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080" w:rsidRDefault="00BE7805">
      <w:pPr>
        <w:pStyle w:val="a3"/>
        <w:spacing w:before="60"/>
        <w:ind w:left="1137" w:right="1174" w:firstLine="1084"/>
        <w:jc w:val="left"/>
      </w:pPr>
      <w:r>
        <w:t>Министерство образования Белгородской области</w:t>
      </w:r>
      <w:r>
        <w:rPr>
          <w:spacing w:val="1"/>
        </w:rPr>
        <w:t xml:space="preserve"> </w:t>
      </w:r>
      <w:r>
        <w:t>Областное</w:t>
      </w:r>
      <w:r>
        <w:rPr>
          <w:spacing w:val="-5"/>
        </w:rPr>
        <w:t xml:space="preserve"> </w:t>
      </w:r>
      <w:r>
        <w:t>государственное</w:t>
      </w:r>
      <w:r>
        <w:rPr>
          <w:spacing w:val="-6"/>
        </w:rPr>
        <w:t xml:space="preserve"> </w:t>
      </w:r>
      <w:r>
        <w:t>автономное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учреждение</w:t>
      </w:r>
    </w:p>
    <w:p w:rsidR="00117080" w:rsidRDefault="00BE7805">
      <w:pPr>
        <w:pStyle w:val="a3"/>
        <w:ind w:left="2202" w:firstLine="0"/>
        <w:jc w:val="left"/>
      </w:pPr>
      <w:r>
        <w:t>дополнительного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</w:t>
      </w:r>
    </w:p>
    <w:p w:rsidR="00117080" w:rsidRDefault="00BE7805">
      <w:pPr>
        <w:pStyle w:val="a3"/>
        <w:spacing w:before="1"/>
        <w:ind w:left="3552" w:right="2424" w:hanging="1217"/>
        <w:jc w:val="left"/>
      </w:pPr>
      <w:r>
        <w:t>«Белгородский институт развития образования»</w:t>
      </w:r>
      <w:r>
        <w:rPr>
          <w:spacing w:val="-62"/>
        </w:rPr>
        <w:t xml:space="preserve"> </w:t>
      </w:r>
      <w:r>
        <w:t>(ОГАОУ</w:t>
      </w:r>
      <w:r>
        <w:rPr>
          <w:spacing w:val="-1"/>
        </w:rPr>
        <w:t xml:space="preserve"> </w:t>
      </w:r>
      <w:r>
        <w:t>ДПО</w:t>
      </w:r>
      <w:r>
        <w:rPr>
          <w:spacing w:val="-2"/>
        </w:rPr>
        <w:t xml:space="preserve"> </w:t>
      </w:r>
      <w:r>
        <w:t>«БелИРО»)</w:t>
      </w: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Pr="00BB4FB2" w:rsidRDefault="00BE7805">
      <w:pPr>
        <w:pStyle w:val="Heading1"/>
        <w:spacing w:before="161"/>
        <w:ind w:left="1977" w:right="2079"/>
        <w:rPr>
          <w:b w:val="0"/>
        </w:rPr>
      </w:pPr>
      <w:r>
        <w:t>СОВРЕМЕННЫЕ ПРОБЛЕМЫ ДОШКОЛЬНОГО</w:t>
      </w:r>
      <w:r>
        <w:rPr>
          <w:spacing w:val="-62"/>
        </w:rPr>
        <w:t xml:space="preserve"> </w:t>
      </w:r>
      <w:r w:rsidRPr="00BB4FB2">
        <w:rPr>
          <w:b w:val="0"/>
        </w:rPr>
        <w:t>И</w:t>
      </w:r>
      <w:r w:rsidRPr="00BB4FB2">
        <w:rPr>
          <w:b w:val="0"/>
          <w:spacing w:val="-3"/>
        </w:rPr>
        <w:t xml:space="preserve"> </w:t>
      </w:r>
      <w:r w:rsidRPr="00BB4FB2">
        <w:rPr>
          <w:b w:val="0"/>
        </w:rPr>
        <w:t>НАЧАЛЬНОГО</w:t>
      </w:r>
      <w:r w:rsidRPr="00BB4FB2">
        <w:rPr>
          <w:b w:val="0"/>
          <w:spacing w:val="-2"/>
        </w:rPr>
        <w:t xml:space="preserve"> </w:t>
      </w:r>
      <w:r w:rsidRPr="00BB4FB2">
        <w:rPr>
          <w:b w:val="0"/>
        </w:rPr>
        <w:t>ОБЩЕГО</w:t>
      </w:r>
      <w:r w:rsidRPr="00BB4FB2">
        <w:rPr>
          <w:b w:val="0"/>
          <w:spacing w:val="-3"/>
        </w:rPr>
        <w:t xml:space="preserve"> </w:t>
      </w:r>
      <w:r w:rsidRPr="00BB4FB2">
        <w:rPr>
          <w:b w:val="0"/>
        </w:rPr>
        <w:t>ОБРАЗОВАНИЯ</w:t>
      </w:r>
    </w:p>
    <w:p w:rsidR="00117080" w:rsidRDefault="00BE7805">
      <w:pPr>
        <w:ind w:left="410" w:right="512"/>
        <w:jc w:val="center"/>
        <w:rPr>
          <w:b/>
          <w:sz w:val="26"/>
        </w:rPr>
      </w:pPr>
      <w:r>
        <w:rPr>
          <w:b/>
          <w:sz w:val="26"/>
        </w:rPr>
        <w:t>(ПОСВЯЩАЕТСЯ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ГОДУ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ПЕДАГОГА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НАСТАВНИКА)</w:t>
      </w:r>
    </w:p>
    <w:p w:rsidR="00117080" w:rsidRDefault="00117080">
      <w:pPr>
        <w:pStyle w:val="a3"/>
        <w:ind w:left="0" w:firstLine="0"/>
        <w:jc w:val="left"/>
        <w:rPr>
          <w:b/>
          <w:sz w:val="28"/>
        </w:rPr>
      </w:pPr>
    </w:p>
    <w:p w:rsidR="00117080" w:rsidRDefault="00117080">
      <w:pPr>
        <w:pStyle w:val="a3"/>
        <w:spacing w:before="1"/>
        <w:ind w:left="0" w:firstLine="0"/>
        <w:jc w:val="left"/>
        <w:rPr>
          <w:b/>
          <w:sz w:val="24"/>
        </w:rPr>
      </w:pPr>
    </w:p>
    <w:p w:rsidR="00117080" w:rsidRDefault="00BE7805">
      <w:pPr>
        <w:pStyle w:val="a3"/>
        <w:ind w:left="412" w:right="512" w:firstLine="0"/>
        <w:jc w:val="center"/>
      </w:pPr>
      <w:r>
        <w:t>МАТЕРИАЛЫ</w:t>
      </w:r>
      <w:r>
        <w:rPr>
          <w:spacing w:val="-9"/>
        </w:rPr>
        <w:t xml:space="preserve"> </w:t>
      </w:r>
      <w:r>
        <w:t>РЕГИОНАЛЬНОЙ</w:t>
      </w:r>
      <w:r>
        <w:rPr>
          <w:spacing w:val="-8"/>
        </w:rPr>
        <w:t xml:space="preserve"> </w:t>
      </w:r>
      <w:r>
        <w:t>НАУЧНО-ПРАКТИЧЕСКОЙ</w:t>
      </w:r>
      <w:r>
        <w:rPr>
          <w:spacing w:val="-6"/>
        </w:rPr>
        <w:t xml:space="preserve"> </w:t>
      </w:r>
      <w:r>
        <w:t>КОНФЕРЕНЦИИ</w:t>
      </w:r>
    </w:p>
    <w:p w:rsidR="00117080" w:rsidRDefault="00117080">
      <w:pPr>
        <w:pStyle w:val="a3"/>
        <w:spacing w:before="6"/>
        <w:ind w:left="0" w:firstLine="0"/>
        <w:jc w:val="left"/>
      </w:pPr>
    </w:p>
    <w:p w:rsidR="00117080" w:rsidRDefault="00BE7805">
      <w:pPr>
        <w:pStyle w:val="a3"/>
        <w:spacing w:line="890" w:lineRule="atLeast"/>
        <w:ind w:left="3216" w:right="3316" w:firstLine="0"/>
        <w:jc w:val="center"/>
      </w:pPr>
      <w:r>
        <w:t>г. Белгород, 27 апреля 2023 года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частях</w:t>
      </w:r>
    </w:p>
    <w:p w:rsidR="00117080" w:rsidRDefault="00117080">
      <w:pPr>
        <w:pStyle w:val="a3"/>
        <w:spacing w:before="7"/>
        <w:ind w:left="0" w:firstLine="0"/>
        <w:jc w:val="left"/>
      </w:pPr>
    </w:p>
    <w:p w:rsidR="00117080" w:rsidRDefault="00BE7805">
      <w:pPr>
        <w:pStyle w:val="a3"/>
        <w:spacing w:before="1"/>
        <w:ind w:left="1977" w:right="2077" w:firstLine="0"/>
        <w:jc w:val="center"/>
      </w:pPr>
      <w:r>
        <w:t>Часть</w:t>
      </w:r>
      <w:r>
        <w:rPr>
          <w:spacing w:val="-1"/>
        </w:rPr>
        <w:t xml:space="preserve"> </w:t>
      </w:r>
      <w:r>
        <w:t>3</w:t>
      </w: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spacing w:before="10"/>
        <w:ind w:left="0" w:firstLine="0"/>
        <w:jc w:val="left"/>
        <w:rPr>
          <w:sz w:val="41"/>
        </w:rPr>
      </w:pPr>
    </w:p>
    <w:p w:rsidR="00117080" w:rsidRDefault="00BE7805">
      <w:pPr>
        <w:pStyle w:val="a3"/>
        <w:ind w:left="1977" w:right="2077" w:firstLine="0"/>
        <w:jc w:val="center"/>
      </w:pPr>
      <w:r>
        <w:t>Белгород</w:t>
      </w:r>
      <w:r>
        <w:rPr>
          <w:spacing w:val="-5"/>
        </w:rPr>
        <w:t xml:space="preserve"> </w:t>
      </w:r>
      <w:r>
        <w:t>2023</w:t>
      </w:r>
    </w:p>
    <w:p w:rsidR="00117080" w:rsidRDefault="00117080">
      <w:pPr>
        <w:jc w:val="center"/>
        <w:sectPr w:rsidR="00117080">
          <w:type w:val="continuous"/>
          <w:pgSz w:w="11920" w:h="16850"/>
          <w:pgMar w:top="980" w:right="740" w:bottom="280" w:left="1040" w:header="720" w:footer="720" w:gutter="0"/>
          <w:cols w:space="720"/>
        </w:sectPr>
      </w:pPr>
    </w:p>
    <w:p w:rsidR="00117080" w:rsidRDefault="00BE7805">
      <w:pPr>
        <w:pStyle w:val="a3"/>
        <w:spacing w:before="60" w:line="298" w:lineRule="exact"/>
        <w:ind w:left="0" w:right="9037" w:firstLine="0"/>
        <w:jc w:val="right"/>
      </w:pPr>
      <w:r>
        <w:lastRenderedPageBreak/>
        <w:t>ББК</w:t>
      </w:r>
      <w:r>
        <w:rPr>
          <w:spacing w:val="-4"/>
        </w:rPr>
        <w:t xml:space="preserve"> </w:t>
      </w:r>
      <w:r>
        <w:t>74.1</w:t>
      </w:r>
    </w:p>
    <w:p w:rsidR="00117080" w:rsidRDefault="00BE7805">
      <w:pPr>
        <w:pStyle w:val="a3"/>
        <w:spacing w:line="298" w:lineRule="exact"/>
        <w:ind w:left="0" w:right="8994" w:firstLine="0"/>
        <w:jc w:val="right"/>
      </w:pPr>
      <w:r>
        <w:t>С</w:t>
      </w:r>
      <w:r>
        <w:rPr>
          <w:spacing w:val="-3"/>
        </w:rPr>
        <w:t xml:space="preserve"> </w:t>
      </w:r>
      <w:r>
        <w:t>56</w:t>
      </w: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spacing w:before="5"/>
        <w:ind w:left="0" w:firstLine="0"/>
        <w:jc w:val="left"/>
        <w:rPr>
          <w:sz w:val="24"/>
        </w:rPr>
      </w:pPr>
    </w:p>
    <w:p w:rsidR="00117080" w:rsidRDefault="00BE7805">
      <w:pPr>
        <w:pStyle w:val="a3"/>
        <w:spacing w:before="88"/>
        <w:ind w:left="1586" w:right="1607" w:firstLine="3"/>
        <w:jc w:val="center"/>
      </w:pPr>
      <w:r>
        <w:t>Печатается по решению редакционно-издательского совета</w:t>
      </w:r>
      <w:r>
        <w:rPr>
          <w:spacing w:val="1"/>
        </w:rPr>
        <w:t xml:space="preserve"> </w:t>
      </w:r>
      <w:r>
        <w:t>ОГАОУ</w:t>
      </w:r>
      <w:r>
        <w:rPr>
          <w:spacing w:val="-5"/>
        </w:rPr>
        <w:t xml:space="preserve"> </w:t>
      </w:r>
      <w:r>
        <w:t>ДПО</w:t>
      </w:r>
      <w:r>
        <w:rPr>
          <w:spacing w:val="-5"/>
        </w:rPr>
        <w:t xml:space="preserve"> </w:t>
      </w:r>
      <w:r>
        <w:t>«Белгородский</w:t>
      </w:r>
      <w:r>
        <w:rPr>
          <w:spacing w:val="-4"/>
        </w:rPr>
        <w:t xml:space="preserve"> </w:t>
      </w:r>
      <w:r>
        <w:t>институт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образования»</w:t>
      </w: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spacing w:before="11"/>
        <w:ind w:left="0" w:firstLine="0"/>
        <w:jc w:val="left"/>
        <w:rPr>
          <w:sz w:val="23"/>
        </w:rPr>
      </w:pPr>
    </w:p>
    <w:p w:rsidR="00117080" w:rsidRDefault="00BE7805">
      <w:pPr>
        <w:pStyle w:val="Heading1"/>
        <w:ind w:left="4317" w:right="0"/>
        <w:jc w:val="left"/>
      </w:pPr>
      <w:r>
        <w:t>Рецензенты:</w:t>
      </w:r>
    </w:p>
    <w:p w:rsidR="00117080" w:rsidRDefault="00BE7805">
      <w:pPr>
        <w:pStyle w:val="a3"/>
        <w:spacing w:before="1"/>
        <w:ind w:left="882" w:right="902" w:firstLine="175"/>
        <w:jc w:val="left"/>
      </w:pPr>
      <w:r>
        <w:t>Гуськова</w:t>
      </w:r>
      <w:r>
        <w:rPr>
          <w:spacing w:val="10"/>
        </w:rPr>
        <w:t xml:space="preserve"> </w:t>
      </w:r>
      <w:r>
        <w:t>Екатерина</w:t>
      </w:r>
      <w:r>
        <w:rPr>
          <w:spacing w:val="10"/>
        </w:rPr>
        <w:t xml:space="preserve"> </w:t>
      </w:r>
      <w:r>
        <w:t>Александровна,</w:t>
      </w:r>
      <w:r>
        <w:rPr>
          <w:spacing w:val="8"/>
        </w:rPr>
        <w:t xml:space="preserve"> </w:t>
      </w:r>
      <w:r>
        <w:t>заведующий</w:t>
      </w:r>
      <w:r>
        <w:rPr>
          <w:spacing w:val="7"/>
        </w:rPr>
        <w:t xml:space="preserve"> </w:t>
      </w:r>
      <w:r>
        <w:t>кафедрой</w:t>
      </w:r>
      <w:r>
        <w:rPr>
          <w:spacing w:val="9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дефектологии</w:t>
      </w:r>
      <w:r>
        <w:rPr>
          <w:spacing w:val="-1"/>
        </w:rPr>
        <w:t xml:space="preserve"> </w:t>
      </w:r>
      <w:r>
        <w:t>ОГАОУ</w:t>
      </w:r>
      <w:r>
        <w:rPr>
          <w:spacing w:val="-3"/>
        </w:rPr>
        <w:t xml:space="preserve"> </w:t>
      </w:r>
      <w:r>
        <w:t>ДПО</w:t>
      </w:r>
      <w:r>
        <w:rPr>
          <w:spacing w:val="-4"/>
        </w:rPr>
        <w:t xml:space="preserve"> </w:t>
      </w:r>
      <w:r>
        <w:t>«БелИРО»,</w:t>
      </w:r>
      <w:r>
        <w:rPr>
          <w:spacing w:val="1"/>
        </w:rPr>
        <w:t xml:space="preserve"> </w:t>
      </w:r>
      <w:r>
        <w:t>кандидат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наук;</w:t>
      </w:r>
    </w:p>
    <w:p w:rsidR="00117080" w:rsidRDefault="00BE7805">
      <w:pPr>
        <w:pStyle w:val="a3"/>
        <w:ind w:left="522" w:right="517" w:firstLine="707"/>
        <w:jc w:val="left"/>
      </w:pPr>
      <w:r>
        <w:t>Шинкарева Людмила Владимировна, кандидат педагогическтх наук,</w:t>
      </w:r>
      <w:r>
        <w:rPr>
          <w:spacing w:val="1"/>
        </w:rPr>
        <w:t xml:space="preserve"> </w:t>
      </w:r>
      <w:r>
        <w:t>доцент</w:t>
      </w:r>
      <w:r>
        <w:rPr>
          <w:spacing w:val="-4"/>
        </w:rPr>
        <w:t xml:space="preserve"> </w:t>
      </w:r>
      <w:r>
        <w:t>кафедры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(дефектологического)</w:t>
      </w:r>
      <w:r>
        <w:rPr>
          <w:spacing w:val="-3"/>
        </w:rPr>
        <w:t xml:space="preserve"> </w:t>
      </w:r>
      <w:r>
        <w:t>образования</w:t>
      </w:r>
    </w:p>
    <w:p w:rsidR="00117080" w:rsidRDefault="00BE7805">
      <w:pPr>
        <w:pStyle w:val="a3"/>
        <w:spacing w:line="299" w:lineRule="exact"/>
        <w:ind w:left="2762" w:firstLine="0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интитута</w:t>
      </w:r>
      <w:r>
        <w:rPr>
          <w:spacing w:val="-5"/>
        </w:rPr>
        <w:t xml:space="preserve"> </w:t>
      </w:r>
      <w:r>
        <w:t>НИУ</w:t>
      </w:r>
      <w:r>
        <w:rPr>
          <w:spacing w:val="-4"/>
        </w:rPr>
        <w:t xml:space="preserve"> </w:t>
      </w:r>
      <w:r>
        <w:t>«БелГУ»</w:t>
      </w: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a3"/>
        <w:ind w:left="1977" w:right="1995" w:firstLine="0"/>
        <w:jc w:val="center"/>
      </w:pPr>
      <w:r>
        <w:t>Ответственный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выпуск</w:t>
      </w:r>
    </w:p>
    <w:p w:rsidR="00117080" w:rsidRDefault="00BE7805">
      <w:pPr>
        <w:pStyle w:val="a3"/>
        <w:spacing w:before="1"/>
        <w:ind w:left="338" w:right="295" w:firstLine="8"/>
        <w:jc w:val="center"/>
      </w:pPr>
      <w:r>
        <w:t>Серых</w:t>
      </w:r>
      <w:r>
        <w:rPr>
          <w:spacing w:val="1"/>
        </w:rPr>
        <w:t xml:space="preserve"> </w:t>
      </w:r>
      <w:r>
        <w:t>Лариса</w:t>
      </w:r>
      <w:r>
        <w:rPr>
          <w:spacing w:val="5"/>
        </w:rPr>
        <w:t xml:space="preserve"> </w:t>
      </w:r>
      <w:r>
        <w:t>Викторовна,</w:t>
      </w:r>
      <w:r>
        <w:rPr>
          <w:spacing w:val="1"/>
        </w:rPr>
        <w:t xml:space="preserve"> </w:t>
      </w:r>
      <w:r>
        <w:t>заведующий</w:t>
      </w:r>
      <w:r>
        <w:rPr>
          <w:spacing w:val="2"/>
        </w:rPr>
        <w:t xml:space="preserve"> </w:t>
      </w:r>
      <w:r>
        <w:t>кафедрой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кандидат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наук,</w:t>
      </w:r>
      <w:r>
        <w:rPr>
          <w:spacing w:val="-4"/>
        </w:rPr>
        <w:t xml:space="preserve"> </w:t>
      </w:r>
      <w:r>
        <w:t>доцент</w:t>
      </w:r>
      <w:r>
        <w:rPr>
          <w:spacing w:val="-5"/>
        </w:rPr>
        <w:t xml:space="preserve"> </w:t>
      </w:r>
      <w:r>
        <w:t>ОГАОУ</w:t>
      </w:r>
      <w:r>
        <w:rPr>
          <w:spacing w:val="-4"/>
        </w:rPr>
        <w:t xml:space="preserve"> </w:t>
      </w:r>
      <w:r>
        <w:t>ДПО</w:t>
      </w:r>
      <w:r>
        <w:rPr>
          <w:spacing w:val="-4"/>
        </w:rPr>
        <w:t xml:space="preserve"> </w:t>
      </w:r>
      <w:r>
        <w:t>«БелИРО»</w:t>
      </w: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spacing w:before="5"/>
        <w:ind w:left="0" w:firstLine="0"/>
        <w:jc w:val="left"/>
        <w:rPr>
          <w:sz w:val="28"/>
        </w:rPr>
      </w:pPr>
    </w:p>
    <w:p w:rsidR="00117080" w:rsidRDefault="00117080">
      <w:pPr>
        <w:rPr>
          <w:sz w:val="28"/>
        </w:rPr>
        <w:sectPr w:rsidR="00117080">
          <w:pgSz w:w="11920" w:h="16850"/>
          <w:pgMar w:top="980" w:right="740" w:bottom="280" w:left="1040" w:header="720" w:footer="720" w:gutter="0"/>
          <w:cols w:space="720"/>
        </w:sectPr>
      </w:pPr>
    </w:p>
    <w:p w:rsidR="00117080" w:rsidRDefault="00117080">
      <w:pPr>
        <w:pStyle w:val="a3"/>
        <w:spacing w:before="6"/>
        <w:ind w:left="0" w:firstLine="0"/>
        <w:jc w:val="left"/>
        <w:rPr>
          <w:sz w:val="33"/>
        </w:rPr>
      </w:pPr>
    </w:p>
    <w:p w:rsidR="00117080" w:rsidRDefault="00BE7805">
      <w:pPr>
        <w:pStyle w:val="a3"/>
        <w:ind w:left="201" w:firstLine="0"/>
        <w:jc w:val="left"/>
      </w:pPr>
      <w:r>
        <w:t>С56</w:t>
      </w:r>
    </w:p>
    <w:p w:rsidR="00117080" w:rsidRDefault="00BE7805">
      <w:pPr>
        <w:spacing w:before="88"/>
        <w:ind w:left="213" w:right="199" w:firstLine="559"/>
        <w:jc w:val="both"/>
        <w:rPr>
          <w:sz w:val="26"/>
        </w:rPr>
      </w:pPr>
      <w:r>
        <w:br w:type="column"/>
      </w:r>
      <w:r>
        <w:rPr>
          <w:b/>
          <w:sz w:val="26"/>
        </w:rPr>
        <w:lastRenderedPageBreak/>
        <w:t>Современные проблемы дошкольного и начального общего обра-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зования (посвящается Году педагога и наставника) </w:t>
      </w:r>
      <w:r>
        <w:rPr>
          <w:sz w:val="26"/>
        </w:rPr>
        <w:t>: материалы регио-</w:t>
      </w:r>
      <w:r>
        <w:rPr>
          <w:spacing w:val="1"/>
          <w:sz w:val="26"/>
        </w:rPr>
        <w:t xml:space="preserve"> </w:t>
      </w:r>
      <w:r>
        <w:rPr>
          <w:sz w:val="26"/>
        </w:rPr>
        <w:t>нальной</w:t>
      </w:r>
      <w:r>
        <w:rPr>
          <w:spacing w:val="5"/>
          <w:sz w:val="26"/>
        </w:rPr>
        <w:t xml:space="preserve"> </w:t>
      </w:r>
      <w:r>
        <w:rPr>
          <w:sz w:val="26"/>
        </w:rPr>
        <w:t>науч.-практ.</w:t>
      </w:r>
      <w:r>
        <w:rPr>
          <w:spacing w:val="-1"/>
          <w:sz w:val="26"/>
        </w:rPr>
        <w:t xml:space="preserve"> </w:t>
      </w:r>
      <w:r>
        <w:rPr>
          <w:sz w:val="26"/>
        </w:rPr>
        <w:t>конф.</w:t>
      </w:r>
      <w:r>
        <w:rPr>
          <w:spacing w:val="-1"/>
          <w:sz w:val="26"/>
        </w:rPr>
        <w:t xml:space="preserve"> </w:t>
      </w:r>
      <w:r>
        <w:rPr>
          <w:sz w:val="26"/>
        </w:rPr>
        <w:t>(г.</w:t>
      </w:r>
      <w:r>
        <w:rPr>
          <w:spacing w:val="-11"/>
          <w:sz w:val="26"/>
        </w:rPr>
        <w:t xml:space="preserve"> </w:t>
      </w:r>
      <w:r>
        <w:rPr>
          <w:sz w:val="26"/>
        </w:rPr>
        <w:t>Белгород, 27</w:t>
      </w:r>
      <w:r>
        <w:rPr>
          <w:spacing w:val="3"/>
          <w:sz w:val="26"/>
        </w:rPr>
        <w:t xml:space="preserve"> </w:t>
      </w:r>
      <w:r>
        <w:rPr>
          <w:sz w:val="26"/>
        </w:rPr>
        <w:t>апреля</w:t>
      </w:r>
      <w:r>
        <w:rPr>
          <w:spacing w:val="4"/>
          <w:sz w:val="26"/>
        </w:rPr>
        <w:t xml:space="preserve"> </w:t>
      </w:r>
      <w:r>
        <w:rPr>
          <w:sz w:val="26"/>
        </w:rPr>
        <w:t>2023</w:t>
      </w:r>
      <w:r>
        <w:rPr>
          <w:spacing w:val="5"/>
          <w:sz w:val="26"/>
        </w:rPr>
        <w:t xml:space="preserve"> </w:t>
      </w:r>
      <w:r>
        <w:rPr>
          <w:sz w:val="26"/>
        </w:rPr>
        <w:t>г.)</w:t>
      </w:r>
      <w:r>
        <w:rPr>
          <w:spacing w:val="-10"/>
          <w:sz w:val="26"/>
        </w:rPr>
        <w:t xml:space="preserve"> </w:t>
      </w:r>
      <w:r>
        <w:rPr>
          <w:sz w:val="26"/>
        </w:rPr>
        <w:t>: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3</w:t>
      </w:r>
      <w:r>
        <w:rPr>
          <w:spacing w:val="-15"/>
          <w:sz w:val="26"/>
        </w:rPr>
        <w:t xml:space="preserve"> </w:t>
      </w:r>
      <w:r>
        <w:rPr>
          <w:sz w:val="26"/>
        </w:rPr>
        <w:t>ч.</w:t>
      </w:r>
      <w:r>
        <w:rPr>
          <w:spacing w:val="-10"/>
          <w:sz w:val="26"/>
        </w:rPr>
        <w:t xml:space="preserve"> </w:t>
      </w:r>
      <w:r>
        <w:rPr>
          <w:sz w:val="26"/>
        </w:rPr>
        <w:t>/</w:t>
      </w:r>
      <w:r>
        <w:rPr>
          <w:spacing w:val="4"/>
          <w:sz w:val="26"/>
        </w:rPr>
        <w:t xml:space="preserve"> </w:t>
      </w:r>
      <w:r>
        <w:rPr>
          <w:sz w:val="26"/>
        </w:rPr>
        <w:t>ОГАОУ</w:t>
      </w:r>
      <w:r>
        <w:rPr>
          <w:spacing w:val="-62"/>
          <w:sz w:val="26"/>
        </w:rPr>
        <w:t xml:space="preserve"> </w:t>
      </w:r>
      <w:r>
        <w:rPr>
          <w:sz w:val="26"/>
        </w:rPr>
        <w:t>ДПО «БелИРО» ; отв. ред. Л. В. Серых. – Белгород : ИПЦ БелИРО, 2023. –</w:t>
      </w:r>
      <w:r>
        <w:rPr>
          <w:spacing w:val="1"/>
          <w:sz w:val="26"/>
        </w:rPr>
        <w:t xml:space="preserve"> </w:t>
      </w:r>
      <w:r>
        <w:rPr>
          <w:sz w:val="26"/>
        </w:rPr>
        <w:t>Ч.</w:t>
      </w:r>
      <w:r>
        <w:rPr>
          <w:spacing w:val="-2"/>
          <w:sz w:val="26"/>
        </w:rPr>
        <w:t xml:space="preserve"> </w:t>
      </w:r>
      <w:r>
        <w:rPr>
          <w:sz w:val="26"/>
        </w:rPr>
        <w:t>3.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516 с.</w:t>
      </w:r>
    </w:p>
    <w:p w:rsidR="00117080" w:rsidRDefault="00117080">
      <w:pPr>
        <w:pStyle w:val="a3"/>
        <w:spacing w:before="10"/>
        <w:ind w:left="0" w:firstLine="0"/>
        <w:jc w:val="left"/>
        <w:rPr>
          <w:sz w:val="25"/>
        </w:rPr>
      </w:pPr>
    </w:p>
    <w:p w:rsidR="00117080" w:rsidRDefault="00BE7805">
      <w:pPr>
        <w:ind w:left="201" w:right="98" w:firstLine="566"/>
        <w:jc w:val="both"/>
        <w:rPr>
          <w:sz w:val="24"/>
        </w:rPr>
      </w:pPr>
      <w:r>
        <w:rPr>
          <w:sz w:val="24"/>
        </w:rPr>
        <w:t>В сборнике представлены материалы выступлений участников региональной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 ДО, реализации методологических основ ФГОС ДО, обеспечения социали-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и индивидуализации в дошкольном образовании, организации ранней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здоро-</w:t>
      </w:r>
      <w:r>
        <w:rPr>
          <w:spacing w:val="-57"/>
          <w:sz w:val="24"/>
        </w:rPr>
        <w:t xml:space="preserve"> </w:t>
      </w:r>
      <w:r>
        <w:rPr>
          <w:sz w:val="24"/>
        </w:rPr>
        <w:t>вьесберегающих технологий и вопросам инф</w:t>
      </w:r>
      <w:r>
        <w:rPr>
          <w:sz w:val="24"/>
        </w:rPr>
        <w:t>ормационной безопасности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реализации образовательных программ для детей с ограниченными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117080" w:rsidRDefault="00BE7805">
      <w:pPr>
        <w:ind w:left="201" w:right="103" w:firstLine="566"/>
        <w:jc w:val="both"/>
        <w:rPr>
          <w:sz w:val="24"/>
        </w:rPr>
      </w:pPr>
      <w:r>
        <w:rPr>
          <w:sz w:val="24"/>
        </w:rPr>
        <w:t>Материалы сборника будут полезны педагогам дошкольных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ных организаций, учителям начальных классов, преподавателям </w:t>
      </w:r>
      <w:r>
        <w:rPr>
          <w:sz w:val="24"/>
        </w:rPr>
        <w:t>и студентам ву-</w:t>
      </w:r>
      <w:r>
        <w:rPr>
          <w:spacing w:val="1"/>
          <w:sz w:val="24"/>
        </w:rPr>
        <w:t xml:space="preserve"> </w:t>
      </w:r>
      <w:r>
        <w:rPr>
          <w:sz w:val="24"/>
        </w:rPr>
        <w:t>зов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колледжей, слушателям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 развития образования.</w:t>
      </w:r>
    </w:p>
    <w:p w:rsidR="00117080" w:rsidRDefault="00BE7805">
      <w:pPr>
        <w:ind w:left="767"/>
        <w:jc w:val="both"/>
        <w:rPr>
          <w:sz w:val="24"/>
        </w:rPr>
      </w:pPr>
      <w:r>
        <w:rPr>
          <w:sz w:val="24"/>
        </w:rPr>
        <w:t>Статьи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авторской редакции.</w:t>
      </w:r>
    </w:p>
    <w:p w:rsidR="00117080" w:rsidRDefault="00117080">
      <w:pPr>
        <w:jc w:val="both"/>
        <w:rPr>
          <w:sz w:val="24"/>
        </w:rPr>
        <w:sectPr w:rsidR="00117080">
          <w:type w:val="continuous"/>
          <w:pgSz w:w="11920" w:h="16850"/>
          <w:pgMar w:top="980" w:right="740" w:bottom="280" w:left="1040" w:header="720" w:footer="720" w:gutter="0"/>
          <w:cols w:num="2" w:space="720" w:equalWidth="0">
            <w:col w:w="674" w:space="639"/>
            <w:col w:w="8827"/>
          </w:cols>
        </w:sectPr>
      </w:pPr>
    </w:p>
    <w:p w:rsidR="00117080" w:rsidRDefault="00BE7805">
      <w:pPr>
        <w:spacing w:line="275" w:lineRule="exact"/>
        <w:ind w:right="105"/>
        <w:jc w:val="right"/>
        <w:rPr>
          <w:sz w:val="24"/>
        </w:rPr>
      </w:pPr>
      <w:r>
        <w:rPr>
          <w:sz w:val="24"/>
        </w:rPr>
        <w:lastRenderedPageBreak/>
        <w:t>ББК</w:t>
      </w:r>
      <w:r>
        <w:rPr>
          <w:spacing w:val="-6"/>
          <w:sz w:val="24"/>
        </w:rPr>
        <w:t xml:space="preserve"> </w:t>
      </w:r>
      <w:r>
        <w:rPr>
          <w:sz w:val="24"/>
        </w:rPr>
        <w:t>74.1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spacing w:line="275" w:lineRule="exact"/>
        <w:ind w:right="105"/>
        <w:jc w:val="right"/>
        <w:rPr>
          <w:sz w:val="24"/>
        </w:rPr>
      </w:pPr>
      <w:r>
        <w:rPr>
          <w:sz w:val="24"/>
        </w:rPr>
        <w:t>©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2023</w:t>
      </w:r>
    </w:p>
    <w:p w:rsidR="00117080" w:rsidRDefault="00BE7805">
      <w:pPr>
        <w:spacing w:line="275" w:lineRule="exact"/>
        <w:ind w:right="105"/>
        <w:jc w:val="right"/>
        <w:rPr>
          <w:sz w:val="24"/>
        </w:rPr>
      </w:pPr>
      <w:r>
        <w:rPr>
          <w:sz w:val="24"/>
        </w:rPr>
        <w:t>©</w:t>
      </w:r>
      <w:r>
        <w:rPr>
          <w:spacing w:val="-2"/>
          <w:sz w:val="24"/>
        </w:rPr>
        <w:t xml:space="preserve"> </w:t>
      </w:r>
      <w:r>
        <w:rPr>
          <w:sz w:val="24"/>
        </w:rPr>
        <w:t>ОГАОУ</w:t>
      </w:r>
      <w:r>
        <w:rPr>
          <w:spacing w:val="-1"/>
          <w:sz w:val="24"/>
        </w:rPr>
        <w:t xml:space="preserve"> </w:t>
      </w:r>
      <w:r>
        <w:rPr>
          <w:sz w:val="24"/>
        </w:rPr>
        <w:t>ДПО</w:t>
      </w:r>
      <w:r>
        <w:rPr>
          <w:spacing w:val="-2"/>
          <w:sz w:val="24"/>
        </w:rPr>
        <w:t xml:space="preserve"> </w:t>
      </w:r>
      <w:r>
        <w:rPr>
          <w:sz w:val="24"/>
        </w:rPr>
        <w:t>«БелИРО»,</w:t>
      </w:r>
      <w:r>
        <w:rPr>
          <w:spacing w:val="-13"/>
          <w:sz w:val="24"/>
        </w:rPr>
        <w:t xml:space="preserve"> </w:t>
      </w:r>
      <w:r>
        <w:rPr>
          <w:sz w:val="24"/>
        </w:rPr>
        <w:t>2023</w:t>
      </w:r>
    </w:p>
    <w:p w:rsidR="00117080" w:rsidRDefault="00117080">
      <w:pPr>
        <w:spacing w:line="275" w:lineRule="exact"/>
        <w:jc w:val="right"/>
        <w:rPr>
          <w:sz w:val="24"/>
        </w:rPr>
        <w:sectPr w:rsidR="00117080">
          <w:type w:val="continuous"/>
          <w:pgSz w:w="11920" w:h="16850"/>
          <w:pgMar w:top="980" w:right="740" w:bottom="280" w:left="1040" w:header="720" w:footer="720" w:gutter="0"/>
          <w:cols w:space="720"/>
        </w:sectPr>
      </w:pPr>
    </w:p>
    <w:p w:rsidR="00117080" w:rsidRDefault="00BE7805">
      <w:pPr>
        <w:spacing w:before="74"/>
        <w:ind w:left="1220" w:right="1123"/>
        <w:jc w:val="center"/>
        <w:rPr>
          <w:b/>
          <w:sz w:val="25"/>
        </w:rPr>
      </w:pPr>
      <w:r>
        <w:rPr>
          <w:b/>
          <w:sz w:val="25"/>
        </w:rPr>
        <w:lastRenderedPageBreak/>
        <w:t>СОДЕРЖАНИЕ</w:t>
      </w:r>
    </w:p>
    <w:p w:rsidR="00117080" w:rsidRDefault="00117080">
      <w:pPr>
        <w:pStyle w:val="a3"/>
        <w:spacing w:before="1"/>
        <w:ind w:left="0" w:firstLine="0"/>
        <w:jc w:val="left"/>
        <w:rPr>
          <w:b/>
          <w:sz w:val="25"/>
        </w:rPr>
      </w:pPr>
    </w:p>
    <w:p w:rsidR="00117080" w:rsidRDefault="00BE7805">
      <w:pPr>
        <w:ind w:left="1714" w:right="1616" w:firstLine="175"/>
        <w:rPr>
          <w:b/>
          <w:sz w:val="25"/>
        </w:rPr>
      </w:pPr>
      <w:r>
        <w:rPr>
          <w:b/>
          <w:color w:val="111111"/>
          <w:sz w:val="25"/>
        </w:rPr>
        <w:t>Раздел</w:t>
      </w:r>
      <w:r>
        <w:rPr>
          <w:b/>
          <w:color w:val="111111"/>
          <w:spacing w:val="3"/>
          <w:sz w:val="25"/>
        </w:rPr>
        <w:t xml:space="preserve"> </w:t>
      </w:r>
      <w:r>
        <w:rPr>
          <w:b/>
          <w:color w:val="111111"/>
          <w:sz w:val="25"/>
        </w:rPr>
        <w:t>VII.</w:t>
      </w:r>
      <w:r>
        <w:rPr>
          <w:b/>
          <w:color w:val="111111"/>
          <w:spacing w:val="3"/>
          <w:sz w:val="25"/>
        </w:rPr>
        <w:t xml:space="preserve"> </w:t>
      </w:r>
      <w:r>
        <w:rPr>
          <w:b/>
          <w:color w:val="111111"/>
          <w:sz w:val="25"/>
        </w:rPr>
        <w:t>ЗДОРОВЬЕСБЕРЕГАЮЩИЕ</w:t>
      </w:r>
      <w:r>
        <w:rPr>
          <w:b/>
          <w:color w:val="111111"/>
          <w:spacing w:val="6"/>
          <w:sz w:val="25"/>
        </w:rPr>
        <w:t xml:space="preserve"> </w:t>
      </w:r>
      <w:r>
        <w:rPr>
          <w:b/>
          <w:color w:val="111111"/>
          <w:sz w:val="25"/>
        </w:rPr>
        <w:t>ТЕХНОЛОГИИ</w:t>
      </w:r>
      <w:r>
        <w:rPr>
          <w:b/>
          <w:color w:val="111111"/>
          <w:spacing w:val="1"/>
          <w:sz w:val="25"/>
        </w:rPr>
        <w:t xml:space="preserve"> </w:t>
      </w:r>
      <w:r>
        <w:rPr>
          <w:b/>
          <w:color w:val="111111"/>
          <w:sz w:val="25"/>
        </w:rPr>
        <w:t>В</w:t>
      </w:r>
      <w:r>
        <w:rPr>
          <w:b/>
          <w:color w:val="111111"/>
          <w:spacing w:val="-6"/>
          <w:sz w:val="25"/>
        </w:rPr>
        <w:t xml:space="preserve"> </w:t>
      </w:r>
      <w:r>
        <w:rPr>
          <w:b/>
          <w:color w:val="111111"/>
          <w:sz w:val="25"/>
        </w:rPr>
        <w:t>СИСТЕМЕ</w:t>
      </w:r>
      <w:r>
        <w:rPr>
          <w:b/>
          <w:color w:val="111111"/>
          <w:spacing w:val="-6"/>
          <w:sz w:val="25"/>
        </w:rPr>
        <w:t xml:space="preserve"> </w:t>
      </w:r>
      <w:r>
        <w:rPr>
          <w:b/>
          <w:color w:val="111111"/>
          <w:sz w:val="25"/>
        </w:rPr>
        <w:t>ДОШКОЛЬНОГО</w:t>
      </w:r>
      <w:r>
        <w:rPr>
          <w:b/>
          <w:color w:val="111111"/>
          <w:spacing w:val="-6"/>
          <w:sz w:val="25"/>
        </w:rPr>
        <w:t xml:space="preserve"> </w:t>
      </w:r>
      <w:r>
        <w:rPr>
          <w:b/>
          <w:color w:val="111111"/>
          <w:sz w:val="25"/>
        </w:rPr>
        <w:t>ОБРАЗОВАНИЯ</w:t>
      </w:r>
      <w:r>
        <w:rPr>
          <w:b/>
          <w:color w:val="111111"/>
          <w:spacing w:val="-5"/>
          <w:sz w:val="25"/>
        </w:rPr>
        <w:t xml:space="preserve"> </w:t>
      </w:r>
      <w:r>
        <w:rPr>
          <w:b/>
          <w:color w:val="111111"/>
          <w:sz w:val="25"/>
        </w:rPr>
        <w:t>РЕГИОНА</w:t>
      </w:r>
    </w:p>
    <w:p w:rsidR="00117080" w:rsidRDefault="00BE7805">
      <w:pPr>
        <w:ind w:left="252" w:right="1281" w:firstLine="708"/>
        <w:jc w:val="both"/>
        <w:rPr>
          <w:i/>
          <w:sz w:val="25"/>
        </w:rPr>
      </w:pPr>
      <w:r>
        <w:rPr>
          <w:sz w:val="25"/>
        </w:rPr>
        <w:t xml:space="preserve">Артеменко Е. А. </w:t>
      </w:r>
      <w:r>
        <w:rPr>
          <w:i/>
          <w:sz w:val="25"/>
        </w:rPr>
        <w:t>Здоровьесберегающие технологии в системе оздорови-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тельной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работы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дошкольной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организации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согласно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требований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федерального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>государственногообразовательного</w:t>
      </w:r>
      <w:r>
        <w:rPr>
          <w:i/>
          <w:spacing w:val="15"/>
          <w:sz w:val="25"/>
        </w:rPr>
        <w:t xml:space="preserve"> </w:t>
      </w:r>
      <w:r>
        <w:rPr>
          <w:i/>
          <w:sz w:val="25"/>
        </w:rPr>
        <w:t>стандарта</w:t>
      </w:r>
      <w:r>
        <w:rPr>
          <w:i/>
          <w:spacing w:val="15"/>
          <w:sz w:val="25"/>
        </w:rPr>
        <w:t xml:space="preserve"> </w:t>
      </w:r>
      <w:r>
        <w:rPr>
          <w:i/>
          <w:sz w:val="25"/>
        </w:rPr>
        <w:t>до</w:t>
      </w:r>
      <w:r>
        <w:rPr>
          <w:i/>
          <w:sz w:val="25"/>
        </w:rPr>
        <w:t>школьного</w:t>
      </w:r>
      <w:r>
        <w:rPr>
          <w:i/>
          <w:spacing w:val="15"/>
          <w:sz w:val="25"/>
        </w:rPr>
        <w:t xml:space="preserve"> </w:t>
      </w:r>
      <w:r>
        <w:rPr>
          <w:i/>
          <w:sz w:val="25"/>
        </w:rPr>
        <w:t>образования</w:t>
      </w:r>
    </w:p>
    <w:p w:rsidR="00117080" w:rsidRDefault="00117080">
      <w:pPr>
        <w:jc w:val="both"/>
        <w:rPr>
          <w:sz w:val="25"/>
        </w:rPr>
        <w:sectPr w:rsidR="00117080">
          <w:footerReference w:type="default" r:id="rId7"/>
          <w:pgSz w:w="11910" w:h="16840"/>
          <w:pgMar w:top="1040" w:right="700" w:bottom="1156" w:left="880" w:header="0" w:footer="734" w:gutter="0"/>
          <w:pgNumType w:start="3"/>
          <w:cols w:space="720"/>
        </w:sectPr>
      </w:pPr>
    </w:p>
    <w:sdt>
      <w:sdtPr>
        <w:id w:val="2970790"/>
        <w:docPartObj>
          <w:docPartGallery w:val="Table of Contents"/>
          <w:docPartUnique/>
        </w:docPartObj>
      </w:sdtPr>
      <w:sdtContent>
        <w:p w:rsidR="00117080" w:rsidRDefault="00117080">
          <w:pPr>
            <w:pStyle w:val="TOC1"/>
            <w:tabs>
              <w:tab w:val="left" w:leader="dot" w:pos="9889"/>
            </w:tabs>
            <w:jc w:val="both"/>
          </w:pPr>
          <w:hyperlink w:anchor="_TOC_250001" w:history="1">
            <w:r w:rsidR="00BE7805">
              <w:t>(из</w:t>
            </w:r>
            <w:r w:rsidR="00BE7805">
              <w:rPr>
                <w:spacing w:val="-2"/>
              </w:rPr>
              <w:t xml:space="preserve"> </w:t>
            </w:r>
            <w:r w:rsidR="00BE7805">
              <w:t>опыта</w:t>
            </w:r>
            <w:r w:rsidR="00BE7805">
              <w:rPr>
                <w:spacing w:val="-2"/>
              </w:rPr>
              <w:t xml:space="preserve"> </w:t>
            </w:r>
            <w:r w:rsidR="00BE7805">
              <w:t>работы)</w:t>
            </w:r>
            <w:r w:rsidR="00BE7805">
              <w:tab/>
              <w:t>12</w:t>
            </w:r>
          </w:hyperlink>
        </w:p>
        <w:p w:rsidR="00117080" w:rsidRDefault="00BE7805">
          <w:pPr>
            <w:pStyle w:val="TOC5"/>
            <w:spacing w:before="1" w:line="287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 xml:space="preserve">Афанасьева  </w:t>
          </w:r>
          <w:r>
            <w:rPr>
              <w:b w:val="0"/>
              <w:i w:val="0"/>
              <w:spacing w:val="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 xml:space="preserve">Е.,   </w:t>
          </w:r>
          <w:r>
            <w:rPr>
              <w:b w:val="0"/>
              <w:i w:val="0"/>
              <w:spacing w:val="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 xml:space="preserve">Зайцева   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 xml:space="preserve">С.   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 xml:space="preserve">Взаимодействие    детского   </w:t>
          </w:r>
          <w:r>
            <w:rPr>
              <w:b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сада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87" w:lineRule="exact"/>
            <w:jc w:val="both"/>
          </w:pPr>
          <w:r>
            <w:t>с</w:t>
          </w:r>
          <w:r>
            <w:rPr>
              <w:spacing w:val="-2"/>
            </w:rPr>
            <w:t xml:space="preserve"> </w:t>
          </w:r>
          <w:r>
            <w:t>родителями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вопросам</w:t>
          </w:r>
          <w:r>
            <w:rPr>
              <w:spacing w:val="-3"/>
            </w:rPr>
            <w:t xml:space="preserve"> </w:t>
          </w:r>
          <w:r>
            <w:t>укрепления</w:t>
          </w:r>
          <w:r>
            <w:rPr>
              <w:spacing w:val="-2"/>
            </w:rPr>
            <w:t xml:space="preserve"> </w:t>
          </w:r>
          <w:r>
            <w:t>и сохранения</w:t>
          </w:r>
          <w:r>
            <w:rPr>
              <w:spacing w:val="-2"/>
            </w:rPr>
            <w:t xml:space="preserve"> </w:t>
          </w:r>
          <w:r>
            <w:t>здоровья</w:t>
          </w:r>
          <w:r>
            <w:rPr>
              <w:spacing w:val="-2"/>
            </w:rPr>
            <w:t xml:space="preserve"> </w:t>
          </w:r>
          <w:r>
            <w:t>ребенка</w:t>
          </w:r>
          <w:r>
            <w:tab/>
            <w:t>15</w:t>
          </w:r>
        </w:p>
        <w:p w:rsidR="00117080" w:rsidRDefault="00BE7805">
          <w:pPr>
            <w:pStyle w:val="TOC5"/>
            <w:ind w:left="252" w:right="1279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Байковская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 В.,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Дедова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 В.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Современные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здоровьесберегающие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технологии,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используемые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детском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саду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соответствии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федеральным</w:t>
          </w:r>
          <w:r>
            <w:rPr>
              <w:b w:val="0"/>
              <w:spacing w:val="13"/>
              <w:sz w:val="25"/>
            </w:rPr>
            <w:t xml:space="preserve"> </w:t>
          </w:r>
          <w:r>
            <w:rPr>
              <w:b w:val="0"/>
              <w:sz w:val="25"/>
            </w:rPr>
            <w:t>госу-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before="1" w:line="287" w:lineRule="exact"/>
            <w:jc w:val="both"/>
          </w:pPr>
          <w:r>
            <w:t>дарственным</w:t>
          </w:r>
          <w:r>
            <w:rPr>
              <w:spacing w:val="-4"/>
            </w:rPr>
            <w:t xml:space="preserve"> </w:t>
          </w:r>
          <w:r>
            <w:t>образовательным</w:t>
          </w:r>
          <w:r>
            <w:rPr>
              <w:spacing w:val="-4"/>
            </w:rPr>
            <w:t xml:space="preserve"> </w:t>
          </w:r>
          <w:r>
            <w:t>стандартом</w:t>
          </w:r>
          <w:r>
            <w:rPr>
              <w:spacing w:val="-4"/>
            </w:rPr>
            <w:t xml:space="preserve"> </w:t>
          </w:r>
          <w:r>
            <w:t>дошкольного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  <w:t>18</w:t>
          </w:r>
        </w:p>
        <w:p w:rsidR="00117080" w:rsidRDefault="00BE7805">
          <w:pPr>
            <w:pStyle w:val="TOC5"/>
            <w:spacing w:line="287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Баканова</w:t>
          </w:r>
          <w:r>
            <w:rPr>
              <w:b w:val="0"/>
              <w:i w:val="0"/>
              <w:spacing w:val="-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-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-9"/>
              <w:sz w:val="25"/>
            </w:rPr>
            <w:t xml:space="preserve"> </w:t>
          </w:r>
          <w:r>
            <w:rPr>
              <w:b w:val="0"/>
              <w:sz w:val="25"/>
            </w:rPr>
            <w:t>Развитие</w:t>
          </w:r>
          <w:r>
            <w:rPr>
              <w:b w:val="0"/>
              <w:spacing w:val="-11"/>
              <w:sz w:val="25"/>
            </w:rPr>
            <w:t xml:space="preserve"> </w:t>
          </w:r>
          <w:r>
            <w:rPr>
              <w:b w:val="0"/>
              <w:sz w:val="25"/>
            </w:rPr>
            <w:t>навыков</w:t>
          </w:r>
          <w:r>
            <w:rPr>
              <w:b w:val="0"/>
              <w:spacing w:val="-10"/>
              <w:sz w:val="25"/>
            </w:rPr>
            <w:t xml:space="preserve"> </w:t>
          </w:r>
          <w:r>
            <w:rPr>
              <w:b w:val="0"/>
              <w:sz w:val="25"/>
            </w:rPr>
            <w:t>здорового</w:t>
          </w:r>
          <w:r>
            <w:rPr>
              <w:b w:val="0"/>
              <w:spacing w:val="-8"/>
              <w:sz w:val="25"/>
            </w:rPr>
            <w:t xml:space="preserve"> </w:t>
          </w:r>
          <w:r>
            <w:rPr>
              <w:b w:val="0"/>
              <w:sz w:val="25"/>
            </w:rPr>
            <w:t>образа</w:t>
          </w:r>
          <w:r>
            <w:rPr>
              <w:b w:val="0"/>
              <w:spacing w:val="-9"/>
              <w:sz w:val="25"/>
            </w:rPr>
            <w:t xml:space="preserve"> </w:t>
          </w:r>
          <w:r>
            <w:rPr>
              <w:b w:val="0"/>
              <w:sz w:val="25"/>
            </w:rPr>
            <w:t>жизни</w:t>
          </w:r>
          <w:r>
            <w:rPr>
              <w:b w:val="0"/>
              <w:spacing w:val="-10"/>
              <w:sz w:val="25"/>
            </w:rPr>
            <w:t xml:space="preserve"> </w:t>
          </w:r>
          <w:r>
            <w:rPr>
              <w:b w:val="0"/>
              <w:sz w:val="25"/>
            </w:rPr>
            <w:t>у</w:t>
          </w:r>
          <w:r>
            <w:rPr>
              <w:b w:val="0"/>
              <w:spacing w:val="-10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-9"/>
              <w:sz w:val="25"/>
            </w:rPr>
            <w:t xml:space="preserve"> </w:t>
          </w:r>
          <w:r>
            <w:rPr>
              <w:b w:val="0"/>
              <w:sz w:val="25"/>
            </w:rPr>
            <w:t>старше-</w:t>
          </w:r>
        </w:p>
        <w:p w:rsidR="00117080" w:rsidRDefault="00BE7805">
          <w:pPr>
            <w:pStyle w:val="TOC1"/>
            <w:tabs>
              <w:tab w:val="left" w:leader="dot" w:pos="9931"/>
            </w:tabs>
            <w:spacing w:before="1"/>
            <w:jc w:val="both"/>
          </w:pPr>
          <w:r>
            <w:t>го</w:t>
          </w:r>
          <w:r>
            <w:rPr>
              <w:spacing w:val="-14"/>
            </w:rPr>
            <w:t xml:space="preserve"> </w:t>
          </w:r>
          <w:r>
            <w:t>дошкольного</w:t>
          </w:r>
          <w:r>
            <w:rPr>
              <w:spacing w:val="-14"/>
            </w:rPr>
            <w:t xml:space="preserve"> </w:t>
          </w:r>
          <w:r>
            <w:t>возраста</w:t>
          </w:r>
          <w:r>
            <w:rPr>
              <w:spacing w:val="-13"/>
            </w:rPr>
            <w:t xml:space="preserve"> </w:t>
          </w:r>
          <w:r>
            <w:t>в</w:t>
          </w:r>
          <w:r>
            <w:rPr>
              <w:spacing w:val="-14"/>
            </w:rPr>
            <w:t xml:space="preserve"> </w:t>
          </w:r>
          <w:r>
            <w:t>детском</w:t>
          </w:r>
          <w:r>
            <w:rPr>
              <w:spacing w:val="-11"/>
            </w:rPr>
            <w:t xml:space="preserve"> </w:t>
          </w:r>
          <w:r>
            <w:t>саду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семье</w:t>
          </w:r>
          <w:r>
            <w:tab/>
            <w:t>23</w:t>
          </w:r>
        </w:p>
        <w:p w:rsidR="00117080" w:rsidRDefault="00BE7805">
          <w:pPr>
            <w:pStyle w:val="TOC5"/>
            <w:spacing w:before="1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Бардакова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Федянина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здоровьесберегающих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тех-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83" w:lineRule="exact"/>
            <w:jc w:val="both"/>
          </w:pPr>
          <w:r>
            <w:t>нологий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rPr>
              <w:spacing w:val="-3"/>
            </w:rPr>
            <w:t xml:space="preserve"> </w:t>
          </w:r>
          <w:r>
            <w:t>образовательного</w:t>
          </w:r>
          <w:r>
            <w:rPr>
              <w:spacing w:val="-2"/>
            </w:rPr>
            <w:t xml:space="preserve"> </w:t>
          </w:r>
          <w:r>
            <w:t>процесса</w:t>
          </w:r>
          <w:r>
            <w:rPr>
              <w:spacing w:val="1"/>
            </w:rPr>
            <w:t xml:space="preserve"> </w:t>
          </w:r>
          <w:r>
            <w:t>дошкольной</w:t>
          </w:r>
          <w:r>
            <w:rPr>
              <w:spacing w:val="-3"/>
            </w:rPr>
            <w:t xml:space="preserve"> </w:t>
          </w:r>
          <w:r>
            <w:t>организации</w:t>
          </w:r>
          <w:r>
            <w:tab/>
            <w:t>26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color w:val="212121"/>
              <w:sz w:val="25"/>
            </w:rPr>
            <w:t>Блинова</w:t>
          </w:r>
          <w:r>
            <w:rPr>
              <w:b w:val="0"/>
              <w:i w:val="0"/>
              <w:color w:val="212121"/>
              <w:spacing w:val="57"/>
              <w:sz w:val="25"/>
            </w:rPr>
            <w:t xml:space="preserve"> </w:t>
          </w:r>
          <w:r>
            <w:rPr>
              <w:b w:val="0"/>
              <w:i w:val="0"/>
              <w:color w:val="212121"/>
              <w:sz w:val="25"/>
            </w:rPr>
            <w:t>В.</w:t>
          </w:r>
          <w:r>
            <w:rPr>
              <w:b w:val="0"/>
              <w:i w:val="0"/>
              <w:color w:val="212121"/>
              <w:spacing w:val="57"/>
              <w:sz w:val="25"/>
            </w:rPr>
            <w:t xml:space="preserve"> </w:t>
          </w:r>
          <w:r>
            <w:rPr>
              <w:b w:val="0"/>
              <w:i w:val="0"/>
              <w:color w:val="212121"/>
              <w:sz w:val="25"/>
            </w:rPr>
            <w:t>А.</w:t>
          </w:r>
          <w:r>
            <w:rPr>
              <w:b w:val="0"/>
              <w:i w:val="0"/>
              <w:color w:val="212121"/>
              <w:spacing w:val="57"/>
              <w:sz w:val="25"/>
            </w:rPr>
            <w:t xml:space="preserve"> </w:t>
          </w:r>
          <w:r>
            <w:rPr>
              <w:b w:val="0"/>
              <w:color w:val="212121"/>
              <w:sz w:val="25"/>
            </w:rPr>
            <w:t>Формирование</w:t>
          </w:r>
          <w:r>
            <w:rPr>
              <w:b w:val="0"/>
              <w:color w:val="212121"/>
              <w:spacing w:val="57"/>
              <w:sz w:val="25"/>
            </w:rPr>
            <w:t xml:space="preserve"> </w:t>
          </w:r>
          <w:r>
            <w:rPr>
              <w:b w:val="0"/>
              <w:color w:val="212121"/>
              <w:sz w:val="25"/>
            </w:rPr>
            <w:t>у</w:t>
          </w:r>
          <w:r>
            <w:rPr>
              <w:b w:val="0"/>
              <w:color w:val="212121"/>
              <w:spacing w:val="56"/>
              <w:sz w:val="25"/>
            </w:rPr>
            <w:t xml:space="preserve"> </w:t>
          </w:r>
          <w:r>
            <w:rPr>
              <w:b w:val="0"/>
              <w:color w:val="212121"/>
              <w:sz w:val="25"/>
            </w:rPr>
            <w:t>детей</w:t>
          </w:r>
          <w:r>
            <w:rPr>
              <w:b w:val="0"/>
              <w:color w:val="212121"/>
              <w:spacing w:val="57"/>
              <w:sz w:val="25"/>
            </w:rPr>
            <w:t xml:space="preserve"> </w:t>
          </w:r>
          <w:r>
            <w:rPr>
              <w:b w:val="0"/>
              <w:color w:val="212121"/>
              <w:sz w:val="25"/>
            </w:rPr>
            <w:t>дошкольного</w:t>
          </w:r>
          <w:r>
            <w:rPr>
              <w:b w:val="0"/>
              <w:color w:val="212121"/>
              <w:spacing w:val="57"/>
              <w:sz w:val="25"/>
            </w:rPr>
            <w:t xml:space="preserve"> </w:t>
          </w:r>
          <w:r>
            <w:rPr>
              <w:b w:val="0"/>
              <w:color w:val="212121"/>
              <w:sz w:val="25"/>
            </w:rPr>
            <w:t>возраста</w:t>
          </w:r>
          <w:r>
            <w:rPr>
              <w:b w:val="0"/>
              <w:color w:val="212121"/>
              <w:spacing w:val="59"/>
              <w:sz w:val="25"/>
            </w:rPr>
            <w:t xml:space="preserve"> </w:t>
          </w:r>
          <w:r>
            <w:rPr>
              <w:b w:val="0"/>
              <w:color w:val="212121"/>
              <w:sz w:val="25"/>
            </w:rPr>
            <w:t>ценности</w:t>
          </w:r>
        </w:p>
        <w:p w:rsidR="00117080" w:rsidRDefault="00117080">
          <w:pPr>
            <w:pStyle w:val="TOC1"/>
            <w:tabs>
              <w:tab w:val="left" w:leader="dot" w:pos="9929"/>
            </w:tabs>
            <w:spacing w:line="275" w:lineRule="exact"/>
            <w:jc w:val="both"/>
          </w:pPr>
          <w:hyperlink w:anchor="_TOC_250000" w:history="1">
            <w:r w:rsidR="00BE7805">
              <w:rPr>
                <w:color w:val="212121"/>
              </w:rPr>
              <w:t>здорового</w:t>
            </w:r>
            <w:r w:rsidR="00BE7805">
              <w:rPr>
                <w:color w:val="212121"/>
                <w:spacing w:val="-3"/>
              </w:rPr>
              <w:t xml:space="preserve"> </w:t>
            </w:r>
            <w:r w:rsidR="00BE7805">
              <w:rPr>
                <w:color w:val="212121"/>
              </w:rPr>
              <w:t>образа</w:t>
            </w:r>
            <w:r w:rsidR="00BE7805">
              <w:rPr>
                <w:color w:val="212121"/>
                <w:spacing w:val="-2"/>
              </w:rPr>
              <w:t xml:space="preserve"> </w:t>
            </w:r>
            <w:r w:rsidR="00BE7805">
              <w:rPr>
                <w:color w:val="212121"/>
              </w:rPr>
              <w:t>жизни</w:t>
            </w:r>
            <w:r w:rsidR="00BE7805">
              <w:rPr>
                <w:color w:val="212121"/>
              </w:rPr>
              <w:tab/>
              <w:t>30</w:t>
            </w:r>
          </w:hyperlink>
        </w:p>
        <w:p w:rsidR="00117080" w:rsidRDefault="00BE7805">
          <w:pPr>
            <w:pStyle w:val="TOC5"/>
            <w:tabs>
              <w:tab w:val="left" w:leader="dot" w:pos="9929"/>
            </w:tabs>
            <w:spacing w:before="4" w:line="230" w:lineRule="auto"/>
            <w:ind w:left="252" w:right="145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Бобровская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Яценко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Спорт</w:t>
          </w:r>
          <w:r>
            <w:rPr>
              <w:b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здоровье</w:t>
          </w:r>
          <w:r>
            <w:rPr>
              <w:b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в   системе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-3"/>
              <w:sz w:val="25"/>
            </w:rPr>
            <w:t xml:space="preserve"> </w:t>
          </w:r>
          <w:r>
            <w:rPr>
              <w:b w:val="0"/>
              <w:sz w:val="25"/>
            </w:rPr>
            <w:t>образования</w:t>
          </w:r>
          <w:r>
            <w:rPr>
              <w:b w:val="0"/>
              <w:sz w:val="25"/>
            </w:rPr>
            <w:tab/>
          </w:r>
          <w:r>
            <w:rPr>
              <w:b w:val="0"/>
              <w:spacing w:val="-2"/>
              <w:sz w:val="25"/>
            </w:rPr>
            <w:t>33</w:t>
          </w:r>
        </w:p>
        <w:p w:rsidR="00117080" w:rsidRDefault="00BE7805">
          <w:pPr>
            <w:pStyle w:val="TOC5"/>
            <w:spacing w:line="272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Букреева</w:t>
          </w:r>
          <w:r>
            <w:rPr>
              <w:b w:val="0"/>
              <w:i w:val="0"/>
              <w:spacing w:val="2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</w:t>
          </w:r>
          <w:r>
            <w:rPr>
              <w:b w:val="0"/>
              <w:i w:val="0"/>
              <w:spacing w:val="2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hyperlink r:id="rId8">
            <w:r>
              <w:rPr>
                <w:b w:val="0"/>
                <w:sz w:val="25"/>
              </w:rPr>
              <w:t>Стретчинг</w:t>
            </w:r>
            <w:r>
              <w:rPr>
                <w:b w:val="0"/>
                <w:spacing w:val="28"/>
                <w:sz w:val="25"/>
              </w:rPr>
              <w:t xml:space="preserve"> </w:t>
            </w:r>
            <w:r>
              <w:rPr>
                <w:b w:val="0"/>
                <w:sz w:val="25"/>
              </w:rPr>
              <w:t>как</w:t>
            </w:r>
            <w:r>
              <w:rPr>
                <w:b w:val="0"/>
                <w:spacing w:val="26"/>
                <w:sz w:val="25"/>
              </w:rPr>
              <w:t xml:space="preserve"> </w:t>
            </w:r>
            <w:r>
              <w:rPr>
                <w:b w:val="0"/>
                <w:sz w:val="25"/>
              </w:rPr>
              <w:t>технология</w:t>
            </w:r>
            <w:r>
              <w:rPr>
                <w:b w:val="0"/>
                <w:spacing w:val="25"/>
                <w:sz w:val="25"/>
              </w:rPr>
              <w:t xml:space="preserve"> </w:t>
            </w:r>
            <w:r>
              <w:rPr>
                <w:b w:val="0"/>
                <w:sz w:val="25"/>
              </w:rPr>
              <w:t>сохранения</w:t>
            </w:r>
            <w:r>
              <w:rPr>
                <w:b w:val="0"/>
                <w:spacing w:val="27"/>
                <w:sz w:val="25"/>
              </w:rPr>
              <w:t xml:space="preserve"> </w:t>
            </w:r>
            <w:r>
              <w:rPr>
                <w:b w:val="0"/>
                <w:sz w:val="25"/>
              </w:rPr>
              <w:t>и</w:t>
            </w:r>
            <w:r>
              <w:rPr>
                <w:b w:val="0"/>
                <w:spacing w:val="26"/>
                <w:sz w:val="25"/>
              </w:rPr>
              <w:t xml:space="preserve"> </w:t>
            </w:r>
            <w:r>
              <w:rPr>
                <w:b w:val="0"/>
                <w:sz w:val="25"/>
              </w:rPr>
              <w:t>укрепления</w:t>
            </w:r>
            <w:r>
              <w:rPr>
                <w:b w:val="0"/>
                <w:spacing w:val="25"/>
                <w:sz w:val="25"/>
              </w:rPr>
              <w:t xml:space="preserve"> </w:t>
            </w:r>
            <w:r>
              <w:rPr>
                <w:b w:val="0"/>
                <w:sz w:val="25"/>
              </w:rPr>
              <w:t>здо-</w:t>
            </w:r>
          </w:hyperlink>
        </w:p>
        <w:p w:rsidR="00117080" w:rsidRDefault="00117080">
          <w:pPr>
            <w:pStyle w:val="TOC1"/>
            <w:tabs>
              <w:tab w:val="left" w:leader="dot" w:pos="9929"/>
            </w:tabs>
            <w:spacing w:line="275" w:lineRule="exact"/>
            <w:jc w:val="both"/>
          </w:pPr>
          <w:hyperlink r:id="rId9">
            <w:r w:rsidR="00BE7805">
              <w:t>ровья</w:t>
            </w:r>
            <w:r w:rsidR="00BE7805">
              <w:rPr>
                <w:spacing w:val="-4"/>
              </w:rPr>
              <w:t xml:space="preserve"> </w:t>
            </w:r>
            <w:r w:rsidR="00BE7805">
              <w:t>детей</w:t>
            </w:r>
            <w:r w:rsidR="00BE7805">
              <w:rPr>
                <w:spacing w:val="-3"/>
              </w:rPr>
              <w:t xml:space="preserve"> </w:t>
            </w:r>
            <w:r w:rsidR="00BE7805">
              <w:t>дошкольного</w:t>
            </w:r>
            <w:r w:rsidR="00BE7805">
              <w:rPr>
                <w:spacing w:val="-4"/>
              </w:rPr>
              <w:t xml:space="preserve"> </w:t>
            </w:r>
            <w:r w:rsidR="00BE7805">
              <w:t>возраста»</w:t>
            </w:r>
          </w:hyperlink>
          <w:r w:rsidR="00BE7805">
            <w:tab/>
            <w:t>35</w:t>
          </w:r>
        </w:p>
        <w:p w:rsidR="00117080" w:rsidRDefault="00BE7805">
          <w:pPr>
            <w:pStyle w:val="TOC5"/>
            <w:spacing w:before="2" w:line="230" w:lineRule="auto"/>
            <w:ind w:left="252" w:right="1284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 xml:space="preserve">Вдовиченко М. Н., Шаповалова А. Ю. </w:t>
          </w:r>
          <w:r>
            <w:rPr>
              <w:b w:val="0"/>
              <w:sz w:val="25"/>
            </w:rPr>
            <w:t>Взаимодействие специалистов до-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школьной</w:t>
          </w:r>
          <w:r>
            <w:rPr>
              <w:b w:val="0"/>
              <w:spacing w:val="47"/>
              <w:sz w:val="25"/>
            </w:rPr>
            <w:t xml:space="preserve"> </w:t>
          </w:r>
          <w:r>
            <w:rPr>
              <w:b w:val="0"/>
              <w:sz w:val="25"/>
            </w:rPr>
            <w:t>обр</w:t>
          </w:r>
          <w:r>
            <w:rPr>
              <w:b w:val="0"/>
              <w:sz w:val="25"/>
            </w:rPr>
            <w:t>азовательной</w:t>
          </w:r>
          <w:r>
            <w:rPr>
              <w:b w:val="0"/>
              <w:spacing w:val="48"/>
              <w:sz w:val="25"/>
            </w:rPr>
            <w:t xml:space="preserve"> </w:t>
          </w:r>
          <w:r>
            <w:rPr>
              <w:b w:val="0"/>
              <w:sz w:val="25"/>
            </w:rPr>
            <w:t>организации</w:t>
          </w:r>
          <w:r>
            <w:rPr>
              <w:b w:val="0"/>
              <w:spacing w:val="47"/>
              <w:sz w:val="25"/>
            </w:rPr>
            <w:t xml:space="preserve"> </w:t>
          </w:r>
          <w:r>
            <w:rPr>
              <w:b w:val="0"/>
              <w:sz w:val="25"/>
            </w:rPr>
            <w:t>по</w:t>
          </w:r>
          <w:r>
            <w:rPr>
              <w:b w:val="0"/>
              <w:spacing w:val="50"/>
              <w:sz w:val="25"/>
            </w:rPr>
            <w:t xml:space="preserve"> </w:t>
          </w:r>
          <w:r>
            <w:rPr>
              <w:b w:val="0"/>
              <w:sz w:val="25"/>
            </w:rPr>
            <w:t>сохранению</w:t>
          </w:r>
          <w:r>
            <w:rPr>
              <w:b w:val="0"/>
              <w:spacing w:val="46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51"/>
              <w:sz w:val="25"/>
            </w:rPr>
            <w:t xml:space="preserve"> </w:t>
          </w:r>
          <w:r>
            <w:rPr>
              <w:b w:val="0"/>
              <w:sz w:val="25"/>
            </w:rPr>
            <w:t>укреплению</w:t>
          </w:r>
          <w:r>
            <w:rPr>
              <w:b w:val="0"/>
              <w:spacing w:val="48"/>
              <w:sz w:val="25"/>
            </w:rPr>
            <w:t xml:space="preserve"> </w:t>
          </w:r>
          <w:r>
            <w:rPr>
              <w:b w:val="0"/>
              <w:sz w:val="25"/>
            </w:rPr>
            <w:t>здоровья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2" w:lineRule="exact"/>
            <w:jc w:val="both"/>
          </w:pPr>
          <w:r>
            <w:t>детей</w:t>
          </w:r>
          <w:r>
            <w:tab/>
            <w:t>37</w:t>
          </w:r>
        </w:p>
        <w:p w:rsidR="00117080" w:rsidRDefault="00BE7805">
          <w:pPr>
            <w:pStyle w:val="TOC5"/>
            <w:spacing w:line="275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Владимирова</w:t>
          </w:r>
          <w:r>
            <w:rPr>
              <w:b w:val="0"/>
              <w:i w:val="0"/>
              <w:spacing w:val="2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8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8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Мишеева</w:t>
          </w:r>
          <w:r>
            <w:rPr>
              <w:b w:val="0"/>
              <w:i w:val="0"/>
              <w:spacing w:val="8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8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86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Здоровьесберегающие</w:t>
          </w:r>
          <w:r>
            <w:rPr>
              <w:b w:val="0"/>
              <w:spacing w:val="85"/>
              <w:sz w:val="25"/>
            </w:rPr>
            <w:t xml:space="preserve"> </w:t>
          </w:r>
          <w:r>
            <w:rPr>
              <w:b w:val="0"/>
              <w:sz w:val="25"/>
            </w:rPr>
            <w:t>технологии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5" w:lineRule="exact"/>
            <w:jc w:val="both"/>
          </w:pPr>
          <w:r>
            <w:t>в</w:t>
          </w:r>
          <w:r>
            <w:rPr>
              <w:spacing w:val="-2"/>
            </w:rPr>
            <w:t xml:space="preserve"> </w:t>
          </w:r>
          <w:r>
            <w:t>дошкольной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tab/>
            <w:t>39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 xml:space="preserve">Горбунова  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-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 xml:space="preserve">С.,   </w:t>
          </w:r>
          <w:r>
            <w:rPr>
              <w:b w:val="0"/>
              <w:i w:val="0"/>
              <w:spacing w:val="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 xml:space="preserve">Подсадная   </w:t>
          </w:r>
          <w:r>
            <w:rPr>
              <w:b w:val="0"/>
              <w:i w:val="0"/>
              <w:spacing w:val="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 xml:space="preserve">А.   </w:t>
          </w:r>
          <w:r>
            <w:rPr>
              <w:b w:val="0"/>
              <w:i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 xml:space="preserve">Использование   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нетрадиционных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6" w:lineRule="exact"/>
            <w:jc w:val="both"/>
          </w:pPr>
          <w:r>
            <w:t>здоровьесберегающих</w:t>
          </w:r>
          <w:r>
            <w:rPr>
              <w:spacing w:val="-2"/>
            </w:rPr>
            <w:t xml:space="preserve"> </w:t>
          </w:r>
          <w:r>
            <w:t>технологий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оздоровлении</w:t>
          </w:r>
          <w:r>
            <w:rPr>
              <w:spacing w:val="-3"/>
            </w:rPr>
            <w:t xml:space="preserve"> </w:t>
          </w:r>
          <w:r>
            <w:t>дошкольников</w:t>
          </w:r>
          <w:r>
            <w:tab/>
            <w:t>44</w:t>
          </w:r>
        </w:p>
        <w:p w:rsidR="00117080" w:rsidRDefault="00BE7805">
          <w:pPr>
            <w:pStyle w:val="TOC5"/>
            <w:tabs>
              <w:tab w:val="left" w:leader="dot" w:pos="9929"/>
            </w:tabs>
            <w:spacing w:before="4" w:line="230" w:lineRule="auto"/>
            <w:ind w:left="252" w:right="145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Горшкова</w:t>
          </w:r>
          <w:r>
            <w:rPr>
              <w:b w:val="0"/>
              <w:i w:val="0"/>
              <w:spacing w:val="6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6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Ларичкина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6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62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здоровьесберегающих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технологий</w:t>
          </w:r>
          <w:r>
            <w:rPr>
              <w:b w:val="0"/>
              <w:spacing w:val="-3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-3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  <w:r>
            <w:rPr>
              <w:b w:val="0"/>
              <w:spacing w:val="-1"/>
              <w:sz w:val="25"/>
            </w:rPr>
            <w:t xml:space="preserve"> </w:t>
          </w:r>
          <w:r>
            <w:rPr>
              <w:b w:val="0"/>
              <w:sz w:val="25"/>
            </w:rPr>
            <w:t>с детьми</w:t>
          </w:r>
          <w:r>
            <w:rPr>
              <w:b w:val="0"/>
              <w:spacing w:val="-3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-1"/>
              <w:sz w:val="25"/>
            </w:rPr>
            <w:t xml:space="preserve"> </w:t>
          </w:r>
          <w:r>
            <w:rPr>
              <w:b w:val="0"/>
              <w:sz w:val="25"/>
            </w:rPr>
            <w:t>нарушениями</w:t>
          </w:r>
          <w:r>
            <w:rPr>
              <w:b w:val="0"/>
              <w:spacing w:val="-3"/>
              <w:sz w:val="25"/>
            </w:rPr>
            <w:t xml:space="preserve"> </w:t>
          </w:r>
          <w:r>
            <w:rPr>
              <w:b w:val="0"/>
              <w:sz w:val="25"/>
            </w:rPr>
            <w:t>речи</w:t>
          </w:r>
          <w:r>
            <w:rPr>
              <w:b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(из</w:t>
          </w:r>
          <w:r>
            <w:rPr>
              <w:b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опыта</w:t>
          </w:r>
          <w:r>
            <w:rPr>
              <w:b w:val="0"/>
              <w:spacing w:val="-3"/>
              <w:sz w:val="25"/>
            </w:rPr>
            <w:t xml:space="preserve"> </w:t>
          </w:r>
          <w:r>
            <w:rPr>
              <w:b w:val="0"/>
              <w:sz w:val="25"/>
            </w:rPr>
            <w:t>работы)</w:t>
          </w:r>
          <w:r>
            <w:rPr>
              <w:b w:val="0"/>
              <w:sz w:val="25"/>
            </w:rPr>
            <w:tab/>
          </w:r>
          <w:r>
            <w:rPr>
              <w:b w:val="0"/>
              <w:spacing w:val="-2"/>
              <w:sz w:val="25"/>
            </w:rPr>
            <w:t>46</w:t>
          </w:r>
        </w:p>
        <w:p w:rsidR="00117080" w:rsidRDefault="00BE7805">
          <w:pPr>
            <w:pStyle w:val="TOC5"/>
            <w:spacing w:line="270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Гугуман</w:t>
          </w:r>
          <w:r>
            <w:rPr>
              <w:b w:val="0"/>
              <w:i w:val="0"/>
              <w:spacing w:val="3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3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33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здоровьесберегающих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технологий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32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6" w:lineRule="exact"/>
            <w:jc w:val="both"/>
          </w:pPr>
          <w:r>
            <w:t>с</w:t>
          </w:r>
          <w:r>
            <w:rPr>
              <w:spacing w:val="-4"/>
            </w:rPr>
            <w:t xml:space="preserve"> </w:t>
          </w:r>
          <w:r>
            <w:t>детьми</w:t>
          </w:r>
          <w:r>
            <w:rPr>
              <w:spacing w:val="-4"/>
            </w:rPr>
            <w:t xml:space="preserve"> </w:t>
          </w:r>
          <w:r>
            <w:t>дошкольного</w:t>
          </w:r>
          <w:r>
            <w:rPr>
              <w:spacing w:val="-4"/>
            </w:rPr>
            <w:t xml:space="preserve"> </w:t>
          </w:r>
          <w:r>
            <w:t>возраста</w:t>
          </w:r>
          <w:r>
            <w:tab/>
            <w:t>52</w:t>
          </w:r>
        </w:p>
        <w:p w:rsidR="00117080" w:rsidRDefault="00BE7805">
          <w:pPr>
            <w:pStyle w:val="TOC5"/>
            <w:spacing w:before="4" w:line="230" w:lineRule="auto"/>
            <w:ind w:left="252" w:right="1284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Гуляева</w:t>
          </w:r>
          <w:r>
            <w:rPr>
              <w:b w:val="0"/>
              <w:i w:val="0"/>
              <w:spacing w:val="-1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-1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-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Дробышева</w:t>
          </w:r>
          <w:r>
            <w:rPr>
              <w:b w:val="0"/>
              <w:i w:val="0"/>
              <w:spacing w:val="-1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-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-13"/>
              <w:sz w:val="25"/>
            </w:rPr>
            <w:t xml:space="preserve"> </w:t>
          </w:r>
          <w:r>
            <w:rPr>
              <w:b w:val="0"/>
              <w:sz w:val="25"/>
            </w:rPr>
            <w:t>Комплексный</w:t>
          </w:r>
          <w:r>
            <w:rPr>
              <w:b w:val="0"/>
              <w:spacing w:val="-8"/>
              <w:sz w:val="25"/>
            </w:rPr>
            <w:t xml:space="preserve"> </w:t>
          </w:r>
          <w:r>
            <w:rPr>
              <w:b w:val="0"/>
              <w:sz w:val="25"/>
            </w:rPr>
            <w:t>подход</w:t>
          </w:r>
          <w:r>
            <w:rPr>
              <w:b w:val="0"/>
              <w:spacing w:val="-10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-12"/>
              <w:sz w:val="25"/>
            </w:rPr>
            <w:t xml:space="preserve"> </w:t>
          </w:r>
          <w:r>
            <w:rPr>
              <w:b w:val="0"/>
              <w:sz w:val="25"/>
            </w:rPr>
            <w:t>формировании</w:t>
          </w:r>
          <w:r>
            <w:rPr>
              <w:b w:val="0"/>
              <w:spacing w:val="-13"/>
              <w:sz w:val="25"/>
            </w:rPr>
            <w:t xml:space="preserve"> </w:t>
          </w:r>
          <w:r>
            <w:rPr>
              <w:b w:val="0"/>
              <w:sz w:val="25"/>
            </w:rPr>
            <w:t>физи-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ческих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качеств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интеллектуальных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способностей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1" w:lineRule="exact"/>
            <w:jc w:val="both"/>
          </w:pPr>
          <w:r>
            <w:rPr>
              <w:spacing w:val="-1"/>
            </w:rPr>
            <w:t>посредством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внедрения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здоровьесберегающей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технологии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«Компас</w:t>
          </w:r>
          <w:r>
            <w:rPr>
              <w:spacing w:val="-8"/>
            </w:rPr>
            <w:t xml:space="preserve"> </w:t>
          </w:r>
          <w:r>
            <w:t>здоровья»</w:t>
          </w:r>
          <w:r>
            <w:tab/>
            <w:t>54</w:t>
          </w:r>
        </w:p>
        <w:p w:rsidR="00117080" w:rsidRDefault="00BE7805">
          <w:pPr>
            <w:pStyle w:val="TOC5"/>
            <w:tabs>
              <w:tab w:val="left" w:leader="dot" w:pos="9859"/>
            </w:tabs>
            <w:spacing w:before="2" w:line="230" w:lineRule="auto"/>
            <w:ind w:left="252" w:right="145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Деревлева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6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Кулёва</w:t>
          </w:r>
          <w:r>
            <w:rPr>
              <w:b w:val="0"/>
              <w:i w:val="0"/>
              <w:spacing w:val="6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Н.Н.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Здоровьесберегающая</w:t>
          </w:r>
          <w:r>
            <w:rPr>
              <w:b w:val="0"/>
              <w:spacing w:val="62"/>
              <w:sz w:val="25"/>
            </w:rPr>
            <w:t xml:space="preserve"> </w:t>
          </w:r>
          <w:r>
            <w:rPr>
              <w:b w:val="0"/>
              <w:sz w:val="25"/>
            </w:rPr>
            <w:t>педагогическая</w:t>
          </w:r>
          <w:r>
            <w:rPr>
              <w:b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дея-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тельность</w:t>
          </w:r>
          <w:r>
            <w:rPr>
              <w:b w:val="0"/>
              <w:spacing w:val="-4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дошкольной</w:t>
          </w:r>
          <w:r>
            <w:rPr>
              <w:b w:val="0"/>
              <w:spacing w:val="-3"/>
              <w:sz w:val="25"/>
            </w:rPr>
            <w:t xml:space="preserve"> </w:t>
          </w:r>
          <w:r>
            <w:rPr>
              <w:b w:val="0"/>
              <w:sz w:val="25"/>
            </w:rPr>
            <w:t>организации</w:t>
          </w:r>
          <w:r>
            <w:rPr>
              <w:b w:val="0"/>
              <w:sz w:val="25"/>
            </w:rPr>
            <w:tab/>
          </w:r>
          <w:r>
            <w:rPr>
              <w:b w:val="0"/>
              <w:spacing w:val="-1"/>
              <w:sz w:val="25"/>
            </w:rPr>
            <w:t>58/</w:t>
          </w:r>
        </w:p>
        <w:p w:rsidR="00117080" w:rsidRDefault="00BE7805">
          <w:pPr>
            <w:pStyle w:val="TOC5"/>
            <w:spacing w:line="272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Жукене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Лазарева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Игровая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аэробика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средство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здоровьясбе-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6" w:lineRule="exact"/>
            <w:jc w:val="both"/>
          </w:pPr>
          <w:r>
            <w:t>режения</w:t>
          </w:r>
          <w:r>
            <w:rPr>
              <w:spacing w:val="-4"/>
            </w:rPr>
            <w:t xml:space="preserve"> </w:t>
          </w:r>
          <w:r>
            <w:t>детей</w:t>
          </w:r>
          <w:r>
            <w:rPr>
              <w:spacing w:val="-4"/>
            </w:rPr>
            <w:t xml:space="preserve"> </w:t>
          </w:r>
          <w:r>
            <w:t>старшего</w:t>
          </w:r>
          <w:r>
            <w:rPr>
              <w:spacing w:val="-4"/>
            </w:rPr>
            <w:t xml:space="preserve"> </w:t>
          </w:r>
          <w:r>
            <w:t>дошкольного</w:t>
          </w:r>
          <w:r>
            <w:rPr>
              <w:spacing w:val="-3"/>
            </w:rPr>
            <w:t xml:space="preserve"> </w:t>
          </w:r>
          <w:r>
            <w:t>возраста</w:t>
          </w:r>
          <w:r>
            <w:tab/>
            <w:t>62</w:t>
          </w:r>
        </w:p>
        <w:p w:rsidR="00117080" w:rsidRDefault="00BE7805">
          <w:pPr>
            <w:pStyle w:val="TOC4"/>
            <w:spacing w:before="4" w:line="230" w:lineRule="auto"/>
            <w:ind w:right="1282"/>
            <w:jc w:val="both"/>
          </w:pPr>
          <w:r>
            <w:rPr>
              <w:i w:val="0"/>
            </w:rPr>
            <w:t xml:space="preserve">Загрыценко Т. М., Гончарова Ю. Ю. </w:t>
          </w:r>
          <w:r>
            <w:t>Использование здоровьесберегающих</w:t>
          </w:r>
          <w:r>
            <w:rPr>
              <w:spacing w:val="1"/>
            </w:rPr>
            <w:t xml:space="preserve"> </w:t>
          </w:r>
          <w:r>
            <w:t>технологий на музыкальных и физкультурных занятиях в условиях реализации</w:t>
          </w:r>
          <w:r>
            <w:rPr>
              <w:spacing w:val="1"/>
            </w:rPr>
            <w:t xml:space="preserve"> </w:t>
          </w:r>
          <w:r>
            <w:t>федерального</w:t>
          </w:r>
          <w:r>
            <w:rPr>
              <w:spacing w:val="36"/>
            </w:rPr>
            <w:t xml:space="preserve"> </w:t>
          </w:r>
          <w:r>
            <w:t>государственного</w:t>
          </w:r>
          <w:r>
            <w:rPr>
              <w:spacing w:val="37"/>
            </w:rPr>
            <w:t xml:space="preserve"> </w:t>
          </w:r>
          <w:r>
            <w:t>образовательного</w:t>
          </w:r>
          <w:r>
            <w:rPr>
              <w:spacing w:val="37"/>
            </w:rPr>
            <w:t xml:space="preserve"> </w:t>
          </w:r>
          <w:r>
            <w:t>стандарта</w:t>
          </w:r>
          <w:r>
            <w:rPr>
              <w:spacing w:val="37"/>
            </w:rPr>
            <w:t xml:space="preserve"> </w:t>
          </w:r>
          <w:r>
            <w:t>дошкольного</w:t>
          </w:r>
          <w:r>
            <w:rPr>
              <w:spacing w:val="37"/>
            </w:rPr>
            <w:t xml:space="preserve"> </w:t>
          </w:r>
          <w:r>
            <w:t>об-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1" w:lineRule="exact"/>
            <w:jc w:val="both"/>
          </w:pPr>
          <w:r>
            <w:t>разования</w:t>
          </w:r>
          <w:r>
            <w:tab/>
            <w:t>65</w:t>
          </w:r>
        </w:p>
        <w:p w:rsidR="00117080" w:rsidRDefault="00BE7805">
          <w:pPr>
            <w:pStyle w:val="TOC4"/>
            <w:spacing w:before="3" w:line="230" w:lineRule="auto"/>
            <w:ind w:right="1282"/>
            <w:jc w:val="both"/>
          </w:pPr>
          <w:r>
            <w:rPr>
              <w:i w:val="0"/>
            </w:rPr>
            <w:t>Зайцева</w:t>
          </w:r>
          <w:r>
            <w:rPr>
              <w:i w:val="0"/>
              <w:spacing w:val="38"/>
            </w:rPr>
            <w:t xml:space="preserve"> </w:t>
          </w:r>
          <w:r>
            <w:rPr>
              <w:i w:val="0"/>
            </w:rPr>
            <w:t>А.</w:t>
          </w:r>
          <w:r>
            <w:rPr>
              <w:i w:val="0"/>
              <w:spacing w:val="-3"/>
            </w:rPr>
            <w:t xml:space="preserve"> </w:t>
          </w:r>
          <w:r>
            <w:rPr>
              <w:i w:val="0"/>
            </w:rPr>
            <w:t>А.</w:t>
          </w:r>
          <w:r>
            <w:rPr>
              <w:i w:val="0"/>
              <w:spacing w:val="40"/>
            </w:rPr>
            <w:t xml:space="preserve"> </w:t>
          </w:r>
          <w:r>
            <w:t>Использование</w:t>
          </w:r>
          <w:r>
            <w:rPr>
              <w:spacing w:val="40"/>
            </w:rPr>
            <w:t xml:space="preserve"> </w:t>
          </w:r>
          <w:r>
            <w:t>з</w:t>
          </w:r>
          <w:r>
            <w:t>доровьесберегающих</w:t>
          </w:r>
          <w:r>
            <w:rPr>
              <w:spacing w:val="38"/>
            </w:rPr>
            <w:t xml:space="preserve"> </w:t>
          </w:r>
          <w:r>
            <w:t>технологий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2"/>
            </w:rPr>
            <w:t xml:space="preserve"> </w:t>
          </w:r>
          <w:r>
            <w:t>работе</w:t>
          </w:r>
          <w:r>
            <w:rPr>
              <w:spacing w:val="-61"/>
            </w:rPr>
            <w:t xml:space="preserve"> </w:t>
          </w:r>
          <w:r>
            <w:t>с</w:t>
          </w:r>
          <w:r>
            <w:rPr>
              <w:spacing w:val="39"/>
            </w:rPr>
            <w:t xml:space="preserve"> </w:t>
          </w:r>
          <w:r>
            <w:t>детьми</w:t>
          </w:r>
          <w:r>
            <w:rPr>
              <w:spacing w:val="41"/>
            </w:rPr>
            <w:t xml:space="preserve"> </w:t>
          </w:r>
          <w:r>
            <w:t>дошкольного</w:t>
          </w:r>
          <w:r>
            <w:rPr>
              <w:spacing w:val="41"/>
            </w:rPr>
            <w:t xml:space="preserve"> </w:t>
          </w:r>
          <w:r>
            <w:t>возраста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1"/>
            </w:rPr>
            <w:t xml:space="preserve"> </w:t>
          </w:r>
          <w:r>
            <w:t>развитие</w:t>
          </w:r>
          <w:r>
            <w:rPr>
              <w:spacing w:val="40"/>
            </w:rPr>
            <w:t xml:space="preserve"> </w:t>
          </w:r>
          <w:r>
            <w:t>профессиональной</w:t>
          </w:r>
          <w:r>
            <w:rPr>
              <w:spacing w:val="41"/>
            </w:rPr>
            <w:t xml:space="preserve"> </w:t>
          </w:r>
          <w:r>
            <w:t>педагогической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0" w:lineRule="exact"/>
            <w:jc w:val="both"/>
          </w:pPr>
          <w:r>
            <w:t>компетентности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данном</w:t>
          </w:r>
          <w:r>
            <w:rPr>
              <w:spacing w:val="-3"/>
            </w:rPr>
            <w:t xml:space="preserve"> </w:t>
          </w:r>
          <w:r>
            <w:t>направлении</w:t>
          </w:r>
          <w:r>
            <w:tab/>
            <w:t>67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Зарубина</w:t>
          </w:r>
          <w:r>
            <w:rPr>
              <w:b w:val="0"/>
              <w:i w:val="0"/>
              <w:spacing w:val="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Логоритмика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здоровьесберегающая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технология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лого-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6" w:lineRule="exact"/>
            <w:jc w:val="both"/>
          </w:pPr>
          <w:r>
            <w:t>педической</w:t>
          </w:r>
          <w:r>
            <w:rPr>
              <w:spacing w:val="-4"/>
            </w:rPr>
            <w:t xml:space="preserve"> </w:t>
          </w:r>
          <w:r>
            <w:t>практике</w:t>
          </w:r>
          <w:r>
            <w:tab/>
            <w:t>73</w:t>
          </w:r>
        </w:p>
        <w:p w:rsidR="00117080" w:rsidRDefault="00BE7805">
          <w:pPr>
            <w:pStyle w:val="TOC4"/>
            <w:tabs>
              <w:tab w:val="left" w:leader="dot" w:pos="9929"/>
            </w:tabs>
            <w:spacing w:before="6" w:after="20" w:line="228" w:lineRule="auto"/>
            <w:jc w:val="both"/>
          </w:pPr>
          <w:r>
            <w:rPr>
              <w:i w:val="0"/>
            </w:rPr>
            <w:t xml:space="preserve">Захарова  </w:t>
          </w:r>
          <w:r>
            <w:rPr>
              <w:i w:val="0"/>
              <w:spacing w:val="1"/>
            </w:rPr>
            <w:t xml:space="preserve"> </w:t>
          </w:r>
          <w:r>
            <w:rPr>
              <w:i w:val="0"/>
            </w:rPr>
            <w:t xml:space="preserve">В. И.  </w:t>
          </w:r>
          <w:r>
            <w:rPr>
              <w:i w:val="0"/>
              <w:spacing w:val="1"/>
            </w:rPr>
            <w:t xml:space="preserve"> </w:t>
          </w:r>
          <w:r>
            <w:t xml:space="preserve">Кинезиоллогические  </w:t>
          </w:r>
          <w:r>
            <w:rPr>
              <w:spacing w:val="1"/>
            </w:rPr>
            <w:t xml:space="preserve"> </w:t>
          </w:r>
          <w:r>
            <w:t xml:space="preserve">упражнения  </w:t>
          </w:r>
          <w:r>
            <w:rPr>
              <w:spacing w:val="1"/>
            </w:rPr>
            <w:t xml:space="preserve"> </w:t>
          </w:r>
          <w:r>
            <w:t xml:space="preserve">в  </w:t>
          </w:r>
          <w:r>
            <w:rPr>
              <w:spacing w:val="1"/>
            </w:rPr>
            <w:t xml:space="preserve"> </w:t>
          </w:r>
          <w:r>
            <w:t>развитии    детей</w:t>
          </w:r>
          <w:r>
            <w:rPr>
              <w:spacing w:val="1"/>
            </w:rPr>
            <w:t xml:space="preserve"> </w:t>
          </w:r>
          <w:r>
            <w:t>дошкольного</w:t>
          </w:r>
          <w:r>
            <w:rPr>
              <w:spacing w:val="-5"/>
            </w:rPr>
            <w:t xml:space="preserve"> </w:t>
          </w:r>
          <w:r>
            <w:t>возраста</w:t>
          </w:r>
          <w:r>
            <w:tab/>
          </w:r>
          <w:r>
            <w:rPr>
              <w:spacing w:val="-2"/>
            </w:rPr>
            <w:t>75</w:t>
          </w:r>
        </w:p>
        <w:p w:rsidR="00117080" w:rsidRDefault="00BE7805">
          <w:pPr>
            <w:pStyle w:val="TOC5"/>
            <w:spacing w:before="73" w:line="230" w:lineRule="auto"/>
            <w:ind w:left="252" w:right="1284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lastRenderedPageBreak/>
            <w:t xml:space="preserve">Зенкова В. Н., Щипотина Н. С. </w:t>
          </w:r>
          <w:r>
            <w:rPr>
              <w:b w:val="0"/>
              <w:sz w:val="25"/>
            </w:rPr>
            <w:t>Развитие мелкой моторики рук дошколь-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ников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одна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из</w:t>
          </w:r>
          <w:r>
            <w:rPr>
              <w:b w:val="0"/>
              <w:spacing w:val="3"/>
              <w:sz w:val="25"/>
            </w:rPr>
            <w:t xml:space="preserve"> </w:t>
          </w:r>
          <w:r>
            <w:rPr>
              <w:b w:val="0"/>
              <w:sz w:val="25"/>
            </w:rPr>
            <w:t>основных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здоровьесберегающих</w:t>
          </w:r>
          <w:r>
            <w:rPr>
              <w:b w:val="0"/>
              <w:spacing w:val="3"/>
              <w:sz w:val="25"/>
            </w:rPr>
            <w:t xml:space="preserve"> </w:t>
          </w:r>
          <w:r>
            <w:rPr>
              <w:b w:val="0"/>
              <w:sz w:val="25"/>
            </w:rPr>
            <w:t>технологий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образовательном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3" w:lineRule="exact"/>
            <w:jc w:val="both"/>
          </w:pPr>
          <w:r>
            <w:t>процессе</w:t>
          </w:r>
          <w:r>
            <w:rPr>
              <w:spacing w:val="-3"/>
            </w:rPr>
            <w:t xml:space="preserve"> </w:t>
          </w:r>
          <w:r>
            <w:t>дошкольного образовательного</w:t>
          </w:r>
          <w:r>
            <w:rPr>
              <w:spacing w:val="-3"/>
            </w:rPr>
            <w:t xml:space="preserve"> </w:t>
          </w:r>
          <w:r>
            <w:t>учреждения (из</w:t>
          </w:r>
          <w:r>
            <w:rPr>
              <w:spacing w:val="-4"/>
            </w:rPr>
            <w:t xml:space="preserve"> </w:t>
          </w:r>
          <w:r>
            <w:t>опыта</w:t>
          </w:r>
          <w:r>
            <w:rPr>
              <w:spacing w:val="-3"/>
            </w:rPr>
            <w:t xml:space="preserve"> </w:t>
          </w:r>
          <w:r>
            <w:t>работы)</w:t>
          </w:r>
          <w:r>
            <w:tab/>
            <w:t>78</w:t>
          </w:r>
        </w:p>
        <w:p w:rsidR="00117080" w:rsidRDefault="00BE7805">
          <w:pPr>
            <w:pStyle w:val="TOC5"/>
            <w:spacing w:line="275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Капля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И.,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Веретенникова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Развивающая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цифровая</w:t>
          </w:r>
          <w:r>
            <w:rPr>
              <w:b w:val="0"/>
              <w:spacing w:val="9"/>
              <w:sz w:val="25"/>
            </w:rPr>
            <w:t xml:space="preserve"> </w:t>
          </w:r>
          <w:r>
            <w:rPr>
              <w:b w:val="0"/>
              <w:sz w:val="25"/>
            </w:rPr>
            <w:t>среда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для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ребен-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5" w:lineRule="exact"/>
            <w:jc w:val="both"/>
          </w:pPr>
          <w:r>
            <w:t>ка-дошкольника</w:t>
          </w:r>
          <w:r>
            <w:tab/>
            <w:t>81</w:t>
          </w:r>
        </w:p>
        <w:p w:rsidR="00117080" w:rsidRDefault="00BE7805">
          <w:pPr>
            <w:pStyle w:val="TOC5"/>
            <w:tabs>
              <w:tab w:val="left" w:leader="dot" w:pos="9929"/>
            </w:tabs>
            <w:spacing w:before="4" w:line="230" w:lineRule="auto"/>
            <w:ind w:left="252" w:right="145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 xml:space="preserve">Коняшенко Г. В.   </w:t>
          </w:r>
          <w:r>
            <w:rPr>
              <w:b w:val="0"/>
              <w:sz w:val="25"/>
            </w:rPr>
            <w:t>Формирования основ здорового образа жизни ребенка-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дошкольника</w:t>
          </w:r>
          <w:r>
            <w:rPr>
              <w:b w:val="0"/>
              <w:sz w:val="25"/>
            </w:rPr>
            <w:tab/>
          </w:r>
          <w:r>
            <w:rPr>
              <w:b w:val="0"/>
              <w:spacing w:val="-2"/>
              <w:sz w:val="25"/>
            </w:rPr>
            <w:t>83</w:t>
          </w:r>
        </w:p>
        <w:p w:rsidR="00117080" w:rsidRDefault="00BE7805">
          <w:pPr>
            <w:pStyle w:val="TOC5"/>
            <w:spacing w:line="272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Клименко</w:t>
          </w:r>
          <w:r>
            <w:rPr>
              <w:b w:val="0"/>
              <w:i w:val="0"/>
              <w:spacing w:val="4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4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Степенко</w:t>
          </w:r>
          <w:r>
            <w:rPr>
              <w:b w:val="0"/>
              <w:i w:val="0"/>
              <w:spacing w:val="4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4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48"/>
              <w:sz w:val="25"/>
            </w:rPr>
            <w:t xml:space="preserve"> </w:t>
          </w:r>
          <w:r>
            <w:rPr>
              <w:b w:val="0"/>
              <w:sz w:val="25"/>
            </w:rPr>
            <w:t>Формирование</w:t>
          </w:r>
          <w:r>
            <w:rPr>
              <w:b w:val="0"/>
              <w:spacing w:val="47"/>
              <w:sz w:val="25"/>
            </w:rPr>
            <w:t xml:space="preserve"> </w:t>
          </w:r>
          <w:r>
            <w:rPr>
              <w:b w:val="0"/>
              <w:sz w:val="25"/>
            </w:rPr>
            <w:t>основ</w:t>
          </w:r>
          <w:r>
            <w:rPr>
              <w:b w:val="0"/>
              <w:spacing w:val="48"/>
              <w:sz w:val="25"/>
            </w:rPr>
            <w:t xml:space="preserve"> </w:t>
          </w:r>
          <w:r>
            <w:rPr>
              <w:b w:val="0"/>
              <w:sz w:val="25"/>
            </w:rPr>
            <w:t>здорового</w:t>
          </w:r>
          <w:r>
            <w:rPr>
              <w:b w:val="0"/>
              <w:spacing w:val="47"/>
              <w:sz w:val="25"/>
            </w:rPr>
            <w:t xml:space="preserve"> </w:t>
          </w:r>
          <w:r>
            <w:rPr>
              <w:b w:val="0"/>
              <w:sz w:val="25"/>
            </w:rPr>
            <w:t>образа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5" w:lineRule="exact"/>
            <w:jc w:val="both"/>
          </w:pPr>
          <w:r>
            <w:t>жизни</w:t>
          </w:r>
          <w:r>
            <w:rPr>
              <w:spacing w:val="-7"/>
            </w:rPr>
            <w:t xml:space="preserve"> </w:t>
          </w:r>
          <w:r>
            <w:t>у</w:t>
          </w:r>
          <w:r>
            <w:rPr>
              <w:spacing w:val="-6"/>
            </w:rPr>
            <w:t xml:space="preserve"> </w:t>
          </w:r>
          <w:r>
            <w:t>детей</w:t>
          </w:r>
          <w:r>
            <w:rPr>
              <w:spacing w:val="-6"/>
            </w:rPr>
            <w:t xml:space="preserve"> </w:t>
          </w:r>
          <w:r>
            <w:t>дошкольного</w:t>
          </w:r>
          <w:r>
            <w:rPr>
              <w:spacing w:val="-6"/>
            </w:rPr>
            <w:t xml:space="preserve"> </w:t>
          </w:r>
          <w:r>
            <w:t>возраста</w:t>
          </w:r>
          <w:r>
            <w:tab/>
            <w:t>85</w:t>
          </w:r>
        </w:p>
        <w:p w:rsidR="00117080" w:rsidRDefault="00BE7805">
          <w:pPr>
            <w:pStyle w:val="TOC4"/>
            <w:spacing w:before="2" w:line="230" w:lineRule="auto"/>
            <w:ind w:right="1283"/>
            <w:jc w:val="both"/>
          </w:pPr>
          <w:r>
            <w:rPr>
              <w:i w:val="0"/>
            </w:rPr>
            <w:t>Колесникова</w:t>
          </w:r>
          <w:r>
            <w:rPr>
              <w:i w:val="0"/>
              <w:spacing w:val="1"/>
            </w:rPr>
            <w:t xml:space="preserve"> </w:t>
          </w:r>
          <w:r>
            <w:rPr>
              <w:i w:val="0"/>
            </w:rPr>
            <w:t>С. В.,</w:t>
          </w:r>
          <w:r>
            <w:rPr>
              <w:i w:val="0"/>
              <w:spacing w:val="1"/>
            </w:rPr>
            <w:t xml:space="preserve"> </w:t>
          </w:r>
          <w:r>
            <w:rPr>
              <w:i w:val="0"/>
            </w:rPr>
            <w:t>Великородная</w:t>
          </w:r>
          <w:r>
            <w:rPr>
              <w:i w:val="0"/>
              <w:spacing w:val="1"/>
            </w:rPr>
            <w:t xml:space="preserve"> </w:t>
          </w:r>
          <w:r>
            <w:rPr>
              <w:i w:val="0"/>
            </w:rPr>
            <w:t>Г. В.</w:t>
          </w:r>
          <w:r>
            <w:rPr>
              <w:i w:val="0"/>
              <w:spacing w:val="1"/>
            </w:rPr>
            <w:t xml:space="preserve"> </w:t>
          </w:r>
          <w:r>
            <w:t>Арт-терапия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здоровьесберегающая</w:t>
          </w:r>
          <w:r>
            <w:rPr>
              <w:spacing w:val="1"/>
            </w:rPr>
            <w:t xml:space="preserve"> </w:t>
          </w:r>
          <w:r>
            <w:t>технология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работе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детьми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ограниченными</w:t>
          </w:r>
          <w:r>
            <w:rPr>
              <w:spacing w:val="1"/>
            </w:rPr>
            <w:t xml:space="preserve"> </w:t>
          </w:r>
          <w:r>
            <w:t>возможностями</w:t>
          </w:r>
          <w:r>
            <w:rPr>
              <w:spacing w:val="1"/>
            </w:rPr>
            <w:t xml:space="preserve"> </w:t>
          </w:r>
          <w:r>
            <w:t>здоровья</w:t>
          </w:r>
          <w:r>
            <w:rPr>
              <w:spacing w:val="1"/>
            </w:rPr>
            <w:t xml:space="preserve"> </w:t>
          </w:r>
          <w:r>
            <w:t>(из</w:t>
          </w:r>
          <w:r>
            <w:rPr>
              <w:spacing w:val="1"/>
            </w:rPr>
            <w:t xml:space="preserve"> </w:t>
          </w:r>
          <w:r>
            <w:t>опыта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МДОУ</w:t>
          </w:r>
          <w:r>
            <w:rPr>
              <w:spacing w:val="1"/>
            </w:rPr>
            <w:t xml:space="preserve"> </w:t>
          </w:r>
          <w:r>
            <w:t>детский</w:t>
          </w:r>
          <w:r>
            <w:rPr>
              <w:spacing w:val="1"/>
            </w:rPr>
            <w:t xml:space="preserve"> </w:t>
          </w:r>
          <w:r>
            <w:t>сад</w:t>
          </w:r>
          <w:r>
            <w:rPr>
              <w:spacing w:val="1"/>
            </w:rPr>
            <w:t xml:space="preserve"> </w:t>
          </w:r>
          <w:r>
            <w:t>№ 1</w:t>
          </w:r>
          <w:r>
            <w:rPr>
              <w:spacing w:val="1"/>
            </w:rPr>
            <w:t xml:space="preserve"> </w:t>
          </w:r>
          <w:r>
            <w:t>комбинированного</w:t>
          </w:r>
          <w:r>
            <w:rPr>
              <w:spacing w:val="11"/>
            </w:rPr>
            <w:t xml:space="preserve"> </w:t>
          </w:r>
          <w:r>
            <w:t>вида</w:t>
          </w:r>
          <w:r>
            <w:rPr>
              <w:spacing w:val="11"/>
            </w:rPr>
            <w:t xml:space="preserve"> </w:t>
          </w:r>
          <w:r>
            <w:t>п.</w:t>
          </w:r>
          <w:r>
            <w:rPr>
              <w:spacing w:val="11"/>
            </w:rPr>
            <w:t xml:space="preserve"> </w:t>
          </w:r>
          <w:r>
            <w:t>Вейделевка</w:t>
          </w:r>
          <w:r>
            <w:rPr>
              <w:spacing w:val="11"/>
            </w:rPr>
            <w:t xml:space="preserve"> </w:t>
          </w:r>
          <w:r>
            <w:t>Вейделевского</w:t>
          </w:r>
          <w:r>
            <w:rPr>
              <w:spacing w:val="11"/>
            </w:rPr>
            <w:t xml:space="preserve"> </w:t>
          </w:r>
          <w:r>
            <w:t>района</w:t>
          </w:r>
          <w:r>
            <w:rPr>
              <w:spacing w:val="13"/>
            </w:rPr>
            <w:t xml:space="preserve"> </w:t>
          </w:r>
          <w:r>
            <w:t>Белгородской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1" w:lineRule="exact"/>
            <w:jc w:val="both"/>
          </w:pPr>
          <w:r>
            <w:t>области)</w:t>
          </w:r>
          <w:r>
            <w:tab/>
            <w:t>88</w:t>
          </w:r>
        </w:p>
        <w:p w:rsidR="00117080" w:rsidRDefault="00BE7805">
          <w:pPr>
            <w:pStyle w:val="TOC5"/>
            <w:spacing w:line="275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Курохта</w:t>
          </w:r>
          <w:r>
            <w:rPr>
              <w:b w:val="0"/>
              <w:i w:val="0"/>
              <w:spacing w:val="2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2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2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Полякова</w:t>
          </w:r>
          <w:r>
            <w:rPr>
              <w:b w:val="0"/>
              <w:i w:val="0"/>
              <w:spacing w:val="2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2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25"/>
              <w:sz w:val="25"/>
            </w:rPr>
            <w:t xml:space="preserve"> </w:t>
          </w:r>
          <w:r>
            <w:rPr>
              <w:b w:val="0"/>
              <w:sz w:val="25"/>
            </w:rPr>
            <w:t>Взаимосвязь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воспитателя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25"/>
              <w:sz w:val="25"/>
            </w:rPr>
            <w:t xml:space="preserve"> </w:t>
          </w:r>
          <w:r>
            <w:rPr>
              <w:b w:val="0"/>
              <w:sz w:val="25"/>
            </w:rPr>
            <w:t>учи-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6" w:lineRule="exact"/>
            <w:jc w:val="both"/>
          </w:pPr>
          <w:r>
            <w:t>теля-логопеда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формированию у</w:t>
          </w:r>
          <w:r>
            <w:rPr>
              <w:spacing w:val="-3"/>
            </w:rPr>
            <w:t xml:space="preserve"> </w:t>
          </w:r>
          <w:r>
            <w:t>дошкольников</w:t>
          </w:r>
          <w:r>
            <w:rPr>
              <w:spacing w:val="-3"/>
            </w:rPr>
            <w:t xml:space="preserve"> </w:t>
          </w:r>
          <w:r>
            <w:t>здорового</w:t>
          </w:r>
          <w:r>
            <w:rPr>
              <w:spacing w:val="-2"/>
            </w:rPr>
            <w:t xml:space="preserve"> </w:t>
          </w:r>
          <w:r>
            <w:t>образа</w:t>
          </w:r>
          <w:r>
            <w:rPr>
              <w:spacing w:val="-3"/>
            </w:rPr>
            <w:t xml:space="preserve"> </w:t>
          </w:r>
          <w:r>
            <w:t>жизни</w:t>
          </w:r>
          <w:r>
            <w:tab/>
            <w:t>91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Кученкова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2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2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Гордиенко</w:t>
          </w:r>
          <w:r>
            <w:rPr>
              <w:b w:val="0"/>
              <w:i w:val="0"/>
              <w:spacing w:val="2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Применение</w:t>
          </w:r>
          <w:r>
            <w:rPr>
              <w:b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здоровьесберегающих</w:t>
          </w:r>
          <w:r>
            <w:rPr>
              <w:b w:val="0"/>
              <w:spacing w:val="23"/>
              <w:sz w:val="25"/>
            </w:rPr>
            <w:t xml:space="preserve"> </w:t>
          </w:r>
          <w:r>
            <w:rPr>
              <w:b w:val="0"/>
              <w:sz w:val="25"/>
            </w:rPr>
            <w:t>тех-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6" w:lineRule="exact"/>
            <w:jc w:val="both"/>
          </w:pPr>
          <w:r>
            <w:t>нологий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t>укрепления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rPr>
              <w:spacing w:val="-3"/>
            </w:rPr>
            <w:t xml:space="preserve"> </w:t>
          </w:r>
          <w:r>
            <w:t>детей</w:t>
          </w:r>
          <w:r>
            <w:rPr>
              <w:spacing w:val="-3"/>
            </w:rPr>
            <w:t xml:space="preserve"> </w:t>
          </w:r>
          <w:r>
            <w:t>дошкольного</w:t>
          </w:r>
          <w:r>
            <w:rPr>
              <w:spacing w:val="-4"/>
            </w:rPr>
            <w:t xml:space="preserve"> </w:t>
          </w:r>
          <w:r>
            <w:t>возраста</w:t>
          </w:r>
          <w:r>
            <w:tab/>
            <w:t>94</w:t>
          </w:r>
        </w:p>
        <w:p w:rsidR="00117080" w:rsidRDefault="00BE7805">
          <w:pPr>
            <w:pStyle w:val="TOC5"/>
            <w:spacing w:before="6" w:line="228" w:lineRule="auto"/>
            <w:ind w:left="252" w:right="1281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Лазарева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Ю.,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Петрова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Арт-терапия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одна из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форм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здоро-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вьесберегающих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технологий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для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</w:p>
        <w:p w:rsidR="00117080" w:rsidRDefault="00BE7805">
          <w:pPr>
            <w:pStyle w:val="TOC1"/>
            <w:tabs>
              <w:tab w:val="left" w:leader="dot" w:pos="9929"/>
            </w:tabs>
            <w:spacing w:line="273" w:lineRule="exact"/>
            <w:jc w:val="both"/>
          </w:pP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97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Либер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6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6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Жукене</w:t>
          </w:r>
          <w:r>
            <w:rPr>
              <w:b w:val="0"/>
              <w:i w:val="0"/>
              <w:spacing w:val="6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6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68"/>
              <w:sz w:val="25"/>
            </w:rPr>
            <w:t xml:space="preserve"> </w:t>
          </w:r>
          <w:r>
            <w:rPr>
              <w:b w:val="0"/>
              <w:sz w:val="25"/>
            </w:rPr>
            <w:t>Роль</w:t>
          </w:r>
          <w:r>
            <w:rPr>
              <w:b w:val="0"/>
              <w:spacing w:val="65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67"/>
              <w:sz w:val="25"/>
            </w:rPr>
            <w:t xml:space="preserve"> </w:t>
          </w:r>
          <w:r>
            <w:rPr>
              <w:b w:val="0"/>
              <w:sz w:val="25"/>
            </w:rPr>
            <w:t>значение</w:t>
          </w:r>
          <w:r>
            <w:rPr>
              <w:b w:val="0"/>
              <w:spacing w:val="65"/>
              <w:sz w:val="25"/>
            </w:rPr>
            <w:t xml:space="preserve"> </w:t>
          </w:r>
          <w:r>
            <w:rPr>
              <w:b w:val="0"/>
              <w:sz w:val="25"/>
            </w:rPr>
            <w:t>дыхательных</w:t>
          </w:r>
          <w:r>
            <w:rPr>
              <w:b w:val="0"/>
              <w:spacing w:val="65"/>
              <w:sz w:val="25"/>
            </w:rPr>
            <w:t xml:space="preserve"> </w:t>
          </w:r>
          <w:r>
            <w:rPr>
              <w:b w:val="0"/>
              <w:sz w:val="25"/>
            </w:rPr>
            <w:t>упражнений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5" w:lineRule="exact"/>
            <w:jc w:val="both"/>
          </w:pPr>
          <w:r>
            <w:t>в</w:t>
          </w:r>
          <w:r>
            <w:rPr>
              <w:spacing w:val="-2"/>
            </w:rPr>
            <w:t xml:space="preserve"> </w:t>
          </w:r>
          <w:r>
            <w:t>развитии</w:t>
          </w:r>
          <w:r>
            <w:rPr>
              <w:spacing w:val="-2"/>
            </w:rPr>
            <w:t xml:space="preserve"> </w:t>
          </w:r>
          <w:r>
            <w:t>детей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2"/>
            </w:rPr>
            <w:t xml:space="preserve"> </w:t>
          </w:r>
          <w:r>
            <w:t>возраста</w:t>
          </w:r>
          <w:r>
            <w:tab/>
            <w:t>100</w:t>
          </w:r>
        </w:p>
        <w:p w:rsidR="00117080" w:rsidRDefault="00BE7805">
          <w:pPr>
            <w:pStyle w:val="TOC5"/>
            <w:spacing w:line="275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color w:val="000009"/>
              <w:sz w:val="25"/>
            </w:rPr>
            <w:t>Литвинцева</w:t>
          </w:r>
          <w:r>
            <w:rPr>
              <w:b w:val="0"/>
              <w:i w:val="0"/>
              <w:color w:val="000009"/>
              <w:spacing w:val="10"/>
              <w:sz w:val="25"/>
            </w:rPr>
            <w:t xml:space="preserve"> </w:t>
          </w:r>
          <w:r>
            <w:rPr>
              <w:b w:val="0"/>
              <w:i w:val="0"/>
              <w:color w:val="000009"/>
              <w:sz w:val="25"/>
            </w:rPr>
            <w:t>Н.</w:t>
          </w:r>
          <w:r>
            <w:rPr>
              <w:b w:val="0"/>
              <w:i w:val="0"/>
              <w:color w:val="000009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000009"/>
              <w:sz w:val="25"/>
            </w:rPr>
            <w:t>Н.,</w:t>
          </w:r>
          <w:r>
            <w:rPr>
              <w:b w:val="0"/>
              <w:i w:val="0"/>
              <w:color w:val="000009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000009"/>
              <w:sz w:val="25"/>
            </w:rPr>
            <w:t>Попова</w:t>
          </w:r>
          <w:r>
            <w:rPr>
              <w:b w:val="0"/>
              <w:i w:val="0"/>
              <w:color w:val="000009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000009"/>
              <w:sz w:val="25"/>
            </w:rPr>
            <w:t>Е.</w:t>
          </w:r>
          <w:r>
            <w:rPr>
              <w:b w:val="0"/>
              <w:i w:val="0"/>
              <w:color w:val="000009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000009"/>
              <w:sz w:val="25"/>
            </w:rPr>
            <w:t>В.</w:t>
          </w:r>
          <w:r>
            <w:rPr>
              <w:b w:val="0"/>
              <w:i w:val="0"/>
              <w:color w:val="000009"/>
              <w:spacing w:val="11"/>
              <w:sz w:val="25"/>
            </w:rPr>
            <w:t xml:space="preserve"> </w:t>
          </w:r>
          <w:r>
            <w:rPr>
              <w:b w:val="0"/>
              <w:color w:val="000009"/>
              <w:sz w:val="25"/>
            </w:rPr>
            <w:t>Использование</w:t>
          </w:r>
          <w:r>
            <w:rPr>
              <w:b w:val="0"/>
              <w:color w:val="000009"/>
              <w:spacing w:val="12"/>
              <w:sz w:val="25"/>
            </w:rPr>
            <w:t xml:space="preserve"> </w:t>
          </w:r>
          <w:r>
            <w:rPr>
              <w:b w:val="0"/>
              <w:color w:val="000009"/>
              <w:sz w:val="25"/>
            </w:rPr>
            <w:t>здоровьесберегающих</w:t>
          </w:r>
          <w:r>
            <w:rPr>
              <w:b w:val="0"/>
              <w:color w:val="000009"/>
              <w:spacing w:val="11"/>
              <w:sz w:val="25"/>
            </w:rPr>
            <w:t xml:space="preserve"> </w:t>
          </w:r>
          <w:r>
            <w:rPr>
              <w:b w:val="0"/>
              <w:color w:val="000009"/>
              <w:sz w:val="25"/>
            </w:rPr>
            <w:t>тех-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6" w:lineRule="exact"/>
            <w:jc w:val="both"/>
          </w:pPr>
          <w:r>
            <w:rPr>
              <w:color w:val="000009"/>
            </w:rPr>
            <w:t>нологий</w:t>
          </w:r>
          <w:r>
            <w:rPr>
              <w:color w:val="000009"/>
              <w:spacing w:val="-3"/>
            </w:rPr>
            <w:t xml:space="preserve"> </w:t>
          </w:r>
          <w:r>
            <w:rPr>
              <w:color w:val="000009"/>
            </w:rPr>
            <w:t>в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работе</w:t>
          </w:r>
          <w:r>
            <w:rPr>
              <w:color w:val="000009"/>
              <w:spacing w:val="-3"/>
            </w:rPr>
            <w:t xml:space="preserve"> </w:t>
          </w:r>
          <w:r>
            <w:rPr>
              <w:color w:val="000009"/>
            </w:rPr>
            <w:t>воспитателя дошкольной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организации</w:t>
          </w:r>
          <w:r>
            <w:rPr>
              <w:color w:val="000009"/>
            </w:rPr>
            <w:tab/>
          </w:r>
          <w:r>
            <w:rPr>
              <w:color w:val="000009"/>
            </w:rPr>
            <w:t>103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Лихошерстова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П.,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Хирная</w:t>
          </w:r>
          <w:r>
            <w:rPr>
              <w:b w:val="0"/>
              <w:i w:val="0"/>
              <w:spacing w:val="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9"/>
              <w:sz w:val="25"/>
            </w:rPr>
            <w:t xml:space="preserve"> </w:t>
          </w:r>
          <w:r>
            <w:rPr>
              <w:b w:val="0"/>
              <w:color w:val="111114"/>
              <w:sz w:val="25"/>
            </w:rPr>
            <w:t>Здоровьесберегающие</w:t>
          </w:r>
          <w:r>
            <w:rPr>
              <w:b w:val="0"/>
              <w:color w:val="111114"/>
              <w:spacing w:val="12"/>
              <w:sz w:val="25"/>
            </w:rPr>
            <w:t xml:space="preserve"> </w:t>
          </w:r>
          <w:r>
            <w:rPr>
              <w:b w:val="0"/>
              <w:color w:val="111114"/>
              <w:sz w:val="25"/>
            </w:rPr>
            <w:t>технологии</w:t>
          </w:r>
          <w:r>
            <w:rPr>
              <w:b w:val="0"/>
              <w:color w:val="111114"/>
              <w:spacing w:val="11"/>
              <w:sz w:val="25"/>
            </w:rPr>
            <w:t xml:space="preserve"> </w:t>
          </w:r>
          <w:r>
            <w:rPr>
              <w:b w:val="0"/>
              <w:color w:val="111114"/>
              <w:sz w:val="25"/>
            </w:rPr>
            <w:t>в</w:t>
          </w:r>
          <w:r>
            <w:rPr>
              <w:b w:val="0"/>
              <w:color w:val="111114"/>
              <w:spacing w:val="9"/>
              <w:sz w:val="25"/>
            </w:rPr>
            <w:t xml:space="preserve"> </w:t>
          </w:r>
          <w:r>
            <w:rPr>
              <w:b w:val="0"/>
              <w:color w:val="111114"/>
              <w:sz w:val="25"/>
            </w:rPr>
            <w:t>до-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6" w:lineRule="exact"/>
            <w:jc w:val="both"/>
          </w:pPr>
          <w:r>
            <w:rPr>
              <w:color w:val="111114"/>
            </w:rPr>
            <w:t>школьном</w:t>
          </w:r>
          <w:r>
            <w:rPr>
              <w:color w:val="111114"/>
              <w:spacing w:val="-3"/>
            </w:rPr>
            <w:t xml:space="preserve"> </w:t>
          </w:r>
          <w:r>
            <w:rPr>
              <w:color w:val="111114"/>
            </w:rPr>
            <w:t>образовательном</w:t>
          </w:r>
          <w:r>
            <w:rPr>
              <w:color w:val="111114"/>
              <w:spacing w:val="-2"/>
            </w:rPr>
            <w:t xml:space="preserve"> </w:t>
          </w:r>
          <w:r>
            <w:rPr>
              <w:color w:val="111114"/>
            </w:rPr>
            <w:t>учреждении</w:t>
          </w:r>
          <w:r>
            <w:rPr>
              <w:color w:val="111114"/>
            </w:rPr>
            <w:tab/>
            <w:t>106</w:t>
          </w:r>
        </w:p>
        <w:p w:rsidR="00117080" w:rsidRDefault="00BE7805">
          <w:pPr>
            <w:pStyle w:val="TOC5"/>
            <w:spacing w:before="6" w:line="228" w:lineRule="auto"/>
            <w:ind w:left="252" w:right="1286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 xml:space="preserve">Логинова Л. В., Зотова М. А. </w:t>
          </w:r>
          <w:r>
            <w:rPr>
              <w:b w:val="0"/>
              <w:sz w:val="25"/>
            </w:rPr>
            <w:t>Приминение здоровьезберегающих техноло-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гий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процессе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взаимодействия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инструктора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по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физической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культуре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учителя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4" w:lineRule="exact"/>
            <w:jc w:val="both"/>
          </w:pPr>
          <w:r>
            <w:t>логопеда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дошкольной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tab/>
            <w:t>109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Масленникова</w:t>
          </w:r>
          <w:r>
            <w:rPr>
              <w:b w:val="0"/>
              <w:i w:val="0"/>
              <w:spacing w:val="2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2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2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Пустосёлова</w:t>
          </w:r>
          <w:r>
            <w:rPr>
              <w:b w:val="0"/>
              <w:i w:val="0"/>
              <w:spacing w:val="2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-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Д.</w:t>
          </w:r>
          <w:r>
            <w:rPr>
              <w:b w:val="0"/>
              <w:i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6" w:lineRule="exact"/>
            <w:jc w:val="both"/>
          </w:pPr>
          <w:r>
            <w:t>щихтехнологий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работе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детьми</w:t>
          </w:r>
          <w:r>
            <w:rPr>
              <w:spacing w:val="-3"/>
            </w:rPr>
            <w:t xml:space="preserve"> </w:t>
          </w:r>
          <w:r>
            <w:t>младшего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3"/>
            </w:rPr>
            <w:t xml:space="preserve"> </w:t>
          </w:r>
          <w:r>
            <w:t>возраста</w:t>
          </w:r>
          <w:r>
            <w:tab/>
            <w:t>111</w:t>
          </w:r>
        </w:p>
        <w:p w:rsidR="00117080" w:rsidRDefault="00BE7805">
          <w:pPr>
            <w:pStyle w:val="TOC5"/>
            <w:spacing w:line="275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color w:val="1A1A1A"/>
              <w:sz w:val="25"/>
            </w:rPr>
            <w:t>Мельник</w:t>
          </w:r>
          <w:r>
            <w:rPr>
              <w:b w:val="0"/>
              <w:i w:val="0"/>
              <w:color w:val="1A1A1A"/>
              <w:spacing w:val="69"/>
              <w:sz w:val="25"/>
            </w:rPr>
            <w:t xml:space="preserve"> </w:t>
          </w:r>
          <w:r>
            <w:rPr>
              <w:b w:val="0"/>
              <w:i w:val="0"/>
              <w:color w:val="1A1A1A"/>
              <w:sz w:val="25"/>
            </w:rPr>
            <w:t xml:space="preserve">Е.  </w:t>
          </w:r>
          <w:r>
            <w:rPr>
              <w:b w:val="0"/>
              <w:i w:val="0"/>
              <w:color w:val="1A1A1A"/>
              <w:spacing w:val="4"/>
              <w:sz w:val="25"/>
            </w:rPr>
            <w:t xml:space="preserve"> </w:t>
          </w:r>
          <w:r>
            <w:rPr>
              <w:b w:val="0"/>
              <w:i w:val="0"/>
              <w:color w:val="1A1A1A"/>
              <w:sz w:val="25"/>
            </w:rPr>
            <w:t xml:space="preserve">С.,  </w:t>
          </w:r>
          <w:r>
            <w:rPr>
              <w:b w:val="0"/>
              <w:i w:val="0"/>
              <w:color w:val="1A1A1A"/>
              <w:spacing w:val="4"/>
              <w:sz w:val="25"/>
            </w:rPr>
            <w:t xml:space="preserve"> </w:t>
          </w:r>
          <w:r>
            <w:rPr>
              <w:b w:val="0"/>
              <w:i w:val="0"/>
              <w:color w:val="1A1A1A"/>
              <w:sz w:val="25"/>
            </w:rPr>
            <w:t xml:space="preserve">Карташова  </w:t>
          </w:r>
          <w:r>
            <w:rPr>
              <w:b w:val="0"/>
              <w:i w:val="0"/>
              <w:color w:val="1A1A1A"/>
              <w:spacing w:val="4"/>
              <w:sz w:val="25"/>
            </w:rPr>
            <w:t xml:space="preserve"> </w:t>
          </w:r>
          <w:r>
            <w:rPr>
              <w:b w:val="0"/>
              <w:i w:val="0"/>
              <w:color w:val="1A1A1A"/>
              <w:sz w:val="25"/>
            </w:rPr>
            <w:t xml:space="preserve">Н.  </w:t>
          </w:r>
          <w:r>
            <w:rPr>
              <w:b w:val="0"/>
              <w:i w:val="0"/>
              <w:color w:val="1A1A1A"/>
              <w:spacing w:val="3"/>
              <w:sz w:val="25"/>
            </w:rPr>
            <w:t xml:space="preserve"> </w:t>
          </w:r>
          <w:r>
            <w:rPr>
              <w:b w:val="0"/>
              <w:i w:val="0"/>
              <w:color w:val="1A1A1A"/>
              <w:sz w:val="25"/>
            </w:rPr>
            <w:t xml:space="preserve">И.  </w:t>
          </w:r>
          <w:r>
            <w:rPr>
              <w:b w:val="0"/>
              <w:i w:val="0"/>
              <w:color w:val="1A1A1A"/>
              <w:spacing w:val="4"/>
              <w:sz w:val="25"/>
            </w:rPr>
            <w:t xml:space="preserve"> </w:t>
          </w:r>
          <w:r>
            <w:rPr>
              <w:b w:val="0"/>
              <w:color w:val="1A1A1A"/>
              <w:sz w:val="25"/>
            </w:rPr>
            <w:t xml:space="preserve">Здоровьесберегающие  </w:t>
          </w:r>
          <w:r>
            <w:rPr>
              <w:b w:val="0"/>
              <w:color w:val="1A1A1A"/>
              <w:spacing w:val="3"/>
              <w:sz w:val="25"/>
            </w:rPr>
            <w:t xml:space="preserve"> </w:t>
          </w:r>
          <w:r>
            <w:rPr>
              <w:b w:val="0"/>
              <w:color w:val="1A1A1A"/>
              <w:sz w:val="25"/>
            </w:rPr>
            <w:t>технологии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5" w:lineRule="exact"/>
            <w:jc w:val="both"/>
          </w:pPr>
          <w:r>
            <w:rPr>
              <w:color w:val="1A1A1A"/>
            </w:rPr>
            <w:t>в</w:t>
          </w:r>
          <w:r>
            <w:rPr>
              <w:color w:val="1A1A1A"/>
              <w:spacing w:val="-3"/>
            </w:rPr>
            <w:t xml:space="preserve"> </w:t>
          </w:r>
          <w:r>
            <w:rPr>
              <w:color w:val="1A1A1A"/>
            </w:rPr>
            <w:t>системе</w:t>
          </w:r>
          <w:r>
            <w:rPr>
              <w:color w:val="1A1A1A"/>
              <w:spacing w:val="-2"/>
            </w:rPr>
            <w:t xml:space="preserve"> </w:t>
          </w:r>
          <w:r>
            <w:rPr>
              <w:color w:val="1A1A1A"/>
            </w:rPr>
            <w:t>дошкольного</w:t>
          </w:r>
          <w:r>
            <w:rPr>
              <w:color w:val="1A1A1A"/>
              <w:spacing w:val="-2"/>
            </w:rPr>
            <w:t xml:space="preserve"> </w:t>
          </w:r>
          <w:r>
            <w:rPr>
              <w:color w:val="1A1A1A"/>
            </w:rPr>
            <w:t>образования</w:t>
          </w:r>
          <w:r>
            <w:rPr>
              <w:color w:val="1A1A1A"/>
              <w:spacing w:val="-3"/>
            </w:rPr>
            <w:t xml:space="preserve"> </w:t>
          </w:r>
          <w:r>
            <w:rPr>
              <w:color w:val="1A1A1A"/>
            </w:rPr>
            <w:t>региона</w:t>
          </w:r>
          <w:r>
            <w:rPr>
              <w:color w:val="1A1A1A"/>
            </w:rPr>
            <w:tab/>
            <w:t>113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Мещерякова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Гимнастика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после</w:t>
          </w:r>
          <w:r>
            <w:rPr>
              <w:b w:val="0"/>
              <w:spacing w:val="18"/>
              <w:sz w:val="25"/>
            </w:rPr>
            <w:t xml:space="preserve"> </w:t>
          </w:r>
          <w:r>
            <w:rPr>
              <w:b w:val="0"/>
              <w:sz w:val="25"/>
            </w:rPr>
            <w:t>сна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один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из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компонентов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здоро-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6" w:lineRule="exact"/>
            <w:jc w:val="both"/>
          </w:pPr>
          <w:r>
            <w:t>вьесберегающих</w:t>
          </w:r>
          <w:r>
            <w:rPr>
              <w:spacing w:val="-4"/>
            </w:rPr>
            <w:t xml:space="preserve"> </w:t>
          </w:r>
          <w:r>
            <w:t>технологий</w:t>
          </w:r>
          <w:r>
            <w:tab/>
            <w:t>115</w:t>
          </w:r>
        </w:p>
        <w:p w:rsidR="00117080" w:rsidRDefault="00BE7805">
          <w:pPr>
            <w:pStyle w:val="TOC4"/>
            <w:spacing w:before="4" w:line="230" w:lineRule="auto"/>
            <w:ind w:right="1284"/>
            <w:jc w:val="both"/>
          </w:pPr>
          <w:r>
            <w:rPr>
              <w:i w:val="0"/>
            </w:rPr>
            <w:t xml:space="preserve">Молозина Ю. А. </w:t>
          </w:r>
          <w:r>
            <w:t>Особенности применяемая в дошкольном образовании</w:t>
          </w:r>
          <w:r>
            <w:rPr>
              <w:spacing w:val="1"/>
            </w:rPr>
            <w:t xml:space="preserve"> </w:t>
          </w:r>
          <w:r>
            <w:t>здоровьесберегающей</w:t>
          </w:r>
          <w:r>
            <w:rPr>
              <w:spacing w:val="38"/>
            </w:rPr>
            <w:t xml:space="preserve"> </w:t>
          </w:r>
          <w:r>
            <w:t>технологии</w:t>
          </w:r>
          <w:r>
            <w:rPr>
              <w:spacing w:val="36"/>
            </w:rPr>
            <w:t xml:space="preserve"> </w:t>
          </w:r>
          <w:r>
            <w:t>«</w:t>
          </w:r>
          <w:r>
            <w:rPr>
              <w:color w:val="111111"/>
            </w:rPr>
            <w:t>Физкультурно-оздоровительная</w:t>
          </w:r>
          <w:r>
            <w:rPr>
              <w:color w:val="111111"/>
              <w:spacing w:val="37"/>
            </w:rPr>
            <w:t xml:space="preserve"> </w:t>
          </w:r>
          <w:r>
            <w:rPr>
              <w:color w:val="111111"/>
            </w:rPr>
            <w:t>технология</w:t>
          </w:r>
          <w:r>
            <w:t>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0" w:lineRule="exact"/>
            <w:jc w:val="both"/>
          </w:pPr>
          <w:r>
            <w:t>гимнастика»</w:t>
          </w:r>
          <w:r>
            <w:tab/>
            <w:t>117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Московых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Рудикова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биоэнергопластики</w:t>
          </w:r>
          <w:r>
            <w:rPr>
              <w:b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ра-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6" w:lineRule="exact"/>
            <w:jc w:val="both"/>
          </w:pPr>
          <w:r>
            <w:t>боте</w:t>
          </w:r>
          <w:r>
            <w:rPr>
              <w:spacing w:val="-4"/>
            </w:rPr>
            <w:t xml:space="preserve"> </w:t>
          </w:r>
          <w:r>
            <w:t>учителя-логопеда</w:t>
          </w:r>
          <w:r>
            <w:rPr>
              <w:spacing w:val="-1"/>
            </w:rPr>
            <w:t xml:space="preserve"> </w:t>
          </w:r>
          <w:r>
            <w:t>дошкольной</w:t>
          </w:r>
          <w:r>
            <w:rPr>
              <w:spacing w:val="-3"/>
            </w:rPr>
            <w:t xml:space="preserve"> </w:t>
          </w:r>
          <w:r>
            <w:t>организации</w:t>
          </w:r>
          <w:r>
            <w:tab/>
            <w:t>119</w:t>
          </w:r>
        </w:p>
        <w:p w:rsidR="00117080" w:rsidRDefault="00BE7805">
          <w:pPr>
            <w:pStyle w:val="TOC5"/>
            <w:spacing w:before="3" w:line="230" w:lineRule="auto"/>
            <w:ind w:left="252" w:right="1278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pacing w:val="-6"/>
              <w:sz w:val="25"/>
            </w:rPr>
            <w:t>Моховенко</w:t>
          </w:r>
          <w:r>
            <w:rPr>
              <w:b w:val="0"/>
              <w:i w:val="0"/>
              <w:spacing w:val="143"/>
              <w:sz w:val="25"/>
            </w:rPr>
            <w:t xml:space="preserve"> </w:t>
          </w:r>
          <w:r>
            <w:rPr>
              <w:b w:val="0"/>
              <w:i w:val="0"/>
              <w:spacing w:val="-6"/>
              <w:sz w:val="25"/>
            </w:rPr>
            <w:t>Е.</w:t>
          </w:r>
          <w:r>
            <w:rPr>
              <w:b w:val="0"/>
              <w:i w:val="0"/>
              <w:spacing w:val="-13"/>
              <w:sz w:val="25"/>
            </w:rPr>
            <w:t xml:space="preserve"> </w:t>
          </w:r>
          <w:r>
            <w:rPr>
              <w:b w:val="0"/>
              <w:i w:val="0"/>
              <w:spacing w:val="-6"/>
              <w:sz w:val="25"/>
            </w:rPr>
            <w:t>Н.,</w:t>
          </w:r>
          <w:r>
            <w:rPr>
              <w:b w:val="0"/>
              <w:i w:val="0"/>
              <w:spacing w:val="69"/>
              <w:sz w:val="25"/>
            </w:rPr>
            <w:t xml:space="preserve"> </w:t>
          </w:r>
          <w:r>
            <w:rPr>
              <w:b w:val="0"/>
              <w:i w:val="0"/>
              <w:spacing w:val="70"/>
              <w:sz w:val="25"/>
            </w:rPr>
            <w:t xml:space="preserve"> </w:t>
          </w:r>
          <w:r>
            <w:rPr>
              <w:b w:val="0"/>
              <w:i w:val="0"/>
              <w:spacing w:val="-6"/>
              <w:sz w:val="25"/>
            </w:rPr>
            <w:t>Агаджанян</w:t>
          </w:r>
          <w:r>
            <w:rPr>
              <w:b w:val="0"/>
              <w:i w:val="0"/>
              <w:spacing w:val="68"/>
              <w:sz w:val="25"/>
            </w:rPr>
            <w:t xml:space="preserve"> </w:t>
          </w:r>
          <w:r>
            <w:rPr>
              <w:b w:val="0"/>
              <w:i w:val="0"/>
              <w:spacing w:val="69"/>
              <w:sz w:val="25"/>
            </w:rPr>
            <w:t xml:space="preserve"> </w:t>
          </w:r>
          <w:r>
            <w:rPr>
              <w:b w:val="0"/>
              <w:i w:val="0"/>
              <w:spacing w:val="-6"/>
              <w:sz w:val="25"/>
            </w:rPr>
            <w:t>С.</w:t>
          </w:r>
          <w:r>
            <w:rPr>
              <w:b w:val="0"/>
              <w:i w:val="0"/>
              <w:spacing w:val="-13"/>
              <w:sz w:val="25"/>
            </w:rPr>
            <w:t xml:space="preserve"> </w:t>
          </w:r>
          <w:r>
            <w:rPr>
              <w:b w:val="0"/>
              <w:i w:val="0"/>
              <w:spacing w:val="-6"/>
              <w:sz w:val="25"/>
            </w:rPr>
            <w:t>Э.</w:t>
          </w:r>
          <w:r>
            <w:rPr>
              <w:b w:val="0"/>
              <w:i w:val="0"/>
              <w:spacing w:val="68"/>
              <w:sz w:val="25"/>
            </w:rPr>
            <w:t xml:space="preserve">  </w:t>
          </w:r>
          <w:r>
            <w:rPr>
              <w:b w:val="0"/>
              <w:spacing w:val="-6"/>
              <w:sz w:val="25"/>
            </w:rPr>
            <w:t>Здоровьесберегающие</w:t>
          </w:r>
          <w:r>
            <w:rPr>
              <w:b w:val="0"/>
              <w:spacing w:val="68"/>
              <w:sz w:val="25"/>
            </w:rPr>
            <w:t xml:space="preserve"> </w:t>
          </w:r>
          <w:r>
            <w:rPr>
              <w:b w:val="0"/>
              <w:spacing w:val="69"/>
              <w:sz w:val="25"/>
            </w:rPr>
            <w:t xml:space="preserve"> </w:t>
          </w:r>
          <w:r>
            <w:rPr>
              <w:b w:val="0"/>
              <w:spacing w:val="-5"/>
              <w:sz w:val="25"/>
            </w:rPr>
            <w:t>технологии</w:t>
          </w:r>
          <w:r>
            <w:rPr>
              <w:b w:val="0"/>
              <w:spacing w:val="-61"/>
              <w:sz w:val="25"/>
            </w:rPr>
            <w:t xml:space="preserve"> </w:t>
          </w:r>
          <w:r>
            <w:rPr>
              <w:b w:val="0"/>
              <w:spacing w:val="-1"/>
              <w:sz w:val="25"/>
            </w:rPr>
            <w:t>в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pacing w:val="-1"/>
              <w:sz w:val="25"/>
            </w:rPr>
            <w:t>деятельности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музыкального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руководителя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инструктора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по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физкультуре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до-</w:t>
          </w:r>
        </w:p>
        <w:p w:rsidR="00117080" w:rsidRDefault="00BE7805">
          <w:pPr>
            <w:pStyle w:val="TOC1"/>
            <w:tabs>
              <w:tab w:val="left" w:leader="dot" w:pos="9821"/>
            </w:tabs>
            <w:spacing w:line="271" w:lineRule="exact"/>
            <w:jc w:val="both"/>
          </w:pPr>
          <w:r>
            <w:rPr>
              <w:spacing w:val="-6"/>
            </w:rPr>
            <w:t>школьной</w:t>
          </w:r>
          <w:r>
            <w:rPr>
              <w:spacing w:val="-12"/>
            </w:rPr>
            <w:t xml:space="preserve"> </w:t>
          </w:r>
          <w:r>
            <w:rPr>
              <w:spacing w:val="-6"/>
            </w:rPr>
            <w:t>организации</w:t>
          </w:r>
          <w:r>
            <w:rPr>
              <w:spacing w:val="-6"/>
            </w:rPr>
            <w:tab/>
          </w:r>
          <w:r>
            <w:t>122</w:t>
          </w:r>
        </w:p>
        <w:p w:rsidR="00117080" w:rsidRDefault="00BE7805">
          <w:pPr>
            <w:pStyle w:val="TOC5"/>
            <w:spacing w:before="4" w:line="230" w:lineRule="auto"/>
            <w:ind w:left="252" w:right="1286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Назарова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 А.,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 xml:space="preserve">Лавриненко А. Н. </w:t>
          </w:r>
          <w:r>
            <w:rPr>
              <w:b w:val="0"/>
              <w:sz w:val="25"/>
            </w:rPr>
            <w:t>Использование здоровьесберегающих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технологий</w:t>
          </w:r>
          <w:r>
            <w:rPr>
              <w:b w:val="0"/>
              <w:spacing w:val="13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13"/>
              <w:sz w:val="25"/>
            </w:rPr>
            <w:t xml:space="preserve"> </w:t>
          </w:r>
          <w:r>
            <w:rPr>
              <w:b w:val="0"/>
              <w:sz w:val="25"/>
            </w:rPr>
            <w:t>рамках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инновационных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направлений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сфере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формирования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1" w:lineRule="exact"/>
            <w:jc w:val="both"/>
          </w:pPr>
          <w:r>
            <w:t>здорового</w:t>
          </w:r>
          <w:r>
            <w:rPr>
              <w:spacing w:val="-3"/>
            </w:rPr>
            <w:t xml:space="preserve"> </w:t>
          </w:r>
          <w:r>
            <w:t>образа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дошкольной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tab/>
            <w:t>125</w:t>
          </w:r>
        </w:p>
        <w:p w:rsidR="00117080" w:rsidRDefault="00BE7805">
          <w:pPr>
            <w:pStyle w:val="TOC5"/>
            <w:spacing w:line="275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Нестерова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здоровьесберегающих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технологий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на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музы-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6" w:lineRule="exact"/>
            <w:jc w:val="both"/>
          </w:pPr>
          <w:r>
            <w:t>кальных</w:t>
          </w:r>
          <w:r>
            <w:rPr>
              <w:spacing w:val="-4"/>
            </w:rPr>
            <w:t xml:space="preserve"> </w:t>
          </w:r>
          <w:r>
            <w:t>занятиях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системе</w:t>
          </w:r>
          <w:r>
            <w:rPr>
              <w:spacing w:val="-3"/>
            </w:rPr>
            <w:t xml:space="preserve"> </w:t>
          </w:r>
          <w:r>
            <w:t>дошкольного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  <w:t>128</w:t>
          </w:r>
        </w:p>
        <w:p w:rsidR="00117080" w:rsidRDefault="00BE7805">
          <w:pPr>
            <w:pStyle w:val="TOC5"/>
            <w:spacing w:line="276" w:lineRule="exact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Николаева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3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Ю.,</w:t>
          </w:r>
          <w:r>
            <w:rPr>
              <w:b w:val="0"/>
              <w:i w:val="0"/>
              <w:spacing w:val="3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Долуденко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П.</w:t>
          </w:r>
          <w:r>
            <w:rPr>
              <w:b w:val="0"/>
              <w:i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Оздоровление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детского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организма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на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after="240" w:line="282" w:lineRule="exact"/>
            <w:jc w:val="both"/>
          </w:pPr>
          <w:r>
            <w:t>прогулке</w:t>
          </w:r>
          <w:r>
            <w:rPr>
              <w:spacing w:val="-3"/>
            </w:rPr>
            <w:t xml:space="preserve"> </w:t>
          </w:r>
          <w:r>
            <w:t>посредством</w:t>
          </w:r>
          <w:r>
            <w:rPr>
              <w:spacing w:val="-2"/>
            </w:rPr>
            <w:t xml:space="preserve"> </w:t>
          </w:r>
          <w:r>
            <w:t>применения</w:t>
          </w:r>
          <w:r>
            <w:rPr>
              <w:spacing w:val="-3"/>
            </w:rPr>
            <w:t xml:space="preserve"> </w:t>
          </w:r>
          <w:r>
            <w:t>здоровьесберегающих</w:t>
          </w:r>
          <w:r>
            <w:rPr>
              <w:spacing w:val="-3"/>
            </w:rPr>
            <w:t xml:space="preserve"> </w:t>
          </w:r>
          <w:r>
            <w:t>технологий</w:t>
          </w:r>
          <w:r>
            <w:tab/>
            <w:t>131</w:t>
          </w:r>
        </w:p>
        <w:p w:rsidR="00117080" w:rsidRDefault="00BE7805">
          <w:pPr>
            <w:pStyle w:val="TOC5"/>
            <w:spacing w:before="64" w:line="282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Овсянникова</w:t>
          </w:r>
          <w:r>
            <w:rPr>
              <w:b w:val="0"/>
              <w:i w:val="0"/>
              <w:spacing w:val="4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10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103"/>
              <w:sz w:val="25"/>
            </w:rPr>
            <w:t xml:space="preserve"> </w:t>
          </w:r>
          <w:r>
            <w:rPr>
              <w:b w:val="0"/>
              <w:sz w:val="25"/>
            </w:rPr>
            <w:t>Сказкотерапия</w:t>
          </w:r>
          <w:r>
            <w:rPr>
              <w:b w:val="0"/>
              <w:spacing w:val="100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103"/>
              <w:sz w:val="25"/>
            </w:rPr>
            <w:t xml:space="preserve"> </w:t>
          </w:r>
          <w:r>
            <w:rPr>
              <w:b w:val="0"/>
              <w:sz w:val="25"/>
            </w:rPr>
            <w:t>средство</w:t>
          </w:r>
          <w:r>
            <w:rPr>
              <w:b w:val="0"/>
              <w:spacing w:val="102"/>
              <w:sz w:val="25"/>
            </w:rPr>
            <w:t xml:space="preserve"> </w:t>
          </w:r>
          <w:r>
            <w:rPr>
              <w:b w:val="0"/>
              <w:sz w:val="25"/>
            </w:rPr>
            <w:t>развития</w:t>
          </w:r>
          <w:r>
            <w:rPr>
              <w:b w:val="0"/>
              <w:spacing w:val="102"/>
              <w:sz w:val="25"/>
            </w:rPr>
            <w:t xml:space="preserve"> </w:t>
          </w:r>
          <w:r>
            <w:rPr>
              <w:b w:val="0"/>
              <w:sz w:val="25"/>
            </w:rPr>
            <w:t>личности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6" w:lineRule="exact"/>
          </w:pPr>
          <w:r>
            <w:lastRenderedPageBreak/>
            <w:t>ребенка</w:t>
          </w:r>
          <w:r>
            <w:tab/>
            <w:t>133</w:t>
          </w:r>
        </w:p>
        <w:p w:rsidR="00117080" w:rsidRDefault="00BE7805">
          <w:pPr>
            <w:pStyle w:val="TOC5"/>
            <w:spacing w:line="276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Оспищева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Д.</w:t>
          </w:r>
          <w:r>
            <w:rPr>
              <w:b w:val="0"/>
              <w:i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Формирование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здорового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образа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жизни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у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дошколь-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5" w:lineRule="exact"/>
          </w:pPr>
          <w:r>
            <w:t>ного</w:t>
          </w:r>
          <w:r>
            <w:rPr>
              <w:spacing w:val="-5"/>
            </w:rPr>
            <w:t xml:space="preserve"> </w:t>
          </w:r>
          <w:r>
            <w:t>возраста</w:t>
          </w:r>
          <w:r>
            <w:rPr>
              <w:spacing w:val="-4"/>
            </w:rPr>
            <w:t xml:space="preserve"> </w:t>
          </w:r>
          <w:r>
            <w:t>через</w:t>
          </w:r>
          <w:r>
            <w:rPr>
              <w:spacing w:val="-3"/>
            </w:rPr>
            <w:t xml:space="preserve"> </w:t>
          </w:r>
          <w:r>
            <w:t>систему</w:t>
          </w:r>
          <w:r>
            <w:rPr>
              <w:spacing w:val="-5"/>
            </w:rPr>
            <w:t xml:space="preserve"> </w:t>
          </w:r>
          <w:r>
            <w:t>здоровьесберегающих</w:t>
          </w:r>
          <w:r>
            <w:rPr>
              <w:spacing w:val="-4"/>
            </w:rPr>
            <w:t xml:space="preserve"> </w:t>
          </w:r>
          <w:r>
            <w:t>технологий</w:t>
          </w:r>
          <w:r>
            <w:tab/>
            <w:t>135</w:t>
          </w:r>
        </w:p>
        <w:p w:rsidR="00117080" w:rsidRDefault="00BE7805">
          <w:pPr>
            <w:pStyle w:val="TOC4"/>
            <w:tabs>
              <w:tab w:val="left" w:leader="dot" w:pos="9804"/>
            </w:tabs>
            <w:spacing w:before="2" w:line="230" w:lineRule="auto"/>
          </w:pPr>
          <w:r>
            <w:rPr>
              <w:i w:val="0"/>
            </w:rPr>
            <w:t>Пахомова</w:t>
          </w:r>
          <w:r>
            <w:rPr>
              <w:i w:val="0"/>
              <w:spacing w:val="11"/>
            </w:rPr>
            <w:t xml:space="preserve"> </w:t>
          </w:r>
          <w:r>
            <w:rPr>
              <w:i w:val="0"/>
            </w:rPr>
            <w:t>Н.</w:t>
          </w:r>
          <w:r>
            <w:rPr>
              <w:i w:val="0"/>
              <w:spacing w:val="73"/>
            </w:rPr>
            <w:t xml:space="preserve"> </w:t>
          </w:r>
          <w:r>
            <w:rPr>
              <w:i w:val="0"/>
            </w:rPr>
            <w:t>И.,</w:t>
          </w:r>
          <w:r>
            <w:rPr>
              <w:i w:val="0"/>
              <w:spacing w:val="73"/>
            </w:rPr>
            <w:t xml:space="preserve"> </w:t>
          </w:r>
          <w:r>
            <w:rPr>
              <w:i w:val="0"/>
            </w:rPr>
            <w:t>Воропаева</w:t>
          </w:r>
          <w:r>
            <w:rPr>
              <w:i w:val="0"/>
              <w:spacing w:val="72"/>
            </w:rPr>
            <w:t xml:space="preserve"> </w:t>
          </w:r>
          <w:r>
            <w:rPr>
              <w:i w:val="0"/>
            </w:rPr>
            <w:t>О.</w:t>
          </w:r>
          <w:r>
            <w:rPr>
              <w:i w:val="0"/>
              <w:spacing w:val="74"/>
            </w:rPr>
            <w:t xml:space="preserve"> </w:t>
          </w:r>
          <w:r>
            <w:rPr>
              <w:i w:val="0"/>
            </w:rPr>
            <w:t>В.</w:t>
          </w:r>
          <w:r>
            <w:rPr>
              <w:i w:val="0"/>
              <w:spacing w:val="72"/>
            </w:rPr>
            <w:t xml:space="preserve"> </w:t>
          </w:r>
          <w:r>
            <w:t>Использование</w:t>
          </w:r>
          <w:r>
            <w:rPr>
              <w:spacing w:val="72"/>
            </w:rPr>
            <w:t xml:space="preserve"> </w:t>
          </w:r>
          <w:r>
            <w:t>здоровьесберегающих</w:t>
          </w:r>
          <w:r>
            <w:rPr>
              <w:spacing w:val="1"/>
            </w:rPr>
            <w:t xml:space="preserve"> </w:t>
          </w:r>
          <w:r>
            <w:t>технологий</w:t>
          </w:r>
          <w:r>
            <w:rPr>
              <w:spacing w:val="10"/>
            </w:rPr>
            <w:t xml:space="preserve"> </w:t>
          </w:r>
          <w:r>
            <w:t>в</w:t>
          </w:r>
          <w:r>
            <w:rPr>
              <w:spacing w:val="10"/>
            </w:rPr>
            <w:t xml:space="preserve"> </w:t>
          </w:r>
          <w:r>
            <w:t>коррекции</w:t>
          </w:r>
          <w:r>
            <w:rPr>
              <w:spacing w:val="11"/>
            </w:rPr>
            <w:t xml:space="preserve"> </w:t>
          </w:r>
          <w:r>
            <w:t>тяжёлых</w:t>
          </w:r>
          <w:r>
            <w:rPr>
              <w:spacing w:val="10"/>
            </w:rPr>
            <w:t xml:space="preserve"> </w:t>
          </w:r>
          <w:r>
            <w:t>нарушений</w:t>
          </w:r>
          <w:r>
            <w:rPr>
              <w:spacing w:val="10"/>
            </w:rPr>
            <w:t xml:space="preserve"> </w:t>
          </w:r>
          <w:r>
            <w:t>речи</w:t>
          </w:r>
          <w:r>
            <w:rPr>
              <w:spacing w:val="12"/>
            </w:rPr>
            <w:t xml:space="preserve"> </w:t>
          </w:r>
          <w:r>
            <w:t>у</w:t>
          </w:r>
          <w:r>
            <w:rPr>
              <w:spacing w:val="10"/>
            </w:rPr>
            <w:t xml:space="preserve"> </w:t>
          </w:r>
          <w:r>
            <w:t>детей</w:t>
          </w:r>
          <w:r>
            <w:rPr>
              <w:spacing w:val="11"/>
            </w:rPr>
            <w:t xml:space="preserve"> </w:t>
          </w:r>
          <w:r>
            <w:t>с</w:t>
          </w:r>
          <w:r>
            <w:rPr>
              <w:spacing w:val="10"/>
            </w:rPr>
            <w:t xml:space="preserve"> </w:t>
          </w:r>
          <w:r>
            <w:t>ограниченными</w:t>
          </w:r>
          <w:r>
            <w:rPr>
              <w:spacing w:val="10"/>
            </w:rPr>
            <w:t xml:space="preserve"> </w:t>
          </w:r>
          <w:r>
            <w:t>воз-</w:t>
          </w:r>
          <w:r>
            <w:rPr>
              <w:spacing w:val="1"/>
            </w:rPr>
            <w:t xml:space="preserve"> </w:t>
          </w:r>
          <w:r>
            <w:t>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</w:r>
          <w:r>
            <w:rPr>
              <w:spacing w:val="-1"/>
            </w:rPr>
            <w:t>138</w:t>
          </w:r>
        </w:p>
        <w:p w:rsidR="00117080" w:rsidRDefault="00BE7805">
          <w:pPr>
            <w:pStyle w:val="TOC5"/>
            <w:spacing w:line="272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Пашова</w:t>
          </w:r>
          <w:r>
            <w:rPr>
              <w:b w:val="0"/>
              <w:i w:val="0"/>
              <w:spacing w:val="1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Тоскунова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Здоровьесберегающие</w:t>
          </w:r>
          <w:r>
            <w:rPr>
              <w:b w:val="0"/>
              <w:spacing w:val="9"/>
              <w:sz w:val="25"/>
            </w:rPr>
            <w:t xml:space="preserve"> </w:t>
          </w:r>
          <w:r>
            <w:rPr>
              <w:b w:val="0"/>
              <w:sz w:val="25"/>
            </w:rPr>
            <w:t>технологии</w:t>
          </w:r>
          <w:r>
            <w:rPr>
              <w:b w:val="0"/>
              <w:spacing w:val="9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сред-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5" w:lineRule="exact"/>
          </w:pPr>
          <w:r>
            <w:t>ство</w:t>
          </w:r>
          <w:r>
            <w:rPr>
              <w:spacing w:val="-2"/>
            </w:rPr>
            <w:t xml:space="preserve"> </w:t>
          </w:r>
          <w:r>
            <w:t>формирования</w:t>
          </w:r>
          <w:r>
            <w:rPr>
              <w:spacing w:val="-2"/>
            </w:rPr>
            <w:t xml:space="preserve"> </w:t>
          </w:r>
          <w:r>
            <w:t>здорового</w:t>
          </w:r>
          <w:r>
            <w:rPr>
              <w:spacing w:val="-2"/>
            </w:rPr>
            <w:t xml:space="preserve"> </w:t>
          </w:r>
          <w:r>
            <w:t>образа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-1"/>
            </w:rPr>
            <w:t xml:space="preserve"> </w:t>
          </w:r>
          <w:r>
            <w:t>дошкольников</w:t>
          </w:r>
          <w:r>
            <w:tab/>
            <w:t>142</w:t>
          </w:r>
        </w:p>
        <w:p w:rsidR="00117080" w:rsidRDefault="00BE7805">
          <w:pPr>
            <w:pStyle w:val="TOC5"/>
            <w:spacing w:line="275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Пистун</w:t>
          </w:r>
          <w:r>
            <w:rPr>
              <w:b w:val="0"/>
              <w:i w:val="0"/>
              <w:spacing w:val="-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</w:t>
          </w:r>
          <w:r>
            <w:rPr>
              <w:b w:val="0"/>
              <w:i w:val="0"/>
              <w:spacing w:val="-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-1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-3"/>
              <w:sz w:val="25"/>
            </w:rPr>
            <w:t xml:space="preserve"> </w:t>
          </w:r>
          <w:r>
            <w:rPr>
              <w:b w:val="0"/>
              <w:sz w:val="25"/>
            </w:rPr>
            <w:t>элементов</w:t>
          </w:r>
          <w:r>
            <w:rPr>
              <w:b w:val="0"/>
              <w:spacing w:val="-4"/>
              <w:sz w:val="25"/>
            </w:rPr>
            <w:t xml:space="preserve"> </w:t>
          </w:r>
          <w:r>
            <w:rPr>
              <w:b w:val="0"/>
              <w:sz w:val="25"/>
            </w:rPr>
            <w:t>образовательного</w:t>
          </w:r>
          <w:r>
            <w:rPr>
              <w:b w:val="0"/>
              <w:spacing w:val="-4"/>
              <w:sz w:val="25"/>
            </w:rPr>
            <w:t xml:space="preserve"> </w:t>
          </w:r>
          <w:r>
            <w:rPr>
              <w:b w:val="0"/>
              <w:sz w:val="25"/>
            </w:rPr>
            <w:t>терренкура</w:t>
          </w:r>
        </w:p>
        <w:p w:rsidR="00117080" w:rsidRDefault="00BE7805">
          <w:pPr>
            <w:pStyle w:val="TOC4"/>
            <w:tabs>
              <w:tab w:val="left" w:leader="dot" w:pos="9804"/>
            </w:tabs>
            <w:spacing w:line="276" w:lineRule="exact"/>
            <w:ind w:left="961" w:right="0" w:firstLine="0"/>
          </w:pPr>
          <w:r>
            <w:t>на</w:t>
          </w:r>
          <w:r>
            <w:rPr>
              <w:spacing w:val="-4"/>
            </w:rPr>
            <w:t xml:space="preserve"> </w:t>
          </w:r>
          <w:r>
            <w:t>прогулке</w:t>
          </w:r>
          <w:r>
            <w:rPr>
              <w:spacing w:val="-3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средство</w:t>
          </w:r>
          <w:r>
            <w:rPr>
              <w:spacing w:val="-3"/>
            </w:rPr>
            <w:t xml:space="preserve"> </w:t>
          </w:r>
          <w:r>
            <w:t>оздоровления</w:t>
          </w:r>
          <w:r>
            <w:rPr>
              <w:spacing w:val="-4"/>
            </w:rPr>
            <w:t xml:space="preserve"> </w:t>
          </w:r>
          <w:r>
            <w:t>детей</w:t>
          </w:r>
          <w:r>
            <w:rPr>
              <w:spacing w:val="-3"/>
            </w:rPr>
            <w:t xml:space="preserve"> </w:t>
          </w:r>
          <w:r>
            <w:t>дошкольного</w:t>
          </w:r>
          <w:r>
            <w:rPr>
              <w:spacing w:val="-4"/>
            </w:rPr>
            <w:t xml:space="preserve"> </w:t>
          </w:r>
          <w:r>
            <w:t>возраста</w:t>
          </w:r>
          <w:r>
            <w:tab/>
            <w:t>145</w:t>
          </w:r>
        </w:p>
        <w:p w:rsidR="00117080" w:rsidRDefault="00BE7805">
          <w:pPr>
            <w:pStyle w:val="TOC3"/>
            <w:tabs>
              <w:tab w:val="left" w:leader="dot" w:pos="9804"/>
            </w:tabs>
            <w:spacing w:line="230" w:lineRule="auto"/>
          </w:pPr>
          <w:r>
            <w:rPr>
              <w:i w:val="0"/>
            </w:rPr>
            <w:t>Подосичная</w:t>
          </w:r>
          <w:r>
            <w:rPr>
              <w:i w:val="0"/>
              <w:spacing w:val="63"/>
            </w:rPr>
            <w:t xml:space="preserve"> </w:t>
          </w:r>
          <w:r>
            <w:rPr>
              <w:i w:val="0"/>
            </w:rPr>
            <w:t>А.</w:t>
          </w:r>
          <w:r>
            <w:rPr>
              <w:i w:val="0"/>
              <w:spacing w:val="63"/>
            </w:rPr>
            <w:t xml:space="preserve"> </w:t>
          </w:r>
          <w:r>
            <w:rPr>
              <w:i w:val="0"/>
            </w:rPr>
            <w:t xml:space="preserve">В.   </w:t>
          </w:r>
          <w:r>
            <w:t>Проблема   эмоционального   выгорания   у   педагогов</w:t>
          </w:r>
          <w:r>
            <w:rPr>
              <w:spacing w:val="1"/>
            </w:rPr>
            <w:t xml:space="preserve"> </w:t>
          </w:r>
          <w:r>
            <w:t>дошкольных</w:t>
          </w:r>
          <w:r>
            <w:rPr>
              <w:spacing w:val="-5"/>
            </w:rPr>
            <w:t xml:space="preserve"> </w:t>
          </w:r>
          <w:r>
            <w:t>образовательных</w:t>
          </w:r>
          <w:r>
            <w:rPr>
              <w:spacing w:val="-4"/>
            </w:rPr>
            <w:t xml:space="preserve"> </w:t>
          </w:r>
          <w:r>
            <w:t>учреждений</w:t>
          </w:r>
          <w:r>
            <w:tab/>
          </w:r>
          <w:r>
            <w:rPr>
              <w:spacing w:val="-1"/>
            </w:rPr>
            <w:t>147</w:t>
          </w:r>
        </w:p>
        <w:p w:rsidR="00117080" w:rsidRDefault="00BE7805">
          <w:pPr>
            <w:pStyle w:val="TOC5"/>
            <w:spacing w:line="235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Петинова</w:t>
          </w:r>
          <w:r>
            <w:rPr>
              <w:b w:val="0"/>
              <w:i w:val="0"/>
              <w:spacing w:val="1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Г.,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Мишустина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дидактических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игр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по-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собий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на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липучках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коррекционном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обучении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возможно-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9" w:lineRule="exact"/>
          </w:pPr>
          <w:r>
            <w:t>стями</w:t>
          </w:r>
          <w:r>
            <w:rPr>
              <w:spacing w:val="-1"/>
            </w:rPr>
            <w:t xml:space="preserve"> </w:t>
          </w:r>
          <w:r>
            <w:t>здоровья</w:t>
          </w:r>
          <w:r>
            <w:tab/>
            <w:t>150</w:t>
          </w:r>
        </w:p>
        <w:p w:rsidR="00117080" w:rsidRDefault="00BE7805">
          <w:pPr>
            <w:pStyle w:val="TOC5"/>
            <w:spacing w:before="3" w:line="235" w:lineRule="auto"/>
            <w:ind w:left="252" w:right="1285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Радченко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-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8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Васютина</w:t>
          </w:r>
          <w:r>
            <w:rPr>
              <w:b w:val="0"/>
              <w:i w:val="0"/>
              <w:spacing w:val="9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-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88"/>
              <w:sz w:val="25"/>
            </w:rPr>
            <w:t xml:space="preserve"> </w:t>
          </w:r>
          <w:r>
            <w:rPr>
              <w:b w:val="0"/>
              <w:sz w:val="25"/>
            </w:rPr>
            <w:t>Формирование</w:t>
          </w:r>
          <w:r>
            <w:rPr>
              <w:b w:val="0"/>
              <w:spacing w:val="89"/>
              <w:sz w:val="25"/>
            </w:rPr>
            <w:t xml:space="preserve"> </w:t>
          </w:r>
          <w:r>
            <w:rPr>
              <w:b w:val="0"/>
              <w:sz w:val="25"/>
            </w:rPr>
            <w:t>двигательных</w:t>
          </w:r>
          <w:r>
            <w:rPr>
              <w:b w:val="0"/>
              <w:spacing w:val="91"/>
              <w:sz w:val="25"/>
            </w:rPr>
            <w:t xml:space="preserve"> </w:t>
          </w:r>
          <w:r>
            <w:rPr>
              <w:b w:val="0"/>
              <w:sz w:val="25"/>
            </w:rPr>
            <w:t>навыков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у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старшего</w:t>
          </w:r>
          <w:r>
            <w:rPr>
              <w:b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посредством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здоровьесберегающей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0" w:lineRule="exact"/>
          </w:pPr>
          <w:r>
            <w:t>технологии</w:t>
          </w:r>
          <w:r>
            <w:rPr>
              <w:spacing w:val="-4"/>
            </w:rPr>
            <w:t xml:space="preserve"> </w:t>
          </w:r>
          <w:r>
            <w:t>прыжков</w:t>
          </w:r>
          <w:r>
            <w:tab/>
            <w:t>152</w:t>
          </w:r>
        </w:p>
        <w:p w:rsidR="00117080" w:rsidRDefault="00BE7805">
          <w:pPr>
            <w:pStyle w:val="TOC5"/>
            <w:tabs>
              <w:tab w:val="left" w:leader="dot" w:pos="9804"/>
            </w:tabs>
            <w:spacing w:line="287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Селезнева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Речевое</w:t>
          </w:r>
          <w:r>
            <w:rPr>
              <w:b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здоровье</w:t>
          </w:r>
          <w:r>
            <w:rPr>
              <w:b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порядке</w:t>
          </w:r>
          <w:r>
            <w:rPr>
              <w:b w:val="0"/>
              <w:spacing w:val="3"/>
              <w:sz w:val="25"/>
            </w:rPr>
            <w:t xml:space="preserve"> </w:t>
          </w:r>
          <w:r>
            <w:rPr>
              <w:b w:val="0"/>
              <w:sz w:val="25"/>
            </w:rPr>
            <w:t>–</w:t>
          </w:r>
          <w:r>
            <w:rPr>
              <w:b w:val="0"/>
              <w:spacing w:val="-1"/>
              <w:sz w:val="25"/>
            </w:rPr>
            <w:t xml:space="preserve"> </w:t>
          </w:r>
          <w:r>
            <w:rPr>
              <w:b w:val="0"/>
              <w:sz w:val="25"/>
            </w:rPr>
            <w:t>спасибо</w:t>
          </w:r>
          <w:r>
            <w:rPr>
              <w:b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зарядке!</w:t>
          </w:r>
          <w:r>
            <w:rPr>
              <w:b w:val="0"/>
              <w:sz w:val="25"/>
            </w:rPr>
            <w:tab/>
            <w:t>155</w:t>
          </w:r>
        </w:p>
        <w:p w:rsidR="00117080" w:rsidRDefault="00BE7805">
          <w:pPr>
            <w:pStyle w:val="TOC5"/>
            <w:spacing w:line="249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Скарга</w:t>
          </w:r>
          <w:r>
            <w:rPr>
              <w:b w:val="0"/>
              <w:i w:val="0"/>
              <w:spacing w:val="2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И.,</w:t>
          </w:r>
          <w:r>
            <w:rPr>
              <w:b w:val="0"/>
              <w:i w:val="0"/>
              <w:spacing w:val="2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Скомаровская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2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Применение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здоровьесберегающих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тех-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нологий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коррекционном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процессе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детьми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тяжелыми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нарушениями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2" w:lineRule="exact"/>
          </w:pPr>
          <w:r>
            <w:t>речи</w:t>
          </w:r>
          <w:r>
            <w:tab/>
            <w:t>158</w:t>
          </w:r>
        </w:p>
        <w:p w:rsidR="00117080" w:rsidRDefault="00BE7805">
          <w:pPr>
            <w:pStyle w:val="TOC5"/>
            <w:spacing w:before="8"/>
            <w:rPr>
              <w:b w:val="0"/>
              <w:sz w:val="25"/>
            </w:rPr>
          </w:pPr>
          <w:r>
            <w:rPr>
              <w:b w:val="0"/>
              <w:i w:val="0"/>
              <w:color w:val="111111"/>
              <w:sz w:val="25"/>
            </w:rPr>
            <w:t>Степанова</w:t>
          </w:r>
          <w:r>
            <w:rPr>
              <w:b w:val="0"/>
              <w:i w:val="0"/>
              <w:color w:val="111111"/>
              <w:spacing w:val="13"/>
              <w:sz w:val="25"/>
            </w:rPr>
            <w:t xml:space="preserve"> </w:t>
          </w:r>
          <w:r>
            <w:rPr>
              <w:b w:val="0"/>
              <w:i w:val="0"/>
              <w:color w:val="111111"/>
              <w:sz w:val="25"/>
            </w:rPr>
            <w:t>О.</w:t>
          </w:r>
          <w:r>
            <w:rPr>
              <w:b w:val="0"/>
              <w:i w:val="0"/>
              <w:color w:val="111111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111111"/>
              <w:sz w:val="25"/>
            </w:rPr>
            <w:t>И.,</w:t>
          </w:r>
          <w:r>
            <w:rPr>
              <w:b w:val="0"/>
              <w:i w:val="0"/>
              <w:color w:val="111111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111111"/>
              <w:sz w:val="25"/>
            </w:rPr>
            <w:t>Путинцева</w:t>
          </w:r>
          <w:r>
            <w:rPr>
              <w:b w:val="0"/>
              <w:i w:val="0"/>
              <w:color w:val="111111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111111"/>
              <w:sz w:val="25"/>
            </w:rPr>
            <w:t>Н.</w:t>
          </w:r>
          <w:r>
            <w:rPr>
              <w:b w:val="0"/>
              <w:i w:val="0"/>
              <w:color w:val="111111"/>
              <w:spacing w:val="11"/>
              <w:sz w:val="25"/>
            </w:rPr>
            <w:t xml:space="preserve"> </w:t>
          </w:r>
          <w:r>
            <w:rPr>
              <w:b w:val="0"/>
              <w:i w:val="0"/>
              <w:color w:val="111111"/>
              <w:sz w:val="25"/>
            </w:rPr>
            <w:t>Н.</w:t>
          </w:r>
          <w:r>
            <w:rPr>
              <w:b w:val="0"/>
              <w:i w:val="0"/>
              <w:color w:val="111111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Развитие</w:t>
          </w:r>
          <w:r>
            <w:rPr>
              <w:b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потенциала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здорового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образа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8"/>
          </w:pPr>
          <w:r>
            <w:t>жизни</w:t>
          </w:r>
          <w:r>
            <w:rPr>
              <w:spacing w:val="-4"/>
            </w:rPr>
            <w:t xml:space="preserve"> </w:t>
          </w:r>
          <w:r>
            <w:t>дошкольников</w:t>
          </w:r>
          <w:r>
            <w:rPr>
              <w:spacing w:val="-4"/>
            </w:rPr>
            <w:t xml:space="preserve"> </w:t>
          </w:r>
          <w:r>
            <w:t>средствами</w:t>
          </w:r>
          <w:r>
            <w:rPr>
              <w:spacing w:val="-2"/>
            </w:rPr>
            <w:t xml:space="preserve"> </w:t>
          </w:r>
          <w:r>
            <w:t>инновационных</w:t>
          </w:r>
          <w:r>
            <w:rPr>
              <w:spacing w:val="-4"/>
            </w:rPr>
            <w:t xml:space="preserve"> </w:t>
          </w:r>
          <w:r>
            <w:t>технологий</w:t>
          </w:r>
          <w:r>
            <w:tab/>
            <w:t>160</w:t>
          </w:r>
        </w:p>
        <w:p w:rsidR="00117080" w:rsidRDefault="00BE7805">
          <w:pPr>
            <w:pStyle w:val="TOC5"/>
            <w:spacing w:before="10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Тимошенко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Г.,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Хлебникова</w:t>
          </w:r>
          <w:r>
            <w:rPr>
              <w:b w:val="0"/>
              <w:i w:val="0"/>
              <w:spacing w:val="1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Ф.</w:t>
          </w:r>
          <w:r>
            <w:rPr>
              <w:b w:val="0"/>
              <w:i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Применение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элементов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кинезеологии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8"/>
          </w:pPr>
          <w:r>
            <w:t>для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1"/>
            </w:rPr>
            <w:t xml:space="preserve"> </w:t>
          </w:r>
          <w:r>
            <w:t>младших</w:t>
          </w:r>
          <w:r>
            <w:rPr>
              <w:spacing w:val="-3"/>
            </w:rPr>
            <w:t xml:space="preserve"> </w:t>
          </w:r>
          <w:r>
            <w:t>дошкольников</w:t>
          </w:r>
          <w:r>
            <w:tab/>
            <w:t>163</w:t>
          </w:r>
        </w:p>
        <w:p w:rsidR="00117080" w:rsidRDefault="00BE7805">
          <w:pPr>
            <w:pStyle w:val="TOC5"/>
            <w:tabs>
              <w:tab w:val="left" w:pos="1498"/>
              <w:tab w:val="left" w:pos="2750"/>
              <w:tab w:val="left" w:pos="4443"/>
              <w:tab w:val="left" w:pos="6084"/>
              <w:tab w:val="left" w:pos="6441"/>
              <w:tab w:val="left" w:pos="7450"/>
            </w:tabs>
            <w:spacing w:before="7" w:line="247" w:lineRule="auto"/>
            <w:ind w:left="252" w:right="1285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Ткаченко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О.,</w:t>
          </w:r>
          <w:r>
            <w:rPr>
              <w:b w:val="0"/>
              <w:i w:val="0"/>
              <w:spacing w:val="1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Кутепова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Здоровьесберегающие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технологии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средство</w:t>
          </w:r>
          <w:r>
            <w:rPr>
              <w:b w:val="0"/>
              <w:sz w:val="25"/>
            </w:rPr>
            <w:tab/>
            <w:t>развития</w:t>
          </w:r>
          <w:r>
            <w:rPr>
              <w:b w:val="0"/>
              <w:sz w:val="25"/>
            </w:rPr>
            <w:tab/>
            <w:t>современного</w:t>
          </w:r>
          <w:r>
            <w:rPr>
              <w:b w:val="0"/>
              <w:sz w:val="25"/>
            </w:rPr>
            <w:tab/>
            <w:t>дошкольника</w:t>
          </w:r>
          <w:r>
            <w:rPr>
              <w:b w:val="0"/>
              <w:sz w:val="25"/>
            </w:rPr>
            <w:tab/>
            <w:t>в</w:t>
          </w:r>
          <w:r>
            <w:rPr>
              <w:b w:val="0"/>
              <w:sz w:val="25"/>
            </w:rPr>
            <w:tab/>
            <w:t>рамках</w:t>
          </w:r>
          <w:r>
            <w:rPr>
              <w:b w:val="0"/>
              <w:sz w:val="25"/>
            </w:rPr>
            <w:tab/>
            <w:t>волонтерского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движения</w:t>
          </w:r>
          <w:r>
            <w:tab/>
            <w:t>167</w:t>
          </w:r>
        </w:p>
        <w:p w:rsidR="00117080" w:rsidRDefault="00BE7805">
          <w:pPr>
            <w:pStyle w:val="TOC5"/>
            <w:spacing w:before="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Ткаченко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П.,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Харченко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Внедрение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доброжелательных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технологий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8"/>
          </w:pPr>
          <w:r>
            <w:t>в</w:t>
          </w:r>
          <w:r>
            <w:rPr>
              <w:spacing w:val="-3"/>
            </w:rPr>
            <w:t xml:space="preserve"> </w:t>
          </w:r>
          <w:r>
            <w:t>детском</w:t>
          </w:r>
          <w:r>
            <w:rPr>
              <w:spacing w:val="-3"/>
            </w:rPr>
            <w:t xml:space="preserve"> </w:t>
          </w:r>
          <w:r>
            <w:t>саду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целях</w:t>
          </w:r>
          <w:r>
            <w:rPr>
              <w:spacing w:val="-1"/>
            </w:rPr>
            <w:t xml:space="preserve"> </w:t>
          </w:r>
          <w:r>
            <w:t>обеспечения</w:t>
          </w:r>
          <w:r>
            <w:rPr>
              <w:spacing w:val="-1"/>
            </w:rPr>
            <w:t xml:space="preserve"> </w:t>
          </w:r>
          <w:r>
            <w:t>психологического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169</w:t>
          </w:r>
        </w:p>
        <w:p w:rsidR="00117080" w:rsidRDefault="00BE7805">
          <w:pPr>
            <w:pStyle w:val="TOC5"/>
            <w:spacing w:before="10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Фетисова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Применение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нестабильных</w:t>
          </w:r>
          <w:r>
            <w:rPr>
              <w:b w:val="0"/>
              <w:spacing w:val="38"/>
              <w:sz w:val="25"/>
            </w:rPr>
            <w:t xml:space="preserve"> </w:t>
          </w:r>
          <w:r>
            <w:rPr>
              <w:b w:val="0"/>
              <w:sz w:val="25"/>
            </w:rPr>
            <w:t>поверхностей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технологии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8"/>
          </w:pPr>
          <w:r>
            <w:t>здоровьесбережения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дошкольном</w:t>
          </w:r>
          <w:r>
            <w:rPr>
              <w:spacing w:val="-5"/>
            </w:rPr>
            <w:t xml:space="preserve"> </w:t>
          </w:r>
          <w:r>
            <w:t>возрасте</w:t>
          </w:r>
          <w:r>
            <w:tab/>
            <w:t>171</w:t>
          </w:r>
        </w:p>
        <w:p w:rsidR="00117080" w:rsidRDefault="00BE7805">
          <w:pPr>
            <w:pStyle w:val="TOC4"/>
            <w:spacing w:before="7" w:line="247" w:lineRule="auto"/>
          </w:pPr>
          <w:r>
            <w:rPr>
              <w:i w:val="0"/>
            </w:rPr>
            <w:t>Чуева</w:t>
          </w:r>
          <w:r>
            <w:rPr>
              <w:i w:val="0"/>
              <w:spacing w:val="61"/>
            </w:rPr>
            <w:t xml:space="preserve"> </w:t>
          </w:r>
          <w:r>
            <w:rPr>
              <w:i w:val="0"/>
            </w:rPr>
            <w:t>А.</w:t>
          </w:r>
          <w:r>
            <w:rPr>
              <w:i w:val="0"/>
              <w:spacing w:val="62"/>
            </w:rPr>
            <w:t xml:space="preserve"> </w:t>
          </w:r>
          <w:r>
            <w:rPr>
              <w:i w:val="0"/>
            </w:rPr>
            <w:t>О.</w:t>
          </w:r>
          <w:r>
            <w:rPr>
              <w:i w:val="0"/>
              <w:spacing w:val="62"/>
            </w:rPr>
            <w:t xml:space="preserve"> </w:t>
          </w:r>
          <w:r>
            <w:t>Используемые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61"/>
            </w:rPr>
            <w:t xml:space="preserve"> </w:t>
          </w:r>
          <w:r>
            <w:t>дошкольной</w:t>
          </w:r>
          <w:r>
            <w:rPr>
              <w:spacing w:val="3"/>
            </w:rPr>
            <w:t xml:space="preserve"> </w:t>
          </w:r>
          <w:r>
            <w:t>образовательной</w:t>
          </w:r>
          <w:r>
            <w:rPr>
              <w:spacing w:val="63"/>
            </w:rPr>
            <w:t xml:space="preserve"> </w:t>
          </w:r>
          <w:r>
            <w:t>организации</w:t>
          </w:r>
          <w:r>
            <w:rPr>
              <w:spacing w:val="-60"/>
            </w:rPr>
            <w:t xml:space="preserve"> </w:t>
          </w:r>
          <w:r>
            <w:t>современных</w:t>
          </w:r>
          <w:r>
            <w:rPr>
              <w:spacing w:val="30"/>
            </w:rPr>
            <w:t xml:space="preserve"> </w:t>
          </w:r>
          <w:r>
            <w:t>здоровьесберегающих</w:t>
          </w:r>
          <w:r>
            <w:rPr>
              <w:spacing w:val="31"/>
            </w:rPr>
            <w:t xml:space="preserve"> </w:t>
          </w:r>
          <w:r>
            <w:t>технологий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29"/>
            </w:rPr>
            <w:t xml:space="preserve"> </w:t>
          </w:r>
          <w:r>
            <w:t>соответствии</w:t>
          </w:r>
          <w:r>
            <w:rPr>
              <w:spacing w:val="29"/>
            </w:rPr>
            <w:t xml:space="preserve"> </w:t>
          </w:r>
          <w:r>
            <w:t>с</w:t>
          </w:r>
          <w:r>
            <w:rPr>
              <w:spacing w:val="32"/>
            </w:rPr>
            <w:t xml:space="preserve"> </w:t>
          </w:r>
          <w:r>
            <w:t>федеральным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государственнм</w:t>
          </w:r>
          <w:r>
            <w:rPr>
              <w:spacing w:val="-4"/>
            </w:rPr>
            <w:t xml:space="preserve"> </w:t>
          </w:r>
          <w:r>
            <w:t>образовательным</w:t>
          </w:r>
          <w:r>
            <w:rPr>
              <w:spacing w:val="-1"/>
            </w:rPr>
            <w:t xml:space="preserve"> </w:t>
          </w:r>
          <w:r>
            <w:t>стандартом</w:t>
          </w:r>
          <w:r>
            <w:rPr>
              <w:spacing w:val="-3"/>
            </w:rPr>
            <w:t xml:space="preserve"> </w:t>
          </w:r>
          <w:r>
            <w:t>дошкольного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172</w:t>
          </w:r>
        </w:p>
        <w:p w:rsidR="00117080" w:rsidRDefault="00BE7805">
          <w:pPr>
            <w:pStyle w:val="TOC5"/>
            <w:spacing w:before="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Шарандак</w:t>
          </w:r>
          <w:r>
            <w:rPr>
              <w:b w:val="0"/>
              <w:i w:val="0"/>
              <w:spacing w:val="4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Бирюкова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4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sz w:val="25"/>
            </w:rPr>
            <w:t>Активизация</w:t>
          </w:r>
          <w:r>
            <w:rPr>
              <w:b w:val="0"/>
              <w:spacing w:val="48"/>
              <w:sz w:val="25"/>
            </w:rPr>
            <w:t xml:space="preserve"> </w:t>
          </w:r>
          <w:r>
            <w:rPr>
              <w:b w:val="0"/>
              <w:sz w:val="25"/>
            </w:rPr>
            <w:t>творческого</w:t>
          </w:r>
          <w:r>
            <w:rPr>
              <w:b w:val="0"/>
              <w:spacing w:val="49"/>
              <w:sz w:val="25"/>
            </w:rPr>
            <w:t xml:space="preserve"> </w:t>
          </w:r>
          <w:r>
            <w:rPr>
              <w:b w:val="0"/>
              <w:sz w:val="25"/>
            </w:rPr>
            <w:t>потенциала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8"/>
          </w:pPr>
          <w:r>
            <w:t>ребенка</w:t>
          </w:r>
          <w:r>
            <w:rPr>
              <w:spacing w:val="-4"/>
            </w:rPr>
            <w:t xml:space="preserve"> </w:t>
          </w:r>
          <w:r>
            <w:t>посредством</w:t>
          </w:r>
          <w:r>
            <w:rPr>
              <w:spacing w:val="-2"/>
            </w:rPr>
            <w:t xml:space="preserve"> </w:t>
          </w:r>
          <w:r>
            <w:t>использования</w:t>
          </w:r>
          <w:r>
            <w:rPr>
              <w:spacing w:val="-4"/>
            </w:rPr>
            <w:t xml:space="preserve"> </w:t>
          </w:r>
          <w:r>
            <w:t>здоровьесберегающих</w:t>
          </w:r>
          <w:r>
            <w:rPr>
              <w:spacing w:val="-3"/>
            </w:rPr>
            <w:t xml:space="preserve"> </w:t>
          </w:r>
          <w:r>
            <w:t>технол</w:t>
          </w:r>
          <w:r>
            <w:t>огий</w:t>
          </w:r>
          <w:r>
            <w:tab/>
            <w:t>175</w:t>
          </w:r>
        </w:p>
        <w:p w:rsidR="00117080" w:rsidRDefault="00BE7805">
          <w:pPr>
            <w:pStyle w:val="TOC5"/>
            <w:spacing w:before="7" w:line="249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Шестакова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Ю.,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Пособилова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Применение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здоровьесберегающих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технологий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на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занятиях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по</w:t>
          </w:r>
          <w:r>
            <w:rPr>
              <w:b w:val="0"/>
              <w:spacing w:val="42"/>
              <w:sz w:val="25"/>
            </w:rPr>
            <w:t xml:space="preserve"> </w:t>
          </w:r>
          <w:r>
            <w:rPr>
              <w:b w:val="0"/>
              <w:sz w:val="25"/>
            </w:rPr>
            <w:t>физической</w:t>
          </w:r>
          <w:r>
            <w:rPr>
              <w:b w:val="0"/>
              <w:spacing w:val="40"/>
              <w:sz w:val="25"/>
            </w:rPr>
            <w:t xml:space="preserve"> </w:t>
          </w:r>
          <w:r>
            <w:rPr>
              <w:b w:val="0"/>
              <w:sz w:val="25"/>
            </w:rPr>
            <w:t>культуре</w:t>
          </w:r>
          <w:r>
            <w:rPr>
              <w:b w:val="0"/>
              <w:spacing w:val="38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40"/>
              <w:sz w:val="25"/>
            </w:rPr>
            <w:t xml:space="preserve"> </w:t>
          </w:r>
          <w:r>
            <w:rPr>
              <w:b w:val="0"/>
              <w:sz w:val="25"/>
            </w:rPr>
            <w:t>подготовительной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к</w:t>
          </w:r>
          <w:r>
            <w:rPr>
              <w:b w:val="0"/>
              <w:spacing w:val="40"/>
              <w:sz w:val="25"/>
            </w:rPr>
            <w:t xml:space="preserve"> </w:t>
          </w:r>
          <w:r>
            <w:rPr>
              <w:b w:val="0"/>
              <w:sz w:val="25"/>
            </w:rPr>
            <w:t>школе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3" w:lineRule="exact"/>
          </w:pPr>
          <w:r>
            <w:t>группе</w:t>
          </w:r>
          <w:r>
            <w:rPr>
              <w:spacing w:val="-3"/>
            </w:rPr>
            <w:t xml:space="preserve"> </w:t>
          </w:r>
          <w:r>
            <w:t>(из</w:t>
          </w:r>
          <w:r>
            <w:rPr>
              <w:spacing w:val="-1"/>
            </w:rPr>
            <w:t xml:space="preserve"> </w:t>
          </w:r>
          <w:r>
            <w:t>опыта</w:t>
          </w:r>
          <w:r>
            <w:rPr>
              <w:spacing w:val="-2"/>
            </w:rPr>
            <w:t xml:space="preserve"> </w:t>
          </w:r>
          <w:r>
            <w:t>работы)</w:t>
          </w:r>
          <w:r>
            <w:tab/>
            <w:t>177</w:t>
          </w:r>
        </w:p>
        <w:p w:rsidR="00117080" w:rsidRDefault="00BE7805">
          <w:pPr>
            <w:pStyle w:val="TOC5"/>
            <w:spacing w:before="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Шкарупова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1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1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Реброва</w:t>
          </w:r>
          <w:r>
            <w:rPr>
              <w:b w:val="0"/>
              <w:i w:val="0"/>
              <w:spacing w:val="1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2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18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нестандартного</w:t>
          </w:r>
          <w:r>
            <w:rPr>
              <w:b w:val="0"/>
              <w:spacing w:val="18"/>
              <w:sz w:val="25"/>
            </w:rPr>
            <w:t xml:space="preserve"> </w:t>
          </w:r>
          <w:r>
            <w:rPr>
              <w:b w:val="0"/>
              <w:sz w:val="25"/>
            </w:rPr>
            <w:t>оборудо-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0"/>
          </w:pPr>
          <w:r>
            <w:t>вания</w:t>
          </w:r>
          <w:r>
            <w:rPr>
              <w:spacing w:val="-4"/>
            </w:rPr>
            <w:t xml:space="preserve"> </w:t>
          </w:r>
          <w:r>
            <w:t>«Игровой</w:t>
          </w:r>
          <w:r>
            <w:rPr>
              <w:spacing w:val="-1"/>
            </w:rPr>
            <w:t xml:space="preserve"> </w:t>
          </w:r>
          <w:r>
            <w:t>лабиринт»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занятиях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физической</w:t>
          </w:r>
          <w:r>
            <w:rPr>
              <w:spacing w:val="-4"/>
            </w:rPr>
            <w:t xml:space="preserve"> </w:t>
          </w:r>
          <w:r>
            <w:t>культуре</w:t>
          </w:r>
          <w:r>
            <w:tab/>
            <w:t>180</w:t>
          </w:r>
        </w:p>
        <w:p w:rsidR="00117080" w:rsidRDefault="00BE7805">
          <w:pPr>
            <w:pStyle w:val="TOC5"/>
            <w:spacing w:before="8" w:line="247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Шульженко</w:t>
          </w:r>
          <w:r>
            <w:rPr>
              <w:b w:val="0"/>
              <w:i w:val="0"/>
              <w:spacing w:val="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Борисова</w:t>
          </w:r>
          <w:r>
            <w:rPr>
              <w:b w:val="0"/>
              <w:i w:val="0"/>
              <w:spacing w:val="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Я.</w:t>
          </w:r>
          <w:r>
            <w:rPr>
              <w:b w:val="0"/>
              <w:i w:val="0"/>
              <w:spacing w:val="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здоровьесберегающих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технологий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9"/>
              <w:sz w:val="25"/>
            </w:rPr>
            <w:t xml:space="preserve"> </w:t>
          </w:r>
          <w:r>
            <w:rPr>
              <w:b w:val="0"/>
              <w:sz w:val="25"/>
            </w:rPr>
            <w:t>системе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взаимосотрудничества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специалистов</w:t>
          </w:r>
          <w:r>
            <w:rPr>
              <w:b w:val="0"/>
              <w:spacing w:val="9"/>
              <w:sz w:val="25"/>
            </w:rPr>
            <w:t xml:space="preserve"> </w:t>
          </w:r>
          <w:r>
            <w:rPr>
              <w:b w:val="0"/>
              <w:sz w:val="25"/>
            </w:rPr>
            <w:t>дошкольной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органи-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зации</w:t>
          </w:r>
          <w:r>
            <w:tab/>
            <w:t>181</w:t>
          </w:r>
        </w:p>
        <w:p w:rsidR="00117080" w:rsidRDefault="00BE7805">
          <w:pPr>
            <w:pStyle w:val="TOC5"/>
            <w:spacing w:before="10" w:line="247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color w:val="171717"/>
              <w:sz w:val="25"/>
            </w:rPr>
            <w:t>Ялунина</w:t>
          </w:r>
          <w:r>
            <w:rPr>
              <w:b w:val="0"/>
              <w:i w:val="0"/>
              <w:color w:val="171717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171717"/>
              <w:sz w:val="25"/>
            </w:rPr>
            <w:t>Л.</w:t>
          </w:r>
          <w:r>
            <w:rPr>
              <w:b w:val="0"/>
              <w:i w:val="0"/>
              <w:color w:val="171717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171717"/>
              <w:sz w:val="25"/>
            </w:rPr>
            <w:t>С.,</w:t>
          </w:r>
          <w:r>
            <w:rPr>
              <w:b w:val="0"/>
              <w:i w:val="0"/>
              <w:color w:val="171717"/>
              <w:spacing w:val="14"/>
              <w:sz w:val="25"/>
            </w:rPr>
            <w:t xml:space="preserve"> </w:t>
          </w:r>
          <w:r>
            <w:rPr>
              <w:b w:val="0"/>
              <w:i w:val="0"/>
              <w:color w:val="171717"/>
              <w:sz w:val="25"/>
            </w:rPr>
            <w:t>Воронова</w:t>
          </w:r>
          <w:r>
            <w:rPr>
              <w:b w:val="0"/>
              <w:i w:val="0"/>
              <w:color w:val="171717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171717"/>
              <w:sz w:val="25"/>
            </w:rPr>
            <w:t>Е.</w:t>
          </w:r>
          <w:r>
            <w:rPr>
              <w:b w:val="0"/>
              <w:i w:val="0"/>
              <w:color w:val="171717"/>
              <w:spacing w:val="12"/>
              <w:sz w:val="25"/>
            </w:rPr>
            <w:t xml:space="preserve"> </w:t>
          </w:r>
          <w:r>
            <w:rPr>
              <w:b w:val="0"/>
              <w:i w:val="0"/>
              <w:color w:val="171717"/>
              <w:sz w:val="25"/>
            </w:rPr>
            <w:t>В.</w:t>
          </w:r>
          <w:r>
            <w:rPr>
              <w:b w:val="0"/>
              <w:i w:val="0"/>
              <w:color w:val="171717"/>
              <w:spacing w:val="14"/>
              <w:sz w:val="25"/>
            </w:rPr>
            <w:t xml:space="preserve"> </w:t>
          </w:r>
          <w:r>
            <w:rPr>
              <w:b w:val="0"/>
              <w:color w:val="171717"/>
              <w:sz w:val="25"/>
            </w:rPr>
            <w:t>Развитие</w:t>
          </w:r>
          <w:r>
            <w:rPr>
              <w:b w:val="0"/>
              <w:color w:val="171717"/>
              <w:spacing w:val="13"/>
              <w:sz w:val="25"/>
            </w:rPr>
            <w:t xml:space="preserve"> </w:t>
          </w:r>
          <w:r>
            <w:rPr>
              <w:b w:val="0"/>
              <w:color w:val="171717"/>
              <w:sz w:val="25"/>
            </w:rPr>
            <w:t>социально-коммуникативных</w:t>
          </w:r>
          <w:r>
            <w:rPr>
              <w:b w:val="0"/>
              <w:color w:val="171717"/>
              <w:spacing w:val="-60"/>
              <w:sz w:val="25"/>
            </w:rPr>
            <w:t xml:space="preserve"> </w:t>
          </w:r>
          <w:r>
            <w:rPr>
              <w:b w:val="0"/>
              <w:color w:val="171717"/>
              <w:sz w:val="25"/>
            </w:rPr>
            <w:t>навыков</w:t>
          </w:r>
          <w:r>
            <w:rPr>
              <w:b w:val="0"/>
              <w:color w:val="171717"/>
              <w:spacing w:val="29"/>
              <w:sz w:val="25"/>
            </w:rPr>
            <w:t xml:space="preserve"> </w:t>
          </w:r>
          <w:r>
            <w:rPr>
              <w:b w:val="0"/>
              <w:color w:val="171717"/>
              <w:sz w:val="25"/>
            </w:rPr>
            <w:t>детей</w:t>
          </w:r>
          <w:r>
            <w:rPr>
              <w:b w:val="0"/>
              <w:color w:val="171717"/>
              <w:spacing w:val="30"/>
              <w:sz w:val="25"/>
            </w:rPr>
            <w:t xml:space="preserve"> </w:t>
          </w:r>
          <w:r>
            <w:rPr>
              <w:b w:val="0"/>
              <w:color w:val="171717"/>
              <w:sz w:val="25"/>
            </w:rPr>
            <w:t>дошкольного</w:t>
          </w:r>
          <w:r>
            <w:rPr>
              <w:b w:val="0"/>
              <w:color w:val="171717"/>
              <w:spacing w:val="30"/>
              <w:sz w:val="25"/>
            </w:rPr>
            <w:t xml:space="preserve"> </w:t>
          </w:r>
          <w:r>
            <w:rPr>
              <w:b w:val="0"/>
              <w:color w:val="171717"/>
              <w:sz w:val="25"/>
            </w:rPr>
            <w:t>возраста</w:t>
          </w:r>
          <w:r>
            <w:rPr>
              <w:b w:val="0"/>
              <w:color w:val="171717"/>
              <w:spacing w:val="33"/>
              <w:sz w:val="25"/>
            </w:rPr>
            <w:t xml:space="preserve"> </w:t>
          </w:r>
          <w:r>
            <w:rPr>
              <w:b w:val="0"/>
              <w:color w:val="171717"/>
              <w:sz w:val="25"/>
            </w:rPr>
            <w:t>посредством</w:t>
          </w:r>
          <w:r>
            <w:rPr>
              <w:b w:val="0"/>
              <w:color w:val="171717"/>
              <w:spacing w:val="31"/>
              <w:sz w:val="25"/>
            </w:rPr>
            <w:t xml:space="preserve"> </w:t>
          </w:r>
          <w:r>
            <w:rPr>
              <w:b w:val="0"/>
              <w:color w:val="171717"/>
              <w:sz w:val="25"/>
            </w:rPr>
            <w:t>использования</w:t>
          </w:r>
          <w:r>
            <w:rPr>
              <w:b w:val="0"/>
              <w:color w:val="171717"/>
              <w:spacing w:val="30"/>
              <w:sz w:val="25"/>
            </w:rPr>
            <w:t xml:space="preserve"> </w:t>
          </w:r>
          <w:r>
            <w:rPr>
              <w:b w:val="0"/>
              <w:color w:val="171717"/>
              <w:sz w:val="25"/>
            </w:rPr>
            <w:t>здоровьесбе-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after="122" w:line="286" w:lineRule="exact"/>
          </w:pPr>
          <w:r>
            <w:rPr>
              <w:color w:val="171717"/>
            </w:rPr>
            <w:t>регающей</w:t>
          </w:r>
          <w:r>
            <w:rPr>
              <w:color w:val="171717"/>
              <w:spacing w:val="-3"/>
            </w:rPr>
            <w:t xml:space="preserve"> </w:t>
          </w:r>
          <w:r>
            <w:rPr>
              <w:color w:val="171717"/>
            </w:rPr>
            <w:t>технологии</w:t>
          </w:r>
          <w:r>
            <w:rPr>
              <w:color w:val="171717"/>
              <w:spacing w:val="-2"/>
            </w:rPr>
            <w:t xml:space="preserve"> </w:t>
          </w:r>
          <w:r>
            <w:rPr>
              <w:color w:val="171717"/>
            </w:rPr>
            <w:t>«Здоровье</w:t>
          </w:r>
          <w:r>
            <w:rPr>
              <w:color w:val="171717"/>
              <w:spacing w:val="-3"/>
            </w:rPr>
            <w:t xml:space="preserve"> </w:t>
          </w:r>
          <w:r>
            <w:rPr>
              <w:color w:val="171717"/>
            </w:rPr>
            <w:t>царство</w:t>
          </w:r>
          <w:r>
            <w:rPr>
              <w:color w:val="171717"/>
              <w:spacing w:val="-2"/>
            </w:rPr>
            <w:t xml:space="preserve"> </w:t>
          </w:r>
          <w:r>
            <w:rPr>
              <w:color w:val="171717"/>
            </w:rPr>
            <w:t>смеха,</w:t>
          </w:r>
          <w:r>
            <w:rPr>
              <w:color w:val="171717"/>
              <w:spacing w:val="-2"/>
            </w:rPr>
            <w:t xml:space="preserve"> </w:t>
          </w:r>
          <w:r>
            <w:rPr>
              <w:color w:val="171717"/>
            </w:rPr>
            <w:t>а</w:t>
          </w:r>
          <w:r>
            <w:rPr>
              <w:color w:val="171717"/>
              <w:spacing w:val="-3"/>
            </w:rPr>
            <w:t xml:space="preserve"> </w:t>
          </w:r>
          <w:r>
            <w:rPr>
              <w:color w:val="171717"/>
            </w:rPr>
            <w:t>смех тропа</w:t>
          </w:r>
          <w:r>
            <w:rPr>
              <w:color w:val="171717"/>
              <w:spacing w:val="-2"/>
            </w:rPr>
            <w:t xml:space="preserve"> </w:t>
          </w:r>
          <w:r>
            <w:rPr>
              <w:color w:val="171717"/>
            </w:rPr>
            <w:t>к</w:t>
          </w:r>
          <w:r>
            <w:rPr>
              <w:color w:val="171717"/>
              <w:spacing w:val="-2"/>
            </w:rPr>
            <w:t xml:space="preserve"> </w:t>
          </w:r>
          <w:r>
            <w:rPr>
              <w:color w:val="171717"/>
            </w:rPr>
            <w:t>успеху»</w:t>
          </w:r>
          <w:r>
            <w:rPr>
              <w:color w:val="171717"/>
            </w:rPr>
            <w:tab/>
            <w:t>184</w:t>
          </w:r>
        </w:p>
        <w:p w:rsidR="00117080" w:rsidRDefault="00BE7805">
          <w:pPr>
            <w:pStyle w:val="TOC6"/>
            <w:spacing w:line="249" w:lineRule="auto"/>
          </w:pPr>
          <w:r>
            <w:t>Раздел VIII. ПСИХОЛОГО-ПЕДАГОГИЧЕСКОЕ СОПРОВОЖДЕНИЕ</w:t>
          </w:r>
          <w:r>
            <w:rPr>
              <w:spacing w:val="-60"/>
            </w:rPr>
            <w:t xml:space="preserve"> </w:t>
          </w:r>
          <w:r>
            <w:lastRenderedPageBreak/>
            <w:t>ДЕТЕЙ</w:t>
          </w:r>
          <w:r>
            <w:rPr>
              <w:spacing w:val="-4"/>
            </w:rPr>
            <w:t xml:space="preserve"> </w:t>
          </w:r>
          <w:r>
            <w:t>С ОГРАНИЧЕННЫМИ</w:t>
          </w:r>
          <w:r>
            <w:rPr>
              <w:spacing w:val="-1"/>
            </w:rPr>
            <w:t xml:space="preserve"> </w:t>
          </w:r>
          <w:r>
            <w:t>ВОЗМОЖНОСТ</w:t>
          </w:r>
          <w:r>
            <w:t>ЯМИ</w:t>
          </w:r>
          <w:r>
            <w:rPr>
              <w:spacing w:val="-4"/>
            </w:rPr>
            <w:t xml:space="preserve"> </w:t>
          </w:r>
          <w:r>
            <w:t>ЗДОРОВЬЯ</w:t>
          </w:r>
        </w:p>
        <w:p w:rsidR="00117080" w:rsidRDefault="00BE7805">
          <w:pPr>
            <w:pStyle w:val="TOC4"/>
            <w:spacing w:before="290" w:line="249" w:lineRule="auto"/>
            <w:ind w:right="1020"/>
          </w:pPr>
          <w:r>
            <w:rPr>
              <w:i w:val="0"/>
            </w:rPr>
            <w:t>Алехина</w:t>
          </w:r>
          <w:r>
            <w:rPr>
              <w:i w:val="0"/>
              <w:spacing w:val="11"/>
            </w:rPr>
            <w:t xml:space="preserve"> </w:t>
          </w:r>
          <w:r>
            <w:rPr>
              <w:i w:val="0"/>
            </w:rPr>
            <w:t>А.</w:t>
          </w:r>
          <w:r>
            <w:rPr>
              <w:i w:val="0"/>
              <w:spacing w:val="10"/>
            </w:rPr>
            <w:t xml:space="preserve"> </w:t>
          </w:r>
          <w:r>
            <w:rPr>
              <w:i w:val="0"/>
            </w:rPr>
            <w:t>М.</w:t>
          </w:r>
          <w:r>
            <w:rPr>
              <w:i w:val="0"/>
              <w:spacing w:val="11"/>
            </w:rPr>
            <w:t xml:space="preserve"> </w:t>
          </w:r>
          <w:r>
            <w:t>Коррекция</w:t>
          </w:r>
          <w:r>
            <w:rPr>
              <w:spacing w:val="11"/>
            </w:rPr>
            <w:t xml:space="preserve"> </w:t>
          </w:r>
          <w:r>
            <w:t>смехом</w:t>
          </w:r>
          <w:r>
            <w:rPr>
              <w:spacing w:val="9"/>
            </w:rPr>
            <w:t xml:space="preserve"> </w:t>
          </w:r>
          <w:r>
            <w:t>или</w:t>
          </w:r>
          <w:r>
            <w:rPr>
              <w:spacing w:val="11"/>
            </w:rPr>
            <w:t xml:space="preserve"> </w:t>
          </w:r>
          <w:r>
            <w:t>использование</w:t>
          </w:r>
          <w:r>
            <w:rPr>
              <w:spacing w:val="12"/>
            </w:rPr>
            <w:t xml:space="preserve"> </w:t>
          </w:r>
          <w:r>
            <w:t>элементов</w:t>
          </w:r>
          <w:r>
            <w:rPr>
              <w:spacing w:val="11"/>
            </w:rPr>
            <w:t xml:space="preserve"> </w:t>
          </w:r>
          <w:r>
            <w:t>клоуноте-</w:t>
          </w:r>
          <w:r>
            <w:rPr>
              <w:spacing w:val="-60"/>
            </w:rPr>
            <w:t xml:space="preserve"> </w:t>
          </w:r>
          <w:r>
            <w:t>рапии</w:t>
          </w:r>
          <w:r>
            <w:rPr>
              <w:spacing w:val="5"/>
            </w:rPr>
            <w:t xml:space="preserve"> </w:t>
          </w:r>
          <w:r>
            <w:t>в</w:t>
          </w:r>
          <w:r>
            <w:rPr>
              <w:spacing w:val="6"/>
            </w:rPr>
            <w:t xml:space="preserve"> </w:t>
          </w:r>
          <w:r>
            <w:t>коррекции</w:t>
          </w:r>
          <w:r>
            <w:rPr>
              <w:spacing w:val="7"/>
            </w:rPr>
            <w:t xml:space="preserve"> </w:t>
          </w:r>
          <w:r>
            <w:t>эмоционально-волевой</w:t>
          </w:r>
          <w:r>
            <w:rPr>
              <w:spacing w:val="6"/>
            </w:rPr>
            <w:t xml:space="preserve"> </w:t>
          </w:r>
          <w:r>
            <w:t>и</w:t>
          </w:r>
          <w:r>
            <w:rPr>
              <w:spacing w:val="9"/>
            </w:rPr>
            <w:t xml:space="preserve"> </w:t>
          </w:r>
          <w:r>
            <w:t>поведенческой</w:t>
          </w:r>
          <w:r>
            <w:rPr>
              <w:spacing w:val="5"/>
            </w:rPr>
            <w:t xml:space="preserve"> </w:t>
          </w:r>
          <w:r>
            <w:t>сфер</w:t>
          </w:r>
          <w:r>
            <w:rPr>
              <w:spacing w:val="8"/>
            </w:rPr>
            <w:t xml:space="preserve"> </w:t>
          </w:r>
          <w:r>
            <w:t>у</w:t>
          </w:r>
          <w:r>
            <w:rPr>
              <w:spacing w:val="5"/>
            </w:rPr>
            <w:t xml:space="preserve"> </w:t>
          </w:r>
          <w:r>
            <w:t>детей</w:t>
          </w:r>
          <w:r>
            <w:rPr>
              <w:spacing w:val="6"/>
            </w:rPr>
            <w:t xml:space="preserve"> </w:t>
          </w:r>
          <w:r>
            <w:t>с</w:t>
          </w:r>
          <w:r>
            <w:rPr>
              <w:spacing w:val="8"/>
            </w:rPr>
            <w:t xml:space="preserve"> </w:t>
          </w:r>
          <w:r>
            <w:t>ограни-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2" w:lineRule="exact"/>
          </w:pPr>
          <w:r>
            <w:t>ченными</w:t>
          </w:r>
          <w:r>
            <w:rPr>
              <w:spacing w:val="-4"/>
            </w:rPr>
            <w:t xml:space="preserve"> </w:t>
          </w:r>
          <w:r>
            <w:t>возможностями</w:t>
          </w:r>
          <w:r>
            <w:rPr>
              <w:spacing w:val="-4"/>
            </w:rPr>
            <w:t xml:space="preserve"> </w:t>
          </w:r>
          <w:r>
            <w:t>здоровья</w:t>
          </w:r>
          <w:r>
            <w:tab/>
            <w:t>188</w:t>
          </w:r>
        </w:p>
        <w:p w:rsidR="00117080" w:rsidRDefault="00BE7805">
          <w:pPr>
            <w:pStyle w:val="TOC4"/>
            <w:tabs>
              <w:tab w:val="left" w:leader="dot" w:pos="9804"/>
            </w:tabs>
            <w:spacing w:before="8" w:line="247" w:lineRule="auto"/>
          </w:pPr>
          <w:r>
            <w:rPr>
              <w:i w:val="0"/>
            </w:rPr>
            <w:t>Ансимова Т.</w:t>
          </w:r>
          <w:r>
            <w:rPr>
              <w:i w:val="0"/>
              <w:spacing w:val="62"/>
            </w:rPr>
            <w:t xml:space="preserve"> </w:t>
          </w:r>
          <w:r>
            <w:rPr>
              <w:i w:val="0"/>
            </w:rPr>
            <w:t>В., Потанина</w:t>
          </w:r>
          <w:r>
            <w:rPr>
              <w:i w:val="0"/>
              <w:spacing w:val="63"/>
            </w:rPr>
            <w:t xml:space="preserve"> </w:t>
          </w:r>
          <w:r>
            <w:rPr>
              <w:i w:val="0"/>
            </w:rPr>
            <w:t>Н. А.</w:t>
          </w:r>
          <w:r>
            <w:rPr>
              <w:i w:val="0"/>
              <w:spacing w:val="62"/>
            </w:rPr>
            <w:t xml:space="preserve"> </w:t>
          </w:r>
          <w:r>
            <w:t>Оптимизация процесса</w:t>
          </w:r>
          <w:r>
            <w:rPr>
              <w:spacing w:val="63"/>
            </w:rPr>
            <w:t xml:space="preserve"> </w:t>
          </w:r>
          <w:r>
            <w:t>коррекции и фор-</w:t>
          </w:r>
          <w:r>
            <w:rPr>
              <w:spacing w:val="1"/>
            </w:rPr>
            <w:t xml:space="preserve"> </w:t>
          </w:r>
          <w:r>
            <w:t>мирования</w:t>
          </w:r>
          <w:r>
            <w:rPr>
              <w:spacing w:val="1"/>
            </w:rPr>
            <w:t xml:space="preserve"> </w:t>
          </w:r>
          <w:r>
            <w:t>грамматических</w:t>
          </w:r>
          <w:r>
            <w:rPr>
              <w:spacing w:val="1"/>
            </w:rPr>
            <w:t xml:space="preserve"> </w:t>
          </w:r>
          <w:r>
            <w:t>категорий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старших</w:t>
          </w:r>
          <w:r>
            <w:rPr>
              <w:spacing w:val="1"/>
            </w:rPr>
            <w:t xml:space="preserve"> </w:t>
          </w:r>
          <w:r>
            <w:t>дошкольников</w:t>
          </w:r>
          <w:r>
            <w:rPr>
              <w:spacing w:val="62"/>
            </w:rPr>
            <w:t xml:space="preserve"> </w:t>
          </w:r>
          <w:r>
            <w:t>с</w:t>
          </w:r>
          <w:r>
            <w:rPr>
              <w:spacing w:val="63"/>
            </w:rPr>
            <w:t xml:space="preserve"> </w:t>
          </w:r>
          <w:r>
            <w:t>тяжелыми</w:t>
          </w:r>
          <w:r>
            <w:rPr>
              <w:spacing w:val="1"/>
            </w:rPr>
            <w:t xml:space="preserve"> </w:t>
          </w:r>
          <w:r>
            <w:t>нарушениями</w:t>
          </w:r>
          <w:r>
            <w:rPr>
              <w:spacing w:val="-3"/>
            </w:rPr>
            <w:t xml:space="preserve"> </w:t>
          </w:r>
          <w:r>
            <w:t>речи</w:t>
          </w:r>
          <w:r>
            <w:rPr>
              <w:spacing w:val="-3"/>
            </w:rPr>
            <w:t xml:space="preserve"> </w:t>
          </w:r>
          <w:r>
            <w:t>посредством</w:t>
          </w:r>
          <w:r>
            <w:rPr>
              <w:spacing w:val="-2"/>
            </w:rPr>
            <w:t xml:space="preserve"> </w:t>
          </w:r>
          <w:r>
            <w:t>компьютерных</w:t>
          </w:r>
          <w:r>
            <w:rPr>
              <w:spacing w:val="-3"/>
            </w:rPr>
            <w:t xml:space="preserve"> </w:t>
          </w:r>
          <w:r>
            <w:t>логопедических</w:t>
          </w:r>
          <w:r>
            <w:rPr>
              <w:spacing w:val="-3"/>
            </w:rPr>
            <w:t xml:space="preserve"> </w:t>
          </w:r>
          <w:r>
            <w:t>тренажеров</w:t>
          </w:r>
          <w:r>
            <w:tab/>
          </w:r>
          <w:r>
            <w:rPr>
              <w:spacing w:val="-1"/>
            </w:rPr>
            <w:t>192</w:t>
          </w:r>
        </w:p>
        <w:p w:rsidR="00117080" w:rsidRDefault="00BE7805">
          <w:pPr>
            <w:pStyle w:val="TOC4"/>
            <w:tabs>
              <w:tab w:val="left" w:leader="dot" w:pos="9804"/>
            </w:tabs>
            <w:spacing w:line="247" w:lineRule="auto"/>
          </w:pPr>
          <w:r>
            <w:rPr>
              <w:i w:val="0"/>
            </w:rPr>
            <w:t>Астахова</w:t>
          </w:r>
          <w:r>
            <w:rPr>
              <w:i w:val="0"/>
              <w:spacing w:val="64"/>
            </w:rPr>
            <w:t xml:space="preserve"> </w:t>
          </w:r>
          <w:r>
            <w:rPr>
              <w:i w:val="0"/>
            </w:rPr>
            <w:t>Л.</w:t>
          </w:r>
          <w:r>
            <w:rPr>
              <w:i w:val="0"/>
              <w:spacing w:val="63"/>
            </w:rPr>
            <w:t xml:space="preserve"> </w:t>
          </w:r>
          <w:r>
            <w:rPr>
              <w:i w:val="0"/>
            </w:rPr>
            <w:t>Е.</w:t>
          </w:r>
          <w:r>
            <w:rPr>
              <w:i w:val="0"/>
              <w:spacing w:val="63"/>
            </w:rPr>
            <w:t xml:space="preserve"> </w:t>
          </w:r>
          <w:r>
            <w:t>Переход</w:t>
          </w:r>
          <w:r>
            <w:rPr>
              <w:spacing w:val="63"/>
            </w:rPr>
            <w:t xml:space="preserve"> </w:t>
          </w:r>
          <w:r>
            <w:t>на</w:t>
          </w:r>
          <w:r>
            <w:rPr>
              <w:spacing w:val="63"/>
            </w:rPr>
            <w:t xml:space="preserve"> </w:t>
          </w:r>
          <w:r>
            <w:t>федеральную</w:t>
          </w:r>
          <w:r>
            <w:rPr>
              <w:spacing w:val="63"/>
            </w:rPr>
            <w:t xml:space="preserve"> </w:t>
          </w:r>
          <w:r>
            <w:t>образовательную</w:t>
          </w:r>
          <w:r>
            <w:rPr>
              <w:spacing w:val="62"/>
            </w:rPr>
            <w:t xml:space="preserve"> </w:t>
          </w:r>
          <w:r>
            <w:t>программу</w:t>
          </w:r>
          <w:r>
            <w:rPr>
              <w:spacing w:val="1"/>
            </w:rPr>
            <w:t xml:space="preserve"> </w:t>
          </w:r>
          <w:r>
            <w:t>дошкольного</w:t>
          </w:r>
          <w:r>
            <w:rPr>
              <w:spacing w:val="-3"/>
            </w:rPr>
            <w:t xml:space="preserve"> </w:t>
          </w:r>
          <w:r>
            <w:t>образования:</w:t>
          </w:r>
          <w:r>
            <w:rPr>
              <w:spacing w:val="-3"/>
            </w:rPr>
            <w:t xml:space="preserve"> </w:t>
          </w:r>
          <w:r>
            <w:t>актуальность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перспективы</w:t>
          </w:r>
          <w:r>
            <w:tab/>
          </w:r>
          <w:r>
            <w:rPr>
              <w:spacing w:val="-1"/>
            </w:rPr>
            <w:t>194</w:t>
          </w:r>
        </w:p>
        <w:p w:rsidR="00117080" w:rsidRDefault="00BE7805">
          <w:pPr>
            <w:pStyle w:val="TOC5"/>
            <w:spacing w:line="247" w:lineRule="auto"/>
            <w:ind w:left="252" w:right="1284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Белоусова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1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Апатенко</w:t>
          </w:r>
          <w:r>
            <w:rPr>
              <w:b w:val="0"/>
              <w:i w:val="0"/>
              <w:spacing w:val="1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Нейропсихологический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подход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к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психоло-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го-педагогическому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сопровождению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возможностями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здоровья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проекта</w:t>
          </w:r>
          <w:r>
            <w:rPr>
              <w:spacing w:val="-3"/>
            </w:rPr>
            <w:t xml:space="preserve"> </w:t>
          </w:r>
          <w:r>
            <w:t>«НЕЙРОKIDS</w:t>
          </w:r>
          <w:r>
            <w:rPr>
              <w:spacing w:val="-2"/>
            </w:rPr>
            <w:t xml:space="preserve"> </w:t>
          </w:r>
          <w:r>
            <w:t>БЕЗ</w:t>
          </w:r>
          <w:r>
            <w:rPr>
              <w:spacing w:val="-1"/>
            </w:rPr>
            <w:t xml:space="preserve"> </w:t>
          </w:r>
          <w:r>
            <w:t>ГРАНИЦ»</w:t>
          </w:r>
          <w:r>
            <w:tab/>
            <w:t>196</w:t>
          </w:r>
        </w:p>
        <w:p w:rsidR="00117080" w:rsidRDefault="00BE7805">
          <w:pPr>
            <w:pStyle w:val="TOC5"/>
            <w:spacing w:before="8" w:line="249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Асташова</w:t>
          </w:r>
          <w:r>
            <w:rPr>
              <w:b w:val="0"/>
              <w:i w:val="0"/>
              <w:spacing w:val="5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5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Смородинова</w:t>
          </w:r>
          <w:r>
            <w:rPr>
              <w:b w:val="0"/>
              <w:i w:val="0"/>
              <w:spacing w:val="5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Организация</w:t>
          </w:r>
          <w:r>
            <w:rPr>
              <w:b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ческого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сопровождения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26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23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возможностями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здоровья</w:t>
          </w:r>
          <w:r>
            <w:rPr>
              <w:b w:val="0"/>
              <w:spacing w:val="23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25"/>
              <w:sz w:val="25"/>
            </w:rPr>
            <w:t xml:space="preserve"> </w:t>
          </w:r>
          <w:r>
            <w:rPr>
              <w:b w:val="0"/>
              <w:sz w:val="25"/>
            </w:rPr>
            <w:t>до-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3" w:lineRule="exact"/>
          </w:pPr>
          <w:r>
            <w:t>школьном</w:t>
          </w:r>
          <w:r>
            <w:rPr>
              <w:spacing w:val="-4"/>
            </w:rPr>
            <w:t xml:space="preserve"> </w:t>
          </w:r>
          <w:r>
            <w:t>образовательном</w:t>
          </w:r>
          <w:r>
            <w:rPr>
              <w:spacing w:val="-3"/>
            </w:rPr>
            <w:t xml:space="preserve"> </w:t>
          </w:r>
          <w:r>
            <w:t>учреждении</w:t>
          </w:r>
          <w:r>
            <w:tab/>
            <w:t>199</w:t>
          </w:r>
        </w:p>
        <w:p w:rsidR="00117080" w:rsidRDefault="00BE7805">
          <w:pPr>
            <w:pStyle w:val="TOC5"/>
            <w:spacing w:before="7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Баркова</w:t>
          </w:r>
          <w:r>
            <w:rPr>
              <w:b w:val="0"/>
              <w:i w:val="0"/>
              <w:spacing w:val="4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4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С.,</w:t>
          </w:r>
          <w:r>
            <w:rPr>
              <w:b w:val="0"/>
              <w:i w:val="0"/>
              <w:spacing w:val="4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Волобуева</w:t>
          </w:r>
          <w:r>
            <w:rPr>
              <w:b w:val="0"/>
              <w:i w:val="0"/>
              <w:spacing w:val="4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Д.</w:t>
          </w:r>
          <w:r>
            <w:rPr>
              <w:b w:val="0"/>
              <w:i w:val="0"/>
              <w:spacing w:val="4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41"/>
              <w:sz w:val="25"/>
            </w:rPr>
            <w:t xml:space="preserve"> </w:t>
          </w:r>
          <w:r>
            <w:rPr>
              <w:b w:val="0"/>
              <w:sz w:val="25"/>
            </w:rPr>
            <w:t>Организация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образовательного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процесса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для</w:t>
          </w:r>
          <w:r>
            <w:rPr>
              <w:spacing w:val="-4"/>
            </w:rPr>
            <w:t xml:space="preserve"> </w:t>
          </w:r>
          <w:r>
            <w:t>детей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ограниченными</w:t>
          </w:r>
          <w:r>
            <w:rPr>
              <w:spacing w:val="-3"/>
            </w:rPr>
            <w:t xml:space="preserve"> </w:t>
          </w:r>
          <w:r>
            <w:t>возможностями</w:t>
          </w:r>
          <w:r>
            <w:rPr>
              <w:spacing w:val="-1"/>
            </w:rPr>
            <w:t xml:space="preserve"> </w:t>
          </w:r>
          <w:r>
            <w:t>здоровья в</w:t>
          </w:r>
          <w:r>
            <w:rPr>
              <w:spacing w:val="-3"/>
            </w:rPr>
            <w:t xml:space="preserve"> </w:t>
          </w:r>
          <w:r>
            <w:t>дошкольной</w:t>
          </w:r>
          <w:r>
            <w:rPr>
              <w:spacing w:val="-3"/>
            </w:rPr>
            <w:t xml:space="preserve"> </w:t>
          </w:r>
          <w:r>
            <w:t>организации</w:t>
          </w:r>
          <w:r>
            <w:tab/>
            <w:t>202</w:t>
          </w:r>
        </w:p>
        <w:p w:rsidR="00117080" w:rsidRDefault="00BE7805">
          <w:pPr>
            <w:pStyle w:val="TOC4"/>
            <w:spacing w:line="247" w:lineRule="auto"/>
            <w:ind w:right="1281"/>
            <w:jc w:val="both"/>
          </w:pPr>
          <w:r>
            <w:rPr>
              <w:i w:val="0"/>
            </w:rPr>
            <w:t xml:space="preserve">Безземельная Н. А., Кудренко Е. С. </w:t>
          </w:r>
          <w:r>
            <w:t>Психолого-педагогическое сопровож-</w:t>
          </w:r>
          <w:r>
            <w:rPr>
              <w:spacing w:val="1"/>
            </w:rPr>
            <w:t xml:space="preserve"> </w:t>
          </w:r>
          <w:r>
            <w:t>дение детей с ограниченными возможностями здоровья (ОВЗ) в период адапта-</w:t>
          </w:r>
          <w:r>
            <w:rPr>
              <w:spacing w:val="1"/>
            </w:rPr>
            <w:t xml:space="preserve"> </w:t>
          </w:r>
          <w:r>
            <w:t>ции</w:t>
          </w:r>
          <w:r>
            <w:rPr>
              <w:spacing w:val="14"/>
            </w:rPr>
            <w:t xml:space="preserve"> </w:t>
          </w:r>
          <w:r>
            <w:t>к</w:t>
          </w:r>
          <w:r>
            <w:rPr>
              <w:spacing w:val="14"/>
            </w:rPr>
            <w:t xml:space="preserve"> </w:t>
          </w:r>
          <w:r>
            <w:t>дошкольной</w:t>
          </w:r>
          <w:r>
            <w:rPr>
              <w:spacing w:val="14"/>
            </w:rPr>
            <w:t xml:space="preserve"> </w:t>
          </w:r>
          <w:r>
            <w:t>организации</w:t>
          </w:r>
          <w:r>
            <w:rPr>
              <w:spacing w:val="15"/>
            </w:rPr>
            <w:t xml:space="preserve"> </w:t>
          </w:r>
          <w:r>
            <w:t>в</w:t>
          </w:r>
          <w:r>
            <w:rPr>
              <w:spacing w:val="14"/>
            </w:rPr>
            <w:t xml:space="preserve"> </w:t>
          </w:r>
          <w:r>
            <w:t>условиях</w:t>
          </w:r>
          <w:r>
            <w:rPr>
              <w:spacing w:val="14"/>
            </w:rPr>
            <w:t xml:space="preserve"> </w:t>
          </w:r>
          <w:r>
            <w:t>группы</w:t>
          </w:r>
          <w:r>
            <w:rPr>
              <w:spacing w:val="13"/>
            </w:rPr>
            <w:t xml:space="preserve"> </w:t>
          </w:r>
          <w:r>
            <w:t>комбинированной</w:t>
          </w:r>
          <w:r>
            <w:rPr>
              <w:spacing w:val="14"/>
            </w:rPr>
            <w:t xml:space="preserve"> </w:t>
          </w:r>
          <w:r>
            <w:t>направленно-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7" w:lineRule="exact"/>
          </w:pPr>
          <w:r>
            <w:t>сти</w:t>
          </w:r>
          <w:r>
            <w:tab/>
            <w:t>205</w:t>
          </w:r>
        </w:p>
        <w:p w:rsidR="00117080" w:rsidRPr="00BB4FB2" w:rsidRDefault="00BE7805">
          <w:pPr>
            <w:pStyle w:val="TOC4"/>
            <w:spacing w:before="8" w:line="247" w:lineRule="auto"/>
            <w:ind w:right="1284"/>
            <w:rPr>
              <w:b/>
            </w:rPr>
          </w:pPr>
          <w:r w:rsidRPr="00BB4FB2">
            <w:rPr>
              <w:b/>
              <w:i w:val="0"/>
            </w:rPr>
            <w:t>Билик</w:t>
          </w:r>
          <w:r w:rsidRPr="00BB4FB2">
            <w:rPr>
              <w:b/>
              <w:i w:val="0"/>
              <w:spacing w:val="3"/>
            </w:rPr>
            <w:t xml:space="preserve"> </w:t>
          </w:r>
          <w:r w:rsidRPr="00BB4FB2">
            <w:rPr>
              <w:b/>
              <w:i w:val="0"/>
            </w:rPr>
            <w:t>В.</w:t>
          </w:r>
          <w:r w:rsidRPr="00BB4FB2">
            <w:rPr>
              <w:b/>
              <w:i w:val="0"/>
              <w:spacing w:val="2"/>
            </w:rPr>
            <w:t xml:space="preserve"> </w:t>
          </w:r>
          <w:r w:rsidRPr="00BB4FB2">
            <w:rPr>
              <w:b/>
              <w:i w:val="0"/>
            </w:rPr>
            <w:t>Г.,</w:t>
          </w:r>
          <w:r w:rsidRPr="00BB4FB2">
            <w:rPr>
              <w:b/>
              <w:i w:val="0"/>
              <w:spacing w:val="2"/>
            </w:rPr>
            <w:t xml:space="preserve"> </w:t>
          </w:r>
          <w:r w:rsidRPr="00BB4FB2">
            <w:rPr>
              <w:b/>
              <w:i w:val="0"/>
            </w:rPr>
            <w:t>Брыткова</w:t>
          </w:r>
          <w:r w:rsidRPr="00BB4FB2">
            <w:rPr>
              <w:b/>
              <w:i w:val="0"/>
              <w:spacing w:val="5"/>
            </w:rPr>
            <w:t xml:space="preserve"> </w:t>
          </w:r>
          <w:r w:rsidRPr="00BB4FB2">
            <w:rPr>
              <w:b/>
              <w:i w:val="0"/>
            </w:rPr>
            <w:t>Т.</w:t>
          </w:r>
          <w:r w:rsidRPr="00BB4FB2">
            <w:rPr>
              <w:b/>
              <w:i w:val="0"/>
              <w:spacing w:val="2"/>
            </w:rPr>
            <w:t xml:space="preserve"> </w:t>
          </w:r>
          <w:r w:rsidRPr="00BB4FB2">
            <w:rPr>
              <w:b/>
              <w:i w:val="0"/>
            </w:rPr>
            <w:t>Н.</w:t>
          </w:r>
          <w:r w:rsidRPr="00BB4FB2">
            <w:rPr>
              <w:b/>
              <w:i w:val="0"/>
              <w:spacing w:val="2"/>
            </w:rPr>
            <w:t xml:space="preserve"> </w:t>
          </w:r>
          <w:r w:rsidRPr="00BB4FB2">
            <w:rPr>
              <w:b/>
            </w:rPr>
            <w:t>Использование</w:t>
          </w:r>
          <w:r w:rsidRPr="00BB4FB2">
            <w:rPr>
              <w:b/>
              <w:spacing w:val="6"/>
            </w:rPr>
            <w:t xml:space="preserve"> </w:t>
          </w:r>
          <w:r w:rsidRPr="00BB4FB2">
            <w:rPr>
              <w:b/>
            </w:rPr>
            <w:t>технологии</w:t>
          </w:r>
          <w:r w:rsidRPr="00BB4FB2">
            <w:rPr>
              <w:b/>
              <w:spacing w:val="1"/>
            </w:rPr>
            <w:t xml:space="preserve"> </w:t>
          </w:r>
          <w:r w:rsidRPr="00BB4FB2">
            <w:rPr>
              <w:b/>
            </w:rPr>
            <w:t>биоэнергопластики</w:t>
          </w:r>
          <w:r w:rsidRPr="00BB4FB2">
            <w:rPr>
              <w:b/>
              <w:spacing w:val="-59"/>
            </w:rPr>
            <w:t xml:space="preserve"> </w:t>
          </w:r>
          <w:r w:rsidRPr="00BB4FB2">
            <w:rPr>
              <w:b/>
            </w:rPr>
            <w:t>в</w:t>
          </w:r>
          <w:r w:rsidRPr="00BB4FB2">
            <w:rPr>
              <w:b/>
              <w:spacing w:val="35"/>
            </w:rPr>
            <w:t xml:space="preserve"> </w:t>
          </w:r>
          <w:r w:rsidRPr="00BB4FB2">
            <w:rPr>
              <w:b/>
            </w:rPr>
            <w:t>логопедической</w:t>
          </w:r>
          <w:r w:rsidRPr="00BB4FB2">
            <w:rPr>
              <w:b/>
              <w:spacing w:val="37"/>
            </w:rPr>
            <w:t xml:space="preserve"> </w:t>
          </w:r>
          <w:r w:rsidRPr="00BB4FB2">
            <w:rPr>
              <w:b/>
            </w:rPr>
            <w:t>работе</w:t>
          </w:r>
          <w:r w:rsidRPr="00BB4FB2">
            <w:rPr>
              <w:b/>
              <w:spacing w:val="35"/>
            </w:rPr>
            <w:t xml:space="preserve"> </w:t>
          </w:r>
          <w:r w:rsidRPr="00BB4FB2">
            <w:rPr>
              <w:b/>
            </w:rPr>
            <w:t>с</w:t>
          </w:r>
          <w:r w:rsidRPr="00BB4FB2">
            <w:rPr>
              <w:b/>
              <w:spacing w:val="37"/>
            </w:rPr>
            <w:t xml:space="preserve"> </w:t>
          </w:r>
          <w:r w:rsidRPr="00BB4FB2">
            <w:rPr>
              <w:b/>
            </w:rPr>
            <w:t>детьми</w:t>
          </w:r>
          <w:r w:rsidRPr="00BB4FB2">
            <w:rPr>
              <w:b/>
              <w:spacing w:val="38"/>
            </w:rPr>
            <w:t xml:space="preserve"> </w:t>
          </w:r>
          <w:r w:rsidRPr="00BB4FB2">
            <w:rPr>
              <w:b/>
            </w:rPr>
            <w:t>с</w:t>
          </w:r>
          <w:r w:rsidRPr="00BB4FB2">
            <w:rPr>
              <w:b/>
              <w:spacing w:val="39"/>
            </w:rPr>
            <w:t xml:space="preserve"> </w:t>
          </w:r>
          <w:r w:rsidRPr="00BB4FB2">
            <w:rPr>
              <w:b/>
            </w:rPr>
            <w:t>ограниченными</w:t>
          </w:r>
          <w:r w:rsidRPr="00BB4FB2">
            <w:rPr>
              <w:b/>
              <w:spacing w:val="36"/>
            </w:rPr>
            <w:t xml:space="preserve"> </w:t>
          </w:r>
          <w:r w:rsidRPr="00BB4FB2">
            <w:rPr>
              <w:b/>
            </w:rPr>
            <w:t>возможностями</w:t>
          </w:r>
          <w:r w:rsidRPr="00BB4FB2">
            <w:rPr>
              <w:b/>
              <w:spacing w:val="37"/>
            </w:rPr>
            <w:t xml:space="preserve"> </w:t>
          </w:r>
          <w:r w:rsidRPr="00BB4FB2">
            <w:rPr>
              <w:b/>
            </w:rPr>
            <w:t>здоровья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 w:rsidRPr="00BB4FB2">
            <w:rPr>
              <w:b/>
            </w:rPr>
            <w:t>(из</w:t>
          </w:r>
          <w:r w:rsidRPr="00BB4FB2">
            <w:rPr>
              <w:b/>
              <w:spacing w:val="-2"/>
            </w:rPr>
            <w:t xml:space="preserve"> </w:t>
          </w:r>
          <w:r w:rsidRPr="00BB4FB2">
            <w:rPr>
              <w:b/>
            </w:rPr>
            <w:t>опыта</w:t>
          </w:r>
          <w:r w:rsidRPr="00BB4FB2">
            <w:rPr>
              <w:b/>
              <w:spacing w:val="-2"/>
            </w:rPr>
            <w:t xml:space="preserve"> </w:t>
          </w:r>
          <w:r w:rsidRPr="00BB4FB2">
            <w:rPr>
              <w:b/>
            </w:rPr>
            <w:t>работы)</w:t>
          </w:r>
          <w:r>
            <w:tab/>
            <w:t>207</w:t>
          </w:r>
        </w:p>
        <w:p w:rsidR="00117080" w:rsidRDefault="00BE7805">
          <w:pPr>
            <w:pStyle w:val="TOC5"/>
            <w:spacing w:before="10" w:line="247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Воропаева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Свежинцева</w:t>
          </w:r>
          <w:r>
            <w:rPr>
              <w:b w:val="0"/>
              <w:i w:val="0"/>
              <w:spacing w:val="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Психолого-педагогическое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сопровожде-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ние</w:t>
          </w:r>
          <w:r>
            <w:rPr>
              <w:b w:val="0"/>
              <w:spacing w:val="41"/>
              <w:sz w:val="25"/>
            </w:rPr>
            <w:t xml:space="preserve"> </w:t>
          </w:r>
          <w:r>
            <w:rPr>
              <w:b w:val="0"/>
              <w:sz w:val="25"/>
            </w:rPr>
            <w:t>родителей</w:t>
          </w:r>
          <w:r>
            <w:rPr>
              <w:b w:val="0"/>
              <w:spacing w:val="42"/>
              <w:sz w:val="25"/>
            </w:rPr>
            <w:t xml:space="preserve"> </w:t>
          </w:r>
          <w:r>
            <w:rPr>
              <w:b w:val="0"/>
              <w:sz w:val="25"/>
            </w:rPr>
            <w:t>(законных</w:t>
          </w:r>
          <w:r>
            <w:rPr>
              <w:b w:val="0"/>
              <w:spacing w:val="42"/>
              <w:sz w:val="25"/>
            </w:rPr>
            <w:t xml:space="preserve"> </w:t>
          </w:r>
          <w:r>
            <w:rPr>
              <w:b w:val="0"/>
              <w:sz w:val="25"/>
            </w:rPr>
            <w:t>представителей)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42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47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42"/>
              <w:sz w:val="25"/>
            </w:rPr>
            <w:t xml:space="preserve"> </w:t>
          </w:r>
          <w:r>
            <w:rPr>
              <w:b w:val="0"/>
              <w:sz w:val="25"/>
            </w:rPr>
            <w:t>возможно-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стями здоровья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детей-инвалидов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дошкольной</w:t>
          </w:r>
          <w:r>
            <w:rPr>
              <w:spacing w:val="-3"/>
            </w:rPr>
            <w:t xml:space="preserve"> </w:t>
          </w:r>
          <w:r>
            <w:t>организации</w:t>
          </w:r>
          <w:r>
            <w:tab/>
            <w:t>210</w:t>
          </w:r>
        </w:p>
        <w:p w:rsidR="00117080" w:rsidRDefault="00BE7805">
          <w:pPr>
            <w:pStyle w:val="TOC5"/>
            <w:spacing w:before="8" w:line="249" w:lineRule="auto"/>
            <w:ind w:left="252" w:right="1279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Гапченко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3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Ткаченко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2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П.</w:t>
          </w:r>
          <w:r>
            <w:rPr>
              <w:b w:val="0"/>
              <w:i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Опыт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взаимодействия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учителя-логопеда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воспитателя</w:t>
          </w:r>
          <w:r>
            <w:rPr>
              <w:b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на</w:t>
          </w:r>
          <w:r>
            <w:rPr>
              <w:b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примере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использования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технологии</w:t>
          </w:r>
          <w:r>
            <w:rPr>
              <w:b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«тextile-fun»</w:t>
          </w:r>
          <w:r>
            <w:rPr>
              <w:b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2" w:lineRule="exact"/>
          </w:pPr>
          <w:r>
            <w:t>с</w:t>
          </w:r>
          <w:r>
            <w:rPr>
              <w:spacing w:val="-3"/>
            </w:rPr>
            <w:t xml:space="preserve"> </w:t>
          </w:r>
          <w:r>
            <w:t>детьми</w:t>
          </w:r>
          <w:r>
            <w:rPr>
              <w:spacing w:val="-2"/>
            </w:rPr>
            <w:t xml:space="preserve"> </w:t>
          </w:r>
          <w:r>
            <w:t>группы</w:t>
          </w:r>
          <w:r>
            <w:rPr>
              <w:spacing w:val="-3"/>
            </w:rPr>
            <w:t xml:space="preserve"> </w:t>
          </w:r>
          <w:r>
            <w:t>компенсирующей</w:t>
          </w:r>
          <w:r>
            <w:rPr>
              <w:spacing w:val="-3"/>
            </w:rPr>
            <w:t xml:space="preserve"> </w:t>
          </w:r>
          <w:r>
            <w:t>направленности</w:t>
          </w:r>
          <w:r>
            <w:tab/>
            <w:t>212</w:t>
          </w:r>
        </w:p>
        <w:p w:rsidR="00117080" w:rsidRDefault="00BE7805">
          <w:pPr>
            <w:pStyle w:val="TOC5"/>
            <w:spacing w:before="8" w:line="249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Гезуля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И.,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Замлелая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Создание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условий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для</w:t>
          </w:r>
          <w:r>
            <w:rPr>
              <w:b w:val="0"/>
              <w:spacing w:val="13"/>
              <w:sz w:val="25"/>
            </w:rPr>
            <w:t xml:space="preserve"> </w:t>
          </w:r>
          <w:r>
            <w:rPr>
              <w:b w:val="0"/>
              <w:sz w:val="25"/>
            </w:rPr>
            <w:t>интегрированного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обу-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чения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возможностями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здоровья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2" w:lineRule="exact"/>
          </w:pPr>
          <w:r>
            <w:t>в</w:t>
          </w:r>
          <w:r>
            <w:rPr>
              <w:spacing w:val="-3"/>
            </w:rPr>
            <w:t xml:space="preserve"> </w:t>
          </w:r>
          <w:r>
            <w:t>современных</w:t>
          </w:r>
          <w:r>
            <w:rPr>
              <w:spacing w:val="-3"/>
            </w:rPr>
            <w:t xml:space="preserve"> </w:t>
          </w:r>
          <w:r>
            <w:t>реалиях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психолого-педагогическим</w:t>
          </w:r>
          <w:r>
            <w:rPr>
              <w:spacing w:val="-3"/>
            </w:rPr>
            <w:t xml:space="preserve"> </w:t>
          </w:r>
          <w:r>
            <w:t>сопровождением</w:t>
          </w:r>
          <w:r>
            <w:tab/>
            <w:t>214</w:t>
          </w:r>
        </w:p>
        <w:p w:rsidR="00117080" w:rsidRDefault="00BE7805">
          <w:pPr>
            <w:pStyle w:val="TOC5"/>
            <w:tabs>
              <w:tab w:val="left" w:pos="2198"/>
              <w:tab w:val="left" w:pos="3637"/>
              <w:tab w:val="left" w:pos="3951"/>
              <w:tab w:val="left" w:pos="5254"/>
              <w:tab w:val="left" w:pos="7530"/>
            </w:tabs>
            <w:spacing w:before="7" w:line="247" w:lineRule="auto"/>
            <w:ind w:left="252" w:right="1285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Гладышко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Мухортова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современных</w:t>
          </w:r>
          <w:r>
            <w:rPr>
              <w:b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здоро-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вьесберегающих</w:t>
          </w:r>
          <w:r>
            <w:rPr>
              <w:b w:val="0"/>
              <w:sz w:val="25"/>
            </w:rPr>
            <w:tab/>
            <w:t>технологий</w:t>
          </w:r>
          <w:r>
            <w:rPr>
              <w:b w:val="0"/>
              <w:sz w:val="25"/>
            </w:rPr>
            <w:tab/>
            <w:t>в</w:t>
          </w:r>
          <w:r>
            <w:rPr>
              <w:b w:val="0"/>
              <w:sz w:val="25"/>
            </w:rPr>
            <w:tab/>
            <w:t>коррекции</w:t>
          </w:r>
          <w:r>
            <w:rPr>
              <w:b w:val="0"/>
              <w:sz w:val="25"/>
            </w:rPr>
            <w:tab/>
            <w:t>звукопроизношения</w:t>
          </w:r>
          <w:r>
            <w:rPr>
              <w:b w:val="0"/>
              <w:sz w:val="25"/>
            </w:rPr>
            <w:tab/>
            <w:t>дошкольников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с</w:t>
          </w:r>
          <w:r>
            <w:rPr>
              <w:spacing w:val="-3"/>
            </w:rPr>
            <w:t xml:space="preserve"> </w:t>
          </w:r>
          <w:r>
            <w:t>тяжелыми</w:t>
          </w:r>
          <w:r>
            <w:rPr>
              <w:spacing w:val="-2"/>
            </w:rPr>
            <w:t xml:space="preserve"> </w:t>
          </w:r>
          <w:r>
            <w:t>нарушениями</w:t>
          </w:r>
          <w:r>
            <w:rPr>
              <w:spacing w:val="-3"/>
            </w:rPr>
            <w:t xml:space="preserve"> </w:t>
          </w:r>
          <w:r>
            <w:t>речи</w:t>
          </w:r>
          <w:r>
            <w:tab/>
            <w:t>219</w:t>
          </w:r>
        </w:p>
        <w:p w:rsidR="00117080" w:rsidRDefault="00BE7805">
          <w:pPr>
            <w:pStyle w:val="TOC5"/>
            <w:tabs>
              <w:tab w:val="left" w:pos="2789"/>
              <w:tab w:val="left" w:pos="3620"/>
              <w:tab w:val="left" w:pos="5371"/>
              <w:tab w:val="left" w:pos="6083"/>
              <w:tab w:val="left" w:pos="7323"/>
            </w:tabs>
            <w:spacing w:before="8" w:line="247" w:lineRule="auto"/>
            <w:ind w:left="252" w:right="1284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Голубятникова</w:t>
          </w:r>
          <w:r>
            <w:rPr>
              <w:b w:val="0"/>
              <w:i w:val="0"/>
              <w:sz w:val="25"/>
            </w:rPr>
            <w:tab/>
            <w:t>О.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z w:val="25"/>
            </w:rPr>
            <w:tab/>
          </w:r>
          <w:r>
            <w:rPr>
              <w:b w:val="0"/>
              <w:i w:val="0"/>
              <w:sz w:val="25"/>
            </w:rPr>
            <w:t>Попелышкина</w:t>
          </w:r>
          <w:r>
            <w:rPr>
              <w:b w:val="0"/>
              <w:i w:val="0"/>
              <w:sz w:val="25"/>
            </w:rPr>
            <w:tab/>
            <w:t>Р.</w:t>
          </w:r>
          <w:r>
            <w:rPr>
              <w:b w:val="0"/>
              <w:i w:val="0"/>
              <w:spacing w:val="-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К.</w:t>
          </w:r>
          <w:r>
            <w:rPr>
              <w:b w:val="0"/>
              <w:i w:val="0"/>
              <w:sz w:val="25"/>
            </w:rPr>
            <w:tab/>
          </w:r>
          <w:r>
            <w:rPr>
              <w:b w:val="0"/>
              <w:sz w:val="25"/>
            </w:rPr>
            <w:t>Развитие</w:t>
          </w:r>
          <w:r>
            <w:rPr>
              <w:b w:val="0"/>
              <w:sz w:val="25"/>
            </w:rPr>
            <w:tab/>
            <w:t>эмоционального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интеллекта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у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старшего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18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особыми</w:t>
          </w:r>
          <w:r>
            <w:rPr>
              <w:b w:val="0"/>
              <w:spacing w:val="23"/>
              <w:sz w:val="25"/>
            </w:rPr>
            <w:t xml:space="preserve"> </w:t>
          </w:r>
          <w:r>
            <w:rPr>
              <w:b w:val="0"/>
              <w:sz w:val="25"/>
            </w:rPr>
            <w:t>образователь-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ными</w:t>
          </w:r>
          <w:r>
            <w:rPr>
              <w:spacing w:val="-4"/>
            </w:rPr>
            <w:t xml:space="preserve"> </w:t>
          </w:r>
          <w:r>
            <w:t>потребностями</w:t>
          </w:r>
          <w:r>
            <w:tab/>
            <w:t>222</w:t>
          </w:r>
        </w:p>
        <w:p w:rsidR="00117080" w:rsidRDefault="00BE7805">
          <w:pPr>
            <w:pStyle w:val="TOC5"/>
            <w:spacing w:before="8" w:line="247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Гордиенко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Е.,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Гриненко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</w:t>
          </w:r>
          <w:r>
            <w:rPr>
              <w:b w:val="0"/>
              <w:i w:val="0"/>
              <w:spacing w:val="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Особенности</w:t>
          </w:r>
          <w:r>
            <w:rPr>
              <w:b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работы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педагогов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до-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школьного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образовательного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учреждения</w:t>
          </w:r>
          <w:r>
            <w:rPr>
              <w:b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детьми</w:t>
          </w:r>
          <w:r>
            <w:rPr>
              <w:b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расстройствами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аутисти-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ческого</w:t>
          </w:r>
          <w:r>
            <w:rPr>
              <w:spacing w:val="-3"/>
            </w:rPr>
            <w:t xml:space="preserve"> </w:t>
          </w:r>
          <w:r>
            <w:t>спектра</w:t>
          </w:r>
          <w:r>
            <w:tab/>
            <w:t>224</w:t>
          </w:r>
        </w:p>
        <w:p w:rsidR="00117080" w:rsidRDefault="00BE7805">
          <w:pPr>
            <w:pStyle w:val="TOC5"/>
            <w:tabs>
              <w:tab w:val="left" w:pos="2331"/>
              <w:tab w:val="left" w:pos="3066"/>
              <w:tab w:val="left" w:pos="4870"/>
              <w:tab w:val="left" w:pos="6928"/>
              <w:tab w:val="left" w:pos="8684"/>
            </w:tabs>
            <w:spacing w:before="10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Гордиенко</w:t>
          </w:r>
          <w:r>
            <w:rPr>
              <w:b w:val="0"/>
              <w:i w:val="0"/>
              <w:sz w:val="25"/>
            </w:rPr>
            <w:tab/>
            <w:t>Л.</w:t>
          </w:r>
          <w:r>
            <w:rPr>
              <w:b w:val="0"/>
              <w:i w:val="0"/>
              <w:spacing w:val="-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z w:val="25"/>
            </w:rPr>
            <w:tab/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z w:val="25"/>
            </w:rPr>
            <w:tab/>
            <w:t>изобразительной</w:t>
          </w:r>
          <w:r>
            <w:rPr>
              <w:b w:val="0"/>
              <w:sz w:val="25"/>
            </w:rPr>
            <w:tab/>
            <w:t>деятельности</w:t>
          </w:r>
          <w:r>
            <w:rPr>
              <w:b w:val="0"/>
              <w:sz w:val="25"/>
            </w:rPr>
            <w:tab/>
            <w:t>для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8"/>
          </w:pPr>
          <w:r>
            <w:t>развития</w:t>
          </w:r>
          <w:r>
            <w:rPr>
              <w:spacing w:val="-6"/>
            </w:rPr>
            <w:t xml:space="preserve"> </w:t>
          </w:r>
          <w:r>
            <w:t>детей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расстройствами</w:t>
          </w:r>
          <w:r>
            <w:rPr>
              <w:spacing w:val="-4"/>
            </w:rPr>
            <w:t xml:space="preserve"> </w:t>
          </w:r>
          <w:r>
            <w:t>аутистического</w:t>
          </w:r>
          <w:r>
            <w:rPr>
              <w:spacing w:val="-5"/>
            </w:rPr>
            <w:t xml:space="preserve"> </w:t>
          </w:r>
          <w:r>
            <w:t>спектра</w:t>
          </w:r>
          <w:r>
            <w:tab/>
            <w:t>228</w:t>
          </w:r>
        </w:p>
        <w:p w:rsidR="00117080" w:rsidRDefault="00BE7805">
          <w:pPr>
            <w:pStyle w:val="TOC4"/>
            <w:spacing w:before="7" w:line="247" w:lineRule="auto"/>
            <w:ind w:right="1285"/>
          </w:pPr>
          <w:r>
            <w:rPr>
              <w:i w:val="0"/>
              <w:color w:val="111111"/>
            </w:rPr>
            <w:t xml:space="preserve">Горяинова В. В. </w:t>
          </w:r>
          <w:r>
            <w:t>Формирование пространственных представлений у детей</w:t>
          </w:r>
          <w:r>
            <w:rPr>
              <w:spacing w:val="-60"/>
            </w:rPr>
            <w:t xml:space="preserve"> </w:t>
          </w:r>
          <w:r>
            <w:t>с</w:t>
          </w:r>
          <w:r>
            <w:rPr>
              <w:spacing w:val="7"/>
            </w:rPr>
            <w:t xml:space="preserve"> </w:t>
          </w:r>
          <w:r>
            <w:t>задержкой</w:t>
          </w:r>
          <w:r>
            <w:rPr>
              <w:spacing w:val="8"/>
            </w:rPr>
            <w:t xml:space="preserve"> </w:t>
          </w:r>
          <w:r>
            <w:t>психического</w:t>
          </w:r>
          <w:r>
            <w:rPr>
              <w:spacing w:val="8"/>
            </w:rPr>
            <w:t xml:space="preserve"> </w:t>
          </w:r>
          <w:r>
            <w:t>развития</w:t>
          </w:r>
          <w:r>
            <w:rPr>
              <w:spacing w:val="6"/>
            </w:rPr>
            <w:t xml:space="preserve"> </w:t>
          </w:r>
          <w:r>
            <w:t>посредством</w:t>
          </w:r>
          <w:r>
            <w:rPr>
              <w:spacing w:val="7"/>
            </w:rPr>
            <w:t xml:space="preserve"> </w:t>
          </w:r>
          <w:r>
            <w:t>игрового</w:t>
          </w:r>
          <w:r>
            <w:rPr>
              <w:spacing w:val="8"/>
            </w:rPr>
            <w:t xml:space="preserve"> </w:t>
          </w:r>
          <w:r>
            <w:t>набора</w:t>
          </w:r>
          <w:r>
            <w:rPr>
              <w:spacing w:val="8"/>
            </w:rPr>
            <w:t xml:space="preserve"> </w:t>
          </w:r>
          <w:r>
            <w:t>психолога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after="74"/>
          </w:pPr>
          <w:r>
            <w:t>«Приоритет»</w:t>
          </w:r>
          <w:r>
            <w:tab/>
            <w:t>232</w:t>
          </w:r>
        </w:p>
        <w:p w:rsidR="00117080" w:rsidRDefault="00BE7805">
          <w:pPr>
            <w:pStyle w:val="TOC5"/>
            <w:spacing w:before="74" w:line="249" w:lineRule="auto"/>
            <w:ind w:left="252" w:right="1279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lastRenderedPageBreak/>
            <w:t>Евдакова</w:t>
          </w:r>
          <w:r>
            <w:rPr>
              <w:b w:val="0"/>
              <w:i w:val="0"/>
              <w:spacing w:val="4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4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Ю.,</w:t>
          </w:r>
          <w:r>
            <w:rPr>
              <w:b w:val="0"/>
              <w:i w:val="0"/>
              <w:spacing w:val="4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Шеванова</w:t>
          </w:r>
          <w:r>
            <w:rPr>
              <w:b w:val="0"/>
              <w:i w:val="0"/>
              <w:spacing w:val="4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4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Эффективные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формы</w:t>
          </w:r>
          <w:r>
            <w:rPr>
              <w:b w:val="0"/>
              <w:spacing w:val="42"/>
              <w:sz w:val="25"/>
            </w:rPr>
            <w:t xml:space="preserve"> </w:t>
          </w:r>
          <w:r>
            <w:rPr>
              <w:b w:val="0"/>
              <w:sz w:val="25"/>
            </w:rPr>
            <w:t>взаимодействия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родителями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возможностями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здоровья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инвали-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3" w:lineRule="exact"/>
          </w:pPr>
          <w:r>
            <w:t>дов</w:t>
          </w:r>
          <w:r>
            <w:rPr>
              <w:spacing w:val="-3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условие</w:t>
          </w:r>
          <w:r>
            <w:rPr>
              <w:spacing w:val="-2"/>
            </w:rPr>
            <w:t xml:space="preserve"> </w:t>
          </w:r>
          <w:r>
            <w:t>социально-педагогической</w:t>
          </w:r>
          <w:r>
            <w:rPr>
              <w:spacing w:val="-3"/>
            </w:rPr>
            <w:t xml:space="preserve"> </w:t>
          </w:r>
          <w:r>
            <w:t>поддержки</w:t>
          </w:r>
          <w:r>
            <w:rPr>
              <w:spacing w:val="-1"/>
            </w:rPr>
            <w:t xml:space="preserve"> </w:t>
          </w:r>
          <w:r>
            <w:t>семьи</w:t>
          </w:r>
          <w:r>
            <w:tab/>
            <w:t>235</w:t>
          </w:r>
        </w:p>
        <w:p w:rsidR="00117080" w:rsidRDefault="00BE7805">
          <w:pPr>
            <w:pStyle w:val="TOC4"/>
            <w:spacing w:before="7" w:line="249" w:lineRule="auto"/>
            <w:ind w:right="1284"/>
          </w:pPr>
          <w:r>
            <w:rPr>
              <w:i w:val="0"/>
            </w:rPr>
            <w:t>Египко</w:t>
          </w:r>
          <w:r>
            <w:rPr>
              <w:i w:val="0"/>
              <w:spacing w:val="3"/>
            </w:rPr>
            <w:t xml:space="preserve"> </w:t>
          </w:r>
          <w:r>
            <w:rPr>
              <w:i w:val="0"/>
            </w:rPr>
            <w:t>Т.</w:t>
          </w:r>
          <w:r>
            <w:rPr>
              <w:i w:val="0"/>
              <w:spacing w:val="2"/>
            </w:rPr>
            <w:t xml:space="preserve"> </w:t>
          </w:r>
          <w:r>
            <w:rPr>
              <w:i w:val="0"/>
            </w:rPr>
            <w:t>Е.,</w:t>
          </w:r>
          <w:r>
            <w:rPr>
              <w:i w:val="0"/>
              <w:spacing w:val="2"/>
            </w:rPr>
            <w:t xml:space="preserve"> </w:t>
          </w:r>
          <w:r>
            <w:rPr>
              <w:i w:val="0"/>
            </w:rPr>
            <w:t>Крюкова</w:t>
          </w:r>
          <w:r>
            <w:rPr>
              <w:i w:val="0"/>
              <w:spacing w:val="2"/>
            </w:rPr>
            <w:t xml:space="preserve"> </w:t>
          </w:r>
          <w:r>
            <w:rPr>
              <w:i w:val="0"/>
            </w:rPr>
            <w:t>А.</w:t>
          </w:r>
          <w:r>
            <w:rPr>
              <w:i w:val="0"/>
              <w:spacing w:val="2"/>
            </w:rPr>
            <w:t xml:space="preserve"> </w:t>
          </w:r>
          <w:r>
            <w:rPr>
              <w:i w:val="0"/>
            </w:rPr>
            <w:t>И.</w:t>
          </w:r>
          <w:r>
            <w:rPr>
              <w:i w:val="0"/>
              <w:spacing w:val="2"/>
            </w:rPr>
            <w:t xml:space="preserve"> </w:t>
          </w:r>
          <w:r>
            <w:t>Подготовка</w:t>
          </w:r>
          <w:r>
            <w:rPr>
              <w:spacing w:val="1"/>
            </w:rPr>
            <w:t xml:space="preserve"> </w:t>
          </w:r>
          <w:r>
            <w:t>воспитателей</w:t>
          </w:r>
          <w:r>
            <w:rPr>
              <w:spacing w:val="2"/>
            </w:rPr>
            <w:t xml:space="preserve"> </w:t>
          </w:r>
          <w:r>
            <w:t>к</w:t>
          </w:r>
          <w:r>
            <w:rPr>
              <w:spacing w:val="2"/>
            </w:rPr>
            <w:t xml:space="preserve"> </w:t>
          </w:r>
          <w:r>
            <w:t>взаимодействию</w:t>
          </w:r>
          <w:r>
            <w:rPr>
              <w:spacing w:val="-60"/>
            </w:rPr>
            <w:t xml:space="preserve"> </w:t>
          </w:r>
          <w:r>
            <w:t>с</w:t>
          </w:r>
          <w:r>
            <w:rPr>
              <w:spacing w:val="39"/>
            </w:rPr>
            <w:t xml:space="preserve"> </w:t>
          </w:r>
          <w:r>
            <w:t>детьми</w:t>
          </w:r>
          <w:r>
            <w:rPr>
              <w:spacing w:val="42"/>
            </w:rPr>
            <w:t xml:space="preserve"> </w:t>
          </w:r>
          <w:r>
            <w:t>с</w:t>
          </w:r>
          <w:r>
            <w:rPr>
              <w:spacing w:val="42"/>
            </w:rPr>
            <w:t xml:space="preserve"> </w:t>
          </w:r>
          <w:r>
            <w:t>расстройствами</w:t>
          </w:r>
          <w:r>
            <w:rPr>
              <w:spacing w:val="42"/>
            </w:rPr>
            <w:t xml:space="preserve"> </w:t>
          </w:r>
          <w:r>
            <w:t>аутистического</w:t>
          </w:r>
          <w:r>
            <w:rPr>
              <w:spacing w:val="41"/>
            </w:rPr>
            <w:t xml:space="preserve"> </w:t>
          </w:r>
          <w:r>
            <w:t>спектра</w:t>
          </w:r>
          <w:r>
            <w:rPr>
              <w:spacing w:val="44"/>
            </w:rPr>
            <w:t xml:space="preserve"> </w:t>
          </w:r>
          <w:r>
            <w:t>в</w:t>
          </w:r>
          <w:r>
            <w:rPr>
              <w:spacing w:val="41"/>
            </w:rPr>
            <w:t xml:space="preserve"> </w:t>
          </w:r>
          <w:r>
            <w:t>условиях</w:t>
          </w:r>
          <w:r>
            <w:rPr>
              <w:spacing w:val="40"/>
            </w:rPr>
            <w:t xml:space="preserve"> </w:t>
          </w:r>
          <w:r>
            <w:t>дошкольного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2" w:lineRule="exact"/>
          </w:pPr>
          <w:r>
            <w:t>образовательного</w:t>
          </w:r>
          <w:r>
            <w:rPr>
              <w:spacing w:val="-3"/>
            </w:rPr>
            <w:t xml:space="preserve"> </w:t>
          </w:r>
          <w:r>
            <w:t>учреждения</w:t>
          </w:r>
          <w:r>
            <w:tab/>
            <w:t>238</w:t>
          </w:r>
        </w:p>
        <w:p w:rsidR="00117080" w:rsidRDefault="00BE7805">
          <w:pPr>
            <w:pStyle w:val="TOC5"/>
            <w:spacing w:before="8" w:line="247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Жукова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Нарожная</w:t>
          </w:r>
          <w:r>
            <w:rPr>
              <w:b w:val="0"/>
              <w:i w:val="0"/>
              <w:spacing w:val="3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кинезиологических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упраж-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нений</w:t>
          </w:r>
          <w:r>
            <w:rPr>
              <w:b w:val="0"/>
              <w:spacing w:val="50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49"/>
              <w:sz w:val="25"/>
            </w:rPr>
            <w:t xml:space="preserve"> </w:t>
          </w:r>
          <w:r>
            <w:rPr>
              <w:b w:val="0"/>
              <w:sz w:val="25"/>
            </w:rPr>
            <w:t>коррекционно-развивающей</w:t>
          </w:r>
          <w:r>
            <w:rPr>
              <w:b w:val="0"/>
              <w:spacing w:val="49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  <w:r>
            <w:rPr>
              <w:b w:val="0"/>
              <w:spacing w:val="51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49"/>
              <w:sz w:val="25"/>
            </w:rPr>
            <w:t xml:space="preserve"> </w:t>
          </w:r>
          <w:r>
            <w:rPr>
              <w:b w:val="0"/>
              <w:sz w:val="25"/>
            </w:rPr>
            <w:t>детьми</w:t>
          </w:r>
          <w:r>
            <w:rPr>
              <w:b w:val="0"/>
              <w:spacing w:val="50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52"/>
              <w:sz w:val="25"/>
            </w:rPr>
            <w:t xml:space="preserve"> </w:t>
          </w:r>
          <w:r>
            <w:rPr>
              <w:b w:val="0"/>
              <w:sz w:val="25"/>
            </w:rPr>
            <w:t>тяжелыми</w:t>
          </w:r>
          <w:r>
            <w:rPr>
              <w:b w:val="0"/>
              <w:spacing w:val="51"/>
              <w:sz w:val="25"/>
            </w:rPr>
            <w:t xml:space="preserve"> </w:t>
          </w:r>
          <w:r>
            <w:rPr>
              <w:b w:val="0"/>
              <w:sz w:val="25"/>
            </w:rPr>
            <w:t>нарушения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речи</w:t>
          </w:r>
          <w:r>
            <w:tab/>
            <w:t>241</w:t>
          </w:r>
        </w:p>
        <w:p w:rsidR="00117080" w:rsidRDefault="00BE7805">
          <w:pPr>
            <w:pStyle w:val="TOC5"/>
            <w:spacing w:before="7" w:line="247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Звягинцева</w:t>
          </w:r>
          <w:r>
            <w:rPr>
              <w:b w:val="0"/>
              <w:i w:val="0"/>
              <w:spacing w:val="1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1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Лисавцова</w:t>
          </w:r>
          <w:r>
            <w:rPr>
              <w:b w:val="0"/>
              <w:i w:val="0"/>
              <w:spacing w:val="1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1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П.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Психолого-педагогическое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сопровожде-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ние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8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возможностями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здоровья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дошкольном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образова-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тельном</w:t>
          </w:r>
          <w:r>
            <w:rPr>
              <w:spacing w:val="-3"/>
            </w:rPr>
            <w:t xml:space="preserve"> </w:t>
          </w:r>
          <w:r>
            <w:t>учреждении</w:t>
          </w:r>
          <w:r>
            <w:tab/>
            <w:t>244</w:t>
          </w:r>
        </w:p>
        <w:p w:rsidR="00117080" w:rsidRDefault="00BE7805">
          <w:pPr>
            <w:pStyle w:val="TOC5"/>
            <w:spacing w:before="8" w:line="247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Балковая</w:t>
          </w:r>
          <w:r>
            <w:rPr>
              <w:b w:val="0"/>
              <w:i w:val="0"/>
              <w:spacing w:val="2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С.,</w:t>
          </w:r>
          <w:r>
            <w:rPr>
              <w:b w:val="0"/>
              <w:i w:val="0"/>
              <w:spacing w:val="2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Игнатовская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2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Психолого-педагогическое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сопровожде-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ние</w:t>
          </w:r>
          <w:r>
            <w:rPr>
              <w:b w:val="0"/>
              <w:spacing w:val="56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60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56"/>
              <w:sz w:val="25"/>
            </w:rPr>
            <w:t xml:space="preserve"> </w:t>
          </w:r>
          <w:r>
            <w:rPr>
              <w:b w:val="0"/>
              <w:sz w:val="25"/>
            </w:rPr>
            <w:t>расстройством</w:t>
          </w:r>
          <w:r>
            <w:rPr>
              <w:b w:val="0"/>
              <w:spacing w:val="59"/>
              <w:sz w:val="25"/>
            </w:rPr>
            <w:t xml:space="preserve"> </w:t>
          </w:r>
          <w:r>
            <w:rPr>
              <w:b w:val="0"/>
              <w:sz w:val="25"/>
            </w:rPr>
            <w:t>аутистического</w:t>
          </w:r>
          <w:r>
            <w:rPr>
              <w:b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спектра</w:t>
          </w:r>
          <w:r>
            <w:rPr>
              <w:b w:val="0"/>
              <w:spacing w:val="60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56"/>
              <w:sz w:val="25"/>
            </w:rPr>
            <w:t xml:space="preserve"> </w:t>
          </w:r>
          <w:r>
            <w:rPr>
              <w:b w:val="0"/>
              <w:sz w:val="25"/>
            </w:rPr>
            <w:t>условиях</w:t>
          </w:r>
          <w:r>
            <w:rPr>
              <w:b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дошкольной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организации</w:t>
          </w:r>
          <w:r>
            <w:tab/>
            <w:t>247</w:t>
          </w:r>
        </w:p>
        <w:p w:rsidR="00117080" w:rsidRDefault="00BE7805">
          <w:pPr>
            <w:pStyle w:val="TOC4"/>
            <w:spacing w:before="10" w:line="247" w:lineRule="auto"/>
            <w:ind w:right="1020" w:firstLine="710"/>
          </w:pPr>
          <w:r>
            <w:rPr>
              <w:i w:val="0"/>
            </w:rPr>
            <w:t>Ишкова</w:t>
          </w:r>
          <w:r>
            <w:rPr>
              <w:i w:val="0"/>
              <w:spacing w:val="44"/>
            </w:rPr>
            <w:t xml:space="preserve"> </w:t>
          </w:r>
          <w:r>
            <w:rPr>
              <w:i w:val="0"/>
            </w:rPr>
            <w:t>Е.</w:t>
          </w:r>
          <w:r>
            <w:rPr>
              <w:i w:val="0"/>
              <w:spacing w:val="-3"/>
            </w:rPr>
            <w:t xml:space="preserve"> </w:t>
          </w:r>
          <w:r>
            <w:rPr>
              <w:i w:val="0"/>
            </w:rPr>
            <w:t>Ю.</w:t>
          </w:r>
          <w:r>
            <w:rPr>
              <w:i w:val="0"/>
              <w:spacing w:val="45"/>
            </w:rPr>
            <w:t xml:space="preserve"> </w:t>
          </w:r>
          <w:r>
            <w:rPr>
              <w:color w:val="231F20"/>
            </w:rPr>
            <w:t>Информационные</w:t>
          </w:r>
          <w:r>
            <w:rPr>
              <w:color w:val="231F20"/>
              <w:spacing w:val="44"/>
            </w:rPr>
            <w:t xml:space="preserve"> </w:t>
          </w:r>
          <w:r>
            <w:rPr>
              <w:color w:val="231F20"/>
            </w:rPr>
            <w:t>технологии</w:t>
          </w:r>
          <w:r>
            <w:rPr>
              <w:color w:val="231F20"/>
              <w:spacing w:val="44"/>
            </w:rPr>
            <w:t xml:space="preserve"> </w:t>
          </w:r>
          <w:r>
            <w:rPr>
              <w:color w:val="231F20"/>
            </w:rPr>
            <w:t>как</w:t>
          </w:r>
          <w:r>
            <w:rPr>
              <w:color w:val="231F20"/>
              <w:spacing w:val="45"/>
            </w:rPr>
            <w:t xml:space="preserve"> </w:t>
          </w:r>
          <w:r>
            <w:rPr>
              <w:color w:val="231F20"/>
            </w:rPr>
            <w:t>средство</w:t>
          </w:r>
          <w:r>
            <w:rPr>
              <w:color w:val="231F20"/>
              <w:spacing w:val="45"/>
            </w:rPr>
            <w:t xml:space="preserve"> </w:t>
          </w:r>
          <w:r>
            <w:rPr>
              <w:color w:val="231F20"/>
            </w:rPr>
            <w:t>ознакомления</w:t>
          </w:r>
          <w:r>
            <w:rPr>
              <w:color w:val="231F20"/>
              <w:spacing w:val="-60"/>
            </w:rPr>
            <w:t xml:space="preserve"> </w:t>
          </w:r>
          <w:r>
            <w:rPr>
              <w:color w:val="231F20"/>
            </w:rPr>
            <w:t>детей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старшего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дошкольного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возраста (5-7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лет)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с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тяжелыми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нарушениями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речи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rPr>
              <w:color w:val="231F20"/>
            </w:rPr>
            <w:t>с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миром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профессий</w:t>
          </w:r>
          <w:r>
            <w:rPr>
              <w:color w:val="231F20"/>
            </w:rPr>
            <w:tab/>
            <w:t>250</w:t>
          </w:r>
        </w:p>
        <w:p w:rsidR="00117080" w:rsidRDefault="00BE7805">
          <w:pPr>
            <w:pStyle w:val="TOC5"/>
            <w:spacing w:before="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Калита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Ю.,</w:t>
          </w:r>
          <w:r>
            <w:rPr>
              <w:b w:val="0"/>
              <w:i w:val="0"/>
              <w:spacing w:val="2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Орищенко</w:t>
          </w:r>
          <w:r>
            <w:rPr>
              <w:b w:val="0"/>
              <w:i w:val="0"/>
              <w:spacing w:val="2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Р.</w:t>
          </w:r>
          <w:r>
            <w:rPr>
              <w:b w:val="0"/>
              <w:i w:val="0"/>
              <w:spacing w:val="2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Дидактическая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игра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средство</w:t>
          </w:r>
          <w:r>
            <w:rPr>
              <w:b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коррек-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0"/>
          </w:pPr>
          <w:r>
            <w:t>ции</w:t>
          </w:r>
          <w:r>
            <w:rPr>
              <w:spacing w:val="-3"/>
            </w:rPr>
            <w:t xml:space="preserve"> </w:t>
          </w:r>
          <w:r>
            <w:t>детей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задержкой</w:t>
          </w:r>
          <w:r>
            <w:rPr>
              <w:spacing w:val="-2"/>
            </w:rPr>
            <w:t xml:space="preserve"> </w:t>
          </w:r>
          <w:r>
            <w:t>психического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tab/>
            <w:t>253</w:t>
          </w:r>
        </w:p>
        <w:p w:rsidR="00117080" w:rsidRDefault="00BE7805">
          <w:pPr>
            <w:pStyle w:val="TOC4"/>
            <w:spacing w:before="8" w:line="247" w:lineRule="auto"/>
            <w:ind w:right="1020"/>
          </w:pPr>
          <w:r>
            <w:rPr>
              <w:i w:val="0"/>
            </w:rPr>
            <w:t>Кондобарова</w:t>
          </w:r>
          <w:r>
            <w:rPr>
              <w:i w:val="0"/>
              <w:spacing w:val="35"/>
            </w:rPr>
            <w:t xml:space="preserve"> </w:t>
          </w:r>
          <w:r>
            <w:rPr>
              <w:i w:val="0"/>
            </w:rPr>
            <w:t>Е.</w:t>
          </w:r>
          <w:r>
            <w:rPr>
              <w:i w:val="0"/>
              <w:spacing w:val="33"/>
            </w:rPr>
            <w:t xml:space="preserve"> </w:t>
          </w:r>
          <w:r>
            <w:rPr>
              <w:i w:val="0"/>
            </w:rPr>
            <w:t>Б.</w:t>
          </w:r>
          <w:r>
            <w:rPr>
              <w:i w:val="0"/>
              <w:spacing w:val="33"/>
            </w:rPr>
            <w:t xml:space="preserve"> </w:t>
          </w:r>
          <w:r>
            <w:t>Развитие</w:t>
          </w:r>
          <w:r>
            <w:rPr>
              <w:spacing w:val="33"/>
            </w:rPr>
            <w:t xml:space="preserve"> </w:t>
          </w:r>
          <w:r>
            <w:t>зрительно-моторной</w:t>
          </w:r>
          <w:r>
            <w:rPr>
              <w:spacing w:val="33"/>
            </w:rPr>
            <w:t xml:space="preserve"> </w:t>
          </w:r>
          <w:r>
            <w:t>координации</w:t>
          </w:r>
          <w:r>
            <w:rPr>
              <w:spacing w:val="35"/>
            </w:rPr>
            <w:t xml:space="preserve"> </w:t>
          </w:r>
          <w:r>
            <w:t>дошколь-</w:t>
          </w:r>
          <w:r>
            <w:rPr>
              <w:spacing w:val="-59"/>
            </w:rPr>
            <w:t xml:space="preserve"> </w:t>
          </w:r>
          <w:r>
            <w:t>ников</w:t>
          </w:r>
          <w:r>
            <w:rPr>
              <w:spacing w:val="2"/>
            </w:rPr>
            <w:t xml:space="preserve"> </w:t>
          </w:r>
          <w:r>
            <w:t>с</w:t>
          </w:r>
          <w:r>
            <w:rPr>
              <w:spacing w:val="4"/>
            </w:rPr>
            <w:t xml:space="preserve"> </w:t>
          </w:r>
          <w:r>
            <w:t>ограниченными</w:t>
          </w:r>
          <w:r>
            <w:rPr>
              <w:spacing w:val="3"/>
            </w:rPr>
            <w:t xml:space="preserve"> </w:t>
          </w:r>
          <w:r>
            <w:t>возможностями</w:t>
          </w:r>
          <w:r>
            <w:rPr>
              <w:spacing w:val="3"/>
            </w:rPr>
            <w:t xml:space="preserve"> </w:t>
          </w:r>
          <w:r>
            <w:t>здоровья</w:t>
          </w:r>
          <w:r>
            <w:rPr>
              <w:spacing w:val="5"/>
            </w:rPr>
            <w:t xml:space="preserve"> </w:t>
          </w:r>
          <w:r>
            <w:t>при</w:t>
          </w:r>
          <w:r>
            <w:rPr>
              <w:spacing w:val="3"/>
            </w:rPr>
            <w:t xml:space="preserve"> </w:t>
          </w:r>
          <w:r>
            <w:t>использовании</w:t>
          </w:r>
          <w:r>
            <w:rPr>
              <w:spacing w:val="3"/>
            </w:rPr>
            <w:t xml:space="preserve"> </w:t>
          </w:r>
          <w:r>
            <w:t>коррекцион-</w:t>
          </w:r>
        </w:p>
        <w:p w:rsidR="00117080" w:rsidRDefault="00BE7805">
          <w:pPr>
            <w:pStyle w:val="TOC1"/>
            <w:tabs>
              <w:tab w:val="left" w:leader="dot" w:pos="9804"/>
            </w:tabs>
          </w:pPr>
          <w:r>
            <w:t>но-развивающей</w:t>
          </w:r>
          <w:r>
            <w:rPr>
              <w:spacing w:val="-5"/>
            </w:rPr>
            <w:t xml:space="preserve"> </w:t>
          </w:r>
          <w:r>
            <w:t>методики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видеобиоуправлением</w:t>
          </w:r>
          <w:r>
            <w:rPr>
              <w:spacing w:val="-4"/>
            </w:rPr>
            <w:t xml:space="preserve"> </w:t>
          </w:r>
          <w:r>
            <w:t>«Буквы.</w:t>
          </w:r>
          <w:r>
            <w:rPr>
              <w:spacing w:val="-4"/>
            </w:rPr>
            <w:t xml:space="preserve"> </w:t>
          </w:r>
          <w:r>
            <w:t>Цифры.</w:t>
          </w:r>
          <w:r>
            <w:rPr>
              <w:spacing w:val="-1"/>
            </w:rPr>
            <w:t xml:space="preserve"> </w:t>
          </w:r>
          <w:r>
            <w:t>Цвет.»</w:t>
          </w:r>
          <w:r>
            <w:tab/>
            <w:t>256</w:t>
          </w:r>
        </w:p>
        <w:p w:rsidR="00117080" w:rsidRDefault="00BE7805">
          <w:pPr>
            <w:pStyle w:val="TOC4"/>
            <w:spacing w:before="8" w:line="247" w:lineRule="auto"/>
            <w:ind w:right="1020"/>
          </w:pPr>
          <w:r>
            <w:rPr>
              <w:i w:val="0"/>
            </w:rPr>
            <w:t>Корева</w:t>
          </w:r>
          <w:r>
            <w:rPr>
              <w:i w:val="0"/>
              <w:spacing w:val="7"/>
            </w:rPr>
            <w:t xml:space="preserve"> </w:t>
          </w:r>
          <w:r>
            <w:rPr>
              <w:i w:val="0"/>
            </w:rPr>
            <w:t>А. В.</w:t>
          </w:r>
          <w:r>
            <w:rPr>
              <w:i w:val="0"/>
              <w:spacing w:val="9"/>
            </w:rPr>
            <w:t xml:space="preserve"> </w:t>
          </w:r>
          <w:r>
            <w:t>Использование</w:t>
          </w:r>
          <w:r>
            <w:rPr>
              <w:spacing w:val="8"/>
            </w:rPr>
            <w:t xml:space="preserve"> </w:t>
          </w:r>
          <w:r>
            <w:t>современной</w:t>
          </w:r>
          <w:r>
            <w:rPr>
              <w:spacing w:val="9"/>
            </w:rPr>
            <w:t xml:space="preserve"> </w:t>
          </w:r>
          <w:r>
            <w:t>образовательной</w:t>
          </w:r>
          <w:r>
            <w:rPr>
              <w:spacing w:val="9"/>
            </w:rPr>
            <w:t xml:space="preserve"> </w:t>
          </w:r>
          <w:r>
            <w:t>технологии</w:t>
          </w:r>
          <w:r>
            <w:rPr>
              <w:spacing w:val="8"/>
            </w:rPr>
            <w:t xml:space="preserve"> </w:t>
          </w:r>
          <w:r>
            <w:t>до-</w:t>
          </w:r>
          <w:r>
            <w:rPr>
              <w:spacing w:val="-59"/>
            </w:rPr>
            <w:t xml:space="preserve"> </w:t>
          </w:r>
          <w:r>
            <w:t>полненной</w:t>
          </w:r>
          <w:r>
            <w:rPr>
              <w:spacing w:val="35"/>
            </w:rPr>
            <w:t xml:space="preserve"> </w:t>
          </w:r>
          <w:r>
            <w:t>реальности</w:t>
          </w:r>
          <w:r>
            <w:rPr>
              <w:spacing w:val="37"/>
            </w:rPr>
            <w:t xml:space="preserve"> </w:t>
          </w:r>
          <w:r>
            <w:t>в</w:t>
          </w:r>
          <w:r>
            <w:rPr>
              <w:spacing w:val="35"/>
            </w:rPr>
            <w:t xml:space="preserve"> </w:t>
          </w:r>
          <w:r>
            <w:t>работе</w:t>
          </w:r>
          <w:r>
            <w:rPr>
              <w:spacing w:val="35"/>
            </w:rPr>
            <w:t xml:space="preserve"> </w:t>
          </w:r>
          <w:r>
            <w:t>с</w:t>
          </w:r>
          <w:r>
            <w:rPr>
              <w:spacing w:val="36"/>
            </w:rPr>
            <w:t xml:space="preserve"> </w:t>
          </w:r>
          <w:r>
            <w:t>дошкольниками</w:t>
          </w:r>
          <w:r>
            <w:rPr>
              <w:spacing w:val="35"/>
            </w:rPr>
            <w:t xml:space="preserve"> </w:t>
          </w:r>
          <w:r>
            <w:t>с</w:t>
          </w:r>
          <w:r>
            <w:rPr>
              <w:spacing w:val="40"/>
            </w:rPr>
            <w:t xml:space="preserve"> </w:t>
          </w:r>
          <w:r>
            <w:t>ограниченными</w:t>
          </w:r>
          <w:r>
            <w:rPr>
              <w:spacing w:val="35"/>
            </w:rPr>
            <w:t xml:space="preserve"> </w:t>
          </w:r>
          <w:r>
            <w:t>возможно-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стями</w:t>
          </w:r>
          <w:r>
            <w:rPr>
              <w:spacing w:val="-1"/>
            </w:rPr>
            <w:t xml:space="preserve"> </w:t>
          </w:r>
          <w:r>
            <w:t>здоровья</w:t>
          </w:r>
          <w:r>
            <w:tab/>
            <w:t>259</w:t>
          </w:r>
        </w:p>
        <w:p w:rsidR="00117080" w:rsidRDefault="00BE7805">
          <w:pPr>
            <w:pStyle w:val="TOC5"/>
            <w:spacing w:before="8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Коренькова</w:t>
          </w:r>
          <w:r>
            <w:rPr>
              <w:b w:val="0"/>
              <w:i w:val="0"/>
              <w:spacing w:val="3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3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Ю.,</w:t>
          </w:r>
          <w:r>
            <w:rPr>
              <w:b w:val="0"/>
              <w:i w:val="0"/>
              <w:spacing w:val="3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Трушина</w:t>
          </w:r>
          <w:r>
            <w:rPr>
              <w:b w:val="0"/>
              <w:i w:val="0"/>
              <w:spacing w:val="3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3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38"/>
              <w:sz w:val="25"/>
            </w:rPr>
            <w:t xml:space="preserve"> </w:t>
          </w:r>
          <w:r>
            <w:rPr>
              <w:b w:val="0"/>
              <w:sz w:val="25"/>
            </w:rPr>
            <w:t>Создание</w:t>
          </w:r>
          <w:r>
            <w:rPr>
              <w:b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специальных</w:t>
          </w:r>
          <w:r>
            <w:rPr>
              <w:b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педагогических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условий</w:t>
          </w:r>
          <w:r>
            <w:rPr>
              <w:b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группе</w:t>
          </w:r>
          <w:r>
            <w:rPr>
              <w:b w:val="0"/>
              <w:spacing w:val="34"/>
              <w:sz w:val="25"/>
            </w:rPr>
            <w:t xml:space="preserve"> </w:t>
          </w:r>
          <w:r>
            <w:rPr>
              <w:b w:val="0"/>
              <w:sz w:val="25"/>
            </w:rPr>
            <w:t>общеобразовательной</w:t>
          </w:r>
          <w:r>
            <w:rPr>
              <w:b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направленностей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дошкольной</w:t>
          </w:r>
          <w:r>
            <w:rPr>
              <w:b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образова-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тельной</w:t>
          </w:r>
          <w:r>
            <w:rPr>
              <w:spacing w:val="-4"/>
            </w:rPr>
            <w:t xml:space="preserve"> </w:t>
          </w:r>
          <w:r>
            <w:t>организации</w:t>
          </w:r>
          <w:r>
            <w:rPr>
              <w:spacing w:val="-1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детей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ограниченными</w:t>
          </w:r>
          <w:r>
            <w:rPr>
              <w:spacing w:val="-4"/>
            </w:rPr>
            <w:t xml:space="preserve"> </w:t>
          </w:r>
          <w:r>
            <w:t>возможностями</w:t>
          </w:r>
          <w:r>
            <w:rPr>
              <w:spacing w:val="-1"/>
            </w:rPr>
            <w:t xml:space="preserve"> </w:t>
          </w:r>
          <w:r>
            <w:t>здоровья</w:t>
          </w:r>
          <w:r>
            <w:tab/>
            <w:t>261</w:t>
          </w:r>
        </w:p>
        <w:p w:rsidR="00117080" w:rsidRDefault="00BE7805">
          <w:pPr>
            <w:pStyle w:val="TOC5"/>
            <w:spacing w:before="1"/>
            <w:ind w:left="252" w:right="145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Красноруцкая</w:t>
          </w:r>
          <w:r>
            <w:rPr>
              <w:b w:val="0"/>
              <w:i w:val="0"/>
              <w:spacing w:val="4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-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4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Ковшова</w:t>
          </w:r>
          <w:r>
            <w:rPr>
              <w:b w:val="0"/>
              <w:i w:val="0"/>
              <w:spacing w:val="4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42"/>
              <w:sz w:val="25"/>
            </w:rPr>
            <w:t xml:space="preserve"> </w:t>
          </w:r>
          <w:r>
            <w:rPr>
              <w:b w:val="0"/>
              <w:sz w:val="25"/>
            </w:rPr>
            <w:t>Развивающая</w:t>
          </w:r>
          <w:r>
            <w:rPr>
              <w:b w:val="0"/>
              <w:spacing w:val="41"/>
              <w:sz w:val="25"/>
            </w:rPr>
            <w:t xml:space="preserve"> </w:t>
          </w:r>
          <w:r>
            <w:rPr>
              <w:b w:val="0"/>
              <w:sz w:val="25"/>
            </w:rPr>
            <w:t>среда</w:t>
          </w:r>
          <w:r>
            <w:rPr>
              <w:b w:val="0"/>
              <w:spacing w:val="42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средство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коррекционного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воздействия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на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обучающихся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возможностями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здоровья</w:t>
          </w:r>
          <w:r>
            <w:tab/>
            <w:t>264</w:t>
          </w:r>
        </w:p>
        <w:p w:rsidR="00117080" w:rsidRDefault="00BE7805">
          <w:pPr>
            <w:pStyle w:val="TOC5"/>
            <w:ind w:left="252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Кривошеева</w:t>
          </w:r>
          <w:r>
            <w:rPr>
              <w:b w:val="0"/>
              <w:i w:val="0"/>
              <w:spacing w:val="1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Ю.,</w:t>
          </w:r>
          <w:r>
            <w:rPr>
              <w:b w:val="0"/>
              <w:i w:val="0"/>
              <w:spacing w:val="1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Анисимова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1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Развитие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речи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у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17"/>
              <w:sz w:val="25"/>
            </w:rPr>
            <w:t xml:space="preserve"> </w:t>
          </w:r>
          <w:r>
            <w:rPr>
              <w:b w:val="0"/>
              <w:sz w:val="25"/>
            </w:rPr>
            <w:t>задержкой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психического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развития</w:t>
          </w:r>
          <w:r>
            <w:rPr>
              <w:b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посредством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использования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авторского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дидактического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line="287" w:lineRule="exact"/>
          </w:pPr>
          <w:r>
            <w:t>пособия</w:t>
          </w:r>
          <w:r>
            <w:rPr>
              <w:spacing w:val="-1"/>
            </w:rPr>
            <w:t xml:space="preserve"> </w:t>
          </w:r>
          <w:r>
            <w:t>«Волшебный сундучок»</w:t>
          </w:r>
          <w:r>
            <w:tab/>
            <w:t>266</w:t>
          </w:r>
        </w:p>
        <w:p w:rsidR="00117080" w:rsidRDefault="00BE7805">
          <w:pPr>
            <w:pStyle w:val="TOC4"/>
            <w:ind w:right="1020"/>
          </w:pPr>
          <w:r>
            <w:rPr>
              <w:i w:val="0"/>
            </w:rPr>
            <w:t>Кузьмина</w:t>
          </w:r>
          <w:r>
            <w:rPr>
              <w:i w:val="0"/>
              <w:spacing w:val="5"/>
            </w:rPr>
            <w:t xml:space="preserve"> </w:t>
          </w:r>
          <w:r>
            <w:rPr>
              <w:i w:val="0"/>
            </w:rPr>
            <w:t>Е.</w:t>
          </w:r>
          <w:r>
            <w:rPr>
              <w:i w:val="0"/>
              <w:spacing w:val="4"/>
            </w:rPr>
            <w:t xml:space="preserve"> </w:t>
          </w:r>
          <w:r>
            <w:rPr>
              <w:i w:val="0"/>
            </w:rPr>
            <w:t>В.</w:t>
          </w:r>
          <w:r>
            <w:rPr>
              <w:i w:val="0"/>
              <w:spacing w:val="7"/>
            </w:rPr>
            <w:t xml:space="preserve"> </w:t>
          </w:r>
          <w:r>
            <w:rPr>
              <w:color w:val="171717"/>
            </w:rPr>
            <w:t>Коррекция</w:t>
          </w:r>
          <w:r>
            <w:rPr>
              <w:color w:val="171717"/>
              <w:spacing w:val="5"/>
            </w:rPr>
            <w:t xml:space="preserve"> </w:t>
          </w:r>
          <w:r>
            <w:rPr>
              <w:color w:val="171717"/>
            </w:rPr>
            <w:t>речевых</w:t>
          </w:r>
          <w:r>
            <w:rPr>
              <w:color w:val="171717"/>
              <w:spacing w:val="4"/>
            </w:rPr>
            <w:t xml:space="preserve"> </w:t>
          </w:r>
          <w:r>
            <w:rPr>
              <w:color w:val="171717"/>
            </w:rPr>
            <w:t>нарушений</w:t>
          </w:r>
          <w:r>
            <w:rPr>
              <w:color w:val="171717"/>
              <w:spacing w:val="4"/>
            </w:rPr>
            <w:t xml:space="preserve"> </w:t>
          </w:r>
          <w:r>
            <w:rPr>
              <w:color w:val="171717"/>
            </w:rPr>
            <w:t>у</w:t>
          </w:r>
          <w:r>
            <w:rPr>
              <w:color w:val="171717"/>
              <w:spacing w:val="5"/>
            </w:rPr>
            <w:t xml:space="preserve"> </w:t>
          </w:r>
          <w:r>
            <w:rPr>
              <w:color w:val="171717"/>
            </w:rPr>
            <w:t>детей</w:t>
          </w:r>
          <w:r>
            <w:rPr>
              <w:color w:val="171717"/>
              <w:spacing w:val="4"/>
            </w:rPr>
            <w:t xml:space="preserve"> </w:t>
          </w:r>
          <w:r>
            <w:rPr>
              <w:color w:val="171717"/>
            </w:rPr>
            <w:t>старшего</w:t>
          </w:r>
          <w:r>
            <w:rPr>
              <w:color w:val="171717"/>
              <w:spacing w:val="7"/>
            </w:rPr>
            <w:t xml:space="preserve"> </w:t>
          </w:r>
          <w:r>
            <w:rPr>
              <w:color w:val="171717"/>
            </w:rPr>
            <w:t>дошколь-</w:t>
          </w:r>
          <w:r>
            <w:rPr>
              <w:color w:val="171717"/>
              <w:spacing w:val="-59"/>
            </w:rPr>
            <w:t xml:space="preserve"> </w:t>
          </w:r>
          <w:r>
            <w:rPr>
              <w:color w:val="171717"/>
            </w:rPr>
            <w:t>ного</w:t>
          </w:r>
          <w:r>
            <w:rPr>
              <w:color w:val="171717"/>
              <w:spacing w:val="7"/>
            </w:rPr>
            <w:t xml:space="preserve"> </w:t>
          </w:r>
          <w:r>
            <w:rPr>
              <w:color w:val="171717"/>
            </w:rPr>
            <w:t>возраста</w:t>
          </w:r>
          <w:r>
            <w:rPr>
              <w:color w:val="171717"/>
              <w:spacing w:val="8"/>
            </w:rPr>
            <w:t xml:space="preserve"> </w:t>
          </w:r>
          <w:r>
            <w:rPr>
              <w:color w:val="171717"/>
            </w:rPr>
            <w:t>с</w:t>
          </w:r>
          <w:r>
            <w:rPr>
              <w:color w:val="171717"/>
              <w:spacing w:val="7"/>
            </w:rPr>
            <w:t xml:space="preserve"> </w:t>
          </w:r>
          <w:r>
            <w:rPr>
              <w:color w:val="171717"/>
            </w:rPr>
            <w:t>общим</w:t>
          </w:r>
          <w:r>
            <w:rPr>
              <w:color w:val="171717"/>
              <w:spacing w:val="7"/>
            </w:rPr>
            <w:t xml:space="preserve"> </w:t>
          </w:r>
          <w:r>
            <w:rPr>
              <w:color w:val="171717"/>
            </w:rPr>
            <w:t>недоразвитием</w:t>
          </w:r>
          <w:r>
            <w:rPr>
              <w:color w:val="171717"/>
              <w:spacing w:val="6"/>
            </w:rPr>
            <w:t xml:space="preserve"> </w:t>
          </w:r>
          <w:r>
            <w:rPr>
              <w:color w:val="171717"/>
            </w:rPr>
            <w:t>речи</w:t>
          </w:r>
          <w:r>
            <w:rPr>
              <w:color w:val="171717"/>
              <w:spacing w:val="11"/>
            </w:rPr>
            <w:t xml:space="preserve"> </w:t>
          </w:r>
          <w:r>
            <w:rPr>
              <w:color w:val="171717"/>
            </w:rPr>
            <w:t>с</w:t>
          </w:r>
          <w:r>
            <w:rPr>
              <w:color w:val="171717"/>
              <w:spacing w:val="7"/>
            </w:rPr>
            <w:t xml:space="preserve"> </w:t>
          </w:r>
          <w:r>
            <w:rPr>
              <w:color w:val="171717"/>
            </w:rPr>
            <w:t>использованием</w:t>
          </w:r>
          <w:r>
            <w:rPr>
              <w:color w:val="171717"/>
              <w:spacing w:val="13"/>
            </w:rPr>
            <w:t xml:space="preserve"> </w:t>
          </w:r>
          <w:r>
            <w:t>нейропсихологиче-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ских</w:t>
          </w:r>
          <w:r>
            <w:rPr>
              <w:spacing w:val="-2"/>
            </w:rPr>
            <w:t xml:space="preserve"> </w:t>
          </w:r>
          <w:r>
            <w:t>игр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упражнений</w:t>
          </w:r>
          <w:r>
            <w:tab/>
            <w:t>271</w:t>
          </w:r>
        </w:p>
        <w:p w:rsidR="00117080" w:rsidRDefault="00BE7805">
          <w:pPr>
            <w:pStyle w:val="TOC5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Курганская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3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32"/>
              <w:sz w:val="25"/>
            </w:rPr>
            <w:t xml:space="preserve"> </w:t>
          </w:r>
          <w:r>
            <w:rPr>
              <w:b w:val="0"/>
              <w:sz w:val="25"/>
            </w:rPr>
            <w:t>Комплексный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подход</w:t>
          </w:r>
          <w:r>
            <w:rPr>
              <w:b w:val="0"/>
              <w:spacing w:val="32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изучении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самосознания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родите-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line="287" w:lineRule="exact"/>
          </w:pPr>
          <w:r>
            <w:t>лей,</w:t>
          </w:r>
          <w:r>
            <w:rPr>
              <w:spacing w:val="-4"/>
            </w:rPr>
            <w:t xml:space="preserve"> </w:t>
          </w:r>
          <w:r>
            <w:t>воспитывающих</w:t>
          </w:r>
          <w:r>
            <w:rPr>
              <w:spacing w:val="-3"/>
            </w:rPr>
            <w:t xml:space="preserve"> </w:t>
          </w:r>
          <w:r>
            <w:t>детей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нарушениями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tab/>
            <w:t>274</w:t>
          </w:r>
        </w:p>
        <w:p w:rsidR="00117080" w:rsidRDefault="00BE7805">
          <w:pPr>
            <w:pStyle w:val="TOC5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Курганская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3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Федоренко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Профилактика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деструктивного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пове-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дения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условиях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дошкольной</w:t>
          </w:r>
          <w:r>
            <w:rPr>
              <w:b w:val="0"/>
              <w:spacing w:val="16"/>
              <w:sz w:val="25"/>
            </w:rPr>
            <w:t xml:space="preserve"> </w:t>
          </w:r>
          <w:r>
            <w:rPr>
              <w:b w:val="0"/>
              <w:sz w:val="25"/>
            </w:rPr>
            <w:t>образовательной</w:t>
          </w:r>
        </w:p>
        <w:p w:rsidR="00117080" w:rsidRDefault="00BE7805">
          <w:pPr>
            <w:pStyle w:val="TOC1"/>
            <w:tabs>
              <w:tab w:val="left" w:leader="dot" w:pos="9804"/>
            </w:tabs>
          </w:pPr>
          <w:r>
            <w:t>организации</w:t>
          </w:r>
          <w:r>
            <w:tab/>
            <w:t>277</w:t>
          </w:r>
        </w:p>
        <w:p w:rsidR="00117080" w:rsidRDefault="00BE7805">
          <w:pPr>
            <w:pStyle w:val="TOC5"/>
            <w:spacing w:before="1"/>
            <w:ind w:left="252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 xml:space="preserve">Курохта Г. В., Созоненко Л. А. </w:t>
          </w:r>
          <w:r>
            <w:rPr>
              <w:b w:val="0"/>
              <w:sz w:val="25"/>
            </w:rPr>
            <w:t>Повышение эффективности коррекционно-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образовательной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работы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детьми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3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возможностями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здоровья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в</w:t>
          </w:r>
          <w:r>
            <w:rPr>
              <w:spacing w:val="-8"/>
            </w:rPr>
            <w:t xml:space="preserve"> </w:t>
          </w:r>
          <w:r>
            <w:t>дошкольных</w:t>
          </w:r>
          <w:r>
            <w:rPr>
              <w:spacing w:val="-7"/>
            </w:rPr>
            <w:t xml:space="preserve"> </w:t>
          </w:r>
          <w:r>
            <w:t>группах</w:t>
          </w:r>
          <w:r>
            <w:tab/>
            <w:t>280</w:t>
          </w:r>
        </w:p>
        <w:p w:rsidR="00117080" w:rsidRDefault="00BE7805">
          <w:pPr>
            <w:pStyle w:val="TOC4"/>
            <w:ind w:right="1020"/>
          </w:pPr>
          <w:r>
            <w:rPr>
              <w:i w:val="0"/>
            </w:rPr>
            <w:t>Курчина</w:t>
          </w:r>
          <w:r>
            <w:rPr>
              <w:i w:val="0"/>
              <w:spacing w:val="24"/>
            </w:rPr>
            <w:t xml:space="preserve"> </w:t>
          </w:r>
          <w:r>
            <w:rPr>
              <w:i w:val="0"/>
            </w:rPr>
            <w:t>С.</w:t>
          </w:r>
          <w:r>
            <w:rPr>
              <w:i w:val="0"/>
              <w:spacing w:val="26"/>
            </w:rPr>
            <w:t xml:space="preserve"> </w:t>
          </w:r>
          <w:r>
            <w:rPr>
              <w:i w:val="0"/>
            </w:rPr>
            <w:t>И.</w:t>
          </w:r>
          <w:r>
            <w:rPr>
              <w:i w:val="0"/>
              <w:spacing w:val="24"/>
            </w:rPr>
            <w:t xml:space="preserve"> </w:t>
          </w:r>
          <w:r>
            <w:t>Психолого-педагогическое</w:t>
          </w:r>
          <w:r>
            <w:rPr>
              <w:spacing w:val="23"/>
            </w:rPr>
            <w:t xml:space="preserve"> </w:t>
          </w:r>
          <w:r>
            <w:t>сопровождение</w:t>
          </w:r>
          <w:r>
            <w:rPr>
              <w:spacing w:val="25"/>
            </w:rPr>
            <w:t xml:space="preserve"> </w:t>
          </w:r>
          <w:r>
            <w:t>детей</w:t>
          </w:r>
          <w:r>
            <w:rPr>
              <w:spacing w:val="24"/>
            </w:rPr>
            <w:t xml:space="preserve"> </w:t>
          </w:r>
          <w:r>
            <w:t>с</w:t>
          </w:r>
          <w:r>
            <w:rPr>
              <w:spacing w:val="29"/>
            </w:rPr>
            <w:t xml:space="preserve"> </w:t>
          </w:r>
          <w:r>
            <w:t>ограни-</w:t>
          </w:r>
          <w:r>
            <w:rPr>
              <w:spacing w:val="-60"/>
            </w:rPr>
            <w:t xml:space="preserve"> </w:t>
          </w:r>
          <w:r>
            <w:t>ченными</w:t>
          </w:r>
          <w:r>
            <w:rPr>
              <w:spacing w:val="34"/>
            </w:rPr>
            <w:t xml:space="preserve"> </w:t>
          </w:r>
          <w:r>
            <w:t>возможностями</w:t>
          </w:r>
          <w:r>
            <w:rPr>
              <w:spacing w:val="34"/>
            </w:rPr>
            <w:t xml:space="preserve"> </w:t>
          </w:r>
          <w:r>
            <w:t>здоровья</w:t>
          </w:r>
          <w:r>
            <w:rPr>
              <w:spacing w:val="37"/>
            </w:rPr>
            <w:t xml:space="preserve"> </w:t>
          </w:r>
          <w:r>
            <w:t>в</w:t>
          </w:r>
          <w:r>
            <w:rPr>
              <w:spacing w:val="34"/>
            </w:rPr>
            <w:t xml:space="preserve"> </w:t>
          </w:r>
          <w:r>
            <w:t>образовательном</w:t>
          </w:r>
          <w:r>
            <w:rPr>
              <w:spacing w:val="33"/>
            </w:rPr>
            <w:t xml:space="preserve"> </w:t>
          </w:r>
          <w:r>
            <w:t>пространстве</w:t>
          </w:r>
          <w:r>
            <w:rPr>
              <w:spacing w:val="35"/>
            </w:rPr>
            <w:t xml:space="preserve"> </w:t>
          </w:r>
          <w:r>
            <w:t>дошколь-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after="240"/>
          </w:pPr>
          <w:r>
            <w:t>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организации:</w:t>
          </w:r>
          <w:r>
            <w:rPr>
              <w:spacing w:val="-1"/>
            </w:rPr>
            <w:t xml:space="preserve"> </w:t>
          </w:r>
          <w:r>
            <w:t>пути</w:t>
          </w:r>
          <w:r>
            <w:rPr>
              <w:spacing w:val="-2"/>
            </w:rPr>
            <w:t xml:space="preserve"> </w:t>
          </w:r>
          <w:r>
            <w:t>психокоррекции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социализации</w:t>
          </w:r>
          <w:r>
            <w:tab/>
            <w:t>283</w:t>
          </w:r>
        </w:p>
        <w:p w:rsidR="00117080" w:rsidRDefault="00BE7805">
          <w:pPr>
            <w:pStyle w:val="TOC5"/>
            <w:spacing w:before="74"/>
            <w:ind w:left="252" w:right="1284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lastRenderedPageBreak/>
            <w:t>Кучеренко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Шевченко</w:t>
          </w:r>
          <w:r>
            <w:rPr>
              <w:b w:val="0"/>
              <w:i w:val="0"/>
              <w:spacing w:val="2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2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Кинезиология</w:t>
          </w:r>
          <w:r>
            <w:rPr>
              <w:b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коррекционной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детьми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13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речевыми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нарушениями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286</w:t>
          </w:r>
        </w:p>
        <w:p w:rsidR="00117080" w:rsidRDefault="00BE7805">
          <w:pPr>
            <w:pStyle w:val="TOC5"/>
            <w:spacing w:line="287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Лазаренко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6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Павлюк</w:t>
          </w:r>
          <w:r>
            <w:rPr>
              <w:b w:val="0"/>
              <w:i w:val="0"/>
              <w:spacing w:val="6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6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65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65"/>
              <w:sz w:val="25"/>
            </w:rPr>
            <w:t xml:space="preserve"> </w:t>
          </w:r>
          <w:r>
            <w:rPr>
              <w:b w:val="0"/>
              <w:sz w:val="25"/>
            </w:rPr>
            <w:t>нейрографики</w:t>
          </w:r>
          <w:r>
            <w:rPr>
              <w:b w:val="0"/>
              <w:spacing w:val="65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64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7" w:lineRule="exact"/>
          </w:pPr>
          <w:r>
            <w:t>с</w:t>
          </w:r>
          <w:r>
            <w:rPr>
              <w:spacing w:val="-5"/>
            </w:rPr>
            <w:t xml:space="preserve"> </w:t>
          </w:r>
          <w:r>
            <w:t>детьми</w:t>
          </w:r>
          <w:r>
            <w:rPr>
              <w:spacing w:val="-4"/>
            </w:rPr>
            <w:t xml:space="preserve"> </w:t>
          </w:r>
          <w:r>
            <w:t>дошкольного</w:t>
          </w:r>
          <w:r>
            <w:rPr>
              <w:spacing w:val="-4"/>
            </w:rPr>
            <w:t xml:space="preserve"> </w:t>
          </w:r>
          <w:r>
            <w:t>возраста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ограниченными</w:t>
          </w:r>
          <w:r>
            <w:rPr>
              <w:spacing w:val="-4"/>
            </w:rPr>
            <w:t xml:space="preserve"> </w:t>
          </w:r>
          <w:r>
            <w:t>возможностями</w:t>
          </w:r>
          <w:r>
            <w:rPr>
              <w:spacing w:val="-1"/>
            </w:rPr>
            <w:t xml:space="preserve"> </w:t>
          </w:r>
          <w:r>
            <w:t>здоровья</w:t>
          </w:r>
          <w:r>
            <w:tab/>
            <w:t>288</w:t>
          </w:r>
        </w:p>
        <w:p w:rsidR="00117080" w:rsidRDefault="00BE7805">
          <w:pPr>
            <w:pStyle w:val="TOC5"/>
            <w:spacing w:before="1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Левыкина</w:t>
          </w:r>
          <w:r>
            <w:rPr>
              <w:b w:val="0"/>
              <w:i w:val="0"/>
              <w:spacing w:val="2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2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2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Шолохова</w:t>
          </w:r>
          <w:r>
            <w:rPr>
              <w:b w:val="0"/>
              <w:i w:val="0"/>
              <w:spacing w:val="2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2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Психолого-педагогическое</w:t>
          </w:r>
          <w:r>
            <w:rPr>
              <w:b w:val="0"/>
              <w:spacing w:val="26"/>
              <w:sz w:val="25"/>
            </w:rPr>
            <w:t xml:space="preserve"> </w:t>
          </w:r>
          <w:r>
            <w:rPr>
              <w:b w:val="0"/>
              <w:sz w:val="25"/>
            </w:rPr>
            <w:t>сопровожде-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ние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тяжелыми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нарушениями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речи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условие</w:t>
          </w:r>
          <w:r>
            <w:rPr>
              <w:b w:val="0"/>
              <w:spacing w:val="18"/>
              <w:sz w:val="25"/>
            </w:rPr>
            <w:t xml:space="preserve"> </w:t>
          </w:r>
          <w:r>
            <w:rPr>
              <w:b w:val="0"/>
              <w:sz w:val="25"/>
            </w:rPr>
            <w:t>успешного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развития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ребенка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условиях</w:t>
          </w:r>
          <w:r>
            <w:rPr>
              <w:spacing w:val="-2"/>
            </w:rPr>
            <w:t xml:space="preserve"> </w:t>
          </w:r>
          <w:r>
            <w:t>детского</w:t>
          </w:r>
          <w:r>
            <w:rPr>
              <w:spacing w:val="-3"/>
            </w:rPr>
            <w:t xml:space="preserve"> </w:t>
          </w:r>
          <w:r>
            <w:t>сада</w:t>
          </w:r>
          <w:r>
            <w:tab/>
            <w:t>290</w:t>
          </w:r>
        </w:p>
        <w:p w:rsidR="00117080" w:rsidRDefault="00BE7805">
          <w:pPr>
            <w:pStyle w:val="TOC5"/>
            <w:spacing w:before="1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Лепетюха</w:t>
          </w:r>
          <w:r>
            <w:rPr>
              <w:b w:val="0"/>
              <w:i w:val="0"/>
              <w:spacing w:val="5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Д.</w:t>
          </w:r>
          <w:r>
            <w:rPr>
              <w:b w:val="0"/>
              <w:i w:val="0"/>
              <w:spacing w:val="5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С.,</w:t>
          </w:r>
          <w:r>
            <w:rPr>
              <w:b w:val="0"/>
              <w:i w:val="0"/>
              <w:spacing w:val="5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Решетникова</w:t>
          </w:r>
          <w:r>
            <w:rPr>
              <w:b w:val="0"/>
              <w:i w:val="0"/>
              <w:spacing w:val="5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5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59"/>
              <w:sz w:val="25"/>
            </w:rPr>
            <w:t xml:space="preserve"> </w:t>
          </w:r>
          <w:r>
            <w:rPr>
              <w:b w:val="0"/>
              <w:sz w:val="25"/>
            </w:rPr>
            <w:t>Современные</w:t>
          </w:r>
          <w:r>
            <w:rPr>
              <w:b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возможности</w:t>
          </w:r>
          <w:r>
            <w:rPr>
              <w:b w:val="0"/>
              <w:spacing w:val="59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пер-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спективы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кинезиотерапии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психокоррекционной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детьми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расстрой-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ством</w:t>
          </w:r>
          <w:r>
            <w:rPr>
              <w:spacing w:val="-2"/>
            </w:rPr>
            <w:t xml:space="preserve"> </w:t>
          </w:r>
          <w:r>
            <w:t>аутистического</w:t>
          </w:r>
          <w:r>
            <w:rPr>
              <w:spacing w:val="-2"/>
            </w:rPr>
            <w:t xml:space="preserve"> </w:t>
          </w:r>
          <w:r>
            <w:t>спектра</w:t>
          </w:r>
          <w:r>
            <w:tab/>
            <w:t>293</w:t>
          </w:r>
        </w:p>
        <w:p w:rsidR="00117080" w:rsidRDefault="00BE7805">
          <w:pPr>
            <w:pStyle w:val="TOC5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Лисицына</w:t>
          </w:r>
          <w:r>
            <w:rPr>
              <w:b w:val="0"/>
              <w:i w:val="0"/>
              <w:spacing w:val="1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Шахова</w:t>
          </w:r>
          <w:r>
            <w:rPr>
              <w:b w:val="0"/>
              <w:i w:val="0"/>
              <w:spacing w:val="1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Профессия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«Тьютор»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инклюзивном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обра-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line="287" w:lineRule="exact"/>
          </w:pPr>
          <w:r>
            <w:t>зовании</w:t>
          </w:r>
          <w:r>
            <w:tab/>
            <w:t>296</w:t>
          </w:r>
        </w:p>
        <w:p w:rsidR="00117080" w:rsidRDefault="00BE7805">
          <w:pPr>
            <w:pStyle w:val="TOC5"/>
            <w:spacing w:line="287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Лихоманова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7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Н.,</w:t>
          </w:r>
          <w:r>
            <w:rPr>
              <w:b w:val="0"/>
              <w:i w:val="0"/>
              <w:spacing w:val="7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Голевко</w:t>
          </w:r>
          <w:r>
            <w:rPr>
              <w:b w:val="0"/>
              <w:i w:val="0"/>
              <w:spacing w:val="7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7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70"/>
              <w:sz w:val="25"/>
            </w:rPr>
            <w:t xml:space="preserve"> </w:t>
          </w:r>
          <w:r>
            <w:rPr>
              <w:b w:val="0"/>
              <w:sz w:val="25"/>
            </w:rPr>
            <w:t>Логопедическая</w:t>
          </w:r>
          <w:r>
            <w:rPr>
              <w:b w:val="0"/>
              <w:spacing w:val="69"/>
              <w:sz w:val="25"/>
            </w:rPr>
            <w:t xml:space="preserve"> </w:t>
          </w:r>
          <w:r>
            <w:rPr>
              <w:b w:val="0"/>
              <w:sz w:val="25"/>
            </w:rPr>
            <w:t>ритмика</w:t>
          </w:r>
          <w:r>
            <w:rPr>
              <w:b w:val="0"/>
              <w:spacing w:val="71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72"/>
              <w:sz w:val="25"/>
            </w:rPr>
            <w:t xml:space="preserve"> </w:t>
          </w:r>
          <w:r>
            <w:rPr>
              <w:b w:val="0"/>
              <w:sz w:val="25"/>
            </w:rPr>
            <w:t>системе</w:t>
          </w:r>
        </w:p>
        <w:p w:rsidR="00117080" w:rsidRDefault="00BE7805">
          <w:pPr>
            <w:pStyle w:val="TOC1"/>
            <w:tabs>
              <w:tab w:val="left" w:leader="dot" w:pos="9804"/>
            </w:tabs>
          </w:pPr>
          <w:r>
            <w:t>коррекционно-развивающей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ДОУ</w:t>
          </w:r>
          <w:r>
            <w:tab/>
            <w:t>299</w:t>
          </w:r>
        </w:p>
        <w:p w:rsidR="00117080" w:rsidRDefault="00BE7805">
          <w:pPr>
            <w:pStyle w:val="TOC5"/>
            <w:spacing w:before="1"/>
            <w:ind w:left="252" w:right="1279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Лобынцева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1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Зайцева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</w:t>
          </w:r>
          <w:r>
            <w:rPr>
              <w:b w:val="0"/>
              <w:i w:val="0"/>
              <w:spacing w:val="1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Мультисенсорнорное</w:t>
          </w:r>
          <w:r>
            <w:rPr>
              <w:b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пособие</w:t>
          </w:r>
          <w:r>
            <w:rPr>
              <w:b w:val="0"/>
              <w:spacing w:val="12"/>
              <w:sz w:val="25"/>
            </w:rPr>
            <w:t xml:space="preserve"> </w:t>
          </w:r>
          <w:r>
            <w:rPr>
              <w:b w:val="0"/>
              <w:sz w:val="25"/>
            </w:rPr>
            <w:t>«Нумикон»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его</w:t>
          </w:r>
          <w:r>
            <w:rPr>
              <w:b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роль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по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формированию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математических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представлений</w:t>
          </w:r>
          <w:r>
            <w:rPr>
              <w:b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у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line="287" w:lineRule="exact"/>
          </w:pPr>
          <w:r>
            <w:t>с</w:t>
          </w:r>
          <w:r>
            <w:rPr>
              <w:spacing w:val="-3"/>
            </w:rPr>
            <w:t xml:space="preserve"> </w:t>
          </w:r>
          <w:r>
            <w:t>ограниченными</w:t>
          </w:r>
          <w:r>
            <w:rPr>
              <w:spacing w:val="-3"/>
            </w:rPr>
            <w:t xml:space="preserve"> </w:t>
          </w: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302</w:t>
          </w:r>
        </w:p>
        <w:p w:rsidR="00117080" w:rsidRDefault="00BE7805">
          <w:pPr>
            <w:pStyle w:val="TOC5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Мальченко</w:t>
          </w:r>
          <w:r>
            <w:rPr>
              <w:b w:val="0"/>
              <w:i w:val="0"/>
              <w:spacing w:val="3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3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Н.,</w:t>
          </w:r>
          <w:r>
            <w:rPr>
              <w:b w:val="0"/>
              <w:i w:val="0"/>
              <w:spacing w:val="3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Ковалева</w:t>
          </w:r>
          <w:r>
            <w:rPr>
              <w:b w:val="0"/>
              <w:i w:val="0"/>
              <w:spacing w:val="3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3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Игровой</w:t>
          </w:r>
          <w:r>
            <w:rPr>
              <w:b w:val="0"/>
              <w:spacing w:val="33"/>
              <w:sz w:val="25"/>
            </w:rPr>
            <w:t xml:space="preserve"> </w:t>
          </w:r>
          <w:r>
            <w:rPr>
              <w:b w:val="0"/>
              <w:sz w:val="25"/>
            </w:rPr>
            <w:t>набор</w:t>
          </w:r>
          <w:r>
            <w:rPr>
              <w:b w:val="0"/>
              <w:spacing w:val="34"/>
              <w:sz w:val="25"/>
            </w:rPr>
            <w:t xml:space="preserve"> </w:t>
          </w:r>
          <w:r>
            <w:rPr>
              <w:b w:val="0"/>
              <w:sz w:val="25"/>
            </w:rPr>
            <w:t>«Дары</w:t>
          </w:r>
          <w:r>
            <w:rPr>
              <w:b w:val="0"/>
              <w:spacing w:val="34"/>
              <w:sz w:val="25"/>
            </w:rPr>
            <w:t xml:space="preserve"> </w:t>
          </w:r>
          <w:r>
            <w:rPr>
              <w:b w:val="0"/>
              <w:sz w:val="25"/>
            </w:rPr>
            <w:t>Фребеля»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–</w:t>
          </w:r>
          <w:r>
            <w:rPr>
              <w:b w:val="0"/>
              <w:spacing w:val="34"/>
              <w:sz w:val="25"/>
            </w:rPr>
            <w:t xml:space="preserve"> </w:t>
          </w:r>
          <w:r>
            <w:rPr>
              <w:b w:val="0"/>
              <w:sz w:val="25"/>
            </w:rPr>
            <w:t>уни-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кальный</w:t>
          </w:r>
          <w:r>
            <w:rPr>
              <w:b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комплекс</w:t>
          </w:r>
          <w:r>
            <w:rPr>
              <w:b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развивающих</w:t>
          </w:r>
          <w:r>
            <w:rPr>
              <w:b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материалов</w:t>
          </w:r>
          <w:r>
            <w:rPr>
              <w:b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для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воз-</w:t>
          </w:r>
        </w:p>
        <w:p w:rsidR="00117080" w:rsidRDefault="00BE7805">
          <w:pPr>
            <w:pStyle w:val="TOC1"/>
            <w:tabs>
              <w:tab w:val="left" w:leader="dot" w:pos="9804"/>
            </w:tabs>
          </w:pPr>
          <w:r>
            <w:t>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304</w:t>
          </w:r>
        </w:p>
        <w:p w:rsidR="00117080" w:rsidRDefault="00BE7805">
          <w:pPr>
            <w:pStyle w:val="TOC5"/>
            <w:spacing w:before="1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Маликова</w:t>
          </w:r>
          <w:r>
            <w:rPr>
              <w:b w:val="0"/>
              <w:i w:val="0"/>
              <w:spacing w:val="4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Е.,</w:t>
          </w:r>
          <w:r>
            <w:rPr>
              <w:b w:val="0"/>
              <w:i w:val="0"/>
              <w:spacing w:val="4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Мельникова</w:t>
          </w:r>
          <w:r>
            <w:rPr>
              <w:b w:val="0"/>
              <w:i w:val="0"/>
              <w:spacing w:val="5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5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50"/>
              <w:sz w:val="25"/>
            </w:rPr>
            <w:t xml:space="preserve"> </w:t>
          </w:r>
          <w:r>
            <w:rPr>
              <w:b w:val="0"/>
              <w:sz w:val="25"/>
            </w:rPr>
            <w:t>Особенности</w:t>
          </w:r>
          <w:r>
            <w:rPr>
              <w:b w:val="0"/>
              <w:spacing w:val="49"/>
              <w:sz w:val="25"/>
            </w:rPr>
            <w:t xml:space="preserve"> </w:t>
          </w:r>
          <w:r>
            <w:rPr>
              <w:b w:val="0"/>
              <w:sz w:val="25"/>
            </w:rPr>
            <w:t>формирование</w:t>
          </w:r>
          <w:r>
            <w:rPr>
              <w:b w:val="0"/>
              <w:spacing w:val="51"/>
              <w:sz w:val="25"/>
            </w:rPr>
            <w:t xml:space="preserve"> </w:t>
          </w:r>
          <w:r>
            <w:rPr>
              <w:b w:val="0"/>
              <w:sz w:val="25"/>
            </w:rPr>
            <w:t>словаря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признаков</w:t>
          </w:r>
          <w:r>
            <w:rPr>
              <w:b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у</w:t>
          </w:r>
          <w:r>
            <w:rPr>
              <w:b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старшего</w:t>
          </w:r>
          <w:r>
            <w:rPr>
              <w:b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задержкой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психического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развития</w:t>
          </w:r>
          <w:r>
            <w:tab/>
            <w:t>307</w:t>
          </w:r>
        </w:p>
        <w:p w:rsidR="00117080" w:rsidRDefault="00BE7805">
          <w:pPr>
            <w:pStyle w:val="TOC4"/>
            <w:tabs>
              <w:tab w:val="left" w:pos="4789"/>
            </w:tabs>
            <w:ind w:right="1282"/>
          </w:pPr>
          <w:r>
            <w:rPr>
              <w:i w:val="0"/>
            </w:rPr>
            <w:t>Мощенская</w:t>
          </w:r>
          <w:r>
            <w:rPr>
              <w:i w:val="0"/>
              <w:spacing w:val="4"/>
            </w:rPr>
            <w:t xml:space="preserve"> </w:t>
          </w:r>
          <w:r>
            <w:rPr>
              <w:i w:val="0"/>
            </w:rPr>
            <w:t>Л.</w:t>
          </w:r>
          <w:r>
            <w:rPr>
              <w:i w:val="0"/>
              <w:spacing w:val="4"/>
            </w:rPr>
            <w:t xml:space="preserve"> </w:t>
          </w:r>
          <w:r>
            <w:rPr>
              <w:i w:val="0"/>
            </w:rPr>
            <w:t>А.</w:t>
          </w:r>
          <w:r>
            <w:rPr>
              <w:i w:val="0"/>
              <w:spacing w:val="4"/>
            </w:rPr>
            <w:t xml:space="preserve"> </w:t>
          </w:r>
          <w:r>
            <w:t>Особенности</w:t>
          </w:r>
          <w:r>
            <w:rPr>
              <w:spacing w:val="4"/>
            </w:rPr>
            <w:t xml:space="preserve"> </w:t>
          </w:r>
          <w:r>
            <w:t>тьюторского</w:t>
          </w:r>
          <w:r>
            <w:rPr>
              <w:spacing w:val="3"/>
            </w:rPr>
            <w:t xml:space="preserve"> </w:t>
          </w:r>
          <w:r>
            <w:t>сопровождения</w:t>
          </w:r>
          <w:r>
            <w:rPr>
              <w:spacing w:val="4"/>
            </w:rPr>
            <w:t xml:space="preserve"> </w:t>
          </w:r>
          <w:r>
            <w:t>детей</w:t>
          </w:r>
          <w:r>
            <w:rPr>
              <w:spacing w:val="3"/>
            </w:rPr>
            <w:t xml:space="preserve"> </w:t>
          </w:r>
          <w:r>
            <w:t>с</w:t>
          </w:r>
          <w:r>
            <w:rPr>
              <w:spacing w:val="8"/>
            </w:rPr>
            <w:t xml:space="preserve"> </w:t>
          </w:r>
          <w:r>
            <w:t>рас-</w:t>
          </w:r>
          <w:r>
            <w:rPr>
              <w:spacing w:val="-60"/>
            </w:rPr>
            <w:t xml:space="preserve"> </w:t>
          </w:r>
          <w:r>
            <w:t>стройствами</w:t>
          </w:r>
          <w:r>
            <w:rPr>
              <w:spacing w:val="33"/>
            </w:rPr>
            <w:t xml:space="preserve"> </w:t>
          </w:r>
          <w:r>
            <w:t>аутистического</w:t>
          </w:r>
          <w:r>
            <w:rPr>
              <w:spacing w:val="33"/>
            </w:rPr>
            <w:t xml:space="preserve"> </w:t>
          </w:r>
          <w:r>
            <w:t>спектра</w:t>
          </w:r>
          <w:r>
            <w:tab/>
            <w:t>в</w:t>
          </w:r>
          <w:r>
            <w:rPr>
              <w:spacing w:val="34"/>
            </w:rPr>
            <w:t xml:space="preserve"> </w:t>
          </w:r>
          <w:r>
            <w:t>условиях</w:t>
          </w:r>
          <w:r>
            <w:rPr>
              <w:spacing w:val="34"/>
            </w:rPr>
            <w:t xml:space="preserve"> </w:t>
          </w:r>
          <w:r>
            <w:t>дошкольного</w:t>
          </w:r>
          <w:r>
            <w:rPr>
              <w:spacing w:val="34"/>
            </w:rPr>
            <w:t xml:space="preserve"> </w:t>
          </w:r>
          <w:r>
            <w:t>образователь-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2" w:line="287" w:lineRule="exact"/>
          </w:pPr>
          <w:r>
            <w:t>ного</w:t>
          </w:r>
          <w:r>
            <w:rPr>
              <w:spacing w:val="-2"/>
            </w:rPr>
            <w:t xml:space="preserve"> </w:t>
          </w:r>
          <w:r>
            <w:t>учреждения</w:t>
          </w:r>
          <w:r>
            <w:tab/>
            <w:t>311</w:t>
          </w:r>
        </w:p>
        <w:p w:rsidR="00117080" w:rsidRDefault="00BE7805">
          <w:pPr>
            <w:pStyle w:val="TOC4"/>
            <w:tabs>
              <w:tab w:val="left" w:leader="dot" w:pos="9804"/>
            </w:tabs>
          </w:pPr>
          <w:r>
            <w:rPr>
              <w:i w:val="0"/>
            </w:rPr>
            <w:t>Новикова</w:t>
          </w:r>
          <w:r>
            <w:rPr>
              <w:i w:val="0"/>
              <w:spacing w:val="1"/>
            </w:rPr>
            <w:t xml:space="preserve"> </w:t>
          </w:r>
          <w:r>
            <w:rPr>
              <w:i w:val="0"/>
            </w:rPr>
            <w:t>О.</w:t>
          </w:r>
          <w:r>
            <w:rPr>
              <w:i w:val="0"/>
              <w:spacing w:val="1"/>
            </w:rPr>
            <w:t xml:space="preserve"> </w:t>
          </w:r>
          <w:r>
            <w:rPr>
              <w:i w:val="0"/>
            </w:rPr>
            <w:t>М.,</w:t>
          </w:r>
          <w:r>
            <w:rPr>
              <w:i w:val="0"/>
              <w:spacing w:val="1"/>
            </w:rPr>
            <w:t xml:space="preserve"> </w:t>
          </w:r>
          <w:r>
            <w:rPr>
              <w:i w:val="0"/>
            </w:rPr>
            <w:t>Касаткина</w:t>
          </w:r>
          <w:r>
            <w:rPr>
              <w:i w:val="0"/>
              <w:spacing w:val="1"/>
            </w:rPr>
            <w:t xml:space="preserve"> </w:t>
          </w:r>
          <w:r>
            <w:rPr>
              <w:i w:val="0"/>
            </w:rPr>
            <w:t>Л.</w:t>
          </w:r>
          <w:r>
            <w:rPr>
              <w:i w:val="0"/>
              <w:spacing w:val="1"/>
            </w:rPr>
            <w:t xml:space="preserve"> </w:t>
          </w:r>
          <w:r>
            <w:rPr>
              <w:i w:val="0"/>
            </w:rPr>
            <w:t>Н.</w:t>
          </w:r>
          <w:r>
            <w:rPr>
              <w:i w:val="0"/>
              <w:spacing w:val="62"/>
            </w:rPr>
            <w:t xml:space="preserve"> </w:t>
          </w:r>
          <w:r>
            <w:t>Организационно-педагогические</w:t>
          </w:r>
          <w:r>
            <w:rPr>
              <w:spacing w:val="63"/>
            </w:rPr>
            <w:t xml:space="preserve"> </w:t>
          </w:r>
          <w:r>
            <w:t>условия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5"/>
            </w:rPr>
            <w:t xml:space="preserve"> </w:t>
          </w:r>
          <w:r>
            <w:t>адаптированных</w:t>
          </w:r>
          <w:r>
            <w:rPr>
              <w:spacing w:val="15"/>
            </w:rPr>
            <w:t xml:space="preserve"> </w:t>
          </w:r>
          <w:r>
            <w:t>основных</w:t>
          </w:r>
          <w:r>
            <w:rPr>
              <w:spacing w:val="15"/>
            </w:rPr>
            <w:t xml:space="preserve"> </w:t>
          </w:r>
          <w:r>
            <w:t>образовательных</w:t>
          </w:r>
          <w:r>
            <w:rPr>
              <w:spacing w:val="15"/>
            </w:rPr>
            <w:t xml:space="preserve"> </w:t>
          </w:r>
          <w:r>
            <w:t>программ</w:t>
          </w:r>
          <w:r>
            <w:rPr>
              <w:spacing w:val="16"/>
            </w:rPr>
            <w:t xml:space="preserve"> </w:t>
          </w:r>
          <w:r>
            <w:t>в</w:t>
          </w:r>
          <w:r>
            <w:rPr>
              <w:spacing w:val="21"/>
            </w:rPr>
            <w:t xml:space="preserve"> </w:t>
          </w:r>
          <w:r>
            <w:t>дошкольной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tab/>
          </w:r>
          <w:r>
            <w:rPr>
              <w:spacing w:val="-1"/>
            </w:rPr>
            <w:t>314</w:t>
          </w:r>
        </w:p>
        <w:p w:rsidR="00117080" w:rsidRDefault="00BE7805">
          <w:pPr>
            <w:pStyle w:val="TOC5"/>
            <w:spacing w:before="1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Острякова</w:t>
          </w:r>
          <w:r>
            <w:rPr>
              <w:b w:val="0"/>
              <w:i w:val="0"/>
              <w:spacing w:val="1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1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1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Костылева</w:t>
          </w:r>
          <w:r>
            <w:rPr>
              <w:b w:val="0"/>
              <w:i w:val="0"/>
              <w:spacing w:val="1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1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Инновационные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методы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15"/>
              <w:sz w:val="25"/>
            </w:rPr>
            <w:t xml:space="preserve"> </w:t>
          </w:r>
          <w:r>
            <w:rPr>
              <w:b w:val="0"/>
              <w:sz w:val="25"/>
            </w:rPr>
            <w:t>формы</w:t>
          </w:r>
          <w:r>
            <w:rPr>
              <w:b w:val="0"/>
              <w:spacing w:val="14"/>
              <w:sz w:val="25"/>
            </w:rPr>
            <w:t xml:space="preserve"> </w:t>
          </w:r>
          <w:r>
            <w:rPr>
              <w:b w:val="0"/>
              <w:sz w:val="25"/>
            </w:rPr>
            <w:t>рабо-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7" w:lineRule="exact"/>
          </w:pPr>
          <w:r>
            <w:t>ты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детьми</w:t>
          </w:r>
          <w:r>
            <w:rPr>
              <w:spacing w:val="-4"/>
            </w:rPr>
            <w:t xml:space="preserve"> </w:t>
          </w:r>
          <w:r>
            <w:t>дошкольного</w:t>
          </w:r>
          <w:r>
            <w:rPr>
              <w:spacing w:val="-4"/>
            </w:rPr>
            <w:t xml:space="preserve"> </w:t>
          </w:r>
          <w:r>
            <w:t>возраста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ограниченными</w:t>
          </w:r>
          <w:r>
            <w:rPr>
              <w:spacing w:val="-4"/>
            </w:rPr>
            <w:t xml:space="preserve"> </w:t>
          </w:r>
          <w:r>
            <w:t>возможностями</w:t>
          </w:r>
          <w:r>
            <w:rPr>
              <w:spacing w:val="-4"/>
            </w:rPr>
            <w:t xml:space="preserve"> </w:t>
          </w:r>
          <w:r>
            <w:t>здоровья</w:t>
          </w:r>
          <w:r>
            <w:tab/>
            <w:t>318</w:t>
          </w:r>
        </w:p>
        <w:p w:rsidR="00117080" w:rsidRDefault="00BE7805">
          <w:pPr>
            <w:pStyle w:val="TOC5"/>
            <w:spacing w:line="287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Павлова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Илларионова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Создание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условий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для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развития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речевого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дыхания</w:t>
          </w:r>
          <w:r>
            <w:rPr>
              <w:spacing w:val="-4"/>
            </w:rPr>
            <w:t xml:space="preserve"> </w:t>
          </w:r>
          <w:r>
            <w:t>дошкольников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ограниченными</w:t>
          </w:r>
          <w:r>
            <w:rPr>
              <w:spacing w:val="-3"/>
            </w:rPr>
            <w:t xml:space="preserve"> </w:t>
          </w: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320</w:t>
          </w:r>
        </w:p>
        <w:p w:rsidR="00117080" w:rsidRDefault="00BE7805">
          <w:pPr>
            <w:pStyle w:val="TOC5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Павлюкова</w:t>
          </w:r>
          <w:r>
            <w:rPr>
              <w:b w:val="0"/>
              <w:i w:val="0"/>
              <w:spacing w:val="5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5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С.,</w:t>
          </w:r>
          <w:r>
            <w:rPr>
              <w:b w:val="0"/>
              <w:i w:val="0"/>
              <w:spacing w:val="5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Попова</w:t>
          </w:r>
          <w:r>
            <w:rPr>
              <w:b w:val="0"/>
              <w:i w:val="0"/>
              <w:spacing w:val="5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5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55"/>
              <w:sz w:val="25"/>
            </w:rPr>
            <w:t xml:space="preserve"> </w:t>
          </w:r>
          <w:r>
            <w:rPr>
              <w:b w:val="0"/>
              <w:sz w:val="25"/>
            </w:rPr>
            <w:t>Особенности</w:t>
          </w:r>
          <w:r>
            <w:rPr>
              <w:b w:val="0"/>
              <w:spacing w:val="52"/>
              <w:sz w:val="25"/>
            </w:rPr>
            <w:t xml:space="preserve"> </w:t>
          </w:r>
          <w:r>
            <w:rPr>
              <w:b w:val="0"/>
              <w:sz w:val="25"/>
            </w:rPr>
            <w:t>инклюзивного</w:t>
          </w:r>
          <w:r>
            <w:rPr>
              <w:b w:val="0"/>
              <w:spacing w:val="52"/>
              <w:sz w:val="25"/>
            </w:rPr>
            <w:t xml:space="preserve"> </w:t>
          </w:r>
          <w:r>
            <w:rPr>
              <w:b w:val="0"/>
              <w:sz w:val="25"/>
            </w:rPr>
            <w:t>воспитания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line="287" w:lineRule="exact"/>
          </w:pPr>
          <w:r>
            <w:t>детей</w:t>
          </w:r>
          <w:r>
            <w:rPr>
              <w:spacing w:val="-5"/>
            </w:rPr>
            <w:t xml:space="preserve"> </w:t>
          </w:r>
          <w:r>
            <w:t>дошкольного</w:t>
          </w:r>
          <w:r>
            <w:rPr>
              <w:spacing w:val="-4"/>
            </w:rPr>
            <w:t xml:space="preserve"> </w:t>
          </w:r>
          <w:r>
            <w:t>возраста</w:t>
          </w:r>
          <w:r>
            <w:tab/>
            <w:t>322</w:t>
          </w:r>
        </w:p>
        <w:p w:rsidR="00117080" w:rsidRDefault="00BE7805">
          <w:pPr>
            <w:pStyle w:val="TOC4"/>
            <w:ind w:right="1279"/>
            <w:jc w:val="both"/>
          </w:pPr>
          <w:r>
            <w:rPr>
              <w:i w:val="0"/>
            </w:rPr>
            <w:t xml:space="preserve">Пенкина Л. В., Грачева Э. Н. </w:t>
          </w:r>
          <w:r>
            <w:t>Реализация комплекса оздоровительных ме-</w:t>
          </w:r>
          <w:r>
            <w:rPr>
              <w:spacing w:val="1"/>
            </w:rPr>
            <w:t xml:space="preserve"> </w:t>
          </w:r>
          <w:r>
            <w:t>роприятий для детей с ограниченными возможностями здоровья старшего до-</w:t>
          </w:r>
          <w:r>
            <w:rPr>
              <w:spacing w:val="1"/>
            </w:rPr>
            <w:t xml:space="preserve"> </w:t>
          </w:r>
          <w:r>
            <w:t>школьного</w:t>
          </w:r>
          <w:r>
            <w:rPr>
              <w:spacing w:val="23"/>
            </w:rPr>
            <w:t xml:space="preserve"> </w:t>
          </w:r>
          <w:r>
            <w:t>возраста</w:t>
          </w:r>
          <w:r>
            <w:rPr>
              <w:spacing w:val="23"/>
            </w:rPr>
            <w:t xml:space="preserve"> </w:t>
          </w:r>
          <w:r>
            <w:t>после</w:t>
          </w:r>
          <w:r>
            <w:rPr>
              <w:spacing w:val="22"/>
            </w:rPr>
            <w:t xml:space="preserve"> </w:t>
          </w:r>
          <w:r>
            <w:t>сна</w:t>
          </w:r>
          <w:r>
            <w:rPr>
              <w:spacing w:val="23"/>
            </w:rPr>
            <w:t xml:space="preserve"> </w:t>
          </w:r>
          <w:r>
            <w:t>по</w:t>
          </w:r>
          <w:r>
            <w:rPr>
              <w:spacing w:val="23"/>
            </w:rPr>
            <w:t xml:space="preserve"> </w:t>
          </w:r>
          <w:r>
            <w:t>системе</w:t>
          </w:r>
          <w:r>
            <w:rPr>
              <w:spacing w:val="22"/>
            </w:rPr>
            <w:t xml:space="preserve"> </w:t>
          </w:r>
          <w:r>
            <w:t>воздушно-контрастного</w:t>
          </w:r>
          <w:r>
            <w:rPr>
              <w:spacing w:val="24"/>
            </w:rPr>
            <w:t xml:space="preserve"> </w:t>
          </w:r>
          <w:r>
            <w:t>закаливания</w:t>
          </w:r>
        </w:p>
        <w:p w:rsidR="00117080" w:rsidRDefault="00BE7805">
          <w:pPr>
            <w:pStyle w:val="TOC1"/>
            <w:tabs>
              <w:tab w:val="left" w:leader="dot" w:pos="9804"/>
            </w:tabs>
            <w:jc w:val="both"/>
          </w:pPr>
          <w:r>
            <w:t>Б.Б.</w:t>
          </w:r>
          <w:r>
            <w:rPr>
              <w:spacing w:val="-3"/>
            </w:rPr>
            <w:t xml:space="preserve"> </w:t>
          </w:r>
          <w:r>
            <w:t>Егорова</w:t>
          </w:r>
          <w:r>
            <w:tab/>
            <w:t>325</w:t>
          </w:r>
        </w:p>
        <w:p w:rsidR="00117080" w:rsidRDefault="00BE7805">
          <w:pPr>
            <w:pStyle w:val="TOC5"/>
            <w:spacing w:before="1"/>
            <w:ind w:left="252" w:right="1278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Петинова</w:t>
          </w:r>
          <w:r>
            <w:rPr>
              <w:b w:val="0"/>
              <w:i w:val="0"/>
              <w:spacing w:val="6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 xml:space="preserve">Н. Г.,   Мишустина   Л. А.   </w:t>
          </w:r>
          <w:r>
            <w:rPr>
              <w:b w:val="0"/>
              <w:sz w:val="25"/>
            </w:rPr>
            <w:t xml:space="preserve">Использование </w:t>
          </w:r>
          <w:r>
            <w:rPr>
              <w:b w:val="0"/>
              <w:sz w:val="25"/>
            </w:rPr>
            <w:t xml:space="preserve">  дидактических   игр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пособий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на</w:t>
          </w:r>
          <w:r>
            <w:rPr>
              <w:b w:val="0"/>
              <w:spacing w:val="44"/>
              <w:sz w:val="25"/>
            </w:rPr>
            <w:t xml:space="preserve"> </w:t>
          </w:r>
          <w:r>
            <w:rPr>
              <w:b w:val="0"/>
              <w:sz w:val="25"/>
            </w:rPr>
            <w:t>липучках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коррекционном</w:t>
          </w:r>
          <w:r>
            <w:rPr>
              <w:b w:val="0"/>
              <w:spacing w:val="44"/>
              <w:sz w:val="25"/>
            </w:rPr>
            <w:t xml:space="preserve"> </w:t>
          </w:r>
          <w:r>
            <w:rPr>
              <w:b w:val="0"/>
              <w:sz w:val="25"/>
            </w:rPr>
            <w:t>обучении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44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48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воз-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7" w:lineRule="exact"/>
            <w:jc w:val="both"/>
          </w:pPr>
          <w:r>
            <w:t>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329</w:t>
          </w:r>
        </w:p>
        <w:p w:rsidR="00117080" w:rsidRDefault="00BE7805">
          <w:pPr>
            <w:pStyle w:val="TOC5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Печенкина</w:t>
          </w:r>
          <w:r>
            <w:rPr>
              <w:b w:val="0"/>
              <w:i w:val="0"/>
              <w:spacing w:val="5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11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Муляр</w:t>
          </w:r>
          <w:r>
            <w:rPr>
              <w:b w:val="0"/>
              <w:i w:val="0"/>
              <w:spacing w:val="1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116"/>
              <w:sz w:val="25"/>
            </w:rPr>
            <w:t xml:space="preserve"> </w:t>
          </w:r>
          <w:r>
            <w:rPr>
              <w:b w:val="0"/>
              <w:sz w:val="25"/>
            </w:rPr>
            <w:t>Инновационные</w:t>
          </w:r>
          <w:r>
            <w:rPr>
              <w:b w:val="0"/>
              <w:spacing w:val="117"/>
              <w:sz w:val="25"/>
            </w:rPr>
            <w:t xml:space="preserve"> </w:t>
          </w:r>
          <w:r>
            <w:rPr>
              <w:b w:val="0"/>
              <w:sz w:val="25"/>
            </w:rPr>
            <w:t>цифровые</w:t>
          </w:r>
          <w:r>
            <w:rPr>
              <w:b w:val="0"/>
              <w:spacing w:val="116"/>
              <w:sz w:val="25"/>
            </w:rPr>
            <w:t xml:space="preserve"> </w:t>
          </w:r>
          <w:r>
            <w:rPr>
              <w:b w:val="0"/>
              <w:sz w:val="25"/>
            </w:rPr>
            <w:t>технологии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line="287" w:lineRule="exact"/>
            <w:jc w:val="both"/>
          </w:pPr>
          <w:r>
            <w:t>в</w:t>
          </w:r>
          <w:r>
            <w:rPr>
              <w:spacing w:val="-4"/>
            </w:rPr>
            <w:t xml:space="preserve"> </w:t>
          </w:r>
          <w:r>
            <w:t>работе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дошкольниками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ограниченными</w:t>
          </w:r>
          <w:r>
            <w:rPr>
              <w:spacing w:val="-1"/>
            </w:rPr>
            <w:t xml:space="preserve"> </w:t>
          </w: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331</w:t>
          </w:r>
        </w:p>
        <w:p w:rsidR="00117080" w:rsidRDefault="00BE7805">
          <w:pPr>
            <w:pStyle w:val="TOC4"/>
            <w:spacing w:line="287" w:lineRule="exact"/>
            <w:ind w:left="961" w:right="0" w:firstLine="0"/>
            <w:jc w:val="both"/>
          </w:pPr>
          <w:r>
            <w:rPr>
              <w:i w:val="0"/>
            </w:rPr>
            <w:t>Попова</w:t>
          </w:r>
          <w:r>
            <w:rPr>
              <w:i w:val="0"/>
              <w:spacing w:val="32"/>
            </w:rPr>
            <w:t xml:space="preserve"> </w:t>
          </w:r>
          <w:r>
            <w:rPr>
              <w:i w:val="0"/>
            </w:rPr>
            <w:t>О.</w:t>
          </w:r>
          <w:r>
            <w:rPr>
              <w:i w:val="0"/>
              <w:spacing w:val="32"/>
            </w:rPr>
            <w:t xml:space="preserve"> </w:t>
          </w:r>
          <w:r>
            <w:rPr>
              <w:i w:val="0"/>
            </w:rPr>
            <w:t>П.</w:t>
          </w:r>
          <w:r>
            <w:rPr>
              <w:i w:val="0"/>
              <w:spacing w:val="31"/>
            </w:rPr>
            <w:t xml:space="preserve"> </w:t>
          </w:r>
          <w:r>
            <w:t>Профилактика</w:t>
          </w:r>
          <w:r>
            <w:rPr>
              <w:spacing w:val="30"/>
            </w:rPr>
            <w:t xml:space="preserve"> </w:t>
          </w:r>
          <w:r>
            <w:t>агрессивного</w:t>
          </w:r>
          <w:r>
            <w:rPr>
              <w:spacing w:val="33"/>
            </w:rPr>
            <w:t xml:space="preserve"> </w:t>
          </w:r>
          <w:r>
            <w:t>поведения</w:t>
          </w:r>
          <w:r>
            <w:rPr>
              <w:spacing w:val="29"/>
            </w:rPr>
            <w:t xml:space="preserve"> </w:t>
          </w:r>
          <w:r>
            <w:t>детей</w:t>
          </w:r>
          <w:r>
            <w:rPr>
              <w:spacing w:val="30"/>
            </w:rPr>
            <w:t xml:space="preserve"> </w:t>
          </w:r>
          <w:r>
            <w:t>дошкольного</w:t>
          </w:r>
        </w:p>
        <w:p w:rsidR="00117080" w:rsidRDefault="00BE7805">
          <w:pPr>
            <w:pStyle w:val="TOC1"/>
            <w:tabs>
              <w:tab w:val="left" w:leader="dot" w:pos="9804"/>
            </w:tabs>
            <w:jc w:val="both"/>
          </w:pPr>
          <w:r>
            <w:t>возраста</w:t>
          </w:r>
          <w:r>
            <w:tab/>
            <w:t>333</w:t>
          </w:r>
        </w:p>
        <w:p w:rsidR="00117080" w:rsidRDefault="00BE7805">
          <w:pPr>
            <w:pStyle w:val="TOC5"/>
            <w:spacing w:before="1"/>
            <w:ind w:left="252" w:right="1281" w:firstLine="708"/>
            <w:jc w:val="both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 xml:space="preserve">Провоторова М. Н., Жеглова Е. А. </w:t>
          </w:r>
          <w:r>
            <w:rPr>
              <w:b w:val="0"/>
              <w:sz w:val="25"/>
            </w:rPr>
            <w:t>Развитие эмоциональной стабильности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положительной</w:t>
          </w:r>
          <w:r>
            <w:rPr>
              <w:b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самооценки</w:t>
          </w:r>
          <w:r>
            <w:rPr>
              <w:b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у</w:t>
          </w:r>
          <w:r>
            <w:rPr>
              <w:b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старшего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26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27"/>
              <w:sz w:val="25"/>
            </w:rPr>
            <w:t xml:space="preserve"> </w:t>
          </w:r>
          <w:r>
            <w:rPr>
              <w:b w:val="0"/>
              <w:sz w:val="25"/>
            </w:rPr>
            <w:t>огра-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after="172"/>
            <w:jc w:val="both"/>
          </w:pPr>
          <w:r>
            <w:t>ниченными</w:t>
          </w:r>
          <w:r>
            <w:rPr>
              <w:spacing w:val="-5"/>
            </w:rPr>
            <w:t xml:space="preserve"> </w:t>
          </w:r>
          <w:r>
            <w:t>возможностями</w:t>
          </w:r>
          <w:r>
            <w:rPr>
              <w:spacing w:val="-5"/>
            </w:rPr>
            <w:t xml:space="preserve"> </w:t>
          </w:r>
          <w:r>
            <w:t>здоровья</w:t>
          </w:r>
          <w:r>
            <w:tab/>
          </w:r>
          <w:r>
            <w:t>335</w:t>
          </w:r>
        </w:p>
        <w:p w:rsidR="00117080" w:rsidRDefault="00BE7805">
          <w:pPr>
            <w:pStyle w:val="TOC5"/>
            <w:spacing w:before="74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lastRenderedPageBreak/>
            <w:t>Провоторова</w:t>
          </w:r>
          <w:r>
            <w:rPr>
              <w:b w:val="0"/>
              <w:i w:val="0"/>
              <w:spacing w:val="4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Н.,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Жеглова</w:t>
          </w:r>
          <w:r>
            <w:rPr>
              <w:b w:val="0"/>
              <w:i w:val="0"/>
              <w:spacing w:val="5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49"/>
              <w:sz w:val="25"/>
            </w:rPr>
            <w:t xml:space="preserve"> </w:t>
          </w:r>
          <w:r>
            <w:rPr>
              <w:b w:val="0"/>
              <w:sz w:val="25"/>
            </w:rPr>
            <w:t>Развитие</w:t>
          </w:r>
          <w:r>
            <w:rPr>
              <w:b w:val="0"/>
              <w:spacing w:val="49"/>
              <w:sz w:val="25"/>
            </w:rPr>
            <w:t xml:space="preserve"> </w:t>
          </w:r>
          <w:r>
            <w:rPr>
              <w:b w:val="0"/>
              <w:sz w:val="25"/>
            </w:rPr>
            <w:t>цветовосприятия</w:t>
          </w:r>
          <w:r>
            <w:rPr>
              <w:b w:val="0"/>
              <w:spacing w:val="50"/>
              <w:sz w:val="25"/>
            </w:rPr>
            <w:t xml:space="preserve"> </w:t>
          </w:r>
          <w:r>
            <w:rPr>
              <w:b w:val="0"/>
              <w:sz w:val="25"/>
            </w:rPr>
            <w:t>у</w:t>
          </w:r>
          <w:r>
            <w:rPr>
              <w:b w:val="0"/>
              <w:spacing w:val="48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</w:p>
        <w:p w:rsidR="00117080" w:rsidRDefault="00BE7805">
          <w:pPr>
            <w:pStyle w:val="TOC1"/>
            <w:tabs>
              <w:tab w:val="left" w:leader="dot" w:pos="9804"/>
            </w:tabs>
          </w:pPr>
          <w:r>
            <w:t>раннего</w:t>
          </w:r>
          <w:r>
            <w:rPr>
              <w:spacing w:val="-3"/>
            </w:rPr>
            <w:t xml:space="preserve"> </w:t>
          </w:r>
          <w:r>
            <w:t>возраста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нарушениями</w:t>
          </w:r>
          <w:r>
            <w:rPr>
              <w:spacing w:val="-2"/>
            </w:rPr>
            <w:t xml:space="preserve"> </w:t>
          </w:r>
          <w:r>
            <w:t>зрения</w:t>
          </w:r>
          <w:r>
            <w:tab/>
            <w:t>337</w:t>
          </w:r>
        </w:p>
        <w:p w:rsidR="00117080" w:rsidRDefault="00BE7805">
          <w:pPr>
            <w:pStyle w:val="TOC5"/>
            <w:spacing w:before="1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Пустовет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Н.,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Шелякина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Б.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Психолого-педагогическое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сопровождение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40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40"/>
              <w:sz w:val="25"/>
            </w:rPr>
            <w:t xml:space="preserve"> </w:t>
          </w:r>
          <w:r>
            <w:rPr>
              <w:b w:val="0"/>
              <w:sz w:val="25"/>
            </w:rPr>
            <w:t>возможностями</w:t>
          </w:r>
          <w:r>
            <w:rPr>
              <w:b w:val="0"/>
              <w:spacing w:val="40"/>
              <w:sz w:val="25"/>
            </w:rPr>
            <w:t xml:space="preserve"> </w:t>
          </w:r>
          <w:r>
            <w:rPr>
              <w:b w:val="0"/>
              <w:sz w:val="25"/>
            </w:rPr>
            <w:t>здоровья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40"/>
              <w:sz w:val="25"/>
            </w:rPr>
            <w:t xml:space="preserve"> </w:t>
          </w:r>
          <w:r>
            <w:rPr>
              <w:b w:val="0"/>
              <w:sz w:val="25"/>
            </w:rPr>
            <w:t>организациях</w:t>
          </w:r>
          <w:r>
            <w:rPr>
              <w:b w:val="0"/>
              <w:spacing w:val="39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образования</w:t>
          </w:r>
          <w:r>
            <w:tab/>
            <w:t>339</w:t>
          </w:r>
        </w:p>
        <w:p w:rsidR="00117080" w:rsidRDefault="00BE7805">
          <w:pPr>
            <w:pStyle w:val="TOC4"/>
            <w:ind w:right="1279"/>
          </w:pPr>
          <w:r>
            <w:rPr>
              <w:i w:val="0"/>
            </w:rPr>
            <w:t>Пустоселова</w:t>
          </w:r>
          <w:r>
            <w:rPr>
              <w:i w:val="0"/>
              <w:spacing w:val="56"/>
            </w:rPr>
            <w:t xml:space="preserve"> </w:t>
          </w:r>
          <w:r>
            <w:rPr>
              <w:i w:val="0"/>
            </w:rPr>
            <w:t>Н.</w:t>
          </w:r>
          <w:r>
            <w:rPr>
              <w:i w:val="0"/>
              <w:spacing w:val="56"/>
            </w:rPr>
            <w:t xml:space="preserve"> </w:t>
          </w:r>
          <w:r>
            <w:rPr>
              <w:i w:val="0"/>
            </w:rPr>
            <w:t>М.</w:t>
          </w:r>
          <w:r>
            <w:rPr>
              <w:i w:val="0"/>
              <w:spacing w:val="58"/>
            </w:rPr>
            <w:t xml:space="preserve"> </w:t>
          </w:r>
          <w:r>
            <w:t>Дыхательная</w:t>
          </w:r>
          <w:r>
            <w:rPr>
              <w:spacing w:val="56"/>
            </w:rPr>
            <w:t xml:space="preserve"> </w:t>
          </w:r>
          <w:r>
            <w:t>гимнастика</w:t>
          </w:r>
          <w:r>
            <w:rPr>
              <w:spacing w:val="58"/>
            </w:rPr>
            <w:t xml:space="preserve"> </w:t>
          </w:r>
          <w:r>
            <w:t>в</w:t>
          </w:r>
          <w:r>
            <w:rPr>
              <w:spacing w:val="56"/>
            </w:rPr>
            <w:t xml:space="preserve"> </w:t>
          </w:r>
          <w:r>
            <w:t>детском</w:t>
          </w:r>
          <w:r>
            <w:rPr>
              <w:spacing w:val="57"/>
            </w:rPr>
            <w:t xml:space="preserve"> </w:t>
          </w:r>
          <w:r>
            <w:t>саду</w:t>
          </w:r>
          <w:r>
            <w:rPr>
              <w:spacing w:val="57"/>
            </w:rPr>
            <w:t xml:space="preserve"> </w:t>
          </w:r>
          <w:r>
            <w:t>как</w:t>
          </w:r>
          <w:r>
            <w:rPr>
              <w:spacing w:val="57"/>
            </w:rPr>
            <w:t xml:space="preserve"> </w:t>
          </w:r>
          <w:r>
            <w:t>одна</w:t>
          </w:r>
          <w:r>
            <w:rPr>
              <w:spacing w:val="-59"/>
            </w:rPr>
            <w:t xml:space="preserve"> </w:t>
          </w:r>
          <w:r>
            <w:t>из</w:t>
          </w:r>
          <w:r>
            <w:rPr>
              <w:spacing w:val="26"/>
            </w:rPr>
            <w:t xml:space="preserve"> </w:t>
          </w:r>
          <w:r>
            <w:t>форм</w:t>
          </w:r>
          <w:r>
            <w:rPr>
              <w:spacing w:val="26"/>
            </w:rPr>
            <w:t xml:space="preserve"> </w:t>
          </w:r>
          <w:r>
            <w:t>здоровьесберегающих</w:t>
          </w:r>
          <w:r>
            <w:rPr>
              <w:spacing w:val="25"/>
            </w:rPr>
            <w:t xml:space="preserve"> </w:t>
          </w:r>
          <w:r>
            <w:t>технологий</w:t>
          </w:r>
          <w:r>
            <w:rPr>
              <w:spacing w:val="28"/>
            </w:rPr>
            <w:t xml:space="preserve"> </w:t>
          </w:r>
          <w:r>
            <w:t>в</w:t>
          </w:r>
          <w:r>
            <w:rPr>
              <w:spacing w:val="25"/>
            </w:rPr>
            <w:t xml:space="preserve"> </w:t>
          </w:r>
          <w:r>
            <w:t>работе</w:t>
          </w:r>
          <w:r>
            <w:rPr>
              <w:spacing w:val="25"/>
            </w:rPr>
            <w:t xml:space="preserve"> </w:t>
          </w:r>
          <w:r>
            <w:t>с</w:t>
          </w:r>
          <w:r>
            <w:rPr>
              <w:spacing w:val="25"/>
            </w:rPr>
            <w:t xml:space="preserve"> </w:t>
          </w:r>
          <w:r>
            <w:t>детьми</w:t>
          </w:r>
          <w:r>
            <w:rPr>
              <w:spacing w:val="26"/>
            </w:rPr>
            <w:t xml:space="preserve"> </w:t>
          </w:r>
          <w:r>
            <w:t>с</w:t>
          </w:r>
          <w:r>
            <w:rPr>
              <w:spacing w:val="29"/>
            </w:rPr>
            <w:t xml:space="preserve"> </w:t>
          </w:r>
          <w:r>
            <w:t>ограниченными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2"/>
          </w:pPr>
          <w:r>
            <w:t>возможностями</w:t>
          </w:r>
          <w:r>
            <w:rPr>
              <w:spacing w:val="-5"/>
            </w:rPr>
            <w:t xml:space="preserve"> </w:t>
          </w:r>
          <w:r>
            <w:t>здоровья</w:t>
          </w:r>
          <w:r>
            <w:tab/>
            <w:t>343</w:t>
          </w:r>
        </w:p>
        <w:p w:rsidR="00117080" w:rsidRDefault="00BE7805">
          <w:pPr>
            <w:pStyle w:val="TOC5"/>
            <w:spacing w:line="287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Пушкова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элементов</w:t>
          </w:r>
          <w:r>
            <w:rPr>
              <w:b w:val="0"/>
              <w:spacing w:val="9"/>
              <w:sz w:val="25"/>
            </w:rPr>
            <w:t xml:space="preserve"> </w:t>
          </w:r>
          <w:r>
            <w:rPr>
              <w:b w:val="0"/>
              <w:sz w:val="25"/>
            </w:rPr>
            <w:t>эмоционально-образной</w:t>
          </w:r>
          <w:r>
            <w:rPr>
              <w:b w:val="0"/>
              <w:spacing w:val="9"/>
              <w:sz w:val="25"/>
            </w:rPr>
            <w:t xml:space="preserve"> </w:t>
          </w:r>
          <w:r>
            <w:rPr>
              <w:b w:val="0"/>
              <w:sz w:val="25"/>
            </w:rPr>
            <w:t>терапии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7" w:lineRule="exact"/>
          </w:pPr>
          <w:r>
            <w:t>в</w:t>
          </w:r>
          <w:r>
            <w:rPr>
              <w:spacing w:val="-4"/>
            </w:rPr>
            <w:t xml:space="preserve"> </w:t>
          </w:r>
          <w:r>
            <w:t>работе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детьми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ограниченными</w:t>
          </w:r>
          <w:r>
            <w:rPr>
              <w:spacing w:val="-3"/>
            </w:rPr>
            <w:t xml:space="preserve"> </w:t>
          </w:r>
          <w:r>
            <w:t>возможностями</w:t>
          </w:r>
          <w:r>
            <w:rPr>
              <w:spacing w:val="-4"/>
            </w:rPr>
            <w:t xml:space="preserve"> </w:t>
          </w:r>
          <w:r>
            <w:t>здоровья</w:t>
          </w:r>
          <w:r>
            <w:tab/>
            <w:t>345</w:t>
          </w:r>
        </w:p>
        <w:p w:rsidR="00117080" w:rsidRDefault="00BE7805">
          <w:pPr>
            <w:pStyle w:val="TOC5"/>
            <w:spacing w:before="1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Решетникова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3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Никитина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нейропсихологических</w:t>
          </w:r>
        </w:p>
        <w:p w:rsidR="00117080" w:rsidRDefault="00BE7805">
          <w:pPr>
            <w:pStyle w:val="TOC1"/>
            <w:tabs>
              <w:tab w:val="left" w:leader="dot" w:pos="9804"/>
            </w:tabs>
          </w:pPr>
          <w:r>
            <w:t>упражнений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физической</w:t>
          </w:r>
          <w:r>
            <w:rPr>
              <w:spacing w:val="-2"/>
            </w:rPr>
            <w:t xml:space="preserve"> </w:t>
          </w:r>
          <w:r>
            <w:t>культуре</w:t>
          </w:r>
          <w:r>
            <w:rPr>
              <w:spacing w:val="-3"/>
            </w:rPr>
            <w:t xml:space="preserve"> </w:t>
          </w:r>
          <w:r>
            <w:t>дошкольников</w:t>
          </w:r>
          <w:r>
            <w:tab/>
            <w:t>347</w:t>
          </w:r>
        </w:p>
        <w:p w:rsidR="00117080" w:rsidRDefault="00BE7805">
          <w:pPr>
            <w:pStyle w:val="TOC5"/>
            <w:tabs>
              <w:tab w:val="left" w:leader="dot" w:pos="9804"/>
            </w:tabs>
            <w:spacing w:before="1"/>
            <w:ind w:left="252" w:right="145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Русина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Куманина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62"/>
              <w:sz w:val="25"/>
            </w:rPr>
            <w:t xml:space="preserve"> </w:t>
          </w:r>
          <w:r>
            <w:rPr>
              <w:b w:val="0"/>
              <w:sz w:val="25"/>
            </w:rPr>
            <w:t>Использование</w:t>
          </w:r>
          <w:r>
            <w:rPr>
              <w:b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моторных</w:t>
          </w:r>
          <w:r>
            <w:rPr>
              <w:b w:val="0"/>
              <w:spacing w:val="62"/>
              <w:sz w:val="25"/>
            </w:rPr>
            <w:t xml:space="preserve"> </w:t>
          </w:r>
          <w:r>
            <w:rPr>
              <w:b w:val="0"/>
              <w:sz w:val="25"/>
            </w:rPr>
            <w:t>программ в</w:t>
          </w:r>
          <w:r>
            <w:rPr>
              <w:b w:val="0"/>
              <w:spacing w:val="63"/>
              <w:sz w:val="25"/>
            </w:rPr>
            <w:t xml:space="preserve"> </w:t>
          </w:r>
          <w:r>
            <w:rPr>
              <w:b w:val="0"/>
              <w:sz w:val="25"/>
            </w:rPr>
            <w:t>кор-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рекционной</w:t>
          </w:r>
          <w:r>
            <w:rPr>
              <w:b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  <w:r>
            <w:rPr>
              <w:b w:val="0"/>
              <w:spacing w:val="-2"/>
              <w:sz w:val="25"/>
            </w:rPr>
            <w:t xml:space="preserve"> </w:t>
          </w:r>
          <w:r>
            <w:rPr>
              <w:b w:val="0"/>
              <w:sz w:val="25"/>
            </w:rPr>
            <w:t>учителя-логопеда</w:t>
          </w:r>
          <w:r>
            <w:rPr>
              <w:b w:val="0"/>
              <w:sz w:val="25"/>
            </w:rPr>
            <w:tab/>
          </w:r>
          <w:r>
            <w:rPr>
              <w:b w:val="0"/>
              <w:spacing w:val="-1"/>
              <w:sz w:val="25"/>
            </w:rPr>
            <w:t>350</w:t>
          </w:r>
        </w:p>
        <w:p w:rsidR="00117080" w:rsidRDefault="00BE7805">
          <w:pPr>
            <w:pStyle w:val="TOC5"/>
            <w:ind w:left="252" w:right="1284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Рязанова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8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8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Гордовская</w:t>
          </w:r>
          <w:r>
            <w:rPr>
              <w:b w:val="0"/>
              <w:i w:val="0"/>
              <w:spacing w:val="8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Т.</w:t>
          </w:r>
          <w:r>
            <w:rPr>
              <w:b w:val="0"/>
              <w:i w:val="0"/>
              <w:spacing w:val="8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81"/>
              <w:sz w:val="25"/>
            </w:rPr>
            <w:t xml:space="preserve"> </w:t>
          </w:r>
          <w:r>
            <w:rPr>
              <w:b w:val="0"/>
              <w:sz w:val="25"/>
            </w:rPr>
            <w:t>Работа</w:t>
          </w:r>
          <w:r>
            <w:rPr>
              <w:b w:val="0"/>
              <w:spacing w:val="81"/>
              <w:sz w:val="25"/>
            </w:rPr>
            <w:t xml:space="preserve"> </w:t>
          </w:r>
          <w:r>
            <w:rPr>
              <w:b w:val="0"/>
              <w:sz w:val="25"/>
            </w:rPr>
            <w:t>музыкального</w:t>
          </w:r>
          <w:r>
            <w:rPr>
              <w:b w:val="0"/>
              <w:spacing w:val="80"/>
              <w:sz w:val="25"/>
            </w:rPr>
            <w:t xml:space="preserve"> </w:t>
          </w:r>
          <w:r>
            <w:rPr>
              <w:b w:val="0"/>
              <w:sz w:val="25"/>
            </w:rPr>
            <w:t>руководителя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детьми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возможностями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здоровья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5"/>
              <w:sz w:val="25"/>
            </w:rPr>
            <w:t xml:space="preserve"> </w:t>
          </w:r>
          <w:r>
            <w:rPr>
              <w:b w:val="0"/>
              <w:sz w:val="25"/>
            </w:rPr>
            <w:t>группе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кратковременного</w:t>
          </w:r>
        </w:p>
        <w:p w:rsidR="00117080" w:rsidRDefault="00BE7805">
          <w:pPr>
            <w:pStyle w:val="TOC1"/>
            <w:tabs>
              <w:tab w:val="left" w:leader="dot" w:pos="9804"/>
            </w:tabs>
          </w:pPr>
          <w:r>
            <w:t>пребывания,</w:t>
          </w:r>
          <w:r>
            <w:rPr>
              <w:spacing w:val="-5"/>
            </w:rPr>
            <w:t xml:space="preserve"> </w:t>
          </w:r>
          <w:r>
            <w:t>позволяющая</w:t>
          </w:r>
          <w:r>
            <w:rPr>
              <w:spacing w:val="-5"/>
            </w:rPr>
            <w:t xml:space="preserve"> </w:t>
          </w:r>
          <w:r>
            <w:t>детям</w:t>
          </w:r>
          <w:r>
            <w:rPr>
              <w:spacing w:val="-4"/>
            </w:rPr>
            <w:t xml:space="preserve"> </w:t>
          </w:r>
          <w:r>
            <w:t>почувствовать</w:t>
          </w:r>
          <w:r>
            <w:rPr>
              <w:spacing w:val="-5"/>
            </w:rPr>
            <w:t xml:space="preserve"> </w:t>
          </w:r>
          <w:r>
            <w:t>себя</w:t>
          </w:r>
          <w:r>
            <w:rPr>
              <w:spacing w:val="-3"/>
            </w:rPr>
            <w:t xml:space="preserve"> </w:t>
          </w:r>
          <w:r>
            <w:t>успешными</w:t>
          </w:r>
          <w:r>
            <w:tab/>
            <w:t>353</w:t>
          </w:r>
        </w:p>
        <w:p w:rsidR="00117080" w:rsidRDefault="00BE7805">
          <w:pPr>
            <w:pStyle w:val="TOC5"/>
            <w:spacing w:line="287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Симонова</w:t>
          </w:r>
          <w:r>
            <w:rPr>
              <w:b w:val="0"/>
              <w:i w:val="0"/>
              <w:spacing w:val="3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3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Акчурина</w:t>
          </w:r>
          <w:r>
            <w:rPr>
              <w:b w:val="0"/>
              <w:i w:val="0"/>
              <w:spacing w:val="3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3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Современные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подходы</w:t>
          </w:r>
          <w:r>
            <w:rPr>
              <w:b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к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здоровьесбере-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7" w:lineRule="exact"/>
          </w:pPr>
          <w:r>
            <w:t>жению</w:t>
          </w:r>
          <w:r>
            <w:rPr>
              <w:spacing w:val="-4"/>
            </w:rPr>
            <w:t xml:space="preserve"> </w:t>
          </w:r>
          <w:r>
            <w:t>детей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ограниченными</w:t>
          </w:r>
          <w:r>
            <w:rPr>
              <w:spacing w:val="-4"/>
            </w:rPr>
            <w:t xml:space="preserve"> </w:t>
          </w: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инвалидностью</w:t>
          </w:r>
          <w:r>
            <w:tab/>
            <w:t>355</w:t>
          </w:r>
        </w:p>
        <w:p w:rsidR="00117080" w:rsidRDefault="00BE7805">
          <w:pPr>
            <w:pStyle w:val="TOC5"/>
            <w:spacing w:before="1"/>
            <w:ind w:left="247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Симонова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Мельникова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22"/>
              <w:sz w:val="25"/>
            </w:rPr>
            <w:t xml:space="preserve"> </w:t>
          </w:r>
          <w:r>
            <w:rPr>
              <w:b w:val="0"/>
              <w:sz w:val="25"/>
            </w:rPr>
            <w:t>Практические</w:t>
          </w:r>
          <w:r>
            <w:rPr>
              <w:b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аспекты</w:t>
          </w:r>
          <w:r>
            <w:rPr>
              <w:b w:val="0"/>
              <w:spacing w:val="20"/>
              <w:sz w:val="25"/>
            </w:rPr>
            <w:t xml:space="preserve"> </w:t>
          </w:r>
          <w:r>
            <w:rPr>
              <w:b w:val="0"/>
              <w:sz w:val="25"/>
            </w:rPr>
            <w:t>коррекционно-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развивающей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работы</w:t>
          </w:r>
          <w:r>
            <w:rPr>
              <w:b w:val="0"/>
              <w:spacing w:val="29"/>
              <w:sz w:val="25"/>
            </w:rPr>
            <w:t xml:space="preserve"> </w:t>
          </w:r>
          <w:r>
            <w:rPr>
              <w:b w:val="0"/>
              <w:sz w:val="25"/>
            </w:rPr>
            <w:t>по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стимуляции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речевой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активности</w:t>
          </w:r>
          <w:r>
            <w:rPr>
              <w:b w:val="0"/>
              <w:spacing w:val="28"/>
              <w:sz w:val="25"/>
            </w:rPr>
            <w:t xml:space="preserve"> </w:t>
          </w:r>
          <w:r>
            <w:rPr>
              <w:b w:val="0"/>
              <w:sz w:val="25"/>
            </w:rPr>
            <w:t>и</w:t>
          </w:r>
          <w:r>
            <w:rPr>
              <w:b w:val="0"/>
              <w:spacing w:val="38"/>
              <w:sz w:val="25"/>
            </w:rPr>
            <w:t xml:space="preserve"> </w:t>
          </w:r>
          <w:r>
            <w:rPr>
              <w:b w:val="0"/>
              <w:sz w:val="25"/>
            </w:rPr>
            <w:t>формированию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 w:line="287" w:lineRule="exact"/>
            <w:ind w:left="247"/>
          </w:pPr>
          <w:r>
            <w:t>средств</w:t>
          </w:r>
          <w:r>
            <w:rPr>
              <w:spacing w:val="-4"/>
            </w:rPr>
            <w:t xml:space="preserve"> </w:t>
          </w:r>
          <w:r>
            <w:t>коммуникации у</w:t>
          </w:r>
          <w:r>
            <w:rPr>
              <w:spacing w:val="-2"/>
            </w:rPr>
            <w:t xml:space="preserve"> </w:t>
          </w:r>
          <w:r>
            <w:t>неговорящих</w:t>
          </w:r>
          <w:r>
            <w:rPr>
              <w:spacing w:val="-3"/>
            </w:rPr>
            <w:t xml:space="preserve"> </w:t>
          </w:r>
          <w:r>
            <w:t>детей</w:t>
          </w:r>
          <w:r>
            <w:tab/>
            <w:t>357</w:t>
          </w:r>
        </w:p>
        <w:p w:rsidR="00117080" w:rsidRDefault="00BE7805">
          <w:pPr>
            <w:pStyle w:val="TOC5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Сочкалова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Захарченко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2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Д.</w:t>
          </w:r>
          <w:r>
            <w:rPr>
              <w:b w:val="0"/>
              <w:i w:val="0"/>
              <w:spacing w:val="19"/>
              <w:sz w:val="25"/>
            </w:rPr>
            <w:t xml:space="preserve"> </w:t>
          </w:r>
          <w:r>
            <w:rPr>
              <w:b w:val="0"/>
              <w:sz w:val="25"/>
            </w:rPr>
            <w:t>Применение</w:t>
          </w:r>
          <w:r>
            <w:rPr>
              <w:b w:val="0"/>
              <w:spacing w:val="18"/>
              <w:sz w:val="25"/>
            </w:rPr>
            <w:t xml:space="preserve"> </w:t>
          </w:r>
          <w:r>
            <w:rPr>
              <w:b w:val="0"/>
              <w:sz w:val="25"/>
            </w:rPr>
            <w:t>метафорических</w:t>
          </w:r>
          <w:r>
            <w:rPr>
              <w:b w:val="0"/>
              <w:spacing w:val="21"/>
              <w:sz w:val="25"/>
            </w:rPr>
            <w:t xml:space="preserve"> </w:t>
          </w:r>
          <w:r>
            <w:rPr>
              <w:b w:val="0"/>
              <w:sz w:val="25"/>
            </w:rPr>
            <w:t>ассоциа-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тивных</w:t>
          </w:r>
          <w:r>
            <w:rPr>
              <w:b w:val="0"/>
              <w:spacing w:val="23"/>
              <w:sz w:val="25"/>
            </w:rPr>
            <w:t xml:space="preserve"> </w:t>
          </w:r>
          <w:r>
            <w:rPr>
              <w:b w:val="0"/>
              <w:sz w:val="25"/>
            </w:rPr>
            <w:t>карт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23"/>
              <w:sz w:val="25"/>
            </w:rPr>
            <w:t xml:space="preserve"> </w:t>
          </w:r>
          <w:r>
            <w:rPr>
              <w:b w:val="0"/>
              <w:sz w:val="25"/>
            </w:rPr>
            <w:t>работе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23"/>
              <w:sz w:val="25"/>
            </w:rPr>
            <w:t xml:space="preserve"> </w:t>
          </w:r>
          <w:r>
            <w:rPr>
              <w:b w:val="0"/>
              <w:sz w:val="25"/>
            </w:rPr>
            <w:t>детьми</w:t>
          </w:r>
          <w:r>
            <w:rPr>
              <w:b w:val="0"/>
              <w:spacing w:val="25"/>
              <w:sz w:val="25"/>
            </w:rPr>
            <w:t xml:space="preserve"> </w:t>
          </w:r>
          <w:r>
            <w:rPr>
              <w:b w:val="0"/>
              <w:sz w:val="25"/>
            </w:rPr>
            <w:t>старшего</w:t>
          </w:r>
          <w:r>
            <w:rPr>
              <w:b w:val="0"/>
              <w:spacing w:val="26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24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25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23"/>
              <w:sz w:val="25"/>
            </w:rPr>
            <w:t xml:space="preserve"> </w:t>
          </w:r>
          <w:r>
            <w:rPr>
              <w:b w:val="0"/>
              <w:sz w:val="25"/>
            </w:rPr>
            <w:t>ограничен-</w:t>
          </w:r>
        </w:p>
        <w:p w:rsidR="00117080" w:rsidRDefault="00BE7805">
          <w:pPr>
            <w:pStyle w:val="TOC1"/>
            <w:tabs>
              <w:tab w:val="left" w:leader="dot" w:pos="9804"/>
            </w:tabs>
          </w:pPr>
          <w:r>
            <w:t>ными</w:t>
          </w:r>
          <w:r>
            <w:rPr>
              <w:spacing w:val="-5"/>
            </w:rPr>
            <w:t xml:space="preserve"> </w:t>
          </w: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362</w:t>
          </w:r>
        </w:p>
        <w:p w:rsidR="00117080" w:rsidRDefault="00BE7805">
          <w:pPr>
            <w:pStyle w:val="TOC4"/>
            <w:spacing w:before="1"/>
            <w:ind w:right="1020"/>
          </w:pPr>
          <w:r>
            <w:rPr>
              <w:i w:val="0"/>
            </w:rPr>
            <w:t>Стрижак</w:t>
          </w:r>
          <w:r>
            <w:rPr>
              <w:i w:val="0"/>
              <w:spacing w:val="11"/>
            </w:rPr>
            <w:t xml:space="preserve"> </w:t>
          </w:r>
          <w:r>
            <w:rPr>
              <w:i w:val="0"/>
            </w:rPr>
            <w:t>Е.</w:t>
          </w:r>
          <w:r>
            <w:rPr>
              <w:i w:val="0"/>
              <w:spacing w:val="9"/>
            </w:rPr>
            <w:t xml:space="preserve"> </w:t>
          </w:r>
          <w:r>
            <w:rPr>
              <w:i w:val="0"/>
            </w:rPr>
            <w:t>Е.</w:t>
          </w:r>
          <w:r>
            <w:rPr>
              <w:i w:val="0"/>
              <w:spacing w:val="12"/>
            </w:rPr>
            <w:t xml:space="preserve"> </w:t>
          </w:r>
          <w:r>
            <w:t>Специфика</w:t>
          </w:r>
          <w:r>
            <w:rPr>
              <w:spacing w:val="9"/>
            </w:rPr>
            <w:t xml:space="preserve"> </w:t>
          </w:r>
          <w:r>
            <w:t>психолого-педагогического</w:t>
          </w:r>
          <w:r>
            <w:rPr>
              <w:spacing w:val="9"/>
            </w:rPr>
            <w:t xml:space="preserve"> </w:t>
          </w:r>
          <w:r>
            <w:t>развития</w:t>
          </w:r>
          <w:r>
            <w:rPr>
              <w:spacing w:val="8"/>
            </w:rPr>
            <w:t xml:space="preserve"> </w:t>
          </w:r>
          <w:r>
            <w:t>и</w:t>
          </w:r>
          <w:r>
            <w:rPr>
              <w:spacing w:val="11"/>
            </w:rPr>
            <w:t xml:space="preserve"> </w:t>
          </w:r>
          <w:r>
            <w:t>воспита-</w:t>
          </w:r>
          <w:r>
            <w:rPr>
              <w:spacing w:val="-59"/>
            </w:rPr>
            <w:t xml:space="preserve"> </w:t>
          </w:r>
          <w:r>
            <w:t>ния</w:t>
          </w:r>
          <w:r>
            <w:rPr>
              <w:spacing w:val="13"/>
            </w:rPr>
            <w:t xml:space="preserve"> </w:t>
          </w:r>
          <w:r>
            <w:t>детей</w:t>
          </w:r>
          <w:r>
            <w:rPr>
              <w:spacing w:val="14"/>
            </w:rPr>
            <w:t xml:space="preserve"> </w:t>
          </w:r>
          <w:r>
            <w:t>с</w:t>
          </w:r>
          <w:r>
            <w:rPr>
              <w:spacing w:val="15"/>
            </w:rPr>
            <w:t xml:space="preserve"> </w:t>
          </w:r>
          <w:r>
            <w:t>ограниченными</w:t>
          </w:r>
          <w:r>
            <w:rPr>
              <w:spacing w:val="14"/>
            </w:rPr>
            <w:t xml:space="preserve"> </w:t>
          </w:r>
          <w:r>
            <w:t>возможностями</w:t>
          </w:r>
          <w:r>
            <w:rPr>
              <w:spacing w:val="14"/>
            </w:rPr>
            <w:t xml:space="preserve"> </w:t>
          </w:r>
          <w:r>
            <w:t>здоровья</w:t>
          </w:r>
          <w:r>
            <w:rPr>
              <w:spacing w:val="16"/>
            </w:rPr>
            <w:t xml:space="preserve"> </w:t>
          </w:r>
          <w:r>
            <w:t>в</w:t>
          </w:r>
          <w:r>
            <w:rPr>
              <w:spacing w:val="13"/>
            </w:rPr>
            <w:t xml:space="preserve"> </w:t>
          </w:r>
          <w:r>
            <w:t>рамках</w:t>
          </w:r>
          <w:r>
            <w:rPr>
              <w:spacing w:val="14"/>
            </w:rPr>
            <w:t xml:space="preserve"> </w:t>
          </w:r>
          <w:r>
            <w:t>дошкольной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организации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современных</w:t>
          </w:r>
          <w:r>
            <w:rPr>
              <w:spacing w:val="-2"/>
            </w:rPr>
            <w:t xml:space="preserve"> </w:t>
          </w:r>
          <w:r>
            <w:t>условиях</w:t>
          </w:r>
          <w:r>
            <w:tab/>
            <w:t>365</w:t>
          </w:r>
        </w:p>
        <w:p w:rsidR="00117080" w:rsidRDefault="00BE7805">
          <w:pPr>
            <w:pStyle w:val="TOC5"/>
            <w:spacing w:before="1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Терентьева</w:t>
          </w:r>
          <w:r>
            <w:rPr>
              <w:b w:val="0"/>
              <w:i w:val="0"/>
              <w:spacing w:val="2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2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2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Корякина</w:t>
          </w:r>
          <w:r>
            <w:rPr>
              <w:b w:val="0"/>
              <w:i w:val="0"/>
              <w:spacing w:val="2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Д.</w:t>
          </w:r>
          <w:r>
            <w:rPr>
              <w:b w:val="0"/>
              <w:i w:val="0"/>
              <w:spacing w:val="2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25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Психолого-педагогическое</w:t>
          </w:r>
          <w:r>
            <w:rPr>
              <w:b w:val="0"/>
              <w:spacing w:val="25"/>
              <w:sz w:val="25"/>
            </w:rPr>
            <w:t xml:space="preserve"> </w:t>
          </w:r>
          <w:r>
            <w:rPr>
              <w:b w:val="0"/>
              <w:sz w:val="25"/>
            </w:rPr>
            <w:t>сопровожде-</w:t>
          </w:r>
          <w:r>
            <w:rPr>
              <w:b w:val="0"/>
              <w:spacing w:val="-59"/>
              <w:sz w:val="25"/>
            </w:rPr>
            <w:t xml:space="preserve"> </w:t>
          </w:r>
          <w:r>
            <w:rPr>
              <w:b w:val="0"/>
              <w:sz w:val="25"/>
            </w:rPr>
            <w:t>ние</w:t>
          </w:r>
          <w:r>
            <w:rPr>
              <w:b w:val="0"/>
              <w:spacing w:val="40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40"/>
              <w:sz w:val="25"/>
            </w:rPr>
            <w:t xml:space="preserve"> </w:t>
          </w:r>
          <w:r>
            <w:rPr>
              <w:b w:val="0"/>
              <w:sz w:val="25"/>
            </w:rPr>
            <w:t>растройствами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аутистического</w:t>
          </w:r>
          <w:r>
            <w:rPr>
              <w:b w:val="0"/>
              <w:spacing w:val="41"/>
              <w:sz w:val="25"/>
            </w:rPr>
            <w:t xml:space="preserve"> </w:t>
          </w:r>
          <w:r>
            <w:rPr>
              <w:b w:val="0"/>
              <w:sz w:val="25"/>
            </w:rPr>
            <w:t>спектра</w:t>
          </w:r>
          <w:r>
            <w:rPr>
              <w:b w:val="0"/>
              <w:spacing w:val="43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41"/>
              <w:sz w:val="25"/>
            </w:rPr>
            <w:t xml:space="preserve"> </w:t>
          </w:r>
          <w:r>
            <w:rPr>
              <w:b w:val="0"/>
              <w:sz w:val="25"/>
            </w:rPr>
            <w:t>дошкольной</w:t>
          </w:r>
          <w:r>
            <w:rPr>
              <w:b w:val="0"/>
              <w:spacing w:val="41"/>
              <w:sz w:val="25"/>
            </w:rPr>
            <w:t xml:space="preserve"> </w:t>
          </w:r>
          <w:r>
            <w:rPr>
              <w:b w:val="0"/>
              <w:sz w:val="25"/>
            </w:rPr>
            <w:t>образова-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before="1"/>
          </w:pPr>
          <w:r>
            <w:t>тельной</w:t>
          </w:r>
          <w:r>
            <w:rPr>
              <w:spacing w:val="-4"/>
            </w:rPr>
            <w:t xml:space="preserve"> </w:t>
          </w:r>
          <w:r>
            <w:t>организации</w:t>
          </w:r>
          <w:r>
            <w:tab/>
            <w:t>368</w:t>
          </w:r>
        </w:p>
        <w:p w:rsidR="00117080" w:rsidRDefault="00BE7805">
          <w:pPr>
            <w:pStyle w:val="TOC4"/>
            <w:tabs>
              <w:tab w:val="left" w:pos="2148"/>
              <w:tab w:val="left" w:pos="3008"/>
              <w:tab w:val="left" w:pos="4642"/>
              <w:tab w:val="left" w:pos="5844"/>
              <w:tab w:val="left" w:pos="7043"/>
              <w:tab w:val="left" w:pos="7489"/>
            </w:tabs>
            <w:ind w:right="1279"/>
          </w:pPr>
          <w:r>
            <w:rPr>
              <w:i w:val="0"/>
            </w:rPr>
            <w:t>Ткачёва</w:t>
          </w:r>
          <w:r>
            <w:rPr>
              <w:i w:val="0"/>
            </w:rPr>
            <w:tab/>
            <w:t>Е.</w:t>
          </w:r>
          <w:r>
            <w:rPr>
              <w:i w:val="0"/>
              <w:spacing w:val="-2"/>
            </w:rPr>
            <w:t xml:space="preserve"> </w:t>
          </w:r>
          <w:r>
            <w:rPr>
              <w:i w:val="0"/>
            </w:rPr>
            <w:t>А.</w:t>
          </w:r>
          <w:r>
            <w:rPr>
              <w:i w:val="0"/>
            </w:rPr>
            <w:tab/>
          </w:r>
          <w:r>
            <w:t>Применение</w:t>
          </w:r>
          <w:r>
            <w:tab/>
            <w:t>игровых</w:t>
          </w:r>
          <w:r>
            <w:tab/>
            <w:t>пособий</w:t>
          </w:r>
          <w:r>
            <w:tab/>
            <w:t>в</w:t>
          </w:r>
          <w:r>
            <w:tab/>
            <w:t>коррекционно-</w:t>
          </w:r>
          <w:r>
            <w:rPr>
              <w:spacing w:val="-59"/>
            </w:rPr>
            <w:t xml:space="preserve"> </w:t>
          </w:r>
          <w:r>
            <w:t>образовательной</w:t>
          </w:r>
          <w:r>
            <w:rPr>
              <w:spacing w:val="12"/>
            </w:rPr>
            <w:t xml:space="preserve"> </w:t>
          </w:r>
          <w:r>
            <w:t>работе</w:t>
          </w:r>
          <w:r>
            <w:rPr>
              <w:spacing w:val="11"/>
            </w:rPr>
            <w:t xml:space="preserve"> </w:t>
          </w:r>
          <w:r>
            <w:t>с</w:t>
          </w:r>
          <w:r>
            <w:rPr>
              <w:spacing w:val="12"/>
            </w:rPr>
            <w:t xml:space="preserve"> </w:t>
          </w:r>
          <w:r>
            <w:t>детьми</w:t>
          </w:r>
          <w:r>
            <w:rPr>
              <w:spacing w:val="12"/>
            </w:rPr>
            <w:t xml:space="preserve"> </w:t>
          </w:r>
          <w:r>
            <w:t>ограниченными</w:t>
          </w:r>
          <w:r>
            <w:rPr>
              <w:spacing w:val="12"/>
            </w:rPr>
            <w:t xml:space="preserve"> </w:t>
          </w:r>
          <w:r>
            <w:t>возможностями</w:t>
          </w:r>
          <w:r>
            <w:rPr>
              <w:spacing w:val="12"/>
            </w:rPr>
            <w:t xml:space="preserve"> </w:t>
          </w:r>
          <w:r>
            <w:t>здоровья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6" w:lineRule="exact"/>
          </w:pPr>
          <w:r>
            <w:t>с</w:t>
          </w:r>
          <w:r>
            <w:rPr>
              <w:spacing w:val="-3"/>
            </w:rPr>
            <w:t xml:space="preserve"> </w:t>
          </w:r>
          <w:r>
            <w:t>нарушением</w:t>
          </w:r>
          <w:r>
            <w:rPr>
              <w:spacing w:val="-3"/>
            </w:rPr>
            <w:t xml:space="preserve"> </w:t>
          </w:r>
          <w:r>
            <w:t>речи</w:t>
          </w:r>
          <w:r>
            <w:tab/>
            <w:t>371</w:t>
          </w:r>
        </w:p>
        <w:p w:rsidR="00117080" w:rsidRDefault="00BE7805">
          <w:pPr>
            <w:pStyle w:val="TOC4"/>
            <w:tabs>
              <w:tab w:val="left" w:leader="dot" w:pos="9804"/>
            </w:tabs>
            <w:spacing w:before="1"/>
          </w:pPr>
          <w:r>
            <w:rPr>
              <w:i w:val="0"/>
            </w:rPr>
            <w:t>Тукачева</w:t>
          </w:r>
          <w:r>
            <w:rPr>
              <w:i w:val="0"/>
              <w:spacing w:val="15"/>
            </w:rPr>
            <w:t xml:space="preserve"> </w:t>
          </w:r>
          <w:r>
            <w:rPr>
              <w:i w:val="0"/>
            </w:rPr>
            <w:t>А.</w:t>
          </w:r>
          <w:r>
            <w:rPr>
              <w:i w:val="0"/>
              <w:spacing w:val="15"/>
            </w:rPr>
            <w:t xml:space="preserve"> </w:t>
          </w:r>
          <w:r>
            <w:rPr>
              <w:i w:val="0"/>
            </w:rPr>
            <w:t>Л.,</w:t>
          </w:r>
          <w:r>
            <w:rPr>
              <w:i w:val="0"/>
              <w:spacing w:val="15"/>
            </w:rPr>
            <w:t xml:space="preserve"> </w:t>
          </w:r>
          <w:r>
            <w:rPr>
              <w:i w:val="0"/>
            </w:rPr>
            <w:t>Ледовски</w:t>
          </w:r>
          <w:r>
            <w:rPr>
              <w:i w:val="0"/>
            </w:rPr>
            <w:t>х</w:t>
          </w:r>
          <w:r>
            <w:rPr>
              <w:i w:val="0"/>
              <w:spacing w:val="15"/>
            </w:rPr>
            <w:t xml:space="preserve"> </w:t>
          </w:r>
          <w:r>
            <w:rPr>
              <w:i w:val="0"/>
            </w:rPr>
            <w:t>М.</w:t>
          </w:r>
          <w:r>
            <w:rPr>
              <w:i w:val="0"/>
              <w:spacing w:val="13"/>
            </w:rPr>
            <w:t xml:space="preserve"> </w:t>
          </w:r>
          <w:r>
            <w:rPr>
              <w:i w:val="0"/>
            </w:rPr>
            <w:t>С.</w:t>
          </w:r>
          <w:r>
            <w:rPr>
              <w:i w:val="0"/>
              <w:spacing w:val="15"/>
            </w:rPr>
            <w:t xml:space="preserve"> </w:t>
          </w:r>
          <w:r>
            <w:t>Сопровождение</w:t>
          </w:r>
          <w:r>
            <w:rPr>
              <w:spacing w:val="15"/>
            </w:rPr>
            <w:t xml:space="preserve"> </w:t>
          </w:r>
          <w:r>
            <w:t>детей</w:t>
          </w:r>
          <w:r>
            <w:rPr>
              <w:spacing w:val="14"/>
            </w:rPr>
            <w:t xml:space="preserve"> </w:t>
          </w:r>
          <w:r>
            <w:t>с</w:t>
          </w:r>
          <w:r>
            <w:rPr>
              <w:spacing w:val="15"/>
            </w:rPr>
            <w:t xml:space="preserve"> </w:t>
          </w:r>
          <w:r>
            <w:t>расстройством</w:t>
          </w:r>
          <w:r>
            <w:rPr>
              <w:spacing w:val="1"/>
            </w:rPr>
            <w:t xml:space="preserve"> </w:t>
          </w:r>
          <w:r>
            <w:t>аутистического спектра в группе компенсирующей направленности дошкольного</w:t>
          </w:r>
          <w:r>
            <w:rPr>
              <w:spacing w:val="1"/>
            </w:rPr>
            <w:t xml:space="preserve"> </w:t>
          </w:r>
          <w:r>
            <w:t>образовательного</w:t>
          </w:r>
          <w:r>
            <w:rPr>
              <w:spacing w:val="-3"/>
            </w:rPr>
            <w:t xml:space="preserve"> </w:t>
          </w:r>
          <w:r>
            <w:t>учреждения</w:t>
          </w:r>
          <w:r>
            <w:tab/>
          </w:r>
          <w:r>
            <w:rPr>
              <w:spacing w:val="-1"/>
            </w:rPr>
            <w:t>373</w:t>
          </w:r>
        </w:p>
        <w:p w:rsidR="00117080" w:rsidRDefault="00BE7805">
          <w:pPr>
            <w:pStyle w:val="TOC5"/>
            <w:tabs>
              <w:tab w:val="left" w:pos="2002"/>
              <w:tab w:val="left" w:pos="2868"/>
              <w:tab w:val="left" w:pos="4104"/>
              <w:tab w:val="left" w:pos="4868"/>
              <w:tab w:val="left" w:pos="6447"/>
              <w:tab w:val="left" w:pos="7502"/>
            </w:tabs>
            <w:spacing w:line="287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Тютина</w:t>
          </w:r>
          <w:r>
            <w:rPr>
              <w:b w:val="0"/>
              <w:i w:val="0"/>
              <w:sz w:val="25"/>
            </w:rPr>
            <w:tab/>
            <w:t>М.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z w:val="25"/>
            </w:rPr>
            <w:tab/>
            <w:t>Коробова</w:t>
          </w:r>
          <w:r>
            <w:rPr>
              <w:b w:val="0"/>
              <w:i w:val="0"/>
              <w:sz w:val="25"/>
            </w:rPr>
            <w:tab/>
            <w:t>А.</w:t>
          </w:r>
          <w:r>
            <w:rPr>
              <w:b w:val="0"/>
              <w:i w:val="0"/>
              <w:spacing w:val="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z w:val="25"/>
            </w:rPr>
            <w:tab/>
          </w:r>
          <w:r>
            <w:rPr>
              <w:b w:val="0"/>
              <w:sz w:val="25"/>
            </w:rPr>
            <w:t>Организация</w:t>
          </w:r>
          <w:r>
            <w:rPr>
              <w:b w:val="0"/>
              <w:sz w:val="25"/>
            </w:rPr>
            <w:tab/>
            <w:t>учебной</w:t>
          </w:r>
          <w:r>
            <w:rPr>
              <w:b w:val="0"/>
              <w:sz w:val="25"/>
            </w:rPr>
            <w:tab/>
            <w:t>деятельности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5" w:lineRule="exact"/>
          </w:pPr>
          <w:r>
            <w:t>с</w:t>
          </w:r>
          <w:r>
            <w:rPr>
              <w:spacing w:val="-3"/>
            </w:rPr>
            <w:t xml:space="preserve"> </w:t>
          </w:r>
          <w:r>
            <w:t>детьми,</w:t>
          </w:r>
          <w:r>
            <w:rPr>
              <w:spacing w:val="-1"/>
            </w:rPr>
            <w:t xml:space="preserve"> </w:t>
          </w:r>
          <w:r>
            <w:t>имеющими ограниченные</w:t>
          </w:r>
          <w:r>
            <w:rPr>
              <w:spacing w:val="-4"/>
            </w:rPr>
            <w:t xml:space="preserve"> </w:t>
          </w:r>
          <w:r>
            <w:t>возможности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375</w:t>
          </w:r>
        </w:p>
        <w:p w:rsidR="00117080" w:rsidRDefault="00BE7805">
          <w:pPr>
            <w:pStyle w:val="TOC5"/>
            <w:spacing w:line="282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Фадеева</w:t>
          </w:r>
          <w:r>
            <w:rPr>
              <w:b w:val="0"/>
              <w:i w:val="0"/>
              <w:spacing w:val="1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-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79"/>
              <w:sz w:val="25"/>
            </w:rPr>
            <w:t xml:space="preserve"> </w:t>
          </w:r>
          <w:r>
            <w:rPr>
              <w:b w:val="0"/>
              <w:sz w:val="25"/>
            </w:rPr>
            <w:t>Развитие</w:t>
          </w:r>
          <w:r>
            <w:rPr>
              <w:b w:val="0"/>
              <w:spacing w:val="77"/>
              <w:sz w:val="25"/>
            </w:rPr>
            <w:t xml:space="preserve"> </w:t>
          </w:r>
          <w:r>
            <w:rPr>
              <w:b w:val="0"/>
              <w:sz w:val="25"/>
            </w:rPr>
            <w:t>речи</w:t>
          </w:r>
          <w:r>
            <w:rPr>
              <w:b w:val="0"/>
              <w:spacing w:val="79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78"/>
              <w:sz w:val="25"/>
            </w:rPr>
            <w:t xml:space="preserve"> </w:t>
          </w:r>
          <w:r>
            <w:rPr>
              <w:b w:val="0"/>
              <w:sz w:val="25"/>
            </w:rPr>
            <w:t>старшего</w:t>
          </w:r>
          <w:r>
            <w:rPr>
              <w:b w:val="0"/>
              <w:spacing w:val="80"/>
              <w:sz w:val="25"/>
            </w:rPr>
            <w:t xml:space="preserve"> </w:t>
          </w:r>
          <w:r>
            <w:rPr>
              <w:b w:val="0"/>
              <w:sz w:val="25"/>
            </w:rPr>
            <w:t>дошкольного</w:t>
          </w:r>
          <w:r>
            <w:rPr>
              <w:b w:val="0"/>
              <w:spacing w:val="78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2" w:lineRule="exact"/>
          </w:pPr>
          <w:r>
            <w:t>с</w:t>
          </w:r>
          <w:r>
            <w:rPr>
              <w:spacing w:val="-3"/>
            </w:rPr>
            <w:t xml:space="preserve"> </w:t>
          </w:r>
          <w:r>
            <w:t>тяжелыми</w:t>
          </w:r>
          <w:r>
            <w:rPr>
              <w:spacing w:val="-2"/>
            </w:rPr>
            <w:t xml:space="preserve"> </w:t>
          </w:r>
          <w:r>
            <w:t>нарушениями</w:t>
          </w:r>
          <w:r>
            <w:rPr>
              <w:spacing w:val="-2"/>
            </w:rPr>
            <w:t xml:space="preserve"> </w:t>
          </w:r>
          <w:r>
            <w:t>речи</w:t>
          </w:r>
          <w:r>
            <w:rPr>
              <w:spacing w:val="-3"/>
            </w:rPr>
            <w:t xml:space="preserve"> </w:t>
          </w:r>
          <w:r>
            <w:t>посредством</w:t>
          </w:r>
          <w:r>
            <w:rPr>
              <w:spacing w:val="-2"/>
            </w:rPr>
            <w:t xml:space="preserve"> </w:t>
          </w:r>
          <w:r>
            <w:t>конструирования</w:t>
          </w:r>
          <w:r>
            <w:tab/>
            <w:t>377</w:t>
          </w:r>
        </w:p>
        <w:p w:rsidR="00117080" w:rsidRDefault="00BE7805">
          <w:pPr>
            <w:pStyle w:val="TOC5"/>
            <w:spacing w:before="3" w:line="235" w:lineRule="auto"/>
            <w:ind w:left="252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Чащина</w:t>
          </w:r>
          <w:r>
            <w:rPr>
              <w:b w:val="0"/>
              <w:i w:val="0"/>
              <w:spacing w:val="3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Е.</w:t>
          </w:r>
          <w:r>
            <w:rPr>
              <w:b w:val="0"/>
              <w:i w:val="0"/>
              <w:spacing w:val="3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А.,</w:t>
          </w:r>
          <w:r>
            <w:rPr>
              <w:b w:val="0"/>
              <w:i w:val="0"/>
              <w:spacing w:val="3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Левченко</w:t>
          </w:r>
          <w:r>
            <w:rPr>
              <w:b w:val="0"/>
              <w:i w:val="0"/>
              <w:spacing w:val="3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3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С.</w:t>
          </w:r>
          <w:r>
            <w:rPr>
              <w:b w:val="0"/>
              <w:i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Формирование</w:t>
          </w:r>
          <w:r>
            <w:rPr>
              <w:b w:val="0"/>
              <w:spacing w:val="32"/>
              <w:sz w:val="25"/>
            </w:rPr>
            <w:t xml:space="preserve"> </w:t>
          </w:r>
          <w:r>
            <w:rPr>
              <w:b w:val="0"/>
              <w:sz w:val="25"/>
            </w:rPr>
            <w:t>навыков</w:t>
          </w:r>
          <w:r>
            <w:rPr>
              <w:b w:val="0"/>
              <w:spacing w:val="30"/>
              <w:sz w:val="25"/>
            </w:rPr>
            <w:t xml:space="preserve"> </w:t>
          </w:r>
          <w:r>
            <w:rPr>
              <w:b w:val="0"/>
              <w:sz w:val="25"/>
            </w:rPr>
            <w:t>невербальной</w:t>
          </w:r>
          <w:r>
            <w:rPr>
              <w:b w:val="0"/>
              <w:spacing w:val="31"/>
              <w:sz w:val="25"/>
            </w:rPr>
            <w:t xml:space="preserve"> </w:t>
          </w:r>
          <w:r>
            <w:rPr>
              <w:b w:val="0"/>
              <w:sz w:val="25"/>
            </w:rPr>
            <w:t>ком-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муникативной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деятельности у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обучающихся дошкольного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возраста</w:t>
          </w:r>
          <w:r>
            <w:rPr>
              <w:b w:val="0"/>
              <w:spacing w:val="2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1"/>
              <w:sz w:val="25"/>
            </w:rPr>
            <w:t xml:space="preserve"> </w:t>
          </w:r>
          <w:r>
            <w:rPr>
              <w:b w:val="0"/>
              <w:sz w:val="25"/>
            </w:rPr>
            <w:t>тяжелыми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78" w:lineRule="exact"/>
          </w:pPr>
          <w:r>
            <w:t>множественными</w:t>
          </w:r>
          <w:r>
            <w:rPr>
              <w:spacing w:val="-4"/>
            </w:rPr>
            <w:t xml:space="preserve"> </w:t>
          </w:r>
          <w:r>
            <w:t>нарушениями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tab/>
            <w:t>380</w:t>
          </w:r>
        </w:p>
        <w:p w:rsidR="00117080" w:rsidRDefault="00BE7805">
          <w:pPr>
            <w:pStyle w:val="TOC5"/>
            <w:spacing w:line="282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Черкашина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</w:t>
          </w:r>
          <w:r>
            <w:rPr>
              <w:b w:val="0"/>
              <w:i w:val="0"/>
              <w:spacing w:val="3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Роль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тьютора</w:t>
          </w:r>
          <w:r>
            <w:rPr>
              <w:b w:val="0"/>
              <w:spacing w:val="37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36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психолого-педагогическом</w:t>
          </w:r>
          <w:r>
            <w:rPr>
              <w:b w:val="0"/>
              <w:spacing w:val="35"/>
              <w:sz w:val="25"/>
            </w:rPr>
            <w:t xml:space="preserve"> </w:t>
          </w:r>
          <w:r>
            <w:rPr>
              <w:b w:val="0"/>
              <w:sz w:val="25"/>
            </w:rPr>
            <w:t>сопровож-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2" w:lineRule="exact"/>
          </w:pPr>
          <w:r>
            <w:t>дении</w:t>
          </w:r>
          <w:r>
            <w:rPr>
              <w:spacing w:val="-3"/>
            </w:rPr>
            <w:t xml:space="preserve"> </w:t>
          </w:r>
          <w:r>
            <w:t>детей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ограниченными</w:t>
          </w:r>
          <w:r>
            <w:rPr>
              <w:spacing w:val="-3"/>
            </w:rPr>
            <w:t xml:space="preserve"> </w:t>
          </w: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382</w:t>
          </w:r>
        </w:p>
        <w:p w:rsidR="00117080" w:rsidRDefault="00BE7805">
          <w:pPr>
            <w:pStyle w:val="TOC5"/>
            <w:spacing w:before="1" w:line="235" w:lineRule="auto"/>
            <w:ind w:left="252" w:right="1020" w:firstLine="708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Черникова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В.,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Лаврова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Г.</w:t>
          </w:r>
          <w:r>
            <w:rPr>
              <w:b w:val="0"/>
              <w:i w:val="0"/>
              <w:spacing w:val="9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Н.</w:t>
          </w:r>
          <w:r>
            <w:rPr>
              <w:b w:val="0"/>
              <w:i w:val="0"/>
              <w:spacing w:val="18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Психолого-педагогическое</w:t>
          </w:r>
          <w:r>
            <w:rPr>
              <w:b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сопровождение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58"/>
              <w:sz w:val="25"/>
            </w:rPr>
            <w:t xml:space="preserve"> </w:t>
          </w:r>
          <w:r>
            <w:rPr>
              <w:b w:val="0"/>
              <w:sz w:val="25"/>
            </w:rPr>
            <w:t>в</w:t>
          </w:r>
          <w:r>
            <w:rPr>
              <w:b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группе</w:t>
          </w:r>
          <w:r>
            <w:rPr>
              <w:b w:val="0"/>
              <w:spacing w:val="58"/>
              <w:sz w:val="25"/>
            </w:rPr>
            <w:t xml:space="preserve"> </w:t>
          </w:r>
          <w:r>
            <w:rPr>
              <w:b w:val="0"/>
              <w:sz w:val="25"/>
            </w:rPr>
            <w:t>компенсирующей</w:t>
          </w:r>
          <w:r>
            <w:rPr>
              <w:b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направленности</w:t>
          </w:r>
          <w:r>
            <w:rPr>
              <w:b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для</w:t>
          </w:r>
          <w:r>
            <w:rPr>
              <w:b w:val="0"/>
              <w:spacing w:val="58"/>
              <w:sz w:val="25"/>
            </w:rPr>
            <w:t xml:space="preserve"> </w:t>
          </w:r>
          <w:r>
            <w:rPr>
              <w:b w:val="0"/>
              <w:sz w:val="25"/>
            </w:rPr>
            <w:t>детей</w:t>
          </w:r>
          <w:r>
            <w:rPr>
              <w:b w:val="0"/>
              <w:spacing w:val="57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3"/>
              <w:sz w:val="25"/>
            </w:rPr>
            <w:t xml:space="preserve"> </w:t>
          </w:r>
          <w:r>
            <w:rPr>
              <w:b w:val="0"/>
              <w:sz w:val="25"/>
            </w:rPr>
            <w:t>ограниченными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after="240" w:line="283" w:lineRule="exact"/>
          </w:pPr>
          <w:r>
            <w:t>возможностями</w:t>
          </w:r>
          <w:r>
            <w:rPr>
              <w:spacing w:val="-5"/>
            </w:rPr>
            <w:t xml:space="preserve"> </w:t>
          </w:r>
          <w:r>
            <w:t>здоровья</w:t>
          </w:r>
          <w:r>
            <w:tab/>
            <w:t>385</w:t>
          </w:r>
        </w:p>
        <w:p w:rsidR="00117080" w:rsidRDefault="00BE7805">
          <w:pPr>
            <w:pStyle w:val="TOC7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Чернявская</w:t>
          </w:r>
          <w:r>
            <w:rPr>
              <w:b w:val="0"/>
              <w:i w:val="0"/>
              <w:spacing w:val="5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А.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Л.,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Дворяшина</w:t>
          </w:r>
          <w:r>
            <w:rPr>
              <w:b w:val="0"/>
              <w:i w:val="0"/>
              <w:spacing w:val="4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В.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sz w:val="25"/>
            </w:rPr>
            <w:t>Психолого-педагогическое</w:t>
          </w:r>
          <w:r>
            <w:rPr>
              <w:b w:val="0"/>
              <w:spacing w:val="4"/>
              <w:sz w:val="25"/>
            </w:rPr>
            <w:t xml:space="preserve"> </w:t>
          </w:r>
          <w:r>
            <w:rPr>
              <w:b w:val="0"/>
              <w:sz w:val="25"/>
            </w:rPr>
            <w:t>сопровож-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2" w:lineRule="exact"/>
          </w:pPr>
          <w:r>
            <w:lastRenderedPageBreak/>
            <w:t>дение</w:t>
          </w:r>
          <w:r>
            <w:rPr>
              <w:spacing w:val="-3"/>
            </w:rPr>
            <w:t xml:space="preserve"> </w:t>
          </w:r>
          <w:r>
            <w:t>обучения</w:t>
          </w:r>
          <w:r>
            <w:rPr>
              <w:spacing w:val="-3"/>
            </w:rPr>
            <w:t xml:space="preserve"> </w:t>
          </w:r>
          <w:r>
            <w:t>детей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ограниченными</w:t>
          </w:r>
          <w:r>
            <w:rPr>
              <w:spacing w:val="-3"/>
            </w:rPr>
            <w:t xml:space="preserve"> </w:t>
          </w: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tab/>
            <w:t>387</w:t>
          </w:r>
        </w:p>
        <w:p w:rsidR="00117080" w:rsidRDefault="00BE7805">
          <w:pPr>
            <w:pStyle w:val="TOC2"/>
            <w:tabs>
              <w:tab w:val="left" w:pos="1455"/>
              <w:tab w:val="left" w:pos="2309"/>
              <w:tab w:val="left" w:pos="3887"/>
              <w:tab w:val="left" w:pos="5084"/>
              <w:tab w:val="left" w:pos="5396"/>
              <w:tab w:val="left" w:pos="7252"/>
            </w:tabs>
            <w:spacing w:line="235" w:lineRule="auto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Шевцова</w:t>
          </w:r>
          <w:r>
            <w:rPr>
              <w:b w:val="0"/>
              <w:i w:val="0"/>
              <w:spacing w:val="12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О.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И.,</w:t>
          </w:r>
          <w:r>
            <w:rPr>
              <w:b w:val="0"/>
              <w:i w:val="0"/>
              <w:spacing w:val="1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Нарижняя</w:t>
          </w:r>
          <w:r>
            <w:rPr>
              <w:b w:val="0"/>
              <w:i w:val="0"/>
              <w:spacing w:val="13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П.</w:t>
          </w:r>
          <w:r>
            <w:rPr>
              <w:b w:val="0"/>
              <w:i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Мнемотехника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как</w:t>
          </w:r>
          <w:r>
            <w:rPr>
              <w:b w:val="0"/>
              <w:spacing w:val="11"/>
              <w:sz w:val="25"/>
            </w:rPr>
            <w:t xml:space="preserve"> </w:t>
          </w:r>
          <w:r>
            <w:rPr>
              <w:b w:val="0"/>
              <w:sz w:val="25"/>
            </w:rPr>
            <w:t>средство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речевого</w:t>
          </w:r>
          <w:r>
            <w:rPr>
              <w:b w:val="0"/>
              <w:spacing w:val="-60"/>
              <w:sz w:val="25"/>
            </w:rPr>
            <w:t xml:space="preserve"> </w:t>
          </w:r>
          <w:r>
            <w:rPr>
              <w:b w:val="0"/>
              <w:sz w:val="25"/>
            </w:rPr>
            <w:t>развития</w:t>
          </w:r>
          <w:r>
            <w:rPr>
              <w:b w:val="0"/>
              <w:sz w:val="25"/>
            </w:rPr>
            <w:tab/>
            <w:t>детей</w:t>
          </w:r>
          <w:r>
            <w:rPr>
              <w:b w:val="0"/>
              <w:sz w:val="25"/>
            </w:rPr>
            <w:tab/>
            <w:t>дошкольного</w:t>
          </w:r>
          <w:r>
            <w:rPr>
              <w:b w:val="0"/>
              <w:sz w:val="25"/>
            </w:rPr>
            <w:tab/>
            <w:t>возраста</w:t>
          </w:r>
          <w:r>
            <w:rPr>
              <w:b w:val="0"/>
              <w:sz w:val="25"/>
            </w:rPr>
            <w:tab/>
            <w:t>с</w:t>
          </w:r>
          <w:r>
            <w:rPr>
              <w:b w:val="0"/>
              <w:sz w:val="25"/>
            </w:rPr>
            <w:tab/>
            <w:t>ограниченными</w:t>
          </w:r>
          <w:r>
            <w:rPr>
              <w:b w:val="0"/>
              <w:sz w:val="25"/>
            </w:rPr>
            <w:tab/>
          </w:r>
          <w:r>
            <w:rPr>
              <w:b w:val="0"/>
              <w:spacing w:val="-1"/>
              <w:sz w:val="25"/>
            </w:rPr>
            <w:t>возможностями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0" w:lineRule="exact"/>
          </w:pPr>
          <w:r>
            <w:t>здоровья</w:t>
          </w:r>
          <w:r>
            <w:tab/>
            <w:t>390</w:t>
          </w:r>
        </w:p>
        <w:p w:rsidR="00117080" w:rsidRDefault="00BE7805">
          <w:pPr>
            <w:pStyle w:val="TOC5"/>
            <w:spacing w:line="281" w:lineRule="exact"/>
            <w:rPr>
              <w:b w:val="0"/>
              <w:sz w:val="25"/>
            </w:rPr>
          </w:pPr>
          <w:r>
            <w:rPr>
              <w:b w:val="0"/>
              <w:i w:val="0"/>
              <w:sz w:val="25"/>
            </w:rPr>
            <w:t>Шулакова</w:t>
          </w:r>
          <w:r>
            <w:rPr>
              <w:b w:val="0"/>
              <w:i w:val="0"/>
              <w:spacing w:val="6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Ю.,</w:t>
          </w:r>
          <w:r>
            <w:rPr>
              <w:b w:val="0"/>
              <w:i w:val="0"/>
              <w:spacing w:val="11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Ложкина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И.</w:t>
          </w:r>
          <w:r>
            <w:rPr>
              <w:b w:val="0"/>
              <w:i w:val="0"/>
              <w:spacing w:val="7"/>
              <w:sz w:val="25"/>
            </w:rPr>
            <w:t xml:space="preserve"> </w:t>
          </w:r>
          <w:r>
            <w:rPr>
              <w:b w:val="0"/>
              <w:i w:val="0"/>
              <w:sz w:val="25"/>
            </w:rPr>
            <w:t>М.</w:t>
          </w:r>
          <w:r>
            <w:rPr>
              <w:b w:val="0"/>
              <w:i w:val="0"/>
              <w:spacing w:val="8"/>
              <w:sz w:val="25"/>
            </w:rPr>
            <w:t xml:space="preserve"> </w:t>
          </w:r>
          <w:r>
            <w:rPr>
              <w:b w:val="0"/>
              <w:sz w:val="25"/>
            </w:rPr>
            <w:t>Работа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с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семьей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–</w:t>
          </w:r>
          <w:r>
            <w:rPr>
              <w:b w:val="0"/>
              <w:spacing w:val="7"/>
              <w:sz w:val="25"/>
            </w:rPr>
            <w:t xml:space="preserve"> </w:t>
          </w:r>
          <w:r>
            <w:rPr>
              <w:b w:val="0"/>
              <w:sz w:val="25"/>
            </w:rPr>
            <w:t>важнейшее</w:t>
          </w:r>
          <w:r>
            <w:rPr>
              <w:b w:val="0"/>
              <w:spacing w:val="10"/>
              <w:sz w:val="25"/>
            </w:rPr>
            <w:t xml:space="preserve"> </w:t>
          </w:r>
          <w:r>
            <w:rPr>
              <w:b w:val="0"/>
              <w:sz w:val="25"/>
            </w:rPr>
            <w:t>направле-</w:t>
          </w:r>
        </w:p>
        <w:p w:rsidR="00117080" w:rsidRDefault="00BE7805">
          <w:pPr>
            <w:pStyle w:val="TOC1"/>
            <w:tabs>
              <w:tab w:val="left" w:leader="dot" w:pos="9804"/>
            </w:tabs>
            <w:spacing w:line="284" w:lineRule="exact"/>
          </w:pPr>
          <w:r>
            <w:t>ние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системе</w:t>
          </w:r>
          <w:r>
            <w:rPr>
              <w:spacing w:val="-2"/>
            </w:rPr>
            <w:t xml:space="preserve"> </w:t>
          </w:r>
          <w:r>
            <w:t>сопровождения</w:t>
          </w:r>
          <w:r>
            <w:rPr>
              <w:spacing w:val="-2"/>
            </w:rPr>
            <w:t xml:space="preserve"> </w:t>
          </w:r>
          <w:r>
            <w:t>детей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отклонениями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развитии</w:t>
          </w:r>
          <w:r>
            <w:tab/>
            <w:t>393</w:t>
          </w:r>
        </w:p>
      </w:sdtContent>
    </w:sdt>
    <w:p w:rsidR="00117080" w:rsidRDefault="00117080">
      <w:pPr>
        <w:spacing w:line="284" w:lineRule="exact"/>
        <w:sectPr w:rsidR="00117080">
          <w:type w:val="continuous"/>
          <w:pgSz w:w="11910" w:h="16840"/>
          <w:pgMar w:top="1059" w:right="700" w:bottom="1156" w:left="880" w:header="720" w:footer="720" w:gutter="0"/>
          <w:cols w:space="720"/>
        </w:sectPr>
      </w:pPr>
    </w:p>
    <w:p w:rsidR="00117080" w:rsidRDefault="00117080">
      <w:pPr>
        <w:pStyle w:val="a3"/>
        <w:spacing w:before="1"/>
        <w:ind w:left="0" w:firstLine="0"/>
        <w:jc w:val="left"/>
        <w:rPr>
          <w:i/>
          <w:sz w:val="24"/>
        </w:rPr>
      </w:pPr>
    </w:p>
    <w:p w:rsidR="00117080" w:rsidRDefault="00BE7805">
      <w:pPr>
        <w:spacing w:line="284" w:lineRule="exact"/>
        <w:ind w:left="1224" w:right="1123"/>
        <w:jc w:val="center"/>
        <w:rPr>
          <w:b/>
          <w:sz w:val="25"/>
        </w:rPr>
      </w:pPr>
      <w:r>
        <w:rPr>
          <w:b/>
          <w:sz w:val="25"/>
        </w:rPr>
        <w:t>Раздел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IX.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CОДЕРЖАНИЕ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И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ОРГАНИЗАЦИЯ</w:t>
      </w:r>
    </w:p>
    <w:p w:rsidR="00117080" w:rsidRDefault="00BE7805">
      <w:pPr>
        <w:spacing w:before="1" w:line="235" w:lineRule="auto"/>
        <w:ind w:left="1226" w:right="1123"/>
        <w:jc w:val="center"/>
        <w:rPr>
          <w:b/>
          <w:sz w:val="25"/>
        </w:rPr>
      </w:pPr>
      <w:r>
        <w:rPr>
          <w:b/>
          <w:sz w:val="25"/>
        </w:rPr>
        <w:t>ОБРАЗОВАТЕЛЬНОЙ ДЕЯТЕЛЬНОСТИ В НАЧАЛЬНОЙ ШКОЛЕ</w:t>
      </w:r>
      <w:r>
        <w:rPr>
          <w:b/>
          <w:spacing w:val="-60"/>
          <w:sz w:val="25"/>
        </w:rPr>
        <w:t xml:space="preserve"> </w:t>
      </w:r>
      <w:r>
        <w:rPr>
          <w:b/>
          <w:sz w:val="25"/>
        </w:rPr>
        <w:t>В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УСЛОВИЯХ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РЕАЛИЗАЦИИ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ОБНОВЛЕННОГО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ФГОС</w:t>
      </w:r>
    </w:p>
    <w:p w:rsidR="00117080" w:rsidRDefault="00BE7805">
      <w:pPr>
        <w:spacing w:line="280" w:lineRule="exact"/>
        <w:ind w:left="961"/>
        <w:rPr>
          <w:i/>
          <w:sz w:val="25"/>
        </w:rPr>
      </w:pPr>
      <w:r>
        <w:rPr>
          <w:sz w:val="25"/>
        </w:rPr>
        <w:t>Акиншина</w:t>
      </w:r>
      <w:r>
        <w:rPr>
          <w:spacing w:val="14"/>
          <w:sz w:val="25"/>
        </w:rPr>
        <w:t xml:space="preserve"> </w:t>
      </w:r>
      <w:r>
        <w:rPr>
          <w:sz w:val="25"/>
        </w:rPr>
        <w:t>Г.</w:t>
      </w:r>
      <w:r>
        <w:rPr>
          <w:spacing w:val="13"/>
          <w:sz w:val="25"/>
        </w:rPr>
        <w:t xml:space="preserve"> </w:t>
      </w:r>
      <w:r>
        <w:rPr>
          <w:sz w:val="25"/>
        </w:rPr>
        <w:t>А.,</w:t>
      </w:r>
      <w:r>
        <w:rPr>
          <w:spacing w:val="14"/>
          <w:sz w:val="25"/>
        </w:rPr>
        <w:t xml:space="preserve"> </w:t>
      </w:r>
      <w:r>
        <w:rPr>
          <w:sz w:val="25"/>
        </w:rPr>
        <w:t>Насибуллина</w:t>
      </w:r>
      <w:r>
        <w:rPr>
          <w:spacing w:val="14"/>
          <w:sz w:val="25"/>
        </w:rPr>
        <w:t xml:space="preserve"> </w:t>
      </w:r>
      <w:r>
        <w:rPr>
          <w:sz w:val="25"/>
        </w:rPr>
        <w:t>Т.</w:t>
      </w:r>
      <w:r>
        <w:rPr>
          <w:spacing w:val="14"/>
          <w:sz w:val="25"/>
        </w:rPr>
        <w:t xml:space="preserve"> </w:t>
      </w:r>
      <w:r>
        <w:rPr>
          <w:sz w:val="25"/>
        </w:rPr>
        <w:t>В.</w:t>
      </w:r>
      <w:r>
        <w:rPr>
          <w:spacing w:val="13"/>
          <w:sz w:val="25"/>
        </w:rPr>
        <w:t xml:space="preserve"> </w:t>
      </w:r>
      <w:r>
        <w:rPr>
          <w:i/>
          <w:sz w:val="25"/>
        </w:rPr>
        <w:t>Обновление</w:t>
      </w:r>
      <w:r>
        <w:rPr>
          <w:i/>
          <w:spacing w:val="13"/>
          <w:sz w:val="25"/>
        </w:rPr>
        <w:t xml:space="preserve"> </w:t>
      </w:r>
      <w:r>
        <w:rPr>
          <w:i/>
          <w:sz w:val="25"/>
        </w:rPr>
        <w:t>воспитательного</w:t>
      </w:r>
      <w:r>
        <w:rPr>
          <w:i/>
          <w:spacing w:val="15"/>
          <w:sz w:val="25"/>
        </w:rPr>
        <w:t xml:space="preserve"> </w:t>
      </w:r>
      <w:r>
        <w:rPr>
          <w:i/>
          <w:sz w:val="25"/>
        </w:rPr>
        <w:t>процес-</w:t>
      </w:r>
    </w:p>
    <w:p w:rsidR="00117080" w:rsidRDefault="00BE7805">
      <w:pPr>
        <w:tabs>
          <w:tab w:val="left" w:leader="dot" w:pos="9804"/>
        </w:tabs>
        <w:spacing w:line="281" w:lineRule="exact"/>
        <w:ind w:left="252"/>
        <w:rPr>
          <w:i/>
          <w:sz w:val="25"/>
        </w:rPr>
      </w:pPr>
      <w:r>
        <w:rPr>
          <w:i/>
          <w:sz w:val="25"/>
        </w:rPr>
        <w:t>са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начальной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школе</w:t>
      </w:r>
      <w:r>
        <w:rPr>
          <w:i/>
          <w:sz w:val="25"/>
        </w:rPr>
        <w:tab/>
        <w:t>396</w:t>
      </w:r>
    </w:p>
    <w:p w:rsidR="00117080" w:rsidRDefault="00BE7805">
      <w:pPr>
        <w:spacing w:line="281" w:lineRule="exact"/>
        <w:ind w:left="961"/>
        <w:rPr>
          <w:i/>
          <w:sz w:val="25"/>
        </w:rPr>
      </w:pPr>
      <w:r>
        <w:rPr>
          <w:sz w:val="25"/>
        </w:rPr>
        <w:t>Алпеева</w:t>
      </w:r>
      <w:r>
        <w:rPr>
          <w:spacing w:val="5"/>
          <w:sz w:val="25"/>
        </w:rPr>
        <w:t xml:space="preserve"> </w:t>
      </w:r>
      <w:r>
        <w:rPr>
          <w:sz w:val="25"/>
        </w:rPr>
        <w:t>М.</w:t>
      </w:r>
      <w:r>
        <w:rPr>
          <w:spacing w:val="65"/>
          <w:sz w:val="25"/>
        </w:rPr>
        <w:t xml:space="preserve"> </w:t>
      </w:r>
      <w:r>
        <w:rPr>
          <w:sz w:val="25"/>
        </w:rPr>
        <w:t>Н.</w:t>
      </w:r>
      <w:r>
        <w:rPr>
          <w:spacing w:val="69"/>
          <w:sz w:val="25"/>
        </w:rPr>
        <w:t xml:space="preserve"> </w:t>
      </w:r>
      <w:r>
        <w:rPr>
          <w:i/>
          <w:sz w:val="25"/>
        </w:rPr>
        <w:t>Пионербол</w:t>
      </w:r>
      <w:r>
        <w:rPr>
          <w:i/>
          <w:spacing w:val="66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66"/>
          <w:sz w:val="25"/>
        </w:rPr>
        <w:t xml:space="preserve"> </w:t>
      </w:r>
      <w:r>
        <w:rPr>
          <w:i/>
          <w:sz w:val="25"/>
        </w:rPr>
        <w:t>средство</w:t>
      </w:r>
      <w:r>
        <w:rPr>
          <w:i/>
          <w:spacing w:val="70"/>
          <w:sz w:val="25"/>
        </w:rPr>
        <w:t xml:space="preserve"> </w:t>
      </w:r>
      <w:r>
        <w:rPr>
          <w:i/>
          <w:sz w:val="25"/>
        </w:rPr>
        <w:t>развития</w:t>
      </w:r>
      <w:r>
        <w:rPr>
          <w:i/>
          <w:spacing w:val="65"/>
          <w:sz w:val="25"/>
        </w:rPr>
        <w:t xml:space="preserve"> </w:t>
      </w:r>
      <w:r>
        <w:rPr>
          <w:i/>
          <w:sz w:val="25"/>
        </w:rPr>
        <w:t>физических</w:t>
      </w:r>
      <w:r>
        <w:rPr>
          <w:i/>
          <w:spacing w:val="67"/>
          <w:sz w:val="25"/>
        </w:rPr>
        <w:t xml:space="preserve"> </w:t>
      </w:r>
      <w:r>
        <w:rPr>
          <w:i/>
          <w:sz w:val="25"/>
        </w:rPr>
        <w:t>качеств</w:t>
      </w:r>
    </w:p>
    <w:p w:rsidR="00117080" w:rsidRDefault="00BE7805">
      <w:pPr>
        <w:tabs>
          <w:tab w:val="left" w:leader="dot" w:pos="9804"/>
        </w:tabs>
        <w:spacing w:line="282" w:lineRule="exact"/>
        <w:ind w:left="252"/>
        <w:rPr>
          <w:i/>
          <w:sz w:val="25"/>
        </w:rPr>
      </w:pPr>
      <w:r>
        <w:rPr>
          <w:i/>
          <w:sz w:val="25"/>
        </w:rPr>
        <w:t>детей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дошкольного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возраста</w:t>
      </w:r>
      <w:r>
        <w:rPr>
          <w:i/>
          <w:sz w:val="25"/>
        </w:rPr>
        <w:tab/>
        <w:t>400</w:t>
      </w:r>
    </w:p>
    <w:p w:rsidR="00117080" w:rsidRDefault="00BE7805">
      <w:pPr>
        <w:spacing w:line="282" w:lineRule="exact"/>
        <w:ind w:left="961"/>
        <w:rPr>
          <w:i/>
          <w:sz w:val="25"/>
        </w:rPr>
      </w:pPr>
      <w:r>
        <w:rPr>
          <w:sz w:val="25"/>
        </w:rPr>
        <w:t>Бачурина</w:t>
      </w:r>
      <w:r>
        <w:rPr>
          <w:spacing w:val="17"/>
          <w:sz w:val="25"/>
        </w:rPr>
        <w:t xml:space="preserve"> </w:t>
      </w:r>
      <w:r>
        <w:rPr>
          <w:sz w:val="25"/>
        </w:rPr>
        <w:t>С.</w:t>
      </w:r>
      <w:r>
        <w:rPr>
          <w:spacing w:val="16"/>
          <w:sz w:val="25"/>
        </w:rPr>
        <w:t xml:space="preserve"> </w:t>
      </w:r>
      <w:r>
        <w:rPr>
          <w:sz w:val="25"/>
        </w:rPr>
        <w:t>И.,</w:t>
      </w:r>
      <w:r>
        <w:rPr>
          <w:spacing w:val="17"/>
          <w:sz w:val="25"/>
        </w:rPr>
        <w:t xml:space="preserve"> </w:t>
      </w:r>
      <w:r>
        <w:rPr>
          <w:sz w:val="25"/>
        </w:rPr>
        <w:t>Куницына</w:t>
      </w:r>
      <w:r>
        <w:rPr>
          <w:spacing w:val="18"/>
          <w:sz w:val="25"/>
        </w:rPr>
        <w:t xml:space="preserve"> </w:t>
      </w:r>
      <w:r>
        <w:rPr>
          <w:sz w:val="25"/>
        </w:rPr>
        <w:t>А.</w:t>
      </w:r>
      <w:r>
        <w:rPr>
          <w:spacing w:val="17"/>
          <w:sz w:val="25"/>
        </w:rPr>
        <w:t xml:space="preserve"> </w:t>
      </w:r>
      <w:r>
        <w:rPr>
          <w:sz w:val="25"/>
        </w:rPr>
        <w:t>И.</w:t>
      </w:r>
      <w:r>
        <w:rPr>
          <w:spacing w:val="17"/>
          <w:sz w:val="25"/>
        </w:rPr>
        <w:t xml:space="preserve"> </w:t>
      </w:r>
      <w:r>
        <w:rPr>
          <w:i/>
          <w:sz w:val="25"/>
        </w:rPr>
        <w:t>Взаимодействие</w:t>
      </w:r>
      <w:r>
        <w:rPr>
          <w:i/>
          <w:spacing w:val="15"/>
          <w:sz w:val="25"/>
        </w:rPr>
        <w:t xml:space="preserve"> </w:t>
      </w:r>
      <w:r>
        <w:rPr>
          <w:i/>
          <w:sz w:val="25"/>
        </w:rPr>
        <w:t>учителя</w:t>
      </w:r>
      <w:r>
        <w:rPr>
          <w:i/>
          <w:spacing w:val="16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19"/>
          <w:sz w:val="25"/>
        </w:rPr>
        <w:t xml:space="preserve"> </w:t>
      </w:r>
      <w:r>
        <w:rPr>
          <w:i/>
          <w:sz w:val="25"/>
        </w:rPr>
        <w:t>обучающихся</w:t>
      </w:r>
    </w:p>
    <w:p w:rsidR="00117080" w:rsidRDefault="00BE7805">
      <w:pPr>
        <w:tabs>
          <w:tab w:val="left" w:leader="dot" w:pos="9804"/>
        </w:tabs>
        <w:spacing w:line="281" w:lineRule="exact"/>
        <w:ind w:left="252"/>
        <w:rPr>
          <w:i/>
          <w:sz w:val="25"/>
        </w:rPr>
      </w:pPr>
      <w:r>
        <w:rPr>
          <w:i/>
          <w:sz w:val="25"/>
        </w:rPr>
        <w:t>на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начальной школе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основа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эффективного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обучения</w:t>
      </w:r>
      <w:r>
        <w:rPr>
          <w:i/>
          <w:sz w:val="25"/>
        </w:rPr>
        <w:tab/>
        <w:t>403</w:t>
      </w:r>
    </w:p>
    <w:p w:rsidR="00117080" w:rsidRDefault="00BE7805">
      <w:pPr>
        <w:spacing w:line="282" w:lineRule="exact"/>
        <w:ind w:left="961"/>
        <w:rPr>
          <w:i/>
          <w:sz w:val="25"/>
        </w:rPr>
      </w:pPr>
      <w:r>
        <w:rPr>
          <w:sz w:val="25"/>
        </w:rPr>
        <w:t>Бражникова</w:t>
      </w:r>
      <w:r>
        <w:rPr>
          <w:spacing w:val="16"/>
          <w:sz w:val="25"/>
        </w:rPr>
        <w:t xml:space="preserve"> </w:t>
      </w:r>
      <w:r>
        <w:rPr>
          <w:sz w:val="25"/>
        </w:rPr>
        <w:t>Л.</w:t>
      </w:r>
      <w:r>
        <w:rPr>
          <w:spacing w:val="16"/>
          <w:sz w:val="25"/>
        </w:rPr>
        <w:t xml:space="preserve"> </w:t>
      </w:r>
      <w:r>
        <w:rPr>
          <w:sz w:val="25"/>
        </w:rPr>
        <w:t>Н.,</w:t>
      </w:r>
      <w:r>
        <w:rPr>
          <w:spacing w:val="17"/>
          <w:sz w:val="25"/>
        </w:rPr>
        <w:t xml:space="preserve"> </w:t>
      </w:r>
      <w:r>
        <w:rPr>
          <w:sz w:val="25"/>
        </w:rPr>
        <w:t>Придацкая</w:t>
      </w:r>
      <w:r>
        <w:rPr>
          <w:spacing w:val="17"/>
          <w:sz w:val="25"/>
        </w:rPr>
        <w:t xml:space="preserve"> </w:t>
      </w:r>
      <w:r>
        <w:rPr>
          <w:sz w:val="25"/>
        </w:rPr>
        <w:t>Т.</w:t>
      </w:r>
      <w:r>
        <w:rPr>
          <w:spacing w:val="17"/>
          <w:sz w:val="25"/>
        </w:rPr>
        <w:t xml:space="preserve"> </w:t>
      </w:r>
      <w:r>
        <w:rPr>
          <w:sz w:val="25"/>
        </w:rPr>
        <w:t>П.</w:t>
      </w:r>
      <w:r>
        <w:rPr>
          <w:spacing w:val="17"/>
          <w:sz w:val="25"/>
        </w:rPr>
        <w:t xml:space="preserve"> </w:t>
      </w:r>
      <w:r>
        <w:rPr>
          <w:i/>
          <w:sz w:val="25"/>
        </w:rPr>
        <w:t>Исследовательская</w:t>
      </w:r>
      <w:r>
        <w:rPr>
          <w:i/>
          <w:spacing w:val="16"/>
          <w:sz w:val="25"/>
        </w:rPr>
        <w:t xml:space="preserve"> </w:t>
      </w:r>
      <w:r>
        <w:rPr>
          <w:i/>
          <w:sz w:val="25"/>
        </w:rPr>
        <w:t>деятельность</w:t>
      </w:r>
      <w:r>
        <w:rPr>
          <w:i/>
          <w:spacing w:val="15"/>
          <w:sz w:val="25"/>
        </w:rPr>
        <w:t xml:space="preserve"> </w:t>
      </w:r>
      <w:r>
        <w:rPr>
          <w:i/>
          <w:sz w:val="25"/>
        </w:rPr>
        <w:t>как</w:t>
      </w:r>
    </w:p>
    <w:p w:rsidR="00117080" w:rsidRDefault="00BE7805">
      <w:pPr>
        <w:tabs>
          <w:tab w:val="left" w:leader="dot" w:pos="9804"/>
        </w:tabs>
        <w:spacing w:line="282" w:lineRule="exact"/>
        <w:ind w:left="252"/>
        <w:rPr>
          <w:i/>
          <w:sz w:val="25"/>
        </w:rPr>
      </w:pPr>
      <w:r>
        <w:rPr>
          <w:i/>
          <w:sz w:val="25"/>
        </w:rPr>
        <w:t>условие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формирования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УУД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школьников</w:t>
      </w:r>
      <w:r>
        <w:rPr>
          <w:i/>
          <w:sz w:val="25"/>
        </w:rPr>
        <w:tab/>
        <w:t>406</w:t>
      </w:r>
    </w:p>
    <w:p w:rsidR="00117080" w:rsidRDefault="00BE7805">
      <w:pPr>
        <w:spacing w:before="1" w:line="235" w:lineRule="auto"/>
        <w:ind w:left="252" w:right="1020" w:firstLine="708"/>
        <w:rPr>
          <w:i/>
          <w:sz w:val="25"/>
        </w:rPr>
      </w:pPr>
      <w:r>
        <w:rPr>
          <w:sz w:val="25"/>
        </w:rPr>
        <w:t>Бугаева</w:t>
      </w:r>
      <w:r>
        <w:rPr>
          <w:spacing w:val="50"/>
          <w:sz w:val="25"/>
        </w:rPr>
        <w:t xml:space="preserve"> </w:t>
      </w:r>
      <w:r>
        <w:rPr>
          <w:sz w:val="25"/>
        </w:rPr>
        <w:t>Л.</w:t>
      </w:r>
      <w:r>
        <w:rPr>
          <w:spacing w:val="-3"/>
          <w:sz w:val="25"/>
        </w:rPr>
        <w:t xml:space="preserve"> </w:t>
      </w:r>
      <w:r>
        <w:rPr>
          <w:sz w:val="25"/>
        </w:rPr>
        <w:t>И.,</w:t>
      </w:r>
      <w:r>
        <w:rPr>
          <w:spacing w:val="50"/>
          <w:sz w:val="25"/>
        </w:rPr>
        <w:t xml:space="preserve"> </w:t>
      </w:r>
      <w:r>
        <w:rPr>
          <w:sz w:val="25"/>
        </w:rPr>
        <w:t>Климова</w:t>
      </w:r>
      <w:r>
        <w:rPr>
          <w:spacing w:val="50"/>
          <w:sz w:val="25"/>
        </w:rPr>
        <w:t xml:space="preserve"> </w:t>
      </w:r>
      <w:r>
        <w:rPr>
          <w:sz w:val="25"/>
        </w:rPr>
        <w:t>Н.</w:t>
      </w:r>
      <w:r>
        <w:rPr>
          <w:spacing w:val="-2"/>
          <w:sz w:val="25"/>
        </w:rPr>
        <w:t xml:space="preserve"> </w:t>
      </w:r>
      <w:r>
        <w:rPr>
          <w:sz w:val="25"/>
        </w:rPr>
        <w:t>М.</w:t>
      </w:r>
      <w:r>
        <w:rPr>
          <w:spacing w:val="50"/>
          <w:sz w:val="25"/>
        </w:rPr>
        <w:t xml:space="preserve"> </w:t>
      </w:r>
      <w:r>
        <w:rPr>
          <w:i/>
          <w:sz w:val="25"/>
        </w:rPr>
        <w:t>Патриотическое</w:t>
      </w:r>
      <w:r>
        <w:rPr>
          <w:i/>
          <w:spacing w:val="49"/>
          <w:sz w:val="25"/>
        </w:rPr>
        <w:t xml:space="preserve"> </w:t>
      </w:r>
      <w:r>
        <w:rPr>
          <w:i/>
          <w:sz w:val="25"/>
        </w:rPr>
        <w:t>воспитание</w:t>
      </w:r>
      <w:r>
        <w:rPr>
          <w:i/>
          <w:spacing w:val="51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>школьников</w:t>
      </w:r>
      <w:r>
        <w:rPr>
          <w:i/>
          <w:spacing w:val="34"/>
          <w:sz w:val="25"/>
        </w:rPr>
        <w:t xml:space="preserve"> </w:t>
      </w:r>
      <w:r>
        <w:rPr>
          <w:i/>
          <w:sz w:val="25"/>
        </w:rPr>
        <w:t>посредством</w:t>
      </w:r>
      <w:r>
        <w:rPr>
          <w:i/>
          <w:spacing w:val="33"/>
          <w:sz w:val="25"/>
        </w:rPr>
        <w:t xml:space="preserve"> </w:t>
      </w:r>
      <w:r>
        <w:rPr>
          <w:i/>
          <w:sz w:val="25"/>
        </w:rPr>
        <w:t>включения</w:t>
      </w:r>
      <w:r>
        <w:rPr>
          <w:i/>
          <w:spacing w:val="33"/>
          <w:sz w:val="25"/>
        </w:rPr>
        <w:t xml:space="preserve"> </w:t>
      </w:r>
      <w:r>
        <w:rPr>
          <w:i/>
          <w:sz w:val="25"/>
        </w:rPr>
        <w:t>краеведческого</w:t>
      </w:r>
      <w:r>
        <w:rPr>
          <w:i/>
          <w:spacing w:val="34"/>
          <w:sz w:val="25"/>
        </w:rPr>
        <w:t xml:space="preserve"> </w:t>
      </w:r>
      <w:r>
        <w:rPr>
          <w:i/>
          <w:sz w:val="25"/>
        </w:rPr>
        <w:t>материала</w:t>
      </w:r>
      <w:r>
        <w:rPr>
          <w:i/>
          <w:spacing w:val="34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36"/>
          <w:sz w:val="25"/>
        </w:rPr>
        <w:t xml:space="preserve"> </w:t>
      </w:r>
      <w:r>
        <w:rPr>
          <w:i/>
          <w:sz w:val="25"/>
        </w:rPr>
        <w:t>воспитатель-</w:t>
      </w:r>
    </w:p>
    <w:p w:rsidR="00117080" w:rsidRDefault="00BE7805">
      <w:pPr>
        <w:tabs>
          <w:tab w:val="left" w:leader="dot" w:pos="9804"/>
        </w:tabs>
        <w:spacing w:line="279" w:lineRule="exact"/>
        <w:ind w:left="252"/>
        <w:rPr>
          <w:i/>
          <w:sz w:val="25"/>
        </w:rPr>
      </w:pPr>
      <w:r>
        <w:rPr>
          <w:i/>
          <w:sz w:val="25"/>
        </w:rPr>
        <w:t>ную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работу</w:t>
      </w:r>
      <w:r>
        <w:rPr>
          <w:i/>
          <w:sz w:val="25"/>
        </w:rPr>
        <w:tab/>
        <w:t>409</w:t>
      </w:r>
    </w:p>
    <w:p w:rsidR="00117080" w:rsidRDefault="00BE7805">
      <w:pPr>
        <w:spacing w:line="282" w:lineRule="exact"/>
        <w:ind w:left="961"/>
        <w:rPr>
          <w:i/>
          <w:sz w:val="25"/>
        </w:rPr>
      </w:pPr>
      <w:r>
        <w:rPr>
          <w:sz w:val="25"/>
        </w:rPr>
        <w:t>Головко</w:t>
      </w:r>
      <w:r>
        <w:rPr>
          <w:spacing w:val="41"/>
          <w:sz w:val="25"/>
        </w:rPr>
        <w:t xml:space="preserve"> </w:t>
      </w:r>
      <w:r>
        <w:rPr>
          <w:sz w:val="25"/>
        </w:rPr>
        <w:t>Е.</w:t>
      </w:r>
      <w:r>
        <w:rPr>
          <w:spacing w:val="40"/>
          <w:sz w:val="25"/>
        </w:rPr>
        <w:t xml:space="preserve"> </w:t>
      </w:r>
      <w:r>
        <w:rPr>
          <w:sz w:val="25"/>
        </w:rPr>
        <w:t>В.</w:t>
      </w:r>
      <w:r>
        <w:rPr>
          <w:spacing w:val="41"/>
          <w:sz w:val="25"/>
        </w:rPr>
        <w:t xml:space="preserve"> </w:t>
      </w:r>
      <w:r>
        <w:rPr>
          <w:i/>
          <w:sz w:val="25"/>
        </w:rPr>
        <w:t>Динамический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урок</w:t>
      </w:r>
      <w:r>
        <w:rPr>
          <w:i/>
          <w:spacing w:val="4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начальной</w:t>
      </w:r>
      <w:r>
        <w:rPr>
          <w:i/>
          <w:spacing w:val="41"/>
          <w:sz w:val="25"/>
        </w:rPr>
        <w:t xml:space="preserve"> </w:t>
      </w:r>
      <w:r>
        <w:rPr>
          <w:i/>
          <w:sz w:val="25"/>
        </w:rPr>
        <w:t>школе</w:t>
      </w:r>
      <w:r>
        <w:rPr>
          <w:i/>
          <w:spacing w:val="39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условие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здоро-</w:t>
      </w:r>
    </w:p>
    <w:p w:rsidR="00117080" w:rsidRDefault="00BE7805">
      <w:pPr>
        <w:tabs>
          <w:tab w:val="left" w:leader="dot" w:pos="9804"/>
        </w:tabs>
        <w:spacing w:line="281" w:lineRule="exact"/>
        <w:ind w:left="252"/>
        <w:rPr>
          <w:i/>
          <w:sz w:val="25"/>
        </w:rPr>
      </w:pPr>
      <w:r>
        <w:rPr>
          <w:i/>
          <w:sz w:val="25"/>
        </w:rPr>
        <w:t>вьесбережения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учащихся</w:t>
      </w:r>
      <w:r>
        <w:rPr>
          <w:i/>
          <w:sz w:val="25"/>
        </w:rPr>
        <w:tab/>
        <w:t>412</w:t>
      </w:r>
    </w:p>
    <w:p w:rsidR="00117080" w:rsidRDefault="00BE7805">
      <w:pPr>
        <w:tabs>
          <w:tab w:val="left" w:leader="dot" w:pos="9804"/>
        </w:tabs>
        <w:spacing w:line="237" w:lineRule="auto"/>
        <w:ind w:left="252" w:right="145" w:firstLine="708"/>
        <w:rPr>
          <w:i/>
          <w:sz w:val="25"/>
        </w:rPr>
      </w:pPr>
      <w:r>
        <w:rPr>
          <w:sz w:val="25"/>
        </w:rPr>
        <w:t>Горковенко</w:t>
      </w:r>
      <w:r>
        <w:rPr>
          <w:spacing w:val="7"/>
          <w:sz w:val="25"/>
        </w:rPr>
        <w:t xml:space="preserve"> </w:t>
      </w:r>
      <w:r>
        <w:rPr>
          <w:sz w:val="25"/>
        </w:rPr>
        <w:t>Т.</w:t>
      </w:r>
      <w:r>
        <w:rPr>
          <w:spacing w:val="8"/>
          <w:sz w:val="25"/>
        </w:rPr>
        <w:t xml:space="preserve"> </w:t>
      </w:r>
      <w:r>
        <w:rPr>
          <w:sz w:val="25"/>
        </w:rPr>
        <w:t>С.,</w:t>
      </w:r>
      <w:r>
        <w:rPr>
          <w:spacing w:val="8"/>
          <w:sz w:val="25"/>
        </w:rPr>
        <w:t xml:space="preserve"> </w:t>
      </w:r>
      <w:r>
        <w:rPr>
          <w:sz w:val="25"/>
        </w:rPr>
        <w:t>Михайленко</w:t>
      </w:r>
      <w:r>
        <w:rPr>
          <w:spacing w:val="10"/>
          <w:sz w:val="25"/>
        </w:rPr>
        <w:t xml:space="preserve"> </w:t>
      </w:r>
      <w:r>
        <w:rPr>
          <w:sz w:val="25"/>
        </w:rPr>
        <w:t>Я.</w:t>
      </w:r>
      <w:r>
        <w:rPr>
          <w:spacing w:val="8"/>
          <w:sz w:val="25"/>
        </w:rPr>
        <w:t xml:space="preserve"> </w:t>
      </w:r>
      <w:r>
        <w:rPr>
          <w:sz w:val="25"/>
        </w:rPr>
        <w:t>С.</w:t>
      </w:r>
      <w:r>
        <w:rPr>
          <w:spacing w:val="8"/>
          <w:sz w:val="25"/>
        </w:rPr>
        <w:t xml:space="preserve"> </w:t>
      </w:r>
      <w:r>
        <w:rPr>
          <w:i/>
          <w:sz w:val="25"/>
        </w:rPr>
        <w:t>Игровые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методы</w:t>
      </w:r>
      <w:r>
        <w:rPr>
          <w:i/>
          <w:spacing w:val="10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приёмы</w:t>
      </w:r>
      <w:r>
        <w:rPr>
          <w:i/>
          <w:spacing w:val="6"/>
          <w:sz w:val="25"/>
        </w:rPr>
        <w:t xml:space="preserve"> </w:t>
      </w:r>
      <w:r>
        <w:rPr>
          <w:i/>
          <w:sz w:val="25"/>
        </w:rPr>
        <w:t>коррекции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дисграфии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дислексии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у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школьников</w:t>
      </w:r>
      <w:r>
        <w:rPr>
          <w:i/>
          <w:sz w:val="25"/>
        </w:rPr>
        <w:tab/>
      </w:r>
      <w:r>
        <w:rPr>
          <w:i/>
          <w:spacing w:val="-1"/>
          <w:sz w:val="25"/>
        </w:rPr>
        <w:t>417</w:t>
      </w:r>
    </w:p>
    <w:p w:rsidR="00117080" w:rsidRDefault="00BE7805">
      <w:pPr>
        <w:spacing w:line="235" w:lineRule="auto"/>
        <w:ind w:left="252" w:right="1279" w:firstLine="708"/>
        <w:rPr>
          <w:i/>
          <w:sz w:val="25"/>
        </w:rPr>
      </w:pPr>
      <w:r>
        <w:rPr>
          <w:sz w:val="25"/>
        </w:rPr>
        <w:t>Гребенькова</w:t>
      </w:r>
      <w:r>
        <w:rPr>
          <w:spacing w:val="13"/>
          <w:sz w:val="25"/>
        </w:rPr>
        <w:t xml:space="preserve"> </w:t>
      </w:r>
      <w:r>
        <w:rPr>
          <w:sz w:val="25"/>
        </w:rPr>
        <w:t>Н.</w:t>
      </w:r>
      <w:r>
        <w:rPr>
          <w:spacing w:val="74"/>
          <w:sz w:val="25"/>
        </w:rPr>
        <w:t xml:space="preserve"> </w:t>
      </w:r>
      <w:r>
        <w:rPr>
          <w:sz w:val="25"/>
        </w:rPr>
        <w:t>В.,</w:t>
      </w:r>
      <w:r>
        <w:rPr>
          <w:spacing w:val="77"/>
          <w:sz w:val="25"/>
        </w:rPr>
        <w:t xml:space="preserve"> </w:t>
      </w:r>
      <w:r>
        <w:rPr>
          <w:sz w:val="25"/>
        </w:rPr>
        <w:t>Жильцова</w:t>
      </w:r>
      <w:r>
        <w:rPr>
          <w:spacing w:val="73"/>
          <w:sz w:val="25"/>
        </w:rPr>
        <w:t xml:space="preserve"> </w:t>
      </w:r>
      <w:r>
        <w:rPr>
          <w:sz w:val="25"/>
        </w:rPr>
        <w:t>Е.</w:t>
      </w:r>
      <w:r>
        <w:rPr>
          <w:spacing w:val="74"/>
          <w:sz w:val="25"/>
        </w:rPr>
        <w:t xml:space="preserve"> </w:t>
      </w:r>
      <w:r>
        <w:rPr>
          <w:sz w:val="25"/>
        </w:rPr>
        <w:t>И.</w:t>
      </w:r>
      <w:r>
        <w:rPr>
          <w:spacing w:val="75"/>
          <w:sz w:val="25"/>
        </w:rPr>
        <w:t xml:space="preserve"> </w:t>
      </w:r>
      <w:r>
        <w:rPr>
          <w:i/>
          <w:sz w:val="25"/>
        </w:rPr>
        <w:t>Взаимодействие</w:t>
      </w:r>
      <w:r>
        <w:rPr>
          <w:i/>
          <w:spacing w:val="73"/>
          <w:sz w:val="25"/>
        </w:rPr>
        <w:t xml:space="preserve"> </w:t>
      </w:r>
      <w:r>
        <w:rPr>
          <w:i/>
          <w:sz w:val="25"/>
        </w:rPr>
        <w:t>учителя-логопеда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41"/>
          <w:sz w:val="25"/>
        </w:rPr>
        <w:t xml:space="preserve"> </w:t>
      </w:r>
      <w:r>
        <w:rPr>
          <w:i/>
          <w:sz w:val="25"/>
        </w:rPr>
        <w:t>учителя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начальных</w:t>
      </w:r>
      <w:r>
        <w:rPr>
          <w:i/>
          <w:spacing w:val="45"/>
          <w:sz w:val="25"/>
        </w:rPr>
        <w:t xml:space="preserve"> </w:t>
      </w:r>
      <w:r>
        <w:rPr>
          <w:i/>
          <w:sz w:val="25"/>
        </w:rPr>
        <w:t>классов</w:t>
      </w:r>
      <w:r>
        <w:rPr>
          <w:i/>
          <w:spacing w:val="43"/>
          <w:sz w:val="25"/>
        </w:rPr>
        <w:t xml:space="preserve"> </w:t>
      </w:r>
      <w:r>
        <w:rPr>
          <w:i/>
          <w:sz w:val="25"/>
        </w:rPr>
        <w:t>по</w:t>
      </w:r>
      <w:r>
        <w:rPr>
          <w:i/>
          <w:spacing w:val="41"/>
          <w:sz w:val="25"/>
        </w:rPr>
        <w:t xml:space="preserve"> </w:t>
      </w:r>
      <w:r>
        <w:rPr>
          <w:i/>
          <w:sz w:val="25"/>
        </w:rPr>
        <w:t>формированию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УУД</w:t>
      </w:r>
      <w:r>
        <w:rPr>
          <w:i/>
          <w:spacing w:val="43"/>
          <w:sz w:val="25"/>
        </w:rPr>
        <w:t xml:space="preserve"> </w:t>
      </w:r>
      <w:r>
        <w:rPr>
          <w:i/>
          <w:sz w:val="25"/>
        </w:rPr>
        <w:t>у</w:t>
      </w:r>
      <w:r>
        <w:rPr>
          <w:i/>
          <w:spacing w:val="43"/>
          <w:sz w:val="25"/>
        </w:rPr>
        <w:t xml:space="preserve"> </w:t>
      </w:r>
      <w:r>
        <w:rPr>
          <w:i/>
          <w:sz w:val="25"/>
        </w:rPr>
        <w:t>учащихся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49"/>
          <w:sz w:val="25"/>
        </w:rPr>
        <w:t xml:space="preserve"> </w:t>
      </w:r>
      <w:r>
        <w:rPr>
          <w:i/>
          <w:sz w:val="25"/>
        </w:rPr>
        <w:t>тяжелыми</w:t>
      </w:r>
    </w:p>
    <w:p w:rsidR="00117080" w:rsidRDefault="00BE7805">
      <w:pPr>
        <w:tabs>
          <w:tab w:val="left" w:leader="dot" w:pos="9804"/>
        </w:tabs>
        <w:spacing w:line="279" w:lineRule="exact"/>
        <w:ind w:left="252"/>
        <w:rPr>
          <w:i/>
          <w:sz w:val="25"/>
        </w:rPr>
      </w:pPr>
      <w:r>
        <w:rPr>
          <w:i/>
          <w:sz w:val="25"/>
        </w:rPr>
        <w:t>нарушениями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речи</w:t>
      </w:r>
      <w:r>
        <w:rPr>
          <w:i/>
          <w:sz w:val="25"/>
        </w:rPr>
        <w:tab/>
        <w:t>423</w:t>
      </w:r>
    </w:p>
    <w:p w:rsidR="00117080" w:rsidRDefault="00BE7805">
      <w:pPr>
        <w:spacing w:line="282" w:lineRule="exact"/>
        <w:ind w:left="961"/>
        <w:rPr>
          <w:i/>
          <w:sz w:val="25"/>
        </w:rPr>
      </w:pPr>
      <w:r>
        <w:rPr>
          <w:sz w:val="25"/>
        </w:rPr>
        <w:t>Гребенькова</w:t>
      </w:r>
      <w:r>
        <w:rPr>
          <w:spacing w:val="2"/>
          <w:sz w:val="25"/>
        </w:rPr>
        <w:t xml:space="preserve"> </w:t>
      </w:r>
      <w:r>
        <w:rPr>
          <w:sz w:val="25"/>
        </w:rPr>
        <w:t>Н.</w:t>
      </w:r>
      <w:r>
        <w:rPr>
          <w:spacing w:val="4"/>
          <w:sz w:val="25"/>
        </w:rPr>
        <w:t xml:space="preserve"> </w:t>
      </w:r>
      <w:r>
        <w:rPr>
          <w:sz w:val="25"/>
        </w:rPr>
        <w:t>В.,</w:t>
      </w:r>
      <w:r>
        <w:rPr>
          <w:spacing w:val="1"/>
          <w:sz w:val="25"/>
        </w:rPr>
        <w:t xml:space="preserve"> </w:t>
      </w:r>
      <w:r>
        <w:rPr>
          <w:sz w:val="25"/>
        </w:rPr>
        <w:t>Прокопенко</w:t>
      </w:r>
      <w:r>
        <w:rPr>
          <w:spacing w:val="1"/>
          <w:sz w:val="25"/>
        </w:rPr>
        <w:t xml:space="preserve"> </w:t>
      </w:r>
      <w:r>
        <w:rPr>
          <w:sz w:val="25"/>
        </w:rPr>
        <w:t>Е.</w:t>
      </w:r>
      <w:r>
        <w:rPr>
          <w:spacing w:val="3"/>
          <w:sz w:val="25"/>
        </w:rPr>
        <w:t xml:space="preserve"> </w:t>
      </w:r>
      <w:r>
        <w:rPr>
          <w:sz w:val="25"/>
        </w:rPr>
        <w:t>М.</w:t>
      </w:r>
      <w:r>
        <w:rPr>
          <w:spacing w:val="2"/>
          <w:sz w:val="25"/>
        </w:rPr>
        <w:t xml:space="preserve"> </w:t>
      </w:r>
      <w:r>
        <w:rPr>
          <w:i/>
          <w:sz w:val="25"/>
        </w:rPr>
        <w:t>Педагогическое общение</w:t>
      </w:r>
      <w:r>
        <w:rPr>
          <w:i/>
          <w:spacing w:val="2"/>
          <w:sz w:val="25"/>
        </w:rPr>
        <w:t xml:space="preserve"> </w:t>
      </w:r>
      <w:r>
        <w:rPr>
          <w:i/>
          <w:sz w:val="25"/>
        </w:rPr>
        <w:t>наставника</w:t>
      </w:r>
    </w:p>
    <w:p w:rsidR="00117080" w:rsidRDefault="00BE7805">
      <w:pPr>
        <w:tabs>
          <w:tab w:val="left" w:leader="dot" w:pos="9804"/>
        </w:tabs>
        <w:spacing w:line="281" w:lineRule="exact"/>
        <w:ind w:left="252"/>
        <w:rPr>
          <w:i/>
          <w:sz w:val="25"/>
        </w:rPr>
      </w:pPr>
      <w:r>
        <w:rPr>
          <w:i/>
          <w:sz w:val="25"/>
        </w:rPr>
        <w:t>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подопечного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эффективный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способ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адаптации</w:t>
      </w:r>
      <w:r>
        <w:rPr>
          <w:i/>
          <w:sz w:val="25"/>
        </w:rPr>
        <w:tab/>
        <w:t>425</w:t>
      </w:r>
    </w:p>
    <w:p w:rsidR="00117080" w:rsidRDefault="00BE7805">
      <w:pPr>
        <w:spacing w:line="282" w:lineRule="exact"/>
        <w:ind w:left="961"/>
        <w:rPr>
          <w:i/>
          <w:sz w:val="25"/>
        </w:rPr>
      </w:pPr>
      <w:r>
        <w:rPr>
          <w:sz w:val="25"/>
        </w:rPr>
        <w:t>Гуреева</w:t>
      </w:r>
      <w:r>
        <w:rPr>
          <w:spacing w:val="46"/>
          <w:sz w:val="25"/>
        </w:rPr>
        <w:t xml:space="preserve"> </w:t>
      </w:r>
      <w:r>
        <w:rPr>
          <w:sz w:val="25"/>
        </w:rPr>
        <w:t>С.</w:t>
      </w:r>
      <w:r>
        <w:rPr>
          <w:spacing w:val="47"/>
          <w:sz w:val="25"/>
        </w:rPr>
        <w:t xml:space="preserve"> </w:t>
      </w:r>
      <w:r>
        <w:rPr>
          <w:sz w:val="25"/>
        </w:rPr>
        <w:t>В.</w:t>
      </w:r>
      <w:r>
        <w:rPr>
          <w:spacing w:val="47"/>
          <w:sz w:val="25"/>
        </w:rPr>
        <w:t xml:space="preserve"> </w:t>
      </w:r>
      <w:r>
        <w:rPr>
          <w:i/>
          <w:sz w:val="25"/>
        </w:rPr>
        <w:t>Обеспечение</w:t>
      </w:r>
      <w:r>
        <w:rPr>
          <w:i/>
          <w:spacing w:val="45"/>
          <w:sz w:val="25"/>
        </w:rPr>
        <w:t xml:space="preserve"> </w:t>
      </w:r>
      <w:r>
        <w:rPr>
          <w:i/>
          <w:sz w:val="25"/>
        </w:rPr>
        <w:t>информационной</w:t>
      </w:r>
      <w:r>
        <w:rPr>
          <w:i/>
          <w:spacing w:val="45"/>
          <w:sz w:val="25"/>
        </w:rPr>
        <w:t xml:space="preserve"> </w:t>
      </w:r>
      <w:r>
        <w:rPr>
          <w:i/>
          <w:sz w:val="25"/>
        </w:rPr>
        <w:t>безопасности</w:t>
      </w:r>
      <w:r>
        <w:rPr>
          <w:i/>
          <w:spacing w:val="45"/>
          <w:sz w:val="25"/>
        </w:rPr>
        <w:t xml:space="preserve"> </w:t>
      </w:r>
      <w:r>
        <w:rPr>
          <w:i/>
          <w:sz w:val="25"/>
        </w:rPr>
        <w:t>обучающихся</w:t>
      </w:r>
    </w:p>
    <w:p w:rsidR="00117080" w:rsidRDefault="00BE7805">
      <w:pPr>
        <w:tabs>
          <w:tab w:val="left" w:leader="dot" w:pos="9804"/>
        </w:tabs>
        <w:spacing w:line="282" w:lineRule="exact"/>
        <w:ind w:left="252"/>
        <w:rPr>
          <w:i/>
          <w:sz w:val="25"/>
        </w:rPr>
      </w:pPr>
      <w:r>
        <w:rPr>
          <w:i/>
          <w:sz w:val="25"/>
        </w:rPr>
        <w:t>в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современной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школе</w:t>
      </w:r>
      <w:r>
        <w:rPr>
          <w:i/>
          <w:sz w:val="25"/>
        </w:rPr>
        <w:tab/>
        <w:t>428</w:t>
      </w:r>
    </w:p>
    <w:p w:rsidR="00117080" w:rsidRDefault="00BE7805">
      <w:pPr>
        <w:spacing w:line="281" w:lineRule="exact"/>
        <w:ind w:left="961"/>
        <w:rPr>
          <w:i/>
          <w:sz w:val="25"/>
        </w:rPr>
      </w:pPr>
      <w:r>
        <w:rPr>
          <w:sz w:val="25"/>
        </w:rPr>
        <w:t>Дорохова</w:t>
      </w:r>
      <w:r>
        <w:rPr>
          <w:spacing w:val="30"/>
          <w:sz w:val="25"/>
        </w:rPr>
        <w:t xml:space="preserve"> </w:t>
      </w:r>
      <w:r>
        <w:rPr>
          <w:sz w:val="25"/>
        </w:rPr>
        <w:t>И.</w:t>
      </w:r>
      <w:r>
        <w:rPr>
          <w:spacing w:val="28"/>
          <w:sz w:val="25"/>
        </w:rPr>
        <w:t xml:space="preserve"> </w:t>
      </w:r>
      <w:r>
        <w:rPr>
          <w:sz w:val="25"/>
        </w:rPr>
        <w:t>О.,</w:t>
      </w:r>
      <w:r>
        <w:rPr>
          <w:spacing w:val="31"/>
          <w:sz w:val="25"/>
        </w:rPr>
        <w:t xml:space="preserve"> </w:t>
      </w:r>
      <w:r>
        <w:rPr>
          <w:sz w:val="25"/>
        </w:rPr>
        <w:t>Карпунина</w:t>
      </w:r>
      <w:r>
        <w:rPr>
          <w:spacing w:val="29"/>
          <w:sz w:val="25"/>
        </w:rPr>
        <w:t xml:space="preserve"> </w:t>
      </w:r>
      <w:r>
        <w:rPr>
          <w:sz w:val="25"/>
        </w:rPr>
        <w:t>Я.</w:t>
      </w:r>
      <w:r>
        <w:rPr>
          <w:spacing w:val="29"/>
          <w:sz w:val="25"/>
        </w:rPr>
        <w:t xml:space="preserve"> </w:t>
      </w:r>
      <w:r>
        <w:rPr>
          <w:sz w:val="25"/>
        </w:rPr>
        <w:t>В.</w:t>
      </w:r>
      <w:r>
        <w:rPr>
          <w:spacing w:val="31"/>
          <w:sz w:val="25"/>
        </w:rPr>
        <w:t xml:space="preserve"> </w:t>
      </w:r>
      <w:r>
        <w:rPr>
          <w:i/>
          <w:sz w:val="25"/>
        </w:rPr>
        <w:t>Теоретические</w:t>
      </w:r>
      <w:r>
        <w:rPr>
          <w:i/>
          <w:spacing w:val="28"/>
          <w:sz w:val="25"/>
        </w:rPr>
        <w:t xml:space="preserve"> </w:t>
      </w:r>
      <w:r>
        <w:rPr>
          <w:i/>
          <w:sz w:val="25"/>
        </w:rPr>
        <w:t>основы</w:t>
      </w:r>
      <w:r>
        <w:rPr>
          <w:i/>
          <w:spacing w:val="27"/>
          <w:sz w:val="25"/>
        </w:rPr>
        <w:t xml:space="preserve"> </w:t>
      </w:r>
      <w:r>
        <w:rPr>
          <w:i/>
          <w:sz w:val="25"/>
        </w:rPr>
        <w:t>взаимодействия</w:t>
      </w:r>
    </w:p>
    <w:p w:rsidR="00117080" w:rsidRDefault="00BE7805">
      <w:pPr>
        <w:tabs>
          <w:tab w:val="left" w:leader="dot" w:pos="9804"/>
        </w:tabs>
        <w:spacing w:line="281" w:lineRule="exact"/>
        <w:ind w:left="252"/>
        <w:rPr>
          <w:i/>
          <w:sz w:val="25"/>
        </w:rPr>
      </w:pPr>
      <w:r>
        <w:rPr>
          <w:i/>
          <w:sz w:val="25"/>
        </w:rPr>
        <w:t>семьи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дошкольного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образовательной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организации</w:t>
      </w:r>
      <w:r>
        <w:rPr>
          <w:i/>
          <w:sz w:val="25"/>
        </w:rPr>
        <w:tab/>
        <w:t>431</w:t>
      </w:r>
    </w:p>
    <w:p w:rsidR="00117080" w:rsidRDefault="00BE7805">
      <w:pPr>
        <w:spacing w:line="235" w:lineRule="auto"/>
        <w:ind w:left="252" w:right="1282" w:firstLine="708"/>
        <w:jc w:val="both"/>
        <w:rPr>
          <w:i/>
          <w:sz w:val="25"/>
        </w:rPr>
      </w:pPr>
      <w:r>
        <w:rPr>
          <w:sz w:val="25"/>
        </w:rPr>
        <w:t xml:space="preserve">Дубровина Н. В., Пушкарева И. С. </w:t>
      </w:r>
      <w:r>
        <w:rPr>
          <w:i/>
          <w:sz w:val="25"/>
        </w:rPr>
        <w:t>Формирование элементов исследова-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тельской деятельности младших школьников средствами цифровых образова-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тельных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ресурсов</w:t>
      </w:r>
      <w:r>
        <w:rPr>
          <w:i/>
          <w:spacing w:val="2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окружающего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мира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при изучении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темы «Природные</w:t>
      </w:r>
    </w:p>
    <w:p w:rsidR="00117080" w:rsidRDefault="00BE7805">
      <w:pPr>
        <w:tabs>
          <w:tab w:val="left" w:leader="dot" w:pos="9804"/>
        </w:tabs>
        <w:spacing w:line="280" w:lineRule="exact"/>
        <w:ind w:left="252"/>
        <w:jc w:val="both"/>
        <w:rPr>
          <w:i/>
          <w:sz w:val="25"/>
        </w:rPr>
      </w:pPr>
      <w:r>
        <w:rPr>
          <w:i/>
          <w:sz w:val="25"/>
        </w:rPr>
        <w:t>сообщества»</w:t>
      </w:r>
      <w:r>
        <w:rPr>
          <w:i/>
          <w:sz w:val="25"/>
        </w:rPr>
        <w:tab/>
        <w:t>435</w:t>
      </w:r>
    </w:p>
    <w:p w:rsidR="00117080" w:rsidRDefault="00BE7805">
      <w:pPr>
        <w:spacing w:line="282" w:lineRule="exact"/>
        <w:ind w:left="961"/>
        <w:jc w:val="both"/>
        <w:rPr>
          <w:i/>
          <w:sz w:val="25"/>
        </w:rPr>
      </w:pPr>
      <w:r>
        <w:rPr>
          <w:sz w:val="25"/>
        </w:rPr>
        <w:t>Егорова</w:t>
      </w:r>
      <w:r>
        <w:rPr>
          <w:spacing w:val="6"/>
          <w:sz w:val="25"/>
        </w:rPr>
        <w:t xml:space="preserve"> </w:t>
      </w:r>
      <w:r>
        <w:rPr>
          <w:sz w:val="25"/>
        </w:rPr>
        <w:t>Т.</w:t>
      </w:r>
      <w:r>
        <w:rPr>
          <w:spacing w:val="66"/>
          <w:sz w:val="25"/>
        </w:rPr>
        <w:t xml:space="preserve"> </w:t>
      </w:r>
      <w:r>
        <w:rPr>
          <w:sz w:val="25"/>
        </w:rPr>
        <w:t>В.,</w:t>
      </w:r>
      <w:r>
        <w:rPr>
          <w:spacing w:val="67"/>
          <w:sz w:val="25"/>
        </w:rPr>
        <w:t xml:space="preserve"> </w:t>
      </w:r>
      <w:r>
        <w:rPr>
          <w:sz w:val="25"/>
        </w:rPr>
        <w:t>Кравченко</w:t>
      </w:r>
      <w:r>
        <w:rPr>
          <w:spacing w:val="68"/>
          <w:sz w:val="25"/>
        </w:rPr>
        <w:t xml:space="preserve"> </w:t>
      </w:r>
      <w:r>
        <w:rPr>
          <w:sz w:val="25"/>
        </w:rPr>
        <w:t>С.</w:t>
      </w:r>
      <w:r>
        <w:rPr>
          <w:spacing w:val="67"/>
          <w:sz w:val="25"/>
        </w:rPr>
        <w:t xml:space="preserve"> </w:t>
      </w:r>
      <w:r>
        <w:rPr>
          <w:sz w:val="25"/>
        </w:rPr>
        <w:t>А.</w:t>
      </w:r>
      <w:r>
        <w:rPr>
          <w:spacing w:val="67"/>
          <w:sz w:val="25"/>
        </w:rPr>
        <w:t xml:space="preserve"> </w:t>
      </w:r>
      <w:r>
        <w:rPr>
          <w:i/>
          <w:sz w:val="25"/>
        </w:rPr>
        <w:t>Реализация</w:t>
      </w:r>
      <w:r>
        <w:rPr>
          <w:i/>
          <w:spacing w:val="66"/>
          <w:sz w:val="25"/>
        </w:rPr>
        <w:t xml:space="preserve"> </w:t>
      </w:r>
      <w:r>
        <w:rPr>
          <w:i/>
          <w:sz w:val="25"/>
        </w:rPr>
        <w:t>воспитательного</w:t>
      </w:r>
      <w:r>
        <w:rPr>
          <w:i/>
          <w:spacing w:val="66"/>
          <w:sz w:val="25"/>
        </w:rPr>
        <w:t xml:space="preserve"> </w:t>
      </w:r>
      <w:r>
        <w:rPr>
          <w:i/>
          <w:sz w:val="25"/>
        </w:rPr>
        <w:t>процесса</w:t>
      </w:r>
    </w:p>
    <w:p w:rsidR="00117080" w:rsidRDefault="00BE7805">
      <w:pPr>
        <w:tabs>
          <w:tab w:val="left" w:leader="dot" w:pos="9804"/>
        </w:tabs>
        <w:spacing w:line="281" w:lineRule="exact"/>
        <w:ind w:left="252"/>
        <w:jc w:val="both"/>
        <w:rPr>
          <w:i/>
          <w:sz w:val="25"/>
        </w:rPr>
      </w:pPr>
      <w:r>
        <w:rPr>
          <w:i/>
          <w:sz w:val="25"/>
        </w:rPr>
        <w:t>в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детском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школьном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оздоровительном лагере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дневным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пребыванием</w:t>
      </w:r>
      <w:r>
        <w:rPr>
          <w:i/>
          <w:sz w:val="25"/>
        </w:rPr>
        <w:tab/>
        <w:t>438</w:t>
      </w:r>
    </w:p>
    <w:p w:rsidR="00117080" w:rsidRDefault="00BE7805">
      <w:pPr>
        <w:tabs>
          <w:tab w:val="left" w:leader="dot" w:pos="9804"/>
        </w:tabs>
        <w:spacing w:line="235" w:lineRule="auto"/>
        <w:ind w:left="252" w:right="145" w:firstLine="708"/>
        <w:jc w:val="both"/>
        <w:rPr>
          <w:i/>
          <w:sz w:val="25"/>
        </w:rPr>
      </w:pPr>
      <w:r>
        <w:rPr>
          <w:sz w:val="25"/>
        </w:rPr>
        <w:t>Подушко</w:t>
      </w:r>
      <w:r>
        <w:rPr>
          <w:spacing w:val="1"/>
          <w:sz w:val="25"/>
        </w:rPr>
        <w:t xml:space="preserve"> </w:t>
      </w:r>
      <w:r>
        <w:rPr>
          <w:sz w:val="25"/>
        </w:rPr>
        <w:t>Е.</w:t>
      </w:r>
      <w:r>
        <w:rPr>
          <w:spacing w:val="1"/>
          <w:sz w:val="25"/>
        </w:rPr>
        <w:t xml:space="preserve"> </w:t>
      </w:r>
      <w:r>
        <w:rPr>
          <w:sz w:val="25"/>
        </w:rPr>
        <w:t>П.,</w:t>
      </w:r>
      <w:r>
        <w:rPr>
          <w:spacing w:val="1"/>
          <w:sz w:val="25"/>
        </w:rPr>
        <w:t xml:space="preserve"> </w:t>
      </w:r>
      <w:r>
        <w:rPr>
          <w:sz w:val="25"/>
        </w:rPr>
        <w:t>Емельянова</w:t>
      </w:r>
      <w:r>
        <w:rPr>
          <w:spacing w:val="62"/>
          <w:sz w:val="25"/>
        </w:rPr>
        <w:t xml:space="preserve"> </w:t>
      </w:r>
      <w:r>
        <w:rPr>
          <w:sz w:val="25"/>
        </w:rPr>
        <w:t>И.</w:t>
      </w:r>
      <w:r>
        <w:rPr>
          <w:spacing w:val="63"/>
          <w:sz w:val="25"/>
        </w:rPr>
        <w:t xml:space="preserve"> </w:t>
      </w:r>
      <w:r>
        <w:rPr>
          <w:sz w:val="25"/>
        </w:rPr>
        <w:t>А.</w:t>
      </w:r>
      <w:r>
        <w:rPr>
          <w:spacing w:val="62"/>
          <w:sz w:val="25"/>
        </w:rPr>
        <w:t xml:space="preserve"> </w:t>
      </w:r>
      <w:r>
        <w:rPr>
          <w:i/>
          <w:sz w:val="25"/>
        </w:rPr>
        <w:t>Функциональная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математическая</w:t>
      </w:r>
      <w:r>
        <w:rPr>
          <w:i/>
          <w:spacing w:val="62"/>
          <w:sz w:val="25"/>
        </w:rPr>
        <w:t xml:space="preserve"> </w:t>
      </w:r>
      <w:r>
        <w:rPr>
          <w:i/>
          <w:sz w:val="25"/>
        </w:rPr>
        <w:t>гра-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мотность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младшего школьника</w:t>
      </w:r>
      <w:r>
        <w:rPr>
          <w:i/>
          <w:sz w:val="25"/>
        </w:rPr>
        <w:tab/>
      </w:r>
      <w:r>
        <w:rPr>
          <w:i/>
          <w:spacing w:val="-1"/>
          <w:sz w:val="25"/>
        </w:rPr>
        <w:t>441</w:t>
      </w:r>
    </w:p>
    <w:p w:rsidR="00117080" w:rsidRDefault="00BE7805">
      <w:pPr>
        <w:spacing w:before="1" w:line="287" w:lineRule="exact"/>
        <w:ind w:left="961"/>
        <w:jc w:val="both"/>
        <w:rPr>
          <w:i/>
          <w:sz w:val="25"/>
        </w:rPr>
      </w:pPr>
      <w:r>
        <w:rPr>
          <w:sz w:val="25"/>
        </w:rPr>
        <w:t>Еременко</w:t>
      </w:r>
      <w:r>
        <w:rPr>
          <w:spacing w:val="18"/>
          <w:sz w:val="25"/>
        </w:rPr>
        <w:t xml:space="preserve"> </w:t>
      </w:r>
      <w:r>
        <w:rPr>
          <w:sz w:val="25"/>
        </w:rPr>
        <w:t>Е.</w:t>
      </w:r>
      <w:r>
        <w:rPr>
          <w:spacing w:val="19"/>
          <w:sz w:val="25"/>
        </w:rPr>
        <w:t xml:space="preserve"> </w:t>
      </w:r>
      <w:r>
        <w:rPr>
          <w:sz w:val="25"/>
        </w:rPr>
        <w:t>В.,</w:t>
      </w:r>
      <w:r>
        <w:rPr>
          <w:spacing w:val="19"/>
          <w:sz w:val="25"/>
        </w:rPr>
        <w:t xml:space="preserve"> </w:t>
      </w:r>
      <w:r>
        <w:rPr>
          <w:sz w:val="25"/>
        </w:rPr>
        <w:t>Куликова</w:t>
      </w:r>
      <w:r>
        <w:rPr>
          <w:spacing w:val="19"/>
          <w:sz w:val="25"/>
        </w:rPr>
        <w:t xml:space="preserve"> </w:t>
      </w:r>
      <w:r>
        <w:rPr>
          <w:sz w:val="25"/>
        </w:rPr>
        <w:t>И.</w:t>
      </w:r>
      <w:r>
        <w:rPr>
          <w:spacing w:val="18"/>
          <w:sz w:val="25"/>
        </w:rPr>
        <w:t xml:space="preserve"> </w:t>
      </w:r>
      <w:r>
        <w:rPr>
          <w:sz w:val="25"/>
        </w:rPr>
        <w:t>С.</w:t>
      </w:r>
      <w:r>
        <w:rPr>
          <w:spacing w:val="19"/>
          <w:sz w:val="25"/>
        </w:rPr>
        <w:t xml:space="preserve"> </w:t>
      </w:r>
      <w:r>
        <w:rPr>
          <w:i/>
          <w:sz w:val="25"/>
        </w:rPr>
        <w:t>Применение</w:t>
      </w:r>
      <w:r>
        <w:rPr>
          <w:i/>
          <w:spacing w:val="18"/>
          <w:sz w:val="25"/>
        </w:rPr>
        <w:t xml:space="preserve"> </w:t>
      </w:r>
      <w:r>
        <w:rPr>
          <w:i/>
          <w:sz w:val="25"/>
        </w:rPr>
        <w:t>здоровьесберегающих</w:t>
      </w:r>
      <w:r>
        <w:rPr>
          <w:i/>
          <w:spacing w:val="18"/>
          <w:sz w:val="25"/>
        </w:rPr>
        <w:t xml:space="preserve"> </w:t>
      </w:r>
      <w:r>
        <w:rPr>
          <w:i/>
          <w:sz w:val="25"/>
        </w:rPr>
        <w:t>техно-</w:t>
      </w:r>
    </w:p>
    <w:p w:rsidR="00117080" w:rsidRDefault="00BE7805">
      <w:pPr>
        <w:tabs>
          <w:tab w:val="left" w:leader="dot" w:pos="9804"/>
        </w:tabs>
        <w:spacing w:line="287" w:lineRule="exact"/>
        <w:ind w:left="252"/>
        <w:jc w:val="both"/>
        <w:rPr>
          <w:i/>
          <w:sz w:val="25"/>
        </w:rPr>
      </w:pPr>
      <w:r>
        <w:rPr>
          <w:i/>
          <w:sz w:val="25"/>
        </w:rPr>
        <w:t>логий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информатики</w:t>
      </w:r>
      <w:r>
        <w:rPr>
          <w:i/>
          <w:sz w:val="25"/>
        </w:rPr>
        <w:tab/>
        <w:t>445</w:t>
      </w:r>
    </w:p>
    <w:p w:rsidR="00117080" w:rsidRDefault="00BE7805">
      <w:pPr>
        <w:ind w:left="252" w:right="1284" w:firstLine="708"/>
        <w:jc w:val="both"/>
        <w:rPr>
          <w:i/>
          <w:sz w:val="25"/>
        </w:rPr>
      </w:pPr>
      <w:r>
        <w:rPr>
          <w:sz w:val="25"/>
        </w:rPr>
        <w:t>Зинченк</w:t>
      </w:r>
      <w:r>
        <w:rPr>
          <w:sz w:val="25"/>
        </w:rPr>
        <w:t xml:space="preserve">о Т. Г., Трудненко В. Е. </w:t>
      </w:r>
      <w:r>
        <w:rPr>
          <w:i/>
          <w:sz w:val="25"/>
        </w:rPr>
        <w:t>Развитие интеллектуальных способно-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стей</w:t>
      </w:r>
      <w:r>
        <w:rPr>
          <w:i/>
          <w:spacing w:val="24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школьников</w:t>
      </w:r>
      <w:r>
        <w:rPr>
          <w:i/>
          <w:spacing w:val="22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22"/>
          <w:sz w:val="25"/>
        </w:rPr>
        <w:t xml:space="preserve"> </w:t>
      </w:r>
      <w:r>
        <w:rPr>
          <w:i/>
          <w:sz w:val="25"/>
        </w:rPr>
        <w:t>русского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языка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23"/>
          <w:sz w:val="25"/>
        </w:rPr>
        <w:t xml:space="preserve"> </w:t>
      </w:r>
      <w:r>
        <w:rPr>
          <w:i/>
          <w:sz w:val="25"/>
        </w:rPr>
        <w:t>фактор</w:t>
      </w:r>
      <w:r>
        <w:rPr>
          <w:i/>
          <w:spacing w:val="23"/>
          <w:sz w:val="25"/>
        </w:rPr>
        <w:t xml:space="preserve"> </w:t>
      </w:r>
      <w:r>
        <w:rPr>
          <w:i/>
          <w:sz w:val="25"/>
        </w:rPr>
        <w:t>формирования</w:t>
      </w:r>
    </w:p>
    <w:p w:rsidR="00117080" w:rsidRDefault="00BE7805">
      <w:pPr>
        <w:tabs>
          <w:tab w:val="left" w:leader="dot" w:pos="9804"/>
        </w:tabs>
        <w:spacing w:before="1" w:line="286" w:lineRule="exact"/>
        <w:ind w:left="252"/>
        <w:jc w:val="both"/>
        <w:rPr>
          <w:i/>
          <w:sz w:val="25"/>
        </w:rPr>
      </w:pPr>
      <w:r>
        <w:rPr>
          <w:i/>
          <w:sz w:val="25"/>
        </w:rPr>
        <w:t>их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творческой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индивидуальности</w:t>
      </w:r>
      <w:r>
        <w:rPr>
          <w:i/>
          <w:sz w:val="25"/>
        </w:rPr>
        <w:tab/>
        <w:t>448</w:t>
      </w:r>
    </w:p>
    <w:p w:rsidR="00117080" w:rsidRDefault="00BE7805">
      <w:pPr>
        <w:spacing w:line="286" w:lineRule="exact"/>
        <w:ind w:left="961"/>
        <w:jc w:val="both"/>
        <w:rPr>
          <w:i/>
          <w:sz w:val="25"/>
        </w:rPr>
      </w:pPr>
      <w:r>
        <w:rPr>
          <w:sz w:val="25"/>
        </w:rPr>
        <w:t>Клочан</w:t>
      </w:r>
      <w:r>
        <w:rPr>
          <w:spacing w:val="65"/>
          <w:sz w:val="25"/>
        </w:rPr>
        <w:t xml:space="preserve"> </w:t>
      </w:r>
      <w:r>
        <w:rPr>
          <w:sz w:val="25"/>
        </w:rPr>
        <w:t xml:space="preserve">Е.  </w:t>
      </w:r>
      <w:r>
        <w:rPr>
          <w:spacing w:val="2"/>
          <w:sz w:val="25"/>
        </w:rPr>
        <w:t xml:space="preserve"> </w:t>
      </w:r>
      <w:r>
        <w:rPr>
          <w:sz w:val="25"/>
        </w:rPr>
        <w:t xml:space="preserve">Н.   </w:t>
      </w:r>
      <w:r>
        <w:rPr>
          <w:i/>
          <w:sz w:val="25"/>
        </w:rPr>
        <w:t>Эффективные</w:t>
      </w:r>
      <w:r>
        <w:rPr>
          <w:i/>
          <w:spacing w:val="123"/>
          <w:sz w:val="25"/>
        </w:rPr>
        <w:t xml:space="preserve"> </w:t>
      </w:r>
      <w:r>
        <w:rPr>
          <w:i/>
          <w:sz w:val="25"/>
        </w:rPr>
        <w:t>приёмы</w:t>
      </w:r>
      <w:r>
        <w:rPr>
          <w:i/>
          <w:spacing w:val="124"/>
          <w:sz w:val="25"/>
        </w:rPr>
        <w:t xml:space="preserve"> </w:t>
      </w:r>
      <w:r>
        <w:rPr>
          <w:i/>
          <w:sz w:val="25"/>
        </w:rPr>
        <w:t xml:space="preserve">формирования  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функциональной</w:t>
      </w:r>
    </w:p>
    <w:p w:rsidR="00117080" w:rsidRDefault="00BE7805">
      <w:pPr>
        <w:tabs>
          <w:tab w:val="left" w:leader="dot" w:pos="9804"/>
        </w:tabs>
        <w:spacing w:before="1"/>
        <w:ind w:left="252"/>
        <w:jc w:val="both"/>
        <w:rPr>
          <w:i/>
          <w:sz w:val="25"/>
        </w:rPr>
      </w:pPr>
      <w:r>
        <w:rPr>
          <w:i/>
          <w:sz w:val="25"/>
        </w:rPr>
        <w:t>грамотности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русского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языка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начальной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школе</w:t>
      </w:r>
      <w:r>
        <w:rPr>
          <w:i/>
          <w:sz w:val="25"/>
        </w:rPr>
        <w:tab/>
        <w:t>450</w:t>
      </w:r>
    </w:p>
    <w:p w:rsidR="00117080" w:rsidRDefault="00117080">
      <w:pPr>
        <w:jc w:val="both"/>
        <w:rPr>
          <w:sz w:val="25"/>
        </w:rPr>
        <w:sectPr w:rsidR="00117080">
          <w:type w:val="continuous"/>
          <w:pgSz w:w="11910" w:h="16840"/>
          <w:pgMar w:top="1040" w:right="700" w:bottom="920" w:left="880" w:header="720" w:footer="720" w:gutter="0"/>
          <w:cols w:space="720"/>
        </w:sectPr>
      </w:pPr>
    </w:p>
    <w:p w:rsidR="00117080" w:rsidRDefault="00BE7805">
      <w:pPr>
        <w:tabs>
          <w:tab w:val="left" w:leader="dot" w:pos="9804"/>
        </w:tabs>
        <w:spacing w:before="74"/>
        <w:ind w:left="252" w:right="145" w:firstLine="708"/>
        <w:rPr>
          <w:i/>
          <w:sz w:val="25"/>
        </w:rPr>
      </w:pPr>
      <w:r>
        <w:rPr>
          <w:sz w:val="25"/>
        </w:rPr>
        <w:lastRenderedPageBreak/>
        <w:t>Коробкина</w:t>
      </w:r>
      <w:r>
        <w:rPr>
          <w:spacing w:val="124"/>
          <w:sz w:val="25"/>
        </w:rPr>
        <w:t xml:space="preserve"> </w:t>
      </w:r>
      <w:r>
        <w:rPr>
          <w:sz w:val="25"/>
        </w:rPr>
        <w:t>А.</w:t>
      </w:r>
      <w:r>
        <w:rPr>
          <w:spacing w:val="9"/>
          <w:sz w:val="25"/>
        </w:rPr>
        <w:t xml:space="preserve"> </w:t>
      </w:r>
      <w:r>
        <w:rPr>
          <w:sz w:val="25"/>
        </w:rPr>
        <w:t>С.</w:t>
      </w:r>
      <w:r>
        <w:rPr>
          <w:spacing w:val="124"/>
          <w:sz w:val="25"/>
        </w:rPr>
        <w:t xml:space="preserve"> </w:t>
      </w:r>
      <w:r>
        <w:rPr>
          <w:i/>
          <w:sz w:val="25"/>
        </w:rPr>
        <w:t>Организация</w:t>
      </w:r>
      <w:r>
        <w:rPr>
          <w:i/>
          <w:spacing w:val="124"/>
          <w:sz w:val="25"/>
        </w:rPr>
        <w:t xml:space="preserve"> </w:t>
      </w:r>
      <w:r>
        <w:rPr>
          <w:i/>
          <w:sz w:val="25"/>
        </w:rPr>
        <w:t>проектной</w:t>
      </w:r>
      <w:r>
        <w:rPr>
          <w:i/>
          <w:spacing w:val="123"/>
          <w:sz w:val="25"/>
        </w:rPr>
        <w:t xml:space="preserve"> </w:t>
      </w:r>
      <w:r>
        <w:rPr>
          <w:i/>
          <w:sz w:val="25"/>
        </w:rPr>
        <w:t>деятельности</w:t>
      </w:r>
      <w:r>
        <w:rPr>
          <w:i/>
          <w:spacing w:val="123"/>
          <w:sz w:val="25"/>
        </w:rPr>
        <w:t xml:space="preserve"> </w:t>
      </w:r>
      <w:r>
        <w:rPr>
          <w:i/>
          <w:sz w:val="25"/>
        </w:rPr>
        <w:t>обучающихся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начальной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школы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физической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культуры</w:t>
      </w:r>
      <w:r>
        <w:rPr>
          <w:i/>
          <w:sz w:val="25"/>
        </w:rPr>
        <w:tab/>
      </w:r>
      <w:r>
        <w:rPr>
          <w:i/>
          <w:spacing w:val="-1"/>
          <w:sz w:val="25"/>
        </w:rPr>
        <w:t>452</w:t>
      </w:r>
    </w:p>
    <w:p w:rsidR="00117080" w:rsidRDefault="00BE7805">
      <w:pPr>
        <w:spacing w:before="1"/>
        <w:ind w:left="961"/>
        <w:rPr>
          <w:i/>
          <w:sz w:val="25"/>
        </w:rPr>
      </w:pPr>
      <w:r>
        <w:rPr>
          <w:sz w:val="25"/>
        </w:rPr>
        <w:t>Куликова</w:t>
      </w:r>
      <w:r>
        <w:rPr>
          <w:spacing w:val="32"/>
          <w:sz w:val="25"/>
        </w:rPr>
        <w:t xml:space="preserve"> </w:t>
      </w:r>
      <w:r>
        <w:rPr>
          <w:sz w:val="25"/>
        </w:rPr>
        <w:t>И.</w:t>
      </w:r>
      <w:r>
        <w:rPr>
          <w:spacing w:val="33"/>
          <w:sz w:val="25"/>
        </w:rPr>
        <w:t xml:space="preserve"> </w:t>
      </w:r>
      <w:r>
        <w:rPr>
          <w:sz w:val="25"/>
        </w:rPr>
        <w:t>С.,</w:t>
      </w:r>
      <w:r>
        <w:rPr>
          <w:spacing w:val="33"/>
          <w:sz w:val="25"/>
        </w:rPr>
        <w:t xml:space="preserve"> </w:t>
      </w:r>
      <w:r>
        <w:rPr>
          <w:sz w:val="25"/>
        </w:rPr>
        <w:t>Еременко</w:t>
      </w:r>
      <w:r>
        <w:rPr>
          <w:spacing w:val="34"/>
          <w:sz w:val="25"/>
        </w:rPr>
        <w:t xml:space="preserve"> </w:t>
      </w:r>
      <w:r>
        <w:rPr>
          <w:sz w:val="25"/>
        </w:rPr>
        <w:t>Е.</w:t>
      </w:r>
      <w:r>
        <w:rPr>
          <w:spacing w:val="33"/>
          <w:sz w:val="25"/>
        </w:rPr>
        <w:t xml:space="preserve"> </w:t>
      </w:r>
      <w:r>
        <w:rPr>
          <w:sz w:val="25"/>
        </w:rPr>
        <w:t>В.</w:t>
      </w:r>
      <w:r>
        <w:rPr>
          <w:spacing w:val="32"/>
          <w:sz w:val="25"/>
        </w:rPr>
        <w:t xml:space="preserve"> </w:t>
      </w:r>
      <w:r>
        <w:rPr>
          <w:i/>
          <w:sz w:val="25"/>
        </w:rPr>
        <w:t>Использование</w:t>
      </w:r>
      <w:r>
        <w:rPr>
          <w:i/>
          <w:spacing w:val="32"/>
          <w:sz w:val="25"/>
        </w:rPr>
        <w:t xml:space="preserve"> </w:t>
      </w:r>
      <w:r>
        <w:rPr>
          <w:i/>
          <w:sz w:val="25"/>
        </w:rPr>
        <w:t>веб-технологий</w:t>
      </w:r>
      <w:r>
        <w:rPr>
          <w:i/>
          <w:spacing w:val="33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33"/>
          <w:sz w:val="25"/>
        </w:rPr>
        <w:t xml:space="preserve"> </w:t>
      </w:r>
      <w:r>
        <w:rPr>
          <w:i/>
          <w:sz w:val="25"/>
        </w:rPr>
        <w:t>сред-</w:t>
      </w:r>
    </w:p>
    <w:p w:rsidR="00117080" w:rsidRDefault="00BE7805">
      <w:pPr>
        <w:tabs>
          <w:tab w:val="left" w:leader="dot" w:pos="9804"/>
        </w:tabs>
        <w:spacing w:line="287" w:lineRule="exact"/>
        <w:ind w:left="252"/>
        <w:rPr>
          <w:i/>
          <w:sz w:val="25"/>
        </w:rPr>
      </w:pPr>
      <w:r>
        <w:rPr>
          <w:i/>
          <w:sz w:val="25"/>
        </w:rPr>
        <w:t>ство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развития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мотивации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обучающихся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к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изучению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программирования</w:t>
      </w:r>
      <w:r>
        <w:rPr>
          <w:i/>
          <w:sz w:val="25"/>
        </w:rPr>
        <w:tab/>
        <w:t>455</w:t>
      </w:r>
    </w:p>
    <w:p w:rsidR="00117080" w:rsidRDefault="00BE7805">
      <w:pPr>
        <w:spacing w:line="287" w:lineRule="exact"/>
        <w:ind w:left="961"/>
        <w:rPr>
          <w:i/>
          <w:sz w:val="25"/>
        </w:rPr>
      </w:pPr>
      <w:r>
        <w:rPr>
          <w:sz w:val="25"/>
        </w:rPr>
        <w:t>Левченко</w:t>
      </w:r>
      <w:r>
        <w:rPr>
          <w:spacing w:val="35"/>
          <w:sz w:val="25"/>
        </w:rPr>
        <w:t xml:space="preserve"> </w:t>
      </w:r>
      <w:r>
        <w:rPr>
          <w:sz w:val="25"/>
        </w:rPr>
        <w:t>З.</w:t>
      </w:r>
      <w:r>
        <w:rPr>
          <w:spacing w:val="35"/>
          <w:sz w:val="25"/>
        </w:rPr>
        <w:t xml:space="preserve"> </w:t>
      </w:r>
      <w:r>
        <w:rPr>
          <w:sz w:val="25"/>
        </w:rPr>
        <w:t>Н.</w:t>
      </w:r>
      <w:r>
        <w:rPr>
          <w:spacing w:val="35"/>
          <w:sz w:val="25"/>
        </w:rPr>
        <w:t xml:space="preserve"> </w:t>
      </w:r>
      <w:r>
        <w:rPr>
          <w:i/>
          <w:sz w:val="25"/>
        </w:rPr>
        <w:t>Развитие</w:t>
      </w:r>
      <w:r>
        <w:rPr>
          <w:i/>
          <w:spacing w:val="34"/>
          <w:sz w:val="25"/>
        </w:rPr>
        <w:t xml:space="preserve"> </w:t>
      </w:r>
      <w:r>
        <w:rPr>
          <w:i/>
          <w:sz w:val="25"/>
        </w:rPr>
        <w:t>функциональной</w:t>
      </w:r>
      <w:r>
        <w:rPr>
          <w:i/>
          <w:spacing w:val="36"/>
          <w:sz w:val="25"/>
        </w:rPr>
        <w:t xml:space="preserve"> </w:t>
      </w:r>
      <w:r>
        <w:rPr>
          <w:i/>
          <w:sz w:val="25"/>
        </w:rPr>
        <w:t>грамотности</w:t>
      </w:r>
      <w:r>
        <w:rPr>
          <w:i/>
          <w:spacing w:val="34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35"/>
          <w:sz w:val="25"/>
        </w:rPr>
        <w:t xml:space="preserve"> </w:t>
      </w:r>
      <w:r>
        <w:rPr>
          <w:i/>
          <w:sz w:val="25"/>
        </w:rPr>
        <w:t>школь-</w:t>
      </w:r>
    </w:p>
    <w:p w:rsidR="00117080" w:rsidRDefault="00BE7805">
      <w:pPr>
        <w:tabs>
          <w:tab w:val="left" w:leader="dot" w:pos="9804"/>
        </w:tabs>
        <w:spacing w:before="1"/>
        <w:ind w:left="252"/>
        <w:rPr>
          <w:i/>
          <w:sz w:val="25"/>
        </w:rPr>
      </w:pPr>
      <w:r>
        <w:rPr>
          <w:i/>
          <w:sz w:val="25"/>
        </w:rPr>
        <w:t>ников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математики</w:t>
      </w:r>
      <w:r>
        <w:rPr>
          <w:i/>
          <w:sz w:val="25"/>
        </w:rPr>
        <w:tab/>
        <w:t>457</w:t>
      </w:r>
    </w:p>
    <w:p w:rsidR="00117080" w:rsidRDefault="00BE7805">
      <w:pPr>
        <w:tabs>
          <w:tab w:val="left" w:leader="dot" w:pos="9804"/>
        </w:tabs>
        <w:spacing w:before="1"/>
        <w:ind w:left="252" w:right="145" w:firstLine="708"/>
        <w:rPr>
          <w:i/>
          <w:sz w:val="25"/>
        </w:rPr>
      </w:pPr>
      <w:r>
        <w:rPr>
          <w:sz w:val="25"/>
        </w:rPr>
        <w:t>Лужецкая</w:t>
      </w:r>
      <w:r>
        <w:rPr>
          <w:spacing w:val="6"/>
          <w:sz w:val="25"/>
        </w:rPr>
        <w:t xml:space="preserve"> </w:t>
      </w:r>
      <w:r>
        <w:rPr>
          <w:sz w:val="25"/>
        </w:rPr>
        <w:t>Л.</w:t>
      </w:r>
      <w:r>
        <w:rPr>
          <w:spacing w:val="5"/>
          <w:sz w:val="25"/>
        </w:rPr>
        <w:t xml:space="preserve"> </w:t>
      </w:r>
      <w:r>
        <w:rPr>
          <w:sz w:val="25"/>
        </w:rPr>
        <w:t>А.</w:t>
      </w:r>
      <w:r>
        <w:rPr>
          <w:spacing w:val="7"/>
          <w:sz w:val="25"/>
        </w:rPr>
        <w:t xml:space="preserve"> </w:t>
      </w:r>
      <w:r>
        <w:rPr>
          <w:i/>
          <w:sz w:val="25"/>
        </w:rPr>
        <w:t>Воспитательные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ценности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неотъемлемый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компонент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образовательного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процесса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музыки</w:t>
      </w:r>
      <w:r>
        <w:rPr>
          <w:i/>
          <w:sz w:val="25"/>
        </w:rPr>
        <w:tab/>
      </w:r>
      <w:r>
        <w:rPr>
          <w:i/>
          <w:spacing w:val="-1"/>
          <w:sz w:val="25"/>
        </w:rPr>
        <w:t>461</w:t>
      </w:r>
    </w:p>
    <w:p w:rsidR="00117080" w:rsidRDefault="00BE7805">
      <w:pPr>
        <w:spacing w:before="1"/>
        <w:ind w:left="252" w:firstLine="708"/>
        <w:rPr>
          <w:i/>
          <w:sz w:val="25"/>
        </w:rPr>
      </w:pPr>
      <w:r>
        <w:rPr>
          <w:sz w:val="25"/>
        </w:rPr>
        <w:t>Наумова</w:t>
      </w:r>
      <w:r>
        <w:rPr>
          <w:spacing w:val="22"/>
          <w:sz w:val="25"/>
        </w:rPr>
        <w:t xml:space="preserve"> </w:t>
      </w:r>
      <w:r>
        <w:rPr>
          <w:sz w:val="25"/>
        </w:rPr>
        <w:t>О.</w:t>
      </w:r>
      <w:r>
        <w:rPr>
          <w:spacing w:val="22"/>
          <w:sz w:val="25"/>
        </w:rPr>
        <w:t xml:space="preserve"> </w:t>
      </w:r>
      <w:r>
        <w:rPr>
          <w:sz w:val="25"/>
        </w:rPr>
        <w:t>С.,</w:t>
      </w:r>
      <w:r>
        <w:rPr>
          <w:spacing w:val="23"/>
          <w:sz w:val="25"/>
        </w:rPr>
        <w:t xml:space="preserve"> </w:t>
      </w:r>
      <w:r>
        <w:rPr>
          <w:sz w:val="25"/>
        </w:rPr>
        <w:t>Воржавинова</w:t>
      </w:r>
      <w:r>
        <w:rPr>
          <w:spacing w:val="22"/>
          <w:sz w:val="25"/>
        </w:rPr>
        <w:t xml:space="preserve"> </w:t>
      </w:r>
      <w:r>
        <w:rPr>
          <w:sz w:val="25"/>
        </w:rPr>
        <w:t>Е.</w:t>
      </w:r>
      <w:r>
        <w:rPr>
          <w:spacing w:val="25"/>
          <w:sz w:val="25"/>
        </w:rPr>
        <w:t xml:space="preserve"> </w:t>
      </w:r>
      <w:r>
        <w:rPr>
          <w:sz w:val="25"/>
        </w:rPr>
        <w:t>А.</w:t>
      </w:r>
      <w:r>
        <w:rPr>
          <w:spacing w:val="23"/>
          <w:sz w:val="25"/>
        </w:rPr>
        <w:t xml:space="preserve"> </w:t>
      </w:r>
      <w:r>
        <w:rPr>
          <w:i/>
          <w:sz w:val="25"/>
        </w:rPr>
        <w:t>Психологический</w:t>
      </w:r>
      <w:r>
        <w:rPr>
          <w:i/>
          <w:spacing w:val="23"/>
          <w:sz w:val="25"/>
        </w:rPr>
        <w:t xml:space="preserve"> </w:t>
      </w:r>
      <w:r>
        <w:rPr>
          <w:i/>
          <w:sz w:val="25"/>
        </w:rPr>
        <w:t>театр</w:t>
      </w:r>
      <w:r>
        <w:rPr>
          <w:i/>
          <w:spacing w:val="23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22"/>
          <w:sz w:val="25"/>
        </w:rPr>
        <w:t xml:space="preserve"> </w:t>
      </w:r>
      <w:r>
        <w:rPr>
          <w:i/>
          <w:sz w:val="25"/>
        </w:rPr>
        <w:t>ранней</w:t>
      </w:r>
      <w:r>
        <w:rPr>
          <w:i/>
          <w:spacing w:val="25"/>
          <w:sz w:val="25"/>
        </w:rPr>
        <w:t xml:space="preserve"> </w:t>
      </w:r>
      <w:r>
        <w:rPr>
          <w:i/>
          <w:sz w:val="25"/>
        </w:rPr>
        <w:t>про-</w:t>
      </w:r>
      <w:r>
        <w:rPr>
          <w:i/>
          <w:spacing w:val="-59"/>
          <w:sz w:val="25"/>
        </w:rPr>
        <w:t xml:space="preserve"> </w:t>
      </w:r>
      <w:r>
        <w:rPr>
          <w:i/>
          <w:sz w:val="25"/>
        </w:rPr>
        <w:t>фориентационной</w:t>
      </w:r>
      <w:r>
        <w:rPr>
          <w:i/>
          <w:spacing w:val="29"/>
          <w:sz w:val="25"/>
        </w:rPr>
        <w:t xml:space="preserve"> </w:t>
      </w:r>
      <w:r>
        <w:rPr>
          <w:i/>
          <w:sz w:val="25"/>
        </w:rPr>
        <w:t>работе</w:t>
      </w:r>
      <w:r>
        <w:rPr>
          <w:i/>
          <w:spacing w:val="29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30"/>
          <w:sz w:val="25"/>
        </w:rPr>
        <w:t xml:space="preserve"> </w:t>
      </w:r>
      <w:r>
        <w:rPr>
          <w:i/>
          <w:sz w:val="25"/>
        </w:rPr>
        <w:t>детьми</w:t>
      </w:r>
      <w:r>
        <w:rPr>
          <w:i/>
          <w:spacing w:val="29"/>
          <w:sz w:val="25"/>
        </w:rPr>
        <w:t xml:space="preserve"> </w:t>
      </w:r>
      <w:r>
        <w:rPr>
          <w:i/>
          <w:sz w:val="25"/>
        </w:rPr>
        <w:t>старшего</w:t>
      </w:r>
      <w:r>
        <w:rPr>
          <w:i/>
          <w:spacing w:val="30"/>
          <w:sz w:val="25"/>
        </w:rPr>
        <w:t xml:space="preserve"> </w:t>
      </w:r>
      <w:r>
        <w:rPr>
          <w:i/>
          <w:sz w:val="25"/>
        </w:rPr>
        <w:t>дошкольного</w:t>
      </w:r>
      <w:r>
        <w:rPr>
          <w:i/>
          <w:spacing w:val="35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27"/>
          <w:sz w:val="25"/>
        </w:rPr>
        <w:t xml:space="preserve"> </w:t>
      </w:r>
      <w:r>
        <w:rPr>
          <w:i/>
          <w:sz w:val="25"/>
        </w:rPr>
        <w:t>младшего</w:t>
      </w:r>
      <w:r>
        <w:rPr>
          <w:i/>
          <w:spacing w:val="30"/>
          <w:sz w:val="25"/>
        </w:rPr>
        <w:t xml:space="preserve"> </w:t>
      </w:r>
      <w:r>
        <w:rPr>
          <w:i/>
          <w:sz w:val="25"/>
        </w:rPr>
        <w:t>школь-</w:t>
      </w:r>
    </w:p>
    <w:p w:rsidR="00117080" w:rsidRDefault="00BE7805">
      <w:pPr>
        <w:tabs>
          <w:tab w:val="left" w:leader="dot" w:pos="9804"/>
        </w:tabs>
        <w:spacing w:line="286" w:lineRule="exact"/>
        <w:ind w:left="252"/>
        <w:rPr>
          <w:i/>
          <w:sz w:val="25"/>
        </w:rPr>
      </w:pPr>
      <w:r>
        <w:rPr>
          <w:i/>
          <w:sz w:val="25"/>
        </w:rPr>
        <w:t>ного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возраста</w:t>
      </w:r>
      <w:r>
        <w:rPr>
          <w:i/>
          <w:sz w:val="25"/>
        </w:rPr>
        <w:tab/>
        <w:t>464</w:t>
      </w:r>
    </w:p>
    <w:p w:rsidR="00117080" w:rsidRDefault="00BE7805">
      <w:pPr>
        <w:ind w:left="961"/>
        <w:rPr>
          <w:i/>
          <w:sz w:val="25"/>
        </w:rPr>
      </w:pPr>
      <w:r>
        <w:rPr>
          <w:sz w:val="25"/>
        </w:rPr>
        <w:t>Новикова</w:t>
      </w:r>
      <w:r>
        <w:rPr>
          <w:spacing w:val="38"/>
          <w:sz w:val="25"/>
        </w:rPr>
        <w:t xml:space="preserve"> </w:t>
      </w:r>
      <w:r>
        <w:rPr>
          <w:sz w:val="25"/>
        </w:rPr>
        <w:t>Ю.</w:t>
      </w:r>
      <w:r>
        <w:rPr>
          <w:spacing w:val="41"/>
          <w:sz w:val="25"/>
        </w:rPr>
        <w:t xml:space="preserve"> </w:t>
      </w:r>
      <w:r>
        <w:rPr>
          <w:sz w:val="25"/>
        </w:rPr>
        <w:t>С.</w:t>
      </w:r>
      <w:r>
        <w:rPr>
          <w:spacing w:val="39"/>
          <w:sz w:val="25"/>
        </w:rPr>
        <w:t xml:space="preserve"> </w:t>
      </w:r>
      <w:r>
        <w:rPr>
          <w:sz w:val="25"/>
        </w:rPr>
        <w:t>,</w:t>
      </w:r>
      <w:r>
        <w:rPr>
          <w:spacing w:val="41"/>
          <w:sz w:val="25"/>
        </w:rPr>
        <w:t xml:space="preserve"> </w:t>
      </w:r>
      <w:r>
        <w:rPr>
          <w:sz w:val="25"/>
        </w:rPr>
        <w:t>Озерова</w:t>
      </w:r>
      <w:r>
        <w:rPr>
          <w:spacing w:val="38"/>
          <w:sz w:val="25"/>
        </w:rPr>
        <w:t xml:space="preserve"> </w:t>
      </w:r>
      <w:r>
        <w:rPr>
          <w:sz w:val="25"/>
        </w:rPr>
        <w:t>С.Г.</w:t>
      </w:r>
      <w:r>
        <w:rPr>
          <w:spacing w:val="40"/>
          <w:sz w:val="25"/>
        </w:rPr>
        <w:t xml:space="preserve"> </w:t>
      </w:r>
      <w:r>
        <w:rPr>
          <w:i/>
          <w:sz w:val="25"/>
        </w:rPr>
        <w:t>Функциональная</w:t>
      </w:r>
      <w:r>
        <w:rPr>
          <w:i/>
          <w:spacing w:val="38"/>
          <w:sz w:val="25"/>
        </w:rPr>
        <w:t xml:space="preserve"> </w:t>
      </w:r>
      <w:r>
        <w:rPr>
          <w:i/>
          <w:sz w:val="25"/>
        </w:rPr>
        <w:t>грамотность</w:t>
      </w:r>
      <w:r>
        <w:rPr>
          <w:i/>
          <w:spacing w:val="41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38"/>
          <w:sz w:val="25"/>
        </w:rPr>
        <w:t xml:space="preserve"> </w:t>
      </w:r>
      <w:r>
        <w:rPr>
          <w:i/>
          <w:sz w:val="25"/>
        </w:rPr>
        <w:t>уроках</w:t>
      </w:r>
    </w:p>
    <w:p w:rsidR="00117080" w:rsidRDefault="00BE7805">
      <w:pPr>
        <w:tabs>
          <w:tab w:val="left" w:leader="dot" w:pos="9804"/>
        </w:tabs>
        <w:spacing w:before="1" w:line="287" w:lineRule="exact"/>
        <w:ind w:left="252"/>
        <w:rPr>
          <w:i/>
          <w:sz w:val="25"/>
        </w:rPr>
      </w:pPr>
      <w:r>
        <w:rPr>
          <w:i/>
          <w:sz w:val="25"/>
        </w:rPr>
        <w:t>литературного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чтения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начальной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школе</w:t>
      </w:r>
      <w:r>
        <w:rPr>
          <w:i/>
          <w:sz w:val="25"/>
        </w:rPr>
        <w:tab/>
        <w:t>466</w:t>
      </w:r>
    </w:p>
    <w:p w:rsidR="00117080" w:rsidRDefault="00BE7805">
      <w:pPr>
        <w:spacing w:line="287" w:lineRule="exact"/>
        <w:ind w:left="961"/>
        <w:rPr>
          <w:i/>
          <w:sz w:val="25"/>
        </w:rPr>
      </w:pPr>
      <w:r>
        <w:rPr>
          <w:sz w:val="25"/>
        </w:rPr>
        <w:t>Оробинская</w:t>
      </w:r>
      <w:r>
        <w:rPr>
          <w:spacing w:val="4"/>
          <w:sz w:val="25"/>
        </w:rPr>
        <w:t xml:space="preserve"> </w:t>
      </w:r>
      <w:r>
        <w:rPr>
          <w:sz w:val="25"/>
        </w:rPr>
        <w:t>С.</w:t>
      </w:r>
      <w:r>
        <w:rPr>
          <w:spacing w:val="2"/>
          <w:sz w:val="25"/>
        </w:rPr>
        <w:t xml:space="preserve"> </w:t>
      </w:r>
      <w:r>
        <w:rPr>
          <w:sz w:val="25"/>
        </w:rPr>
        <w:t>М.</w:t>
      </w:r>
      <w:r>
        <w:rPr>
          <w:spacing w:val="5"/>
          <w:sz w:val="25"/>
        </w:rPr>
        <w:t xml:space="preserve"> </w:t>
      </w:r>
      <w:r>
        <w:rPr>
          <w:i/>
          <w:sz w:val="25"/>
        </w:rPr>
        <w:t>Здоровьесберегающие</w:t>
      </w:r>
      <w:r>
        <w:rPr>
          <w:i/>
          <w:spacing w:val="4"/>
          <w:sz w:val="25"/>
        </w:rPr>
        <w:t xml:space="preserve"> </w:t>
      </w:r>
      <w:r>
        <w:rPr>
          <w:i/>
          <w:sz w:val="25"/>
        </w:rPr>
        <w:t>технологии</w:t>
      </w:r>
      <w:r>
        <w:rPr>
          <w:i/>
          <w:spacing w:val="2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4"/>
          <w:sz w:val="25"/>
        </w:rPr>
        <w:t xml:space="preserve"> </w:t>
      </w:r>
      <w:r>
        <w:rPr>
          <w:i/>
          <w:sz w:val="25"/>
        </w:rPr>
        <w:t>системе</w:t>
      </w:r>
      <w:r>
        <w:rPr>
          <w:i/>
          <w:spacing w:val="4"/>
          <w:sz w:val="25"/>
        </w:rPr>
        <w:t xml:space="preserve"> </w:t>
      </w:r>
      <w:r>
        <w:rPr>
          <w:i/>
          <w:sz w:val="25"/>
        </w:rPr>
        <w:t>начального</w:t>
      </w:r>
    </w:p>
    <w:p w:rsidR="00117080" w:rsidRDefault="00BE7805">
      <w:pPr>
        <w:tabs>
          <w:tab w:val="left" w:leader="dot" w:pos="9804"/>
        </w:tabs>
        <w:ind w:left="252"/>
        <w:rPr>
          <w:i/>
          <w:sz w:val="25"/>
        </w:rPr>
      </w:pPr>
      <w:r>
        <w:rPr>
          <w:i/>
          <w:sz w:val="25"/>
        </w:rPr>
        <w:t>общего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образования</w:t>
      </w:r>
      <w:r>
        <w:rPr>
          <w:i/>
          <w:sz w:val="25"/>
        </w:rPr>
        <w:tab/>
        <w:t>470</w:t>
      </w:r>
    </w:p>
    <w:p w:rsidR="00117080" w:rsidRDefault="00BE7805">
      <w:pPr>
        <w:spacing w:before="1"/>
        <w:ind w:left="961"/>
        <w:rPr>
          <w:i/>
          <w:sz w:val="25"/>
        </w:rPr>
      </w:pPr>
      <w:r>
        <w:rPr>
          <w:sz w:val="25"/>
        </w:rPr>
        <w:t>Пилюгина</w:t>
      </w:r>
      <w:r>
        <w:rPr>
          <w:spacing w:val="13"/>
          <w:sz w:val="25"/>
        </w:rPr>
        <w:t xml:space="preserve"> </w:t>
      </w:r>
      <w:r>
        <w:rPr>
          <w:sz w:val="25"/>
        </w:rPr>
        <w:t>Т.</w:t>
      </w:r>
      <w:r>
        <w:rPr>
          <w:spacing w:val="9"/>
          <w:sz w:val="25"/>
        </w:rPr>
        <w:t xml:space="preserve"> </w:t>
      </w:r>
      <w:r>
        <w:rPr>
          <w:sz w:val="25"/>
        </w:rPr>
        <w:t>И.,</w:t>
      </w:r>
      <w:r>
        <w:rPr>
          <w:spacing w:val="12"/>
          <w:sz w:val="25"/>
        </w:rPr>
        <w:t xml:space="preserve"> </w:t>
      </w:r>
      <w:r>
        <w:rPr>
          <w:sz w:val="25"/>
        </w:rPr>
        <w:t>Кренева</w:t>
      </w:r>
      <w:r>
        <w:rPr>
          <w:spacing w:val="12"/>
          <w:sz w:val="25"/>
        </w:rPr>
        <w:t xml:space="preserve"> </w:t>
      </w:r>
      <w:r>
        <w:rPr>
          <w:sz w:val="25"/>
        </w:rPr>
        <w:t>С.</w:t>
      </w:r>
      <w:r>
        <w:rPr>
          <w:spacing w:val="12"/>
          <w:sz w:val="25"/>
        </w:rPr>
        <w:t xml:space="preserve"> </w:t>
      </w:r>
      <w:r>
        <w:rPr>
          <w:sz w:val="25"/>
        </w:rPr>
        <w:t>В.</w:t>
      </w:r>
      <w:r>
        <w:rPr>
          <w:spacing w:val="12"/>
          <w:sz w:val="25"/>
        </w:rPr>
        <w:t xml:space="preserve"> </w:t>
      </w:r>
      <w:r>
        <w:rPr>
          <w:i/>
          <w:sz w:val="25"/>
        </w:rPr>
        <w:t>Физическое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воспитание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11"/>
          <w:sz w:val="25"/>
        </w:rPr>
        <w:t xml:space="preserve"> </w:t>
      </w:r>
      <w:r>
        <w:rPr>
          <w:i/>
          <w:sz w:val="25"/>
        </w:rPr>
        <w:t>школьни-</w:t>
      </w:r>
    </w:p>
    <w:p w:rsidR="00117080" w:rsidRDefault="00BE7805">
      <w:pPr>
        <w:tabs>
          <w:tab w:val="left" w:leader="dot" w:pos="9804"/>
        </w:tabs>
        <w:spacing w:before="1"/>
        <w:ind w:left="252"/>
        <w:rPr>
          <w:i/>
          <w:sz w:val="25"/>
        </w:rPr>
      </w:pPr>
      <w:r>
        <w:rPr>
          <w:i/>
          <w:sz w:val="25"/>
        </w:rPr>
        <w:t>ков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условиях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современного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мира</w:t>
      </w:r>
      <w:r>
        <w:rPr>
          <w:i/>
          <w:sz w:val="25"/>
        </w:rPr>
        <w:tab/>
        <w:t>474</w:t>
      </w:r>
    </w:p>
    <w:p w:rsidR="00117080" w:rsidRDefault="00BE7805">
      <w:pPr>
        <w:spacing w:line="287" w:lineRule="exact"/>
        <w:ind w:left="961"/>
        <w:rPr>
          <w:i/>
          <w:sz w:val="25"/>
        </w:rPr>
      </w:pPr>
      <w:r>
        <w:rPr>
          <w:sz w:val="25"/>
        </w:rPr>
        <w:t>Пилюгина</w:t>
      </w:r>
      <w:r>
        <w:rPr>
          <w:spacing w:val="6"/>
          <w:sz w:val="25"/>
        </w:rPr>
        <w:t xml:space="preserve"> </w:t>
      </w:r>
      <w:r>
        <w:rPr>
          <w:sz w:val="25"/>
        </w:rPr>
        <w:t>Т.</w:t>
      </w:r>
      <w:r>
        <w:rPr>
          <w:spacing w:val="3"/>
          <w:sz w:val="25"/>
        </w:rPr>
        <w:t xml:space="preserve"> </w:t>
      </w:r>
      <w:r>
        <w:rPr>
          <w:sz w:val="25"/>
        </w:rPr>
        <w:t>И.,</w:t>
      </w:r>
      <w:r>
        <w:rPr>
          <w:spacing w:val="5"/>
          <w:sz w:val="25"/>
        </w:rPr>
        <w:t xml:space="preserve"> </w:t>
      </w:r>
      <w:r>
        <w:rPr>
          <w:sz w:val="25"/>
        </w:rPr>
        <w:t>Кренева</w:t>
      </w:r>
      <w:r>
        <w:rPr>
          <w:spacing w:val="6"/>
          <w:sz w:val="25"/>
        </w:rPr>
        <w:t xml:space="preserve"> </w:t>
      </w:r>
      <w:r>
        <w:rPr>
          <w:sz w:val="25"/>
        </w:rPr>
        <w:t>С.</w:t>
      </w:r>
      <w:r>
        <w:rPr>
          <w:spacing w:val="4"/>
          <w:sz w:val="25"/>
        </w:rPr>
        <w:t xml:space="preserve"> </w:t>
      </w:r>
      <w:r>
        <w:rPr>
          <w:sz w:val="25"/>
        </w:rPr>
        <w:t>В.</w:t>
      </w:r>
      <w:r>
        <w:rPr>
          <w:spacing w:val="6"/>
          <w:sz w:val="25"/>
        </w:rPr>
        <w:t xml:space="preserve"> </w:t>
      </w:r>
      <w:r>
        <w:rPr>
          <w:i/>
          <w:sz w:val="25"/>
        </w:rPr>
        <w:t>Роль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4"/>
          <w:sz w:val="25"/>
        </w:rPr>
        <w:t xml:space="preserve"> </w:t>
      </w:r>
      <w:r>
        <w:rPr>
          <w:i/>
          <w:sz w:val="25"/>
        </w:rPr>
        <w:t>значение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комплекса</w:t>
      </w:r>
      <w:r>
        <w:rPr>
          <w:i/>
          <w:spacing w:val="4"/>
          <w:sz w:val="25"/>
        </w:rPr>
        <w:t xml:space="preserve"> </w:t>
      </w:r>
      <w:r>
        <w:rPr>
          <w:i/>
          <w:sz w:val="25"/>
        </w:rPr>
        <w:t>ГТО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современ-</w:t>
      </w:r>
    </w:p>
    <w:p w:rsidR="00117080" w:rsidRDefault="00BE7805">
      <w:pPr>
        <w:tabs>
          <w:tab w:val="left" w:leader="dot" w:pos="9804"/>
        </w:tabs>
        <w:spacing w:line="287" w:lineRule="exact"/>
        <w:ind w:left="252"/>
        <w:rPr>
          <w:i/>
          <w:sz w:val="25"/>
        </w:rPr>
      </w:pPr>
      <w:r>
        <w:rPr>
          <w:i/>
          <w:sz w:val="25"/>
        </w:rPr>
        <w:t>ном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обществе</w:t>
      </w:r>
      <w:r>
        <w:rPr>
          <w:i/>
          <w:sz w:val="25"/>
        </w:rPr>
        <w:tab/>
        <w:t>477</w:t>
      </w:r>
    </w:p>
    <w:p w:rsidR="00117080" w:rsidRDefault="00BE7805">
      <w:pPr>
        <w:spacing w:before="1"/>
        <w:ind w:left="961"/>
        <w:rPr>
          <w:i/>
          <w:sz w:val="25"/>
        </w:rPr>
      </w:pPr>
      <w:r>
        <w:rPr>
          <w:sz w:val="25"/>
        </w:rPr>
        <w:t>Писарева</w:t>
      </w:r>
      <w:r>
        <w:rPr>
          <w:spacing w:val="35"/>
          <w:sz w:val="25"/>
        </w:rPr>
        <w:t xml:space="preserve"> </w:t>
      </w:r>
      <w:r>
        <w:rPr>
          <w:sz w:val="25"/>
        </w:rPr>
        <w:t>Л.</w:t>
      </w:r>
      <w:r>
        <w:rPr>
          <w:spacing w:val="96"/>
          <w:sz w:val="25"/>
        </w:rPr>
        <w:t xml:space="preserve"> </w:t>
      </w:r>
      <w:r>
        <w:rPr>
          <w:sz w:val="25"/>
        </w:rPr>
        <w:t>М.</w:t>
      </w:r>
      <w:r>
        <w:rPr>
          <w:spacing w:val="97"/>
          <w:sz w:val="25"/>
        </w:rPr>
        <w:t xml:space="preserve"> </w:t>
      </w:r>
      <w:r>
        <w:rPr>
          <w:i/>
          <w:sz w:val="25"/>
        </w:rPr>
        <w:t>Наставничество</w:t>
      </w:r>
      <w:r>
        <w:rPr>
          <w:i/>
          <w:spacing w:val="97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96"/>
          <w:sz w:val="25"/>
        </w:rPr>
        <w:t xml:space="preserve"> </w:t>
      </w:r>
      <w:r>
        <w:rPr>
          <w:i/>
          <w:sz w:val="25"/>
        </w:rPr>
        <w:t>эффективный</w:t>
      </w:r>
      <w:r>
        <w:rPr>
          <w:i/>
          <w:spacing w:val="95"/>
          <w:sz w:val="25"/>
        </w:rPr>
        <w:t xml:space="preserve"> </w:t>
      </w:r>
      <w:r>
        <w:rPr>
          <w:i/>
          <w:sz w:val="25"/>
        </w:rPr>
        <w:t>ресурс</w:t>
      </w:r>
      <w:r>
        <w:rPr>
          <w:i/>
          <w:spacing w:val="96"/>
          <w:sz w:val="25"/>
        </w:rPr>
        <w:t xml:space="preserve"> </w:t>
      </w:r>
      <w:r>
        <w:rPr>
          <w:i/>
          <w:sz w:val="25"/>
        </w:rPr>
        <w:t>развития</w:t>
      </w:r>
    </w:p>
    <w:p w:rsidR="00117080" w:rsidRDefault="00BE7805">
      <w:pPr>
        <w:tabs>
          <w:tab w:val="left" w:leader="dot" w:pos="9804"/>
        </w:tabs>
        <w:ind w:left="252"/>
        <w:rPr>
          <w:i/>
          <w:sz w:val="25"/>
        </w:rPr>
      </w:pPr>
      <w:r>
        <w:rPr>
          <w:i/>
          <w:sz w:val="25"/>
        </w:rPr>
        <w:t>педагога</w:t>
      </w:r>
      <w:r>
        <w:rPr>
          <w:i/>
          <w:sz w:val="25"/>
        </w:rPr>
        <w:tab/>
        <w:t>479</w:t>
      </w:r>
    </w:p>
    <w:p w:rsidR="00117080" w:rsidRDefault="00BE7805">
      <w:pPr>
        <w:tabs>
          <w:tab w:val="left" w:leader="dot" w:pos="9804"/>
        </w:tabs>
        <w:spacing w:before="1"/>
        <w:ind w:left="252" w:right="145" w:firstLine="708"/>
        <w:rPr>
          <w:i/>
          <w:sz w:val="25"/>
        </w:rPr>
      </w:pPr>
      <w:r>
        <w:rPr>
          <w:sz w:val="25"/>
        </w:rPr>
        <w:t>Потехина</w:t>
      </w:r>
      <w:r>
        <w:rPr>
          <w:spacing w:val="12"/>
          <w:sz w:val="25"/>
        </w:rPr>
        <w:t xml:space="preserve"> </w:t>
      </w:r>
      <w:r>
        <w:rPr>
          <w:sz w:val="25"/>
        </w:rPr>
        <w:t>Ю.</w:t>
      </w:r>
      <w:r>
        <w:rPr>
          <w:spacing w:val="13"/>
          <w:sz w:val="25"/>
        </w:rPr>
        <w:t xml:space="preserve"> </w:t>
      </w:r>
      <w:r>
        <w:rPr>
          <w:sz w:val="25"/>
        </w:rPr>
        <w:t>В.</w:t>
      </w:r>
      <w:r>
        <w:rPr>
          <w:spacing w:val="13"/>
          <w:sz w:val="25"/>
        </w:rPr>
        <w:t xml:space="preserve"> </w:t>
      </w:r>
      <w:r>
        <w:rPr>
          <w:i/>
          <w:sz w:val="25"/>
        </w:rPr>
        <w:t>Коррекционная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работа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учителя-логопеда</w:t>
      </w:r>
      <w:r>
        <w:rPr>
          <w:i/>
          <w:spacing w:val="13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детьми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14"/>
          <w:sz w:val="25"/>
        </w:rPr>
        <w:t xml:space="preserve"> </w:t>
      </w:r>
      <w:r>
        <w:rPr>
          <w:i/>
          <w:sz w:val="25"/>
        </w:rPr>
        <w:t>рас-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тройствами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аутистического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спектра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условиях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ресурсного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класса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школы</w:t>
      </w:r>
      <w:r>
        <w:rPr>
          <w:i/>
          <w:sz w:val="25"/>
        </w:rPr>
        <w:tab/>
      </w:r>
      <w:r>
        <w:rPr>
          <w:i/>
          <w:spacing w:val="-1"/>
          <w:sz w:val="25"/>
        </w:rPr>
        <w:t>483</w:t>
      </w:r>
    </w:p>
    <w:p w:rsidR="00117080" w:rsidRDefault="00BE7805">
      <w:pPr>
        <w:spacing w:line="286" w:lineRule="exact"/>
        <w:ind w:left="961"/>
        <w:rPr>
          <w:i/>
          <w:sz w:val="25"/>
        </w:rPr>
      </w:pPr>
      <w:r>
        <w:rPr>
          <w:sz w:val="25"/>
        </w:rPr>
        <w:t>Придацкая</w:t>
      </w:r>
      <w:r>
        <w:rPr>
          <w:spacing w:val="11"/>
          <w:sz w:val="25"/>
        </w:rPr>
        <w:t xml:space="preserve"> </w:t>
      </w:r>
      <w:r>
        <w:rPr>
          <w:sz w:val="25"/>
        </w:rPr>
        <w:t>Т.</w:t>
      </w:r>
      <w:r>
        <w:rPr>
          <w:spacing w:val="12"/>
          <w:sz w:val="25"/>
        </w:rPr>
        <w:t xml:space="preserve"> </w:t>
      </w:r>
      <w:r>
        <w:rPr>
          <w:sz w:val="25"/>
        </w:rPr>
        <w:t>П.,</w:t>
      </w:r>
      <w:r>
        <w:rPr>
          <w:spacing w:val="12"/>
          <w:sz w:val="25"/>
        </w:rPr>
        <w:t xml:space="preserve"> </w:t>
      </w:r>
      <w:r>
        <w:rPr>
          <w:sz w:val="25"/>
        </w:rPr>
        <w:t>Бражникова</w:t>
      </w:r>
      <w:r>
        <w:rPr>
          <w:spacing w:val="13"/>
          <w:sz w:val="25"/>
        </w:rPr>
        <w:t xml:space="preserve"> </w:t>
      </w:r>
      <w:r>
        <w:rPr>
          <w:sz w:val="25"/>
        </w:rPr>
        <w:t>Л.</w:t>
      </w:r>
      <w:r>
        <w:rPr>
          <w:spacing w:val="12"/>
          <w:sz w:val="25"/>
        </w:rPr>
        <w:t xml:space="preserve"> </w:t>
      </w:r>
      <w:r>
        <w:rPr>
          <w:sz w:val="25"/>
        </w:rPr>
        <w:t>Н.</w:t>
      </w:r>
      <w:r>
        <w:rPr>
          <w:spacing w:val="12"/>
          <w:sz w:val="25"/>
        </w:rPr>
        <w:t xml:space="preserve"> </w:t>
      </w:r>
      <w:r>
        <w:rPr>
          <w:i/>
          <w:sz w:val="25"/>
        </w:rPr>
        <w:t>Формирование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читательской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грамот-</w:t>
      </w:r>
    </w:p>
    <w:p w:rsidR="00117080" w:rsidRDefault="00BE7805">
      <w:pPr>
        <w:tabs>
          <w:tab w:val="left" w:leader="dot" w:pos="9804"/>
        </w:tabs>
        <w:ind w:left="252"/>
        <w:rPr>
          <w:i/>
          <w:sz w:val="25"/>
        </w:rPr>
      </w:pPr>
      <w:r>
        <w:rPr>
          <w:i/>
          <w:sz w:val="25"/>
        </w:rPr>
        <w:t>ности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базового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навыка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функциональной грамотности</w:t>
      </w:r>
      <w:r>
        <w:rPr>
          <w:i/>
          <w:sz w:val="25"/>
        </w:rPr>
        <w:tab/>
        <w:t>487</w:t>
      </w:r>
    </w:p>
    <w:p w:rsidR="00117080" w:rsidRDefault="00BE7805">
      <w:pPr>
        <w:tabs>
          <w:tab w:val="left" w:pos="2199"/>
          <w:tab w:val="left" w:pos="3054"/>
          <w:tab w:val="left" w:pos="4688"/>
          <w:tab w:val="left" w:pos="5466"/>
          <w:tab w:val="left" w:pos="7290"/>
        </w:tabs>
        <w:spacing w:before="1"/>
        <w:ind w:left="961"/>
        <w:rPr>
          <w:i/>
          <w:sz w:val="25"/>
        </w:rPr>
      </w:pPr>
      <w:r>
        <w:rPr>
          <w:sz w:val="25"/>
        </w:rPr>
        <w:t>Ракитина</w:t>
      </w:r>
      <w:r>
        <w:rPr>
          <w:sz w:val="25"/>
        </w:rPr>
        <w:tab/>
        <w:t>И.</w:t>
      </w:r>
      <w:r>
        <w:rPr>
          <w:spacing w:val="-2"/>
          <w:sz w:val="25"/>
        </w:rPr>
        <w:t xml:space="preserve"> </w:t>
      </w:r>
      <w:r>
        <w:rPr>
          <w:sz w:val="25"/>
        </w:rPr>
        <w:t>Н.,</w:t>
      </w:r>
      <w:r>
        <w:rPr>
          <w:sz w:val="25"/>
        </w:rPr>
        <w:tab/>
        <w:t>Сухоиванова</w:t>
      </w:r>
      <w:r>
        <w:rPr>
          <w:sz w:val="25"/>
        </w:rPr>
        <w:tab/>
        <w:t>О.</w:t>
      </w:r>
      <w:r>
        <w:rPr>
          <w:spacing w:val="-2"/>
          <w:sz w:val="25"/>
        </w:rPr>
        <w:t xml:space="preserve"> </w:t>
      </w:r>
      <w:r>
        <w:rPr>
          <w:sz w:val="25"/>
        </w:rPr>
        <w:t>В.</w:t>
      </w:r>
      <w:r>
        <w:rPr>
          <w:sz w:val="25"/>
        </w:rPr>
        <w:tab/>
      </w:r>
      <w:r>
        <w:rPr>
          <w:i/>
          <w:sz w:val="25"/>
        </w:rPr>
        <w:t>Формирование</w:t>
      </w:r>
      <w:r>
        <w:rPr>
          <w:i/>
          <w:sz w:val="25"/>
        </w:rPr>
        <w:tab/>
        <w:t>функциональной</w:t>
      </w:r>
    </w:p>
    <w:p w:rsidR="00117080" w:rsidRDefault="00BE7805">
      <w:pPr>
        <w:tabs>
          <w:tab w:val="left" w:leader="dot" w:pos="9804"/>
        </w:tabs>
        <w:spacing w:line="287" w:lineRule="exact"/>
        <w:ind w:left="252"/>
        <w:rPr>
          <w:i/>
          <w:sz w:val="25"/>
        </w:rPr>
      </w:pPr>
      <w:r>
        <w:rPr>
          <w:i/>
          <w:sz w:val="25"/>
        </w:rPr>
        <w:t>грамотности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при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работе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текстом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начальной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школе</w:t>
      </w:r>
      <w:r>
        <w:rPr>
          <w:i/>
          <w:sz w:val="25"/>
        </w:rPr>
        <w:tab/>
        <w:t>4</w:t>
      </w:r>
      <w:r>
        <w:rPr>
          <w:i/>
          <w:sz w:val="25"/>
        </w:rPr>
        <w:t>90</w:t>
      </w:r>
    </w:p>
    <w:p w:rsidR="00117080" w:rsidRDefault="00BE7805">
      <w:pPr>
        <w:spacing w:line="287" w:lineRule="exact"/>
        <w:ind w:left="961"/>
        <w:rPr>
          <w:i/>
          <w:sz w:val="25"/>
        </w:rPr>
      </w:pPr>
      <w:r>
        <w:rPr>
          <w:sz w:val="25"/>
        </w:rPr>
        <w:t>Романенко</w:t>
      </w:r>
      <w:r>
        <w:rPr>
          <w:spacing w:val="41"/>
          <w:sz w:val="25"/>
        </w:rPr>
        <w:t xml:space="preserve"> </w:t>
      </w:r>
      <w:r>
        <w:rPr>
          <w:sz w:val="25"/>
        </w:rPr>
        <w:t>Ю.</w:t>
      </w:r>
      <w:r>
        <w:rPr>
          <w:spacing w:val="-2"/>
          <w:sz w:val="25"/>
        </w:rPr>
        <w:t xml:space="preserve"> </w:t>
      </w:r>
      <w:r>
        <w:rPr>
          <w:sz w:val="25"/>
        </w:rPr>
        <w:t>С.</w:t>
      </w:r>
      <w:r>
        <w:rPr>
          <w:spacing w:val="41"/>
          <w:sz w:val="25"/>
        </w:rPr>
        <w:t xml:space="preserve"> </w:t>
      </w:r>
      <w:r>
        <w:rPr>
          <w:i/>
          <w:sz w:val="25"/>
        </w:rPr>
        <w:t>Экскурсии</w:t>
      </w:r>
      <w:r>
        <w:rPr>
          <w:i/>
          <w:spacing w:val="41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42"/>
          <w:sz w:val="25"/>
        </w:rPr>
        <w:t xml:space="preserve"> </w:t>
      </w:r>
      <w:r>
        <w:rPr>
          <w:i/>
          <w:sz w:val="25"/>
        </w:rPr>
        <w:t>мастер-классы</w:t>
      </w:r>
      <w:r>
        <w:rPr>
          <w:i/>
          <w:spacing w:val="39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41"/>
          <w:sz w:val="25"/>
        </w:rPr>
        <w:t xml:space="preserve"> </w:t>
      </w:r>
      <w:r>
        <w:rPr>
          <w:i/>
          <w:sz w:val="25"/>
        </w:rPr>
        <w:t>одна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из</w:t>
      </w:r>
      <w:r>
        <w:rPr>
          <w:i/>
          <w:spacing w:val="42"/>
          <w:sz w:val="25"/>
        </w:rPr>
        <w:t xml:space="preserve"> </w:t>
      </w:r>
      <w:r>
        <w:rPr>
          <w:i/>
          <w:sz w:val="25"/>
        </w:rPr>
        <w:t>эффективных</w:t>
      </w:r>
    </w:p>
    <w:p w:rsidR="00117080" w:rsidRDefault="00BE7805">
      <w:pPr>
        <w:tabs>
          <w:tab w:val="left" w:leader="dot" w:pos="9804"/>
        </w:tabs>
        <w:spacing w:before="1"/>
        <w:ind w:left="252"/>
        <w:rPr>
          <w:i/>
          <w:sz w:val="25"/>
        </w:rPr>
      </w:pPr>
      <w:r>
        <w:rPr>
          <w:i/>
          <w:sz w:val="25"/>
        </w:rPr>
        <w:t>практик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классного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руководителя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начальной школе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(из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опыта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работы)</w:t>
      </w:r>
      <w:r>
        <w:rPr>
          <w:i/>
          <w:sz w:val="25"/>
        </w:rPr>
        <w:tab/>
        <w:t>495</w:t>
      </w:r>
    </w:p>
    <w:p w:rsidR="00117080" w:rsidRDefault="00BE7805">
      <w:pPr>
        <w:spacing w:before="1"/>
        <w:ind w:left="961"/>
        <w:rPr>
          <w:i/>
          <w:sz w:val="25"/>
        </w:rPr>
      </w:pPr>
      <w:r>
        <w:rPr>
          <w:sz w:val="25"/>
        </w:rPr>
        <w:t>Романенко</w:t>
      </w:r>
      <w:r>
        <w:rPr>
          <w:spacing w:val="5"/>
          <w:sz w:val="25"/>
        </w:rPr>
        <w:t xml:space="preserve"> </w:t>
      </w:r>
      <w:r>
        <w:rPr>
          <w:sz w:val="25"/>
        </w:rPr>
        <w:t>Ю.</w:t>
      </w:r>
      <w:r>
        <w:rPr>
          <w:spacing w:val="5"/>
          <w:sz w:val="25"/>
        </w:rPr>
        <w:t xml:space="preserve"> </w:t>
      </w:r>
      <w:r>
        <w:rPr>
          <w:sz w:val="25"/>
        </w:rPr>
        <w:t>С.</w:t>
      </w:r>
      <w:r>
        <w:rPr>
          <w:spacing w:val="6"/>
          <w:sz w:val="25"/>
        </w:rPr>
        <w:t xml:space="preserve"> </w:t>
      </w:r>
      <w:r>
        <w:rPr>
          <w:i/>
          <w:sz w:val="25"/>
        </w:rPr>
        <w:t>Исследовательская</w:t>
      </w:r>
      <w:r>
        <w:rPr>
          <w:i/>
          <w:spacing w:val="4"/>
          <w:sz w:val="25"/>
        </w:rPr>
        <w:t xml:space="preserve"> </w:t>
      </w:r>
      <w:r>
        <w:rPr>
          <w:i/>
          <w:sz w:val="25"/>
        </w:rPr>
        <w:t>работа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форма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работы</w:t>
      </w:r>
      <w:r>
        <w:rPr>
          <w:i/>
          <w:spacing w:val="3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6"/>
          <w:sz w:val="25"/>
        </w:rPr>
        <w:t xml:space="preserve"> </w:t>
      </w:r>
      <w:r>
        <w:rPr>
          <w:i/>
          <w:sz w:val="25"/>
        </w:rPr>
        <w:t>одарён-</w:t>
      </w:r>
    </w:p>
    <w:p w:rsidR="00117080" w:rsidRDefault="00BE7805">
      <w:pPr>
        <w:tabs>
          <w:tab w:val="left" w:leader="dot" w:pos="9804"/>
        </w:tabs>
        <w:ind w:left="252"/>
        <w:rPr>
          <w:i/>
          <w:sz w:val="25"/>
        </w:rPr>
      </w:pPr>
      <w:r>
        <w:rPr>
          <w:i/>
          <w:sz w:val="25"/>
        </w:rPr>
        <w:t>ными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обучающимися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начальной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школы</w:t>
      </w:r>
      <w:r>
        <w:rPr>
          <w:i/>
          <w:sz w:val="25"/>
        </w:rPr>
        <w:tab/>
        <w:t>497</w:t>
      </w:r>
    </w:p>
    <w:p w:rsidR="00117080" w:rsidRDefault="00BE7805">
      <w:pPr>
        <w:spacing w:before="1" w:line="287" w:lineRule="exact"/>
        <w:ind w:left="961"/>
        <w:rPr>
          <w:i/>
          <w:sz w:val="25"/>
        </w:rPr>
      </w:pPr>
      <w:r>
        <w:rPr>
          <w:sz w:val="25"/>
        </w:rPr>
        <w:t>Рудь</w:t>
      </w:r>
      <w:r>
        <w:rPr>
          <w:spacing w:val="9"/>
          <w:sz w:val="25"/>
        </w:rPr>
        <w:t xml:space="preserve"> </w:t>
      </w:r>
      <w:r>
        <w:rPr>
          <w:sz w:val="25"/>
        </w:rPr>
        <w:t>Л.</w:t>
      </w:r>
      <w:r>
        <w:rPr>
          <w:spacing w:val="9"/>
          <w:sz w:val="25"/>
        </w:rPr>
        <w:t xml:space="preserve"> </w:t>
      </w:r>
      <w:r>
        <w:rPr>
          <w:sz w:val="25"/>
        </w:rPr>
        <w:t>Н.,</w:t>
      </w:r>
      <w:r>
        <w:rPr>
          <w:spacing w:val="9"/>
          <w:sz w:val="25"/>
        </w:rPr>
        <w:t xml:space="preserve"> </w:t>
      </w:r>
      <w:r>
        <w:rPr>
          <w:sz w:val="25"/>
        </w:rPr>
        <w:t>Семенихина</w:t>
      </w:r>
      <w:r>
        <w:rPr>
          <w:spacing w:val="9"/>
          <w:sz w:val="25"/>
        </w:rPr>
        <w:t xml:space="preserve"> </w:t>
      </w:r>
      <w:r>
        <w:rPr>
          <w:sz w:val="25"/>
        </w:rPr>
        <w:t>Л.</w:t>
      </w:r>
      <w:r>
        <w:rPr>
          <w:spacing w:val="9"/>
          <w:sz w:val="25"/>
        </w:rPr>
        <w:t xml:space="preserve"> </w:t>
      </w:r>
      <w:r>
        <w:rPr>
          <w:sz w:val="25"/>
        </w:rPr>
        <w:t>Г.</w:t>
      </w:r>
      <w:r>
        <w:rPr>
          <w:spacing w:val="13"/>
          <w:sz w:val="25"/>
        </w:rPr>
        <w:t xml:space="preserve"> </w:t>
      </w:r>
      <w:r>
        <w:rPr>
          <w:i/>
          <w:sz w:val="25"/>
        </w:rPr>
        <w:t>Дистанционное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образование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–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новое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направ-</w:t>
      </w:r>
    </w:p>
    <w:p w:rsidR="00117080" w:rsidRDefault="00BE7805">
      <w:pPr>
        <w:tabs>
          <w:tab w:val="left" w:leader="dot" w:pos="9804"/>
        </w:tabs>
        <w:spacing w:line="287" w:lineRule="exact"/>
        <w:ind w:left="252"/>
        <w:rPr>
          <w:i/>
          <w:sz w:val="25"/>
        </w:rPr>
      </w:pPr>
      <w:r>
        <w:rPr>
          <w:i/>
          <w:sz w:val="25"/>
        </w:rPr>
        <w:t>ление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образовании</w:t>
      </w:r>
      <w:r>
        <w:rPr>
          <w:i/>
          <w:sz w:val="25"/>
        </w:rPr>
        <w:tab/>
        <w:t>499</w:t>
      </w:r>
    </w:p>
    <w:p w:rsidR="00117080" w:rsidRDefault="00BE7805">
      <w:pPr>
        <w:tabs>
          <w:tab w:val="left" w:leader="dot" w:pos="9804"/>
        </w:tabs>
        <w:ind w:left="252" w:right="145" w:firstLine="708"/>
        <w:rPr>
          <w:i/>
          <w:sz w:val="25"/>
        </w:rPr>
      </w:pPr>
      <w:r>
        <w:rPr>
          <w:sz w:val="25"/>
        </w:rPr>
        <w:t>Смолка</w:t>
      </w:r>
      <w:r>
        <w:rPr>
          <w:spacing w:val="17"/>
          <w:sz w:val="25"/>
        </w:rPr>
        <w:t xml:space="preserve"> </w:t>
      </w:r>
      <w:r>
        <w:rPr>
          <w:sz w:val="25"/>
        </w:rPr>
        <w:t>Л.</w:t>
      </w:r>
      <w:r>
        <w:rPr>
          <w:spacing w:val="18"/>
          <w:sz w:val="25"/>
        </w:rPr>
        <w:t xml:space="preserve"> </w:t>
      </w:r>
      <w:r>
        <w:rPr>
          <w:sz w:val="25"/>
        </w:rPr>
        <w:t>В.</w:t>
      </w:r>
      <w:r>
        <w:rPr>
          <w:spacing w:val="19"/>
          <w:sz w:val="25"/>
        </w:rPr>
        <w:t xml:space="preserve"> </w:t>
      </w:r>
      <w:r>
        <w:rPr>
          <w:i/>
          <w:sz w:val="25"/>
        </w:rPr>
        <w:t>Повышение</w:t>
      </w:r>
      <w:r>
        <w:rPr>
          <w:i/>
          <w:spacing w:val="18"/>
          <w:sz w:val="25"/>
        </w:rPr>
        <w:t xml:space="preserve"> </w:t>
      </w:r>
      <w:r>
        <w:rPr>
          <w:i/>
          <w:sz w:val="25"/>
        </w:rPr>
        <w:t>уровня</w:t>
      </w:r>
      <w:r>
        <w:rPr>
          <w:i/>
          <w:spacing w:val="18"/>
          <w:sz w:val="25"/>
        </w:rPr>
        <w:t xml:space="preserve"> </w:t>
      </w:r>
      <w:r>
        <w:rPr>
          <w:i/>
          <w:sz w:val="25"/>
        </w:rPr>
        <w:t>сформированности</w:t>
      </w:r>
      <w:r>
        <w:rPr>
          <w:i/>
          <w:spacing w:val="17"/>
          <w:sz w:val="25"/>
        </w:rPr>
        <w:t xml:space="preserve"> </w:t>
      </w:r>
      <w:r>
        <w:rPr>
          <w:i/>
          <w:sz w:val="25"/>
        </w:rPr>
        <w:t>познавательных</w:t>
      </w:r>
      <w:r>
        <w:rPr>
          <w:i/>
          <w:spacing w:val="18"/>
          <w:sz w:val="25"/>
        </w:rPr>
        <w:t xml:space="preserve"> </w:t>
      </w:r>
      <w:r>
        <w:rPr>
          <w:i/>
          <w:sz w:val="25"/>
        </w:rPr>
        <w:t>уни-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версальных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учебных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действий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школьников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посредством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использования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образовательной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интерактивной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онлайн-платформы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«Учи.ру»</w:t>
      </w:r>
      <w:r>
        <w:rPr>
          <w:i/>
          <w:sz w:val="25"/>
        </w:rPr>
        <w:tab/>
      </w:r>
      <w:r>
        <w:rPr>
          <w:i/>
          <w:spacing w:val="-1"/>
          <w:sz w:val="25"/>
        </w:rPr>
        <w:t>502</w:t>
      </w:r>
    </w:p>
    <w:p w:rsidR="00117080" w:rsidRDefault="00BE7805">
      <w:pPr>
        <w:ind w:left="252" w:right="1020" w:firstLine="708"/>
        <w:rPr>
          <w:i/>
          <w:sz w:val="25"/>
        </w:rPr>
      </w:pPr>
      <w:r>
        <w:rPr>
          <w:sz w:val="25"/>
        </w:rPr>
        <w:t>Соколова</w:t>
      </w:r>
      <w:r>
        <w:rPr>
          <w:spacing w:val="21"/>
          <w:sz w:val="25"/>
        </w:rPr>
        <w:t xml:space="preserve"> </w:t>
      </w:r>
      <w:r>
        <w:rPr>
          <w:sz w:val="25"/>
        </w:rPr>
        <w:t>В.</w:t>
      </w:r>
      <w:r>
        <w:rPr>
          <w:spacing w:val="21"/>
          <w:sz w:val="25"/>
        </w:rPr>
        <w:t xml:space="preserve"> </w:t>
      </w:r>
      <w:r>
        <w:rPr>
          <w:sz w:val="25"/>
        </w:rPr>
        <w:t>А.</w:t>
      </w:r>
      <w:r>
        <w:rPr>
          <w:spacing w:val="25"/>
          <w:sz w:val="25"/>
        </w:rPr>
        <w:t xml:space="preserve"> </w:t>
      </w:r>
      <w:r>
        <w:rPr>
          <w:i/>
          <w:sz w:val="25"/>
        </w:rPr>
        <w:t>Специфика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применения</w:t>
      </w:r>
      <w:r>
        <w:rPr>
          <w:i/>
          <w:spacing w:val="20"/>
          <w:sz w:val="25"/>
        </w:rPr>
        <w:t xml:space="preserve"> </w:t>
      </w:r>
      <w:r>
        <w:rPr>
          <w:i/>
          <w:sz w:val="25"/>
        </w:rPr>
        <w:t>интернет-технологий</w:t>
      </w:r>
      <w:r>
        <w:rPr>
          <w:i/>
          <w:spacing w:val="22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образова-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>тельной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деятельности</w:t>
      </w:r>
      <w:r>
        <w:rPr>
          <w:i/>
          <w:spacing w:val="8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8"/>
          <w:sz w:val="25"/>
        </w:rPr>
        <w:t xml:space="preserve"> </w:t>
      </w:r>
      <w:r>
        <w:rPr>
          <w:i/>
          <w:sz w:val="25"/>
        </w:rPr>
        <w:t>школьников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9"/>
          <w:sz w:val="25"/>
        </w:rPr>
        <w:t xml:space="preserve"> </w:t>
      </w:r>
      <w:r>
        <w:rPr>
          <w:i/>
          <w:sz w:val="25"/>
        </w:rPr>
        <w:t>одного</w:t>
      </w:r>
      <w:r>
        <w:rPr>
          <w:i/>
          <w:spacing w:val="8"/>
          <w:sz w:val="25"/>
        </w:rPr>
        <w:t xml:space="preserve"> </w:t>
      </w:r>
      <w:r>
        <w:rPr>
          <w:i/>
          <w:sz w:val="25"/>
        </w:rPr>
        <w:t>из</w:t>
      </w:r>
      <w:r>
        <w:rPr>
          <w:i/>
          <w:spacing w:val="6"/>
          <w:sz w:val="25"/>
        </w:rPr>
        <w:t xml:space="preserve"> </w:t>
      </w:r>
      <w:r>
        <w:rPr>
          <w:i/>
          <w:sz w:val="25"/>
        </w:rPr>
        <w:t>факторов</w:t>
      </w:r>
      <w:r>
        <w:rPr>
          <w:i/>
          <w:spacing w:val="8"/>
          <w:sz w:val="25"/>
        </w:rPr>
        <w:t xml:space="preserve"> </w:t>
      </w:r>
      <w:r>
        <w:rPr>
          <w:i/>
          <w:sz w:val="25"/>
        </w:rPr>
        <w:t>повышения</w:t>
      </w:r>
    </w:p>
    <w:p w:rsidR="00117080" w:rsidRDefault="00BE7805">
      <w:pPr>
        <w:tabs>
          <w:tab w:val="left" w:leader="dot" w:pos="9804"/>
        </w:tabs>
        <w:spacing w:before="1"/>
        <w:ind w:left="252"/>
        <w:rPr>
          <w:i/>
          <w:sz w:val="25"/>
        </w:rPr>
      </w:pPr>
      <w:r>
        <w:rPr>
          <w:i/>
          <w:sz w:val="25"/>
        </w:rPr>
        <w:t>качества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образования</w:t>
      </w:r>
      <w:r>
        <w:rPr>
          <w:i/>
          <w:sz w:val="25"/>
        </w:rPr>
        <w:tab/>
        <w:t>507</w:t>
      </w:r>
    </w:p>
    <w:p w:rsidR="00117080" w:rsidRDefault="00BE7805">
      <w:pPr>
        <w:tabs>
          <w:tab w:val="left" w:pos="2006"/>
          <w:tab w:val="left" w:pos="2828"/>
          <w:tab w:val="left" w:leader="dot" w:pos="9804"/>
        </w:tabs>
        <w:ind w:left="252" w:right="145" w:firstLine="708"/>
        <w:rPr>
          <w:i/>
          <w:sz w:val="25"/>
        </w:rPr>
      </w:pPr>
      <w:r>
        <w:rPr>
          <w:sz w:val="25"/>
        </w:rPr>
        <w:t>Сопова</w:t>
      </w:r>
      <w:r>
        <w:rPr>
          <w:sz w:val="25"/>
        </w:rPr>
        <w:tab/>
        <w:t>В.</w:t>
      </w:r>
      <w:r>
        <w:rPr>
          <w:spacing w:val="1"/>
          <w:sz w:val="25"/>
        </w:rPr>
        <w:t xml:space="preserve"> </w:t>
      </w:r>
      <w:r>
        <w:rPr>
          <w:sz w:val="25"/>
        </w:rPr>
        <w:t>Ф.</w:t>
      </w:r>
      <w:r>
        <w:rPr>
          <w:sz w:val="25"/>
        </w:rPr>
        <w:tab/>
      </w:r>
      <w:r>
        <w:rPr>
          <w:i/>
          <w:sz w:val="25"/>
        </w:rPr>
        <w:t xml:space="preserve">Проектно-исследовательская  </w:t>
      </w:r>
      <w:r>
        <w:rPr>
          <w:i/>
          <w:spacing w:val="16"/>
          <w:sz w:val="25"/>
        </w:rPr>
        <w:t xml:space="preserve"> </w:t>
      </w:r>
      <w:r>
        <w:rPr>
          <w:i/>
          <w:sz w:val="25"/>
        </w:rPr>
        <w:t xml:space="preserve">деятельность   </w:t>
      </w:r>
      <w:r>
        <w:rPr>
          <w:i/>
          <w:spacing w:val="17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школьников</w:t>
      </w:r>
      <w:r>
        <w:rPr>
          <w:i/>
          <w:spacing w:val="62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62"/>
          <w:sz w:val="25"/>
        </w:rPr>
        <w:t xml:space="preserve"> </w:t>
      </w:r>
      <w:r>
        <w:rPr>
          <w:i/>
          <w:sz w:val="25"/>
        </w:rPr>
        <w:t>технологии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pacing w:val="62"/>
          <w:sz w:val="25"/>
        </w:rPr>
        <w:t xml:space="preserve"> </w:t>
      </w:r>
      <w:r>
        <w:rPr>
          <w:i/>
          <w:sz w:val="25"/>
        </w:rPr>
        <w:t>рамках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реализации</w:t>
      </w:r>
      <w:r>
        <w:rPr>
          <w:i/>
          <w:spacing w:val="62"/>
          <w:sz w:val="25"/>
        </w:rPr>
        <w:t xml:space="preserve"> </w:t>
      </w:r>
      <w:r>
        <w:rPr>
          <w:i/>
          <w:sz w:val="25"/>
        </w:rPr>
        <w:t>федерального</w:t>
      </w:r>
      <w:r>
        <w:rPr>
          <w:i/>
          <w:spacing w:val="63"/>
          <w:sz w:val="25"/>
        </w:rPr>
        <w:t xml:space="preserve"> </w:t>
      </w:r>
      <w:r>
        <w:rPr>
          <w:i/>
          <w:sz w:val="25"/>
        </w:rPr>
        <w:t>государ-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ственного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образовательного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стандарта</w:t>
      </w:r>
      <w:r>
        <w:rPr>
          <w:i/>
          <w:sz w:val="25"/>
        </w:rPr>
        <w:tab/>
      </w:r>
      <w:r>
        <w:rPr>
          <w:i/>
          <w:spacing w:val="-1"/>
          <w:sz w:val="25"/>
        </w:rPr>
        <w:t>509</w:t>
      </w:r>
    </w:p>
    <w:p w:rsidR="00117080" w:rsidRDefault="00BE7805">
      <w:pPr>
        <w:spacing w:line="287" w:lineRule="exact"/>
        <w:ind w:left="961"/>
        <w:rPr>
          <w:i/>
          <w:sz w:val="25"/>
        </w:rPr>
      </w:pPr>
      <w:r>
        <w:rPr>
          <w:sz w:val="25"/>
        </w:rPr>
        <w:t>Чернышева</w:t>
      </w:r>
      <w:r>
        <w:rPr>
          <w:spacing w:val="28"/>
          <w:sz w:val="25"/>
        </w:rPr>
        <w:t xml:space="preserve"> </w:t>
      </w:r>
      <w:r>
        <w:rPr>
          <w:sz w:val="25"/>
        </w:rPr>
        <w:t>Л.</w:t>
      </w:r>
      <w:r>
        <w:rPr>
          <w:spacing w:val="29"/>
          <w:sz w:val="25"/>
        </w:rPr>
        <w:t xml:space="preserve"> </w:t>
      </w:r>
      <w:r>
        <w:rPr>
          <w:sz w:val="25"/>
        </w:rPr>
        <w:t>Е.</w:t>
      </w:r>
      <w:r>
        <w:rPr>
          <w:spacing w:val="30"/>
          <w:sz w:val="25"/>
        </w:rPr>
        <w:t xml:space="preserve"> </w:t>
      </w:r>
      <w:r>
        <w:rPr>
          <w:i/>
          <w:sz w:val="25"/>
        </w:rPr>
        <w:t>Использование</w:t>
      </w:r>
      <w:r>
        <w:rPr>
          <w:i/>
          <w:spacing w:val="29"/>
          <w:sz w:val="25"/>
        </w:rPr>
        <w:t xml:space="preserve"> </w:t>
      </w:r>
      <w:r>
        <w:rPr>
          <w:i/>
          <w:sz w:val="25"/>
        </w:rPr>
        <w:t>информационно-коммуникационных</w:t>
      </w:r>
      <w:r>
        <w:rPr>
          <w:i/>
          <w:spacing w:val="29"/>
          <w:sz w:val="25"/>
        </w:rPr>
        <w:t xml:space="preserve"> </w:t>
      </w:r>
      <w:r>
        <w:rPr>
          <w:i/>
          <w:sz w:val="25"/>
        </w:rPr>
        <w:t>тех-</w:t>
      </w:r>
    </w:p>
    <w:p w:rsidR="00117080" w:rsidRDefault="00BE7805">
      <w:pPr>
        <w:tabs>
          <w:tab w:val="left" w:leader="dot" w:pos="9804"/>
        </w:tabs>
        <w:spacing w:before="1"/>
        <w:ind w:left="252"/>
        <w:rPr>
          <w:i/>
          <w:sz w:val="25"/>
        </w:rPr>
      </w:pPr>
      <w:r>
        <w:rPr>
          <w:i/>
          <w:sz w:val="25"/>
        </w:rPr>
        <w:t>нологий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как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средство формирования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функциональной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грамотности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учащихся</w:t>
      </w:r>
      <w:r>
        <w:rPr>
          <w:i/>
          <w:sz w:val="25"/>
        </w:rPr>
        <w:tab/>
        <w:t>511</w:t>
      </w:r>
    </w:p>
    <w:p w:rsidR="00117080" w:rsidRDefault="00BE7805">
      <w:pPr>
        <w:spacing w:line="287" w:lineRule="exact"/>
        <w:ind w:left="961"/>
        <w:rPr>
          <w:i/>
          <w:sz w:val="25"/>
        </w:rPr>
      </w:pPr>
      <w:r>
        <w:rPr>
          <w:sz w:val="25"/>
        </w:rPr>
        <w:t>Шаров</w:t>
      </w:r>
      <w:r>
        <w:rPr>
          <w:spacing w:val="20"/>
          <w:sz w:val="25"/>
        </w:rPr>
        <w:t xml:space="preserve"> </w:t>
      </w:r>
      <w:r>
        <w:rPr>
          <w:sz w:val="25"/>
        </w:rPr>
        <w:t>И.</w:t>
      </w:r>
      <w:r>
        <w:rPr>
          <w:spacing w:val="21"/>
          <w:sz w:val="25"/>
        </w:rPr>
        <w:t xml:space="preserve"> </w:t>
      </w:r>
      <w:r>
        <w:rPr>
          <w:sz w:val="25"/>
        </w:rPr>
        <w:t>В.</w:t>
      </w:r>
      <w:r>
        <w:rPr>
          <w:spacing w:val="22"/>
          <w:sz w:val="25"/>
        </w:rPr>
        <w:t xml:space="preserve"> </w:t>
      </w:r>
      <w:r>
        <w:rPr>
          <w:i/>
          <w:sz w:val="25"/>
        </w:rPr>
        <w:t>Формирование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здорового</w:t>
      </w:r>
      <w:r>
        <w:rPr>
          <w:i/>
          <w:spacing w:val="23"/>
          <w:sz w:val="25"/>
        </w:rPr>
        <w:t xml:space="preserve"> </w:t>
      </w:r>
      <w:r>
        <w:rPr>
          <w:i/>
          <w:sz w:val="25"/>
        </w:rPr>
        <w:t>образа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жизни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у</w:t>
      </w:r>
      <w:r>
        <w:rPr>
          <w:i/>
          <w:spacing w:val="22"/>
          <w:sz w:val="25"/>
        </w:rPr>
        <w:t xml:space="preserve"> </w:t>
      </w:r>
      <w:r>
        <w:rPr>
          <w:i/>
          <w:sz w:val="25"/>
        </w:rPr>
        <w:t>младших</w:t>
      </w:r>
      <w:r>
        <w:rPr>
          <w:i/>
          <w:spacing w:val="21"/>
          <w:sz w:val="25"/>
        </w:rPr>
        <w:t xml:space="preserve"> </w:t>
      </w:r>
      <w:r>
        <w:rPr>
          <w:i/>
          <w:sz w:val="25"/>
        </w:rPr>
        <w:t>школьни-</w:t>
      </w:r>
    </w:p>
    <w:p w:rsidR="00117080" w:rsidRDefault="00BE7805">
      <w:pPr>
        <w:tabs>
          <w:tab w:val="left" w:leader="dot" w:pos="9804"/>
        </w:tabs>
        <w:spacing w:line="287" w:lineRule="exact"/>
        <w:ind w:left="252"/>
        <w:rPr>
          <w:i/>
          <w:sz w:val="25"/>
        </w:rPr>
      </w:pPr>
      <w:r>
        <w:rPr>
          <w:i/>
          <w:sz w:val="25"/>
        </w:rPr>
        <w:t>ков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уроках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занятиях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дополнительного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образования</w:t>
      </w:r>
      <w:r>
        <w:rPr>
          <w:i/>
          <w:sz w:val="25"/>
        </w:rPr>
        <w:tab/>
        <w:t>514</w:t>
      </w:r>
    </w:p>
    <w:p w:rsidR="00117080" w:rsidRDefault="00117080">
      <w:pPr>
        <w:spacing w:line="287" w:lineRule="exact"/>
        <w:rPr>
          <w:sz w:val="25"/>
        </w:rPr>
        <w:sectPr w:rsidR="00117080">
          <w:footerReference w:type="default" r:id="rId10"/>
          <w:pgSz w:w="11910" w:h="16840"/>
          <w:pgMar w:top="1040" w:right="700" w:bottom="280" w:left="880" w:header="0" w:footer="0" w:gutter="0"/>
          <w:cols w:space="720"/>
        </w:sectPr>
      </w:pPr>
    </w:p>
    <w:p w:rsidR="00117080" w:rsidRDefault="00BE7805">
      <w:pPr>
        <w:spacing w:before="87" w:line="273" w:lineRule="auto"/>
        <w:ind w:left="1676" w:right="1578" w:firstLine="74"/>
        <w:rPr>
          <w:b/>
          <w:sz w:val="26"/>
        </w:rPr>
      </w:pPr>
      <w:r>
        <w:rPr>
          <w:b/>
          <w:color w:val="111111"/>
          <w:sz w:val="26"/>
        </w:rPr>
        <w:lastRenderedPageBreak/>
        <w:t>Раздел</w:t>
      </w:r>
      <w:r>
        <w:rPr>
          <w:b/>
          <w:color w:val="111111"/>
          <w:spacing w:val="1"/>
          <w:sz w:val="26"/>
        </w:rPr>
        <w:t xml:space="preserve"> </w:t>
      </w:r>
      <w:r>
        <w:rPr>
          <w:rFonts w:ascii="Arial" w:hAnsi="Arial"/>
          <w:b/>
          <w:color w:val="111111"/>
          <w:sz w:val="26"/>
        </w:rPr>
        <w:t>VII</w:t>
      </w:r>
      <w:r>
        <w:rPr>
          <w:b/>
          <w:color w:val="111111"/>
          <w:sz w:val="26"/>
        </w:rPr>
        <w:t>. ЗДОРОВЬЕСБЕРЕГАЮЩИЕ</w:t>
      </w:r>
      <w:r>
        <w:rPr>
          <w:b/>
          <w:color w:val="111111"/>
          <w:spacing w:val="1"/>
          <w:sz w:val="26"/>
        </w:rPr>
        <w:t xml:space="preserve"> </w:t>
      </w:r>
      <w:r>
        <w:rPr>
          <w:b/>
          <w:color w:val="111111"/>
          <w:sz w:val="26"/>
        </w:rPr>
        <w:t>ТЕХНОЛОГИИ</w:t>
      </w:r>
      <w:r>
        <w:rPr>
          <w:b/>
          <w:color w:val="111111"/>
          <w:spacing w:val="-62"/>
          <w:sz w:val="26"/>
        </w:rPr>
        <w:t xml:space="preserve"> </w:t>
      </w:r>
      <w:r>
        <w:rPr>
          <w:b/>
          <w:color w:val="111111"/>
          <w:w w:val="95"/>
          <w:sz w:val="26"/>
        </w:rPr>
        <w:t>В</w:t>
      </w:r>
      <w:r>
        <w:rPr>
          <w:b/>
          <w:color w:val="111111"/>
          <w:spacing w:val="33"/>
          <w:w w:val="95"/>
          <w:sz w:val="26"/>
        </w:rPr>
        <w:t xml:space="preserve"> </w:t>
      </w:r>
      <w:r>
        <w:rPr>
          <w:b/>
          <w:color w:val="111111"/>
          <w:w w:val="95"/>
          <w:sz w:val="26"/>
        </w:rPr>
        <w:t>СИСТЕМЕ</w:t>
      </w:r>
      <w:r>
        <w:rPr>
          <w:b/>
          <w:color w:val="111111"/>
          <w:spacing w:val="34"/>
          <w:w w:val="95"/>
          <w:sz w:val="26"/>
        </w:rPr>
        <w:t xml:space="preserve"> </w:t>
      </w:r>
      <w:r>
        <w:rPr>
          <w:b/>
          <w:color w:val="111111"/>
          <w:w w:val="95"/>
          <w:sz w:val="26"/>
        </w:rPr>
        <w:t>ДОШКОЛЬНОГО</w:t>
      </w:r>
      <w:r>
        <w:rPr>
          <w:b/>
          <w:color w:val="111111"/>
          <w:spacing w:val="36"/>
          <w:w w:val="95"/>
          <w:sz w:val="26"/>
        </w:rPr>
        <w:t xml:space="preserve"> </w:t>
      </w:r>
      <w:r>
        <w:rPr>
          <w:b/>
          <w:color w:val="111111"/>
          <w:w w:val="95"/>
          <w:sz w:val="26"/>
        </w:rPr>
        <w:t>ОБРАЗОВАНИЯ</w:t>
      </w:r>
      <w:r>
        <w:rPr>
          <w:b/>
          <w:color w:val="111111"/>
          <w:spacing w:val="35"/>
          <w:w w:val="95"/>
          <w:sz w:val="26"/>
        </w:rPr>
        <w:t xml:space="preserve"> </w:t>
      </w:r>
      <w:r>
        <w:rPr>
          <w:b/>
          <w:color w:val="111111"/>
          <w:w w:val="95"/>
          <w:sz w:val="26"/>
        </w:rPr>
        <w:t>РЕГИОНА</w:t>
      </w:r>
    </w:p>
    <w:p w:rsidR="00117080" w:rsidRDefault="00117080">
      <w:pPr>
        <w:pStyle w:val="a3"/>
        <w:ind w:left="0" w:firstLine="0"/>
        <w:jc w:val="left"/>
        <w:rPr>
          <w:b/>
          <w:sz w:val="32"/>
        </w:rPr>
      </w:pPr>
    </w:p>
    <w:p w:rsidR="00117080" w:rsidRDefault="00117080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117080" w:rsidRDefault="00BE7805">
      <w:pPr>
        <w:ind w:left="2583"/>
        <w:rPr>
          <w:b/>
          <w:sz w:val="26"/>
        </w:rPr>
      </w:pPr>
      <w:r>
        <w:rPr>
          <w:b/>
          <w:sz w:val="26"/>
        </w:rPr>
        <w:t>ЗДОРОВЬЕСБЕРЕГАЮЩИЕ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ТЕХНОЛОГИИ</w:t>
      </w:r>
    </w:p>
    <w:p w:rsidR="00117080" w:rsidRDefault="00BE7805">
      <w:pPr>
        <w:pStyle w:val="Heading1"/>
        <w:spacing w:before="15" w:line="252" w:lineRule="auto"/>
        <w:ind w:left="1323" w:right="942" w:firstLine="163"/>
        <w:jc w:val="left"/>
      </w:pPr>
      <w:r>
        <w:t>В СИСТЕМЕ ОЗДОРОВИТЕЛЬНОЙ РАБОТЫ 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ТРЕБОВАНИИЙ</w:t>
      </w:r>
      <w:r>
        <w:rPr>
          <w:spacing w:val="-5"/>
        </w:rPr>
        <w:t xml:space="preserve"> </w:t>
      </w:r>
      <w:r>
        <w:t>ФЕДЕРАЛЬНОГО</w:t>
      </w:r>
    </w:p>
    <w:p w:rsidR="00117080" w:rsidRDefault="00BE7805">
      <w:pPr>
        <w:spacing w:line="252" w:lineRule="auto"/>
        <w:ind w:left="3947" w:right="1143" w:hanging="2408"/>
        <w:rPr>
          <w:b/>
          <w:sz w:val="26"/>
        </w:rPr>
      </w:pPr>
      <w:r>
        <w:rPr>
          <w:b/>
          <w:sz w:val="26"/>
        </w:rPr>
        <w:t>ГОСУДАРСТВЕННОГО ОБРАЗОВАТЕЛЬНОГО СТАНДАРТА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(ИЗ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ОПЫТА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РАБОТЫ)</w:t>
      </w:r>
    </w:p>
    <w:p w:rsidR="00117080" w:rsidRDefault="00BE7805">
      <w:pPr>
        <w:spacing w:line="252" w:lineRule="auto"/>
        <w:ind w:left="1050" w:right="942" w:firstLine="1660"/>
        <w:rPr>
          <w:i/>
          <w:sz w:val="26"/>
        </w:rPr>
      </w:pPr>
      <w:r>
        <w:rPr>
          <w:b/>
          <w:i/>
          <w:sz w:val="26"/>
        </w:rPr>
        <w:t xml:space="preserve">Артеменко Елена Анатольевна,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</w:t>
      </w:r>
      <w:r>
        <w:rPr>
          <w:i/>
          <w:sz w:val="26"/>
        </w:rPr>
        <w:t>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 w:line="249" w:lineRule="auto"/>
        <w:ind w:left="3069" w:right="2084" w:hanging="867"/>
        <w:rPr>
          <w:i/>
          <w:sz w:val="26"/>
        </w:rPr>
      </w:pPr>
      <w:r>
        <w:rPr>
          <w:i/>
          <w:sz w:val="26"/>
        </w:rPr>
        <w:t>«Детский сад комбинированного вида № 38 «Малыш»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5"/>
        <w:ind w:left="0" w:firstLine="0"/>
        <w:jc w:val="left"/>
        <w:rPr>
          <w:i/>
          <w:sz w:val="25"/>
        </w:rPr>
      </w:pPr>
    </w:p>
    <w:p w:rsidR="00117080" w:rsidRDefault="00BE7805">
      <w:pPr>
        <w:spacing w:line="252" w:lineRule="auto"/>
        <w:ind w:left="4461" w:right="171" w:firstLine="789"/>
        <w:jc w:val="right"/>
        <w:rPr>
          <w:sz w:val="24"/>
        </w:rPr>
      </w:pPr>
      <w:r>
        <w:rPr>
          <w:sz w:val="24"/>
        </w:rPr>
        <w:t>Здоровье – это состояние полного 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 и социального благополучия, а не просто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дефектов.</w:t>
      </w:r>
    </w:p>
    <w:p w:rsidR="00117080" w:rsidRDefault="00BE7805">
      <w:pPr>
        <w:spacing w:line="275" w:lineRule="exact"/>
        <w:ind w:right="149"/>
        <w:jc w:val="right"/>
        <w:rPr>
          <w:i/>
          <w:sz w:val="24"/>
        </w:rPr>
      </w:pPr>
      <w:r>
        <w:rPr>
          <w:i/>
          <w:sz w:val="24"/>
        </w:rPr>
        <w:t>Всемирная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здравоохранения</w:t>
      </w:r>
    </w:p>
    <w:p w:rsidR="00117080" w:rsidRDefault="00117080">
      <w:pPr>
        <w:pStyle w:val="a3"/>
        <w:spacing w:before="8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 w:line="252" w:lineRule="auto"/>
        <w:ind w:right="149"/>
      </w:pPr>
      <w:r>
        <w:t>Согласно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2"/>
        </w:rPr>
        <w:t xml:space="preserve"> </w:t>
      </w:r>
      <w:r>
        <w:t>образовательного стандарта дошкольного образования, целью образования является все-</w:t>
      </w:r>
      <w:r>
        <w:rPr>
          <w:spacing w:val="-62"/>
        </w:rPr>
        <w:t xml:space="preserve"> </w:t>
      </w:r>
      <w:r>
        <w:t xml:space="preserve">стороннее развитие ребёнка с учётом его возрастных </w:t>
      </w:r>
      <w:r>
        <w:t>и индивидуальных особенностей</w:t>
      </w:r>
      <w:r>
        <w:rPr>
          <w:spacing w:val="1"/>
        </w:rPr>
        <w:t xml:space="preserve"> </w:t>
      </w:r>
      <w:r>
        <w:t>сохранения и укрепления здоровья детей дошкольного возраста. Объясняется это тем,</w:t>
      </w:r>
      <w:r>
        <w:rPr>
          <w:spacing w:val="1"/>
        </w:rPr>
        <w:t xml:space="preserve"> </w:t>
      </w:r>
      <w:r>
        <w:t>что к ним предъявляются весьма высокие требования, соответствовать которым могут</w:t>
      </w:r>
      <w:r>
        <w:rPr>
          <w:spacing w:val="1"/>
        </w:rPr>
        <w:t xml:space="preserve"> </w:t>
      </w:r>
      <w:r>
        <w:t>только здоровые дети. В стандарте выделена образовательная обла</w:t>
      </w:r>
      <w:r>
        <w:t>сть «Физическое раз-</w:t>
      </w:r>
      <w:r>
        <w:rPr>
          <w:spacing w:val="1"/>
        </w:rPr>
        <w:t xml:space="preserve"> </w:t>
      </w:r>
      <w:r>
        <w:t>витие», реализация которой предполагает формирование у детей ценностей здорового</w:t>
      </w:r>
      <w:r>
        <w:rPr>
          <w:spacing w:val="1"/>
        </w:rPr>
        <w:t xml:space="preserve"> </w:t>
      </w:r>
      <w:r>
        <w:t>образа жизни; овладение ими элементарными правилами питания, двигательного режи-</w:t>
      </w:r>
      <w:r>
        <w:rPr>
          <w:spacing w:val="1"/>
        </w:rPr>
        <w:t xml:space="preserve"> </w:t>
      </w:r>
      <w:r>
        <w:t>ма, закаливания, полезных привычек; охраны и укрепление физического и пси</w:t>
      </w:r>
      <w:r>
        <w:t>хического</w:t>
      </w:r>
      <w:r>
        <w:rPr>
          <w:spacing w:val="-62"/>
        </w:rPr>
        <w:t xml:space="preserve"> </w:t>
      </w:r>
      <w:r>
        <w:t>здоровья детей, создание условий для участия родителей в образовательной деятельно-</w:t>
      </w:r>
      <w:r>
        <w:rPr>
          <w:spacing w:val="1"/>
        </w:rPr>
        <w:t xml:space="preserve"> </w:t>
      </w:r>
      <w:r>
        <w:t>сти. Многочисленные исследования последних лет, направленные на повышение потен-</w:t>
      </w:r>
      <w:r>
        <w:rPr>
          <w:spacing w:val="1"/>
        </w:rPr>
        <w:t xml:space="preserve"> </w:t>
      </w:r>
      <w:r>
        <w:t>циала здоровья подрастающего поколения, дают основание считать, что особую обеспо</w:t>
      </w:r>
      <w:r>
        <w:t>-</w:t>
      </w:r>
      <w:r>
        <w:rPr>
          <w:spacing w:val="1"/>
        </w:rPr>
        <w:t xml:space="preserve"> </w:t>
      </w:r>
      <w:r>
        <w:t>коенность вызывают дети дошкольного возраста, так как в это время формируется здо-</w:t>
      </w:r>
      <w:r>
        <w:rPr>
          <w:spacing w:val="1"/>
        </w:rPr>
        <w:t xml:space="preserve"> </w:t>
      </w:r>
      <w:r>
        <w:t>ровье,</w:t>
      </w:r>
      <w:r>
        <w:rPr>
          <w:spacing w:val="-2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личности.</w:t>
      </w:r>
    </w:p>
    <w:p w:rsidR="00117080" w:rsidRDefault="00BE7805">
      <w:pPr>
        <w:pStyle w:val="a3"/>
        <w:spacing w:line="252" w:lineRule="auto"/>
        <w:ind w:right="148"/>
      </w:pPr>
      <w:r>
        <w:t>В настоящее время актуальными проблемами здоровья детей являются гиподина-</w:t>
      </w:r>
      <w:r>
        <w:rPr>
          <w:spacing w:val="1"/>
        </w:rPr>
        <w:t xml:space="preserve"> </w:t>
      </w:r>
      <w:r>
        <w:t>мия, которая отмечается нарушением функций опорно-двигательного аппарата, крово-</w:t>
      </w:r>
      <w:r>
        <w:rPr>
          <w:spacing w:val="1"/>
        </w:rPr>
        <w:t xml:space="preserve"> </w:t>
      </w:r>
      <w:r>
        <w:t>обращения, пищеварения и дыхания; детские стрессы (нервные расстройства в след-</w:t>
      </w:r>
      <w:r>
        <w:rPr>
          <w:spacing w:val="1"/>
        </w:rPr>
        <w:t xml:space="preserve"> </w:t>
      </w:r>
      <w:r>
        <w:t>ствии отрицательной психологической обстановки в семье, излишнего шума и нервно-</w:t>
      </w:r>
      <w:r>
        <w:rPr>
          <w:spacing w:val="1"/>
        </w:rPr>
        <w:t xml:space="preserve"> </w:t>
      </w:r>
      <w:r>
        <w:t xml:space="preserve">сти в детском </w:t>
      </w:r>
      <w:r>
        <w:t>коллективе), а также тревожность (недостаток эмоциональной поддержки</w:t>
      </w:r>
      <w:r>
        <w:rPr>
          <w:spacing w:val="1"/>
        </w:rPr>
        <w:t xml:space="preserve"> </w:t>
      </w:r>
      <w:r>
        <w:t>в семье, дефицит общения с близкими людьми, отсутствие родительского контроля).</w:t>
      </w:r>
      <w:r>
        <w:rPr>
          <w:spacing w:val="1"/>
        </w:rPr>
        <w:t xml:space="preserve"> </w:t>
      </w:r>
      <w:r>
        <w:t>Стрессы и переутомление, плохое настроение негативно сказываются на здоровье чело-</w:t>
      </w:r>
      <w:r>
        <w:rPr>
          <w:spacing w:val="1"/>
        </w:rPr>
        <w:t xml:space="preserve"> </w:t>
      </w:r>
      <w:r>
        <w:t>века любого возраста. Не</w:t>
      </w:r>
      <w:r>
        <w:t>гатив способен накапливаться годами, отравляя человека из-</w:t>
      </w:r>
      <w:r>
        <w:rPr>
          <w:spacing w:val="1"/>
        </w:rPr>
        <w:t xml:space="preserve"> </w:t>
      </w:r>
      <w:r>
        <w:t>нутри</w:t>
      </w:r>
      <w:r>
        <w:rPr>
          <w:spacing w:val="-2"/>
        </w:rPr>
        <w:t xml:space="preserve"> </w:t>
      </w:r>
      <w:r>
        <w:t>и мешая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жить.</w:t>
      </w:r>
    </w:p>
    <w:p w:rsidR="00117080" w:rsidRDefault="00BE7805">
      <w:pPr>
        <w:pStyle w:val="a3"/>
        <w:spacing w:line="252" w:lineRule="auto"/>
        <w:ind w:right="148"/>
      </w:pPr>
      <w:r>
        <w:t>Основа физического воспитания для укрепления здоровья в условиях дошкольной</w:t>
      </w:r>
      <w:r>
        <w:rPr>
          <w:spacing w:val="-62"/>
        </w:rPr>
        <w:t xml:space="preserve"> </w:t>
      </w:r>
      <w:r>
        <w:t>организации закладывается в раннем возрасте и от состояния здоровья детей зависит</w:t>
      </w:r>
      <w:r>
        <w:rPr>
          <w:spacing w:val="1"/>
        </w:rPr>
        <w:t xml:space="preserve"> </w:t>
      </w:r>
      <w:r>
        <w:t>благополучие об</w:t>
      </w:r>
      <w:r>
        <w:t>щества в будущем. Сегодня массово обсуждается актуальная тема о</w:t>
      </w:r>
      <w:r>
        <w:rPr>
          <w:spacing w:val="1"/>
        </w:rPr>
        <w:t xml:space="preserve"> </w:t>
      </w:r>
      <w:r>
        <w:t>влиянии</w:t>
      </w:r>
      <w:r>
        <w:rPr>
          <w:spacing w:val="15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гаджетов</w:t>
      </w:r>
      <w:r>
        <w:rPr>
          <w:spacing w:val="15"/>
        </w:rPr>
        <w:t xml:space="preserve"> </w:t>
      </w:r>
      <w:r>
        <w:t>(сотовых</w:t>
      </w:r>
      <w:r>
        <w:rPr>
          <w:spacing w:val="18"/>
        </w:rPr>
        <w:t xml:space="preserve"> </w:t>
      </w:r>
      <w:r>
        <w:t>телефонов,</w:t>
      </w:r>
      <w:r>
        <w:rPr>
          <w:spacing w:val="15"/>
        </w:rPr>
        <w:t xml:space="preserve"> </w:t>
      </w:r>
      <w:r>
        <w:t>планшетов,</w:t>
      </w:r>
      <w:r>
        <w:rPr>
          <w:spacing w:val="15"/>
        </w:rPr>
        <w:t xml:space="preserve"> </w:t>
      </w:r>
      <w:r>
        <w:t>компьютеров),</w:t>
      </w:r>
      <w:r>
        <w:rPr>
          <w:spacing w:val="16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ко-</w:t>
      </w:r>
    </w:p>
    <w:p w:rsidR="00117080" w:rsidRDefault="00117080">
      <w:pPr>
        <w:spacing w:line="252" w:lineRule="auto"/>
        <w:sectPr w:rsidR="00117080">
          <w:footerReference w:type="default" r:id="rId11"/>
          <w:pgSz w:w="11910" w:h="16840"/>
          <w:pgMar w:top="1040" w:right="700" w:bottom="920" w:left="880" w:header="0" w:footer="734" w:gutter="0"/>
          <w:pgNumType w:start="12"/>
          <w:cols w:space="720"/>
        </w:sectPr>
      </w:pPr>
    </w:p>
    <w:p w:rsidR="00117080" w:rsidRDefault="00BE7805">
      <w:pPr>
        <w:pStyle w:val="a3"/>
        <w:spacing w:before="76" w:line="252" w:lineRule="auto"/>
        <w:ind w:right="149" w:firstLine="0"/>
      </w:pPr>
      <w:r>
        <w:lastRenderedPageBreak/>
        <w:t>торых мы не представляем себе нашу современную жизнь, на жизнь и зд</w:t>
      </w:r>
      <w:r>
        <w:t>оровье до-</w:t>
      </w:r>
      <w:r>
        <w:rPr>
          <w:spacing w:val="1"/>
        </w:rPr>
        <w:t xml:space="preserve"> </w:t>
      </w:r>
      <w:r>
        <w:t>школьника. В первую очередь речь идёт об ухудшении зрения, искривлении позвоноч-</w:t>
      </w:r>
      <w:r>
        <w:rPr>
          <w:spacing w:val="1"/>
        </w:rPr>
        <w:t xml:space="preserve"> </w:t>
      </w:r>
      <w:r>
        <w:t>ника и проблемах с осанкой в будущем. А также у ребёнка снижается двигательная ак-</w:t>
      </w:r>
      <w:r>
        <w:rPr>
          <w:spacing w:val="1"/>
        </w:rPr>
        <w:t xml:space="preserve"> </w:t>
      </w:r>
      <w:r>
        <w:t>тивность, что приводит к ожирению, происходит задержка нервно-психического разви-</w:t>
      </w:r>
      <w:r>
        <w:rPr>
          <w:spacing w:val="1"/>
        </w:rPr>
        <w:t xml:space="preserve"> </w:t>
      </w:r>
      <w:r>
        <w:t>тия. Данные многочисленных исследований показывают, что здоровье человека более</w:t>
      </w:r>
      <w:r>
        <w:rPr>
          <w:spacing w:val="1"/>
        </w:rPr>
        <w:t xml:space="preserve"> </w:t>
      </w:r>
      <w:r>
        <w:t>чем на 50 % зависит от образа жизни. Соблюдение здорового образа жизни – ключ к хо-</w:t>
      </w:r>
      <w:r>
        <w:rPr>
          <w:spacing w:val="1"/>
        </w:rPr>
        <w:t xml:space="preserve"> </w:t>
      </w:r>
      <w:r>
        <w:t>рошему самочувствию в любом возрасте. Основными составляющими здорового образа</w:t>
      </w:r>
      <w:r>
        <w:rPr>
          <w:spacing w:val="1"/>
        </w:rPr>
        <w:t xml:space="preserve"> </w:t>
      </w:r>
      <w:r>
        <w:t>жизни (далее</w:t>
      </w:r>
      <w:r>
        <w:t xml:space="preserve"> – ЗОЖ) специалисты выделяют занятия спортом, полноценный отдых,</w:t>
      </w:r>
      <w:r>
        <w:rPr>
          <w:spacing w:val="1"/>
        </w:rPr>
        <w:t xml:space="preserve"> </w:t>
      </w:r>
      <w:r>
        <w:t>сбалансированное питание, укрепление иммунитета, хорошее эмоционально – психиче-</w:t>
      </w:r>
      <w:r>
        <w:rPr>
          <w:spacing w:val="1"/>
        </w:rPr>
        <w:t xml:space="preserve"> </w:t>
      </w:r>
      <w:r>
        <w:t>ское</w:t>
      </w:r>
      <w:r>
        <w:rPr>
          <w:spacing w:val="-2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before="3" w:line="252" w:lineRule="auto"/>
        <w:ind w:right="147"/>
      </w:pPr>
      <w:r>
        <w:t>Ведущее место в решении этих социально значимых задач занимает детский сад,</w:t>
      </w:r>
      <w:r>
        <w:rPr>
          <w:spacing w:val="1"/>
        </w:rPr>
        <w:t xml:space="preserve"> </w:t>
      </w:r>
      <w:r>
        <w:t xml:space="preserve">который может </w:t>
      </w:r>
      <w:r>
        <w:t>выступить в роли своеобразного центра пропаганды здорового образа</w:t>
      </w:r>
      <w:r>
        <w:rPr>
          <w:spacing w:val="1"/>
        </w:rPr>
        <w:t xml:space="preserve"> </w:t>
      </w:r>
      <w:r>
        <w:t>жизни, воспитания культуры семьи, формирования у родителей знаний, умений и навы-</w:t>
      </w:r>
      <w:r>
        <w:rPr>
          <w:spacing w:val="1"/>
        </w:rPr>
        <w:t xml:space="preserve"> </w:t>
      </w:r>
      <w:r>
        <w:t>ков по различным аспектам сохранения и укрепления здоровья детей. При условии сов-</w:t>
      </w:r>
      <w:r>
        <w:rPr>
          <w:spacing w:val="1"/>
        </w:rPr>
        <w:t xml:space="preserve"> </w:t>
      </w:r>
      <w:r>
        <w:t>местной и целенаправленно</w:t>
      </w:r>
      <w:r>
        <w:t>й деятельности педагогов и родителей может быть обеспе-</w:t>
      </w:r>
      <w:r>
        <w:rPr>
          <w:spacing w:val="1"/>
        </w:rPr>
        <w:t xml:space="preserve"> </w:t>
      </w:r>
      <w:r>
        <w:t>чена положительная динамика показателей, характеризующих здоровье детей и их ори-</w:t>
      </w:r>
      <w:r>
        <w:rPr>
          <w:spacing w:val="1"/>
        </w:rPr>
        <w:t xml:space="preserve"> </w:t>
      </w:r>
      <w:r>
        <w:t>ентацию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здоровый</w:t>
      </w:r>
      <w:r>
        <w:rPr>
          <w:spacing w:val="2"/>
        </w:rPr>
        <w:t xml:space="preserve"> </w:t>
      </w:r>
      <w:r>
        <w:t>образ жизни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spacing w:line="252" w:lineRule="auto"/>
        <w:ind w:right="150"/>
      </w:pPr>
      <w:r>
        <w:t>К задачам нашего дошкольного учреждения в области сохранения и укрепления</w:t>
      </w:r>
      <w:r>
        <w:rPr>
          <w:spacing w:val="1"/>
        </w:rPr>
        <w:t xml:space="preserve"> </w:t>
      </w:r>
      <w:r>
        <w:t>здоровь</w:t>
      </w:r>
      <w:r>
        <w:t>я детей можно отнести следующее: снижение уровня заболеваемости детей про-</w:t>
      </w:r>
      <w:r>
        <w:rPr>
          <w:spacing w:val="1"/>
        </w:rPr>
        <w:t xml:space="preserve"> </w:t>
      </w:r>
      <w:r>
        <w:t>студными заболеваниями; создание условий для реализации потребности в двигатель-</w:t>
      </w:r>
      <w:r>
        <w:rPr>
          <w:spacing w:val="1"/>
        </w:rPr>
        <w:t xml:space="preserve"> </w:t>
      </w:r>
      <w:r>
        <w:t>ной активности, оздоровление детей; положительный эмоциональный настрой и снятие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-2"/>
        </w:rPr>
        <w:t xml:space="preserve"> </w:t>
      </w:r>
      <w:r>
        <w:t>напряжения.</w:t>
      </w:r>
    </w:p>
    <w:p w:rsidR="00117080" w:rsidRDefault="00BE7805">
      <w:pPr>
        <w:pStyle w:val="a3"/>
        <w:spacing w:line="252" w:lineRule="auto"/>
        <w:ind w:right="169"/>
      </w:pPr>
      <w:r>
        <w:t>Как было ранее сказано, в настоящее время современные дети в большинстве сво-</w:t>
      </w:r>
      <w:r>
        <w:rPr>
          <w:spacing w:val="-62"/>
        </w:rPr>
        <w:t xml:space="preserve"> </w:t>
      </w:r>
      <w:r>
        <w:t>ём испытывают «двигательный дефицит», страдают от различных заболеваний опорно-</w:t>
      </w:r>
      <w:r>
        <w:rPr>
          <w:spacing w:val="1"/>
        </w:rPr>
        <w:t xml:space="preserve"> </w:t>
      </w:r>
      <w:r>
        <w:t>двигательного аппарата, наличие лишнего веса и прочих проблем. Без двигательной ак-</w:t>
      </w:r>
      <w:r>
        <w:rPr>
          <w:spacing w:val="1"/>
        </w:rPr>
        <w:t xml:space="preserve"> </w:t>
      </w:r>
      <w:r>
        <w:t>т</w:t>
      </w:r>
      <w:r>
        <w:t>ивности здоровье и полноценная жизнь невозможны. Поэтому в нашем детском саду</w:t>
      </w:r>
      <w:r>
        <w:rPr>
          <w:spacing w:val="1"/>
        </w:rPr>
        <w:t xml:space="preserve"> </w:t>
      </w:r>
      <w:r>
        <w:t>больше всего внимания уделяется разработке личностно-ориентированных технологий,</w:t>
      </w:r>
      <w:r>
        <w:rPr>
          <w:spacing w:val="1"/>
        </w:rPr>
        <w:t xml:space="preserve"> </w:t>
      </w:r>
      <w:r>
        <w:t>сберегающих здоровье дошколят.</w:t>
      </w:r>
      <w:r>
        <w:rPr>
          <w:spacing w:val="1"/>
        </w:rPr>
        <w:t xml:space="preserve"> </w:t>
      </w:r>
      <w:r>
        <w:t>Рассмотрим некоторые из</w:t>
      </w:r>
      <w:r>
        <w:rPr>
          <w:spacing w:val="1"/>
        </w:rPr>
        <w:t xml:space="preserve"> </w:t>
      </w:r>
      <w:r>
        <w:t>них. При планировании</w:t>
      </w:r>
      <w:r>
        <w:rPr>
          <w:spacing w:val="1"/>
        </w:rPr>
        <w:t xml:space="preserve"> </w:t>
      </w:r>
      <w:r>
        <w:t>своей работы с воспи</w:t>
      </w:r>
      <w:r>
        <w:t>танниками нашей группы для сохранения и укрепления здоровья</w:t>
      </w:r>
      <w:r>
        <w:rPr>
          <w:spacing w:val="1"/>
        </w:rPr>
        <w:t xml:space="preserve"> </w:t>
      </w:r>
      <w:r>
        <w:t>используем разнообразные игры для развития мелкой моторики рук, среди которых ве-</w:t>
      </w:r>
      <w:r>
        <w:rPr>
          <w:spacing w:val="1"/>
        </w:rPr>
        <w:t xml:space="preserve"> </w:t>
      </w:r>
      <w:r>
        <w:t>дущее место занимают двигательные упражнения с нетрадиционным использованием</w:t>
      </w:r>
      <w:r>
        <w:rPr>
          <w:spacing w:val="1"/>
        </w:rPr>
        <w:t xml:space="preserve"> </w:t>
      </w:r>
      <w:r>
        <w:t>различных предметов, релаксацию, утре</w:t>
      </w:r>
      <w:r>
        <w:t>ннюю гимнастику и гимнастику после дневного</w:t>
      </w:r>
      <w:r>
        <w:rPr>
          <w:spacing w:val="1"/>
        </w:rPr>
        <w:t xml:space="preserve"> </w:t>
      </w:r>
      <w:r>
        <w:t>сна с элементами закаливания, точечный массаж и самомассаж, дыхательную и пальчи-</w:t>
      </w:r>
      <w:r>
        <w:rPr>
          <w:spacing w:val="1"/>
        </w:rPr>
        <w:t xml:space="preserve"> </w:t>
      </w:r>
      <w:r>
        <w:t>ковую</w:t>
      </w:r>
      <w:r>
        <w:rPr>
          <w:spacing w:val="-1"/>
        </w:rPr>
        <w:t xml:space="preserve"> </w:t>
      </w:r>
      <w:r>
        <w:t>гимнастики.</w:t>
      </w:r>
    </w:p>
    <w:p w:rsidR="00117080" w:rsidRDefault="00BE7805">
      <w:pPr>
        <w:pStyle w:val="a3"/>
        <w:spacing w:line="252" w:lineRule="auto"/>
        <w:ind w:right="169"/>
      </w:pPr>
      <w:r>
        <w:t>Понятие</w:t>
      </w:r>
      <w:r>
        <w:rPr>
          <w:spacing w:val="1"/>
        </w:rPr>
        <w:t xml:space="preserve"> </w:t>
      </w:r>
      <w:r>
        <w:t>ЗОЖ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закаливающие</w:t>
      </w:r>
      <w:r>
        <w:rPr>
          <w:spacing w:val="-62"/>
        </w:rPr>
        <w:t xml:space="preserve"> </w:t>
      </w:r>
      <w:r>
        <w:t>процедуры, как воздушные ванны. Для дошкольников этот способ закаливания велико-</w:t>
      </w:r>
      <w:r>
        <w:rPr>
          <w:spacing w:val="1"/>
        </w:rPr>
        <w:t xml:space="preserve"> </w:t>
      </w:r>
      <w:r>
        <w:t>лепно подойдёт: ежедневные прогулки на свежем воздухе, проветривание помещения в</w:t>
      </w:r>
      <w:r>
        <w:rPr>
          <w:spacing w:val="1"/>
        </w:rPr>
        <w:t xml:space="preserve"> </w:t>
      </w:r>
      <w:r>
        <w:t>любое время года; босохождение – помощь в реализации своеобразного мягкого масса-</w:t>
      </w:r>
      <w:r>
        <w:rPr>
          <w:spacing w:val="1"/>
        </w:rPr>
        <w:t xml:space="preserve"> </w:t>
      </w:r>
      <w:r>
        <w:t xml:space="preserve">жа активных </w:t>
      </w:r>
      <w:r>
        <w:t>точек, нажатие на которых положительно влияет на работу всех 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before="1" w:line="252" w:lineRule="auto"/>
        <w:ind w:right="149"/>
      </w:pPr>
      <w:r>
        <w:t>Ещё одно важное условие в работе по здоровьесбережению – это создание разви-</w:t>
      </w:r>
      <w:r>
        <w:rPr>
          <w:spacing w:val="1"/>
        </w:rPr>
        <w:t xml:space="preserve"> </w:t>
      </w:r>
      <w:r>
        <w:t>вающей предметно-пространственной среды в дошкольной организации. В нашем дет-</w:t>
      </w:r>
      <w:r>
        <w:rPr>
          <w:spacing w:val="1"/>
        </w:rPr>
        <w:t xml:space="preserve"> </w:t>
      </w:r>
      <w:r>
        <w:t xml:space="preserve">ском </w:t>
      </w:r>
      <w:r>
        <w:t>саду для развития двигательной сферы детей имеется многофункциональное мо-</w:t>
      </w:r>
      <w:r>
        <w:rPr>
          <w:spacing w:val="1"/>
        </w:rPr>
        <w:t xml:space="preserve"> </w:t>
      </w:r>
      <w:r>
        <w:t>дульно-спортивное игровое оборудование. В спортивном зале инвентарь яркий, красоч-</w:t>
      </w:r>
      <w:r>
        <w:rPr>
          <w:spacing w:val="1"/>
        </w:rPr>
        <w:t xml:space="preserve"> </w:t>
      </w:r>
      <w:r>
        <w:t>ный, привлекательный, отвечает гигиеническим требованиям и правилам 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групповой</w:t>
      </w:r>
      <w:r>
        <w:rPr>
          <w:spacing w:val="8"/>
        </w:rPr>
        <w:t xml:space="preserve"> </w:t>
      </w:r>
      <w:r>
        <w:t>комн</w:t>
      </w:r>
      <w:r>
        <w:t>ате</w:t>
      </w:r>
      <w:r>
        <w:rPr>
          <w:spacing w:val="8"/>
        </w:rPr>
        <w:t xml:space="preserve"> </w:t>
      </w:r>
      <w:r>
        <w:t>выделили</w:t>
      </w:r>
      <w:r>
        <w:rPr>
          <w:spacing w:val="8"/>
        </w:rPr>
        <w:t xml:space="preserve"> </w:t>
      </w:r>
      <w:r>
        <w:t>оздоровительную</w:t>
      </w:r>
      <w:r>
        <w:rPr>
          <w:spacing w:val="11"/>
        </w:rPr>
        <w:t xml:space="preserve"> </w:t>
      </w:r>
      <w:r>
        <w:t>мини-среду,</w:t>
      </w:r>
      <w:r>
        <w:rPr>
          <w:spacing w:val="8"/>
        </w:rPr>
        <w:t xml:space="preserve"> </w:t>
      </w:r>
      <w:r>
        <w:t>которая</w:t>
      </w:r>
      <w:r>
        <w:rPr>
          <w:spacing w:val="8"/>
        </w:rPr>
        <w:t xml:space="preserve"> </w:t>
      </w:r>
      <w:r>
        <w:t>стимулирует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45" w:firstLine="0"/>
      </w:pPr>
      <w:r>
        <w:lastRenderedPageBreak/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среда представляет собой единое двигательное пространство, на котором каждый ребё-</w:t>
      </w:r>
      <w:r>
        <w:rPr>
          <w:spacing w:val="1"/>
        </w:rPr>
        <w:t xml:space="preserve"> </w:t>
      </w:r>
      <w:r>
        <w:t>нок удовлетворяе</w:t>
      </w:r>
      <w:r>
        <w:t>т свою потребность в движении, действуя с разнообразными физкуль-</w:t>
      </w:r>
      <w:r>
        <w:rPr>
          <w:spacing w:val="1"/>
        </w:rPr>
        <w:t xml:space="preserve"> </w:t>
      </w:r>
      <w:r>
        <w:t>турно-игровыми пособиями, полезными для здоровья. Для самостоятельной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изготовили</w:t>
      </w:r>
      <w:r>
        <w:rPr>
          <w:spacing w:val="1"/>
        </w:rPr>
        <w:t xml:space="preserve"> </w:t>
      </w:r>
      <w:r>
        <w:t>оздоровительно-профилактическую</w:t>
      </w:r>
      <w:r>
        <w:rPr>
          <w:spacing w:val="1"/>
        </w:rPr>
        <w:t xml:space="preserve"> </w:t>
      </w:r>
      <w:r>
        <w:t>дорожку,</w:t>
      </w:r>
      <w:r>
        <w:rPr>
          <w:spacing w:val="1"/>
        </w:rPr>
        <w:t xml:space="preserve"> </w:t>
      </w:r>
      <w:r>
        <w:t>наполненный</w:t>
      </w:r>
      <w:r>
        <w:rPr>
          <w:spacing w:val="1"/>
        </w:rPr>
        <w:t xml:space="preserve"> </w:t>
      </w:r>
      <w:r>
        <w:t>мелким</w:t>
      </w:r>
      <w:r>
        <w:rPr>
          <w:spacing w:val="-2"/>
        </w:rPr>
        <w:t xml:space="preserve"> </w:t>
      </w:r>
      <w:r>
        <w:t>гравием,</w:t>
      </w:r>
      <w:r>
        <w:rPr>
          <w:spacing w:val="-2"/>
        </w:rPr>
        <w:t xml:space="preserve"> </w:t>
      </w:r>
      <w:r>
        <w:t>песком,</w:t>
      </w:r>
      <w:r>
        <w:rPr>
          <w:spacing w:val="-1"/>
        </w:rPr>
        <w:t xml:space="preserve"> </w:t>
      </w:r>
      <w:r>
        <w:t>стопы-следы,</w:t>
      </w:r>
      <w:r>
        <w:rPr>
          <w:spacing w:val="-2"/>
        </w:rPr>
        <w:t xml:space="preserve"> </w:t>
      </w:r>
      <w:r>
        <w:t>массажные</w:t>
      </w:r>
      <w:r>
        <w:rPr>
          <w:spacing w:val="-2"/>
        </w:rPr>
        <w:t xml:space="preserve"> </w:t>
      </w:r>
      <w:r>
        <w:t>коврики,</w:t>
      </w:r>
      <w:r>
        <w:rPr>
          <w:spacing w:val="-1"/>
        </w:rPr>
        <w:t xml:space="preserve"> </w:t>
      </w:r>
      <w:r>
        <w:t>ребристые</w:t>
      </w:r>
      <w:r>
        <w:rPr>
          <w:spacing w:val="-2"/>
        </w:rPr>
        <w:t xml:space="preserve"> </w:t>
      </w:r>
      <w:r>
        <w:t>доски.</w:t>
      </w:r>
    </w:p>
    <w:p w:rsidR="00117080" w:rsidRDefault="00BE7805">
      <w:pPr>
        <w:pStyle w:val="a3"/>
        <w:spacing w:line="247" w:lineRule="auto"/>
        <w:ind w:right="169"/>
      </w:pPr>
      <w:r>
        <w:t>В раннем детстве и в дошкольном возрасте практически всё зависит от родителей,</w:t>
      </w:r>
      <w:r>
        <w:rPr>
          <w:spacing w:val="-62"/>
        </w:rPr>
        <w:t xml:space="preserve"> </w:t>
      </w:r>
      <w:r>
        <w:t>а многие детские привычки сопровождают человека всю жизнь. Родители понимают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большинство детей не посещают в выходные дни спортивные учреждения, не оборудо-</w:t>
      </w:r>
      <w:r>
        <w:rPr>
          <w:spacing w:val="1"/>
        </w:rPr>
        <w:t xml:space="preserve"> </w:t>
      </w:r>
      <w:r>
        <w:t>ван дома элементарный спортивный инвентарь для занятий физкультурой и спортом.</w:t>
      </w:r>
      <w:r>
        <w:rPr>
          <w:spacing w:val="1"/>
        </w:rPr>
        <w:t xml:space="preserve"> </w:t>
      </w:r>
      <w:r>
        <w:t>Такое отношение родителей к вопросам здоровьесбережения напрямую влия</w:t>
      </w:r>
      <w:r>
        <w:t>ет на здо-</w:t>
      </w:r>
      <w:r>
        <w:rPr>
          <w:spacing w:val="1"/>
        </w:rPr>
        <w:t xml:space="preserve"> </w:t>
      </w:r>
      <w:r>
        <w:t>ровье</w:t>
      </w:r>
      <w:r>
        <w:rPr>
          <w:spacing w:val="-2"/>
        </w:rPr>
        <w:t xml:space="preserve"> </w:t>
      </w:r>
      <w:r>
        <w:t>детей.</w:t>
      </w:r>
    </w:p>
    <w:p w:rsidR="00117080" w:rsidRDefault="00BE7805">
      <w:pPr>
        <w:pStyle w:val="a3"/>
        <w:spacing w:line="247" w:lineRule="auto"/>
        <w:ind w:right="166"/>
      </w:pPr>
      <w:r>
        <w:t>В практике своей работы стараемся найти разнообразные формы и виды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3"/>
        </w:rPr>
        <w:t xml:space="preserve"> </w:t>
      </w:r>
      <w:r>
        <w:t>которые сплотила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побудила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ответственными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здо-</w:t>
      </w:r>
      <w:r>
        <w:rPr>
          <w:spacing w:val="-63"/>
        </w:rPr>
        <w:t xml:space="preserve"> </w:t>
      </w:r>
      <w:r>
        <w:rPr>
          <w:spacing w:val="-3"/>
        </w:rPr>
        <w:t>ровье</w:t>
      </w:r>
      <w:r>
        <w:rPr>
          <w:spacing w:val="-13"/>
        </w:rPr>
        <w:t xml:space="preserve"> </w:t>
      </w:r>
      <w:r>
        <w:rPr>
          <w:spacing w:val="-3"/>
        </w:rPr>
        <w:t>своих</w:t>
      </w:r>
      <w:r>
        <w:rPr>
          <w:spacing w:val="-13"/>
        </w:rPr>
        <w:t xml:space="preserve"> </w:t>
      </w:r>
      <w:r>
        <w:rPr>
          <w:spacing w:val="-3"/>
        </w:rPr>
        <w:t>детей.</w:t>
      </w:r>
      <w:r>
        <w:rPr>
          <w:spacing w:val="-12"/>
        </w:rPr>
        <w:t xml:space="preserve"> </w:t>
      </w:r>
      <w:r>
        <w:rPr>
          <w:spacing w:val="-3"/>
        </w:rPr>
        <w:t>Только</w:t>
      </w:r>
      <w:r>
        <w:rPr>
          <w:spacing w:val="-13"/>
        </w:rPr>
        <w:t xml:space="preserve"> </w:t>
      </w:r>
      <w:r>
        <w:rPr>
          <w:spacing w:val="-3"/>
        </w:rPr>
        <w:t>совместная</w:t>
      </w:r>
      <w:r>
        <w:rPr>
          <w:spacing w:val="-10"/>
        </w:rPr>
        <w:t xml:space="preserve"> </w:t>
      </w:r>
      <w:r>
        <w:rPr>
          <w:spacing w:val="-2"/>
        </w:rPr>
        <w:t>целенаправленная</w:t>
      </w:r>
      <w:r>
        <w:rPr>
          <w:spacing w:val="-11"/>
        </w:rPr>
        <w:t xml:space="preserve"> </w:t>
      </w:r>
      <w:r>
        <w:rPr>
          <w:spacing w:val="-2"/>
        </w:rPr>
        <w:t>деятельность</w:t>
      </w:r>
      <w:r>
        <w:rPr>
          <w:spacing w:val="-13"/>
        </w:rPr>
        <w:t xml:space="preserve"> </w:t>
      </w:r>
      <w:r>
        <w:rPr>
          <w:spacing w:val="-2"/>
        </w:rPr>
        <w:t>може</w:t>
      </w:r>
      <w:r>
        <w:rPr>
          <w:spacing w:val="-2"/>
        </w:rPr>
        <w:t>т</w:t>
      </w:r>
      <w:r>
        <w:rPr>
          <w:spacing w:val="-11"/>
        </w:rPr>
        <w:t xml:space="preserve"> </w:t>
      </w:r>
      <w:r>
        <w:rPr>
          <w:spacing w:val="-2"/>
        </w:rPr>
        <w:t>дать</w:t>
      </w:r>
      <w:r>
        <w:rPr>
          <w:spacing w:val="-12"/>
        </w:rPr>
        <w:t xml:space="preserve"> </w:t>
      </w:r>
      <w:r>
        <w:rPr>
          <w:spacing w:val="-2"/>
        </w:rPr>
        <w:t>положи-</w:t>
      </w:r>
      <w:r>
        <w:rPr>
          <w:spacing w:val="-62"/>
        </w:rPr>
        <w:t xml:space="preserve"> </w:t>
      </w:r>
      <w:r>
        <w:rPr>
          <w:spacing w:val="-4"/>
        </w:rPr>
        <w:t>тельную</w:t>
      </w:r>
      <w:r>
        <w:rPr>
          <w:spacing w:val="-11"/>
        </w:rPr>
        <w:t xml:space="preserve"> </w:t>
      </w:r>
      <w:r>
        <w:rPr>
          <w:spacing w:val="-3"/>
        </w:rPr>
        <w:t>динамику</w:t>
      </w:r>
      <w:r>
        <w:rPr>
          <w:spacing w:val="-11"/>
        </w:rPr>
        <w:t xml:space="preserve"> </w:t>
      </w:r>
      <w:r>
        <w:rPr>
          <w:spacing w:val="-3"/>
        </w:rPr>
        <w:t>показателей,</w:t>
      </w:r>
      <w:r>
        <w:rPr>
          <w:spacing w:val="-12"/>
        </w:rPr>
        <w:t xml:space="preserve"> </w:t>
      </w:r>
      <w:r>
        <w:rPr>
          <w:spacing w:val="-3"/>
        </w:rPr>
        <w:t>характеризующих</w:t>
      </w:r>
      <w:r>
        <w:rPr>
          <w:spacing w:val="-10"/>
        </w:rPr>
        <w:t xml:space="preserve"> </w:t>
      </w:r>
      <w:r>
        <w:rPr>
          <w:spacing w:val="-3"/>
        </w:rPr>
        <w:t>здоровье</w:t>
      </w:r>
      <w:r>
        <w:rPr>
          <w:spacing w:val="-13"/>
        </w:rPr>
        <w:t xml:space="preserve"> </w:t>
      </w:r>
      <w:r>
        <w:rPr>
          <w:spacing w:val="-3"/>
        </w:rPr>
        <w:t>детей,</w:t>
      </w:r>
      <w:r>
        <w:rPr>
          <w:spacing w:val="-12"/>
        </w:rPr>
        <w:t xml:space="preserve"> </w:t>
      </w:r>
      <w:r>
        <w:rPr>
          <w:spacing w:val="-3"/>
        </w:rPr>
        <w:t>что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целом</w:t>
      </w:r>
      <w:r>
        <w:rPr>
          <w:spacing w:val="-11"/>
        </w:rPr>
        <w:t xml:space="preserve"> </w:t>
      </w:r>
      <w:r>
        <w:rPr>
          <w:spacing w:val="-3"/>
        </w:rPr>
        <w:t>поможет</w:t>
      </w:r>
      <w:r>
        <w:rPr>
          <w:spacing w:val="-12"/>
        </w:rPr>
        <w:t xml:space="preserve"> </w:t>
      </w:r>
      <w:r>
        <w:rPr>
          <w:spacing w:val="-3"/>
        </w:rPr>
        <w:t>им</w:t>
      </w:r>
      <w:r>
        <w:rPr>
          <w:spacing w:val="-62"/>
        </w:rPr>
        <w:t xml:space="preserve"> </w:t>
      </w:r>
      <w:r>
        <w:t>вести здоровый образ жизни. В рамках Всемирного дня здоровья желающим родителям</w:t>
      </w:r>
      <w:r>
        <w:rPr>
          <w:spacing w:val="1"/>
        </w:rPr>
        <w:t xml:space="preserve"> </w:t>
      </w:r>
      <w:r>
        <w:rPr>
          <w:spacing w:val="-2"/>
        </w:rPr>
        <w:t>предложили</w:t>
      </w:r>
      <w:r>
        <w:rPr>
          <w:spacing w:val="-14"/>
        </w:rPr>
        <w:t xml:space="preserve"> </w:t>
      </w:r>
      <w:r>
        <w:rPr>
          <w:spacing w:val="-2"/>
        </w:rPr>
        <w:t>снять</w:t>
      </w:r>
      <w:r>
        <w:rPr>
          <w:spacing w:val="-13"/>
        </w:rPr>
        <w:t xml:space="preserve"> </w:t>
      </w:r>
      <w:r>
        <w:rPr>
          <w:spacing w:val="-2"/>
        </w:rPr>
        <w:t>видеоролик</w:t>
      </w:r>
      <w:r>
        <w:rPr>
          <w:spacing w:val="-14"/>
        </w:rPr>
        <w:t xml:space="preserve"> </w:t>
      </w:r>
      <w:r>
        <w:rPr>
          <w:spacing w:val="-2"/>
        </w:rPr>
        <w:t>семейной</w:t>
      </w:r>
      <w:r>
        <w:rPr>
          <w:spacing w:val="-11"/>
        </w:rPr>
        <w:t xml:space="preserve"> </w:t>
      </w:r>
      <w:r>
        <w:rPr>
          <w:spacing w:val="-2"/>
        </w:rPr>
        <w:t>зарядки</w:t>
      </w:r>
      <w:r>
        <w:rPr>
          <w:spacing w:val="-11"/>
        </w:rPr>
        <w:t xml:space="preserve"> </w:t>
      </w:r>
      <w:r>
        <w:rPr>
          <w:spacing w:val="-1"/>
        </w:rPr>
        <w:t>«На</w:t>
      </w:r>
      <w:r>
        <w:rPr>
          <w:spacing w:val="-14"/>
        </w:rPr>
        <w:t xml:space="preserve"> </w:t>
      </w:r>
      <w:r>
        <w:rPr>
          <w:spacing w:val="-1"/>
        </w:rPr>
        <w:t>зарядку</w:t>
      </w:r>
      <w:r>
        <w:rPr>
          <w:spacing w:val="-13"/>
        </w:rPr>
        <w:t xml:space="preserve"> </w:t>
      </w:r>
      <w:r>
        <w:rPr>
          <w:spacing w:val="-1"/>
        </w:rPr>
        <w:t>становись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позитивом</w:t>
      </w:r>
      <w:r>
        <w:rPr>
          <w:spacing w:val="-7"/>
        </w:rPr>
        <w:t xml:space="preserve"> </w:t>
      </w:r>
      <w:r>
        <w:rPr>
          <w:spacing w:val="-1"/>
        </w:rPr>
        <w:t>заря-</w:t>
      </w:r>
      <w:r>
        <w:rPr>
          <w:spacing w:val="-63"/>
        </w:rPr>
        <w:t xml:space="preserve"> </w:t>
      </w:r>
      <w:r>
        <w:t>дись!» с целью пропаганды здорового образа жизни, формирования ценностного отно-</w:t>
      </w:r>
      <w:r>
        <w:rPr>
          <w:spacing w:val="1"/>
        </w:rPr>
        <w:t xml:space="preserve"> </w:t>
      </w:r>
      <w:r>
        <w:t>шения к семейной зарядке, а также эмоционального сближению родителей и детей. 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37"/>
        </w:rPr>
        <w:t xml:space="preserve"> </w:t>
      </w:r>
      <w:r>
        <w:t>собраниях,</w:t>
      </w:r>
      <w:r>
        <w:rPr>
          <w:spacing w:val="37"/>
        </w:rPr>
        <w:t xml:space="preserve"> </w:t>
      </w:r>
      <w:r>
        <w:t>встречах</w:t>
      </w:r>
      <w:r>
        <w:rPr>
          <w:spacing w:val="37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круглым</w:t>
      </w:r>
      <w:r>
        <w:rPr>
          <w:spacing w:val="36"/>
        </w:rPr>
        <w:t xml:space="preserve"> </w:t>
      </w:r>
      <w:r>
        <w:t>столом,</w:t>
      </w:r>
      <w:r>
        <w:rPr>
          <w:spacing w:val="37"/>
        </w:rPr>
        <w:t xml:space="preserve"> </w:t>
      </w:r>
      <w:r>
        <w:t>обращаем</w:t>
      </w:r>
      <w:r>
        <w:rPr>
          <w:spacing w:val="36"/>
        </w:rPr>
        <w:t xml:space="preserve"> </w:t>
      </w:r>
      <w:r>
        <w:t>внимание</w:t>
      </w:r>
      <w:r>
        <w:rPr>
          <w:spacing w:val="38"/>
        </w:rPr>
        <w:t xml:space="preserve"> </w:t>
      </w:r>
      <w:r>
        <w:t>родителе</w:t>
      </w:r>
      <w:r>
        <w:t>й</w:t>
      </w:r>
      <w:r>
        <w:rPr>
          <w:spacing w:val="-63"/>
        </w:rPr>
        <w:t xml:space="preserve"> </w:t>
      </w:r>
      <w:r>
        <w:t>на то, что именно они являются архитекторами здоровья своего ребёнка. И родители</w:t>
      </w:r>
      <w:r>
        <w:rPr>
          <w:spacing w:val="1"/>
        </w:rPr>
        <w:t xml:space="preserve"> </w:t>
      </w:r>
      <w:r>
        <w:t>наших воспитанников включились в такие совместные спортивные мероприятия как</w:t>
      </w:r>
      <w:r>
        <w:rPr>
          <w:spacing w:val="1"/>
        </w:rPr>
        <w:t xml:space="preserve"> </w:t>
      </w:r>
      <w:r>
        <w:t>лыжная прогулка, посещение городского катка, бассейна. С нетерпением и восторгом</w:t>
      </w:r>
      <w:r>
        <w:rPr>
          <w:spacing w:val="1"/>
        </w:rPr>
        <w:t xml:space="preserve"> </w:t>
      </w:r>
      <w:r>
        <w:t>дети ждут посещ</w:t>
      </w:r>
      <w:r>
        <w:t>ение спортивных секций: дзюдо, гимнастику, каратэ, танцы, футбол.</w:t>
      </w:r>
      <w:r>
        <w:rPr>
          <w:spacing w:val="1"/>
        </w:rPr>
        <w:t xml:space="preserve"> </w:t>
      </w:r>
      <w:r>
        <w:t>Для обучения родителей различным способам оздоровления детей используем сайт до-</w:t>
      </w:r>
      <w:r>
        <w:rPr>
          <w:spacing w:val="1"/>
        </w:rPr>
        <w:t xml:space="preserve"> </w:t>
      </w:r>
      <w:r>
        <w:t>школьной организации, размещаем информацию в родительском уголке, в информаци-</w:t>
      </w:r>
      <w:r>
        <w:rPr>
          <w:spacing w:val="1"/>
        </w:rPr>
        <w:t xml:space="preserve"> </w:t>
      </w:r>
      <w:r>
        <w:t>онных буклетах, организуем совместную деятельность с родителями и детьми в форме</w:t>
      </w:r>
      <w:r>
        <w:rPr>
          <w:spacing w:val="1"/>
        </w:rPr>
        <w:t xml:space="preserve"> </w:t>
      </w:r>
      <w:r>
        <w:t>праздников, семейные гостиные, тренинги, экскурсии и походы, спортивные соревнова-</w:t>
      </w:r>
      <w:r>
        <w:rPr>
          <w:spacing w:val="1"/>
        </w:rPr>
        <w:t xml:space="preserve"> </w:t>
      </w:r>
      <w:r>
        <w:t>ния, дни здоровья. В нашем детском саду дошкольники участвовали в физкультурно-</w:t>
      </w:r>
      <w:r>
        <w:rPr>
          <w:spacing w:val="1"/>
        </w:rPr>
        <w:t xml:space="preserve"> </w:t>
      </w:r>
      <w:r>
        <w:t>оздоровитель</w:t>
      </w:r>
      <w:r>
        <w:t>ных досугах «В стране спорта», «Мы здоровью скажем: «Да!», где прово-</w:t>
      </w:r>
      <w:r>
        <w:rPr>
          <w:spacing w:val="1"/>
        </w:rPr>
        <w:t xml:space="preserve"> </w:t>
      </w:r>
      <w:r>
        <w:t>дились подвижные игры и эстафеты, были добавлены психо-физические упражнения в</w:t>
      </w:r>
      <w:r>
        <w:rPr>
          <w:spacing w:val="1"/>
        </w:rPr>
        <w:t xml:space="preserve"> </w:t>
      </w:r>
      <w:r>
        <w:t>чередовании с двигательными заданиями, которые укрепляют не только физическое, 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здоровье.</w:t>
      </w:r>
    </w:p>
    <w:p w:rsidR="00117080" w:rsidRDefault="00BE7805">
      <w:pPr>
        <w:pStyle w:val="a3"/>
        <w:spacing w:line="247" w:lineRule="auto"/>
        <w:ind w:right="147"/>
      </w:pPr>
      <w:r>
        <w:t>З</w:t>
      </w:r>
      <w:r>
        <w:t>доровьесберегающие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 детском саду, соответствуют следующим принципам: учёт возрастных и индиви-</w:t>
      </w:r>
      <w:r>
        <w:rPr>
          <w:spacing w:val="1"/>
        </w:rPr>
        <w:t xml:space="preserve"> </w:t>
      </w:r>
      <w:r>
        <w:t>дуальных особенностей, состоянию уровня здоровья, функциональному состоянию ор-</w:t>
      </w:r>
      <w:r>
        <w:rPr>
          <w:spacing w:val="1"/>
        </w:rPr>
        <w:t xml:space="preserve"> </w:t>
      </w:r>
      <w:r>
        <w:t>ганизма и уровню работоспо</w:t>
      </w:r>
      <w:r>
        <w:t>собности; предупреждение переутомления и перенапряже-</w:t>
      </w:r>
      <w:r>
        <w:rPr>
          <w:spacing w:val="1"/>
        </w:rPr>
        <w:t xml:space="preserve"> </w:t>
      </w:r>
      <w:r>
        <w:t>ния;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2"/>
        </w:rPr>
        <w:t xml:space="preserve"> </w:t>
      </w:r>
      <w:r>
        <w:t>упражнениям.</w:t>
      </w:r>
    </w:p>
    <w:p w:rsidR="00117080" w:rsidRDefault="00BE7805">
      <w:pPr>
        <w:pStyle w:val="a3"/>
        <w:spacing w:line="247" w:lineRule="auto"/>
        <w:ind w:right="158"/>
      </w:pPr>
      <w:r>
        <w:t>Из всего сказанного можно сделать вывод, что здоровый образ жизни так необхо-</w:t>
      </w:r>
      <w:r>
        <w:rPr>
          <w:spacing w:val="1"/>
        </w:rPr>
        <w:t xml:space="preserve"> </w:t>
      </w:r>
      <w:r>
        <w:t>дим именно в современном мире и что необходимо делать, чтобы по</w:t>
      </w:r>
      <w:r>
        <w:t>ддерживать его на</w:t>
      </w:r>
      <w:r>
        <w:rPr>
          <w:spacing w:val="1"/>
        </w:rPr>
        <w:t xml:space="preserve"> </w:t>
      </w:r>
      <w:r>
        <w:t>должном</w:t>
      </w:r>
      <w:r>
        <w:rPr>
          <w:spacing w:val="-2"/>
        </w:rPr>
        <w:t xml:space="preserve"> </w:t>
      </w:r>
      <w:r>
        <w:t>уровне.</w:t>
      </w:r>
    </w:p>
    <w:p w:rsidR="00117080" w:rsidRDefault="00BE7805">
      <w:pPr>
        <w:spacing w:line="268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62"/>
        </w:numPr>
        <w:tabs>
          <w:tab w:val="left" w:pos="1385"/>
          <w:tab w:val="left" w:pos="1386"/>
        </w:tabs>
        <w:spacing w:before="7"/>
        <w:rPr>
          <w:sz w:val="24"/>
        </w:rPr>
      </w:pPr>
      <w:r>
        <w:rPr>
          <w:sz w:val="24"/>
        </w:rPr>
        <w:t>Дошкольное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35.</w:t>
      </w:r>
    </w:p>
    <w:p w:rsidR="00117080" w:rsidRDefault="00BE7805">
      <w:pPr>
        <w:pStyle w:val="a4"/>
        <w:numPr>
          <w:ilvl w:val="0"/>
          <w:numId w:val="362"/>
        </w:numPr>
        <w:tabs>
          <w:tab w:val="left" w:pos="1385"/>
          <w:tab w:val="left" w:pos="1386"/>
        </w:tabs>
        <w:spacing w:before="9" w:line="247" w:lineRule="auto"/>
        <w:ind w:left="961" w:right="3659" w:firstLine="0"/>
        <w:rPr>
          <w:sz w:val="24"/>
        </w:rPr>
      </w:pPr>
      <w:r>
        <w:rPr>
          <w:sz w:val="24"/>
        </w:rPr>
        <w:t>Дошкольное воспитание. – 2020. – № 2. – С.39-43.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z w:val="24"/>
        </w:rPr>
        <w:tab/>
        <w:t>Молодой</w:t>
      </w:r>
      <w:r>
        <w:rPr>
          <w:spacing w:val="-1"/>
          <w:sz w:val="24"/>
        </w:rPr>
        <w:t xml:space="preserve"> </w:t>
      </w:r>
      <w:r>
        <w:rPr>
          <w:sz w:val="24"/>
        </w:rPr>
        <w:t>учёный. –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(298).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238-240.</w:t>
      </w:r>
    </w:p>
    <w:p w:rsidR="00117080" w:rsidRDefault="00117080">
      <w:pPr>
        <w:spacing w:line="247" w:lineRule="auto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19"/>
      </w:pPr>
      <w:r>
        <w:lastRenderedPageBreak/>
        <w:t>ВЗАИМОДЕЙСТВИЕ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117080" w:rsidRDefault="00BE7805">
      <w:pPr>
        <w:spacing w:before="16"/>
        <w:ind w:left="260" w:right="167"/>
        <w:jc w:val="center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ВОПРОСАМ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УКРЕПЛЕНИЯ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СОХРАНЕНИЯ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ЗДОРОВЬЯ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РЕБЕНКА</w:t>
      </w:r>
    </w:p>
    <w:p w:rsidR="00117080" w:rsidRDefault="00BE7805">
      <w:pPr>
        <w:pStyle w:val="Heading2"/>
        <w:spacing w:before="15"/>
        <w:ind w:left="1224"/>
      </w:pPr>
      <w:r>
        <w:t>Афанасьева</w:t>
      </w:r>
      <w:r>
        <w:rPr>
          <w:spacing w:val="-3"/>
        </w:rPr>
        <w:t xml:space="preserve"> </w:t>
      </w:r>
      <w:r>
        <w:t>Светлана</w:t>
      </w:r>
      <w:r>
        <w:rPr>
          <w:spacing w:val="-2"/>
        </w:rPr>
        <w:t xml:space="preserve"> </w:t>
      </w:r>
      <w:r>
        <w:t>Евгеньевна,</w:t>
      </w:r>
    </w:p>
    <w:p w:rsidR="00117080" w:rsidRDefault="00BE7805">
      <w:pPr>
        <w:spacing w:line="298" w:lineRule="exact"/>
        <w:ind w:left="1223" w:right="1123"/>
        <w:jc w:val="center"/>
        <w:rPr>
          <w:i/>
          <w:sz w:val="26"/>
        </w:rPr>
      </w:pPr>
      <w:r>
        <w:rPr>
          <w:b/>
          <w:i/>
          <w:sz w:val="26"/>
        </w:rPr>
        <w:t>Зайцева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Юлия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Сергеевна,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воспитатели</w:t>
      </w:r>
    </w:p>
    <w:p w:rsidR="00117080" w:rsidRDefault="00BE7805">
      <w:pPr>
        <w:spacing w:before="1" w:line="298" w:lineRule="exact"/>
        <w:ind w:left="260" w:right="164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065" w:right="1967"/>
        <w:jc w:val="center"/>
        <w:rPr>
          <w:i/>
          <w:sz w:val="26"/>
        </w:rPr>
      </w:pPr>
      <w:r>
        <w:rPr>
          <w:i/>
          <w:sz w:val="26"/>
        </w:rPr>
        <w:t>«Детский сад комбинированного вида №2 «Ромашка»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4"/>
      </w:pPr>
      <w:r>
        <w:t>Взрослым кажется, что дети не заботятся о своем здоровье. Детям совершенно так</w:t>
      </w:r>
      <w:r>
        <w:rPr>
          <w:spacing w:val="-62"/>
        </w:rPr>
        <w:t xml:space="preserve"> </w:t>
      </w:r>
      <w:r>
        <w:t>же, как и взрослым, хочется быть здоровыми и сильными, только дети не знают, что для</w:t>
      </w:r>
      <w:r>
        <w:rPr>
          <w:spacing w:val="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делать.</w:t>
      </w:r>
    </w:p>
    <w:p w:rsidR="00117080" w:rsidRDefault="00BE7805">
      <w:pPr>
        <w:pStyle w:val="a3"/>
        <w:spacing w:before="1"/>
        <w:ind w:right="153"/>
      </w:pPr>
      <w:r>
        <w:t>В детском возрасте уровень здоровья детей во многом</w:t>
      </w:r>
      <w:r>
        <w:t xml:space="preserve"> определяется качеством</w:t>
      </w:r>
      <w:r>
        <w:rPr>
          <w:spacing w:val="1"/>
        </w:rPr>
        <w:t xml:space="preserve"> </w:t>
      </w:r>
      <w:r>
        <w:t>питания. Детский организм отличается от взрослого бурным ростом, интенсивным тече-</w:t>
      </w:r>
      <w:r>
        <w:rPr>
          <w:spacing w:val="1"/>
        </w:rPr>
        <w:t xml:space="preserve"> </w:t>
      </w:r>
      <w:r>
        <w:t>нием обменных процессов. Правильное питание обеспечивает нормальное физическое</w:t>
      </w:r>
      <w:r>
        <w:rPr>
          <w:spacing w:val="1"/>
        </w:rPr>
        <w:t xml:space="preserve"> </w:t>
      </w:r>
      <w:r>
        <w:t>развитие ребенка, предупреждает возникновение таких отклонений, как от</w:t>
      </w:r>
      <w:r>
        <w:t>ставание в</w:t>
      </w:r>
      <w:r>
        <w:rPr>
          <w:spacing w:val="1"/>
        </w:rPr>
        <w:t xml:space="preserve"> </w:t>
      </w:r>
      <w:r>
        <w:t>росте,</w:t>
      </w:r>
      <w:r>
        <w:rPr>
          <w:spacing w:val="-1"/>
        </w:rPr>
        <w:t xml:space="preserve"> </w:t>
      </w:r>
      <w:r>
        <w:t>малокровие,</w:t>
      </w:r>
      <w:r>
        <w:rPr>
          <w:spacing w:val="-3"/>
        </w:rPr>
        <w:t xml:space="preserve"> </w:t>
      </w:r>
      <w:r>
        <w:t>аллергические</w:t>
      </w:r>
      <w:r>
        <w:rPr>
          <w:spacing w:val="-3"/>
        </w:rPr>
        <w:t xml:space="preserve"> </w:t>
      </w:r>
      <w:r>
        <w:t>проявления,</w:t>
      </w:r>
      <w:r>
        <w:rPr>
          <w:spacing w:val="-3"/>
        </w:rPr>
        <w:t xml:space="preserve"> </w:t>
      </w:r>
      <w:r>
        <w:t>расстройства</w:t>
      </w:r>
      <w:r>
        <w:rPr>
          <w:spacing w:val="-3"/>
        </w:rPr>
        <w:t xml:space="preserve"> </w:t>
      </w:r>
      <w:r>
        <w:t>пищеварения,</w:t>
      </w:r>
      <w:r>
        <w:rPr>
          <w:spacing w:val="-3"/>
        </w:rPr>
        <w:t xml:space="preserve"> </w:t>
      </w:r>
      <w:r>
        <w:t>ожирение.</w:t>
      </w:r>
    </w:p>
    <w:p w:rsidR="00117080" w:rsidRDefault="00BE7805">
      <w:pPr>
        <w:pStyle w:val="a3"/>
        <w:spacing w:before="1"/>
        <w:ind w:right="148"/>
      </w:pPr>
      <w:r>
        <w:t>В современном обществе всё острее встаёт вопрос о выявлении у большого коли-</w:t>
      </w:r>
      <w:r>
        <w:rPr>
          <w:spacing w:val="1"/>
        </w:rPr>
        <w:t xml:space="preserve"> </w:t>
      </w:r>
      <w:r>
        <w:t>чества людей избыточной массы тела. Факторов приведших к такому положению, мно-</w:t>
      </w:r>
      <w:r>
        <w:rPr>
          <w:spacing w:val="1"/>
        </w:rPr>
        <w:t xml:space="preserve"> </w:t>
      </w:r>
      <w:r>
        <w:t>го: эко</w:t>
      </w:r>
      <w:r>
        <w:t>логические, социальные, медицинские, генетические, но есть</w:t>
      </w:r>
      <w:r>
        <w:rPr>
          <w:spacing w:val="1"/>
        </w:rPr>
        <w:t xml:space="preserve"> </w:t>
      </w:r>
      <w:r>
        <w:t>еще один – это не-</w:t>
      </w:r>
      <w:r>
        <w:rPr>
          <w:spacing w:val="1"/>
        </w:rPr>
        <w:t xml:space="preserve"> </w:t>
      </w:r>
      <w:r>
        <w:t>внимание взрослых к здоровью детей. Хотя генетика является важным фактором здоро-</w:t>
      </w:r>
      <w:r>
        <w:rPr>
          <w:spacing w:val="1"/>
        </w:rPr>
        <w:t xml:space="preserve"> </w:t>
      </w:r>
      <w:r>
        <w:t>вья, за последние полвека наши гены не изменились заметно, и, тем не менее, мы значи-</w:t>
      </w:r>
      <w:r>
        <w:rPr>
          <w:spacing w:val="1"/>
        </w:rPr>
        <w:t xml:space="preserve"> </w:t>
      </w:r>
      <w:r>
        <w:t>тельно бол</w:t>
      </w:r>
      <w:r>
        <w:t>ьше страдаем от избыточного веса, ожирения и заболеваний, связанных с со-</w:t>
      </w:r>
      <w:r>
        <w:rPr>
          <w:spacing w:val="1"/>
        </w:rPr>
        <w:t xml:space="preserve"> </w:t>
      </w:r>
      <w:r>
        <w:t>временным образом жизни. Сегодня треть населения страдает ожирением, две трети –</w:t>
      </w:r>
      <w:r>
        <w:rPr>
          <w:spacing w:val="1"/>
        </w:rPr>
        <w:t xml:space="preserve"> </w:t>
      </w:r>
      <w:r>
        <w:t>наличием лишнего веса. Мы любим своих детей, лечим, когда они болеют, но практиче-</w:t>
      </w:r>
      <w:r>
        <w:rPr>
          <w:spacing w:val="1"/>
        </w:rPr>
        <w:t xml:space="preserve"> </w:t>
      </w:r>
      <w:r>
        <w:t>ски</w:t>
      </w:r>
      <w:r>
        <w:rPr>
          <w:spacing w:val="-3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делаем для</w:t>
      </w:r>
      <w:r>
        <w:rPr>
          <w:spacing w:val="-1"/>
        </w:rPr>
        <w:t xml:space="preserve"> </w:t>
      </w:r>
      <w:r>
        <w:t>того, чтобы</w:t>
      </w:r>
      <w:r>
        <w:rPr>
          <w:spacing w:val="-1"/>
        </w:rPr>
        <w:t xml:space="preserve"> </w:t>
      </w:r>
      <w:r>
        <w:t>предупредить</w:t>
      </w:r>
      <w:r>
        <w:rPr>
          <w:spacing w:val="-2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заболевания.</w:t>
      </w:r>
    </w:p>
    <w:p w:rsidR="00117080" w:rsidRDefault="00BE7805">
      <w:pPr>
        <w:pStyle w:val="a3"/>
        <w:ind w:right="147"/>
      </w:pPr>
      <w:r>
        <w:t>По данным отечественных и зарубежных исследований, здоровье человека на 50-</w:t>
      </w:r>
      <w:r>
        <w:rPr>
          <w:spacing w:val="1"/>
        </w:rPr>
        <w:t xml:space="preserve"> </w:t>
      </w:r>
      <w:r>
        <w:t>55% зависит от образа жизни, на 20-25% от окружающей среды, на 16-20% от наслед-</w:t>
      </w:r>
      <w:r>
        <w:rPr>
          <w:spacing w:val="1"/>
        </w:rPr>
        <w:t xml:space="preserve"> </w:t>
      </w:r>
      <w:r>
        <w:t>ственности и на 10-15% от уровня разви</w:t>
      </w:r>
      <w:r>
        <w:t>тия здравоохранения в стране. Мы не можем</w:t>
      </w:r>
      <w:r>
        <w:rPr>
          <w:spacing w:val="1"/>
        </w:rPr>
        <w:t xml:space="preserve"> </w:t>
      </w:r>
      <w:r>
        <w:t>улучшить свою наследственность, повлиять на уровень здравоохранения, кардинально</w:t>
      </w:r>
      <w:r>
        <w:rPr>
          <w:spacing w:val="1"/>
        </w:rPr>
        <w:t xml:space="preserve"> </w:t>
      </w:r>
      <w:r>
        <w:t>изменить экологию, но мы можем самое главное – вести такой образ жизни, который не</w:t>
      </w:r>
      <w:r>
        <w:rPr>
          <w:spacing w:val="1"/>
        </w:rPr>
        <w:t xml:space="preserve"> </w:t>
      </w:r>
      <w:r>
        <w:t>только не навредит нашему здоровью, а сохранит и у</w:t>
      </w:r>
      <w:r>
        <w:t>крепит здоровье наше и наших де-</w:t>
      </w:r>
      <w:r>
        <w:rPr>
          <w:spacing w:val="1"/>
        </w:rPr>
        <w:t xml:space="preserve"> </w:t>
      </w:r>
      <w:r>
        <w:t>тей.</w:t>
      </w:r>
      <w:r>
        <w:rPr>
          <w:spacing w:val="-2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успешный</w:t>
      </w:r>
      <w:r>
        <w:rPr>
          <w:spacing w:val="-1"/>
        </w:rPr>
        <w:t xml:space="preserve"> </w:t>
      </w:r>
      <w:r>
        <w:t>ребенок.</w:t>
      </w:r>
    </w:p>
    <w:p w:rsidR="00117080" w:rsidRDefault="00BE7805">
      <w:pPr>
        <w:pStyle w:val="a3"/>
        <w:ind w:right="151"/>
      </w:pPr>
      <w:r>
        <w:t>По мнению Всемирной организации здравоохранения (далее – ВОЗ), ожирение</w:t>
      </w:r>
      <w:r>
        <w:rPr>
          <w:spacing w:val="1"/>
        </w:rPr>
        <w:t xml:space="preserve"> </w:t>
      </w:r>
      <w:r>
        <w:t>относится к числу самых распространенных хронических заболеваний во всём мире и</w:t>
      </w:r>
      <w:r>
        <w:rPr>
          <w:spacing w:val="1"/>
        </w:rPr>
        <w:t xml:space="preserve"> </w:t>
      </w:r>
      <w:r>
        <w:t>достигает масштабов неин</w:t>
      </w:r>
      <w:r>
        <w:t>фекционной эпидемии [1]. Ожирение – это результат форми-</w:t>
      </w:r>
      <w:r>
        <w:rPr>
          <w:spacing w:val="1"/>
        </w:rPr>
        <w:t xml:space="preserve"> </w:t>
      </w:r>
      <w:r>
        <w:t>рования</w:t>
      </w:r>
      <w:r>
        <w:rPr>
          <w:spacing w:val="-4"/>
        </w:rPr>
        <w:t xml:space="preserve"> </w:t>
      </w:r>
      <w:r>
        <w:t>повышенных</w:t>
      </w:r>
      <w:r>
        <w:rPr>
          <w:spacing w:val="-1"/>
        </w:rPr>
        <w:t xml:space="preserve"> </w:t>
      </w:r>
      <w:r>
        <w:t>жировых</w:t>
      </w:r>
      <w:r>
        <w:rPr>
          <w:spacing w:val="-4"/>
        </w:rPr>
        <w:t xml:space="preserve"> </w:t>
      </w:r>
      <w:r>
        <w:t>отложений, 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наносить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50"/>
      </w:pPr>
      <w:r>
        <w:t>К сожалению, данная проблема касается не только взрослых, но и детей по всему</w:t>
      </w:r>
      <w:r>
        <w:rPr>
          <w:spacing w:val="1"/>
        </w:rPr>
        <w:t xml:space="preserve"> </w:t>
      </w:r>
      <w:r>
        <w:t>миру.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оценкам</w:t>
      </w:r>
      <w:r>
        <w:rPr>
          <w:spacing w:val="43"/>
        </w:rPr>
        <w:t xml:space="preserve"> </w:t>
      </w:r>
      <w:r>
        <w:t>ВОЗ,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2016</w:t>
      </w:r>
      <w:r>
        <w:rPr>
          <w:spacing w:val="49"/>
        </w:rPr>
        <w:t xml:space="preserve"> </w:t>
      </w:r>
      <w:r>
        <w:t>году</w:t>
      </w:r>
      <w:r>
        <w:rPr>
          <w:spacing w:val="45"/>
        </w:rPr>
        <w:t xml:space="preserve"> </w:t>
      </w:r>
      <w:r>
        <w:t>около</w:t>
      </w:r>
      <w:r>
        <w:rPr>
          <w:spacing w:val="43"/>
        </w:rPr>
        <w:t xml:space="preserve"> </w:t>
      </w:r>
      <w:r>
        <w:t>41</w:t>
      </w:r>
      <w:r>
        <w:rPr>
          <w:spacing w:val="46"/>
        </w:rPr>
        <w:t xml:space="preserve"> </w:t>
      </w:r>
      <w:r>
        <w:t>миллиона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возрасте</w:t>
      </w:r>
      <w:r>
        <w:rPr>
          <w:spacing w:val="43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5</w:t>
      </w:r>
      <w:r>
        <w:rPr>
          <w:spacing w:val="43"/>
        </w:rPr>
        <w:t xml:space="preserve"> </w:t>
      </w:r>
      <w:r>
        <w:t>лет</w:t>
      </w:r>
      <w:r>
        <w:rPr>
          <w:spacing w:val="43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340 миллионов детей и подростков в возрасте от 5 до 19 лет страдали от избыточной</w:t>
      </w:r>
      <w:r>
        <w:rPr>
          <w:spacing w:val="1"/>
        </w:rPr>
        <w:t xml:space="preserve"> </w:t>
      </w:r>
      <w:r>
        <w:t>массы тела или ожирения. Если оценить тенденцию распространения среди детей и под-</w:t>
      </w:r>
      <w:r>
        <w:rPr>
          <w:spacing w:val="-62"/>
        </w:rPr>
        <w:t xml:space="preserve"> </w:t>
      </w:r>
      <w:r>
        <w:t>ростков в возрасте от 5 до 19 лет их численность ре</w:t>
      </w:r>
      <w:r>
        <w:t>зко возросла с 4% (в 1975 г.) до 18%</w:t>
      </w:r>
      <w:r>
        <w:rPr>
          <w:spacing w:val="1"/>
        </w:rPr>
        <w:t xml:space="preserve"> </w:t>
      </w:r>
      <w:r>
        <w:t>(в 2016 году). Этот рост равнозначно распределен среди детей и подростков обоих по-</w:t>
      </w:r>
      <w:r>
        <w:rPr>
          <w:spacing w:val="1"/>
        </w:rPr>
        <w:t xml:space="preserve"> </w:t>
      </w:r>
      <w:r>
        <w:t>лов: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избыточным</w:t>
      </w:r>
      <w:r>
        <w:rPr>
          <w:spacing w:val="-2"/>
        </w:rPr>
        <w:t xml:space="preserve"> </w:t>
      </w:r>
      <w:r>
        <w:t>весом страдали 18%</w:t>
      </w:r>
      <w:r>
        <w:rPr>
          <w:spacing w:val="-2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19%</w:t>
      </w:r>
      <w:r>
        <w:rPr>
          <w:spacing w:val="1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spacing w:line="299" w:lineRule="exact"/>
        <w:ind w:left="961" w:firstLine="0"/>
        <w:jc w:val="left"/>
      </w:pPr>
      <w:r>
        <w:t>Цель: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  <w:tab w:val="left" w:pos="2793"/>
          <w:tab w:val="left" w:pos="6134"/>
          <w:tab w:val="left" w:pos="7152"/>
          <w:tab w:val="left" w:pos="7492"/>
          <w:tab w:val="left" w:pos="9027"/>
          <w:tab w:val="left" w:pos="9389"/>
        </w:tabs>
        <w:ind w:right="152" w:firstLine="708"/>
        <w:jc w:val="left"/>
        <w:rPr>
          <w:rFonts w:ascii="Symbol" w:hAnsi="Symbol"/>
          <w:sz w:val="26"/>
        </w:rPr>
      </w:pPr>
      <w:r>
        <w:rPr>
          <w:sz w:val="26"/>
        </w:rPr>
        <w:t>Проведение</w:t>
      </w:r>
      <w:r>
        <w:rPr>
          <w:sz w:val="26"/>
        </w:rPr>
        <w:tab/>
        <w:t>санитарно-просветительной</w:t>
      </w:r>
      <w:r>
        <w:rPr>
          <w:sz w:val="26"/>
        </w:rPr>
        <w:tab/>
        <w:t>работы</w:t>
      </w:r>
      <w:r>
        <w:rPr>
          <w:sz w:val="26"/>
        </w:rPr>
        <w:tab/>
        <w:t>с</w:t>
      </w:r>
      <w:r>
        <w:rPr>
          <w:sz w:val="26"/>
        </w:rPr>
        <w:tab/>
        <w:t>родителям</w:t>
      </w:r>
      <w:r>
        <w:rPr>
          <w:sz w:val="26"/>
        </w:rPr>
        <w:t>и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детьми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вреде</w:t>
      </w:r>
      <w:r>
        <w:rPr>
          <w:spacing w:val="-1"/>
          <w:sz w:val="26"/>
        </w:rPr>
        <w:t xml:space="preserve"> </w:t>
      </w:r>
      <w:r>
        <w:rPr>
          <w:sz w:val="26"/>
        </w:rPr>
        <w:t>лишнего</w:t>
      </w:r>
      <w:r>
        <w:rPr>
          <w:spacing w:val="1"/>
          <w:sz w:val="26"/>
        </w:rPr>
        <w:t xml:space="preserve"> </w:t>
      </w:r>
      <w:r>
        <w:rPr>
          <w:sz w:val="26"/>
        </w:rPr>
        <w:t>веса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организм.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317" w:lineRule="exact"/>
        <w:ind w:left="1246"/>
        <w:jc w:val="left"/>
        <w:rPr>
          <w:rFonts w:ascii="Symbol" w:hAnsi="Symbol"/>
          <w:sz w:val="26"/>
        </w:rPr>
      </w:pPr>
      <w:r>
        <w:rPr>
          <w:sz w:val="26"/>
        </w:rPr>
        <w:t>Актуальность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2"/>
          <w:sz w:val="26"/>
        </w:rPr>
        <w:t xml:space="preserve"> </w:t>
      </w:r>
      <w:r>
        <w:rPr>
          <w:sz w:val="26"/>
        </w:rPr>
        <w:t>лишнего</w:t>
      </w:r>
      <w:r>
        <w:rPr>
          <w:spacing w:val="-3"/>
          <w:sz w:val="26"/>
        </w:rPr>
        <w:t xml:space="preserve"> </w:t>
      </w:r>
      <w:r>
        <w:rPr>
          <w:sz w:val="26"/>
        </w:rPr>
        <w:t>веса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профилактика</w:t>
      </w:r>
      <w:r>
        <w:rPr>
          <w:spacing w:val="-3"/>
          <w:sz w:val="26"/>
        </w:rPr>
        <w:t xml:space="preserve"> </w:t>
      </w:r>
      <w:r>
        <w:rPr>
          <w:sz w:val="26"/>
        </w:rPr>
        <w:t>ожирения.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318" w:lineRule="exact"/>
        <w:ind w:left="1246"/>
        <w:jc w:val="left"/>
        <w:rPr>
          <w:rFonts w:ascii="Symbol" w:hAnsi="Symbol"/>
          <w:sz w:val="26"/>
        </w:rPr>
      </w:pPr>
      <w:r>
        <w:rPr>
          <w:sz w:val="26"/>
        </w:rPr>
        <w:t>Просветительные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«полезной»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«вредной»</w:t>
      </w:r>
      <w:r>
        <w:rPr>
          <w:spacing w:val="-5"/>
          <w:sz w:val="26"/>
        </w:rPr>
        <w:t xml:space="preserve"> </w:t>
      </w:r>
      <w:r>
        <w:rPr>
          <w:sz w:val="26"/>
        </w:rPr>
        <w:t>пище.</w:t>
      </w:r>
    </w:p>
    <w:p w:rsidR="00117080" w:rsidRDefault="00117080">
      <w:pPr>
        <w:spacing w:line="318" w:lineRule="exact"/>
        <w:rPr>
          <w:rFonts w:ascii="Symbol" w:hAnsi="Symbol"/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before="74"/>
        <w:ind w:left="1246"/>
        <w:rPr>
          <w:rFonts w:ascii="Symbol" w:hAnsi="Symbol"/>
          <w:sz w:val="26"/>
        </w:rPr>
      </w:pPr>
      <w:r>
        <w:rPr>
          <w:sz w:val="26"/>
        </w:rPr>
        <w:lastRenderedPageBreak/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заботиться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своём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ранних</w:t>
      </w:r>
      <w:r>
        <w:rPr>
          <w:spacing w:val="1"/>
          <w:sz w:val="26"/>
        </w:rPr>
        <w:t xml:space="preserve"> </w:t>
      </w:r>
      <w:r>
        <w:rPr>
          <w:sz w:val="26"/>
        </w:rPr>
        <w:t>лет.</w:t>
      </w:r>
    </w:p>
    <w:p w:rsidR="00117080" w:rsidRDefault="00BE7805">
      <w:pPr>
        <w:pStyle w:val="a3"/>
        <w:ind w:right="154"/>
      </w:pPr>
      <w:r>
        <w:t>За последнее десятилетие количество людей с лишним весом неуклонно растёт.</w:t>
      </w:r>
      <w:r>
        <w:rPr>
          <w:spacing w:val="1"/>
        </w:rPr>
        <w:t xml:space="preserve"> </w:t>
      </w:r>
      <w:r>
        <w:t>Особенно тревожит тот факт, что лишний вес все чаще отмечается у детей. Если взрос-</w:t>
      </w:r>
      <w:r>
        <w:rPr>
          <w:spacing w:val="1"/>
        </w:rPr>
        <w:t xml:space="preserve"> </w:t>
      </w:r>
      <w:r>
        <w:t>лый осознаёт, что может или могло бы ему помочь избавиться от своей проблемы, то</w:t>
      </w:r>
      <w:r>
        <w:rPr>
          <w:spacing w:val="1"/>
        </w:rPr>
        <w:t xml:space="preserve"> </w:t>
      </w:r>
      <w:r>
        <w:t>ребёнок не поним</w:t>
      </w:r>
      <w:r>
        <w:t>ает, что может ждать его в будущем и какие проблемы могут возник-</w:t>
      </w:r>
      <w:r>
        <w:rPr>
          <w:spacing w:val="1"/>
        </w:rPr>
        <w:t xml:space="preserve"> </w:t>
      </w:r>
      <w:r>
        <w:t>нуть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 у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лишнего</w:t>
      </w:r>
      <w:r>
        <w:rPr>
          <w:spacing w:val="-2"/>
        </w:rPr>
        <w:t xml:space="preserve"> </w:t>
      </w:r>
      <w:r>
        <w:t>веса и</w:t>
      </w:r>
      <w:r>
        <w:rPr>
          <w:spacing w:val="-1"/>
        </w:rPr>
        <w:t xml:space="preserve"> </w:t>
      </w:r>
      <w:r>
        <w:t>ожирения.</w:t>
      </w:r>
    </w:p>
    <w:p w:rsidR="00117080" w:rsidRDefault="00BE7805">
      <w:pPr>
        <w:pStyle w:val="a3"/>
        <w:spacing w:before="1"/>
        <w:ind w:right="147"/>
      </w:pPr>
      <w:r>
        <w:t>Частота встречаемости у российских детей избыточного веса и ожирения достига-</w:t>
      </w:r>
      <w:r>
        <w:rPr>
          <w:spacing w:val="-62"/>
        </w:rPr>
        <w:t xml:space="preserve"> </w:t>
      </w:r>
      <w:r>
        <w:t>ет сейчас по самым минимальным оценкам где-т</w:t>
      </w:r>
      <w:r>
        <w:t>о 15-20%. Эти тенденции пугают, так</w:t>
      </w:r>
      <w:r>
        <w:rPr>
          <w:spacing w:val="1"/>
        </w:rPr>
        <w:t xml:space="preserve"> </w:t>
      </w:r>
      <w:r>
        <w:t>как ожирение в детском возрасте, это почти наверняка ожирение на всю жизнь со всеми</w:t>
      </w:r>
      <w:r>
        <w:rPr>
          <w:spacing w:val="1"/>
        </w:rPr>
        <w:t xml:space="preserve"> </w:t>
      </w:r>
      <w:r>
        <w:t>вытекающими отсюда последствиями. В наше время дети ведут, преимущественно, си-</w:t>
      </w:r>
      <w:r>
        <w:rPr>
          <w:spacing w:val="1"/>
        </w:rPr>
        <w:t xml:space="preserve"> </w:t>
      </w:r>
      <w:r>
        <w:t>дячий образ жизни и как следствие не получают необходимы</w:t>
      </w:r>
      <w:r>
        <w:t>х физических нагрузок. В</w:t>
      </w:r>
      <w:r>
        <w:rPr>
          <w:spacing w:val="1"/>
        </w:rPr>
        <w:t xml:space="preserve"> </w:t>
      </w:r>
      <w:r>
        <w:t>дополнении к этому факту, многие родители пренебрегают рекомендациями по сбалан-</w:t>
      </w:r>
      <w:r>
        <w:rPr>
          <w:spacing w:val="1"/>
        </w:rPr>
        <w:t xml:space="preserve"> </w:t>
      </w:r>
      <w:r>
        <w:t>сированному питанию для детей. В результате, неправильное питание и гиподинамия</w:t>
      </w:r>
      <w:r>
        <w:rPr>
          <w:spacing w:val="1"/>
        </w:rPr>
        <w:t xml:space="preserve"> </w:t>
      </w:r>
      <w:r>
        <w:t>приводят</w:t>
      </w:r>
      <w:r>
        <w:rPr>
          <w:spacing w:val="-1"/>
        </w:rPr>
        <w:t xml:space="preserve"> </w:t>
      </w:r>
      <w:r>
        <w:t>к появлению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лишнего</w:t>
      </w:r>
      <w:r>
        <w:rPr>
          <w:spacing w:val="1"/>
        </w:rPr>
        <w:t xml:space="preserve"> </w:t>
      </w:r>
      <w:r>
        <w:t>веса.</w:t>
      </w:r>
    </w:p>
    <w:p w:rsidR="00117080" w:rsidRDefault="00BE7805">
      <w:pPr>
        <w:pStyle w:val="a3"/>
        <w:spacing w:before="2"/>
        <w:ind w:right="150"/>
      </w:pPr>
      <w:r>
        <w:t>С точки зрения фундаментального выбора образа жизни существуют доказатель-</w:t>
      </w:r>
      <w:r>
        <w:rPr>
          <w:spacing w:val="1"/>
        </w:rPr>
        <w:t xml:space="preserve"> </w:t>
      </w:r>
      <w:r>
        <w:t>ства того, что хронические заболевания можно отложить или предотвратить. Медицина</w:t>
      </w:r>
      <w:r>
        <w:rPr>
          <w:spacing w:val="1"/>
        </w:rPr>
        <w:t xml:space="preserve"> </w:t>
      </w:r>
      <w:r>
        <w:t>оказывает влияние на пациентов и государство для поощрения здорового образа жизни.</w:t>
      </w:r>
      <w:r>
        <w:rPr>
          <w:spacing w:val="1"/>
        </w:rPr>
        <w:t xml:space="preserve"> </w:t>
      </w:r>
      <w:r>
        <w:t>Достаточная физи</w:t>
      </w:r>
      <w:r>
        <w:t>ческая активность и здоровое питание являются необходимыми со-</w:t>
      </w:r>
      <w:r>
        <w:rPr>
          <w:spacing w:val="1"/>
        </w:rPr>
        <w:t xml:space="preserve"> </w:t>
      </w:r>
      <w:r>
        <w:t>ставляющими здорового образа жизни. Главное, чтобы как можно чаще в питании при-</w:t>
      </w:r>
      <w:r>
        <w:rPr>
          <w:spacing w:val="1"/>
        </w:rPr>
        <w:t xml:space="preserve"> </w:t>
      </w:r>
      <w:r>
        <w:t>сутствовали более полезные продукты – это свежие овощи и фрукты, употреблялись в</w:t>
      </w:r>
      <w:r>
        <w:rPr>
          <w:spacing w:val="1"/>
        </w:rPr>
        <w:t xml:space="preserve"> </w:t>
      </w:r>
      <w:r>
        <w:t>пищу</w:t>
      </w:r>
      <w:r>
        <w:rPr>
          <w:spacing w:val="-4"/>
        </w:rPr>
        <w:t xml:space="preserve"> </w:t>
      </w:r>
      <w:r>
        <w:t>цельнозерновые</w:t>
      </w:r>
      <w:r>
        <w:rPr>
          <w:spacing w:val="-3"/>
        </w:rPr>
        <w:t xml:space="preserve"> </w:t>
      </w:r>
      <w:r>
        <w:t>продукты,</w:t>
      </w:r>
      <w:r>
        <w:rPr>
          <w:spacing w:val="-3"/>
        </w:rPr>
        <w:t xml:space="preserve"> </w:t>
      </w:r>
      <w:r>
        <w:t>з</w:t>
      </w:r>
      <w:r>
        <w:t>аменяли мясо</w:t>
      </w:r>
      <w:r>
        <w:rPr>
          <w:spacing w:val="-4"/>
        </w:rPr>
        <w:t xml:space="preserve"> </w:t>
      </w:r>
      <w:r>
        <w:t>рыбой,</w:t>
      </w:r>
      <w:r>
        <w:rPr>
          <w:spacing w:val="-3"/>
        </w:rPr>
        <w:t xml:space="preserve"> </w:t>
      </w:r>
      <w:r>
        <w:t>устраивали</w:t>
      </w:r>
      <w:r>
        <w:rPr>
          <w:spacing w:val="-2"/>
        </w:rPr>
        <w:t xml:space="preserve"> </w:t>
      </w:r>
      <w:r>
        <w:t>разгрузочные</w:t>
      </w:r>
      <w:r>
        <w:rPr>
          <w:spacing w:val="-3"/>
        </w:rPr>
        <w:t xml:space="preserve"> </w:t>
      </w:r>
      <w:r>
        <w:t>дни.</w:t>
      </w:r>
    </w:p>
    <w:p w:rsidR="00117080" w:rsidRDefault="00BE7805">
      <w:pPr>
        <w:pStyle w:val="a3"/>
        <w:ind w:right="153"/>
      </w:pPr>
      <w:r>
        <w:t>Правильное питание в семье – залог здоровья ребёнка. Еда – это жизненноважный</w:t>
      </w:r>
      <w:r>
        <w:rPr>
          <w:spacing w:val="-62"/>
        </w:rPr>
        <w:t xml:space="preserve"> </w:t>
      </w:r>
      <w:r>
        <w:t>источник сил и энергии для организма человека. А для растущего ребёнка это ещё и за-</w:t>
      </w:r>
      <w:r>
        <w:rPr>
          <w:spacing w:val="1"/>
        </w:rPr>
        <w:t xml:space="preserve"> </w:t>
      </w:r>
      <w:r>
        <w:t>лог здоровья, и правильного развития. Именно</w:t>
      </w:r>
      <w:r>
        <w:t xml:space="preserve"> поэтому так важно, чтобы родители мог-</w:t>
      </w:r>
      <w:r>
        <w:rPr>
          <w:spacing w:val="1"/>
        </w:rPr>
        <w:t xml:space="preserve"> </w:t>
      </w:r>
      <w:r>
        <w:t>ли обеспечить своему ребёнку сбалансированный рацион питания. В него должны вхо-</w:t>
      </w:r>
      <w:r>
        <w:rPr>
          <w:spacing w:val="1"/>
        </w:rPr>
        <w:t xml:space="preserve"> </w:t>
      </w:r>
      <w:r>
        <w:t>дить не только белки, жиры и углеводы, в нужном количестве для растущего организма,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маловажные</w:t>
      </w:r>
      <w:r>
        <w:rPr>
          <w:spacing w:val="-2"/>
        </w:rPr>
        <w:t xml:space="preserve"> </w:t>
      </w:r>
      <w:r>
        <w:t>витаминно-минеральные</w:t>
      </w:r>
      <w:r>
        <w:rPr>
          <w:spacing w:val="-1"/>
        </w:rPr>
        <w:t xml:space="preserve"> </w:t>
      </w:r>
      <w:r>
        <w:t>комплексы.</w:t>
      </w:r>
    </w:p>
    <w:p w:rsidR="00117080" w:rsidRDefault="00BE7805">
      <w:pPr>
        <w:pStyle w:val="a3"/>
        <w:ind w:right="145"/>
      </w:pPr>
      <w:r>
        <w:t>Незаменимыми ингредиентами питания являются: рыба, мясо, яйца – источники</w:t>
      </w:r>
      <w:r>
        <w:rPr>
          <w:spacing w:val="1"/>
        </w:rPr>
        <w:t xml:space="preserve"> </w:t>
      </w:r>
      <w:r>
        <w:t>животного белка, жира, витаминов группы А и В, железа, цинка и др.; бобовые, грибы –</w:t>
      </w:r>
      <w:r>
        <w:rPr>
          <w:spacing w:val="1"/>
        </w:rPr>
        <w:t xml:space="preserve"> </w:t>
      </w:r>
      <w:r>
        <w:t>источники растительного белка; молоко и молочные продукты (источники белка, каль-</w:t>
      </w:r>
      <w:r>
        <w:rPr>
          <w:spacing w:val="1"/>
        </w:rPr>
        <w:t xml:space="preserve"> </w:t>
      </w:r>
      <w:r>
        <w:t>ция,</w:t>
      </w:r>
      <w:r>
        <w:rPr>
          <w:spacing w:val="8"/>
        </w:rPr>
        <w:t xml:space="preserve"> </w:t>
      </w:r>
      <w:r>
        <w:t>витаминов</w:t>
      </w:r>
      <w:r>
        <w:rPr>
          <w:spacing w:val="11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В);</w:t>
      </w:r>
      <w:r>
        <w:rPr>
          <w:spacing w:val="8"/>
        </w:rPr>
        <w:t xml:space="preserve"> </w:t>
      </w:r>
      <w:r>
        <w:t>растительное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сливочное</w:t>
      </w:r>
      <w:r>
        <w:rPr>
          <w:spacing w:val="10"/>
        </w:rPr>
        <w:t xml:space="preserve"> </w:t>
      </w:r>
      <w:r>
        <w:t>масла</w:t>
      </w:r>
      <w:r>
        <w:rPr>
          <w:spacing w:val="10"/>
        </w:rPr>
        <w:t xml:space="preserve"> </w:t>
      </w:r>
      <w:r>
        <w:t>(источники</w:t>
      </w:r>
      <w:r>
        <w:rPr>
          <w:spacing w:val="8"/>
        </w:rPr>
        <w:t xml:space="preserve"> </w:t>
      </w:r>
      <w:r>
        <w:t>витамина</w:t>
      </w:r>
      <w:r>
        <w:rPr>
          <w:spacing w:val="8"/>
        </w:rPr>
        <w:t xml:space="preserve"> </w:t>
      </w:r>
      <w:r>
        <w:t>Е</w:t>
      </w:r>
      <w:r>
        <w:rPr>
          <w:spacing w:val="-63"/>
        </w:rPr>
        <w:t xml:space="preserve"> </w:t>
      </w:r>
      <w:r>
        <w:t>и жирных кислот); хлеб, хлебобулочные изделия, крупы и макаронные изделия (продук-</w:t>
      </w:r>
      <w:r>
        <w:rPr>
          <w:spacing w:val="1"/>
        </w:rPr>
        <w:t xml:space="preserve"> </w:t>
      </w:r>
      <w:r>
        <w:t>ты содержащие углеводы – крахмал, источник пищевых волокон, энергии, фосфора,</w:t>
      </w:r>
      <w:r>
        <w:rPr>
          <w:spacing w:val="1"/>
        </w:rPr>
        <w:t xml:space="preserve"> </w:t>
      </w:r>
      <w:r>
        <w:t>магния, железа, селена и витаминов групп В1, В2, РР); свежие овощи и фрукты (главные</w:t>
      </w:r>
      <w:r>
        <w:rPr>
          <w:spacing w:val="-62"/>
        </w:rPr>
        <w:t xml:space="preserve"> </w:t>
      </w:r>
      <w:r>
        <w:t>источники витамина С, Р, β-каротина, калия, органических кислот и пищевых волокон);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кондитерские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быстроусвояемых</w:t>
      </w:r>
      <w:r>
        <w:rPr>
          <w:spacing w:val="1"/>
        </w:rPr>
        <w:t xml:space="preserve"> </w:t>
      </w:r>
      <w:r>
        <w:t>углеводов,</w:t>
      </w:r>
      <w:r>
        <w:rPr>
          <w:spacing w:val="-62"/>
        </w:rPr>
        <w:t xml:space="preserve"> </w:t>
      </w:r>
      <w:r>
        <w:t>необходим</w:t>
      </w:r>
      <w:r>
        <w:t>ы,</w:t>
      </w:r>
      <w:r>
        <w:rPr>
          <w:spacing w:val="-2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ограниченных</w:t>
      </w:r>
      <w:r>
        <w:rPr>
          <w:spacing w:val="-1"/>
        </w:rPr>
        <w:t xml:space="preserve"> </w:t>
      </w:r>
      <w:r>
        <w:t>количествах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ind w:right="145"/>
      </w:pPr>
      <w:r>
        <w:t>Стоит отметить, что продукты из данного перечня должны проходить щадящую</w:t>
      </w:r>
      <w:r>
        <w:rPr>
          <w:spacing w:val="1"/>
        </w:rPr>
        <w:t xml:space="preserve"> </w:t>
      </w:r>
      <w:r>
        <w:t>тепловую обработку, либо (такие как фрукты и овощи) не должны ей подвергаться во-</w:t>
      </w:r>
      <w:r>
        <w:rPr>
          <w:spacing w:val="1"/>
        </w:rPr>
        <w:t xml:space="preserve"> </w:t>
      </w:r>
      <w:r>
        <w:t>обще. Некоторые продукты из данного списка могут дополняться, л</w:t>
      </w:r>
      <w:r>
        <w:t>ибо изменяться в за-</w:t>
      </w:r>
      <w:r>
        <w:rPr>
          <w:spacing w:val="1"/>
        </w:rPr>
        <w:t xml:space="preserve"> </w:t>
      </w:r>
      <w:r>
        <w:t>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проживания.</w:t>
      </w:r>
    </w:p>
    <w:p w:rsidR="00117080" w:rsidRDefault="00BE7805">
      <w:pPr>
        <w:pStyle w:val="a3"/>
        <w:ind w:right="151"/>
      </w:pPr>
      <w:r>
        <w:t>Мы живём в век технологического прогресса, что пагубно сказывается на наших</w:t>
      </w:r>
      <w:r>
        <w:rPr>
          <w:spacing w:val="1"/>
        </w:rPr>
        <w:t xml:space="preserve"> </w:t>
      </w:r>
      <w:r>
        <w:t>вкусовых предпочтениях. Повсеместно открываются точки быстрого питания, магазины</w:t>
      </w:r>
      <w:r>
        <w:rPr>
          <w:spacing w:val="1"/>
        </w:rPr>
        <w:t xml:space="preserve"> </w:t>
      </w:r>
      <w:r>
        <w:t>наполнены чипсами, батончикам</w:t>
      </w:r>
      <w:r>
        <w:t>и, лимонадами, но ничего из перечисленного не являет-</w:t>
      </w:r>
      <w:r>
        <w:rPr>
          <w:spacing w:val="-62"/>
        </w:rPr>
        <w:t xml:space="preserve"> </w:t>
      </w:r>
      <w:r>
        <w:t>ся полезным продуктом. В их состав входят большое количество сахара, жира и быстро-</w:t>
      </w:r>
      <w:r>
        <w:rPr>
          <w:spacing w:val="1"/>
        </w:rPr>
        <w:t xml:space="preserve"> </w:t>
      </w:r>
      <w:r>
        <w:t>усвояемых углеводов, которые способствуют появлению лишнего веса, а при постоян-</w:t>
      </w:r>
      <w:r>
        <w:rPr>
          <w:spacing w:val="1"/>
        </w:rPr>
        <w:t xml:space="preserve"> </w:t>
      </w:r>
      <w:r>
        <w:t>ном употреблении – могут способствова</w:t>
      </w:r>
      <w:r>
        <w:t>ть развитию разных хронических заболеваний и</w:t>
      </w:r>
      <w:r>
        <w:rPr>
          <w:spacing w:val="1"/>
        </w:rPr>
        <w:t xml:space="preserve"> </w:t>
      </w:r>
      <w:r>
        <w:t>ожирения,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нежелательно</w:t>
      </w:r>
      <w:r>
        <w:rPr>
          <w:spacing w:val="1"/>
        </w:rPr>
        <w:t xml:space="preserve"> </w:t>
      </w:r>
      <w:r>
        <w:t>для растущего</w:t>
      </w:r>
      <w:r>
        <w:rPr>
          <w:spacing w:val="-2"/>
        </w:rPr>
        <w:t xml:space="preserve"> </w:t>
      </w:r>
      <w:r>
        <w:t>организма.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/>
      </w:pPr>
      <w:r>
        <w:lastRenderedPageBreak/>
        <w:t>Переосмысление роли питания в образовании должно включать в себя осведом-</w:t>
      </w:r>
      <w:r>
        <w:rPr>
          <w:spacing w:val="1"/>
        </w:rPr>
        <w:t xml:space="preserve"> </w:t>
      </w:r>
      <w:r>
        <w:t>ленность о внешней среде, в том числе о нашей пищевой среде. Многие дети употреб-</w:t>
      </w:r>
      <w:r>
        <w:rPr>
          <w:spacing w:val="1"/>
        </w:rPr>
        <w:t xml:space="preserve"> </w:t>
      </w:r>
      <w:r>
        <w:t>ляют продукты питания, которые по своей природе являются нездоровыми. Стоит отме-</w:t>
      </w:r>
      <w:r>
        <w:rPr>
          <w:spacing w:val="1"/>
        </w:rPr>
        <w:t xml:space="preserve"> </w:t>
      </w:r>
      <w:r>
        <w:t>тить, что ребёнок в семье видит, чем питаются его родители, актуально, с юных лет ре-</w:t>
      </w:r>
      <w:r>
        <w:rPr>
          <w:spacing w:val="1"/>
        </w:rPr>
        <w:t xml:space="preserve"> </w:t>
      </w:r>
      <w:r>
        <w:t>бёнка</w:t>
      </w:r>
      <w:r>
        <w:rPr>
          <w:spacing w:val="-2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своём</w:t>
      </w:r>
      <w:r>
        <w:rPr>
          <w:spacing w:val="-2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рацион питания.</w:t>
      </w:r>
    </w:p>
    <w:p w:rsidR="00117080" w:rsidRDefault="00BE7805">
      <w:pPr>
        <w:pStyle w:val="a3"/>
        <w:spacing w:before="1"/>
        <w:ind w:right="147"/>
      </w:pPr>
      <w:r>
        <w:t>В современных реалиях, гиподинамия главенствует над активным образом жизни,</w:t>
      </w:r>
      <w:r>
        <w:rPr>
          <w:spacing w:val="-62"/>
        </w:rPr>
        <w:t xml:space="preserve"> </w:t>
      </w:r>
      <w:r>
        <w:t>но данная тенденция пагубно влияет на организм человека. На всех этапах развития ре-</w:t>
      </w:r>
      <w:r>
        <w:rPr>
          <w:spacing w:val="1"/>
        </w:rPr>
        <w:t xml:space="preserve"> </w:t>
      </w:r>
      <w:r>
        <w:t>бёнок старается быть похожим на свои</w:t>
      </w:r>
      <w:r>
        <w:t>х родителей. Именно поэтому на этапе взросле-</w:t>
      </w:r>
      <w:r>
        <w:rPr>
          <w:spacing w:val="1"/>
        </w:rPr>
        <w:t xml:space="preserve"> </w:t>
      </w:r>
      <w:r>
        <w:t>ния, так важно показать ему правильный пример. Для того чтобы ребенок рос здоровым,</w:t>
      </w:r>
      <w:r>
        <w:rPr>
          <w:spacing w:val="-62"/>
        </w:rPr>
        <w:t xml:space="preserve"> </w:t>
      </w:r>
      <w:r>
        <w:t>сознательно относился к собственному здоровью необходимо, чтобы родители заложили</w:t>
      </w:r>
      <w:r>
        <w:rPr>
          <w:spacing w:val="-62"/>
        </w:rPr>
        <w:t xml:space="preserve"> </w:t>
      </w:r>
      <w:r>
        <w:t xml:space="preserve">в семье основу физического, нравственного и </w:t>
      </w:r>
      <w:r>
        <w:t>интеллектуального развития личности ре-</w:t>
      </w:r>
      <w:r>
        <w:rPr>
          <w:spacing w:val="1"/>
        </w:rPr>
        <w:t xml:space="preserve"> </w:t>
      </w:r>
      <w:r>
        <w:t>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117080" w:rsidRDefault="00BE7805">
      <w:pPr>
        <w:pStyle w:val="a3"/>
        <w:ind w:right="152"/>
      </w:pPr>
      <w:r>
        <w:t>Семья для ребенка – это источник общественного опыта. Здесь он находит приме-</w:t>
      </w:r>
      <w:r>
        <w:rPr>
          <w:spacing w:val="-62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для подражания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рождение.</w:t>
      </w:r>
    </w:p>
    <w:p w:rsidR="00117080" w:rsidRDefault="00BE7805">
      <w:pPr>
        <w:pStyle w:val="a3"/>
        <w:ind w:right="157"/>
      </w:pPr>
      <w:r>
        <w:t>Совместные занятия спортом родителей с ребёнком могут дать сл</w:t>
      </w:r>
      <w:r>
        <w:t>едующие поло-</w:t>
      </w:r>
      <w:r>
        <w:rPr>
          <w:spacing w:val="1"/>
        </w:rPr>
        <w:t xml:space="preserve"> </w:t>
      </w:r>
      <w:r>
        <w:t>жительные</w:t>
      </w:r>
      <w:r>
        <w:rPr>
          <w:spacing w:val="-2"/>
        </w:rPr>
        <w:t xml:space="preserve"> </w:t>
      </w:r>
      <w:r>
        <w:t>результаты: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ind w:right="153" w:firstLine="708"/>
        <w:rPr>
          <w:rFonts w:ascii="Symbol" w:hAnsi="Symbol"/>
          <w:sz w:val="26"/>
        </w:rPr>
      </w:pPr>
      <w:r>
        <w:rPr>
          <w:sz w:val="26"/>
        </w:rPr>
        <w:t>пробуждают у родителей интерес к уровню «двигательной зрелости» детей 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способствуют развитию у детей новых двигательных навыков, содействуют 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возрастом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способностями;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316" w:lineRule="exact"/>
        <w:ind w:left="1246"/>
        <w:rPr>
          <w:rFonts w:ascii="Symbol" w:hAnsi="Symbol"/>
          <w:sz w:val="26"/>
        </w:rPr>
      </w:pPr>
      <w:r>
        <w:rPr>
          <w:sz w:val="26"/>
        </w:rPr>
        <w:t>повышают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before="1" w:line="318" w:lineRule="exact"/>
        <w:ind w:left="1246"/>
        <w:rPr>
          <w:rFonts w:ascii="Symbol" w:hAnsi="Symbol"/>
          <w:sz w:val="26"/>
        </w:rPr>
      </w:pPr>
      <w:r>
        <w:rPr>
          <w:sz w:val="26"/>
        </w:rPr>
        <w:t>возможность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родителю,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ребёнку</w:t>
      </w:r>
      <w:r>
        <w:rPr>
          <w:spacing w:val="-4"/>
          <w:sz w:val="26"/>
        </w:rPr>
        <w:t xml:space="preserve"> </w:t>
      </w:r>
      <w:r>
        <w:rPr>
          <w:sz w:val="26"/>
        </w:rPr>
        <w:t>позаниматься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физкультурой;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ind w:right="156" w:firstLine="708"/>
        <w:rPr>
          <w:rFonts w:ascii="Symbol" w:hAnsi="Symbol"/>
          <w:sz w:val="26"/>
        </w:rPr>
      </w:pPr>
      <w:r>
        <w:rPr>
          <w:sz w:val="26"/>
        </w:rPr>
        <w:t>позволяют проводить с пользой свободное время, которое родные посвящают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ребенку.</w:t>
      </w:r>
    </w:p>
    <w:p w:rsidR="00117080" w:rsidRDefault="00BE7805">
      <w:pPr>
        <w:pStyle w:val="a3"/>
        <w:ind w:right="144"/>
      </w:pPr>
      <w:r>
        <w:t>Современную жизнь невозможно представить без компьютера, телевизора, теле</w:t>
      </w:r>
      <w:r>
        <w:t>-</w:t>
      </w:r>
      <w:r>
        <w:rPr>
          <w:spacing w:val="1"/>
        </w:rPr>
        <w:t xml:space="preserve"> </w:t>
      </w:r>
      <w:r>
        <w:t>фона. Дети очень быстро осваивают эту современную технику. Родители</w:t>
      </w:r>
      <w:r>
        <w:rPr>
          <w:spacing w:val="1"/>
        </w:rPr>
        <w:t xml:space="preserve"> </w:t>
      </w:r>
      <w:r>
        <w:t>не всегда об-</w:t>
      </w:r>
      <w:r>
        <w:rPr>
          <w:spacing w:val="1"/>
        </w:rPr>
        <w:t xml:space="preserve"> </w:t>
      </w:r>
      <w:r>
        <w:t>ращают внимания на то, что дети засиживаются у телевизора, компьютера, с телефоном,</w:t>
      </w:r>
      <w:r>
        <w:rPr>
          <w:spacing w:val="-62"/>
        </w:rPr>
        <w:t xml:space="preserve"> </w:t>
      </w:r>
      <w:r>
        <w:t>однако имеется ряд негативных моментов, которые неблагоприятно влияют на здоровье</w:t>
      </w:r>
      <w:r>
        <w:rPr>
          <w:spacing w:val="1"/>
        </w:rPr>
        <w:t xml:space="preserve"> </w:t>
      </w:r>
      <w:r>
        <w:t xml:space="preserve">детей </w:t>
      </w:r>
      <w:r>
        <w:t>и ведет к проявлению зрительного и общего утомления, а также может привести к</w:t>
      </w:r>
      <w:r>
        <w:rPr>
          <w:spacing w:val="1"/>
        </w:rPr>
        <w:t xml:space="preserve"> </w:t>
      </w:r>
      <w:r>
        <w:t>перенапряжению нервной системы, нарушению сна, ухудшению самочувствия, утомле-</w:t>
      </w:r>
      <w:r>
        <w:rPr>
          <w:spacing w:val="1"/>
        </w:rPr>
        <w:t xml:space="preserve"> </w:t>
      </w:r>
      <w:r>
        <w:t>нию глаз. Нам самим надо стараться преодолеть зрительскую всеядность, и детей этому</w:t>
      </w:r>
      <w:r>
        <w:rPr>
          <w:spacing w:val="1"/>
        </w:rPr>
        <w:t xml:space="preserve"> </w:t>
      </w:r>
      <w:r>
        <w:t>учить. Тогда ос</w:t>
      </w:r>
      <w:r>
        <w:t>вободится время для прогулок, игр на свежем воздухе, спортивных раз-</w:t>
      </w:r>
      <w:r>
        <w:rPr>
          <w:spacing w:val="1"/>
        </w:rPr>
        <w:t xml:space="preserve"> </w:t>
      </w:r>
      <w:r>
        <w:t>влечений, не будет позднего, нарушающего режима сидения у телевизора, компьютера,</w:t>
      </w:r>
      <w:r>
        <w:rPr>
          <w:spacing w:val="1"/>
        </w:rPr>
        <w:t xml:space="preserve"> </w:t>
      </w:r>
      <w:r>
        <w:t>телефонов. Дело не в том, чтобы «отвлечь» подростка от телевизора, компьютера, раз-</w:t>
      </w:r>
      <w:r>
        <w:rPr>
          <w:spacing w:val="1"/>
        </w:rPr>
        <w:t xml:space="preserve"> </w:t>
      </w:r>
      <w:r>
        <w:t xml:space="preserve">личных «гаджетов», а </w:t>
      </w:r>
      <w:r>
        <w:t>постараться сделать из них наших помощников. Они дают об-</w:t>
      </w:r>
      <w:r>
        <w:rPr>
          <w:spacing w:val="1"/>
        </w:rPr>
        <w:t xml:space="preserve"> </w:t>
      </w:r>
      <w:r>
        <w:t>ширную информацию по оздоровлению и укреплению детей, физической культуре и</w:t>
      </w:r>
      <w:r>
        <w:rPr>
          <w:spacing w:val="1"/>
        </w:rPr>
        <w:t xml:space="preserve"> </w:t>
      </w:r>
      <w:r>
        <w:t>спорту. Из передач всегда можно и нужно многое позаимствовать для своей семьи: ин-</w:t>
      </w:r>
      <w:r>
        <w:rPr>
          <w:spacing w:val="1"/>
        </w:rPr>
        <w:t xml:space="preserve"> </w:t>
      </w:r>
      <w:r>
        <w:t>тересные упражнения, игры, конкурсы, эс</w:t>
      </w:r>
      <w:r>
        <w:t>тафеты. Несомненная польза есть от многих</w:t>
      </w:r>
      <w:r>
        <w:rPr>
          <w:spacing w:val="1"/>
        </w:rPr>
        <w:t xml:space="preserve"> </w:t>
      </w:r>
      <w:r>
        <w:t>других спортивных передач: физкультурных праздников, олимпиад, соревнований, что</w:t>
      </w:r>
      <w:r>
        <w:rPr>
          <w:spacing w:val="1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эрудицию,</w:t>
      </w:r>
      <w:r>
        <w:rPr>
          <w:spacing w:val="-2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физической</w:t>
      </w:r>
      <w:r>
        <w:rPr>
          <w:spacing w:val="-2"/>
        </w:rPr>
        <w:t xml:space="preserve"> </w:t>
      </w:r>
      <w:r>
        <w:t>культуре.</w:t>
      </w:r>
    </w:p>
    <w:p w:rsidR="00117080" w:rsidRDefault="00BE7805">
      <w:pPr>
        <w:pStyle w:val="a3"/>
        <w:spacing w:before="1"/>
        <w:ind w:right="150"/>
      </w:pPr>
      <w:r>
        <w:t>А если родители постараются хотя бы отчасти компенсировать двигательную пас-</w:t>
      </w:r>
      <w:r>
        <w:rPr>
          <w:spacing w:val="-62"/>
        </w:rPr>
        <w:t xml:space="preserve"> </w:t>
      </w:r>
      <w:r>
        <w:t>сивность, устроив во время перерывов в футбольном или хоккейном матчах, физкуль-</w:t>
      </w:r>
      <w:r>
        <w:rPr>
          <w:spacing w:val="1"/>
        </w:rPr>
        <w:t xml:space="preserve"> </w:t>
      </w:r>
      <w:r>
        <w:t>турную паузу: пробежаться возле дома, «посчитать» ступени в своем подъезде, попры-</w:t>
      </w:r>
      <w:r>
        <w:rPr>
          <w:spacing w:val="1"/>
        </w:rPr>
        <w:t xml:space="preserve"> </w:t>
      </w:r>
      <w:r>
        <w:t>гать</w:t>
      </w:r>
      <w:r>
        <w:rPr>
          <w:spacing w:val="30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скакалк</w:t>
      </w:r>
      <w:r>
        <w:t>ой,</w:t>
      </w:r>
      <w:r>
        <w:rPr>
          <w:spacing w:val="32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будет</w:t>
      </w:r>
      <w:r>
        <w:rPr>
          <w:spacing w:val="30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хорошим</w:t>
      </w:r>
      <w:r>
        <w:rPr>
          <w:spacing w:val="30"/>
        </w:rPr>
        <w:t xml:space="preserve"> </w:t>
      </w:r>
      <w:r>
        <w:t>приложением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телепередаче,</w:t>
      </w:r>
      <w:r>
        <w:rPr>
          <w:spacing w:val="31"/>
        </w:rPr>
        <w:t xml:space="preserve"> </w:t>
      </w:r>
      <w:r>
        <w:t>играм</w:t>
      </w:r>
      <w:r>
        <w:rPr>
          <w:spacing w:val="30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т.д. То есть, совместные занятия ребенка вместе с родителями спортом – один из основ-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ind w:right="151"/>
      </w:pPr>
      <w:r>
        <w:t>Большинство людей с избыточным весом не хотят иметь лишний вес – они знают</w:t>
      </w:r>
      <w:r>
        <w:rPr>
          <w:spacing w:val="1"/>
        </w:rPr>
        <w:t xml:space="preserve"> </w:t>
      </w:r>
      <w:r>
        <w:t>о «более здоровом выборе», но чувствуют себя «застрявшими» в своей предполагаемой</w:t>
      </w:r>
      <w:r>
        <w:rPr>
          <w:spacing w:val="1"/>
        </w:rPr>
        <w:t xml:space="preserve"> </w:t>
      </w:r>
      <w:r>
        <w:t>неспособности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переменам.</w:t>
      </w:r>
      <w:r>
        <w:rPr>
          <w:spacing w:val="7"/>
        </w:rPr>
        <w:t xml:space="preserve"> </w:t>
      </w:r>
      <w:r>
        <w:t>Именно</w:t>
      </w:r>
      <w:r>
        <w:rPr>
          <w:spacing w:val="7"/>
        </w:rPr>
        <w:t xml:space="preserve"> </w:t>
      </w:r>
      <w:r>
        <w:t>поэтому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проводить</w:t>
      </w:r>
      <w:r>
        <w:rPr>
          <w:spacing w:val="7"/>
        </w:rPr>
        <w:t xml:space="preserve"> </w:t>
      </w:r>
      <w:r>
        <w:t>беседы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3" w:firstLine="0"/>
      </w:pPr>
      <w:r>
        <w:lastRenderedPageBreak/>
        <w:t>с ранних лет и с их родителями, ведь наличие лишнего веса – это не пригово</w:t>
      </w:r>
      <w:r>
        <w:t>р, а решае-</w:t>
      </w:r>
      <w:r>
        <w:rPr>
          <w:spacing w:val="1"/>
        </w:rPr>
        <w:t xml:space="preserve"> </w:t>
      </w:r>
      <w:r>
        <w:t>мая проблема. Даже если у ребёнка не отмечается наличие данных заболеваний, важно,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будущем,</w:t>
      </w:r>
      <w:r>
        <w:rPr>
          <w:spacing w:val="-2"/>
        </w:rPr>
        <w:t xml:space="preserve"> </w:t>
      </w:r>
      <w:r>
        <w:t>таковые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имели возможности</w:t>
      </w:r>
      <w:r>
        <w:rPr>
          <w:spacing w:val="-2"/>
        </w:rPr>
        <w:t xml:space="preserve"> </w:t>
      </w:r>
      <w:r>
        <w:t>возникнуть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48"/>
      </w:pPr>
      <w:r>
        <w:t>Осознавая, что в современном мире здоровых детей практически нет, то в наших</w:t>
      </w:r>
      <w:r>
        <w:rPr>
          <w:spacing w:val="1"/>
        </w:rPr>
        <w:t xml:space="preserve"> </w:t>
      </w:r>
      <w:r>
        <w:t>силах остается единственно возможное – повлиять на снижение уровня заболеваемости,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spacing w:before="1"/>
        <w:ind w:right="153"/>
      </w:pPr>
      <w:r>
        <w:t>Не только врач может рассказать о болезни, а воспитатель не всегда находится с</w:t>
      </w:r>
      <w:r>
        <w:rPr>
          <w:spacing w:val="1"/>
        </w:rPr>
        <w:t xml:space="preserve"> </w:t>
      </w:r>
      <w:r>
        <w:t xml:space="preserve">ребёнком, но именно родитель должен </w:t>
      </w:r>
      <w:r>
        <w:t>овладеть искусством сохранения и укрепления</w:t>
      </w:r>
      <w:r>
        <w:rPr>
          <w:spacing w:val="1"/>
        </w:rPr>
        <w:t xml:space="preserve"> </w:t>
      </w:r>
      <w:r>
        <w:t>здоровья ребенка, а также являться важной фигурой в жизни своего ребёнка и постоянно</w:t>
      </w:r>
      <w:r>
        <w:rPr>
          <w:spacing w:val="-62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счастье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развитии.</w:t>
      </w:r>
    </w:p>
    <w:p w:rsidR="00117080" w:rsidRDefault="00BE7805">
      <w:pPr>
        <w:spacing w:before="116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60"/>
        </w:numPr>
        <w:tabs>
          <w:tab w:val="left" w:pos="1257"/>
        </w:tabs>
        <w:ind w:right="149" w:firstLine="708"/>
        <w:rPr>
          <w:sz w:val="24"/>
        </w:rPr>
      </w:pPr>
      <w:r>
        <w:rPr>
          <w:sz w:val="24"/>
        </w:rPr>
        <w:t>Всемирная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52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Режим</w:t>
      </w:r>
      <w:r>
        <w:rPr>
          <w:spacing w:val="5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57"/>
          <w:sz w:val="24"/>
        </w:rPr>
        <w:t xml:space="preserve"> </w:t>
      </w:r>
      <w:r>
        <w:rPr>
          <w:sz w:val="24"/>
        </w:rPr>
        <w:t>https:/</w:t>
      </w:r>
      <w:hyperlink r:id="rId12">
        <w:r>
          <w:rPr>
            <w:sz w:val="24"/>
          </w:rPr>
          <w:t>/www.who.int/ru/n</w:t>
        </w:r>
      </w:hyperlink>
      <w:r>
        <w:rPr>
          <w:sz w:val="24"/>
        </w:rPr>
        <w:t>e</w:t>
      </w:r>
      <w:hyperlink r:id="rId13">
        <w:r>
          <w:rPr>
            <w:sz w:val="24"/>
          </w:rPr>
          <w:t>ws-room/fact-sheets/detail/obesity-and-overweight</w:t>
        </w:r>
      </w:hyperlink>
    </w:p>
    <w:p w:rsidR="00117080" w:rsidRDefault="00BE7805">
      <w:pPr>
        <w:pStyle w:val="a4"/>
        <w:numPr>
          <w:ilvl w:val="0"/>
          <w:numId w:val="360"/>
        </w:numPr>
        <w:tabs>
          <w:tab w:val="left" w:pos="1202"/>
        </w:tabs>
        <w:ind w:left="1201" w:hanging="241"/>
        <w:rPr>
          <w:sz w:val="24"/>
        </w:rPr>
      </w:pPr>
      <w:r>
        <w:rPr>
          <w:sz w:val="24"/>
        </w:rPr>
        <w:t>Ожирение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https://ru.wikipedia.org/wiki/</w:t>
      </w:r>
    </w:p>
    <w:p w:rsidR="00117080" w:rsidRDefault="00BE7805">
      <w:pPr>
        <w:pStyle w:val="a4"/>
        <w:numPr>
          <w:ilvl w:val="0"/>
          <w:numId w:val="360"/>
        </w:numPr>
        <w:tabs>
          <w:tab w:val="left" w:pos="1250"/>
        </w:tabs>
        <w:spacing w:before="1"/>
        <w:ind w:right="151" w:firstLine="708"/>
        <w:rPr>
          <w:sz w:val="24"/>
        </w:rPr>
      </w:pPr>
      <w:r>
        <w:rPr>
          <w:sz w:val="24"/>
        </w:rPr>
        <w:t>Питание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6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45"/>
          <w:sz w:val="24"/>
        </w:rPr>
        <w:t xml:space="preserve"> </w:t>
      </w:r>
      <w:r>
        <w:rPr>
          <w:sz w:val="24"/>
        </w:rPr>
        <w:t>года</w:t>
      </w:r>
      <w:r>
        <w:rPr>
          <w:spacing w:val="46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44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Казань,</w:t>
      </w:r>
      <w:r>
        <w:rPr>
          <w:spacing w:val="45"/>
          <w:sz w:val="24"/>
        </w:rPr>
        <w:t xml:space="preserve"> </w:t>
      </w:r>
      <w:r>
        <w:rPr>
          <w:sz w:val="24"/>
        </w:rPr>
        <w:t>2021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Режим</w:t>
      </w:r>
      <w:r>
        <w:rPr>
          <w:spacing w:val="46"/>
          <w:sz w:val="24"/>
        </w:rPr>
        <w:t xml:space="preserve"> </w:t>
      </w:r>
      <w:r>
        <w:rPr>
          <w:sz w:val="24"/>
        </w:rPr>
        <w:t>досту-</w:t>
      </w:r>
      <w:r>
        <w:rPr>
          <w:spacing w:val="-57"/>
          <w:sz w:val="24"/>
        </w:rPr>
        <w:t xml:space="preserve"> </w:t>
      </w:r>
      <w:r>
        <w:rPr>
          <w:sz w:val="24"/>
        </w:rPr>
        <w:t>па:https://kazangmu.ru/files/prop_det_bol/Pitanie</w:t>
      </w:r>
      <w:r>
        <w:rPr>
          <w:sz w:val="24"/>
        </w:rPr>
        <w:t>_starshe_goda.pdf</w:t>
      </w:r>
    </w:p>
    <w:p w:rsidR="00117080" w:rsidRDefault="00BE7805">
      <w:pPr>
        <w:pStyle w:val="a4"/>
        <w:numPr>
          <w:ilvl w:val="0"/>
          <w:numId w:val="360"/>
        </w:numPr>
        <w:tabs>
          <w:tab w:val="left" w:pos="1240"/>
        </w:tabs>
        <w:ind w:right="153" w:firstLine="708"/>
        <w:rPr>
          <w:sz w:val="24"/>
        </w:rPr>
      </w:pPr>
      <w:r>
        <w:rPr>
          <w:sz w:val="24"/>
        </w:rPr>
        <w:t>Савельева</w:t>
      </w:r>
      <w:r>
        <w:rPr>
          <w:spacing w:val="35"/>
          <w:sz w:val="24"/>
        </w:rPr>
        <w:t xml:space="preserve"> </w:t>
      </w:r>
      <w:r>
        <w:rPr>
          <w:sz w:val="24"/>
        </w:rPr>
        <w:t>Н.Ю.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 // Ростов-на-Дону., «Феникс», 2020.</w:t>
      </w:r>
      <w:r>
        <w:rPr>
          <w:spacing w:val="-1"/>
          <w:sz w:val="24"/>
        </w:rPr>
        <w:t xml:space="preserve"> </w:t>
      </w:r>
      <w:r>
        <w:rPr>
          <w:sz w:val="24"/>
        </w:rPr>
        <w:t>С. 208 – 221.</w:t>
      </w:r>
    </w:p>
    <w:p w:rsidR="00117080" w:rsidRDefault="00BE7805">
      <w:pPr>
        <w:pStyle w:val="a4"/>
        <w:numPr>
          <w:ilvl w:val="0"/>
          <w:numId w:val="360"/>
        </w:numPr>
        <w:tabs>
          <w:tab w:val="left" w:pos="1211"/>
        </w:tabs>
        <w:ind w:right="150" w:firstLine="708"/>
        <w:rPr>
          <w:sz w:val="24"/>
        </w:rPr>
      </w:pPr>
      <w:r>
        <w:rPr>
          <w:sz w:val="24"/>
        </w:rPr>
        <w:t>Шаршова</w:t>
      </w:r>
      <w:r>
        <w:rPr>
          <w:spacing w:val="5"/>
          <w:sz w:val="24"/>
        </w:rPr>
        <w:t xml:space="preserve"> </w:t>
      </w:r>
      <w:r>
        <w:rPr>
          <w:sz w:val="24"/>
        </w:rPr>
        <w:t>Н.</w:t>
      </w:r>
      <w:r>
        <w:rPr>
          <w:spacing w:val="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Н.</w:t>
      </w:r>
      <w:r>
        <w:rPr>
          <w:spacing w:val="6"/>
          <w:sz w:val="24"/>
        </w:rPr>
        <w:t xml:space="preserve"> </w:t>
      </w:r>
      <w:r>
        <w:rPr>
          <w:sz w:val="24"/>
        </w:rPr>
        <w:t>Шаршо-</w:t>
      </w:r>
      <w:r>
        <w:rPr>
          <w:spacing w:val="-57"/>
          <w:sz w:val="24"/>
        </w:rPr>
        <w:t xml:space="preserve"> </w:t>
      </w:r>
      <w:r>
        <w:rPr>
          <w:sz w:val="24"/>
        </w:rPr>
        <w:t>ва</w:t>
      </w:r>
      <w:r>
        <w:rPr>
          <w:spacing w:val="-3"/>
          <w:sz w:val="24"/>
        </w:rPr>
        <w:t xml:space="preserve"> </w:t>
      </w:r>
      <w:r>
        <w:rPr>
          <w:sz w:val="24"/>
        </w:rPr>
        <w:t>//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2"/>
          <w:sz w:val="24"/>
        </w:rPr>
        <w:t xml:space="preserve"> </w:t>
      </w:r>
      <w:r>
        <w:rPr>
          <w:sz w:val="24"/>
        </w:rPr>
        <w:t>– 2020.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spacing w:line="298" w:lineRule="exact"/>
        <w:ind w:left="1223"/>
      </w:pPr>
      <w:r>
        <w:t>СОВРЕМЕННЫЕ</w:t>
      </w:r>
      <w:r>
        <w:rPr>
          <w:spacing w:val="-6"/>
        </w:rPr>
        <w:t xml:space="preserve"> </w:t>
      </w:r>
      <w:r>
        <w:t>ЗДОРОВЬЕСБЕРЕГАЮЩИЕ</w:t>
      </w:r>
      <w:r>
        <w:rPr>
          <w:spacing w:val="-6"/>
        </w:rPr>
        <w:t xml:space="preserve"> </w:t>
      </w:r>
      <w:r>
        <w:t>ТЕХНОЛОГИИ,</w:t>
      </w:r>
    </w:p>
    <w:p w:rsidR="00117080" w:rsidRDefault="00BE7805">
      <w:pPr>
        <w:ind w:left="260" w:right="156"/>
        <w:jc w:val="center"/>
        <w:rPr>
          <w:b/>
          <w:sz w:val="26"/>
        </w:rPr>
      </w:pPr>
      <w:r>
        <w:rPr>
          <w:b/>
          <w:sz w:val="26"/>
        </w:rPr>
        <w:t>ИСПОЛЬЗУЕМЫЕ В ДЕТСКОМ САДУ В СООТВЕТСТВИИ С ФЕДЕРАЛЬНЫМ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ГОСУДАРСТВЕННЫМ ОБРАЗОВАТЕЛЬНЫМ СТАНДАРТОМ ДОШКОЛЬНО-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117080" w:rsidRDefault="00BE7805">
      <w:pPr>
        <w:pStyle w:val="Heading2"/>
        <w:spacing w:line="240" w:lineRule="auto"/>
        <w:ind w:left="982" w:right="171"/>
      </w:pPr>
      <w:r>
        <w:t>Байковская</w:t>
      </w:r>
      <w:r>
        <w:rPr>
          <w:spacing w:val="-2"/>
        </w:rPr>
        <w:t xml:space="preserve"> </w:t>
      </w:r>
      <w:r>
        <w:t>Виктория</w:t>
      </w:r>
      <w:r>
        <w:rPr>
          <w:spacing w:val="-3"/>
        </w:rPr>
        <w:t xml:space="preserve"> </w:t>
      </w:r>
      <w:r>
        <w:t>Васильевна,</w:t>
      </w:r>
      <w:r>
        <w:rPr>
          <w:spacing w:val="-3"/>
        </w:rPr>
        <w:t xml:space="preserve"> </w:t>
      </w:r>
      <w:r>
        <w:t>Дедова</w:t>
      </w:r>
      <w:r>
        <w:rPr>
          <w:spacing w:val="-2"/>
        </w:rPr>
        <w:t xml:space="preserve"> </w:t>
      </w:r>
      <w:r>
        <w:t>Татьяна Викторовна,</w:t>
      </w:r>
    </w:p>
    <w:p w:rsidR="00117080" w:rsidRDefault="00BE7805">
      <w:pPr>
        <w:spacing w:before="1" w:line="298" w:lineRule="exact"/>
        <w:ind w:left="260" w:right="161"/>
        <w:jc w:val="center"/>
        <w:rPr>
          <w:i/>
          <w:sz w:val="26"/>
        </w:rPr>
      </w:pPr>
      <w:r>
        <w:rPr>
          <w:i/>
          <w:sz w:val="26"/>
        </w:rPr>
        <w:t>воспитатели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8" w:lineRule="exact"/>
        <w:ind w:left="1219" w:right="1123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Кустовое»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ind w:left="5680" w:right="148" w:firstLine="573"/>
        <w:jc w:val="right"/>
        <w:rPr>
          <w:sz w:val="24"/>
        </w:rPr>
      </w:pPr>
      <w:r>
        <w:rPr>
          <w:sz w:val="24"/>
        </w:rPr>
        <w:t>От жизнерадостности, бодрости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мировоззрение,</w:t>
      </w:r>
    </w:p>
    <w:p w:rsidR="00117080" w:rsidRDefault="00BE7805">
      <w:pPr>
        <w:ind w:right="152"/>
        <w:jc w:val="right"/>
        <w:rPr>
          <w:sz w:val="24"/>
        </w:rPr>
      </w:pPr>
      <w:r>
        <w:rPr>
          <w:sz w:val="24"/>
        </w:rPr>
        <w:t>умственное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илы.</w:t>
      </w:r>
    </w:p>
    <w:p w:rsidR="00117080" w:rsidRDefault="00BE7805">
      <w:pPr>
        <w:ind w:right="148"/>
        <w:jc w:val="right"/>
        <w:rPr>
          <w:i/>
          <w:sz w:val="24"/>
        </w:rPr>
      </w:pPr>
      <w:r>
        <w:rPr>
          <w:i/>
          <w:sz w:val="24"/>
        </w:rPr>
        <w:t>В.А.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Сухомлинский</w:t>
      </w:r>
    </w:p>
    <w:p w:rsidR="00117080" w:rsidRDefault="00117080">
      <w:pPr>
        <w:pStyle w:val="a3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ind w:right="149"/>
      </w:pPr>
      <w:r>
        <w:t>В настоящее время одной из наиболее важных проблем является состояние здоро-</w:t>
      </w:r>
      <w:r>
        <w:rPr>
          <w:spacing w:val="-62"/>
        </w:rPr>
        <w:t xml:space="preserve"> </w:t>
      </w:r>
      <w:r>
        <w:t>вья детей. Вырастить здорового ребенка – вот самое главное, что необходимо сделать</w:t>
      </w:r>
      <w:r>
        <w:rPr>
          <w:spacing w:val="1"/>
        </w:rPr>
        <w:t xml:space="preserve"> </w:t>
      </w:r>
      <w:r>
        <w:t>нам. Полноценное физическое развитие и здоровье ребенка – это основа формирования</w:t>
      </w:r>
      <w:r>
        <w:rPr>
          <w:spacing w:val="1"/>
        </w:rPr>
        <w:t xml:space="preserve"> </w:t>
      </w:r>
      <w:r>
        <w:t>личности. Первые семь лет жизни человека – наиважнейший и самый неповторимый</w:t>
      </w:r>
      <w:r>
        <w:rPr>
          <w:spacing w:val="1"/>
        </w:rPr>
        <w:t xml:space="preserve"> </w:t>
      </w:r>
      <w:r>
        <w:t>путь развития человека: физиологического, психического, интеллектуального. Именно в</w:t>
      </w:r>
      <w:r>
        <w:rPr>
          <w:spacing w:val="-62"/>
        </w:rPr>
        <w:t xml:space="preserve"> </w:t>
      </w:r>
      <w:r>
        <w:t>этот период и</w:t>
      </w:r>
      <w:r>
        <w:t>дёт активное формирование характера, отношения к себе, к окружающему</w:t>
      </w:r>
      <w:r>
        <w:rPr>
          <w:spacing w:val="1"/>
        </w:rPr>
        <w:t xml:space="preserve"> </w:t>
      </w:r>
      <w:r>
        <w:t>миру в целом. Дошкольный период является наиболее благоприятным для формирова-</w:t>
      </w:r>
      <w:r>
        <w:rPr>
          <w:spacing w:val="1"/>
        </w:rPr>
        <w:t xml:space="preserve"> </w:t>
      </w:r>
      <w:r>
        <w:t>ния здорового образа жизни. Осознание ребёнком своего «я», правильное его отношение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жизни.</w:t>
      </w:r>
    </w:p>
    <w:p w:rsidR="00117080" w:rsidRDefault="00BE7805">
      <w:pPr>
        <w:pStyle w:val="a3"/>
        <w:spacing w:before="3"/>
        <w:ind w:right="150"/>
      </w:pPr>
      <w:r>
        <w:t>Здоровый образ жизни – это не просто сумма усвоенных знаний, а стиль жизни,</w:t>
      </w:r>
      <w:r>
        <w:rPr>
          <w:spacing w:val="1"/>
        </w:rPr>
        <w:t xml:space="preserve"> </w:t>
      </w:r>
      <w:r>
        <w:t>адекватное поведение в различных ситуациях. Дети могут оказаться в неожиданной си-</w:t>
      </w:r>
      <w:r>
        <w:rPr>
          <w:spacing w:val="1"/>
        </w:rPr>
        <w:t xml:space="preserve"> </w:t>
      </w:r>
      <w:r>
        <w:t>туации на улице и дома, поэтому особое вни</w:t>
      </w:r>
      <w:r>
        <w:t>мание следует уделять организации различ-</w:t>
      </w:r>
      <w:r>
        <w:rPr>
          <w:spacing w:val="1"/>
        </w:rPr>
        <w:t xml:space="preserve"> </w:t>
      </w:r>
      <w:r>
        <w:t>ных</w:t>
      </w:r>
      <w:r>
        <w:rPr>
          <w:spacing w:val="37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приобретению</w:t>
      </w:r>
      <w:r>
        <w:rPr>
          <w:spacing w:val="38"/>
        </w:rPr>
        <w:t xml:space="preserve"> </w:t>
      </w:r>
      <w:r>
        <w:t>детьми</w:t>
      </w:r>
      <w:r>
        <w:rPr>
          <w:spacing w:val="37"/>
        </w:rPr>
        <w:t xml:space="preserve"> </w:t>
      </w:r>
      <w:r>
        <w:t>опыта.</w:t>
      </w:r>
      <w:r>
        <w:rPr>
          <w:spacing w:val="37"/>
        </w:rPr>
        <w:t xml:space="preserve"> </w:t>
      </w:r>
      <w:r>
        <w:t>Педагог</w:t>
      </w:r>
      <w:r>
        <w:rPr>
          <w:spacing w:val="37"/>
        </w:rPr>
        <w:t xml:space="preserve"> </w:t>
      </w:r>
      <w:r>
        <w:t>должен</w:t>
      </w:r>
      <w:r>
        <w:rPr>
          <w:spacing w:val="38"/>
        </w:rPr>
        <w:t xml:space="preserve"> </w:t>
      </w:r>
      <w:r>
        <w:t>объяснить</w:t>
      </w:r>
      <w:r>
        <w:rPr>
          <w:spacing w:val="39"/>
        </w:rPr>
        <w:t xml:space="preserve"> </w:t>
      </w:r>
      <w:r>
        <w:t>де-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тям, что здоровье – это одна из главных ценностей жизни. Поэтому каждый должен ду-</w:t>
      </w:r>
      <w:r>
        <w:rPr>
          <w:spacing w:val="1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своём</w:t>
      </w:r>
      <w:r>
        <w:rPr>
          <w:spacing w:val="-2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своё</w:t>
      </w:r>
      <w:r>
        <w:t xml:space="preserve"> тело,</w:t>
      </w:r>
      <w:r>
        <w:rPr>
          <w:spacing w:val="-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нём.</w:t>
      </w:r>
    </w:p>
    <w:p w:rsidR="00117080" w:rsidRDefault="00BE7805">
      <w:pPr>
        <w:pStyle w:val="a3"/>
        <w:ind w:right="154"/>
      </w:pPr>
      <w:r>
        <w:t>Система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физически,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развитого,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раскрепощённого,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62"/>
        </w:rPr>
        <w:t xml:space="preserve"> </w:t>
      </w:r>
      <w:r>
        <w:t>включает в себя несколько направлений: обеспечение физического и психологического</w:t>
      </w:r>
      <w:r>
        <w:rPr>
          <w:spacing w:val="1"/>
        </w:rPr>
        <w:t xml:space="preserve"> </w:t>
      </w:r>
      <w:r>
        <w:t>благополучия, охрану и укрепление здоровья, приобщение ребёнка к 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51"/>
      </w:pPr>
      <w:r>
        <w:t>У физически активных детей значительно снижается риск развития многих забо-</w:t>
      </w:r>
      <w:r>
        <w:rPr>
          <w:spacing w:val="1"/>
        </w:rPr>
        <w:t xml:space="preserve"> </w:t>
      </w:r>
      <w:r>
        <w:t>л</w:t>
      </w:r>
      <w:r>
        <w:t>еваний,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сердечно-сосудистые,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понижается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холестерина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крови.</w:t>
      </w:r>
      <w:r>
        <w:rPr>
          <w:spacing w:val="-63"/>
        </w:rPr>
        <w:t xml:space="preserve"> </w:t>
      </w:r>
      <w:r>
        <w:t>Привычки закладываются в начале жизни и свидетельствуют о том, что физически ак-</w:t>
      </w:r>
      <w:r>
        <w:rPr>
          <w:spacing w:val="1"/>
        </w:rPr>
        <w:t xml:space="preserve"> </w:t>
      </w:r>
      <w:r>
        <w:t>тивные дети, как правило, чаще становятся физически активными взрослыми. Регуляр-</w:t>
      </w:r>
      <w:r>
        <w:rPr>
          <w:spacing w:val="1"/>
        </w:rPr>
        <w:t xml:space="preserve"> </w:t>
      </w:r>
      <w:r>
        <w:t>ная физическая</w:t>
      </w:r>
      <w:r>
        <w:t xml:space="preserve"> нагрузка уменьшает эмоциональные проблемы, такие как тревога и де-</w:t>
      </w:r>
      <w:r>
        <w:rPr>
          <w:spacing w:val="1"/>
        </w:rPr>
        <w:t xml:space="preserve"> </w:t>
      </w:r>
      <w:r>
        <w:t>прессия, и, наконец, ребенок чувствует себя уверенным, счастливым и расслабленным, у</w:t>
      </w:r>
      <w:r>
        <w:rPr>
          <w:spacing w:val="-6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улучшается</w:t>
      </w:r>
      <w:r>
        <w:rPr>
          <w:spacing w:val="-1"/>
        </w:rPr>
        <w:t xml:space="preserve"> </w:t>
      </w:r>
      <w:r>
        <w:t>сон.</w:t>
      </w:r>
    </w:p>
    <w:p w:rsidR="00117080" w:rsidRDefault="00BE7805">
      <w:pPr>
        <w:pStyle w:val="a3"/>
        <w:ind w:right="149"/>
      </w:pPr>
      <w:r>
        <w:t>В наше время ведение неподвижного образа жизни превратилось в норму для</w:t>
      </w:r>
      <w:r>
        <w:rPr>
          <w:spacing w:val="1"/>
        </w:rPr>
        <w:t xml:space="preserve"> </w:t>
      </w:r>
      <w:r>
        <w:t>многих детей, которые не имеют должной физической нагрузки. Оздоровление детей</w:t>
      </w:r>
      <w:r>
        <w:rPr>
          <w:spacing w:val="1"/>
        </w:rPr>
        <w:t xml:space="preserve"> </w:t>
      </w:r>
      <w:r>
        <w:t>является одной из приоритетных задач, стоящих перед современным обществом, так как</w:t>
      </w:r>
      <w:r>
        <w:rPr>
          <w:spacing w:val="-62"/>
        </w:rPr>
        <w:t xml:space="preserve"> </w:t>
      </w:r>
      <w:r>
        <w:t>в нынешних условиях развития общества наблюдается тенденция резкого ухудшения</w:t>
      </w:r>
      <w:r>
        <w:rPr>
          <w:spacing w:val="1"/>
        </w:rPr>
        <w:t xml:space="preserve"> </w:t>
      </w:r>
      <w:r>
        <w:t>здоровья наших д</w:t>
      </w:r>
      <w:r>
        <w:t>етей. На смену занимательным коллективным играм пришли компью-</w:t>
      </w:r>
      <w:r>
        <w:rPr>
          <w:spacing w:val="1"/>
        </w:rPr>
        <w:t xml:space="preserve"> </w:t>
      </w:r>
      <w:r>
        <w:t>терные. Важным становится умственное, эстетическое становление ребёнка. Безусловно,</w:t>
      </w:r>
      <w:r>
        <w:rPr>
          <w:spacing w:val="-62"/>
        </w:rPr>
        <w:t xml:space="preserve"> </w:t>
      </w:r>
      <w:r>
        <w:t>нельзя отрицать их значимость, но нужно согласиться с тем, что у дошкольника остаётся</w:t>
      </w:r>
      <w:r>
        <w:rPr>
          <w:spacing w:val="-62"/>
        </w:rPr>
        <w:t xml:space="preserve"> </w:t>
      </w:r>
      <w:r>
        <w:t>недостаточно времени дл</w:t>
      </w:r>
      <w:r>
        <w:t>я живого общения со сверстниками, подвижных игр и просто</w:t>
      </w:r>
      <w:r>
        <w:rPr>
          <w:spacing w:val="1"/>
        </w:rPr>
        <w:t xml:space="preserve"> </w:t>
      </w:r>
      <w:r>
        <w:t>прогулок на свежем воздухе, в парке. Неполноценная физическая активность в период</w:t>
      </w:r>
      <w:r>
        <w:rPr>
          <w:spacing w:val="1"/>
        </w:rPr>
        <w:t xml:space="preserve"> </w:t>
      </w:r>
      <w:r>
        <w:t>интенсивного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ухудшения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ребёнка</w:t>
      </w:r>
      <w:r>
        <w:rPr>
          <w:spacing w:val="4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50"/>
      </w:pPr>
      <w:r>
        <w:t>В результате целенаправленного педагогического влияния на детей дошкольного</w:t>
      </w:r>
      <w:r>
        <w:rPr>
          <w:spacing w:val="1"/>
        </w:rPr>
        <w:t xml:space="preserve"> </w:t>
      </w:r>
      <w:r>
        <w:t>возраста формируется отношение к здоровому образу жизни, общая работоспособность</w:t>
      </w:r>
      <w:r>
        <w:rPr>
          <w:spacing w:val="1"/>
        </w:rPr>
        <w:t xml:space="preserve"> </w:t>
      </w:r>
      <w:r>
        <w:t>организма и здоровье в целом. Дошкольный возраст – самое благоприятное время для</w:t>
      </w:r>
      <w:r>
        <w:rPr>
          <w:spacing w:val="1"/>
        </w:rPr>
        <w:t xml:space="preserve"> </w:t>
      </w:r>
      <w:r>
        <w:t>выработки</w:t>
      </w:r>
      <w:r>
        <w:rPr>
          <w:spacing w:val="16"/>
        </w:rPr>
        <w:t xml:space="preserve"> </w:t>
      </w:r>
      <w:r>
        <w:t>правильн</w:t>
      </w:r>
      <w:r>
        <w:t>ых</w:t>
      </w:r>
      <w:r>
        <w:rPr>
          <w:spacing w:val="16"/>
        </w:rPr>
        <w:t xml:space="preserve"> </w:t>
      </w:r>
      <w:r>
        <w:t>привычек,</w:t>
      </w:r>
      <w:r>
        <w:rPr>
          <w:spacing w:val="15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сочетании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обучение</w:t>
      </w:r>
      <w:r>
        <w:rPr>
          <w:spacing w:val="17"/>
        </w:rPr>
        <w:t xml:space="preserve"> </w:t>
      </w:r>
      <w:r>
        <w:t>методам</w:t>
      </w:r>
      <w:r>
        <w:rPr>
          <w:spacing w:val="15"/>
        </w:rPr>
        <w:t xml:space="preserve"> </w:t>
      </w:r>
      <w:r>
        <w:t>улучшения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приведут</w:t>
      </w:r>
      <w:r>
        <w:rPr>
          <w:spacing w:val="-1"/>
        </w:rPr>
        <w:t xml:space="preserve"> </w:t>
      </w:r>
      <w:r>
        <w:t>к высоким</w:t>
      </w:r>
      <w:r>
        <w:rPr>
          <w:spacing w:val="1"/>
        </w:rPr>
        <w:t xml:space="preserve"> </w:t>
      </w:r>
      <w:r>
        <w:t>результатам.</w:t>
      </w:r>
    </w:p>
    <w:p w:rsidR="00117080" w:rsidRDefault="00BE7805">
      <w:pPr>
        <w:pStyle w:val="a3"/>
        <w:spacing w:before="1"/>
        <w:ind w:right="147"/>
      </w:pPr>
      <w:r>
        <w:t>Здоровьесберегающие технологии – это один из видов современных инновацион-</w:t>
      </w:r>
      <w:r>
        <w:rPr>
          <w:spacing w:val="1"/>
        </w:rPr>
        <w:t xml:space="preserve"> </w:t>
      </w:r>
      <w:r>
        <w:t>ных технологий, которые направлены на сохранение и улучшение здор</w:t>
      </w:r>
      <w:r>
        <w:t>овья всех участ-</w:t>
      </w:r>
      <w:r>
        <w:rPr>
          <w:spacing w:val="1"/>
        </w:rPr>
        <w:t xml:space="preserve"> </w:t>
      </w:r>
      <w:r>
        <w:t>ников образовательного процесса в дошкольной организации. Это система мер, вклю-</w:t>
      </w:r>
      <w:r>
        <w:rPr>
          <w:spacing w:val="1"/>
        </w:rPr>
        <w:t xml:space="preserve"> </w:t>
      </w:r>
      <w:r>
        <w:t>чающая взаимосвязь и взаимодействие всех факторов образовательной среды, направ-</w:t>
      </w:r>
      <w:r>
        <w:rPr>
          <w:spacing w:val="1"/>
        </w:rPr>
        <w:t xml:space="preserve"> </w:t>
      </w:r>
      <w:r>
        <w:t>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117080" w:rsidRDefault="00BE7805">
      <w:pPr>
        <w:pStyle w:val="a3"/>
        <w:ind w:right="154"/>
      </w:pPr>
      <w:r>
        <w:t>Цель здоровьесберегающих технологий – обеспечить дошкольнику возможность</w:t>
      </w:r>
      <w:r>
        <w:rPr>
          <w:spacing w:val="1"/>
        </w:rPr>
        <w:t xml:space="preserve"> </w:t>
      </w:r>
      <w:r>
        <w:t>сохранения здоровья, сформировать у него необходимые знания, умения и навыки по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117080" w:rsidRDefault="00BE7805">
      <w:pPr>
        <w:pStyle w:val="a3"/>
        <w:ind w:right="147"/>
      </w:pPr>
      <w:r>
        <w:t>Применение здоровьесберегающих педагогических технологий повысит результа-</w:t>
      </w:r>
      <w:r>
        <w:rPr>
          <w:spacing w:val="-62"/>
        </w:rPr>
        <w:t xml:space="preserve"> </w:t>
      </w:r>
      <w:r>
        <w:t>тивность воспитательно-образовательного процесса, сформирует у педагогов и родите-</w:t>
      </w:r>
      <w:r>
        <w:rPr>
          <w:spacing w:val="1"/>
        </w:rPr>
        <w:t xml:space="preserve"> </w:t>
      </w:r>
      <w:r>
        <w:t>лей ценностные ориентации, направленные на сохранение и укрепление здоровья воспи-</w:t>
      </w:r>
      <w:r>
        <w:rPr>
          <w:spacing w:val="-62"/>
        </w:rPr>
        <w:t xml:space="preserve"> </w:t>
      </w:r>
      <w:r>
        <w:t xml:space="preserve">танников, если </w:t>
      </w:r>
      <w:r>
        <w:t>будут созданы условия для возможности корректировки технологий, в</w:t>
      </w:r>
      <w:r>
        <w:rPr>
          <w:spacing w:val="1"/>
        </w:rPr>
        <w:t xml:space="preserve"> </w:t>
      </w:r>
      <w:r>
        <w:t>зависимости от конкретных условий и специализации; если, опираясь на статистический</w:t>
      </w:r>
      <w:r>
        <w:rPr>
          <w:spacing w:val="-62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поправки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-62"/>
        </w:rPr>
        <w:t xml:space="preserve"> </w:t>
      </w:r>
      <w:r>
        <w:t>технологических воздействий,</w:t>
      </w:r>
      <w:r>
        <w:t xml:space="preserve"> обеспечен индивидуальный подход к каждому ребенку;</w:t>
      </w:r>
      <w:r>
        <w:rPr>
          <w:spacing w:val="1"/>
        </w:rPr>
        <w:t xml:space="preserve"> </w:t>
      </w:r>
      <w:r>
        <w:t>будут сформированы положительные мотивации у педагогов дошкольной организации и</w:t>
      </w:r>
      <w:r>
        <w:rPr>
          <w:spacing w:val="-6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[3].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2"/>
      </w:pPr>
      <w:r>
        <w:lastRenderedPageBreak/>
        <w:t>Используемые в комплексе здоровьесберегающие технологии способствуют фор-</w:t>
      </w:r>
      <w:r>
        <w:rPr>
          <w:spacing w:val="1"/>
        </w:rPr>
        <w:t xml:space="preserve"> </w:t>
      </w:r>
      <w:r>
        <w:t>мированию у</w:t>
      </w:r>
      <w:r>
        <w:t xml:space="preserve"> ребенка стойкой мотивации вести здоровый образ жизни. Только здоро-</w:t>
      </w:r>
      <w:r>
        <w:rPr>
          <w:spacing w:val="1"/>
        </w:rPr>
        <w:t xml:space="preserve"> </w:t>
      </w:r>
      <w:r>
        <w:t>вый ребенок с удовольствием включается во все виды деятельности, он жизнерадостен,</w:t>
      </w:r>
      <w:r>
        <w:rPr>
          <w:spacing w:val="1"/>
        </w:rPr>
        <w:t xml:space="preserve"> </w:t>
      </w:r>
      <w:r>
        <w:t>оптимистичен,</w:t>
      </w:r>
      <w:r>
        <w:rPr>
          <w:spacing w:val="-2"/>
        </w:rPr>
        <w:t xml:space="preserve"> </w:t>
      </w:r>
      <w:r>
        <w:t>открыт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педагогами.</w:t>
      </w:r>
    </w:p>
    <w:p w:rsidR="00117080" w:rsidRDefault="00BE7805">
      <w:pPr>
        <w:pStyle w:val="a3"/>
        <w:spacing w:line="235" w:lineRule="auto"/>
        <w:ind w:right="145"/>
      </w:pPr>
      <w:r>
        <w:t>Согласно Федерального госурственного образо</w:t>
      </w:r>
      <w:r>
        <w:t>вательного стандарта дошкольного</w:t>
      </w:r>
      <w:r>
        <w:rPr>
          <w:spacing w:val="-62"/>
        </w:rPr>
        <w:t xml:space="preserve"> </w:t>
      </w:r>
      <w:r>
        <w:t>образовования (далее – ФГОС ДО) одним из приоритетных направлений 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сада</w:t>
      </w:r>
      <w:r>
        <w:rPr>
          <w:spacing w:val="16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проведение</w:t>
      </w:r>
      <w:r>
        <w:rPr>
          <w:spacing w:val="16"/>
        </w:rPr>
        <w:t xml:space="preserve"> </w:t>
      </w:r>
      <w:r>
        <w:t>физкультурно-оздоровительной</w:t>
      </w:r>
      <w:r>
        <w:rPr>
          <w:spacing w:val="17"/>
        </w:rPr>
        <w:t xml:space="preserve"> </w:t>
      </w:r>
      <w:r>
        <w:t>работы,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и путем использования здоровьесберегающих технологий в дошкольной организации.</w:t>
      </w:r>
      <w:r>
        <w:rPr>
          <w:spacing w:val="1"/>
        </w:rPr>
        <w:t xml:space="preserve"> </w:t>
      </w:r>
      <w:r>
        <w:t>Здоровьесберегающие технологии отлично сочетаются с традиционными формами и ме-</w:t>
      </w:r>
      <w:r>
        <w:rPr>
          <w:spacing w:val="-62"/>
        </w:rPr>
        <w:t xml:space="preserve"> </w:t>
      </w:r>
      <w:r>
        <w:t>тодами в педагогике, дополняя их различными способами осуществления оздоровитель-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51"/>
      </w:pPr>
      <w:r>
        <w:t>Для обеспечения комплексного подхода к охране и улучшению здоровья воспи-</w:t>
      </w:r>
      <w:r>
        <w:rPr>
          <w:spacing w:val="1"/>
        </w:rPr>
        <w:t xml:space="preserve"> </w:t>
      </w:r>
      <w:r>
        <w:t>танников, требуемого по ФГОС ДО, в дошкольной организации используются различ-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здоровьесберегающих</w:t>
      </w:r>
      <w:r>
        <w:rPr>
          <w:spacing w:val="-2"/>
        </w:rPr>
        <w:t xml:space="preserve"> </w:t>
      </w:r>
      <w:r>
        <w:t>технологий: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1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медико-профилактические;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физкультурно-оздоровител</w:t>
      </w:r>
      <w:r>
        <w:rPr>
          <w:sz w:val="26"/>
        </w:rPr>
        <w:t>ьные;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технологии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социально-психологического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w w:val="95"/>
          <w:sz w:val="26"/>
        </w:rPr>
        <w:t>здоровьесбережения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здоровьеобогащения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педагогов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дошкольного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образования;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валеологического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311"/>
          <w:tab w:val="left" w:pos="1312"/>
        </w:tabs>
        <w:spacing w:line="235" w:lineRule="auto"/>
        <w:ind w:left="961" w:right="150" w:firstLine="0"/>
        <w:jc w:val="left"/>
        <w:rPr>
          <w:rFonts w:ascii="Symbol" w:hAnsi="Symbol"/>
          <w:sz w:val="20"/>
        </w:rPr>
      </w:pPr>
      <w:r>
        <w:rPr>
          <w:sz w:val="26"/>
        </w:rPr>
        <w:t>здоровьесберегающие образовательные технологии в детском саду.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Медицинские</w:t>
      </w:r>
      <w:r>
        <w:rPr>
          <w:spacing w:val="20"/>
          <w:sz w:val="26"/>
        </w:rPr>
        <w:t xml:space="preserve"> </w:t>
      </w:r>
      <w:r>
        <w:rPr>
          <w:sz w:val="26"/>
        </w:rPr>
        <w:t>здоровьесберегающие</w:t>
      </w:r>
      <w:r>
        <w:rPr>
          <w:spacing w:val="20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2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22"/>
          <w:sz w:val="26"/>
        </w:rPr>
        <w:t xml:space="preserve"> </w:t>
      </w:r>
      <w:r>
        <w:rPr>
          <w:sz w:val="26"/>
        </w:rPr>
        <w:t>–</w:t>
      </w:r>
    </w:p>
    <w:p w:rsidR="00117080" w:rsidRDefault="00BE7805">
      <w:pPr>
        <w:pStyle w:val="a3"/>
        <w:spacing w:line="235" w:lineRule="auto"/>
        <w:ind w:firstLine="0"/>
        <w:jc w:val="left"/>
      </w:pPr>
      <w:r>
        <w:t>обеспечивают</w:t>
      </w:r>
      <w:r>
        <w:rPr>
          <w:spacing w:val="34"/>
        </w:rPr>
        <w:t xml:space="preserve"> </w:t>
      </w:r>
      <w:r>
        <w:t>сохранение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приумножение</w:t>
      </w:r>
      <w:r>
        <w:rPr>
          <w:spacing w:val="36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медицин-</w:t>
      </w:r>
      <w:r>
        <w:rPr>
          <w:spacing w:val="-62"/>
        </w:rPr>
        <w:t xml:space="preserve"> </w:t>
      </w:r>
      <w:r>
        <w:t>скими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медицинских</w:t>
      </w:r>
      <w:r>
        <w:rPr>
          <w:spacing w:val="-1"/>
        </w:rPr>
        <w:t xml:space="preserve"> </w:t>
      </w:r>
      <w:r>
        <w:t>средств: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1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технологии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заболеваний;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у</w:t>
      </w:r>
      <w:r>
        <w:rPr>
          <w:sz w:val="26"/>
        </w:rPr>
        <w:t>глубленный</w:t>
      </w:r>
      <w:r>
        <w:rPr>
          <w:spacing w:val="-3"/>
          <w:sz w:val="26"/>
        </w:rPr>
        <w:t xml:space="preserve"> </w:t>
      </w:r>
      <w:r>
        <w:rPr>
          <w:sz w:val="26"/>
        </w:rPr>
        <w:t>медицинский</w:t>
      </w:r>
      <w:r>
        <w:rPr>
          <w:spacing w:val="-2"/>
          <w:sz w:val="26"/>
        </w:rPr>
        <w:t xml:space="preserve"> </w:t>
      </w:r>
      <w:r>
        <w:rPr>
          <w:sz w:val="26"/>
        </w:rPr>
        <w:t>осмотр</w:t>
      </w:r>
      <w:r>
        <w:rPr>
          <w:spacing w:val="-3"/>
          <w:sz w:val="26"/>
        </w:rPr>
        <w:t xml:space="preserve"> </w:t>
      </w:r>
      <w:r>
        <w:rPr>
          <w:sz w:val="26"/>
        </w:rPr>
        <w:t>с участием</w:t>
      </w:r>
      <w:r>
        <w:rPr>
          <w:spacing w:val="-2"/>
          <w:sz w:val="26"/>
        </w:rPr>
        <w:t xml:space="preserve"> </w:t>
      </w:r>
      <w:r>
        <w:rPr>
          <w:sz w:val="26"/>
        </w:rPr>
        <w:t>узких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специалистов;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коррекция</w:t>
      </w:r>
      <w:r>
        <w:rPr>
          <w:spacing w:val="-6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-5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отклонений;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витаминопрофилактика;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before="1" w:line="235" w:lineRule="auto"/>
        <w:ind w:left="961" w:right="157" w:firstLine="0"/>
        <w:jc w:val="left"/>
        <w:rPr>
          <w:rFonts w:ascii="Symbol" w:hAnsi="Symbol"/>
          <w:sz w:val="20"/>
        </w:rPr>
      </w:pPr>
      <w:r>
        <w:rPr>
          <w:sz w:val="26"/>
        </w:rPr>
        <w:t>санитарно-гигиеническая деятельность всех служб дошкольной организации.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Физкультурно-оздоровительные</w:t>
      </w:r>
      <w:r>
        <w:rPr>
          <w:spacing w:val="36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41"/>
          <w:sz w:val="26"/>
        </w:rPr>
        <w:t xml:space="preserve"> </w:t>
      </w:r>
      <w:r>
        <w:rPr>
          <w:sz w:val="26"/>
        </w:rPr>
        <w:t>–</w:t>
      </w:r>
      <w:r>
        <w:rPr>
          <w:spacing w:val="38"/>
          <w:sz w:val="26"/>
        </w:rPr>
        <w:t xml:space="preserve"> </w:t>
      </w:r>
      <w:r>
        <w:rPr>
          <w:sz w:val="26"/>
        </w:rPr>
        <w:t>направлены</w:t>
      </w:r>
      <w:r>
        <w:rPr>
          <w:spacing w:val="37"/>
          <w:sz w:val="26"/>
        </w:rPr>
        <w:t xml:space="preserve"> </w:t>
      </w:r>
      <w:r>
        <w:rPr>
          <w:sz w:val="26"/>
        </w:rPr>
        <w:t>на</w:t>
      </w:r>
      <w:r>
        <w:rPr>
          <w:spacing w:val="38"/>
          <w:sz w:val="26"/>
        </w:rPr>
        <w:t xml:space="preserve"> </w:t>
      </w:r>
      <w:r>
        <w:rPr>
          <w:sz w:val="26"/>
        </w:rPr>
        <w:t>физическое</w:t>
      </w:r>
      <w:r>
        <w:rPr>
          <w:spacing w:val="37"/>
          <w:sz w:val="26"/>
        </w:rPr>
        <w:t xml:space="preserve"> </w:t>
      </w:r>
      <w:r>
        <w:rPr>
          <w:sz w:val="26"/>
        </w:rPr>
        <w:t>разви-</w:t>
      </w:r>
    </w:p>
    <w:p w:rsidR="00117080" w:rsidRDefault="00BE7805">
      <w:pPr>
        <w:pStyle w:val="a3"/>
        <w:spacing w:line="235" w:lineRule="auto"/>
        <w:ind w:firstLine="0"/>
        <w:jc w:val="left"/>
      </w:pPr>
      <w:r>
        <w:t>тие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укрепление</w:t>
      </w:r>
      <w:r>
        <w:rPr>
          <w:spacing w:val="23"/>
        </w:rPr>
        <w:t xml:space="preserve"> </w:t>
      </w:r>
      <w:r>
        <w:t>здоровья</w:t>
      </w:r>
      <w:r>
        <w:rPr>
          <w:spacing w:val="24"/>
        </w:rPr>
        <w:t xml:space="preserve"> </w:t>
      </w:r>
      <w:r>
        <w:t>ребёнка,</w:t>
      </w:r>
      <w:r>
        <w:rPr>
          <w:spacing w:val="23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качеств,</w:t>
      </w:r>
      <w:r>
        <w:rPr>
          <w:spacing w:val="23"/>
        </w:rPr>
        <w:t xml:space="preserve"> </w:t>
      </w:r>
      <w:r>
        <w:t>двигательной</w:t>
      </w:r>
      <w:r>
        <w:rPr>
          <w:spacing w:val="23"/>
        </w:rPr>
        <w:t xml:space="preserve"> </w:t>
      </w:r>
      <w:r>
        <w:t>актив-</w:t>
      </w:r>
      <w:r>
        <w:rPr>
          <w:spacing w:val="-6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и становление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дошкольников: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1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закаливание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КГН;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прогулки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походы;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спортивны</w:t>
      </w:r>
      <w:r>
        <w:rPr>
          <w:spacing w:val="-3"/>
          <w:sz w:val="26"/>
        </w:rPr>
        <w:t xml:space="preserve"> </w:t>
      </w:r>
      <w:r>
        <w:rPr>
          <w:sz w:val="26"/>
        </w:rPr>
        <w:t>праздники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досуги;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jc w:val="left"/>
        <w:rPr>
          <w:rFonts w:ascii="Symbol" w:hAnsi="Symbol"/>
          <w:sz w:val="20"/>
        </w:rPr>
      </w:pPr>
      <w:r>
        <w:rPr>
          <w:sz w:val="26"/>
        </w:rPr>
        <w:t>недели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здоровья.</w:t>
      </w:r>
    </w:p>
    <w:p w:rsidR="00117080" w:rsidRDefault="00BE7805">
      <w:pPr>
        <w:pStyle w:val="a3"/>
        <w:spacing w:before="2" w:line="235" w:lineRule="auto"/>
        <w:ind w:right="151"/>
      </w:pPr>
      <w:r>
        <w:t>Технологии здоровьесбережения педагогов – технологии, направленные на разви-</w:t>
      </w:r>
      <w:r>
        <w:rPr>
          <w:spacing w:val="1"/>
        </w:rPr>
        <w:t xml:space="preserve"> </w:t>
      </w:r>
      <w:r>
        <w:t>тие культуры здоровья педагогов детского сада и развитие потребности к здоровому об-</w:t>
      </w:r>
      <w:r>
        <w:rPr>
          <w:spacing w:val="1"/>
        </w:rPr>
        <w:t xml:space="preserve"> </w:t>
      </w:r>
      <w:r>
        <w:t>разу</w:t>
      </w:r>
      <w:r>
        <w:rPr>
          <w:spacing w:val="-2"/>
        </w:rPr>
        <w:t xml:space="preserve"> </w:t>
      </w:r>
      <w:r>
        <w:t>жизни: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0" w:lineRule="exact"/>
        <w:ind w:left="1246"/>
        <w:rPr>
          <w:rFonts w:ascii="Symbol" w:hAnsi="Symbol"/>
          <w:sz w:val="20"/>
        </w:rPr>
      </w:pPr>
      <w:r>
        <w:rPr>
          <w:sz w:val="26"/>
        </w:rPr>
        <w:t>семинары-тренинги</w:t>
      </w:r>
      <w:r>
        <w:rPr>
          <w:spacing w:val="-6"/>
          <w:sz w:val="26"/>
        </w:rPr>
        <w:t xml:space="preserve"> </w:t>
      </w:r>
      <w:r>
        <w:rPr>
          <w:sz w:val="26"/>
        </w:rPr>
        <w:t>«Психологическое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педагогов»;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93" w:lineRule="exact"/>
        <w:ind w:left="1246"/>
        <w:rPr>
          <w:rFonts w:ascii="Symbol" w:hAnsi="Symbol"/>
          <w:sz w:val="20"/>
        </w:rPr>
      </w:pPr>
      <w:r>
        <w:rPr>
          <w:sz w:val="26"/>
        </w:rPr>
        <w:t>консультации</w:t>
      </w:r>
      <w:r>
        <w:rPr>
          <w:spacing w:val="28"/>
          <w:sz w:val="26"/>
        </w:rPr>
        <w:t xml:space="preserve"> </w:t>
      </w:r>
      <w:r>
        <w:rPr>
          <w:sz w:val="26"/>
        </w:rPr>
        <w:t>для</w:t>
      </w:r>
      <w:r>
        <w:rPr>
          <w:spacing w:val="30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27"/>
          <w:sz w:val="26"/>
        </w:rPr>
        <w:t xml:space="preserve"> </w:t>
      </w:r>
      <w:r>
        <w:rPr>
          <w:sz w:val="26"/>
        </w:rPr>
        <w:t>«Признаки</w:t>
      </w:r>
      <w:r>
        <w:rPr>
          <w:spacing w:val="28"/>
          <w:sz w:val="26"/>
        </w:rPr>
        <w:t xml:space="preserve"> </w:t>
      </w:r>
      <w:r>
        <w:rPr>
          <w:sz w:val="26"/>
        </w:rPr>
        <w:t>утомляемости</w:t>
      </w:r>
      <w:r>
        <w:rPr>
          <w:spacing w:val="29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30"/>
          <w:sz w:val="26"/>
        </w:rPr>
        <w:t xml:space="preserve"> </w:t>
      </w:r>
      <w:r>
        <w:rPr>
          <w:sz w:val="26"/>
        </w:rPr>
        <w:t>дошкольника»,</w:t>
      </w:r>
    </w:p>
    <w:p w:rsidR="00117080" w:rsidRDefault="00BE7805">
      <w:pPr>
        <w:pStyle w:val="a3"/>
        <w:spacing w:before="2" w:line="235" w:lineRule="auto"/>
        <w:ind w:right="148" w:firstLine="0"/>
      </w:pPr>
      <w:r>
        <w:t>«Как правильно провести гимнастику с дошкольниками», «Профилактика утомляемости</w:t>
      </w:r>
      <w:r>
        <w:rPr>
          <w:spacing w:val="-6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35" w:lineRule="auto"/>
        <w:ind w:right="150" w:firstLine="708"/>
        <w:rPr>
          <w:rFonts w:ascii="Symbol" w:hAnsi="Symbol"/>
          <w:sz w:val="20"/>
        </w:rPr>
      </w:pPr>
      <w:r>
        <w:rPr>
          <w:sz w:val="26"/>
        </w:rPr>
        <w:t>практикум для педагогов дошкольной организации «Приёмы релаксации, сня-</w:t>
      </w:r>
      <w:r>
        <w:rPr>
          <w:spacing w:val="1"/>
          <w:sz w:val="26"/>
        </w:rPr>
        <w:t xml:space="preserve"> </w:t>
      </w:r>
      <w:r>
        <w:rPr>
          <w:sz w:val="26"/>
        </w:rPr>
        <w:t>тия</w:t>
      </w:r>
      <w:r>
        <w:rPr>
          <w:spacing w:val="-1"/>
          <w:sz w:val="26"/>
        </w:rPr>
        <w:t xml:space="preserve"> </w:t>
      </w:r>
      <w:r>
        <w:rPr>
          <w:sz w:val="26"/>
        </w:rPr>
        <w:t>напряжения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 течение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рабоче</w:t>
      </w:r>
      <w:r>
        <w:rPr>
          <w:sz w:val="26"/>
        </w:rPr>
        <w:t>го</w:t>
      </w:r>
      <w:r>
        <w:rPr>
          <w:spacing w:val="-1"/>
          <w:sz w:val="26"/>
        </w:rPr>
        <w:t xml:space="preserve"> </w:t>
      </w:r>
      <w:r>
        <w:rPr>
          <w:sz w:val="26"/>
        </w:rPr>
        <w:t>дня»;</w:t>
      </w:r>
    </w:p>
    <w:p w:rsidR="00117080" w:rsidRDefault="00BE7805">
      <w:pPr>
        <w:pStyle w:val="a3"/>
        <w:spacing w:line="235" w:lineRule="auto"/>
        <w:ind w:right="145"/>
      </w:pPr>
      <w:r>
        <w:t>Технологии валеологического просвещения родителей – это технологии, направ-</w:t>
      </w:r>
      <w:r>
        <w:rPr>
          <w:spacing w:val="1"/>
        </w:rPr>
        <w:t xml:space="preserve"> </w:t>
      </w:r>
      <w:r>
        <w:t>ленные на обеспечение валеологической образованности родителей воспитанников до-</w:t>
      </w:r>
      <w:r>
        <w:rPr>
          <w:spacing w:val="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организации: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line="235" w:lineRule="auto"/>
        <w:ind w:right="158" w:firstLine="708"/>
        <w:rPr>
          <w:rFonts w:ascii="Symbol" w:hAnsi="Symbol"/>
          <w:sz w:val="20"/>
        </w:rPr>
      </w:pPr>
      <w:r>
        <w:rPr>
          <w:sz w:val="26"/>
        </w:rPr>
        <w:t>информационные стенды для родителей в каждой возрастной группе работают</w:t>
      </w:r>
      <w:r>
        <w:rPr>
          <w:spacing w:val="1"/>
          <w:sz w:val="26"/>
        </w:rPr>
        <w:t xml:space="preserve"> </w:t>
      </w:r>
      <w:r>
        <w:rPr>
          <w:sz w:val="26"/>
        </w:rPr>
        <w:t>рубрики,</w:t>
      </w:r>
      <w:r>
        <w:rPr>
          <w:spacing w:val="-2"/>
          <w:sz w:val="26"/>
        </w:rPr>
        <w:t xml:space="preserve"> </w:t>
      </w:r>
      <w:r>
        <w:rPr>
          <w:sz w:val="26"/>
        </w:rPr>
        <w:t>освещающие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вопросы оздоровления;</w:t>
      </w:r>
    </w:p>
    <w:p w:rsidR="00117080" w:rsidRDefault="00117080">
      <w:pPr>
        <w:spacing w:line="235" w:lineRule="auto"/>
        <w:jc w:val="both"/>
        <w:rPr>
          <w:rFonts w:ascii="Symbol" w:hAnsi="Symbol"/>
          <w:sz w:val="20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before="76"/>
        <w:ind w:right="152" w:firstLine="708"/>
        <w:rPr>
          <w:rFonts w:ascii="Symbol" w:hAnsi="Symbol"/>
          <w:sz w:val="20"/>
        </w:rPr>
      </w:pPr>
      <w:r>
        <w:rPr>
          <w:sz w:val="26"/>
        </w:rPr>
        <w:lastRenderedPageBreak/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физкультурно-массовых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ДОУ (соревнования, спортивные праздники, дни открытых дв</w:t>
      </w:r>
      <w:r>
        <w:rPr>
          <w:sz w:val="26"/>
        </w:rPr>
        <w:t>ерей, Дни и Недели здоро-</w:t>
      </w:r>
      <w:r>
        <w:rPr>
          <w:spacing w:val="-62"/>
          <w:sz w:val="26"/>
        </w:rPr>
        <w:t xml:space="preserve"> </w:t>
      </w:r>
      <w:r>
        <w:rPr>
          <w:sz w:val="26"/>
        </w:rPr>
        <w:t>вья,</w:t>
      </w:r>
      <w:r>
        <w:rPr>
          <w:spacing w:val="-2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 дошкольной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 с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родителями-спортсменами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</w:p>
    <w:p w:rsidR="00117080" w:rsidRDefault="00BE7805">
      <w:pPr>
        <w:pStyle w:val="a4"/>
        <w:numPr>
          <w:ilvl w:val="0"/>
          <w:numId w:val="361"/>
        </w:numPr>
        <w:tabs>
          <w:tab w:val="left" w:pos="1247"/>
        </w:tabs>
        <w:spacing w:before="1"/>
        <w:ind w:left="961" w:right="153" w:firstLine="0"/>
        <w:rPr>
          <w:rFonts w:ascii="Symbol" w:hAnsi="Symbol"/>
          <w:sz w:val="20"/>
        </w:rPr>
      </w:pPr>
      <w:r>
        <w:rPr>
          <w:sz w:val="26"/>
        </w:rPr>
        <w:t>консультации, беседы с родителями по вопросам здоровьесбережения.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Современные</w:t>
      </w:r>
      <w:r>
        <w:rPr>
          <w:spacing w:val="28"/>
          <w:sz w:val="26"/>
        </w:rPr>
        <w:t xml:space="preserve"> </w:t>
      </w:r>
      <w:r>
        <w:rPr>
          <w:sz w:val="26"/>
        </w:rPr>
        <w:t>здоровьесберегающие</w:t>
      </w:r>
      <w:r>
        <w:rPr>
          <w:spacing w:val="29"/>
          <w:sz w:val="26"/>
        </w:rPr>
        <w:t xml:space="preserve"> </w:t>
      </w:r>
      <w:r>
        <w:rPr>
          <w:sz w:val="26"/>
        </w:rPr>
        <w:t>технологии,</w:t>
      </w:r>
      <w:r>
        <w:rPr>
          <w:spacing w:val="27"/>
          <w:sz w:val="26"/>
        </w:rPr>
        <w:t xml:space="preserve"> </w:t>
      </w:r>
      <w:r>
        <w:rPr>
          <w:sz w:val="26"/>
        </w:rPr>
        <w:t>используемые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26"/>
          <w:sz w:val="26"/>
        </w:rPr>
        <w:t xml:space="preserve"> </w:t>
      </w:r>
      <w:r>
        <w:rPr>
          <w:sz w:val="26"/>
        </w:rPr>
        <w:t>до-</w:t>
      </w:r>
    </w:p>
    <w:p w:rsidR="00117080" w:rsidRDefault="00BE7805">
      <w:pPr>
        <w:pStyle w:val="a3"/>
        <w:ind w:right="147" w:firstLine="0"/>
      </w:pPr>
      <w:r>
        <w:t>школьного образов</w:t>
      </w:r>
      <w:r>
        <w:t>ания, отражают две линии оздоровительно-развивающей работы: 1)</w:t>
      </w:r>
      <w:r>
        <w:rPr>
          <w:spacing w:val="1"/>
        </w:rPr>
        <w:t xml:space="preserve"> </w:t>
      </w:r>
      <w:r>
        <w:t>приобщение детей к физической культуре; 2) использование развивающих форм оздоро-</w:t>
      </w:r>
      <w:r>
        <w:rPr>
          <w:spacing w:val="-62"/>
        </w:rPr>
        <w:t xml:space="preserve"> </w:t>
      </w:r>
      <w:r>
        <w:t>вительной работы. Используемые в комплексе здоровьесберегающие технологии в итоге</w:t>
      </w:r>
      <w:r>
        <w:rPr>
          <w:spacing w:val="-62"/>
        </w:rPr>
        <w:t xml:space="preserve"> </w:t>
      </w:r>
      <w:r>
        <w:t>формируют у ребенка стойкую м</w:t>
      </w:r>
      <w:r>
        <w:t>отивацию на здоровый образ жизни. Только здоровый</w:t>
      </w:r>
      <w:r>
        <w:rPr>
          <w:spacing w:val="1"/>
        </w:rPr>
        <w:t xml:space="preserve"> </w:t>
      </w:r>
      <w:r>
        <w:t>ребенок с удовольствием включается во все виды деятельности, он жизнерадостен, оп-</w:t>
      </w:r>
      <w:r>
        <w:rPr>
          <w:spacing w:val="1"/>
        </w:rPr>
        <w:t xml:space="preserve"> </w:t>
      </w:r>
      <w:r>
        <w:t>тимистичен, открыт в общении со сверстниками и педагогами. Это залог 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 [1].</w:t>
      </w:r>
    </w:p>
    <w:p w:rsidR="00117080" w:rsidRDefault="00BE7805">
      <w:pPr>
        <w:pStyle w:val="a3"/>
        <w:ind w:right="147"/>
      </w:pPr>
      <w:r>
        <w:t>С каждым годом современные информационные технологии все плотнее входят в</w:t>
      </w:r>
      <w:r>
        <w:rPr>
          <w:spacing w:val="1"/>
        </w:rPr>
        <w:t xml:space="preserve"> </w:t>
      </w:r>
      <w:r>
        <w:t>нашу жизнь. Поэтому дошкольное образовательное учреждение, как носитель культуры</w:t>
      </w:r>
      <w:r>
        <w:rPr>
          <w:spacing w:val="1"/>
        </w:rPr>
        <w:t xml:space="preserve"> </w:t>
      </w:r>
      <w:r>
        <w:t>и знаний, также не может оставаться в стороне. Наиболее распространенными видами</w:t>
      </w:r>
      <w:r>
        <w:rPr>
          <w:spacing w:val="1"/>
        </w:rPr>
        <w:t xml:space="preserve"> </w:t>
      </w:r>
      <w:r>
        <w:t>здоровьесберегающих технологий в дошкольной организации являются физкультурные</w:t>
      </w:r>
      <w:r>
        <w:rPr>
          <w:spacing w:val="1"/>
        </w:rPr>
        <w:t xml:space="preserve"> </w:t>
      </w:r>
      <w:r>
        <w:t>минутки. Их еще называют динамичными паузами. Это кратковременные перерывы в</w:t>
      </w:r>
      <w:r>
        <w:rPr>
          <w:spacing w:val="1"/>
        </w:rPr>
        <w:t xml:space="preserve"> </w:t>
      </w:r>
      <w:r>
        <w:t>интеллектуальной или практической деятельности, во время которых дети выполняют</w:t>
      </w:r>
      <w:r>
        <w:rPr>
          <w:spacing w:val="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ind w:right="149" w:firstLine="358"/>
        <w:rPr>
          <w:sz w:val="26"/>
        </w:rPr>
      </w:pPr>
      <w:r>
        <w:rPr>
          <w:sz w:val="26"/>
        </w:rPr>
        <w:t>Дыхательная гимнастика представляет собой систему дыхательных упражнений,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 входят в комплекс коррекционной работы по укреплению общего здоровья ре-</w:t>
      </w:r>
      <w:r>
        <w:rPr>
          <w:spacing w:val="1"/>
          <w:sz w:val="26"/>
        </w:rPr>
        <w:t xml:space="preserve"> </w:t>
      </w:r>
      <w:r>
        <w:rPr>
          <w:sz w:val="26"/>
        </w:rPr>
        <w:t>бенка;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spacing w:before="1"/>
        <w:ind w:right="151" w:firstLine="358"/>
        <w:rPr>
          <w:sz w:val="26"/>
        </w:rPr>
      </w:pPr>
      <w:r>
        <w:rPr>
          <w:sz w:val="26"/>
        </w:rPr>
        <w:t>Пальчиковая гимнастика – это вид здоровьесберегающих технологий, 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</w:t>
      </w:r>
      <w:r>
        <w:rPr>
          <w:sz w:val="26"/>
        </w:rPr>
        <w:t>тся не только для развития мелкой моторики рук, но и для решения проблем с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речевым развитием</w:t>
      </w:r>
      <w:r>
        <w:rPr>
          <w:spacing w:val="-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ind w:right="148" w:firstLine="358"/>
        <w:rPr>
          <w:sz w:val="26"/>
        </w:rPr>
      </w:pPr>
      <w:r>
        <w:rPr>
          <w:sz w:val="26"/>
        </w:rPr>
        <w:t>Также к здоровьесберегающим технологиям в дошкольной организации относит-</w:t>
      </w:r>
      <w:r>
        <w:rPr>
          <w:spacing w:val="1"/>
          <w:sz w:val="26"/>
        </w:rPr>
        <w:t xml:space="preserve"> </w:t>
      </w:r>
      <w:r>
        <w:rPr>
          <w:sz w:val="26"/>
        </w:rPr>
        <w:t>ся гимнастика для глаз. Она подразумевает проведение системы упражнений, направ-</w:t>
      </w:r>
      <w:r>
        <w:rPr>
          <w:spacing w:val="1"/>
          <w:sz w:val="26"/>
        </w:rPr>
        <w:t xml:space="preserve"> </w:t>
      </w:r>
      <w:r>
        <w:rPr>
          <w:sz w:val="26"/>
        </w:rPr>
        <w:t>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профилактику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1"/>
          <w:sz w:val="26"/>
        </w:rPr>
        <w:t xml:space="preserve"> </w:t>
      </w:r>
      <w:r>
        <w:rPr>
          <w:sz w:val="26"/>
        </w:rPr>
        <w:t>зрения.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ind w:right="154" w:firstLine="358"/>
        <w:rPr>
          <w:sz w:val="26"/>
        </w:rPr>
      </w:pPr>
      <w:r>
        <w:rPr>
          <w:sz w:val="26"/>
        </w:rPr>
        <w:t xml:space="preserve">Самомассаж </w:t>
      </w:r>
      <w:r>
        <w:rPr>
          <w:b/>
          <w:sz w:val="26"/>
        </w:rPr>
        <w:t xml:space="preserve">– </w:t>
      </w:r>
      <w:r>
        <w:rPr>
          <w:sz w:val="26"/>
        </w:rPr>
        <w:t>тактильная гимнастика, для детей проводится в игровой форме.</w:t>
      </w:r>
      <w:r>
        <w:rPr>
          <w:spacing w:val="1"/>
          <w:sz w:val="26"/>
        </w:rPr>
        <w:t xml:space="preserve"> </w:t>
      </w:r>
      <w:r>
        <w:rPr>
          <w:sz w:val="26"/>
        </w:rPr>
        <w:t>Малыши</w:t>
      </w:r>
      <w:r>
        <w:rPr>
          <w:spacing w:val="-2"/>
          <w:sz w:val="26"/>
        </w:rPr>
        <w:t xml:space="preserve"> </w:t>
      </w:r>
      <w:r>
        <w:rPr>
          <w:sz w:val="26"/>
        </w:rPr>
        <w:t>учатся</w:t>
      </w:r>
      <w:r>
        <w:rPr>
          <w:spacing w:val="-2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-1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 телу,</w:t>
      </w:r>
      <w:r>
        <w:rPr>
          <w:spacing w:val="-1"/>
          <w:sz w:val="26"/>
        </w:rPr>
        <w:t xml:space="preserve"> </w:t>
      </w:r>
      <w:r>
        <w:rPr>
          <w:sz w:val="26"/>
        </w:rPr>
        <w:t>заботиться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нём.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ind w:right="153" w:firstLine="358"/>
        <w:rPr>
          <w:sz w:val="26"/>
        </w:rPr>
      </w:pPr>
      <w:r>
        <w:rPr>
          <w:sz w:val="26"/>
        </w:rPr>
        <w:t>Ритмопластика – это инновационный метод работы с детьми, который основан на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 ими под музыку специальных пластичных движений, имеющих оздорови-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ind w:right="150" w:firstLine="358"/>
        <w:rPr>
          <w:sz w:val="26"/>
        </w:rPr>
      </w:pPr>
      <w:r>
        <w:rPr>
          <w:sz w:val="26"/>
        </w:rPr>
        <w:t xml:space="preserve">Биоэнергопластика </w:t>
      </w:r>
      <w:r>
        <w:rPr>
          <w:b/>
          <w:sz w:val="26"/>
        </w:rPr>
        <w:t xml:space="preserve">– </w:t>
      </w:r>
      <w:r>
        <w:rPr>
          <w:sz w:val="26"/>
        </w:rPr>
        <w:t>это содружественные движения руки и языка. 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 ру</w:t>
      </w:r>
      <w:r>
        <w:rPr>
          <w:sz w:val="26"/>
        </w:rPr>
        <w:t>ки и артикуляционного аппарата помогают активизировать естественное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 биоэнергии в организме, активизируя интеллектуальную 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координацию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 мелкую моторику.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ind w:right="153" w:firstLine="358"/>
        <w:rPr>
          <w:sz w:val="26"/>
        </w:rPr>
      </w:pPr>
      <w:r>
        <w:rPr>
          <w:sz w:val="26"/>
        </w:rPr>
        <w:t xml:space="preserve">Динамические паузы во время занятий рекомендуется для всех детей в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 утомления. Могут включать в себя элементы гимнастики для глаз, дыха-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вида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ind w:right="146" w:firstLine="358"/>
        <w:rPr>
          <w:sz w:val="26"/>
        </w:rPr>
      </w:pPr>
      <w:r>
        <w:rPr>
          <w:sz w:val="26"/>
        </w:rPr>
        <w:t>Подвижные и спортивные игры, как часть физкультурного занятия, на прогулке, в</w:t>
      </w:r>
      <w:r>
        <w:rPr>
          <w:spacing w:val="-62"/>
          <w:sz w:val="26"/>
        </w:rPr>
        <w:t xml:space="preserve"> </w:t>
      </w:r>
      <w:r>
        <w:rPr>
          <w:sz w:val="26"/>
        </w:rPr>
        <w:t>групповой комнате малой, сре</w:t>
      </w:r>
      <w:r>
        <w:rPr>
          <w:sz w:val="26"/>
        </w:rPr>
        <w:t>дней и высокой степени подвижности. Игры подбираются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возрастом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1"/>
          <w:sz w:val="26"/>
        </w:rPr>
        <w:t xml:space="preserve"> </w:t>
      </w:r>
      <w:r>
        <w:rPr>
          <w:sz w:val="26"/>
        </w:rPr>
        <w:t>местом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временем ее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spacing w:before="1"/>
        <w:ind w:right="158" w:firstLine="358"/>
        <w:rPr>
          <w:sz w:val="26"/>
        </w:rPr>
      </w:pPr>
      <w:r>
        <w:rPr>
          <w:sz w:val="26"/>
        </w:rPr>
        <w:t>Психогимнастика направлена на развитие и коррекцию различных сторон психи-</w:t>
      </w:r>
      <w:r>
        <w:rPr>
          <w:spacing w:val="1"/>
          <w:sz w:val="26"/>
        </w:rPr>
        <w:t xml:space="preserve"> </w:t>
      </w:r>
      <w:r>
        <w:rPr>
          <w:sz w:val="26"/>
        </w:rPr>
        <w:t>ки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spacing w:line="298" w:lineRule="exact"/>
        <w:ind w:left="961" w:hanging="352"/>
        <w:rPr>
          <w:sz w:val="26"/>
        </w:rPr>
      </w:pPr>
      <w:r>
        <w:rPr>
          <w:sz w:val="26"/>
        </w:rPr>
        <w:t>Стретчинг</w:t>
      </w:r>
      <w:r>
        <w:rPr>
          <w:spacing w:val="-3"/>
          <w:sz w:val="26"/>
        </w:rPr>
        <w:t xml:space="preserve"> </w:t>
      </w:r>
      <w:r>
        <w:rPr>
          <w:sz w:val="26"/>
        </w:rPr>
        <w:t>рекомендуется</w:t>
      </w:r>
      <w:r>
        <w:rPr>
          <w:spacing w:val="-3"/>
          <w:sz w:val="26"/>
        </w:rPr>
        <w:t xml:space="preserve"> </w:t>
      </w:r>
      <w:r>
        <w:rPr>
          <w:sz w:val="26"/>
        </w:rPr>
        <w:t>детям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вялой</w:t>
      </w:r>
      <w:r>
        <w:rPr>
          <w:spacing w:val="-2"/>
          <w:sz w:val="26"/>
        </w:rPr>
        <w:t xml:space="preserve"> </w:t>
      </w:r>
      <w:r>
        <w:rPr>
          <w:sz w:val="26"/>
        </w:rPr>
        <w:t>осанкой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плоскостопием.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ind w:right="153" w:firstLine="358"/>
        <w:rPr>
          <w:sz w:val="26"/>
        </w:rPr>
      </w:pPr>
      <w:r>
        <w:rPr>
          <w:sz w:val="26"/>
        </w:rPr>
        <w:t>Сказкотерапия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терапевтической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0"/>
          <w:sz w:val="26"/>
        </w:rPr>
        <w:t xml:space="preserve"> </w:t>
      </w:r>
      <w:r>
        <w:rPr>
          <w:sz w:val="26"/>
        </w:rPr>
        <w:t>работы.</w:t>
      </w:r>
      <w:r>
        <w:rPr>
          <w:spacing w:val="13"/>
          <w:sz w:val="26"/>
        </w:rPr>
        <w:t xml:space="preserve"> </w:t>
      </w:r>
      <w:r>
        <w:rPr>
          <w:sz w:val="26"/>
        </w:rPr>
        <w:t>Сказку</w:t>
      </w:r>
      <w:r>
        <w:rPr>
          <w:spacing w:val="10"/>
          <w:sz w:val="26"/>
        </w:rPr>
        <w:t xml:space="preserve"> </w:t>
      </w:r>
      <w:r>
        <w:rPr>
          <w:sz w:val="26"/>
        </w:rPr>
        <w:t>может</w:t>
      </w:r>
      <w:r>
        <w:rPr>
          <w:spacing w:val="10"/>
          <w:sz w:val="26"/>
        </w:rPr>
        <w:t xml:space="preserve"> </w:t>
      </w:r>
      <w:r>
        <w:rPr>
          <w:sz w:val="26"/>
        </w:rPr>
        <w:t>рассказывать</w:t>
      </w:r>
      <w:r>
        <w:rPr>
          <w:spacing w:val="9"/>
          <w:sz w:val="26"/>
        </w:rPr>
        <w:t xml:space="preserve"> </w:t>
      </w:r>
      <w:r>
        <w:rPr>
          <w:sz w:val="26"/>
        </w:rPr>
        <w:t>взрослый,</w:t>
      </w:r>
      <w:r>
        <w:rPr>
          <w:spacing w:val="11"/>
          <w:sz w:val="26"/>
        </w:rPr>
        <w:t xml:space="preserve"> </w:t>
      </w:r>
      <w:r>
        <w:rPr>
          <w:sz w:val="26"/>
        </w:rPr>
        <w:t>либо</w:t>
      </w:r>
      <w:r>
        <w:rPr>
          <w:spacing w:val="10"/>
          <w:sz w:val="26"/>
        </w:rPr>
        <w:t xml:space="preserve"> </w:t>
      </w:r>
      <w:r>
        <w:rPr>
          <w:sz w:val="26"/>
        </w:rPr>
        <w:t>это</w:t>
      </w:r>
      <w:r>
        <w:rPr>
          <w:spacing w:val="12"/>
          <w:sz w:val="26"/>
        </w:rPr>
        <w:t xml:space="preserve"> </w:t>
      </w:r>
      <w:r>
        <w:rPr>
          <w:sz w:val="26"/>
        </w:rPr>
        <w:t>может</w:t>
      </w:r>
      <w:r>
        <w:rPr>
          <w:spacing w:val="10"/>
          <w:sz w:val="26"/>
        </w:rPr>
        <w:t xml:space="preserve"> </w:t>
      </w:r>
      <w:r>
        <w:rPr>
          <w:sz w:val="26"/>
        </w:rPr>
        <w:t>быть</w:t>
      </w:r>
      <w:r>
        <w:rPr>
          <w:spacing w:val="9"/>
          <w:sz w:val="26"/>
        </w:rPr>
        <w:t xml:space="preserve"> </w:t>
      </w:r>
      <w:r>
        <w:rPr>
          <w:sz w:val="26"/>
        </w:rPr>
        <w:t>груп-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lastRenderedPageBreak/>
        <w:t>повое</w:t>
      </w:r>
      <w:r>
        <w:rPr>
          <w:spacing w:val="1"/>
        </w:rPr>
        <w:t xml:space="preserve"> </w:t>
      </w:r>
      <w:r>
        <w:t>рассказывание,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рассказчиком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гру</w:t>
      </w:r>
      <w:r>
        <w:t>ппа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повторяют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рассказчиками</w:t>
      </w:r>
      <w:r>
        <w:rPr>
          <w:spacing w:val="-2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движения.</w:t>
      </w:r>
    </w:p>
    <w:p w:rsidR="00117080" w:rsidRDefault="00BE7805">
      <w:pPr>
        <w:pStyle w:val="a4"/>
        <w:numPr>
          <w:ilvl w:val="0"/>
          <w:numId w:val="359"/>
        </w:numPr>
        <w:tabs>
          <w:tab w:val="left" w:pos="962"/>
        </w:tabs>
        <w:ind w:right="153" w:firstLine="358"/>
        <w:rPr>
          <w:sz w:val="26"/>
        </w:rPr>
      </w:pPr>
      <w:r>
        <w:rPr>
          <w:sz w:val="26"/>
        </w:rPr>
        <w:t>Релаксация – это один из путей преодоления внутреннего напряжения, основан-</w:t>
      </w:r>
      <w:r>
        <w:rPr>
          <w:spacing w:val="1"/>
          <w:sz w:val="26"/>
        </w:rPr>
        <w:t xml:space="preserve"> </w:t>
      </w:r>
      <w:r>
        <w:rPr>
          <w:sz w:val="26"/>
        </w:rPr>
        <w:t>ный на более или менее сознательном расслаблении мышц. Согласитесь, что даже до-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школьники, живущие в современном мире, испытывают на себе повышенные психиче-</w:t>
      </w:r>
      <w:r>
        <w:rPr>
          <w:spacing w:val="1"/>
          <w:sz w:val="26"/>
        </w:rPr>
        <w:t xml:space="preserve"> </w:t>
      </w:r>
      <w:r>
        <w:rPr>
          <w:sz w:val="26"/>
        </w:rPr>
        <w:t>ские и физические нагрузки: постоянная спешка, беспокойство, поток негативной ин-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формации с телеэкрана, частые инфекционные заболевания, усталость, приводящие в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 к пер</w:t>
      </w:r>
      <w:r>
        <w:rPr>
          <w:sz w:val="26"/>
        </w:rPr>
        <w:t>енапряжению. Обучая детей методам релаксации, мы помогаем им</w:t>
      </w:r>
      <w:r>
        <w:rPr>
          <w:spacing w:val="1"/>
          <w:sz w:val="26"/>
        </w:rPr>
        <w:t xml:space="preserve"> </w:t>
      </w:r>
      <w:r>
        <w:rPr>
          <w:sz w:val="26"/>
        </w:rPr>
        <w:t>снять внутреннее мышечное напряжение, успокоиться, тем самым привести нервную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 и психику в нормальное состояние покоя. Умение управлять своими чувствами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эмоциями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это</w:t>
      </w:r>
      <w:r>
        <w:rPr>
          <w:spacing w:val="-1"/>
          <w:sz w:val="26"/>
        </w:rPr>
        <w:t xml:space="preserve"> </w:t>
      </w:r>
      <w:r>
        <w:rPr>
          <w:sz w:val="26"/>
        </w:rPr>
        <w:t>и шаг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-2"/>
          <w:sz w:val="26"/>
        </w:rPr>
        <w:t xml:space="preserve"> </w:t>
      </w:r>
      <w:r>
        <w:rPr>
          <w:sz w:val="26"/>
        </w:rPr>
        <w:t>у них</w:t>
      </w:r>
      <w:r>
        <w:rPr>
          <w:spacing w:val="-2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себе.</w:t>
      </w:r>
    </w:p>
    <w:p w:rsidR="00117080" w:rsidRDefault="00BE7805">
      <w:pPr>
        <w:pStyle w:val="a3"/>
        <w:ind w:right="150"/>
      </w:pPr>
      <w:r>
        <w:t>Один из самых эффективных способов представления информации с помощью</w:t>
      </w:r>
      <w:r>
        <w:rPr>
          <w:spacing w:val="1"/>
        </w:rPr>
        <w:t xml:space="preserve"> </w:t>
      </w:r>
      <w:r>
        <w:rPr>
          <w:spacing w:val="-1"/>
        </w:rPr>
        <w:t>компьютерных</w:t>
      </w:r>
      <w:r>
        <w:rPr>
          <w:spacing w:val="-13"/>
        </w:rPr>
        <w:t xml:space="preserve"> </w:t>
      </w:r>
      <w:r>
        <w:rPr>
          <w:spacing w:val="-1"/>
        </w:rPr>
        <w:t>программ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мультимедийных</w:t>
      </w:r>
      <w:r>
        <w:rPr>
          <w:spacing w:val="-14"/>
        </w:rPr>
        <w:t xml:space="preserve"> </w:t>
      </w:r>
      <w:r>
        <w:t>презентаций.</w:t>
      </w:r>
      <w:r>
        <w:rPr>
          <w:spacing w:val="-63"/>
        </w:rPr>
        <w:t xml:space="preserve"> </w:t>
      </w:r>
      <w:r>
        <w:t>Использование мультимедийных презентаций добавляет эффект наглядности в процес</w:t>
      </w:r>
      <w:r>
        <w:t>с</w:t>
      </w:r>
      <w:r>
        <w:rPr>
          <w:spacing w:val="1"/>
        </w:rPr>
        <w:t xml:space="preserve"> </w:t>
      </w:r>
      <w:r>
        <w:t>организованной образовательной деятельности и помогает ребенку усвоить материал</w:t>
      </w:r>
      <w:r>
        <w:rPr>
          <w:spacing w:val="1"/>
        </w:rPr>
        <w:t xml:space="preserve"> </w:t>
      </w:r>
      <w:r>
        <w:t>быстрее. Эффективное применение мультимедийных презентаций в ходе организован-</w:t>
      </w:r>
      <w:r>
        <w:rPr>
          <w:spacing w:val="1"/>
        </w:rPr>
        <w:t xml:space="preserve"> </w:t>
      </w:r>
      <w:r>
        <w:t>ной образовательной деятельности дошкольников, влияет на повышение качества вос-</w:t>
      </w:r>
      <w:r>
        <w:rPr>
          <w:spacing w:val="1"/>
        </w:rPr>
        <w:t xml:space="preserve"> </w:t>
      </w:r>
      <w:r>
        <w:t>питания и</w:t>
      </w:r>
      <w:r>
        <w:rPr>
          <w:spacing w:val="-1"/>
        </w:rPr>
        <w:t xml:space="preserve"> </w:t>
      </w:r>
      <w:r>
        <w:t>обуч</w:t>
      </w:r>
      <w:r>
        <w:t>ения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ind w:right="147"/>
      </w:pPr>
      <w:r>
        <w:t>Гораздо больший интерес у детей вызывают ситуации, когда диалог с ними ведет</w:t>
      </w:r>
      <w:r>
        <w:rPr>
          <w:spacing w:val="1"/>
        </w:rPr>
        <w:t xml:space="preserve"> </w:t>
      </w:r>
      <w:r>
        <w:t>не педагог от имени героя, а сам герой ситуации. В этом случае интересны различные</w:t>
      </w:r>
      <w:r>
        <w:rPr>
          <w:spacing w:val="1"/>
        </w:rPr>
        <w:t xml:space="preserve"> </w:t>
      </w:r>
      <w:r>
        <w:t>динамические паузы, физ. минутки со сказочными героями под музыкальное сопровож-</w:t>
      </w:r>
      <w:r>
        <w:rPr>
          <w:spacing w:val="1"/>
        </w:rPr>
        <w:t xml:space="preserve"> </w:t>
      </w:r>
      <w:r>
        <w:t>дение. В последнее время мы всё чаще используем мультимедийные тренажеры, кото-</w:t>
      </w:r>
      <w:r>
        <w:rPr>
          <w:spacing w:val="1"/>
        </w:rPr>
        <w:t xml:space="preserve"> </w:t>
      </w:r>
      <w:r>
        <w:t>рые позволяют представить обучающий и развивающий материал по здоровьесбереже-</w:t>
      </w:r>
      <w:r>
        <w:rPr>
          <w:spacing w:val="1"/>
        </w:rPr>
        <w:t xml:space="preserve"> </w:t>
      </w:r>
      <w:r>
        <w:t>нию как систему ярких опорных образов. Подача материала в виде 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сокраща</w:t>
      </w:r>
      <w:r>
        <w:t>ет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обучения, высвобождает</w:t>
      </w:r>
      <w:r>
        <w:rPr>
          <w:spacing w:val="-2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детей.</w:t>
      </w:r>
    </w:p>
    <w:p w:rsidR="00117080" w:rsidRDefault="00BE7805">
      <w:pPr>
        <w:pStyle w:val="a3"/>
        <w:ind w:right="149"/>
      </w:pPr>
      <w:r>
        <w:t>С помощью мультимедийных тренажеров разучиваются с детьми комплексы ды-</w:t>
      </w:r>
      <w:r>
        <w:rPr>
          <w:spacing w:val="1"/>
        </w:rPr>
        <w:t xml:space="preserve"> </w:t>
      </w:r>
      <w:r>
        <w:t>хательных, зрительных гимнастик, упражнений для снятия зрительного утомления. На</w:t>
      </w:r>
      <w:r>
        <w:rPr>
          <w:spacing w:val="1"/>
        </w:rPr>
        <w:t xml:space="preserve"> </w:t>
      </w:r>
      <w:r>
        <w:t>экране монитора появляются картинки – символы р</w:t>
      </w:r>
      <w:r>
        <w:t>азличных упражнений. Дети любят и</w:t>
      </w:r>
      <w:r>
        <w:rPr>
          <w:spacing w:val="-62"/>
        </w:rPr>
        <w:t xml:space="preserve"> </w:t>
      </w:r>
      <w:r>
        <w:t>упражнения, и мультимедиа. Упражнения они выполняют, глядя на экран. Движения</w:t>
      </w:r>
      <w:r>
        <w:rPr>
          <w:spacing w:val="1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движениям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экране.</w:t>
      </w:r>
    </w:p>
    <w:p w:rsidR="00117080" w:rsidRDefault="00BE7805">
      <w:pPr>
        <w:pStyle w:val="a3"/>
        <w:spacing w:before="1"/>
        <w:ind w:right="152"/>
      </w:pPr>
      <w:r>
        <w:t>Презентации–физкультминутки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дня:</w:t>
      </w:r>
      <w:r>
        <w:rPr>
          <w:spacing w:val="1"/>
        </w:rPr>
        <w:t xml:space="preserve"> </w:t>
      </w:r>
      <w:r>
        <w:t>включаются в утре</w:t>
      </w:r>
      <w:r>
        <w:t>ннюю гимнастику, применяются в перерывах между занятиями, как</w:t>
      </w:r>
      <w:r>
        <w:rPr>
          <w:spacing w:val="1"/>
        </w:rPr>
        <w:t xml:space="preserve"> </w:t>
      </w:r>
      <w:r>
        <w:t>динамическая пауза. Детей очень привлекают такие презентации, так как для их созда-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 основном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анимация,</w:t>
      </w:r>
      <w:r>
        <w:rPr>
          <w:spacing w:val="-1"/>
        </w:rPr>
        <w:t xml:space="preserve"> </w:t>
      </w:r>
      <w:r>
        <w:t>весёлая музыка.</w:t>
      </w:r>
    </w:p>
    <w:p w:rsidR="00117080" w:rsidRDefault="00BE7805">
      <w:pPr>
        <w:pStyle w:val="a3"/>
        <w:spacing w:before="2"/>
        <w:ind w:right="147"/>
      </w:pPr>
      <w:r>
        <w:t>Большое значение в формировании здорового образа жизни и</w:t>
      </w:r>
      <w:r>
        <w:t>меет положитель-</w:t>
      </w:r>
      <w:r>
        <w:rPr>
          <w:spacing w:val="1"/>
        </w:rPr>
        <w:t xml:space="preserve"> </w:t>
      </w:r>
      <w:r>
        <w:t>ный пример в поведении взрослых. Главными воспитателями ребенка являются родите-</w:t>
      </w:r>
      <w:r>
        <w:rPr>
          <w:spacing w:val="1"/>
        </w:rPr>
        <w:t xml:space="preserve"> </w:t>
      </w:r>
      <w:r>
        <w:t>ли. От того, как правильно организован режим дня ребенка, какое внимание уделяют</w:t>
      </w:r>
      <w:r>
        <w:rPr>
          <w:spacing w:val="1"/>
        </w:rPr>
        <w:t xml:space="preserve"> </w:t>
      </w:r>
      <w:r>
        <w:t>родители здоровью ребенка, зависит его настроение, состояние физического комф</w:t>
      </w:r>
      <w:r>
        <w:t>орта.</w:t>
      </w:r>
      <w:r>
        <w:rPr>
          <w:spacing w:val="1"/>
        </w:rPr>
        <w:t xml:space="preserve"> </w:t>
      </w:r>
      <w:r>
        <w:t>Здоровый образ жизни ребенка, к которому его приучают в образовательном учрежде-</w:t>
      </w:r>
      <w:r>
        <w:rPr>
          <w:spacing w:val="1"/>
        </w:rPr>
        <w:t xml:space="preserve"> </w:t>
      </w:r>
      <w:r>
        <w:t>нии, может или находить каждодневную поддержку дома, и тогда закрепляться, или не</w:t>
      </w:r>
      <w:r>
        <w:rPr>
          <w:spacing w:val="1"/>
        </w:rPr>
        <w:t xml:space="preserve"> </w:t>
      </w:r>
      <w:r>
        <w:t>находить,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полученная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лишней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тягостной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ребенка.</w:t>
      </w:r>
    </w:p>
    <w:p w:rsidR="00117080" w:rsidRDefault="00BE7805">
      <w:pPr>
        <w:pStyle w:val="a3"/>
        <w:ind w:right="149"/>
      </w:pPr>
      <w:r>
        <w:t>В «Концепции дошкольного воспитания» подчеркивается: «Семья и детский сад в</w:t>
      </w:r>
      <w:r>
        <w:rPr>
          <w:spacing w:val="-62"/>
        </w:rPr>
        <w:t xml:space="preserve"> </w:t>
      </w:r>
      <w:r>
        <w:t>хронологическом ряду связаны формой преемственности, что облегчает непрерывность</w:t>
      </w:r>
      <w:r>
        <w:rPr>
          <w:spacing w:val="1"/>
        </w:rPr>
        <w:t xml:space="preserve"> </w:t>
      </w:r>
      <w:r>
        <w:t>воспитания и обучения детей. Здесь важен не принцип параллельности, а принцип взаи-</w:t>
      </w:r>
      <w:r>
        <w:rPr>
          <w:spacing w:val="1"/>
        </w:rPr>
        <w:t xml:space="preserve"> </w:t>
      </w:r>
      <w:r>
        <w:t>мопроникновения</w:t>
      </w:r>
      <w:r>
        <w:t xml:space="preserve"> двух социальных институтов. Важнейшим условием преемственности</w:t>
      </w:r>
      <w:r>
        <w:rPr>
          <w:spacing w:val="-62"/>
        </w:rPr>
        <w:t xml:space="preserve"> </w:t>
      </w:r>
      <w:r>
        <w:t>является установление доверительного делового контакта между семьей и детским са-</w:t>
      </w:r>
      <w:r>
        <w:rPr>
          <w:spacing w:val="1"/>
        </w:rPr>
        <w:t xml:space="preserve"> </w:t>
      </w:r>
      <w:r>
        <w:t>дом, в ходе которого корректируется воспитательная позиция родителей и педагогов»</w:t>
      </w:r>
      <w:r>
        <w:rPr>
          <w:spacing w:val="1"/>
        </w:rPr>
        <w:t xml:space="preserve"> </w:t>
      </w:r>
      <w:r>
        <w:t>[3].</w:t>
      </w:r>
      <w:r>
        <w:rPr>
          <w:spacing w:val="34"/>
        </w:rPr>
        <w:t xml:space="preserve"> </w:t>
      </w:r>
      <w:r>
        <w:t>Поэтому,</w:t>
      </w:r>
      <w:r>
        <w:rPr>
          <w:spacing w:val="35"/>
        </w:rPr>
        <w:t xml:space="preserve"> </w:t>
      </w:r>
      <w:r>
        <w:t>организуя</w:t>
      </w:r>
      <w:r>
        <w:rPr>
          <w:spacing w:val="35"/>
        </w:rPr>
        <w:t xml:space="preserve"> </w:t>
      </w:r>
      <w:r>
        <w:t>сотр</w:t>
      </w:r>
      <w:r>
        <w:t>удничество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семьей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воспитанию</w:t>
      </w:r>
      <w:r>
        <w:rPr>
          <w:spacing w:val="35"/>
        </w:rPr>
        <w:t xml:space="preserve"> </w:t>
      </w:r>
      <w:r>
        <w:t>здорового</w:t>
      </w:r>
      <w:r>
        <w:rPr>
          <w:spacing w:val="36"/>
        </w:rPr>
        <w:t xml:space="preserve"> </w:t>
      </w:r>
      <w:r>
        <w:t>ребенка</w:t>
      </w:r>
      <w:r>
        <w:rPr>
          <w:spacing w:val="34"/>
        </w:rPr>
        <w:t xml:space="preserve"> </w:t>
      </w:r>
      <w:r>
        <w:t>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понимая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программы, особое внимание нужно уделить постоянному совершен-</w:t>
      </w:r>
      <w:r>
        <w:rPr>
          <w:spacing w:val="1"/>
        </w:rPr>
        <w:t xml:space="preserve"> </w:t>
      </w:r>
      <w:r>
        <w:t>ствованию мастерства педагогов,</w:t>
      </w:r>
      <w:r>
        <w:t xml:space="preserve"> поиску новых подходов к физическому развитию де-</w:t>
      </w:r>
      <w:r>
        <w:rPr>
          <w:spacing w:val="1"/>
        </w:rPr>
        <w:t xml:space="preserve"> </w:t>
      </w:r>
      <w:r>
        <w:t>тей, базирующихся на многофакторном анализе внешних воздействий, мониторинге со-</w:t>
      </w:r>
      <w:r>
        <w:rPr>
          <w:spacing w:val="1"/>
        </w:rPr>
        <w:t xml:space="preserve"> </w:t>
      </w:r>
      <w:r>
        <w:t>стояния здоровья каждого ребенка, учете и использовании особенностей его организма,</w:t>
      </w:r>
      <w:r>
        <w:rPr>
          <w:spacing w:val="1"/>
        </w:rPr>
        <w:t xml:space="preserve"> </w:t>
      </w:r>
      <w:r>
        <w:t>индивидуализации профилактических меропри</w:t>
      </w:r>
      <w:r>
        <w:t>ятий и т.д. Педагоги в практике работы</w:t>
      </w:r>
      <w:r>
        <w:rPr>
          <w:spacing w:val="1"/>
        </w:rPr>
        <w:t xml:space="preserve"> </w:t>
      </w:r>
      <w:r>
        <w:t>должны применять и знакомить родителей с современными технологиями оздоровления</w:t>
      </w:r>
      <w:r>
        <w:rPr>
          <w:spacing w:val="1"/>
        </w:rPr>
        <w:t xml:space="preserve"> </w:t>
      </w:r>
      <w:r>
        <w:t>детей.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58"/>
        </w:numPr>
        <w:tabs>
          <w:tab w:val="left" w:pos="1247"/>
        </w:tabs>
        <w:ind w:right="148" w:firstLine="696"/>
        <w:jc w:val="both"/>
        <w:rPr>
          <w:sz w:val="24"/>
        </w:rPr>
      </w:pPr>
      <w:r>
        <w:rPr>
          <w:sz w:val="24"/>
        </w:rPr>
        <w:t>Борисова,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 воспитание дошкольников :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учебное пособие /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М. Борисова,</w:t>
      </w:r>
      <w:r>
        <w:rPr>
          <w:spacing w:val="60"/>
          <w:sz w:val="24"/>
        </w:rPr>
        <w:t xml:space="preserve"> </w:t>
      </w:r>
      <w:r>
        <w:rPr>
          <w:sz w:val="24"/>
        </w:rPr>
        <w:t>Н. Н. Кожухова,</w:t>
      </w:r>
      <w:r>
        <w:rPr>
          <w:spacing w:val="1"/>
          <w:sz w:val="24"/>
        </w:rPr>
        <w:t xml:space="preserve"> </w:t>
      </w:r>
      <w:r>
        <w:rPr>
          <w:sz w:val="24"/>
        </w:rPr>
        <w:t>Л. А. Рыжкова ; под редакцией С. А. Козловой. – 2-е издание, переработанное и дополненное.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ИНФРА-М,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 508 с.</w:t>
      </w:r>
    </w:p>
    <w:p w:rsidR="00117080" w:rsidRDefault="00BE7805">
      <w:pPr>
        <w:pStyle w:val="a4"/>
        <w:numPr>
          <w:ilvl w:val="0"/>
          <w:numId w:val="358"/>
        </w:numPr>
        <w:tabs>
          <w:tab w:val="left" w:pos="1247"/>
        </w:tabs>
        <w:ind w:right="148" w:firstLine="696"/>
        <w:jc w:val="both"/>
        <w:rPr>
          <w:sz w:val="24"/>
        </w:rPr>
      </w:pPr>
      <w:r>
        <w:rPr>
          <w:sz w:val="24"/>
        </w:rPr>
        <w:t>Гурьев, С. В. Технологии физического воспитания : монография / С. В. Гурьев.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Русайнс,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132 с.</w:t>
      </w:r>
    </w:p>
    <w:p w:rsidR="00117080" w:rsidRDefault="00BE7805">
      <w:pPr>
        <w:pStyle w:val="a4"/>
        <w:numPr>
          <w:ilvl w:val="0"/>
          <w:numId w:val="358"/>
        </w:numPr>
        <w:tabs>
          <w:tab w:val="left" w:pos="1247"/>
        </w:tabs>
        <w:ind w:right="150" w:firstLine="696"/>
        <w:jc w:val="both"/>
        <w:rPr>
          <w:sz w:val="24"/>
        </w:rPr>
      </w:pPr>
      <w:r>
        <w:rPr>
          <w:sz w:val="24"/>
        </w:rPr>
        <w:t>Копейкина,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z w:val="24"/>
        </w:rPr>
        <w:t>Т.</w:t>
      </w:r>
      <w:r>
        <w:rPr>
          <w:spacing w:val="-12"/>
          <w:sz w:val="24"/>
        </w:rPr>
        <w:t xml:space="preserve"> </w:t>
      </w:r>
      <w:r>
        <w:rPr>
          <w:sz w:val="24"/>
        </w:rPr>
        <w:t>Е.</w:t>
      </w:r>
      <w:r>
        <w:rPr>
          <w:spacing w:val="-12"/>
          <w:sz w:val="24"/>
        </w:rPr>
        <w:t xml:space="preserve"> </w:t>
      </w:r>
      <w:r>
        <w:rPr>
          <w:sz w:val="24"/>
        </w:rPr>
        <w:t>Копейкина.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Архангельск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САФУ,</w:t>
      </w:r>
      <w:r>
        <w:rPr>
          <w:spacing w:val="-13"/>
          <w:sz w:val="24"/>
        </w:rPr>
        <w:t xml:space="preserve"> </w:t>
      </w:r>
      <w:r>
        <w:rPr>
          <w:sz w:val="24"/>
        </w:rPr>
        <w:t>2019.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102</w:t>
      </w:r>
      <w:r>
        <w:rPr>
          <w:spacing w:val="-1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358"/>
        </w:numPr>
        <w:tabs>
          <w:tab w:val="left" w:pos="1247"/>
        </w:tabs>
        <w:spacing w:before="1"/>
        <w:ind w:right="147" w:firstLine="696"/>
        <w:jc w:val="both"/>
        <w:rPr>
          <w:sz w:val="24"/>
        </w:rPr>
      </w:pPr>
      <w:r>
        <w:rPr>
          <w:sz w:val="24"/>
        </w:rPr>
        <w:t>Морозова, Г. К. Основы здорового образа жизни детей дошкольного возраста: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 пособие / Г. К. Морозова.</w:t>
      </w:r>
      <w:r>
        <w:rPr>
          <w:spacing w:val="60"/>
          <w:sz w:val="24"/>
        </w:rPr>
        <w:t xml:space="preserve"> </w:t>
      </w:r>
      <w:r>
        <w:rPr>
          <w:sz w:val="24"/>
        </w:rPr>
        <w:t>– 3-е издание, стереотипное. – Москва : ФЛИНТА,</w:t>
      </w:r>
      <w:r>
        <w:rPr>
          <w:spacing w:val="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110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ind w:left="1853" w:right="1753"/>
      </w:pPr>
      <w:r>
        <w:t>РАЗВИТИЕ НАВЫКОВ ЗДОРОВОГО ОБРАЗА ЖИЗНИ</w:t>
      </w:r>
      <w:r>
        <w:rPr>
          <w:spacing w:val="-62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СТАРШЕГО</w:t>
      </w:r>
      <w:r>
        <w:rPr>
          <w:spacing w:val="14"/>
        </w:rPr>
        <w:t xml:space="preserve"> </w:t>
      </w:r>
      <w:r>
        <w:t>ДОШКОЛЬНОГО</w:t>
      </w:r>
      <w:r>
        <w:rPr>
          <w:spacing w:val="15"/>
        </w:rPr>
        <w:t xml:space="preserve"> </w:t>
      </w:r>
      <w:r>
        <w:t>В</w:t>
      </w:r>
      <w:r>
        <w:t>ОЗРАСТА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</w:p>
    <w:p w:rsidR="00117080" w:rsidRDefault="00BE7805">
      <w:pPr>
        <w:spacing w:before="1"/>
        <w:ind w:left="1762" w:right="1662" w:firstLine="3"/>
        <w:jc w:val="center"/>
        <w:rPr>
          <w:i/>
          <w:sz w:val="26"/>
        </w:rPr>
      </w:pPr>
      <w:r>
        <w:rPr>
          <w:b/>
          <w:i/>
          <w:sz w:val="26"/>
        </w:rPr>
        <w:t xml:space="preserve">Баканова Надежда Алексеевна,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образовательного</w:t>
      </w:r>
    </w:p>
    <w:p w:rsidR="00117080" w:rsidRDefault="00BE7805">
      <w:pPr>
        <w:ind w:left="1226" w:right="1123"/>
        <w:jc w:val="center"/>
        <w:rPr>
          <w:i/>
          <w:sz w:val="26"/>
        </w:rPr>
      </w:pPr>
      <w:r>
        <w:rPr>
          <w:i/>
          <w:sz w:val="26"/>
        </w:rPr>
        <w:t>учреждения «Центр развития ребёнка – детский сад №35 «Родничок»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50"/>
      </w:pPr>
      <w:r>
        <w:t>Здоровье является одним из главнейших показателей благополучия. От здоровья</w:t>
      </w:r>
      <w:r>
        <w:rPr>
          <w:spacing w:val="1"/>
        </w:rPr>
        <w:t xml:space="preserve"> </w:t>
      </w:r>
      <w:r>
        <w:t>подрастающего поколения зависит будущее России. Однако учёные констатируют, что</w:t>
      </w:r>
      <w:r>
        <w:rPr>
          <w:spacing w:val="1"/>
        </w:rPr>
        <w:t xml:space="preserve"> </w:t>
      </w:r>
      <w:r>
        <w:t>проблема сохранения здоровья не теряет своей актуальности. Отсюда понятно, насколь-</w:t>
      </w:r>
      <w:r>
        <w:rPr>
          <w:spacing w:val="1"/>
        </w:rPr>
        <w:t xml:space="preserve"> </w:t>
      </w:r>
      <w:r>
        <w:t>ко важно воспиты</w:t>
      </w:r>
      <w:r>
        <w:t>вать у детей активное отношение к своему здоровью, понимание того,</w:t>
      </w:r>
      <w:r>
        <w:rPr>
          <w:spacing w:val="1"/>
        </w:rPr>
        <w:t xml:space="preserve"> </w:t>
      </w:r>
      <w:r>
        <w:t xml:space="preserve">что   здоровье  </w:t>
      </w:r>
      <w:r>
        <w:rPr>
          <w:spacing w:val="1"/>
        </w:rPr>
        <w:t xml:space="preserve"> </w:t>
      </w:r>
      <w:r>
        <w:t>–    самая    величайшая    ценность,   дарованная    человеку   природой</w:t>
      </w:r>
      <w:r>
        <w:rPr>
          <w:spacing w:val="1"/>
        </w:rPr>
        <w:t xml:space="preserve"> </w:t>
      </w:r>
      <w:r>
        <w:t>[1,</w:t>
      </w:r>
      <w:r>
        <w:rPr>
          <w:spacing w:val="-2"/>
        </w:rPr>
        <w:t xml:space="preserve"> </w:t>
      </w:r>
      <w:r>
        <w:t>с. 191].</w:t>
      </w:r>
    </w:p>
    <w:p w:rsidR="00117080" w:rsidRDefault="00BE7805">
      <w:pPr>
        <w:pStyle w:val="a3"/>
        <w:ind w:right="150"/>
      </w:pPr>
      <w:r>
        <w:t>Много интересного ребёнок видит и узнаёт из жизни. Но, пожалуй, самое инте-</w:t>
      </w:r>
      <w:r>
        <w:rPr>
          <w:spacing w:val="1"/>
        </w:rPr>
        <w:t xml:space="preserve"> </w:t>
      </w:r>
      <w:r>
        <w:t xml:space="preserve">ресное и </w:t>
      </w:r>
      <w:r>
        <w:t>непонятное – это он сам [3, с. 37]. Попытаться познать себя человеку необхо-</w:t>
      </w:r>
      <w:r>
        <w:rPr>
          <w:spacing w:val="1"/>
        </w:rPr>
        <w:t xml:space="preserve"> </w:t>
      </w:r>
      <w:r>
        <w:t>димо. Это нужно и для понимания состояния других людей, и для развития познава-</w:t>
      </w:r>
      <w:r>
        <w:rPr>
          <w:spacing w:val="1"/>
        </w:rPr>
        <w:t xml:space="preserve"> </w:t>
      </w:r>
      <w:r>
        <w:t>тельных интересов, творчества, воображения, без чего человек – не человек. Но позна-</w:t>
      </w:r>
      <w:r>
        <w:rPr>
          <w:spacing w:val="1"/>
        </w:rPr>
        <w:t xml:space="preserve"> </w:t>
      </w:r>
      <w:r>
        <w:t>вать себя само</w:t>
      </w:r>
      <w:r>
        <w:t>стоятельно, без помощи взрослого не только трудно, но для ребёнка и не-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[2,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19].</w:t>
      </w:r>
    </w:p>
    <w:p w:rsidR="00117080" w:rsidRDefault="00BE7805">
      <w:pPr>
        <w:pStyle w:val="a3"/>
        <w:ind w:right="153"/>
      </w:pPr>
      <w:r>
        <w:t>Опыт нашей работы с детьми показал, что у детей, не приученных заботиться о</w:t>
      </w:r>
      <w:r>
        <w:rPr>
          <w:spacing w:val="1"/>
        </w:rPr>
        <w:t xml:space="preserve"> </w:t>
      </w:r>
      <w:r>
        <w:t>своём</w:t>
      </w:r>
      <w:r>
        <w:rPr>
          <w:spacing w:val="23"/>
        </w:rPr>
        <w:t xml:space="preserve"> </w:t>
      </w:r>
      <w:r>
        <w:t>здоровье,</w:t>
      </w:r>
      <w:r>
        <w:rPr>
          <w:spacing w:val="23"/>
        </w:rPr>
        <w:t xml:space="preserve"> </w:t>
      </w:r>
      <w:r>
        <w:t>неизбежны</w:t>
      </w:r>
      <w:r>
        <w:rPr>
          <w:spacing w:val="25"/>
        </w:rPr>
        <w:t xml:space="preserve"> </w:t>
      </w:r>
      <w:r>
        <w:t>психологические</w:t>
      </w:r>
      <w:r>
        <w:rPr>
          <w:spacing w:val="24"/>
        </w:rPr>
        <w:t xml:space="preserve"> </w:t>
      </w:r>
      <w:r>
        <w:t>срывы,</w:t>
      </w:r>
      <w:r>
        <w:rPr>
          <w:spacing w:val="23"/>
        </w:rPr>
        <w:t xml:space="preserve"> </w:t>
      </w:r>
      <w:r>
        <w:t>им</w:t>
      </w:r>
      <w:r>
        <w:rPr>
          <w:spacing w:val="23"/>
        </w:rPr>
        <w:t xml:space="preserve"> </w:t>
      </w:r>
      <w:r>
        <w:t>сложно</w:t>
      </w:r>
      <w:r>
        <w:rPr>
          <w:spacing w:val="24"/>
        </w:rPr>
        <w:t xml:space="preserve"> </w:t>
      </w:r>
      <w:r>
        <w:t>вникать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реалии</w:t>
      </w:r>
    </w:p>
    <w:p w:rsidR="00117080" w:rsidRDefault="00BE7805">
      <w:pPr>
        <w:pStyle w:val="a3"/>
        <w:ind w:right="155" w:firstLine="0"/>
      </w:pPr>
      <w:r>
        <w:t>«взрослой жизни».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работу по</w:t>
      </w:r>
      <w:r>
        <w:rPr>
          <w:spacing w:val="1"/>
        </w:rPr>
        <w:t xml:space="preserve"> </w:t>
      </w:r>
      <w:r>
        <w:t>воспитанию здорового ребёнка построили на</w:t>
      </w:r>
      <w:r>
        <w:rPr>
          <w:spacing w:val="1"/>
        </w:rPr>
        <w:t xml:space="preserve"> </w:t>
      </w:r>
      <w:r>
        <w:t>идеях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валеологии.</w:t>
      </w:r>
    </w:p>
    <w:p w:rsidR="00117080" w:rsidRDefault="00BE7805">
      <w:pPr>
        <w:pStyle w:val="a3"/>
        <w:ind w:right="156"/>
      </w:pPr>
      <w:r>
        <w:t>Основной целью нашей педагогической деятельности является: развитие пред-</w:t>
      </w:r>
      <w:r>
        <w:rPr>
          <w:spacing w:val="1"/>
        </w:rPr>
        <w:t xml:space="preserve"> </w:t>
      </w:r>
      <w:r>
        <w:t>ставления о своём теле, воспитание бережного и осознанного отношения к своему орга-</w:t>
      </w:r>
      <w:r>
        <w:rPr>
          <w:spacing w:val="1"/>
        </w:rPr>
        <w:t xml:space="preserve"> </w:t>
      </w:r>
      <w:r>
        <w:t>низму</w:t>
      </w:r>
      <w:r>
        <w:rPr>
          <w:spacing w:val="-2"/>
        </w:rPr>
        <w:t xml:space="preserve"> </w:t>
      </w:r>
      <w:r>
        <w:t>[5,</w:t>
      </w:r>
      <w:r>
        <w:rPr>
          <w:spacing w:val="-1"/>
        </w:rPr>
        <w:t xml:space="preserve"> </w:t>
      </w:r>
      <w:r>
        <w:t>с. 9].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firstLine="0"/>
        <w:jc w:val="left"/>
      </w:pPr>
      <w:r>
        <w:lastRenderedPageBreak/>
        <w:t>Для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 выдвинули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задач:</w:t>
      </w:r>
    </w:p>
    <w:p w:rsidR="00117080" w:rsidRDefault="00BE7805">
      <w:pPr>
        <w:pStyle w:val="a4"/>
        <w:numPr>
          <w:ilvl w:val="0"/>
          <w:numId w:val="357"/>
        </w:numPr>
        <w:tabs>
          <w:tab w:val="left" w:pos="1221"/>
        </w:tabs>
        <w:spacing w:before="1" w:line="298" w:lineRule="exact"/>
        <w:rPr>
          <w:sz w:val="26"/>
        </w:rPr>
      </w:pPr>
      <w:r>
        <w:rPr>
          <w:sz w:val="26"/>
        </w:rPr>
        <w:t>Создать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обогатить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развивающую</w:t>
      </w:r>
      <w:r>
        <w:rPr>
          <w:spacing w:val="-2"/>
          <w:sz w:val="26"/>
        </w:rPr>
        <w:t xml:space="preserve"> </w:t>
      </w:r>
      <w:r>
        <w:rPr>
          <w:sz w:val="26"/>
        </w:rPr>
        <w:t>среду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группе.</w:t>
      </w:r>
    </w:p>
    <w:p w:rsidR="00117080" w:rsidRDefault="00BE7805">
      <w:pPr>
        <w:pStyle w:val="a4"/>
        <w:numPr>
          <w:ilvl w:val="0"/>
          <w:numId w:val="357"/>
        </w:numPr>
        <w:tabs>
          <w:tab w:val="left" w:pos="1247"/>
        </w:tabs>
        <w:ind w:left="252" w:right="151" w:firstLine="708"/>
        <w:rPr>
          <w:sz w:val="26"/>
        </w:rPr>
      </w:pPr>
      <w:r>
        <w:rPr>
          <w:sz w:val="26"/>
        </w:rPr>
        <w:t>Разработать</w:t>
      </w:r>
      <w:r>
        <w:rPr>
          <w:spacing w:val="24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25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25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23"/>
          <w:sz w:val="26"/>
        </w:rPr>
        <w:t xml:space="preserve"> </w:t>
      </w:r>
      <w:r>
        <w:rPr>
          <w:sz w:val="26"/>
        </w:rPr>
        <w:t>на</w:t>
      </w:r>
      <w:r>
        <w:rPr>
          <w:spacing w:val="23"/>
          <w:sz w:val="26"/>
        </w:rPr>
        <w:t xml:space="preserve"> </w:t>
      </w:r>
      <w:r>
        <w:rPr>
          <w:sz w:val="26"/>
        </w:rPr>
        <w:t>сохранение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дошкольников.</w:t>
      </w:r>
    </w:p>
    <w:p w:rsidR="00117080" w:rsidRDefault="00BE7805">
      <w:pPr>
        <w:pStyle w:val="a4"/>
        <w:numPr>
          <w:ilvl w:val="0"/>
          <w:numId w:val="357"/>
        </w:numPr>
        <w:tabs>
          <w:tab w:val="left" w:pos="1226"/>
        </w:tabs>
        <w:ind w:left="252" w:right="153" w:firstLine="708"/>
        <w:rPr>
          <w:sz w:val="26"/>
        </w:rPr>
      </w:pPr>
      <w:r>
        <w:rPr>
          <w:sz w:val="26"/>
        </w:rPr>
        <w:t>Способствовать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у детей определённого круга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9"/>
          <w:sz w:val="26"/>
        </w:rPr>
        <w:t xml:space="preserve"> </w:t>
      </w:r>
      <w:r>
        <w:rPr>
          <w:sz w:val="26"/>
        </w:rPr>
        <w:t>и представлений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своём</w:t>
      </w:r>
      <w:r>
        <w:rPr>
          <w:spacing w:val="1"/>
          <w:sz w:val="26"/>
        </w:rPr>
        <w:t xml:space="preserve"> </w:t>
      </w:r>
      <w:r>
        <w:rPr>
          <w:sz w:val="26"/>
        </w:rPr>
        <w:t>теле.</w:t>
      </w:r>
    </w:p>
    <w:p w:rsidR="00117080" w:rsidRDefault="00BE7805">
      <w:pPr>
        <w:pStyle w:val="a4"/>
        <w:numPr>
          <w:ilvl w:val="0"/>
          <w:numId w:val="357"/>
        </w:numPr>
        <w:tabs>
          <w:tab w:val="left" w:pos="1252"/>
        </w:tabs>
        <w:spacing w:before="1"/>
        <w:ind w:left="252" w:right="159" w:firstLine="708"/>
        <w:rPr>
          <w:sz w:val="26"/>
        </w:rPr>
      </w:pPr>
      <w:r>
        <w:rPr>
          <w:sz w:val="26"/>
        </w:rPr>
        <w:t>Сформировать</w:t>
      </w:r>
      <w:r>
        <w:rPr>
          <w:spacing w:val="29"/>
          <w:sz w:val="26"/>
        </w:rPr>
        <w:t xml:space="preserve"> </w:t>
      </w:r>
      <w:r>
        <w:rPr>
          <w:sz w:val="26"/>
        </w:rPr>
        <w:t>у</w:t>
      </w:r>
      <w:r>
        <w:rPr>
          <w:spacing w:val="31"/>
          <w:sz w:val="26"/>
        </w:rPr>
        <w:t xml:space="preserve"> </w:t>
      </w:r>
      <w:r>
        <w:rPr>
          <w:sz w:val="26"/>
        </w:rPr>
        <w:t>детей</w:t>
      </w:r>
      <w:r>
        <w:rPr>
          <w:spacing w:val="28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29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29"/>
          <w:sz w:val="26"/>
        </w:rPr>
        <w:t xml:space="preserve"> </w:t>
      </w:r>
      <w:r>
        <w:rPr>
          <w:sz w:val="26"/>
        </w:rPr>
        <w:t>по</w:t>
      </w:r>
      <w:r>
        <w:rPr>
          <w:spacing w:val="29"/>
          <w:sz w:val="26"/>
        </w:rPr>
        <w:t xml:space="preserve"> </w:t>
      </w:r>
      <w:r>
        <w:rPr>
          <w:sz w:val="26"/>
        </w:rPr>
        <w:t>уходу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бережному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-2"/>
          <w:sz w:val="26"/>
        </w:rPr>
        <w:t xml:space="preserve"> </w:t>
      </w:r>
      <w:r>
        <w:rPr>
          <w:sz w:val="26"/>
        </w:rPr>
        <w:t>к своему организму; выполнению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ОБЖ.</w:t>
      </w:r>
    </w:p>
    <w:p w:rsidR="00117080" w:rsidRDefault="00BE7805">
      <w:pPr>
        <w:pStyle w:val="a3"/>
        <w:ind w:right="149"/>
      </w:pPr>
      <w:r>
        <w:t>Работу по данному направлению вели со старшей группы, с опорой на тот запас</w:t>
      </w:r>
      <w:r>
        <w:rPr>
          <w:spacing w:val="1"/>
        </w:rPr>
        <w:t xml:space="preserve"> </w:t>
      </w:r>
      <w:r>
        <w:t>знаний, который приобрели дети в средней группе; разработали перспективный план;</w:t>
      </w:r>
      <w:r>
        <w:rPr>
          <w:spacing w:val="1"/>
        </w:rPr>
        <w:t xml:space="preserve"> </w:t>
      </w:r>
      <w:r>
        <w:t>карту диагностического обследования дете</w:t>
      </w:r>
      <w:r>
        <w:t>й. На первом этапе провели первичную диа-</w:t>
      </w:r>
      <w:r>
        <w:rPr>
          <w:spacing w:val="1"/>
        </w:rPr>
        <w:t xml:space="preserve"> </w:t>
      </w:r>
      <w:r>
        <w:t>гностику,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 и знаний по анатомии и физиологии человека. Опираясь на результаты диагно-</w:t>
      </w:r>
      <w:r>
        <w:rPr>
          <w:spacing w:val="1"/>
        </w:rPr>
        <w:t xml:space="preserve"> </w:t>
      </w:r>
      <w:r>
        <w:t xml:space="preserve">стики в работе с детьми старшего дошкольного возраста </w:t>
      </w:r>
      <w:r>
        <w:t>поставили следующие цели:</w:t>
      </w:r>
      <w:r>
        <w:rPr>
          <w:spacing w:val="1"/>
        </w:rPr>
        <w:t xml:space="preserve"> </w:t>
      </w:r>
      <w:r>
        <w:t>развить представления о своём теле; познакомить с условным изображением строения</w:t>
      </w:r>
      <w:r>
        <w:rPr>
          <w:spacing w:val="1"/>
        </w:rPr>
        <w:t xml:space="preserve"> </w:t>
      </w:r>
      <w:r>
        <w:t>человеческого тела (дать элементарные знания об опорно-двигательной системе); рас-</w:t>
      </w:r>
      <w:r>
        <w:rPr>
          <w:spacing w:val="1"/>
        </w:rPr>
        <w:t xml:space="preserve"> </w:t>
      </w:r>
      <w:r>
        <w:t>ширить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кровеносной</w:t>
      </w:r>
      <w:r>
        <w:rPr>
          <w:spacing w:val="-1"/>
        </w:rPr>
        <w:t xml:space="preserve"> </w:t>
      </w:r>
      <w:r>
        <w:t>системе.</w:t>
      </w:r>
    </w:p>
    <w:p w:rsidR="00117080" w:rsidRDefault="00BE7805">
      <w:pPr>
        <w:pStyle w:val="a3"/>
        <w:ind w:right="147"/>
      </w:pPr>
      <w:r>
        <w:t>В начале своей работы пересмотрели развивающую среду в группе, её соответ-</w:t>
      </w:r>
      <w:r>
        <w:rPr>
          <w:spacing w:val="1"/>
        </w:rPr>
        <w:t xml:space="preserve"> </w:t>
      </w:r>
      <w:r>
        <w:t>ствие возрасту детей и поставленным целям. Оформили и оборудовали творческие игры</w:t>
      </w:r>
      <w:r>
        <w:rPr>
          <w:spacing w:val="1"/>
        </w:rPr>
        <w:t xml:space="preserve"> </w:t>
      </w:r>
      <w:r>
        <w:t>на современную тематику: «Фитобар» (для расширения знаний о лечебных травах и</w:t>
      </w:r>
      <w:r>
        <w:rPr>
          <w:spacing w:val="1"/>
        </w:rPr>
        <w:t xml:space="preserve"> </w:t>
      </w:r>
      <w:r>
        <w:t>профилактике простудн</w:t>
      </w:r>
      <w:r>
        <w:t>ых заболеваний); «Центр здоровья» (для расширения знаний о</w:t>
      </w:r>
      <w:r>
        <w:rPr>
          <w:spacing w:val="1"/>
        </w:rPr>
        <w:t xml:space="preserve"> </w:t>
      </w:r>
      <w:r>
        <w:t>труде медицинских работников), формирования знаний и навыков по оказанию первой</w:t>
      </w:r>
      <w:r>
        <w:rPr>
          <w:spacing w:val="1"/>
        </w:rPr>
        <w:t xml:space="preserve"> </w:t>
      </w:r>
      <w:r>
        <w:t>помощи); изготовили дидактические игры: «Одень по погоде», «Угости друга», «Собери</w:t>
      </w:r>
      <w:r>
        <w:rPr>
          <w:spacing w:val="-62"/>
        </w:rPr>
        <w:t xml:space="preserve"> </w:t>
      </w:r>
      <w:r>
        <w:t>по порядку» и др.; пополнили демон</w:t>
      </w:r>
      <w:r>
        <w:t>страционный материал для фронтальных занятий;</w:t>
      </w:r>
      <w:r>
        <w:rPr>
          <w:spacing w:val="1"/>
        </w:rPr>
        <w:t xml:space="preserve"> </w:t>
      </w:r>
      <w:r>
        <w:t>иллюстративный материал по теме: «Органы чувств», «Изучаем тело», «Внутренние ор-</w:t>
      </w:r>
      <w:r>
        <w:rPr>
          <w:spacing w:val="1"/>
        </w:rPr>
        <w:t xml:space="preserve"> </w:t>
      </w:r>
      <w:r>
        <w:t>ганы человека». Так же разработали тематическое планирование по формированию ос-</w:t>
      </w:r>
      <w:r>
        <w:rPr>
          <w:spacing w:val="1"/>
        </w:rPr>
        <w:t xml:space="preserve"> </w:t>
      </w:r>
      <w:r>
        <w:t>нов безопасности жизнедеятельности детей старше</w:t>
      </w:r>
      <w:r>
        <w:t>го дошкольного возраста; стенд «Моё</w:t>
      </w:r>
      <w:r>
        <w:rPr>
          <w:spacing w:val="-62"/>
        </w:rPr>
        <w:t xml:space="preserve"> </w:t>
      </w:r>
      <w:r>
        <w:t>настроение» (для формирования эмоционально-ценностного отношения к себе и окру-</w:t>
      </w:r>
      <w:r>
        <w:rPr>
          <w:spacing w:val="1"/>
        </w:rPr>
        <w:t xml:space="preserve"> </w:t>
      </w:r>
      <w:r>
        <w:t>жающим). В работе использовали такие формы работы, как: занятия; часы общения; иг-</w:t>
      </w:r>
      <w:r>
        <w:rPr>
          <w:spacing w:val="1"/>
        </w:rPr>
        <w:t xml:space="preserve"> </w:t>
      </w:r>
      <w:r>
        <w:t>ровые</w:t>
      </w:r>
      <w:r>
        <w:rPr>
          <w:spacing w:val="-2"/>
        </w:rPr>
        <w:t xml:space="preserve"> </w:t>
      </w:r>
      <w:r>
        <w:t>ситуации; творческие</w:t>
      </w:r>
      <w:r>
        <w:rPr>
          <w:spacing w:val="-2"/>
        </w:rPr>
        <w:t xml:space="preserve"> </w:t>
      </w:r>
      <w:r>
        <w:t>игры;</w:t>
      </w:r>
      <w:r>
        <w:rPr>
          <w:spacing w:val="-2"/>
        </w:rPr>
        <w:t xml:space="preserve"> </w:t>
      </w:r>
      <w:r>
        <w:t>встречи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медицинскими</w:t>
      </w:r>
      <w:r>
        <w:rPr>
          <w:spacing w:val="-2"/>
        </w:rPr>
        <w:t xml:space="preserve"> </w:t>
      </w:r>
      <w:r>
        <w:t>р</w:t>
      </w:r>
      <w:r>
        <w:t>аботниками.</w:t>
      </w:r>
    </w:p>
    <w:p w:rsidR="00117080" w:rsidRDefault="00BE7805">
      <w:pPr>
        <w:pStyle w:val="a3"/>
        <w:ind w:right="153"/>
      </w:pPr>
      <w:r>
        <w:t>Ознакомление детей с организмом ни в коей мере не должно предполагать изуче-</w:t>
      </w:r>
      <w:r>
        <w:rPr>
          <w:spacing w:val="1"/>
        </w:rPr>
        <w:t xml:space="preserve"> </w:t>
      </w:r>
      <w:r>
        <w:t>ние курса анатомии и физиологии человека. Главной задачей было поддержать имею-</w:t>
      </w:r>
      <w:r>
        <w:rPr>
          <w:spacing w:val="1"/>
        </w:rPr>
        <w:t xml:space="preserve"> </w:t>
      </w:r>
      <w:r>
        <w:t>щейся интерес у детей к собственному телу, бережному отношению к органам чувств, к</w:t>
      </w:r>
      <w:r>
        <w:rPr>
          <w:spacing w:val="1"/>
        </w:rPr>
        <w:t xml:space="preserve"> </w:t>
      </w:r>
      <w:r>
        <w:t>свое</w:t>
      </w:r>
      <w:r>
        <w:t>му</w:t>
      </w:r>
      <w:r>
        <w:rPr>
          <w:spacing w:val="-2"/>
        </w:rPr>
        <w:t xml:space="preserve"> </w:t>
      </w:r>
      <w:r>
        <w:t>организму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17080" w:rsidRDefault="00BE7805">
      <w:pPr>
        <w:pStyle w:val="a3"/>
        <w:spacing w:before="1"/>
        <w:ind w:right="147"/>
      </w:pPr>
      <w:r>
        <w:t>Далее организовали работу по развитию представлений о себе и о своей семье.</w:t>
      </w:r>
      <w:r>
        <w:rPr>
          <w:spacing w:val="1"/>
        </w:rPr>
        <w:t xml:space="preserve"> </w:t>
      </w:r>
      <w:r>
        <w:t>Содержание этой работы охватило два раздела: «Я» (внешний, внутренний и поведенче-</w:t>
      </w:r>
      <w:r>
        <w:rPr>
          <w:spacing w:val="1"/>
        </w:rPr>
        <w:t xml:space="preserve"> </w:t>
      </w:r>
      <w:r>
        <w:t>ский облик ребёнка); «Моя семья» (близкие родственники ребёнка, их имена, ф</w:t>
      </w:r>
      <w:r>
        <w:t>амилии,</w:t>
      </w:r>
      <w:r>
        <w:rPr>
          <w:spacing w:val="1"/>
        </w:rPr>
        <w:t xml:space="preserve"> </w:t>
      </w:r>
      <w:r>
        <w:t>внешний облик и деятельность). В ходе этой темы организовали ряд занятий: «Кто я та-</w:t>
      </w:r>
      <w:r>
        <w:rPr>
          <w:spacing w:val="1"/>
        </w:rPr>
        <w:t xml:space="preserve"> </w:t>
      </w:r>
      <w:r>
        <w:t>кой», «Моя семья», «Будем здоровы», «Наше настроение». В процессе этих занятий раз-</w:t>
      </w:r>
      <w:r>
        <w:rPr>
          <w:spacing w:val="1"/>
        </w:rPr>
        <w:t xml:space="preserve"> </w:t>
      </w:r>
      <w:r>
        <w:t>вивали у детей представление о своём внешнем облике, знакомили со схематическим</w:t>
      </w:r>
      <w:r>
        <w:rPr>
          <w:spacing w:val="1"/>
        </w:rPr>
        <w:t xml:space="preserve"> </w:t>
      </w:r>
      <w:r>
        <w:t>изображением тела, лица; развивали умение понимать эмоции других людей, ориенти-</w:t>
      </w:r>
      <w:r>
        <w:rPr>
          <w:spacing w:val="1"/>
        </w:rPr>
        <w:t xml:space="preserve"> </w:t>
      </w:r>
      <w:r>
        <w:t>руясь на мимику. Формировали умение проявлять сочувствие, положительные отноше-</w:t>
      </w:r>
      <w:r>
        <w:rPr>
          <w:spacing w:val="1"/>
        </w:rPr>
        <w:t xml:space="preserve"> </w:t>
      </w:r>
      <w:r>
        <w:t>ния к окружающим людям. На занятиях использовали карты-схемы с изображением че-</w:t>
      </w:r>
      <w:r>
        <w:rPr>
          <w:spacing w:val="1"/>
        </w:rPr>
        <w:t xml:space="preserve"> </w:t>
      </w:r>
      <w:r>
        <w:t>ловеческого</w:t>
      </w:r>
      <w:r>
        <w:rPr>
          <w:spacing w:val="17"/>
        </w:rPr>
        <w:t xml:space="preserve"> </w:t>
      </w:r>
      <w:r>
        <w:t>те</w:t>
      </w:r>
      <w:r>
        <w:t>ла,</w:t>
      </w:r>
      <w:r>
        <w:rPr>
          <w:spacing w:val="18"/>
        </w:rPr>
        <w:t xml:space="preserve"> </w:t>
      </w:r>
      <w:r>
        <w:t>символические</w:t>
      </w:r>
      <w:r>
        <w:rPr>
          <w:spacing w:val="17"/>
        </w:rPr>
        <w:t xml:space="preserve"> </w:t>
      </w:r>
      <w:r>
        <w:t>изображения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эмоциональных</w:t>
      </w:r>
      <w:r>
        <w:rPr>
          <w:spacing w:val="18"/>
        </w:rPr>
        <w:t xml:space="preserve"> </w:t>
      </w:r>
      <w:r>
        <w:t>состояний,</w:t>
      </w:r>
      <w:r>
        <w:rPr>
          <w:spacing w:val="17"/>
        </w:rPr>
        <w:t xml:space="preserve"> </w:t>
      </w:r>
      <w:r>
        <w:t>фото</w:t>
      </w:r>
    </w:p>
    <w:p w:rsidR="00117080" w:rsidRDefault="00BE7805">
      <w:pPr>
        <w:pStyle w:val="a4"/>
        <w:numPr>
          <w:ilvl w:val="0"/>
          <w:numId w:val="356"/>
        </w:numPr>
        <w:tabs>
          <w:tab w:val="left" w:pos="455"/>
        </w:tabs>
        <w:ind w:right="153" w:firstLine="0"/>
        <w:rPr>
          <w:sz w:val="26"/>
        </w:rPr>
      </w:pPr>
      <w:r>
        <w:rPr>
          <w:sz w:val="26"/>
        </w:rPr>
        <w:t>материалы на тему: «Папа, мама, я – спортивная семья». Давали задания по иллюстра-</w:t>
      </w:r>
      <w:r>
        <w:rPr>
          <w:spacing w:val="1"/>
          <w:sz w:val="26"/>
        </w:rPr>
        <w:t xml:space="preserve"> </w:t>
      </w:r>
      <w:r>
        <w:rPr>
          <w:sz w:val="26"/>
        </w:rPr>
        <w:t>циям: сравнить людей разного пола и возраста, выделить особенности их внешности,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одежды, обуви, рода занятий; сравнить разные ярко выраженные эмоциональные состо-</w:t>
      </w:r>
      <w:r>
        <w:rPr>
          <w:spacing w:val="1"/>
          <w:sz w:val="26"/>
        </w:rPr>
        <w:t xml:space="preserve"> </w:t>
      </w:r>
      <w:r>
        <w:rPr>
          <w:sz w:val="26"/>
        </w:rPr>
        <w:t>яния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людей;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связь</w:t>
      </w:r>
      <w:r>
        <w:rPr>
          <w:spacing w:val="-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действием</w:t>
      </w:r>
      <w:r>
        <w:rPr>
          <w:spacing w:val="-2"/>
          <w:sz w:val="26"/>
        </w:rPr>
        <w:t xml:space="preserve"> </w:t>
      </w:r>
      <w:r>
        <w:rPr>
          <w:sz w:val="26"/>
        </w:rPr>
        <w:t>и эмоциональным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состоянием.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firstLine="0"/>
      </w:pPr>
      <w:r>
        <w:lastRenderedPageBreak/>
        <w:t>Следующий</w:t>
      </w:r>
      <w:r>
        <w:rPr>
          <w:spacing w:val="14"/>
        </w:rPr>
        <w:t xml:space="preserve"> </w:t>
      </w:r>
      <w:r>
        <w:t>этап</w:t>
      </w:r>
      <w:r>
        <w:rPr>
          <w:spacing w:val="14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был</w:t>
      </w:r>
      <w:r>
        <w:rPr>
          <w:spacing w:val="12"/>
        </w:rPr>
        <w:t xml:space="preserve"> </w:t>
      </w:r>
      <w:r>
        <w:t>направлен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своём</w:t>
      </w:r>
      <w:r>
        <w:rPr>
          <w:spacing w:val="12"/>
        </w:rPr>
        <w:t xml:space="preserve"> </w:t>
      </w:r>
      <w:r>
        <w:t>теле:</w:t>
      </w:r>
    </w:p>
    <w:p w:rsidR="00117080" w:rsidRDefault="00BE7805">
      <w:pPr>
        <w:pStyle w:val="a3"/>
        <w:spacing w:before="1"/>
        <w:ind w:right="148" w:firstLine="0"/>
      </w:pPr>
      <w:r>
        <w:t>«Моя</w:t>
      </w:r>
      <w:r>
        <w:t xml:space="preserve"> кожа», «Что у меня внутри», «Что такое скелет», «Мои органы чувств», «Вот я ка-</w:t>
      </w:r>
      <w:r>
        <w:rPr>
          <w:spacing w:val="1"/>
        </w:rPr>
        <w:t xml:space="preserve"> </w:t>
      </w:r>
      <w:r>
        <w:t>кой». Тему «Вот я какой» начали с рассматривания основных частей человеческого те-</w:t>
      </w:r>
      <w:r>
        <w:rPr>
          <w:spacing w:val="1"/>
        </w:rPr>
        <w:t xml:space="preserve"> </w:t>
      </w:r>
      <w:r>
        <w:t>ла: туловища, головы, конечностей. Для этого использовали дидактические игры: «Со-</w:t>
      </w:r>
      <w:r>
        <w:rPr>
          <w:spacing w:val="1"/>
        </w:rPr>
        <w:t xml:space="preserve"> </w:t>
      </w:r>
      <w:r>
        <w:t>бери чело</w:t>
      </w:r>
      <w:r>
        <w:t>века», «Дорисуй-ка», «Что забыл нарисовать художник», «Найди отличия».</w:t>
      </w:r>
      <w:r>
        <w:rPr>
          <w:spacing w:val="1"/>
        </w:rPr>
        <w:t xml:space="preserve"> </w:t>
      </w:r>
      <w:r>
        <w:t>Предлагали детям называть не только части тела, но и определить их расположение по</w:t>
      </w:r>
      <w:r>
        <w:rPr>
          <w:spacing w:val="1"/>
        </w:rPr>
        <w:t xml:space="preserve"> </w:t>
      </w:r>
      <w:r>
        <w:t>отношению к другим частям, выполнить какое-либо задание. Например, хлопнуть под</w:t>
      </w:r>
      <w:r>
        <w:rPr>
          <w:spacing w:val="1"/>
        </w:rPr>
        <w:t xml:space="preserve"> </w:t>
      </w:r>
      <w:r>
        <w:t>правым коленом, над го</w:t>
      </w:r>
      <w:r>
        <w:t>ловой, найти левую пятку и т.д. Проводили ряд бесед и ситуа-</w:t>
      </w:r>
      <w:r>
        <w:rPr>
          <w:spacing w:val="1"/>
        </w:rPr>
        <w:t xml:space="preserve"> </w:t>
      </w:r>
      <w:r>
        <w:t>ций, которые были направлены на развитие представлений о функциях этих частей тела</w:t>
      </w:r>
      <w:r>
        <w:rPr>
          <w:spacing w:val="1"/>
        </w:rPr>
        <w:t xml:space="preserve"> </w:t>
      </w:r>
      <w:r>
        <w:t>и формирования бережного отношения к ним. Например, в логической задаче «Чтобы</w:t>
      </w:r>
      <w:r>
        <w:rPr>
          <w:spacing w:val="1"/>
        </w:rPr>
        <w:t xml:space="preserve"> </w:t>
      </w:r>
      <w:r>
        <w:t xml:space="preserve">было, если…», детям предлагалось </w:t>
      </w:r>
      <w:r>
        <w:t>высказать своё мнение о том, зачем нужны части те-</w:t>
      </w:r>
      <w:r>
        <w:rPr>
          <w:spacing w:val="1"/>
        </w:rPr>
        <w:t xml:space="preserve"> </w:t>
      </w:r>
      <w:r>
        <w:t>ла, может ли человек обойтись без них. В игровых ситуациях «Помоги другу» учили</w:t>
      </w:r>
      <w:r>
        <w:rPr>
          <w:spacing w:val="1"/>
        </w:rPr>
        <w:t xml:space="preserve"> </w:t>
      </w:r>
      <w:r>
        <w:t>оказывать первую медицинскую помощь: «Что любят мои руки, ноги» формировали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выпол</w:t>
      </w:r>
      <w:r>
        <w:t>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навыки.</w:t>
      </w:r>
    </w:p>
    <w:p w:rsidR="00117080" w:rsidRDefault="00BE7805">
      <w:pPr>
        <w:pStyle w:val="a3"/>
        <w:spacing w:before="1"/>
        <w:ind w:right="150"/>
      </w:pPr>
      <w:r>
        <w:t>Затем направили работу на рассматривание частей лица и тела и их функции. Ор-</w:t>
      </w:r>
      <w:r>
        <w:rPr>
          <w:spacing w:val="1"/>
        </w:rPr>
        <w:t xml:space="preserve"> </w:t>
      </w:r>
      <w:r>
        <w:t>ганизовали беседы: «Носы нужны не только для красы», «Почему болят зубы», «Чтобы</w:t>
      </w:r>
      <w:r>
        <w:rPr>
          <w:spacing w:val="1"/>
        </w:rPr>
        <w:t xml:space="preserve"> </w:t>
      </w:r>
      <w:r>
        <w:t>ушки</w:t>
      </w:r>
      <w:r>
        <w:rPr>
          <w:spacing w:val="5"/>
        </w:rPr>
        <w:t xml:space="preserve"> </w:t>
      </w:r>
      <w:r>
        <w:t>слушали».</w:t>
      </w:r>
      <w:r>
        <w:rPr>
          <w:spacing w:val="6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«оживить»</w:t>
      </w:r>
      <w:r>
        <w:rPr>
          <w:spacing w:val="5"/>
        </w:rPr>
        <w:t xml:space="preserve"> </w:t>
      </w:r>
      <w:r>
        <w:t>эти</w:t>
      </w:r>
      <w:r>
        <w:rPr>
          <w:spacing w:val="6"/>
        </w:rPr>
        <w:t xml:space="preserve"> </w:t>
      </w:r>
      <w:r>
        <w:t>беседы</w:t>
      </w:r>
      <w:r>
        <w:rPr>
          <w:spacing w:val="6"/>
        </w:rPr>
        <w:t xml:space="preserve"> </w:t>
      </w:r>
      <w:r>
        <w:t>проводили</w:t>
      </w:r>
      <w:r>
        <w:rPr>
          <w:spacing w:val="6"/>
        </w:rPr>
        <w:t xml:space="preserve"> </w:t>
      </w:r>
      <w:r>
        <w:t>игровое</w:t>
      </w:r>
      <w:r>
        <w:rPr>
          <w:spacing w:val="5"/>
        </w:rPr>
        <w:t xml:space="preserve"> </w:t>
      </w:r>
      <w:r>
        <w:t>экспериментирование</w:t>
      </w:r>
    </w:p>
    <w:p w:rsidR="00117080" w:rsidRDefault="00BE7805">
      <w:pPr>
        <w:pStyle w:val="a3"/>
        <w:ind w:right="147" w:firstLine="0"/>
      </w:pPr>
      <w:r>
        <w:t>«Узнай на вкус», «Определи на слух», «Можно ли видеть в темноте», «Угадай, что зву-</w:t>
      </w:r>
      <w:r>
        <w:rPr>
          <w:spacing w:val="1"/>
        </w:rPr>
        <w:t xml:space="preserve"> </w:t>
      </w:r>
      <w:r>
        <w:t>чит». Это позволило добиться осознанного усвоения материала по заданной теме. Для</w:t>
      </w:r>
      <w:r>
        <w:rPr>
          <w:spacing w:val="1"/>
        </w:rPr>
        <w:t xml:space="preserve"> </w:t>
      </w:r>
      <w:r>
        <w:t>развития представлений о коже, как органе чувств, пр</w:t>
      </w:r>
      <w:r>
        <w:t>овели серию опытов «Холодное –</w:t>
      </w:r>
      <w:r>
        <w:rPr>
          <w:spacing w:val="1"/>
        </w:rPr>
        <w:t xml:space="preserve"> </w:t>
      </w:r>
      <w:r>
        <w:t>горячее», «Мокрое – сухое», «Какая поверхность». Это помогло сформировать у детей</w:t>
      </w:r>
      <w:r>
        <w:rPr>
          <w:spacing w:val="1"/>
        </w:rPr>
        <w:t xml:space="preserve"> </w:t>
      </w:r>
      <w:r>
        <w:t>представления о том, что через кожу мы ощущаем окружающий мир. В ходе бесед ис-</w:t>
      </w:r>
      <w:r>
        <w:rPr>
          <w:spacing w:val="1"/>
        </w:rPr>
        <w:t xml:space="preserve"> </w:t>
      </w:r>
      <w:r>
        <w:t xml:space="preserve">пользовали игровые ситуации, ситуации – провокации, ситуации – </w:t>
      </w:r>
      <w:r>
        <w:t>иллюстрации, что</w:t>
      </w:r>
      <w:r>
        <w:rPr>
          <w:spacing w:val="1"/>
        </w:rPr>
        <w:t xml:space="preserve"> </w:t>
      </w:r>
      <w:r>
        <w:t>позволяло довиться живого активного участия детей, вызвать активную мыслительную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отвечать,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117080" w:rsidRDefault="00BE7805">
      <w:pPr>
        <w:pStyle w:val="a3"/>
        <w:ind w:right="148"/>
      </w:pPr>
      <w:r>
        <w:t>Следующая тема касается опорно-двигательного – аппарата.</w:t>
      </w:r>
      <w:r>
        <w:rPr>
          <w:spacing w:val="1"/>
        </w:rPr>
        <w:t xml:space="preserve"> </w:t>
      </w:r>
      <w:r>
        <w:t>В начале занятий</w:t>
      </w:r>
      <w:r>
        <w:rPr>
          <w:spacing w:val="1"/>
        </w:rPr>
        <w:t xml:space="preserve"> </w:t>
      </w:r>
      <w:r>
        <w:t>предлагалось детям пощупать свои руки, ноги, чтобы они почувствовали внутри твёр-</w:t>
      </w:r>
      <w:r>
        <w:rPr>
          <w:spacing w:val="1"/>
        </w:rPr>
        <w:t xml:space="preserve"> </w:t>
      </w:r>
      <w:r>
        <w:t>дые кости, затем сравнили ногу и руку – что длиннее, толще. В работе использовали ил-</w:t>
      </w:r>
      <w:r>
        <w:rPr>
          <w:spacing w:val="1"/>
        </w:rPr>
        <w:t xml:space="preserve"> </w:t>
      </w:r>
      <w:r>
        <w:t>люстрации с изображением правильной и неправильной осанки. Таким образом, подве-</w:t>
      </w:r>
      <w:r>
        <w:rPr>
          <w:spacing w:val="1"/>
        </w:rPr>
        <w:t xml:space="preserve"> </w:t>
      </w:r>
      <w:r>
        <w:t>ли к по</w:t>
      </w:r>
      <w:r>
        <w:t>ниманию термина «осанка» и как нужно следить за своей осанкой. В повседнев-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предлагали</w:t>
      </w:r>
      <w:r>
        <w:rPr>
          <w:spacing w:val="-3"/>
        </w:rPr>
        <w:t xml:space="preserve"> </w:t>
      </w:r>
      <w:r>
        <w:t>понаблюдать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выбрать,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красивая осанка.</w:t>
      </w:r>
    </w:p>
    <w:p w:rsidR="00117080" w:rsidRDefault="00BE7805">
      <w:pPr>
        <w:pStyle w:val="a3"/>
        <w:ind w:right="148"/>
      </w:pPr>
      <w:r>
        <w:t>И ещё одна тема, которая охватывалась на протяжении всего учебного года: фор-</w:t>
      </w:r>
      <w:r>
        <w:rPr>
          <w:spacing w:val="1"/>
        </w:rPr>
        <w:t xml:space="preserve"> </w:t>
      </w:r>
      <w:r>
        <w:t>мирование привычки бережного, заботливого отношения детей к своему телу, здоровью.</w:t>
      </w:r>
      <w:r>
        <w:rPr>
          <w:spacing w:val="-62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минутки-</w:t>
      </w:r>
      <w:r>
        <w:rPr>
          <w:spacing w:val="-62"/>
        </w:rPr>
        <w:t xml:space="preserve"> </w:t>
      </w:r>
      <w:r>
        <w:t>пробудки,</w:t>
      </w:r>
      <w:r>
        <w:rPr>
          <w:spacing w:val="-2"/>
        </w:rPr>
        <w:t xml:space="preserve"> </w:t>
      </w:r>
      <w:r>
        <w:t>пальчиковую и</w:t>
      </w:r>
      <w:r>
        <w:rPr>
          <w:spacing w:val="-2"/>
        </w:rPr>
        <w:t xml:space="preserve"> </w:t>
      </w:r>
      <w:r>
        <w:t>дыхательную</w:t>
      </w:r>
      <w:r>
        <w:rPr>
          <w:spacing w:val="2"/>
        </w:rPr>
        <w:t xml:space="preserve"> </w:t>
      </w:r>
      <w:r>
        <w:t>гимнастику,</w:t>
      </w:r>
      <w:r>
        <w:rPr>
          <w:spacing w:val="-2"/>
        </w:rPr>
        <w:t xml:space="preserve"> </w:t>
      </w:r>
      <w:r>
        <w:t>самомассаж.</w:t>
      </w:r>
    </w:p>
    <w:p w:rsidR="00117080" w:rsidRDefault="00BE7805">
      <w:pPr>
        <w:pStyle w:val="a3"/>
        <w:ind w:right="156"/>
      </w:pPr>
      <w:r>
        <w:t>Работу по данному направлению прово</w:t>
      </w:r>
      <w:r>
        <w:t>дили в тесном сотрудничестве с родителя-</w:t>
      </w:r>
      <w:r>
        <w:rPr>
          <w:spacing w:val="1"/>
        </w:rPr>
        <w:t xml:space="preserve"> </w:t>
      </w:r>
      <w:r>
        <w:t>ми. Провели собрания на темы: «Рецепты здоровья», «Советы родителям»; действует</w:t>
      </w:r>
      <w:r>
        <w:rPr>
          <w:spacing w:val="1"/>
        </w:rPr>
        <w:t xml:space="preserve"> </w:t>
      </w:r>
      <w:r>
        <w:t>передвижная</w:t>
      </w:r>
      <w:r>
        <w:rPr>
          <w:spacing w:val="-1"/>
        </w:rPr>
        <w:t xml:space="preserve"> </w:t>
      </w:r>
      <w:r>
        <w:t>библиотека</w:t>
      </w:r>
      <w:r>
        <w:rPr>
          <w:spacing w:val="-1"/>
        </w:rPr>
        <w:t xml:space="preserve"> </w:t>
      </w:r>
      <w:r>
        <w:t>для родителей [4,</w:t>
      </w:r>
      <w:r>
        <w:rPr>
          <w:spacing w:val="2"/>
        </w:rPr>
        <w:t xml:space="preserve"> </w:t>
      </w:r>
      <w:r>
        <w:t>с. 19].</w:t>
      </w:r>
    </w:p>
    <w:p w:rsidR="00117080" w:rsidRDefault="00BE7805">
      <w:pPr>
        <w:pStyle w:val="a3"/>
        <w:spacing w:line="297" w:lineRule="exact"/>
        <w:ind w:left="961" w:firstLine="0"/>
      </w:pPr>
      <w:r>
        <w:t>И</w:t>
      </w:r>
      <w:r>
        <w:rPr>
          <w:spacing w:val="-4"/>
        </w:rPr>
        <w:t xml:space="preserve"> </w:t>
      </w:r>
      <w:r>
        <w:t>помните,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ребёнку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здоровым,</w:t>
      </w:r>
      <w:r>
        <w:rPr>
          <w:spacing w:val="-3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здоровый!</w:t>
      </w:r>
    </w:p>
    <w:p w:rsidR="00117080" w:rsidRDefault="00BE7805">
      <w:pPr>
        <w:pStyle w:val="a3"/>
        <w:spacing w:line="276" w:lineRule="auto"/>
        <w:ind w:right="151"/>
      </w:pPr>
      <w:r>
        <w:t>Таким образом, и</w:t>
      </w:r>
      <w:r>
        <w:t>сходя из вышесказанного, можно сделать вывод, что применение</w:t>
      </w:r>
      <w:r>
        <w:rPr>
          <w:spacing w:val="-62"/>
        </w:rPr>
        <w:t xml:space="preserve"> </w:t>
      </w:r>
      <w:r>
        <w:t>игровых упражнений помогут детям получить знания о себе, своем теле, сформировать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здоровья.</w:t>
      </w:r>
    </w:p>
    <w:p w:rsidR="00117080" w:rsidRDefault="00BE7805">
      <w:pPr>
        <w:pStyle w:val="a3"/>
        <w:spacing w:before="3"/>
        <w:ind w:right="144"/>
      </w:pPr>
      <w:r>
        <w:t>Сделав это для ребёнка, мы поможем ему быть счастливым, успешным и добрым</w:t>
      </w:r>
      <w:r>
        <w:rPr>
          <w:spacing w:val="1"/>
        </w:rPr>
        <w:t xml:space="preserve"> </w:t>
      </w:r>
      <w:r>
        <w:t>Человеком, всегда необходимым другому Человеку! Выслушивайте ответы, не показы-</w:t>
      </w:r>
      <w:r>
        <w:rPr>
          <w:spacing w:val="1"/>
        </w:rPr>
        <w:t xml:space="preserve"> </w:t>
      </w:r>
      <w:r>
        <w:t>вайте своё неприятие позиции ребёнка. Ребёнок вправе ответить так, как считает нуж-</w:t>
      </w:r>
      <w:r>
        <w:rPr>
          <w:spacing w:val="1"/>
        </w:rPr>
        <w:t xml:space="preserve"> </w:t>
      </w:r>
      <w:r>
        <w:t>ным,</w:t>
      </w:r>
      <w:r>
        <w:rPr>
          <w:spacing w:val="-2"/>
        </w:rPr>
        <w:t xml:space="preserve"> </w:t>
      </w:r>
      <w:r>
        <w:t>как понимает,</w:t>
      </w:r>
      <w:r>
        <w:rPr>
          <w:spacing w:val="1"/>
        </w:rPr>
        <w:t xml:space="preserve"> </w:t>
      </w:r>
      <w:r>
        <w:t>чувствует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видит.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lastRenderedPageBreak/>
        <w:t>ЛИТЕРАТУРА</w:t>
      </w:r>
    </w:p>
    <w:p w:rsidR="00117080" w:rsidRDefault="00BE7805">
      <w:pPr>
        <w:pStyle w:val="a4"/>
        <w:numPr>
          <w:ilvl w:val="0"/>
          <w:numId w:val="355"/>
        </w:numPr>
        <w:tabs>
          <w:tab w:val="left" w:pos="1386"/>
        </w:tabs>
        <w:spacing w:before="4" w:line="235" w:lineRule="auto"/>
        <w:ind w:right="148" w:firstLine="708"/>
        <w:jc w:val="both"/>
        <w:rPr>
          <w:sz w:val="24"/>
        </w:rPr>
      </w:pPr>
      <w:r>
        <w:rPr>
          <w:sz w:val="24"/>
        </w:rPr>
        <w:t>Борисова, М. М. Теоретические и методические основы физического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98"/>
          <w:sz w:val="24"/>
        </w:rPr>
        <w:t xml:space="preserve"> </w:t>
      </w:r>
      <w:r>
        <w:rPr>
          <w:sz w:val="24"/>
        </w:rPr>
        <w:t>:</w:t>
      </w:r>
      <w:r>
        <w:rPr>
          <w:spacing w:val="9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9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97"/>
          <w:sz w:val="24"/>
        </w:rPr>
        <w:t xml:space="preserve"> </w:t>
      </w:r>
      <w:r>
        <w:rPr>
          <w:sz w:val="24"/>
        </w:rPr>
        <w:t>/</w:t>
      </w:r>
      <w:r>
        <w:rPr>
          <w:spacing w:val="99"/>
          <w:sz w:val="24"/>
        </w:rPr>
        <w:t xml:space="preserve"> </w:t>
      </w:r>
      <w:r>
        <w:rPr>
          <w:sz w:val="24"/>
        </w:rPr>
        <w:t>М.</w:t>
      </w:r>
      <w:r>
        <w:rPr>
          <w:spacing w:val="98"/>
          <w:sz w:val="24"/>
        </w:rPr>
        <w:t xml:space="preserve"> </w:t>
      </w:r>
      <w:r>
        <w:rPr>
          <w:sz w:val="24"/>
        </w:rPr>
        <w:t>М.</w:t>
      </w:r>
      <w:r>
        <w:rPr>
          <w:spacing w:val="97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-58"/>
          <w:sz w:val="24"/>
        </w:rPr>
        <w:t xml:space="preserve"> </w:t>
      </w:r>
      <w:r>
        <w:rPr>
          <w:sz w:val="24"/>
        </w:rPr>
        <w:t>Н.</w:t>
      </w:r>
      <w:r>
        <w:rPr>
          <w:spacing w:val="9"/>
          <w:sz w:val="24"/>
        </w:rPr>
        <w:t xml:space="preserve"> </w:t>
      </w:r>
      <w:r>
        <w:rPr>
          <w:sz w:val="24"/>
        </w:rPr>
        <w:t>Н.</w:t>
      </w:r>
      <w:r>
        <w:rPr>
          <w:spacing w:val="10"/>
          <w:sz w:val="24"/>
        </w:rPr>
        <w:t xml:space="preserve"> </w:t>
      </w:r>
      <w:r>
        <w:rPr>
          <w:sz w:val="24"/>
        </w:rPr>
        <w:t>Кожухова,</w:t>
      </w:r>
      <w:r>
        <w:rPr>
          <w:spacing w:val="10"/>
          <w:sz w:val="24"/>
        </w:rPr>
        <w:t xml:space="preserve"> </w:t>
      </w:r>
      <w:r>
        <w:rPr>
          <w:sz w:val="24"/>
        </w:rPr>
        <w:t>Л.</w:t>
      </w:r>
      <w:r>
        <w:rPr>
          <w:spacing w:val="11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Рыжкова</w:t>
      </w:r>
      <w:r>
        <w:rPr>
          <w:spacing w:val="9"/>
          <w:sz w:val="24"/>
        </w:rPr>
        <w:t xml:space="preserve"> </w:t>
      </w:r>
      <w:r>
        <w:rPr>
          <w:sz w:val="24"/>
        </w:rPr>
        <w:t>;</w:t>
      </w:r>
      <w:r>
        <w:rPr>
          <w:spacing w:val="11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1"/>
          <w:sz w:val="24"/>
        </w:rPr>
        <w:t xml:space="preserve"> </w:t>
      </w:r>
      <w:r>
        <w:rPr>
          <w:sz w:val="24"/>
        </w:rPr>
        <w:t>С.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9"/>
          <w:sz w:val="24"/>
        </w:rPr>
        <w:t xml:space="preserve"> </w:t>
      </w:r>
      <w:r>
        <w:rPr>
          <w:sz w:val="24"/>
        </w:rPr>
        <w:t>Козловой.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2-е</w:t>
      </w:r>
      <w:r>
        <w:rPr>
          <w:spacing w:val="9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переработанное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дополненное.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-2"/>
          <w:sz w:val="24"/>
        </w:rPr>
        <w:t xml:space="preserve"> </w:t>
      </w:r>
      <w:r>
        <w:rPr>
          <w:sz w:val="24"/>
        </w:rPr>
        <w:t>2020. –</w:t>
      </w:r>
      <w:r>
        <w:rPr>
          <w:spacing w:val="2"/>
          <w:sz w:val="24"/>
        </w:rPr>
        <w:t xml:space="preserve"> </w:t>
      </w:r>
      <w:r>
        <w:rPr>
          <w:sz w:val="24"/>
        </w:rPr>
        <w:t>508 с.</w:t>
      </w:r>
    </w:p>
    <w:p w:rsidR="00117080" w:rsidRDefault="00BE7805">
      <w:pPr>
        <w:pStyle w:val="a4"/>
        <w:numPr>
          <w:ilvl w:val="0"/>
          <w:numId w:val="355"/>
        </w:numPr>
        <w:tabs>
          <w:tab w:val="left" w:pos="1386"/>
        </w:tabs>
        <w:spacing w:line="235" w:lineRule="auto"/>
        <w:ind w:right="148" w:firstLine="708"/>
        <w:jc w:val="both"/>
        <w:rPr>
          <w:sz w:val="24"/>
        </w:rPr>
      </w:pPr>
      <w:r>
        <w:rPr>
          <w:sz w:val="24"/>
        </w:rPr>
        <w:t>Борисова,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 воспитание дошкольников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/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60"/>
          <w:sz w:val="24"/>
        </w:rPr>
        <w:t xml:space="preserve"> </w:t>
      </w:r>
      <w:r>
        <w:rPr>
          <w:sz w:val="24"/>
        </w:rPr>
        <w:t>Н. Н.</w:t>
      </w:r>
      <w:r>
        <w:rPr>
          <w:spacing w:val="60"/>
          <w:sz w:val="24"/>
        </w:rPr>
        <w:t xml:space="preserve"> </w:t>
      </w:r>
      <w:r>
        <w:rPr>
          <w:sz w:val="24"/>
        </w:rPr>
        <w:t>Кожухова,</w:t>
      </w:r>
      <w:r>
        <w:rPr>
          <w:spacing w:val="-57"/>
          <w:sz w:val="24"/>
        </w:rPr>
        <w:t xml:space="preserve"> </w:t>
      </w:r>
      <w:r>
        <w:rPr>
          <w:sz w:val="24"/>
        </w:rPr>
        <w:t>Л. А</w:t>
      </w:r>
      <w:r>
        <w:rPr>
          <w:sz w:val="24"/>
        </w:rPr>
        <w:t>. Рыжкова ; под редакцией С. А. Козловой. – 2-е издание, переработанное и дополненное.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ИНФРА-М, 2021. – 508 с.</w:t>
      </w:r>
    </w:p>
    <w:p w:rsidR="00117080" w:rsidRDefault="00BE7805">
      <w:pPr>
        <w:pStyle w:val="a4"/>
        <w:numPr>
          <w:ilvl w:val="0"/>
          <w:numId w:val="355"/>
        </w:numPr>
        <w:tabs>
          <w:tab w:val="left" w:pos="1386"/>
        </w:tabs>
        <w:spacing w:before="1" w:line="232" w:lineRule="auto"/>
        <w:ind w:right="150" w:firstLine="708"/>
        <w:jc w:val="both"/>
        <w:rPr>
          <w:sz w:val="24"/>
        </w:rPr>
      </w:pPr>
      <w:r>
        <w:rPr>
          <w:sz w:val="24"/>
        </w:rPr>
        <w:t>Гурьев, С. В. Технологии физического воспитания : монография / С. В. Гурьев.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Русайнс,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132 с.</w:t>
      </w:r>
    </w:p>
    <w:p w:rsidR="00117080" w:rsidRDefault="00BE7805">
      <w:pPr>
        <w:pStyle w:val="a4"/>
        <w:numPr>
          <w:ilvl w:val="0"/>
          <w:numId w:val="355"/>
        </w:numPr>
        <w:tabs>
          <w:tab w:val="left" w:pos="1386"/>
        </w:tabs>
        <w:spacing w:before="2" w:line="235" w:lineRule="auto"/>
        <w:ind w:right="145" w:firstLine="708"/>
        <w:jc w:val="both"/>
        <w:rPr>
          <w:sz w:val="24"/>
        </w:rPr>
      </w:pPr>
      <w:r>
        <w:rPr>
          <w:sz w:val="24"/>
        </w:rPr>
        <w:t>Чмелева, Е. В. История педагогики: педагогика дошкольного детства в России 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ХIХ – начала ХХ века : учебное пособие для вузов / Е. В. Чмелева. – 2-е изд., испр. и доп.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Издательство «Юрайт», 2020.</w:t>
      </w:r>
      <w:r>
        <w:rPr>
          <w:spacing w:val="2"/>
          <w:sz w:val="24"/>
        </w:rPr>
        <w:t xml:space="preserve"> </w:t>
      </w:r>
      <w:r>
        <w:rPr>
          <w:sz w:val="24"/>
        </w:rPr>
        <w:t>– 194 с.</w:t>
      </w:r>
    </w:p>
    <w:p w:rsidR="00117080" w:rsidRDefault="00BE7805">
      <w:pPr>
        <w:pStyle w:val="a4"/>
        <w:numPr>
          <w:ilvl w:val="0"/>
          <w:numId w:val="355"/>
        </w:numPr>
        <w:tabs>
          <w:tab w:val="left" w:pos="1386"/>
        </w:tabs>
        <w:spacing w:line="235" w:lineRule="auto"/>
        <w:ind w:right="149" w:firstLine="708"/>
        <w:jc w:val="both"/>
        <w:rPr>
          <w:sz w:val="24"/>
        </w:rPr>
      </w:pPr>
      <w:r>
        <w:rPr>
          <w:sz w:val="24"/>
        </w:rPr>
        <w:t>Шнейдер,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Молодая</w:t>
      </w:r>
      <w:r>
        <w:rPr>
          <w:spacing w:val="60"/>
          <w:sz w:val="24"/>
        </w:rPr>
        <w:t xml:space="preserve"> </w:t>
      </w:r>
      <w:r>
        <w:rPr>
          <w:sz w:val="24"/>
        </w:rPr>
        <w:t>семья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</w:t>
      </w:r>
      <w:r>
        <w:rPr>
          <w:sz w:val="24"/>
        </w:rPr>
        <w:t>ок-дошкольник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Л. Б. Шнейдер, М. С. Рогач. – 2-е изд., испр. и доп. – Москва : Издательство «Юрайт», 2020. –</w:t>
      </w:r>
      <w:r>
        <w:rPr>
          <w:spacing w:val="1"/>
          <w:sz w:val="24"/>
        </w:rPr>
        <w:t xml:space="preserve"> </w:t>
      </w:r>
      <w:r>
        <w:rPr>
          <w:sz w:val="24"/>
        </w:rPr>
        <w:t>576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9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1" w:line="235" w:lineRule="auto"/>
        <w:ind w:left="1126" w:right="1028"/>
      </w:pPr>
      <w:r>
        <w:t>ИСПОЛЬЗОВАНИЕ</w:t>
      </w:r>
      <w:r>
        <w:rPr>
          <w:spacing w:val="-6"/>
        </w:rPr>
        <w:t xml:space="preserve"> </w:t>
      </w:r>
      <w:r>
        <w:t>ЗДОРОВЬЕСБЕРЕГАЮЩИХ</w:t>
      </w:r>
      <w:r>
        <w:rPr>
          <w:spacing w:val="-7"/>
        </w:rPr>
        <w:t xml:space="preserve"> </w:t>
      </w:r>
      <w:r>
        <w:t>ТЕХНОЛОГИЙ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117080" w:rsidRDefault="00BE7805">
      <w:pPr>
        <w:spacing w:line="291" w:lineRule="exact"/>
        <w:ind w:left="1219" w:right="1123"/>
        <w:jc w:val="center"/>
        <w:rPr>
          <w:b/>
          <w:sz w:val="26"/>
        </w:rPr>
      </w:pPr>
      <w:r>
        <w:rPr>
          <w:b/>
          <w:sz w:val="26"/>
        </w:rPr>
        <w:t>ДОШКОЛЬНОЙ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spacing w:line="293" w:lineRule="exact"/>
        <w:ind w:left="2182"/>
        <w:rPr>
          <w:i/>
          <w:sz w:val="26"/>
        </w:rPr>
      </w:pPr>
      <w:r>
        <w:rPr>
          <w:b/>
          <w:i/>
          <w:sz w:val="26"/>
        </w:rPr>
        <w:t>Бардакова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Татьяна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Анатольевна,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старший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воспитатель,</w:t>
      </w:r>
    </w:p>
    <w:p w:rsidR="00117080" w:rsidRDefault="00BE7805">
      <w:pPr>
        <w:spacing w:before="1" w:line="235" w:lineRule="auto"/>
        <w:ind w:left="1050" w:right="942" w:firstLine="1787"/>
        <w:rPr>
          <w:i/>
          <w:sz w:val="26"/>
        </w:rPr>
      </w:pPr>
      <w:r>
        <w:rPr>
          <w:b/>
          <w:i/>
          <w:sz w:val="26"/>
        </w:rPr>
        <w:t xml:space="preserve">Федянина Гульнара Серверовна, </w:t>
      </w:r>
      <w:r>
        <w:rPr>
          <w:i/>
          <w:sz w:val="26"/>
        </w:rPr>
        <w:t>воспитатель,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4" w:lineRule="exact"/>
        <w:ind w:left="1810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Томаровка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округа»</w:t>
      </w:r>
    </w:p>
    <w:p w:rsidR="00117080" w:rsidRDefault="00BE7805">
      <w:pPr>
        <w:spacing w:before="224" w:line="235" w:lineRule="auto"/>
        <w:ind w:left="5483" w:right="145" w:hanging="1071"/>
        <w:jc w:val="right"/>
        <w:rPr>
          <w:sz w:val="24"/>
        </w:rPr>
      </w:pPr>
      <w:r>
        <w:rPr>
          <w:sz w:val="24"/>
        </w:rPr>
        <w:t>Здоровый дух в здоровом теле – вот краткое, но 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117080" w:rsidRDefault="00BE7805">
      <w:pPr>
        <w:spacing w:line="271" w:lineRule="exact"/>
        <w:ind w:right="206"/>
        <w:jc w:val="right"/>
        <w:rPr>
          <w:i/>
          <w:sz w:val="24"/>
        </w:rPr>
      </w:pPr>
      <w:r>
        <w:rPr>
          <w:i/>
          <w:sz w:val="24"/>
        </w:rPr>
        <w:t>Джон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Локк</w:t>
      </w:r>
    </w:p>
    <w:p w:rsidR="00117080" w:rsidRDefault="00BE7805">
      <w:pPr>
        <w:pStyle w:val="a3"/>
        <w:spacing w:before="178" w:line="235" w:lineRule="auto"/>
        <w:ind w:right="144"/>
      </w:pPr>
      <w:r>
        <w:t>В</w:t>
      </w:r>
      <w:r>
        <w:rPr>
          <w:spacing w:val="-11"/>
        </w:rPr>
        <w:t xml:space="preserve"> </w:t>
      </w:r>
      <w:r>
        <w:t>последние</w:t>
      </w:r>
      <w:r>
        <w:rPr>
          <w:spacing w:val="-11"/>
        </w:rPr>
        <w:t xml:space="preserve"> </w:t>
      </w:r>
      <w:r>
        <w:t>годы</w:t>
      </w:r>
      <w:r>
        <w:rPr>
          <w:spacing w:val="-10"/>
        </w:rPr>
        <w:t xml:space="preserve"> </w:t>
      </w:r>
      <w:r>
        <w:t>произошли</w:t>
      </w:r>
      <w:r>
        <w:rPr>
          <w:spacing w:val="-11"/>
        </w:rPr>
        <w:t xml:space="preserve"> </w:t>
      </w:r>
      <w:r>
        <w:t>существенные</w:t>
      </w:r>
      <w:r>
        <w:rPr>
          <w:spacing w:val="-12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об-</w:t>
      </w:r>
      <w:r>
        <w:rPr>
          <w:spacing w:val="-62"/>
        </w:rPr>
        <w:t xml:space="preserve"> </w:t>
      </w:r>
      <w:r>
        <w:rPr>
          <w:spacing w:val="-3"/>
        </w:rPr>
        <w:t>разования.</w:t>
      </w:r>
      <w:r>
        <w:rPr>
          <w:spacing w:val="-13"/>
        </w:rPr>
        <w:t xml:space="preserve"> </w:t>
      </w:r>
      <w:r>
        <w:rPr>
          <w:spacing w:val="-3"/>
        </w:rPr>
        <w:t>Появились</w:t>
      </w:r>
      <w:r>
        <w:rPr>
          <w:spacing w:val="-11"/>
        </w:rPr>
        <w:t xml:space="preserve"> </w:t>
      </w:r>
      <w:r>
        <w:rPr>
          <w:spacing w:val="-2"/>
        </w:rPr>
        <w:t>значимые</w:t>
      </w:r>
      <w:r>
        <w:rPr>
          <w:spacing w:val="-12"/>
        </w:rPr>
        <w:t xml:space="preserve"> </w:t>
      </w:r>
      <w:r>
        <w:rPr>
          <w:spacing w:val="-2"/>
        </w:rPr>
        <w:t>нормативные</w:t>
      </w:r>
      <w:r>
        <w:rPr>
          <w:spacing w:val="-14"/>
        </w:rPr>
        <w:t xml:space="preserve"> </w:t>
      </w:r>
      <w:r>
        <w:rPr>
          <w:spacing w:val="-2"/>
        </w:rPr>
        <w:t>документы,</w:t>
      </w:r>
      <w:r>
        <w:rPr>
          <w:spacing w:val="-13"/>
        </w:rPr>
        <w:t xml:space="preserve"> </w:t>
      </w:r>
      <w:r>
        <w:rPr>
          <w:spacing w:val="-2"/>
        </w:rPr>
        <w:t>определяющие</w:t>
      </w:r>
      <w:r>
        <w:rPr>
          <w:spacing w:val="-12"/>
        </w:rPr>
        <w:t xml:space="preserve"> </w:t>
      </w:r>
      <w:r>
        <w:rPr>
          <w:spacing w:val="-2"/>
        </w:rPr>
        <w:t>новые</w:t>
      </w:r>
      <w:r>
        <w:rPr>
          <w:spacing w:val="-13"/>
        </w:rPr>
        <w:t xml:space="preserve"> </w:t>
      </w:r>
      <w:r>
        <w:rPr>
          <w:spacing w:val="-2"/>
        </w:rPr>
        <w:t>приорите-</w:t>
      </w:r>
      <w:r>
        <w:rPr>
          <w:spacing w:val="-63"/>
        </w:rPr>
        <w:t xml:space="preserve"> </w:t>
      </w:r>
      <w:r>
        <w:rPr>
          <w:spacing w:val="-1"/>
        </w:rPr>
        <w:t>ты</w:t>
      </w:r>
      <w:r>
        <w:rPr>
          <w:spacing w:val="-8"/>
        </w:rPr>
        <w:t xml:space="preserve"> </w:t>
      </w:r>
      <w:r>
        <w:rPr>
          <w:spacing w:val="-1"/>
        </w:rPr>
        <w:t>развития</w:t>
      </w:r>
      <w:r>
        <w:rPr>
          <w:spacing w:val="-8"/>
        </w:rPr>
        <w:t xml:space="preserve"> </w:t>
      </w:r>
      <w:r>
        <w:rPr>
          <w:spacing w:val="-1"/>
        </w:rPr>
        <w:t>дошкольного</w:t>
      </w:r>
      <w:r>
        <w:rPr>
          <w:spacing w:val="-9"/>
        </w:rPr>
        <w:t xml:space="preserve"> </w:t>
      </w:r>
      <w:r>
        <w:t>образования.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Законом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</w:p>
    <w:p w:rsidR="00117080" w:rsidRDefault="00BE7805">
      <w:pPr>
        <w:pStyle w:val="a3"/>
        <w:spacing w:line="235" w:lineRule="auto"/>
        <w:ind w:right="145" w:firstLine="0"/>
      </w:pPr>
      <w:r>
        <w:rPr>
          <w:spacing w:val="-3"/>
        </w:rPr>
        <w:t>«Об</w:t>
      </w:r>
      <w:r>
        <w:rPr>
          <w:spacing w:val="-13"/>
        </w:rPr>
        <w:t xml:space="preserve"> </w:t>
      </w:r>
      <w:r>
        <w:rPr>
          <w:spacing w:val="-3"/>
        </w:rPr>
        <w:t>образовании»</w:t>
      </w:r>
      <w:r>
        <w:rPr>
          <w:spacing w:val="-10"/>
        </w:rPr>
        <w:t xml:space="preserve"> </w:t>
      </w:r>
      <w:r>
        <w:rPr>
          <w:spacing w:val="-3"/>
        </w:rPr>
        <w:t>(пункт</w:t>
      </w:r>
      <w:r>
        <w:rPr>
          <w:spacing w:val="-13"/>
        </w:rPr>
        <w:t xml:space="preserve"> </w:t>
      </w:r>
      <w:r>
        <w:rPr>
          <w:spacing w:val="-3"/>
        </w:rPr>
        <w:t>6.2.</w:t>
      </w:r>
      <w:r>
        <w:rPr>
          <w:spacing w:val="-12"/>
        </w:rPr>
        <w:t xml:space="preserve"> </w:t>
      </w:r>
      <w:r>
        <w:rPr>
          <w:spacing w:val="-3"/>
        </w:rPr>
        <w:t>статьи</w:t>
      </w:r>
      <w:r>
        <w:rPr>
          <w:spacing w:val="-12"/>
        </w:rPr>
        <w:t xml:space="preserve"> </w:t>
      </w:r>
      <w:r>
        <w:rPr>
          <w:spacing w:val="-3"/>
        </w:rPr>
        <w:t>9</w:t>
      </w:r>
      <w:r>
        <w:rPr>
          <w:spacing w:val="-11"/>
        </w:rPr>
        <w:t xml:space="preserve"> </w:t>
      </w:r>
      <w:r>
        <w:rPr>
          <w:spacing w:val="-3"/>
        </w:rPr>
        <w:t>Закона)</w:t>
      </w:r>
      <w:r>
        <w:rPr>
          <w:spacing w:val="-12"/>
        </w:rPr>
        <w:t xml:space="preserve"> </w:t>
      </w:r>
      <w:r>
        <w:rPr>
          <w:spacing w:val="-3"/>
        </w:rPr>
        <w:t>[1],</w:t>
      </w:r>
      <w:r>
        <w:rPr>
          <w:spacing w:val="-11"/>
        </w:rPr>
        <w:t xml:space="preserve"> </w:t>
      </w:r>
      <w:r>
        <w:rPr>
          <w:spacing w:val="-3"/>
        </w:rPr>
        <w:t>разработаны</w:t>
      </w:r>
      <w:r>
        <w:rPr>
          <w:spacing w:val="-9"/>
        </w:rPr>
        <w:t xml:space="preserve"> </w:t>
      </w:r>
      <w:r>
        <w:rPr>
          <w:spacing w:val="-2"/>
        </w:rPr>
        <w:t>федеральные</w:t>
      </w:r>
      <w:r>
        <w:rPr>
          <w:spacing w:val="-12"/>
        </w:rPr>
        <w:t xml:space="preserve"> </w:t>
      </w:r>
      <w:r>
        <w:rPr>
          <w:spacing w:val="-2"/>
        </w:rPr>
        <w:t>государствен-</w:t>
      </w:r>
      <w:r>
        <w:rPr>
          <w:spacing w:val="-63"/>
        </w:rPr>
        <w:t xml:space="preserve"> </w:t>
      </w:r>
      <w:r>
        <w:rPr>
          <w:spacing w:val="-1"/>
        </w:rPr>
        <w:t xml:space="preserve">ные образовательные стандарты </w:t>
      </w:r>
      <w:r>
        <w:t>к структуре основной общеобразовательной про</w:t>
      </w:r>
      <w:r>
        <w:t>граммы</w:t>
      </w:r>
      <w:r>
        <w:rPr>
          <w:spacing w:val="1"/>
        </w:rPr>
        <w:t xml:space="preserve"> </w:t>
      </w:r>
      <w:r>
        <w:rPr>
          <w:spacing w:val="-3"/>
        </w:rPr>
        <w:t>дошкольного</w:t>
      </w:r>
      <w:r>
        <w:rPr>
          <w:spacing w:val="-12"/>
        </w:rPr>
        <w:t xml:space="preserve"> </w:t>
      </w:r>
      <w:r>
        <w:rPr>
          <w:spacing w:val="-3"/>
        </w:rPr>
        <w:t>образования.</w:t>
      </w:r>
      <w:r>
        <w:rPr>
          <w:spacing w:val="-10"/>
        </w:rPr>
        <w:t xml:space="preserve"> </w:t>
      </w:r>
      <w:r>
        <w:rPr>
          <w:spacing w:val="-3"/>
        </w:rPr>
        <w:t>Здоровье</w:t>
      </w:r>
      <w:r>
        <w:rPr>
          <w:spacing w:val="-10"/>
        </w:rPr>
        <w:t xml:space="preserve"> </w:t>
      </w:r>
      <w:r>
        <w:rPr>
          <w:spacing w:val="-3"/>
        </w:rPr>
        <w:t>детей,</w:t>
      </w:r>
      <w:r>
        <w:rPr>
          <w:spacing w:val="-11"/>
        </w:rPr>
        <w:t xml:space="preserve"> </w:t>
      </w:r>
      <w:r>
        <w:rPr>
          <w:spacing w:val="-3"/>
        </w:rPr>
        <w:t>его</w:t>
      </w:r>
      <w:r>
        <w:rPr>
          <w:spacing w:val="-12"/>
        </w:rPr>
        <w:t xml:space="preserve"> </w:t>
      </w:r>
      <w:r>
        <w:rPr>
          <w:spacing w:val="-3"/>
        </w:rPr>
        <w:t>охрана</w:t>
      </w:r>
      <w:r>
        <w:rPr>
          <w:spacing w:val="-13"/>
        </w:rPr>
        <w:t xml:space="preserve"> </w:t>
      </w:r>
      <w:r>
        <w:rPr>
          <w:spacing w:val="-3"/>
        </w:rPr>
        <w:t>является</w:t>
      </w:r>
      <w:r>
        <w:rPr>
          <w:spacing w:val="-12"/>
        </w:rPr>
        <w:t xml:space="preserve"> </w:t>
      </w:r>
      <w:r>
        <w:rPr>
          <w:spacing w:val="-2"/>
        </w:rPr>
        <w:t>приоритетным</w:t>
      </w:r>
      <w:r>
        <w:rPr>
          <w:spacing w:val="-14"/>
        </w:rPr>
        <w:t xml:space="preserve"> </w:t>
      </w:r>
      <w:r>
        <w:rPr>
          <w:spacing w:val="-2"/>
        </w:rPr>
        <w:t>направлени-</w:t>
      </w:r>
      <w:r>
        <w:rPr>
          <w:spacing w:val="-62"/>
        </w:rPr>
        <w:t xml:space="preserve"> </w:t>
      </w:r>
      <w:r>
        <w:t>ем не только образовательных и медицинских учреждений, но и всего общества в целом.</w:t>
      </w:r>
      <w:r>
        <w:rPr>
          <w:spacing w:val="-62"/>
        </w:rPr>
        <w:t xml:space="preserve"> </w:t>
      </w:r>
      <w:r>
        <w:rPr>
          <w:spacing w:val="-2"/>
        </w:rPr>
        <w:t>Только</w:t>
      </w:r>
      <w:r>
        <w:rPr>
          <w:spacing w:val="-13"/>
        </w:rPr>
        <w:t xml:space="preserve"> </w:t>
      </w:r>
      <w:r>
        <w:rPr>
          <w:spacing w:val="-2"/>
        </w:rPr>
        <w:t>здоровые</w:t>
      </w:r>
      <w:r>
        <w:rPr>
          <w:spacing w:val="-11"/>
        </w:rPr>
        <w:t xml:space="preserve"> </w:t>
      </w:r>
      <w:r>
        <w:rPr>
          <w:spacing w:val="-2"/>
        </w:rPr>
        <w:t>дети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состоянии</w:t>
      </w:r>
      <w:r>
        <w:rPr>
          <w:spacing w:val="-11"/>
        </w:rPr>
        <w:t xml:space="preserve"> </w:t>
      </w:r>
      <w:r>
        <w:rPr>
          <w:spacing w:val="-2"/>
        </w:rPr>
        <w:t>должным</w:t>
      </w:r>
      <w:r>
        <w:rPr>
          <w:spacing w:val="-11"/>
        </w:rPr>
        <w:t xml:space="preserve"> </w:t>
      </w:r>
      <w:r>
        <w:rPr>
          <w:spacing w:val="-2"/>
        </w:rPr>
        <w:t>образом</w:t>
      </w:r>
      <w:r>
        <w:rPr>
          <w:spacing w:val="-14"/>
        </w:rPr>
        <w:t xml:space="preserve"> </w:t>
      </w:r>
      <w:r>
        <w:rPr>
          <w:spacing w:val="-2"/>
        </w:rPr>
        <w:t>заниматься</w:t>
      </w:r>
      <w:r>
        <w:rPr>
          <w:spacing w:val="-10"/>
        </w:rPr>
        <w:t xml:space="preserve"> </w:t>
      </w:r>
      <w:r>
        <w:rPr>
          <w:spacing w:val="-2"/>
        </w:rPr>
        <w:t>разными</w:t>
      </w:r>
      <w:r>
        <w:rPr>
          <w:spacing w:val="-11"/>
        </w:rPr>
        <w:t xml:space="preserve"> </w:t>
      </w:r>
      <w:r>
        <w:rPr>
          <w:spacing w:val="-2"/>
        </w:rPr>
        <w:t>видами</w:t>
      </w:r>
      <w:r>
        <w:rPr>
          <w:spacing w:val="-10"/>
        </w:rPr>
        <w:t xml:space="preserve"> </w:t>
      </w:r>
      <w:r>
        <w:rPr>
          <w:spacing w:val="-2"/>
        </w:rPr>
        <w:t>деятель-</w:t>
      </w:r>
      <w:r>
        <w:rPr>
          <w:spacing w:val="-63"/>
        </w:rPr>
        <w:t xml:space="preserve"> </w:t>
      </w:r>
      <w:r>
        <w:rPr>
          <w:spacing w:val="-2"/>
        </w:rPr>
        <w:t>ности,</w:t>
      </w:r>
      <w:r>
        <w:rPr>
          <w:spacing w:val="-14"/>
        </w:rPr>
        <w:t xml:space="preserve"> </w:t>
      </w:r>
      <w:r>
        <w:rPr>
          <w:spacing w:val="-2"/>
        </w:rPr>
        <w:t>обучаться,</w:t>
      </w:r>
      <w:r>
        <w:rPr>
          <w:spacing w:val="-14"/>
        </w:rPr>
        <w:t xml:space="preserve"> </w:t>
      </w:r>
      <w:r>
        <w:rPr>
          <w:spacing w:val="-2"/>
        </w:rPr>
        <w:t>развиваться.</w:t>
      </w:r>
      <w:r>
        <w:rPr>
          <w:spacing w:val="-13"/>
        </w:rPr>
        <w:t xml:space="preserve"> </w:t>
      </w:r>
      <w:r>
        <w:rPr>
          <w:spacing w:val="-1"/>
        </w:rPr>
        <w:t>Здоровье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одной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самых</w:t>
      </w:r>
      <w:r>
        <w:rPr>
          <w:spacing w:val="-12"/>
        </w:rPr>
        <w:t xml:space="preserve"> </w:t>
      </w:r>
      <w:r>
        <w:rPr>
          <w:spacing w:val="-1"/>
        </w:rPr>
        <w:t>главных</w:t>
      </w:r>
      <w:r>
        <w:rPr>
          <w:spacing w:val="-14"/>
        </w:rPr>
        <w:t xml:space="preserve"> </w:t>
      </w:r>
      <w:r>
        <w:rPr>
          <w:spacing w:val="-1"/>
        </w:rPr>
        <w:t>ценностей</w:t>
      </w:r>
      <w:r>
        <w:rPr>
          <w:spacing w:val="-13"/>
        </w:rPr>
        <w:t xml:space="preserve"> </w:t>
      </w:r>
      <w:r>
        <w:rPr>
          <w:spacing w:val="-1"/>
        </w:rPr>
        <w:t>чело-</w:t>
      </w:r>
      <w:r>
        <w:rPr>
          <w:spacing w:val="-63"/>
        </w:rPr>
        <w:t xml:space="preserve"> </w:t>
      </w:r>
      <w:r>
        <w:t>веческой</w:t>
      </w:r>
      <w:r>
        <w:rPr>
          <w:spacing w:val="-11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невозможно</w:t>
      </w:r>
      <w:r>
        <w:rPr>
          <w:spacing w:val="-13"/>
        </w:rPr>
        <w:t xml:space="preserve"> </w:t>
      </w:r>
      <w:r>
        <w:t>нормальное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 xml:space="preserve">данным НИИ гигиены и здоровья детей и подростков научного центра здоровья </w:t>
      </w:r>
      <w:r>
        <w:t>детей</w:t>
      </w:r>
      <w:r>
        <w:rPr>
          <w:spacing w:val="1"/>
        </w:rPr>
        <w:t xml:space="preserve"> </w:t>
      </w:r>
      <w:r>
        <w:t>РАМН за последнее время число здоровых дошкольников уменьшилось в 5 раз и состав-</w:t>
      </w:r>
      <w:r>
        <w:rPr>
          <w:spacing w:val="-62"/>
        </w:rPr>
        <w:t xml:space="preserve"> </w:t>
      </w:r>
      <w:r>
        <w:t>ляет</w:t>
      </w:r>
      <w:r>
        <w:rPr>
          <w:spacing w:val="-2"/>
        </w:rPr>
        <w:t xml:space="preserve"> </w:t>
      </w:r>
      <w:r>
        <w:t>лишь около</w:t>
      </w:r>
      <w:r>
        <w:rPr>
          <w:spacing w:val="-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поступающих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</w:t>
      </w:r>
    </w:p>
    <w:p w:rsidR="00117080" w:rsidRDefault="00BE7805">
      <w:pPr>
        <w:pStyle w:val="a3"/>
        <w:spacing w:line="235" w:lineRule="auto"/>
        <w:ind w:right="145"/>
      </w:pPr>
      <w:r>
        <w:t>Все мы – педагоги, родители, воспитатели – пытаемся ответить на вопрос: «Как</w:t>
      </w:r>
      <w:r>
        <w:rPr>
          <w:spacing w:val="1"/>
        </w:rPr>
        <w:t xml:space="preserve"> </w:t>
      </w:r>
      <w:r>
        <w:t>обеспечить безопасность и здоровый образ жизни нашим детям?» Вырастить здорового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главное,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нам,</w:t>
      </w:r>
      <w:r>
        <w:rPr>
          <w:spacing w:val="-4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учреждений.</w:t>
      </w:r>
      <w:r>
        <w:rPr>
          <w:spacing w:val="-62"/>
        </w:rPr>
        <w:t xml:space="preserve"> </w:t>
      </w:r>
      <w:r>
        <w:t>Физическое здоровье детей неразрывно связано с их психическим здоровьем, эмоцио-</w:t>
      </w:r>
      <w:r>
        <w:rPr>
          <w:spacing w:val="1"/>
        </w:rPr>
        <w:t xml:space="preserve"> </w:t>
      </w:r>
      <w:r>
        <w:rPr>
          <w:spacing w:val="-1"/>
        </w:rPr>
        <w:t>нальным</w:t>
      </w:r>
      <w:r>
        <w:rPr>
          <w:spacing w:val="-15"/>
        </w:rPr>
        <w:t xml:space="preserve"> </w:t>
      </w:r>
      <w:r>
        <w:rPr>
          <w:spacing w:val="-1"/>
        </w:rPr>
        <w:t>бл</w:t>
      </w:r>
      <w:r>
        <w:rPr>
          <w:spacing w:val="-1"/>
        </w:rPr>
        <w:t>агополучием.</w:t>
      </w:r>
      <w:r>
        <w:rPr>
          <w:spacing w:val="-11"/>
        </w:rPr>
        <w:t xml:space="preserve"> </w:t>
      </w:r>
      <w:r>
        <w:rPr>
          <w:spacing w:val="-1"/>
        </w:rPr>
        <w:t>Реализация</w:t>
      </w:r>
      <w:r>
        <w:rPr>
          <w:spacing w:val="-11"/>
        </w:rPr>
        <w:t xml:space="preserve"> </w:t>
      </w:r>
      <w:r>
        <w:rPr>
          <w:spacing w:val="-1"/>
        </w:rPr>
        <w:t>принципа</w:t>
      </w:r>
      <w:r>
        <w:rPr>
          <w:spacing w:val="-12"/>
        </w:rPr>
        <w:t xml:space="preserve"> </w:t>
      </w:r>
      <w:r>
        <w:rPr>
          <w:spacing w:val="-1"/>
        </w:rPr>
        <w:t>«здоровый</w:t>
      </w:r>
      <w:r>
        <w:rPr>
          <w:spacing w:val="-13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успешный</w:t>
      </w:r>
      <w:r>
        <w:rPr>
          <w:spacing w:val="-11"/>
        </w:rPr>
        <w:t xml:space="preserve"> </w:t>
      </w:r>
      <w:r>
        <w:t>ребенок»,</w:t>
      </w:r>
      <w:r>
        <w:rPr>
          <w:spacing w:val="-62"/>
        </w:rPr>
        <w:t xml:space="preserve"> </w:t>
      </w:r>
      <w:r>
        <w:t>невозможна,</w:t>
      </w:r>
      <w:r>
        <w:rPr>
          <w:spacing w:val="-16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адаптированной</w:t>
      </w:r>
      <w:r>
        <w:rPr>
          <w:spacing w:val="-15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че-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6" w:firstLine="0"/>
      </w:pPr>
      <w:r>
        <w:lastRenderedPageBreak/>
        <w:t>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65"/>
        </w:rPr>
        <w:t xml:space="preserve"> </w:t>
      </w:r>
      <w:r>
        <w:t>работе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физическому</w:t>
      </w:r>
      <w:r>
        <w:rPr>
          <w:spacing w:val="65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[2].</w:t>
      </w:r>
      <w:r>
        <w:rPr>
          <w:spacing w:val="-11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будет</w:t>
      </w:r>
      <w:r>
        <w:rPr>
          <w:spacing w:val="-14"/>
        </w:rPr>
        <w:t xml:space="preserve"> </w:t>
      </w:r>
      <w:r>
        <w:t>способствовать</w:t>
      </w:r>
      <w:r>
        <w:rPr>
          <w:spacing w:val="-11"/>
        </w:rPr>
        <w:t xml:space="preserve"> </w:t>
      </w:r>
      <w:r>
        <w:t>становлению</w:t>
      </w:r>
      <w:r>
        <w:rPr>
          <w:spacing w:val="-10"/>
        </w:rPr>
        <w:t xml:space="preserve"> </w:t>
      </w:r>
      <w:r>
        <w:t>гармонически</w:t>
      </w:r>
      <w:r>
        <w:rPr>
          <w:spacing w:val="-11"/>
        </w:rPr>
        <w:t xml:space="preserve"> </w:t>
      </w:r>
      <w:r>
        <w:t>развитой</w:t>
      </w:r>
      <w:r>
        <w:rPr>
          <w:spacing w:val="-12"/>
        </w:rPr>
        <w:t xml:space="preserve"> </w:t>
      </w:r>
      <w:r>
        <w:t>личности.</w:t>
      </w:r>
    </w:p>
    <w:p w:rsidR="00117080" w:rsidRDefault="00BE7805">
      <w:pPr>
        <w:pStyle w:val="a3"/>
        <w:spacing w:line="235" w:lineRule="auto"/>
        <w:ind w:right="147"/>
      </w:pPr>
      <w:r>
        <w:t>В настоящее время в качестве одного из приоритетных направлений педагогиче-</w:t>
      </w:r>
      <w:r>
        <w:rPr>
          <w:spacing w:val="1"/>
        </w:rPr>
        <w:t xml:space="preserve"> </w:t>
      </w:r>
      <w:r>
        <w:t>ской деятельности выделяется применение здоровьесберегающих технологий. Ребенок,</w:t>
      </w:r>
      <w:r>
        <w:rPr>
          <w:spacing w:val="1"/>
        </w:rPr>
        <w:t xml:space="preserve"> </w:t>
      </w:r>
      <w:r>
        <w:t>попадая в различные жизне</w:t>
      </w:r>
      <w:r>
        <w:t>нные ситуации, может просто растеряться. И очень важно</w:t>
      </w:r>
      <w:r>
        <w:rPr>
          <w:spacing w:val="1"/>
        </w:rPr>
        <w:t xml:space="preserve"> </w:t>
      </w:r>
      <w:r>
        <w:t>наличие у каждого человека определенного знания о том, что такое здоровый образ</w:t>
      </w:r>
      <w:r>
        <w:rPr>
          <w:spacing w:val="1"/>
        </w:rPr>
        <w:t xml:space="preserve"> </w:t>
      </w:r>
      <w:r>
        <w:t>жизни и как сохранить свое здоровье. Появилась необходимость принятия неотложных</w:t>
      </w:r>
      <w:r>
        <w:rPr>
          <w:spacing w:val="1"/>
        </w:rPr>
        <w:t xml:space="preserve"> </w:t>
      </w:r>
      <w:r>
        <w:t>мер по здоровьесбережению, оздоравливани</w:t>
      </w:r>
      <w:r>
        <w:t>ю детей, по профилактике и коррекции раз-</w:t>
      </w:r>
      <w:r>
        <w:rPr>
          <w:spacing w:val="1"/>
        </w:rPr>
        <w:t xml:space="preserve"> </w:t>
      </w:r>
      <w:r>
        <w:t>личных отклонений в здоровье [3]. Дошкольное образовательное учреждение реализует</w:t>
      </w:r>
      <w:r>
        <w:rPr>
          <w:spacing w:val="1"/>
        </w:rPr>
        <w:t xml:space="preserve"> </w:t>
      </w:r>
      <w:r>
        <w:t>комплекс мер, направленных на сохранение здоровья ребенка на всех этапах его обуче-</w:t>
      </w:r>
      <w:r>
        <w:rPr>
          <w:spacing w:val="1"/>
        </w:rPr>
        <w:t xml:space="preserve"> </w:t>
      </w:r>
      <w:r>
        <w:t>ния и развития [4]. В связи с этим, особо востре</w:t>
      </w:r>
      <w:r>
        <w:t>бованным на сегодня, является создание</w:t>
      </w:r>
      <w:r>
        <w:rPr>
          <w:spacing w:val="1"/>
        </w:rPr>
        <w:t xml:space="preserve"> </w:t>
      </w:r>
      <w:r>
        <w:t>специальных педагогических методик, программ, направленных на сохранение и укреп-</w:t>
      </w:r>
      <w:r>
        <w:rPr>
          <w:spacing w:val="1"/>
        </w:rPr>
        <w:t xml:space="preserve"> </w:t>
      </w:r>
      <w:r>
        <w:t>ление здоровья, которые в современной терминологии называются здоровьесберегаю-</w:t>
      </w:r>
      <w:r>
        <w:rPr>
          <w:spacing w:val="1"/>
        </w:rPr>
        <w:t xml:space="preserve"> </w:t>
      </w:r>
      <w:r>
        <w:t>щими образовательными технологиями (далее - ЗОТ). Это т</w:t>
      </w:r>
      <w:r>
        <w:t>ехнологии, направленные на</w:t>
      </w:r>
      <w:r>
        <w:rPr>
          <w:spacing w:val="1"/>
        </w:rPr>
        <w:t xml:space="preserve"> </w:t>
      </w:r>
      <w:r>
        <w:t>решение приоритетной задачи сохранения, поддержания и обогащения здоровья субъек-</w:t>
      </w:r>
      <w:r>
        <w:rPr>
          <w:spacing w:val="-62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педагогического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педагогов, родителей.</w:t>
      </w:r>
    </w:p>
    <w:p w:rsidR="00117080" w:rsidRDefault="00BE7805">
      <w:pPr>
        <w:pStyle w:val="a3"/>
        <w:spacing w:line="235" w:lineRule="auto"/>
        <w:ind w:right="145"/>
      </w:pPr>
      <w:r>
        <w:t>Только комплексное их воздействие повысит результативность образовательного</w:t>
      </w:r>
      <w:r>
        <w:rPr>
          <w:spacing w:val="1"/>
        </w:rPr>
        <w:t xml:space="preserve"> </w:t>
      </w:r>
      <w:r>
        <w:t>процесса, сформирует у педагогов и родителей ценностные ориентации, направленные</w:t>
      </w:r>
      <w:r>
        <w:rPr>
          <w:spacing w:val="1"/>
        </w:rPr>
        <w:t xml:space="preserve"> </w:t>
      </w:r>
      <w:r>
        <w:t>на сохранение и укрепление здоровья воспитанников, а у дошкольников стойкую моти-</w:t>
      </w:r>
      <w:r>
        <w:rPr>
          <w:spacing w:val="1"/>
        </w:rPr>
        <w:t xml:space="preserve"> </w:t>
      </w:r>
      <w:r>
        <w:t>вацию на здоровый</w:t>
      </w:r>
      <w:r>
        <w:t xml:space="preserve"> образ жизни. Здоровый ребенок с удовольствием включается во все</w:t>
      </w:r>
      <w:r>
        <w:rPr>
          <w:spacing w:val="1"/>
        </w:rPr>
        <w:t xml:space="preserve"> </w:t>
      </w:r>
      <w:r>
        <w:t>виды деятельности, он жизнерадостен, оптимистичен, открыт в общении со сверстника-</w:t>
      </w:r>
      <w:r>
        <w:rPr>
          <w:spacing w:val="1"/>
        </w:rPr>
        <w:t xml:space="preserve"> </w:t>
      </w:r>
      <w:r>
        <w:t>ми и педагогами. Это залог успешного развития всех сфер личности, всех ее свойств и</w:t>
      </w:r>
      <w:r>
        <w:rPr>
          <w:spacing w:val="1"/>
        </w:rPr>
        <w:t xml:space="preserve"> </w:t>
      </w:r>
      <w:r>
        <w:t>качеств.</w:t>
      </w:r>
    </w:p>
    <w:p w:rsidR="00117080" w:rsidRDefault="00BE7805">
      <w:pPr>
        <w:pStyle w:val="a3"/>
        <w:spacing w:line="235" w:lineRule="auto"/>
        <w:ind w:right="150"/>
      </w:pPr>
      <w:r>
        <w:rPr>
          <w:color w:val="111111"/>
        </w:rPr>
        <w:t>Период дошкольн</w:t>
      </w:r>
      <w:r>
        <w:rPr>
          <w:color w:val="111111"/>
        </w:rPr>
        <w:t>ого детства наиболее важный в становлении личностных ка-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честв, формирования основ физического, психического, интеллектуального и социаль-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ного здоровья. До 7 лет человек проходит огромный путь развития, неповторяемый 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протяжении последующей жизни. Именно в этот период идет интенсивное развитие ор-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ганов и становление функциональных систем организма, закладываются основные чер-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ты личности, формируется характер, отношение к себе и окружающим [5]. Очень важно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именно на эт</w:t>
      </w:r>
      <w:r>
        <w:rPr>
          <w:color w:val="111111"/>
        </w:rPr>
        <w:t>ом этапе сформировать у детей базу знаний и практических навыков здоро-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вого образа жизни, осознанную потребность в систематических занятиях физической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культурой и спортом. </w:t>
      </w:r>
      <w:r>
        <w:t xml:space="preserve">Мы создаем для них оптимальные </w:t>
      </w:r>
      <w:r>
        <w:rPr>
          <w:color w:val="111111"/>
        </w:rPr>
        <w:t>условия</w:t>
      </w:r>
      <w:r>
        <w:t>, учитывая индивиду-</w:t>
      </w:r>
      <w:r>
        <w:rPr>
          <w:spacing w:val="1"/>
        </w:rPr>
        <w:t xml:space="preserve"> </w:t>
      </w:r>
      <w:r>
        <w:t>альные особенности каждо</w:t>
      </w:r>
      <w:r>
        <w:t>го. Делаем это в игровой форме, чтобы у ребенка формирова-</w:t>
      </w:r>
      <w:r>
        <w:rPr>
          <w:spacing w:val="1"/>
        </w:rPr>
        <w:t xml:space="preserve"> </w:t>
      </w:r>
      <w:r>
        <w:t>лись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привычки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rPr>
          <w:color w:val="111111"/>
        </w:rPr>
        <w:t>здоровья</w:t>
      </w:r>
      <w:r>
        <w:t>.</w:t>
      </w:r>
    </w:p>
    <w:p w:rsidR="00117080" w:rsidRDefault="00BE7805">
      <w:pPr>
        <w:pStyle w:val="a3"/>
        <w:spacing w:line="235" w:lineRule="auto"/>
        <w:ind w:right="149"/>
      </w:pPr>
      <w:r>
        <w:t>Основной задачей мы ставим создание и организацию условий, для сохранения</w:t>
      </w:r>
      <w:r>
        <w:rPr>
          <w:spacing w:val="1"/>
        </w:rPr>
        <w:t xml:space="preserve"> </w:t>
      </w:r>
      <w:r>
        <w:t>физического и психического развития и полноценной р</w:t>
      </w:r>
      <w:r>
        <w:t>еализации потенциала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spacing w:line="290" w:lineRule="exact"/>
        <w:ind w:left="961" w:firstLine="0"/>
      </w:pPr>
      <w:r>
        <w:t>Мероприятия,</w:t>
      </w:r>
      <w:r>
        <w:rPr>
          <w:spacing w:val="-5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организации: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line="293" w:lineRule="exact"/>
        <w:ind w:left="1112"/>
        <w:rPr>
          <w:sz w:val="26"/>
        </w:rPr>
      </w:pPr>
      <w:r>
        <w:rPr>
          <w:sz w:val="26"/>
        </w:rPr>
        <w:t>различные</w:t>
      </w:r>
      <w:r>
        <w:rPr>
          <w:spacing w:val="-5"/>
          <w:sz w:val="26"/>
        </w:rPr>
        <w:t xml:space="preserve"> </w:t>
      </w:r>
      <w:r>
        <w:rPr>
          <w:sz w:val="26"/>
        </w:rPr>
        <w:t>оздоровительные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режимы</w:t>
      </w:r>
      <w:r>
        <w:rPr>
          <w:spacing w:val="-3"/>
          <w:sz w:val="26"/>
        </w:rPr>
        <w:t xml:space="preserve"> </w:t>
      </w:r>
      <w:r>
        <w:rPr>
          <w:sz w:val="26"/>
        </w:rPr>
        <w:t>(адаптационный,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сезонам);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80"/>
        </w:tabs>
        <w:spacing w:line="293" w:lineRule="exact"/>
        <w:ind w:left="1179" w:hanging="219"/>
        <w:rPr>
          <w:sz w:val="26"/>
        </w:rPr>
      </w:pPr>
      <w:r>
        <w:rPr>
          <w:sz w:val="26"/>
        </w:rPr>
        <w:t>комплекс</w:t>
      </w:r>
      <w:r>
        <w:rPr>
          <w:spacing w:val="63"/>
          <w:sz w:val="26"/>
        </w:rPr>
        <w:t xml:space="preserve"> </w:t>
      </w:r>
      <w:r>
        <w:rPr>
          <w:sz w:val="26"/>
        </w:rPr>
        <w:t>закаливающих</w:t>
      </w:r>
      <w:r>
        <w:rPr>
          <w:spacing w:val="62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65"/>
          <w:sz w:val="26"/>
        </w:rPr>
        <w:t xml:space="preserve"> </w:t>
      </w:r>
      <w:r>
        <w:rPr>
          <w:sz w:val="26"/>
        </w:rPr>
        <w:t>(воздушное</w:t>
      </w:r>
      <w:r>
        <w:rPr>
          <w:spacing w:val="63"/>
          <w:sz w:val="26"/>
        </w:rPr>
        <w:t xml:space="preserve"> </w:t>
      </w:r>
      <w:r>
        <w:rPr>
          <w:sz w:val="26"/>
        </w:rPr>
        <w:t>закаливание,</w:t>
      </w:r>
      <w:r>
        <w:rPr>
          <w:spacing w:val="63"/>
          <w:sz w:val="26"/>
        </w:rPr>
        <w:t xml:space="preserve"> </w:t>
      </w:r>
      <w:r>
        <w:rPr>
          <w:sz w:val="26"/>
        </w:rPr>
        <w:t>хождение</w:t>
      </w:r>
      <w:r>
        <w:rPr>
          <w:spacing w:val="63"/>
          <w:sz w:val="26"/>
        </w:rPr>
        <w:t xml:space="preserve"> </w:t>
      </w:r>
      <w:r>
        <w:rPr>
          <w:sz w:val="26"/>
        </w:rPr>
        <w:t>по</w:t>
      </w:r>
    </w:p>
    <w:p w:rsidR="00117080" w:rsidRDefault="00BE7805">
      <w:pPr>
        <w:pStyle w:val="a3"/>
        <w:spacing w:line="235" w:lineRule="auto"/>
        <w:ind w:right="151" w:firstLine="0"/>
      </w:pPr>
      <w:r>
        <w:t>«дорожкам здоровья», профилактика плоскостопия; максимальное пребывание детей на</w:t>
      </w:r>
      <w:r>
        <w:rPr>
          <w:spacing w:val="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воздухе,</w:t>
      </w:r>
      <w:r>
        <w:rPr>
          <w:spacing w:val="-1"/>
        </w:rPr>
        <w:t xml:space="preserve"> </w:t>
      </w:r>
      <w:r>
        <w:t>бодрящая гимнастика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сна);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ind w:left="1112"/>
        <w:rPr>
          <w:sz w:val="26"/>
        </w:rPr>
      </w:pPr>
      <w:r>
        <w:rPr>
          <w:sz w:val="26"/>
        </w:rPr>
        <w:t>физкультурные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63"/>
        </w:tabs>
        <w:ind w:right="149" w:firstLine="708"/>
        <w:rPr>
          <w:sz w:val="26"/>
        </w:rPr>
      </w:pPr>
      <w:r>
        <w:rPr>
          <w:sz w:val="26"/>
        </w:rPr>
        <w:t>оптимизация двигательного режима: традиционная двигательная 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(утренняя гимнастика, физ</w:t>
      </w:r>
      <w:r>
        <w:rPr>
          <w:sz w:val="26"/>
        </w:rPr>
        <w:t>культурные занятия, проведение подвижных игр, про-</w:t>
      </w:r>
      <w:r>
        <w:rPr>
          <w:spacing w:val="1"/>
          <w:sz w:val="26"/>
        </w:rPr>
        <w:t xml:space="preserve"> </w:t>
      </w:r>
      <w:r>
        <w:rPr>
          <w:sz w:val="26"/>
        </w:rPr>
        <w:t>гулки)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инновационные</w:t>
      </w:r>
      <w:r>
        <w:rPr>
          <w:spacing w:val="12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2"/>
          <w:sz w:val="26"/>
        </w:rPr>
        <w:t xml:space="preserve"> </w:t>
      </w:r>
      <w:r>
        <w:rPr>
          <w:sz w:val="26"/>
        </w:rPr>
        <w:t>оздоровления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2"/>
          <w:sz w:val="26"/>
        </w:rPr>
        <w:t xml:space="preserve"> </w:t>
      </w:r>
      <w:r>
        <w:rPr>
          <w:sz w:val="26"/>
        </w:rPr>
        <w:t>(логоритмика,</w:t>
      </w:r>
      <w:r>
        <w:rPr>
          <w:spacing w:val="12"/>
          <w:sz w:val="26"/>
        </w:rPr>
        <w:t xml:space="preserve"> </w:t>
      </w:r>
      <w:r>
        <w:rPr>
          <w:sz w:val="26"/>
        </w:rPr>
        <w:t>игры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песком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водой,</w:t>
      </w:r>
      <w:r>
        <w:rPr>
          <w:spacing w:val="-2"/>
          <w:sz w:val="26"/>
        </w:rPr>
        <w:t xml:space="preserve"> </w:t>
      </w:r>
      <w:r>
        <w:rPr>
          <w:sz w:val="26"/>
        </w:rPr>
        <w:t>Рече-двигательные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игры, тактильные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дорожки);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line="298" w:lineRule="exact"/>
        <w:ind w:left="1112"/>
        <w:rPr>
          <w:sz w:val="26"/>
        </w:rPr>
      </w:pPr>
      <w:r>
        <w:rPr>
          <w:sz w:val="26"/>
        </w:rPr>
        <w:t>организация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питания;</w:t>
      </w:r>
      <w:r>
        <w:rPr>
          <w:spacing w:val="-4"/>
          <w:sz w:val="26"/>
        </w:rPr>
        <w:t xml:space="preserve"> </w:t>
      </w:r>
      <w:r>
        <w:rPr>
          <w:sz w:val="26"/>
        </w:rPr>
        <w:t>витаминизация;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ind w:left="1112"/>
        <w:rPr>
          <w:sz w:val="26"/>
        </w:rPr>
      </w:pPr>
      <w:r>
        <w:rPr>
          <w:sz w:val="26"/>
        </w:rPr>
        <w:t>медико-профилактическая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 и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родителями;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before="76"/>
        <w:ind w:left="1112"/>
        <w:jc w:val="left"/>
        <w:rPr>
          <w:sz w:val="26"/>
        </w:rPr>
      </w:pPr>
      <w:r>
        <w:rPr>
          <w:sz w:val="26"/>
        </w:rPr>
        <w:lastRenderedPageBreak/>
        <w:t>соблюдение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4"/>
          <w:sz w:val="26"/>
        </w:rPr>
        <w:t xml:space="preserve"> </w:t>
      </w:r>
      <w:r>
        <w:rPr>
          <w:sz w:val="26"/>
        </w:rPr>
        <w:t>СанПиНа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процесса;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39"/>
        </w:tabs>
        <w:spacing w:before="1"/>
        <w:ind w:right="157" w:firstLine="708"/>
        <w:jc w:val="left"/>
        <w:rPr>
          <w:sz w:val="26"/>
        </w:rPr>
      </w:pPr>
      <w:r>
        <w:rPr>
          <w:sz w:val="26"/>
        </w:rPr>
        <w:t>комплекс</w:t>
      </w:r>
      <w:r>
        <w:rPr>
          <w:spacing w:val="24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23"/>
          <w:sz w:val="26"/>
        </w:rPr>
        <w:t xml:space="preserve"> </w:t>
      </w:r>
      <w:r>
        <w:rPr>
          <w:sz w:val="26"/>
        </w:rPr>
        <w:t>по</w:t>
      </w:r>
      <w:r>
        <w:rPr>
          <w:spacing w:val="23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24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22"/>
          <w:sz w:val="26"/>
        </w:rPr>
        <w:t xml:space="preserve"> </w:t>
      </w:r>
      <w:r>
        <w:rPr>
          <w:sz w:val="26"/>
        </w:rPr>
        <w:t>здоро-</w:t>
      </w:r>
      <w:r>
        <w:rPr>
          <w:spacing w:val="-62"/>
          <w:sz w:val="26"/>
        </w:rPr>
        <w:t xml:space="preserve"> </w:t>
      </w:r>
      <w:r>
        <w:rPr>
          <w:sz w:val="26"/>
        </w:rPr>
        <w:t>вья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педагогов;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ind w:left="961" w:right="3176" w:firstLine="0"/>
        <w:jc w:val="left"/>
        <w:rPr>
          <w:sz w:val="26"/>
        </w:rPr>
      </w:pPr>
      <w:r>
        <w:rPr>
          <w:sz w:val="26"/>
        </w:rPr>
        <w:t>вовлечение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оздоровление.</w:t>
      </w:r>
      <w:r>
        <w:rPr>
          <w:spacing w:val="-62"/>
          <w:sz w:val="26"/>
        </w:rPr>
        <w:t xml:space="preserve"> </w:t>
      </w:r>
      <w:r>
        <w:rPr>
          <w:color w:val="111111"/>
          <w:sz w:val="26"/>
        </w:rPr>
        <w:t>Для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достижения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этих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целей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используем: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line="299" w:lineRule="exact"/>
        <w:ind w:left="1112"/>
        <w:jc w:val="left"/>
        <w:rPr>
          <w:color w:val="111111"/>
          <w:sz w:val="26"/>
        </w:rPr>
      </w:pPr>
      <w:r>
        <w:rPr>
          <w:color w:val="111111"/>
          <w:sz w:val="26"/>
        </w:rPr>
        <w:t>средства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двигательной</w:t>
      </w:r>
      <w:r>
        <w:rPr>
          <w:color w:val="111111"/>
          <w:spacing w:val="-6"/>
          <w:sz w:val="26"/>
        </w:rPr>
        <w:t xml:space="preserve"> </w:t>
      </w:r>
      <w:r>
        <w:rPr>
          <w:color w:val="111111"/>
          <w:sz w:val="26"/>
        </w:rPr>
        <w:t>направленности;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before="1" w:line="298" w:lineRule="exact"/>
        <w:ind w:left="1112"/>
        <w:jc w:val="left"/>
        <w:rPr>
          <w:color w:val="111111"/>
          <w:sz w:val="26"/>
        </w:rPr>
      </w:pPr>
      <w:r>
        <w:rPr>
          <w:color w:val="111111"/>
          <w:sz w:val="26"/>
        </w:rPr>
        <w:t>оздоровительные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силы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природы;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line="298" w:lineRule="exact"/>
        <w:ind w:left="1112"/>
        <w:jc w:val="left"/>
        <w:rPr>
          <w:color w:val="111111"/>
          <w:sz w:val="26"/>
        </w:rPr>
      </w:pPr>
      <w:r>
        <w:rPr>
          <w:color w:val="111111"/>
          <w:sz w:val="26"/>
        </w:rPr>
        <w:t>гигиенические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факторы.</w:t>
      </w:r>
    </w:p>
    <w:p w:rsidR="00117080" w:rsidRDefault="00BE7805">
      <w:pPr>
        <w:pStyle w:val="a3"/>
        <w:spacing w:before="1"/>
        <w:ind w:right="148"/>
      </w:pPr>
      <w:r>
        <w:rPr>
          <w:color w:val="111111"/>
        </w:rPr>
        <w:t>Комплексное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применение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средств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позволяет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решить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педагогики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оздоровления.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Проведение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свежем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воздухе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способствует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активизации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биологических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процессов,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вызываемых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процессом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повышают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работоспособность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организма,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замедляют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процесс утомления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т. д.</w:t>
      </w:r>
    </w:p>
    <w:p w:rsidR="00117080" w:rsidRDefault="00BE7805">
      <w:pPr>
        <w:pStyle w:val="a3"/>
        <w:ind w:right="150"/>
      </w:pPr>
      <w:r>
        <w:rPr>
          <w:color w:val="111111"/>
        </w:rPr>
        <w:t>Гигиенические факторы, содействующие укреплению здоровья и стимулирующие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развитие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адаптивных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свойств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организма: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ind w:right="148" w:firstLine="708"/>
        <w:rPr>
          <w:color w:val="111111"/>
          <w:sz w:val="26"/>
        </w:rPr>
      </w:pPr>
      <w:r>
        <w:rPr>
          <w:color w:val="111111"/>
          <w:sz w:val="26"/>
        </w:rPr>
        <w:t>выполнение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санитарно-гигиенических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требований,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регламентированных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сани-</w:t>
      </w:r>
      <w:r>
        <w:rPr>
          <w:color w:val="111111"/>
          <w:spacing w:val="-62"/>
          <w:sz w:val="26"/>
        </w:rPr>
        <w:t xml:space="preserve"> </w:t>
      </w:r>
      <w:r>
        <w:rPr>
          <w:color w:val="111111"/>
          <w:sz w:val="26"/>
        </w:rPr>
        <w:t>тарными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правилами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и</w:t>
      </w:r>
      <w:r>
        <w:rPr>
          <w:color w:val="111111"/>
          <w:spacing w:val="2"/>
          <w:sz w:val="26"/>
        </w:rPr>
        <w:t xml:space="preserve"> </w:t>
      </w:r>
      <w:r>
        <w:rPr>
          <w:color w:val="111111"/>
          <w:sz w:val="26"/>
        </w:rPr>
        <w:t>нормами;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line="299" w:lineRule="exact"/>
        <w:ind w:left="1112"/>
        <w:jc w:val="left"/>
        <w:rPr>
          <w:color w:val="111111"/>
          <w:sz w:val="26"/>
        </w:rPr>
      </w:pPr>
      <w:r>
        <w:rPr>
          <w:color w:val="111111"/>
          <w:sz w:val="26"/>
        </w:rPr>
        <w:t>личная</w:t>
      </w:r>
      <w:r>
        <w:rPr>
          <w:color w:val="111111"/>
          <w:spacing w:val="-4"/>
          <w:sz w:val="26"/>
        </w:rPr>
        <w:t xml:space="preserve"> </w:t>
      </w:r>
      <w:r>
        <w:rPr>
          <w:color w:val="111111"/>
          <w:sz w:val="26"/>
        </w:rPr>
        <w:t>и</w:t>
      </w:r>
      <w:r>
        <w:rPr>
          <w:color w:val="111111"/>
          <w:spacing w:val="-5"/>
          <w:sz w:val="26"/>
        </w:rPr>
        <w:t xml:space="preserve"> </w:t>
      </w:r>
      <w:r>
        <w:rPr>
          <w:color w:val="111111"/>
          <w:sz w:val="26"/>
        </w:rPr>
        <w:t>общественная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гигиена;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before="1" w:line="298" w:lineRule="exact"/>
        <w:ind w:left="1112"/>
        <w:jc w:val="left"/>
        <w:rPr>
          <w:color w:val="111111"/>
          <w:sz w:val="26"/>
        </w:rPr>
      </w:pPr>
      <w:r>
        <w:rPr>
          <w:color w:val="111111"/>
          <w:sz w:val="26"/>
        </w:rPr>
        <w:t>проветривани</w:t>
      </w:r>
      <w:r>
        <w:rPr>
          <w:color w:val="111111"/>
          <w:sz w:val="26"/>
        </w:rPr>
        <w:t>е</w:t>
      </w:r>
      <w:r>
        <w:rPr>
          <w:color w:val="111111"/>
          <w:spacing w:val="-5"/>
          <w:sz w:val="26"/>
        </w:rPr>
        <w:t xml:space="preserve"> </w:t>
      </w:r>
      <w:r>
        <w:rPr>
          <w:color w:val="111111"/>
          <w:sz w:val="26"/>
        </w:rPr>
        <w:t>и</w:t>
      </w:r>
      <w:r>
        <w:rPr>
          <w:color w:val="111111"/>
          <w:spacing w:val="-5"/>
          <w:sz w:val="26"/>
        </w:rPr>
        <w:t xml:space="preserve"> </w:t>
      </w:r>
      <w:r>
        <w:rPr>
          <w:color w:val="111111"/>
          <w:sz w:val="26"/>
        </w:rPr>
        <w:t>влажная</w:t>
      </w:r>
      <w:r>
        <w:rPr>
          <w:color w:val="111111"/>
          <w:spacing w:val="-4"/>
          <w:sz w:val="26"/>
        </w:rPr>
        <w:t xml:space="preserve"> </w:t>
      </w:r>
      <w:r>
        <w:rPr>
          <w:color w:val="111111"/>
          <w:sz w:val="26"/>
        </w:rPr>
        <w:t>уборка</w:t>
      </w:r>
      <w:r>
        <w:rPr>
          <w:color w:val="111111"/>
          <w:spacing w:val="-4"/>
          <w:sz w:val="26"/>
        </w:rPr>
        <w:t xml:space="preserve"> </w:t>
      </w:r>
      <w:r>
        <w:rPr>
          <w:color w:val="111111"/>
          <w:sz w:val="26"/>
        </w:rPr>
        <w:t>помещений;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line="298" w:lineRule="exact"/>
        <w:ind w:left="1112"/>
        <w:jc w:val="left"/>
        <w:rPr>
          <w:color w:val="111111"/>
          <w:sz w:val="26"/>
        </w:rPr>
      </w:pPr>
      <w:r>
        <w:rPr>
          <w:color w:val="111111"/>
          <w:sz w:val="26"/>
        </w:rPr>
        <w:t>соблюдение</w:t>
      </w:r>
      <w:r>
        <w:rPr>
          <w:color w:val="111111"/>
          <w:spacing w:val="-4"/>
          <w:sz w:val="26"/>
        </w:rPr>
        <w:t xml:space="preserve"> </w:t>
      </w:r>
      <w:r>
        <w:rPr>
          <w:color w:val="111111"/>
          <w:sz w:val="26"/>
        </w:rPr>
        <w:t>общего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режима</w:t>
      </w:r>
      <w:r>
        <w:rPr>
          <w:color w:val="111111"/>
          <w:spacing w:val="-4"/>
          <w:sz w:val="26"/>
        </w:rPr>
        <w:t xml:space="preserve"> </w:t>
      </w:r>
      <w:r>
        <w:rPr>
          <w:color w:val="111111"/>
          <w:sz w:val="26"/>
        </w:rPr>
        <w:t>двигательной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активности,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режима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питания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и</w:t>
      </w:r>
      <w:r>
        <w:rPr>
          <w:color w:val="111111"/>
          <w:spacing w:val="-4"/>
          <w:sz w:val="26"/>
        </w:rPr>
        <w:t xml:space="preserve"> </w:t>
      </w:r>
      <w:r>
        <w:rPr>
          <w:color w:val="111111"/>
          <w:sz w:val="26"/>
        </w:rPr>
        <w:t>сна;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113"/>
        </w:tabs>
        <w:spacing w:before="1"/>
        <w:ind w:left="1112"/>
        <w:jc w:val="left"/>
        <w:rPr>
          <w:color w:val="111111"/>
          <w:sz w:val="26"/>
        </w:rPr>
      </w:pPr>
      <w:r>
        <w:rPr>
          <w:color w:val="111111"/>
          <w:sz w:val="26"/>
        </w:rPr>
        <w:t>привитие</w:t>
      </w:r>
      <w:r>
        <w:rPr>
          <w:color w:val="111111"/>
          <w:spacing w:val="-4"/>
          <w:sz w:val="26"/>
        </w:rPr>
        <w:t xml:space="preserve"> </w:t>
      </w:r>
      <w:r>
        <w:rPr>
          <w:color w:val="111111"/>
          <w:sz w:val="26"/>
        </w:rPr>
        <w:t>детям</w:t>
      </w:r>
      <w:r>
        <w:rPr>
          <w:color w:val="111111"/>
          <w:spacing w:val="-4"/>
          <w:sz w:val="26"/>
        </w:rPr>
        <w:t xml:space="preserve"> </w:t>
      </w:r>
      <w:r>
        <w:rPr>
          <w:color w:val="111111"/>
          <w:sz w:val="26"/>
        </w:rPr>
        <w:t>элементарных</w:t>
      </w:r>
      <w:r>
        <w:rPr>
          <w:color w:val="111111"/>
          <w:spacing w:val="-5"/>
          <w:sz w:val="26"/>
        </w:rPr>
        <w:t xml:space="preserve"> </w:t>
      </w:r>
      <w:r>
        <w:rPr>
          <w:color w:val="111111"/>
          <w:sz w:val="26"/>
        </w:rPr>
        <w:t>навыков;</w:t>
      </w:r>
    </w:p>
    <w:p w:rsidR="00117080" w:rsidRDefault="00BE7805">
      <w:pPr>
        <w:pStyle w:val="a4"/>
        <w:numPr>
          <w:ilvl w:val="0"/>
          <w:numId w:val="354"/>
        </w:numPr>
        <w:tabs>
          <w:tab w:val="left" w:pos="1253"/>
          <w:tab w:val="left" w:pos="1254"/>
          <w:tab w:val="left" w:pos="2492"/>
          <w:tab w:val="left" w:pos="3315"/>
          <w:tab w:val="left" w:pos="5131"/>
          <w:tab w:val="left" w:pos="6309"/>
          <w:tab w:val="left" w:pos="7631"/>
          <w:tab w:val="left" w:pos="8565"/>
          <w:tab w:val="left" w:pos="9473"/>
        </w:tabs>
        <w:spacing w:before="1"/>
        <w:ind w:right="150" w:firstLine="708"/>
        <w:jc w:val="left"/>
        <w:rPr>
          <w:color w:val="111111"/>
          <w:sz w:val="26"/>
        </w:rPr>
      </w:pPr>
      <w:r>
        <w:rPr>
          <w:color w:val="111111"/>
          <w:sz w:val="26"/>
        </w:rPr>
        <w:t>обучение</w:t>
      </w:r>
      <w:r>
        <w:rPr>
          <w:color w:val="111111"/>
          <w:sz w:val="26"/>
        </w:rPr>
        <w:tab/>
        <w:t>детей</w:t>
      </w:r>
      <w:r>
        <w:rPr>
          <w:color w:val="111111"/>
          <w:sz w:val="26"/>
        </w:rPr>
        <w:tab/>
        <w:t>элементарным</w:t>
      </w:r>
      <w:r>
        <w:rPr>
          <w:color w:val="111111"/>
          <w:sz w:val="26"/>
        </w:rPr>
        <w:tab/>
        <w:t>приемам</w:t>
      </w:r>
      <w:r>
        <w:rPr>
          <w:color w:val="111111"/>
          <w:sz w:val="26"/>
        </w:rPr>
        <w:tab/>
        <w:t>здорового</w:t>
      </w:r>
      <w:r>
        <w:rPr>
          <w:color w:val="111111"/>
          <w:sz w:val="26"/>
        </w:rPr>
        <w:tab/>
        <w:t>образа</w:t>
      </w:r>
      <w:r>
        <w:rPr>
          <w:color w:val="111111"/>
          <w:sz w:val="26"/>
        </w:rPr>
        <w:tab/>
        <w:t>жизни</w:t>
      </w:r>
      <w:r>
        <w:rPr>
          <w:color w:val="111111"/>
          <w:sz w:val="26"/>
        </w:rPr>
        <w:tab/>
      </w:r>
      <w:r>
        <w:rPr>
          <w:color w:val="111111"/>
          <w:spacing w:val="-1"/>
          <w:sz w:val="26"/>
        </w:rPr>
        <w:t>(ЗОЖ,</w:t>
      </w:r>
      <w:r>
        <w:rPr>
          <w:color w:val="111111"/>
          <w:spacing w:val="-62"/>
          <w:sz w:val="26"/>
        </w:rPr>
        <w:t xml:space="preserve"> </w:t>
      </w:r>
      <w:r>
        <w:rPr>
          <w:color w:val="111111"/>
          <w:sz w:val="26"/>
        </w:rPr>
        <w:t>организация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порядка проведения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прививок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целью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предупреждения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инфекции).</w:t>
      </w:r>
    </w:p>
    <w:p w:rsidR="00117080" w:rsidRDefault="00BE7805">
      <w:pPr>
        <w:pStyle w:val="a3"/>
        <w:ind w:left="961" w:right="962" w:firstLine="0"/>
        <w:jc w:val="left"/>
      </w:pPr>
      <w:r>
        <w:t>Цели здоровьесберегающих технологий в нашей дошкольной организации:</w:t>
      </w:r>
      <w:r>
        <w:rPr>
          <w:spacing w:val="-62"/>
        </w:rPr>
        <w:t xml:space="preserve"> </w:t>
      </w:r>
      <w:r>
        <w:t>Применительно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ребенку:</w:t>
      </w:r>
    </w:p>
    <w:p w:rsidR="00117080" w:rsidRDefault="00BE7805">
      <w:pPr>
        <w:pStyle w:val="a4"/>
        <w:numPr>
          <w:ilvl w:val="1"/>
          <w:numId w:val="356"/>
        </w:numPr>
        <w:tabs>
          <w:tab w:val="left" w:pos="1247"/>
        </w:tabs>
        <w:ind w:right="154" w:firstLine="708"/>
        <w:rPr>
          <w:sz w:val="26"/>
        </w:rPr>
      </w:pPr>
      <w:r>
        <w:rPr>
          <w:sz w:val="26"/>
        </w:rPr>
        <w:t>осознанное отношение ребенка к здоровью, умений оберегать, поддерживать 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сохранять его; обеспечение высокого уровня реального здоровья в</w:t>
      </w:r>
      <w:r>
        <w:rPr>
          <w:sz w:val="26"/>
        </w:rPr>
        <w:t>оспитаннику детского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сада;</w:t>
      </w:r>
    </w:p>
    <w:p w:rsidR="00117080" w:rsidRDefault="00BE7805">
      <w:pPr>
        <w:pStyle w:val="a4"/>
        <w:numPr>
          <w:ilvl w:val="1"/>
          <w:numId w:val="356"/>
        </w:numPr>
        <w:tabs>
          <w:tab w:val="left" w:pos="1247"/>
        </w:tabs>
        <w:ind w:right="155" w:firstLine="708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валеологической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 эффективно решать задачи здорового образа жизни и 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поведения.</w:t>
      </w:r>
    </w:p>
    <w:p w:rsidR="00117080" w:rsidRDefault="00BE7805">
      <w:pPr>
        <w:pStyle w:val="a3"/>
        <w:spacing w:line="297" w:lineRule="exact"/>
        <w:ind w:left="961" w:firstLine="0"/>
      </w:pPr>
      <w:r>
        <w:t>Применительно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взрослым:</w:t>
      </w:r>
    </w:p>
    <w:p w:rsidR="00117080" w:rsidRDefault="00BE7805">
      <w:pPr>
        <w:pStyle w:val="a4"/>
        <w:numPr>
          <w:ilvl w:val="1"/>
          <w:numId w:val="356"/>
        </w:numPr>
        <w:tabs>
          <w:tab w:val="left" w:pos="1247"/>
        </w:tabs>
        <w:spacing w:before="1" w:line="298" w:lineRule="exact"/>
        <w:ind w:left="1246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здоровья,</w:t>
      </w:r>
    </w:p>
    <w:p w:rsidR="00117080" w:rsidRDefault="00BE7805">
      <w:pPr>
        <w:pStyle w:val="a4"/>
        <w:numPr>
          <w:ilvl w:val="1"/>
          <w:numId w:val="356"/>
        </w:numPr>
        <w:tabs>
          <w:tab w:val="left" w:pos="1247"/>
        </w:tabs>
        <w:spacing w:line="298" w:lineRule="exact"/>
        <w:ind w:left="1246"/>
        <w:rPr>
          <w:sz w:val="26"/>
        </w:rPr>
      </w:pPr>
      <w:r>
        <w:rPr>
          <w:sz w:val="26"/>
        </w:rPr>
        <w:t>валеологическое</w:t>
      </w:r>
      <w:r>
        <w:rPr>
          <w:spacing w:val="-8"/>
          <w:sz w:val="26"/>
        </w:rPr>
        <w:t xml:space="preserve"> </w:t>
      </w:r>
      <w:r>
        <w:rPr>
          <w:sz w:val="26"/>
        </w:rPr>
        <w:t>просвещение</w:t>
      </w:r>
      <w:r>
        <w:rPr>
          <w:spacing w:val="-7"/>
          <w:sz w:val="26"/>
        </w:rPr>
        <w:t xml:space="preserve"> </w:t>
      </w:r>
      <w:r>
        <w:rPr>
          <w:sz w:val="26"/>
        </w:rPr>
        <w:t>родителей,</w:t>
      </w:r>
    </w:p>
    <w:p w:rsidR="00117080" w:rsidRDefault="00BE7805">
      <w:pPr>
        <w:pStyle w:val="a4"/>
        <w:numPr>
          <w:ilvl w:val="1"/>
          <w:numId w:val="356"/>
        </w:numPr>
        <w:tabs>
          <w:tab w:val="left" w:pos="1247"/>
        </w:tabs>
        <w:spacing w:before="1"/>
        <w:ind w:right="156" w:firstLine="708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117080" w:rsidRDefault="00BE7805">
      <w:pPr>
        <w:pStyle w:val="a3"/>
        <w:ind w:right="147"/>
      </w:pPr>
      <w:r>
        <w:rPr>
          <w:color w:val="111111"/>
        </w:rPr>
        <w:t>Для создания целостной системы двигательной активности детей очень важным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организация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двигательной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развивающей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среды.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нашем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дошкольном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учреждении оборудован спортивный зал, спортивная площадка на свежем воздухе, где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представлено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разнообразное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физкультурное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оборудование,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повышающее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интерес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физической культуре. В группах созданы физкультурные уголки, с учетом возрастных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особенностей интересов и способностей детей. Во всех группах имеются пособия 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профилактики плоскостопия, для подвижных игр, подобрана картотека народных игр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Белгородской области; физкультурное оборудование размещено так, чтобы оно было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доступно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детям.</w:t>
      </w:r>
      <w:r>
        <w:rPr>
          <w:color w:val="111111"/>
          <w:spacing w:val="1"/>
        </w:rPr>
        <w:t xml:space="preserve"> </w:t>
      </w:r>
      <w:r>
        <w:t>П</w:t>
      </w:r>
      <w:r>
        <w:t>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состязаниях,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увлечением</w:t>
      </w:r>
      <w:r>
        <w:rPr>
          <w:spacing w:val="-62"/>
        </w:rPr>
        <w:t xml:space="preserve"> </w:t>
      </w:r>
      <w:r>
        <w:t>выполняют задания, при этом дети ведут себя непосредственно, и эта раскованность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30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двигаться</w:t>
      </w:r>
      <w:r>
        <w:rPr>
          <w:spacing w:val="31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особого</w:t>
      </w:r>
      <w:r>
        <w:rPr>
          <w:spacing w:val="32"/>
        </w:rPr>
        <w:t xml:space="preserve"> </w:t>
      </w:r>
      <w:r>
        <w:t>напр</w:t>
      </w:r>
      <w:r>
        <w:t>яжения.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используются</w:t>
      </w:r>
      <w:r>
        <w:rPr>
          <w:spacing w:val="31"/>
        </w:rPr>
        <w:t xml:space="preserve"> </w:t>
      </w:r>
      <w:r>
        <w:t>те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4" w:firstLine="0"/>
      </w:pPr>
      <w:r>
        <w:lastRenderedPageBreak/>
        <w:t>двигательные навыки и умения, которыми они уже прочно овладели, поэтому у детей</w:t>
      </w:r>
      <w:r>
        <w:rPr>
          <w:spacing w:val="1"/>
        </w:rPr>
        <w:t xml:space="preserve"> </w:t>
      </w:r>
      <w:r>
        <w:t>проявляется своеобразный</w:t>
      </w:r>
      <w:r>
        <w:rPr>
          <w:spacing w:val="-2"/>
        </w:rPr>
        <w:t xml:space="preserve"> </w:t>
      </w:r>
      <w:r>
        <w:t>артистизм,</w:t>
      </w:r>
      <w:r>
        <w:rPr>
          <w:spacing w:val="1"/>
        </w:rPr>
        <w:t xml:space="preserve"> </w:t>
      </w:r>
      <w:r>
        <w:t>эстетичность в</w:t>
      </w:r>
      <w:r>
        <w:rPr>
          <w:spacing w:val="-1"/>
        </w:rPr>
        <w:t xml:space="preserve"> </w:t>
      </w:r>
      <w:r>
        <w:t>движениях.</w:t>
      </w:r>
    </w:p>
    <w:p w:rsidR="00117080" w:rsidRDefault="00BE7805">
      <w:pPr>
        <w:pStyle w:val="a3"/>
        <w:ind w:right="150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</w:t>
      </w:r>
      <w:r>
        <w:t>водятся</w:t>
      </w:r>
      <w:r>
        <w:rPr>
          <w:spacing w:val="1"/>
        </w:rPr>
        <w:t xml:space="preserve"> </w:t>
      </w:r>
      <w:r>
        <w:t>семинары-тренинги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педагогов»;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«Признаки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дошкольника»,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утомляемости</w:t>
      </w:r>
      <w:r>
        <w:rPr>
          <w:spacing w:val="3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ДОУ»;</w:t>
      </w:r>
      <w:r>
        <w:rPr>
          <w:spacing w:val="3"/>
        </w:rPr>
        <w:t xml:space="preserve"> </w:t>
      </w:r>
      <w:r>
        <w:t>«Работа</w:t>
      </w:r>
      <w:r>
        <w:rPr>
          <w:spacing w:val="3"/>
        </w:rPr>
        <w:t xml:space="preserve"> </w:t>
      </w:r>
      <w:r>
        <w:t>воспитателя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программы</w:t>
      </w:r>
    </w:p>
    <w:p w:rsidR="00117080" w:rsidRDefault="00BE7805">
      <w:pPr>
        <w:pStyle w:val="a3"/>
        <w:ind w:right="149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детей»; обсуждение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здоровьесбережения на педагогических советах и медико-педагогических совещаниях в</w:t>
      </w:r>
      <w:r>
        <w:rPr>
          <w:spacing w:val="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группах.</w:t>
      </w:r>
    </w:p>
    <w:p w:rsidR="00117080" w:rsidRDefault="00BE7805">
      <w:pPr>
        <w:pStyle w:val="a3"/>
        <w:spacing w:before="1"/>
        <w:ind w:right="148"/>
      </w:pPr>
      <w:r>
        <w:t>Вся работа ведется при тесном взаимодействии с семьями воспитанников. 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</w:t>
      </w:r>
      <w:r>
        <w:t>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позитивной детской субкультуры [3]. Взаимодействие детского сада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</w:t>
      </w:r>
      <w:r>
        <w:t>етей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направленно:</w:t>
      </w:r>
      <w:r>
        <w:rPr>
          <w:spacing w:val="1"/>
        </w:rPr>
        <w:t xml:space="preserve"> </w:t>
      </w:r>
      <w:r>
        <w:t>телеобразование семьи, через социальные сети, информационные стенды, освещающие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лекарств</w:t>
      </w:r>
      <w:r>
        <w:rPr>
          <w:spacing w:val="1"/>
        </w:rPr>
        <w:t xml:space="preserve"> </w:t>
      </w:r>
      <w:r>
        <w:t>(комплексы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 моторики, пальчиковые игры). Проводятся видеоконсультации, беседы, 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валеологической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дошкольников.</w:t>
      </w:r>
    </w:p>
    <w:p w:rsidR="00117080" w:rsidRDefault="00BE7805">
      <w:pPr>
        <w:pStyle w:val="a3"/>
        <w:ind w:right="148"/>
      </w:pPr>
      <w:r>
        <w:t>Родители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детск</w:t>
      </w:r>
      <w:r>
        <w:t>ого сада: соревнованиям, спортивным праздникам, дням открытых дверей, дням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родителями-спортсменами,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сада</w:t>
      </w:r>
      <w:r>
        <w:rPr>
          <w:spacing w:val="20"/>
        </w:rPr>
        <w:t xml:space="preserve"> </w:t>
      </w:r>
      <w:r>
        <w:t>(Вадимом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Виктором</w:t>
      </w:r>
      <w:r>
        <w:rPr>
          <w:spacing w:val="16"/>
        </w:rPr>
        <w:t xml:space="preserve"> </w:t>
      </w:r>
      <w:r>
        <w:t>Немковыми).</w:t>
      </w:r>
      <w:r>
        <w:rPr>
          <w:spacing w:val="23"/>
        </w:rPr>
        <w:t xml:space="preserve"> </w:t>
      </w:r>
      <w:r>
        <w:t>Совместно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родителями</w:t>
      </w:r>
      <w:r>
        <w:rPr>
          <w:spacing w:val="15"/>
        </w:rPr>
        <w:t xml:space="preserve"> </w:t>
      </w:r>
      <w:r>
        <w:t>проводятся</w:t>
      </w:r>
    </w:p>
    <w:p w:rsidR="00117080" w:rsidRDefault="00BE7805">
      <w:pPr>
        <w:pStyle w:val="a3"/>
        <w:spacing w:before="2"/>
        <w:ind w:right="147" w:firstLine="0"/>
      </w:pPr>
      <w:r>
        <w:t>«Походы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здоровьем»,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соревнуются,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бодрости.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«Спорт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альтернатива</w:t>
      </w:r>
      <w:r>
        <w:rPr>
          <w:spacing w:val="1"/>
        </w:rPr>
        <w:t xml:space="preserve"> </w:t>
      </w:r>
      <w:r>
        <w:t>пагубным привычкам!», проводится конкурс стенгазет «На Белгородчине модно 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 Жизни».</w:t>
      </w:r>
    </w:p>
    <w:p w:rsidR="00117080" w:rsidRDefault="00BE7805">
      <w:pPr>
        <w:pStyle w:val="a3"/>
        <w:ind w:right="149"/>
      </w:pPr>
      <w:r>
        <w:t>Использование</w:t>
      </w:r>
      <w:r>
        <w:rPr>
          <w:spacing w:val="1"/>
        </w:rPr>
        <w:t xml:space="preserve"> </w:t>
      </w:r>
      <w:r>
        <w:t>здоровьесб</w:t>
      </w:r>
      <w:r>
        <w:t>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оздоровлении, укреплении здоровья детей. Здоровьесберегающие технологии активно</w:t>
      </w:r>
      <w:r>
        <w:rPr>
          <w:spacing w:val="1"/>
        </w:rPr>
        <w:t xml:space="preserve"> </w:t>
      </w:r>
      <w:r>
        <w:t>помогают в решении приоритетных задач: повышению качества дошкольного образова-</w:t>
      </w:r>
      <w:r>
        <w:rPr>
          <w:spacing w:val="1"/>
        </w:rPr>
        <w:t xml:space="preserve"> </w:t>
      </w:r>
      <w:r>
        <w:t>ния, играет огромную роль в воспитании детей, фор</w:t>
      </w:r>
      <w:r>
        <w:t>мировании здорового образа жизни,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49" w:firstLine="540"/>
      </w:pPr>
      <w:r>
        <w:t>Для отслеживания результативности проведенной работы была использована мето-</w:t>
      </w:r>
      <w:r>
        <w:rPr>
          <w:spacing w:val="1"/>
        </w:rPr>
        <w:t xml:space="preserve"> </w:t>
      </w:r>
      <w:r>
        <w:t>дика</w:t>
      </w:r>
      <w:r>
        <w:rPr>
          <w:spacing w:val="-2"/>
        </w:rPr>
        <w:t xml:space="preserve"> </w:t>
      </w:r>
      <w:r>
        <w:t>О.В.</w:t>
      </w:r>
      <w:r>
        <w:rPr>
          <w:spacing w:val="-1"/>
        </w:rPr>
        <w:t xml:space="preserve"> </w:t>
      </w:r>
      <w:r>
        <w:t>Хухлаевой</w:t>
      </w:r>
      <w:r>
        <w:rPr>
          <w:spacing w:val="1"/>
        </w:rPr>
        <w:t xml:space="preserve"> </w:t>
      </w:r>
      <w:r>
        <w:t>для обследования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 детей.</w:t>
      </w:r>
    </w:p>
    <w:p w:rsidR="00117080" w:rsidRDefault="00BE7805">
      <w:pPr>
        <w:pStyle w:val="a3"/>
        <w:ind w:right="148" w:firstLine="689"/>
      </w:pPr>
      <w:r>
        <w:t>Сравнительный анализ результатов первичного и итогового мониторинга позво-</w:t>
      </w:r>
      <w:r>
        <w:rPr>
          <w:spacing w:val="1"/>
        </w:rPr>
        <w:t xml:space="preserve"> </w:t>
      </w:r>
      <w:r>
        <w:t>ляет сделать следующие выводы: появился процент детей, имеющих высокий уровень</w:t>
      </w:r>
      <w:r>
        <w:rPr>
          <w:spacing w:val="1"/>
        </w:rPr>
        <w:t xml:space="preserve"> </w:t>
      </w:r>
      <w:r>
        <w:t>сформированности представлений о ЗОЖ, снизился процент детей, имеющих низкий</w:t>
      </w:r>
      <w:r>
        <w:rPr>
          <w:spacing w:val="1"/>
        </w:rPr>
        <w:t xml:space="preserve"> </w:t>
      </w:r>
      <w:r>
        <w:t xml:space="preserve">уровень сформированности </w:t>
      </w:r>
      <w:r>
        <w:t>представлений о ЗОЖ. Кроме того, у детей выросла мотива-</w:t>
      </w:r>
      <w:r>
        <w:rPr>
          <w:spacing w:val="1"/>
        </w:rPr>
        <w:t xml:space="preserve"> </w:t>
      </w:r>
      <w:r>
        <w:t>ция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ind w:right="152"/>
      </w:pPr>
      <w:r>
        <w:t>В результате нашей работы наметились положительные тенденции: уменьшился</w:t>
      </w:r>
      <w:r>
        <w:rPr>
          <w:spacing w:val="1"/>
        </w:rPr>
        <w:t xml:space="preserve"> </w:t>
      </w:r>
      <w:r>
        <w:t>процент заболеваемости, повысилась посещаемость в группе (выше 90%), дети группы</w:t>
      </w:r>
      <w:r>
        <w:rPr>
          <w:spacing w:val="1"/>
        </w:rPr>
        <w:t xml:space="preserve"> </w:t>
      </w:r>
      <w:r>
        <w:t>посещают спорти</w:t>
      </w:r>
      <w:r>
        <w:t>вные секции (гимнастика, дзюдо), родители с детьми участвуют в ма-</w:t>
      </w:r>
      <w:r>
        <w:rPr>
          <w:spacing w:val="1"/>
        </w:rPr>
        <w:t xml:space="preserve"> </w:t>
      </w:r>
      <w:r>
        <w:t>рафонах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(бег,</w:t>
      </w:r>
      <w:r>
        <w:rPr>
          <w:spacing w:val="-1"/>
        </w:rPr>
        <w:t xml:space="preserve"> </w:t>
      </w:r>
      <w:r>
        <w:t>езда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велосипеде).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117080">
      <w:pPr>
        <w:pStyle w:val="a3"/>
        <w:spacing w:before="8"/>
        <w:ind w:left="0" w:firstLine="0"/>
        <w:jc w:val="left"/>
        <w:rPr>
          <w:sz w:val="32"/>
        </w:rPr>
      </w:pPr>
    </w:p>
    <w:p w:rsidR="00117080" w:rsidRDefault="00BE7805">
      <w:pPr>
        <w:pStyle w:val="a3"/>
        <w:ind w:firstLine="0"/>
        <w:jc w:val="left"/>
      </w:pPr>
      <w:r>
        <w:t>ции:</w:t>
      </w:r>
    </w:p>
    <w:p w:rsidR="00117080" w:rsidRDefault="00BE7805">
      <w:pPr>
        <w:pStyle w:val="a3"/>
        <w:spacing w:before="76"/>
        <w:ind w:left="178" w:firstLine="0"/>
        <w:jc w:val="left"/>
      </w:pPr>
      <w:r>
        <w:br w:type="column"/>
      </w:r>
      <w:r>
        <w:lastRenderedPageBreak/>
        <w:t>Результаты</w:t>
      </w:r>
      <w:r>
        <w:rPr>
          <w:spacing w:val="11"/>
        </w:rPr>
        <w:t xml:space="preserve"> </w:t>
      </w:r>
      <w:r>
        <w:t>внедрения</w:t>
      </w:r>
      <w:r>
        <w:rPr>
          <w:spacing w:val="12"/>
        </w:rPr>
        <w:t xml:space="preserve"> </w:t>
      </w:r>
      <w:r>
        <w:t>здоровьесберегающих</w:t>
      </w:r>
      <w:r>
        <w:rPr>
          <w:spacing w:val="12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дошкольной</w:t>
      </w:r>
      <w:r>
        <w:rPr>
          <w:spacing w:val="13"/>
        </w:rPr>
        <w:t xml:space="preserve"> </w:t>
      </w:r>
      <w:r>
        <w:t>организа-</w:t>
      </w: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a4"/>
        <w:numPr>
          <w:ilvl w:val="0"/>
          <w:numId w:val="353"/>
        </w:numPr>
        <w:tabs>
          <w:tab w:val="left" w:pos="462"/>
        </w:tabs>
        <w:jc w:val="left"/>
        <w:rPr>
          <w:sz w:val="26"/>
        </w:rPr>
      </w:pPr>
      <w:r>
        <w:rPr>
          <w:sz w:val="26"/>
        </w:rPr>
        <w:t>Сформированные</w:t>
      </w:r>
      <w:r>
        <w:rPr>
          <w:spacing w:val="22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20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8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9"/>
          <w:sz w:val="26"/>
        </w:rPr>
        <w:t xml:space="preserve"> </w:t>
      </w:r>
      <w:r>
        <w:rPr>
          <w:sz w:val="26"/>
        </w:rPr>
        <w:t>жизни</w:t>
      </w:r>
      <w:r>
        <w:rPr>
          <w:spacing w:val="20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9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num="2" w:space="720" w:equalWidth="0">
            <w:col w:w="743" w:space="40"/>
            <w:col w:w="9547"/>
          </w:cols>
        </w:sectPr>
      </w:pPr>
    </w:p>
    <w:p w:rsidR="00117080" w:rsidRDefault="00BE7805">
      <w:pPr>
        <w:pStyle w:val="a3"/>
        <w:spacing w:before="1" w:line="298" w:lineRule="exact"/>
        <w:ind w:firstLine="0"/>
        <w:jc w:val="left"/>
      </w:pPr>
      <w:r>
        <w:lastRenderedPageBreak/>
        <w:t>родителей</w:t>
      </w:r>
    </w:p>
    <w:p w:rsidR="00117080" w:rsidRDefault="00BE7805">
      <w:pPr>
        <w:pStyle w:val="a4"/>
        <w:numPr>
          <w:ilvl w:val="0"/>
          <w:numId w:val="353"/>
        </w:numPr>
        <w:tabs>
          <w:tab w:val="left" w:pos="1221"/>
        </w:tabs>
        <w:ind w:left="252" w:right="152" w:firstLine="708"/>
        <w:jc w:val="both"/>
        <w:rPr>
          <w:sz w:val="26"/>
        </w:rPr>
      </w:pP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физ-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культурно-оздоровительной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дошкольниками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специализированных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групп.</w:t>
      </w:r>
    </w:p>
    <w:p w:rsidR="00117080" w:rsidRDefault="00BE7805">
      <w:pPr>
        <w:pStyle w:val="a4"/>
        <w:numPr>
          <w:ilvl w:val="0"/>
          <w:numId w:val="353"/>
        </w:numPr>
        <w:tabs>
          <w:tab w:val="left" w:pos="1271"/>
        </w:tabs>
        <w:spacing w:before="2"/>
        <w:ind w:left="252" w:right="152" w:firstLine="708"/>
        <w:jc w:val="both"/>
        <w:rPr>
          <w:sz w:val="26"/>
        </w:rPr>
      </w:pPr>
      <w:r>
        <w:rPr>
          <w:sz w:val="26"/>
        </w:rPr>
        <w:t>Проявление толерантности всех участников внедрения здоровьесберегающих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117080" w:rsidRDefault="00BE7805">
      <w:pPr>
        <w:pStyle w:val="a4"/>
        <w:numPr>
          <w:ilvl w:val="0"/>
          <w:numId w:val="353"/>
        </w:numPr>
        <w:tabs>
          <w:tab w:val="left" w:pos="1329"/>
        </w:tabs>
        <w:ind w:left="252" w:right="152" w:firstLine="708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нормативно-правовой</w:t>
      </w:r>
      <w:r>
        <w:rPr>
          <w:spacing w:val="1"/>
          <w:sz w:val="26"/>
        </w:rPr>
        <w:t xml:space="preserve"> </w:t>
      </w:r>
      <w:r>
        <w:rPr>
          <w:sz w:val="26"/>
        </w:rPr>
        <w:t>базы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до-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школьников.</w:t>
      </w:r>
    </w:p>
    <w:p w:rsidR="00117080" w:rsidRDefault="00BE7805">
      <w:pPr>
        <w:pStyle w:val="a4"/>
        <w:numPr>
          <w:ilvl w:val="0"/>
          <w:numId w:val="353"/>
        </w:numPr>
        <w:tabs>
          <w:tab w:val="left" w:pos="1257"/>
        </w:tabs>
        <w:ind w:left="252" w:right="152" w:firstLine="708"/>
        <w:jc w:val="both"/>
        <w:rPr>
          <w:sz w:val="26"/>
        </w:rPr>
      </w:pPr>
      <w:r>
        <w:rPr>
          <w:sz w:val="26"/>
        </w:rPr>
        <w:t>Внедрение научно-методических подходов к организации работы по сохране-</w:t>
      </w:r>
      <w:r>
        <w:rPr>
          <w:spacing w:val="1"/>
          <w:sz w:val="26"/>
        </w:rPr>
        <w:t xml:space="preserve"> </w:t>
      </w:r>
      <w:r>
        <w:rPr>
          <w:sz w:val="26"/>
        </w:rPr>
        <w:t>нию</w:t>
      </w:r>
      <w:r>
        <w:rPr>
          <w:spacing w:val="15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5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7"/>
          <w:sz w:val="26"/>
        </w:rPr>
        <w:t xml:space="preserve"> </w:t>
      </w:r>
      <w:r>
        <w:rPr>
          <w:sz w:val="26"/>
        </w:rPr>
        <w:t>к</w:t>
      </w:r>
      <w:r>
        <w:rPr>
          <w:spacing w:val="15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6"/>
          <w:sz w:val="26"/>
        </w:rPr>
        <w:t xml:space="preserve"> </w:t>
      </w:r>
      <w:r>
        <w:rPr>
          <w:sz w:val="26"/>
        </w:rPr>
        <w:t>здоровьесберегающего</w:t>
      </w:r>
      <w:r>
        <w:rPr>
          <w:spacing w:val="14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4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ДОУ 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семье;</w:t>
      </w:r>
    </w:p>
    <w:p w:rsidR="00117080" w:rsidRDefault="00BE7805">
      <w:pPr>
        <w:pStyle w:val="a4"/>
        <w:numPr>
          <w:ilvl w:val="0"/>
          <w:numId w:val="353"/>
        </w:numPr>
        <w:tabs>
          <w:tab w:val="left" w:pos="1221"/>
        </w:tabs>
        <w:spacing w:line="299" w:lineRule="exact"/>
        <w:ind w:left="1220" w:hanging="260"/>
        <w:jc w:val="both"/>
        <w:rPr>
          <w:sz w:val="26"/>
        </w:rPr>
      </w:pPr>
      <w:r>
        <w:rPr>
          <w:sz w:val="26"/>
        </w:rPr>
        <w:t>Улучшение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 сохранение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соматических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3"/>
          <w:sz w:val="26"/>
        </w:rPr>
        <w:t xml:space="preserve"> </w:t>
      </w:r>
      <w:r>
        <w:rPr>
          <w:sz w:val="26"/>
        </w:rPr>
        <w:t>дошкольников.</w:t>
      </w:r>
    </w:p>
    <w:p w:rsidR="00117080" w:rsidRDefault="00BE7805">
      <w:pPr>
        <w:pStyle w:val="a3"/>
        <w:ind w:right="148"/>
      </w:pPr>
      <w:r>
        <w:rPr>
          <w:spacing w:val="-3"/>
        </w:rPr>
        <w:t>Применение</w:t>
      </w:r>
      <w:r>
        <w:rPr>
          <w:spacing w:val="-11"/>
        </w:rPr>
        <w:t xml:space="preserve"> </w:t>
      </w:r>
      <w:r>
        <w:rPr>
          <w:spacing w:val="-3"/>
        </w:rPr>
        <w:t>здоровьесберегающих</w:t>
      </w:r>
      <w:r>
        <w:rPr>
          <w:spacing w:val="-10"/>
        </w:rPr>
        <w:t xml:space="preserve"> </w:t>
      </w:r>
      <w:r>
        <w:rPr>
          <w:spacing w:val="-3"/>
        </w:rPr>
        <w:t>технологий</w:t>
      </w:r>
      <w:r>
        <w:rPr>
          <w:spacing w:val="-9"/>
        </w:rPr>
        <w:t xml:space="preserve"> </w:t>
      </w:r>
      <w:r>
        <w:rPr>
          <w:spacing w:val="-3"/>
        </w:rPr>
        <w:t>помогает</w:t>
      </w:r>
      <w:r>
        <w:rPr>
          <w:spacing w:val="-13"/>
        </w:rPr>
        <w:t xml:space="preserve"> </w:t>
      </w:r>
      <w:r>
        <w:rPr>
          <w:spacing w:val="-3"/>
        </w:rPr>
        <w:t>нашим</w:t>
      </w:r>
      <w:r>
        <w:rPr>
          <w:spacing w:val="-13"/>
        </w:rPr>
        <w:t xml:space="preserve"> </w:t>
      </w:r>
      <w:r>
        <w:rPr>
          <w:spacing w:val="-3"/>
        </w:rPr>
        <w:t>воспитанникам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62"/>
        </w:rPr>
        <w:t xml:space="preserve"> </w:t>
      </w:r>
      <w:r>
        <w:rPr>
          <w:spacing w:val="-4"/>
        </w:rPr>
        <w:t>родителям</w:t>
      </w:r>
      <w:r>
        <w:rPr>
          <w:spacing w:val="-12"/>
        </w:rPr>
        <w:t xml:space="preserve"> </w:t>
      </w:r>
      <w:r>
        <w:rPr>
          <w:spacing w:val="-4"/>
        </w:rPr>
        <w:t>стать</w:t>
      </w:r>
      <w:r>
        <w:rPr>
          <w:spacing w:val="-12"/>
        </w:rPr>
        <w:t xml:space="preserve"> </w:t>
      </w:r>
      <w:r>
        <w:rPr>
          <w:spacing w:val="-3"/>
        </w:rPr>
        <w:t>активными</w:t>
      </w:r>
      <w:r>
        <w:rPr>
          <w:spacing w:val="-12"/>
        </w:rPr>
        <w:t xml:space="preserve"> </w:t>
      </w:r>
      <w:r>
        <w:rPr>
          <w:spacing w:val="-3"/>
        </w:rPr>
        <w:t>пропагандистами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участниками</w:t>
      </w:r>
      <w:r>
        <w:rPr>
          <w:spacing w:val="-10"/>
        </w:rPr>
        <w:t xml:space="preserve"> </w:t>
      </w:r>
      <w:r>
        <w:rPr>
          <w:spacing w:val="-3"/>
        </w:rPr>
        <w:t>Здорового</w:t>
      </w:r>
      <w:r>
        <w:rPr>
          <w:spacing w:val="-11"/>
        </w:rPr>
        <w:t xml:space="preserve"> </w:t>
      </w:r>
      <w:r>
        <w:rPr>
          <w:spacing w:val="-3"/>
        </w:rPr>
        <w:t>Образа</w:t>
      </w:r>
      <w:r>
        <w:rPr>
          <w:spacing w:val="-11"/>
        </w:rPr>
        <w:t xml:space="preserve"> </w:t>
      </w:r>
      <w:r>
        <w:rPr>
          <w:spacing w:val="-3"/>
        </w:rPr>
        <w:t>Жизни.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52"/>
        </w:numPr>
        <w:tabs>
          <w:tab w:val="left" w:pos="1247"/>
        </w:tabs>
        <w:rPr>
          <w:sz w:val="24"/>
        </w:rPr>
      </w:pP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12.07.1992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3266-1</w:t>
      </w:r>
      <w:r>
        <w:rPr>
          <w:spacing w:val="-1"/>
          <w:sz w:val="24"/>
        </w:rPr>
        <w:t xml:space="preserve"> </w:t>
      </w:r>
      <w:r>
        <w:rPr>
          <w:sz w:val="24"/>
        </w:rPr>
        <w:t>«Об образовании».</w:t>
      </w:r>
    </w:p>
    <w:p w:rsidR="00117080" w:rsidRDefault="00BE7805">
      <w:pPr>
        <w:pStyle w:val="a4"/>
        <w:numPr>
          <w:ilvl w:val="0"/>
          <w:numId w:val="352"/>
        </w:numPr>
        <w:tabs>
          <w:tab w:val="left" w:pos="1247"/>
          <w:tab w:val="left" w:pos="2424"/>
          <w:tab w:val="left" w:pos="2865"/>
          <w:tab w:val="left" w:pos="3321"/>
          <w:tab w:val="left" w:pos="5849"/>
          <w:tab w:val="left" w:pos="7260"/>
          <w:tab w:val="left" w:pos="8517"/>
        </w:tabs>
        <w:ind w:left="252" w:right="144" w:firstLine="708"/>
        <w:rPr>
          <w:sz w:val="24"/>
        </w:rPr>
      </w:pPr>
      <w:r>
        <w:rPr>
          <w:sz w:val="24"/>
        </w:rPr>
        <w:t>Ахутина,</w:t>
      </w:r>
      <w:r>
        <w:rPr>
          <w:sz w:val="24"/>
        </w:rPr>
        <w:tab/>
        <w:t>Т.</w:t>
      </w:r>
      <w:r>
        <w:rPr>
          <w:sz w:val="24"/>
        </w:rPr>
        <w:tab/>
        <w:t>В.</w:t>
      </w:r>
      <w:r>
        <w:rPr>
          <w:sz w:val="24"/>
        </w:rPr>
        <w:tab/>
        <w:t>Здоровьесберегающие</w:t>
      </w:r>
      <w:r>
        <w:rPr>
          <w:sz w:val="24"/>
        </w:rPr>
        <w:tab/>
        <w:t>технологии</w:t>
      </w:r>
      <w:r>
        <w:rPr>
          <w:sz w:val="24"/>
        </w:rPr>
        <w:tab/>
      </w:r>
      <w:r>
        <w:rPr>
          <w:sz w:val="24"/>
        </w:rPr>
        <w:t>обучения:</w:t>
      </w:r>
      <w:r>
        <w:rPr>
          <w:sz w:val="24"/>
        </w:rPr>
        <w:tab/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 / Т.</w:t>
      </w:r>
      <w:r>
        <w:rPr>
          <w:spacing w:val="-1"/>
          <w:sz w:val="24"/>
        </w:rPr>
        <w:t xml:space="preserve"> </w:t>
      </w:r>
      <w:r>
        <w:rPr>
          <w:sz w:val="24"/>
        </w:rPr>
        <w:t>В. Ахутина.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 2020.</w:t>
      </w:r>
    </w:p>
    <w:p w:rsidR="00117080" w:rsidRDefault="00BE7805">
      <w:pPr>
        <w:pStyle w:val="a4"/>
        <w:numPr>
          <w:ilvl w:val="0"/>
          <w:numId w:val="352"/>
        </w:numPr>
        <w:tabs>
          <w:tab w:val="left" w:pos="1247"/>
        </w:tabs>
        <w:rPr>
          <w:sz w:val="24"/>
        </w:rPr>
      </w:pPr>
      <w:r>
        <w:rPr>
          <w:sz w:val="24"/>
        </w:rPr>
        <w:t>Ковалько,</w:t>
      </w:r>
      <w:r>
        <w:rPr>
          <w:spacing w:val="2"/>
          <w:sz w:val="24"/>
        </w:rPr>
        <w:t xml:space="preserve"> </w:t>
      </w:r>
      <w:r>
        <w:rPr>
          <w:sz w:val="24"/>
        </w:rPr>
        <w:t>В. И.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М. Ковалько.</w:t>
      </w:r>
      <w:r>
        <w:rPr>
          <w:spacing w:val="6"/>
          <w:sz w:val="24"/>
        </w:rPr>
        <w:t xml:space="preserve"> </w:t>
      </w:r>
      <w:r>
        <w:rPr>
          <w:sz w:val="24"/>
        </w:rPr>
        <w:t>–Москва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ВАКО,</w:t>
      </w:r>
    </w:p>
    <w:p w:rsidR="00117080" w:rsidRDefault="00BE7805">
      <w:pPr>
        <w:spacing w:line="276" w:lineRule="exact"/>
        <w:ind w:left="252"/>
        <w:rPr>
          <w:sz w:val="24"/>
        </w:rPr>
      </w:pPr>
      <w:r>
        <w:rPr>
          <w:sz w:val="24"/>
        </w:rPr>
        <w:t>2017.</w:t>
      </w:r>
    </w:p>
    <w:p w:rsidR="00117080" w:rsidRDefault="00BE7805">
      <w:pPr>
        <w:pStyle w:val="a4"/>
        <w:numPr>
          <w:ilvl w:val="0"/>
          <w:numId w:val="352"/>
        </w:numPr>
        <w:tabs>
          <w:tab w:val="left" w:pos="1247"/>
        </w:tabs>
        <w:rPr>
          <w:sz w:val="24"/>
        </w:rPr>
      </w:pPr>
      <w:r>
        <w:rPr>
          <w:sz w:val="24"/>
        </w:rPr>
        <w:t>Сивцова,</w:t>
      </w:r>
      <w:r>
        <w:rPr>
          <w:spacing w:val="42"/>
          <w:sz w:val="24"/>
        </w:rPr>
        <w:t xml:space="preserve"> </w:t>
      </w:r>
      <w:r>
        <w:rPr>
          <w:sz w:val="24"/>
        </w:rPr>
        <w:t>А.</w:t>
      </w:r>
      <w:r>
        <w:rPr>
          <w:spacing w:val="43"/>
          <w:sz w:val="24"/>
        </w:rPr>
        <w:t xml:space="preserve"> </w:t>
      </w:r>
      <w:r>
        <w:rPr>
          <w:sz w:val="24"/>
        </w:rPr>
        <w:t>М.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дошкольных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Сивцова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Методист, –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117080" w:rsidRDefault="00BE7805">
      <w:pPr>
        <w:pStyle w:val="a4"/>
        <w:numPr>
          <w:ilvl w:val="0"/>
          <w:numId w:val="352"/>
        </w:numPr>
        <w:tabs>
          <w:tab w:val="left" w:pos="1247"/>
        </w:tabs>
        <w:rPr>
          <w:color w:val="111111"/>
          <w:sz w:val="24"/>
        </w:rPr>
      </w:pPr>
      <w:r>
        <w:rPr>
          <w:sz w:val="24"/>
        </w:rPr>
        <w:t>Смирнов,</w:t>
      </w:r>
      <w:r>
        <w:rPr>
          <w:spacing w:val="11"/>
          <w:sz w:val="24"/>
        </w:rPr>
        <w:t xml:space="preserve"> </w:t>
      </w:r>
      <w:r>
        <w:rPr>
          <w:sz w:val="24"/>
        </w:rPr>
        <w:t>Н.</w:t>
      </w:r>
      <w:r>
        <w:rPr>
          <w:spacing w:val="13"/>
          <w:sz w:val="24"/>
        </w:rPr>
        <w:t xml:space="preserve"> </w:t>
      </w:r>
      <w:r>
        <w:rPr>
          <w:sz w:val="24"/>
        </w:rPr>
        <w:t>К.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Смирнов.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ВАКО,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ind w:left="1221" w:right="1123"/>
        <w:jc w:val="center"/>
        <w:rPr>
          <w:b/>
          <w:sz w:val="26"/>
        </w:rPr>
      </w:pPr>
      <w:r>
        <w:rPr>
          <w:b/>
          <w:color w:val="212121"/>
          <w:sz w:val="26"/>
        </w:rPr>
        <w:t>ФОРМИРОВАНИЕ У ДЕТЕЙ ДОШКОЛЬНОГО ВОЗРАСТА</w:t>
      </w:r>
      <w:r>
        <w:rPr>
          <w:b/>
          <w:color w:val="212121"/>
          <w:spacing w:val="-62"/>
          <w:sz w:val="26"/>
        </w:rPr>
        <w:t xml:space="preserve"> </w:t>
      </w:r>
      <w:r>
        <w:rPr>
          <w:b/>
          <w:color w:val="212121"/>
          <w:sz w:val="26"/>
        </w:rPr>
        <w:t>ЦЕННОСТИ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ЗДОРОВОГО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ОБРАЗА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ЖИЗНИ</w:t>
      </w:r>
    </w:p>
    <w:p w:rsidR="00117080" w:rsidRDefault="00BE7805">
      <w:pPr>
        <w:spacing w:line="299" w:lineRule="exact"/>
        <w:ind w:left="1225" w:right="1123"/>
        <w:jc w:val="center"/>
        <w:rPr>
          <w:i/>
          <w:sz w:val="26"/>
        </w:rPr>
      </w:pPr>
      <w:r>
        <w:rPr>
          <w:b/>
          <w:i/>
          <w:color w:val="212121"/>
          <w:sz w:val="26"/>
        </w:rPr>
        <w:t>Блинова</w:t>
      </w:r>
      <w:r>
        <w:rPr>
          <w:b/>
          <w:i/>
          <w:color w:val="212121"/>
          <w:spacing w:val="-4"/>
          <w:sz w:val="26"/>
        </w:rPr>
        <w:t xml:space="preserve"> </w:t>
      </w:r>
      <w:r>
        <w:rPr>
          <w:b/>
          <w:i/>
          <w:color w:val="212121"/>
          <w:sz w:val="26"/>
        </w:rPr>
        <w:t>Вера</w:t>
      </w:r>
      <w:r>
        <w:rPr>
          <w:b/>
          <w:i/>
          <w:color w:val="212121"/>
          <w:spacing w:val="-2"/>
          <w:sz w:val="26"/>
        </w:rPr>
        <w:t xml:space="preserve"> </w:t>
      </w:r>
      <w:r>
        <w:rPr>
          <w:b/>
          <w:i/>
          <w:color w:val="212121"/>
          <w:sz w:val="26"/>
        </w:rPr>
        <w:t>Александровна,</w:t>
      </w:r>
      <w:r>
        <w:rPr>
          <w:b/>
          <w:i/>
          <w:color w:val="212121"/>
          <w:spacing w:val="-1"/>
          <w:sz w:val="26"/>
        </w:rPr>
        <w:t xml:space="preserve"> </w:t>
      </w:r>
      <w:r>
        <w:rPr>
          <w:i/>
          <w:color w:val="212121"/>
          <w:sz w:val="26"/>
        </w:rPr>
        <w:t>воспитатель</w:t>
      </w:r>
    </w:p>
    <w:p w:rsidR="00117080" w:rsidRDefault="00BE7805">
      <w:pPr>
        <w:spacing w:before="1"/>
        <w:ind w:left="1227" w:right="1059"/>
        <w:jc w:val="center"/>
        <w:rPr>
          <w:i/>
          <w:sz w:val="26"/>
        </w:rPr>
      </w:pPr>
      <w:r>
        <w:rPr>
          <w:i/>
          <w:sz w:val="26"/>
        </w:rPr>
        <w:t>МБОУ «ОК» «СтартУМ» структурное подразделение «Детский сад»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Ни для кого не секрет, что основное богатство человека – это здоровье. Вопросам</w:t>
      </w:r>
      <w:r>
        <w:rPr>
          <w:spacing w:val="1"/>
        </w:rPr>
        <w:t xml:space="preserve"> </w:t>
      </w:r>
      <w:r>
        <w:t>здоровья человечество удел</w:t>
      </w:r>
      <w:r>
        <w:t>яло первостепенное значение во все времена. Но и на сего-</w:t>
      </w:r>
      <w:r>
        <w:rPr>
          <w:spacing w:val="1"/>
        </w:rPr>
        <w:t xml:space="preserve"> </w:t>
      </w:r>
      <w:r>
        <w:t>дняшний день проблема здоровья детей дошкольного возраста является актуальной. Ос-</w:t>
      </w:r>
      <w:r>
        <w:rPr>
          <w:spacing w:val="1"/>
        </w:rPr>
        <w:t xml:space="preserve"> </w:t>
      </w:r>
      <w:r>
        <w:t>новной задачей физического развития является поиск эффективных средств совершен-</w:t>
      </w:r>
      <w:r>
        <w:rPr>
          <w:spacing w:val="1"/>
        </w:rPr>
        <w:t xml:space="preserve"> </w:t>
      </w:r>
      <w:r>
        <w:t>ствования</w:t>
      </w:r>
      <w:r>
        <w:rPr>
          <w:spacing w:val="66"/>
        </w:rPr>
        <w:t xml:space="preserve"> </w:t>
      </w:r>
      <w:r>
        <w:t xml:space="preserve">развития   двигательной </w:t>
      </w:r>
      <w:r>
        <w:t xml:space="preserve">  сферы   дошкольников,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   формирования</w:t>
      </w:r>
      <w:r>
        <w:rPr>
          <w:spacing w:val="1"/>
        </w:rPr>
        <w:t xml:space="preserve"> </w:t>
      </w:r>
      <w:r>
        <w:t>у них потребности в движении. Поэтому для нас важно использовать для оздоровления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индивидуальные интересы, потребности и способности, эффективное накопление лич-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опыта.</w:t>
      </w:r>
    </w:p>
    <w:p w:rsidR="00117080" w:rsidRDefault="00BE7805">
      <w:pPr>
        <w:pStyle w:val="a3"/>
        <w:spacing w:line="235" w:lineRule="auto"/>
        <w:ind w:right="153"/>
      </w:pPr>
      <w:r>
        <w:t>Хорошее здоровье, полученное в детстве, служит фундаментом для общего разви-</w:t>
      </w:r>
      <w:r>
        <w:rPr>
          <w:spacing w:val="-62"/>
        </w:rPr>
        <w:t xml:space="preserve"> </w:t>
      </w:r>
      <w:r>
        <w:t>тия человека. Несмотря на систематические научные и практические исследования в</w:t>
      </w:r>
      <w:r>
        <w:rPr>
          <w:spacing w:val="1"/>
        </w:rPr>
        <w:t xml:space="preserve"> </w:t>
      </w:r>
      <w:r>
        <w:t>этой об</w:t>
      </w:r>
      <w:r>
        <w:t>ласти, вопрос укрепления и сохранения здоровья не решен ни в одной стране.</w:t>
      </w:r>
      <w:r>
        <w:rPr>
          <w:spacing w:val="1"/>
        </w:rPr>
        <w:t xml:space="preserve"> </w:t>
      </w:r>
      <w:r>
        <w:t>Многие исследователи пытаются найти оптимальные пути сохранения и укрепления</w:t>
      </w:r>
      <w:r>
        <w:rPr>
          <w:spacing w:val="1"/>
        </w:rPr>
        <w:t xml:space="preserve"> </w:t>
      </w:r>
      <w:r>
        <w:t>здоровья. Но современное состояние общества, высочайший темп его развития, предъ-</w:t>
      </w:r>
      <w:r>
        <w:rPr>
          <w:spacing w:val="1"/>
        </w:rPr>
        <w:t xml:space="preserve"> </w:t>
      </w:r>
      <w:r>
        <w:t>являют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боле</w:t>
      </w:r>
      <w:r>
        <w:t>е</w:t>
      </w:r>
      <w:r>
        <w:rPr>
          <w:spacing w:val="-2"/>
        </w:rPr>
        <w:t xml:space="preserve"> </w:t>
      </w:r>
      <w:r>
        <w:t>высокие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человеку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здоровью.</w:t>
      </w:r>
    </w:p>
    <w:p w:rsidR="00117080" w:rsidRDefault="00117080">
      <w:pPr>
        <w:spacing w:line="235" w:lineRule="auto"/>
        <w:sectPr w:rsidR="00117080">
          <w:type w:val="continuous"/>
          <w:pgSz w:w="11910" w:h="16840"/>
          <w:pgMar w:top="980" w:right="700" w:bottom="280" w:left="880" w:header="720" w:footer="720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5"/>
      </w:pPr>
      <w:r>
        <w:lastRenderedPageBreak/>
        <w:t>Уникальный период в жизни человека – детство, в процессе которого осуществ-</w:t>
      </w:r>
      <w:r>
        <w:rPr>
          <w:spacing w:val="1"/>
        </w:rPr>
        <w:t xml:space="preserve"> </w:t>
      </w:r>
      <w:r>
        <w:t>ляется развитие личности, формируется здоровье. Все, что приобретено ребенком в дет-</w:t>
      </w:r>
      <w:r>
        <w:rPr>
          <w:spacing w:val="1"/>
        </w:rPr>
        <w:t xml:space="preserve"> </w:t>
      </w:r>
      <w:r>
        <w:t xml:space="preserve">стве, сохраняется на всю жизнь </w:t>
      </w:r>
      <w:r>
        <w:t>[1]. Поэтому правильное физическое воспитание – одна</w:t>
      </w:r>
      <w:r>
        <w:rPr>
          <w:spacing w:val="1"/>
        </w:rPr>
        <w:t xml:space="preserve"> </w:t>
      </w:r>
      <w:r>
        <w:t>из ведущих задач дошкольного учреждения. В нашей работе я хочу отразить идею здо-</w:t>
      </w:r>
      <w:r>
        <w:rPr>
          <w:spacing w:val="1"/>
        </w:rPr>
        <w:t xml:space="preserve"> </w:t>
      </w:r>
      <w:r>
        <w:t>ровьесбережения дошкольников, которая во всей физкультурно-оздоровительной работе</w:t>
      </w:r>
      <w:r>
        <w:rPr>
          <w:spacing w:val="-62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определяющей.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дошкольников, есть приобщение детей к двигательной активности. Здоро-</w:t>
      </w:r>
      <w:r>
        <w:rPr>
          <w:spacing w:val="1"/>
        </w:rPr>
        <w:t xml:space="preserve"> </w:t>
      </w:r>
      <w:r>
        <w:t>вье, это «состояние полного физического, социального и духовного благополучия, а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болезней»</w:t>
      </w:r>
      <w:r>
        <w:rPr>
          <w:spacing w:val="1"/>
        </w:rPr>
        <w:t xml:space="preserve"> </w:t>
      </w:r>
      <w:r>
        <w:t>[2</w:t>
      </w:r>
      <w:r>
        <w:t>].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идеалу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стремимся.</w:t>
      </w:r>
    </w:p>
    <w:p w:rsidR="00117080" w:rsidRDefault="00BE7805">
      <w:pPr>
        <w:pStyle w:val="a3"/>
        <w:spacing w:line="235" w:lineRule="auto"/>
        <w:ind w:right="157"/>
      </w:pPr>
      <w:r>
        <w:t>В процессе формирования у детей потребности в здоровом образе жизни, постав-</w:t>
      </w:r>
      <w:r>
        <w:rPr>
          <w:spacing w:val="1"/>
        </w:rPr>
        <w:t xml:space="preserve"> </w:t>
      </w:r>
      <w:r>
        <w:t>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91" w:lineRule="exact"/>
        <w:ind w:left="1112"/>
        <w:rPr>
          <w:sz w:val="26"/>
        </w:rPr>
      </w:pPr>
      <w:r>
        <w:rPr>
          <w:sz w:val="26"/>
        </w:rPr>
        <w:t>обеспечить</w:t>
      </w:r>
      <w:r>
        <w:rPr>
          <w:spacing w:val="-3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в дошкольной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73"/>
        </w:tabs>
        <w:spacing w:line="235" w:lineRule="auto"/>
        <w:ind w:right="157" w:firstLine="708"/>
        <w:rPr>
          <w:sz w:val="26"/>
        </w:rPr>
      </w:pPr>
      <w:r>
        <w:rPr>
          <w:sz w:val="26"/>
        </w:rPr>
        <w:t>разработать и реализовать план работы по приобщению к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здоровому образу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</w:p>
    <w:p w:rsidR="00117080" w:rsidRDefault="00BE7805">
      <w:pPr>
        <w:pStyle w:val="a3"/>
        <w:spacing w:line="235" w:lineRule="auto"/>
        <w:ind w:right="159"/>
      </w:pPr>
      <w:r>
        <w:t>-развивать физические качеств в обеспечении хорошего уровня физической под-</w:t>
      </w:r>
      <w:r>
        <w:rPr>
          <w:spacing w:val="1"/>
        </w:rPr>
        <w:t xml:space="preserve"> </w:t>
      </w:r>
      <w:r>
        <w:t>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20"/>
        </w:tabs>
        <w:spacing w:line="235" w:lineRule="auto"/>
        <w:ind w:right="150" w:firstLine="708"/>
        <w:rPr>
          <w:sz w:val="26"/>
        </w:rPr>
      </w:pPr>
      <w:r>
        <w:rPr>
          <w:sz w:val="26"/>
        </w:rPr>
        <w:t>формировать у детей представления о зависимости состояния здоровья от благо-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получия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2"/>
          <w:sz w:val="26"/>
        </w:rPr>
        <w:t xml:space="preserve"> </w:t>
      </w:r>
      <w:r>
        <w:rPr>
          <w:sz w:val="26"/>
        </w:rPr>
        <w:t>среды;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58"/>
        </w:tabs>
        <w:spacing w:line="235" w:lineRule="auto"/>
        <w:ind w:right="159" w:firstLine="708"/>
        <w:rPr>
          <w:sz w:val="26"/>
        </w:rPr>
      </w:pPr>
      <w:r>
        <w:rPr>
          <w:sz w:val="26"/>
        </w:rPr>
        <w:t>выявления склонностей, наклонностей и интересов детей к двигательной дея-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тельности 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 физкультурно-оздоровительные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[3].</w:t>
      </w:r>
    </w:p>
    <w:p w:rsidR="00117080" w:rsidRDefault="00BE7805">
      <w:pPr>
        <w:pStyle w:val="a3"/>
        <w:spacing w:line="235" w:lineRule="auto"/>
        <w:ind w:right="145"/>
      </w:pPr>
      <w:r>
        <w:t>Наше дошкольное учреждение систематически планирует комплекс мер, направ-</w:t>
      </w:r>
      <w:r>
        <w:rPr>
          <w:spacing w:val="1"/>
        </w:rPr>
        <w:t xml:space="preserve"> </w:t>
      </w:r>
      <w:r>
        <w:t>ленн</w:t>
      </w:r>
      <w:r>
        <w:t>ых на сохранение и укрепление здоровья воспитанников. Но важную роль в образо-</w:t>
      </w:r>
      <w:r>
        <w:rPr>
          <w:spacing w:val="1"/>
        </w:rPr>
        <w:t xml:space="preserve"> </w:t>
      </w:r>
      <w:r>
        <w:t>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компетент-</w:t>
      </w:r>
      <w:r>
        <w:rPr>
          <w:spacing w:val="-62"/>
        </w:rPr>
        <w:t xml:space="preserve"> </w:t>
      </w:r>
      <w:r>
        <w:t>ность, обладающая творчеством, знаниями здоровьесберегающих технологий и навыка-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 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117080" w:rsidRDefault="00BE7805">
      <w:pPr>
        <w:pStyle w:val="a3"/>
        <w:spacing w:line="235" w:lineRule="auto"/>
        <w:ind w:right="155"/>
      </w:pPr>
      <w:r>
        <w:t>Актуальной становится проблема поиска эффективных путей решения, коррекции</w:t>
      </w:r>
      <w:r>
        <w:rPr>
          <w:spacing w:val="-62"/>
        </w:rPr>
        <w:t xml:space="preserve"> </w:t>
      </w:r>
      <w:r>
        <w:t>недостатков физического развития. Решению этих проблем является применение физ-</w:t>
      </w:r>
      <w:r>
        <w:rPr>
          <w:spacing w:val="1"/>
        </w:rPr>
        <w:t xml:space="preserve"> </w:t>
      </w:r>
      <w:r>
        <w:t>культурно-оздоровительных технологий, внедрение в образователь</w:t>
      </w:r>
      <w:r>
        <w:t>ный процесс совре-</w:t>
      </w:r>
      <w:r>
        <w:rPr>
          <w:spacing w:val="1"/>
        </w:rPr>
        <w:t xml:space="preserve"> </w:t>
      </w:r>
      <w:r>
        <w:t>менных</w:t>
      </w:r>
      <w:r>
        <w:rPr>
          <w:spacing w:val="-2"/>
        </w:rPr>
        <w:t xml:space="preserve"> </w:t>
      </w:r>
      <w:r>
        <w:t>инноваций.</w:t>
      </w:r>
    </w:p>
    <w:p w:rsidR="00117080" w:rsidRDefault="00BE7805">
      <w:pPr>
        <w:pStyle w:val="a3"/>
        <w:spacing w:line="235" w:lineRule="auto"/>
        <w:ind w:right="145"/>
      </w:pPr>
      <w:r>
        <w:t>С целью получения новых образовательных результатов с детьми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применяем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профилактические технологии, физкультурно-оздоровительные технологии, т</w:t>
      </w:r>
      <w:r>
        <w:t>ехнологии</w:t>
      </w:r>
      <w:r>
        <w:rPr>
          <w:spacing w:val="1"/>
        </w:rPr>
        <w:t xml:space="preserve"> </w:t>
      </w:r>
      <w:r>
        <w:t>обеспечения социально-психологического благополучия ребенка, технология валеоло-</w:t>
      </w:r>
      <w:r>
        <w:rPr>
          <w:spacing w:val="1"/>
        </w:rPr>
        <w:t xml:space="preserve"> </w:t>
      </w:r>
      <w:r>
        <w:t>гического просвещения родителей, технологии сохранения и стимулирования здоровья,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коррекционные</w:t>
      </w:r>
      <w:r>
        <w:rPr>
          <w:spacing w:val="-2"/>
        </w:rPr>
        <w:t xml:space="preserve"> </w:t>
      </w:r>
      <w:r>
        <w:t>технологии.</w:t>
      </w:r>
    </w:p>
    <w:p w:rsidR="00117080" w:rsidRDefault="00BE7805">
      <w:pPr>
        <w:pStyle w:val="a3"/>
        <w:spacing w:line="235" w:lineRule="auto"/>
        <w:ind w:right="151"/>
      </w:pPr>
      <w:r>
        <w:t>Здоровьесбере</w:t>
      </w:r>
      <w:r>
        <w:t>гающие образовательные технологии наиболее значимы по степени</w:t>
      </w:r>
      <w:r>
        <w:rPr>
          <w:spacing w:val="-62"/>
        </w:rPr>
        <w:t xml:space="preserve"> </w:t>
      </w:r>
      <w:r>
        <w:t>влияния на здоровье детей</w:t>
      </w:r>
      <w:r>
        <w:rPr>
          <w:i/>
        </w:rPr>
        <w:t xml:space="preserve">. </w:t>
      </w:r>
      <w:r>
        <w:t>Эти технологии используем в различных видах деятельности</w:t>
      </w:r>
      <w:r>
        <w:rPr>
          <w:spacing w:val="-62"/>
        </w:rPr>
        <w:t xml:space="preserve"> </w:t>
      </w:r>
      <w:r>
        <w:t>(занятиях,</w:t>
      </w:r>
      <w:r>
        <w:rPr>
          <w:spacing w:val="-2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гимнастике,</w:t>
      </w:r>
      <w:r>
        <w:rPr>
          <w:spacing w:val="-2"/>
        </w:rPr>
        <w:t xml:space="preserve"> </w:t>
      </w:r>
      <w:r>
        <w:t>прогулке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5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52"/>
      </w:pPr>
      <w:r>
        <w:t>Используя в практической деятельности идеи здорового образ</w:t>
      </w:r>
      <w:r>
        <w:t>а жизни, решаем</w:t>
      </w:r>
      <w:r>
        <w:rPr>
          <w:spacing w:val="1"/>
        </w:rPr>
        <w:t xml:space="preserve"> </w:t>
      </w:r>
      <w:r>
        <w:t>следующие проблемы: сохранение и укрепление здоровья дошкольников и отношения к</w:t>
      </w:r>
      <w:r>
        <w:rPr>
          <w:spacing w:val="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определяем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[5].</w:t>
      </w:r>
    </w:p>
    <w:p w:rsidR="00117080" w:rsidRDefault="00BE7805">
      <w:pPr>
        <w:pStyle w:val="a3"/>
        <w:ind w:right="149"/>
      </w:pPr>
      <w:r>
        <w:t>В дошкольной организации проводятся педагогические советы в форме деловой</w:t>
      </w:r>
      <w:r>
        <w:rPr>
          <w:spacing w:val="1"/>
        </w:rPr>
        <w:t xml:space="preserve"> </w:t>
      </w:r>
      <w:r>
        <w:t>игры, КВН «Дни здоровья у педагогов», всё это способствует развитию и формирова-</w:t>
      </w:r>
      <w:r>
        <w:rPr>
          <w:spacing w:val="1"/>
        </w:rPr>
        <w:t xml:space="preserve"> </w:t>
      </w:r>
      <w:r>
        <w:t>нию личностных, творческих качеств, повышения компетентности в вопросах здорового</w:t>
      </w:r>
      <w:r>
        <w:rPr>
          <w:spacing w:val="-62"/>
        </w:rPr>
        <w:t xml:space="preserve"> </w:t>
      </w:r>
      <w:r>
        <w:t>образа жизни. Состояние здоровья обеспечивается своевременным естественным и пол-</w:t>
      </w:r>
      <w:r>
        <w:rPr>
          <w:spacing w:val="1"/>
        </w:rPr>
        <w:t xml:space="preserve"> </w:t>
      </w:r>
      <w:r>
        <w:t>ноценным ра</w:t>
      </w:r>
      <w:r>
        <w:t>звитием, и, в случае необходимости, коррекцией недостатков развития. «В</w:t>
      </w:r>
      <w:r>
        <w:rPr>
          <w:spacing w:val="1"/>
        </w:rPr>
        <w:t xml:space="preserve"> </w:t>
      </w:r>
      <w:r>
        <w:t>здоровом теле – здоровый дух», «Здоровый ребенок – здоровый гражданин»: такая вза-</w:t>
      </w:r>
      <w:r>
        <w:rPr>
          <w:spacing w:val="1"/>
        </w:rPr>
        <w:t xml:space="preserve"> </w:t>
      </w:r>
      <w:r>
        <w:t>имосвязь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аксиома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педагога.</w:t>
      </w:r>
      <w:r>
        <w:rPr>
          <w:spacing w:val="30"/>
        </w:rPr>
        <w:t xml:space="preserve"> </w:t>
      </w:r>
      <w:r>
        <w:t>Рациональный</w:t>
      </w:r>
      <w:r>
        <w:rPr>
          <w:spacing w:val="27"/>
        </w:rPr>
        <w:t xml:space="preserve"> </w:t>
      </w:r>
      <w:r>
        <w:t>гигиенический</w:t>
      </w:r>
      <w:r>
        <w:rPr>
          <w:spacing w:val="28"/>
        </w:rPr>
        <w:t xml:space="preserve"> </w:t>
      </w:r>
      <w:r>
        <w:t>режим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одно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важ-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0"/>
      </w:pPr>
      <w:r>
        <w:lastRenderedPageBreak/>
        <w:t>не</w:t>
      </w:r>
      <w:r>
        <w:t>йших условий воспитания здорового ребенка, т.е. четкий распорядок дня, насыщен-</w:t>
      </w:r>
      <w:r>
        <w:rPr>
          <w:spacing w:val="1"/>
        </w:rPr>
        <w:t xml:space="preserve"> </w:t>
      </w:r>
      <w:r>
        <w:t>ный физкультурными занятиями, играми на свежем воздухе, закаливанием. Поэтому мы</w:t>
      </w:r>
      <w:r>
        <w:rPr>
          <w:spacing w:val="1"/>
        </w:rPr>
        <w:t xml:space="preserve"> </w:t>
      </w:r>
      <w:r>
        <w:t>решили совершенствовать систему физического развития, это создание благоприятных</w:t>
      </w:r>
      <w:r>
        <w:rPr>
          <w:spacing w:val="1"/>
        </w:rPr>
        <w:t xml:space="preserve"> </w:t>
      </w:r>
      <w:r>
        <w:t>экологически г</w:t>
      </w:r>
      <w:r>
        <w:t>рамотных условий в детском саду, это физиокабинет, комната психоло-</w:t>
      </w:r>
      <w:r>
        <w:rPr>
          <w:spacing w:val="1"/>
        </w:rPr>
        <w:t xml:space="preserve"> </w:t>
      </w:r>
      <w:r>
        <w:t>гической разгрузки, бассейн, использование природного окружения, а также спортив-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сооружений.</w:t>
      </w:r>
    </w:p>
    <w:p w:rsidR="00117080" w:rsidRDefault="00BE7805">
      <w:pPr>
        <w:pStyle w:val="a3"/>
        <w:spacing w:before="2"/>
        <w:ind w:right="148"/>
      </w:pPr>
      <w:r>
        <w:t>Еще разнообразная физкультурно-оздоровительная работа, требующая совмест-</w:t>
      </w:r>
      <w:r>
        <w:rPr>
          <w:spacing w:val="1"/>
        </w:rPr>
        <w:t xml:space="preserve"> </w:t>
      </w:r>
      <w:r>
        <w:t>ных усилий воспи</w:t>
      </w:r>
      <w:r>
        <w:t>тателей, музыкальных руководителей, инструктора по физвоспита-</w:t>
      </w:r>
      <w:r>
        <w:rPr>
          <w:spacing w:val="1"/>
        </w:rPr>
        <w:t xml:space="preserve"> </w:t>
      </w:r>
      <w:r>
        <w:t>нию, инструктора по плаванию, медперсонала. У детей, в результате постоянной рабо-</w:t>
      </w:r>
      <w:r>
        <w:rPr>
          <w:spacing w:val="1"/>
        </w:rPr>
        <w:t xml:space="preserve"> </w:t>
      </w:r>
      <w:r>
        <w:t>ты, повышается эффективность самооценки здоровья, возникает желание в укреплении</w:t>
      </w:r>
      <w:r>
        <w:rPr>
          <w:spacing w:val="1"/>
        </w:rPr>
        <w:t xml:space="preserve"> </w:t>
      </w:r>
      <w:r>
        <w:t>его и сохранении, в использов</w:t>
      </w:r>
      <w:r>
        <w:t>ании в повседневных жизненных ситуаций накопленного</w:t>
      </w:r>
      <w:r>
        <w:rPr>
          <w:spacing w:val="1"/>
        </w:rPr>
        <w:t xml:space="preserve"> </w:t>
      </w:r>
      <w:r>
        <w:t>опыта.</w:t>
      </w:r>
      <w:r>
        <w:rPr>
          <w:spacing w:val="-2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созидателя</w:t>
      </w:r>
      <w:r>
        <w:rPr>
          <w:spacing w:val="-1"/>
        </w:rPr>
        <w:t xml:space="preserve"> </w:t>
      </w:r>
      <w:r>
        <w:t>своего здоровья.</w:t>
      </w:r>
    </w:p>
    <w:p w:rsidR="00117080" w:rsidRDefault="00BE7805">
      <w:pPr>
        <w:pStyle w:val="a3"/>
        <w:ind w:right="149"/>
      </w:pPr>
      <w:r>
        <w:t>Являясь участником</w:t>
      </w:r>
      <w:r>
        <w:rPr>
          <w:spacing w:val="1"/>
        </w:rPr>
        <w:t xml:space="preserve"> </w:t>
      </w:r>
      <w:r>
        <w:t>общего процесса,</w:t>
      </w:r>
      <w:r>
        <w:rPr>
          <w:spacing w:val="1"/>
        </w:rPr>
        <w:t xml:space="preserve"> </w:t>
      </w:r>
      <w:r>
        <w:t>уделяю особое внимание обучению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школьников основным навыкам здорового образа жизни, на практике применяя внедре-</w:t>
      </w:r>
      <w:r>
        <w:rPr>
          <w:spacing w:val="1"/>
        </w:rPr>
        <w:t xml:space="preserve"> </w:t>
      </w:r>
      <w:r>
        <w:t>ние различных методов: игровой, дидактический рассказ, наглядность, иллюстрации,</w:t>
      </w:r>
      <w:r>
        <w:rPr>
          <w:spacing w:val="1"/>
        </w:rPr>
        <w:t xml:space="preserve"> </w:t>
      </w:r>
      <w:r>
        <w:t>работа с книгой, беседы, упражнения и приемов: защитно-профилактические (личная</w:t>
      </w:r>
      <w:r>
        <w:rPr>
          <w:spacing w:val="1"/>
        </w:rPr>
        <w:t xml:space="preserve"> </w:t>
      </w:r>
      <w:r>
        <w:t>гигиена и гиги</w:t>
      </w:r>
      <w:r>
        <w:t>ена обучения), информационно-обучающие, сохранения и стимулирова-</w:t>
      </w:r>
      <w:r>
        <w:rPr>
          <w:spacing w:val="1"/>
        </w:rPr>
        <w:t xml:space="preserve"> </w:t>
      </w:r>
      <w:r>
        <w:t>ния здоровья: (физкультминутки, оздоровительная, пальчиковая, корригирующая, дыха-</w:t>
      </w:r>
      <w:r>
        <w:rPr>
          <w:spacing w:val="1"/>
        </w:rPr>
        <w:t xml:space="preserve"> </w:t>
      </w:r>
      <w:r>
        <w:t>тельная гимнастика, лечебная физкультура) для создания среды здоровьесберегающего</w:t>
      </w:r>
      <w:r>
        <w:rPr>
          <w:spacing w:val="1"/>
        </w:rPr>
        <w:t xml:space="preserve"> </w:t>
      </w:r>
      <w:r>
        <w:t>процесса в своей возрастн</w:t>
      </w:r>
      <w:r>
        <w:t>ой группе. Одна из самых действенных закаливающих проце-</w:t>
      </w:r>
      <w:r>
        <w:rPr>
          <w:spacing w:val="1"/>
        </w:rPr>
        <w:t xml:space="preserve"> </w:t>
      </w:r>
      <w:r>
        <w:t>дур в повседневной жизни является прогулка. Во время прогулки дети могут в доста-</w:t>
      </w:r>
      <w:r>
        <w:rPr>
          <w:spacing w:val="1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потребности.</w:t>
      </w:r>
    </w:p>
    <w:p w:rsidR="00117080" w:rsidRDefault="00BE7805">
      <w:pPr>
        <w:pStyle w:val="a3"/>
        <w:ind w:right="146"/>
      </w:pPr>
      <w:r>
        <w:t>В процессе формирования у детей здорового образа жизни стар</w:t>
      </w:r>
      <w:r>
        <w:t>аемся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укреплять элементарные гигиенические навыки, чтобы было понимание их значимости</w:t>
      </w:r>
      <w:r>
        <w:rPr>
          <w:spacing w:val="1"/>
        </w:rPr>
        <w:t xml:space="preserve"> </w:t>
      </w:r>
      <w:r>
        <w:t>для здоровья. Особое внимание в режиме дня уделяем проведением закаливающих про-</w:t>
      </w:r>
      <w:r>
        <w:rPr>
          <w:spacing w:val="1"/>
        </w:rPr>
        <w:t xml:space="preserve"> </w:t>
      </w:r>
      <w:r>
        <w:t>цедур, способствующих укреплению здоровья и снижению заболевания. Система зака-</w:t>
      </w:r>
      <w:r>
        <w:rPr>
          <w:spacing w:val="1"/>
        </w:rPr>
        <w:t xml:space="preserve"> </w:t>
      </w:r>
      <w:r>
        <w:t>л</w:t>
      </w:r>
      <w:r>
        <w:t>ивающих процедур, используемая нами разнообразна, это изменения в связи со време-</w:t>
      </w:r>
      <w:r>
        <w:rPr>
          <w:spacing w:val="1"/>
        </w:rPr>
        <w:t xml:space="preserve"> </w:t>
      </w:r>
      <w:r>
        <w:t>нем года, возрастом и индивидуальными способностями состояния здоровья детей. Эф-</w:t>
      </w:r>
      <w:r>
        <w:rPr>
          <w:spacing w:val="1"/>
        </w:rPr>
        <w:t xml:space="preserve"> </w:t>
      </w:r>
      <w:r>
        <w:t>фективность</w:t>
      </w:r>
      <w:r>
        <w:rPr>
          <w:spacing w:val="-2"/>
        </w:rPr>
        <w:t xml:space="preserve"> </w:t>
      </w:r>
      <w:r>
        <w:t>закаливающих</w:t>
      </w:r>
      <w:r>
        <w:rPr>
          <w:spacing w:val="-2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условия: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четкая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3"/>
          <w:sz w:val="26"/>
        </w:rPr>
        <w:t xml:space="preserve"> </w:t>
      </w:r>
      <w:r>
        <w:rPr>
          <w:sz w:val="26"/>
        </w:rPr>
        <w:t>воздушного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помещениях;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правильная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одежда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сезону;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соблюдение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"/>
          <w:sz w:val="26"/>
        </w:rPr>
        <w:t xml:space="preserve"> </w:t>
      </w:r>
      <w:r>
        <w:rPr>
          <w:sz w:val="26"/>
        </w:rPr>
        <w:t>прогулок</w:t>
      </w:r>
      <w:r>
        <w:rPr>
          <w:spacing w:val="-2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времена</w:t>
      </w:r>
      <w:r>
        <w:rPr>
          <w:spacing w:val="-5"/>
          <w:sz w:val="26"/>
        </w:rPr>
        <w:t xml:space="preserve"> </w:t>
      </w:r>
      <w:r>
        <w:rPr>
          <w:sz w:val="26"/>
        </w:rPr>
        <w:t>года;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гигиенические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процедуры;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before="1"/>
        <w:ind w:left="1112"/>
        <w:jc w:val="left"/>
        <w:rPr>
          <w:sz w:val="26"/>
        </w:rPr>
      </w:pPr>
      <w:r>
        <w:rPr>
          <w:sz w:val="26"/>
        </w:rPr>
        <w:t>хождение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босиком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-3"/>
          <w:sz w:val="26"/>
        </w:rPr>
        <w:t xml:space="preserve"> </w:t>
      </w:r>
      <w:r>
        <w:rPr>
          <w:sz w:val="26"/>
        </w:rPr>
        <w:t>летом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прогулке.</w:t>
      </w:r>
    </w:p>
    <w:p w:rsidR="00117080" w:rsidRDefault="00BE7805">
      <w:pPr>
        <w:pStyle w:val="a3"/>
        <w:spacing w:before="1"/>
        <w:ind w:right="154"/>
      </w:pPr>
      <w:r>
        <w:t>Одним из действенных закаливающих компонентов оздоровления и укрепления</w:t>
      </w:r>
      <w:r>
        <w:rPr>
          <w:spacing w:val="1"/>
        </w:rPr>
        <w:t xml:space="preserve"> </w:t>
      </w:r>
      <w:r>
        <w:t>детского</w:t>
      </w:r>
      <w:r>
        <w:rPr>
          <w:spacing w:val="34"/>
        </w:rPr>
        <w:t xml:space="preserve"> </w:t>
      </w:r>
      <w:r>
        <w:t>организма,</w:t>
      </w:r>
      <w:r>
        <w:rPr>
          <w:spacing w:val="36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двигательного</w:t>
      </w:r>
      <w:r>
        <w:rPr>
          <w:spacing w:val="34"/>
        </w:rPr>
        <w:t xml:space="preserve"> </w:t>
      </w:r>
      <w:r>
        <w:t>режима</w:t>
      </w:r>
      <w:r>
        <w:rPr>
          <w:spacing w:val="35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атак</w:t>
      </w:r>
      <w:r>
        <w:rPr>
          <w:spacing w:val="35"/>
        </w:rPr>
        <w:t xml:space="preserve"> </w:t>
      </w:r>
      <w:r>
        <w:t>же</w:t>
      </w:r>
      <w:r>
        <w:rPr>
          <w:spacing w:val="35"/>
        </w:rPr>
        <w:t xml:space="preserve"> </w:t>
      </w:r>
      <w:r>
        <w:t>направленного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поднятие</w:t>
      </w:r>
      <w:r>
        <w:rPr>
          <w:spacing w:val="-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тонуса</w:t>
      </w:r>
      <w:r>
        <w:rPr>
          <w:spacing w:val="-1"/>
        </w:rPr>
        <w:t xml:space="preserve"> </w:t>
      </w:r>
      <w:r>
        <w:t>является: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97" w:lineRule="exact"/>
        <w:ind w:left="1112"/>
        <w:rPr>
          <w:sz w:val="26"/>
        </w:rPr>
      </w:pPr>
      <w:r>
        <w:rPr>
          <w:sz w:val="26"/>
        </w:rPr>
        <w:t>утренняя</w:t>
      </w:r>
      <w:r>
        <w:rPr>
          <w:spacing w:val="-5"/>
          <w:sz w:val="26"/>
        </w:rPr>
        <w:t xml:space="preserve"> </w:t>
      </w:r>
      <w:r>
        <w:rPr>
          <w:sz w:val="26"/>
        </w:rPr>
        <w:t>гимнастика: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before="1" w:line="298" w:lineRule="exact"/>
        <w:ind w:left="1112"/>
        <w:rPr>
          <w:sz w:val="26"/>
        </w:rPr>
      </w:pPr>
      <w:r>
        <w:rPr>
          <w:sz w:val="26"/>
        </w:rPr>
        <w:t>двигательная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разминка;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98" w:lineRule="exact"/>
        <w:ind w:left="1112"/>
        <w:rPr>
          <w:sz w:val="26"/>
        </w:rPr>
      </w:pPr>
      <w:r>
        <w:rPr>
          <w:sz w:val="26"/>
        </w:rPr>
        <w:t>физкультминутки;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before="1"/>
        <w:ind w:left="1112"/>
        <w:rPr>
          <w:sz w:val="26"/>
        </w:rPr>
      </w:pPr>
      <w:r>
        <w:rPr>
          <w:sz w:val="26"/>
        </w:rPr>
        <w:t>гимнастика</w:t>
      </w:r>
      <w:r>
        <w:rPr>
          <w:spacing w:val="-5"/>
          <w:sz w:val="26"/>
        </w:rPr>
        <w:t xml:space="preserve"> </w:t>
      </w:r>
      <w:r>
        <w:rPr>
          <w:sz w:val="26"/>
        </w:rPr>
        <w:t>после</w:t>
      </w:r>
      <w:r>
        <w:rPr>
          <w:spacing w:val="-4"/>
          <w:sz w:val="26"/>
        </w:rPr>
        <w:t xml:space="preserve"> </w:t>
      </w:r>
      <w:r>
        <w:rPr>
          <w:sz w:val="26"/>
        </w:rPr>
        <w:t>сна;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before="1" w:line="298" w:lineRule="exact"/>
        <w:ind w:left="1112"/>
        <w:rPr>
          <w:sz w:val="26"/>
        </w:rPr>
      </w:pPr>
      <w:r>
        <w:rPr>
          <w:sz w:val="26"/>
        </w:rPr>
        <w:t>дыхательные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упражнения.</w:t>
      </w:r>
    </w:p>
    <w:p w:rsidR="00117080" w:rsidRDefault="00BE7805">
      <w:pPr>
        <w:pStyle w:val="a3"/>
        <w:ind w:right="152"/>
      </w:pPr>
      <w:r>
        <w:t>Одним из аспектов укрепления здоровья детей выступает создание здоровье сбе-</w:t>
      </w:r>
      <w:r>
        <w:rPr>
          <w:spacing w:val="1"/>
        </w:rPr>
        <w:t xml:space="preserve"> </w:t>
      </w:r>
      <w:r>
        <w:t>регающей среды. Подготовка к здоровому образу жизни ребенка на основе здоровье</w:t>
      </w:r>
      <w:r>
        <w:rPr>
          <w:spacing w:val="1"/>
        </w:rPr>
        <w:t xml:space="preserve"> </w:t>
      </w:r>
      <w:r>
        <w:t>сберегающих технологий в каждом дошко</w:t>
      </w:r>
      <w:r>
        <w:t>льном образовательном учреждении должна</w:t>
      </w:r>
      <w:r>
        <w:rPr>
          <w:spacing w:val="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приоритетным.</w:t>
      </w:r>
      <w:r>
        <w:rPr>
          <w:spacing w:val="1"/>
        </w:rPr>
        <w:t xml:space="preserve"> </w:t>
      </w:r>
      <w:r>
        <w:t>[5].</w:t>
      </w:r>
    </w:p>
    <w:p w:rsidR="00117080" w:rsidRDefault="00BE7805">
      <w:pPr>
        <w:pStyle w:val="a3"/>
        <w:ind w:right="155"/>
      </w:pPr>
      <w:r>
        <w:t>В своей работе по укреплению и освоению новых здоровье сберегающих техноло-</w:t>
      </w:r>
      <w:r>
        <w:rPr>
          <w:spacing w:val="-62"/>
        </w:rPr>
        <w:t xml:space="preserve"> </w:t>
      </w:r>
      <w:r>
        <w:t>гий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достигли</w:t>
      </w:r>
      <w:r>
        <w:rPr>
          <w:spacing w:val="-1"/>
        </w:rPr>
        <w:t xml:space="preserve"> </w:t>
      </w:r>
      <w:r>
        <w:t>результатов: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before="76"/>
        <w:ind w:left="1112"/>
        <w:jc w:val="left"/>
        <w:rPr>
          <w:sz w:val="26"/>
        </w:rPr>
      </w:pPr>
      <w:r>
        <w:rPr>
          <w:sz w:val="26"/>
        </w:rPr>
        <w:lastRenderedPageBreak/>
        <w:t>у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повысилась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работоспособность,</w:t>
      </w:r>
      <w:r>
        <w:rPr>
          <w:spacing w:val="-3"/>
          <w:sz w:val="26"/>
        </w:rPr>
        <w:t xml:space="preserve"> </w:t>
      </w:r>
      <w:r>
        <w:rPr>
          <w:sz w:val="26"/>
        </w:rPr>
        <w:t>стали</w:t>
      </w:r>
      <w:r>
        <w:rPr>
          <w:spacing w:val="-4"/>
          <w:sz w:val="26"/>
        </w:rPr>
        <w:t xml:space="preserve"> </w:t>
      </w:r>
      <w:r>
        <w:rPr>
          <w:sz w:val="26"/>
        </w:rPr>
        <w:t>более гибкими;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сформировалась</w:t>
      </w:r>
      <w:r>
        <w:rPr>
          <w:spacing w:val="-4"/>
          <w:sz w:val="26"/>
        </w:rPr>
        <w:t xml:space="preserve"> </w:t>
      </w:r>
      <w:r>
        <w:rPr>
          <w:sz w:val="26"/>
        </w:rPr>
        <w:t>привычка</w:t>
      </w:r>
      <w:r>
        <w:rPr>
          <w:spacing w:val="-4"/>
          <w:sz w:val="26"/>
        </w:rPr>
        <w:t xml:space="preserve"> </w:t>
      </w:r>
      <w:r>
        <w:rPr>
          <w:sz w:val="26"/>
        </w:rPr>
        <w:t>у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у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повысился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проблеме</w:t>
      </w:r>
      <w:r>
        <w:rPr>
          <w:spacing w:val="-5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3"/>
        <w:spacing w:before="1"/>
        <w:ind w:right="150"/>
      </w:pPr>
      <w:r>
        <w:t>Таким образом, используемая в комплексе здоровьесберегающая деятельность в</w:t>
      </w:r>
      <w:r>
        <w:rPr>
          <w:spacing w:val="1"/>
        </w:rPr>
        <w:t xml:space="preserve"> </w:t>
      </w:r>
      <w:r>
        <w:t>итоге формирует у детей привычку к здоровому образу жизни. В результате системной,</w:t>
      </w:r>
      <w:r>
        <w:rPr>
          <w:spacing w:val="1"/>
        </w:rPr>
        <w:t xml:space="preserve"> </w:t>
      </w:r>
      <w:r>
        <w:t>последовательной работы с детьми и родителями в нашем детском саду уровень физ-</w:t>
      </w:r>
      <w:r>
        <w:rPr>
          <w:spacing w:val="1"/>
        </w:rPr>
        <w:t xml:space="preserve"> </w:t>
      </w:r>
      <w:r>
        <w:t>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поднялся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ступень. Мы</w:t>
      </w:r>
      <w:r>
        <w:rPr>
          <w:spacing w:val="1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намерены остана</w:t>
      </w:r>
      <w:r>
        <w:t>вливаться на достигнутом и планируем в перспективе искать новые пу-</w:t>
      </w:r>
      <w:r>
        <w:rPr>
          <w:spacing w:val="1"/>
        </w:rPr>
        <w:t xml:space="preserve"> </w:t>
      </w:r>
      <w:r>
        <w:t>ти</w:t>
      </w:r>
      <w:r>
        <w:rPr>
          <w:spacing w:val="-2"/>
        </w:rPr>
        <w:t xml:space="preserve"> </w:t>
      </w:r>
      <w:r>
        <w:t>оздоровления дошкольников.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50"/>
        </w:numPr>
        <w:tabs>
          <w:tab w:val="left" w:pos="1247"/>
        </w:tabs>
        <w:ind w:right="147" w:firstLine="708"/>
        <w:rPr>
          <w:sz w:val="24"/>
        </w:rPr>
      </w:pPr>
      <w:r>
        <w:rPr>
          <w:color w:val="111111"/>
          <w:sz w:val="24"/>
        </w:rPr>
        <w:t>Здоровьесберегающее</w:t>
      </w:r>
      <w:r>
        <w:rPr>
          <w:color w:val="111111"/>
          <w:spacing w:val="36"/>
          <w:sz w:val="24"/>
        </w:rPr>
        <w:t xml:space="preserve"> </w:t>
      </w:r>
      <w:r>
        <w:rPr>
          <w:color w:val="111111"/>
          <w:sz w:val="24"/>
        </w:rPr>
        <w:t>обучение</w:t>
      </w:r>
      <w:r>
        <w:rPr>
          <w:color w:val="111111"/>
          <w:spacing w:val="35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37"/>
          <w:sz w:val="24"/>
        </w:rPr>
        <w:t xml:space="preserve"> </w:t>
      </w:r>
      <w:r>
        <w:rPr>
          <w:color w:val="111111"/>
          <w:sz w:val="24"/>
        </w:rPr>
        <w:t>воспитание</w:t>
      </w:r>
      <w:r>
        <w:rPr>
          <w:color w:val="111111"/>
          <w:spacing w:val="32"/>
          <w:sz w:val="24"/>
        </w:rPr>
        <w:t xml:space="preserve"> </w:t>
      </w:r>
      <w:r>
        <w:rPr>
          <w:color w:val="111111"/>
          <w:sz w:val="24"/>
        </w:rPr>
        <w:t>/</w:t>
      </w:r>
      <w:r>
        <w:rPr>
          <w:color w:val="111111"/>
          <w:spacing w:val="36"/>
          <w:sz w:val="24"/>
        </w:rPr>
        <w:t xml:space="preserve"> </w:t>
      </w:r>
      <w:r>
        <w:rPr>
          <w:color w:val="111111"/>
          <w:sz w:val="24"/>
        </w:rPr>
        <w:t>под</w:t>
      </w:r>
      <w:r>
        <w:rPr>
          <w:color w:val="111111"/>
          <w:spacing w:val="34"/>
          <w:sz w:val="24"/>
        </w:rPr>
        <w:t xml:space="preserve"> </w:t>
      </w:r>
      <w:r>
        <w:rPr>
          <w:color w:val="111111"/>
          <w:sz w:val="24"/>
        </w:rPr>
        <w:t>ред.</w:t>
      </w:r>
      <w:r>
        <w:rPr>
          <w:color w:val="111111"/>
          <w:spacing w:val="36"/>
          <w:sz w:val="24"/>
        </w:rPr>
        <w:t xml:space="preserve"> </w:t>
      </w:r>
      <w:r>
        <w:rPr>
          <w:color w:val="111111"/>
          <w:sz w:val="24"/>
        </w:rPr>
        <w:t>В.</w:t>
      </w:r>
      <w:r>
        <w:rPr>
          <w:color w:val="111111"/>
          <w:spacing w:val="36"/>
          <w:sz w:val="24"/>
        </w:rPr>
        <w:t xml:space="preserve"> </w:t>
      </w:r>
      <w:r>
        <w:rPr>
          <w:color w:val="111111"/>
          <w:sz w:val="24"/>
        </w:rPr>
        <w:t>И.</w:t>
      </w:r>
      <w:r>
        <w:rPr>
          <w:color w:val="111111"/>
          <w:spacing w:val="33"/>
          <w:sz w:val="24"/>
        </w:rPr>
        <w:t xml:space="preserve"> </w:t>
      </w:r>
      <w:r>
        <w:rPr>
          <w:color w:val="111111"/>
          <w:sz w:val="24"/>
        </w:rPr>
        <w:t>Андреева.</w:t>
      </w:r>
      <w:r>
        <w:rPr>
          <w:color w:val="111111"/>
          <w:spacing w:val="43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36"/>
          <w:sz w:val="24"/>
        </w:rPr>
        <w:t xml:space="preserve"> </w:t>
      </w:r>
      <w:r>
        <w:rPr>
          <w:color w:val="111111"/>
          <w:sz w:val="24"/>
        </w:rPr>
        <w:t>Казань</w:t>
      </w:r>
      <w:r>
        <w:rPr>
          <w:color w:val="111111"/>
          <w:spacing w:val="36"/>
          <w:sz w:val="24"/>
        </w:rPr>
        <w:t xml:space="preserve"> </w:t>
      </w:r>
      <w:r>
        <w:rPr>
          <w:color w:val="111111"/>
          <w:sz w:val="24"/>
        </w:rPr>
        <w:t>: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Центр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инновационных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технологий,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2019.</w:t>
      </w:r>
    </w:p>
    <w:p w:rsidR="00117080" w:rsidRDefault="00BE7805">
      <w:pPr>
        <w:pStyle w:val="a4"/>
        <w:numPr>
          <w:ilvl w:val="0"/>
          <w:numId w:val="350"/>
        </w:numPr>
        <w:tabs>
          <w:tab w:val="left" w:pos="1247"/>
          <w:tab w:val="left" w:pos="2177"/>
          <w:tab w:val="left" w:pos="2597"/>
          <w:tab w:val="left" w:pos="3084"/>
          <w:tab w:val="left" w:pos="4830"/>
          <w:tab w:val="left" w:pos="7699"/>
          <w:tab w:val="left" w:pos="8675"/>
        </w:tabs>
        <w:ind w:right="148" w:firstLine="708"/>
        <w:rPr>
          <w:sz w:val="24"/>
        </w:rPr>
      </w:pPr>
      <w:r>
        <w:rPr>
          <w:sz w:val="24"/>
        </w:rPr>
        <w:t>Рудых,</w:t>
      </w:r>
      <w:r>
        <w:rPr>
          <w:sz w:val="24"/>
        </w:rPr>
        <w:tab/>
        <w:t>Е.</w:t>
      </w:r>
      <w:r>
        <w:rPr>
          <w:sz w:val="24"/>
        </w:rPr>
        <w:tab/>
        <w:t>М.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z w:val="24"/>
        </w:rPr>
        <w:t>культурно-гигиенических</w:t>
      </w:r>
      <w:r>
        <w:rPr>
          <w:sz w:val="24"/>
        </w:rPr>
        <w:tab/>
        <w:t>умений</w:t>
      </w:r>
      <w:r>
        <w:rPr>
          <w:sz w:val="24"/>
        </w:rPr>
        <w:tab/>
      </w:r>
      <w:r>
        <w:rPr>
          <w:spacing w:val="-1"/>
          <w:sz w:val="24"/>
        </w:rPr>
        <w:t>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Рудых //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117080" w:rsidRDefault="00BE7805">
      <w:pPr>
        <w:pStyle w:val="a4"/>
        <w:numPr>
          <w:ilvl w:val="0"/>
          <w:numId w:val="350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Бикеева</w:t>
      </w:r>
      <w:r>
        <w:rPr>
          <w:spacing w:val="37"/>
          <w:sz w:val="24"/>
        </w:rPr>
        <w:t xml:space="preserve"> </w:t>
      </w:r>
      <w:r>
        <w:rPr>
          <w:sz w:val="24"/>
        </w:rPr>
        <w:t>Т.</w:t>
      </w:r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Здоровьесберегающая</w:t>
      </w:r>
      <w:r>
        <w:rPr>
          <w:spacing w:val="38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аспекте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требований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«Профессионального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педагога»</w:t>
      </w:r>
      <w:r>
        <w:rPr>
          <w:spacing w:val="17"/>
          <w:sz w:val="24"/>
        </w:rPr>
        <w:t xml:space="preserve"> </w:t>
      </w:r>
      <w:r>
        <w:rPr>
          <w:sz w:val="24"/>
        </w:rPr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  <w:r>
        <w:rPr>
          <w:spacing w:val="19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Бикеева</w:t>
      </w:r>
      <w:r>
        <w:rPr>
          <w:spacing w:val="18"/>
          <w:sz w:val="24"/>
        </w:rPr>
        <w:t xml:space="preserve"> </w:t>
      </w:r>
      <w:r>
        <w:rPr>
          <w:sz w:val="24"/>
        </w:rPr>
        <w:t>//</w:t>
      </w:r>
      <w:r>
        <w:rPr>
          <w:spacing w:val="18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18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2017.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5.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С. 468-471.</w:t>
      </w:r>
    </w:p>
    <w:p w:rsidR="00117080" w:rsidRDefault="00BE7805">
      <w:pPr>
        <w:pStyle w:val="a4"/>
        <w:numPr>
          <w:ilvl w:val="0"/>
          <w:numId w:val="350"/>
        </w:numPr>
        <w:tabs>
          <w:tab w:val="left" w:pos="1247"/>
        </w:tabs>
        <w:ind w:right="153" w:firstLine="708"/>
        <w:jc w:val="both"/>
        <w:rPr>
          <w:sz w:val="24"/>
        </w:rPr>
      </w:pPr>
      <w:r>
        <w:rPr>
          <w:sz w:val="24"/>
        </w:rPr>
        <w:t>Жигалева,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/ А.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Жигалева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 ДОУ. – 2017. – №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</w:p>
    <w:p w:rsidR="00117080" w:rsidRDefault="00BE7805">
      <w:pPr>
        <w:pStyle w:val="a4"/>
        <w:numPr>
          <w:ilvl w:val="0"/>
          <w:numId w:val="350"/>
        </w:numPr>
        <w:tabs>
          <w:tab w:val="left" w:pos="1247"/>
        </w:tabs>
        <w:spacing w:before="1"/>
        <w:ind w:right="147" w:firstLine="708"/>
        <w:jc w:val="both"/>
        <w:rPr>
          <w:sz w:val="24"/>
        </w:rPr>
      </w:pPr>
      <w:r>
        <w:rPr>
          <w:sz w:val="24"/>
        </w:rPr>
        <w:t>Волошина,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5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35"/>
          <w:sz w:val="24"/>
        </w:rPr>
        <w:t xml:space="preserve"> </w:t>
      </w:r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6"/>
          <w:sz w:val="24"/>
        </w:rPr>
        <w:t xml:space="preserve"> </w:t>
      </w:r>
      <w:r>
        <w:rPr>
          <w:sz w:val="24"/>
        </w:rPr>
        <w:t>/</w:t>
      </w:r>
      <w:r>
        <w:rPr>
          <w:spacing w:val="36"/>
          <w:sz w:val="24"/>
        </w:rPr>
        <w:t xml:space="preserve"> </w:t>
      </w:r>
      <w:r>
        <w:rPr>
          <w:sz w:val="24"/>
        </w:rPr>
        <w:t>Л.</w:t>
      </w:r>
      <w:r>
        <w:rPr>
          <w:spacing w:val="37"/>
          <w:sz w:val="24"/>
        </w:rPr>
        <w:t xml:space="preserve"> </w:t>
      </w:r>
      <w:r>
        <w:rPr>
          <w:sz w:val="24"/>
        </w:rPr>
        <w:t>Н.</w:t>
      </w:r>
      <w:r>
        <w:rPr>
          <w:spacing w:val="33"/>
          <w:sz w:val="24"/>
        </w:rPr>
        <w:t xml:space="preserve"> </w:t>
      </w:r>
      <w:r>
        <w:rPr>
          <w:sz w:val="24"/>
        </w:rPr>
        <w:t>Волошина,</w:t>
      </w:r>
      <w:r>
        <w:rPr>
          <w:spacing w:val="-58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Кривцова, Л.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Кукунько.</w:t>
      </w:r>
      <w:r>
        <w:rPr>
          <w:spacing w:val="2"/>
          <w:sz w:val="24"/>
        </w:rPr>
        <w:t xml:space="preserve"> </w:t>
      </w:r>
      <w:r>
        <w:rPr>
          <w:sz w:val="24"/>
        </w:rPr>
        <w:t>– Белгород,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0"/>
        <w:ind w:left="0" w:firstLine="0"/>
        <w:jc w:val="left"/>
        <w:rPr>
          <w:sz w:val="27"/>
        </w:rPr>
      </w:pPr>
    </w:p>
    <w:p w:rsidR="00117080" w:rsidRDefault="00BE7805">
      <w:pPr>
        <w:pStyle w:val="Heading1"/>
        <w:ind w:right="167"/>
      </w:pPr>
      <w:r>
        <w:t>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117080" w:rsidRDefault="00BE7805">
      <w:pPr>
        <w:spacing w:before="1"/>
        <w:ind w:left="1050" w:right="951" w:firstLine="1"/>
        <w:jc w:val="center"/>
        <w:rPr>
          <w:i/>
          <w:sz w:val="26"/>
        </w:rPr>
      </w:pPr>
      <w:r>
        <w:rPr>
          <w:b/>
          <w:i/>
          <w:sz w:val="26"/>
        </w:rPr>
        <w:t xml:space="preserve">Бобровская Марина Леонидовна, </w:t>
      </w:r>
      <w:r>
        <w:rPr>
          <w:i/>
          <w:sz w:val="26"/>
        </w:rPr>
        <w:t>инструктор по ф</w:t>
      </w:r>
      <w:r>
        <w:rPr>
          <w:i/>
          <w:sz w:val="26"/>
        </w:rPr>
        <w:t>изической культуре,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>Яценко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Ирина Валентиновна,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музыкальный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руководитель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2062" w:right="1967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№40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«Веселинка»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5"/>
      </w:pPr>
      <w:r>
        <w:t>Основой современной цивилизации является здоровый и духовно развитый чело-</w:t>
      </w:r>
      <w:r>
        <w:rPr>
          <w:spacing w:val="1"/>
        </w:rPr>
        <w:t xml:space="preserve"> </w:t>
      </w:r>
      <w:r>
        <w:t>век. Часть населения нашей большой страны составляют дети. Они являются основным</w:t>
      </w:r>
      <w:r>
        <w:rPr>
          <w:spacing w:val="1"/>
        </w:rPr>
        <w:t xml:space="preserve"> </w:t>
      </w:r>
      <w:r>
        <w:t>ресурсом человеческого, общественного и экономического развития. Проблемы сохра-</w:t>
      </w:r>
      <w:r>
        <w:rPr>
          <w:spacing w:val="1"/>
        </w:rPr>
        <w:t xml:space="preserve"> </w:t>
      </w:r>
      <w:r>
        <w:t xml:space="preserve">нения и укрепления </w:t>
      </w:r>
      <w:r>
        <w:t>здоровья детей всегда были актуальны в образовании, особенно в</w:t>
      </w:r>
      <w:r>
        <w:rPr>
          <w:spacing w:val="1"/>
        </w:rPr>
        <w:t xml:space="preserve"> </w:t>
      </w:r>
      <w:r>
        <w:t>учреждениях дошкольного образования. Образование детей в детском саду не должно</w:t>
      </w:r>
      <w:r>
        <w:rPr>
          <w:spacing w:val="1"/>
        </w:rPr>
        <w:t xml:space="preserve"> </w:t>
      </w:r>
      <w:r>
        <w:t>сводиться только к усвоению знаний, умений и навыков, оно еще предполагает развитие</w:t>
      </w:r>
      <w:r>
        <w:rPr>
          <w:spacing w:val="-62"/>
        </w:rPr>
        <w:t xml:space="preserve"> </w:t>
      </w:r>
      <w:r>
        <w:t>мыслящей, деятельной творческ</w:t>
      </w:r>
      <w:r>
        <w:t>ой, а главное здоровой личности. Здоровье, физическое</w:t>
      </w:r>
      <w:r>
        <w:rPr>
          <w:spacing w:val="1"/>
        </w:rPr>
        <w:t xml:space="preserve"> </w:t>
      </w:r>
      <w:r>
        <w:t>развитие и физическая подготовленность, а также умственное развитие воспитанника</w:t>
      </w:r>
      <w:r>
        <w:rPr>
          <w:spacing w:val="1"/>
        </w:rPr>
        <w:t xml:space="preserve"> </w:t>
      </w:r>
      <w:r>
        <w:t>должны быть взаимодополняющими и взаимо определяющими звеньями в системе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[1].</w:t>
      </w:r>
    </w:p>
    <w:p w:rsidR="00117080" w:rsidRDefault="00BE7805">
      <w:pPr>
        <w:pStyle w:val="a3"/>
        <w:spacing w:before="3" w:line="252" w:lineRule="auto"/>
        <w:ind w:right="146"/>
      </w:pPr>
      <w:r>
        <w:t>Отрицательное влияние на формирование здоровой личности ребенка дает рост</w:t>
      </w:r>
      <w:r>
        <w:rPr>
          <w:spacing w:val="1"/>
        </w:rPr>
        <w:t xml:space="preserve"> </w:t>
      </w:r>
      <w:r>
        <w:t>социально значимых заболеваний (особенно в данное время), например, распростране-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62"/>
        </w:rPr>
        <w:t xml:space="preserve"> </w:t>
      </w:r>
      <w:r>
        <w:t>знаний). Поэтому в на</w:t>
      </w:r>
      <w:r>
        <w:t>стоящее время здоровье ребенка становится самой актуальной</w:t>
      </w:r>
      <w:r>
        <w:rPr>
          <w:spacing w:val="1"/>
        </w:rPr>
        <w:t xml:space="preserve"> </w:t>
      </w:r>
      <w:r>
        <w:t>проблемой, решение которой отводится в значительной мере педагогике [2]. Педагоги</w:t>
      </w:r>
      <w:r>
        <w:rPr>
          <w:spacing w:val="1"/>
        </w:rPr>
        <w:t xml:space="preserve"> </w:t>
      </w:r>
      <w:r>
        <w:t>дошкольных учреждений все острее понимают свою ответственность за социальное,</w:t>
      </w:r>
      <w:r>
        <w:rPr>
          <w:spacing w:val="1"/>
        </w:rPr>
        <w:t xml:space="preserve"> </w:t>
      </w:r>
      <w:r>
        <w:t>психологическое,</w:t>
      </w:r>
      <w:r>
        <w:rPr>
          <w:spacing w:val="5"/>
        </w:rPr>
        <w:t xml:space="preserve"> </w:t>
      </w:r>
      <w:r>
        <w:t>экологическое</w:t>
      </w:r>
      <w:r>
        <w:rPr>
          <w:spacing w:val="5"/>
        </w:rPr>
        <w:t xml:space="preserve"> </w:t>
      </w:r>
      <w:r>
        <w:t>благоп</w:t>
      </w:r>
      <w:r>
        <w:t>олучие</w:t>
      </w:r>
      <w:r>
        <w:rPr>
          <w:spacing w:val="5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поколений.</w:t>
      </w:r>
      <w:r>
        <w:rPr>
          <w:spacing w:val="5"/>
        </w:rPr>
        <w:t xml:space="preserve"> </w:t>
      </w:r>
      <w:r>
        <w:t>Поэтому</w:t>
      </w:r>
      <w:r>
        <w:rPr>
          <w:spacing w:val="5"/>
        </w:rPr>
        <w:t xml:space="preserve"> </w:t>
      </w:r>
      <w:r>
        <w:t>актуальными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47" w:firstLine="0"/>
      </w:pPr>
      <w:r>
        <w:lastRenderedPageBreak/>
        <w:t>остаются проблемы обучения детей здоровому образу жизни. А как обучить детей если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примером?</w:t>
      </w:r>
    </w:p>
    <w:p w:rsidR="00117080" w:rsidRDefault="00BE7805">
      <w:pPr>
        <w:pStyle w:val="a3"/>
        <w:spacing w:before="2"/>
        <w:ind w:left="961" w:firstLine="0"/>
      </w:pPr>
      <w:r>
        <w:t>Администрация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коллектив</w:t>
      </w:r>
      <w:r>
        <w:rPr>
          <w:spacing w:val="16"/>
        </w:rPr>
        <w:t xml:space="preserve"> </w:t>
      </w:r>
      <w:r>
        <w:t>МБДОУ</w:t>
      </w:r>
      <w:r>
        <w:rPr>
          <w:spacing w:val="18"/>
        </w:rPr>
        <w:t xml:space="preserve"> </w:t>
      </w:r>
      <w:r>
        <w:t>«Детский</w:t>
      </w:r>
      <w:r>
        <w:rPr>
          <w:spacing w:val="16"/>
        </w:rPr>
        <w:t xml:space="preserve"> </w:t>
      </w:r>
      <w:r>
        <w:t>сад</w:t>
      </w:r>
      <w:r>
        <w:rPr>
          <w:spacing w:val="17"/>
        </w:rPr>
        <w:t xml:space="preserve"> </w:t>
      </w:r>
      <w:r>
        <w:t>комбинированного</w:t>
      </w:r>
      <w:r>
        <w:rPr>
          <w:spacing w:val="15"/>
        </w:rPr>
        <w:t xml:space="preserve"> </w:t>
      </w:r>
      <w:r>
        <w:t>вида</w:t>
      </w:r>
      <w:r>
        <w:rPr>
          <w:spacing w:val="17"/>
        </w:rPr>
        <w:t xml:space="preserve"> </w:t>
      </w:r>
      <w:r>
        <w:t>№40</w:t>
      </w:r>
    </w:p>
    <w:p w:rsidR="00117080" w:rsidRDefault="00BE7805">
      <w:pPr>
        <w:pStyle w:val="a3"/>
        <w:spacing w:before="15" w:line="252" w:lineRule="auto"/>
        <w:ind w:right="147" w:firstLine="0"/>
      </w:pPr>
      <w:r>
        <w:t>«Веселинка» города Губкина Белгородской области также не стоят в стороне от реше-</w:t>
      </w:r>
      <w:r>
        <w:rPr>
          <w:spacing w:val="1"/>
        </w:rPr>
        <w:t xml:space="preserve"> </w:t>
      </w:r>
      <w:r>
        <w:t>ния главной проблемы – укрепление и сохранение здоровья, формирование здорового</w:t>
      </w:r>
      <w:r>
        <w:rPr>
          <w:spacing w:val="1"/>
        </w:rPr>
        <w:t xml:space="preserve"> </w:t>
      </w:r>
      <w:r>
        <w:t>образа жизни, а также развитие здоровьесберегающей и здоровьеформирующей среды в</w:t>
      </w:r>
      <w:r>
        <w:rPr>
          <w:spacing w:val="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117080" w:rsidRDefault="00BE7805">
      <w:pPr>
        <w:pStyle w:val="a3"/>
        <w:spacing w:line="252" w:lineRule="auto"/>
        <w:ind w:right="145"/>
      </w:pPr>
      <w:r>
        <w:t>МБДОУ «Детский сад комбинированного вида №40 «Веселинка» системно вы-</w:t>
      </w:r>
      <w:r>
        <w:rPr>
          <w:spacing w:val="1"/>
        </w:rPr>
        <w:t xml:space="preserve"> </w:t>
      </w:r>
      <w:r>
        <w:t>страивает работу, направленную на самосовершенствование детей, развитие творческих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Обозначенная цель – сохранение, укрепление здоровья, формирование здорового образа</w:t>
      </w:r>
      <w:r>
        <w:rPr>
          <w:spacing w:val="1"/>
        </w:rPr>
        <w:t xml:space="preserve"> </w:t>
      </w:r>
      <w:r>
        <w:t>жизни, развитие здоровьесберегающей и здоровьеформирующей среды в детском саду.</w:t>
      </w:r>
      <w:r>
        <w:rPr>
          <w:spacing w:val="1"/>
        </w:rPr>
        <w:t xml:space="preserve"> </w:t>
      </w:r>
      <w:r>
        <w:t>Коллектив уверенно идет к своей цели. Материально-техническая база учреждения от-</w:t>
      </w:r>
      <w:r>
        <w:rPr>
          <w:spacing w:val="1"/>
        </w:rPr>
        <w:t xml:space="preserve"> </w:t>
      </w:r>
      <w:r>
        <w:t>вечает совр</w:t>
      </w:r>
      <w:r>
        <w:t>еменным требованиям и позволяет осуществлять работу, направленную на</w:t>
      </w:r>
      <w:r>
        <w:rPr>
          <w:spacing w:val="1"/>
        </w:rPr>
        <w:t xml:space="preserve"> </w:t>
      </w:r>
      <w:r>
        <w:t>сохранение и укрепление здоровья детей. На территории сада размещается спортивная</w:t>
      </w:r>
      <w:r>
        <w:rPr>
          <w:spacing w:val="1"/>
        </w:rPr>
        <w:t xml:space="preserve"> </w:t>
      </w:r>
      <w:r>
        <w:t>площадка, на которой имеется беговая дорожка, футбольное поле и баскетбольная пло-</w:t>
      </w:r>
      <w:r>
        <w:rPr>
          <w:spacing w:val="1"/>
        </w:rPr>
        <w:t xml:space="preserve"> </w:t>
      </w:r>
      <w:r>
        <w:t>щадка, а также яма с п</w:t>
      </w:r>
      <w:r>
        <w:t>еском для прыжков в длину с разбега, сектор для прыжков в дли-</w:t>
      </w:r>
      <w:r>
        <w:rPr>
          <w:spacing w:val="1"/>
        </w:rPr>
        <w:t xml:space="preserve"> </w:t>
      </w:r>
      <w:r>
        <w:t>ну с места, перекладины для лазания и подтягивания, тренажер для метания мяча. Спор-</w:t>
      </w:r>
      <w:r>
        <w:rPr>
          <w:spacing w:val="1"/>
        </w:rPr>
        <w:t xml:space="preserve"> </w:t>
      </w:r>
      <w:r>
        <w:t>тивный зал, оборудование и инвентарь соответствуют требованиям. В саду имеется пла-</w:t>
      </w:r>
      <w:r>
        <w:rPr>
          <w:spacing w:val="1"/>
        </w:rPr>
        <w:t xml:space="preserve"> </w:t>
      </w:r>
      <w:r>
        <w:t>вательный бассейн, где р</w:t>
      </w:r>
      <w:r>
        <w:t>ешаются немаловажные задачи: закаливание детей, обучение</w:t>
      </w:r>
      <w:r>
        <w:rPr>
          <w:spacing w:val="1"/>
        </w:rPr>
        <w:t xml:space="preserve"> </w:t>
      </w:r>
      <w:r>
        <w:t>начальным основам плавания. В каждой из групп размещен спортивный уголок с необ-</w:t>
      </w:r>
      <w:r>
        <w:rPr>
          <w:spacing w:val="1"/>
        </w:rPr>
        <w:t xml:space="preserve"> </w:t>
      </w:r>
      <w:r>
        <w:t>ходимым</w:t>
      </w:r>
      <w:r>
        <w:rPr>
          <w:spacing w:val="-2"/>
        </w:rPr>
        <w:t xml:space="preserve"> </w:t>
      </w:r>
      <w:r>
        <w:t>инвентарем.</w:t>
      </w:r>
    </w:p>
    <w:p w:rsidR="00117080" w:rsidRDefault="00BE7805">
      <w:pPr>
        <w:pStyle w:val="a3"/>
        <w:spacing w:line="252" w:lineRule="auto"/>
        <w:ind w:right="154"/>
      </w:pPr>
      <w:r>
        <w:t>Воспитанники детского сада в течение года активно участвуют в муниципальных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54"/>
        </w:rPr>
        <w:t xml:space="preserve"> </w:t>
      </w:r>
      <w:r>
        <w:t>конкурсах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соревнованиях,</w:t>
      </w:r>
      <w:r>
        <w:rPr>
          <w:spacing w:val="57"/>
        </w:rPr>
        <w:t xml:space="preserve"> </w:t>
      </w:r>
      <w:r>
        <w:t>таких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«Сам</w:t>
      </w:r>
      <w:r>
        <w:rPr>
          <w:spacing w:val="54"/>
        </w:rPr>
        <w:t xml:space="preserve"> </w:t>
      </w:r>
      <w:r>
        <w:t>играй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друга</w:t>
      </w:r>
      <w:r>
        <w:rPr>
          <w:spacing w:val="54"/>
        </w:rPr>
        <w:t xml:space="preserve"> </w:t>
      </w:r>
      <w:r>
        <w:t>приглашай»,</w:t>
      </w:r>
    </w:p>
    <w:p w:rsidR="00117080" w:rsidRDefault="00BE7805">
      <w:pPr>
        <w:pStyle w:val="a3"/>
        <w:spacing w:before="1"/>
        <w:ind w:firstLine="0"/>
      </w:pPr>
      <w:r>
        <w:t>«Выходи играть</w:t>
      </w:r>
      <w:r>
        <w:rPr>
          <w:spacing w:val="-2"/>
        </w:rPr>
        <w:t xml:space="preserve"> </w:t>
      </w:r>
      <w:r>
        <w:t>во двор»,</w:t>
      </w:r>
      <w:r>
        <w:rPr>
          <w:spacing w:val="-1"/>
        </w:rPr>
        <w:t xml:space="preserve"> </w:t>
      </w:r>
      <w:r>
        <w:t>спартакиада</w:t>
      </w:r>
      <w:r>
        <w:rPr>
          <w:spacing w:val="2"/>
        </w:rPr>
        <w:t xml:space="preserve"> </w:t>
      </w:r>
      <w:r>
        <w:t>«Быстрее, выше,</w:t>
      </w:r>
      <w:r>
        <w:rPr>
          <w:spacing w:val="1"/>
        </w:rPr>
        <w:t xml:space="preserve"> </w:t>
      </w:r>
      <w:r>
        <w:t>сильнее»,</w:t>
      </w:r>
      <w:r>
        <w:rPr>
          <w:spacing w:val="-1"/>
        </w:rPr>
        <w:t xml:space="preserve"> </w:t>
      </w:r>
      <w:r>
        <w:t>фестиваль ГТО, акция</w:t>
      </w:r>
    </w:p>
    <w:p w:rsidR="00117080" w:rsidRDefault="00BE7805">
      <w:pPr>
        <w:pStyle w:val="a3"/>
        <w:spacing w:before="15" w:line="252" w:lineRule="auto"/>
        <w:ind w:right="147" w:firstLine="0"/>
      </w:pPr>
      <w:r>
        <w:t>«Спорт – альтернатива пагубным привычкам». Любое мероприятие в детском саду но-</w:t>
      </w:r>
      <w:r>
        <w:rPr>
          <w:spacing w:val="1"/>
        </w:rPr>
        <w:t xml:space="preserve"> </w:t>
      </w:r>
      <w:r>
        <w:t>сит положительный эмоциональный хар</w:t>
      </w:r>
      <w:r>
        <w:t>актер, в результате дети получают заряд, кото-</w:t>
      </w:r>
      <w:r>
        <w:rPr>
          <w:spacing w:val="1"/>
        </w:rPr>
        <w:t xml:space="preserve"> </w:t>
      </w:r>
      <w:r>
        <w:t>рый благоприятно сказывается на состоянии ребенка в целом. В работе с родителями</w:t>
      </w:r>
      <w:r>
        <w:rPr>
          <w:spacing w:val="1"/>
        </w:rPr>
        <w:t xml:space="preserve"> </w:t>
      </w:r>
      <w:r>
        <w:t>проводятся консультации на темы: «Нравственное воспитание дошкольников», «Влия-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спортсмена», «Как выбрать вид спорта для начинающего спортсмена». В зимнее время</w:t>
      </w:r>
      <w:r>
        <w:rPr>
          <w:spacing w:val="1"/>
        </w:rPr>
        <w:t xml:space="preserve"> </w:t>
      </w:r>
      <w:r>
        <w:t>на территории сада накатывается лыжная трасса. Дети с удовольствием делают первые</w:t>
      </w:r>
      <w:r>
        <w:rPr>
          <w:spacing w:val="1"/>
        </w:rPr>
        <w:t xml:space="preserve"> </w:t>
      </w:r>
      <w:r>
        <w:t>шаги на лыжах. Так как занятия проходят на открытом воздухе, э</w:t>
      </w:r>
      <w:r>
        <w:t>то заставляет организм</w:t>
      </w:r>
      <w:r>
        <w:rPr>
          <w:spacing w:val="1"/>
        </w:rPr>
        <w:t xml:space="preserve"> </w:t>
      </w:r>
      <w:r>
        <w:t>совершенствовать механизм адаптации к внешним условиям. Укрепляется дыхательная,</w:t>
      </w:r>
      <w:r>
        <w:rPr>
          <w:spacing w:val="1"/>
        </w:rPr>
        <w:t xml:space="preserve"> </w:t>
      </w:r>
      <w:r>
        <w:t>сердечно-сосудистая системы, повышается устойчивость организма против различных</w:t>
      </w:r>
      <w:r>
        <w:rPr>
          <w:spacing w:val="1"/>
        </w:rPr>
        <w:t xml:space="preserve"> </w:t>
      </w:r>
      <w:r>
        <w:t>вирусных инфекций. Таким образом, лыжные гонки несут в себе положительны</w:t>
      </w:r>
      <w:r>
        <w:t>й эф-</w:t>
      </w:r>
      <w:r>
        <w:rPr>
          <w:spacing w:val="1"/>
        </w:rPr>
        <w:t xml:space="preserve"> </w:t>
      </w:r>
      <w:r>
        <w:t>фект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воспитанников.</w:t>
      </w:r>
    </w:p>
    <w:p w:rsidR="00117080" w:rsidRDefault="00BE7805">
      <w:pPr>
        <w:pStyle w:val="a3"/>
        <w:spacing w:line="252" w:lineRule="auto"/>
        <w:ind w:right="149"/>
      </w:pPr>
      <w:r>
        <w:t>В спортивном зале «Веселинки» оформлены стенды с фотографиями и грамотами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спортивного комплекса «Готов к труду и обороне». Воспитанники </w:t>
      </w:r>
      <w:r>
        <w:t>подготовительных к</w:t>
      </w:r>
      <w:r>
        <w:rPr>
          <w:spacing w:val="1"/>
        </w:rPr>
        <w:t xml:space="preserve"> </w:t>
      </w:r>
      <w:r>
        <w:t>школе групп ежегодно сдают нормативы I ступени комплекса, показывают отличные ре-</w:t>
      </w:r>
      <w:r>
        <w:rPr>
          <w:spacing w:val="-62"/>
        </w:rPr>
        <w:t xml:space="preserve"> </w:t>
      </w:r>
      <w:r>
        <w:t>зультаты,</w:t>
      </w:r>
      <w:r>
        <w:rPr>
          <w:spacing w:val="-2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достоинства.</w:t>
      </w:r>
    </w:p>
    <w:p w:rsidR="00117080" w:rsidRDefault="00BE7805">
      <w:pPr>
        <w:pStyle w:val="a3"/>
        <w:spacing w:line="252" w:lineRule="auto"/>
        <w:ind w:right="148"/>
      </w:pPr>
      <w:r>
        <w:t>В целях популяризации занятий спортом, формирования устойчивой потребности</w:t>
      </w:r>
      <w:r>
        <w:rPr>
          <w:spacing w:val="1"/>
        </w:rPr>
        <w:t xml:space="preserve"> </w:t>
      </w:r>
      <w:r>
        <w:t>в здоровом образе жизни, в</w:t>
      </w:r>
      <w:r>
        <w:t>ыявления индивидуальных способностей в детском саду про-</w:t>
      </w:r>
      <w:r>
        <w:rPr>
          <w:spacing w:val="-62"/>
        </w:rPr>
        <w:t xml:space="preserve"> </w:t>
      </w:r>
      <w:r>
        <w:t>водится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массовых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мероприятий.</w:t>
      </w:r>
      <w:r>
        <w:rPr>
          <w:spacing w:val="2"/>
        </w:rPr>
        <w:t xml:space="preserve"> </w:t>
      </w:r>
      <w:r>
        <w:t>Так,</w:t>
      </w:r>
      <w:r>
        <w:rPr>
          <w:spacing w:val="5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саду</w:t>
      </w:r>
      <w:r>
        <w:rPr>
          <w:spacing w:val="4"/>
        </w:rPr>
        <w:t xml:space="preserve"> </w:t>
      </w:r>
      <w:r>
        <w:t>ежегодно</w:t>
      </w:r>
      <w:r>
        <w:rPr>
          <w:spacing w:val="3"/>
        </w:rPr>
        <w:t xml:space="preserve"> </w:t>
      </w:r>
      <w:r>
        <w:t>проводится</w:t>
      </w:r>
      <w:r>
        <w:rPr>
          <w:spacing w:val="4"/>
        </w:rPr>
        <w:t xml:space="preserve"> </w:t>
      </w:r>
      <w:r>
        <w:t>ново-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</w:pPr>
      <w:r>
        <w:lastRenderedPageBreak/>
        <w:t>годний</w:t>
      </w:r>
      <w:r>
        <w:rPr>
          <w:spacing w:val="62"/>
        </w:rPr>
        <w:t xml:space="preserve"> </w:t>
      </w:r>
      <w:r>
        <w:t>бал,</w:t>
      </w:r>
      <w:r>
        <w:rPr>
          <w:spacing w:val="61"/>
        </w:rPr>
        <w:t xml:space="preserve"> </w:t>
      </w:r>
      <w:r>
        <w:t>выпускной</w:t>
      </w:r>
      <w:r>
        <w:rPr>
          <w:spacing w:val="62"/>
        </w:rPr>
        <w:t xml:space="preserve"> </w:t>
      </w:r>
      <w:r>
        <w:t>вечер,</w:t>
      </w:r>
      <w:r>
        <w:rPr>
          <w:spacing w:val="60"/>
        </w:rPr>
        <w:t xml:space="preserve"> </w:t>
      </w:r>
      <w:r>
        <w:t>утренники</w:t>
      </w:r>
      <w:r>
        <w:rPr>
          <w:spacing w:val="61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23</w:t>
      </w:r>
      <w:r>
        <w:rPr>
          <w:spacing w:val="61"/>
        </w:rPr>
        <w:t xml:space="preserve"> </w:t>
      </w:r>
      <w:r>
        <w:t>февраля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8</w:t>
      </w:r>
      <w:r>
        <w:rPr>
          <w:spacing w:val="61"/>
        </w:rPr>
        <w:t xml:space="preserve"> </w:t>
      </w:r>
      <w:r>
        <w:t>марта,</w:t>
      </w:r>
      <w:r>
        <w:rPr>
          <w:spacing w:val="61"/>
        </w:rPr>
        <w:t xml:space="preserve"> </w:t>
      </w:r>
      <w:r>
        <w:t>«Золотая</w:t>
      </w:r>
      <w:r>
        <w:rPr>
          <w:spacing w:val="62"/>
        </w:rPr>
        <w:t xml:space="preserve"> </w:t>
      </w:r>
      <w:r>
        <w:t>осень»,</w:t>
      </w:r>
    </w:p>
    <w:p w:rsidR="00117080" w:rsidRDefault="00BE7805">
      <w:pPr>
        <w:pStyle w:val="a3"/>
        <w:spacing w:before="16" w:line="252" w:lineRule="auto"/>
        <w:ind w:right="149" w:firstLine="0"/>
      </w:pPr>
      <w:r>
        <w:t>«1 сентября», патриотическое мероприятие ко Дню Победы. А также внутрисадовские</w:t>
      </w:r>
      <w:r>
        <w:rPr>
          <w:spacing w:val="1"/>
        </w:rPr>
        <w:t xml:space="preserve"> </w:t>
      </w:r>
      <w:r>
        <w:t>спортивные соревнования: «Самый быстрый в «Веселинке» (соревнования в беге), «Са-</w:t>
      </w:r>
      <w:r>
        <w:rPr>
          <w:spacing w:val="1"/>
        </w:rPr>
        <w:t xml:space="preserve"> </w:t>
      </w:r>
      <w:r>
        <w:t>мый меткий в «Веселинке» (соревнован</w:t>
      </w:r>
      <w:r>
        <w:t>ия по штрафным броскам в баскетбольное коль-</w:t>
      </w:r>
      <w:r>
        <w:rPr>
          <w:spacing w:val="1"/>
        </w:rPr>
        <w:t xml:space="preserve"> </w:t>
      </w:r>
      <w:r>
        <w:t>цо), «Самый сильный в «Веселинке» (соревнования по подтягиванию на высокой пере-</w:t>
      </w:r>
      <w:r>
        <w:rPr>
          <w:spacing w:val="1"/>
        </w:rPr>
        <w:t xml:space="preserve"> </w:t>
      </w:r>
      <w:r>
        <w:t>кладине), «Лучший прыгун «Веселинки» (соревнования по прыжкам в длину с места</w:t>
      </w:r>
      <w:r>
        <w:rPr>
          <w:spacing w:val="1"/>
        </w:rPr>
        <w:t xml:space="preserve"> </w:t>
      </w:r>
      <w:r>
        <w:t>толчком двумя</w:t>
      </w:r>
      <w:r>
        <w:rPr>
          <w:spacing w:val="-1"/>
        </w:rPr>
        <w:t xml:space="preserve"> </w:t>
      </w:r>
      <w:r>
        <w:t>ногами).</w:t>
      </w:r>
    </w:p>
    <w:p w:rsidR="00117080" w:rsidRDefault="00BE7805">
      <w:pPr>
        <w:pStyle w:val="a3"/>
        <w:spacing w:line="252" w:lineRule="auto"/>
        <w:ind w:right="150"/>
      </w:pPr>
      <w:r>
        <w:t>Реализация спортивных проекто</w:t>
      </w:r>
      <w:r>
        <w:t>в в саду приносит свои плоды в виде результатов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ступенька</w:t>
      </w:r>
      <w:r>
        <w:rPr>
          <w:spacing w:val="1"/>
        </w:rPr>
        <w:t xml:space="preserve"> </w:t>
      </w:r>
      <w:r>
        <w:t>ГТО»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сдаче нормативов, знаки отличия стимулируют детей, появляется стремление получить</w:t>
      </w:r>
      <w:r>
        <w:rPr>
          <w:spacing w:val="1"/>
        </w:rPr>
        <w:t xml:space="preserve"> </w:t>
      </w:r>
      <w:r>
        <w:t>золотой знак. Преимущество проекта «В шашки игра</w:t>
      </w:r>
      <w:r>
        <w:t>й- интеллект развивай» в том, что</w:t>
      </w:r>
      <w:r>
        <w:rPr>
          <w:spacing w:val="1"/>
        </w:rPr>
        <w:t xml:space="preserve"> </w:t>
      </w:r>
      <w:r>
        <w:t>100 % воспитанников старшей и подготовительной к школе групп играют в шашки,</w:t>
      </w:r>
      <w:r>
        <w:rPr>
          <w:spacing w:val="1"/>
        </w:rPr>
        <w:t xml:space="preserve"> </w:t>
      </w:r>
      <w:r>
        <w:t>участвуют в турнирах, а чтобы выступить в муниципальных шашечных турнирах, надо</w:t>
      </w:r>
      <w:r>
        <w:rPr>
          <w:spacing w:val="1"/>
        </w:rPr>
        <w:t xml:space="preserve"> </w:t>
      </w:r>
      <w:r>
        <w:t>пройти отбор внутри сада. Проект «Волшебный мир шахмат» предусматривает подго-</w:t>
      </w:r>
      <w:r>
        <w:rPr>
          <w:spacing w:val="1"/>
        </w:rPr>
        <w:t xml:space="preserve"> </w:t>
      </w:r>
      <w:r>
        <w:t>товку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шахматных</w:t>
      </w:r>
      <w:r>
        <w:rPr>
          <w:spacing w:val="-1"/>
        </w:rPr>
        <w:t xml:space="preserve"> </w:t>
      </w:r>
      <w:r>
        <w:t>турнирах</w:t>
      </w:r>
      <w:r>
        <w:rPr>
          <w:spacing w:val="-1"/>
        </w:rPr>
        <w:t xml:space="preserve"> </w:t>
      </w:r>
      <w:r>
        <w:t>«Умная игра».</w:t>
      </w:r>
    </w:p>
    <w:p w:rsidR="00117080" w:rsidRDefault="00BE7805">
      <w:pPr>
        <w:pStyle w:val="a3"/>
        <w:spacing w:before="2" w:line="252" w:lineRule="auto"/>
        <w:ind w:right="149"/>
      </w:pPr>
      <w:r>
        <w:t>Успешность реализации задач по созданию здоровьесберегающей среды в дет-</w:t>
      </w:r>
      <w:r>
        <w:rPr>
          <w:spacing w:val="1"/>
        </w:rPr>
        <w:t xml:space="preserve"> </w:t>
      </w:r>
      <w:r>
        <w:t>ском саду и формированию у воспитанников здоров</w:t>
      </w:r>
      <w:r>
        <w:t>ого образа жизни достигается бла-</w:t>
      </w:r>
      <w:r>
        <w:rPr>
          <w:spacing w:val="1"/>
        </w:rPr>
        <w:t xml:space="preserve"> </w:t>
      </w:r>
      <w:r>
        <w:t>годаря отлаженной работе всех работников нашего детского сада. Только совместная</w:t>
      </w:r>
      <w:r>
        <w:rPr>
          <w:spacing w:val="1"/>
        </w:rPr>
        <w:t xml:space="preserve"> </w:t>
      </w:r>
      <w:r>
        <w:t>работа инструктора по физической культуре, медицинского работника, педагогов по</w:t>
      </w:r>
      <w:r>
        <w:rPr>
          <w:spacing w:val="1"/>
        </w:rPr>
        <w:t xml:space="preserve"> </w:t>
      </w:r>
      <w:r>
        <w:t>профилактике и укреплению здоровья детей, воспитанию и пропаг</w:t>
      </w:r>
      <w:r>
        <w:t>анде здорового образа</w:t>
      </w:r>
      <w:r>
        <w:rPr>
          <w:spacing w:val="-62"/>
        </w:rPr>
        <w:t xml:space="preserve"> </w:t>
      </w:r>
      <w:r>
        <w:t>жизни позволяет говорить о том, что в саду создан и внедряется полноценный комплекс</w:t>
      </w:r>
      <w:r>
        <w:rPr>
          <w:spacing w:val="1"/>
        </w:rPr>
        <w:t xml:space="preserve"> </w:t>
      </w:r>
      <w:r>
        <w:t>мероприятий, способствующих сохранению и укреплению физического и 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дошкольников.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49"/>
        </w:numPr>
        <w:tabs>
          <w:tab w:val="left" w:pos="1247"/>
        </w:tabs>
        <w:spacing w:before="14" w:line="249" w:lineRule="auto"/>
        <w:ind w:right="154" w:firstLine="708"/>
        <w:rPr>
          <w:sz w:val="24"/>
        </w:rPr>
      </w:pPr>
      <w:r>
        <w:rPr>
          <w:sz w:val="24"/>
        </w:rPr>
        <w:t>Жигалева,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Н.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/ А.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Жигалева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 ДОУ – 2017.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8. – С. 13-20.</w:t>
      </w:r>
    </w:p>
    <w:p w:rsidR="00117080" w:rsidRDefault="00BE7805">
      <w:pPr>
        <w:pStyle w:val="a4"/>
        <w:numPr>
          <w:ilvl w:val="0"/>
          <w:numId w:val="349"/>
        </w:numPr>
        <w:tabs>
          <w:tab w:val="left" w:pos="1247"/>
        </w:tabs>
        <w:spacing w:before="5" w:line="252" w:lineRule="auto"/>
        <w:ind w:right="152" w:firstLine="708"/>
        <w:rPr>
          <w:sz w:val="24"/>
        </w:rPr>
      </w:pPr>
      <w:r>
        <w:rPr>
          <w:sz w:val="24"/>
        </w:rPr>
        <w:t>Зенина,</w:t>
      </w:r>
      <w:r>
        <w:rPr>
          <w:spacing w:val="61"/>
          <w:sz w:val="24"/>
        </w:rPr>
        <w:t xml:space="preserve"> </w:t>
      </w:r>
      <w:r>
        <w:rPr>
          <w:sz w:val="24"/>
        </w:rPr>
        <w:t>Е.</w:t>
      </w:r>
      <w:r>
        <w:rPr>
          <w:spacing w:val="61"/>
          <w:sz w:val="24"/>
        </w:rPr>
        <w:t xml:space="preserve"> </w:t>
      </w:r>
      <w:r>
        <w:rPr>
          <w:sz w:val="24"/>
        </w:rPr>
        <w:t>А.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Здоровьесберегающие   технологии   для   старших   дошкольников   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Зенина</w:t>
      </w:r>
      <w:r>
        <w:rPr>
          <w:spacing w:val="-1"/>
          <w:sz w:val="24"/>
        </w:rPr>
        <w:t xml:space="preserve"> </w:t>
      </w:r>
      <w:r>
        <w:rPr>
          <w:sz w:val="24"/>
        </w:rPr>
        <w:t>// Инструктор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 – 2018.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8. –</w:t>
      </w:r>
      <w:r>
        <w:rPr>
          <w:spacing w:val="-1"/>
          <w:sz w:val="24"/>
        </w:rPr>
        <w:t xml:space="preserve"> </w:t>
      </w:r>
      <w:r>
        <w:rPr>
          <w:sz w:val="24"/>
        </w:rPr>
        <w:t>С. 6-20.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6"/>
        <w:ind w:left="0" w:firstLine="0"/>
        <w:jc w:val="left"/>
        <w:rPr>
          <w:sz w:val="21"/>
        </w:rPr>
      </w:pPr>
    </w:p>
    <w:p w:rsidR="00117080" w:rsidRDefault="00117080">
      <w:pPr>
        <w:pStyle w:val="Heading1"/>
        <w:ind w:left="1222"/>
      </w:pPr>
      <w:hyperlink r:id="rId14">
        <w:r w:rsidR="00BE7805">
          <w:t>СТРЕТЧИНГ</w:t>
        </w:r>
        <w:r w:rsidR="00BE7805">
          <w:rPr>
            <w:spacing w:val="-4"/>
          </w:rPr>
          <w:t xml:space="preserve"> </w:t>
        </w:r>
        <w:r w:rsidR="00BE7805">
          <w:t>КАК</w:t>
        </w:r>
        <w:r w:rsidR="00BE7805">
          <w:rPr>
            <w:spacing w:val="-4"/>
          </w:rPr>
          <w:t xml:space="preserve"> </w:t>
        </w:r>
        <w:r w:rsidR="00BE7805">
          <w:t>ТЕХНОЛОГИЯ</w:t>
        </w:r>
        <w:r w:rsidR="00BE7805">
          <w:rPr>
            <w:spacing w:val="-6"/>
          </w:rPr>
          <w:t xml:space="preserve"> </w:t>
        </w:r>
        <w:r w:rsidR="00BE7805">
          <w:t>СОХРАНЕНИЯ</w:t>
        </w:r>
      </w:hyperlink>
    </w:p>
    <w:p w:rsidR="00117080" w:rsidRDefault="00117080">
      <w:pPr>
        <w:spacing w:before="1" w:line="298" w:lineRule="exact"/>
        <w:ind w:left="260" w:right="163"/>
        <w:jc w:val="center"/>
        <w:rPr>
          <w:b/>
          <w:sz w:val="26"/>
        </w:rPr>
      </w:pPr>
      <w:hyperlink r:id="rId15">
        <w:r w:rsidR="00BE7805">
          <w:rPr>
            <w:b/>
            <w:sz w:val="26"/>
          </w:rPr>
          <w:t>И</w:t>
        </w:r>
        <w:r w:rsidR="00BE7805">
          <w:rPr>
            <w:b/>
            <w:spacing w:val="-4"/>
            <w:sz w:val="26"/>
          </w:rPr>
          <w:t xml:space="preserve"> </w:t>
        </w:r>
        <w:r w:rsidR="00BE7805">
          <w:rPr>
            <w:b/>
            <w:sz w:val="26"/>
          </w:rPr>
          <w:t>УКРЕПЛЕНИЯ</w:t>
        </w:r>
        <w:r w:rsidR="00BE7805">
          <w:rPr>
            <w:b/>
            <w:spacing w:val="-3"/>
            <w:sz w:val="26"/>
          </w:rPr>
          <w:t xml:space="preserve"> </w:t>
        </w:r>
        <w:r w:rsidR="00BE7805">
          <w:rPr>
            <w:b/>
            <w:sz w:val="26"/>
          </w:rPr>
          <w:t>ЗДОРОВЬЯ</w:t>
        </w:r>
        <w:r w:rsidR="00BE7805">
          <w:rPr>
            <w:b/>
            <w:spacing w:val="-1"/>
            <w:sz w:val="26"/>
          </w:rPr>
          <w:t xml:space="preserve"> </w:t>
        </w:r>
        <w:r w:rsidR="00BE7805">
          <w:rPr>
            <w:b/>
            <w:sz w:val="26"/>
          </w:rPr>
          <w:t>ДЕТЕЙ</w:t>
        </w:r>
        <w:r w:rsidR="00BE7805">
          <w:rPr>
            <w:b/>
            <w:spacing w:val="-2"/>
            <w:sz w:val="26"/>
          </w:rPr>
          <w:t xml:space="preserve"> </w:t>
        </w:r>
        <w:r w:rsidR="00BE7805">
          <w:rPr>
            <w:b/>
            <w:sz w:val="26"/>
          </w:rPr>
          <w:t>ДОШКОЛЬНОГО</w:t>
        </w:r>
        <w:r w:rsidR="00BE7805">
          <w:rPr>
            <w:b/>
            <w:spacing w:val="-3"/>
            <w:sz w:val="26"/>
          </w:rPr>
          <w:t xml:space="preserve"> </w:t>
        </w:r>
        <w:r w:rsidR="00BE7805">
          <w:rPr>
            <w:b/>
            <w:sz w:val="26"/>
          </w:rPr>
          <w:t>ВОЗРАСТА</w:t>
        </w:r>
      </w:hyperlink>
    </w:p>
    <w:p w:rsidR="00117080" w:rsidRDefault="00BE7805">
      <w:pPr>
        <w:spacing w:line="298" w:lineRule="exact"/>
        <w:ind w:left="1221" w:right="1123"/>
        <w:jc w:val="center"/>
        <w:rPr>
          <w:i/>
          <w:sz w:val="26"/>
        </w:rPr>
      </w:pPr>
      <w:r>
        <w:rPr>
          <w:b/>
          <w:i/>
          <w:sz w:val="26"/>
        </w:rPr>
        <w:t>Букреева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Юлия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-1"/>
          <w:sz w:val="26"/>
        </w:rPr>
        <w:t xml:space="preserve"> </w:t>
      </w:r>
      <w:r>
        <w:rPr>
          <w:i/>
          <w:sz w:val="26"/>
        </w:rPr>
        <w:t>инструктор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культуре,</w:t>
      </w:r>
    </w:p>
    <w:p w:rsidR="00117080" w:rsidRDefault="00BE7805">
      <w:pPr>
        <w:spacing w:before="1"/>
        <w:ind w:left="1822" w:right="1724" w:firstLine="1"/>
        <w:jc w:val="center"/>
        <w:rPr>
          <w:i/>
          <w:sz w:val="26"/>
        </w:rPr>
      </w:pPr>
      <w:r>
        <w:rPr>
          <w:b/>
          <w:i/>
          <w:sz w:val="26"/>
        </w:rPr>
        <w:t>Литовченко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Элина Валерьевна,</w:t>
      </w:r>
      <w:r>
        <w:rPr>
          <w:b/>
          <w:i/>
          <w:spacing w:val="3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1589" w:right="1492"/>
        <w:jc w:val="center"/>
        <w:rPr>
          <w:i/>
          <w:sz w:val="26"/>
        </w:rPr>
      </w:pPr>
      <w:r>
        <w:rPr>
          <w:i/>
          <w:sz w:val="26"/>
        </w:rPr>
        <w:t>«Центр развития ребёнка – детский сад №8 «Золотая рыбка»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Валуйки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Сохранение и укрепление здоровья детей было и остаётся основным направлени-</w:t>
      </w:r>
      <w:r>
        <w:rPr>
          <w:spacing w:val="1"/>
        </w:rPr>
        <w:t xml:space="preserve"> </w:t>
      </w:r>
      <w:r>
        <w:t>ем деятельности дошкольного образовательного учреждения, которое не теряет, а лишь</w:t>
      </w:r>
      <w:r>
        <w:rPr>
          <w:spacing w:val="1"/>
        </w:rPr>
        <w:t xml:space="preserve"> </w:t>
      </w:r>
      <w:r>
        <w:t>увеличивает свою актуальность в связи с современными реалиями развития общества.</w:t>
      </w:r>
      <w:r>
        <w:rPr>
          <w:spacing w:val="1"/>
        </w:rPr>
        <w:t xml:space="preserve"> </w:t>
      </w:r>
      <w:r>
        <w:t>Национальная док</w:t>
      </w:r>
      <w:r>
        <w:t>трина образования указывает: «Воспитание здорового образа жизни –</w:t>
      </w:r>
      <w:r>
        <w:rPr>
          <w:spacing w:val="1"/>
        </w:rPr>
        <w:t xml:space="preserve"> </w:t>
      </w:r>
      <w:r>
        <w:t>одна из основных задач образования», задача сохранения и укрепления физического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основная задача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117080" w:rsidRDefault="00BE7805">
      <w:pPr>
        <w:pStyle w:val="a3"/>
        <w:ind w:right="150"/>
      </w:pPr>
      <w:r>
        <w:t>Совершенствование работы дошкольной организации в соответствии с Федераль-</w:t>
      </w:r>
      <w:r>
        <w:rPr>
          <w:spacing w:val="1"/>
        </w:rPr>
        <w:t xml:space="preserve"> </w:t>
      </w:r>
      <w:r>
        <w:t>ным государственным образовательным стандартом требует от педагогов принципиаль-</w:t>
      </w:r>
      <w:r>
        <w:rPr>
          <w:spacing w:val="1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подходов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осуществлению</w:t>
      </w:r>
      <w:r>
        <w:rPr>
          <w:spacing w:val="27"/>
        </w:rPr>
        <w:t xml:space="preserve"> </w:t>
      </w:r>
      <w:r>
        <w:t>воспитательно-образовательного</w:t>
      </w:r>
      <w:r>
        <w:rPr>
          <w:spacing w:val="27"/>
        </w:rPr>
        <w:t xml:space="preserve"> </w:t>
      </w:r>
      <w:r>
        <w:t>процесса,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ч</w:t>
      </w:r>
      <w:r>
        <w:t>исле и в области физического развития, к роли педагога в этом процессе</w:t>
      </w:r>
      <w:r>
        <w:rPr>
          <w:spacing w:val="65"/>
        </w:rPr>
        <w:t xml:space="preserve"> </w:t>
      </w:r>
      <w:r>
        <w:t>[1]. Именно</w:t>
      </w:r>
      <w:r>
        <w:rPr>
          <w:spacing w:val="1"/>
        </w:rPr>
        <w:t xml:space="preserve"> </w:t>
      </w:r>
      <w:r>
        <w:t>это направление в настоящее время приобретает особую актуальность, поскольку со-</w:t>
      </w:r>
      <w:r>
        <w:rPr>
          <w:spacing w:val="1"/>
        </w:rPr>
        <w:t xml:space="preserve"> </w:t>
      </w:r>
      <w:r>
        <w:t>хранение и укрепление здоровья подрастающего поколения (что невозможно без физи-</w:t>
      </w:r>
      <w:r>
        <w:rPr>
          <w:spacing w:val="1"/>
        </w:rPr>
        <w:t xml:space="preserve"> </w:t>
      </w:r>
      <w:r>
        <w:t>ческого</w:t>
      </w:r>
      <w:r>
        <w:rPr>
          <w:spacing w:val="-2"/>
        </w:rPr>
        <w:t xml:space="preserve"> </w:t>
      </w:r>
      <w:r>
        <w:t>раз</w:t>
      </w:r>
      <w:r>
        <w:t>вития)</w:t>
      </w:r>
      <w:r>
        <w:rPr>
          <w:spacing w:val="-2"/>
        </w:rPr>
        <w:t xml:space="preserve"> </w:t>
      </w:r>
      <w:r>
        <w:t>превращается</w:t>
      </w:r>
      <w:r>
        <w:rPr>
          <w:spacing w:val="-2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первоочередную социальную</w:t>
      </w:r>
      <w:r>
        <w:rPr>
          <w:spacing w:val="-2"/>
        </w:rPr>
        <w:t xml:space="preserve"> </w:t>
      </w:r>
      <w:r>
        <w:t>задачу.</w:t>
      </w:r>
    </w:p>
    <w:p w:rsidR="00117080" w:rsidRDefault="00BE7805">
      <w:pPr>
        <w:pStyle w:val="a3"/>
        <w:ind w:right="148"/>
      </w:pPr>
      <w:r>
        <w:t>Стандартный подход к занятиям физической культурой, необоснованное приме-</w:t>
      </w:r>
      <w:r>
        <w:rPr>
          <w:spacing w:val="1"/>
        </w:rPr>
        <w:t xml:space="preserve"> </w:t>
      </w:r>
      <w:r>
        <w:t>нение</w:t>
      </w:r>
      <w:r>
        <w:rPr>
          <w:spacing w:val="20"/>
        </w:rPr>
        <w:t xml:space="preserve"> </w:t>
      </w:r>
      <w:r>
        <w:t>нагрузок,</w:t>
      </w:r>
      <w:r>
        <w:rPr>
          <w:spacing w:val="19"/>
        </w:rPr>
        <w:t xml:space="preserve"> </w:t>
      </w:r>
      <w:r>
        <w:t>либо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отсутствие,</w:t>
      </w:r>
      <w:r>
        <w:rPr>
          <w:spacing w:val="22"/>
        </w:rPr>
        <w:t xml:space="preserve"> </w:t>
      </w:r>
      <w:r>
        <w:t>снижает</w:t>
      </w:r>
      <w:r>
        <w:rPr>
          <w:spacing w:val="19"/>
        </w:rPr>
        <w:t xml:space="preserve"> </w:t>
      </w:r>
      <w:r>
        <w:t>эффективность</w:t>
      </w:r>
      <w:r>
        <w:rPr>
          <w:spacing w:val="19"/>
        </w:rPr>
        <w:t xml:space="preserve"> </w:t>
      </w:r>
      <w:r>
        <w:t>педагогического</w:t>
      </w:r>
      <w:r>
        <w:rPr>
          <w:spacing w:val="21"/>
        </w:rPr>
        <w:t xml:space="preserve"> </w:t>
      </w:r>
      <w:r>
        <w:t>процесса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ребен</w:t>
      </w:r>
      <w:r>
        <w:t>ка.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вытекает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проблема: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научить детей дошкольного возраста быть здоровыми и включить в этот процесс роди-</w:t>
      </w:r>
      <w:r>
        <w:rPr>
          <w:spacing w:val="1"/>
        </w:rPr>
        <w:t xml:space="preserve"> </w:t>
      </w:r>
      <w:r>
        <w:t>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школьников идёт интенсивное развитие органов, закладываются основные черты лично-</w:t>
      </w:r>
      <w:r>
        <w:rPr>
          <w:spacing w:val="-62"/>
        </w:rPr>
        <w:t xml:space="preserve"> </w:t>
      </w:r>
      <w:r>
        <w:t>сти, формируется характер, а также отношение к себе и окружающим. Их физическое</w:t>
      </w:r>
      <w:r>
        <w:rPr>
          <w:spacing w:val="1"/>
        </w:rPr>
        <w:t xml:space="preserve"> </w:t>
      </w:r>
      <w:r>
        <w:t>развитие зависит от эмоционального состояния, но в то же время становится более це-</w:t>
      </w:r>
      <w:r>
        <w:rPr>
          <w:spacing w:val="1"/>
        </w:rPr>
        <w:t xml:space="preserve"> </w:t>
      </w:r>
      <w:r>
        <w:t>ленаправле</w:t>
      </w:r>
      <w:r>
        <w:t>нной и мотивированной. Именно в это время очень важно привить детям по-</w:t>
      </w:r>
      <w:r>
        <w:rPr>
          <w:spacing w:val="1"/>
        </w:rPr>
        <w:t xml:space="preserve"> </w:t>
      </w:r>
      <w:r>
        <w:t>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62"/>
        </w:rPr>
        <w:t xml:space="preserve"> </w:t>
      </w:r>
      <w:r>
        <w:t>спортом и</w:t>
      </w:r>
      <w:r>
        <w:rPr>
          <w:spacing w:val="-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командными</w:t>
      </w:r>
      <w:r>
        <w:rPr>
          <w:spacing w:val="-1"/>
        </w:rPr>
        <w:t xml:space="preserve"> </w:t>
      </w:r>
      <w:r>
        <w:t>играми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spacing w:before="2"/>
        <w:ind w:right="150"/>
      </w:pPr>
      <w:r>
        <w:t>В соответствии с этим особую актуальность приобретает поиск новы</w:t>
      </w:r>
      <w:r>
        <w:t>х средств и</w:t>
      </w:r>
      <w:r>
        <w:rPr>
          <w:spacing w:val="1"/>
        </w:rPr>
        <w:t xml:space="preserve"> </w:t>
      </w:r>
      <w:r>
        <w:t>методов повышения эффективности физкультурно-оздоровительной работы в дошколь-</w:t>
      </w:r>
      <w:r>
        <w:rPr>
          <w:spacing w:val="1"/>
        </w:rPr>
        <w:t xml:space="preserve"> </w:t>
      </w:r>
      <w:r>
        <w:t>ных учреждениях, создание оптимальных условий для всестороннего гармоничного раз-</w:t>
      </w:r>
      <w:r>
        <w:rPr>
          <w:spacing w:val="1"/>
        </w:rPr>
        <w:t xml:space="preserve"> </w:t>
      </w:r>
      <w:r>
        <w:t>вития личности ребёнка. В связи с этим необходимо пересмотреть методы и приёмы ор-</w:t>
      </w:r>
      <w:r>
        <w:rPr>
          <w:spacing w:val="1"/>
        </w:rPr>
        <w:t xml:space="preserve"> </w:t>
      </w:r>
      <w:r>
        <w:t>ганизации физического воспитания дошкольников в соответствии с современными тре-</w:t>
      </w:r>
      <w:r>
        <w:rPr>
          <w:spacing w:val="1"/>
        </w:rPr>
        <w:t xml:space="preserve"> </w:t>
      </w:r>
      <w:r>
        <w:t>бованиями,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способствовали сохранению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50"/>
      </w:pPr>
      <w:r>
        <w:t>Стретчинг (в переводе с английского растяжка, гимнастика поз) – это комплекс</w:t>
      </w:r>
      <w:r>
        <w:rPr>
          <w:spacing w:val="1"/>
        </w:rPr>
        <w:t xml:space="preserve"> </w:t>
      </w:r>
      <w:r>
        <w:t>упражнений, основанный на раст</w:t>
      </w:r>
      <w:r>
        <w:t>ягивании мышц. Стретчинг возник в пятидесятые годы</w:t>
      </w:r>
      <w:r>
        <w:rPr>
          <w:spacing w:val="1"/>
        </w:rPr>
        <w:t xml:space="preserve"> </w:t>
      </w:r>
      <w:r>
        <w:t>в Швеции, но только спустя двадцать лет стал активно применяться в спорте и оздоро-</w:t>
      </w:r>
      <w:r>
        <w:rPr>
          <w:spacing w:val="1"/>
        </w:rPr>
        <w:t xml:space="preserve"> </w:t>
      </w:r>
      <w:r>
        <w:t>вительной физической культуре. Эта методика заслужила широкое признание во всем</w:t>
      </w:r>
      <w:r>
        <w:rPr>
          <w:spacing w:val="1"/>
        </w:rPr>
        <w:t xml:space="preserve"> </w:t>
      </w:r>
      <w:r>
        <w:t>мире, так как она построена с учетом всех знаний анатомии и физиологии. Она макси-</w:t>
      </w:r>
      <w:r>
        <w:rPr>
          <w:spacing w:val="1"/>
        </w:rPr>
        <w:t xml:space="preserve"> </w:t>
      </w:r>
      <w:r>
        <w:t>мально</w:t>
      </w:r>
      <w:r>
        <w:rPr>
          <w:spacing w:val="-3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скрытые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эффективна.</w:t>
      </w:r>
    </w:p>
    <w:p w:rsidR="00117080" w:rsidRDefault="00BE7805">
      <w:pPr>
        <w:pStyle w:val="a3"/>
        <w:spacing w:before="1"/>
        <w:ind w:right="148"/>
      </w:pPr>
      <w:r>
        <w:t>«Игровой стретчинг» – это методика комплексного физического развития и оздо-</w:t>
      </w:r>
      <w:r>
        <w:rPr>
          <w:spacing w:val="1"/>
        </w:rPr>
        <w:t xml:space="preserve"> </w:t>
      </w:r>
      <w:r>
        <w:t>ровления дошкольн</w:t>
      </w:r>
      <w:r>
        <w:t>иков, специально подобранные упражнения на растяжку мышц, про-</w:t>
      </w:r>
      <w:r>
        <w:rPr>
          <w:spacing w:val="1"/>
        </w:rPr>
        <w:t xml:space="preserve"> </w:t>
      </w:r>
      <w:r>
        <w:t>водимые с детьми в игровой форме. Занятия, построенные по методике стретчинг (рас-</w:t>
      </w:r>
      <w:r>
        <w:rPr>
          <w:spacing w:val="1"/>
        </w:rPr>
        <w:t xml:space="preserve"> </w:t>
      </w:r>
      <w:r>
        <w:t>тягивание), включают в себя комплекс поз, обеспечивающих наилучшие условия для</w:t>
      </w:r>
      <w:r>
        <w:rPr>
          <w:spacing w:val="1"/>
        </w:rPr>
        <w:t xml:space="preserve"> </w:t>
      </w:r>
      <w:r>
        <w:t>растягивания определённых групп</w:t>
      </w:r>
      <w:r>
        <w:t xml:space="preserve"> мышц. Предшественником современного стретчинга</w:t>
      </w:r>
      <w:r>
        <w:rPr>
          <w:spacing w:val="1"/>
        </w:rPr>
        <w:t xml:space="preserve"> </w:t>
      </w:r>
      <w:r>
        <w:t>являются позы Йоги и другие восточные системы. Цель «игрового стретчинга» – доста-</w:t>
      </w:r>
      <w:r>
        <w:rPr>
          <w:spacing w:val="1"/>
        </w:rPr>
        <w:t xml:space="preserve"> </w:t>
      </w:r>
      <w:r>
        <w:t>вить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упражнений,</w:t>
      </w:r>
      <w:r>
        <w:rPr>
          <w:spacing w:val="-62"/>
        </w:rPr>
        <w:t xml:space="preserve"> </w:t>
      </w:r>
      <w:r>
        <w:t>умение ориентироваться в пространстве, правильн</w:t>
      </w:r>
      <w:r>
        <w:t>о работать с оборудованием, следить</w:t>
      </w:r>
      <w:r>
        <w:rPr>
          <w:spacing w:val="1"/>
        </w:rPr>
        <w:t xml:space="preserve"> </w:t>
      </w:r>
      <w:r>
        <w:t>за осанкой и правильным дыханием, а также выполнять простейшие упражнения стрет-</w:t>
      </w:r>
      <w:r>
        <w:rPr>
          <w:spacing w:val="1"/>
        </w:rPr>
        <w:t xml:space="preserve"> </w:t>
      </w:r>
      <w:r>
        <w:t>чинга</w:t>
      </w:r>
      <w:r>
        <w:rPr>
          <w:spacing w:val="-2"/>
        </w:rPr>
        <w:t xml:space="preserve"> </w:t>
      </w:r>
      <w:r>
        <w:t>(вытягивание</w:t>
      </w:r>
      <w:r>
        <w:rPr>
          <w:spacing w:val="-2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наклоны вперед,</w:t>
      </w:r>
      <w:r>
        <w:rPr>
          <w:spacing w:val="-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четвереньках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117080" w:rsidRDefault="00BE7805">
      <w:pPr>
        <w:pStyle w:val="a3"/>
        <w:ind w:right="148"/>
      </w:pPr>
      <w:r>
        <w:rPr>
          <w:color w:val="111111"/>
        </w:rPr>
        <w:t>Автор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статьи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адаптировал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«игрового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стрет</w:t>
      </w:r>
      <w:r>
        <w:rPr>
          <w:color w:val="111111"/>
        </w:rPr>
        <w:t>чинга»,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предложенные авторами Сулим Е.В. «Занятия по физкультуре в детском саду игровой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стретчинг», а так же О.Л. Киенко «Игровой стретчинг для дошкольников и младших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школьников».</w:t>
      </w:r>
    </w:p>
    <w:p w:rsidR="00117080" w:rsidRDefault="00BE7805">
      <w:pPr>
        <w:pStyle w:val="a3"/>
        <w:ind w:right="153"/>
      </w:pPr>
      <w:r>
        <w:t>«Игровой стретчинг» способствует активизации защитных сил организма, выра-</w:t>
      </w:r>
      <w:r>
        <w:rPr>
          <w:spacing w:val="1"/>
        </w:rPr>
        <w:t xml:space="preserve"> </w:t>
      </w:r>
      <w:r>
        <w:t>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мышечную</w:t>
      </w:r>
      <w:r>
        <w:rPr>
          <w:spacing w:val="1"/>
        </w:rPr>
        <w:t xml:space="preserve"> </w:t>
      </w:r>
      <w:r>
        <w:t>систему.</w:t>
      </w:r>
    </w:p>
    <w:p w:rsidR="00117080" w:rsidRDefault="00BE7805">
      <w:pPr>
        <w:pStyle w:val="a3"/>
        <w:ind w:right="147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по-игровому</w:t>
      </w:r>
      <w:r>
        <w:rPr>
          <w:spacing w:val="-62"/>
        </w:rPr>
        <w:t xml:space="preserve"> </w:t>
      </w:r>
      <w:r>
        <w:t>стретчингу для укрепления здоровья дошкольников учитывались возрастные и индиви-</w:t>
      </w:r>
      <w:r>
        <w:rPr>
          <w:spacing w:val="1"/>
        </w:rPr>
        <w:t xml:space="preserve"> </w:t>
      </w:r>
      <w:r>
        <w:t>дуальные</w:t>
      </w:r>
      <w:r>
        <w:rPr>
          <w:spacing w:val="16"/>
        </w:rPr>
        <w:t xml:space="preserve"> </w:t>
      </w:r>
      <w:r>
        <w:t>особенн</w:t>
      </w:r>
      <w:r>
        <w:t>остей</w:t>
      </w:r>
      <w:r>
        <w:rPr>
          <w:spacing w:val="16"/>
        </w:rPr>
        <w:t xml:space="preserve"> </w:t>
      </w:r>
      <w:r>
        <w:t>детей.</w:t>
      </w:r>
      <w:r>
        <w:rPr>
          <w:spacing w:val="17"/>
        </w:rPr>
        <w:t xml:space="preserve"> </w:t>
      </w:r>
      <w:r>
        <w:t>Автором</w:t>
      </w:r>
      <w:r>
        <w:rPr>
          <w:spacing w:val="16"/>
        </w:rPr>
        <w:t xml:space="preserve"> </w:t>
      </w:r>
      <w:r>
        <w:t>статьи</w:t>
      </w:r>
      <w:r>
        <w:rPr>
          <w:spacing w:val="16"/>
        </w:rPr>
        <w:t xml:space="preserve"> </w:t>
      </w:r>
      <w:r>
        <w:t>составлен</w:t>
      </w:r>
      <w:r>
        <w:rPr>
          <w:spacing w:val="16"/>
        </w:rPr>
        <w:t xml:space="preserve"> </w:t>
      </w:r>
      <w:r>
        <w:t>комплекс</w:t>
      </w:r>
      <w:r>
        <w:rPr>
          <w:spacing w:val="17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соглас-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но календарного-тематического плана, а также разработана картотека упражнений игро-</w:t>
      </w:r>
      <w:r>
        <w:rPr>
          <w:spacing w:val="1"/>
        </w:rPr>
        <w:t xml:space="preserve"> </w:t>
      </w:r>
      <w:r>
        <w:t>вого</w:t>
      </w:r>
      <w:r>
        <w:rPr>
          <w:spacing w:val="-2"/>
        </w:rPr>
        <w:t xml:space="preserve"> </w:t>
      </w:r>
      <w:r>
        <w:t>стретчинга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возрастам.</w:t>
      </w:r>
    </w:p>
    <w:p w:rsidR="00117080" w:rsidRDefault="00BE7805">
      <w:pPr>
        <w:pStyle w:val="a3"/>
        <w:ind w:right="150"/>
      </w:pPr>
      <w:r>
        <w:t>Данная технология использовалась не только в организованно</w:t>
      </w:r>
      <w:r>
        <w:t>й образовательной</w:t>
      </w:r>
      <w:r>
        <w:rPr>
          <w:spacing w:val="1"/>
        </w:rPr>
        <w:t xml:space="preserve"> </w:t>
      </w:r>
      <w:r>
        <w:t>деятельности, утренней гимнастике, а также в спортивных досугах, днях здоровья, раз-</w:t>
      </w:r>
      <w:r>
        <w:rPr>
          <w:spacing w:val="1"/>
        </w:rPr>
        <w:t xml:space="preserve"> </w:t>
      </w:r>
      <w:r>
        <w:t>влечениях. По планированию инструктора по физической культуре организованная об-</w:t>
      </w:r>
      <w:r>
        <w:rPr>
          <w:spacing w:val="1"/>
        </w:rPr>
        <w:t xml:space="preserve"> </w:t>
      </w:r>
      <w:r>
        <w:t>разовательная деятельность в спортивном зале с изучением упражнений игро</w:t>
      </w:r>
      <w:r>
        <w:t>вого стрет-</w:t>
      </w:r>
      <w:r>
        <w:rPr>
          <w:spacing w:val="1"/>
        </w:rPr>
        <w:t xml:space="preserve"> </w:t>
      </w:r>
      <w:r>
        <w:t>чинга проводилось два раза в неделю, а также два занятия для совершенствования ос-</w:t>
      </w:r>
      <w:r>
        <w:rPr>
          <w:spacing w:val="1"/>
        </w:rPr>
        <w:t xml:space="preserve"> </w:t>
      </w:r>
      <w:r>
        <w:t>новных видов движений с элементами игрового стретчинга. В летний 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стретчинга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 воздухе.</w:t>
      </w:r>
    </w:p>
    <w:p w:rsidR="00117080" w:rsidRDefault="00BE7805">
      <w:pPr>
        <w:pStyle w:val="a3"/>
        <w:ind w:right="153"/>
      </w:pPr>
      <w:r>
        <w:t>Считаем, что использование в работе упражнений игрового стретчинга хорошо</w:t>
      </w:r>
      <w:r>
        <w:rPr>
          <w:spacing w:val="1"/>
        </w:rPr>
        <w:t xml:space="preserve"> </w:t>
      </w:r>
      <w:r>
        <w:t>влияют на общее состояние здоровья и уровень физического развития у дошкольников,</w:t>
      </w:r>
      <w:r>
        <w:rPr>
          <w:spacing w:val="1"/>
        </w:rPr>
        <w:t xml:space="preserve"> </w:t>
      </w:r>
      <w:r>
        <w:t>помогают развивать инициативу и самостоятельность, создают условия для неоднократ-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выполнения 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движению.</w:t>
      </w:r>
    </w:p>
    <w:p w:rsidR="00117080" w:rsidRDefault="00BE7805">
      <w:pPr>
        <w:spacing w:line="275" w:lineRule="exact"/>
        <w:ind w:left="1227" w:right="1121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48"/>
        </w:numPr>
        <w:tabs>
          <w:tab w:val="left" w:pos="1247"/>
        </w:tabs>
        <w:ind w:right="159" w:firstLine="708"/>
        <w:rPr>
          <w:sz w:val="24"/>
        </w:rPr>
      </w:pPr>
      <w:r>
        <w:rPr>
          <w:sz w:val="24"/>
        </w:rPr>
        <w:t>Назарова,</w:t>
      </w:r>
      <w:r>
        <w:rPr>
          <w:spacing w:val="47"/>
          <w:sz w:val="24"/>
        </w:rPr>
        <w:t xml:space="preserve"> </w:t>
      </w:r>
      <w:r>
        <w:rPr>
          <w:sz w:val="24"/>
        </w:rPr>
        <w:t>А.</w:t>
      </w:r>
      <w:r>
        <w:rPr>
          <w:spacing w:val="46"/>
          <w:sz w:val="24"/>
        </w:rPr>
        <w:t xml:space="preserve"> </w:t>
      </w:r>
      <w:r>
        <w:rPr>
          <w:sz w:val="24"/>
        </w:rPr>
        <w:t>Г.</w:t>
      </w:r>
      <w:r>
        <w:rPr>
          <w:spacing w:val="4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47"/>
          <w:sz w:val="24"/>
        </w:rPr>
        <w:t xml:space="preserve"> </w:t>
      </w:r>
      <w:r>
        <w:rPr>
          <w:sz w:val="24"/>
        </w:rPr>
        <w:t>стретчинг</w:t>
      </w:r>
      <w:r>
        <w:rPr>
          <w:spacing w:val="46"/>
          <w:sz w:val="24"/>
        </w:rPr>
        <w:t xml:space="preserve"> 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7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Назарова. – Санкт-Петербург, 2021 . –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348"/>
        </w:numPr>
        <w:tabs>
          <w:tab w:val="left" w:pos="1247"/>
        </w:tabs>
        <w:spacing w:before="1"/>
        <w:ind w:right="150" w:firstLine="708"/>
        <w:rPr>
          <w:sz w:val="24"/>
        </w:rPr>
      </w:pPr>
      <w:r>
        <w:rPr>
          <w:sz w:val="24"/>
        </w:rPr>
        <w:t>Самсонова,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  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 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  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Самсонова, Р.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Цыллагова.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 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– 456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spacing w:line="230" w:lineRule="auto"/>
        <w:ind w:left="1224"/>
      </w:pPr>
      <w:r>
        <w:t>ВЗАИМОДЕЙСТВИЕ СПЕЦИАЛИСТОВ ДОШКОЛЬНОЙ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117080" w:rsidRDefault="00BE7805">
      <w:pPr>
        <w:spacing w:line="282" w:lineRule="exact"/>
        <w:ind w:left="1221" w:right="1123"/>
        <w:jc w:val="center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СОХРАНЕНИЮ 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УКРЕПЛЕНИЮ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ЗДОРОВЬЯ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ДЕТЕЙ</w:t>
      </w:r>
    </w:p>
    <w:p w:rsidR="00117080" w:rsidRDefault="00BE7805">
      <w:pPr>
        <w:pStyle w:val="Heading2"/>
        <w:spacing w:line="287" w:lineRule="exact"/>
        <w:ind w:left="2754" w:right="0" w:firstLine="615"/>
        <w:jc w:val="left"/>
      </w:pPr>
      <w:r>
        <w:t>Вдовиченко</w:t>
      </w:r>
      <w:r>
        <w:rPr>
          <w:spacing w:val="-6"/>
        </w:rPr>
        <w:t xml:space="preserve"> </w:t>
      </w:r>
      <w:r>
        <w:t>Мария</w:t>
      </w:r>
      <w:r>
        <w:rPr>
          <w:spacing w:val="-4"/>
        </w:rPr>
        <w:t xml:space="preserve"> </w:t>
      </w:r>
      <w:r>
        <w:t>Николаевна,</w:t>
      </w:r>
    </w:p>
    <w:p w:rsidR="00117080" w:rsidRDefault="00BE7805">
      <w:pPr>
        <w:spacing w:before="4" w:line="230" w:lineRule="auto"/>
        <w:ind w:left="1796" w:right="1020" w:firstLine="957"/>
        <w:rPr>
          <w:i/>
          <w:sz w:val="26"/>
        </w:rPr>
      </w:pPr>
      <w:r>
        <w:rPr>
          <w:b/>
          <w:i/>
          <w:sz w:val="26"/>
        </w:rPr>
        <w:t xml:space="preserve">Шаповалова Алена Юрьевна, </w:t>
      </w:r>
      <w:r>
        <w:rPr>
          <w:i/>
          <w:sz w:val="26"/>
        </w:rPr>
        <w:t>вос</w:t>
      </w:r>
      <w:r>
        <w:rPr>
          <w:i/>
          <w:sz w:val="26"/>
        </w:rPr>
        <w:t>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0" w:lineRule="auto"/>
        <w:ind w:left="3961" w:right="1365" w:hanging="2415"/>
        <w:rPr>
          <w:i/>
          <w:sz w:val="26"/>
        </w:rPr>
      </w:pPr>
      <w:r>
        <w:rPr>
          <w:i/>
          <w:sz w:val="26"/>
        </w:rPr>
        <w:t>«Детский сад № 41 «Семицветик» Губкинского городского округа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7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spacing w:line="230" w:lineRule="auto"/>
        <w:ind w:right="147"/>
      </w:pPr>
      <w:r>
        <w:t>В современных требованиях, предъявляемых государством к дошкольному обра-</w:t>
      </w:r>
      <w:r>
        <w:rPr>
          <w:spacing w:val="1"/>
        </w:rPr>
        <w:t xml:space="preserve"> </w:t>
      </w:r>
      <w:r>
        <w:t>зованию одна из важнейших задач – охрана и укрепление физического и психического</w:t>
      </w:r>
      <w:r>
        <w:rPr>
          <w:spacing w:val="1"/>
        </w:rPr>
        <w:t xml:space="preserve"> </w:t>
      </w:r>
      <w:r>
        <w:t>здоровья детей. Поэтому необходима оздоровительная работа, проводимая в дошколь-</w:t>
      </w:r>
      <w:r>
        <w:rPr>
          <w:spacing w:val="1"/>
        </w:rPr>
        <w:t xml:space="preserve"> </w:t>
      </w:r>
      <w:r>
        <w:t>ной образовательной организации, которая представляет собой систему профилактиче-</w:t>
      </w:r>
      <w:r>
        <w:rPr>
          <w:spacing w:val="1"/>
        </w:rPr>
        <w:t xml:space="preserve"> </w:t>
      </w:r>
      <w:r>
        <w:t>ских оздоров</w:t>
      </w:r>
      <w:r>
        <w:t>ительных мероприятий, направленных на укрепление здоровья дошкольни-</w:t>
      </w:r>
      <w:r>
        <w:rPr>
          <w:spacing w:val="-62"/>
        </w:rPr>
        <w:t xml:space="preserve"> </w:t>
      </w:r>
      <w:r>
        <w:t>ков, но проведения данных мероприятий невозможно без организации 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17080" w:rsidRDefault="00BE7805">
      <w:pPr>
        <w:pStyle w:val="a3"/>
        <w:spacing w:line="230" w:lineRule="auto"/>
        <w:ind w:right="150"/>
      </w:pPr>
      <w:r>
        <w:t>Перспективы работы по оздоровлению с детьми дошкольного возраста состоят в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междисциплинарными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практического типа, которые получили название развивающая педагогика оздоровления.</w:t>
      </w:r>
      <w:r>
        <w:rPr>
          <w:spacing w:val="-62"/>
        </w:rPr>
        <w:t xml:space="preserve"> </w:t>
      </w:r>
      <w:r>
        <w:t>Данное направление формируе</w:t>
      </w:r>
      <w:r>
        <w:t>тся на границе возрастной педиатрии, физиологии, дет-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и психологии.</w:t>
      </w:r>
    </w:p>
    <w:p w:rsidR="00117080" w:rsidRDefault="00BE7805">
      <w:pPr>
        <w:pStyle w:val="a3"/>
        <w:spacing w:line="230" w:lineRule="auto"/>
        <w:ind w:right="148"/>
      </w:pPr>
      <w:r>
        <w:t>Взаимодействие специалистов в дошкольном образовательном учреждении явля-</w:t>
      </w:r>
      <w:r>
        <w:rPr>
          <w:spacing w:val="1"/>
        </w:rPr>
        <w:t xml:space="preserve"> </w:t>
      </w:r>
      <w:r>
        <w:t>ется неотъемлемым звеном успешного обучения и воспитания детей. Успех совместной</w:t>
      </w:r>
      <w:r>
        <w:rPr>
          <w:spacing w:val="1"/>
        </w:rPr>
        <w:t xml:space="preserve"> </w:t>
      </w:r>
      <w:r>
        <w:t>педагогической ра</w:t>
      </w:r>
      <w:r>
        <w:t>боты с детьми во многом зависит от правильно организованного вза-</w:t>
      </w:r>
      <w:r>
        <w:rPr>
          <w:spacing w:val="1"/>
        </w:rPr>
        <w:t xml:space="preserve"> </w:t>
      </w:r>
      <w:r>
        <w:t>имодействия учителя-логопеда, воспитателей, педагога-психолога, музыкального руко-</w:t>
      </w:r>
      <w:r>
        <w:rPr>
          <w:spacing w:val="1"/>
        </w:rPr>
        <w:t xml:space="preserve"> </w:t>
      </w:r>
      <w:r>
        <w:t>водителя, инструктора по физической культуре, медицинских работников и родителей.</w:t>
      </w:r>
      <w:r>
        <w:rPr>
          <w:spacing w:val="1"/>
        </w:rPr>
        <w:t xml:space="preserve"> </w:t>
      </w:r>
      <w:r>
        <w:t>Целью взаимодействия спец</w:t>
      </w:r>
      <w:r>
        <w:t>иалистов является охрана и укрепление физического и пси-</w:t>
      </w:r>
      <w:r>
        <w:rPr>
          <w:spacing w:val="1"/>
        </w:rPr>
        <w:t xml:space="preserve"> </w:t>
      </w:r>
      <w:r>
        <w:t>хического здоровья детей, раскроем показатели физического и психического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[5].</w:t>
      </w:r>
    </w:p>
    <w:p w:rsidR="00117080" w:rsidRDefault="00BE7805">
      <w:pPr>
        <w:pStyle w:val="a3"/>
        <w:spacing w:line="285" w:lineRule="exact"/>
        <w:ind w:left="961" w:firstLine="0"/>
      </w:pPr>
      <w:r>
        <w:t>К</w:t>
      </w:r>
      <w:r>
        <w:rPr>
          <w:spacing w:val="-3"/>
        </w:rPr>
        <w:t xml:space="preserve"> </w:t>
      </w:r>
      <w:r>
        <w:t>показателям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 относится:</w:t>
      </w:r>
    </w:p>
    <w:p w:rsidR="00117080" w:rsidRDefault="00117080">
      <w:pPr>
        <w:spacing w:line="285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before="64" w:line="293" w:lineRule="exact"/>
        <w:ind w:left="1112"/>
        <w:jc w:val="left"/>
        <w:rPr>
          <w:sz w:val="26"/>
        </w:rPr>
      </w:pPr>
      <w:r>
        <w:rPr>
          <w:sz w:val="26"/>
        </w:rPr>
        <w:lastRenderedPageBreak/>
        <w:t>устойчивость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организма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действию</w:t>
      </w:r>
      <w:r>
        <w:rPr>
          <w:spacing w:val="-2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факторов;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87" w:lineRule="exact"/>
        <w:ind w:left="1112"/>
        <w:jc w:val="left"/>
        <w:rPr>
          <w:sz w:val="26"/>
        </w:rPr>
      </w:pPr>
      <w:r>
        <w:rPr>
          <w:sz w:val="26"/>
        </w:rPr>
        <w:t>показатели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 в</w:t>
      </w:r>
      <w:r>
        <w:rPr>
          <w:spacing w:val="-3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4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-1"/>
          <w:sz w:val="26"/>
        </w:rPr>
        <w:t xml:space="preserve"> </w:t>
      </w:r>
      <w:r>
        <w:rPr>
          <w:sz w:val="26"/>
        </w:rPr>
        <w:t>нормы;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87" w:lineRule="exact"/>
        <w:ind w:left="1112"/>
        <w:jc w:val="left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4"/>
          <w:sz w:val="26"/>
        </w:rPr>
        <w:t xml:space="preserve"> </w:t>
      </w:r>
      <w:r>
        <w:rPr>
          <w:sz w:val="26"/>
        </w:rPr>
        <w:t>резервных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организма;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87" w:lineRule="exact"/>
        <w:ind w:left="1112"/>
        <w:jc w:val="left"/>
        <w:rPr>
          <w:sz w:val="26"/>
        </w:rPr>
      </w:pPr>
      <w:r>
        <w:rPr>
          <w:sz w:val="26"/>
        </w:rPr>
        <w:t>отсутствие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-2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3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дефектов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117080" w:rsidRDefault="00BE7805">
      <w:pPr>
        <w:pStyle w:val="a3"/>
        <w:spacing w:line="286" w:lineRule="exact"/>
        <w:ind w:left="961" w:firstLine="0"/>
        <w:jc w:val="left"/>
      </w:pPr>
      <w:r>
        <w:t>Важнейшие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возраста: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87" w:lineRule="exact"/>
        <w:ind w:left="1112"/>
        <w:jc w:val="left"/>
        <w:rPr>
          <w:sz w:val="26"/>
        </w:rPr>
      </w:pPr>
      <w:r>
        <w:rPr>
          <w:sz w:val="26"/>
        </w:rPr>
        <w:t>отсутст</w:t>
      </w:r>
      <w:r>
        <w:rPr>
          <w:sz w:val="26"/>
        </w:rPr>
        <w:t>вие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психических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расстройств;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87" w:lineRule="exact"/>
        <w:ind w:left="1112"/>
        <w:jc w:val="left"/>
        <w:rPr>
          <w:sz w:val="26"/>
        </w:rPr>
      </w:pPr>
      <w:r>
        <w:rPr>
          <w:sz w:val="26"/>
        </w:rPr>
        <w:t>способность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осуществлять социальные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контакты</w:t>
      </w:r>
      <w:r>
        <w:rPr>
          <w:spacing w:val="-2"/>
          <w:sz w:val="26"/>
        </w:rPr>
        <w:t xml:space="preserve"> </w:t>
      </w:r>
      <w:r>
        <w:rPr>
          <w:sz w:val="26"/>
        </w:rPr>
        <w:t>[1].</w:t>
      </w:r>
    </w:p>
    <w:p w:rsidR="00117080" w:rsidRDefault="00BE7805">
      <w:pPr>
        <w:pStyle w:val="a3"/>
        <w:spacing w:before="3" w:line="230" w:lineRule="auto"/>
        <w:ind w:right="148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школьной образовательной организации состоит в тесной взаимосвязи с компенсатор-</w:t>
      </w:r>
      <w:r>
        <w:rPr>
          <w:spacing w:val="1"/>
        </w:rPr>
        <w:t xml:space="preserve"> </w:t>
      </w:r>
      <w:r>
        <w:t>ными возможностями детей, зоны его ближайшего и актуального развития, личностно-</w:t>
      </w:r>
      <w:r>
        <w:rPr>
          <w:spacing w:val="1"/>
        </w:rPr>
        <w:t xml:space="preserve"> </w:t>
      </w:r>
      <w:r>
        <w:t>ориентированного подхода. Выделяются три базовые направления взаимодействия спе-</w:t>
      </w:r>
      <w:r>
        <w:rPr>
          <w:spacing w:val="1"/>
        </w:rPr>
        <w:t xml:space="preserve"> </w:t>
      </w:r>
      <w:r>
        <w:t>циалистов дош</w:t>
      </w:r>
      <w:r>
        <w:t>кольной образовательной организации по сохранению и укреплению здо-</w:t>
      </w:r>
      <w:r>
        <w:rPr>
          <w:spacing w:val="-62"/>
        </w:rPr>
        <w:t xml:space="preserve"> </w:t>
      </w:r>
      <w:r>
        <w:t>ровья: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родителями.</w:t>
      </w:r>
    </w:p>
    <w:p w:rsidR="00117080" w:rsidRDefault="00BE7805">
      <w:pPr>
        <w:pStyle w:val="a3"/>
        <w:spacing w:line="230" w:lineRule="auto"/>
        <w:ind w:right="147"/>
      </w:pPr>
      <w:r>
        <w:t>Работа с детьми включает в себя укрепление здоровья детей, улучшение их двига-</w:t>
      </w:r>
      <w:r>
        <w:rPr>
          <w:spacing w:val="-62"/>
        </w:rPr>
        <w:t xml:space="preserve"> </w:t>
      </w:r>
      <w:r>
        <w:t>тельного статуса с учетом индивидуальных возможностей и спос</w:t>
      </w:r>
      <w:r>
        <w:t>обностей, формирова-</w:t>
      </w:r>
      <w:r>
        <w:rPr>
          <w:spacing w:val="1"/>
        </w:rPr>
        <w:t xml:space="preserve"> </w:t>
      </w:r>
      <w:r>
        <w:t>ние у детей осознанного отношения к своему здоровью. Следует удовлетворять потреб-</w:t>
      </w:r>
      <w:r>
        <w:rPr>
          <w:spacing w:val="1"/>
        </w:rPr>
        <w:t xml:space="preserve"> </w:t>
      </w:r>
      <w:r>
        <w:t>ности дошкольников в движении, мотивировать формирование у детей навыков личной</w:t>
      </w:r>
      <w:r>
        <w:rPr>
          <w:spacing w:val="1"/>
        </w:rPr>
        <w:t xml:space="preserve"> </w:t>
      </w:r>
      <w:r>
        <w:t>гигиены и контролировать их выполнение. У дошкольников следует развивать</w:t>
      </w:r>
      <w:r>
        <w:t xml:space="preserve"> потреб-</w:t>
      </w:r>
      <w:r>
        <w:rPr>
          <w:spacing w:val="1"/>
        </w:rPr>
        <w:t xml:space="preserve"> </w:t>
      </w:r>
      <w:r>
        <w:t>ности к занятиям спортом и эмоционально-позитивное отношение к различным видам</w:t>
      </w:r>
      <w:r>
        <w:rPr>
          <w:spacing w:val="1"/>
        </w:rPr>
        <w:t xml:space="preserve"> </w:t>
      </w:r>
      <w:r>
        <w:t>двигательной активности, нужно обогатить умения и представления в упражнениях 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играх.</w:t>
      </w:r>
    </w:p>
    <w:p w:rsidR="00117080" w:rsidRDefault="00BE7805">
      <w:pPr>
        <w:pStyle w:val="a3"/>
        <w:spacing w:line="230" w:lineRule="auto"/>
        <w:ind w:right="147"/>
      </w:pPr>
      <w:r>
        <w:t>Работа с педагогами по взаимодействию с целью укрепления и сохранению з</w:t>
      </w:r>
      <w:r>
        <w:t>до-</w:t>
      </w:r>
      <w:r>
        <w:rPr>
          <w:spacing w:val="1"/>
        </w:rPr>
        <w:t xml:space="preserve"> </w:t>
      </w:r>
      <w:r>
        <w:t>ровья детей включает в себя изучение научных исследований в сфере охраны здоровья</w:t>
      </w:r>
      <w:r>
        <w:rPr>
          <w:spacing w:val="1"/>
        </w:rPr>
        <w:t xml:space="preserve"> </w:t>
      </w:r>
      <w:r>
        <w:t>детей дошкольного возраста, технологий здоровьесбережения, экологического образо-</w:t>
      </w:r>
      <w:r>
        <w:rPr>
          <w:spacing w:val="1"/>
        </w:rPr>
        <w:t xml:space="preserve"> </w:t>
      </w:r>
      <w:r>
        <w:t>вания. Воспитателям дошкольной организации нужно внедрять современные инноваци-</w:t>
      </w:r>
      <w:r>
        <w:rPr>
          <w:spacing w:val="1"/>
        </w:rPr>
        <w:t xml:space="preserve"> </w:t>
      </w:r>
      <w:r>
        <w:t>онные те</w:t>
      </w:r>
      <w:r>
        <w:t>хнологии в сфере физического развития дошкольников, и строить свою дея-</w:t>
      </w:r>
      <w:r>
        <w:rPr>
          <w:spacing w:val="1"/>
        </w:rPr>
        <w:t xml:space="preserve"> </w:t>
      </w:r>
      <w:r>
        <w:t>тельность исходя из требований образовательных программ и технологий воспитания и</w:t>
      </w:r>
      <w:r>
        <w:rPr>
          <w:spacing w:val="1"/>
        </w:rPr>
        <w:t xml:space="preserve"> </w:t>
      </w:r>
      <w:r>
        <w:t>обучения исходя их возрастных и функциональных особенностей дошкольников. Педа-</w:t>
      </w:r>
      <w:r>
        <w:rPr>
          <w:spacing w:val="1"/>
        </w:rPr>
        <w:t xml:space="preserve"> </w:t>
      </w:r>
      <w:r>
        <w:t>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психологически,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 [3].</w:t>
      </w:r>
    </w:p>
    <w:p w:rsidR="00117080" w:rsidRDefault="00BE7805">
      <w:pPr>
        <w:pStyle w:val="a3"/>
        <w:ind w:right="149"/>
      </w:pPr>
      <w:r>
        <w:t>Работа с воспитателями многообразна как по содержанию, так и по форме. Мож-</w:t>
      </w:r>
      <w:r>
        <w:rPr>
          <w:spacing w:val="1"/>
        </w:rPr>
        <w:t xml:space="preserve"> </w:t>
      </w:r>
      <w:r>
        <w:t>но выделить наиболее результативные в каждом случае методы и фор</w:t>
      </w:r>
      <w:r>
        <w:t>мы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организации: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27"/>
        </w:tabs>
        <w:ind w:right="152" w:firstLine="708"/>
        <w:rPr>
          <w:sz w:val="26"/>
        </w:rPr>
      </w:pPr>
      <w:r>
        <w:rPr>
          <w:sz w:val="26"/>
        </w:rPr>
        <w:t>индивидуальный опрос специалистов дошкольной организации по 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-2"/>
          <w:sz w:val="26"/>
        </w:rPr>
        <w:t xml:space="preserve"> </w:t>
      </w:r>
      <w:r>
        <w:rPr>
          <w:sz w:val="26"/>
        </w:rPr>
        <w:t>них</w:t>
      </w:r>
      <w:r>
        <w:rPr>
          <w:spacing w:val="-1"/>
          <w:sz w:val="26"/>
        </w:rPr>
        <w:t xml:space="preserve"> </w:t>
      </w:r>
      <w:r>
        <w:rPr>
          <w:sz w:val="26"/>
        </w:rPr>
        <w:t>затруднений в вопросах</w:t>
      </w:r>
      <w:r>
        <w:rPr>
          <w:spacing w:val="-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61"/>
        </w:tabs>
        <w:ind w:right="152" w:firstLine="708"/>
        <w:rPr>
          <w:sz w:val="26"/>
        </w:rPr>
      </w:pPr>
      <w:r>
        <w:rPr>
          <w:sz w:val="26"/>
        </w:rPr>
        <w:t>индивидуальное консультирование по вопросам действенного 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воспитанников.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54"/>
        </w:tabs>
        <w:ind w:right="155" w:firstLine="708"/>
        <w:rPr>
          <w:sz w:val="26"/>
        </w:rPr>
      </w:pPr>
      <w:r>
        <w:rPr>
          <w:sz w:val="26"/>
        </w:rPr>
        <w:t>дискуссионные гостиные, клубы, практикумы и семинары, круглые столы 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 с целью увеличения знаний и особенностей работы по сохранению</w:t>
      </w:r>
      <w:r>
        <w:rPr>
          <w:sz w:val="26"/>
        </w:rPr>
        <w:t xml:space="preserve"> здоро-</w:t>
      </w:r>
      <w:r>
        <w:rPr>
          <w:spacing w:val="1"/>
          <w:sz w:val="26"/>
        </w:rPr>
        <w:t xml:space="preserve"> </w:t>
      </w:r>
      <w:r>
        <w:rPr>
          <w:sz w:val="26"/>
        </w:rPr>
        <w:t>вья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3"/>
        <w:ind w:right="153"/>
      </w:pP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четко</w:t>
      </w:r>
      <w:r>
        <w:rPr>
          <w:spacing w:val="-1"/>
        </w:rPr>
        <w:t xml:space="preserve"> </w:t>
      </w:r>
      <w:r>
        <w:t>скоординирована.</w:t>
      </w:r>
    </w:p>
    <w:p w:rsidR="00117080" w:rsidRDefault="00BE7805">
      <w:pPr>
        <w:pStyle w:val="a3"/>
        <w:ind w:right="147"/>
      </w:pPr>
      <w:r>
        <w:t>Организуя взаимодействие с семьей по сохранению и укреплению здоровья детей,</w:t>
      </w:r>
      <w:r>
        <w:rPr>
          <w:spacing w:val="-62"/>
        </w:rPr>
        <w:t xml:space="preserve"> </w:t>
      </w:r>
      <w:r>
        <w:t>следует особое внимание уделять поиску новых форм и подходов такого взаимодей-</w:t>
      </w:r>
      <w:r>
        <w:rPr>
          <w:spacing w:val="1"/>
        </w:rPr>
        <w:t xml:space="preserve"> </w:t>
      </w:r>
      <w:r>
        <w:t>ствия. Выделяются следующие эффективные формы взаимодействия дошкольной орга-</w:t>
      </w:r>
      <w:r>
        <w:rPr>
          <w:spacing w:val="1"/>
        </w:rPr>
        <w:t xml:space="preserve"> </w:t>
      </w:r>
      <w:r>
        <w:t>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праздники, досуги. Дн</w:t>
      </w:r>
      <w:r>
        <w:t>и здоровья приобщают к здоровому образу жизни не только детей,</w:t>
      </w:r>
      <w:r>
        <w:rPr>
          <w:spacing w:val="-62"/>
        </w:rPr>
        <w:t xml:space="preserve"> </w:t>
      </w:r>
      <w:r>
        <w:t>но и родителей. Спортивные праздники содействуют совершенствованию 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пробуждают</w:t>
      </w:r>
      <w:r>
        <w:rPr>
          <w:spacing w:val="-2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[2].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lastRenderedPageBreak/>
        <w:t>Основой взаимодейств</w:t>
      </w:r>
      <w:r>
        <w:t>ия дошкольного учреждения и семьи является сотрудниче-</w:t>
      </w:r>
      <w:r>
        <w:rPr>
          <w:spacing w:val="1"/>
        </w:rPr>
        <w:t xml:space="preserve"> </w:t>
      </w:r>
      <w:r>
        <w:t>ство. Педагоги должны выступить инициаторами установки данного сотрудничества,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быть, осознают, что успешность ее находитьс</w:t>
      </w:r>
      <w:r>
        <w:t>я в тесной зависимости от преемственно-</w:t>
      </w:r>
      <w:r>
        <w:rPr>
          <w:spacing w:val="1"/>
        </w:rPr>
        <w:t xml:space="preserve"> </w:t>
      </w:r>
      <w:r>
        <w:t>сти и согласованности в воспитании и развитии дошкольников. Инициатива в установ-</w:t>
      </w:r>
      <w:r>
        <w:rPr>
          <w:spacing w:val="1"/>
        </w:rPr>
        <w:t xml:space="preserve"> </w:t>
      </w:r>
      <w:r>
        <w:t>лении сотрудничества с семьями воспитанников и умелая постановка задач данного со-</w:t>
      </w:r>
      <w:r>
        <w:rPr>
          <w:spacing w:val="1"/>
        </w:rPr>
        <w:t xml:space="preserve"> </w:t>
      </w:r>
      <w:r>
        <w:t>трудничества играют направляющую роль дошкольной образовательной организации по</w:t>
      </w:r>
      <w:r>
        <w:rPr>
          <w:spacing w:val="-62"/>
        </w:rPr>
        <w:t xml:space="preserve"> </w:t>
      </w:r>
      <w:r>
        <w:t>отношению к воспитанию</w:t>
      </w:r>
      <w:r>
        <w:rPr>
          <w:spacing w:val="-1"/>
        </w:rPr>
        <w:t xml:space="preserve"> </w:t>
      </w:r>
      <w:r>
        <w:t>в семье.</w:t>
      </w:r>
    </w:p>
    <w:p w:rsidR="00117080" w:rsidRDefault="00BE7805">
      <w:pPr>
        <w:pStyle w:val="a3"/>
        <w:spacing w:before="2"/>
        <w:ind w:right="147"/>
      </w:pPr>
      <w:r>
        <w:t>Таким образом, укрепление и сохранение здоровья детей в дошкольной образова-</w:t>
      </w:r>
      <w:r>
        <w:rPr>
          <w:spacing w:val="1"/>
        </w:rPr>
        <w:t xml:space="preserve"> </w:t>
      </w:r>
      <w:r>
        <w:t>тельной организации возможно только в тесном взаимодействии всех уч</w:t>
      </w:r>
      <w:r>
        <w:t>астников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[4].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47"/>
        </w:numPr>
        <w:tabs>
          <w:tab w:val="left" w:pos="1386"/>
        </w:tabs>
        <w:ind w:right="147" w:firstLine="708"/>
        <w:jc w:val="both"/>
        <w:rPr>
          <w:sz w:val="24"/>
        </w:rPr>
      </w:pPr>
      <w:r>
        <w:rPr>
          <w:sz w:val="24"/>
        </w:rPr>
        <w:t>Гогоберидзе, А. Г. Дошкольная педагогика с основами методик воспитания и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ния: учебник для вузов. / А. Г. Гогоберидзе, О. В. Солнцева. – Санкт-Петербург: Питер, 2021. –</w:t>
      </w:r>
      <w:r>
        <w:rPr>
          <w:spacing w:val="1"/>
          <w:sz w:val="24"/>
        </w:rPr>
        <w:t xml:space="preserve"> </w:t>
      </w:r>
      <w:r>
        <w:rPr>
          <w:sz w:val="24"/>
        </w:rPr>
        <w:t>464</w:t>
      </w:r>
      <w:r>
        <w:rPr>
          <w:spacing w:val="-1"/>
          <w:sz w:val="24"/>
        </w:rPr>
        <w:t xml:space="preserve"> </w:t>
      </w:r>
      <w:r>
        <w:rPr>
          <w:sz w:val="24"/>
        </w:rPr>
        <w:t>с. – (Стандарт третье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поколения).</w:t>
      </w:r>
    </w:p>
    <w:p w:rsidR="00117080" w:rsidRDefault="00BE7805">
      <w:pPr>
        <w:pStyle w:val="a4"/>
        <w:numPr>
          <w:ilvl w:val="0"/>
          <w:numId w:val="347"/>
        </w:numPr>
        <w:tabs>
          <w:tab w:val="left" w:pos="1386"/>
        </w:tabs>
        <w:ind w:right="156" w:firstLine="708"/>
        <w:jc w:val="both"/>
        <w:rPr>
          <w:sz w:val="24"/>
        </w:rPr>
      </w:pPr>
      <w:r>
        <w:rPr>
          <w:sz w:val="24"/>
        </w:rPr>
        <w:t>Диканова, Е. Г. Культура здоровья в образовательном пространстве: учебное 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бие</w:t>
      </w:r>
      <w:r>
        <w:rPr>
          <w:spacing w:val="-2"/>
          <w:sz w:val="24"/>
        </w:rPr>
        <w:t xml:space="preserve"> </w:t>
      </w:r>
      <w:r>
        <w:rPr>
          <w:sz w:val="24"/>
        </w:rPr>
        <w:t>/ Е. Г. Диканова. –</w:t>
      </w:r>
      <w:r>
        <w:rPr>
          <w:spacing w:val="-3"/>
          <w:sz w:val="24"/>
        </w:rPr>
        <w:t xml:space="preserve"> </w:t>
      </w:r>
      <w:r>
        <w:rPr>
          <w:sz w:val="24"/>
        </w:rPr>
        <w:t>Волгоград</w:t>
      </w:r>
      <w:r>
        <w:rPr>
          <w:spacing w:val="-1"/>
          <w:sz w:val="24"/>
        </w:rPr>
        <w:t xml:space="preserve"> </w:t>
      </w:r>
      <w:r>
        <w:rPr>
          <w:sz w:val="24"/>
        </w:rPr>
        <w:t>: Перемена,</w:t>
      </w:r>
      <w:r>
        <w:rPr>
          <w:spacing w:val="2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– 157 с.</w:t>
      </w:r>
    </w:p>
    <w:p w:rsidR="00117080" w:rsidRDefault="00BE7805">
      <w:pPr>
        <w:pStyle w:val="a4"/>
        <w:numPr>
          <w:ilvl w:val="0"/>
          <w:numId w:val="347"/>
        </w:numPr>
        <w:tabs>
          <w:tab w:val="left" w:pos="1386"/>
        </w:tabs>
        <w:ind w:right="151" w:firstLine="708"/>
        <w:jc w:val="both"/>
        <w:rPr>
          <w:sz w:val="24"/>
        </w:rPr>
      </w:pPr>
      <w:r>
        <w:rPr>
          <w:sz w:val="24"/>
        </w:rPr>
        <w:t>Лободина, С. В. Здоровый дошкольник : учебно-методическое пособие / С. В. Лобо-</w:t>
      </w:r>
      <w:r>
        <w:rPr>
          <w:spacing w:val="1"/>
          <w:sz w:val="24"/>
        </w:rPr>
        <w:t xml:space="preserve"> </w:t>
      </w:r>
      <w:r>
        <w:rPr>
          <w:sz w:val="24"/>
        </w:rPr>
        <w:t>дина,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Алексеева.</w:t>
      </w:r>
      <w:r>
        <w:rPr>
          <w:spacing w:val="2"/>
          <w:sz w:val="24"/>
        </w:rPr>
        <w:t xml:space="preserve"> </w:t>
      </w:r>
      <w:r>
        <w:rPr>
          <w:sz w:val="24"/>
        </w:rPr>
        <w:t>– Санкт-Петербург :</w:t>
      </w:r>
      <w:r>
        <w:rPr>
          <w:spacing w:val="-1"/>
          <w:sz w:val="24"/>
        </w:rPr>
        <w:t xml:space="preserve"> </w:t>
      </w:r>
      <w:r>
        <w:rPr>
          <w:sz w:val="24"/>
        </w:rPr>
        <w:t>ЛОИРО,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 136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347"/>
        </w:numPr>
        <w:tabs>
          <w:tab w:val="left" w:pos="1386"/>
        </w:tabs>
        <w:ind w:right="147" w:firstLine="708"/>
        <w:jc w:val="both"/>
        <w:rPr>
          <w:sz w:val="24"/>
        </w:rPr>
      </w:pPr>
      <w:r>
        <w:rPr>
          <w:sz w:val="24"/>
        </w:rPr>
        <w:t>Красношлык, З. П. Здоровьесберегающие технологии в ДОУ : 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до-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 образование, педагогических работников ДОУ и родителей / З. П. Красношлык. –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Владикавказ</w:t>
      </w:r>
      <w:r>
        <w:rPr>
          <w:spacing w:val="-1"/>
          <w:sz w:val="24"/>
        </w:rPr>
        <w:t xml:space="preserve"> </w:t>
      </w:r>
      <w:r>
        <w:rPr>
          <w:sz w:val="24"/>
        </w:rPr>
        <w:t>: СОГПИ,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– 240 с.</w:t>
      </w:r>
    </w:p>
    <w:p w:rsidR="00117080" w:rsidRDefault="00BE7805">
      <w:pPr>
        <w:pStyle w:val="a4"/>
        <w:numPr>
          <w:ilvl w:val="0"/>
          <w:numId w:val="347"/>
        </w:numPr>
        <w:tabs>
          <w:tab w:val="left" w:pos="1386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Татарникова,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Л. Г.</w:t>
      </w:r>
      <w:r>
        <w:rPr>
          <w:spacing w:val="60"/>
          <w:sz w:val="24"/>
        </w:rPr>
        <w:t xml:space="preserve"> </w:t>
      </w:r>
      <w:r>
        <w:rPr>
          <w:sz w:val="24"/>
        </w:rPr>
        <w:t>Валеология</w:t>
      </w:r>
      <w:r>
        <w:rPr>
          <w:spacing w:val="60"/>
          <w:sz w:val="24"/>
        </w:rPr>
        <w:t xml:space="preserve"> </w:t>
      </w:r>
      <w:r>
        <w:rPr>
          <w:sz w:val="24"/>
        </w:rPr>
        <w:t>в педагогическом пространстве : монография-эссе 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Г. Татарникова.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 : Крисмас+, 2022.</w:t>
      </w:r>
      <w:r>
        <w:rPr>
          <w:spacing w:val="-1"/>
          <w:sz w:val="24"/>
        </w:rPr>
        <w:t xml:space="preserve"> </w:t>
      </w:r>
      <w:r>
        <w:rPr>
          <w:sz w:val="24"/>
        </w:rPr>
        <w:t>– 200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2444" w:right="2342"/>
      </w:pPr>
      <w:r>
        <w:t>ЗДОРОВЬЕСБЕРЕГАЮЩИЕ ТЕХНОЛОГИИ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 ОРГАНИЗАЦИИ</w:t>
      </w:r>
    </w:p>
    <w:p w:rsidR="00117080" w:rsidRDefault="00BE7805">
      <w:pPr>
        <w:pStyle w:val="Heading2"/>
        <w:spacing w:before="2" w:line="296" w:lineRule="exact"/>
        <w:ind w:left="2821" w:right="0" w:firstLine="228"/>
        <w:jc w:val="left"/>
      </w:pPr>
      <w:r>
        <w:t>Владимирова</w:t>
      </w:r>
      <w:r>
        <w:rPr>
          <w:spacing w:val="-8"/>
        </w:rPr>
        <w:t xml:space="preserve"> </w:t>
      </w:r>
      <w:r>
        <w:t>Виктория</w:t>
      </w:r>
      <w:r>
        <w:rPr>
          <w:spacing w:val="-7"/>
        </w:rPr>
        <w:t xml:space="preserve"> </w:t>
      </w:r>
      <w:r>
        <w:t>Витальевна,</w:t>
      </w:r>
    </w:p>
    <w:p w:rsidR="00117080" w:rsidRDefault="00BE7805">
      <w:pPr>
        <w:spacing w:before="4" w:line="232" w:lineRule="auto"/>
        <w:ind w:left="1822" w:right="1020" w:firstLine="998"/>
        <w:rPr>
          <w:i/>
          <w:sz w:val="26"/>
        </w:rPr>
      </w:pPr>
      <w:r>
        <w:rPr>
          <w:b/>
          <w:i/>
          <w:sz w:val="26"/>
        </w:rPr>
        <w:t xml:space="preserve">Мишеева Ольга Валерьевна,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 w:line="235" w:lineRule="auto"/>
        <w:ind w:left="2648" w:right="1870" w:hanging="632"/>
        <w:rPr>
          <w:i/>
          <w:sz w:val="26"/>
        </w:rPr>
      </w:pPr>
      <w:r>
        <w:rPr>
          <w:i/>
          <w:sz w:val="26"/>
        </w:rPr>
        <w:t>«Краснояружский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общеразвивающего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вида»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поселка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Красная Яруга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6"/>
        <w:ind w:left="0" w:firstLine="0"/>
        <w:jc w:val="left"/>
        <w:rPr>
          <w:i/>
          <w:sz w:val="25"/>
        </w:rPr>
      </w:pPr>
    </w:p>
    <w:p w:rsidR="00117080" w:rsidRDefault="00BE7805">
      <w:pPr>
        <w:spacing w:before="1" w:line="235" w:lineRule="auto"/>
        <w:ind w:left="4350" w:right="148" w:hanging="1320"/>
        <w:jc w:val="right"/>
        <w:rPr>
          <w:sz w:val="24"/>
        </w:rPr>
      </w:pPr>
      <w:r>
        <w:rPr>
          <w:sz w:val="24"/>
        </w:rPr>
        <w:t>Когда нет здоровья, молчит мудрость, не может расцвести искусство,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бесполезно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бессилен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разум.</w:t>
      </w:r>
    </w:p>
    <w:p w:rsidR="00117080" w:rsidRDefault="00BE7805">
      <w:pPr>
        <w:spacing w:line="271" w:lineRule="exact"/>
        <w:ind w:right="149"/>
        <w:jc w:val="right"/>
        <w:rPr>
          <w:i/>
          <w:sz w:val="24"/>
        </w:rPr>
      </w:pPr>
      <w:r>
        <w:rPr>
          <w:i/>
          <w:sz w:val="24"/>
        </w:rPr>
        <w:t>Геродот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Галикарнасский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3"/>
        </w:rPr>
      </w:pPr>
    </w:p>
    <w:p w:rsidR="00117080" w:rsidRDefault="00BE7805">
      <w:pPr>
        <w:pStyle w:val="a3"/>
        <w:spacing w:before="1" w:line="235" w:lineRule="auto"/>
        <w:ind w:right="150"/>
      </w:pPr>
      <w:r>
        <w:t>Здоровье – состояние полного физического, психологического и социального бла-</w:t>
      </w:r>
      <w:r>
        <w:rPr>
          <w:spacing w:val="-62"/>
        </w:rPr>
        <w:t xml:space="preserve"> </w:t>
      </w:r>
      <w:r>
        <w:t>гополучия человека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Уставу</w:t>
      </w:r>
      <w:r>
        <w:rPr>
          <w:spacing w:val="-2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Здравоохранения).</w:t>
      </w:r>
    </w:p>
    <w:p w:rsidR="00117080" w:rsidRDefault="00BE7805">
      <w:pPr>
        <w:pStyle w:val="a3"/>
        <w:spacing w:line="235" w:lineRule="auto"/>
        <w:ind w:right="149"/>
      </w:pPr>
      <w:r>
        <w:t>По данным НИИ гигиены и профилактики заболеваний детей за последние деся-</w:t>
      </w:r>
      <w:r>
        <w:rPr>
          <w:spacing w:val="1"/>
        </w:rPr>
        <w:t xml:space="preserve"> </w:t>
      </w:r>
      <w:r>
        <w:t>тилетия ситуация ухудшилась. За по</w:t>
      </w:r>
      <w:r>
        <w:t>следние года снизилось количество детей с первой</w:t>
      </w:r>
      <w:r>
        <w:rPr>
          <w:spacing w:val="1"/>
        </w:rPr>
        <w:t xml:space="preserve"> </w:t>
      </w:r>
      <w:r>
        <w:t>группой здоровья. Все педагоги отмечают печальную статистику: на 25 детей в группе</w:t>
      </w:r>
      <w:r>
        <w:rPr>
          <w:spacing w:val="1"/>
        </w:rPr>
        <w:t xml:space="preserve"> </w:t>
      </w:r>
      <w:r>
        <w:t>только один – двое детей имеют первую группу здоровья. Увеличилось количество де-</w:t>
      </w:r>
      <w:r>
        <w:rPr>
          <w:spacing w:val="1"/>
        </w:rPr>
        <w:t xml:space="preserve"> </w:t>
      </w:r>
      <w:r>
        <w:t>тей,</w:t>
      </w:r>
      <w:r>
        <w:rPr>
          <w:spacing w:val="42"/>
        </w:rPr>
        <w:t xml:space="preserve"> </w:t>
      </w:r>
      <w:r>
        <w:t>имеющих</w:t>
      </w:r>
      <w:r>
        <w:rPr>
          <w:spacing w:val="46"/>
        </w:rPr>
        <w:t xml:space="preserve"> </w:t>
      </w:r>
      <w:r>
        <w:t>какие-либо</w:t>
      </w:r>
      <w:r>
        <w:rPr>
          <w:spacing w:val="43"/>
        </w:rPr>
        <w:t xml:space="preserve"> </w:t>
      </w:r>
      <w:r>
        <w:t>отклонения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состоянии</w:t>
      </w:r>
      <w:r>
        <w:rPr>
          <w:spacing w:val="43"/>
        </w:rPr>
        <w:t xml:space="preserve"> </w:t>
      </w:r>
      <w:r>
        <w:t>здоровья</w:t>
      </w:r>
      <w:r>
        <w:rPr>
          <w:spacing w:val="42"/>
        </w:rPr>
        <w:t xml:space="preserve"> </w:t>
      </w:r>
      <w:r>
        <w:t>(вторая</w:t>
      </w:r>
      <w:r>
        <w:rPr>
          <w:spacing w:val="45"/>
        </w:rPr>
        <w:t xml:space="preserve"> </w:t>
      </w:r>
      <w:r>
        <w:t>группа</w:t>
      </w:r>
      <w:r>
        <w:rPr>
          <w:spacing w:val="43"/>
        </w:rPr>
        <w:t xml:space="preserve"> </w:t>
      </w:r>
      <w:r>
        <w:t>здоровья,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хроническими</w:t>
      </w:r>
      <w:r>
        <w:rPr>
          <w:spacing w:val="-1"/>
        </w:rPr>
        <w:t xml:space="preserve"> </w:t>
      </w:r>
      <w:r>
        <w:t>заболеваниями</w:t>
      </w:r>
      <w:r>
        <w:rPr>
          <w:spacing w:val="-2"/>
        </w:rPr>
        <w:t xml:space="preserve"> </w:t>
      </w:r>
      <w:r>
        <w:t>(третья</w:t>
      </w:r>
      <w:r>
        <w:rPr>
          <w:spacing w:val="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здоровья).</w:t>
      </w:r>
    </w:p>
    <w:p w:rsidR="00117080" w:rsidRDefault="00BE7805">
      <w:pPr>
        <w:pStyle w:val="a3"/>
        <w:spacing w:line="235" w:lineRule="auto"/>
        <w:ind w:right="147"/>
      </w:pPr>
      <w:r>
        <w:t>Актуальность темы обусловлена ухудшением социально-экологических и эколо-</w:t>
      </w:r>
      <w:r>
        <w:rPr>
          <w:spacing w:val="1"/>
        </w:rPr>
        <w:t xml:space="preserve"> </w:t>
      </w:r>
      <w:r>
        <w:t>гических условий жизни, неправильным питанием, снижением оздоровительной и вос-</w:t>
      </w:r>
      <w:r>
        <w:rPr>
          <w:spacing w:val="1"/>
        </w:rPr>
        <w:t xml:space="preserve"> </w:t>
      </w:r>
      <w:r>
        <w:t>п</w:t>
      </w:r>
      <w:r>
        <w:t>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организации.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4"/>
      </w:pPr>
      <w:r>
        <w:lastRenderedPageBreak/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реального здоровья воспитаннику детского сада и воспитание осознанного от-</w:t>
      </w:r>
      <w:r>
        <w:rPr>
          <w:spacing w:val="1"/>
        </w:rPr>
        <w:t xml:space="preserve"> </w:t>
      </w:r>
      <w:r>
        <w:t>ношения ребенка к здоровью и жизни челов</w:t>
      </w:r>
      <w:r>
        <w:t>ека, знаний о здоровье и умений оберегать,</w:t>
      </w:r>
      <w:r>
        <w:rPr>
          <w:spacing w:val="1"/>
        </w:rPr>
        <w:t xml:space="preserve"> </w:t>
      </w:r>
      <w:r>
        <w:t>поддерживать и</w:t>
      </w:r>
      <w:r>
        <w:rPr>
          <w:spacing w:val="-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его.</w:t>
      </w:r>
    </w:p>
    <w:p w:rsidR="00117080" w:rsidRDefault="00BE7805">
      <w:pPr>
        <w:pStyle w:val="a3"/>
        <w:spacing w:line="291" w:lineRule="exact"/>
        <w:ind w:left="961" w:firstLine="0"/>
      </w:pPr>
      <w:r>
        <w:t>Были</w:t>
      </w:r>
      <w:r>
        <w:rPr>
          <w:spacing w:val="-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before="2" w:line="235" w:lineRule="auto"/>
        <w:ind w:right="156" w:firstLine="708"/>
        <w:jc w:val="left"/>
        <w:rPr>
          <w:rFonts w:ascii="Symbol" w:hAnsi="Symbol"/>
          <w:sz w:val="26"/>
        </w:rPr>
      </w:pPr>
      <w:r>
        <w:rPr>
          <w:sz w:val="26"/>
        </w:rPr>
        <w:t>создать</w:t>
      </w:r>
      <w:r>
        <w:rPr>
          <w:spacing w:val="5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7"/>
          <w:sz w:val="26"/>
        </w:rPr>
        <w:t xml:space="preserve"> </w:t>
      </w:r>
      <w:r>
        <w:rPr>
          <w:sz w:val="26"/>
        </w:rPr>
        <w:t>для</w:t>
      </w:r>
      <w:r>
        <w:rPr>
          <w:spacing w:val="6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6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6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6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line="310" w:lineRule="exact"/>
        <w:ind w:left="1246"/>
        <w:jc w:val="left"/>
        <w:rPr>
          <w:rFonts w:ascii="Symbol" w:hAnsi="Symbol"/>
          <w:sz w:val="26"/>
        </w:rPr>
      </w:pPr>
      <w:r>
        <w:rPr>
          <w:sz w:val="26"/>
        </w:rPr>
        <w:t>обеспечить</w:t>
      </w:r>
      <w:r>
        <w:rPr>
          <w:spacing w:val="-5"/>
          <w:sz w:val="26"/>
        </w:rPr>
        <w:t xml:space="preserve"> </w:t>
      </w:r>
      <w:r>
        <w:rPr>
          <w:sz w:val="26"/>
        </w:rPr>
        <w:t>стабильное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благополучие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детей;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  <w:tab w:val="left" w:pos="2453"/>
          <w:tab w:val="left" w:pos="4637"/>
          <w:tab w:val="left" w:pos="6239"/>
          <w:tab w:val="left" w:pos="7006"/>
          <w:tab w:val="left" w:pos="8666"/>
          <w:tab w:val="left" w:pos="9192"/>
        </w:tabs>
        <w:spacing w:before="2" w:line="235" w:lineRule="auto"/>
        <w:ind w:right="152" w:firstLine="708"/>
        <w:jc w:val="left"/>
        <w:rPr>
          <w:rFonts w:ascii="Symbol" w:hAnsi="Symbol"/>
          <w:sz w:val="26"/>
        </w:rPr>
      </w:pPr>
      <w:r>
        <w:rPr>
          <w:sz w:val="26"/>
        </w:rPr>
        <w:t>оказать</w:t>
      </w:r>
      <w:r>
        <w:rPr>
          <w:sz w:val="26"/>
        </w:rPr>
        <w:tab/>
      </w:r>
      <w:r>
        <w:rPr>
          <w:sz w:val="26"/>
        </w:rPr>
        <w:t>педагогическую</w:t>
      </w:r>
      <w:r>
        <w:rPr>
          <w:sz w:val="26"/>
        </w:rPr>
        <w:tab/>
        <w:t>поддержку</w:t>
      </w:r>
      <w:r>
        <w:rPr>
          <w:sz w:val="26"/>
        </w:rPr>
        <w:tab/>
        <w:t>для</w:t>
      </w:r>
      <w:r>
        <w:rPr>
          <w:sz w:val="26"/>
        </w:rPr>
        <w:tab/>
        <w:t>сохранения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:rsidR="00117080" w:rsidRDefault="00BE7805">
      <w:pPr>
        <w:pStyle w:val="a3"/>
        <w:spacing w:line="235" w:lineRule="auto"/>
        <w:ind w:right="148"/>
      </w:pPr>
      <w:r>
        <w:t>Новизна заключается в реализации инновационных здоровьесберегающих техно-</w:t>
      </w:r>
      <w:r>
        <w:rPr>
          <w:spacing w:val="1"/>
        </w:rPr>
        <w:t xml:space="preserve"> </w:t>
      </w:r>
      <w:r>
        <w:t>логий в течение всего времени пребывания дошкольника в детском саду. В группе было</w:t>
      </w:r>
      <w:r>
        <w:rPr>
          <w:spacing w:val="1"/>
        </w:rPr>
        <w:t xml:space="preserve"> </w:t>
      </w:r>
      <w:r>
        <w:t>создано здоров</w:t>
      </w:r>
      <w:r>
        <w:t>ьесберегающее пространство, опираясь на статистический мониторинг</w:t>
      </w:r>
      <w:r>
        <w:rPr>
          <w:spacing w:val="1"/>
        </w:rPr>
        <w:t xml:space="preserve"> </w:t>
      </w:r>
      <w:r>
        <w:t>здоровья детей, были внесены необходимые поправки в интенсивность технологических</w:t>
      </w:r>
      <w:r>
        <w:rPr>
          <w:spacing w:val="-62"/>
        </w:rPr>
        <w:t xml:space="preserve"> </w:t>
      </w:r>
      <w:r>
        <w:t>воздействий, обеспечен индивидуальный подход к каждому ребенку; сформированы по-</w:t>
      </w:r>
      <w:r>
        <w:rPr>
          <w:spacing w:val="1"/>
        </w:rPr>
        <w:t xml:space="preserve"> </w:t>
      </w:r>
      <w:r>
        <w:t>ложительные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пед</w:t>
      </w:r>
      <w:r>
        <w:t>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 детей.</w:t>
      </w:r>
    </w:p>
    <w:p w:rsidR="00117080" w:rsidRDefault="00BE7805">
      <w:pPr>
        <w:pStyle w:val="a3"/>
        <w:spacing w:line="288" w:lineRule="exact"/>
        <w:ind w:left="961" w:firstLine="0"/>
      </w:pPr>
      <w:r>
        <w:t>Выделим</w:t>
      </w:r>
      <w:r>
        <w:rPr>
          <w:spacing w:val="-6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технологий.</w:t>
      </w:r>
    </w:p>
    <w:p w:rsidR="00117080" w:rsidRDefault="00BE7805">
      <w:pPr>
        <w:pStyle w:val="a4"/>
        <w:numPr>
          <w:ilvl w:val="0"/>
          <w:numId w:val="345"/>
        </w:numPr>
        <w:tabs>
          <w:tab w:val="left" w:pos="1247"/>
        </w:tabs>
        <w:spacing w:line="293" w:lineRule="exact"/>
        <w:jc w:val="both"/>
        <w:rPr>
          <w:sz w:val="26"/>
        </w:rPr>
      </w:pPr>
      <w:r>
        <w:rPr>
          <w:sz w:val="26"/>
        </w:rPr>
        <w:t>Технологии</w:t>
      </w:r>
      <w:r>
        <w:rPr>
          <w:spacing w:val="-4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стимулирования 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[1]: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before="1" w:line="235" w:lineRule="auto"/>
        <w:ind w:right="148" w:firstLine="708"/>
        <w:rPr>
          <w:rFonts w:ascii="Symbol" w:hAnsi="Symbol"/>
          <w:sz w:val="26"/>
        </w:rPr>
      </w:pPr>
      <w:r>
        <w:rPr>
          <w:sz w:val="26"/>
        </w:rPr>
        <w:t>Ритмопластика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носят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характер, они выполняются под музыку в спокойном, медленном темпе, с максимальной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амплитудой и растяжением мышц. Ритмопластика подразумевает под собой упражнения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7</w:t>
      </w:r>
      <w:r>
        <w:rPr>
          <w:spacing w:val="1"/>
          <w:sz w:val="26"/>
        </w:rPr>
        <w:t xml:space="preserve"> </w:t>
      </w:r>
      <w:r>
        <w:rPr>
          <w:sz w:val="26"/>
        </w:rPr>
        <w:t>лет.</w:t>
      </w:r>
      <w:r>
        <w:rPr>
          <w:spacing w:val="1"/>
          <w:sz w:val="26"/>
        </w:rPr>
        <w:t xml:space="preserve"> </w:t>
      </w:r>
      <w:r>
        <w:rPr>
          <w:sz w:val="26"/>
        </w:rPr>
        <w:t>Была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соответствующая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картотека,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входили такие у</w:t>
      </w:r>
      <w:r>
        <w:rPr>
          <w:sz w:val="26"/>
        </w:rPr>
        <w:t>пражнения, как: «Ходим по кругу», «Снеговик», «Пальма», «Смелые</w:t>
      </w:r>
      <w:r>
        <w:rPr>
          <w:spacing w:val="1"/>
          <w:sz w:val="26"/>
        </w:rPr>
        <w:t xml:space="preserve"> </w:t>
      </w:r>
      <w:r>
        <w:rPr>
          <w:sz w:val="26"/>
        </w:rPr>
        <w:t>мышки»,</w:t>
      </w:r>
      <w:r>
        <w:rPr>
          <w:spacing w:val="1"/>
          <w:sz w:val="26"/>
        </w:rPr>
        <w:t xml:space="preserve"> </w:t>
      </w:r>
      <w:r>
        <w:rPr>
          <w:sz w:val="26"/>
        </w:rPr>
        <w:t>«Птицы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гнезде»,</w:t>
      </w:r>
      <w:r>
        <w:rPr>
          <w:spacing w:val="1"/>
          <w:sz w:val="26"/>
        </w:rPr>
        <w:t xml:space="preserve"> </w:t>
      </w:r>
      <w:r>
        <w:rPr>
          <w:sz w:val="26"/>
        </w:rPr>
        <w:t>«Семь</w:t>
      </w:r>
      <w:r>
        <w:rPr>
          <w:spacing w:val="1"/>
          <w:sz w:val="26"/>
        </w:rPr>
        <w:t xml:space="preserve"> </w:t>
      </w:r>
      <w:r>
        <w:rPr>
          <w:sz w:val="26"/>
        </w:rPr>
        <w:t>сыновей»,</w:t>
      </w:r>
      <w:r>
        <w:rPr>
          <w:spacing w:val="66"/>
          <w:sz w:val="26"/>
        </w:rPr>
        <w:t xml:space="preserve"> </w:t>
      </w:r>
      <w:r>
        <w:rPr>
          <w:sz w:val="26"/>
        </w:rPr>
        <w:t>«Зернышко»,</w:t>
      </w:r>
      <w:r>
        <w:rPr>
          <w:spacing w:val="66"/>
          <w:sz w:val="26"/>
        </w:rPr>
        <w:t xml:space="preserve"> </w:t>
      </w:r>
      <w:r>
        <w:rPr>
          <w:sz w:val="26"/>
        </w:rPr>
        <w:t>«Волшебное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превращение», «Считалочка», «Вороны», «Летает – не летает», «Игра- танец», «Театр</w:t>
      </w:r>
      <w:r>
        <w:rPr>
          <w:spacing w:val="1"/>
          <w:sz w:val="26"/>
        </w:rPr>
        <w:t xml:space="preserve"> </w:t>
      </w:r>
      <w:r>
        <w:rPr>
          <w:sz w:val="26"/>
        </w:rPr>
        <w:t>рук»,</w:t>
      </w:r>
      <w:r>
        <w:rPr>
          <w:spacing w:val="-2"/>
          <w:sz w:val="26"/>
        </w:rPr>
        <w:t xml:space="preserve"> </w:t>
      </w:r>
      <w:r>
        <w:rPr>
          <w:sz w:val="26"/>
        </w:rPr>
        <w:t>«Лошадка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коза»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line="235" w:lineRule="auto"/>
        <w:ind w:right="148" w:firstLine="708"/>
        <w:rPr>
          <w:rFonts w:ascii="Symbol" w:hAnsi="Symbol"/>
          <w:sz w:val="26"/>
        </w:rPr>
      </w:pPr>
      <w:r>
        <w:rPr>
          <w:sz w:val="26"/>
        </w:rPr>
        <w:t>Динамические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паузы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кратковременные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утомления,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умственной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работоспособности (возбуждают участки коры головного мозга, которые не участвовали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предшествующей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дают</w:t>
      </w:r>
      <w:r>
        <w:rPr>
          <w:spacing w:val="1"/>
          <w:sz w:val="26"/>
        </w:rPr>
        <w:t xml:space="preserve"> </w:t>
      </w:r>
      <w:r>
        <w:rPr>
          <w:sz w:val="26"/>
        </w:rPr>
        <w:t>отдых</w:t>
      </w:r>
      <w:r>
        <w:rPr>
          <w:spacing w:val="1"/>
          <w:sz w:val="26"/>
        </w:rPr>
        <w:t xml:space="preserve"> </w:t>
      </w:r>
      <w:r>
        <w:rPr>
          <w:sz w:val="26"/>
        </w:rPr>
        <w:t>тем,</w:t>
      </w:r>
      <w:r>
        <w:rPr>
          <w:spacing w:val="1"/>
          <w:sz w:val="26"/>
        </w:rPr>
        <w:t xml:space="preserve"> </w:t>
      </w:r>
      <w:r>
        <w:rPr>
          <w:sz w:val="26"/>
        </w:rPr>
        <w:t>ко</w:t>
      </w:r>
      <w:r>
        <w:rPr>
          <w:sz w:val="26"/>
        </w:rPr>
        <w:t>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работали).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Значение:</w:t>
      </w:r>
      <w:r>
        <w:rPr>
          <w:spacing w:val="1"/>
          <w:sz w:val="26"/>
        </w:rPr>
        <w:t xml:space="preserve"> </w:t>
      </w:r>
      <w:r>
        <w:rPr>
          <w:sz w:val="26"/>
        </w:rPr>
        <w:t>улучшают кровообращение, снимают утомление мышц, нервной системы, активизируют</w:t>
      </w:r>
      <w:r>
        <w:rPr>
          <w:spacing w:val="-62"/>
          <w:sz w:val="26"/>
        </w:rPr>
        <w:t xml:space="preserve"> </w:t>
      </w:r>
      <w:r>
        <w:rPr>
          <w:sz w:val="26"/>
        </w:rPr>
        <w:t>мышление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создают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повышают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занятиям.</w:t>
      </w:r>
      <w:r>
        <w:rPr>
          <w:spacing w:val="-62"/>
          <w:sz w:val="26"/>
        </w:rPr>
        <w:t xml:space="preserve"> </w:t>
      </w:r>
      <w:r>
        <w:rPr>
          <w:sz w:val="26"/>
        </w:rPr>
        <w:t>Длительность: 1,5-2 мин. Рекомендуется проводить, начиная со средней групп</w:t>
      </w:r>
      <w:r>
        <w:rPr>
          <w:sz w:val="26"/>
        </w:rPr>
        <w:t>ы. В своей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использовали</w:t>
      </w:r>
      <w:r>
        <w:rPr>
          <w:spacing w:val="1"/>
          <w:sz w:val="26"/>
        </w:rPr>
        <w:t xml:space="preserve"> </w:t>
      </w:r>
      <w:r>
        <w:rPr>
          <w:sz w:val="26"/>
        </w:rPr>
        <w:t>такие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паузы:</w:t>
      </w:r>
      <w:r>
        <w:rPr>
          <w:spacing w:val="1"/>
          <w:sz w:val="26"/>
        </w:rPr>
        <w:t xml:space="preserve"> </w:t>
      </w:r>
      <w:r>
        <w:rPr>
          <w:sz w:val="26"/>
        </w:rPr>
        <w:t>«Вышли</w:t>
      </w:r>
      <w:r>
        <w:rPr>
          <w:spacing w:val="1"/>
          <w:sz w:val="26"/>
        </w:rPr>
        <w:t xml:space="preserve"> </w:t>
      </w:r>
      <w:r>
        <w:rPr>
          <w:sz w:val="26"/>
        </w:rPr>
        <w:t>мышки»,</w:t>
      </w:r>
      <w:r>
        <w:rPr>
          <w:spacing w:val="1"/>
          <w:sz w:val="26"/>
        </w:rPr>
        <w:t xml:space="preserve"> </w:t>
      </w:r>
      <w:r>
        <w:rPr>
          <w:sz w:val="26"/>
        </w:rPr>
        <w:t>«Если</w:t>
      </w:r>
      <w:r>
        <w:rPr>
          <w:spacing w:val="1"/>
          <w:sz w:val="26"/>
        </w:rPr>
        <w:t xml:space="preserve"> </w:t>
      </w:r>
      <w:r>
        <w:rPr>
          <w:sz w:val="26"/>
        </w:rPr>
        <w:t>нравится</w:t>
      </w:r>
      <w:r>
        <w:rPr>
          <w:spacing w:val="1"/>
          <w:sz w:val="26"/>
        </w:rPr>
        <w:t xml:space="preserve"> </w:t>
      </w:r>
      <w:r>
        <w:rPr>
          <w:sz w:val="26"/>
        </w:rPr>
        <w:t>тебе»,</w:t>
      </w:r>
      <w:r>
        <w:rPr>
          <w:spacing w:val="37"/>
          <w:sz w:val="26"/>
        </w:rPr>
        <w:t xml:space="preserve"> </w:t>
      </w:r>
      <w:r>
        <w:rPr>
          <w:sz w:val="26"/>
        </w:rPr>
        <w:t>«Осень»,</w:t>
      </w:r>
      <w:r>
        <w:rPr>
          <w:spacing w:val="36"/>
          <w:sz w:val="26"/>
        </w:rPr>
        <w:t xml:space="preserve"> </w:t>
      </w:r>
      <w:r>
        <w:rPr>
          <w:sz w:val="26"/>
        </w:rPr>
        <w:t>«Считалочка»,</w:t>
      </w:r>
      <w:r>
        <w:rPr>
          <w:spacing w:val="37"/>
          <w:sz w:val="26"/>
        </w:rPr>
        <w:t xml:space="preserve"> </w:t>
      </w:r>
      <w:r>
        <w:rPr>
          <w:sz w:val="26"/>
        </w:rPr>
        <w:t>«Мы</w:t>
      </w:r>
      <w:r>
        <w:rPr>
          <w:spacing w:val="38"/>
          <w:sz w:val="26"/>
        </w:rPr>
        <w:t xml:space="preserve"> </w:t>
      </w:r>
      <w:r>
        <w:rPr>
          <w:sz w:val="26"/>
        </w:rPr>
        <w:t>растем»,</w:t>
      </w:r>
      <w:r>
        <w:rPr>
          <w:spacing w:val="37"/>
          <w:sz w:val="26"/>
        </w:rPr>
        <w:t xml:space="preserve"> </w:t>
      </w:r>
      <w:r>
        <w:rPr>
          <w:sz w:val="26"/>
        </w:rPr>
        <w:t>«По</w:t>
      </w:r>
      <w:r>
        <w:rPr>
          <w:spacing w:val="37"/>
          <w:sz w:val="26"/>
        </w:rPr>
        <w:t xml:space="preserve"> </w:t>
      </w:r>
      <w:r>
        <w:rPr>
          <w:sz w:val="26"/>
        </w:rPr>
        <w:t>сугробам»,</w:t>
      </w:r>
      <w:r>
        <w:rPr>
          <w:spacing w:val="39"/>
          <w:sz w:val="26"/>
        </w:rPr>
        <w:t xml:space="preserve"> </w:t>
      </w:r>
      <w:r>
        <w:rPr>
          <w:sz w:val="26"/>
        </w:rPr>
        <w:t>«Индюк»,</w:t>
      </w:r>
      <w:r>
        <w:rPr>
          <w:spacing w:val="37"/>
          <w:sz w:val="26"/>
        </w:rPr>
        <w:t xml:space="preserve"> </w:t>
      </w:r>
      <w:r>
        <w:rPr>
          <w:sz w:val="26"/>
        </w:rPr>
        <w:t>«Кузнечики»,</w:t>
      </w:r>
    </w:p>
    <w:p w:rsidR="00117080" w:rsidRDefault="00BE7805">
      <w:pPr>
        <w:pStyle w:val="a3"/>
        <w:spacing w:line="288" w:lineRule="exact"/>
        <w:ind w:firstLine="0"/>
      </w:pPr>
      <w:r>
        <w:t>«Хлопки»,</w:t>
      </w:r>
      <w:r>
        <w:rPr>
          <w:spacing w:val="-3"/>
        </w:rPr>
        <w:t xml:space="preserve"> </w:t>
      </w:r>
      <w:r>
        <w:t>«Зайчики»,</w:t>
      </w:r>
      <w:r>
        <w:rPr>
          <w:spacing w:val="-3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грибами»,</w:t>
      </w:r>
      <w:r>
        <w:rPr>
          <w:spacing w:val="-1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реки»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line="235" w:lineRule="auto"/>
        <w:ind w:right="149" w:firstLine="708"/>
        <w:rPr>
          <w:rFonts w:ascii="Symbol" w:hAnsi="Symbol"/>
          <w:sz w:val="26"/>
        </w:rPr>
      </w:pPr>
      <w:r>
        <w:rPr>
          <w:sz w:val="26"/>
        </w:rPr>
        <w:t xml:space="preserve">Подвижные и спортивные игры - </w:t>
      </w:r>
      <w:r>
        <w:rPr>
          <w:color w:val="111111"/>
          <w:sz w:val="26"/>
        </w:rPr>
        <w:t>способствуют развитию точности, ловкости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движений,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глазомера,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ориентации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в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пространстве.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В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ходе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спортивных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игр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у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детей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формируются</w:t>
      </w:r>
      <w:r>
        <w:rPr>
          <w:color w:val="111111"/>
          <w:spacing w:val="51"/>
          <w:sz w:val="26"/>
        </w:rPr>
        <w:t xml:space="preserve"> </w:t>
      </w:r>
      <w:r>
        <w:rPr>
          <w:color w:val="111111"/>
          <w:sz w:val="26"/>
        </w:rPr>
        <w:t>положительные</w:t>
      </w:r>
      <w:r>
        <w:rPr>
          <w:color w:val="111111"/>
          <w:spacing w:val="52"/>
          <w:sz w:val="26"/>
        </w:rPr>
        <w:t xml:space="preserve"> </w:t>
      </w:r>
      <w:r>
        <w:rPr>
          <w:color w:val="111111"/>
          <w:sz w:val="26"/>
        </w:rPr>
        <w:t>нравственно-волевые</w:t>
      </w:r>
      <w:r>
        <w:rPr>
          <w:color w:val="111111"/>
          <w:spacing w:val="53"/>
          <w:sz w:val="26"/>
        </w:rPr>
        <w:t xml:space="preserve"> </w:t>
      </w:r>
      <w:r>
        <w:rPr>
          <w:color w:val="111111"/>
          <w:sz w:val="26"/>
        </w:rPr>
        <w:t>черты</w:t>
      </w:r>
      <w:r>
        <w:rPr>
          <w:color w:val="111111"/>
          <w:spacing w:val="55"/>
          <w:sz w:val="26"/>
        </w:rPr>
        <w:t xml:space="preserve"> </w:t>
      </w:r>
      <w:r>
        <w:rPr>
          <w:color w:val="111111"/>
          <w:sz w:val="26"/>
        </w:rPr>
        <w:t>характера.</w:t>
      </w:r>
      <w:r>
        <w:rPr>
          <w:color w:val="111111"/>
          <w:spacing w:val="54"/>
          <w:sz w:val="26"/>
        </w:rPr>
        <w:t xml:space="preserve"> </w:t>
      </w:r>
      <w:r>
        <w:rPr>
          <w:sz w:val="26"/>
        </w:rPr>
        <w:t>«Пустое</w:t>
      </w:r>
      <w:r>
        <w:rPr>
          <w:spacing w:val="53"/>
          <w:sz w:val="26"/>
        </w:rPr>
        <w:t xml:space="preserve"> </w:t>
      </w:r>
      <w:r>
        <w:rPr>
          <w:sz w:val="26"/>
        </w:rPr>
        <w:t>место»</w:t>
      </w:r>
    </w:p>
    <w:p w:rsidR="00117080" w:rsidRDefault="00BE7805">
      <w:pPr>
        <w:pStyle w:val="a3"/>
        <w:spacing w:line="290" w:lineRule="exact"/>
        <w:ind w:firstLine="0"/>
        <w:jc w:val="left"/>
      </w:pPr>
      <w:r>
        <w:t>«Карлики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великаны»,</w:t>
      </w:r>
      <w:r>
        <w:rPr>
          <w:spacing w:val="7"/>
        </w:rPr>
        <w:t xml:space="preserve"> </w:t>
      </w:r>
      <w:r>
        <w:t>«Совушка»,</w:t>
      </w:r>
      <w:r>
        <w:rPr>
          <w:spacing w:val="8"/>
        </w:rPr>
        <w:t xml:space="preserve"> </w:t>
      </w:r>
      <w:r>
        <w:t>«Море</w:t>
      </w:r>
      <w:r>
        <w:rPr>
          <w:spacing w:val="9"/>
        </w:rPr>
        <w:t xml:space="preserve"> </w:t>
      </w:r>
      <w:r>
        <w:t>волнуется»,</w:t>
      </w:r>
      <w:r>
        <w:rPr>
          <w:spacing w:val="7"/>
        </w:rPr>
        <w:t xml:space="preserve"> </w:t>
      </w:r>
      <w:r>
        <w:t>«Хитрая</w:t>
      </w:r>
      <w:r>
        <w:rPr>
          <w:spacing w:val="8"/>
        </w:rPr>
        <w:t xml:space="preserve"> </w:t>
      </w:r>
      <w:r>
        <w:t>лиса»,</w:t>
      </w:r>
      <w:r>
        <w:rPr>
          <w:spacing w:val="9"/>
        </w:rPr>
        <w:t xml:space="preserve"> </w:t>
      </w:r>
      <w:r>
        <w:t>«Кот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мышки»,</w:t>
      </w:r>
    </w:p>
    <w:p w:rsidR="00117080" w:rsidRDefault="00BE7805">
      <w:pPr>
        <w:pStyle w:val="a3"/>
        <w:spacing w:line="293" w:lineRule="exact"/>
        <w:ind w:firstLine="0"/>
        <w:jc w:val="left"/>
      </w:pPr>
      <w:r>
        <w:t>«Мышеловка»,</w:t>
      </w:r>
      <w:r>
        <w:rPr>
          <w:spacing w:val="39"/>
        </w:rPr>
        <w:t xml:space="preserve"> </w:t>
      </w:r>
      <w:r>
        <w:t>«Дружные</w:t>
      </w:r>
      <w:r>
        <w:rPr>
          <w:spacing w:val="38"/>
        </w:rPr>
        <w:t xml:space="preserve"> </w:t>
      </w:r>
      <w:r>
        <w:t>ребята»,</w:t>
      </w:r>
      <w:r>
        <w:rPr>
          <w:spacing w:val="40"/>
        </w:rPr>
        <w:t xml:space="preserve"> </w:t>
      </w:r>
      <w:r>
        <w:t>«Лохматый</w:t>
      </w:r>
      <w:r>
        <w:rPr>
          <w:spacing w:val="38"/>
        </w:rPr>
        <w:t xml:space="preserve"> </w:t>
      </w:r>
      <w:r>
        <w:t>пес»,</w:t>
      </w:r>
      <w:r>
        <w:rPr>
          <w:spacing w:val="38"/>
        </w:rPr>
        <w:t xml:space="preserve"> </w:t>
      </w:r>
      <w:r>
        <w:t>«У</w:t>
      </w:r>
      <w:r>
        <w:rPr>
          <w:spacing w:val="41"/>
        </w:rPr>
        <w:t xml:space="preserve"> </w:t>
      </w:r>
      <w:r>
        <w:t>медведя</w:t>
      </w:r>
      <w:r>
        <w:rPr>
          <w:spacing w:val="38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бору»,</w:t>
      </w:r>
      <w:r>
        <w:rPr>
          <w:spacing w:val="40"/>
        </w:rPr>
        <w:t xml:space="preserve"> </w:t>
      </w:r>
      <w:r>
        <w:t>«Пузырь»,</w:t>
      </w:r>
    </w:p>
    <w:p w:rsidR="00117080" w:rsidRDefault="00BE7805">
      <w:pPr>
        <w:pStyle w:val="a3"/>
        <w:spacing w:before="2" w:line="235" w:lineRule="auto"/>
        <w:ind w:firstLine="0"/>
        <w:jc w:val="left"/>
      </w:pPr>
      <w:r>
        <w:t>«Цветные</w:t>
      </w:r>
      <w:r>
        <w:rPr>
          <w:spacing w:val="44"/>
        </w:rPr>
        <w:t xml:space="preserve"> </w:t>
      </w:r>
      <w:r>
        <w:t>автомобили»,</w:t>
      </w:r>
      <w:r>
        <w:rPr>
          <w:spacing w:val="44"/>
        </w:rPr>
        <w:t xml:space="preserve"> </w:t>
      </w:r>
      <w:r>
        <w:t>«Хвостик»,</w:t>
      </w:r>
      <w:r>
        <w:rPr>
          <w:spacing w:val="47"/>
        </w:rPr>
        <w:t xml:space="preserve"> </w:t>
      </w:r>
      <w:r>
        <w:t>«Эстафеты»,</w:t>
      </w:r>
      <w:r>
        <w:rPr>
          <w:spacing w:val="44"/>
        </w:rPr>
        <w:t xml:space="preserve"> </w:t>
      </w:r>
      <w:r>
        <w:t>«Сбей</w:t>
      </w:r>
      <w:r>
        <w:rPr>
          <w:spacing w:val="45"/>
        </w:rPr>
        <w:t xml:space="preserve"> </w:t>
      </w:r>
      <w:r>
        <w:t>кеглю»,</w:t>
      </w:r>
      <w:r>
        <w:rPr>
          <w:spacing w:val="44"/>
        </w:rPr>
        <w:t xml:space="preserve"> </w:t>
      </w:r>
      <w:r>
        <w:t>«Футбол»,</w:t>
      </w:r>
      <w:r>
        <w:rPr>
          <w:spacing w:val="44"/>
        </w:rPr>
        <w:t xml:space="preserve"> </w:t>
      </w:r>
      <w:r>
        <w:t>«Мяч</w:t>
      </w:r>
      <w:r>
        <w:rPr>
          <w:spacing w:val="45"/>
        </w:rPr>
        <w:t xml:space="preserve"> </w:t>
      </w:r>
      <w:r>
        <w:t>под</w:t>
      </w:r>
      <w:r>
        <w:rPr>
          <w:spacing w:val="-62"/>
        </w:rPr>
        <w:t xml:space="preserve"> </w:t>
      </w:r>
      <w:r>
        <w:t>шнуром»,</w:t>
      </w:r>
      <w:r>
        <w:rPr>
          <w:spacing w:val="-2"/>
        </w:rPr>
        <w:t xml:space="preserve"> </w:t>
      </w:r>
      <w:r>
        <w:t>«Подвижная</w:t>
      </w:r>
      <w:r>
        <w:rPr>
          <w:spacing w:val="-2"/>
        </w:rPr>
        <w:t xml:space="preserve"> </w:t>
      </w:r>
      <w:r>
        <w:t>цель»,</w:t>
      </w:r>
      <w:r>
        <w:rPr>
          <w:spacing w:val="-1"/>
        </w:rPr>
        <w:t xml:space="preserve"> </w:t>
      </w:r>
      <w:r>
        <w:t>«Попади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мишень»,</w:t>
      </w:r>
      <w:r>
        <w:rPr>
          <w:spacing w:val="-1"/>
        </w:rPr>
        <w:t xml:space="preserve"> </w:t>
      </w:r>
      <w:r>
        <w:t>«Баскетбол», «Хоккей»</w:t>
      </w:r>
      <w:r>
        <w:rPr>
          <w:spacing w:val="-2"/>
        </w:rPr>
        <w:t xml:space="preserve"> </w:t>
      </w:r>
      <w:r>
        <w:t>и т.д.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line="235" w:lineRule="auto"/>
        <w:ind w:right="145" w:firstLine="708"/>
        <w:rPr>
          <w:rFonts w:ascii="Symbol" w:hAnsi="Symbol"/>
          <w:sz w:val="26"/>
        </w:rPr>
      </w:pPr>
      <w:r>
        <w:rPr>
          <w:sz w:val="26"/>
        </w:rPr>
        <w:t>Релаксация – глубокое мышечное расслабление, сопровождающееся снятием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напряжения.</w:t>
      </w:r>
      <w:r>
        <w:rPr>
          <w:spacing w:val="1"/>
          <w:sz w:val="26"/>
        </w:rPr>
        <w:t xml:space="preserve"> </w:t>
      </w:r>
      <w:r>
        <w:rPr>
          <w:sz w:val="26"/>
        </w:rPr>
        <w:t>Релаксация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непроизвольной,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достигнутой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техник.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простого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сложному.</w:t>
      </w:r>
      <w:r>
        <w:rPr>
          <w:spacing w:val="103"/>
          <w:sz w:val="26"/>
        </w:rPr>
        <w:t xml:space="preserve"> </w:t>
      </w:r>
      <w:r>
        <w:rPr>
          <w:sz w:val="26"/>
        </w:rPr>
        <w:t>Рекомендуемое</w:t>
      </w:r>
      <w:r>
        <w:rPr>
          <w:spacing w:val="103"/>
          <w:sz w:val="26"/>
        </w:rPr>
        <w:t xml:space="preserve"> </w:t>
      </w:r>
      <w:r>
        <w:rPr>
          <w:sz w:val="26"/>
        </w:rPr>
        <w:t>время</w:t>
      </w:r>
      <w:r>
        <w:rPr>
          <w:spacing w:val="104"/>
          <w:sz w:val="26"/>
        </w:rPr>
        <w:t xml:space="preserve"> </w:t>
      </w:r>
      <w:r>
        <w:rPr>
          <w:sz w:val="26"/>
        </w:rPr>
        <w:t>2-3</w:t>
      </w:r>
      <w:r>
        <w:rPr>
          <w:spacing w:val="106"/>
          <w:sz w:val="26"/>
        </w:rPr>
        <w:t xml:space="preserve"> </w:t>
      </w:r>
      <w:r>
        <w:rPr>
          <w:sz w:val="26"/>
        </w:rPr>
        <w:t>минуты.</w:t>
      </w:r>
      <w:r>
        <w:rPr>
          <w:spacing w:val="106"/>
          <w:sz w:val="26"/>
        </w:rPr>
        <w:t xml:space="preserve"> </w:t>
      </w:r>
      <w:r>
        <w:rPr>
          <w:sz w:val="26"/>
        </w:rPr>
        <w:t>«Улыбнись»,</w:t>
      </w:r>
      <w:r>
        <w:rPr>
          <w:spacing w:val="105"/>
          <w:sz w:val="26"/>
        </w:rPr>
        <w:t xml:space="preserve"> </w:t>
      </w:r>
      <w:r>
        <w:rPr>
          <w:sz w:val="26"/>
        </w:rPr>
        <w:t>«Слон»,</w:t>
      </w:r>
      <w:r>
        <w:rPr>
          <w:spacing w:val="105"/>
          <w:sz w:val="26"/>
        </w:rPr>
        <w:t xml:space="preserve"> </w:t>
      </w:r>
      <w:r>
        <w:rPr>
          <w:sz w:val="26"/>
        </w:rPr>
        <w:t>«Бубенчики»,</w:t>
      </w:r>
    </w:p>
    <w:p w:rsidR="00117080" w:rsidRDefault="00BE7805">
      <w:pPr>
        <w:pStyle w:val="a3"/>
        <w:spacing w:line="292" w:lineRule="exact"/>
        <w:ind w:firstLine="0"/>
      </w:pPr>
      <w:r>
        <w:t>«Летний</w:t>
      </w:r>
      <w:r>
        <w:rPr>
          <w:spacing w:val="128"/>
        </w:rPr>
        <w:t xml:space="preserve"> </w:t>
      </w:r>
      <w:r>
        <w:t>денек»,</w:t>
      </w:r>
      <w:r>
        <w:rPr>
          <w:spacing w:val="128"/>
        </w:rPr>
        <w:t xml:space="preserve"> </w:t>
      </w:r>
      <w:r>
        <w:t>«Тишина»,</w:t>
      </w:r>
      <w:r>
        <w:rPr>
          <w:spacing w:val="129"/>
        </w:rPr>
        <w:t xml:space="preserve"> </w:t>
      </w:r>
      <w:r>
        <w:t>«Кукушка»,</w:t>
      </w:r>
      <w:r>
        <w:rPr>
          <w:spacing w:val="128"/>
        </w:rPr>
        <w:t xml:space="preserve"> </w:t>
      </w:r>
      <w:r>
        <w:t xml:space="preserve">«Дружные  </w:t>
      </w:r>
      <w:r>
        <w:rPr>
          <w:spacing w:val="3"/>
        </w:rPr>
        <w:t xml:space="preserve"> </w:t>
      </w:r>
      <w:r>
        <w:t>дети»,</w:t>
      </w:r>
      <w:r>
        <w:rPr>
          <w:spacing w:val="129"/>
        </w:rPr>
        <w:t xml:space="preserve"> </w:t>
      </w:r>
      <w:r>
        <w:t>«Желание»,</w:t>
      </w:r>
      <w:r>
        <w:rPr>
          <w:spacing w:val="128"/>
        </w:rPr>
        <w:t xml:space="preserve"> </w:t>
      </w:r>
      <w:r>
        <w:t>«Рыбки»,</w:t>
      </w:r>
    </w:p>
    <w:p w:rsidR="00117080" w:rsidRDefault="00117080">
      <w:pPr>
        <w:spacing w:line="292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69" w:line="296" w:lineRule="exact"/>
        <w:ind w:firstLine="0"/>
      </w:pPr>
      <w:r>
        <w:lastRenderedPageBreak/>
        <w:t>«Дождик»,</w:t>
      </w:r>
      <w:r>
        <w:rPr>
          <w:spacing w:val="45"/>
        </w:rPr>
        <w:t xml:space="preserve"> </w:t>
      </w:r>
      <w:r>
        <w:t>«Лимон»,</w:t>
      </w:r>
      <w:r>
        <w:rPr>
          <w:spacing w:val="47"/>
        </w:rPr>
        <w:t xml:space="preserve"> </w:t>
      </w:r>
      <w:r>
        <w:t>«Пара»,</w:t>
      </w:r>
      <w:r>
        <w:rPr>
          <w:spacing w:val="45"/>
        </w:rPr>
        <w:t xml:space="preserve"> </w:t>
      </w:r>
      <w:r>
        <w:t>«Облако»,</w:t>
      </w:r>
      <w:r>
        <w:rPr>
          <w:spacing w:val="47"/>
        </w:rPr>
        <w:t xml:space="preserve"> </w:t>
      </w:r>
      <w:r>
        <w:t>«Водопад»,</w:t>
      </w:r>
      <w:r>
        <w:rPr>
          <w:spacing w:val="48"/>
        </w:rPr>
        <w:t xml:space="preserve"> </w:t>
      </w:r>
      <w:r>
        <w:t>«Шишки»,</w:t>
      </w:r>
      <w:r>
        <w:rPr>
          <w:spacing w:val="45"/>
        </w:rPr>
        <w:t xml:space="preserve"> </w:t>
      </w:r>
      <w:r>
        <w:t>«Воздушный</w:t>
      </w:r>
      <w:r>
        <w:rPr>
          <w:spacing w:val="48"/>
        </w:rPr>
        <w:t xml:space="preserve"> </w:t>
      </w:r>
      <w:r>
        <w:t>шарик»,</w:t>
      </w:r>
    </w:p>
    <w:p w:rsidR="00117080" w:rsidRDefault="00BE7805">
      <w:pPr>
        <w:pStyle w:val="a3"/>
        <w:spacing w:line="296" w:lineRule="exact"/>
        <w:ind w:firstLine="0"/>
      </w:pPr>
      <w:r>
        <w:t>«Подарок»,</w:t>
      </w:r>
      <w:r>
        <w:rPr>
          <w:spacing w:val="-4"/>
        </w:rPr>
        <w:t xml:space="preserve"> </w:t>
      </w:r>
      <w:r>
        <w:t>«Под</w:t>
      </w:r>
      <w:r>
        <w:rPr>
          <w:spacing w:val="-3"/>
        </w:rPr>
        <w:t xml:space="preserve"> </w:t>
      </w:r>
      <w:r>
        <w:t>елкой»,</w:t>
      </w:r>
      <w:r>
        <w:rPr>
          <w:spacing w:val="-3"/>
        </w:rPr>
        <w:t xml:space="preserve"> </w:t>
      </w:r>
      <w:r>
        <w:t>«Слепой танец».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ind w:right="148" w:firstLine="708"/>
        <w:rPr>
          <w:rFonts w:ascii="Symbol" w:hAnsi="Symbol"/>
          <w:color w:val="1B1C2A"/>
          <w:sz w:val="26"/>
        </w:rPr>
      </w:pPr>
      <w:r>
        <w:rPr>
          <w:sz w:val="26"/>
        </w:rPr>
        <w:t>Гимнастика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пальчиковая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color w:val="1B1C2A"/>
          <w:sz w:val="26"/>
        </w:rPr>
        <w:t>нетрадиционная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форма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развития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ребёнка.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(Применяются с младшей группы). Пальчиковые упражнения выполняют ряд функций: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способствуют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развитию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ловкости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пальцев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(этот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фактор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будет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важен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для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освоения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письма);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активизируют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речевые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центры;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развивают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внимание,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память,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воображение;</w:t>
      </w:r>
      <w:r>
        <w:rPr>
          <w:color w:val="1B1C2A"/>
          <w:spacing w:val="-62"/>
          <w:sz w:val="26"/>
        </w:rPr>
        <w:t xml:space="preserve"> </w:t>
      </w:r>
      <w:r>
        <w:rPr>
          <w:color w:val="1B1C2A"/>
          <w:sz w:val="26"/>
        </w:rPr>
        <w:t>создают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позитивную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атмосферу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в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группе;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вызывают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положительные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эмоции.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Кроме</w:t>
      </w:r>
      <w:r>
        <w:rPr>
          <w:color w:val="1B1C2A"/>
          <w:spacing w:val="-62"/>
          <w:sz w:val="26"/>
        </w:rPr>
        <w:t xml:space="preserve"> </w:t>
      </w:r>
      <w:r>
        <w:rPr>
          <w:color w:val="1B1C2A"/>
          <w:sz w:val="26"/>
        </w:rPr>
        <w:t>того, специалистами-рефлексологами отмечается связь между рецепторами на кис</w:t>
      </w:r>
      <w:r>
        <w:rPr>
          <w:color w:val="1B1C2A"/>
          <w:sz w:val="26"/>
        </w:rPr>
        <w:t>тях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рук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и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внутренними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органами.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Так,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точечное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воздействие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на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большой</w:t>
      </w:r>
      <w:r>
        <w:rPr>
          <w:color w:val="1B1C2A"/>
          <w:spacing w:val="66"/>
          <w:sz w:val="26"/>
        </w:rPr>
        <w:t xml:space="preserve"> </w:t>
      </w:r>
      <w:r>
        <w:rPr>
          <w:color w:val="1B1C2A"/>
          <w:sz w:val="26"/>
        </w:rPr>
        <w:t>палец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активизирует работу головного мозга, указательный палец влияет на функционирование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желудка,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средний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—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кишечника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и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позвоночника,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безымянный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–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печени,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мизинец</w:t>
      </w:r>
      <w:r>
        <w:rPr>
          <w:color w:val="1B1C2A"/>
          <w:spacing w:val="1"/>
          <w:sz w:val="26"/>
        </w:rPr>
        <w:t xml:space="preserve"> </w:t>
      </w:r>
      <w:r>
        <w:rPr>
          <w:color w:val="1B1C2A"/>
          <w:sz w:val="26"/>
        </w:rPr>
        <w:t>–</w:t>
      </w:r>
      <w:r>
        <w:rPr>
          <w:color w:val="1B1C2A"/>
          <w:spacing w:val="-62"/>
          <w:sz w:val="26"/>
        </w:rPr>
        <w:t xml:space="preserve"> </w:t>
      </w:r>
      <w:r>
        <w:rPr>
          <w:color w:val="1B1C2A"/>
          <w:sz w:val="26"/>
        </w:rPr>
        <w:t>сердца.</w:t>
      </w:r>
      <w:r>
        <w:rPr>
          <w:color w:val="1B1C2A"/>
          <w:spacing w:val="9"/>
          <w:sz w:val="26"/>
        </w:rPr>
        <w:t xml:space="preserve"> </w:t>
      </w:r>
      <w:r>
        <w:rPr>
          <w:sz w:val="26"/>
        </w:rPr>
        <w:t>«Солнце»,</w:t>
      </w:r>
      <w:r>
        <w:rPr>
          <w:spacing w:val="8"/>
          <w:sz w:val="26"/>
        </w:rPr>
        <w:t xml:space="preserve"> </w:t>
      </w:r>
      <w:r>
        <w:rPr>
          <w:sz w:val="26"/>
        </w:rPr>
        <w:t>«Игрушка»,</w:t>
      </w:r>
      <w:r>
        <w:rPr>
          <w:spacing w:val="10"/>
          <w:sz w:val="26"/>
        </w:rPr>
        <w:t xml:space="preserve"> </w:t>
      </w:r>
      <w:r>
        <w:rPr>
          <w:sz w:val="26"/>
        </w:rPr>
        <w:t>«Мама</w:t>
      </w:r>
      <w:r>
        <w:rPr>
          <w:spacing w:val="8"/>
          <w:sz w:val="26"/>
        </w:rPr>
        <w:t xml:space="preserve"> </w:t>
      </w:r>
      <w:r>
        <w:rPr>
          <w:sz w:val="26"/>
        </w:rPr>
        <w:t>солнышко</w:t>
      </w:r>
      <w:r>
        <w:rPr>
          <w:spacing w:val="8"/>
          <w:sz w:val="26"/>
        </w:rPr>
        <w:t xml:space="preserve"> </w:t>
      </w:r>
      <w:r>
        <w:rPr>
          <w:sz w:val="26"/>
        </w:rPr>
        <w:t>мое»,</w:t>
      </w:r>
      <w:r>
        <w:rPr>
          <w:spacing w:val="10"/>
          <w:sz w:val="26"/>
        </w:rPr>
        <w:t xml:space="preserve"> </w:t>
      </w:r>
      <w:r>
        <w:rPr>
          <w:sz w:val="26"/>
        </w:rPr>
        <w:t>«Зима»,</w:t>
      </w:r>
      <w:r>
        <w:rPr>
          <w:spacing w:val="8"/>
          <w:sz w:val="26"/>
        </w:rPr>
        <w:t xml:space="preserve"> </w:t>
      </w:r>
      <w:r>
        <w:rPr>
          <w:sz w:val="26"/>
        </w:rPr>
        <w:t>«Наступила</w:t>
      </w:r>
      <w:r>
        <w:rPr>
          <w:spacing w:val="11"/>
          <w:sz w:val="26"/>
        </w:rPr>
        <w:t xml:space="preserve"> </w:t>
      </w:r>
      <w:r>
        <w:rPr>
          <w:sz w:val="26"/>
        </w:rPr>
        <w:t>весна»,</w:t>
      </w:r>
    </w:p>
    <w:p w:rsidR="00117080" w:rsidRDefault="00BE7805">
      <w:pPr>
        <w:pStyle w:val="a3"/>
        <w:spacing w:before="2" w:line="299" w:lineRule="exact"/>
        <w:ind w:firstLine="0"/>
      </w:pPr>
      <w:r>
        <w:t>«Осень»,</w:t>
      </w:r>
      <w:r>
        <w:rPr>
          <w:spacing w:val="-1"/>
        </w:rPr>
        <w:t xml:space="preserve"> </w:t>
      </w:r>
      <w:r>
        <w:t>Посуда», «Вот</w:t>
      </w:r>
      <w:r>
        <w:rPr>
          <w:spacing w:val="-3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большие»,</w:t>
      </w:r>
      <w:r>
        <w:rPr>
          <w:spacing w:val="-3"/>
        </w:rPr>
        <w:t xml:space="preserve"> </w:t>
      </w:r>
      <w:r>
        <w:t>«Цвет</w:t>
      </w:r>
      <w:r>
        <w:rPr>
          <w:spacing w:val="-3"/>
        </w:rPr>
        <w:t xml:space="preserve"> </w:t>
      </w:r>
      <w:r>
        <w:t>и форма»,</w:t>
      </w:r>
      <w:r>
        <w:rPr>
          <w:spacing w:val="-3"/>
        </w:rPr>
        <w:t xml:space="preserve"> </w:t>
      </w:r>
      <w:r>
        <w:t>«Скоро</w:t>
      </w:r>
      <w:r>
        <w:rPr>
          <w:spacing w:val="-3"/>
        </w:rPr>
        <w:t xml:space="preserve"> </w:t>
      </w:r>
      <w:r>
        <w:t>лето»,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ind w:right="148" w:firstLine="708"/>
        <w:rPr>
          <w:rFonts w:ascii="Symbol" w:hAnsi="Symbol"/>
          <w:sz w:val="26"/>
        </w:rPr>
      </w:pPr>
      <w:r>
        <w:rPr>
          <w:sz w:val="26"/>
        </w:rPr>
        <w:t>Гимнастика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глаз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наряду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дыхательной гимнастикой, самомассажем, динамическими паузами, благотворно влияет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работоспособность зрительного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анализатора. Зрительную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гимнастику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 регулярно 2-3 раза в день по 3-5 минут. Для гимнастики можно 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мелкие предм</w:t>
      </w:r>
      <w:r>
        <w:rPr>
          <w:sz w:val="26"/>
        </w:rPr>
        <w:t>еты, различные тренажеры. Гимнастику можно проводит по словесным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указаниям,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стихов,</w:t>
      </w:r>
      <w:r>
        <w:rPr>
          <w:spacing w:val="1"/>
          <w:sz w:val="26"/>
        </w:rPr>
        <w:t xml:space="preserve"> </w:t>
      </w:r>
      <w:r>
        <w:rPr>
          <w:sz w:val="26"/>
        </w:rPr>
        <w:t>потешек.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65"/>
          <w:sz w:val="26"/>
        </w:rPr>
        <w:t xml:space="preserve"> </w:t>
      </w:r>
      <w:r>
        <w:rPr>
          <w:sz w:val="26"/>
        </w:rPr>
        <w:t>«Волшебный</w:t>
      </w:r>
      <w:r>
        <w:rPr>
          <w:spacing w:val="1"/>
          <w:sz w:val="26"/>
        </w:rPr>
        <w:t xml:space="preserve"> </w:t>
      </w:r>
      <w:r>
        <w:rPr>
          <w:sz w:val="26"/>
        </w:rPr>
        <w:t>сон»,</w:t>
      </w:r>
      <w:r>
        <w:rPr>
          <w:spacing w:val="24"/>
          <w:sz w:val="26"/>
        </w:rPr>
        <w:t xml:space="preserve"> </w:t>
      </w:r>
      <w:r>
        <w:rPr>
          <w:sz w:val="26"/>
        </w:rPr>
        <w:t>«Глазки»,</w:t>
      </w:r>
      <w:r>
        <w:rPr>
          <w:spacing w:val="24"/>
          <w:sz w:val="26"/>
        </w:rPr>
        <w:t xml:space="preserve"> </w:t>
      </w:r>
      <w:r>
        <w:rPr>
          <w:sz w:val="26"/>
        </w:rPr>
        <w:t>«Ветер»,</w:t>
      </w:r>
      <w:r>
        <w:rPr>
          <w:spacing w:val="23"/>
          <w:sz w:val="26"/>
        </w:rPr>
        <w:t xml:space="preserve"> </w:t>
      </w:r>
      <w:r>
        <w:rPr>
          <w:sz w:val="26"/>
        </w:rPr>
        <w:t>«Радуга»,</w:t>
      </w:r>
      <w:r>
        <w:rPr>
          <w:spacing w:val="25"/>
          <w:sz w:val="26"/>
        </w:rPr>
        <w:t xml:space="preserve"> </w:t>
      </w:r>
      <w:r>
        <w:rPr>
          <w:sz w:val="26"/>
        </w:rPr>
        <w:t>«Солнышко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тучки»,</w:t>
      </w:r>
      <w:r>
        <w:rPr>
          <w:spacing w:val="23"/>
          <w:sz w:val="26"/>
        </w:rPr>
        <w:t xml:space="preserve"> </w:t>
      </w:r>
      <w:r>
        <w:rPr>
          <w:sz w:val="26"/>
        </w:rPr>
        <w:t>«Дождик»,</w:t>
      </w:r>
      <w:r>
        <w:rPr>
          <w:spacing w:val="23"/>
          <w:sz w:val="26"/>
        </w:rPr>
        <w:t xml:space="preserve"> </w:t>
      </w:r>
      <w:r>
        <w:rPr>
          <w:sz w:val="26"/>
        </w:rPr>
        <w:t>«Ёжик»,</w:t>
      </w:r>
    </w:p>
    <w:p w:rsidR="00117080" w:rsidRDefault="00BE7805">
      <w:pPr>
        <w:pStyle w:val="a3"/>
        <w:spacing w:line="298" w:lineRule="exact"/>
        <w:ind w:firstLine="0"/>
      </w:pPr>
      <w:r>
        <w:t>«Снежинки»,</w:t>
      </w:r>
      <w:r>
        <w:rPr>
          <w:spacing w:val="-3"/>
        </w:rPr>
        <w:t xml:space="preserve"> </w:t>
      </w:r>
      <w:r>
        <w:t>«Носик»,</w:t>
      </w:r>
      <w:r>
        <w:rPr>
          <w:spacing w:val="-2"/>
        </w:rPr>
        <w:t xml:space="preserve"> </w:t>
      </w:r>
      <w:r>
        <w:t>«Подснежник»,</w:t>
      </w:r>
      <w:r>
        <w:rPr>
          <w:spacing w:val="-3"/>
        </w:rPr>
        <w:t xml:space="preserve"> </w:t>
      </w:r>
      <w:r>
        <w:t>«Жук»,</w:t>
      </w:r>
      <w:r>
        <w:rPr>
          <w:spacing w:val="-2"/>
        </w:rPr>
        <w:t xml:space="preserve"> </w:t>
      </w:r>
      <w:r>
        <w:t>«Бабочка»,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ind w:right="148" w:firstLine="708"/>
        <w:rPr>
          <w:rFonts w:ascii="Symbol" w:hAnsi="Symbol"/>
          <w:sz w:val="26"/>
        </w:rPr>
      </w:pPr>
      <w:r>
        <w:rPr>
          <w:sz w:val="26"/>
        </w:rPr>
        <w:t>Гимнастика дыхательная: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ключевая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– научить дошкольника 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дышать, а значит, укрепить его здоровье. Лёгкие должны максимально наполняться 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вдоха,</w:t>
      </w:r>
      <w:r>
        <w:rPr>
          <w:spacing w:val="1"/>
          <w:sz w:val="26"/>
        </w:rPr>
        <w:t xml:space="preserve"> </w:t>
      </w:r>
      <w:r>
        <w:rPr>
          <w:sz w:val="26"/>
        </w:rPr>
        <w:t>грудная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расширяться.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выдохе</w:t>
      </w:r>
      <w:r>
        <w:rPr>
          <w:spacing w:val="1"/>
          <w:sz w:val="26"/>
        </w:rPr>
        <w:t xml:space="preserve"> </w:t>
      </w:r>
      <w:r>
        <w:rPr>
          <w:sz w:val="26"/>
        </w:rPr>
        <w:t>крайне</w:t>
      </w:r>
      <w:r>
        <w:rPr>
          <w:spacing w:val="1"/>
          <w:sz w:val="26"/>
        </w:rPr>
        <w:t xml:space="preserve"> </w:t>
      </w:r>
      <w:r>
        <w:rPr>
          <w:sz w:val="26"/>
        </w:rPr>
        <w:t>важно,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высвободился</w:t>
      </w:r>
      <w:r>
        <w:rPr>
          <w:spacing w:val="1"/>
          <w:sz w:val="26"/>
        </w:rPr>
        <w:t xml:space="preserve"> </w:t>
      </w:r>
      <w:r>
        <w:rPr>
          <w:sz w:val="26"/>
        </w:rPr>
        <w:t>весь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оставшийся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поступление нового в необходимом объёме. Наряду с этим, существуют и упражнения,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напротив, нацеленные на тренировку быстрого дыхания. Они имеют свою пользу —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помогают укреплению нос</w:t>
      </w:r>
      <w:r>
        <w:rPr>
          <w:sz w:val="26"/>
        </w:rPr>
        <w:t>оглотки и гортани. «Косарь», «Цветы», «Еж», «Жук», «Задуй</w:t>
      </w:r>
      <w:r>
        <w:rPr>
          <w:spacing w:val="1"/>
          <w:sz w:val="26"/>
        </w:rPr>
        <w:t xml:space="preserve"> </w:t>
      </w:r>
      <w:r>
        <w:rPr>
          <w:sz w:val="26"/>
        </w:rPr>
        <w:t>свечу», «Полное дыхание», «Качалка», «Елочка растет», «Зайчик», «Дом маленький –</w:t>
      </w:r>
      <w:r>
        <w:rPr>
          <w:spacing w:val="1"/>
          <w:sz w:val="26"/>
        </w:rPr>
        <w:t xml:space="preserve"> </w:t>
      </w:r>
      <w:r>
        <w:rPr>
          <w:sz w:val="26"/>
        </w:rPr>
        <w:t>дом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большой»,</w:t>
      </w:r>
      <w:r>
        <w:rPr>
          <w:spacing w:val="-1"/>
          <w:sz w:val="26"/>
        </w:rPr>
        <w:t xml:space="preserve"> </w:t>
      </w:r>
      <w:r>
        <w:rPr>
          <w:sz w:val="26"/>
        </w:rPr>
        <w:t>«Самолет»,</w:t>
      </w:r>
      <w:r>
        <w:rPr>
          <w:spacing w:val="-1"/>
          <w:sz w:val="26"/>
        </w:rPr>
        <w:t xml:space="preserve"> </w:t>
      </w:r>
      <w:r>
        <w:rPr>
          <w:sz w:val="26"/>
        </w:rPr>
        <w:t>«Насос»,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ind w:right="148" w:firstLine="708"/>
        <w:rPr>
          <w:rFonts w:ascii="Symbol" w:hAnsi="Symbol"/>
          <w:sz w:val="26"/>
        </w:rPr>
      </w:pPr>
      <w:r>
        <w:rPr>
          <w:sz w:val="26"/>
        </w:rPr>
        <w:t>Гимнастика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бодрящая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любой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бодрящей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65"/>
          <w:sz w:val="26"/>
        </w:rPr>
        <w:t xml:space="preserve"> </w:t>
      </w:r>
      <w:r>
        <w:rPr>
          <w:sz w:val="26"/>
        </w:rPr>
        <w:t>после</w:t>
      </w:r>
      <w:r>
        <w:rPr>
          <w:spacing w:val="65"/>
          <w:sz w:val="26"/>
        </w:rPr>
        <w:t xml:space="preserve"> </w:t>
      </w:r>
      <w:r>
        <w:rPr>
          <w:sz w:val="26"/>
        </w:rPr>
        <w:t>сна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очен</w:t>
      </w:r>
      <w:r>
        <w:rPr>
          <w:sz w:val="26"/>
        </w:rPr>
        <w:t>ь</w:t>
      </w:r>
      <w:r>
        <w:rPr>
          <w:spacing w:val="1"/>
          <w:sz w:val="26"/>
        </w:rPr>
        <w:t xml:space="preserve"> </w:t>
      </w:r>
      <w:r>
        <w:rPr>
          <w:sz w:val="26"/>
        </w:rPr>
        <w:t>важную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обмена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веществ,</w:t>
      </w:r>
      <w:r>
        <w:rPr>
          <w:spacing w:val="1"/>
          <w:sz w:val="26"/>
        </w:rPr>
        <w:t xml:space="preserve"> </w:t>
      </w:r>
      <w:r>
        <w:rPr>
          <w:sz w:val="26"/>
        </w:rPr>
        <w:t>тренировка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 организма, развитие умений, ощущений осознанно управлять движениями.</w:t>
      </w:r>
      <w:r>
        <w:rPr>
          <w:spacing w:val="1"/>
          <w:sz w:val="26"/>
        </w:rPr>
        <w:t xml:space="preserve"> </w:t>
      </w:r>
      <w:r>
        <w:rPr>
          <w:sz w:val="26"/>
        </w:rPr>
        <w:t>Разминка</w:t>
      </w:r>
      <w:r>
        <w:rPr>
          <w:spacing w:val="33"/>
          <w:sz w:val="26"/>
        </w:rPr>
        <w:t xml:space="preserve"> </w:t>
      </w:r>
      <w:r>
        <w:rPr>
          <w:sz w:val="26"/>
        </w:rPr>
        <w:t>в</w:t>
      </w:r>
      <w:r>
        <w:rPr>
          <w:spacing w:val="33"/>
          <w:sz w:val="26"/>
        </w:rPr>
        <w:t xml:space="preserve"> </w:t>
      </w:r>
      <w:r>
        <w:rPr>
          <w:sz w:val="26"/>
        </w:rPr>
        <w:t>постели:</w:t>
      </w:r>
      <w:r>
        <w:rPr>
          <w:spacing w:val="37"/>
          <w:sz w:val="26"/>
        </w:rPr>
        <w:t xml:space="preserve"> </w:t>
      </w:r>
      <w:r>
        <w:rPr>
          <w:sz w:val="26"/>
        </w:rPr>
        <w:t>«Разбудим</w:t>
      </w:r>
      <w:r>
        <w:rPr>
          <w:spacing w:val="36"/>
          <w:sz w:val="26"/>
        </w:rPr>
        <w:t xml:space="preserve"> </w:t>
      </w:r>
      <w:r>
        <w:rPr>
          <w:sz w:val="26"/>
        </w:rPr>
        <w:t>глазки»,</w:t>
      </w:r>
      <w:r>
        <w:rPr>
          <w:spacing w:val="34"/>
          <w:sz w:val="26"/>
        </w:rPr>
        <w:t xml:space="preserve"> </w:t>
      </w:r>
      <w:r>
        <w:rPr>
          <w:sz w:val="26"/>
        </w:rPr>
        <w:t>«Потягушки»,</w:t>
      </w:r>
      <w:r>
        <w:rPr>
          <w:spacing w:val="33"/>
          <w:sz w:val="26"/>
        </w:rPr>
        <w:t xml:space="preserve"> </w:t>
      </w:r>
      <w:r>
        <w:rPr>
          <w:sz w:val="26"/>
        </w:rPr>
        <w:t>«Разбудим</w:t>
      </w:r>
      <w:r>
        <w:rPr>
          <w:spacing w:val="33"/>
          <w:sz w:val="26"/>
        </w:rPr>
        <w:t xml:space="preserve"> </w:t>
      </w:r>
      <w:r>
        <w:rPr>
          <w:sz w:val="26"/>
        </w:rPr>
        <w:t>ручки»,</w:t>
      </w:r>
      <w:r>
        <w:rPr>
          <w:spacing w:val="33"/>
          <w:sz w:val="26"/>
        </w:rPr>
        <w:t xml:space="preserve"> </w:t>
      </w:r>
      <w:r>
        <w:rPr>
          <w:sz w:val="26"/>
        </w:rPr>
        <w:t>«Постучим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55"/>
          <w:sz w:val="26"/>
        </w:rPr>
        <w:t xml:space="preserve"> </w:t>
      </w:r>
      <w:r>
        <w:rPr>
          <w:sz w:val="26"/>
        </w:rPr>
        <w:t>коленочкам»,</w:t>
      </w:r>
      <w:r>
        <w:rPr>
          <w:spacing w:val="55"/>
          <w:sz w:val="26"/>
        </w:rPr>
        <w:t xml:space="preserve"> </w:t>
      </w:r>
      <w:r>
        <w:rPr>
          <w:sz w:val="26"/>
        </w:rPr>
        <w:t>«Весёлая</w:t>
      </w:r>
      <w:r>
        <w:rPr>
          <w:spacing w:val="56"/>
          <w:sz w:val="26"/>
        </w:rPr>
        <w:t xml:space="preserve"> </w:t>
      </w:r>
      <w:r>
        <w:rPr>
          <w:sz w:val="26"/>
        </w:rPr>
        <w:t>зарядка».</w:t>
      </w:r>
      <w:r>
        <w:rPr>
          <w:spacing w:val="59"/>
          <w:sz w:val="26"/>
        </w:rPr>
        <w:t xml:space="preserve"> </w:t>
      </w:r>
      <w:r>
        <w:rPr>
          <w:sz w:val="26"/>
        </w:rPr>
        <w:t>Подвижные</w:t>
      </w:r>
      <w:r>
        <w:rPr>
          <w:spacing w:val="55"/>
          <w:sz w:val="26"/>
        </w:rPr>
        <w:t xml:space="preserve"> </w:t>
      </w:r>
      <w:r>
        <w:rPr>
          <w:sz w:val="26"/>
        </w:rPr>
        <w:t>игры</w:t>
      </w:r>
      <w:r>
        <w:rPr>
          <w:spacing w:val="55"/>
          <w:sz w:val="26"/>
        </w:rPr>
        <w:t xml:space="preserve"> </w:t>
      </w:r>
      <w:r>
        <w:rPr>
          <w:sz w:val="26"/>
        </w:rPr>
        <w:t>(в</w:t>
      </w:r>
      <w:r>
        <w:rPr>
          <w:spacing w:val="57"/>
          <w:sz w:val="26"/>
        </w:rPr>
        <w:t xml:space="preserve"> </w:t>
      </w:r>
      <w:r>
        <w:rPr>
          <w:sz w:val="26"/>
        </w:rPr>
        <w:t>группе):</w:t>
      </w:r>
      <w:r>
        <w:rPr>
          <w:spacing w:val="56"/>
          <w:sz w:val="26"/>
        </w:rPr>
        <w:t xml:space="preserve"> </w:t>
      </w:r>
      <w:r>
        <w:rPr>
          <w:sz w:val="26"/>
        </w:rPr>
        <w:t>«Ровным</w:t>
      </w:r>
      <w:r>
        <w:rPr>
          <w:spacing w:val="54"/>
          <w:sz w:val="26"/>
        </w:rPr>
        <w:t xml:space="preserve"> </w:t>
      </w:r>
      <w:r>
        <w:rPr>
          <w:sz w:val="26"/>
        </w:rPr>
        <w:t>кругом»,</w:t>
      </w:r>
    </w:p>
    <w:p w:rsidR="00117080" w:rsidRDefault="00BE7805">
      <w:pPr>
        <w:pStyle w:val="a3"/>
        <w:ind w:right="155" w:firstLine="0"/>
      </w:pPr>
      <w:r>
        <w:t>«Найди себе пару». Закаливающие процедуры: ходьба босиком по мокрым дорожкам и</w:t>
      </w:r>
      <w:r>
        <w:rPr>
          <w:spacing w:val="1"/>
        </w:rPr>
        <w:t xml:space="preserve"> </w:t>
      </w:r>
      <w:r>
        <w:t>массажным</w:t>
      </w:r>
      <w:r>
        <w:rPr>
          <w:spacing w:val="-2"/>
        </w:rPr>
        <w:t xml:space="preserve"> </w:t>
      </w:r>
      <w:r>
        <w:t>коврикам,</w:t>
      </w:r>
      <w:r>
        <w:rPr>
          <w:spacing w:val="1"/>
        </w:rPr>
        <w:t xml:space="preserve"> </w:t>
      </w:r>
      <w:r>
        <w:t>обширное</w:t>
      </w:r>
      <w:r>
        <w:rPr>
          <w:spacing w:val="2"/>
        </w:rPr>
        <w:t xml:space="preserve"> </w:t>
      </w:r>
      <w:r>
        <w:t>умывание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ind w:right="148" w:firstLine="708"/>
        <w:rPr>
          <w:rFonts w:ascii="Symbol" w:hAnsi="Symbol"/>
          <w:sz w:val="26"/>
        </w:rPr>
      </w:pPr>
      <w:r>
        <w:rPr>
          <w:sz w:val="26"/>
        </w:rPr>
        <w:t xml:space="preserve">Гимнастика корригирующая </w:t>
      </w:r>
      <w:r>
        <w:rPr>
          <w:b/>
          <w:sz w:val="26"/>
        </w:rPr>
        <w:t xml:space="preserve">– </w:t>
      </w:r>
      <w:r>
        <w:rPr>
          <w:sz w:val="26"/>
        </w:rPr>
        <w:t>корригирующая гимнастика встречается во всех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ДОУ.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оптимальный двигательный режим: утренняя гимнастика, прогулка, гимнастика 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дневного сна физкультурные занятия, физкультминутки, подвижные игры, пальчиковая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св</w:t>
      </w:r>
      <w:r>
        <w:rPr>
          <w:sz w:val="26"/>
        </w:rPr>
        <w:t>ежем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2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праздники,</w:t>
      </w:r>
      <w:r>
        <w:rPr>
          <w:spacing w:val="2"/>
          <w:sz w:val="26"/>
        </w:rPr>
        <w:t xml:space="preserve"> </w:t>
      </w:r>
      <w:r>
        <w:rPr>
          <w:sz w:val="26"/>
        </w:rPr>
        <w:t>развлечения.</w:t>
      </w:r>
      <w:r>
        <w:rPr>
          <w:spacing w:val="9"/>
          <w:sz w:val="26"/>
        </w:rPr>
        <w:t xml:space="preserve"> </w:t>
      </w:r>
      <w:r>
        <w:rPr>
          <w:sz w:val="26"/>
        </w:rPr>
        <w:t>«Качалочка»,</w:t>
      </w:r>
    </w:p>
    <w:p w:rsidR="00117080" w:rsidRDefault="00BE7805">
      <w:pPr>
        <w:pStyle w:val="a3"/>
        <w:spacing w:line="298" w:lineRule="exact"/>
        <w:ind w:firstLine="0"/>
      </w:pPr>
      <w:r>
        <w:t xml:space="preserve">«Морская    </w:t>
      </w:r>
      <w:r>
        <w:rPr>
          <w:spacing w:val="29"/>
        </w:rPr>
        <w:t xml:space="preserve"> </w:t>
      </w:r>
      <w:r>
        <w:t xml:space="preserve">звезда»,    </w:t>
      </w:r>
      <w:r>
        <w:rPr>
          <w:spacing w:val="28"/>
        </w:rPr>
        <w:t xml:space="preserve"> </w:t>
      </w:r>
      <w:r>
        <w:t xml:space="preserve">«Стойкий    </w:t>
      </w:r>
      <w:r>
        <w:rPr>
          <w:spacing w:val="29"/>
        </w:rPr>
        <w:t xml:space="preserve"> </w:t>
      </w:r>
      <w:r>
        <w:t xml:space="preserve">оловянный    </w:t>
      </w:r>
      <w:r>
        <w:rPr>
          <w:spacing w:val="28"/>
        </w:rPr>
        <w:t xml:space="preserve"> </w:t>
      </w:r>
      <w:r>
        <w:t xml:space="preserve">солдатик»,    </w:t>
      </w:r>
      <w:r>
        <w:rPr>
          <w:spacing w:val="28"/>
        </w:rPr>
        <w:t xml:space="preserve"> </w:t>
      </w:r>
      <w:r>
        <w:t xml:space="preserve">«Самолет»,    </w:t>
      </w:r>
      <w:r>
        <w:rPr>
          <w:spacing w:val="29"/>
        </w:rPr>
        <w:t xml:space="preserve"> </w:t>
      </w:r>
      <w:r>
        <w:t>«Цапля»,</w:t>
      </w:r>
    </w:p>
    <w:p w:rsidR="00117080" w:rsidRDefault="00BE7805">
      <w:pPr>
        <w:pStyle w:val="a3"/>
        <w:spacing w:line="298" w:lineRule="exact"/>
        <w:ind w:firstLine="0"/>
      </w:pPr>
      <w:r>
        <w:t>«Потягивание»,</w:t>
      </w:r>
      <w:r>
        <w:rPr>
          <w:spacing w:val="15"/>
        </w:rPr>
        <w:t xml:space="preserve"> </w:t>
      </w:r>
      <w:r>
        <w:t>«По-турецки</w:t>
      </w:r>
      <w:r>
        <w:rPr>
          <w:spacing w:val="17"/>
        </w:rPr>
        <w:t xml:space="preserve"> </w:t>
      </w:r>
      <w:r>
        <w:t>мы</w:t>
      </w:r>
      <w:r>
        <w:rPr>
          <w:spacing w:val="16"/>
        </w:rPr>
        <w:t xml:space="preserve"> </w:t>
      </w:r>
      <w:r>
        <w:t>сидели...»,</w:t>
      </w:r>
      <w:r>
        <w:rPr>
          <w:spacing w:val="16"/>
        </w:rPr>
        <w:t xml:space="preserve"> </w:t>
      </w:r>
      <w:r>
        <w:t>«Черепахи»,</w:t>
      </w:r>
      <w:r>
        <w:rPr>
          <w:spacing w:val="16"/>
        </w:rPr>
        <w:t xml:space="preserve"> </w:t>
      </w:r>
      <w:r>
        <w:t>«Ежик</w:t>
      </w:r>
      <w:r>
        <w:rPr>
          <w:spacing w:val="17"/>
        </w:rPr>
        <w:t xml:space="preserve"> </w:t>
      </w:r>
      <w:r>
        <w:t>вытянулся,</w:t>
      </w:r>
      <w:r>
        <w:rPr>
          <w:spacing w:val="16"/>
        </w:rPr>
        <w:t xml:space="preserve"> </w:t>
      </w:r>
      <w:r>
        <w:t>свернулся»,</w:t>
      </w:r>
    </w:p>
    <w:p w:rsidR="00117080" w:rsidRDefault="00BE7805">
      <w:pPr>
        <w:pStyle w:val="a3"/>
        <w:ind w:firstLine="0"/>
      </w:pPr>
      <w:r>
        <w:t>«Позвони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колокольчик»,</w:t>
      </w:r>
      <w:r>
        <w:rPr>
          <w:spacing w:val="73"/>
        </w:rPr>
        <w:t xml:space="preserve"> </w:t>
      </w:r>
      <w:r>
        <w:t>«Слушай</w:t>
      </w:r>
      <w:r>
        <w:rPr>
          <w:spacing w:val="73"/>
        </w:rPr>
        <w:t xml:space="preserve"> </w:t>
      </w:r>
      <w:r>
        <w:t>внимательно»,</w:t>
      </w:r>
      <w:r>
        <w:rPr>
          <w:spacing w:val="73"/>
        </w:rPr>
        <w:t xml:space="preserve"> </w:t>
      </w:r>
      <w:r>
        <w:t>«Малыши</w:t>
      </w:r>
      <w:r>
        <w:rPr>
          <w:spacing w:val="73"/>
        </w:rPr>
        <w:t xml:space="preserve"> </w:t>
      </w:r>
      <w:r>
        <w:t>выросли»,</w:t>
      </w:r>
      <w:r>
        <w:rPr>
          <w:spacing w:val="73"/>
        </w:rPr>
        <w:t xml:space="preserve"> </w:t>
      </w:r>
      <w:r>
        <w:t>«Бегемот»,</w:t>
      </w:r>
    </w:p>
    <w:p w:rsidR="00117080" w:rsidRDefault="00BE7805">
      <w:pPr>
        <w:pStyle w:val="a3"/>
        <w:ind w:right="151" w:firstLine="0"/>
      </w:pPr>
      <w:r>
        <w:t>«Кошка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котята»,</w:t>
      </w:r>
      <w:r>
        <w:rPr>
          <w:spacing w:val="1"/>
        </w:rPr>
        <w:t xml:space="preserve"> </w:t>
      </w:r>
      <w:r>
        <w:t>«Бабочка»,</w:t>
      </w:r>
      <w:r>
        <w:rPr>
          <w:spacing w:val="1"/>
        </w:rPr>
        <w:t xml:space="preserve"> </w:t>
      </w:r>
      <w:r>
        <w:t>«Помощники»,</w:t>
      </w:r>
      <w:r>
        <w:rPr>
          <w:spacing w:val="1"/>
        </w:rPr>
        <w:t xml:space="preserve"> </w:t>
      </w:r>
      <w:r>
        <w:t>«Часики».</w:t>
      </w:r>
      <w:r>
        <w:rPr>
          <w:spacing w:val="1"/>
        </w:rPr>
        <w:t xml:space="preserve"> </w:t>
      </w:r>
      <w:r>
        <w:t>Игра-упражнение: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расплескай воду», Комплекс упражнений: «Буратино», Комплекс упражнений: «Кукла</w:t>
      </w:r>
      <w:r>
        <w:rPr>
          <w:spacing w:val="1"/>
        </w:rPr>
        <w:t xml:space="preserve"> </w:t>
      </w:r>
      <w:r>
        <w:t>принца</w:t>
      </w:r>
      <w:r>
        <w:rPr>
          <w:spacing w:val="-2"/>
        </w:rPr>
        <w:t xml:space="preserve"> </w:t>
      </w:r>
      <w:r>
        <w:t>Тутти»,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345"/>
        </w:numPr>
        <w:tabs>
          <w:tab w:val="left" w:pos="1247"/>
        </w:tabs>
        <w:spacing w:before="76" w:line="299" w:lineRule="exact"/>
        <w:jc w:val="both"/>
        <w:rPr>
          <w:sz w:val="26"/>
        </w:rPr>
      </w:pPr>
      <w:r>
        <w:rPr>
          <w:sz w:val="26"/>
        </w:rPr>
        <w:lastRenderedPageBreak/>
        <w:t>Технологии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[2]: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ind w:right="148" w:firstLine="708"/>
        <w:rPr>
          <w:rFonts w:ascii="Symbol" w:hAnsi="Symbol"/>
          <w:sz w:val="26"/>
        </w:rPr>
      </w:pPr>
      <w:r>
        <w:rPr>
          <w:sz w:val="26"/>
        </w:rPr>
        <w:t>Проблемно-игровые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(игротреннинги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игротерапия)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психо-</w:t>
      </w:r>
      <w:r>
        <w:rPr>
          <w:spacing w:val="1"/>
          <w:sz w:val="26"/>
        </w:rPr>
        <w:t xml:space="preserve"> </w:t>
      </w:r>
      <w:r>
        <w:rPr>
          <w:sz w:val="26"/>
        </w:rPr>
        <w:t>терапевтического воздействия на детей с использованием игры. Проводятся в свободное</w:t>
      </w:r>
      <w:r>
        <w:rPr>
          <w:spacing w:val="-62"/>
          <w:sz w:val="26"/>
        </w:rPr>
        <w:t xml:space="preserve"> </w:t>
      </w:r>
      <w:r>
        <w:rPr>
          <w:sz w:val="26"/>
        </w:rPr>
        <w:t>время, можно во второй половине</w:t>
      </w:r>
      <w:r>
        <w:rPr>
          <w:sz w:val="26"/>
        </w:rPr>
        <w:t xml:space="preserve"> дня. Время строго не фиксировано, в зависимости от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педагогом.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заметно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 посредством включения педагога в процесс игровой деятельности. Упражнения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64"/>
          <w:sz w:val="26"/>
        </w:rPr>
        <w:t xml:space="preserve"> </w:t>
      </w:r>
      <w:r>
        <w:rPr>
          <w:sz w:val="26"/>
        </w:rPr>
        <w:t>игры:</w:t>
      </w:r>
      <w:r>
        <w:rPr>
          <w:spacing w:val="68"/>
          <w:sz w:val="26"/>
        </w:rPr>
        <w:t xml:space="preserve"> </w:t>
      </w:r>
      <w:r>
        <w:rPr>
          <w:sz w:val="26"/>
        </w:rPr>
        <w:t>«Пересядьте</w:t>
      </w:r>
      <w:r>
        <w:rPr>
          <w:spacing w:val="67"/>
          <w:sz w:val="26"/>
        </w:rPr>
        <w:t xml:space="preserve"> </w:t>
      </w:r>
      <w:r>
        <w:rPr>
          <w:sz w:val="26"/>
        </w:rPr>
        <w:t>все</w:t>
      </w:r>
      <w:r>
        <w:rPr>
          <w:spacing w:val="67"/>
          <w:sz w:val="26"/>
        </w:rPr>
        <w:t xml:space="preserve"> </w:t>
      </w:r>
      <w:r>
        <w:rPr>
          <w:sz w:val="26"/>
        </w:rPr>
        <w:t>те,</w:t>
      </w:r>
      <w:r>
        <w:rPr>
          <w:spacing w:val="64"/>
          <w:sz w:val="26"/>
        </w:rPr>
        <w:t xml:space="preserve"> </w:t>
      </w:r>
      <w:r>
        <w:rPr>
          <w:sz w:val="26"/>
        </w:rPr>
        <w:t>кто…»,</w:t>
      </w:r>
      <w:r>
        <w:rPr>
          <w:spacing w:val="70"/>
          <w:sz w:val="26"/>
        </w:rPr>
        <w:t xml:space="preserve"> </w:t>
      </w:r>
      <w:r>
        <w:rPr>
          <w:sz w:val="26"/>
        </w:rPr>
        <w:t>«Я</w:t>
      </w:r>
      <w:r>
        <w:rPr>
          <w:spacing w:val="67"/>
          <w:sz w:val="26"/>
        </w:rPr>
        <w:t xml:space="preserve"> </w:t>
      </w:r>
      <w:r>
        <w:rPr>
          <w:sz w:val="26"/>
        </w:rPr>
        <w:t>–  Луноход»,</w:t>
      </w:r>
      <w:r>
        <w:rPr>
          <w:spacing w:val="68"/>
          <w:sz w:val="26"/>
        </w:rPr>
        <w:t xml:space="preserve"> </w:t>
      </w:r>
      <w:r>
        <w:rPr>
          <w:sz w:val="26"/>
        </w:rPr>
        <w:t>«фанты»,</w:t>
      </w:r>
      <w:r>
        <w:rPr>
          <w:spacing w:val="64"/>
          <w:sz w:val="26"/>
        </w:rPr>
        <w:t xml:space="preserve"> </w:t>
      </w:r>
      <w:r>
        <w:rPr>
          <w:sz w:val="26"/>
        </w:rPr>
        <w:t>«Браво»,</w:t>
      </w:r>
      <w:r>
        <w:rPr>
          <w:spacing w:val="66"/>
          <w:sz w:val="26"/>
        </w:rPr>
        <w:t xml:space="preserve"> </w:t>
      </w:r>
      <w:r>
        <w:rPr>
          <w:sz w:val="26"/>
        </w:rPr>
        <w:t>«Рандеву»,</w:t>
      </w:r>
    </w:p>
    <w:p w:rsidR="00117080" w:rsidRDefault="00BE7805">
      <w:pPr>
        <w:pStyle w:val="a3"/>
        <w:spacing w:before="1" w:line="298" w:lineRule="exact"/>
        <w:ind w:firstLine="0"/>
      </w:pPr>
      <w:r>
        <w:t>«Подарки»,</w:t>
      </w:r>
      <w:r>
        <w:rPr>
          <w:spacing w:val="16"/>
        </w:rPr>
        <w:t xml:space="preserve"> </w:t>
      </w:r>
      <w:r>
        <w:t>«Освобождение»,</w:t>
      </w:r>
      <w:r>
        <w:rPr>
          <w:spacing w:val="17"/>
        </w:rPr>
        <w:t xml:space="preserve"> </w:t>
      </w:r>
      <w:r>
        <w:t>«Пианино»,</w:t>
      </w:r>
      <w:r>
        <w:rPr>
          <w:spacing w:val="17"/>
        </w:rPr>
        <w:t xml:space="preserve"> </w:t>
      </w:r>
      <w:r>
        <w:t>«Назови</w:t>
      </w:r>
      <w:r>
        <w:rPr>
          <w:spacing w:val="17"/>
        </w:rPr>
        <w:t xml:space="preserve"> </w:t>
      </w:r>
      <w:r>
        <w:t>свое</w:t>
      </w:r>
      <w:r>
        <w:rPr>
          <w:spacing w:val="16"/>
        </w:rPr>
        <w:t xml:space="preserve"> </w:t>
      </w:r>
      <w:r>
        <w:t>имя»,</w:t>
      </w:r>
      <w:r>
        <w:rPr>
          <w:spacing w:val="19"/>
        </w:rPr>
        <w:t xml:space="preserve"> </w:t>
      </w:r>
      <w:r>
        <w:t>«Паутина»,</w:t>
      </w:r>
      <w:r>
        <w:rPr>
          <w:spacing w:val="16"/>
        </w:rPr>
        <w:t xml:space="preserve"> </w:t>
      </w:r>
      <w:r>
        <w:t>«Какой</w:t>
      </w:r>
      <w:r>
        <w:rPr>
          <w:spacing w:val="17"/>
        </w:rPr>
        <w:t xml:space="preserve"> </w:t>
      </w:r>
      <w:r>
        <w:t>он?»,</w:t>
      </w:r>
    </w:p>
    <w:p w:rsidR="00117080" w:rsidRDefault="00BE7805">
      <w:pPr>
        <w:pStyle w:val="a3"/>
        <w:spacing w:line="298" w:lineRule="exact"/>
        <w:ind w:firstLine="0"/>
      </w:pPr>
      <w:r>
        <w:t>«20</w:t>
      </w:r>
      <w:r>
        <w:rPr>
          <w:spacing w:val="-3"/>
        </w:rPr>
        <w:t xml:space="preserve"> </w:t>
      </w:r>
      <w:r>
        <w:t>Я»,</w:t>
      </w:r>
      <w:r>
        <w:rPr>
          <w:spacing w:val="-2"/>
        </w:rPr>
        <w:t xml:space="preserve"> </w:t>
      </w:r>
      <w:r>
        <w:t>«Имя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ind w:right="148" w:firstLine="708"/>
        <w:rPr>
          <w:rFonts w:ascii="Symbol" w:hAnsi="Symbol"/>
          <w:sz w:val="26"/>
        </w:rPr>
      </w:pPr>
      <w:r>
        <w:rPr>
          <w:sz w:val="26"/>
        </w:rPr>
        <w:t xml:space="preserve">Коммуникативные игры </w:t>
      </w:r>
      <w:r>
        <w:rPr>
          <w:b/>
          <w:sz w:val="26"/>
        </w:rPr>
        <w:t xml:space="preserve">– </w:t>
      </w:r>
      <w:r>
        <w:rPr>
          <w:sz w:val="26"/>
        </w:rPr>
        <w:t>способствуют формированию коммуникативности,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важным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65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 одна из основных задач подготовки его к дальнейшей жизни. Детям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 нужно понимать, что сказать и в какой форме выразить свою мысль, отдавать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себе отчет в том, как другие будут восприн</w:t>
      </w:r>
      <w:r>
        <w:rPr>
          <w:sz w:val="26"/>
        </w:rPr>
        <w:t>имать сказанное, умение слушать и слышать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собеседника.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дидактических,</w:t>
      </w:r>
      <w:r>
        <w:rPr>
          <w:spacing w:val="56"/>
          <w:sz w:val="26"/>
        </w:rPr>
        <w:t xml:space="preserve"> </w:t>
      </w:r>
      <w:r>
        <w:rPr>
          <w:sz w:val="26"/>
        </w:rPr>
        <w:t>подвижных,</w:t>
      </w:r>
      <w:r>
        <w:rPr>
          <w:spacing w:val="56"/>
          <w:sz w:val="26"/>
        </w:rPr>
        <w:t xml:space="preserve"> </w:t>
      </w:r>
      <w:r>
        <w:rPr>
          <w:sz w:val="26"/>
        </w:rPr>
        <w:t>сюжетно-ролевых</w:t>
      </w:r>
      <w:r>
        <w:rPr>
          <w:spacing w:val="56"/>
          <w:sz w:val="26"/>
        </w:rPr>
        <w:t xml:space="preserve"> </w:t>
      </w:r>
      <w:r>
        <w:rPr>
          <w:sz w:val="26"/>
        </w:rPr>
        <w:t>игр:</w:t>
      </w:r>
      <w:r>
        <w:rPr>
          <w:spacing w:val="57"/>
          <w:sz w:val="26"/>
        </w:rPr>
        <w:t xml:space="preserve"> </w:t>
      </w:r>
      <w:r>
        <w:rPr>
          <w:sz w:val="26"/>
        </w:rPr>
        <w:t>«Волшебные</w:t>
      </w:r>
      <w:r>
        <w:rPr>
          <w:spacing w:val="57"/>
          <w:sz w:val="26"/>
        </w:rPr>
        <w:t xml:space="preserve"> </w:t>
      </w:r>
      <w:r>
        <w:rPr>
          <w:sz w:val="26"/>
        </w:rPr>
        <w:t>водоросли»,</w:t>
      </w:r>
    </w:p>
    <w:p w:rsidR="00117080" w:rsidRDefault="00BE7805">
      <w:pPr>
        <w:pStyle w:val="a3"/>
        <w:spacing w:before="1"/>
        <w:ind w:right="151" w:firstLine="0"/>
      </w:pPr>
      <w:r>
        <w:t xml:space="preserve">«Вежливые слова», «Волшебный букет цветов», «Игры-ситуации», «Руки </w:t>
      </w:r>
      <w:r>
        <w:t>знакомятся,</w:t>
      </w:r>
      <w:r>
        <w:rPr>
          <w:spacing w:val="1"/>
        </w:rPr>
        <w:t xml:space="preserve"> </w:t>
      </w:r>
      <w:r>
        <w:t>руки ссорятся, руки мирятся», «Коврик примирения», «Пресс конференция», «Изобрази</w:t>
      </w:r>
      <w:r>
        <w:rPr>
          <w:spacing w:val="1"/>
        </w:rPr>
        <w:t xml:space="preserve"> </w:t>
      </w:r>
      <w:r>
        <w:t>пословицу»,</w:t>
      </w:r>
      <w:r>
        <w:rPr>
          <w:spacing w:val="-2"/>
        </w:rPr>
        <w:t xml:space="preserve"> </w:t>
      </w:r>
      <w:r>
        <w:t>«Пойми</w:t>
      </w:r>
      <w:r>
        <w:rPr>
          <w:spacing w:val="2"/>
        </w:rPr>
        <w:t xml:space="preserve"> </w:t>
      </w:r>
      <w:r>
        <w:t>меня,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ind w:right="149" w:firstLine="708"/>
        <w:rPr>
          <w:rFonts w:ascii="Symbol" w:hAnsi="Symbol"/>
          <w:sz w:val="26"/>
        </w:rPr>
      </w:pPr>
      <w:r>
        <w:rPr>
          <w:sz w:val="26"/>
        </w:rPr>
        <w:t>Самомассаж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закаливания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организма.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самомассажа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форме,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65"/>
          <w:sz w:val="26"/>
        </w:rPr>
        <w:t xml:space="preserve"> </w:t>
      </w:r>
      <w:r>
        <w:rPr>
          <w:sz w:val="26"/>
        </w:rPr>
        <w:t>получают</w:t>
      </w:r>
      <w:r>
        <w:rPr>
          <w:spacing w:val="1"/>
          <w:sz w:val="26"/>
        </w:rPr>
        <w:t xml:space="preserve"> </w:t>
      </w:r>
      <w:r>
        <w:rPr>
          <w:sz w:val="26"/>
        </w:rPr>
        <w:t>радость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хорошее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настроение.</w:t>
      </w:r>
      <w:r>
        <w:rPr>
          <w:spacing w:val="1"/>
          <w:sz w:val="26"/>
        </w:rPr>
        <w:t xml:space="preserve"> </w:t>
      </w:r>
      <w:r>
        <w:rPr>
          <w:sz w:val="26"/>
        </w:rPr>
        <w:t>Такие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сознательного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развивая</w:t>
      </w:r>
      <w:r>
        <w:rPr>
          <w:spacing w:val="1"/>
          <w:sz w:val="26"/>
        </w:rPr>
        <w:t xml:space="preserve"> </w:t>
      </w:r>
      <w:r>
        <w:rPr>
          <w:sz w:val="26"/>
        </w:rPr>
        <w:t>навык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оздоровления.</w:t>
      </w:r>
      <w:r>
        <w:rPr>
          <w:spacing w:val="20"/>
          <w:sz w:val="26"/>
        </w:rPr>
        <w:t xml:space="preserve"> </w:t>
      </w:r>
      <w:r>
        <w:rPr>
          <w:sz w:val="26"/>
        </w:rPr>
        <w:t>«Гусь»,</w:t>
      </w:r>
      <w:r>
        <w:rPr>
          <w:spacing w:val="19"/>
          <w:sz w:val="26"/>
        </w:rPr>
        <w:t xml:space="preserve"> </w:t>
      </w:r>
      <w:r>
        <w:rPr>
          <w:sz w:val="26"/>
        </w:rPr>
        <w:t>«Паровоз»,</w:t>
      </w:r>
      <w:r>
        <w:rPr>
          <w:spacing w:val="19"/>
          <w:sz w:val="26"/>
        </w:rPr>
        <w:t xml:space="preserve"> </w:t>
      </w:r>
      <w:r>
        <w:rPr>
          <w:sz w:val="26"/>
        </w:rPr>
        <w:t>«Комар»,</w:t>
      </w:r>
      <w:r>
        <w:rPr>
          <w:spacing w:val="20"/>
          <w:sz w:val="26"/>
        </w:rPr>
        <w:t xml:space="preserve"> </w:t>
      </w:r>
      <w:r>
        <w:rPr>
          <w:sz w:val="26"/>
        </w:rPr>
        <w:t>«Мухи»,</w:t>
      </w:r>
      <w:r>
        <w:rPr>
          <w:spacing w:val="19"/>
          <w:sz w:val="26"/>
        </w:rPr>
        <w:t xml:space="preserve"> </w:t>
      </w:r>
      <w:r>
        <w:rPr>
          <w:sz w:val="26"/>
        </w:rPr>
        <w:t>«Улитка»,</w:t>
      </w:r>
      <w:r>
        <w:rPr>
          <w:spacing w:val="19"/>
          <w:sz w:val="26"/>
        </w:rPr>
        <w:t xml:space="preserve"> </w:t>
      </w:r>
      <w:r>
        <w:rPr>
          <w:sz w:val="26"/>
        </w:rPr>
        <w:t>«Барабан»,</w:t>
      </w:r>
      <w:r>
        <w:rPr>
          <w:spacing w:val="19"/>
          <w:sz w:val="26"/>
        </w:rPr>
        <w:t xml:space="preserve"> </w:t>
      </w:r>
      <w:r>
        <w:rPr>
          <w:sz w:val="26"/>
        </w:rPr>
        <w:t>«Плотник»,</w:t>
      </w:r>
    </w:p>
    <w:p w:rsidR="00117080" w:rsidRDefault="00BE7805">
      <w:pPr>
        <w:pStyle w:val="a3"/>
        <w:spacing w:line="298" w:lineRule="exact"/>
        <w:ind w:firstLine="0"/>
      </w:pPr>
      <w:r>
        <w:t>«Пироги», «Воробе</w:t>
      </w:r>
      <w:r>
        <w:t>й»,</w:t>
      </w:r>
      <w:r>
        <w:rPr>
          <w:spacing w:val="-2"/>
        </w:rPr>
        <w:t xml:space="preserve"> </w:t>
      </w:r>
      <w:r>
        <w:t>«Строим</w:t>
      </w:r>
      <w:r>
        <w:rPr>
          <w:spacing w:val="-3"/>
        </w:rPr>
        <w:t xml:space="preserve"> </w:t>
      </w:r>
      <w:r>
        <w:t>дом», «Сорока»,</w:t>
      </w:r>
      <w:r>
        <w:rPr>
          <w:spacing w:val="-3"/>
        </w:rPr>
        <w:t xml:space="preserve"> </w:t>
      </w:r>
      <w:r>
        <w:t>«Дождик»,</w:t>
      </w:r>
      <w:r>
        <w:rPr>
          <w:spacing w:val="-2"/>
        </w:rPr>
        <w:t xml:space="preserve"> </w:t>
      </w:r>
      <w:r>
        <w:t>«Ладошки»,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тд.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ind w:right="149" w:firstLine="708"/>
        <w:rPr>
          <w:rFonts w:ascii="Symbol" w:hAnsi="Symbol"/>
          <w:sz w:val="26"/>
        </w:rPr>
      </w:pPr>
      <w:r>
        <w:rPr>
          <w:sz w:val="26"/>
        </w:rPr>
        <w:t>Точечный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самомассаж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самолечения,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вполне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 не только взрослыми, но и детьми. Главная ценность массажа заключается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том, что он, прежде всего, влияет на нервную систему ребенка, помогает малышу 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общую</w:t>
      </w:r>
      <w:r>
        <w:rPr>
          <w:spacing w:val="1"/>
          <w:sz w:val="26"/>
        </w:rPr>
        <w:t xml:space="preserve"> </w:t>
      </w:r>
      <w:r>
        <w:rPr>
          <w:sz w:val="26"/>
        </w:rPr>
        <w:t>усталость,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бесперебойно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эффективно.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фоне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ответных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ребенка. «Игрово</w:t>
      </w:r>
      <w:r>
        <w:rPr>
          <w:sz w:val="26"/>
        </w:rPr>
        <w:t>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самомассаж</w:t>
      </w:r>
      <w:r>
        <w:rPr>
          <w:spacing w:val="1"/>
          <w:sz w:val="26"/>
        </w:rPr>
        <w:t xml:space="preserve"> </w:t>
      </w:r>
      <w:r>
        <w:rPr>
          <w:sz w:val="26"/>
        </w:rPr>
        <w:t>шишками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сосны,</w:t>
      </w:r>
      <w:r>
        <w:rPr>
          <w:spacing w:val="1"/>
          <w:sz w:val="26"/>
        </w:rPr>
        <w:t xml:space="preserve"> </w:t>
      </w:r>
      <w:r>
        <w:rPr>
          <w:sz w:val="26"/>
        </w:rPr>
        <w:t>кедра,</w:t>
      </w:r>
      <w:r>
        <w:rPr>
          <w:spacing w:val="1"/>
          <w:sz w:val="26"/>
        </w:rPr>
        <w:t xml:space="preserve"> </w:t>
      </w:r>
      <w:r>
        <w:rPr>
          <w:sz w:val="26"/>
        </w:rPr>
        <w:t>ели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пальчиковой</w:t>
      </w:r>
      <w:r>
        <w:rPr>
          <w:spacing w:val="2"/>
          <w:sz w:val="26"/>
        </w:rPr>
        <w:t xml:space="preserve"> </w:t>
      </w:r>
      <w:r>
        <w:rPr>
          <w:sz w:val="26"/>
        </w:rPr>
        <w:t>гимнастики»;</w:t>
      </w:r>
      <w:r>
        <w:rPr>
          <w:spacing w:val="64"/>
          <w:sz w:val="26"/>
        </w:rPr>
        <w:t xml:space="preserve"> </w:t>
      </w:r>
      <w:r>
        <w:rPr>
          <w:sz w:val="26"/>
        </w:rPr>
        <w:t>«Игровой</w:t>
      </w:r>
      <w:r>
        <w:rPr>
          <w:spacing w:val="65"/>
          <w:sz w:val="26"/>
        </w:rPr>
        <w:t xml:space="preserve"> </w:t>
      </w:r>
      <w:r>
        <w:rPr>
          <w:sz w:val="26"/>
        </w:rPr>
        <w:t>самомассаж</w:t>
      </w:r>
      <w:r>
        <w:rPr>
          <w:spacing w:val="65"/>
          <w:sz w:val="26"/>
        </w:rPr>
        <w:t xml:space="preserve"> </w:t>
      </w:r>
      <w:r>
        <w:rPr>
          <w:sz w:val="26"/>
        </w:rPr>
        <w:t>рук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коврика</w:t>
      </w:r>
    </w:p>
    <w:p w:rsidR="00117080" w:rsidRDefault="00BE7805">
      <w:pPr>
        <w:pStyle w:val="a3"/>
        <w:spacing w:before="1"/>
        <w:ind w:right="149" w:firstLine="0"/>
      </w:pPr>
      <w:r>
        <w:t>«Травка»; Игровой самомассаж веточками ёлочки; Игровой самомассаж каштаном или</w:t>
      </w:r>
      <w:r>
        <w:rPr>
          <w:spacing w:val="1"/>
        </w:rPr>
        <w:t xml:space="preserve"> </w:t>
      </w:r>
      <w:r>
        <w:t>грецким</w:t>
      </w:r>
      <w:r>
        <w:rPr>
          <w:spacing w:val="1"/>
        </w:rPr>
        <w:t xml:space="preserve"> </w:t>
      </w:r>
      <w:r>
        <w:t>орехом;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самомассаж</w:t>
      </w:r>
      <w:r>
        <w:rPr>
          <w:spacing w:val="1"/>
        </w:rPr>
        <w:t xml:space="preserve"> </w:t>
      </w:r>
      <w:r>
        <w:t>шестигранными</w:t>
      </w:r>
      <w:r>
        <w:rPr>
          <w:spacing w:val="1"/>
        </w:rPr>
        <w:t xml:space="preserve"> </w:t>
      </w:r>
      <w:r>
        <w:t>карандашами;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самомассаж пружинками «Ёжики»;</w:t>
      </w:r>
      <w:r>
        <w:rPr>
          <w:spacing w:val="-1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самомассаж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4"/>
        <w:numPr>
          <w:ilvl w:val="0"/>
          <w:numId w:val="345"/>
        </w:numPr>
        <w:tabs>
          <w:tab w:val="left" w:pos="1247"/>
        </w:tabs>
        <w:spacing w:line="294" w:lineRule="exact"/>
        <w:jc w:val="both"/>
        <w:rPr>
          <w:b/>
          <w:sz w:val="26"/>
        </w:rPr>
      </w:pPr>
      <w:r>
        <w:rPr>
          <w:sz w:val="26"/>
        </w:rPr>
        <w:t>Коррекционные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технологии</w:t>
      </w:r>
      <w:r>
        <w:rPr>
          <w:b/>
          <w:sz w:val="26"/>
        </w:rPr>
        <w:t>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before="2" w:line="235" w:lineRule="auto"/>
        <w:ind w:right="147" w:firstLine="708"/>
        <w:rPr>
          <w:rFonts w:ascii="Symbol" w:hAnsi="Symbol"/>
          <w:sz w:val="26"/>
        </w:rPr>
      </w:pPr>
      <w:r>
        <w:rPr>
          <w:sz w:val="26"/>
        </w:rPr>
        <w:t>Музыкотерапия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психотерапии,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восприятии музыки. В зависимости от мелодии, ее ритмической основы и 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самые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эффекты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очищения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66"/>
          <w:sz w:val="26"/>
        </w:rPr>
        <w:t xml:space="preserve"> </w:t>
      </w:r>
      <w:r>
        <w:rPr>
          <w:sz w:val="26"/>
        </w:rPr>
        <w:t>неуправляемого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агрессивного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больших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масс.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31"/>
          <w:sz w:val="26"/>
        </w:rPr>
        <w:t xml:space="preserve"> </w:t>
      </w:r>
      <w:r>
        <w:rPr>
          <w:sz w:val="26"/>
        </w:rPr>
        <w:t>на</w:t>
      </w:r>
      <w:r>
        <w:rPr>
          <w:spacing w:val="31"/>
          <w:sz w:val="26"/>
        </w:rPr>
        <w:t xml:space="preserve"> </w:t>
      </w:r>
      <w:r>
        <w:rPr>
          <w:sz w:val="26"/>
        </w:rPr>
        <w:t>самочувствие</w:t>
      </w:r>
      <w:r>
        <w:rPr>
          <w:spacing w:val="31"/>
          <w:sz w:val="26"/>
        </w:rPr>
        <w:t xml:space="preserve"> </w:t>
      </w:r>
      <w:r>
        <w:rPr>
          <w:sz w:val="26"/>
        </w:rPr>
        <w:t>человека.</w:t>
      </w:r>
      <w:r>
        <w:rPr>
          <w:spacing w:val="35"/>
          <w:sz w:val="26"/>
        </w:rPr>
        <w:t xml:space="preserve"> </w:t>
      </w:r>
      <w:r>
        <w:rPr>
          <w:color w:val="111111"/>
          <w:sz w:val="26"/>
        </w:rPr>
        <w:t>Бах</w:t>
      </w:r>
      <w:r>
        <w:rPr>
          <w:color w:val="111111"/>
          <w:spacing w:val="33"/>
          <w:sz w:val="26"/>
        </w:rPr>
        <w:t xml:space="preserve"> </w:t>
      </w:r>
      <w:r>
        <w:rPr>
          <w:color w:val="111111"/>
          <w:sz w:val="26"/>
        </w:rPr>
        <w:t>И.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«Прелюдия</w:t>
      </w:r>
      <w:r>
        <w:rPr>
          <w:color w:val="111111"/>
          <w:spacing w:val="32"/>
          <w:sz w:val="26"/>
        </w:rPr>
        <w:t xml:space="preserve"> </w:t>
      </w:r>
      <w:r>
        <w:rPr>
          <w:color w:val="111111"/>
          <w:sz w:val="26"/>
        </w:rPr>
        <w:t>до</w:t>
      </w:r>
      <w:r>
        <w:rPr>
          <w:color w:val="111111"/>
          <w:spacing w:val="33"/>
          <w:sz w:val="26"/>
        </w:rPr>
        <w:t xml:space="preserve"> </w:t>
      </w:r>
      <w:r>
        <w:rPr>
          <w:color w:val="111111"/>
          <w:sz w:val="26"/>
        </w:rPr>
        <w:t>мажор»,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«Шутка»,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Брамс</w:t>
      </w:r>
      <w:r>
        <w:rPr>
          <w:color w:val="111111"/>
          <w:spacing w:val="32"/>
          <w:sz w:val="26"/>
        </w:rPr>
        <w:t xml:space="preserve"> </w:t>
      </w:r>
      <w:r>
        <w:rPr>
          <w:color w:val="111111"/>
          <w:sz w:val="26"/>
        </w:rPr>
        <w:t>И.</w:t>
      </w:r>
    </w:p>
    <w:p w:rsidR="00117080" w:rsidRDefault="00BE7805">
      <w:pPr>
        <w:pStyle w:val="a3"/>
        <w:spacing w:line="290" w:lineRule="exact"/>
        <w:ind w:firstLine="0"/>
      </w:pPr>
      <w:r>
        <w:rPr>
          <w:color w:val="111111"/>
        </w:rPr>
        <w:t>«Вальс»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Вивальди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А.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«Времена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года»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Кабалевский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Д.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«Клоуны»,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т.д.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Детские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песни:</w:t>
      </w:r>
    </w:p>
    <w:p w:rsidR="00117080" w:rsidRDefault="00BE7805">
      <w:pPr>
        <w:pStyle w:val="a3"/>
        <w:spacing w:before="2" w:line="235" w:lineRule="auto"/>
        <w:ind w:right="148" w:firstLine="0"/>
      </w:pPr>
      <w:r>
        <w:rPr>
          <w:color w:val="111111"/>
        </w:rPr>
        <w:t>«Антошка» (Ю. Энтин, В. Шаинский) «Бу-ра-ти-но» (Ю. Энтин, А. Рыбников) «Будьте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добры»</w:t>
      </w:r>
      <w:r>
        <w:rPr>
          <w:color w:val="111111"/>
          <w:spacing w:val="52"/>
        </w:rPr>
        <w:t xml:space="preserve"> </w:t>
      </w:r>
      <w:r>
        <w:rPr>
          <w:color w:val="111111"/>
        </w:rPr>
        <w:t>(А.</w:t>
      </w:r>
      <w:r>
        <w:rPr>
          <w:color w:val="111111"/>
          <w:spacing w:val="51"/>
        </w:rPr>
        <w:t xml:space="preserve"> </w:t>
      </w:r>
      <w:r>
        <w:rPr>
          <w:color w:val="111111"/>
        </w:rPr>
        <w:t>Санин,</w:t>
      </w:r>
      <w:r>
        <w:rPr>
          <w:color w:val="111111"/>
          <w:spacing w:val="54"/>
        </w:rPr>
        <w:t xml:space="preserve"> </w:t>
      </w:r>
      <w:r>
        <w:rPr>
          <w:color w:val="111111"/>
        </w:rPr>
        <w:t>А.</w:t>
      </w:r>
      <w:r>
        <w:rPr>
          <w:color w:val="111111"/>
          <w:spacing w:val="115"/>
        </w:rPr>
        <w:t xml:space="preserve"> </w:t>
      </w:r>
      <w:r>
        <w:rPr>
          <w:color w:val="111111"/>
        </w:rPr>
        <w:t>Флярковский)</w:t>
      </w:r>
      <w:r>
        <w:rPr>
          <w:color w:val="111111"/>
          <w:spacing w:val="119"/>
        </w:rPr>
        <w:t xml:space="preserve"> </w:t>
      </w:r>
      <w:r>
        <w:rPr>
          <w:color w:val="111111"/>
        </w:rPr>
        <w:t>«Веселые</w:t>
      </w:r>
      <w:r>
        <w:rPr>
          <w:color w:val="111111"/>
          <w:spacing w:val="116"/>
        </w:rPr>
        <w:t xml:space="preserve"> </w:t>
      </w:r>
      <w:r>
        <w:rPr>
          <w:color w:val="111111"/>
        </w:rPr>
        <w:t>путешественники»</w:t>
      </w:r>
      <w:r>
        <w:rPr>
          <w:color w:val="111111"/>
          <w:spacing w:val="115"/>
        </w:rPr>
        <w:t xml:space="preserve"> </w:t>
      </w:r>
      <w:r>
        <w:rPr>
          <w:color w:val="111111"/>
        </w:rPr>
        <w:t>(С.</w:t>
      </w:r>
      <w:r>
        <w:rPr>
          <w:color w:val="111111"/>
          <w:spacing w:val="116"/>
        </w:rPr>
        <w:t xml:space="preserve"> </w:t>
      </w:r>
      <w:r>
        <w:rPr>
          <w:color w:val="111111"/>
        </w:rPr>
        <w:t>Михалков,</w:t>
      </w:r>
      <w:r>
        <w:rPr>
          <w:color w:val="111111"/>
          <w:spacing w:val="-63"/>
        </w:rPr>
        <w:t xml:space="preserve"> </w:t>
      </w:r>
      <w:r>
        <w:rPr>
          <w:color w:val="111111"/>
        </w:rPr>
        <w:t>М.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Старокадомский).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пробуждения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после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дневного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сна: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Боккерини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Л.»Менуэт»</w:t>
      </w:r>
      <w:r>
        <w:t xml:space="preserve">, </w:t>
      </w:r>
      <w:r>
        <w:rPr>
          <w:color w:val="111111"/>
        </w:rPr>
        <w:t>Григ Э. «Утро» Лю</w:t>
      </w:r>
      <w:r>
        <w:rPr>
          <w:color w:val="111111"/>
        </w:rPr>
        <w:t>тневая музыка ХYII века Мендельсон Ф. «Песня без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слов»Моцарт</w:t>
      </w:r>
      <w:r>
        <w:rPr>
          <w:color w:val="111111"/>
          <w:spacing w:val="94"/>
        </w:rPr>
        <w:t xml:space="preserve"> </w:t>
      </w:r>
      <w:r>
        <w:rPr>
          <w:color w:val="111111"/>
        </w:rPr>
        <w:t>В.»Сонаты»</w:t>
      </w:r>
      <w:r>
        <w:rPr>
          <w:color w:val="111111"/>
          <w:spacing w:val="98"/>
        </w:rPr>
        <w:t xml:space="preserve"> </w:t>
      </w:r>
      <w:r>
        <w:rPr>
          <w:color w:val="111111"/>
        </w:rPr>
        <w:t>Мусоргский</w:t>
      </w:r>
      <w:r>
        <w:rPr>
          <w:color w:val="111111"/>
          <w:spacing w:val="95"/>
        </w:rPr>
        <w:t xml:space="preserve"> </w:t>
      </w:r>
      <w:r>
        <w:rPr>
          <w:color w:val="111111"/>
        </w:rPr>
        <w:t>М.</w:t>
      </w:r>
      <w:r>
        <w:rPr>
          <w:color w:val="111111"/>
          <w:spacing w:val="95"/>
        </w:rPr>
        <w:t xml:space="preserve"> </w:t>
      </w:r>
      <w:r>
        <w:rPr>
          <w:color w:val="111111"/>
        </w:rPr>
        <w:t>«Рассвет</w:t>
      </w:r>
      <w:r>
        <w:rPr>
          <w:color w:val="111111"/>
          <w:spacing w:val="94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96"/>
        </w:rPr>
        <w:t xml:space="preserve"> </w:t>
      </w:r>
      <w:r>
        <w:rPr>
          <w:color w:val="111111"/>
        </w:rPr>
        <w:t>Москва-реке»</w:t>
      </w:r>
      <w:r>
        <w:rPr>
          <w:color w:val="111111"/>
          <w:spacing w:val="96"/>
        </w:rPr>
        <w:t xml:space="preserve"> </w:t>
      </w:r>
      <w:r>
        <w:rPr>
          <w:color w:val="111111"/>
        </w:rPr>
        <w:t>Сенс-санс</w:t>
      </w:r>
      <w:r>
        <w:rPr>
          <w:color w:val="111111"/>
          <w:spacing w:val="96"/>
        </w:rPr>
        <w:t xml:space="preserve"> </w:t>
      </w:r>
      <w:r>
        <w:rPr>
          <w:color w:val="111111"/>
        </w:rPr>
        <w:t>К.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firstLine="0"/>
        <w:jc w:val="left"/>
      </w:pPr>
      <w:r>
        <w:rPr>
          <w:color w:val="111111"/>
        </w:rPr>
        <w:lastRenderedPageBreak/>
        <w:t>«Аквариум»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Чайковский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«Вальс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цветов»,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«Зимнее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утро»,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«Песня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жаворонка».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Музыка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релаксации: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Альбиони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Т.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«Адажио».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Бетховен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Л.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«Лунная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соната»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Глюк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К.</w:t>
      </w:r>
    </w:p>
    <w:p w:rsidR="00117080" w:rsidRDefault="00BE7805">
      <w:pPr>
        <w:pStyle w:val="a3"/>
        <w:spacing w:line="291" w:lineRule="exact"/>
        <w:ind w:firstLine="0"/>
        <w:jc w:val="left"/>
      </w:pPr>
      <w:r>
        <w:rPr>
          <w:color w:val="111111"/>
        </w:rPr>
        <w:t>«Мелодия»</w:t>
      </w:r>
      <w:r>
        <w:t>,</w:t>
      </w:r>
      <w:r>
        <w:rPr>
          <w:spacing w:val="-1"/>
        </w:rPr>
        <w:t xml:space="preserve"> </w:t>
      </w:r>
      <w:r>
        <w:rPr>
          <w:color w:val="111111"/>
        </w:rPr>
        <w:t>Григ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Э.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«Песня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Сольвейг»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Дебюсси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«Лунный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свет»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Римский-Корсаков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Н.</w:t>
      </w:r>
    </w:p>
    <w:p w:rsidR="00117080" w:rsidRDefault="00BE7805">
      <w:pPr>
        <w:pStyle w:val="a3"/>
        <w:spacing w:line="293" w:lineRule="exact"/>
        <w:ind w:firstLine="0"/>
        <w:jc w:val="left"/>
      </w:pPr>
      <w:r>
        <w:rPr>
          <w:color w:val="111111"/>
        </w:rPr>
        <w:t>«Море»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Сен-Санс.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before="2" w:line="235" w:lineRule="auto"/>
        <w:ind w:right="147" w:firstLine="708"/>
        <w:rPr>
          <w:rFonts w:ascii="Symbol" w:hAnsi="Symbol"/>
          <w:sz w:val="26"/>
        </w:rPr>
      </w:pPr>
      <w:r>
        <w:rPr>
          <w:sz w:val="26"/>
        </w:rPr>
        <w:t>Сказкотерапия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сказку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</w:t>
      </w:r>
      <w:r>
        <w:rPr>
          <w:spacing w:val="30"/>
          <w:sz w:val="26"/>
        </w:rPr>
        <w:t xml:space="preserve"> </w:t>
      </w:r>
      <w:r>
        <w:rPr>
          <w:sz w:val="26"/>
        </w:rPr>
        <w:t>отклонений,</w:t>
      </w:r>
      <w:r>
        <w:rPr>
          <w:spacing w:val="30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психотерапевтической</w:t>
      </w:r>
      <w:r>
        <w:rPr>
          <w:spacing w:val="30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др.</w:t>
      </w:r>
    </w:p>
    <w:p w:rsidR="00117080" w:rsidRDefault="00BE7805">
      <w:pPr>
        <w:pStyle w:val="a3"/>
        <w:spacing w:line="290" w:lineRule="exact"/>
        <w:ind w:firstLine="0"/>
      </w:pPr>
      <w:r>
        <w:t>«Заяц»,</w:t>
      </w:r>
      <w:r>
        <w:rPr>
          <w:spacing w:val="32"/>
        </w:rPr>
        <w:t xml:space="preserve"> </w:t>
      </w:r>
      <w:r>
        <w:t>«Тузик»,</w:t>
      </w:r>
      <w:r>
        <w:rPr>
          <w:spacing w:val="32"/>
        </w:rPr>
        <w:t xml:space="preserve"> </w:t>
      </w:r>
      <w:r>
        <w:t>«Братья»,</w:t>
      </w:r>
      <w:r>
        <w:rPr>
          <w:spacing w:val="33"/>
        </w:rPr>
        <w:t xml:space="preserve"> </w:t>
      </w:r>
      <w:r>
        <w:t>«Болезнь»,</w:t>
      </w:r>
      <w:r>
        <w:rPr>
          <w:spacing w:val="32"/>
        </w:rPr>
        <w:t xml:space="preserve"> </w:t>
      </w:r>
      <w:r>
        <w:t>Цикл</w:t>
      </w:r>
      <w:r>
        <w:rPr>
          <w:spacing w:val="33"/>
        </w:rPr>
        <w:t xml:space="preserve"> </w:t>
      </w:r>
      <w:r>
        <w:t>«Закончи</w:t>
      </w:r>
      <w:r>
        <w:rPr>
          <w:spacing w:val="32"/>
        </w:rPr>
        <w:t xml:space="preserve"> </w:t>
      </w:r>
      <w:r>
        <w:t>сказку..»,</w:t>
      </w:r>
      <w:r>
        <w:rPr>
          <w:spacing w:val="32"/>
        </w:rPr>
        <w:t xml:space="preserve"> </w:t>
      </w:r>
      <w:r>
        <w:t>«Воробей»,</w:t>
      </w:r>
      <w:r>
        <w:rPr>
          <w:spacing w:val="33"/>
        </w:rPr>
        <w:t xml:space="preserve"> </w:t>
      </w:r>
      <w:r>
        <w:t>«Росток»,</w:t>
      </w:r>
    </w:p>
    <w:p w:rsidR="00117080" w:rsidRDefault="00BE7805">
      <w:pPr>
        <w:pStyle w:val="a3"/>
        <w:spacing w:line="293" w:lineRule="exact"/>
        <w:ind w:firstLine="0"/>
      </w:pPr>
      <w:r>
        <w:t>«Волшебный</w:t>
      </w:r>
      <w:r>
        <w:rPr>
          <w:spacing w:val="-3"/>
        </w:rPr>
        <w:t xml:space="preserve"> </w:t>
      </w:r>
      <w:r>
        <w:t>мир»,</w:t>
      </w:r>
      <w:r>
        <w:rPr>
          <w:spacing w:val="-6"/>
        </w:rPr>
        <w:t xml:space="preserve"> </w:t>
      </w:r>
      <w:r>
        <w:t>Программные</w:t>
      </w:r>
      <w:r>
        <w:rPr>
          <w:spacing w:val="-6"/>
        </w:rPr>
        <w:t xml:space="preserve"> </w:t>
      </w:r>
      <w:r>
        <w:t>произведения».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before="3" w:line="235" w:lineRule="auto"/>
        <w:ind w:right="148" w:firstLine="708"/>
        <w:rPr>
          <w:rFonts w:ascii="Symbol" w:hAnsi="Symbol"/>
          <w:sz w:val="26"/>
        </w:rPr>
      </w:pP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успех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-62"/>
          <w:sz w:val="26"/>
        </w:rPr>
        <w:t xml:space="preserve"> </w:t>
      </w:r>
      <w:r>
        <w:rPr>
          <w:sz w:val="26"/>
        </w:rPr>
        <w:t>неконструктивного поведения детей с использованием игры во многом зависит от того,</w:t>
      </w:r>
      <w:r>
        <w:rPr>
          <w:spacing w:val="1"/>
          <w:sz w:val="26"/>
        </w:rPr>
        <w:t xml:space="preserve"> </w:t>
      </w:r>
      <w:r>
        <w:rPr>
          <w:sz w:val="26"/>
        </w:rPr>
        <w:t>насколько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умело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им.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неконструктивно</w:t>
      </w:r>
      <w:r>
        <w:rPr>
          <w:sz w:val="26"/>
        </w:rPr>
        <w:t>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будет успешным. Если педагог создаст такие условия,</w:t>
      </w:r>
      <w:r>
        <w:rPr>
          <w:spacing w:val="1"/>
          <w:sz w:val="26"/>
        </w:rPr>
        <w:t xml:space="preserve"> </w:t>
      </w:r>
      <w:r>
        <w:rPr>
          <w:sz w:val="26"/>
        </w:rPr>
        <w:t>в которых систематическое 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планомерное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игровым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технологиям,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методам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нарушит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логики</w:t>
      </w:r>
      <w:r>
        <w:rPr>
          <w:spacing w:val="2"/>
          <w:sz w:val="26"/>
        </w:rPr>
        <w:t xml:space="preserve"> </w:t>
      </w:r>
      <w:r>
        <w:rPr>
          <w:sz w:val="26"/>
        </w:rPr>
        <w:t>жизни 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2"/>
          <w:sz w:val="26"/>
        </w:rPr>
        <w:t xml:space="preserve"> </w:t>
      </w:r>
      <w:r>
        <w:rPr>
          <w:sz w:val="26"/>
        </w:rPr>
        <w:t>саду.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line="235" w:lineRule="auto"/>
        <w:ind w:right="146" w:firstLine="708"/>
        <w:rPr>
          <w:rFonts w:ascii="Symbol" w:hAnsi="Symbol"/>
          <w:sz w:val="26"/>
        </w:rPr>
      </w:pPr>
      <w:r>
        <w:rPr>
          <w:sz w:val="26"/>
        </w:rPr>
        <w:t xml:space="preserve">Психогимнастика </w:t>
      </w:r>
      <w:r>
        <w:rPr>
          <w:b/>
          <w:sz w:val="26"/>
        </w:rPr>
        <w:t xml:space="preserve">– </w:t>
      </w:r>
      <w:r>
        <w:rPr>
          <w:sz w:val="26"/>
        </w:rPr>
        <w:t>это курс специальных занятий (этюдов, упражнений и игр),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1"/>
          <w:sz w:val="26"/>
        </w:rPr>
        <w:t xml:space="preserve"> </w:t>
      </w:r>
      <w:r>
        <w:rPr>
          <w:sz w:val="26"/>
        </w:rPr>
        <w:t>психики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(как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познавательной,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так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эмоционально-личностной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сферы).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«Облака»,  </w:t>
      </w:r>
      <w:r>
        <w:rPr>
          <w:spacing w:val="7"/>
          <w:sz w:val="26"/>
        </w:rPr>
        <w:t xml:space="preserve"> </w:t>
      </w:r>
      <w:r>
        <w:rPr>
          <w:sz w:val="26"/>
        </w:rPr>
        <w:t>«Садовник»,</w:t>
      </w:r>
    </w:p>
    <w:p w:rsidR="00117080" w:rsidRDefault="00BE7805">
      <w:pPr>
        <w:pStyle w:val="a3"/>
        <w:spacing w:line="290" w:lineRule="exact"/>
        <w:ind w:firstLine="0"/>
      </w:pPr>
      <w:r>
        <w:t>«Дождик»,</w:t>
      </w:r>
      <w:r>
        <w:rPr>
          <w:spacing w:val="83"/>
        </w:rPr>
        <w:t xml:space="preserve"> </w:t>
      </w:r>
      <w:r>
        <w:t>«У</w:t>
      </w:r>
      <w:r>
        <w:rPr>
          <w:spacing w:val="84"/>
        </w:rPr>
        <w:t xml:space="preserve"> </w:t>
      </w:r>
      <w:r>
        <w:t>моря»,</w:t>
      </w:r>
      <w:r>
        <w:rPr>
          <w:spacing w:val="85"/>
        </w:rPr>
        <w:t xml:space="preserve"> </w:t>
      </w:r>
      <w:r>
        <w:t>«С</w:t>
      </w:r>
      <w:r>
        <w:rPr>
          <w:spacing w:val="83"/>
        </w:rPr>
        <w:t xml:space="preserve"> </w:t>
      </w:r>
      <w:r>
        <w:t>платком»,</w:t>
      </w:r>
      <w:r>
        <w:rPr>
          <w:spacing w:val="83"/>
        </w:rPr>
        <w:t xml:space="preserve"> </w:t>
      </w:r>
      <w:r>
        <w:t>«Угадай</w:t>
      </w:r>
      <w:r>
        <w:rPr>
          <w:spacing w:val="84"/>
        </w:rPr>
        <w:t xml:space="preserve"> </w:t>
      </w:r>
      <w:r>
        <w:t>настроение»,</w:t>
      </w:r>
      <w:r>
        <w:rPr>
          <w:spacing w:val="83"/>
        </w:rPr>
        <w:t xml:space="preserve"> </w:t>
      </w:r>
      <w:r>
        <w:t>«Говорящие</w:t>
      </w:r>
      <w:r>
        <w:rPr>
          <w:spacing w:val="84"/>
        </w:rPr>
        <w:t xml:space="preserve"> </w:t>
      </w:r>
      <w:r>
        <w:t>предметы»,</w:t>
      </w:r>
    </w:p>
    <w:p w:rsidR="00117080" w:rsidRDefault="00BE7805">
      <w:pPr>
        <w:pStyle w:val="a3"/>
        <w:spacing w:line="235" w:lineRule="auto"/>
        <w:ind w:right="150" w:firstLine="0"/>
      </w:pPr>
      <w:r>
        <w:t>«Надувала кошка мяч», «Зеркало настроения», «Обними и приласкай игрушку», «Читай</w:t>
      </w:r>
      <w:r>
        <w:rPr>
          <w:spacing w:val="1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с разным</w:t>
      </w:r>
      <w:r>
        <w:rPr>
          <w:spacing w:val="-1"/>
        </w:rPr>
        <w:t xml:space="preserve"> </w:t>
      </w:r>
      <w:r>
        <w:t>настроением»,</w:t>
      </w:r>
      <w:r>
        <w:rPr>
          <w:spacing w:val="-2"/>
        </w:rPr>
        <w:t xml:space="preserve"> </w:t>
      </w:r>
      <w:r>
        <w:t>«Посочувствуй</w:t>
      </w:r>
      <w:r>
        <w:rPr>
          <w:spacing w:val="-1"/>
        </w:rPr>
        <w:t xml:space="preserve"> </w:t>
      </w:r>
      <w:r>
        <w:t>другому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7080" w:rsidRDefault="00BE7805">
      <w:pPr>
        <w:pStyle w:val="a4"/>
        <w:numPr>
          <w:ilvl w:val="0"/>
          <w:numId w:val="346"/>
        </w:numPr>
        <w:tabs>
          <w:tab w:val="left" w:pos="1247"/>
        </w:tabs>
        <w:spacing w:line="235" w:lineRule="auto"/>
        <w:ind w:right="148" w:firstLine="708"/>
        <w:rPr>
          <w:rFonts w:ascii="Symbol" w:hAnsi="Symbol"/>
          <w:sz w:val="26"/>
        </w:rPr>
      </w:pPr>
      <w:r>
        <w:rPr>
          <w:sz w:val="26"/>
        </w:rPr>
        <w:t>Фонетическая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ритмика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это 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(корпуса,</w:t>
      </w:r>
      <w:r>
        <w:rPr>
          <w:spacing w:val="1"/>
          <w:sz w:val="26"/>
        </w:rPr>
        <w:t xml:space="preserve"> </w:t>
      </w:r>
      <w:r>
        <w:rPr>
          <w:sz w:val="26"/>
        </w:rPr>
        <w:t>головы,</w:t>
      </w:r>
      <w:r>
        <w:rPr>
          <w:spacing w:val="1"/>
          <w:sz w:val="26"/>
        </w:rPr>
        <w:t xml:space="preserve"> </w:t>
      </w:r>
      <w:r>
        <w:rPr>
          <w:sz w:val="26"/>
        </w:rPr>
        <w:t>рук,</w:t>
      </w:r>
      <w:r>
        <w:rPr>
          <w:spacing w:val="1"/>
          <w:sz w:val="26"/>
        </w:rPr>
        <w:t xml:space="preserve"> </w:t>
      </w:r>
      <w:r>
        <w:rPr>
          <w:sz w:val="26"/>
        </w:rPr>
        <w:t>ног)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произнесением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определённого речевого материала (фраз, слов, слогов, звуков). Совокупность движений</w:t>
      </w:r>
      <w:r>
        <w:rPr>
          <w:spacing w:val="-62"/>
          <w:sz w:val="26"/>
        </w:rPr>
        <w:t xml:space="preserve"> </w:t>
      </w:r>
      <w:r>
        <w:rPr>
          <w:sz w:val="26"/>
        </w:rPr>
        <w:t>тела и речевых органов способствуют снятию напряженности и монотонности речи.</w:t>
      </w:r>
      <w:r>
        <w:rPr>
          <w:spacing w:val="1"/>
          <w:sz w:val="26"/>
        </w:rPr>
        <w:t xml:space="preserve"> </w:t>
      </w:r>
      <w:r>
        <w:rPr>
          <w:sz w:val="26"/>
        </w:rPr>
        <w:t>Раскованность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</w:t>
      </w:r>
      <w:r>
        <w:rPr>
          <w:sz w:val="26"/>
        </w:rPr>
        <w:t>ринуждённость,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ритмических движений телом, оказывают положительное влияние и на двигательные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органов.</w:t>
      </w:r>
      <w:r>
        <w:rPr>
          <w:spacing w:val="1"/>
          <w:sz w:val="26"/>
        </w:rPr>
        <w:t xml:space="preserve"> </w:t>
      </w:r>
      <w:r>
        <w:rPr>
          <w:sz w:val="26"/>
        </w:rPr>
        <w:t>«Долгота</w:t>
      </w:r>
      <w:r>
        <w:rPr>
          <w:spacing w:val="1"/>
          <w:sz w:val="26"/>
        </w:rPr>
        <w:t xml:space="preserve"> </w:t>
      </w:r>
      <w:r>
        <w:rPr>
          <w:sz w:val="26"/>
        </w:rPr>
        <w:t>звучания»,</w:t>
      </w:r>
      <w:r>
        <w:rPr>
          <w:spacing w:val="1"/>
          <w:sz w:val="26"/>
        </w:rPr>
        <w:t xml:space="preserve"> </w:t>
      </w:r>
      <w:r>
        <w:rPr>
          <w:sz w:val="26"/>
        </w:rPr>
        <w:t>«Слитность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звучания»,</w:t>
      </w:r>
      <w:r>
        <w:rPr>
          <w:spacing w:val="1"/>
          <w:sz w:val="26"/>
        </w:rPr>
        <w:t xml:space="preserve"> </w:t>
      </w:r>
      <w:r>
        <w:rPr>
          <w:sz w:val="26"/>
        </w:rPr>
        <w:t>«Темп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произнесения»,</w:t>
      </w:r>
      <w:r>
        <w:rPr>
          <w:spacing w:val="59"/>
          <w:sz w:val="26"/>
        </w:rPr>
        <w:t xml:space="preserve"> </w:t>
      </w:r>
      <w:r>
        <w:rPr>
          <w:sz w:val="26"/>
        </w:rPr>
        <w:t>«Сила</w:t>
      </w:r>
      <w:r>
        <w:rPr>
          <w:spacing w:val="59"/>
          <w:sz w:val="26"/>
        </w:rPr>
        <w:t xml:space="preserve"> </w:t>
      </w:r>
      <w:r>
        <w:rPr>
          <w:sz w:val="26"/>
        </w:rPr>
        <w:t>голоса»,</w:t>
      </w:r>
      <w:r>
        <w:rPr>
          <w:spacing w:val="58"/>
          <w:sz w:val="26"/>
        </w:rPr>
        <w:t xml:space="preserve"> </w:t>
      </w:r>
      <w:r>
        <w:rPr>
          <w:sz w:val="26"/>
        </w:rPr>
        <w:t>«Высота</w:t>
      </w:r>
      <w:r>
        <w:rPr>
          <w:spacing w:val="58"/>
          <w:sz w:val="26"/>
        </w:rPr>
        <w:t xml:space="preserve"> </w:t>
      </w:r>
      <w:r>
        <w:rPr>
          <w:sz w:val="26"/>
        </w:rPr>
        <w:t>голоса»,</w:t>
      </w:r>
      <w:r>
        <w:rPr>
          <w:spacing w:val="58"/>
          <w:sz w:val="26"/>
        </w:rPr>
        <w:t xml:space="preserve"> </w:t>
      </w:r>
      <w:r>
        <w:rPr>
          <w:sz w:val="26"/>
        </w:rPr>
        <w:t>«Ритмическая</w:t>
      </w:r>
      <w:r>
        <w:rPr>
          <w:spacing w:val="59"/>
          <w:sz w:val="26"/>
        </w:rPr>
        <w:t xml:space="preserve"> </w:t>
      </w:r>
      <w:r>
        <w:rPr>
          <w:sz w:val="26"/>
        </w:rPr>
        <w:t>структура</w:t>
      </w:r>
      <w:r>
        <w:rPr>
          <w:spacing w:val="60"/>
          <w:sz w:val="26"/>
        </w:rPr>
        <w:t xml:space="preserve"> </w:t>
      </w:r>
      <w:r>
        <w:rPr>
          <w:sz w:val="26"/>
        </w:rPr>
        <w:t>речи»,</w:t>
      </w:r>
    </w:p>
    <w:p w:rsidR="00117080" w:rsidRDefault="00BE7805">
      <w:pPr>
        <w:pStyle w:val="a3"/>
        <w:spacing w:line="289" w:lineRule="exact"/>
        <w:ind w:firstLine="0"/>
      </w:pPr>
      <w:r>
        <w:t>«Интонационная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речи».</w:t>
      </w:r>
    </w:p>
    <w:p w:rsidR="00117080" w:rsidRDefault="00BE7805">
      <w:pPr>
        <w:pStyle w:val="a3"/>
        <w:spacing w:before="1" w:line="235" w:lineRule="auto"/>
        <w:ind w:right="149"/>
      </w:pPr>
      <w:r>
        <w:t>Собрав большую картотеку игр и упражнений, был создан лепбук «Здоровый об-</w:t>
      </w:r>
      <w:r>
        <w:rPr>
          <w:spacing w:val="1"/>
        </w:rPr>
        <w:t xml:space="preserve"> </w:t>
      </w:r>
      <w:r>
        <w:t>раз жизни», который собрал в себе почти все из описанных технологий. В нем представ-</w:t>
      </w:r>
      <w:r>
        <w:rPr>
          <w:spacing w:val="1"/>
        </w:rPr>
        <w:t xml:space="preserve"> </w:t>
      </w:r>
      <w:r>
        <w:t>лены такие дидактические игры и упра</w:t>
      </w:r>
      <w:r>
        <w:t>жнения, как: «Аптечка», «Артикуляционный ку-</w:t>
      </w:r>
      <w:r>
        <w:rPr>
          <w:spacing w:val="1"/>
        </w:rPr>
        <w:t xml:space="preserve"> </w:t>
      </w:r>
      <w:r>
        <w:t>бик с гранями», «Больница», «Дыхание», «Дыхательная гимнастика», «Гимнастика для</w:t>
      </w:r>
      <w:r>
        <w:rPr>
          <w:spacing w:val="1"/>
        </w:rPr>
        <w:t xml:space="preserve"> </w:t>
      </w:r>
      <w:r>
        <w:t>глаз»,</w:t>
      </w:r>
      <w:r>
        <w:rPr>
          <w:spacing w:val="-4"/>
        </w:rPr>
        <w:t xml:space="preserve"> </w:t>
      </w:r>
      <w:r>
        <w:t>«Массаж»,</w:t>
      </w:r>
      <w:r>
        <w:rPr>
          <w:spacing w:val="-3"/>
        </w:rPr>
        <w:t xml:space="preserve"> </w:t>
      </w:r>
      <w:r>
        <w:t>«Витамины»,</w:t>
      </w:r>
      <w:r>
        <w:rPr>
          <w:spacing w:val="-3"/>
        </w:rPr>
        <w:t xml:space="preserve"> </w:t>
      </w:r>
      <w:r>
        <w:t>«Ловкость»,</w:t>
      </w:r>
      <w:r>
        <w:rPr>
          <w:spacing w:val="-3"/>
        </w:rPr>
        <w:t xml:space="preserve"> </w:t>
      </w:r>
      <w:r>
        <w:t>«Массажный</w:t>
      </w:r>
      <w:r>
        <w:rPr>
          <w:spacing w:val="-3"/>
        </w:rPr>
        <w:t xml:space="preserve"> </w:t>
      </w:r>
      <w:r>
        <w:t>мяч»,</w:t>
      </w:r>
      <w:r>
        <w:rPr>
          <w:spacing w:val="-4"/>
        </w:rPr>
        <w:t xml:space="preserve"> </w:t>
      </w:r>
      <w:r>
        <w:t>«Парные</w:t>
      </w:r>
      <w:r>
        <w:rPr>
          <w:spacing w:val="-3"/>
        </w:rPr>
        <w:t xml:space="preserve"> </w:t>
      </w:r>
      <w:r>
        <w:t>картинки».</w:t>
      </w:r>
    </w:p>
    <w:p w:rsidR="00117080" w:rsidRDefault="00BE7805">
      <w:pPr>
        <w:pStyle w:val="a3"/>
        <w:ind w:right="151"/>
      </w:pPr>
      <w:r>
        <w:t>Все данные о проделанной нами работе отображены на ди</w:t>
      </w:r>
      <w:r>
        <w:t>аграмме, которая явля-</w:t>
      </w:r>
      <w:r>
        <w:rPr>
          <w:spacing w:val="1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доказательством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подобранных</w:t>
      </w:r>
      <w:r>
        <w:rPr>
          <w:spacing w:val="-2"/>
        </w:rPr>
        <w:t xml:space="preserve"> </w:t>
      </w:r>
      <w:r>
        <w:t>технологий.</w:t>
      </w:r>
    </w:p>
    <w:p w:rsidR="00117080" w:rsidRDefault="00BE7805">
      <w:pPr>
        <w:pStyle w:val="a3"/>
        <w:spacing w:before="2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2454478</wp:posOffset>
            </wp:positionH>
            <wp:positionV relativeFrom="paragraph">
              <wp:posOffset>135948</wp:posOffset>
            </wp:positionV>
            <wp:extent cx="2653722" cy="141732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22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80" w:rsidRDefault="00BE7805">
      <w:pPr>
        <w:pStyle w:val="a3"/>
        <w:spacing w:before="216"/>
        <w:ind w:left="1221" w:right="1123" w:firstLine="0"/>
        <w:jc w:val="center"/>
      </w:pPr>
      <w:r>
        <w:t>Рис.</w:t>
      </w:r>
      <w:r>
        <w:rPr>
          <w:spacing w:val="-5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результативности</w:t>
      </w:r>
    </w:p>
    <w:p w:rsidR="00117080" w:rsidRDefault="00117080">
      <w:pPr>
        <w:jc w:val="center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lastRenderedPageBreak/>
        <w:t>Таким образом, очень важно, что каждая из вышеперечисленных технологий име-</w:t>
      </w:r>
      <w:r>
        <w:rPr>
          <w:spacing w:val="1"/>
        </w:rPr>
        <w:t xml:space="preserve"> </w:t>
      </w:r>
      <w:r>
        <w:t>ет оздоровительную направленность, а используемая в комплексе здоровьесберегающая</w:t>
      </w:r>
      <w:r>
        <w:rPr>
          <w:spacing w:val="1"/>
        </w:rPr>
        <w:t xml:space="preserve"> </w:t>
      </w:r>
      <w:r>
        <w:t>деятельность в итоге сформировала у ребенка стойкую мотивацию на здоровый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полноценное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осложненное</w:t>
      </w:r>
      <w:r>
        <w:rPr>
          <w:spacing w:val="-1"/>
        </w:rPr>
        <w:t xml:space="preserve"> </w:t>
      </w:r>
      <w:r>
        <w:t>развитие.</w:t>
      </w:r>
    </w:p>
    <w:p w:rsidR="00117080" w:rsidRDefault="00BE7805">
      <w:pPr>
        <w:spacing w:line="275" w:lineRule="exact"/>
        <w:ind w:left="1227" w:right="417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44"/>
        </w:numPr>
        <w:tabs>
          <w:tab w:val="left" w:pos="1385"/>
          <w:tab w:val="left" w:pos="1386"/>
        </w:tabs>
        <w:ind w:right="154" w:firstLine="708"/>
        <w:rPr>
          <w:sz w:val="24"/>
        </w:rPr>
      </w:pPr>
      <w:r>
        <w:rPr>
          <w:sz w:val="24"/>
        </w:rPr>
        <w:t>Жигалева,</w:t>
      </w:r>
      <w:r>
        <w:rPr>
          <w:spacing w:val="55"/>
          <w:sz w:val="24"/>
        </w:rPr>
        <w:t xml:space="preserve"> </w:t>
      </w:r>
      <w:r>
        <w:rPr>
          <w:sz w:val="24"/>
        </w:rPr>
        <w:t>А.</w:t>
      </w:r>
      <w:r>
        <w:rPr>
          <w:spacing w:val="54"/>
          <w:sz w:val="24"/>
        </w:rPr>
        <w:t xml:space="preserve"> </w:t>
      </w:r>
      <w:r>
        <w:rPr>
          <w:sz w:val="24"/>
        </w:rPr>
        <w:t>Н.</w:t>
      </w:r>
      <w:r>
        <w:rPr>
          <w:spacing w:val="5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здоровьес</w:t>
      </w:r>
      <w:r>
        <w:rPr>
          <w:sz w:val="24"/>
        </w:rPr>
        <w:t>берегающшие</w:t>
      </w:r>
      <w:r>
        <w:rPr>
          <w:spacing w:val="5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/ А.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Жигалева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 ДОУ.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2017. – №</w:t>
      </w:r>
      <w:r>
        <w:rPr>
          <w:spacing w:val="-2"/>
          <w:sz w:val="24"/>
        </w:rPr>
        <w:t xml:space="preserve"> </w:t>
      </w:r>
      <w:r>
        <w:rPr>
          <w:sz w:val="24"/>
        </w:rPr>
        <w:t>8. –</w:t>
      </w:r>
      <w:r>
        <w:rPr>
          <w:spacing w:val="-1"/>
          <w:sz w:val="24"/>
        </w:rPr>
        <w:t xml:space="preserve"> </w:t>
      </w:r>
      <w:r>
        <w:rPr>
          <w:sz w:val="24"/>
        </w:rPr>
        <w:t>С. 13-20.</w:t>
      </w:r>
    </w:p>
    <w:p w:rsidR="00117080" w:rsidRDefault="00BE7805">
      <w:pPr>
        <w:pStyle w:val="a4"/>
        <w:numPr>
          <w:ilvl w:val="0"/>
          <w:numId w:val="344"/>
        </w:numPr>
        <w:tabs>
          <w:tab w:val="left" w:pos="1385"/>
          <w:tab w:val="left" w:pos="1386"/>
        </w:tabs>
        <w:ind w:right="146" w:firstLine="708"/>
        <w:rPr>
          <w:sz w:val="24"/>
        </w:rPr>
      </w:pPr>
      <w:r>
        <w:rPr>
          <w:sz w:val="24"/>
        </w:rPr>
        <w:t>Зенина,</w:t>
      </w:r>
      <w:r>
        <w:rPr>
          <w:spacing w:val="42"/>
          <w:sz w:val="24"/>
        </w:rPr>
        <w:t xml:space="preserve"> </w:t>
      </w:r>
      <w:r>
        <w:rPr>
          <w:sz w:val="24"/>
        </w:rPr>
        <w:t>Е.</w:t>
      </w:r>
      <w:r>
        <w:rPr>
          <w:spacing w:val="42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0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02"/>
          <w:sz w:val="24"/>
        </w:rPr>
        <w:t xml:space="preserve"> </w:t>
      </w:r>
      <w:r>
        <w:rPr>
          <w:sz w:val="24"/>
        </w:rPr>
        <w:t>для</w:t>
      </w:r>
      <w:r>
        <w:rPr>
          <w:spacing w:val="10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0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Зенина</w:t>
      </w:r>
      <w:r>
        <w:rPr>
          <w:spacing w:val="-1"/>
          <w:sz w:val="24"/>
        </w:rPr>
        <w:t xml:space="preserve"> </w:t>
      </w:r>
      <w:r>
        <w:rPr>
          <w:sz w:val="24"/>
        </w:rPr>
        <w:t>// Инструктор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№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– С. 6-20.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right="163"/>
      </w:pPr>
      <w:r>
        <w:t>ИСПОЛЬЗОВАНИЕ</w:t>
      </w:r>
      <w:r>
        <w:rPr>
          <w:spacing w:val="-6"/>
        </w:rPr>
        <w:t xml:space="preserve"> </w:t>
      </w:r>
      <w:r>
        <w:t>НЕТРАДИЦИОННЫХ</w:t>
      </w:r>
      <w:r>
        <w:rPr>
          <w:spacing w:val="-8"/>
        </w:rPr>
        <w:t xml:space="preserve"> </w:t>
      </w:r>
      <w:r>
        <w:t>ЗДОРОВЬЕСБЕРЕГАЮЩИХ</w:t>
      </w:r>
      <w:r>
        <w:rPr>
          <w:spacing w:val="-6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ОЗДОРОВЛЕНИИ</w:t>
      </w:r>
      <w:r>
        <w:rPr>
          <w:spacing w:val="-2"/>
        </w:rPr>
        <w:t xml:space="preserve"> </w:t>
      </w:r>
      <w:r>
        <w:t>ДОШКОЛЬНИКОВ</w:t>
      </w:r>
    </w:p>
    <w:p w:rsidR="00117080" w:rsidRDefault="00BE7805">
      <w:pPr>
        <w:pStyle w:val="Heading2"/>
        <w:spacing w:before="3"/>
        <w:ind w:left="1219"/>
      </w:pPr>
      <w:r>
        <w:t>Горбунова</w:t>
      </w:r>
      <w:r>
        <w:rPr>
          <w:spacing w:val="-4"/>
        </w:rPr>
        <w:t xml:space="preserve"> </w:t>
      </w:r>
      <w:r>
        <w:t>Наталья Сергеевна,</w:t>
      </w:r>
    </w:p>
    <w:p w:rsidR="00117080" w:rsidRDefault="00BE7805">
      <w:pPr>
        <w:ind w:left="2067" w:right="1966"/>
        <w:jc w:val="center"/>
        <w:rPr>
          <w:i/>
          <w:sz w:val="26"/>
        </w:rPr>
      </w:pPr>
      <w:r>
        <w:rPr>
          <w:b/>
          <w:i/>
          <w:sz w:val="26"/>
        </w:rPr>
        <w:t xml:space="preserve">Подсадная Галина Анатольевна, </w:t>
      </w:r>
      <w:r>
        <w:rPr>
          <w:i/>
          <w:sz w:val="26"/>
        </w:rPr>
        <w:t>воспитатели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дошкольного</w:t>
      </w:r>
    </w:p>
    <w:p w:rsidR="00117080" w:rsidRDefault="00BE7805">
      <w:pPr>
        <w:ind w:left="260" w:right="162"/>
        <w:jc w:val="center"/>
        <w:rPr>
          <w:i/>
          <w:sz w:val="26"/>
        </w:rPr>
      </w:pPr>
      <w:r>
        <w:rPr>
          <w:i/>
          <w:sz w:val="26"/>
        </w:rPr>
        <w:t>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«Центр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</w:p>
    <w:p w:rsidR="00117080" w:rsidRDefault="00BE7805">
      <w:pPr>
        <w:ind w:left="1221" w:right="1123"/>
        <w:jc w:val="center"/>
        <w:rPr>
          <w:i/>
          <w:sz w:val="26"/>
        </w:rPr>
      </w:pPr>
      <w:r>
        <w:rPr>
          <w:i/>
          <w:sz w:val="26"/>
        </w:rPr>
        <w:t>№35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«Родничок»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6"/>
      </w:pPr>
      <w:r>
        <w:t>Здоровый образ жизни – это образ жизни человека, направленный на сохранение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профилактику</w:t>
      </w:r>
      <w:r>
        <w:rPr>
          <w:spacing w:val="-1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 укрепление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17080" w:rsidRDefault="00BE7805">
      <w:pPr>
        <w:pStyle w:val="a3"/>
        <w:ind w:right="148"/>
      </w:pPr>
      <w:r>
        <w:t xml:space="preserve">Работая в детском саду, часто </w:t>
      </w:r>
      <w:r>
        <w:t>сталкиваешься с тем, что большинство детей часто</w:t>
      </w:r>
      <w:r>
        <w:rPr>
          <w:spacing w:val="1"/>
        </w:rPr>
        <w:t xml:space="preserve"> </w:t>
      </w:r>
      <w:r>
        <w:t>болеют, имеют плоскостопие, нарушение осанки, избыточный вес. Есть много причин</w:t>
      </w:r>
      <w:r>
        <w:rPr>
          <w:spacing w:val="1"/>
        </w:rPr>
        <w:t xml:space="preserve"> </w:t>
      </w:r>
      <w:r>
        <w:t>для этого. Это плохая экология и несбалансированное питание, сниженная двигательная</w:t>
      </w:r>
      <w:r>
        <w:rPr>
          <w:spacing w:val="1"/>
        </w:rPr>
        <w:t xml:space="preserve"> </w:t>
      </w:r>
      <w:r>
        <w:t>активность, недостаточный уровень знаний ро</w:t>
      </w:r>
      <w:r>
        <w:t>дителей о воспитании здорового ребенка,</w:t>
      </w:r>
      <w:r>
        <w:rPr>
          <w:spacing w:val="1"/>
        </w:rPr>
        <w:t xml:space="preserve"> </w:t>
      </w:r>
      <w:r>
        <w:t>игнорирование родителями важности физического воспитания для дошкольников. Чем</w:t>
      </w:r>
      <w:r>
        <w:rPr>
          <w:spacing w:val="1"/>
        </w:rPr>
        <w:t xml:space="preserve"> </w:t>
      </w:r>
      <w:r>
        <w:t>меньше ребенок, тем больше он нуждается в медицинской помощи взрослых. С раннего</w:t>
      </w:r>
      <w:r>
        <w:rPr>
          <w:spacing w:val="1"/>
        </w:rPr>
        <w:t xml:space="preserve"> </w:t>
      </w:r>
      <w:r>
        <w:t xml:space="preserve">возраста дошкольников следует приучать к заботе о своем </w:t>
      </w:r>
      <w:r>
        <w:t>здоровье. Поэтому и в дет-</w:t>
      </w:r>
      <w:r>
        <w:rPr>
          <w:spacing w:val="1"/>
        </w:rPr>
        <w:t xml:space="preserve"> </w:t>
      </w:r>
      <w:r>
        <w:t>ском саду, и дома необходимо выработать у ребенка привычку к чистоте, опрятности,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эле-</w:t>
      </w:r>
      <w:r>
        <w:rPr>
          <w:spacing w:val="-62"/>
        </w:rPr>
        <w:t xml:space="preserve"> </w:t>
      </w:r>
      <w:r>
        <w:t>менты самоконтроля при различных физических нагрузках, научить поним</w:t>
      </w:r>
      <w:r>
        <w:t>ать, как вли-</w:t>
      </w:r>
      <w:r>
        <w:rPr>
          <w:spacing w:val="1"/>
        </w:rPr>
        <w:t xml:space="preserve"> </w:t>
      </w:r>
      <w:r>
        <w:t>яют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самочувствие.</w:t>
      </w:r>
      <w:r>
        <w:rPr>
          <w:spacing w:val="65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51"/>
      </w:pPr>
      <w:r>
        <w:t>Сегодня идет активный поиск здоровьесберегающих технологий, обеспечиваю-</w:t>
      </w:r>
      <w:r>
        <w:rPr>
          <w:spacing w:val="1"/>
        </w:rPr>
        <w:t xml:space="preserve"> </w:t>
      </w:r>
      <w:r>
        <w:t>щих необходимые условия для воспитания и обучения детей. Поэтому педагоги решили</w:t>
      </w:r>
      <w:r>
        <w:rPr>
          <w:spacing w:val="1"/>
        </w:rPr>
        <w:t xml:space="preserve"> </w:t>
      </w:r>
      <w:r>
        <w:t>уделить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нетрадиционным</w:t>
      </w:r>
      <w:r>
        <w:rPr>
          <w:spacing w:val="-2"/>
        </w:rPr>
        <w:t xml:space="preserve"> </w:t>
      </w:r>
      <w:r>
        <w:t>методам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воспитанников.</w:t>
      </w:r>
    </w:p>
    <w:p w:rsidR="00117080" w:rsidRDefault="00BE7805">
      <w:pPr>
        <w:pStyle w:val="a3"/>
        <w:spacing w:before="1"/>
        <w:ind w:right="150"/>
      </w:pP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релаксация,</w:t>
      </w:r>
      <w:r>
        <w:rPr>
          <w:spacing w:val="1"/>
        </w:rPr>
        <w:t xml:space="preserve"> </w:t>
      </w:r>
      <w:r>
        <w:t>музыкотерапия,</w:t>
      </w:r>
      <w:r>
        <w:rPr>
          <w:spacing w:val="1"/>
        </w:rPr>
        <w:t xml:space="preserve"> </w:t>
      </w:r>
      <w:r>
        <w:t>игропластика, игровой стретчинг, ск</w:t>
      </w:r>
      <w:r>
        <w:t>азкотерапия, Су-Джок-терапия, кинезотерапия, био-</w:t>
      </w:r>
      <w:r>
        <w:rPr>
          <w:spacing w:val="-62"/>
        </w:rPr>
        <w:t xml:space="preserve"> </w:t>
      </w:r>
      <w:r>
        <w:t>энергопластика. Нетрадиционные здоровьесберегающие технологии придают учебному</w:t>
      </w:r>
      <w:r>
        <w:rPr>
          <w:spacing w:val="1"/>
        </w:rPr>
        <w:t xml:space="preserve"> </w:t>
      </w:r>
      <w:r>
        <w:t>процессу привлекательную форму, облегчают процесс запоминания и усвоения упраж-</w:t>
      </w:r>
      <w:r>
        <w:rPr>
          <w:spacing w:val="1"/>
        </w:rPr>
        <w:t xml:space="preserve"> </w:t>
      </w:r>
      <w:r>
        <w:t>нений, повышают эмоциональный фон занятий, спос</w:t>
      </w:r>
      <w:r>
        <w:t>обствуют развитию мышления, во-</w:t>
      </w:r>
      <w:r>
        <w:rPr>
          <w:spacing w:val="1"/>
        </w:rPr>
        <w:t xml:space="preserve"> </w:t>
      </w:r>
      <w:r>
        <w:t>ображения</w:t>
      </w:r>
      <w:r>
        <w:rPr>
          <w:spacing w:val="-2"/>
        </w:rPr>
        <w:t xml:space="preserve"> </w:t>
      </w:r>
      <w:r>
        <w:t>и 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ind w:right="149"/>
      </w:pPr>
      <w:r>
        <w:t>Релаксация – один из способов преодоления внутреннего напряжения, предпола-</w:t>
      </w:r>
      <w:r>
        <w:rPr>
          <w:spacing w:val="1"/>
        </w:rPr>
        <w:t xml:space="preserve"> </w:t>
      </w:r>
      <w:r>
        <w:t>гающий более или менее осознанное расслабление мышц. Обучая детей методам релак-</w:t>
      </w:r>
      <w:r>
        <w:rPr>
          <w:spacing w:val="1"/>
        </w:rPr>
        <w:t xml:space="preserve"> </w:t>
      </w:r>
      <w:r>
        <w:t>сации, помогаем им сня</w:t>
      </w:r>
      <w:r>
        <w:t>ть внутреннее мышечное напряжение, успокоиться и таким об-</w:t>
      </w:r>
      <w:r>
        <w:rPr>
          <w:spacing w:val="1"/>
        </w:rPr>
        <w:t xml:space="preserve"> </w:t>
      </w:r>
      <w:r>
        <w:t>разом привести нервную систему и психику в нормальное состояние покоя. С помощью</w:t>
      </w:r>
      <w:r>
        <w:rPr>
          <w:spacing w:val="1"/>
        </w:rPr>
        <w:t xml:space="preserve"> </w:t>
      </w:r>
      <w:r>
        <w:t>релаксации у детей развиваются навыки концентрации внимания, пластика, координа-</w:t>
      </w:r>
      <w:r>
        <w:rPr>
          <w:spacing w:val="1"/>
        </w:rPr>
        <w:t xml:space="preserve"> </w:t>
      </w:r>
      <w:r>
        <w:t>ция движений; умение управлять свои</w:t>
      </w:r>
      <w:r>
        <w:t>ми чувствами и эмоциями, а это еще один шаг к</w:t>
      </w:r>
      <w:r>
        <w:rPr>
          <w:spacing w:val="1"/>
        </w:rPr>
        <w:t xml:space="preserve"> </w:t>
      </w:r>
      <w:r>
        <w:t>повышению</w:t>
      </w:r>
      <w:r>
        <w:rPr>
          <w:spacing w:val="35"/>
        </w:rPr>
        <w:t xml:space="preserve"> </w:t>
      </w:r>
      <w:r>
        <w:t>уверенности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себе.</w:t>
      </w:r>
      <w:r>
        <w:rPr>
          <w:spacing w:val="35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релаксацию</w:t>
      </w:r>
      <w:r>
        <w:rPr>
          <w:spacing w:val="37"/>
        </w:rPr>
        <w:t xml:space="preserve"> </w:t>
      </w:r>
      <w:r>
        <w:t>сопровождаются</w:t>
      </w:r>
      <w:r>
        <w:rPr>
          <w:spacing w:val="37"/>
        </w:rPr>
        <w:t xml:space="preserve"> </w:t>
      </w:r>
      <w:r>
        <w:t>различ-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lastRenderedPageBreak/>
        <w:t>ными текстами, помогающими детям лучше представить себе тот или иной образ, войти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него.</w:t>
      </w:r>
    </w:p>
    <w:p w:rsidR="00117080" w:rsidRDefault="00BE7805">
      <w:pPr>
        <w:pStyle w:val="a3"/>
        <w:ind w:right="153"/>
      </w:pPr>
      <w:r>
        <w:t>Эффективнее использовать комплекс упражнений на релаксацию, предполагаю-</w:t>
      </w:r>
      <w:r>
        <w:rPr>
          <w:spacing w:val="1"/>
        </w:rPr>
        <w:t xml:space="preserve"> </w:t>
      </w:r>
      <w:r>
        <w:t>щий расслабление мышц лица, плечевого пояса, мышц шеи и тела. Все релаксационные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выполняются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форме:</w:t>
      </w:r>
      <w:r>
        <w:rPr>
          <w:spacing w:val="7"/>
        </w:rPr>
        <w:t xml:space="preserve"> </w:t>
      </w:r>
      <w:r>
        <w:t>«Воздушные</w:t>
      </w:r>
      <w:r>
        <w:rPr>
          <w:spacing w:val="6"/>
        </w:rPr>
        <w:t xml:space="preserve"> </w:t>
      </w:r>
      <w:r>
        <w:t>шарики»,</w:t>
      </w:r>
      <w:r>
        <w:rPr>
          <w:spacing w:val="7"/>
        </w:rPr>
        <w:t xml:space="preserve"> </w:t>
      </w:r>
      <w:r>
        <w:t>«Облака»,</w:t>
      </w:r>
    </w:p>
    <w:p w:rsidR="00117080" w:rsidRDefault="00BE7805">
      <w:pPr>
        <w:pStyle w:val="a3"/>
        <w:spacing w:before="1"/>
        <w:ind w:right="148" w:firstLine="0"/>
      </w:pPr>
      <w:r>
        <w:t>«Лентяи», «Водопад», «</w:t>
      </w:r>
      <w:r>
        <w:t>Спящий котёнок», «Шишки», «Холодно – жарко», «Солнышко и</w:t>
      </w:r>
      <w:r>
        <w:rPr>
          <w:spacing w:val="-62"/>
        </w:rPr>
        <w:t xml:space="preserve"> </w:t>
      </w:r>
      <w:r>
        <w:t>тучка»,</w:t>
      </w:r>
      <w:r>
        <w:rPr>
          <w:spacing w:val="-2"/>
        </w:rPr>
        <w:t xml:space="preserve"> </w:t>
      </w:r>
      <w:r>
        <w:t>«Улыбка»,</w:t>
      </w:r>
      <w:r>
        <w:rPr>
          <w:spacing w:val="-1"/>
        </w:rPr>
        <w:t xml:space="preserve"> </w:t>
      </w:r>
      <w:r>
        <w:t>«Солнечный</w:t>
      </w:r>
      <w:r>
        <w:rPr>
          <w:spacing w:val="-1"/>
        </w:rPr>
        <w:t xml:space="preserve"> </w:t>
      </w:r>
      <w:r>
        <w:t>зайчик».</w:t>
      </w:r>
    </w:p>
    <w:p w:rsidR="00117080" w:rsidRDefault="00BE7805">
      <w:pPr>
        <w:pStyle w:val="a3"/>
        <w:ind w:right="149"/>
      </w:pPr>
      <w:r>
        <w:t>Сказкотерапия используется для психотерапевтической и развивающей работы.</w:t>
      </w:r>
      <w:r>
        <w:rPr>
          <w:spacing w:val="1"/>
        </w:rPr>
        <w:t xml:space="preserve"> </w:t>
      </w:r>
      <w:r>
        <w:t>Сказка может быть рассказана взрослым или это может быть групповое рассказывание.</w:t>
      </w:r>
      <w:r>
        <w:rPr>
          <w:spacing w:val="1"/>
        </w:rPr>
        <w:t xml:space="preserve"> </w:t>
      </w:r>
      <w:r>
        <w:t>Сказк</w:t>
      </w:r>
      <w:r>
        <w:t>и не только читают, но и обсуждают с детьми. Дети очень любят их обыгрывать.</w:t>
      </w:r>
      <w:r>
        <w:rPr>
          <w:spacing w:val="1"/>
        </w:rPr>
        <w:t xml:space="preserve"> </w:t>
      </w:r>
      <w:r>
        <w:t>Для этого можно использовать кукольный театр, ролевые игры, в которых дети перево-</w:t>
      </w:r>
      <w:r>
        <w:rPr>
          <w:spacing w:val="1"/>
        </w:rPr>
        <w:t xml:space="preserve"> </w:t>
      </w:r>
      <w:r>
        <w:t>площаются в разных персонажей сказок. Старшим дошкольникам необходимо давать</w:t>
      </w:r>
      <w:r>
        <w:rPr>
          <w:spacing w:val="1"/>
        </w:rPr>
        <w:t xml:space="preserve"> </w:t>
      </w:r>
      <w:r>
        <w:t>задания на сочинени</w:t>
      </w:r>
      <w:r>
        <w:t>е сказки, ведь придуманная ребенком сказка, раскрывающая суть</w:t>
      </w:r>
      <w:r>
        <w:rPr>
          <w:spacing w:val="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является основой сказкотерапии.</w:t>
      </w:r>
    </w:p>
    <w:p w:rsidR="00117080" w:rsidRDefault="00BE7805">
      <w:pPr>
        <w:pStyle w:val="a3"/>
        <w:ind w:right="147"/>
      </w:pPr>
      <w:r>
        <w:t>Музыкотерапия – метод, использующий музыку как средство нормализации эмо-</w:t>
      </w:r>
      <w:r>
        <w:rPr>
          <w:spacing w:val="1"/>
        </w:rPr>
        <w:t xml:space="preserve"> </w:t>
      </w:r>
      <w:r>
        <w:t>ционального состояния, устранения страхов, двигательных и речевых нарушений, п</w:t>
      </w:r>
      <w:r>
        <w:t>ове-</w:t>
      </w:r>
      <w:r>
        <w:rPr>
          <w:spacing w:val="1"/>
        </w:rPr>
        <w:t xml:space="preserve"> </w:t>
      </w:r>
      <w:r>
        <w:t>денческих отклонений. Музыкальная терапия может быть как активной, так и пассив-</w:t>
      </w:r>
      <w:r>
        <w:rPr>
          <w:spacing w:val="1"/>
        </w:rPr>
        <w:t xml:space="preserve"> </w:t>
      </w:r>
      <w:r>
        <w:t>ной. При пассивной терапии слушаются музыкальные произведения, выбранные педаго-</w:t>
      </w:r>
      <w:r>
        <w:rPr>
          <w:spacing w:val="-62"/>
        </w:rPr>
        <w:t xml:space="preserve"> </w:t>
      </w:r>
      <w:r>
        <w:t>гом. При активной музыкотерапии дети непосредственно участвуют в музицировании.</w:t>
      </w:r>
      <w:r>
        <w:rPr>
          <w:spacing w:val="1"/>
        </w:rPr>
        <w:t xml:space="preserve"> </w:t>
      </w:r>
      <w:r>
        <w:t>Как прави</w:t>
      </w:r>
      <w:r>
        <w:t>ло, они используют достаточно простые музыкальные инструменты, не тре-</w:t>
      </w:r>
      <w:r>
        <w:rPr>
          <w:spacing w:val="1"/>
        </w:rPr>
        <w:t xml:space="preserve"> </w:t>
      </w:r>
      <w:r>
        <w:t>бующие специальной подготовки для игры (колокольчики, барабаны, цимбалы и даже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тело –</w:t>
      </w:r>
      <w:r>
        <w:rPr>
          <w:spacing w:val="2"/>
        </w:rPr>
        <w:t xml:space="preserve"> </w:t>
      </w:r>
      <w:r>
        <w:t>хлопки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117080" w:rsidRDefault="00BE7805">
      <w:pPr>
        <w:pStyle w:val="a3"/>
        <w:spacing w:before="1"/>
        <w:ind w:right="149"/>
      </w:pPr>
      <w:r>
        <w:t>Игропластика основана на нетрадиционном методе развития мышечной силы и</w:t>
      </w:r>
      <w:r>
        <w:rPr>
          <w:spacing w:val="1"/>
        </w:rPr>
        <w:t xml:space="preserve"> </w:t>
      </w:r>
      <w:r>
        <w:t>гибкости. В ходе игры используются элементы движений и упражнений на растяжку,</w:t>
      </w:r>
      <w:r>
        <w:rPr>
          <w:spacing w:val="1"/>
        </w:rPr>
        <w:t xml:space="preserve"> </w:t>
      </w:r>
      <w:r>
        <w:t>выполняемые в сюжетно-игровой форме без музыки. Использование этих упражнений в</w:t>
      </w:r>
      <w:r>
        <w:rPr>
          <w:spacing w:val="1"/>
        </w:rPr>
        <w:t xml:space="preserve"> </w:t>
      </w:r>
      <w:r>
        <w:t xml:space="preserve">работе, кроме радостного </w:t>
      </w:r>
      <w:r>
        <w:t>настроения и мышечной нагрузки, дает ребенку вдоволь по-</w:t>
      </w:r>
      <w:r>
        <w:rPr>
          <w:spacing w:val="1"/>
        </w:rPr>
        <w:t xml:space="preserve"> </w:t>
      </w:r>
      <w:r>
        <w:t>кричать, корчить гримасы, свободно выражать свои эмоции, открытость и внутреннюю</w:t>
      </w:r>
      <w:r>
        <w:rPr>
          <w:spacing w:val="1"/>
        </w:rPr>
        <w:t xml:space="preserve"> </w:t>
      </w:r>
      <w:r>
        <w:t>свободу, положительно влияет на улучшение памяти, мышления, развитие воображения</w:t>
      </w:r>
      <w:r>
        <w:rPr>
          <w:spacing w:val="1"/>
        </w:rPr>
        <w:t xml:space="preserve"> </w:t>
      </w:r>
      <w:r>
        <w:t>(«Колобок»,</w:t>
      </w:r>
      <w:r>
        <w:rPr>
          <w:spacing w:val="-2"/>
        </w:rPr>
        <w:t xml:space="preserve"> </w:t>
      </w:r>
      <w:r>
        <w:t>«Цапля»,</w:t>
      </w:r>
      <w:r>
        <w:rPr>
          <w:spacing w:val="2"/>
        </w:rPr>
        <w:t xml:space="preserve"> </w:t>
      </w:r>
      <w:r>
        <w:t>«Ракета», «Мален</w:t>
      </w:r>
      <w:r>
        <w:t>ький</w:t>
      </w:r>
      <w:r>
        <w:rPr>
          <w:spacing w:val="-2"/>
        </w:rPr>
        <w:t xml:space="preserve"> </w:t>
      </w:r>
      <w:r>
        <w:t>мостик»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17080" w:rsidRDefault="00BE7805">
      <w:pPr>
        <w:pStyle w:val="a3"/>
        <w:spacing w:before="1"/>
        <w:ind w:right="149"/>
      </w:pPr>
      <w:r>
        <w:t>Игровой стретчинг – комплекс упражнений, направленный на снижение мышеч-</w:t>
      </w:r>
      <w:r>
        <w:rPr>
          <w:spacing w:val="1"/>
        </w:rPr>
        <w:t xml:space="preserve"> </w:t>
      </w:r>
      <w:r>
        <w:t>ного тонуса, повышение гибкости мышц. Техника игрового стретчинга состоит из ряда</w:t>
      </w:r>
      <w:r>
        <w:rPr>
          <w:spacing w:val="1"/>
        </w:rPr>
        <w:t xml:space="preserve"> </w:t>
      </w:r>
      <w:r>
        <w:t>простых упражнений. Каждое упражнение имеет полностью законченную смысловую</w:t>
      </w:r>
      <w:r>
        <w:rPr>
          <w:spacing w:val="1"/>
        </w:rPr>
        <w:t xml:space="preserve"> </w:t>
      </w:r>
      <w:r>
        <w:t>н</w:t>
      </w:r>
      <w:r>
        <w:t>агрузку, называется именем животного. Целесообразно ежедневно проводить утрен-</w:t>
      </w:r>
      <w:r>
        <w:rPr>
          <w:spacing w:val="1"/>
        </w:rPr>
        <w:t xml:space="preserve"> </w:t>
      </w:r>
      <w:r>
        <w:t>нюю</w:t>
      </w:r>
      <w:r>
        <w:rPr>
          <w:spacing w:val="28"/>
        </w:rPr>
        <w:t xml:space="preserve"> </w:t>
      </w:r>
      <w:r>
        <w:t>гимнастику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элементами</w:t>
      </w:r>
      <w:r>
        <w:rPr>
          <w:spacing w:val="27"/>
        </w:rPr>
        <w:t xml:space="preserve"> </w:t>
      </w:r>
      <w:r>
        <w:t>игрового</w:t>
      </w:r>
      <w:r>
        <w:rPr>
          <w:spacing w:val="27"/>
        </w:rPr>
        <w:t xml:space="preserve"> </w:t>
      </w:r>
      <w:r>
        <w:t>стретчинга.</w:t>
      </w:r>
      <w:r>
        <w:rPr>
          <w:spacing w:val="28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«Кошка»,</w:t>
      </w:r>
      <w:r>
        <w:rPr>
          <w:spacing w:val="27"/>
        </w:rPr>
        <w:t xml:space="preserve"> </w:t>
      </w:r>
      <w:r>
        <w:t>«Змея»,</w:t>
      </w:r>
    </w:p>
    <w:p w:rsidR="00117080" w:rsidRDefault="00BE7805">
      <w:pPr>
        <w:pStyle w:val="a3"/>
        <w:ind w:right="157" w:firstLine="0"/>
      </w:pPr>
      <w:r>
        <w:t>«Рыбка», «Бабочка», «Птичка», «Носорог», «Зайчик».. Регулярные занятия стретчингом</w:t>
      </w:r>
      <w:r>
        <w:rPr>
          <w:spacing w:val="1"/>
        </w:rPr>
        <w:t xml:space="preserve"> </w:t>
      </w:r>
      <w:r>
        <w:t>воспитывают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</w:t>
      </w:r>
      <w:r>
        <w:t>й</w:t>
      </w:r>
      <w:r>
        <w:rPr>
          <w:spacing w:val="2"/>
        </w:rPr>
        <w:t xml:space="preserve"> </w:t>
      </w:r>
      <w:r>
        <w:t>волю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</w:p>
    <w:p w:rsidR="00117080" w:rsidRDefault="00BE7805">
      <w:pPr>
        <w:pStyle w:val="a3"/>
        <w:ind w:right="151"/>
      </w:pPr>
      <w:r>
        <w:t xml:space="preserve">Су-Джок-терапия </w:t>
      </w:r>
      <w:r>
        <w:rPr>
          <w:b/>
        </w:rPr>
        <w:t xml:space="preserve">– </w:t>
      </w:r>
      <w:r>
        <w:t>это воздействие на биоэнергетические точки для активизации</w:t>
      </w:r>
      <w:r>
        <w:rPr>
          <w:spacing w:val="1"/>
        </w:rPr>
        <w:t xml:space="preserve"> </w:t>
      </w:r>
      <w:r>
        <w:t>защитных функций организма. Ребенок берет в руки массажный мячик и катает его</w:t>
      </w:r>
      <w:r>
        <w:rPr>
          <w:spacing w:val="1"/>
        </w:rPr>
        <w:t xml:space="preserve"> </w:t>
      </w:r>
      <w:r>
        <w:t>между ладонями, массируя мышцы рук, тем самым стимулируя работу всех вну</w:t>
      </w:r>
      <w:r>
        <w:t>тренних</w:t>
      </w:r>
      <w:r>
        <w:rPr>
          <w:spacing w:val="1"/>
        </w:rPr>
        <w:t xml:space="preserve"> </w:t>
      </w:r>
      <w:r>
        <w:t>органов. Дошкольник надевает кольцо на палец и массирует пальцы и стопы до тех пор,</w:t>
      </w:r>
      <w:r>
        <w:rPr>
          <w:spacing w:val="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почувствует тепло.</w:t>
      </w:r>
      <w:r>
        <w:rPr>
          <w:spacing w:val="-2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массаж</w:t>
      </w:r>
      <w:r>
        <w:rPr>
          <w:spacing w:val="-1"/>
        </w:rPr>
        <w:t xml:space="preserve"> </w:t>
      </w:r>
      <w:r>
        <w:t>пальцев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мозга.</w:t>
      </w:r>
    </w:p>
    <w:p w:rsidR="00117080" w:rsidRDefault="00BE7805">
      <w:pPr>
        <w:pStyle w:val="a3"/>
        <w:ind w:right="145"/>
      </w:pPr>
      <w:r>
        <w:t>Кинезотерапия – комплексное применение различных движений для оздоровле-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память,</w:t>
      </w:r>
      <w:r>
        <w:rPr>
          <w:spacing w:val="65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речь, пространственные представления, мелкую и крупную моторику, снизить утомляе-</w:t>
      </w:r>
      <w:r>
        <w:rPr>
          <w:spacing w:val="1"/>
        </w:rPr>
        <w:t xml:space="preserve"> </w:t>
      </w:r>
      <w:r>
        <w:t>мость, повысить способность к произвольному контролю («Ожерелье», «Домик», «Зер-</w:t>
      </w:r>
      <w:r>
        <w:rPr>
          <w:spacing w:val="1"/>
        </w:rPr>
        <w:t xml:space="preserve"> </w:t>
      </w:r>
      <w:r>
        <w:t>кальное</w:t>
      </w:r>
      <w:r>
        <w:rPr>
          <w:spacing w:val="-2"/>
        </w:rPr>
        <w:t xml:space="preserve"> </w:t>
      </w:r>
      <w:r>
        <w:t>рисование»,</w:t>
      </w:r>
      <w:r>
        <w:rPr>
          <w:spacing w:val="4"/>
        </w:rPr>
        <w:t xml:space="preserve"> </w:t>
      </w:r>
      <w:r>
        <w:t>«Дерев</w:t>
      </w:r>
      <w:r>
        <w:t>о»</w:t>
      </w:r>
      <w:r>
        <w:rPr>
          <w:spacing w:val="-1"/>
        </w:rPr>
        <w:t xml:space="preserve"> </w:t>
      </w:r>
      <w:r>
        <w:t>и другие).</w:t>
      </w:r>
    </w:p>
    <w:p w:rsidR="00117080" w:rsidRDefault="00BE7805">
      <w:pPr>
        <w:pStyle w:val="a3"/>
        <w:ind w:right="151"/>
      </w:pPr>
      <w:r>
        <w:t>Биоэнергопластика – это связь движений артикуляционного аппарата с движени-</w:t>
      </w:r>
      <w:r>
        <w:rPr>
          <w:spacing w:val="1"/>
        </w:rPr>
        <w:t xml:space="preserve"> </w:t>
      </w:r>
      <w:r>
        <w:t>ями</w:t>
      </w:r>
      <w:r>
        <w:rPr>
          <w:spacing w:val="15"/>
        </w:rPr>
        <w:t xml:space="preserve"> </w:t>
      </w:r>
      <w:r>
        <w:t>руки.</w:t>
      </w:r>
      <w:r>
        <w:rPr>
          <w:spacing w:val="16"/>
        </w:rPr>
        <w:t xml:space="preserve"> </w:t>
      </w:r>
      <w:r>
        <w:t>Биоэнергопластика</w:t>
      </w:r>
      <w:r>
        <w:rPr>
          <w:spacing w:val="16"/>
        </w:rPr>
        <w:t xml:space="preserve"> </w:t>
      </w:r>
      <w:r>
        <w:t>улучшает</w:t>
      </w:r>
      <w:r>
        <w:rPr>
          <w:spacing w:val="15"/>
        </w:rPr>
        <w:t xml:space="preserve"> </w:t>
      </w:r>
      <w:r>
        <w:t>работу</w:t>
      </w:r>
      <w:r>
        <w:rPr>
          <w:spacing w:val="15"/>
        </w:rPr>
        <w:t xml:space="preserve"> </w:t>
      </w:r>
      <w:r>
        <w:t>больших</w:t>
      </w:r>
      <w:r>
        <w:rPr>
          <w:spacing w:val="16"/>
        </w:rPr>
        <w:t xml:space="preserve"> </w:t>
      </w:r>
      <w:r>
        <w:t>полушарий,</w:t>
      </w:r>
      <w:r>
        <w:rPr>
          <w:spacing w:val="15"/>
        </w:rPr>
        <w:t xml:space="preserve"> </w:t>
      </w:r>
      <w:r>
        <w:t>внимание,</w:t>
      </w:r>
      <w:r>
        <w:rPr>
          <w:spacing w:val="16"/>
        </w:rPr>
        <w:t xml:space="preserve"> </w:t>
      </w:r>
      <w:r>
        <w:t>память,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 w:firstLine="0"/>
      </w:pPr>
      <w:r>
        <w:lastRenderedPageBreak/>
        <w:t>мышление, речь. Комплекс упражнений способствует развитию подвижнос</w:t>
      </w:r>
      <w:r>
        <w:t>ти артикуля-</w:t>
      </w:r>
      <w:r>
        <w:rPr>
          <w:spacing w:val="1"/>
        </w:rPr>
        <w:t xml:space="preserve"> </w:t>
      </w:r>
      <w:r>
        <w:t>ционного аппарата («Качели», «Утюжок», «Футбол», «Улыбка», «Хоботок», «Лопаточ-</w:t>
      </w:r>
      <w:r>
        <w:rPr>
          <w:spacing w:val="1"/>
        </w:rPr>
        <w:t xml:space="preserve"> </w:t>
      </w:r>
      <w:r>
        <w:t>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[2].</w:t>
      </w:r>
    </w:p>
    <w:p w:rsidR="00117080" w:rsidRDefault="00BE7805">
      <w:pPr>
        <w:pStyle w:val="a3"/>
        <w:spacing w:before="1"/>
        <w:ind w:right="151"/>
      </w:pPr>
      <w:r>
        <w:t>Поэтому использование нетрадиционных здоровьесберегающих технологий осно-</w:t>
      </w:r>
      <w:r>
        <w:rPr>
          <w:spacing w:val="-62"/>
        </w:rPr>
        <w:t xml:space="preserve"> </w:t>
      </w:r>
      <w:r>
        <w:t>вано на том, что они направлены на сохранение и укрепление здоровья во</w:t>
      </w:r>
      <w:r>
        <w:t>спитанников,</w:t>
      </w:r>
      <w:r>
        <w:rPr>
          <w:spacing w:val="1"/>
        </w:rPr>
        <w:t xml:space="preserve"> </w:t>
      </w:r>
      <w:r>
        <w:t>положительно влияют на физическое и психическое здоровье, активизируют познава-</w:t>
      </w:r>
      <w:r>
        <w:rPr>
          <w:spacing w:val="1"/>
        </w:rPr>
        <w:t xml:space="preserve"> </w:t>
      </w:r>
      <w:r>
        <w:t>тельные</w:t>
      </w:r>
      <w:r>
        <w:rPr>
          <w:spacing w:val="-2"/>
        </w:rPr>
        <w:t xml:space="preserve"> </w:t>
      </w:r>
      <w:r>
        <w:t>интересы и</w:t>
      </w:r>
      <w:r>
        <w:rPr>
          <w:spacing w:val="-2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117080" w:rsidRDefault="00BE7805">
      <w:pPr>
        <w:spacing w:line="272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43"/>
        </w:numPr>
        <w:tabs>
          <w:tab w:val="left" w:pos="1259"/>
        </w:tabs>
        <w:ind w:right="150" w:firstLine="708"/>
        <w:jc w:val="both"/>
        <w:rPr>
          <w:sz w:val="24"/>
        </w:rPr>
      </w:pPr>
      <w:r>
        <w:rPr>
          <w:sz w:val="24"/>
        </w:rPr>
        <w:t>Паршина,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60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нетрадиционных здоровьесберегающих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в оздоровлении дошкольников / И. В. Паршина, Н. Н. Никулина // Вопросы дошкольной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гогики. –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(56).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22-24. –</w:t>
      </w:r>
      <w:r>
        <w:rPr>
          <w:spacing w:val="-1"/>
          <w:sz w:val="24"/>
        </w:rPr>
        <w:t xml:space="preserve"> </w:t>
      </w:r>
      <w:r>
        <w:rPr>
          <w:sz w:val="24"/>
        </w:rPr>
        <w:t>URL: https://moluch.ru/th/1/archive/228/7538/</w:t>
      </w:r>
    </w:p>
    <w:p w:rsidR="00117080" w:rsidRDefault="00BE7805">
      <w:pPr>
        <w:pStyle w:val="a4"/>
        <w:numPr>
          <w:ilvl w:val="0"/>
          <w:numId w:val="343"/>
        </w:numPr>
        <w:tabs>
          <w:tab w:val="left" w:pos="1242"/>
        </w:tabs>
        <w:ind w:right="149" w:firstLine="708"/>
        <w:jc w:val="both"/>
        <w:rPr>
          <w:sz w:val="24"/>
        </w:rPr>
      </w:pPr>
      <w:r>
        <w:rPr>
          <w:sz w:val="24"/>
        </w:rPr>
        <w:t>Павлова, М. А. Здоровьесберегающая система дошкольного образовательного учре-</w:t>
      </w:r>
      <w:r>
        <w:rPr>
          <w:spacing w:val="1"/>
          <w:sz w:val="24"/>
        </w:rPr>
        <w:t xml:space="preserve"> </w:t>
      </w:r>
      <w:r>
        <w:rPr>
          <w:sz w:val="24"/>
        </w:rPr>
        <w:t>жд</w:t>
      </w:r>
      <w:r>
        <w:rPr>
          <w:sz w:val="24"/>
        </w:rPr>
        <w:t>ения. Модели программ. Рекомендации. Разработки занятий / М. А. Павлова, М. В. Лысогор-</w:t>
      </w:r>
      <w:r>
        <w:rPr>
          <w:spacing w:val="1"/>
          <w:sz w:val="24"/>
        </w:rPr>
        <w:t xml:space="preserve"> </w:t>
      </w:r>
      <w:r>
        <w:rPr>
          <w:sz w:val="24"/>
        </w:rPr>
        <w:t>ская.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Учитель,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192 c.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spacing w:before="1"/>
        <w:ind w:left="1126" w:right="1028"/>
      </w:pPr>
      <w:r>
        <w:t>ИСПОЛЬЗОВАНИЕ</w:t>
      </w:r>
      <w:r>
        <w:rPr>
          <w:spacing w:val="-6"/>
        </w:rPr>
        <w:t xml:space="preserve"> </w:t>
      </w:r>
      <w:r>
        <w:t>ЗДОРОВЬЕСБЕРЕГАЮЩИХ</w:t>
      </w:r>
      <w:r>
        <w:rPr>
          <w:spacing w:val="-7"/>
        </w:rPr>
        <w:t xml:space="preserve"> </w:t>
      </w:r>
      <w:r>
        <w:t>ТЕХНОЛОГИЙ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</w:p>
    <w:p w:rsidR="00117080" w:rsidRDefault="00BE7805">
      <w:pPr>
        <w:pStyle w:val="Heading1"/>
        <w:spacing w:line="299" w:lineRule="exact"/>
        <w:ind w:left="1220"/>
      </w:pPr>
      <w:bookmarkStart w:id="0" w:name="_TOC_250001"/>
      <w:r>
        <w:t>(из</w:t>
      </w:r>
      <w:r>
        <w:rPr>
          <w:spacing w:val="-5"/>
        </w:rPr>
        <w:t xml:space="preserve"> </w:t>
      </w:r>
      <w:r>
        <w:t>опыта</w:t>
      </w:r>
      <w:r>
        <w:rPr>
          <w:spacing w:val="-3"/>
        </w:rPr>
        <w:t xml:space="preserve"> </w:t>
      </w:r>
      <w:bookmarkEnd w:id="0"/>
      <w:r>
        <w:t>работы)</w:t>
      </w:r>
    </w:p>
    <w:p w:rsidR="00117080" w:rsidRDefault="00BE7805">
      <w:pPr>
        <w:pStyle w:val="Heading2"/>
        <w:spacing w:before="1"/>
        <w:ind w:left="1218"/>
      </w:pPr>
      <w:r>
        <w:t>Горшкова</w:t>
      </w:r>
      <w:r>
        <w:rPr>
          <w:spacing w:val="-5"/>
        </w:rPr>
        <w:t xml:space="preserve"> </w:t>
      </w:r>
      <w:r>
        <w:t>Инна</w:t>
      </w:r>
      <w:r>
        <w:rPr>
          <w:spacing w:val="-5"/>
        </w:rPr>
        <w:t xml:space="preserve"> </w:t>
      </w:r>
      <w:r>
        <w:t>Владимировна,</w:t>
      </w:r>
      <w:r>
        <w:rPr>
          <w:spacing w:val="-4"/>
        </w:rPr>
        <w:t xml:space="preserve"> </w:t>
      </w:r>
      <w:r>
        <w:t>Ларичкина</w:t>
      </w:r>
      <w:r>
        <w:rPr>
          <w:spacing w:val="-5"/>
        </w:rPr>
        <w:t xml:space="preserve"> </w:t>
      </w:r>
      <w:r>
        <w:t>Галина</w:t>
      </w:r>
      <w:r>
        <w:rPr>
          <w:spacing w:val="-2"/>
        </w:rPr>
        <w:t xml:space="preserve"> </w:t>
      </w:r>
      <w:r>
        <w:t>Николаевна,</w:t>
      </w:r>
    </w:p>
    <w:p w:rsidR="00117080" w:rsidRDefault="00BE7805">
      <w:pPr>
        <w:ind w:left="260" w:right="157"/>
        <w:jc w:val="center"/>
        <w:rPr>
          <w:i/>
          <w:sz w:val="26"/>
        </w:rPr>
      </w:pPr>
      <w:r>
        <w:rPr>
          <w:i/>
          <w:sz w:val="26"/>
        </w:rPr>
        <w:t>воспитатели муниципального автономного дошкольного образовательного учреждения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детского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№29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«Золушка»</w:t>
      </w:r>
    </w:p>
    <w:p w:rsidR="00117080" w:rsidRDefault="00BE7805">
      <w:pPr>
        <w:spacing w:before="1"/>
        <w:ind w:left="1225" w:right="1123"/>
        <w:jc w:val="center"/>
        <w:rPr>
          <w:i/>
          <w:sz w:val="26"/>
        </w:rPr>
      </w:pPr>
      <w:r>
        <w:rPr>
          <w:i/>
          <w:sz w:val="26"/>
        </w:rPr>
        <w:t>города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117080" w:rsidRDefault="00BE7805">
      <w:pPr>
        <w:ind w:left="5315" w:right="151" w:hanging="106"/>
        <w:jc w:val="right"/>
        <w:rPr>
          <w:sz w:val="24"/>
        </w:rPr>
      </w:pPr>
      <w:r>
        <w:rPr>
          <w:sz w:val="24"/>
        </w:rPr>
        <w:t>Начала, заложенные в детстве человека, похожи</w:t>
      </w:r>
      <w:r>
        <w:rPr>
          <w:spacing w:val="-57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вырезанные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коре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</w:t>
      </w:r>
    </w:p>
    <w:p w:rsidR="00117080" w:rsidRDefault="00BE7805">
      <w:pPr>
        <w:ind w:right="150"/>
        <w:jc w:val="right"/>
        <w:rPr>
          <w:sz w:val="24"/>
        </w:rPr>
      </w:pPr>
      <w:r>
        <w:rPr>
          <w:sz w:val="24"/>
        </w:rPr>
        <w:t>растущие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ним, 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его.</w:t>
      </w:r>
    </w:p>
    <w:p w:rsidR="00117080" w:rsidRDefault="00BE7805">
      <w:pPr>
        <w:ind w:right="146"/>
        <w:jc w:val="right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Гюго</w:t>
      </w: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a3"/>
        <w:ind w:right="147"/>
      </w:pPr>
      <w:r>
        <w:t>Здоровье – это состояние психического, физического и социального благополучия</w:t>
      </w:r>
      <w:r>
        <w:rPr>
          <w:spacing w:val="-62"/>
        </w:rPr>
        <w:t xml:space="preserve"> </w:t>
      </w:r>
      <w:r>
        <w:t>человека, а не просто отсутствие болезней и физических дефектов. Cовременные пред-</w:t>
      </w:r>
      <w:r>
        <w:rPr>
          <w:spacing w:val="1"/>
        </w:rPr>
        <w:t xml:space="preserve"> </w:t>
      </w:r>
      <w:r>
        <w:t>ставления о здоровье человека неразделимо связаны с его коммуникативными возмож-</w:t>
      </w:r>
      <w:r>
        <w:rPr>
          <w:spacing w:val="1"/>
        </w:rPr>
        <w:t xml:space="preserve"> </w:t>
      </w:r>
      <w:r>
        <w:t>ностями, речевым развитием и способностью найти адекватное выражение своим чув-</w:t>
      </w:r>
      <w:r>
        <w:rPr>
          <w:spacing w:val="1"/>
        </w:rPr>
        <w:t xml:space="preserve"> </w:t>
      </w:r>
      <w:r>
        <w:t>ствам,</w:t>
      </w:r>
      <w:r>
        <w:rPr>
          <w:spacing w:val="-2"/>
        </w:rPr>
        <w:t xml:space="preserve"> </w:t>
      </w:r>
      <w:r>
        <w:t>стрем</w:t>
      </w:r>
      <w:r>
        <w:t>лениям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мыслям.</w:t>
      </w:r>
    </w:p>
    <w:p w:rsidR="00117080" w:rsidRDefault="00BE7805">
      <w:pPr>
        <w:pStyle w:val="a3"/>
        <w:spacing w:before="1"/>
        <w:ind w:right="150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присуща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 процессов, тесно связанных с речевой деятельностью, что проявля-</w:t>
      </w:r>
      <w:r>
        <w:rPr>
          <w:spacing w:val="1"/>
        </w:rPr>
        <w:t xml:space="preserve"> </w:t>
      </w:r>
      <w:r>
        <w:t>ется в нарушении памяти, внимания, мышления, в недоразвитии артикуляционной 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</w:t>
      </w:r>
      <w:r>
        <w:t>оторики.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 у 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логопедическую</w:t>
      </w:r>
      <w:r>
        <w:rPr>
          <w:spacing w:val="65"/>
        </w:rPr>
        <w:t xml:space="preserve"> </w:t>
      </w:r>
      <w:r>
        <w:t>группу,</w:t>
      </w:r>
      <w:r>
        <w:rPr>
          <w:spacing w:val="-62"/>
        </w:rPr>
        <w:t xml:space="preserve"> </w:t>
      </w:r>
      <w:r>
        <w:t>есть психофизиологические особенности, которые могут проявляться во всех видах дея-</w:t>
      </w:r>
      <w:r>
        <w:rPr>
          <w:spacing w:val="1"/>
        </w:rPr>
        <w:t xml:space="preserve"> </w:t>
      </w:r>
      <w:r>
        <w:t>тельности. Большинство этих детей в группе имеют проблемы со здоровьем, почти все</w:t>
      </w:r>
      <w:r>
        <w:rPr>
          <w:spacing w:val="1"/>
        </w:rPr>
        <w:t xml:space="preserve"> </w:t>
      </w:r>
      <w:r>
        <w:t>дети состоят на уче</w:t>
      </w:r>
      <w:r>
        <w:t>те у невропатолога; многие из них имеют хронические заболевания;</w:t>
      </w:r>
      <w:r>
        <w:rPr>
          <w:spacing w:val="1"/>
        </w:rPr>
        <w:t xml:space="preserve"> </w:t>
      </w:r>
      <w:r>
        <w:t>некоторые дети очень часто болеют простудными заболеваниями; у большинства из них</w:t>
      </w:r>
      <w:r>
        <w:rPr>
          <w:spacing w:val="1"/>
        </w:rPr>
        <w:t xml:space="preserve"> </w:t>
      </w:r>
      <w:r>
        <w:t>наблюдаются нарушения осанки, слабое развитие отдельных групп мышц, нарушение</w:t>
      </w:r>
      <w:r>
        <w:rPr>
          <w:spacing w:val="1"/>
        </w:rPr>
        <w:t xml:space="preserve"> </w:t>
      </w:r>
      <w:r>
        <w:t>общей моторики. Именно поэтому,</w:t>
      </w:r>
      <w:r>
        <w:t xml:space="preserve"> логопедическая работа рекомендует коррекцию не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расстройств,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здоровья,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17080" w:rsidRDefault="00BE7805">
      <w:pPr>
        <w:pStyle w:val="a3"/>
        <w:ind w:right="148"/>
      </w:pPr>
      <w:r>
        <w:rPr>
          <w:color w:val="111111"/>
        </w:rPr>
        <w:t>Жизнь в XXI веке ставит перед нами огромное количество новых проблем, среди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которых самой актуальной на сегодняшний день является проблема сохранения </w:t>
      </w:r>
      <w:r>
        <w:t>здоро-</w:t>
      </w:r>
      <w:r>
        <w:rPr>
          <w:spacing w:val="1"/>
        </w:rPr>
        <w:t xml:space="preserve"> </w:t>
      </w:r>
      <w:r>
        <w:t xml:space="preserve">вья, </w:t>
      </w:r>
      <w:r>
        <w:rPr>
          <w:color w:val="111111"/>
        </w:rPr>
        <w:t>воспитание привычки к здоровому образу жизни</w:t>
      </w:r>
      <w:r>
        <w:rPr>
          <w:b/>
          <w:color w:val="111111"/>
        </w:rPr>
        <w:t xml:space="preserve">. </w:t>
      </w:r>
      <w:r>
        <w:t>В этой связи весьма актуальным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4"/>
        </w:rPr>
        <w:t xml:space="preserve"> </w:t>
      </w:r>
      <w:r>
        <w:t>вопрос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внедрении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практику</w:t>
      </w:r>
      <w:r>
        <w:rPr>
          <w:spacing w:val="12"/>
        </w:rPr>
        <w:t xml:space="preserve"> </w:t>
      </w:r>
      <w:r>
        <w:t>здоровьесберегающих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тех-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нологий. Технология – это совокупность методов, приемов, материалов 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51"/>
      </w:pPr>
      <w:r>
        <w:t>Так как, основной целью нашей работы является сохранение и укрепление здоро-</w:t>
      </w:r>
      <w:r>
        <w:rPr>
          <w:spacing w:val="1"/>
        </w:rPr>
        <w:t xml:space="preserve"> </w:t>
      </w:r>
      <w:r>
        <w:t>вья детей, перед нами как педагогами вст</w:t>
      </w:r>
      <w:r>
        <w:t>ает вопрос о комплексном использовании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здоровьесберегающих</w:t>
      </w:r>
      <w:r>
        <w:rPr>
          <w:spacing w:val="-1"/>
        </w:rPr>
        <w:t xml:space="preserve"> </w:t>
      </w:r>
      <w:r>
        <w:t>технологий.</w:t>
      </w:r>
    </w:p>
    <w:p w:rsidR="00117080" w:rsidRDefault="00BE7805">
      <w:pPr>
        <w:pStyle w:val="a3"/>
        <w:spacing w:before="1"/>
        <w:ind w:right="151"/>
      </w:pP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нашей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дошкольной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организации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разработана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«технология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здоровьесбереже-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ния»,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задачами которой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являются</w:t>
      </w:r>
      <w:r>
        <w:t>:</w:t>
      </w:r>
    </w:p>
    <w:p w:rsidR="00117080" w:rsidRDefault="00BE7805">
      <w:pPr>
        <w:pStyle w:val="a4"/>
        <w:numPr>
          <w:ilvl w:val="0"/>
          <w:numId w:val="342"/>
        </w:numPr>
        <w:tabs>
          <w:tab w:val="left" w:pos="1247"/>
        </w:tabs>
        <w:spacing w:line="304" w:lineRule="exact"/>
        <w:ind w:left="1246"/>
        <w:jc w:val="left"/>
        <w:rPr>
          <w:sz w:val="26"/>
        </w:rPr>
      </w:pPr>
      <w:r>
        <w:rPr>
          <w:position w:val="1"/>
          <w:sz w:val="26"/>
        </w:rPr>
        <w:t>сохранение</w:t>
      </w:r>
      <w:r>
        <w:rPr>
          <w:spacing w:val="-8"/>
          <w:position w:val="1"/>
          <w:sz w:val="26"/>
        </w:rPr>
        <w:t xml:space="preserve"> </w:t>
      </w:r>
      <w:r>
        <w:rPr>
          <w:position w:val="1"/>
          <w:sz w:val="26"/>
        </w:rPr>
        <w:t>и</w:t>
      </w:r>
      <w:r>
        <w:rPr>
          <w:spacing w:val="-7"/>
          <w:position w:val="1"/>
          <w:sz w:val="26"/>
        </w:rPr>
        <w:t xml:space="preserve"> </w:t>
      </w:r>
      <w:r>
        <w:rPr>
          <w:position w:val="1"/>
          <w:sz w:val="26"/>
        </w:rPr>
        <w:t>укрепление</w:t>
      </w:r>
      <w:r>
        <w:rPr>
          <w:spacing w:val="-8"/>
          <w:position w:val="1"/>
          <w:sz w:val="26"/>
        </w:rPr>
        <w:t xml:space="preserve"> </w:t>
      </w:r>
      <w:r>
        <w:rPr>
          <w:position w:val="1"/>
          <w:sz w:val="26"/>
        </w:rPr>
        <w:t>физического</w:t>
      </w:r>
      <w:r>
        <w:rPr>
          <w:spacing w:val="-8"/>
          <w:position w:val="1"/>
          <w:sz w:val="26"/>
        </w:rPr>
        <w:t xml:space="preserve"> </w:t>
      </w:r>
      <w:r>
        <w:rPr>
          <w:position w:val="1"/>
          <w:sz w:val="26"/>
        </w:rPr>
        <w:t>и</w:t>
      </w:r>
      <w:r>
        <w:rPr>
          <w:spacing w:val="-8"/>
          <w:position w:val="1"/>
          <w:sz w:val="26"/>
        </w:rPr>
        <w:t xml:space="preserve"> </w:t>
      </w:r>
      <w:r>
        <w:rPr>
          <w:position w:val="1"/>
          <w:sz w:val="26"/>
        </w:rPr>
        <w:t>психического</w:t>
      </w:r>
      <w:r>
        <w:rPr>
          <w:spacing w:val="-8"/>
          <w:position w:val="1"/>
          <w:sz w:val="26"/>
        </w:rPr>
        <w:t xml:space="preserve"> </w:t>
      </w:r>
      <w:r>
        <w:rPr>
          <w:position w:val="1"/>
          <w:sz w:val="26"/>
        </w:rPr>
        <w:t>здоровья</w:t>
      </w:r>
      <w:r>
        <w:rPr>
          <w:spacing w:val="-5"/>
          <w:position w:val="1"/>
          <w:sz w:val="26"/>
        </w:rPr>
        <w:t xml:space="preserve"> </w:t>
      </w:r>
      <w:r>
        <w:rPr>
          <w:position w:val="1"/>
          <w:sz w:val="26"/>
        </w:rPr>
        <w:t>детей;</w:t>
      </w:r>
    </w:p>
    <w:p w:rsidR="00117080" w:rsidRDefault="00BE7805">
      <w:pPr>
        <w:pStyle w:val="a4"/>
        <w:numPr>
          <w:ilvl w:val="0"/>
          <w:numId w:val="342"/>
        </w:numPr>
        <w:tabs>
          <w:tab w:val="left" w:pos="1247"/>
        </w:tabs>
        <w:spacing w:before="5" w:line="230" w:lineRule="auto"/>
        <w:ind w:right="152" w:firstLine="708"/>
        <w:jc w:val="left"/>
        <w:rPr>
          <w:sz w:val="26"/>
        </w:rPr>
      </w:pPr>
      <w:r>
        <w:rPr>
          <w:position w:val="1"/>
          <w:sz w:val="26"/>
        </w:rPr>
        <w:t>создание</w:t>
      </w:r>
      <w:r>
        <w:rPr>
          <w:spacing w:val="45"/>
          <w:position w:val="1"/>
          <w:sz w:val="26"/>
        </w:rPr>
        <w:t xml:space="preserve"> </w:t>
      </w:r>
      <w:r>
        <w:rPr>
          <w:position w:val="1"/>
          <w:sz w:val="26"/>
        </w:rPr>
        <w:t>условий,</w:t>
      </w:r>
      <w:r>
        <w:rPr>
          <w:spacing w:val="46"/>
          <w:position w:val="1"/>
          <w:sz w:val="26"/>
        </w:rPr>
        <w:t xml:space="preserve"> </w:t>
      </w:r>
      <w:r>
        <w:rPr>
          <w:position w:val="1"/>
          <w:sz w:val="26"/>
        </w:rPr>
        <w:t>обеспечивающих</w:t>
      </w:r>
      <w:r>
        <w:rPr>
          <w:spacing w:val="45"/>
          <w:position w:val="1"/>
          <w:sz w:val="26"/>
        </w:rPr>
        <w:t xml:space="preserve"> </w:t>
      </w:r>
      <w:r>
        <w:rPr>
          <w:position w:val="1"/>
          <w:sz w:val="26"/>
        </w:rPr>
        <w:t>эмоциональное</w:t>
      </w:r>
      <w:r>
        <w:rPr>
          <w:spacing w:val="46"/>
          <w:position w:val="1"/>
          <w:sz w:val="26"/>
        </w:rPr>
        <w:t xml:space="preserve"> </w:t>
      </w:r>
      <w:r>
        <w:rPr>
          <w:position w:val="1"/>
          <w:sz w:val="26"/>
        </w:rPr>
        <w:t>благополучие</w:t>
      </w:r>
      <w:r>
        <w:rPr>
          <w:spacing w:val="45"/>
          <w:position w:val="1"/>
          <w:sz w:val="26"/>
        </w:rPr>
        <w:t xml:space="preserve"> </w:t>
      </w:r>
      <w:r>
        <w:rPr>
          <w:position w:val="1"/>
          <w:sz w:val="26"/>
        </w:rPr>
        <w:t>каждого</w:t>
      </w:r>
      <w:r>
        <w:rPr>
          <w:spacing w:val="-62"/>
          <w:position w:val="1"/>
          <w:sz w:val="26"/>
        </w:rPr>
        <w:t xml:space="preserve"> </w:t>
      </w:r>
      <w:r>
        <w:rPr>
          <w:sz w:val="26"/>
        </w:rPr>
        <w:t>ребёнка;</w:t>
      </w:r>
    </w:p>
    <w:p w:rsidR="00117080" w:rsidRDefault="00BE7805">
      <w:pPr>
        <w:pStyle w:val="a4"/>
        <w:numPr>
          <w:ilvl w:val="0"/>
          <w:numId w:val="342"/>
        </w:numPr>
        <w:tabs>
          <w:tab w:val="left" w:pos="1247"/>
        </w:tabs>
        <w:spacing w:before="4" w:line="303" w:lineRule="exact"/>
        <w:ind w:left="1246"/>
        <w:jc w:val="left"/>
        <w:rPr>
          <w:sz w:val="26"/>
        </w:rPr>
      </w:pPr>
      <w:r>
        <w:rPr>
          <w:position w:val="1"/>
          <w:sz w:val="26"/>
        </w:rPr>
        <w:t>повышение</w:t>
      </w:r>
      <w:r>
        <w:rPr>
          <w:spacing w:val="-11"/>
          <w:position w:val="1"/>
          <w:sz w:val="26"/>
        </w:rPr>
        <w:t xml:space="preserve"> </w:t>
      </w:r>
      <w:r>
        <w:rPr>
          <w:position w:val="1"/>
          <w:sz w:val="26"/>
        </w:rPr>
        <w:t>адаптивных</w:t>
      </w:r>
      <w:r>
        <w:rPr>
          <w:spacing w:val="-11"/>
          <w:position w:val="1"/>
          <w:sz w:val="26"/>
        </w:rPr>
        <w:t xml:space="preserve"> </w:t>
      </w:r>
      <w:r>
        <w:rPr>
          <w:position w:val="1"/>
          <w:sz w:val="26"/>
        </w:rPr>
        <w:t>возможностей</w:t>
      </w:r>
      <w:r>
        <w:rPr>
          <w:spacing w:val="-11"/>
          <w:position w:val="1"/>
          <w:sz w:val="26"/>
        </w:rPr>
        <w:t xml:space="preserve"> </w:t>
      </w:r>
      <w:r>
        <w:rPr>
          <w:position w:val="1"/>
          <w:sz w:val="26"/>
        </w:rPr>
        <w:t>детского</w:t>
      </w:r>
      <w:r>
        <w:rPr>
          <w:spacing w:val="-9"/>
          <w:position w:val="1"/>
          <w:sz w:val="26"/>
        </w:rPr>
        <w:t xml:space="preserve"> </w:t>
      </w:r>
      <w:r>
        <w:rPr>
          <w:position w:val="1"/>
          <w:sz w:val="26"/>
        </w:rPr>
        <w:t>организма.</w:t>
      </w:r>
    </w:p>
    <w:p w:rsidR="00117080" w:rsidRDefault="00BE7805">
      <w:pPr>
        <w:pStyle w:val="a3"/>
        <w:jc w:val="left"/>
      </w:pPr>
      <w:r>
        <w:rPr>
          <w:color w:val="1A1A1A"/>
        </w:rPr>
        <w:t>Изучив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методическую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литературу</w:t>
      </w:r>
      <w:r>
        <w:rPr>
          <w:color w:val="1A1A1A"/>
          <w:spacing w:val="23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23"/>
        </w:rPr>
        <w:t xml:space="preserve"> </w:t>
      </w:r>
      <w:r>
        <w:rPr>
          <w:color w:val="1A1A1A"/>
        </w:rPr>
        <w:t>данной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теме,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мы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определили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себя</w:t>
      </w:r>
      <w:r>
        <w:rPr>
          <w:color w:val="1A1A1A"/>
          <w:spacing w:val="-62"/>
        </w:rPr>
        <w:t xml:space="preserve"> </w:t>
      </w:r>
      <w:r>
        <w:rPr>
          <w:color w:val="1A1A1A"/>
        </w:rPr>
        <w:t>следующие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направления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применения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нашей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работе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здоровьесберегающих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технологий:</w:t>
      </w:r>
    </w:p>
    <w:p w:rsidR="00117080" w:rsidRDefault="00BE7805">
      <w:pPr>
        <w:pStyle w:val="a4"/>
        <w:numPr>
          <w:ilvl w:val="0"/>
          <w:numId w:val="341"/>
        </w:numPr>
        <w:tabs>
          <w:tab w:val="left" w:pos="1221"/>
        </w:tabs>
        <w:spacing w:line="299" w:lineRule="exact"/>
        <w:rPr>
          <w:i/>
          <w:sz w:val="26"/>
        </w:rPr>
      </w:pPr>
      <w:r>
        <w:rPr>
          <w:i/>
          <w:sz w:val="26"/>
        </w:rPr>
        <w:t>Технологии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обучения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здоровому образу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жизни: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line="299" w:lineRule="exact"/>
        <w:jc w:val="left"/>
        <w:rPr>
          <w:sz w:val="26"/>
        </w:rPr>
      </w:pPr>
      <w:r>
        <w:rPr>
          <w:sz w:val="26"/>
        </w:rPr>
        <w:t>соблюдение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"/>
          <w:sz w:val="26"/>
        </w:rPr>
        <w:t xml:space="preserve"> </w:t>
      </w:r>
      <w:r>
        <w:rPr>
          <w:sz w:val="26"/>
        </w:rPr>
        <w:t>дня;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line="298" w:lineRule="exact"/>
        <w:jc w:val="left"/>
        <w:rPr>
          <w:sz w:val="26"/>
        </w:rPr>
      </w:pPr>
      <w:r>
        <w:rPr>
          <w:sz w:val="26"/>
        </w:rPr>
        <w:t>игротренинги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игротерапия;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line="298" w:lineRule="exact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валеологической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line="298" w:lineRule="exact"/>
        <w:jc w:val="left"/>
        <w:rPr>
          <w:sz w:val="26"/>
        </w:rPr>
      </w:pPr>
      <w:r>
        <w:rPr>
          <w:sz w:val="26"/>
        </w:rPr>
        <w:t>массаж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самомассаж.</w:t>
      </w:r>
    </w:p>
    <w:p w:rsidR="00117080" w:rsidRDefault="00BE7805">
      <w:pPr>
        <w:pStyle w:val="a4"/>
        <w:numPr>
          <w:ilvl w:val="0"/>
          <w:numId w:val="341"/>
        </w:numPr>
        <w:tabs>
          <w:tab w:val="left" w:pos="1221"/>
        </w:tabs>
        <w:spacing w:line="298" w:lineRule="exact"/>
        <w:rPr>
          <w:i/>
          <w:sz w:val="26"/>
        </w:rPr>
      </w:pPr>
      <w:r>
        <w:rPr>
          <w:i/>
          <w:sz w:val="26"/>
        </w:rPr>
        <w:t>Технологии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сохранения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стимулирования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здоровья: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jc w:val="left"/>
        <w:rPr>
          <w:sz w:val="26"/>
        </w:rPr>
      </w:pPr>
      <w:r>
        <w:rPr>
          <w:sz w:val="26"/>
        </w:rPr>
        <w:t>рациональное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сбалансированное</w:t>
      </w:r>
      <w:r>
        <w:rPr>
          <w:spacing w:val="-4"/>
          <w:sz w:val="26"/>
        </w:rPr>
        <w:t xml:space="preserve"> </w:t>
      </w:r>
      <w:r>
        <w:rPr>
          <w:sz w:val="26"/>
        </w:rPr>
        <w:t>питание;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-4"/>
          <w:sz w:val="26"/>
        </w:rPr>
        <w:t xml:space="preserve"> </w:t>
      </w:r>
      <w:r>
        <w:rPr>
          <w:sz w:val="26"/>
        </w:rPr>
        <w:t>релаксации;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line="298" w:lineRule="exact"/>
        <w:jc w:val="left"/>
        <w:rPr>
          <w:sz w:val="26"/>
        </w:rPr>
      </w:pPr>
      <w:r>
        <w:rPr>
          <w:sz w:val="26"/>
        </w:rPr>
        <w:t>закаливание;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все</w:t>
      </w:r>
      <w:r>
        <w:rPr>
          <w:spacing w:val="-6"/>
          <w:sz w:val="26"/>
        </w:rPr>
        <w:t xml:space="preserve"> </w:t>
      </w:r>
      <w:r>
        <w:rPr>
          <w:sz w:val="26"/>
        </w:rPr>
        <w:t>виды</w:t>
      </w:r>
      <w:r>
        <w:rPr>
          <w:spacing w:val="-5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гимнастик.</w:t>
      </w:r>
    </w:p>
    <w:p w:rsidR="00117080" w:rsidRDefault="00BE7805">
      <w:pPr>
        <w:pStyle w:val="a4"/>
        <w:numPr>
          <w:ilvl w:val="0"/>
          <w:numId w:val="341"/>
        </w:numPr>
        <w:tabs>
          <w:tab w:val="left" w:pos="1221"/>
        </w:tabs>
        <w:spacing w:line="298" w:lineRule="exact"/>
        <w:rPr>
          <w:i/>
          <w:sz w:val="26"/>
        </w:rPr>
      </w:pPr>
      <w:r>
        <w:rPr>
          <w:i/>
          <w:sz w:val="26"/>
        </w:rPr>
        <w:t>Коррекционные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технологии: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музыкотерапия;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line="298" w:lineRule="exact"/>
        <w:jc w:val="left"/>
        <w:rPr>
          <w:sz w:val="26"/>
        </w:rPr>
      </w:pPr>
      <w:r>
        <w:rPr>
          <w:sz w:val="26"/>
        </w:rPr>
        <w:t>цветотерапия;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before="1"/>
        <w:jc w:val="left"/>
        <w:rPr>
          <w:sz w:val="26"/>
        </w:rPr>
      </w:pPr>
      <w:r>
        <w:rPr>
          <w:sz w:val="26"/>
        </w:rPr>
        <w:t>сказкотерапия;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психогимнастика;</w:t>
      </w:r>
    </w:p>
    <w:p w:rsidR="00117080" w:rsidRDefault="00BE7805">
      <w:pPr>
        <w:pStyle w:val="a4"/>
        <w:numPr>
          <w:ilvl w:val="0"/>
          <w:numId w:val="340"/>
        </w:numPr>
        <w:tabs>
          <w:tab w:val="left" w:pos="1247"/>
        </w:tabs>
        <w:spacing w:line="298" w:lineRule="exact"/>
        <w:jc w:val="left"/>
        <w:rPr>
          <w:sz w:val="26"/>
        </w:rPr>
      </w:pPr>
      <w:r>
        <w:rPr>
          <w:sz w:val="26"/>
        </w:rPr>
        <w:t>логоритмика.</w:t>
      </w:r>
    </w:p>
    <w:p w:rsidR="00117080" w:rsidRDefault="00BE7805">
      <w:pPr>
        <w:pStyle w:val="a3"/>
        <w:spacing w:before="1"/>
        <w:ind w:right="150"/>
      </w:pPr>
      <w:r>
        <w:t>Комплексное воздействие на ребенка, совокупность методов и приемов в коррек-</w:t>
      </w:r>
      <w:r>
        <w:rPr>
          <w:spacing w:val="1"/>
        </w:rPr>
        <w:t xml:space="preserve"> </w:t>
      </w:r>
      <w:r>
        <w:t>ционной работе дает успешную динамику речевого развития. Хотелось бы остановиться</w:t>
      </w:r>
      <w:r>
        <w:rPr>
          <w:spacing w:val="1"/>
        </w:rPr>
        <w:t xml:space="preserve"> </w:t>
      </w:r>
      <w:r>
        <w:t>подробнее на некоторых здоровьесберегающих технологиях, и определить их место в</w:t>
      </w:r>
      <w:r>
        <w:rPr>
          <w:spacing w:val="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дня.</w:t>
      </w:r>
    </w:p>
    <w:p w:rsidR="00117080" w:rsidRDefault="00BE7805">
      <w:pPr>
        <w:pStyle w:val="a3"/>
        <w:ind w:right="153"/>
      </w:pPr>
      <w:r>
        <w:t>Каждо</w:t>
      </w:r>
      <w:r>
        <w:t>е утро мы начинаем с артикуляционной гимнастики, а также проводим её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 индивидуально.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помогает: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99" w:lineRule="exact"/>
        <w:ind w:left="1112"/>
        <w:jc w:val="left"/>
        <w:rPr>
          <w:sz w:val="26"/>
        </w:rPr>
      </w:pPr>
      <w:r>
        <w:rPr>
          <w:sz w:val="26"/>
        </w:rPr>
        <w:t>улучшить</w:t>
      </w:r>
      <w:r>
        <w:rPr>
          <w:spacing w:val="-5"/>
          <w:sz w:val="26"/>
        </w:rPr>
        <w:t xml:space="preserve"> </w:t>
      </w:r>
      <w:r>
        <w:rPr>
          <w:sz w:val="26"/>
        </w:rPr>
        <w:t>подвижность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артикуляционных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кровоснабжение;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укрепить</w:t>
      </w:r>
      <w:r>
        <w:rPr>
          <w:spacing w:val="-3"/>
          <w:sz w:val="26"/>
        </w:rPr>
        <w:t xml:space="preserve"> </w:t>
      </w:r>
      <w:r>
        <w:rPr>
          <w:sz w:val="26"/>
        </w:rPr>
        <w:t>мышечную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2"/>
          <w:sz w:val="26"/>
        </w:rPr>
        <w:t xml:space="preserve"> </w:t>
      </w:r>
      <w:r>
        <w:rPr>
          <w:sz w:val="26"/>
        </w:rPr>
        <w:t>губ,</w:t>
      </w:r>
      <w:r>
        <w:rPr>
          <w:spacing w:val="-2"/>
          <w:sz w:val="26"/>
        </w:rPr>
        <w:t xml:space="preserve"> </w:t>
      </w:r>
      <w:r>
        <w:rPr>
          <w:sz w:val="26"/>
        </w:rPr>
        <w:t>щёк,</w:t>
      </w:r>
      <w:r>
        <w:rPr>
          <w:spacing w:val="-4"/>
          <w:sz w:val="26"/>
        </w:rPr>
        <w:t xml:space="preserve"> </w:t>
      </w:r>
      <w:r>
        <w:rPr>
          <w:sz w:val="26"/>
        </w:rPr>
        <w:t>языка;</w:t>
      </w:r>
    </w:p>
    <w:p w:rsidR="00117080" w:rsidRDefault="00BE7805">
      <w:pPr>
        <w:pStyle w:val="a4"/>
        <w:numPr>
          <w:ilvl w:val="0"/>
          <w:numId w:val="351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уменьшить</w:t>
      </w:r>
      <w:r>
        <w:rPr>
          <w:spacing w:val="-5"/>
          <w:sz w:val="26"/>
        </w:rPr>
        <w:t xml:space="preserve"> </w:t>
      </w:r>
      <w:r>
        <w:rPr>
          <w:sz w:val="26"/>
        </w:rPr>
        <w:t>напряжённость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артикуляционных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органов.</w:t>
      </w:r>
    </w:p>
    <w:p w:rsidR="00117080" w:rsidRDefault="00BE7805">
      <w:pPr>
        <w:pStyle w:val="a3"/>
        <w:spacing w:before="2"/>
        <w:ind w:right="147"/>
      </w:pPr>
      <w:r>
        <w:t>Цель артикуляционной гимнастики – подготовить артикуляционный аппарат де-</w:t>
      </w:r>
      <w:r>
        <w:rPr>
          <w:spacing w:val="1"/>
        </w:rPr>
        <w:t xml:space="preserve"> </w:t>
      </w:r>
      <w:r>
        <w:t>тей к правильному произнесению нужных звуков [1]. Конечно, здесь необходим инди-</w:t>
      </w:r>
      <w:r>
        <w:rPr>
          <w:spacing w:val="1"/>
        </w:rPr>
        <w:t xml:space="preserve"> </w:t>
      </w:r>
      <w:r>
        <w:t>видуальный подход к каждому ребенку и строгое соблюдение реком</w:t>
      </w:r>
      <w:r>
        <w:t>ендаций нашего ло-</w:t>
      </w:r>
      <w:r>
        <w:rPr>
          <w:spacing w:val="1"/>
        </w:rPr>
        <w:t xml:space="preserve"> </w:t>
      </w:r>
      <w:r>
        <w:t>гопеда (какие именно артикуляционные упражнения проводить с определенным ребен-</w:t>
      </w:r>
      <w:r>
        <w:rPr>
          <w:spacing w:val="1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этапе).</w:t>
      </w:r>
    </w:p>
    <w:p w:rsidR="00117080" w:rsidRDefault="00BE7805">
      <w:pPr>
        <w:pStyle w:val="a3"/>
        <w:ind w:right="149"/>
      </w:pPr>
      <w:r>
        <w:rPr>
          <w:color w:val="1A1A1A"/>
        </w:rPr>
        <w:t xml:space="preserve">Мы уделяем большое внимание пальчиковой гимнастике. </w:t>
      </w:r>
      <w:r>
        <w:t xml:space="preserve">Так как, </w:t>
      </w:r>
      <w:r>
        <w:rPr>
          <w:color w:val="1A1A1A"/>
        </w:rPr>
        <w:t>уровень разви-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тия речи детей находится в прямой зависимости от степени сф</w:t>
      </w:r>
      <w:r>
        <w:rPr>
          <w:color w:val="1A1A1A"/>
        </w:rPr>
        <w:t>ормированности тонких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движений пальцев рук. </w:t>
      </w:r>
      <w:r>
        <w:t>Работу с детьми по развитию движений пальцев и всей кисти</w:t>
      </w:r>
      <w:r>
        <w:rPr>
          <w:spacing w:val="1"/>
        </w:rPr>
        <w:t xml:space="preserve"> </w:t>
      </w:r>
      <w:r>
        <w:t>стараемся проводить в свободное время утром и после сна, во время занятий. Упражне-</w:t>
      </w:r>
      <w:r>
        <w:rPr>
          <w:spacing w:val="1"/>
        </w:rPr>
        <w:t xml:space="preserve"> </w:t>
      </w:r>
      <w:r>
        <w:t>ния</w:t>
      </w:r>
      <w:r>
        <w:rPr>
          <w:spacing w:val="14"/>
        </w:rPr>
        <w:t xml:space="preserve"> </w:t>
      </w:r>
      <w:r>
        <w:t>подбираем</w:t>
      </w:r>
      <w:r>
        <w:rPr>
          <w:spacing w:val="13"/>
        </w:rPr>
        <w:t xml:space="preserve"> </w:t>
      </w:r>
      <w:r>
        <w:t>так,</w:t>
      </w:r>
      <w:r>
        <w:rPr>
          <w:spacing w:val="13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них</w:t>
      </w:r>
      <w:r>
        <w:rPr>
          <w:spacing w:val="13"/>
        </w:rPr>
        <w:t xml:space="preserve"> </w:t>
      </w:r>
      <w:r>
        <w:t>содержалось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больше</w:t>
      </w:r>
      <w:r>
        <w:rPr>
          <w:spacing w:val="13"/>
        </w:rPr>
        <w:t xml:space="preserve"> </w:t>
      </w:r>
      <w:r>
        <w:t>разнообраз</w:t>
      </w:r>
      <w:r>
        <w:t>ных</w:t>
      </w:r>
      <w:r>
        <w:rPr>
          <w:spacing w:val="14"/>
        </w:rPr>
        <w:t xml:space="preserve"> </w:t>
      </w:r>
      <w:r>
        <w:t>движе-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ний пальцами. Также стараемся сочетать упражнения по развитию мелкой моторики</w:t>
      </w:r>
      <w:r>
        <w:rPr>
          <w:spacing w:val="1"/>
        </w:rPr>
        <w:t xml:space="preserve"> </w:t>
      </w:r>
      <w:r>
        <w:t>собственно</w:t>
      </w:r>
      <w:r>
        <w:rPr>
          <w:spacing w:val="-1"/>
        </w:rPr>
        <w:t xml:space="preserve"> </w:t>
      </w:r>
      <w:r>
        <w:t>речевыми</w:t>
      </w:r>
      <w:r>
        <w:rPr>
          <w:spacing w:val="2"/>
        </w:rPr>
        <w:t xml:space="preserve"> </w:t>
      </w:r>
      <w:r>
        <w:t>упражнениями.</w:t>
      </w:r>
    </w:p>
    <w:p w:rsidR="00117080" w:rsidRDefault="00BE7805">
      <w:pPr>
        <w:pStyle w:val="a3"/>
        <w:ind w:right="146"/>
      </w:pPr>
      <w:r>
        <w:t>Еще одним из очень важных компонентов оздоровления и укрепления детского</w:t>
      </w:r>
      <w:r>
        <w:rPr>
          <w:spacing w:val="1"/>
        </w:rPr>
        <w:t xml:space="preserve"> </w:t>
      </w:r>
      <w:r>
        <w:t>организма направленного на поднятие мышечн</w:t>
      </w:r>
      <w:r>
        <w:t>ого и эмоционального тонуса детей, яв-</w:t>
      </w:r>
      <w:r>
        <w:rPr>
          <w:spacing w:val="1"/>
        </w:rPr>
        <w:t xml:space="preserve"> </w:t>
      </w:r>
      <w:r>
        <w:t>ляется утренняя гимнастика. Занятия утренней гимнастикой в логопедической группе</w:t>
      </w:r>
      <w:r>
        <w:rPr>
          <w:spacing w:val="1"/>
        </w:rPr>
        <w:t xml:space="preserve"> </w:t>
      </w:r>
      <w:r>
        <w:t>проводятся нами ежедневно. В своей работе мы используем различные варианты утрен-</w:t>
      </w:r>
      <w:r>
        <w:rPr>
          <w:spacing w:val="1"/>
        </w:rPr>
        <w:t xml:space="preserve"> </w:t>
      </w:r>
      <w:r>
        <w:t>ней гимнастики по форме и содержанию. В традиционные комплексы утренней гимна-</w:t>
      </w:r>
      <w:r>
        <w:rPr>
          <w:spacing w:val="1"/>
        </w:rPr>
        <w:t xml:space="preserve"> </w:t>
      </w:r>
      <w:r>
        <w:t>стики включаем различные виды бега, ходьбы, различные перестроения, прыжки, дыха-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применяем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разные исходные поло</w:t>
      </w:r>
      <w:r>
        <w:t>жения: сидя, лёжа, стоя и т.д. Комплекс утренней гимнастики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гимнастики.</w:t>
      </w:r>
    </w:p>
    <w:p w:rsidR="00117080" w:rsidRDefault="00BE7805">
      <w:pPr>
        <w:pStyle w:val="a3"/>
        <w:ind w:right="149"/>
      </w:pPr>
      <w:r>
        <w:t>Необходимая часть оздоровительного режима – это дыхательная гимнастика, ко-</w:t>
      </w:r>
      <w:r>
        <w:rPr>
          <w:spacing w:val="1"/>
        </w:rPr>
        <w:t xml:space="preserve"> </w:t>
      </w:r>
      <w:r>
        <w:t xml:space="preserve">торая способствует развитию и укреплению грудной клетки [3]. Ведётся </w:t>
      </w:r>
      <w:r>
        <w:t>работа над раз-</w:t>
      </w:r>
      <w:r>
        <w:rPr>
          <w:spacing w:val="1"/>
        </w:rPr>
        <w:t xml:space="preserve"> </w:t>
      </w:r>
      <w:r>
        <w:t>витием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выдоха.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кроме</w:t>
      </w:r>
      <w:r>
        <w:rPr>
          <w:spacing w:val="-62"/>
        </w:rPr>
        <w:t xml:space="preserve"> </w:t>
      </w:r>
      <w:r>
        <w:t>оздоровительного значения, выработка правильного дыхания необходима для дальней-</w:t>
      </w:r>
      <w:r>
        <w:rPr>
          <w:spacing w:val="1"/>
        </w:rPr>
        <w:t xml:space="preserve"> </w:t>
      </w:r>
      <w:r>
        <w:t>шей работы над коррекцией звукопроизношения. Интерес к дыхательным упражнениям</w:t>
      </w:r>
      <w:r>
        <w:rPr>
          <w:spacing w:val="1"/>
        </w:rPr>
        <w:t xml:space="preserve"> </w:t>
      </w:r>
      <w:r>
        <w:t>по</w:t>
      </w:r>
      <w:r>
        <w:t>ддерживаем сочетанием наглядности, стихотворных форм, игровых приёмов, атрибу-</w:t>
      </w:r>
      <w:r>
        <w:rPr>
          <w:spacing w:val="1"/>
        </w:rPr>
        <w:t xml:space="preserve"> </w:t>
      </w:r>
      <w:r>
        <w:t>тами. С помощью дыхательной гимнастики в начале занятия, активизируется внимание</w:t>
      </w:r>
      <w:r>
        <w:rPr>
          <w:spacing w:val="1"/>
        </w:rPr>
        <w:t xml:space="preserve"> </w:t>
      </w:r>
      <w:r>
        <w:t>детей, снижается излишняя эмоциональная двигательная активность, создаётся положи-</w:t>
      </w:r>
      <w:r>
        <w:rPr>
          <w:spacing w:val="1"/>
        </w:rPr>
        <w:t xml:space="preserve"> </w:t>
      </w:r>
      <w:r>
        <w:t>тельный эмоци</w:t>
      </w:r>
      <w:r>
        <w:t>ональный фон, обеспечивая плавный переход к коррекционному процес-</w:t>
      </w:r>
      <w:r>
        <w:rPr>
          <w:spacing w:val="1"/>
        </w:rPr>
        <w:t xml:space="preserve"> </w:t>
      </w:r>
      <w:r>
        <w:t>су.</w:t>
      </w:r>
    </w:p>
    <w:p w:rsidR="00117080" w:rsidRDefault="00BE7805">
      <w:pPr>
        <w:pStyle w:val="a3"/>
        <w:spacing w:before="1"/>
        <w:ind w:right="149"/>
      </w:pPr>
      <w:r>
        <w:t>Гимнастика для глаз очень полезна в целях профилактики нарушений зрения.</w:t>
      </w:r>
      <w:r>
        <w:rPr>
          <w:spacing w:val="1"/>
        </w:rPr>
        <w:t xml:space="preserve"> </w:t>
      </w:r>
      <w:r>
        <w:t xml:space="preserve">Зрительную гимнастику проводим регулярно 2-3 раза в день по 3-5 минут </w:t>
      </w:r>
      <w:r>
        <w:rPr>
          <w:color w:val="111111"/>
        </w:rPr>
        <w:t>во время ди-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намической паузы</w:t>
      </w:r>
      <w:r>
        <w:t>. Для того, чтобы гимнастика для глаз была наиболее интересной и</w:t>
      </w:r>
      <w:r>
        <w:rPr>
          <w:spacing w:val="1"/>
        </w:rPr>
        <w:t xml:space="preserve"> </w:t>
      </w:r>
      <w:r>
        <w:t>эффективной для ребенка, мы обязательно учитываем особенности развития детей до-</w:t>
      </w:r>
      <w:r>
        <w:rPr>
          <w:spacing w:val="1"/>
        </w:rPr>
        <w:t xml:space="preserve"> </w:t>
      </w:r>
      <w:r>
        <w:t>школьного возраста и проводим ее в игровой форме, в которой дети могут проявить</w:t>
      </w:r>
      <w:r>
        <w:rPr>
          <w:spacing w:val="1"/>
        </w:rPr>
        <w:t xml:space="preserve"> </w:t>
      </w:r>
      <w:r>
        <w:t>свою активность. Упражнения зрительной гимнастики используем и как компонент об-</w:t>
      </w:r>
      <w:r>
        <w:rPr>
          <w:spacing w:val="1"/>
        </w:rPr>
        <w:t xml:space="preserve"> </w:t>
      </w:r>
      <w:r>
        <w:t>щей</w:t>
      </w:r>
      <w:r>
        <w:rPr>
          <w:spacing w:val="-2"/>
        </w:rPr>
        <w:t xml:space="preserve"> </w:t>
      </w:r>
      <w:r>
        <w:t>релаксации.</w:t>
      </w:r>
    </w:p>
    <w:p w:rsidR="00117080" w:rsidRDefault="00BE7805">
      <w:pPr>
        <w:pStyle w:val="a3"/>
        <w:ind w:right="148"/>
      </w:pPr>
      <w:r>
        <w:t>На логопедических занятиях педагогом активно используются релаксационные</w:t>
      </w:r>
      <w:r>
        <w:rPr>
          <w:spacing w:val="1"/>
        </w:rPr>
        <w:t xml:space="preserve"> </w:t>
      </w:r>
      <w:r>
        <w:t>упражнения по ходу занятия, если у детей возникло двигательное напряжение или бес-</w:t>
      </w:r>
      <w:r>
        <w:rPr>
          <w:spacing w:val="1"/>
        </w:rPr>
        <w:t xml:space="preserve"> </w:t>
      </w:r>
      <w:r>
        <w:t>пок</w:t>
      </w:r>
      <w:r>
        <w:t>ойство. Упражнения проводятся под музыку. Умение расслабится, помогает одним</w:t>
      </w:r>
      <w:r>
        <w:rPr>
          <w:spacing w:val="1"/>
        </w:rPr>
        <w:t xml:space="preserve"> </w:t>
      </w:r>
      <w:r>
        <w:t>детям снять напряжение, а другим сконцентрировать свое внимание, снять возбуждение,</w:t>
      </w:r>
      <w:r>
        <w:rPr>
          <w:spacing w:val="-62"/>
        </w:rPr>
        <w:t xml:space="preserve"> </w:t>
      </w:r>
      <w:r>
        <w:t>расслабить мышцы, что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для исправления</w:t>
      </w:r>
      <w:r>
        <w:rPr>
          <w:spacing w:val="4"/>
        </w:rPr>
        <w:t xml:space="preserve"> </w:t>
      </w:r>
      <w:r>
        <w:t>речи.</w:t>
      </w:r>
    </w:p>
    <w:p w:rsidR="00117080" w:rsidRDefault="00BE7805">
      <w:pPr>
        <w:pStyle w:val="a3"/>
        <w:spacing w:before="1"/>
        <w:ind w:right="152"/>
      </w:pPr>
      <w:r>
        <w:t>Оздоровительные паузы – физминутки, пров</w:t>
      </w:r>
      <w:r>
        <w:t>одим в игровой форме в середине за-</w:t>
      </w:r>
      <w:r>
        <w:rPr>
          <w:spacing w:val="1"/>
        </w:rPr>
        <w:t xml:space="preserve"> </w:t>
      </w:r>
      <w:r>
        <w:t>нятия. Они направлены на нормализацию мышечного тонуса, исправления неправиль-</w:t>
      </w:r>
      <w:r>
        <w:rPr>
          <w:spacing w:val="1"/>
        </w:rPr>
        <w:t xml:space="preserve"> </w:t>
      </w:r>
      <w:r>
        <w:t>ных поз, запоминание определенной серии двигательных актов, воспитание быстроты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словестные</w:t>
      </w:r>
      <w:r>
        <w:rPr>
          <w:spacing w:val="-1"/>
        </w:rPr>
        <w:t xml:space="preserve"> </w:t>
      </w:r>
      <w:r>
        <w:t>инструкции.</w:t>
      </w:r>
    </w:p>
    <w:p w:rsidR="00117080" w:rsidRDefault="00BE7805">
      <w:pPr>
        <w:pStyle w:val="a3"/>
        <w:ind w:right="153"/>
      </w:pPr>
      <w:r>
        <w:t>После</w:t>
      </w:r>
      <w:r>
        <w:rPr>
          <w:spacing w:val="1"/>
        </w:rPr>
        <w:t xml:space="preserve"> </w:t>
      </w:r>
      <w:r>
        <w:t>обеденного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</w:t>
      </w:r>
      <w:r>
        <w:t>шим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 для бодрствования, точечный массаж и самомассаж живота, области шеи,</w:t>
      </w:r>
      <w:r>
        <w:rPr>
          <w:spacing w:val="1"/>
        </w:rPr>
        <w:t xml:space="preserve"> </w:t>
      </w:r>
      <w:r>
        <w:t>груди, частей лица. Артикуляционная гимнастика, массаж головы, рук, ног, а также</w:t>
      </w:r>
      <w:r>
        <w:rPr>
          <w:spacing w:val="1"/>
        </w:rPr>
        <w:t xml:space="preserve"> </w:t>
      </w:r>
      <w:r>
        <w:t>хождение по рефлекторным дорожкам. Всё это благоприятн</w:t>
      </w:r>
      <w:r>
        <w:t>о способствует активизации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сна,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заболеваний.</w:t>
      </w:r>
    </w:p>
    <w:p w:rsidR="00117080" w:rsidRDefault="00BE7805">
      <w:pPr>
        <w:pStyle w:val="a3"/>
        <w:ind w:right="146"/>
      </w:pPr>
      <w:r>
        <w:t>Гимнастика пробуждения – ориентирована на постепенный переход детей ото сна</w:t>
      </w:r>
      <w:r>
        <w:rPr>
          <w:spacing w:val="1"/>
        </w:rPr>
        <w:t xml:space="preserve"> </w:t>
      </w:r>
      <w:r>
        <w:t>к бодрствованию. Приступать к осуществлению такой гимнастики мы начинаем с уже</w:t>
      </w:r>
      <w:r>
        <w:rPr>
          <w:spacing w:val="1"/>
        </w:rPr>
        <w:t xml:space="preserve"> </w:t>
      </w:r>
      <w:r>
        <w:t>просн</w:t>
      </w:r>
      <w:r>
        <w:t>увшимися детьми</w:t>
      </w:r>
      <w:r>
        <w:rPr>
          <w:i/>
        </w:rPr>
        <w:t xml:space="preserve">, </w:t>
      </w:r>
      <w:r>
        <w:t>другие присоединяются по мере пробуждения. Гимнастика по-</w:t>
      </w:r>
      <w:r>
        <w:rPr>
          <w:spacing w:val="1"/>
        </w:rPr>
        <w:t xml:space="preserve"> </w:t>
      </w:r>
      <w:r>
        <w:t>сле сна содержит компоненты: потягивание; последовательное и синхронное поднима-</w:t>
      </w:r>
      <w:r>
        <w:rPr>
          <w:spacing w:val="1"/>
        </w:rPr>
        <w:t xml:space="preserve"> </w:t>
      </w:r>
      <w:r>
        <w:t>ние и опускание рук и ног; элементы самомассажа; и иные компоненты [5]. 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исключить</w:t>
      </w:r>
      <w:r>
        <w:rPr>
          <w:spacing w:val="-3"/>
        </w:rPr>
        <w:t xml:space="preserve"> </w:t>
      </w:r>
      <w:r>
        <w:t>резкие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которые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могут вызвать перевозбуждение, растяжение мышц, головокружение. Продолжитель-</w:t>
      </w:r>
      <w:r>
        <w:rPr>
          <w:spacing w:val="1"/>
        </w:rPr>
        <w:t xml:space="preserve"> </w:t>
      </w:r>
      <w:r>
        <w:t>ность гимнастики продолжается – 4-5 минут.</w:t>
      </w:r>
      <w:r>
        <w:rPr>
          <w:spacing w:val="1"/>
        </w:rPr>
        <w:t xml:space="preserve"> </w:t>
      </w:r>
      <w:r>
        <w:t>Проведение оздоровительной гимнастики</w:t>
      </w:r>
      <w:r>
        <w:rPr>
          <w:spacing w:val="1"/>
        </w:rPr>
        <w:t xml:space="preserve"> </w:t>
      </w:r>
      <w:r>
        <w:t>помога</w:t>
      </w:r>
      <w:r>
        <w:t>ет улучшить настроение детей, поднять мышечный тонус, а также способствует</w:t>
      </w:r>
      <w:r>
        <w:rPr>
          <w:spacing w:val="1"/>
        </w:rPr>
        <w:t xml:space="preserve"> </w:t>
      </w:r>
      <w:r>
        <w:t>профилактике нарушений осанки и стопы и укреплению организма детей. Дети занима-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босиком,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сочетаем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дыхательными</w:t>
      </w:r>
      <w:r>
        <w:rPr>
          <w:spacing w:val="-2"/>
        </w:rPr>
        <w:t xml:space="preserve"> </w:t>
      </w:r>
      <w:r>
        <w:t>упражнениями.</w:t>
      </w:r>
    </w:p>
    <w:p w:rsidR="00117080" w:rsidRDefault="00BE7805">
      <w:pPr>
        <w:pStyle w:val="a3"/>
        <w:spacing w:before="1"/>
        <w:ind w:right="147"/>
      </w:pPr>
      <w:r>
        <w:t>Массаж – это воздействие на биологическ</w:t>
      </w:r>
      <w:r>
        <w:t>и активные точки, которые располо-</w:t>
      </w:r>
      <w:r>
        <w:rPr>
          <w:spacing w:val="1"/>
        </w:rPr>
        <w:t xml:space="preserve"> </w:t>
      </w:r>
      <w:r>
        <w:t>женны на определенных участках тела ребёнка. Воздействие на точку улучшает энерге-</w:t>
      </w:r>
      <w:r>
        <w:rPr>
          <w:spacing w:val="1"/>
        </w:rPr>
        <w:t xml:space="preserve"> </w:t>
      </w:r>
      <w:r>
        <w:t>тический баланс организма, стимулирует, или, наоборот, успокаивает нервную систему,</w:t>
      </w:r>
      <w:r>
        <w:rPr>
          <w:spacing w:val="1"/>
        </w:rPr>
        <w:t xml:space="preserve"> </w:t>
      </w:r>
      <w:r>
        <w:t>регулирует</w:t>
      </w:r>
      <w:r>
        <w:rPr>
          <w:spacing w:val="-2"/>
        </w:rPr>
        <w:t xml:space="preserve"> </w:t>
      </w:r>
      <w:r>
        <w:t>питание</w:t>
      </w:r>
      <w:r>
        <w:rPr>
          <w:spacing w:val="2"/>
        </w:rPr>
        <w:t xml:space="preserve"> </w:t>
      </w:r>
      <w:r>
        <w:t>тканей.</w:t>
      </w:r>
    </w:p>
    <w:p w:rsidR="00117080" w:rsidRDefault="00BE7805">
      <w:pPr>
        <w:pStyle w:val="a3"/>
        <w:ind w:right="150"/>
      </w:pPr>
      <w:r>
        <w:t>Самомассаж проводим не толь</w:t>
      </w:r>
      <w:r>
        <w:t>ко индивидуально, но и фронтально с группой де-</w:t>
      </w:r>
      <w:r>
        <w:rPr>
          <w:spacing w:val="1"/>
        </w:rPr>
        <w:t xml:space="preserve"> </w:t>
      </w:r>
      <w:r>
        <w:t>тей одновременно, в течение дня многократно, включая его в различные режимные мо-</w:t>
      </w:r>
      <w:r>
        <w:rPr>
          <w:spacing w:val="1"/>
        </w:rPr>
        <w:t xml:space="preserve"> </w:t>
      </w:r>
      <w:r>
        <w:t>менты в условиях дошкольного учреждения. Также при проведении самомассажа ис-</w:t>
      </w:r>
      <w:r>
        <w:rPr>
          <w:spacing w:val="1"/>
        </w:rPr>
        <w:t xml:space="preserve"> </w:t>
      </w:r>
      <w:r>
        <w:t>пользуем различные предметы, например, шестигран</w:t>
      </w:r>
      <w:r>
        <w:t>ного карандаша, абрикосовых ко-</w:t>
      </w:r>
      <w:r>
        <w:rPr>
          <w:spacing w:val="1"/>
        </w:rPr>
        <w:t xml:space="preserve"> </w:t>
      </w:r>
      <w:r>
        <w:t>сточек,</w:t>
      </w:r>
      <w:r>
        <w:rPr>
          <w:spacing w:val="-2"/>
        </w:rPr>
        <w:t xml:space="preserve"> </w:t>
      </w:r>
      <w:r>
        <w:t>сосновых</w:t>
      </w:r>
      <w:r>
        <w:rPr>
          <w:spacing w:val="-1"/>
        </w:rPr>
        <w:t xml:space="preserve"> </w:t>
      </w:r>
      <w:r>
        <w:t>шишек,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массажных</w:t>
      </w:r>
      <w:r>
        <w:rPr>
          <w:spacing w:val="-2"/>
        </w:rPr>
        <w:t xml:space="preserve"> </w:t>
      </w:r>
      <w:r>
        <w:t>мячиков.</w:t>
      </w:r>
    </w:p>
    <w:p w:rsidR="00117080" w:rsidRDefault="00BE7805">
      <w:pPr>
        <w:pStyle w:val="a3"/>
        <w:ind w:right="155"/>
      </w:pPr>
      <w:r>
        <w:t>И более подробно хотелось бы остановиться на использовании в нашей работе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самомассажа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су-джок</w:t>
      </w:r>
      <w:r>
        <w:rPr>
          <w:spacing w:val="2"/>
        </w:rPr>
        <w:t xml:space="preserve"> </w:t>
      </w:r>
      <w:r>
        <w:t>массажера.</w:t>
      </w:r>
    </w:p>
    <w:p w:rsidR="00117080" w:rsidRDefault="00BE7805">
      <w:pPr>
        <w:pStyle w:val="a3"/>
        <w:spacing w:line="299" w:lineRule="exact"/>
        <w:ind w:left="961" w:firstLine="0"/>
      </w:pPr>
      <w:r>
        <w:t>Одной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нетрадиционных</w:t>
      </w:r>
      <w:r>
        <w:rPr>
          <w:spacing w:val="32"/>
        </w:rPr>
        <w:t xml:space="preserve"> </w:t>
      </w:r>
      <w:r>
        <w:t>технологий</w:t>
      </w:r>
      <w:r>
        <w:rPr>
          <w:spacing w:val="33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су-джок</w:t>
      </w:r>
      <w:r>
        <w:rPr>
          <w:spacing w:val="34"/>
        </w:rPr>
        <w:t xml:space="preserve"> </w:t>
      </w:r>
      <w:r>
        <w:t>терапия</w:t>
      </w:r>
      <w:r>
        <w:rPr>
          <w:spacing w:val="33"/>
        </w:rPr>
        <w:t xml:space="preserve"> </w:t>
      </w:r>
      <w:r>
        <w:t>(«Су»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кисть,</w:t>
      </w:r>
    </w:p>
    <w:p w:rsidR="00117080" w:rsidRDefault="00BE7805">
      <w:pPr>
        <w:pStyle w:val="a3"/>
        <w:spacing w:before="1"/>
        <w:ind w:right="150" w:firstLine="0"/>
      </w:pPr>
      <w:r>
        <w:t>«Джок» – стопа). Основанная на традиционной акупунктуре и восточной медицине, она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самооздоравления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логопедической работе приемы су-джок терапии активно используем в качест</w:t>
      </w:r>
      <w:r>
        <w:t>ве масса-</w:t>
      </w:r>
      <w:r>
        <w:rPr>
          <w:spacing w:val="1"/>
        </w:rPr>
        <w:t xml:space="preserve"> </w:t>
      </w:r>
      <w:r>
        <w:t>жа, для развития мелкой моторики пальцев рук, для стимуляции речевых зон коры го-</w:t>
      </w:r>
      <w:r>
        <w:rPr>
          <w:spacing w:val="1"/>
        </w:rPr>
        <w:t xml:space="preserve"> </w:t>
      </w:r>
      <w:r>
        <w:t>ловного мозга,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детей.</w:t>
      </w:r>
    </w:p>
    <w:p w:rsidR="00117080" w:rsidRDefault="00BE7805">
      <w:pPr>
        <w:pStyle w:val="a3"/>
        <w:spacing w:line="298" w:lineRule="exact"/>
        <w:ind w:left="961" w:firstLine="0"/>
      </w:pPr>
      <w:r>
        <w:t>Приемы</w:t>
      </w:r>
      <w:r>
        <w:rPr>
          <w:spacing w:val="-5"/>
        </w:rPr>
        <w:t xml:space="preserve"> </w:t>
      </w:r>
      <w:r>
        <w:t>су-джок</w:t>
      </w:r>
      <w:r>
        <w:rPr>
          <w:spacing w:val="-4"/>
        </w:rPr>
        <w:t xml:space="preserve"> </w:t>
      </w:r>
      <w:r>
        <w:t>терапии:</w:t>
      </w:r>
    </w:p>
    <w:p w:rsidR="00117080" w:rsidRDefault="00BE7805">
      <w:pPr>
        <w:pStyle w:val="a4"/>
        <w:numPr>
          <w:ilvl w:val="0"/>
          <w:numId w:val="339"/>
        </w:numPr>
        <w:tabs>
          <w:tab w:val="left" w:pos="1281"/>
        </w:tabs>
        <w:ind w:right="149" w:firstLine="708"/>
        <w:jc w:val="both"/>
        <w:rPr>
          <w:sz w:val="26"/>
        </w:rPr>
      </w:pPr>
      <w:r>
        <w:rPr>
          <w:sz w:val="26"/>
        </w:rPr>
        <w:t>Массаж специальным шариком.</w:t>
      </w:r>
      <w:r>
        <w:rPr>
          <w:spacing w:val="1"/>
          <w:sz w:val="26"/>
        </w:rPr>
        <w:t xml:space="preserve"> </w:t>
      </w:r>
      <w:r>
        <w:rPr>
          <w:sz w:val="26"/>
        </w:rPr>
        <w:t>Прокатывая шарик между ладошками, дети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</w:t>
      </w:r>
      <w:r>
        <w:rPr>
          <w:sz w:val="26"/>
        </w:rPr>
        <w:t>твуют на эти точки. Дети повторяют слова и выполняют действия с шариком со-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текстом.</w:t>
      </w:r>
    </w:p>
    <w:p w:rsidR="00117080" w:rsidRDefault="00BE7805">
      <w:pPr>
        <w:ind w:left="961"/>
        <w:rPr>
          <w:i/>
          <w:sz w:val="26"/>
        </w:rPr>
      </w:pPr>
      <w:r>
        <w:rPr>
          <w:i/>
          <w:sz w:val="26"/>
        </w:rPr>
        <w:t>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мячом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круги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катаю,</w:t>
      </w:r>
    </w:p>
    <w:p w:rsidR="00117080" w:rsidRDefault="00BE7805">
      <w:pPr>
        <w:spacing w:before="2"/>
        <w:ind w:left="961" w:right="6537"/>
        <w:rPr>
          <w:i/>
          <w:sz w:val="26"/>
        </w:rPr>
      </w:pPr>
      <w:r>
        <w:rPr>
          <w:i/>
          <w:sz w:val="26"/>
        </w:rPr>
        <w:t>Взад – вперед его гоняю.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 поглажу я ладошку.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Будто я сметаю крошку,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сожму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немножко,</w:t>
      </w:r>
    </w:p>
    <w:p w:rsidR="00117080" w:rsidRDefault="00BE7805">
      <w:pPr>
        <w:ind w:left="961" w:right="5860"/>
        <w:rPr>
          <w:i/>
          <w:sz w:val="26"/>
        </w:rPr>
      </w:pPr>
      <w:r>
        <w:rPr>
          <w:i/>
          <w:sz w:val="26"/>
        </w:rPr>
        <w:t>Как сжимает лапу кошка,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Каждым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пальцем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мяч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прижму,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другой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рукой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начну.</w:t>
      </w:r>
    </w:p>
    <w:p w:rsidR="00117080" w:rsidRDefault="00BE7805">
      <w:pPr>
        <w:pStyle w:val="a3"/>
        <w:ind w:left="961" w:right="4284" w:firstLine="0"/>
        <w:jc w:val="left"/>
      </w:pPr>
      <w:r>
        <w:t>В каждом шарике есть «волшебное» колечко.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это:</w:t>
      </w:r>
    </w:p>
    <w:p w:rsidR="00117080" w:rsidRDefault="00BE7805">
      <w:pPr>
        <w:pStyle w:val="a4"/>
        <w:numPr>
          <w:ilvl w:val="0"/>
          <w:numId w:val="339"/>
        </w:numPr>
        <w:tabs>
          <w:tab w:val="left" w:pos="1228"/>
        </w:tabs>
        <w:ind w:right="148" w:firstLine="708"/>
        <w:jc w:val="both"/>
        <w:rPr>
          <w:sz w:val="26"/>
        </w:rPr>
      </w:pPr>
      <w:r>
        <w:rPr>
          <w:sz w:val="26"/>
        </w:rPr>
        <w:t>Массаж эластичным кольцом, которое является эффективным способом профи-</w:t>
      </w:r>
      <w:r>
        <w:rPr>
          <w:spacing w:val="-62"/>
          <w:sz w:val="26"/>
        </w:rPr>
        <w:t xml:space="preserve"> </w:t>
      </w:r>
      <w:r>
        <w:rPr>
          <w:sz w:val="26"/>
        </w:rPr>
        <w:t>лактики и лечения болезней. Дети одевают кольцо на палец и проводят массаж до по-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краснен</w:t>
      </w:r>
      <w:r>
        <w:rPr>
          <w:sz w:val="26"/>
        </w:rPr>
        <w:t>ия и появления ощущения тепла. Это оказывает оздоравливающее воздействие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на весь организм. Особенно важно воздействовать на большой палец, отвечающий за</w:t>
      </w:r>
      <w:r>
        <w:rPr>
          <w:spacing w:val="1"/>
          <w:sz w:val="26"/>
        </w:rPr>
        <w:t xml:space="preserve"> </w:t>
      </w:r>
      <w:r>
        <w:rPr>
          <w:sz w:val="26"/>
        </w:rPr>
        <w:t>голову ребенка. Дети поочередно надевают массажные кольца на каждый палец, прого-</w:t>
      </w:r>
      <w:r>
        <w:rPr>
          <w:spacing w:val="1"/>
          <w:sz w:val="26"/>
        </w:rPr>
        <w:t xml:space="preserve"> </w:t>
      </w:r>
      <w:r>
        <w:rPr>
          <w:sz w:val="26"/>
        </w:rPr>
        <w:t>варивая</w:t>
      </w:r>
      <w:r>
        <w:rPr>
          <w:spacing w:val="-2"/>
          <w:sz w:val="26"/>
        </w:rPr>
        <w:t xml:space="preserve"> </w:t>
      </w:r>
      <w:r>
        <w:rPr>
          <w:sz w:val="26"/>
        </w:rPr>
        <w:t>стихотворение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пальчиковой</w:t>
      </w:r>
      <w:r>
        <w:rPr>
          <w:spacing w:val="2"/>
          <w:sz w:val="26"/>
        </w:rPr>
        <w:t xml:space="preserve"> </w:t>
      </w:r>
      <w:r>
        <w:rPr>
          <w:sz w:val="26"/>
        </w:rPr>
        <w:t>гимнастики:</w:t>
      </w:r>
    </w:p>
    <w:p w:rsidR="00117080" w:rsidRDefault="00BE7805">
      <w:pPr>
        <w:ind w:left="961" w:right="2173"/>
        <w:rPr>
          <w:i/>
          <w:sz w:val="26"/>
        </w:rPr>
      </w:pPr>
      <w:r>
        <w:rPr>
          <w:i/>
          <w:sz w:val="26"/>
        </w:rPr>
        <w:t>Раз – два – три – четыре – пять, (разгибать пальцы по одному)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Вышли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пальцы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погулять,</w:t>
      </w:r>
    </w:p>
    <w:p w:rsidR="00117080" w:rsidRDefault="00BE7805">
      <w:pPr>
        <w:ind w:left="961" w:right="2754"/>
        <w:rPr>
          <w:i/>
          <w:sz w:val="26"/>
        </w:rPr>
      </w:pPr>
      <w:r>
        <w:rPr>
          <w:i/>
          <w:sz w:val="26"/>
        </w:rPr>
        <w:t>Этот пальчик самый сильный, самый толстый и большой.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Этот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пальчик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того,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чтоб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показывать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его.</w:t>
      </w:r>
    </w:p>
    <w:p w:rsidR="00117080" w:rsidRDefault="00BE7805">
      <w:pPr>
        <w:ind w:left="961" w:right="3329"/>
        <w:rPr>
          <w:i/>
          <w:sz w:val="26"/>
        </w:rPr>
      </w:pPr>
      <w:r>
        <w:rPr>
          <w:i/>
          <w:sz w:val="26"/>
        </w:rPr>
        <w:t>Этот пальчик самый длинный и стоит он в середине.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Этот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пальчик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безымянный,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избалованный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самый.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6"/>
        <w:ind w:left="961"/>
        <w:jc w:val="both"/>
        <w:rPr>
          <w:i/>
          <w:sz w:val="26"/>
        </w:rPr>
      </w:pPr>
      <w:r>
        <w:rPr>
          <w:i/>
          <w:sz w:val="26"/>
        </w:rPr>
        <w:lastRenderedPageBreak/>
        <w:t>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мизинчик,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хоть 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мал,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очень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ловок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удал.</w:t>
      </w:r>
    </w:p>
    <w:p w:rsidR="00117080" w:rsidRDefault="00BE7805">
      <w:pPr>
        <w:pStyle w:val="a4"/>
        <w:numPr>
          <w:ilvl w:val="0"/>
          <w:numId w:val="339"/>
        </w:numPr>
        <w:tabs>
          <w:tab w:val="left" w:pos="1157"/>
        </w:tabs>
        <w:spacing w:before="1"/>
        <w:ind w:right="153" w:firstLine="708"/>
        <w:jc w:val="both"/>
        <w:rPr>
          <w:sz w:val="26"/>
        </w:rPr>
      </w:pPr>
      <w:r>
        <w:rPr>
          <w:sz w:val="26"/>
        </w:rPr>
        <w:t>Использование су-джок шаров при автоматизации звуков (ребенок поочередно</w:t>
      </w:r>
      <w:r>
        <w:rPr>
          <w:spacing w:val="1"/>
          <w:sz w:val="26"/>
        </w:rPr>
        <w:t xml:space="preserve"> </w:t>
      </w:r>
      <w:r>
        <w:rPr>
          <w:sz w:val="26"/>
        </w:rPr>
        <w:t>надевает массажное кольцо на каждый палец, одновременно проговаривая сти</w:t>
      </w:r>
      <w:r>
        <w:rPr>
          <w:sz w:val="26"/>
        </w:rPr>
        <w:t>хотворе-</w:t>
      </w:r>
      <w:r>
        <w:rPr>
          <w:spacing w:val="1"/>
          <w:sz w:val="26"/>
        </w:rPr>
        <w:t xml:space="preserve"> </w:t>
      </w:r>
      <w:r>
        <w:rPr>
          <w:sz w:val="26"/>
        </w:rPr>
        <w:t>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автоматизацию</w:t>
      </w:r>
      <w:r>
        <w:rPr>
          <w:spacing w:val="-1"/>
          <w:sz w:val="26"/>
        </w:rPr>
        <w:t xml:space="preserve"> </w:t>
      </w:r>
      <w:r>
        <w:rPr>
          <w:sz w:val="26"/>
        </w:rPr>
        <w:t>поставленного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звука</w:t>
      </w:r>
      <w:r>
        <w:rPr>
          <w:spacing w:val="-1"/>
          <w:sz w:val="26"/>
        </w:rPr>
        <w:t xml:space="preserve"> </w:t>
      </w:r>
      <w:r>
        <w:rPr>
          <w:sz w:val="26"/>
        </w:rPr>
        <w:t>«Ш»).</w:t>
      </w:r>
    </w:p>
    <w:p w:rsidR="00117080" w:rsidRDefault="00BE7805">
      <w:pPr>
        <w:pStyle w:val="a3"/>
        <w:spacing w:line="298" w:lineRule="exact"/>
        <w:ind w:left="961" w:firstLine="0"/>
      </w:pPr>
      <w:r>
        <w:t>На</w:t>
      </w:r>
      <w:r>
        <w:rPr>
          <w:spacing w:val="-4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руке:</w:t>
      </w:r>
    </w:p>
    <w:p w:rsidR="00117080" w:rsidRDefault="00BE7805">
      <w:pPr>
        <w:spacing w:before="1"/>
        <w:ind w:left="961"/>
        <w:jc w:val="both"/>
        <w:rPr>
          <w:i/>
          <w:sz w:val="26"/>
        </w:rPr>
      </w:pPr>
      <w:r>
        <w:rPr>
          <w:i/>
          <w:sz w:val="26"/>
        </w:rPr>
        <w:t>Этот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малыш-Илюша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средний)</w:t>
      </w:r>
    </w:p>
    <w:p w:rsidR="00117080" w:rsidRDefault="00BE7805">
      <w:pPr>
        <w:spacing w:before="1" w:line="298" w:lineRule="exact"/>
        <w:ind w:left="961"/>
        <w:jc w:val="both"/>
        <w:rPr>
          <w:i/>
          <w:sz w:val="26"/>
        </w:rPr>
      </w:pPr>
      <w:r>
        <w:rPr>
          <w:i/>
          <w:sz w:val="26"/>
        </w:rPr>
        <w:t>Этот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малыш-Антоша,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(безымянный)</w:t>
      </w:r>
    </w:p>
    <w:p w:rsidR="00117080" w:rsidRDefault="00BE7805">
      <w:pPr>
        <w:spacing w:line="298" w:lineRule="exact"/>
        <w:ind w:left="961"/>
        <w:jc w:val="both"/>
        <w:rPr>
          <w:i/>
          <w:sz w:val="26"/>
        </w:rPr>
      </w:pPr>
      <w:r>
        <w:rPr>
          <w:i/>
          <w:sz w:val="26"/>
        </w:rPr>
        <w:t>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меньшего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малыша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зовут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Мишуткою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друзья.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(мизинец)</w:t>
      </w:r>
    </w:p>
    <w:p w:rsidR="00117080" w:rsidRDefault="00BE7805">
      <w:pPr>
        <w:pStyle w:val="a3"/>
        <w:spacing w:before="1"/>
        <w:ind w:left="961" w:firstLine="0"/>
      </w:pPr>
      <w:r>
        <w:t>На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руке:</w:t>
      </w:r>
    </w:p>
    <w:p w:rsidR="00117080" w:rsidRDefault="00BE7805">
      <w:pPr>
        <w:spacing w:before="16" w:line="252" w:lineRule="auto"/>
        <w:ind w:left="961" w:right="4284"/>
        <w:rPr>
          <w:i/>
          <w:sz w:val="26"/>
        </w:rPr>
      </w:pPr>
      <w:r>
        <w:rPr>
          <w:i/>
          <w:sz w:val="26"/>
        </w:rPr>
        <w:t>Эта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малышка-Танюша,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(на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большой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палец)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Эта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малышка-Ксюша,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(указательный)</w:t>
      </w:r>
    </w:p>
    <w:p w:rsidR="00117080" w:rsidRDefault="00BE7805">
      <w:pPr>
        <w:spacing w:line="298" w:lineRule="exact"/>
        <w:ind w:left="961"/>
        <w:rPr>
          <w:i/>
          <w:sz w:val="26"/>
        </w:rPr>
      </w:pPr>
      <w:r>
        <w:rPr>
          <w:i/>
          <w:sz w:val="26"/>
        </w:rPr>
        <w:t>Эта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малышка-Маша,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(средний)</w:t>
      </w:r>
    </w:p>
    <w:p w:rsidR="00117080" w:rsidRDefault="00BE7805">
      <w:pPr>
        <w:spacing w:before="15" w:line="252" w:lineRule="auto"/>
        <w:ind w:left="961" w:right="5177"/>
        <w:rPr>
          <w:i/>
          <w:sz w:val="26"/>
        </w:rPr>
      </w:pPr>
      <w:r>
        <w:rPr>
          <w:i/>
          <w:sz w:val="26"/>
        </w:rPr>
        <w:t>Эта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малышка-Даша,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(безымянный)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меньшую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зовут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Наташа.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(мизинец)</w:t>
      </w:r>
    </w:p>
    <w:p w:rsidR="00117080" w:rsidRDefault="00BE7805">
      <w:pPr>
        <w:pStyle w:val="a3"/>
        <w:spacing w:before="2" w:line="252" w:lineRule="auto"/>
        <w:jc w:val="left"/>
      </w:pPr>
      <w:r>
        <w:t>Ребенок</w:t>
      </w:r>
      <w:r>
        <w:rPr>
          <w:spacing w:val="21"/>
        </w:rPr>
        <w:t xml:space="preserve"> </w:t>
      </w:r>
      <w:r>
        <w:t>катает</w:t>
      </w:r>
      <w:r>
        <w:rPr>
          <w:spacing w:val="22"/>
        </w:rPr>
        <w:t xml:space="preserve"> </w:t>
      </w:r>
      <w:r>
        <w:t>шарик</w:t>
      </w:r>
      <w:r>
        <w:rPr>
          <w:spacing w:val="21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ладонями,</w:t>
      </w:r>
      <w:r>
        <w:rPr>
          <w:spacing w:val="21"/>
        </w:rPr>
        <w:t xml:space="preserve"> </w:t>
      </w:r>
      <w:r>
        <w:t>одновременно</w:t>
      </w:r>
      <w:r>
        <w:rPr>
          <w:spacing w:val="22"/>
        </w:rPr>
        <w:t xml:space="preserve"> </w:t>
      </w:r>
      <w:r>
        <w:t>проговаривая</w:t>
      </w:r>
      <w:r>
        <w:rPr>
          <w:spacing w:val="21"/>
        </w:rPr>
        <w:t xml:space="preserve"> </w:t>
      </w:r>
      <w:r>
        <w:t>стихотворе-</w:t>
      </w:r>
      <w:r>
        <w:rPr>
          <w:spacing w:val="-62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автоматизацию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Ж.</w:t>
      </w:r>
    </w:p>
    <w:p w:rsidR="00117080" w:rsidRDefault="00BE7805">
      <w:pPr>
        <w:spacing w:before="1" w:line="249" w:lineRule="auto"/>
        <w:ind w:left="961" w:right="6394"/>
        <w:rPr>
          <w:i/>
          <w:sz w:val="26"/>
        </w:rPr>
      </w:pPr>
      <w:r>
        <w:rPr>
          <w:i/>
          <w:sz w:val="26"/>
        </w:rPr>
        <w:t>Ходит ежик без дорожек,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бежит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кого.</w:t>
      </w:r>
    </w:p>
    <w:p w:rsidR="00117080" w:rsidRDefault="00BE7805">
      <w:pPr>
        <w:spacing w:before="4" w:line="252" w:lineRule="auto"/>
        <w:ind w:left="961" w:right="7017"/>
        <w:rPr>
          <w:i/>
          <w:sz w:val="26"/>
        </w:rPr>
      </w:pPr>
      <w:r>
        <w:rPr>
          <w:i/>
          <w:sz w:val="26"/>
        </w:rPr>
        <w:t>С головы до ножек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Весь в иголках ежик.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же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взять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его?</w:t>
      </w:r>
    </w:p>
    <w:p w:rsidR="00117080" w:rsidRDefault="00BE7805">
      <w:pPr>
        <w:pStyle w:val="a4"/>
        <w:numPr>
          <w:ilvl w:val="0"/>
          <w:numId w:val="339"/>
        </w:numPr>
        <w:tabs>
          <w:tab w:val="left" w:pos="1514"/>
        </w:tabs>
        <w:spacing w:before="2" w:line="252" w:lineRule="auto"/>
        <w:ind w:right="148" w:firstLine="708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су-джок</w:t>
      </w:r>
      <w:r>
        <w:rPr>
          <w:spacing w:val="1"/>
          <w:sz w:val="26"/>
        </w:rPr>
        <w:t xml:space="preserve"> </w:t>
      </w:r>
      <w:r>
        <w:rPr>
          <w:sz w:val="26"/>
        </w:rPr>
        <w:t>шаров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лексико-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грамматических категорий. Упражнение «Один – много». Педагог катит «чудо-шарик»</w:t>
      </w:r>
      <w:r>
        <w:rPr>
          <w:spacing w:val="1"/>
          <w:sz w:val="26"/>
        </w:rPr>
        <w:t xml:space="preserve"> </w:t>
      </w:r>
      <w:r>
        <w:rPr>
          <w:sz w:val="26"/>
        </w:rPr>
        <w:t>по столу к ребенку, называя предмет в единственном числе. Ребенок, поймав ладонью</w:t>
      </w:r>
      <w:r>
        <w:rPr>
          <w:spacing w:val="1"/>
          <w:sz w:val="26"/>
        </w:rPr>
        <w:t xml:space="preserve"> </w:t>
      </w:r>
      <w:r>
        <w:rPr>
          <w:sz w:val="26"/>
        </w:rPr>
        <w:t>шарик, откатывает его назад, называя существительные во множественном числе. Ана-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логично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проводим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«Назови</w:t>
      </w:r>
      <w:r>
        <w:rPr>
          <w:spacing w:val="-1"/>
          <w:sz w:val="26"/>
        </w:rPr>
        <w:t xml:space="preserve"> </w:t>
      </w:r>
      <w:r>
        <w:rPr>
          <w:sz w:val="26"/>
        </w:rPr>
        <w:t>ласково»,</w:t>
      </w:r>
      <w:r>
        <w:rPr>
          <w:spacing w:val="-2"/>
          <w:sz w:val="26"/>
        </w:rPr>
        <w:t xml:space="preserve"> </w:t>
      </w:r>
      <w:r>
        <w:rPr>
          <w:sz w:val="26"/>
        </w:rPr>
        <w:t>«Скажинаоборот»</w:t>
      </w:r>
    </w:p>
    <w:p w:rsidR="00117080" w:rsidRDefault="00BE7805">
      <w:pPr>
        <w:pStyle w:val="a4"/>
        <w:numPr>
          <w:ilvl w:val="0"/>
          <w:numId w:val="339"/>
        </w:numPr>
        <w:tabs>
          <w:tab w:val="left" w:pos="1247"/>
        </w:tabs>
        <w:spacing w:line="252" w:lineRule="auto"/>
        <w:ind w:right="153" w:firstLine="708"/>
        <w:jc w:val="both"/>
        <w:rPr>
          <w:sz w:val="26"/>
        </w:rPr>
      </w:pPr>
      <w:r>
        <w:rPr>
          <w:sz w:val="26"/>
        </w:rPr>
        <w:t>Использование су-джок шаров для развития памяти и внимания. Развитие фо-</w:t>
      </w:r>
      <w:r>
        <w:rPr>
          <w:spacing w:val="1"/>
          <w:sz w:val="26"/>
        </w:rPr>
        <w:t xml:space="preserve"> </w:t>
      </w:r>
      <w:r>
        <w:rPr>
          <w:sz w:val="26"/>
        </w:rPr>
        <w:t>нематического слуха и восприятия «Спрячь шарик в ладонях, если звука там нет». «Если</w:t>
      </w:r>
      <w:r>
        <w:rPr>
          <w:spacing w:val="-62"/>
          <w:sz w:val="26"/>
        </w:rPr>
        <w:t xml:space="preserve"> </w:t>
      </w:r>
      <w:r>
        <w:rPr>
          <w:sz w:val="26"/>
        </w:rPr>
        <w:t>звук услышат ушки – подними шар над макушкой» «Шарик мы ладошкой стук, если</w:t>
      </w:r>
      <w:r>
        <w:rPr>
          <w:spacing w:val="1"/>
          <w:sz w:val="26"/>
        </w:rPr>
        <w:t xml:space="preserve"> </w:t>
      </w:r>
      <w:r>
        <w:rPr>
          <w:sz w:val="26"/>
        </w:rPr>
        <w:t>слышим нужный звук» Уп</w:t>
      </w:r>
      <w:r>
        <w:rPr>
          <w:sz w:val="26"/>
        </w:rPr>
        <w:t>ражнение «Раздели слова на слоги»: Ребенок называет слог и</w:t>
      </w:r>
      <w:r>
        <w:rPr>
          <w:spacing w:val="1"/>
          <w:sz w:val="26"/>
        </w:rPr>
        <w:t xml:space="preserve"> </w:t>
      </w:r>
      <w:r>
        <w:rPr>
          <w:sz w:val="26"/>
        </w:rPr>
        <w:t>берет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одному шарику</w:t>
      </w:r>
      <w:r>
        <w:rPr>
          <w:spacing w:val="-1"/>
          <w:sz w:val="26"/>
        </w:rPr>
        <w:t xml:space="preserve"> </w:t>
      </w:r>
      <w:r>
        <w:rPr>
          <w:sz w:val="26"/>
        </w:rPr>
        <w:t>из коробки,</w:t>
      </w:r>
      <w:r>
        <w:rPr>
          <w:spacing w:val="-2"/>
          <w:sz w:val="26"/>
        </w:rPr>
        <w:t xml:space="preserve"> </w:t>
      </w:r>
      <w:r>
        <w:rPr>
          <w:sz w:val="26"/>
        </w:rPr>
        <w:t>затем считает</w:t>
      </w:r>
      <w:r>
        <w:rPr>
          <w:spacing w:val="-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слогов.</w:t>
      </w:r>
    </w:p>
    <w:p w:rsidR="00117080" w:rsidRDefault="00BE7805">
      <w:pPr>
        <w:pStyle w:val="a4"/>
        <w:numPr>
          <w:ilvl w:val="0"/>
          <w:numId w:val="339"/>
        </w:numPr>
        <w:tabs>
          <w:tab w:val="left" w:pos="1221"/>
        </w:tabs>
        <w:ind w:left="1220" w:hanging="260"/>
        <w:jc w:val="both"/>
        <w:rPr>
          <w:sz w:val="26"/>
        </w:rPr>
      </w:pPr>
      <w:r>
        <w:rPr>
          <w:sz w:val="26"/>
        </w:rPr>
        <w:t>Автоматизация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дифференциация</w:t>
      </w:r>
      <w:r>
        <w:rPr>
          <w:spacing w:val="-4"/>
          <w:sz w:val="26"/>
        </w:rPr>
        <w:t xml:space="preserve"> </w:t>
      </w:r>
      <w:r>
        <w:rPr>
          <w:sz w:val="26"/>
        </w:rPr>
        <w:t>звуков:</w:t>
      </w:r>
    </w:p>
    <w:p w:rsidR="00117080" w:rsidRDefault="00BE7805">
      <w:pPr>
        <w:spacing w:before="13"/>
        <w:ind w:left="961"/>
        <w:rPr>
          <w:i/>
          <w:sz w:val="26"/>
        </w:rPr>
      </w:pPr>
      <w:r>
        <w:rPr>
          <w:i/>
          <w:sz w:val="26"/>
        </w:rPr>
        <w:t>«Шарик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ладонью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«стук»,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повторяем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слоге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(слове)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звук»</w:t>
      </w:r>
    </w:p>
    <w:p w:rsidR="00117080" w:rsidRDefault="00BE7805">
      <w:pPr>
        <w:spacing w:before="15"/>
        <w:ind w:left="961"/>
        <w:rPr>
          <w:i/>
          <w:sz w:val="26"/>
        </w:rPr>
      </w:pPr>
      <w:r>
        <w:rPr>
          <w:i/>
          <w:sz w:val="26"/>
        </w:rPr>
        <w:t>«Шарик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мне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назад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верни,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слоги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(слово)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верно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повтори»</w:t>
      </w:r>
    </w:p>
    <w:p w:rsidR="00117080" w:rsidRDefault="00BE7805">
      <w:pPr>
        <w:pStyle w:val="a3"/>
        <w:spacing w:before="16" w:line="252" w:lineRule="auto"/>
        <w:ind w:left="961" w:firstLine="0"/>
        <w:jc w:val="left"/>
      </w:pPr>
      <w:r>
        <w:t>Это лишь некоторые примеры использования су-джок терапии в нашей работе.</w:t>
      </w:r>
      <w:r>
        <w:rPr>
          <w:spacing w:val="1"/>
        </w:rPr>
        <w:t xml:space="preserve"> </w:t>
      </w:r>
      <w:r>
        <w:t>Творческий</w:t>
      </w:r>
      <w:r>
        <w:rPr>
          <w:spacing w:val="41"/>
        </w:rPr>
        <w:t xml:space="preserve"> </w:t>
      </w:r>
      <w:r>
        <w:t>подход,</w:t>
      </w:r>
      <w:r>
        <w:rPr>
          <w:spacing w:val="44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альтернативных</w:t>
      </w:r>
      <w:r>
        <w:rPr>
          <w:spacing w:val="42"/>
        </w:rPr>
        <w:t xml:space="preserve"> </w:t>
      </w:r>
      <w:r>
        <w:t>методов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приемов</w:t>
      </w:r>
      <w:r>
        <w:rPr>
          <w:spacing w:val="41"/>
        </w:rPr>
        <w:t xml:space="preserve"> </w:t>
      </w:r>
      <w:r>
        <w:t>способ-</w:t>
      </w:r>
    </w:p>
    <w:p w:rsidR="00117080" w:rsidRDefault="00BE7805">
      <w:pPr>
        <w:pStyle w:val="a3"/>
        <w:spacing w:before="1" w:line="249" w:lineRule="auto"/>
        <w:ind w:right="149" w:firstLine="0"/>
        <w:jc w:val="left"/>
      </w:pPr>
      <w:r>
        <w:t>ствуют</w:t>
      </w:r>
      <w:r>
        <w:rPr>
          <w:spacing w:val="31"/>
        </w:rPr>
        <w:t xml:space="preserve"> </w:t>
      </w:r>
      <w:r>
        <w:t>более</w:t>
      </w:r>
      <w:r>
        <w:rPr>
          <w:spacing w:val="32"/>
        </w:rPr>
        <w:t xml:space="preserve"> </w:t>
      </w:r>
      <w:r>
        <w:t>разнообразному,</w:t>
      </w:r>
      <w:r>
        <w:rPr>
          <w:spacing w:val="31"/>
        </w:rPr>
        <w:t xml:space="preserve"> </w:t>
      </w:r>
      <w:r>
        <w:t>интересному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эффективному</w:t>
      </w:r>
      <w:r>
        <w:rPr>
          <w:spacing w:val="33"/>
        </w:rPr>
        <w:t xml:space="preserve"> </w:t>
      </w:r>
      <w:r>
        <w:t>проведению</w:t>
      </w:r>
      <w:r>
        <w:rPr>
          <w:spacing w:val="32"/>
        </w:rPr>
        <w:t xml:space="preserve"> </w:t>
      </w:r>
      <w:r>
        <w:t>коррекцион-</w:t>
      </w:r>
      <w:r>
        <w:rPr>
          <w:spacing w:val="-62"/>
        </w:rPr>
        <w:t xml:space="preserve"> </w:t>
      </w:r>
      <w:r>
        <w:t>но-обра</w:t>
      </w:r>
      <w:r>
        <w:t>зовательной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117080" w:rsidRDefault="00BE7805">
      <w:pPr>
        <w:pStyle w:val="a3"/>
        <w:spacing w:before="5"/>
        <w:ind w:left="961" w:firstLine="0"/>
        <w:jc w:val="left"/>
      </w:pPr>
      <w:r>
        <w:t>Неоспоримыми</w:t>
      </w:r>
      <w:r>
        <w:rPr>
          <w:spacing w:val="-5"/>
        </w:rPr>
        <w:t xml:space="preserve"> </w:t>
      </w:r>
      <w:r>
        <w:t>достоинствами</w:t>
      </w:r>
      <w:r>
        <w:rPr>
          <w:spacing w:val="-4"/>
        </w:rPr>
        <w:t xml:space="preserve"> </w:t>
      </w:r>
      <w:r>
        <w:t>су-джок</w:t>
      </w:r>
      <w:r>
        <w:rPr>
          <w:spacing w:val="-4"/>
        </w:rPr>
        <w:t xml:space="preserve"> </w:t>
      </w:r>
      <w:r>
        <w:t>терапии</w:t>
      </w:r>
      <w:r>
        <w:rPr>
          <w:spacing w:val="-4"/>
        </w:rPr>
        <w:t xml:space="preserve"> </w:t>
      </w:r>
      <w:r>
        <w:t>являются:</w:t>
      </w:r>
    </w:p>
    <w:p w:rsidR="00117080" w:rsidRDefault="00BE7805">
      <w:pPr>
        <w:pStyle w:val="a4"/>
        <w:numPr>
          <w:ilvl w:val="0"/>
          <w:numId w:val="338"/>
        </w:numPr>
        <w:tabs>
          <w:tab w:val="left" w:pos="1246"/>
          <w:tab w:val="left" w:pos="1247"/>
        </w:tabs>
        <w:spacing w:before="15" w:line="252" w:lineRule="auto"/>
        <w:ind w:right="154" w:hanging="359"/>
        <w:jc w:val="left"/>
        <w:rPr>
          <w:sz w:val="26"/>
        </w:rPr>
      </w:pPr>
      <w:r>
        <w:tab/>
      </w:r>
      <w:r>
        <w:rPr>
          <w:sz w:val="26"/>
        </w:rPr>
        <w:t>Высокая</w:t>
      </w:r>
      <w:r>
        <w:rPr>
          <w:spacing w:val="7"/>
          <w:sz w:val="26"/>
        </w:rPr>
        <w:t xml:space="preserve"> </w:t>
      </w:r>
      <w:r>
        <w:rPr>
          <w:sz w:val="26"/>
        </w:rPr>
        <w:t>эффективность</w:t>
      </w:r>
      <w:r>
        <w:rPr>
          <w:spacing w:val="8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при</w:t>
      </w:r>
      <w:r>
        <w:rPr>
          <w:spacing w:val="7"/>
          <w:sz w:val="26"/>
        </w:rPr>
        <w:t xml:space="preserve"> </w:t>
      </w:r>
      <w:r>
        <w:rPr>
          <w:sz w:val="26"/>
        </w:rPr>
        <w:t>правильном</w:t>
      </w:r>
      <w:r>
        <w:rPr>
          <w:spacing w:val="8"/>
          <w:sz w:val="26"/>
        </w:rPr>
        <w:t xml:space="preserve"> </w:t>
      </w:r>
      <w:r>
        <w:rPr>
          <w:sz w:val="26"/>
        </w:rPr>
        <w:t>применении</w:t>
      </w:r>
      <w:r>
        <w:rPr>
          <w:spacing w:val="8"/>
          <w:sz w:val="26"/>
        </w:rPr>
        <w:t xml:space="preserve"> </w:t>
      </w:r>
      <w:r>
        <w:rPr>
          <w:sz w:val="26"/>
        </w:rPr>
        <w:t>наступает</w:t>
      </w:r>
      <w:r>
        <w:rPr>
          <w:spacing w:val="6"/>
          <w:sz w:val="26"/>
        </w:rPr>
        <w:t xml:space="preserve"> </w:t>
      </w:r>
      <w:r>
        <w:rPr>
          <w:sz w:val="26"/>
        </w:rPr>
        <w:t>выраженный</w:t>
      </w:r>
      <w:r>
        <w:rPr>
          <w:spacing w:val="-62"/>
          <w:sz w:val="26"/>
        </w:rPr>
        <w:t xml:space="preserve"> </w:t>
      </w:r>
      <w:r>
        <w:rPr>
          <w:sz w:val="26"/>
        </w:rPr>
        <w:t>эффект.</w:t>
      </w:r>
    </w:p>
    <w:p w:rsidR="00117080" w:rsidRDefault="00BE7805">
      <w:pPr>
        <w:pStyle w:val="a4"/>
        <w:numPr>
          <w:ilvl w:val="0"/>
          <w:numId w:val="338"/>
        </w:numPr>
        <w:tabs>
          <w:tab w:val="left" w:pos="1246"/>
          <w:tab w:val="left" w:pos="1247"/>
        </w:tabs>
        <w:spacing w:before="1" w:line="249" w:lineRule="auto"/>
        <w:ind w:right="152" w:hanging="359"/>
        <w:jc w:val="left"/>
        <w:rPr>
          <w:sz w:val="26"/>
        </w:rPr>
      </w:pPr>
      <w:r>
        <w:tab/>
      </w:r>
      <w:r>
        <w:rPr>
          <w:sz w:val="26"/>
        </w:rPr>
        <w:t>Абсолютная</w:t>
      </w:r>
      <w:r>
        <w:rPr>
          <w:spacing w:val="15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19"/>
          <w:sz w:val="26"/>
        </w:rPr>
        <w:t xml:space="preserve"> </w:t>
      </w:r>
      <w:r>
        <w:rPr>
          <w:sz w:val="26"/>
        </w:rPr>
        <w:t>–</w:t>
      </w:r>
      <w:r>
        <w:rPr>
          <w:spacing w:val="15"/>
          <w:sz w:val="26"/>
        </w:rPr>
        <w:t xml:space="preserve"> </w:t>
      </w:r>
      <w:r>
        <w:rPr>
          <w:sz w:val="26"/>
        </w:rPr>
        <w:t>неправильное</w:t>
      </w:r>
      <w:r>
        <w:rPr>
          <w:spacing w:val="15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5"/>
          <w:sz w:val="26"/>
        </w:rPr>
        <w:t xml:space="preserve"> </w:t>
      </w:r>
      <w:r>
        <w:rPr>
          <w:sz w:val="26"/>
        </w:rPr>
        <w:t>никогда</w:t>
      </w:r>
      <w:r>
        <w:rPr>
          <w:spacing w:val="14"/>
          <w:sz w:val="26"/>
        </w:rPr>
        <w:t xml:space="preserve"> </w:t>
      </w:r>
      <w:r>
        <w:rPr>
          <w:sz w:val="26"/>
        </w:rPr>
        <w:t>не</w:t>
      </w:r>
      <w:r>
        <w:rPr>
          <w:spacing w:val="17"/>
          <w:sz w:val="26"/>
        </w:rPr>
        <w:t xml:space="preserve"> </w:t>
      </w:r>
      <w:r>
        <w:rPr>
          <w:sz w:val="26"/>
        </w:rPr>
        <w:t>наносит</w:t>
      </w:r>
      <w:r>
        <w:rPr>
          <w:spacing w:val="-62"/>
          <w:sz w:val="26"/>
        </w:rPr>
        <w:t xml:space="preserve"> </w:t>
      </w:r>
      <w:r>
        <w:rPr>
          <w:sz w:val="26"/>
        </w:rPr>
        <w:t>вред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оно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просто</w:t>
      </w:r>
      <w:r>
        <w:rPr>
          <w:spacing w:val="-1"/>
          <w:sz w:val="26"/>
        </w:rPr>
        <w:t xml:space="preserve"> </w:t>
      </w:r>
      <w:r>
        <w:rPr>
          <w:sz w:val="26"/>
        </w:rPr>
        <w:t>неэффективно.</w:t>
      </w:r>
    </w:p>
    <w:p w:rsidR="00117080" w:rsidRDefault="00BE7805">
      <w:pPr>
        <w:pStyle w:val="a4"/>
        <w:numPr>
          <w:ilvl w:val="0"/>
          <w:numId w:val="338"/>
        </w:numPr>
        <w:tabs>
          <w:tab w:val="left" w:pos="1246"/>
          <w:tab w:val="left" w:pos="1247"/>
        </w:tabs>
        <w:spacing w:before="5" w:line="252" w:lineRule="auto"/>
        <w:ind w:right="156" w:hanging="359"/>
        <w:jc w:val="left"/>
        <w:rPr>
          <w:sz w:val="26"/>
        </w:rPr>
      </w:pPr>
      <w:r>
        <w:tab/>
      </w:r>
      <w:r>
        <w:rPr>
          <w:sz w:val="26"/>
        </w:rPr>
        <w:t>Универсальность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4"/>
          <w:sz w:val="26"/>
        </w:rPr>
        <w:t xml:space="preserve"> </w:t>
      </w:r>
      <w:r>
        <w:rPr>
          <w:sz w:val="26"/>
        </w:rPr>
        <w:t>су-джок</w:t>
      </w:r>
      <w:r>
        <w:rPr>
          <w:spacing w:val="2"/>
          <w:sz w:val="26"/>
        </w:rPr>
        <w:t xml:space="preserve"> </w:t>
      </w:r>
      <w:r>
        <w:rPr>
          <w:sz w:val="26"/>
        </w:rPr>
        <w:t>терапию</w:t>
      </w:r>
      <w:r>
        <w:rPr>
          <w:spacing w:val="4"/>
          <w:sz w:val="26"/>
        </w:rPr>
        <w:t xml:space="preserve"> </w:t>
      </w:r>
      <w:r>
        <w:rPr>
          <w:sz w:val="26"/>
        </w:rPr>
        <w:t>могут</w:t>
      </w:r>
      <w:r>
        <w:rPr>
          <w:spacing w:val="2"/>
          <w:sz w:val="26"/>
        </w:rPr>
        <w:t xml:space="preserve"> </w:t>
      </w:r>
      <w:r>
        <w:rPr>
          <w:sz w:val="26"/>
        </w:rPr>
        <w:t>использовать и</w:t>
      </w:r>
      <w:r>
        <w:rPr>
          <w:spacing w:val="4"/>
          <w:sz w:val="26"/>
        </w:rPr>
        <w:t xml:space="preserve"> </w:t>
      </w:r>
      <w:r>
        <w:rPr>
          <w:sz w:val="26"/>
        </w:rPr>
        <w:t>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ра-</w:t>
      </w:r>
      <w:r>
        <w:rPr>
          <w:spacing w:val="-62"/>
          <w:sz w:val="26"/>
        </w:rPr>
        <w:t xml:space="preserve"> </w:t>
      </w:r>
      <w:r>
        <w:rPr>
          <w:sz w:val="26"/>
        </w:rPr>
        <w:t>боте,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домашних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условиях.</w:t>
      </w:r>
    </w:p>
    <w:p w:rsidR="00117080" w:rsidRDefault="00117080">
      <w:pPr>
        <w:spacing w:line="252" w:lineRule="auto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338"/>
        </w:numPr>
        <w:tabs>
          <w:tab w:val="left" w:pos="1246"/>
          <w:tab w:val="left" w:pos="1247"/>
        </w:tabs>
        <w:spacing w:before="76" w:line="252" w:lineRule="auto"/>
        <w:ind w:right="154" w:hanging="359"/>
        <w:rPr>
          <w:sz w:val="26"/>
        </w:rPr>
      </w:pPr>
      <w:r>
        <w:lastRenderedPageBreak/>
        <w:tab/>
      </w:r>
      <w:r>
        <w:rPr>
          <w:sz w:val="26"/>
        </w:rPr>
        <w:t>Простота применения – для получения результата проводить стимуляцию био-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точек с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су-джок шариков.</w:t>
      </w:r>
    </w:p>
    <w:p w:rsidR="00117080" w:rsidRDefault="00BE7805">
      <w:pPr>
        <w:pStyle w:val="a3"/>
        <w:spacing w:before="2" w:line="252" w:lineRule="auto"/>
        <w:ind w:right="149"/>
      </w:pPr>
      <w:r>
        <w:t>Таким образом, су-джок терапия – это высокоэффективный, универсальный, до-</w:t>
      </w:r>
      <w:r>
        <w:rPr>
          <w:spacing w:val="1"/>
        </w:rPr>
        <w:t xml:space="preserve"> </w:t>
      </w:r>
      <w:r>
        <w:t>ступный и абсолютно безопасный самооздоровления и самоис</w:t>
      </w:r>
      <w:r>
        <w:t>целения. В сочетании с</w:t>
      </w:r>
      <w:r>
        <w:rPr>
          <w:spacing w:val="1"/>
        </w:rPr>
        <w:t xml:space="preserve"> </w:t>
      </w:r>
      <w:r>
        <w:t>упражнениями покоррекции звукопроизношения и развитию лексико-грамматических</w:t>
      </w:r>
      <w:r>
        <w:rPr>
          <w:spacing w:val="1"/>
        </w:rPr>
        <w:t xml:space="preserve"> </w:t>
      </w:r>
      <w:r>
        <w:t>категорий способствует повышению физической работоспособности детей и возмож-</w:t>
      </w:r>
      <w:r>
        <w:rPr>
          <w:spacing w:val="1"/>
        </w:rPr>
        <w:t xml:space="preserve"> </w:t>
      </w:r>
      <w:r>
        <w:t>ность для оптимальной целенаправленной речевой работы с ребенком, оказывая сти</w:t>
      </w:r>
      <w:r>
        <w:t>му-</w:t>
      </w:r>
      <w:r>
        <w:rPr>
          <w:spacing w:val="1"/>
        </w:rPr>
        <w:t xml:space="preserve"> </w:t>
      </w:r>
      <w:r>
        <w:t>лирующее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речи.</w:t>
      </w:r>
    </w:p>
    <w:p w:rsidR="00117080" w:rsidRDefault="00BE7805">
      <w:pPr>
        <w:pStyle w:val="a3"/>
        <w:spacing w:line="252" w:lineRule="auto"/>
        <w:ind w:right="151"/>
      </w:pPr>
      <w:r>
        <w:t>Всю работу по здоровьесбережению проводим в тесном контакте со всеми специ-</w:t>
      </w:r>
      <w:r>
        <w:rPr>
          <w:spacing w:val="1"/>
        </w:rPr>
        <w:t xml:space="preserve"> </w:t>
      </w:r>
      <w:r>
        <w:t>алистам дошкольной организации. Психолог детского сада проводит с детьми психо-</w:t>
      </w:r>
      <w:r>
        <w:rPr>
          <w:spacing w:val="1"/>
        </w:rPr>
        <w:t xml:space="preserve"> </w:t>
      </w:r>
      <w:r>
        <w:t>гимнастику и игротренинги, игры на развитие эмоционально-воле</w:t>
      </w:r>
      <w:r>
        <w:t>вой сферы, упражне-</w:t>
      </w:r>
      <w:r>
        <w:rPr>
          <w:spacing w:val="1"/>
        </w:rPr>
        <w:t xml:space="preserve"> </w:t>
      </w:r>
      <w:r>
        <w:t>ния на релаксацию. Учитель-логопед с большим удовольствием работает не только 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молодых</w:t>
      </w:r>
      <w:r>
        <w:rPr>
          <w:spacing w:val="-2"/>
        </w:rPr>
        <w:t xml:space="preserve"> </w:t>
      </w:r>
      <w:r>
        <w:t>специалистов.</w:t>
      </w:r>
    </w:p>
    <w:p w:rsidR="00117080" w:rsidRDefault="00BE7805">
      <w:pPr>
        <w:pStyle w:val="a3"/>
        <w:spacing w:line="252" w:lineRule="auto"/>
        <w:ind w:right="147"/>
      </w:pPr>
      <w:r>
        <w:t>Кроме традиционных форм работы с родителями мы проводим мастер-классы по</w:t>
      </w:r>
      <w:r>
        <w:rPr>
          <w:spacing w:val="1"/>
        </w:rPr>
        <w:t xml:space="preserve"> </w:t>
      </w:r>
      <w:r>
        <w:t>их обучению всем видам п</w:t>
      </w:r>
      <w:r>
        <w:t>рофилактических гимнастик. Для них организовываем роди-</w:t>
      </w:r>
      <w:r>
        <w:rPr>
          <w:spacing w:val="1"/>
        </w:rPr>
        <w:t xml:space="preserve"> </w:t>
      </w:r>
      <w:r>
        <w:t>тельские клубы, родительские собрания, где обучаем родителей приемам использования</w:t>
      </w:r>
      <w:r>
        <w:rPr>
          <w:spacing w:val="-62"/>
        </w:rPr>
        <w:t xml:space="preserve"> </w:t>
      </w:r>
      <w:r>
        <w:t>здоровьесберегающих технологий и даем рекомендации по их применению в 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-2"/>
        </w:rPr>
        <w:t xml:space="preserve"> </w:t>
      </w:r>
      <w:r>
        <w:t>Играем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прогулках.</w:t>
      </w:r>
    </w:p>
    <w:p w:rsidR="00117080" w:rsidRDefault="00BE7805">
      <w:pPr>
        <w:pStyle w:val="a3"/>
        <w:spacing w:before="1" w:line="252" w:lineRule="auto"/>
        <w:ind w:right="147"/>
      </w:pPr>
      <w:r>
        <w:t>Таким образом, в результате использования приёмов здоровьесберегающих тех-</w:t>
      </w:r>
      <w:r>
        <w:rPr>
          <w:spacing w:val="1"/>
        </w:rPr>
        <w:t xml:space="preserve"> </w:t>
      </w:r>
      <w:r>
        <w:t>нологий: повышает обучаемость, улучшает внимание, восприятие; дети учатся слышать,</w:t>
      </w:r>
      <w:r>
        <w:rPr>
          <w:spacing w:val="-62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рассуждать;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преодолеваются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трудн</w:t>
      </w:r>
      <w:r>
        <w:t>ости; снимается эмоциональное тревожность и напряжение; повышается речевая</w:t>
      </w:r>
      <w:r>
        <w:rPr>
          <w:spacing w:val="1"/>
        </w:rPr>
        <w:t xml:space="preserve"> </w:t>
      </w:r>
      <w:r>
        <w:t>активность; развиваются глазодвигательные мышцы и снимается усталость с глаз разви-</w:t>
      </w:r>
      <w:r>
        <w:rPr>
          <w:spacing w:val="-62"/>
        </w:rPr>
        <w:t xml:space="preserve"> </w:t>
      </w:r>
      <w:r>
        <w:t>вается общая и мелкая моторика; формируется двигательные умения и навыки форми-</w:t>
      </w:r>
      <w:r>
        <w:rPr>
          <w:spacing w:val="1"/>
        </w:rPr>
        <w:t xml:space="preserve"> </w:t>
      </w:r>
      <w:r>
        <w:t>руется правильное</w:t>
      </w:r>
      <w:r>
        <w:t xml:space="preserve"> речевое дыхание и артикуляционный праксис, формируется правиль-</w:t>
      </w:r>
      <w:r>
        <w:rPr>
          <w:spacing w:val="1"/>
        </w:rPr>
        <w:t xml:space="preserve"> </w:t>
      </w:r>
      <w:r>
        <w:t>ное, осмысленное чтение, пробуждается интерес к процессу чтения и письма; развивает-</w:t>
      </w:r>
      <w:r>
        <w:rPr>
          <w:spacing w:val="-62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переносу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материала.</w:t>
      </w:r>
    </w:p>
    <w:p w:rsidR="00117080" w:rsidRDefault="00BE7805">
      <w:pPr>
        <w:pStyle w:val="a3"/>
        <w:spacing w:line="252" w:lineRule="auto"/>
        <w:ind w:right="153"/>
      </w:pPr>
      <w:r>
        <w:t>Использование</w:t>
      </w:r>
      <w:r>
        <w:rPr>
          <w:spacing w:val="1"/>
        </w:rPr>
        <w:t xml:space="preserve"> </w:t>
      </w:r>
      <w:r>
        <w:t>здоровьесбе</w:t>
      </w:r>
      <w:r>
        <w:t>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речи.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37"/>
        </w:numPr>
        <w:tabs>
          <w:tab w:val="left" w:pos="1386"/>
        </w:tabs>
        <w:spacing w:before="12" w:line="252" w:lineRule="auto"/>
        <w:ind w:right="156" w:firstLine="708"/>
        <w:jc w:val="both"/>
        <w:rPr>
          <w:sz w:val="24"/>
        </w:rPr>
      </w:pPr>
      <w:r>
        <w:rPr>
          <w:sz w:val="24"/>
        </w:rPr>
        <w:t>Анищенкова, Е. С. Артикуляционная гимнастика для развития речи дошкольников 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С. Анищенкова.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АСТ, Астрель,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330 c.</w:t>
      </w:r>
    </w:p>
    <w:p w:rsidR="00117080" w:rsidRDefault="00BE7805">
      <w:pPr>
        <w:pStyle w:val="a4"/>
        <w:numPr>
          <w:ilvl w:val="0"/>
          <w:numId w:val="337"/>
        </w:numPr>
        <w:tabs>
          <w:tab w:val="left" w:pos="1386"/>
        </w:tabs>
        <w:spacing w:before="1" w:line="252" w:lineRule="auto"/>
        <w:ind w:right="151" w:firstLine="708"/>
        <w:jc w:val="both"/>
        <w:rPr>
          <w:sz w:val="24"/>
        </w:rPr>
      </w:pPr>
      <w:r>
        <w:rPr>
          <w:sz w:val="24"/>
        </w:rPr>
        <w:t>Гаврючина, Л. В. / Здоровьесберегающие технологии в ДОУ: методическое пособие /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В. Гаврючина.</w:t>
      </w:r>
      <w:r>
        <w:rPr>
          <w:spacing w:val="1"/>
          <w:sz w:val="24"/>
        </w:rPr>
        <w:t xml:space="preserve"> </w:t>
      </w:r>
      <w:r>
        <w:rPr>
          <w:sz w:val="24"/>
        </w:rPr>
        <w:t>–Москва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ТЦ «Сфера»,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3"/>
          <w:sz w:val="24"/>
        </w:rPr>
        <w:t xml:space="preserve"> </w:t>
      </w:r>
      <w:r>
        <w:rPr>
          <w:sz w:val="24"/>
        </w:rPr>
        <w:t>– 160 с.</w:t>
      </w:r>
    </w:p>
    <w:p w:rsidR="00117080" w:rsidRDefault="00BE7805">
      <w:pPr>
        <w:pStyle w:val="a4"/>
        <w:numPr>
          <w:ilvl w:val="0"/>
          <w:numId w:val="337"/>
        </w:numPr>
        <w:tabs>
          <w:tab w:val="left" w:pos="1386"/>
        </w:tabs>
        <w:spacing w:line="252" w:lineRule="auto"/>
        <w:ind w:right="152" w:firstLine="708"/>
        <w:jc w:val="both"/>
        <w:rPr>
          <w:sz w:val="24"/>
        </w:rPr>
      </w:pPr>
      <w:r>
        <w:rPr>
          <w:color w:val="111111"/>
          <w:sz w:val="24"/>
        </w:rPr>
        <w:t>Кольгина,</w:t>
      </w:r>
      <w:r>
        <w:rPr>
          <w:color w:val="111111"/>
          <w:spacing w:val="52"/>
          <w:sz w:val="24"/>
        </w:rPr>
        <w:t xml:space="preserve"> </w:t>
      </w:r>
      <w:r>
        <w:rPr>
          <w:color w:val="111111"/>
          <w:sz w:val="24"/>
        </w:rPr>
        <w:t>К.</w:t>
      </w:r>
      <w:r>
        <w:rPr>
          <w:color w:val="111111"/>
          <w:spacing w:val="52"/>
          <w:sz w:val="24"/>
        </w:rPr>
        <w:t xml:space="preserve"> </w:t>
      </w:r>
      <w:r>
        <w:rPr>
          <w:color w:val="111111"/>
          <w:sz w:val="24"/>
        </w:rPr>
        <w:t>А.</w:t>
      </w:r>
      <w:r>
        <w:rPr>
          <w:color w:val="111111"/>
          <w:spacing w:val="50"/>
          <w:sz w:val="24"/>
        </w:rPr>
        <w:t xml:space="preserve"> </w:t>
      </w:r>
      <w:r>
        <w:rPr>
          <w:color w:val="111111"/>
          <w:sz w:val="24"/>
        </w:rPr>
        <w:t>Дыхательная</w:t>
      </w:r>
      <w:r>
        <w:rPr>
          <w:color w:val="111111"/>
          <w:spacing w:val="111"/>
          <w:sz w:val="24"/>
        </w:rPr>
        <w:t xml:space="preserve"> </w:t>
      </w:r>
      <w:r>
        <w:rPr>
          <w:color w:val="111111"/>
          <w:sz w:val="24"/>
        </w:rPr>
        <w:t>гимнастика</w:t>
      </w:r>
      <w:r>
        <w:rPr>
          <w:color w:val="111111"/>
          <w:spacing w:val="109"/>
          <w:sz w:val="24"/>
        </w:rPr>
        <w:t xml:space="preserve"> </w:t>
      </w:r>
      <w:r>
        <w:rPr>
          <w:color w:val="111111"/>
          <w:sz w:val="24"/>
        </w:rPr>
        <w:t>для</w:t>
      </w:r>
      <w:r>
        <w:rPr>
          <w:color w:val="111111"/>
          <w:spacing w:val="112"/>
          <w:sz w:val="24"/>
        </w:rPr>
        <w:t xml:space="preserve"> </w:t>
      </w:r>
      <w:r>
        <w:rPr>
          <w:color w:val="111111"/>
          <w:sz w:val="24"/>
        </w:rPr>
        <w:t>детей</w:t>
      </w:r>
      <w:r>
        <w:rPr>
          <w:color w:val="111111"/>
          <w:spacing w:val="112"/>
          <w:sz w:val="24"/>
        </w:rPr>
        <w:t xml:space="preserve"> </w:t>
      </w:r>
      <w:r>
        <w:rPr>
          <w:color w:val="111111"/>
          <w:sz w:val="24"/>
        </w:rPr>
        <w:t>дошкольного</w:t>
      </w:r>
      <w:r>
        <w:rPr>
          <w:color w:val="111111"/>
          <w:spacing w:val="111"/>
          <w:sz w:val="24"/>
        </w:rPr>
        <w:t xml:space="preserve"> </w:t>
      </w:r>
      <w:r>
        <w:rPr>
          <w:color w:val="111111"/>
          <w:sz w:val="24"/>
        </w:rPr>
        <w:t>возраста</w:t>
      </w:r>
      <w:r>
        <w:rPr>
          <w:color w:val="111111"/>
          <w:spacing w:val="111"/>
          <w:sz w:val="24"/>
        </w:rPr>
        <w:t xml:space="preserve"> </w:t>
      </w:r>
      <w:r>
        <w:rPr>
          <w:color w:val="111111"/>
          <w:sz w:val="24"/>
        </w:rPr>
        <w:t>/</w:t>
      </w:r>
      <w:r>
        <w:rPr>
          <w:color w:val="111111"/>
          <w:spacing w:val="-58"/>
          <w:sz w:val="24"/>
        </w:rPr>
        <w:t xml:space="preserve"> </w:t>
      </w:r>
      <w:r>
        <w:rPr>
          <w:color w:val="111111"/>
          <w:sz w:val="24"/>
        </w:rPr>
        <w:t>К.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А.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Колыгина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// Педагогическое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мастерство</w:t>
      </w:r>
      <w:r>
        <w:rPr>
          <w:color w:val="111111"/>
          <w:spacing w:val="1"/>
          <w:sz w:val="24"/>
          <w:u w:val="single" w:color="111111"/>
        </w:rPr>
        <w:t xml:space="preserve"> </w:t>
      </w:r>
      <w:r>
        <w:rPr>
          <w:color w:val="111111"/>
          <w:sz w:val="24"/>
        </w:rPr>
        <w:t>: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материалы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V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Международной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научной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конференции. – Москва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: Буки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– Веди,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2020. –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С. 162-164.</w:t>
      </w:r>
    </w:p>
    <w:p w:rsidR="00117080" w:rsidRDefault="00BE7805">
      <w:pPr>
        <w:pStyle w:val="a4"/>
        <w:numPr>
          <w:ilvl w:val="0"/>
          <w:numId w:val="337"/>
        </w:numPr>
        <w:tabs>
          <w:tab w:val="left" w:pos="1386"/>
        </w:tabs>
        <w:spacing w:line="252" w:lineRule="auto"/>
        <w:ind w:right="157" w:firstLine="708"/>
        <w:jc w:val="both"/>
        <w:rPr>
          <w:sz w:val="24"/>
        </w:rPr>
      </w:pPr>
      <w:r>
        <w:rPr>
          <w:sz w:val="24"/>
        </w:rPr>
        <w:t>Ничепай,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 / О.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Ничепай // Вестник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Орлеу. – 2021.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 xml:space="preserve"> (16).</w:t>
      </w:r>
      <w:r>
        <w:rPr>
          <w:spacing w:val="-2"/>
          <w:sz w:val="24"/>
        </w:rPr>
        <w:t xml:space="preserve"> </w:t>
      </w:r>
      <w:r>
        <w:rPr>
          <w:sz w:val="24"/>
        </w:rPr>
        <w:t>– С.</w:t>
      </w:r>
      <w:r>
        <w:rPr>
          <w:spacing w:val="2"/>
          <w:sz w:val="24"/>
        </w:rPr>
        <w:t xml:space="preserve"> </w:t>
      </w:r>
      <w:r>
        <w:rPr>
          <w:sz w:val="24"/>
        </w:rPr>
        <w:t>73-77.</w:t>
      </w:r>
    </w:p>
    <w:p w:rsidR="00117080" w:rsidRDefault="00BE7805">
      <w:pPr>
        <w:pStyle w:val="a4"/>
        <w:numPr>
          <w:ilvl w:val="0"/>
          <w:numId w:val="337"/>
        </w:numPr>
        <w:tabs>
          <w:tab w:val="left" w:pos="1446"/>
        </w:tabs>
        <w:spacing w:line="252" w:lineRule="auto"/>
        <w:ind w:right="150" w:firstLine="708"/>
        <w:jc w:val="both"/>
        <w:rPr>
          <w:sz w:val="24"/>
        </w:rPr>
      </w:pPr>
      <w:r>
        <w:rPr>
          <w:sz w:val="24"/>
        </w:rPr>
        <w:t>Харченко,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Бодрящая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60"/>
          <w:sz w:val="24"/>
        </w:rPr>
        <w:t xml:space="preserve"> </w:t>
      </w:r>
      <w:r>
        <w:rPr>
          <w:sz w:val="24"/>
        </w:rPr>
        <w:t>Е.</w:t>
      </w:r>
      <w:r>
        <w:rPr>
          <w:spacing w:val="60"/>
          <w:sz w:val="24"/>
        </w:rPr>
        <w:t xml:space="preserve"> </w:t>
      </w:r>
      <w:r>
        <w:rPr>
          <w:sz w:val="24"/>
        </w:rPr>
        <w:t>Харченко.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Детство-Пресс, 2017.</w:t>
      </w:r>
      <w:r>
        <w:rPr>
          <w:spacing w:val="1"/>
          <w:sz w:val="24"/>
        </w:rPr>
        <w:t xml:space="preserve"> </w:t>
      </w:r>
      <w:r>
        <w:rPr>
          <w:sz w:val="24"/>
        </w:rPr>
        <w:t>– 489 c.</w:t>
      </w:r>
    </w:p>
    <w:p w:rsidR="00117080" w:rsidRDefault="00117080">
      <w:pPr>
        <w:spacing w:line="252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126" w:right="1028"/>
      </w:pPr>
      <w:r>
        <w:lastRenderedPageBreak/>
        <w:t>ИСПОЛЬЗОВАНИЕ</w:t>
      </w:r>
      <w:r>
        <w:rPr>
          <w:spacing w:val="-6"/>
        </w:rPr>
        <w:t xml:space="preserve"> </w:t>
      </w:r>
      <w:r>
        <w:t>ЗДОРОВЬЕСБЕРЕГАЮЩИХ</w:t>
      </w:r>
      <w:r>
        <w:rPr>
          <w:spacing w:val="-7"/>
        </w:rPr>
        <w:t xml:space="preserve"> </w:t>
      </w:r>
      <w:r>
        <w:t>ТЕХНОЛОГИЙ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117080" w:rsidRDefault="00BE7805">
      <w:pPr>
        <w:ind w:left="1222" w:right="1123"/>
        <w:jc w:val="center"/>
        <w:rPr>
          <w:i/>
          <w:sz w:val="26"/>
        </w:rPr>
      </w:pPr>
      <w:r>
        <w:rPr>
          <w:b/>
          <w:i/>
          <w:sz w:val="26"/>
        </w:rPr>
        <w:t>Гугуман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Тамара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-6"/>
          <w:sz w:val="26"/>
        </w:rPr>
        <w:t xml:space="preserve"> </w:t>
      </w:r>
      <w:r>
        <w:rPr>
          <w:i/>
          <w:sz w:val="26"/>
        </w:rPr>
        <w:t>воспитатель</w:t>
      </w:r>
    </w:p>
    <w:p w:rsidR="00117080" w:rsidRDefault="00BE7805">
      <w:pPr>
        <w:spacing w:before="1"/>
        <w:ind w:left="260" w:right="166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детского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№31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«Журавлик»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Старооскольского 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округа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7"/>
      </w:pPr>
      <w:r>
        <w:t>Согласно Федерального государствнного образовательного стандарат дошкольно-</w:t>
      </w:r>
      <w:r>
        <w:rPr>
          <w:spacing w:val="-62"/>
        </w:rPr>
        <w:t xml:space="preserve"> </w:t>
      </w:r>
      <w:r>
        <w:t>го образования одним из приоритетных направлений деятельности детского сада явля-</w:t>
      </w:r>
      <w:r>
        <w:rPr>
          <w:spacing w:val="1"/>
        </w:rPr>
        <w:t xml:space="preserve"> </w:t>
      </w:r>
      <w:r>
        <w:t>ется проведение физкультурно-оздоровительной работы, в том числе и путем использо-</w:t>
      </w:r>
      <w:r>
        <w:rPr>
          <w:spacing w:val="1"/>
        </w:rPr>
        <w:t xml:space="preserve"> </w:t>
      </w:r>
      <w:r>
        <w:t>вания здоровьесберегающих технологий в дошкольных образовательных учреждениях.</w:t>
      </w:r>
      <w:r>
        <w:rPr>
          <w:spacing w:val="1"/>
        </w:rPr>
        <w:t xml:space="preserve"> </w:t>
      </w:r>
      <w:r>
        <w:t>Данные метод</w:t>
      </w:r>
      <w:r>
        <w:t>ики направлены на решение приоритетной задачи современного дошколь-</w:t>
      </w:r>
      <w:r>
        <w:rPr>
          <w:spacing w:val="1"/>
        </w:rPr>
        <w:t xml:space="preserve"> </w:t>
      </w:r>
      <w:r>
        <w:t>ного образования – задачи сохранения, поддержания и обогащения здоровья субъектов</w:t>
      </w:r>
      <w:r>
        <w:rPr>
          <w:spacing w:val="1"/>
        </w:rPr>
        <w:t xml:space="preserve"> </w:t>
      </w:r>
      <w:r>
        <w:t>педагогического процесса в детском саду: детей, педагогов и родителей. В настоящее</w:t>
      </w:r>
      <w:r>
        <w:rPr>
          <w:spacing w:val="1"/>
        </w:rPr>
        <w:t xml:space="preserve"> </w:t>
      </w:r>
      <w:r>
        <w:t>время существует нескол</w:t>
      </w:r>
      <w:r>
        <w:t>ько классификаций видов здоровьесберегающих технологий.</w:t>
      </w:r>
      <w:r>
        <w:rPr>
          <w:spacing w:val="1"/>
        </w:rPr>
        <w:t xml:space="preserve"> </w:t>
      </w:r>
      <w:r>
        <w:t>Наиболее общая классификация выглядит так: технологии, которые обеспечивают гиги-</w:t>
      </w:r>
      <w:r>
        <w:rPr>
          <w:spacing w:val="1"/>
        </w:rPr>
        <w:t xml:space="preserve"> </w:t>
      </w:r>
      <w:r>
        <w:t>енически оптимальные условия для обучения; технологии обучения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психологопедагогические</w:t>
      </w:r>
      <w:r>
        <w:rPr>
          <w:spacing w:val="1"/>
        </w:rPr>
        <w:t xml:space="preserve"> </w:t>
      </w:r>
      <w:r>
        <w:t>техноло</w:t>
      </w:r>
      <w:r>
        <w:t>гии,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7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51"/>
      </w:pPr>
      <w:r>
        <w:t>Основная цель использования здоровьесберегающих технологий – создание усло-</w:t>
      </w:r>
      <w:r>
        <w:rPr>
          <w:spacing w:val="1"/>
        </w:rPr>
        <w:t xml:space="preserve"> </w:t>
      </w:r>
      <w:r>
        <w:t>вий для формирования устойчивой мотивации к сохранению и укреплению собственно-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дошкольника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50"/>
      </w:pPr>
      <w:r>
        <w:t>Система работы по здоровьесбережению с воспитанниками организуется с учётом</w:t>
      </w:r>
      <w:r>
        <w:rPr>
          <w:spacing w:val="-62"/>
        </w:rPr>
        <w:t xml:space="preserve"> </w:t>
      </w:r>
      <w:r>
        <w:t>возрастных и психологических особенностей детей дошкольного возраста, опираясь на</w:t>
      </w:r>
      <w:r>
        <w:rPr>
          <w:spacing w:val="1"/>
        </w:rPr>
        <w:t xml:space="preserve"> </w:t>
      </w:r>
      <w:r>
        <w:t>основные принципы детской психологии и педагогики. Работу по здоровьесбережению</w:t>
      </w:r>
      <w:r>
        <w:rPr>
          <w:spacing w:val="1"/>
        </w:rPr>
        <w:t xml:space="preserve"> </w:t>
      </w:r>
      <w:r>
        <w:t>осуществляю комплексно, в течении всего дня. В работе с детьми применяю следующие</w:t>
      </w:r>
      <w:r>
        <w:rPr>
          <w:spacing w:val="-62"/>
        </w:rPr>
        <w:t xml:space="preserve"> </w:t>
      </w:r>
      <w:r>
        <w:t>здоровьесберегающие</w:t>
      </w:r>
      <w:r>
        <w:rPr>
          <w:spacing w:val="-2"/>
        </w:rPr>
        <w:t xml:space="preserve"> </w:t>
      </w:r>
      <w:r>
        <w:t>технологии:</w:t>
      </w:r>
    </w:p>
    <w:p w:rsidR="00117080" w:rsidRDefault="00BE7805">
      <w:pPr>
        <w:pStyle w:val="a3"/>
        <w:spacing w:line="235" w:lineRule="auto"/>
        <w:ind w:right="150"/>
      </w:pPr>
      <w:r>
        <w:t>Физкультминутки – кратковременные физические упражнения, котор</w:t>
      </w:r>
      <w:r>
        <w:t>ые способ-</w:t>
      </w:r>
      <w:r>
        <w:rPr>
          <w:spacing w:val="1"/>
        </w:rPr>
        <w:t xml:space="preserve"> </w:t>
      </w:r>
      <w:r>
        <w:t>ствуют снятию напряжения – провожу во время занятий, 2-5 мин., по мере утомляемо-</w:t>
      </w:r>
      <w:r>
        <w:rPr>
          <w:spacing w:val="1"/>
        </w:rPr>
        <w:t xml:space="preserve"> </w:t>
      </w:r>
      <w:r>
        <w:t>сти детей. Тему физкультминуток выбираю в соответствии с тематикой недели. Если это</w:t>
      </w:r>
      <w:r>
        <w:rPr>
          <w:spacing w:val="-62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осеннюю тему,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семья,</w:t>
      </w:r>
      <w:r>
        <w:rPr>
          <w:spacing w:val="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семьи.</w:t>
      </w:r>
    </w:p>
    <w:p w:rsidR="00117080" w:rsidRDefault="00BE7805">
      <w:pPr>
        <w:pStyle w:val="a3"/>
        <w:spacing w:line="235" w:lineRule="auto"/>
        <w:ind w:right="146"/>
      </w:pPr>
      <w:r>
        <w:t>Подвижные и спортивн</w:t>
      </w:r>
      <w:r>
        <w:t>ые игры улучшают физическое развитие детей, благотвор-</w:t>
      </w:r>
      <w:r>
        <w:rPr>
          <w:spacing w:val="1"/>
        </w:rPr>
        <w:t xml:space="preserve"> </w:t>
      </w:r>
      <w:r>
        <w:t>но воздействуют на нервную систему и укрепляют здоровье. Во время прогулок стара-</w:t>
      </w:r>
      <w:r>
        <w:rPr>
          <w:spacing w:val="1"/>
        </w:rPr>
        <w:t xml:space="preserve"> </w:t>
      </w:r>
      <w:r>
        <w:t>юсь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подвижные</w:t>
      </w:r>
      <w:r>
        <w:rPr>
          <w:spacing w:val="55"/>
        </w:rPr>
        <w:t xml:space="preserve"> </w:t>
      </w:r>
      <w:r>
        <w:t>игры:</w:t>
      </w:r>
      <w:r>
        <w:rPr>
          <w:spacing w:val="-1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ходьбой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бегом:</w:t>
      </w:r>
      <w:r>
        <w:rPr>
          <w:spacing w:val="51"/>
        </w:rPr>
        <w:t xml:space="preserve"> </w:t>
      </w:r>
      <w:r>
        <w:t>«Ловишки»,</w:t>
      </w:r>
    </w:p>
    <w:p w:rsidR="00117080" w:rsidRDefault="00BE7805">
      <w:pPr>
        <w:pStyle w:val="a3"/>
        <w:spacing w:line="290" w:lineRule="exact"/>
        <w:ind w:firstLine="0"/>
      </w:pPr>
      <w:r>
        <w:t>«Лохматый</w:t>
      </w:r>
      <w:r>
        <w:rPr>
          <w:spacing w:val="66"/>
        </w:rPr>
        <w:t xml:space="preserve"> </w:t>
      </w:r>
      <w:r>
        <w:t>пес»,</w:t>
      </w:r>
      <w:r>
        <w:rPr>
          <w:spacing w:val="66"/>
        </w:rPr>
        <w:t xml:space="preserve"> </w:t>
      </w:r>
      <w:r>
        <w:t>«Горелки»:</w:t>
      </w:r>
      <w:r>
        <w:rPr>
          <w:spacing w:val="66"/>
        </w:rPr>
        <w:t xml:space="preserve"> </w:t>
      </w:r>
      <w:r>
        <w:t>игры</w:t>
      </w:r>
      <w:r>
        <w:rPr>
          <w:spacing w:val="69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прыжкам</w:t>
      </w:r>
      <w:r>
        <w:t>и:</w:t>
      </w:r>
      <w:r>
        <w:rPr>
          <w:spacing w:val="65"/>
        </w:rPr>
        <w:t xml:space="preserve"> </w:t>
      </w:r>
      <w:r>
        <w:t>«Бездомный</w:t>
      </w:r>
      <w:r>
        <w:rPr>
          <w:spacing w:val="66"/>
        </w:rPr>
        <w:t xml:space="preserve"> </w:t>
      </w:r>
      <w:r>
        <w:t>заяц»,</w:t>
      </w:r>
      <w:r>
        <w:rPr>
          <w:spacing w:val="66"/>
        </w:rPr>
        <w:t xml:space="preserve"> </w:t>
      </w:r>
      <w:r>
        <w:t>«Волк</w:t>
      </w:r>
      <w:r>
        <w:rPr>
          <w:spacing w:val="69"/>
        </w:rPr>
        <w:t xml:space="preserve"> </w:t>
      </w:r>
      <w:r>
        <w:t>во</w:t>
      </w:r>
      <w:r>
        <w:rPr>
          <w:spacing w:val="66"/>
        </w:rPr>
        <w:t xml:space="preserve"> </w:t>
      </w:r>
      <w:r>
        <w:t>рву»,</w:t>
      </w:r>
    </w:p>
    <w:p w:rsidR="00117080" w:rsidRDefault="00BE7805">
      <w:pPr>
        <w:pStyle w:val="a3"/>
        <w:spacing w:line="235" w:lineRule="auto"/>
        <w:ind w:right="149" w:firstLine="0"/>
      </w:pPr>
      <w:r>
        <w:t>«Удочка»; игры с метанием: «Попади в цель», «Сбей кеглю», «Охотники и утки»; игры с</w:t>
      </w:r>
      <w:r>
        <w:rPr>
          <w:spacing w:val="-62"/>
        </w:rPr>
        <w:t xml:space="preserve"> </w:t>
      </w:r>
      <w:r>
        <w:t>лазанием: «Колдунчики», «Тай-тай-выручай» и очень много других игр. При проведе-</w:t>
      </w:r>
      <w:r>
        <w:rPr>
          <w:spacing w:val="1"/>
        </w:rPr>
        <w:t xml:space="preserve"> </w:t>
      </w:r>
      <w:r>
        <w:t>нии досугов приобщаю всех детей к непосредственному участию в различных играх, ре-</w:t>
      </w:r>
      <w:r>
        <w:rPr>
          <w:spacing w:val="1"/>
        </w:rPr>
        <w:t xml:space="preserve"> </w:t>
      </w:r>
      <w:r>
        <w:t>бята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увлечением</w:t>
      </w:r>
      <w:r>
        <w:rPr>
          <w:spacing w:val="1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задания.</w:t>
      </w:r>
    </w:p>
    <w:p w:rsidR="00117080" w:rsidRDefault="00BE7805">
      <w:pPr>
        <w:pStyle w:val="a3"/>
        <w:spacing w:line="235" w:lineRule="auto"/>
        <w:ind w:right="150"/>
      </w:pPr>
      <w:r>
        <w:t xml:space="preserve">Релаксация </w:t>
      </w:r>
      <w:r>
        <w:rPr>
          <w:b/>
        </w:rPr>
        <w:t xml:space="preserve">– </w:t>
      </w:r>
      <w:r>
        <w:t>это один из путей преодоления внутреннего напряжения, основан-</w:t>
      </w:r>
      <w:r>
        <w:rPr>
          <w:spacing w:val="1"/>
        </w:rPr>
        <w:t xml:space="preserve"> </w:t>
      </w:r>
      <w:r>
        <w:t>ный на более или менее сознательном расслаблени</w:t>
      </w:r>
      <w:r>
        <w:t>и мышц. Использую релаксационные</w:t>
      </w:r>
      <w:r>
        <w:rPr>
          <w:spacing w:val="1"/>
        </w:rPr>
        <w:t xml:space="preserve"> </w:t>
      </w:r>
      <w:r>
        <w:t>упражнения для расслабления лицевых мышц, дыхания, мышц рук, мышц ног («Сол-</w:t>
      </w:r>
      <w:r>
        <w:rPr>
          <w:spacing w:val="1"/>
        </w:rPr>
        <w:t xml:space="preserve"> </w:t>
      </w:r>
      <w:r>
        <w:t xml:space="preserve">нечный зайчик», «Ленивая кошечка», «Лимон», «Палуба», </w:t>
      </w:r>
      <w:r>
        <w:rPr>
          <w:i/>
        </w:rPr>
        <w:t xml:space="preserve">«Птички» и др.). </w:t>
      </w:r>
      <w:r>
        <w:t>Например:</w:t>
      </w:r>
      <w:r>
        <w:rPr>
          <w:spacing w:val="1"/>
        </w:rPr>
        <w:t xml:space="preserve"> </w:t>
      </w:r>
      <w:r>
        <w:t>если дети возбуждены, провожу спокойные упражнения, способствующи</w:t>
      </w:r>
      <w:r>
        <w:t>е представле-</w:t>
      </w:r>
      <w:r>
        <w:rPr>
          <w:spacing w:val="1"/>
        </w:rPr>
        <w:t xml:space="preserve"> </w:t>
      </w:r>
      <w:r>
        <w:t>нию приятных ощущений от расслабленности мышц, создаю представление об отдыхе</w:t>
      </w:r>
      <w:r>
        <w:rPr>
          <w:spacing w:val="1"/>
        </w:rPr>
        <w:t xml:space="preserve"> </w:t>
      </w:r>
      <w:r>
        <w:t>спокойствии.</w:t>
      </w:r>
    </w:p>
    <w:p w:rsidR="00117080" w:rsidRDefault="00BE7805">
      <w:pPr>
        <w:pStyle w:val="a3"/>
        <w:spacing w:line="235" w:lineRule="auto"/>
        <w:ind w:right="151"/>
      </w:pPr>
      <w:r>
        <w:t>Пальчиковая гимнастика включает в себя активные упражнения и игры для паль-</w:t>
      </w:r>
      <w:r>
        <w:rPr>
          <w:spacing w:val="1"/>
        </w:rPr>
        <w:t xml:space="preserve"> </w:t>
      </w:r>
      <w:r>
        <w:t>цев и направлена на развитие мелкой моторики. Систематические упражнения по</w:t>
      </w:r>
      <w:r>
        <w:t xml:space="preserve"> трени-</w:t>
      </w:r>
      <w:r>
        <w:rPr>
          <w:spacing w:val="-62"/>
        </w:rPr>
        <w:t xml:space="preserve"> </w:t>
      </w:r>
      <w:r>
        <w:t>ровке движений наряду со стимулирующим влиянием на развитие речи являются мощ-</w:t>
      </w:r>
      <w:r>
        <w:rPr>
          <w:spacing w:val="1"/>
        </w:rPr>
        <w:t xml:space="preserve"> </w:t>
      </w:r>
      <w:r>
        <w:t>ным</w:t>
      </w:r>
      <w:r>
        <w:rPr>
          <w:spacing w:val="13"/>
        </w:rPr>
        <w:t xml:space="preserve"> </w:t>
      </w:r>
      <w:r>
        <w:t>средством</w:t>
      </w:r>
      <w:r>
        <w:rPr>
          <w:spacing w:val="14"/>
        </w:rPr>
        <w:t xml:space="preserve"> </w:t>
      </w:r>
      <w:r>
        <w:t>повышения</w:t>
      </w:r>
      <w:r>
        <w:rPr>
          <w:spacing w:val="14"/>
        </w:rPr>
        <w:t xml:space="preserve"> </w:t>
      </w:r>
      <w:r>
        <w:t>работоспособности</w:t>
      </w:r>
      <w:r>
        <w:rPr>
          <w:spacing w:val="18"/>
        </w:rPr>
        <w:t xml:space="preserve"> </w:t>
      </w:r>
      <w:r>
        <w:t>головного</w:t>
      </w:r>
      <w:r>
        <w:rPr>
          <w:spacing w:val="15"/>
        </w:rPr>
        <w:t xml:space="preserve"> </w:t>
      </w:r>
      <w:r>
        <w:t>мозга.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словес-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8" w:firstLine="0"/>
      </w:pPr>
      <w:r>
        <w:lastRenderedPageBreak/>
        <w:t>ной речи ребенка начинается, когда движения пальцев рук достигают доста</w:t>
      </w:r>
      <w:r>
        <w:t>точной точ-</w:t>
      </w:r>
      <w:r>
        <w:rPr>
          <w:spacing w:val="1"/>
        </w:rPr>
        <w:t xml:space="preserve"> </w:t>
      </w:r>
      <w:r>
        <w:t>ности. Поскольку существует тесная взаимосвязь и взаимозависимость речевой и мо-</w:t>
      </w:r>
      <w:r>
        <w:rPr>
          <w:spacing w:val="1"/>
        </w:rPr>
        <w:t xml:space="preserve"> </w:t>
      </w:r>
      <w:r>
        <w:t>торной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62"/>
        </w:rPr>
        <w:t xml:space="preserve"> </w:t>
      </w:r>
      <w:r>
        <w:t>необходимо обратить на тренировку его пальцев. Позитивно влияет на развитие интел-</w:t>
      </w:r>
      <w:r>
        <w:rPr>
          <w:spacing w:val="1"/>
        </w:rPr>
        <w:t xml:space="preserve"> </w:t>
      </w:r>
      <w:r>
        <w:t>лекта.</w:t>
      </w:r>
      <w:r>
        <w:rPr>
          <w:spacing w:val="-2"/>
        </w:rPr>
        <w:t xml:space="preserve"> </w:t>
      </w:r>
      <w:r>
        <w:t>Провожу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ежедневно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утренние</w:t>
      </w:r>
      <w:r>
        <w:rPr>
          <w:spacing w:val="-2"/>
        </w:rPr>
        <w:t xml:space="preserve"> </w:t>
      </w:r>
      <w:r>
        <w:t>и вечерние</w:t>
      </w:r>
      <w:r>
        <w:rPr>
          <w:spacing w:val="1"/>
        </w:rPr>
        <w:t xml:space="preserve"> </w:t>
      </w:r>
      <w:r>
        <w:t>часы.</w:t>
      </w:r>
    </w:p>
    <w:p w:rsidR="00117080" w:rsidRDefault="00BE7805">
      <w:pPr>
        <w:pStyle w:val="a3"/>
        <w:spacing w:line="235" w:lineRule="auto"/>
        <w:ind w:right="148"/>
      </w:pPr>
      <w:r>
        <w:t>Дыхательную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провожу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дыхательного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Провожу в различных режимных моментах: после дневного сна, на прогулке, в игровой</w:t>
      </w:r>
      <w:r>
        <w:rPr>
          <w:spacing w:val="1"/>
        </w:rPr>
        <w:t xml:space="preserve"> </w:t>
      </w:r>
      <w:r>
        <w:t>деятельности.</w:t>
      </w:r>
    </w:p>
    <w:p w:rsidR="00117080" w:rsidRDefault="00BE7805">
      <w:pPr>
        <w:pStyle w:val="a3"/>
        <w:spacing w:line="235" w:lineRule="auto"/>
        <w:ind w:right="154"/>
      </w:pPr>
      <w:r>
        <w:t>Гимнастика для глаз способс</w:t>
      </w:r>
      <w:r>
        <w:t>твует снятию статического напряжения мышц глаз,</w:t>
      </w:r>
      <w:r>
        <w:rPr>
          <w:spacing w:val="1"/>
        </w:rPr>
        <w:t xml:space="preserve"> </w:t>
      </w:r>
      <w:r>
        <w:t>кровообращения. Провожу в любое свободное время в зависимости от интенсивности</w:t>
      </w:r>
      <w:r>
        <w:rPr>
          <w:spacing w:val="1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нагрузки. 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использую</w:t>
      </w:r>
      <w:r>
        <w:rPr>
          <w:spacing w:val="-3"/>
        </w:rPr>
        <w:t xml:space="preserve"> </w:t>
      </w:r>
      <w:r>
        <w:t>наглядный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схемы.</w:t>
      </w:r>
    </w:p>
    <w:p w:rsidR="00117080" w:rsidRDefault="00BE7805">
      <w:pPr>
        <w:pStyle w:val="a3"/>
        <w:ind w:right="150"/>
      </w:pPr>
      <w:r>
        <w:t>Гимнастику пробуждения</w:t>
      </w:r>
      <w:r>
        <w:rPr>
          <w:spacing w:val="1"/>
        </w:rPr>
        <w:t xml:space="preserve"> </w:t>
      </w:r>
      <w:r>
        <w:t>провожу с целью</w:t>
      </w:r>
      <w:r>
        <w:rPr>
          <w:spacing w:val="65"/>
        </w:rPr>
        <w:t xml:space="preserve"> </w:t>
      </w:r>
      <w:r>
        <w:t>заряда п</w:t>
      </w:r>
      <w:r>
        <w:t>оложительными эмоциями.</w:t>
      </w:r>
      <w:r>
        <w:rPr>
          <w:spacing w:val="1"/>
        </w:rPr>
        <w:t xml:space="preserve"> </w:t>
      </w:r>
      <w:r>
        <w:t>По окончании дневного сна провожу упражнения, направленные на медленное восста-</w:t>
      </w:r>
      <w:r>
        <w:rPr>
          <w:spacing w:val="1"/>
        </w:rPr>
        <w:t xml:space="preserve"> </w:t>
      </w:r>
      <w:r>
        <w:t>новление тонуса организма. Дети выполняют упражнения, лёжа в кроватках, плавно, без</w:t>
      </w:r>
      <w:r>
        <w:rPr>
          <w:spacing w:val="-62"/>
        </w:rPr>
        <w:t xml:space="preserve"> </w:t>
      </w:r>
      <w:r>
        <w:t>рывков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резких</w:t>
      </w:r>
      <w:r>
        <w:rPr>
          <w:spacing w:val="-1"/>
        </w:rPr>
        <w:t xml:space="preserve"> </w:t>
      </w:r>
      <w:r>
        <w:t>движений.</w:t>
      </w:r>
    </w:p>
    <w:p w:rsidR="00117080" w:rsidRDefault="00BE7805">
      <w:pPr>
        <w:pStyle w:val="a3"/>
        <w:ind w:right="153"/>
      </w:pPr>
      <w:r>
        <w:t>Игротерапия позволяет раскрепостить ребёнка и открыть его внутренний мир.</w:t>
      </w:r>
      <w:r>
        <w:rPr>
          <w:spacing w:val="1"/>
        </w:rPr>
        <w:t xml:space="preserve"> </w:t>
      </w:r>
      <w:r>
        <w:t>Использую игры с конструктором, развивающие игры с блоками Дьеныша, с палочками</w:t>
      </w:r>
      <w:r>
        <w:rPr>
          <w:spacing w:val="1"/>
        </w:rPr>
        <w:t xml:space="preserve"> </w:t>
      </w:r>
      <w:r>
        <w:t>Кьюзенера,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куклами,</w:t>
      </w:r>
      <w:r>
        <w:rPr>
          <w:spacing w:val="-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ролевые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дня.</w:t>
      </w:r>
    </w:p>
    <w:p w:rsidR="00117080" w:rsidRDefault="00BE7805">
      <w:pPr>
        <w:pStyle w:val="a3"/>
        <w:spacing w:before="1"/>
        <w:ind w:right="148"/>
      </w:pPr>
      <w:r>
        <w:t>Как бы много воспитатели и родители ни</w:t>
      </w:r>
      <w:r>
        <w:t xml:space="preserve"> делали для здоровья наших детей, ре-</w:t>
      </w:r>
      <w:r>
        <w:rPr>
          <w:spacing w:val="1"/>
        </w:rPr>
        <w:t xml:space="preserve"> </w:t>
      </w:r>
      <w:r>
        <w:t>зультат будет недостаточен, если к этому процессу не подключить самого ребенка.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валеологии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самого,</w:t>
      </w:r>
      <w:r>
        <w:rPr>
          <w:spacing w:val="1"/>
        </w:rPr>
        <w:t xml:space="preserve"> </w:t>
      </w:r>
      <w:r>
        <w:t>нужно</w:t>
      </w:r>
      <w:r>
        <w:rPr>
          <w:spacing w:val="6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 его этому. Для этого провожу занятия по познанию и</w:t>
      </w:r>
      <w:r>
        <w:t xml:space="preserve"> беседы по следующим те-</w:t>
      </w:r>
      <w:r>
        <w:rPr>
          <w:spacing w:val="1"/>
        </w:rPr>
        <w:t xml:space="preserve"> </w:t>
      </w:r>
      <w:r>
        <w:t>мам: «Мыло и вода – наши лучшие друзья», «Для чего нужен носик», «Королева зубная</w:t>
      </w:r>
      <w:r>
        <w:rPr>
          <w:spacing w:val="1"/>
        </w:rPr>
        <w:t xml:space="preserve"> </w:t>
      </w:r>
      <w:r>
        <w:t>щётка», «Где спрятаны витамины», «Вредная еда», «Витаминки для Маринки» и др.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провожу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пользе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приготовлено</w:t>
      </w:r>
      <w:r>
        <w:rPr>
          <w:spacing w:val="-2"/>
        </w:rPr>
        <w:t xml:space="preserve"> </w:t>
      </w:r>
      <w:r>
        <w:t>блюдо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этикета.</w:t>
      </w:r>
    </w:p>
    <w:p w:rsidR="00117080" w:rsidRDefault="00BE7805">
      <w:pPr>
        <w:pStyle w:val="a3"/>
        <w:ind w:right="148"/>
      </w:pPr>
      <w:r>
        <w:t>Закаливание является немаловажной частью в комплексе мероприятий по здоро-</w:t>
      </w:r>
      <w:r>
        <w:rPr>
          <w:spacing w:val="1"/>
        </w:rPr>
        <w:t xml:space="preserve"> </w:t>
      </w:r>
      <w:r>
        <w:t>вьесбережению, проводимых мною с детьми. Для поддержания микроклимата в нашей</w:t>
      </w:r>
      <w:r>
        <w:rPr>
          <w:spacing w:val="1"/>
        </w:rPr>
        <w:t xml:space="preserve"> </w:t>
      </w:r>
      <w:r>
        <w:t>группе постоянно проводится кратковременное проветривание групповой комнаты пе-</w:t>
      </w:r>
      <w:r>
        <w:rPr>
          <w:spacing w:val="1"/>
        </w:rPr>
        <w:t xml:space="preserve"> </w:t>
      </w:r>
      <w:r>
        <w:t>ред занятиями, спальной комнаты до наступления «тихого часа» и сквозное проветрива-</w:t>
      </w:r>
      <w:r>
        <w:rPr>
          <w:spacing w:val="1"/>
        </w:rPr>
        <w:t xml:space="preserve"> </w:t>
      </w:r>
      <w:r>
        <w:t>ние помещений в отсутствие детей. Предлагаю детям прохладное умывание, которое</w:t>
      </w:r>
      <w:r>
        <w:rPr>
          <w:spacing w:val="1"/>
        </w:rPr>
        <w:t xml:space="preserve"> </w:t>
      </w:r>
      <w:r>
        <w:t xml:space="preserve">предполагает </w:t>
      </w:r>
      <w:r>
        <w:t>ополаскивание лица, рук до локтей водой комнатной температуры. Частью</w:t>
      </w:r>
      <w:r>
        <w:rPr>
          <w:spacing w:val="-62"/>
        </w:rPr>
        <w:t xml:space="preserve"> </w:t>
      </w:r>
      <w:r>
        <w:t>прохладного умывания является сезонное летнее мытьё ног после прогулок. В зависи-</w:t>
      </w:r>
      <w:r>
        <w:rPr>
          <w:spacing w:val="1"/>
        </w:rPr>
        <w:t xml:space="preserve"> </w:t>
      </w:r>
      <w:r>
        <w:t>мости от адаптации детей к данному виду закаливания, температура воды постепенно</w:t>
      </w:r>
      <w:r>
        <w:rPr>
          <w:spacing w:val="1"/>
        </w:rPr>
        <w:t xml:space="preserve"> </w:t>
      </w:r>
      <w:r>
        <w:t>снижается,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повышает</w:t>
      </w:r>
      <w:r>
        <w:rPr>
          <w:spacing w:val="-1"/>
        </w:rPr>
        <w:t xml:space="preserve"> </w:t>
      </w:r>
      <w:r>
        <w:t>сопротивляемость</w:t>
      </w:r>
      <w:r>
        <w:rPr>
          <w:spacing w:val="-3"/>
        </w:rPr>
        <w:t xml:space="preserve"> </w:t>
      </w:r>
      <w:r>
        <w:t>организма.</w:t>
      </w:r>
    </w:p>
    <w:p w:rsidR="00117080" w:rsidRDefault="00BE7805">
      <w:pPr>
        <w:pStyle w:val="a3"/>
        <w:spacing w:before="1"/>
        <w:ind w:right="150"/>
      </w:pPr>
      <w:r>
        <w:t>Коррекция плоскостопия используется мною после сна. Применение массажных</w:t>
      </w:r>
      <w:r>
        <w:rPr>
          <w:spacing w:val="1"/>
        </w:rPr>
        <w:t xml:space="preserve"> </w:t>
      </w:r>
      <w:r>
        <w:t>ковриков для профилактики плоскостопия даже лучше природных помощников. Мои</w:t>
      </w:r>
      <w:r>
        <w:rPr>
          <w:spacing w:val="1"/>
        </w:rPr>
        <w:t xml:space="preserve"> </w:t>
      </w:r>
      <w:r>
        <w:t>массажные коврики имеют несколько видов рифленой поверхности</w:t>
      </w:r>
      <w:r>
        <w:rPr>
          <w:i/>
        </w:rPr>
        <w:t xml:space="preserve">, </w:t>
      </w:r>
      <w:r>
        <w:t>ступая по которой</w:t>
      </w:r>
      <w:r>
        <w:rPr>
          <w:spacing w:val="1"/>
        </w:rPr>
        <w:t xml:space="preserve"> </w:t>
      </w:r>
      <w:r>
        <w:t>стопа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поддерживающих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-4"/>
        </w:rPr>
        <w:t xml:space="preserve"> </w:t>
      </w:r>
      <w:r>
        <w:t>положении,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массаж</w:t>
      </w:r>
      <w:r>
        <w:rPr>
          <w:spacing w:val="-2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нижней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стопы.</w:t>
      </w:r>
    </w:p>
    <w:p w:rsidR="00117080" w:rsidRDefault="00BE7805">
      <w:pPr>
        <w:pStyle w:val="a3"/>
        <w:ind w:right="147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уделила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66"/>
        </w:rPr>
        <w:t xml:space="preserve"> </w:t>
      </w:r>
      <w:r>
        <w:t>здоровьесберегающего</w:t>
      </w:r>
      <w:r>
        <w:rPr>
          <w:spacing w:val="-62"/>
        </w:rPr>
        <w:t xml:space="preserve"> </w:t>
      </w:r>
      <w:r>
        <w:t>пространства. В группе оборудован физкультурный уголок, для развития физических</w:t>
      </w:r>
      <w:r>
        <w:rPr>
          <w:spacing w:val="1"/>
        </w:rPr>
        <w:t xml:space="preserve"> </w:t>
      </w:r>
      <w:r>
        <w:t>качеств, формирования двигательных умений и навыков. Ни для кого не секрет, что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</w:t>
      </w:r>
      <w:r>
        <w:t>циальные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которые</w:t>
      </w:r>
      <w:r>
        <w:rPr>
          <w:spacing w:val="65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провожу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62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t>располагаются</w:t>
      </w:r>
      <w:r>
        <w:rPr>
          <w:spacing w:val="5"/>
        </w:rPr>
        <w:t xml:space="preserve"> </w:t>
      </w:r>
      <w:r>
        <w:t>консультации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формировании</w:t>
      </w:r>
      <w:r>
        <w:rPr>
          <w:spacing w:val="4"/>
        </w:rPr>
        <w:t xml:space="preserve"> </w:t>
      </w:r>
      <w:r>
        <w:t>гигиенических</w:t>
      </w:r>
      <w:r>
        <w:rPr>
          <w:spacing w:val="4"/>
        </w:rPr>
        <w:t xml:space="preserve"> </w:t>
      </w:r>
      <w:r>
        <w:t>з</w:t>
      </w:r>
      <w:r>
        <w:t>наний,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 w:firstLine="0"/>
      </w:pPr>
      <w:r>
        <w:lastRenderedPageBreak/>
        <w:t>рекомендации по безопасности жизнедеятельности, воспитание ответственности за своё</w:t>
      </w:r>
      <w:r>
        <w:rPr>
          <w:spacing w:val="1"/>
        </w:rPr>
        <w:t xml:space="preserve"> </w:t>
      </w:r>
      <w:r>
        <w:t>здоровье и здоровье окружающих, советы по правильному питанию, о пользе водных</w:t>
      </w:r>
      <w:r>
        <w:rPr>
          <w:spacing w:val="1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бассейна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9"/>
      </w:pPr>
      <w:r>
        <w:t>Данными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добивается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охраны жизни 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стен детского</w:t>
      </w:r>
      <w:r>
        <w:rPr>
          <w:spacing w:val="1"/>
        </w:rPr>
        <w:t xml:space="preserve"> </w:t>
      </w:r>
      <w:r>
        <w:t>сада.</w:t>
      </w:r>
    </w:p>
    <w:p w:rsidR="00117080" w:rsidRDefault="00BE7805">
      <w:pPr>
        <w:pStyle w:val="a3"/>
        <w:spacing w:before="1"/>
        <w:ind w:right="14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</w:t>
      </w:r>
      <w:r>
        <w:t>ве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каждого педагога образовательного учреждения для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36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Абраухова,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Дошкольная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 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ДОО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 Абраухова.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Москва-Берлин : Директ-Медиа, 2020.</w:t>
      </w:r>
      <w:r>
        <w:rPr>
          <w:spacing w:val="-1"/>
          <w:sz w:val="24"/>
        </w:rPr>
        <w:t xml:space="preserve"> </w:t>
      </w:r>
      <w:r>
        <w:rPr>
          <w:sz w:val="24"/>
        </w:rPr>
        <w:t>– 117 с.</w:t>
      </w:r>
    </w:p>
    <w:p w:rsidR="00117080" w:rsidRDefault="00BE7805">
      <w:pPr>
        <w:pStyle w:val="a4"/>
        <w:numPr>
          <w:ilvl w:val="0"/>
          <w:numId w:val="336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Зацепина, М. Б. Организация досуговой деятельности в дошкольном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 : учебное пособие для вузов / М. Б. Зацепина. – 2-е изд., испр. и доп.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«Юрайт»,</w:t>
      </w:r>
      <w:r>
        <w:rPr>
          <w:spacing w:val="-2"/>
          <w:sz w:val="24"/>
        </w:rPr>
        <w:t xml:space="preserve"> </w:t>
      </w:r>
      <w:r>
        <w:rPr>
          <w:sz w:val="24"/>
        </w:rPr>
        <w:t>2021. – 149 с.</w:t>
      </w:r>
    </w:p>
    <w:p w:rsidR="00117080" w:rsidRDefault="00BE7805">
      <w:pPr>
        <w:pStyle w:val="a4"/>
        <w:numPr>
          <w:ilvl w:val="0"/>
          <w:numId w:val="336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Крежевских, О. В. Организация предметно-развивающей среды ДОУ : учебное 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бие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55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Крежевских.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2-е</w:t>
      </w:r>
      <w:r>
        <w:rPr>
          <w:spacing w:val="54"/>
          <w:sz w:val="24"/>
        </w:rPr>
        <w:t xml:space="preserve"> </w:t>
      </w:r>
      <w:r>
        <w:rPr>
          <w:sz w:val="24"/>
        </w:rPr>
        <w:t>изд.,</w:t>
      </w:r>
      <w:r>
        <w:rPr>
          <w:spacing w:val="53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Издательство «Юрайт», 2021.</w:t>
      </w:r>
      <w:r>
        <w:rPr>
          <w:spacing w:val="-1"/>
          <w:sz w:val="24"/>
        </w:rPr>
        <w:t xml:space="preserve"> </w:t>
      </w:r>
      <w:r>
        <w:rPr>
          <w:sz w:val="24"/>
        </w:rPr>
        <w:t>– 165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spacing w:line="298" w:lineRule="exact"/>
        <w:ind w:left="1225"/>
      </w:pPr>
      <w:r>
        <w:t>КОМПЛЕКСНЫЙ</w:t>
      </w:r>
      <w:r>
        <w:rPr>
          <w:spacing w:val="-2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</w:p>
    <w:p w:rsidR="00117080" w:rsidRDefault="00BE7805">
      <w:pPr>
        <w:ind w:left="664" w:right="566"/>
        <w:jc w:val="center"/>
        <w:rPr>
          <w:b/>
          <w:sz w:val="26"/>
        </w:rPr>
      </w:pPr>
      <w:r>
        <w:rPr>
          <w:b/>
          <w:sz w:val="26"/>
        </w:rPr>
        <w:t>ФИЗИЧЕСКИХ КАЧЕСТВ И ИНТЕЛЛЕКТУАЛЬНЫХ СПОСОБНОСТЕЙ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ВОЗРАСТА</w:t>
      </w:r>
    </w:p>
    <w:p w:rsidR="00117080" w:rsidRDefault="00BE7805">
      <w:pPr>
        <w:pStyle w:val="Heading1"/>
        <w:spacing w:before="1" w:line="298" w:lineRule="exact"/>
        <w:ind w:right="102"/>
      </w:pPr>
      <w:r>
        <w:t>ПОСРЕДСТВОМ</w:t>
      </w:r>
      <w:r>
        <w:rPr>
          <w:spacing w:val="-4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ЗДОРОВЬЕСБЕРЕГАЮЩЕЙ</w:t>
      </w:r>
      <w:r>
        <w:rPr>
          <w:spacing w:val="-4"/>
        </w:rPr>
        <w:t xml:space="preserve"> </w:t>
      </w:r>
      <w:r>
        <w:t>ТЕХНОЛОГИИ</w:t>
      </w:r>
    </w:p>
    <w:p w:rsidR="00117080" w:rsidRDefault="00BE7805">
      <w:pPr>
        <w:spacing w:line="298" w:lineRule="exact"/>
        <w:ind w:left="1227" w:right="1066"/>
        <w:jc w:val="center"/>
        <w:rPr>
          <w:b/>
          <w:sz w:val="26"/>
        </w:rPr>
      </w:pPr>
      <w:r>
        <w:rPr>
          <w:b/>
          <w:sz w:val="26"/>
        </w:rPr>
        <w:t>«КОМПАС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ЗДОРОВЬЯ»</w:t>
      </w:r>
    </w:p>
    <w:p w:rsidR="00117080" w:rsidRDefault="00BE7805">
      <w:pPr>
        <w:spacing w:before="1" w:line="298" w:lineRule="exact"/>
        <w:ind w:left="2672"/>
        <w:rPr>
          <w:i/>
          <w:sz w:val="26"/>
        </w:rPr>
      </w:pPr>
      <w:r>
        <w:rPr>
          <w:b/>
          <w:i/>
          <w:sz w:val="26"/>
        </w:rPr>
        <w:t>Гуляева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Наталия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Викторовна,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заведующий,</w:t>
      </w:r>
    </w:p>
    <w:p w:rsidR="00117080" w:rsidRDefault="00BE7805">
      <w:pPr>
        <w:ind w:left="1047" w:right="953" w:firstLine="5"/>
        <w:jc w:val="center"/>
        <w:rPr>
          <w:i/>
          <w:sz w:val="26"/>
        </w:rPr>
      </w:pPr>
      <w:r>
        <w:rPr>
          <w:b/>
          <w:i/>
          <w:sz w:val="26"/>
        </w:rPr>
        <w:t>Дробышева</w:t>
      </w:r>
      <w:r>
        <w:rPr>
          <w:b/>
          <w:i/>
          <w:spacing w:val="4"/>
          <w:sz w:val="26"/>
        </w:rPr>
        <w:t xml:space="preserve"> </w:t>
      </w:r>
      <w:r>
        <w:rPr>
          <w:b/>
          <w:i/>
          <w:sz w:val="26"/>
        </w:rPr>
        <w:t>Елена</w:t>
      </w:r>
      <w:r>
        <w:rPr>
          <w:b/>
          <w:i/>
          <w:spacing w:val="4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9"/>
          <w:sz w:val="26"/>
        </w:rPr>
        <w:t xml:space="preserve"> </w:t>
      </w:r>
      <w:r>
        <w:rPr>
          <w:i/>
          <w:sz w:val="26"/>
        </w:rPr>
        <w:t>старший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067" w:right="1901"/>
        <w:jc w:val="center"/>
        <w:rPr>
          <w:i/>
          <w:sz w:val="26"/>
        </w:rPr>
      </w:pPr>
      <w:r>
        <w:rPr>
          <w:i/>
          <w:sz w:val="26"/>
        </w:rPr>
        <w:t>«Детский сад общеразвивающего вида № 5 «Берёзка»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46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проблема</w:t>
      </w:r>
      <w:r>
        <w:rPr>
          <w:spacing w:val="-62"/>
        </w:rPr>
        <w:t xml:space="preserve"> </w:t>
      </w:r>
      <w:r>
        <w:t>сохранения здоровья детей дошк</w:t>
      </w:r>
      <w:r>
        <w:t>ольного возраста. На современном этапе это одна из</w:t>
      </w:r>
      <w:r>
        <w:rPr>
          <w:spacing w:val="1"/>
        </w:rPr>
        <w:t xml:space="preserve"> </w:t>
      </w:r>
      <w:r>
        <w:t>актуальных проблем, поскольку изменение социальных условий привело не только к</w:t>
      </w:r>
      <w:r>
        <w:rPr>
          <w:spacing w:val="1"/>
        </w:rPr>
        <w:t xml:space="preserve"> </w:t>
      </w:r>
      <w:r>
        <w:t>пересмотру,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расхождению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возросло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в физическом развитии. Мониторинг здоровья показывает, что уже при</w:t>
      </w:r>
      <w:r>
        <w:rPr>
          <w:spacing w:val="1"/>
        </w:rPr>
        <w:t xml:space="preserve"> </w:t>
      </w:r>
      <w:r>
        <w:t>поступлении в детский сад дети дошкольного возраста имеют очень слабое ф</w:t>
      </w:r>
      <w:r>
        <w:t>изическое</w:t>
      </w:r>
      <w:r>
        <w:rPr>
          <w:spacing w:val="1"/>
        </w:rPr>
        <w:t xml:space="preserve"> </w:t>
      </w:r>
      <w:r>
        <w:t>развитие, поскольку испытывают «двигательный дефицит»: практически все дети ведут</w:t>
      </w:r>
      <w:r>
        <w:rPr>
          <w:spacing w:val="1"/>
        </w:rPr>
        <w:t xml:space="preserve"> </w:t>
      </w:r>
      <w:r>
        <w:t>малоподвижный образ жизни, не играют во дворах в подвижные и спортивные игры,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телевизоров.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здо</w:t>
      </w:r>
      <w:r>
        <w:t>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проблемой.</w:t>
      </w:r>
      <w:r>
        <w:rPr>
          <w:spacing w:val="73"/>
        </w:rPr>
        <w:t xml:space="preserve"> </w:t>
      </w:r>
      <w:r>
        <w:t>Согласно</w:t>
      </w:r>
      <w:r>
        <w:rPr>
          <w:spacing w:val="73"/>
        </w:rPr>
        <w:t xml:space="preserve"> </w:t>
      </w:r>
      <w:r>
        <w:t>Указу</w:t>
      </w:r>
      <w:r>
        <w:rPr>
          <w:spacing w:val="73"/>
        </w:rPr>
        <w:t xml:space="preserve"> </w:t>
      </w:r>
      <w:r>
        <w:t>Президента</w:t>
      </w:r>
      <w:r>
        <w:rPr>
          <w:spacing w:val="73"/>
        </w:rPr>
        <w:t xml:space="preserve"> </w:t>
      </w:r>
      <w:r>
        <w:t>Российской</w:t>
      </w:r>
      <w:r>
        <w:rPr>
          <w:spacing w:val="79"/>
        </w:rPr>
        <w:t xml:space="preserve"> </w:t>
      </w:r>
      <w:r>
        <w:t>Федерации</w:t>
      </w:r>
      <w:r>
        <w:rPr>
          <w:spacing w:val="74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21</w:t>
      </w:r>
      <w:r>
        <w:rPr>
          <w:spacing w:val="73"/>
        </w:rPr>
        <w:t xml:space="preserve"> </w:t>
      </w:r>
      <w:r>
        <w:t>июля</w:t>
      </w:r>
      <w:r>
        <w:rPr>
          <w:spacing w:val="74"/>
        </w:rPr>
        <w:t xml:space="preserve"> </w:t>
      </w:r>
      <w:r>
        <w:t>2020 г.</w:t>
      </w:r>
    </w:p>
    <w:p w:rsidR="00117080" w:rsidRDefault="00BE7805">
      <w:pPr>
        <w:pStyle w:val="a3"/>
        <w:spacing w:before="1"/>
        <w:ind w:right="147" w:firstLine="0"/>
      </w:pPr>
      <w:r>
        <w:t>№ 474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65"/>
        </w:rPr>
        <w:t xml:space="preserve"> </w:t>
      </w:r>
      <w:r>
        <w:t>2030</w:t>
      </w:r>
      <w:r>
        <w:rPr>
          <w:spacing w:val="-62"/>
        </w:rPr>
        <w:t xml:space="preserve"> </w:t>
      </w:r>
      <w:r>
        <w:t>года», одной из главных целей является сохранение населения, здоровье и благополучие</w:t>
      </w:r>
      <w:r>
        <w:rPr>
          <w:spacing w:val="-62"/>
        </w:rPr>
        <w:t xml:space="preserve"> </w:t>
      </w:r>
      <w:r>
        <w:t>людей.</w:t>
      </w:r>
      <w:r>
        <w:rPr>
          <w:spacing w:val="37"/>
        </w:rPr>
        <w:t xml:space="preserve"> </w:t>
      </w:r>
      <w:r>
        <w:t>Именно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период</w:t>
      </w:r>
      <w:r>
        <w:rPr>
          <w:spacing w:val="36"/>
        </w:rPr>
        <w:t xml:space="preserve"> </w:t>
      </w:r>
      <w:r>
        <w:t>дошкольного</w:t>
      </w:r>
      <w:r>
        <w:rPr>
          <w:spacing w:val="35"/>
        </w:rPr>
        <w:t xml:space="preserve"> </w:t>
      </w:r>
      <w:r>
        <w:t>возраста</w:t>
      </w:r>
      <w:r>
        <w:rPr>
          <w:spacing w:val="35"/>
        </w:rPr>
        <w:t xml:space="preserve"> </w:t>
      </w:r>
      <w:r>
        <w:t>закладываются</w:t>
      </w:r>
      <w:r>
        <w:rPr>
          <w:spacing w:val="36"/>
        </w:rPr>
        <w:t xml:space="preserve"> </w:t>
      </w:r>
      <w:r>
        <w:t>фундамент</w:t>
      </w:r>
      <w:r>
        <w:rPr>
          <w:spacing w:val="35"/>
        </w:rPr>
        <w:t xml:space="preserve"> </w:t>
      </w:r>
      <w:r>
        <w:t>здоровья</w:t>
      </w:r>
      <w:r>
        <w:rPr>
          <w:spacing w:val="36"/>
        </w:rPr>
        <w:t xml:space="preserve"> </w:t>
      </w:r>
      <w:r>
        <w:t>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5" w:firstLine="0"/>
      </w:pPr>
      <w:r>
        <w:lastRenderedPageBreak/>
        <w:t>долголетия,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-62"/>
        </w:rPr>
        <w:t xml:space="preserve"> </w:t>
      </w:r>
      <w:r>
        <w:t>во</w:t>
      </w:r>
      <w:r>
        <w:t>здействиям внешней</w:t>
      </w:r>
      <w:r>
        <w:rPr>
          <w:spacing w:val="-1"/>
        </w:rPr>
        <w:t xml:space="preserve"> </w:t>
      </w:r>
      <w:r>
        <w:t>среды.</w:t>
      </w:r>
    </w:p>
    <w:p w:rsidR="00117080" w:rsidRDefault="00BE7805">
      <w:pPr>
        <w:pStyle w:val="a3"/>
        <w:ind w:right="147"/>
      </w:pPr>
      <w:r>
        <w:t>Актуальность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постепенной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адаптация ребенка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школьным</w:t>
      </w:r>
      <w:r>
        <w:rPr>
          <w:spacing w:val="-1"/>
        </w:rPr>
        <w:t xml:space="preserve"> </w:t>
      </w:r>
      <w:r>
        <w:t>нагрузкам</w:t>
      </w:r>
      <w:r>
        <w:rPr>
          <w:spacing w:val="6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8"/>
      </w:pPr>
      <w:r>
        <w:t>Для реализации задач оздоровления дошкольников необходимо внедрять в дея-</w:t>
      </w:r>
      <w:r>
        <w:rPr>
          <w:spacing w:val="1"/>
        </w:rPr>
        <w:t xml:space="preserve"> </w:t>
      </w:r>
      <w:r>
        <w:t>тельность физкультурно-оздоровительной работы дошкольно</w:t>
      </w:r>
      <w:r>
        <w:t>го учреждения инноваци-</w:t>
      </w:r>
      <w:r>
        <w:rPr>
          <w:spacing w:val="1"/>
        </w:rPr>
        <w:t xml:space="preserve"> </w:t>
      </w:r>
      <w:r>
        <w:t>онные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 в условиях реализации преемственности дошкольной организации и семьи, сов-</w:t>
      </w:r>
      <w:r>
        <w:rPr>
          <w:spacing w:val="1"/>
        </w:rPr>
        <w:t xml:space="preserve"> </w:t>
      </w:r>
      <w:r>
        <w:t>местной целенаправленной деятельности родителей и педагогов будет обеспечена по-</w:t>
      </w:r>
      <w:r>
        <w:rPr>
          <w:spacing w:val="1"/>
        </w:rPr>
        <w:t xml:space="preserve"> </w:t>
      </w:r>
      <w:r>
        <w:t>ложительная</w:t>
      </w:r>
      <w:r>
        <w:rPr>
          <w:spacing w:val="-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8"/>
      </w:pPr>
      <w:r>
        <w:t>Здоровьесберегающая технология «Компас здоровья» с элементами спортивного</w:t>
      </w:r>
      <w:r>
        <w:rPr>
          <w:spacing w:val="1"/>
        </w:rPr>
        <w:t xml:space="preserve"> </w:t>
      </w:r>
      <w:r>
        <w:t>ориентирования разработана на основе постпроектной деятельности «Шахматы на ходу»</w:t>
      </w:r>
      <w:r>
        <w:rPr>
          <w:spacing w:val="-62"/>
        </w:rPr>
        <w:t xml:space="preserve"> </w:t>
      </w:r>
      <w:r>
        <w:t>и рассчитана на два года (старшая и подготовительная группы). Апробацию технологии</w:t>
      </w:r>
      <w:r>
        <w:rPr>
          <w:spacing w:val="1"/>
        </w:rPr>
        <w:t xml:space="preserve"> </w:t>
      </w:r>
      <w:r>
        <w:t>предопределили: низкий уровень норматива Всероссийского физкультурно-спортивного</w:t>
      </w:r>
      <w:r>
        <w:rPr>
          <w:spacing w:val="-62"/>
        </w:rPr>
        <w:t xml:space="preserve"> </w:t>
      </w:r>
      <w:r>
        <w:t>комплекса</w:t>
      </w:r>
      <w:r>
        <w:rPr>
          <w:spacing w:val="-10"/>
        </w:rPr>
        <w:t xml:space="preserve"> </w:t>
      </w:r>
      <w:r>
        <w:t>«Готов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обороне»</w:t>
      </w:r>
      <w:r>
        <w:rPr>
          <w:spacing w:val="-8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ГТО),</w:t>
      </w:r>
      <w:r>
        <w:rPr>
          <w:spacing w:val="-9"/>
        </w:rPr>
        <w:t xml:space="preserve"> </w:t>
      </w:r>
      <w:r>
        <w:t>«смешанное</w:t>
      </w:r>
      <w:r>
        <w:rPr>
          <w:spacing w:val="-8"/>
        </w:rPr>
        <w:t xml:space="preserve"> </w:t>
      </w:r>
      <w:r>
        <w:t>передвижение»,</w:t>
      </w:r>
      <w:r>
        <w:rPr>
          <w:spacing w:val="-9"/>
        </w:rPr>
        <w:t xml:space="preserve"> </w:t>
      </w:r>
      <w:r>
        <w:t>низкий</w:t>
      </w:r>
      <w:r>
        <w:rPr>
          <w:spacing w:val="-62"/>
        </w:rPr>
        <w:t xml:space="preserve"> </w:t>
      </w:r>
      <w:r>
        <w:t>уровень пространственных представлений и умений ориентироваться на плоскости, низ-</w:t>
      </w:r>
      <w:r>
        <w:rPr>
          <w:spacing w:val="-62"/>
        </w:rPr>
        <w:t xml:space="preserve"> </w:t>
      </w:r>
      <w:r>
        <w:t>кий</w:t>
      </w:r>
      <w:r>
        <w:rPr>
          <w:spacing w:val="-10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дошкольников.</w:t>
      </w:r>
    </w:p>
    <w:p w:rsidR="00117080" w:rsidRDefault="00BE7805">
      <w:pPr>
        <w:pStyle w:val="a3"/>
        <w:ind w:right="151"/>
      </w:pPr>
      <w:r>
        <w:t>Целью является повышение физ</w:t>
      </w:r>
      <w:r>
        <w:t>ических качеств и интеллектуальных способно-</w:t>
      </w:r>
      <w:r>
        <w:rPr>
          <w:spacing w:val="1"/>
        </w:rPr>
        <w:t xml:space="preserve"> </w:t>
      </w:r>
      <w:r>
        <w:t>стей посредством внедрения здоровьесберегающей технологии «Компас здоровья».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поставленной цели</w:t>
      </w:r>
      <w:r>
        <w:rPr>
          <w:spacing w:val="-2"/>
        </w:rPr>
        <w:t xml:space="preserve"> </w:t>
      </w:r>
      <w:r>
        <w:t>определены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335"/>
        </w:numPr>
        <w:tabs>
          <w:tab w:val="left" w:pos="1385"/>
          <w:tab w:val="left" w:pos="1386"/>
        </w:tabs>
        <w:spacing w:line="297" w:lineRule="exact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5"/>
          <w:sz w:val="26"/>
        </w:rPr>
        <w:t xml:space="preserve"> </w:t>
      </w:r>
      <w:r>
        <w:rPr>
          <w:sz w:val="26"/>
        </w:rPr>
        <w:t>(выносливость,</w:t>
      </w:r>
      <w:r>
        <w:rPr>
          <w:spacing w:val="-6"/>
          <w:sz w:val="26"/>
        </w:rPr>
        <w:t xml:space="preserve"> </w:t>
      </w:r>
      <w:r>
        <w:rPr>
          <w:sz w:val="26"/>
        </w:rPr>
        <w:t>быстрота,</w:t>
      </w:r>
      <w:r>
        <w:rPr>
          <w:spacing w:val="-6"/>
          <w:sz w:val="26"/>
        </w:rPr>
        <w:t xml:space="preserve"> </w:t>
      </w:r>
      <w:r>
        <w:rPr>
          <w:sz w:val="26"/>
        </w:rPr>
        <w:t>сила).</w:t>
      </w:r>
    </w:p>
    <w:p w:rsidR="00117080" w:rsidRDefault="00BE7805">
      <w:pPr>
        <w:pStyle w:val="a4"/>
        <w:numPr>
          <w:ilvl w:val="0"/>
          <w:numId w:val="335"/>
        </w:numPr>
        <w:tabs>
          <w:tab w:val="left" w:pos="1385"/>
          <w:tab w:val="left" w:pos="1386"/>
        </w:tabs>
        <w:spacing w:before="1"/>
        <w:ind w:left="252" w:right="153" w:firstLine="708"/>
        <w:rPr>
          <w:sz w:val="26"/>
        </w:rPr>
      </w:pPr>
      <w:r>
        <w:rPr>
          <w:sz w:val="26"/>
        </w:rPr>
        <w:t>Сохранение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3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30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31"/>
          <w:sz w:val="26"/>
        </w:rPr>
        <w:t xml:space="preserve"> </w:t>
      </w:r>
      <w:r>
        <w:rPr>
          <w:sz w:val="26"/>
        </w:rPr>
        <w:t>детей</w:t>
      </w:r>
      <w:r>
        <w:rPr>
          <w:spacing w:val="3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здоровьесберегающей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-2"/>
          <w:sz w:val="26"/>
        </w:rPr>
        <w:t xml:space="preserve"> </w:t>
      </w:r>
      <w:r>
        <w:rPr>
          <w:sz w:val="26"/>
        </w:rPr>
        <w:t>«Компас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здоровья».</w:t>
      </w:r>
    </w:p>
    <w:p w:rsidR="00117080" w:rsidRDefault="00BE7805">
      <w:pPr>
        <w:pStyle w:val="a4"/>
        <w:numPr>
          <w:ilvl w:val="0"/>
          <w:numId w:val="335"/>
        </w:numPr>
        <w:tabs>
          <w:tab w:val="left" w:pos="1385"/>
          <w:tab w:val="left" w:pos="1386"/>
        </w:tabs>
        <w:spacing w:line="299" w:lineRule="exact"/>
        <w:rPr>
          <w:sz w:val="26"/>
        </w:rPr>
      </w:pPr>
      <w:r>
        <w:rPr>
          <w:sz w:val="26"/>
        </w:rPr>
        <w:t>Снижение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уровня заболеваемости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6,5</w:t>
      </w:r>
      <w:r>
        <w:rPr>
          <w:spacing w:val="-2"/>
          <w:sz w:val="26"/>
        </w:rPr>
        <w:t xml:space="preserve"> </w:t>
      </w:r>
      <w:r>
        <w:rPr>
          <w:sz w:val="26"/>
        </w:rPr>
        <w:t>дней.</w:t>
      </w:r>
    </w:p>
    <w:p w:rsidR="00117080" w:rsidRDefault="00BE7805">
      <w:pPr>
        <w:pStyle w:val="a4"/>
        <w:numPr>
          <w:ilvl w:val="0"/>
          <w:numId w:val="335"/>
        </w:numPr>
        <w:tabs>
          <w:tab w:val="left" w:pos="1385"/>
          <w:tab w:val="left" w:pos="1386"/>
          <w:tab w:val="left" w:pos="3271"/>
          <w:tab w:val="left" w:pos="4309"/>
          <w:tab w:val="left" w:pos="6406"/>
          <w:tab w:val="left" w:pos="6903"/>
          <w:tab w:val="left" w:pos="7796"/>
          <w:tab w:val="left" w:pos="8146"/>
          <w:tab w:val="left" w:pos="9912"/>
        </w:tabs>
        <w:spacing w:before="2"/>
        <w:ind w:left="252" w:right="155" w:firstLine="708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умения</w:t>
      </w:r>
      <w:r>
        <w:rPr>
          <w:sz w:val="26"/>
        </w:rPr>
        <w:tab/>
        <w:t>ориентироваться</w:t>
      </w:r>
      <w:r>
        <w:rPr>
          <w:sz w:val="26"/>
        </w:rPr>
        <w:tab/>
        <w:t>по</w:t>
      </w:r>
      <w:r>
        <w:rPr>
          <w:sz w:val="26"/>
        </w:rPr>
        <w:tab/>
        <w:t>карте,</w:t>
      </w:r>
      <w:r>
        <w:rPr>
          <w:sz w:val="26"/>
        </w:rPr>
        <w:tab/>
        <w:t>в</w:t>
      </w:r>
      <w:r>
        <w:rPr>
          <w:sz w:val="26"/>
        </w:rPr>
        <w:tab/>
        <w:t>пространстве,</w:t>
      </w:r>
      <w:r>
        <w:rPr>
          <w:sz w:val="26"/>
        </w:rPr>
        <w:tab/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сада.</w:t>
      </w:r>
    </w:p>
    <w:p w:rsidR="00117080" w:rsidRDefault="00BE7805">
      <w:pPr>
        <w:pStyle w:val="a4"/>
        <w:numPr>
          <w:ilvl w:val="0"/>
          <w:numId w:val="335"/>
        </w:numPr>
        <w:tabs>
          <w:tab w:val="left" w:pos="1385"/>
          <w:tab w:val="left" w:pos="1386"/>
        </w:tabs>
        <w:ind w:left="252" w:right="155" w:firstLine="708"/>
        <w:rPr>
          <w:sz w:val="26"/>
        </w:rPr>
      </w:pPr>
      <w:r>
        <w:rPr>
          <w:sz w:val="26"/>
        </w:rPr>
        <w:t>Увеличение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1"/>
          <w:sz w:val="26"/>
        </w:rPr>
        <w:t xml:space="preserve"> </w:t>
      </w:r>
      <w:r>
        <w:rPr>
          <w:sz w:val="26"/>
        </w:rPr>
        <w:t>сдавших</w:t>
      </w:r>
      <w:r>
        <w:rPr>
          <w:spacing w:val="-62"/>
          <w:sz w:val="26"/>
        </w:rPr>
        <w:t xml:space="preserve"> </w:t>
      </w:r>
      <w:r>
        <w:rPr>
          <w:sz w:val="26"/>
        </w:rPr>
        <w:t>нормативы</w:t>
      </w:r>
      <w:r>
        <w:rPr>
          <w:spacing w:val="1"/>
          <w:sz w:val="26"/>
        </w:rPr>
        <w:t xml:space="preserve"> </w:t>
      </w:r>
      <w:r>
        <w:rPr>
          <w:sz w:val="26"/>
        </w:rPr>
        <w:t>Всероссийского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физкультурно-спортивного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-2"/>
          <w:sz w:val="26"/>
        </w:rPr>
        <w:t xml:space="preserve"> </w:t>
      </w:r>
      <w:r>
        <w:rPr>
          <w:sz w:val="26"/>
        </w:rPr>
        <w:t>ГТО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значки.</w:t>
      </w:r>
    </w:p>
    <w:p w:rsidR="00117080" w:rsidRDefault="00BE7805">
      <w:pPr>
        <w:pStyle w:val="a3"/>
        <w:ind w:right="145"/>
      </w:pPr>
      <w:r>
        <w:t>На начальном этапе было проведено тестирование детей старшей группы для вы-</w:t>
      </w:r>
      <w:r>
        <w:rPr>
          <w:spacing w:val="1"/>
        </w:rPr>
        <w:t xml:space="preserve"> </w:t>
      </w:r>
      <w:r>
        <w:t>явления уровня двигательных навыков в спортивном ориентировании. Инструментари-</w:t>
      </w:r>
      <w:r>
        <w:rPr>
          <w:spacing w:val="1"/>
        </w:rPr>
        <w:t xml:space="preserve"> </w:t>
      </w:r>
      <w:r>
        <w:t>ем послужили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 комплекса ГТО (первой ступени) – смешанное передвиже-</w:t>
      </w:r>
      <w:r>
        <w:rPr>
          <w:spacing w:val="1"/>
        </w:rPr>
        <w:t xml:space="preserve"> </w:t>
      </w:r>
      <w:r>
        <w:t>ние. Низкие результ</w:t>
      </w:r>
      <w:r>
        <w:t>аты зафиксированы у 12 детей из 20. А вводный контроль определе-</w:t>
      </w:r>
      <w:r>
        <w:rPr>
          <w:spacing w:val="1"/>
        </w:rPr>
        <w:t xml:space="preserve"> </w:t>
      </w:r>
      <w:r>
        <w:t>ния уровня умений и навыков в ориентировке на листе, плоскости и пространстве, про-</w:t>
      </w:r>
      <w:r>
        <w:rPr>
          <w:spacing w:val="1"/>
        </w:rPr>
        <w:t xml:space="preserve"> </w:t>
      </w:r>
      <w:r>
        <w:t>водимый с использованием методики И.Н. Чеплашкиной [2], вывил низкий уровень у 11</w:t>
      </w:r>
      <w:r>
        <w:rPr>
          <w:spacing w:val="1"/>
        </w:rPr>
        <w:t xml:space="preserve"> </w:t>
      </w:r>
      <w:r>
        <w:t>детей.</w:t>
      </w:r>
    </w:p>
    <w:p w:rsidR="00117080" w:rsidRDefault="00BE7805">
      <w:pPr>
        <w:pStyle w:val="a3"/>
        <w:ind w:right="151"/>
      </w:pPr>
      <w:r>
        <w:t>Исходя из диагност</w:t>
      </w:r>
      <w:r>
        <w:t>ических данных, была разработана модель внедрения оздоро-</w:t>
      </w:r>
      <w:r>
        <w:rPr>
          <w:spacing w:val="1"/>
        </w:rPr>
        <w:t xml:space="preserve"> </w:t>
      </w:r>
      <w:r>
        <w:t>вительной технологии «Компас Здоровья», которая включает в себя разделы: блок ин-</w:t>
      </w:r>
      <w:r>
        <w:rPr>
          <w:spacing w:val="1"/>
        </w:rPr>
        <w:t xml:space="preserve"> </w:t>
      </w:r>
      <w:r>
        <w:t>теллектуального развития, блок физической направленности, блок взаимодействия с се-</w:t>
      </w:r>
      <w:r>
        <w:rPr>
          <w:spacing w:val="1"/>
        </w:rPr>
        <w:t xml:space="preserve"> </w:t>
      </w:r>
      <w:r>
        <w:t>мьей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социумом.</w:t>
      </w:r>
    </w:p>
    <w:p w:rsidR="00117080" w:rsidRDefault="00BE7805">
      <w:pPr>
        <w:pStyle w:val="a3"/>
        <w:ind w:right="158"/>
      </w:pPr>
      <w:r>
        <w:t>Для эффективной</w:t>
      </w:r>
      <w:r>
        <w:t xml:space="preserve"> реализации здоровьесберегающей технологии был разработан</w:t>
      </w:r>
      <w:r>
        <w:rPr>
          <w:spacing w:val="1"/>
        </w:rPr>
        <w:t xml:space="preserve"> </w:t>
      </w:r>
      <w:r>
        <w:t>перспективный план с учетом принципа «от простого к сложному». В плане обозначена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педагогами.</w:t>
      </w:r>
    </w:p>
    <w:p w:rsidR="00117080" w:rsidRDefault="00BE7805">
      <w:pPr>
        <w:pStyle w:val="a3"/>
        <w:ind w:right="147"/>
      </w:pPr>
      <w:r>
        <w:t>На этапе практической деятельности были разработаны авторские рабочие</w:t>
      </w:r>
      <w:r>
        <w:t xml:space="preserve"> тетра-</w:t>
      </w:r>
      <w:r>
        <w:rPr>
          <w:spacing w:val="1"/>
        </w:rPr>
        <w:t xml:space="preserve"> </w:t>
      </w:r>
      <w:r>
        <w:t>ди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ознакомлению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компасом,</w:t>
      </w:r>
      <w:r>
        <w:rPr>
          <w:spacing w:val="9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сторонами</w:t>
      </w:r>
      <w:r>
        <w:rPr>
          <w:spacing w:val="9"/>
        </w:rPr>
        <w:t xml:space="preserve"> </w:t>
      </w:r>
      <w:r>
        <w:t>горизонта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заданиями</w:t>
      </w:r>
      <w:r>
        <w:rPr>
          <w:spacing w:val="1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ориентировке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на листе, на листе в клетку, в пространстве. В тетрадь № 1 включены разноуровневые</w:t>
      </w:r>
      <w:r>
        <w:rPr>
          <w:spacing w:val="1"/>
        </w:rPr>
        <w:t xml:space="preserve"> </w:t>
      </w:r>
      <w:r>
        <w:t>задания, которые не только закрепляют навыки в ориентировке, но и способствуют раз-</w:t>
      </w:r>
      <w:r>
        <w:rPr>
          <w:spacing w:val="1"/>
        </w:rPr>
        <w:t xml:space="preserve"> </w:t>
      </w:r>
      <w:r>
        <w:t>витию мыслительных операций. А следующая рабочая тетрадь предназначена для озна-</w:t>
      </w:r>
      <w:r>
        <w:rPr>
          <w:spacing w:val="1"/>
        </w:rPr>
        <w:t xml:space="preserve"> </w:t>
      </w:r>
      <w:r>
        <w:t>комления детей топографическими знаками, а также для обучения ориентироваться по</w:t>
      </w:r>
      <w:r>
        <w:rPr>
          <w:spacing w:val="1"/>
        </w:rPr>
        <w:t xml:space="preserve"> </w:t>
      </w:r>
      <w:r>
        <w:t>карте и фо</w:t>
      </w:r>
      <w:r>
        <w:t>рмирования умений читать ее. Работа с тетрадями началась со второго полу-</w:t>
      </w:r>
      <w:r>
        <w:rPr>
          <w:spacing w:val="1"/>
        </w:rPr>
        <w:t xml:space="preserve"> </w:t>
      </w:r>
      <w:r>
        <w:t>годия старшей группы и продолжалась в подготовительной группе до второго полуго-</w:t>
      </w:r>
      <w:r>
        <w:rPr>
          <w:spacing w:val="1"/>
        </w:rPr>
        <w:t xml:space="preserve"> </w:t>
      </w:r>
      <w:r>
        <w:t>дия.</w:t>
      </w:r>
    </w:p>
    <w:p w:rsidR="00117080" w:rsidRDefault="00BE7805">
      <w:pPr>
        <w:pStyle w:val="a3"/>
        <w:spacing w:before="1"/>
        <w:ind w:right="146"/>
      </w:pPr>
      <w:r>
        <w:t>Основным направлением модели внедрения оздоровительной технологии «Ком-</w:t>
      </w:r>
      <w:r>
        <w:rPr>
          <w:spacing w:val="1"/>
        </w:rPr>
        <w:t xml:space="preserve"> </w:t>
      </w:r>
      <w:r>
        <w:t>пас Здоровья» является ф</w:t>
      </w:r>
      <w:r>
        <w:t>изическое развитие. Данный блок включил в себя разработку:</w:t>
      </w:r>
      <w:r>
        <w:rPr>
          <w:spacing w:val="1"/>
        </w:rPr>
        <w:t xml:space="preserve"> </w:t>
      </w:r>
      <w:r>
        <w:t>методического пособия «Рюкзак «квест-прогулок», каталога физкультминуток «Минут-</w:t>
      </w:r>
      <w:r>
        <w:rPr>
          <w:spacing w:val="1"/>
        </w:rPr>
        <w:t xml:space="preserve"> </w:t>
      </w:r>
      <w:r>
        <w:t>ки-маршрутки»,</w:t>
      </w:r>
      <w:r>
        <w:rPr>
          <w:spacing w:val="-2"/>
        </w:rPr>
        <w:t xml:space="preserve"> </w:t>
      </w:r>
      <w:r>
        <w:t>картотеки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 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ориентирования.</w:t>
      </w:r>
    </w:p>
    <w:p w:rsidR="00117080" w:rsidRDefault="00BE7805">
      <w:pPr>
        <w:pStyle w:val="a3"/>
        <w:ind w:right="146"/>
      </w:pPr>
      <w:r>
        <w:t>Пособие «Рюкзак «квест-прогулок» включает в себя</w:t>
      </w:r>
      <w:r>
        <w:t xml:space="preserve"> 18 разработок. Каждый квест</w:t>
      </w:r>
      <w:r>
        <w:rPr>
          <w:spacing w:val="1"/>
        </w:rPr>
        <w:t xml:space="preserve"> </w:t>
      </w:r>
      <w:r>
        <w:t>представлен технологической картой в форме алгоритма и маршрута передвижения. Та-</w:t>
      </w:r>
      <w:r>
        <w:rPr>
          <w:spacing w:val="1"/>
        </w:rPr>
        <w:t xml:space="preserve"> </w:t>
      </w:r>
      <w:r>
        <w:t>кие квест-прогулки проводятся один раз в две недели, и являются кульминационным со-</w:t>
      </w:r>
      <w:r>
        <w:rPr>
          <w:spacing w:val="-62"/>
        </w:rPr>
        <w:t xml:space="preserve"> </w:t>
      </w:r>
      <w:r>
        <w:t>бытием тематической недели. Например, по теме недели «День ро</w:t>
      </w:r>
      <w:r>
        <w:t>ждение детского сада»</w:t>
      </w:r>
      <w:r>
        <w:rPr>
          <w:spacing w:val="-62"/>
        </w:rPr>
        <w:t xml:space="preserve"> </w:t>
      </w:r>
      <w:r>
        <w:t>проводился квест под названием «Березка, с днем рождения!». Структура данных меро-</w:t>
      </w:r>
      <w:r>
        <w:rPr>
          <w:spacing w:val="1"/>
        </w:rPr>
        <w:t xml:space="preserve"> </w:t>
      </w:r>
      <w:r>
        <w:t>приятий включает в себя: закрепление навыков соблюдения техники безопасности, изу-</w:t>
      </w:r>
      <w:r>
        <w:rPr>
          <w:spacing w:val="1"/>
        </w:rPr>
        <w:t xml:space="preserve"> </w:t>
      </w:r>
      <w:r>
        <w:t>чение карты с контрольными пунктами, прохождение маршрута по контрол</w:t>
      </w:r>
      <w:r>
        <w:t>ьным точкам</w:t>
      </w:r>
      <w:r>
        <w:rPr>
          <w:spacing w:val="-62"/>
        </w:rPr>
        <w:t xml:space="preserve"> </w:t>
      </w:r>
      <w:r>
        <w:t>с выполнением заданий, подведение итогов. Квест-прогулки с элементами спортивного</w:t>
      </w:r>
      <w:r>
        <w:rPr>
          <w:spacing w:val="1"/>
        </w:rPr>
        <w:t xml:space="preserve"> </w:t>
      </w:r>
      <w:r>
        <w:t>ориентирования являются подготовкой детей к сдаче одного из нормативов Всероссий-</w:t>
      </w:r>
      <w:r>
        <w:rPr>
          <w:spacing w:val="1"/>
        </w:rPr>
        <w:t xml:space="preserve"> </w:t>
      </w:r>
      <w:r>
        <w:t>ского физкультурно-спортивного комплекса ГТО «смешанное передвижение». Квесты</w:t>
      </w:r>
      <w:r>
        <w:rPr>
          <w:spacing w:val="1"/>
        </w:rPr>
        <w:t xml:space="preserve"> </w:t>
      </w:r>
      <w:r>
        <w:t>со</w:t>
      </w:r>
      <w:r>
        <w:t>ставлены с учетом принципа «от простого к сложному». Первые два квеста – длитель-</w:t>
      </w:r>
      <w:r>
        <w:rPr>
          <w:spacing w:val="1"/>
        </w:rPr>
        <w:t xml:space="preserve"> </w:t>
      </w:r>
      <w:r>
        <w:t>ностью маршрута по 500 метров, следующие два – по 750 метров, остальные – по одно-</w:t>
      </w:r>
      <w:r>
        <w:rPr>
          <w:spacing w:val="1"/>
        </w:rPr>
        <w:t xml:space="preserve"> </w:t>
      </w:r>
      <w:r>
        <w:t>му километру. Система квестов дополнена новой задачей, где дети сами придумывают</w:t>
      </w:r>
      <w:r>
        <w:rPr>
          <w:spacing w:val="1"/>
        </w:rPr>
        <w:t xml:space="preserve"> </w:t>
      </w:r>
      <w:r>
        <w:t>легенду, н</w:t>
      </w:r>
      <w:r>
        <w:t>аносят маршрут на карту с использованием топографических знаков. Марш-</w:t>
      </w:r>
      <w:r>
        <w:rPr>
          <w:spacing w:val="1"/>
        </w:rPr>
        <w:t xml:space="preserve"> </w:t>
      </w:r>
      <w:r>
        <w:t>рут квеста представлен условными обозначениями для определения вида передвижения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пунктирная</w:t>
      </w:r>
      <w:r>
        <w:rPr>
          <w:spacing w:val="-2"/>
        </w:rPr>
        <w:t xml:space="preserve"> </w:t>
      </w:r>
      <w:r>
        <w:t>линия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сплошная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бег.</w:t>
      </w:r>
    </w:p>
    <w:p w:rsidR="00117080" w:rsidRDefault="00BE7805">
      <w:pPr>
        <w:pStyle w:val="a3"/>
        <w:spacing w:before="2"/>
        <w:ind w:right="149"/>
      </w:pPr>
      <w:r>
        <w:t>Неотъемлемыми атрибутами спортивного ориентиро</w:t>
      </w:r>
      <w:r>
        <w:t>вания являются: дыроколы,</w:t>
      </w:r>
      <w:r>
        <w:rPr>
          <w:spacing w:val="1"/>
        </w:rPr>
        <w:t xml:space="preserve"> </w:t>
      </w:r>
      <w:r>
        <w:t>штампы, планшеты, чек-листы, контрольные пункты, карты. При выполнении различ-</w:t>
      </w:r>
      <w:r>
        <w:rPr>
          <w:spacing w:val="1"/>
        </w:rPr>
        <w:t xml:space="preserve"> </w:t>
      </w:r>
      <w:r>
        <w:t>ных заданий, упражнений с элементами спортивного ориентирования, у детей формиру-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принятие</w:t>
      </w:r>
      <w:r>
        <w:rPr>
          <w:spacing w:val="-62"/>
        </w:rPr>
        <w:t xml:space="preserve"> </w:t>
      </w:r>
      <w:r>
        <w:t>решения и корректировка его по ходу выполнения принятого решения. Квест-прогулки</w:t>
      </w:r>
      <w:r>
        <w:rPr>
          <w:spacing w:val="1"/>
        </w:rPr>
        <w:t xml:space="preserve"> </w:t>
      </w:r>
      <w:r>
        <w:t>способствуют развитию индивидуальности ребенка. Его учат ставить цель – «прийти на</w:t>
      </w:r>
      <w:r>
        <w:rPr>
          <w:spacing w:val="1"/>
        </w:rPr>
        <w:t xml:space="preserve"> </w:t>
      </w:r>
      <w:r>
        <w:t>финиш»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добиваться выполнения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самостоятел</w:t>
      </w:r>
      <w:r>
        <w:t>ьно.</w:t>
      </w:r>
    </w:p>
    <w:p w:rsidR="00117080" w:rsidRDefault="00BE7805">
      <w:pPr>
        <w:pStyle w:val="a3"/>
        <w:ind w:right="148"/>
      </w:pPr>
      <w:r>
        <w:t>Благодаря такой форме проведения прогулки у детей развиваются силовые каче-</w:t>
      </w:r>
      <w:r>
        <w:rPr>
          <w:spacing w:val="1"/>
        </w:rPr>
        <w:t xml:space="preserve"> </w:t>
      </w:r>
      <w:r>
        <w:t>ства и выносливость при чередовании бега и ходьбы. Данная форма организации позво-</w:t>
      </w:r>
      <w:r>
        <w:rPr>
          <w:spacing w:val="1"/>
        </w:rPr>
        <w:t xml:space="preserve"> </w:t>
      </w:r>
      <w:r>
        <w:t>ляет активизировать двигательную активность детей на прогулках. Самостоятельная де-</w:t>
      </w:r>
      <w:r>
        <w:rPr>
          <w:spacing w:val="1"/>
        </w:rPr>
        <w:t xml:space="preserve"> </w:t>
      </w:r>
      <w:r>
        <w:t>ятельнос</w:t>
      </w:r>
      <w:r>
        <w:t>ть детей на контрольных пунктах способствует развитию навыков саморегуля-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и самоконтроля.</w:t>
      </w:r>
    </w:p>
    <w:p w:rsidR="00117080" w:rsidRDefault="00BE7805">
      <w:pPr>
        <w:pStyle w:val="a3"/>
        <w:ind w:right="148"/>
      </w:pPr>
      <w:r>
        <w:t>Вопрос интеграции элементов спортивного ориентирования во все виды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нашел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«Минутки-</w:t>
      </w:r>
      <w:r>
        <w:rPr>
          <w:spacing w:val="1"/>
        </w:rPr>
        <w:t xml:space="preserve"> </w:t>
      </w:r>
      <w:r>
        <w:t>маршрутки». Р</w:t>
      </w:r>
      <w:r>
        <w:t>азработанный каталог включает в себя выполнение действий под музыку,</w:t>
      </w:r>
      <w:r>
        <w:rPr>
          <w:spacing w:val="-62"/>
        </w:rPr>
        <w:t xml:space="preserve"> </w:t>
      </w:r>
      <w:r>
        <w:t>по заданному направлению и направлениям сторон света. Физкультминутки проводятся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снятия</w:t>
      </w:r>
      <w:r>
        <w:rPr>
          <w:spacing w:val="2"/>
        </w:rPr>
        <w:t xml:space="preserve"> </w:t>
      </w:r>
      <w:r>
        <w:t>статического</w:t>
      </w:r>
      <w:r>
        <w:rPr>
          <w:spacing w:val="-3"/>
        </w:rPr>
        <w:t xml:space="preserve"> </w:t>
      </w:r>
      <w:r>
        <w:t>напряжения.</w:t>
      </w:r>
    </w:p>
    <w:p w:rsidR="00117080" w:rsidRDefault="00BE7805">
      <w:pPr>
        <w:pStyle w:val="a3"/>
        <w:ind w:right="148"/>
      </w:pPr>
      <w:r>
        <w:t>Для активизации детской двигательной активности была разработана картотека</w:t>
      </w:r>
      <w:r>
        <w:rPr>
          <w:spacing w:val="1"/>
        </w:rPr>
        <w:t xml:space="preserve"> </w:t>
      </w:r>
      <w:r>
        <w:t>подвижных игр с элементами спортивного ориентирования. В картотеку включены игры</w:t>
      </w:r>
      <w:r>
        <w:rPr>
          <w:spacing w:val="-6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выносливости:</w:t>
      </w:r>
      <w:r>
        <w:rPr>
          <w:spacing w:val="45"/>
        </w:rPr>
        <w:t xml:space="preserve"> </w:t>
      </w:r>
      <w:r>
        <w:t>«Кто</w:t>
      </w:r>
      <w:r>
        <w:rPr>
          <w:spacing w:val="46"/>
        </w:rPr>
        <w:t xml:space="preserve"> </w:t>
      </w:r>
      <w:r>
        <w:t>самый</w:t>
      </w:r>
      <w:r>
        <w:rPr>
          <w:spacing w:val="46"/>
        </w:rPr>
        <w:t xml:space="preserve"> </w:t>
      </w:r>
      <w:r>
        <w:t>быстрый»,</w:t>
      </w:r>
      <w:r>
        <w:rPr>
          <w:spacing w:val="45"/>
        </w:rPr>
        <w:t xml:space="preserve"> </w:t>
      </w:r>
      <w:r>
        <w:t>«Самый</w:t>
      </w:r>
      <w:r>
        <w:rPr>
          <w:spacing w:val="45"/>
        </w:rPr>
        <w:t xml:space="preserve"> </w:t>
      </w:r>
      <w:r>
        <w:t>сильный»,</w:t>
      </w:r>
      <w:r>
        <w:rPr>
          <w:spacing w:val="44"/>
        </w:rPr>
        <w:t xml:space="preserve"> </w:t>
      </w:r>
      <w:r>
        <w:t>«Найди</w:t>
      </w:r>
      <w:r>
        <w:rPr>
          <w:spacing w:val="48"/>
        </w:rPr>
        <w:t xml:space="preserve"> </w:t>
      </w:r>
      <w:r>
        <w:t>клад»,</w:t>
      </w:r>
    </w:p>
    <w:p w:rsidR="00117080" w:rsidRDefault="00BE7805">
      <w:pPr>
        <w:pStyle w:val="a3"/>
        <w:ind w:firstLine="0"/>
      </w:pPr>
      <w:r>
        <w:t>«Встречная</w:t>
      </w:r>
      <w:r>
        <w:rPr>
          <w:spacing w:val="26"/>
        </w:rPr>
        <w:t xml:space="preserve"> </w:t>
      </w:r>
      <w:r>
        <w:t>эстафета»,</w:t>
      </w:r>
      <w:r>
        <w:rPr>
          <w:spacing w:val="22"/>
        </w:rPr>
        <w:t xml:space="preserve"> </w:t>
      </w:r>
      <w:r>
        <w:t>«Найди</w:t>
      </w:r>
      <w:r>
        <w:rPr>
          <w:spacing w:val="27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карте»,</w:t>
      </w:r>
      <w:r>
        <w:rPr>
          <w:spacing w:val="24"/>
        </w:rPr>
        <w:t xml:space="preserve"> </w:t>
      </w:r>
      <w:r>
        <w:t>«Разведчики»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другие.</w:t>
      </w:r>
      <w:r>
        <w:rPr>
          <w:spacing w:val="23"/>
        </w:rPr>
        <w:t xml:space="preserve"> </w:t>
      </w:r>
      <w:r>
        <w:t>Данные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3" w:firstLine="0"/>
      </w:pPr>
      <w:r>
        <w:lastRenderedPageBreak/>
        <w:t>игры используются в самостоятельной игровой деятельности, на прогулках и в процессе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ситуаций.</w:t>
      </w:r>
    </w:p>
    <w:p w:rsidR="00117080" w:rsidRDefault="00BE7805">
      <w:pPr>
        <w:pStyle w:val="a3"/>
        <w:ind w:right="148"/>
      </w:pPr>
      <w:r>
        <w:t>Согласно требованиям времени, родители наших воспитанников становятс</w:t>
      </w:r>
      <w:r>
        <w:t>я ак-</w:t>
      </w:r>
      <w:r>
        <w:rPr>
          <w:spacing w:val="1"/>
        </w:rPr>
        <w:t xml:space="preserve"> </w:t>
      </w:r>
      <w:r>
        <w:t>тивными участниками образовательного процесса. На протяжении реализации данной</w:t>
      </w:r>
      <w:r>
        <w:rPr>
          <w:spacing w:val="1"/>
        </w:rPr>
        <w:t xml:space="preserve"> </w:t>
      </w:r>
      <w:r>
        <w:t>технологии, проводились совместные мероприятия с детьми и взрослыми. Сначала было</w:t>
      </w:r>
      <w:r>
        <w:rPr>
          <w:spacing w:val="-62"/>
        </w:rPr>
        <w:t xml:space="preserve"> </w:t>
      </w:r>
      <w:r>
        <w:t>организовано анкетирование родителей на предмет отношения их к введению в двига-</w:t>
      </w:r>
      <w:r>
        <w:rPr>
          <w:spacing w:val="1"/>
        </w:rPr>
        <w:t xml:space="preserve"> </w:t>
      </w:r>
      <w:r>
        <w:t xml:space="preserve">тельный </w:t>
      </w:r>
      <w:r>
        <w:t>режим дошкольников элементов спортивного ориентирования. На родитель-</w:t>
      </w:r>
      <w:r>
        <w:rPr>
          <w:spacing w:val="1"/>
        </w:rPr>
        <w:t xml:space="preserve"> </w:t>
      </w:r>
      <w:r>
        <w:t>ском собрании познакомили родителей со здоровосберегающей технологией «Компас</w:t>
      </w:r>
      <w:r>
        <w:rPr>
          <w:spacing w:val="1"/>
        </w:rPr>
        <w:t xml:space="preserve"> </w:t>
      </w:r>
      <w:r>
        <w:t>здоровья».</w:t>
      </w:r>
    </w:p>
    <w:p w:rsidR="00117080" w:rsidRDefault="00BE7805">
      <w:pPr>
        <w:pStyle w:val="a3"/>
        <w:ind w:right="149"/>
      </w:pPr>
      <w:r>
        <w:t>Одна из форм взаимодействия с родителями воспитанников – это проектная дея-</w:t>
      </w:r>
      <w:r>
        <w:rPr>
          <w:spacing w:val="1"/>
        </w:rPr>
        <w:t xml:space="preserve"> </w:t>
      </w:r>
      <w:r>
        <w:t>тельность. Интересным</w:t>
      </w:r>
      <w:r>
        <w:t xml:space="preserve"> стал проект «Ударим километром по дорогам Белогорья». Про-</w:t>
      </w:r>
      <w:r>
        <w:rPr>
          <w:spacing w:val="1"/>
        </w:rPr>
        <w:t xml:space="preserve"> </w:t>
      </w:r>
      <w:r>
        <w:t>ект длился с сентября 2021 года по май 2022 года, то есть на протяжении реализации</w:t>
      </w:r>
      <w:r>
        <w:rPr>
          <w:spacing w:val="1"/>
        </w:rPr>
        <w:t xml:space="preserve"> </w:t>
      </w:r>
      <w:r>
        <w:t>технологии «Компас здоровья». В ходе проекта семьи путешествовали по интересным</w:t>
      </w:r>
      <w:r>
        <w:rPr>
          <w:spacing w:val="1"/>
        </w:rPr>
        <w:t xml:space="preserve"> </w:t>
      </w:r>
      <w:r>
        <w:t>местам родного края, соревновалис</w:t>
      </w:r>
      <w:r>
        <w:t>ь между собой в километраже прохождения краевед-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заполняя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километрах.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семьи-</w:t>
      </w:r>
      <w:r>
        <w:rPr>
          <w:spacing w:val="1"/>
        </w:rPr>
        <w:t xml:space="preserve"> </w:t>
      </w:r>
      <w:r>
        <w:t>победители были награждены кубками. Самыми интересными локациями стали: запо-</w:t>
      </w:r>
      <w:r>
        <w:rPr>
          <w:spacing w:val="1"/>
        </w:rPr>
        <w:t xml:space="preserve"> </w:t>
      </w:r>
      <w:r>
        <w:t>ведник</w:t>
      </w:r>
      <w:r>
        <w:rPr>
          <w:spacing w:val="4"/>
        </w:rPr>
        <w:t xml:space="preserve"> </w:t>
      </w:r>
      <w:r>
        <w:t>Ямская</w:t>
      </w:r>
      <w:r>
        <w:rPr>
          <w:spacing w:val="5"/>
        </w:rPr>
        <w:t xml:space="preserve"> </w:t>
      </w:r>
      <w:r>
        <w:t>степь,</w:t>
      </w:r>
      <w:r>
        <w:rPr>
          <w:spacing w:val="5"/>
        </w:rPr>
        <w:t xml:space="preserve"> </w:t>
      </w:r>
      <w:r>
        <w:t>музей</w:t>
      </w:r>
      <w:r>
        <w:rPr>
          <w:spacing w:val="5"/>
        </w:rPr>
        <w:t xml:space="preserve"> </w:t>
      </w:r>
      <w:r>
        <w:t>заповедник</w:t>
      </w:r>
      <w:r>
        <w:rPr>
          <w:spacing w:val="4"/>
        </w:rPr>
        <w:t xml:space="preserve"> </w:t>
      </w:r>
      <w:r>
        <w:t>«Прохоровское</w:t>
      </w:r>
      <w:r>
        <w:rPr>
          <w:spacing w:val="4"/>
        </w:rPr>
        <w:t xml:space="preserve"> </w:t>
      </w:r>
      <w:r>
        <w:t>поле»,</w:t>
      </w:r>
      <w:r>
        <w:rPr>
          <w:spacing w:val="6"/>
        </w:rPr>
        <w:t xml:space="preserve"> </w:t>
      </w:r>
      <w:r>
        <w:t>этнографическая</w:t>
      </w:r>
      <w:r>
        <w:rPr>
          <w:spacing w:val="5"/>
        </w:rPr>
        <w:t xml:space="preserve"> </w:t>
      </w:r>
      <w:r>
        <w:t>деревня</w:t>
      </w:r>
    </w:p>
    <w:p w:rsidR="00117080" w:rsidRDefault="00BE7805">
      <w:pPr>
        <w:pStyle w:val="a3"/>
        <w:ind w:right="147" w:firstLine="0"/>
      </w:pPr>
      <w:r>
        <w:t>«Кострома», а самыми популярными стали Старооскольский и Белгородский зоопарки,</w:t>
      </w:r>
      <w:r>
        <w:rPr>
          <w:spacing w:val="1"/>
        </w:rPr>
        <w:t xml:space="preserve"> </w:t>
      </w:r>
      <w:r>
        <w:t>лыжероллерная т</w:t>
      </w:r>
      <w:r>
        <w:t>расса СОК «Орленок», парк развлечений «Чудо-Юдо-Град». В рамках</w:t>
      </w:r>
      <w:r>
        <w:rPr>
          <w:spacing w:val="1"/>
        </w:rPr>
        <w:t xml:space="preserve"> </w:t>
      </w:r>
      <w:r>
        <w:t>данного проекта был проведен челлендж в социальной сети «Ударим километром по до-</w:t>
      </w:r>
      <w:r>
        <w:rPr>
          <w:spacing w:val="-62"/>
        </w:rPr>
        <w:t xml:space="preserve"> </w:t>
      </w:r>
      <w:r>
        <w:t>рогам Белогорья», где родители транслировали свои фотографии путешествий по Белго-</w:t>
      </w:r>
      <w:r>
        <w:rPr>
          <w:spacing w:val="-62"/>
        </w:rPr>
        <w:t xml:space="preserve"> </w:t>
      </w:r>
      <w:r>
        <w:t>родской</w:t>
      </w:r>
      <w:r>
        <w:rPr>
          <w:spacing w:val="-2"/>
        </w:rPr>
        <w:t xml:space="preserve"> </w:t>
      </w:r>
      <w:r>
        <w:t>области.</w:t>
      </w:r>
    </w:p>
    <w:p w:rsidR="00117080" w:rsidRDefault="00BE7805">
      <w:pPr>
        <w:pStyle w:val="a3"/>
        <w:spacing w:before="1"/>
        <w:ind w:right="148"/>
      </w:pPr>
      <w:r>
        <w:t>В процессе</w:t>
      </w:r>
      <w:r>
        <w:t xml:space="preserve"> реализации технологии, благодаря родителям воспитанников, в груп-</w:t>
      </w:r>
      <w:r>
        <w:rPr>
          <w:spacing w:val="1"/>
        </w:rPr>
        <w:t xml:space="preserve"> </w:t>
      </w:r>
      <w:r>
        <w:t>повом пространстве создан центр спортивного ориентирования «Компас здоровья». В</w:t>
      </w:r>
      <w:r>
        <w:rPr>
          <w:spacing w:val="1"/>
        </w:rPr>
        <w:t xml:space="preserve"> </w:t>
      </w:r>
      <w:r>
        <w:t>центре представлена необходимая атрибутика для спортивного ориентирования, автор-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дидактичес</w:t>
      </w:r>
      <w:r>
        <w:t>кие</w:t>
      </w:r>
      <w:r>
        <w:rPr>
          <w:spacing w:val="-2"/>
        </w:rPr>
        <w:t xml:space="preserve"> </w:t>
      </w:r>
      <w:r>
        <w:t>пособия,</w:t>
      </w:r>
      <w:r>
        <w:rPr>
          <w:spacing w:val="-2"/>
        </w:rPr>
        <w:t xml:space="preserve"> </w:t>
      </w:r>
      <w:r>
        <w:t>альбом</w:t>
      </w:r>
      <w:r>
        <w:rPr>
          <w:spacing w:val="-1"/>
        </w:rPr>
        <w:t xml:space="preserve"> </w:t>
      </w:r>
      <w:r>
        <w:t>семейных маршрутных</w:t>
      </w:r>
      <w:r>
        <w:rPr>
          <w:spacing w:val="-2"/>
        </w:rPr>
        <w:t xml:space="preserve"> </w:t>
      </w:r>
      <w:r>
        <w:t>листов.</w:t>
      </w:r>
    </w:p>
    <w:p w:rsidR="00117080" w:rsidRDefault="00BE7805">
      <w:pPr>
        <w:pStyle w:val="a3"/>
        <w:spacing w:before="2"/>
        <w:ind w:right="147"/>
      </w:pPr>
      <w:r>
        <w:t>Системная деятельность по реализации технологии «Компас здоровья» показала</w:t>
      </w:r>
      <w:r>
        <w:rPr>
          <w:spacing w:val="1"/>
        </w:rPr>
        <w:t xml:space="preserve"> </w:t>
      </w:r>
      <w:r>
        <w:t>положительную динамику в сдаче нормативов первой ступени в смешанном передвиже-</w:t>
      </w:r>
      <w:r>
        <w:rPr>
          <w:spacing w:val="1"/>
        </w:rPr>
        <w:t xml:space="preserve"> </w:t>
      </w:r>
      <w:r>
        <w:t>нии. По итогам тестирования 19 воспитанников из 20 по</w:t>
      </w:r>
      <w:r>
        <w:t>лучили значки Всероссийского</w:t>
      </w:r>
      <w:r>
        <w:rPr>
          <w:spacing w:val="1"/>
        </w:rPr>
        <w:t xml:space="preserve"> </w:t>
      </w:r>
      <w:r>
        <w:t>физкультурно-спортивного комплекса ГТО. В ходе контрольного мониторинга по опре-</w:t>
      </w:r>
      <w:r>
        <w:rPr>
          <w:spacing w:val="1"/>
        </w:rPr>
        <w:t xml:space="preserve"> </w:t>
      </w:r>
      <w:r>
        <w:t>делению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выявлено,</w:t>
      </w:r>
      <w:r>
        <w:rPr>
          <w:spacing w:val="65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высокий и</w:t>
      </w:r>
      <w:r>
        <w:rPr>
          <w:spacing w:val="-1"/>
        </w:rPr>
        <w:t xml:space="preserve"> </w:t>
      </w:r>
      <w:r>
        <w:t>средний</w:t>
      </w:r>
      <w:r>
        <w:rPr>
          <w:spacing w:val="2"/>
        </w:rPr>
        <w:t xml:space="preserve"> </w:t>
      </w:r>
      <w:r>
        <w:t>уровень.</w:t>
      </w:r>
    </w:p>
    <w:p w:rsidR="00117080" w:rsidRDefault="00BE7805">
      <w:pPr>
        <w:pStyle w:val="a3"/>
        <w:ind w:right="148"/>
      </w:pPr>
      <w:r>
        <w:t>Таким образом, двигательная деятельность, организованная на открытом воздухе,</w:t>
      </w:r>
      <w:r>
        <w:rPr>
          <w:spacing w:val="1"/>
        </w:rPr>
        <w:t xml:space="preserve"> </w:t>
      </w:r>
      <w:r>
        <w:t>усиливает оздоровительный эффект физических упражнений, повышает их двигатель-</w:t>
      </w:r>
      <w:r>
        <w:rPr>
          <w:spacing w:val="1"/>
        </w:rPr>
        <w:t xml:space="preserve"> </w:t>
      </w:r>
      <w:r>
        <w:t>ную активность, а окружение природной среды создает благоприятные условия для все-</w:t>
      </w:r>
      <w:r>
        <w:rPr>
          <w:spacing w:val="1"/>
        </w:rPr>
        <w:t xml:space="preserve"> </w:t>
      </w:r>
      <w:r>
        <w:t>стороннего разви</w:t>
      </w:r>
      <w:r>
        <w:t>тия детей. Элементы спортивного ориентирования предоставляют до-</w:t>
      </w:r>
      <w:r>
        <w:rPr>
          <w:spacing w:val="1"/>
        </w:rPr>
        <w:t xml:space="preserve"> </w:t>
      </w:r>
      <w:r>
        <w:t>школьникам возможность освоения пространственных представлений, умений опреде-</w:t>
      </w:r>
      <w:r>
        <w:rPr>
          <w:spacing w:val="1"/>
        </w:rPr>
        <w:t xml:space="preserve"> </w:t>
      </w:r>
      <w:r>
        <w:t>ляться на местности. Развитие пространственных представлений у детей является важ-</w:t>
      </w:r>
      <w:r>
        <w:rPr>
          <w:spacing w:val="1"/>
        </w:rPr>
        <w:t xml:space="preserve"> </w:t>
      </w:r>
      <w:r>
        <w:t xml:space="preserve">ной частью интеллектуального </w:t>
      </w:r>
      <w:r>
        <w:t>развития</w:t>
      </w:r>
      <w:r>
        <w:rPr>
          <w:i/>
        </w:rPr>
        <w:t xml:space="preserve">. </w:t>
      </w:r>
      <w:r>
        <w:t>Интергация двигательной деятельности и ин-</w:t>
      </w:r>
      <w:r>
        <w:rPr>
          <w:spacing w:val="1"/>
        </w:rPr>
        <w:t xml:space="preserve"> </w:t>
      </w:r>
      <w:r>
        <w:t>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здоро-</w:t>
      </w:r>
      <w:r>
        <w:rPr>
          <w:spacing w:val="1"/>
        </w:rPr>
        <w:t xml:space="preserve"> </w:t>
      </w:r>
      <w:r>
        <w:t>вьесбережения и формирования целевых ориентиров на этапе завершения дошкольного</w:t>
      </w:r>
      <w:r>
        <w:rPr>
          <w:spacing w:val="1"/>
        </w:rPr>
        <w:t xml:space="preserve"> </w:t>
      </w:r>
      <w:r>
        <w:t>детства.</w:t>
      </w:r>
    </w:p>
    <w:p w:rsidR="00117080" w:rsidRDefault="00BE7805">
      <w:pPr>
        <w:spacing w:line="273" w:lineRule="exact"/>
        <w:ind w:left="1227" w:right="417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34"/>
        </w:numPr>
        <w:tabs>
          <w:tab w:val="left" w:pos="1247"/>
          <w:tab w:val="left" w:pos="3110"/>
          <w:tab w:val="left" w:pos="3767"/>
          <w:tab w:val="left" w:pos="4340"/>
          <w:tab w:val="left" w:pos="5712"/>
          <w:tab w:val="left" w:pos="7083"/>
          <w:tab w:val="left" w:pos="8093"/>
          <w:tab w:val="left" w:pos="10111"/>
        </w:tabs>
        <w:ind w:right="146" w:firstLine="708"/>
        <w:rPr>
          <w:sz w:val="24"/>
        </w:rPr>
      </w:pPr>
      <w:r>
        <w:rPr>
          <w:sz w:val="24"/>
        </w:rPr>
        <w:t>Константинов,</w:t>
      </w:r>
      <w:r>
        <w:rPr>
          <w:sz w:val="24"/>
        </w:rPr>
        <w:tab/>
        <w:t>Ю.</w:t>
      </w:r>
      <w:r>
        <w:rPr>
          <w:sz w:val="24"/>
        </w:rPr>
        <w:tab/>
        <w:t>С.</w:t>
      </w:r>
      <w:r>
        <w:rPr>
          <w:sz w:val="24"/>
        </w:rPr>
        <w:tab/>
      </w:r>
      <w:r>
        <w:rPr>
          <w:sz w:val="24"/>
        </w:rPr>
        <w:t>Методика</w:t>
      </w:r>
      <w:r>
        <w:rPr>
          <w:sz w:val="24"/>
        </w:rPr>
        <w:tab/>
        <w:t>обучения.</w:t>
      </w:r>
      <w:r>
        <w:rPr>
          <w:sz w:val="24"/>
        </w:rPr>
        <w:tab/>
        <w:t>Уроки</w:t>
      </w:r>
      <w:r>
        <w:rPr>
          <w:sz w:val="24"/>
        </w:rPr>
        <w:tab/>
        <w:t>ориентирования</w:t>
      </w:r>
      <w:r>
        <w:rPr>
          <w:sz w:val="24"/>
        </w:rPr>
        <w:tab/>
      </w:r>
      <w:r>
        <w:rPr>
          <w:spacing w:val="-2"/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С. Константинов,</w:t>
      </w:r>
      <w:r>
        <w:rPr>
          <w:spacing w:val="-1"/>
          <w:sz w:val="24"/>
        </w:rPr>
        <w:t xml:space="preserve"> </w:t>
      </w:r>
      <w:r>
        <w:rPr>
          <w:sz w:val="24"/>
        </w:rPr>
        <w:t>О. Л.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 2022. – 329 с.</w:t>
      </w:r>
    </w:p>
    <w:p w:rsidR="00117080" w:rsidRDefault="00BE7805">
      <w:pPr>
        <w:pStyle w:val="a4"/>
        <w:numPr>
          <w:ilvl w:val="0"/>
          <w:numId w:val="334"/>
        </w:numPr>
        <w:tabs>
          <w:tab w:val="left" w:pos="1247"/>
        </w:tabs>
        <w:ind w:right="150" w:firstLine="708"/>
        <w:rPr>
          <w:sz w:val="24"/>
        </w:rPr>
      </w:pPr>
      <w:r>
        <w:rPr>
          <w:sz w:val="24"/>
        </w:rPr>
        <w:t>Стеблецов,</w:t>
      </w:r>
      <w:r>
        <w:rPr>
          <w:spacing w:val="12"/>
          <w:sz w:val="24"/>
        </w:rPr>
        <w:t xml:space="preserve"> </w:t>
      </w:r>
      <w:r>
        <w:rPr>
          <w:sz w:val="24"/>
        </w:rPr>
        <w:t>Е.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Спортивно-оздоровительный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туризм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Стеблецов,</w:t>
      </w:r>
      <w:r>
        <w:rPr>
          <w:spacing w:val="-1"/>
          <w:sz w:val="24"/>
        </w:rPr>
        <w:t xml:space="preserve"> </w:t>
      </w:r>
      <w:r>
        <w:rPr>
          <w:sz w:val="24"/>
        </w:rPr>
        <w:t>Ю. С.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Воронов, В. В.</w:t>
      </w:r>
      <w:r>
        <w:rPr>
          <w:spacing w:val="-1"/>
          <w:sz w:val="24"/>
        </w:rPr>
        <w:t xml:space="preserve"> </w:t>
      </w:r>
      <w:r>
        <w:rPr>
          <w:sz w:val="24"/>
        </w:rPr>
        <w:t>Севастьянов.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2022. –</w:t>
      </w:r>
      <w:r>
        <w:rPr>
          <w:spacing w:val="-1"/>
          <w:sz w:val="24"/>
        </w:rPr>
        <w:t xml:space="preserve"> </w:t>
      </w:r>
      <w:r>
        <w:rPr>
          <w:sz w:val="24"/>
        </w:rPr>
        <w:t>195 с.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2"/>
      </w:pPr>
      <w:r>
        <w:lastRenderedPageBreak/>
        <w:t>ЗДОРОВЬЕСБЕРЕГАЮЩАЯ</w:t>
      </w:r>
    </w:p>
    <w:p w:rsidR="00117080" w:rsidRDefault="00BE7805">
      <w:pPr>
        <w:spacing w:before="1" w:line="298" w:lineRule="exact"/>
        <w:ind w:left="260" w:right="161"/>
        <w:jc w:val="center"/>
        <w:rPr>
          <w:b/>
          <w:sz w:val="26"/>
        </w:rPr>
      </w:pPr>
      <w:r>
        <w:rPr>
          <w:b/>
          <w:sz w:val="26"/>
        </w:rPr>
        <w:t>ПЕДАГОГИЧЕСКАЯ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ДЕЯТЕЛЬНОСТЬ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spacing w:line="298" w:lineRule="exact"/>
        <w:ind w:left="260" w:right="160"/>
        <w:jc w:val="center"/>
        <w:rPr>
          <w:i/>
          <w:sz w:val="26"/>
        </w:rPr>
      </w:pPr>
      <w:r>
        <w:rPr>
          <w:b/>
          <w:i/>
          <w:sz w:val="26"/>
        </w:rPr>
        <w:t>Деревлева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Татьяна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Александровна,</w:t>
      </w:r>
      <w:r>
        <w:rPr>
          <w:b/>
          <w:i/>
          <w:spacing w:val="-5"/>
          <w:sz w:val="26"/>
        </w:rPr>
        <w:t xml:space="preserve"> </w:t>
      </w:r>
      <w:r>
        <w:rPr>
          <w:i/>
          <w:sz w:val="26"/>
        </w:rPr>
        <w:t>инструктор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культуре,</w:t>
      </w:r>
    </w:p>
    <w:p w:rsidR="00117080" w:rsidRDefault="00BE7805">
      <w:pPr>
        <w:spacing w:before="1" w:line="298" w:lineRule="exact"/>
        <w:ind w:left="1226" w:right="1123"/>
        <w:jc w:val="center"/>
        <w:rPr>
          <w:i/>
          <w:sz w:val="26"/>
        </w:rPr>
      </w:pPr>
      <w:r>
        <w:rPr>
          <w:b/>
          <w:i/>
          <w:sz w:val="26"/>
        </w:rPr>
        <w:t>Кулёва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Нелли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Николаевна,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воспитатель</w:t>
      </w:r>
    </w:p>
    <w:p w:rsidR="00117080" w:rsidRDefault="00BE7805">
      <w:pPr>
        <w:spacing w:line="298" w:lineRule="exact"/>
        <w:ind w:left="260" w:right="157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1218" w:right="1123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Кустовое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округа»</w:t>
      </w:r>
    </w:p>
    <w:p w:rsidR="00117080" w:rsidRDefault="00117080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117080" w:rsidRDefault="00BE7805">
      <w:pPr>
        <w:ind w:left="6556" w:right="147" w:hanging="176"/>
        <w:jc w:val="right"/>
        <w:rPr>
          <w:sz w:val="24"/>
        </w:rPr>
      </w:pPr>
      <w:r>
        <w:rPr>
          <w:sz w:val="24"/>
        </w:rPr>
        <w:t>Я не боюсь ещё и ещё раз повторять: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важнейший</w:t>
      </w:r>
    </w:p>
    <w:p w:rsidR="00117080" w:rsidRDefault="00BE7805">
      <w:pPr>
        <w:spacing w:before="1"/>
        <w:ind w:left="5702" w:right="147" w:firstLine="288"/>
        <w:jc w:val="right"/>
        <w:rPr>
          <w:sz w:val="24"/>
        </w:rPr>
      </w:pPr>
      <w:r>
        <w:rPr>
          <w:sz w:val="24"/>
        </w:rPr>
        <w:t>труд воспитателя. От жизнерадостности,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бодрости детей зависит их духовная жизнь,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мировоззрение, умственное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 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силы.</w:t>
      </w:r>
    </w:p>
    <w:p w:rsidR="00117080" w:rsidRDefault="00BE7805">
      <w:pPr>
        <w:ind w:right="148"/>
        <w:jc w:val="right"/>
        <w:rPr>
          <w:i/>
          <w:sz w:val="24"/>
        </w:rPr>
      </w:pPr>
      <w:r>
        <w:rPr>
          <w:i/>
          <w:sz w:val="24"/>
        </w:rPr>
        <w:t>В.А.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Сухомлинский</w:t>
      </w:r>
    </w:p>
    <w:p w:rsidR="00117080" w:rsidRDefault="00117080">
      <w:pPr>
        <w:pStyle w:val="a3"/>
        <w:spacing w:before="4"/>
        <w:ind w:left="0" w:firstLine="0"/>
        <w:jc w:val="left"/>
        <w:rPr>
          <w:i/>
        </w:rPr>
      </w:pPr>
    </w:p>
    <w:p w:rsidR="00117080" w:rsidRDefault="00BE7805">
      <w:pPr>
        <w:pStyle w:val="a3"/>
        <w:ind w:right="151"/>
      </w:pPr>
      <w:r>
        <w:t>Укрепление здоровья детей, создание комфортных условий для реализации охра-</w:t>
      </w:r>
      <w:r>
        <w:rPr>
          <w:spacing w:val="1"/>
        </w:rPr>
        <w:t xml:space="preserve"> </w:t>
      </w:r>
      <w:r>
        <w:t>ны здоровья ребенка являются на сегодняшний день актуальной проблемой. Здоровье</w:t>
      </w:r>
      <w:r>
        <w:rPr>
          <w:spacing w:val="1"/>
        </w:rPr>
        <w:t xml:space="preserve"> </w:t>
      </w:r>
      <w:r>
        <w:t>подрастаю</w:t>
      </w:r>
      <w:r>
        <w:t>щего</w:t>
      </w:r>
      <w:r>
        <w:rPr>
          <w:spacing w:val="-2"/>
        </w:rPr>
        <w:t xml:space="preserve"> </w:t>
      </w:r>
      <w:r>
        <w:t>поколения определяет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ind w:right="152"/>
      </w:pPr>
      <w:r>
        <w:t>Здоровьесберегающая деятельность ребенка начинается с дошкольного возраста.</w:t>
      </w:r>
      <w:r>
        <w:rPr>
          <w:spacing w:val="1"/>
        </w:rPr>
        <w:t xml:space="preserve"> </w:t>
      </w:r>
      <w:r>
        <w:t>Именно в этот период происходит процесс социализации ребенка, устанавливается связь</w:t>
      </w:r>
      <w:r>
        <w:rPr>
          <w:spacing w:val="-62"/>
        </w:rPr>
        <w:t xml:space="preserve"> </w:t>
      </w:r>
      <w:r>
        <w:t>ребенка с окружающим миром. Дети приобщают</w:t>
      </w:r>
      <w:r>
        <w:t>ся к культуре, к общечеловеческим</w:t>
      </w:r>
      <w:r>
        <w:rPr>
          <w:spacing w:val="1"/>
        </w:rPr>
        <w:t xml:space="preserve"> </w:t>
      </w:r>
      <w:r>
        <w:t>ценностям.</w:t>
      </w:r>
    </w:p>
    <w:p w:rsidR="00117080" w:rsidRDefault="00BE7805">
      <w:pPr>
        <w:pStyle w:val="a3"/>
        <w:ind w:right="155"/>
      </w:pPr>
      <w:r>
        <w:t>В дошкольном учреждении особое внимание уделяется здоровью детей и куль-</w:t>
      </w:r>
      <w:r>
        <w:rPr>
          <w:spacing w:val="1"/>
        </w:rPr>
        <w:t xml:space="preserve"> </w:t>
      </w:r>
      <w:r>
        <w:t>турно-гигиеническим навыкам. Здоровье – это состояние человека, при котором у него</w:t>
      </w:r>
      <w:r>
        <w:rPr>
          <w:spacing w:val="1"/>
        </w:rPr>
        <w:t xml:space="preserve"> </w:t>
      </w:r>
      <w:r>
        <w:t>не только отсутствуют признаки болезни или физические д</w:t>
      </w:r>
      <w:r>
        <w:t>ефекты, но и присутствуют</w:t>
      </w:r>
      <w:r>
        <w:rPr>
          <w:spacing w:val="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душевное,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благополучие.</w:t>
      </w:r>
    </w:p>
    <w:p w:rsidR="00117080" w:rsidRDefault="00BE7805">
      <w:pPr>
        <w:pStyle w:val="a3"/>
        <w:ind w:right="150"/>
      </w:pPr>
      <w:r>
        <w:t>Установка на здоровый образ жизни у человека не появляется сама собой, а фор-</w:t>
      </w:r>
      <w:r>
        <w:rPr>
          <w:spacing w:val="1"/>
        </w:rPr>
        <w:t xml:space="preserve"> </w:t>
      </w:r>
      <w:r>
        <w:t>мируется в результате определенного педагогического воздействия и состоит в «обуче-</w:t>
      </w:r>
      <w:r>
        <w:rPr>
          <w:spacing w:val="1"/>
        </w:rPr>
        <w:t xml:space="preserve"> </w:t>
      </w:r>
      <w:r>
        <w:t xml:space="preserve">нии здоровью </w:t>
      </w:r>
      <w:r>
        <w:t>с самого раннего возраста», ключевую роль в этом играют дошкольные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ступень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здоровьесберегающего</w:t>
      </w:r>
      <w:r>
        <w:rPr>
          <w:spacing w:val="-3"/>
        </w:rPr>
        <w:t xml:space="preserve"> </w:t>
      </w:r>
      <w:r>
        <w:t>образования.</w:t>
      </w:r>
    </w:p>
    <w:p w:rsidR="00117080" w:rsidRDefault="00BE7805">
      <w:pPr>
        <w:pStyle w:val="a3"/>
        <w:ind w:right="147"/>
      </w:pPr>
      <w:r>
        <w:t>Здоровьесберегающий процесс в дошкольном учреждении организуется и разви-</w:t>
      </w:r>
      <w:r>
        <w:rPr>
          <w:spacing w:val="1"/>
        </w:rPr>
        <w:t xml:space="preserve"> </w:t>
      </w:r>
      <w:r>
        <w:t>вается в рамках определенной образовательной системы взаимодействия детей и педа-</w:t>
      </w:r>
      <w:r>
        <w:rPr>
          <w:spacing w:val="1"/>
        </w:rPr>
        <w:t xml:space="preserve"> </w:t>
      </w:r>
      <w:r>
        <w:t>гогов. Оздоровление детей происходит во всех режимных моментах. Укрепление здоро-</w:t>
      </w:r>
      <w:r>
        <w:rPr>
          <w:spacing w:val="1"/>
        </w:rPr>
        <w:t xml:space="preserve"> </w:t>
      </w:r>
      <w:r>
        <w:t>вья ребенка интегрируются в здоровьесберегающих технологиях, которые выступают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здоро</w:t>
      </w:r>
      <w:r>
        <w:t>вьесберегающей</w:t>
      </w:r>
      <w:r>
        <w:rPr>
          <w:spacing w:val="-1"/>
        </w:rPr>
        <w:t xml:space="preserve"> </w:t>
      </w:r>
      <w:r>
        <w:t>педагогики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ind w:right="151"/>
      </w:pPr>
      <w:r>
        <w:t>Здоровьесберегающая педагогическая деятельность характеризуется следующими</w:t>
      </w:r>
      <w:r>
        <w:rPr>
          <w:spacing w:val="-62"/>
        </w:rPr>
        <w:t xml:space="preserve"> </w:t>
      </w:r>
      <w:r>
        <w:t>закономерностями:</w:t>
      </w:r>
    </w:p>
    <w:p w:rsidR="00117080" w:rsidRDefault="00BE7805">
      <w:pPr>
        <w:pStyle w:val="a4"/>
        <w:numPr>
          <w:ilvl w:val="0"/>
          <w:numId w:val="333"/>
        </w:numPr>
        <w:tabs>
          <w:tab w:val="left" w:pos="1197"/>
        </w:tabs>
        <w:ind w:right="150" w:firstLine="708"/>
        <w:rPr>
          <w:sz w:val="26"/>
        </w:rPr>
      </w:pPr>
      <w:r>
        <w:rPr>
          <w:sz w:val="26"/>
        </w:rPr>
        <w:t>соответствие содержания методологии воспитания и обучения цели – обеспе-</w:t>
      </w:r>
      <w:r>
        <w:rPr>
          <w:spacing w:val="1"/>
          <w:sz w:val="26"/>
        </w:rPr>
        <w:t xml:space="preserve"> </w:t>
      </w:r>
      <w:r>
        <w:rPr>
          <w:sz w:val="26"/>
        </w:rPr>
        <w:t>чить</w:t>
      </w:r>
      <w:r>
        <w:rPr>
          <w:spacing w:val="-2"/>
          <w:sz w:val="26"/>
        </w:rPr>
        <w:t xml:space="preserve"> </w:t>
      </w:r>
      <w:r>
        <w:rPr>
          <w:sz w:val="26"/>
        </w:rPr>
        <w:t>сохранение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 укрепление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</w:t>
      </w:r>
      <w:r>
        <w:rPr>
          <w:sz w:val="26"/>
        </w:rPr>
        <w:t>ком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процессе;</w:t>
      </w:r>
    </w:p>
    <w:p w:rsidR="00117080" w:rsidRDefault="00BE7805">
      <w:pPr>
        <w:pStyle w:val="a4"/>
        <w:numPr>
          <w:ilvl w:val="0"/>
          <w:numId w:val="333"/>
        </w:numPr>
        <w:tabs>
          <w:tab w:val="left" w:pos="1190"/>
        </w:tabs>
        <w:ind w:right="155" w:firstLine="708"/>
        <w:rPr>
          <w:sz w:val="26"/>
        </w:rPr>
      </w:pPr>
      <w:r>
        <w:rPr>
          <w:sz w:val="26"/>
        </w:rPr>
        <w:t>взаимодействие учебного, воспитательного процесса и состояния здоровья до-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школьников;</w:t>
      </w:r>
    </w:p>
    <w:p w:rsidR="00117080" w:rsidRDefault="00BE7805">
      <w:pPr>
        <w:pStyle w:val="a4"/>
        <w:numPr>
          <w:ilvl w:val="0"/>
          <w:numId w:val="333"/>
        </w:numPr>
        <w:tabs>
          <w:tab w:val="left" w:pos="1170"/>
        </w:tabs>
        <w:ind w:right="157" w:firstLine="708"/>
        <w:rPr>
          <w:sz w:val="26"/>
        </w:rPr>
      </w:pPr>
      <w:r>
        <w:rPr>
          <w:sz w:val="26"/>
        </w:rPr>
        <w:t>зависимость эффективности здоровьесберегающей деятельности от 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форм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содержания;</w:t>
      </w:r>
    </w:p>
    <w:p w:rsidR="00117080" w:rsidRDefault="00BE7805">
      <w:pPr>
        <w:pStyle w:val="a4"/>
        <w:numPr>
          <w:ilvl w:val="0"/>
          <w:numId w:val="333"/>
        </w:numPr>
        <w:tabs>
          <w:tab w:val="left" w:pos="1182"/>
        </w:tabs>
        <w:spacing w:before="1"/>
        <w:ind w:right="154" w:firstLine="708"/>
        <w:rPr>
          <w:sz w:val="26"/>
        </w:rPr>
      </w:pPr>
      <w:r>
        <w:rPr>
          <w:sz w:val="26"/>
        </w:rPr>
        <w:t>высокая эффективность охраны здоровья дошкольника, как педагога, так и ру-</w:t>
      </w:r>
      <w:r>
        <w:rPr>
          <w:spacing w:val="1"/>
          <w:sz w:val="26"/>
        </w:rPr>
        <w:t xml:space="preserve"> </w:t>
      </w:r>
      <w:r>
        <w:rPr>
          <w:sz w:val="26"/>
        </w:rPr>
        <w:t>ководителя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:rsidR="00117080" w:rsidRDefault="00BE7805">
      <w:pPr>
        <w:pStyle w:val="a4"/>
        <w:numPr>
          <w:ilvl w:val="0"/>
          <w:numId w:val="333"/>
        </w:numPr>
        <w:tabs>
          <w:tab w:val="left" w:pos="1166"/>
        </w:tabs>
        <w:ind w:right="153" w:firstLine="708"/>
        <w:rPr>
          <w:sz w:val="26"/>
        </w:rPr>
      </w:pPr>
      <w:r>
        <w:rPr>
          <w:sz w:val="26"/>
        </w:rPr>
        <w:t>учитывать все возрастные и индивидуальные особенности дошкольника во всех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режимных</w:t>
      </w:r>
      <w:r>
        <w:rPr>
          <w:spacing w:val="-2"/>
          <w:sz w:val="26"/>
        </w:rPr>
        <w:t xml:space="preserve"> </w:t>
      </w:r>
      <w:r>
        <w:rPr>
          <w:sz w:val="26"/>
        </w:rPr>
        <w:t>моментах.</w:t>
      </w:r>
    </w:p>
    <w:p w:rsidR="00117080" w:rsidRDefault="00BE7805">
      <w:pPr>
        <w:pStyle w:val="a3"/>
        <w:ind w:right="154"/>
      </w:pPr>
      <w:r>
        <w:t>Вышеперечисленные закономерности основываются на сист</w:t>
      </w:r>
      <w:r>
        <w:t>еме принципов. Мы</w:t>
      </w:r>
      <w:r>
        <w:rPr>
          <w:spacing w:val="1"/>
        </w:rPr>
        <w:t xml:space="preserve"> </w:t>
      </w:r>
      <w:r>
        <w:t>выделяем</w:t>
      </w:r>
      <w:r>
        <w:rPr>
          <w:spacing w:val="-2"/>
        </w:rPr>
        <w:t xml:space="preserve"> </w:t>
      </w:r>
      <w:r>
        <w:t>самые</w:t>
      </w:r>
      <w:r>
        <w:rPr>
          <w:spacing w:val="-1"/>
        </w:rPr>
        <w:t xml:space="preserve"> </w:t>
      </w:r>
      <w:r>
        <w:t>важные,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взгляд,</w:t>
      </w:r>
      <w:r>
        <w:rPr>
          <w:spacing w:val="2"/>
        </w:rPr>
        <w:t xml:space="preserve"> </w:t>
      </w:r>
      <w:r>
        <w:t>принципы,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как: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117080">
      <w:pPr>
        <w:pStyle w:val="a3"/>
        <w:spacing w:before="8"/>
        <w:ind w:left="0" w:firstLine="0"/>
        <w:jc w:val="left"/>
        <w:rPr>
          <w:sz w:val="32"/>
        </w:rPr>
      </w:pPr>
    </w:p>
    <w:p w:rsidR="00117080" w:rsidRDefault="00BE7805">
      <w:pPr>
        <w:pStyle w:val="a3"/>
        <w:ind w:firstLine="0"/>
        <w:jc w:val="left"/>
      </w:pPr>
      <w:r>
        <w:rPr>
          <w:w w:val="95"/>
        </w:rPr>
        <w:t>этика;</w:t>
      </w:r>
    </w:p>
    <w:p w:rsidR="00117080" w:rsidRDefault="00BE7805">
      <w:pPr>
        <w:pStyle w:val="a4"/>
        <w:numPr>
          <w:ilvl w:val="0"/>
          <w:numId w:val="332"/>
        </w:numPr>
        <w:tabs>
          <w:tab w:val="left" w:pos="206"/>
        </w:tabs>
        <w:spacing w:before="76"/>
        <w:ind w:hanging="215"/>
        <w:jc w:val="left"/>
        <w:rPr>
          <w:sz w:val="26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lastRenderedPageBreak/>
        <w:t>принцип</w:t>
      </w:r>
      <w:r>
        <w:rPr>
          <w:spacing w:val="16"/>
          <w:sz w:val="26"/>
        </w:rPr>
        <w:t xml:space="preserve"> </w:t>
      </w:r>
      <w:r>
        <w:rPr>
          <w:sz w:val="26"/>
        </w:rPr>
        <w:t>«Не</w:t>
      </w:r>
      <w:r>
        <w:rPr>
          <w:spacing w:val="15"/>
          <w:sz w:val="26"/>
        </w:rPr>
        <w:t xml:space="preserve"> </w:t>
      </w:r>
      <w:r>
        <w:rPr>
          <w:sz w:val="26"/>
        </w:rPr>
        <w:t>навреди!».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18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4"/>
          <w:sz w:val="26"/>
        </w:rPr>
        <w:t xml:space="preserve"> </w:t>
      </w:r>
      <w:r>
        <w:rPr>
          <w:sz w:val="26"/>
        </w:rPr>
        <w:t>принципа</w:t>
      </w:r>
      <w:r>
        <w:rPr>
          <w:spacing w:val="18"/>
          <w:sz w:val="26"/>
        </w:rPr>
        <w:t xml:space="preserve"> </w:t>
      </w:r>
      <w:r>
        <w:rPr>
          <w:sz w:val="26"/>
        </w:rPr>
        <w:t>входит</w:t>
      </w:r>
      <w:r>
        <w:rPr>
          <w:spacing w:val="18"/>
          <w:sz w:val="26"/>
        </w:rPr>
        <w:t xml:space="preserve"> </w:t>
      </w:r>
      <w:r>
        <w:rPr>
          <w:sz w:val="26"/>
        </w:rPr>
        <w:t>профессиональная</w:t>
      </w: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a4"/>
        <w:numPr>
          <w:ilvl w:val="0"/>
          <w:numId w:val="332"/>
        </w:numPr>
        <w:tabs>
          <w:tab w:val="left" w:pos="268"/>
        </w:tabs>
        <w:ind w:left="267" w:hanging="212"/>
        <w:jc w:val="left"/>
        <w:rPr>
          <w:sz w:val="26"/>
        </w:rPr>
      </w:pPr>
      <w:r>
        <w:rPr>
          <w:sz w:val="26"/>
        </w:rPr>
        <w:t>принцип</w:t>
      </w:r>
      <w:r>
        <w:rPr>
          <w:spacing w:val="13"/>
          <w:sz w:val="26"/>
        </w:rPr>
        <w:t xml:space="preserve"> </w:t>
      </w:r>
      <w:r>
        <w:rPr>
          <w:sz w:val="26"/>
        </w:rPr>
        <w:t>приоритета</w:t>
      </w:r>
      <w:r>
        <w:rPr>
          <w:spacing w:val="13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2"/>
          <w:sz w:val="26"/>
        </w:rPr>
        <w:t xml:space="preserve"> </w:t>
      </w:r>
      <w:r>
        <w:rPr>
          <w:sz w:val="26"/>
        </w:rPr>
        <w:t>заботы</w:t>
      </w:r>
      <w:r>
        <w:rPr>
          <w:spacing w:val="14"/>
          <w:sz w:val="26"/>
        </w:rPr>
        <w:t xml:space="preserve"> </w:t>
      </w:r>
      <w:r>
        <w:rPr>
          <w:sz w:val="26"/>
        </w:rPr>
        <w:t>о</w:t>
      </w:r>
      <w:r>
        <w:rPr>
          <w:spacing w:val="15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2"/>
          <w:sz w:val="26"/>
        </w:rPr>
        <w:t xml:space="preserve"> </w:t>
      </w:r>
      <w:r>
        <w:rPr>
          <w:sz w:val="26"/>
        </w:rPr>
        <w:t>нацелен</w:t>
      </w:r>
      <w:r>
        <w:rPr>
          <w:spacing w:val="14"/>
          <w:sz w:val="26"/>
        </w:rPr>
        <w:t xml:space="preserve"> </w:t>
      </w:r>
      <w:r>
        <w:rPr>
          <w:sz w:val="26"/>
        </w:rPr>
        <w:t>на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num="2" w:space="720" w:equalWidth="0">
            <w:col w:w="930" w:space="40"/>
            <w:col w:w="9360"/>
          </w:cols>
        </w:sectPr>
      </w:pPr>
    </w:p>
    <w:p w:rsidR="00117080" w:rsidRDefault="00BE7805">
      <w:pPr>
        <w:pStyle w:val="a3"/>
        <w:spacing w:before="1"/>
        <w:ind w:firstLine="0"/>
        <w:jc w:val="left"/>
      </w:pPr>
      <w:r>
        <w:lastRenderedPageBreak/>
        <w:t>то,</w:t>
      </w:r>
      <w:r>
        <w:rPr>
          <w:spacing w:val="20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все</w:t>
      </w:r>
      <w:r>
        <w:rPr>
          <w:spacing w:val="21"/>
        </w:rPr>
        <w:t xml:space="preserve"> </w:t>
      </w:r>
      <w:r>
        <w:t>режимные</w:t>
      </w:r>
      <w:r>
        <w:rPr>
          <w:spacing w:val="19"/>
        </w:rPr>
        <w:t xml:space="preserve"> </w:t>
      </w:r>
      <w:r>
        <w:t>моменты</w:t>
      </w:r>
      <w:r>
        <w:rPr>
          <w:spacing w:val="22"/>
        </w:rPr>
        <w:t xml:space="preserve"> </w:t>
      </w:r>
      <w:r>
        <w:t>должны</w:t>
      </w:r>
      <w:r>
        <w:rPr>
          <w:spacing w:val="19"/>
        </w:rPr>
        <w:t xml:space="preserve"> </w:t>
      </w:r>
      <w:r>
        <w:t>проводится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эмоционального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психо-</w:t>
      </w:r>
      <w:r>
        <w:rPr>
          <w:spacing w:val="-6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дошкольника;</w:t>
      </w:r>
    </w:p>
    <w:p w:rsidR="00117080" w:rsidRDefault="00BE7805">
      <w:pPr>
        <w:pStyle w:val="a4"/>
        <w:numPr>
          <w:ilvl w:val="1"/>
          <w:numId w:val="332"/>
        </w:numPr>
        <w:tabs>
          <w:tab w:val="left" w:pos="1238"/>
        </w:tabs>
        <w:ind w:right="154" w:firstLine="773"/>
        <w:jc w:val="left"/>
        <w:rPr>
          <w:sz w:val="26"/>
        </w:rPr>
      </w:pPr>
      <w:r>
        <w:rPr>
          <w:sz w:val="26"/>
        </w:rPr>
        <w:t>принцип</w:t>
      </w:r>
      <w:r>
        <w:rPr>
          <w:spacing w:val="13"/>
          <w:sz w:val="26"/>
        </w:rPr>
        <w:t xml:space="preserve"> </w:t>
      </w:r>
      <w:r>
        <w:rPr>
          <w:sz w:val="26"/>
        </w:rPr>
        <w:t>непрерывности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2"/>
          <w:sz w:val="26"/>
        </w:rPr>
        <w:t xml:space="preserve"> </w:t>
      </w:r>
      <w:r>
        <w:rPr>
          <w:sz w:val="26"/>
        </w:rPr>
        <w:t>обусловлен</w:t>
      </w:r>
      <w:r>
        <w:rPr>
          <w:spacing w:val="13"/>
          <w:sz w:val="26"/>
        </w:rPr>
        <w:t xml:space="preserve"> </w:t>
      </w:r>
      <w:r>
        <w:rPr>
          <w:sz w:val="26"/>
        </w:rPr>
        <w:t>проведением</w:t>
      </w:r>
      <w:r>
        <w:rPr>
          <w:spacing w:val="12"/>
          <w:sz w:val="26"/>
        </w:rPr>
        <w:t xml:space="preserve"> </w:t>
      </w:r>
      <w:r>
        <w:rPr>
          <w:sz w:val="26"/>
        </w:rPr>
        <w:t>ежеднев-</w:t>
      </w:r>
      <w:r>
        <w:rPr>
          <w:spacing w:val="-62"/>
          <w:sz w:val="26"/>
        </w:rPr>
        <w:t xml:space="preserve"> </w:t>
      </w:r>
      <w:r>
        <w:rPr>
          <w:sz w:val="26"/>
        </w:rPr>
        <w:t>ной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здоровьесберегающей работы;</w:t>
      </w:r>
    </w:p>
    <w:p w:rsidR="00117080" w:rsidRDefault="00BE7805">
      <w:pPr>
        <w:pStyle w:val="a4"/>
        <w:numPr>
          <w:ilvl w:val="1"/>
          <w:numId w:val="332"/>
        </w:numPr>
        <w:tabs>
          <w:tab w:val="left" w:pos="1247"/>
        </w:tabs>
        <w:spacing w:line="299" w:lineRule="exact"/>
        <w:ind w:left="1246" w:hanging="221"/>
        <w:jc w:val="left"/>
        <w:rPr>
          <w:sz w:val="26"/>
        </w:rPr>
      </w:pPr>
      <w:r>
        <w:rPr>
          <w:sz w:val="26"/>
        </w:rPr>
        <w:t>принцип</w:t>
      </w:r>
      <w:r>
        <w:rPr>
          <w:spacing w:val="22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21"/>
          <w:sz w:val="26"/>
        </w:rPr>
        <w:t xml:space="preserve"> </w:t>
      </w:r>
      <w:r>
        <w:rPr>
          <w:sz w:val="26"/>
        </w:rPr>
        <w:t>междисциплинарного</w:t>
      </w:r>
      <w:r>
        <w:rPr>
          <w:spacing w:val="21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22"/>
          <w:sz w:val="26"/>
        </w:rPr>
        <w:t xml:space="preserve"> </w:t>
      </w:r>
      <w:r>
        <w:rPr>
          <w:sz w:val="26"/>
        </w:rPr>
        <w:t>к</w:t>
      </w:r>
      <w:r>
        <w:rPr>
          <w:spacing w:val="23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22"/>
          <w:sz w:val="26"/>
        </w:rPr>
        <w:t xml:space="preserve"> </w:t>
      </w:r>
      <w:r>
        <w:rPr>
          <w:sz w:val="26"/>
        </w:rPr>
        <w:t>дошколь-</w:t>
      </w:r>
    </w:p>
    <w:p w:rsidR="00117080" w:rsidRDefault="00BE7805">
      <w:pPr>
        <w:pStyle w:val="a3"/>
        <w:spacing w:before="1" w:line="298" w:lineRule="exact"/>
        <w:ind w:firstLine="0"/>
        <w:jc w:val="left"/>
      </w:pPr>
      <w:r>
        <w:t>ника.</w:t>
      </w:r>
    </w:p>
    <w:p w:rsidR="00117080" w:rsidRDefault="00BE7805">
      <w:pPr>
        <w:pStyle w:val="a3"/>
        <w:spacing w:line="298" w:lineRule="exact"/>
        <w:ind w:left="961" w:firstLine="0"/>
        <w:jc w:val="left"/>
      </w:pPr>
      <w:r>
        <w:t>Неотъемлемой</w:t>
      </w:r>
      <w:r>
        <w:rPr>
          <w:spacing w:val="18"/>
        </w:rPr>
        <w:t xml:space="preserve"> </w:t>
      </w:r>
      <w:r>
        <w:t>частью</w:t>
      </w:r>
      <w:r>
        <w:rPr>
          <w:spacing w:val="18"/>
        </w:rPr>
        <w:t xml:space="preserve"> </w:t>
      </w:r>
      <w:r>
        <w:t>здоровьесберегающей</w:t>
      </w:r>
      <w:r>
        <w:rPr>
          <w:spacing w:val="17"/>
        </w:rPr>
        <w:t xml:space="preserve"> </w:t>
      </w:r>
      <w:r>
        <w:t>педагогики</w:t>
      </w:r>
      <w:r>
        <w:rPr>
          <w:spacing w:val="18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здоровьесбере-</w:t>
      </w:r>
    </w:p>
    <w:p w:rsidR="00117080" w:rsidRDefault="00BE7805">
      <w:pPr>
        <w:pStyle w:val="a3"/>
        <w:spacing w:before="1"/>
        <w:ind w:right="149" w:firstLine="0"/>
      </w:pPr>
      <w:r>
        <w:t>гающая деятельность. Цель здоровьесберегающей деятельности в дошкольной органи-</w:t>
      </w:r>
      <w:r>
        <w:rPr>
          <w:spacing w:val="1"/>
        </w:rPr>
        <w:t xml:space="preserve"> </w:t>
      </w:r>
      <w:r>
        <w:t>зации – создание педагогических условий для поддержания здоровья воспитанников.</w:t>
      </w:r>
      <w:r>
        <w:rPr>
          <w:spacing w:val="1"/>
        </w:rPr>
        <w:t xml:space="preserve"> </w:t>
      </w:r>
      <w:r>
        <w:t>Содержание воздействия включает программы различных направлений работы в систе-</w:t>
      </w:r>
      <w:r>
        <w:rPr>
          <w:spacing w:val="1"/>
        </w:rPr>
        <w:t xml:space="preserve"> </w:t>
      </w:r>
      <w:r>
        <w:t>ме здоровьесберегающей деятельности. Средства воздействия – методология, техноло-</w:t>
      </w:r>
      <w:r>
        <w:rPr>
          <w:spacing w:val="1"/>
        </w:rPr>
        <w:t xml:space="preserve"> </w:t>
      </w:r>
      <w:r>
        <w:t>гичность, подх</w:t>
      </w:r>
      <w:r>
        <w:t>оды и приемы взаимодействия в рамках различных направлений работы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индивиду-</w:t>
      </w:r>
      <w:r>
        <w:rPr>
          <w:spacing w:val="1"/>
        </w:rPr>
        <w:t xml:space="preserve"> </w:t>
      </w:r>
      <w:r>
        <w:t>альные, подгрупповые и групповые. Объект воздействия – воспитанник дошкольной</w:t>
      </w:r>
      <w:r>
        <w:rPr>
          <w:spacing w:val="1"/>
        </w:rPr>
        <w:t xml:space="preserve"> </w:t>
      </w:r>
      <w:r>
        <w:t>организации, на которого направлены</w:t>
      </w:r>
      <w:r>
        <w:t xml:space="preserve"> все технологии, методики здоровьесберегающего</w:t>
      </w:r>
      <w:r>
        <w:rPr>
          <w:spacing w:val="1"/>
        </w:rPr>
        <w:t xml:space="preserve"> </w:t>
      </w:r>
      <w:r>
        <w:t>здоровья. Результат педагогического воздействия – положительная динамика развития</w:t>
      </w:r>
      <w:r>
        <w:rPr>
          <w:spacing w:val="1"/>
        </w:rPr>
        <w:t xml:space="preserve"> </w:t>
      </w:r>
      <w:r>
        <w:t>детей, стабильные показатели психофизического, психоэмоционального и 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дошкольников [3].</w:t>
      </w:r>
    </w:p>
    <w:p w:rsidR="00117080" w:rsidRDefault="00BE7805">
      <w:pPr>
        <w:pStyle w:val="a3"/>
        <w:ind w:right="151"/>
      </w:pPr>
      <w:r>
        <w:t>На сегодняшний день</w:t>
      </w:r>
      <w:r>
        <w:t xml:space="preserve"> здоровьесберегающие технологии объединяют в себе все</w:t>
      </w:r>
      <w:r>
        <w:rPr>
          <w:spacing w:val="1"/>
        </w:rPr>
        <w:t xml:space="preserve"> </w:t>
      </w:r>
      <w:r>
        <w:t>направления деятельности дошкольной организации по сохранению и укреплению здо-</w:t>
      </w:r>
      <w:r>
        <w:rPr>
          <w:spacing w:val="1"/>
        </w:rPr>
        <w:t xml:space="preserve"> </w:t>
      </w:r>
      <w:r>
        <w:t>ровья</w:t>
      </w:r>
      <w:r>
        <w:rPr>
          <w:spacing w:val="-2"/>
        </w:rPr>
        <w:t xml:space="preserve"> </w:t>
      </w:r>
      <w:r>
        <w:t>дошкольников</w:t>
      </w:r>
    </w:p>
    <w:p w:rsidR="00117080" w:rsidRDefault="00BE7805">
      <w:pPr>
        <w:pStyle w:val="a3"/>
        <w:spacing w:line="298" w:lineRule="exact"/>
        <w:ind w:left="961" w:firstLine="0"/>
      </w:pPr>
      <w:r>
        <w:t>Задачи</w:t>
      </w:r>
      <w:r>
        <w:rPr>
          <w:spacing w:val="-6"/>
        </w:rPr>
        <w:t xml:space="preserve"> </w:t>
      </w:r>
      <w:r>
        <w:t>здоровьесберегающих</w:t>
      </w:r>
      <w:r>
        <w:rPr>
          <w:spacing w:val="-5"/>
        </w:rPr>
        <w:t xml:space="preserve"> </w:t>
      </w:r>
      <w:r>
        <w:t>технологий:</w:t>
      </w:r>
    </w:p>
    <w:p w:rsidR="00117080" w:rsidRDefault="00BE7805">
      <w:pPr>
        <w:pStyle w:val="a4"/>
        <w:numPr>
          <w:ilvl w:val="0"/>
          <w:numId w:val="331"/>
        </w:numPr>
        <w:tabs>
          <w:tab w:val="left" w:pos="1226"/>
        </w:tabs>
        <w:ind w:right="150" w:firstLine="708"/>
        <w:jc w:val="both"/>
        <w:rPr>
          <w:sz w:val="26"/>
        </w:rPr>
      </w:pPr>
      <w:r>
        <w:rPr>
          <w:sz w:val="26"/>
        </w:rPr>
        <w:t xml:space="preserve">Сохранение и укрепление здоровья детей на основе комплексного и </w:t>
      </w:r>
      <w:r>
        <w:rPr>
          <w:sz w:val="26"/>
        </w:rPr>
        <w:t>системного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использования доступных для детского сада средств физического воспитания, оптими-</w:t>
      </w:r>
      <w:r>
        <w:rPr>
          <w:spacing w:val="1"/>
          <w:sz w:val="26"/>
        </w:rPr>
        <w:t xml:space="preserve"> </w:t>
      </w:r>
      <w:r>
        <w:rPr>
          <w:sz w:val="26"/>
        </w:rPr>
        <w:t>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свежем</w:t>
      </w:r>
      <w:r>
        <w:rPr>
          <w:spacing w:val="-2"/>
          <w:sz w:val="26"/>
        </w:rPr>
        <w:t xml:space="preserve"> </w:t>
      </w:r>
      <w:r>
        <w:rPr>
          <w:sz w:val="26"/>
        </w:rPr>
        <w:t>воздухе.</w:t>
      </w:r>
    </w:p>
    <w:p w:rsidR="00117080" w:rsidRDefault="00BE7805">
      <w:pPr>
        <w:pStyle w:val="a4"/>
        <w:numPr>
          <w:ilvl w:val="0"/>
          <w:numId w:val="331"/>
        </w:numPr>
        <w:tabs>
          <w:tab w:val="left" w:pos="1233"/>
        </w:tabs>
        <w:spacing w:before="1"/>
        <w:ind w:right="157" w:firstLine="708"/>
        <w:jc w:val="both"/>
        <w:rPr>
          <w:sz w:val="26"/>
        </w:rPr>
      </w:pPr>
      <w:r>
        <w:rPr>
          <w:sz w:val="26"/>
        </w:rPr>
        <w:t>Обеспечение активной позиции детей в процессе получения знаний о здоровом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жизни.</w:t>
      </w:r>
    </w:p>
    <w:p w:rsidR="00117080" w:rsidRDefault="00BE7805">
      <w:pPr>
        <w:pStyle w:val="a4"/>
        <w:numPr>
          <w:ilvl w:val="0"/>
          <w:numId w:val="331"/>
        </w:numPr>
        <w:tabs>
          <w:tab w:val="left" w:pos="1233"/>
        </w:tabs>
        <w:spacing w:line="235" w:lineRule="auto"/>
        <w:ind w:right="157" w:firstLine="708"/>
        <w:jc w:val="both"/>
        <w:rPr>
          <w:sz w:val="26"/>
        </w:rPr>
      </w:pPr>
      <w:r>
        <w:rPr>
          <w:sz w:val="26"/>
        </w:rPr>
        <w:t>Конструктивное партнерст</w:t>
      </w:r>
      <w:r>
        <w:rPr>
          <w:sz w:val="26"/>
        </w:rPr>
        <w:t>во семьи, педагогического коллектива и самих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укреплении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потенции.</w:t>
      </w:r>
    </w:p>
    <w:p w:rsidR="00117080" w:rsidRDefault="00BE7805">
      <w:pPr>
        <w:pStyle w:val="a3"/>
        <w:spacing w:line="235" w:lineRule="auto"/>
        <w:ind w:right="148"/>
      </w:pPr>
      <w:r>
        <w:t>Классифицируются здоровьесберегающие технологии по доминированию целей и</w:t>
      </w:r>
      <w:r>
        <w:rPr>
          <w:spacing w:val="-62"/>
        </w:rPr>
        <w:t xml:space="preserve"> </w:t>
      </w:r>
      <w:r>
        <w:t>решаемых задач, а также используемых средств здоровьесбережения и здоровьеобога-</w:t>
      </w:r>
      <w:r>
        <w:rPr>
          <w:spacing w:val="1"/>
        </w:rPr>
        <w:t xml:space="preserve"> </w:t>
      </w:r>
      <w:r>
        <w:t>щения детей. В связи с этим можно выделить следующие виды здоровьесберегающих</w:t>
      </w:r>
      <w:r>
        <w:rPr>
          <w:spacing w:val="1"/>
        </w:rPr>
        <w:t xml:space="preserve"> </w:t>
      </w:r>
      <w:r>
        <w:t>технологий в дошкольном образовании: 1) медико-профилактические; 2) физкультурно-</w:t>
      </w:r>
      <w:r>
        <w:rPr>
          <w:spacing w:val="1"/>
        </w:rPr>
        <w:t xml:space="preserve"> </w:t>
      </w:r>
      <w:r>
        <w:t>оздоровительные</w:t>
      </w:r>
      <w:r>
        <w:t>; 3) технологии обеспечения социально-психологического благополу-</w:t>
      </w:r>
      <w:r>
        <w:rPr>
          <w:spacing w:val="1"/>
        </w:rPr>
        <w:t xml:space="preserve"> </w:t>
      </w:r>
      <w:r>
        <w:t>чия</w:t>
      </w:r>
      <w:r>
        <w:rPr>
          <w:spacing w:val="-3"/>
        </w:rPr>
        <w:t xml:space="preserve"> </w:t>
      </w:r>
      <w:r>
        <w:t>ребёнка;</w:t>
      </w:r>
      <w:r>
        <w:rPr>
          <w:spacing w:val="-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коррекционные;</w:t>
      </w:r>
      <w:r>
        <w:rPr>
          <w:spacing w:val="-3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здоровьесберегающие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технологии.</w:t>
      </w:r>
    </w:p>
    <w:p w:rsidR="00117080" w:rsidRDefault="00BE7805">
      <w:pPr>
        <w:pStyle w:val="a3"/>
        <w:spacing w:line="235" w:lineRule="auto"/>
        <w:ind w:right="147"/>
      </w:pPr>
      <w:r>
        <w:t>Медико-профилактические технологии – технологии, обеспечивающие сохране-</w:t>
      </w:r>
      <w:r>
        <w:rPr>
          <w:spacing w:val="1"/>
        </w:rPr>
        <w:t xml:space="preserve"> </w:t>
      </w:r>
      <w:r>
        <w:t>ние и улучшение здоровья детей в соответствии с медицинскими требованиями и нор-</w:t>
      </w:r>
      <w:r>
        <w:rPr>
          <w:spacing w:val="1"/>
        </w:rPr>
        <w:t xml:space="preserve"> </w:t>
      </w:r>
      <w:r>
        <w:t>мами. К ним относятся следующие технологии: моноторинг здоровья дошкольников и</w:t>
      </w:r>
      <w:r>
        <w:rPr>
          <w:spacing w:val="1"/>
        </w:rPr>
        <w:t xml:space="preserve"> </w:t>
      </w:r>
      <w:r>
        <w:t>разработка рекомендаций по оптимизации детского здоровья; организация и контроль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</w:t>
      </w:r>
      <w:r>
        <w:t>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медико-</w:t>
      </w:r>
      <w:r>
        <w:rPr>
          <w:spacing w:val="-62"/>
        </w:rPr>
        <w:t xml:space="preserve"> </w:t>
      </w:r>
      <w:r>
        <w:t>профилактических мероприятий в детском саду (лечебный массаж, физиотерапевтиче-</w:t>
      </w:r>
      <w:r>
        <w:rPr>
          <w:spacing w:val="1"/>
        </w:rPr>
        <w:t xml:space="preserve"> </w:t>
      </w:r>
      <w:r>
        <w:t>ские процедуры и т.д.); обеспечение выполнения требований санитарных правил и норм;</w:t>
      </w:r>
      <w:r>
        <w:rPr>
          <w:spacing w:val="-62"/>
        </w:rPr>
        <w:t xml:space="preserve"> </w:t>
      </w:r>
      <w:r>
        <w:t>организация здоровьесберегающе</w:t>
      </w:r>
      <w:r>
        <w:t>й среды в учреждении дошкольного образования. Реа-</w:t>
      </w:r>
      <w:r>
        <w:rPr>
          <w:spacing w:val="1"/>
        </w:rPr>
        <w:t xml:space="preserve"> </w:t>
      </w:r>
      <w:r>
        <w:t>лизацию этих технологий осуществляют, как правило, медицинские и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учреждений.</w:t>
      </w:r>
    </w:p>
    <w:p w:rsidR="00117080" w:rsidRDefault="00117080">
      <w:pPr>
        <w:spacing w:line="235" w:lineRule="auto"/>
        <w:sectPr w:rsidR="00117080">
          <w:type w:val="continuous"/>
          <w:pgSz w:w="11910" w:h="16840"/>
          <w:pgMar w:top="980" w:right="700" w:bottom="280" w:left="880" w:header="720" w:footer="720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5"/>
      </w:pPr>
      <w:r>
        <w:lastRenderedPageBreak/>
        <w:t>Технологии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</w:t>
      </w:r>
      <w:r>
        <w:t>нологии,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ребёнка-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ком-</w:t>
      </w:r>
      <w:r>
        <w:rPr>
          <w:spacing w:val="-62"/>
        </w:rPr>
        <w:t xml:space="preserve"> </w:t>
      </w:r>
      <w:r>
        <w:t>фортности и позитивного самочувствия ребёнка в процессе общения со сверстниками и</w:t>
      </w:r>
      <w:r>
        <w:rPr>
          <w:spacing w:val="1"/>
        </w:rPr>
        <w:t xml:space="preserve"> </w:t>
      </w:r>
      <w:r>
        <w:t>взрослыми. К этому виду технологий относятся технологии психолого-педагогического</w:t>
      </w:r>
      <w:r>
        <w:rPr>
          <w:spacing w:val="1"/>
        </w:rPr>
        <w:t xml:space="preserve"> </w:t>
      </w:r>
      <w:r>
        <w:t>сопровождения развития ребёнка в дошкольном учреждении (тренинги, коммуникатив-</w:t>
      </w:r>
      <w:r>
        <w:rPr>
          <w:spacing w:val="1"/>
        </w:rPr>
        <w:t xml:space="preserve"> </w:t>
      </w:r>
      <w:r>
        <w:t>ные игры, этюды, психогимнастика и т.д.). Реализацией данных технологий занимается</w:t>
      </w:r>
      <w:r>
        <w:rPr>
          <w:spacing w:val="1"/>
        </w:rPr>
        <w:t xml:space="preserve"> </w:t>
      </w:r>
      <w:r>
        <w:t>педагог-пси</w:t>
      </w:r>
      <w:r>
        <w:t>холог,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дея-</w:t>
      </w:r>
      <w:r>
        <w:rPr>
          <w:spacing w:val="-62"/>
        </w:rPr>
        <w:t xml:space="preserve"> </w:t>
      </w:r>
      <w:r>
        <w:t>тельности с</w:t>
      </w:r>
      <w:r>
        <w:rPr>
          <w:spacing w:val="-1"/>
        </w:rPr>
        <w:t xml:space="preserve"> </w:t>
      </w:r>
      <w:r>
        <w:t>детьми.</w:t>
      </w:r>
    </w:p>
    <w:p w:rsidR="00117080" w:rsidRDefault="00BE7805">
      <w:pPr>
        <w:pStyle w:val="a3"/>
        <w:spacing w:line="235" w:lineRule="auto"/>
        <w:ind w:right="145"/>
      </w:pPr>
      <w:r>
        <w:t>Коррекционные технологии – технологии коррекционно-развивающей работы с</w:t>
      </w:r>
      <w:r>
        <w:rPr>
          <w:spacing w:val="1"/>
        </w:rPr>
        <w:t xml:space="preserve"> </w:t>
      </w:r>
      <w:r>
        <w:t>детьми. К ним относятся: арттерапия, сказкотерапия, психогимнастика, музыкотерапия,</w:t>
      </w:r>
      <w:r>
        <w:rPr>
          <w:spacing w:val="1"/>
        </w:rPr>
        <w:t xml:space="preserve"> </w:t>
      </w:r>
      <w:r>
        <w:t xml:space="preserve">технологии </w:t>
      </w:r>
      <w:r>
        <w:t>воздействия цветом, технологии коррекции поведения и т.д. Реализуются</w:t>
      </w:r>
      <w:r>
        <w:rPr>
          <w:spacing w:val="1"/>
        </w:rPr>
        <w:t xml:space="preserve"> </w:t>
      </w:r>
      <w:r>
        <w:t>педагогом-психологом и другими специалистами учреждения дошкольного образования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курсовой</w:t>
      </w:r>
      <w:r>
        <w:rPr>
          <w:spacing w:val="-1"/>
        </w:rPr>
        <w:t xml:space="preserve"> </w:t>
      </w:r>
      <w:r>
        <w:t>подготовки.</w:t>
      </w:r>
    </w:p>
    <w:p w:rsidR="00117080" w:rsidRDefault="00BE7805">
      <w:pPr>
        <w:pStyle w:val="a3"/>
        <w:spacing w:line="235" w:lineRule="auto"/>
        <w:ind w:right="146"/>
      </w:pPr>
      <w:r>
        <w:t>Физкультурно-оздоровительные технологии – техноло</w:t>
      </w:r>
      <w:r>
        <w:t>гии, направленные на фи-</w:t>
      </w:r>
      <w:r>
        <w:rPr>
          <w:spacing w:val="1"/>
        </w:rPr>
        <w:t xml:space="preserve"> </w:t>
      </w:r>
      <w:r>
        <w:t>зическое развитие и укрепление здоровья детей: развитие физических качеств, двига-</w:t>
      </w:r>
      <w:r>
        <w:rPr>
          <w:spacing w:val="1"/>
        </w:rPr>
        <w:t xml:space="preserve"> </w:t>
      </w:r>
      <w:r>
        <w:t>тельной активности и формирование физической культуры дошкольников. К ним отно-</w:t>
      </w:r>
      <w:r>
        <w:rPr>
          <w:spacing w:val="1"/>
        </w:rPr>
        <w:t xml:space="preserve"> </w:t>
      </w:r>
      <w:r>
        <w:t>сятся: закаливание, дыхательная гимнастика, гимнастика для глаз, пал</w:t>
      </w:r>
      <w:r>
        <w:t>ьчиковая гимна-</w:t>
      </w:r>
      <w:r>
        <w:rPr>
          <w:spacing w:val="1"/>
        </w:rPr>
        <w:t xml:space="preserve"> </w:t>
      </w:r>
      <w:r>
        <w:t>стика, точечный массаж и самомассаж, профилактика плоскостопия и формирование</w:t>
      </w:r>
      <w:r>
        <w:rPr>
          <w:spacing w:val="1"/>
        </w:rPr>
        <w:t xml:space="preserve"> </w:t>
      </w:r>
      <w:r>
        <w:t>правильной осанки, физкультминутки, релаксация, динамические паузы, физкультурные</w:t>
      </w:r>
      <w:r>
        <w:rPr>
          <w:spacing w:val="-62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тренажёрах,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бассейна,</w:t>
      </w:r>
      <w:r>
        <w:rPr>
          <w:spacing w:val="1"/>
        </w:rPr>
        <w:t xml:space="preserve"> </w:t>
      </w:r>
      <w:r>
        <w:t>ритмопластика,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игры и т.д. Реализация этих технологий осуществляется руководителями</w:t>
      </w:r>
      <w:r>
        <w:rPr>
          <w:spacing w:val="1"/>
        </w:rPr>
        <w:t xml:space="preserve"> </w:t>
      </w:r>
      <w:r>
        <w:t>физвоспитания, воспитателями и другими специалистами, а также педагогами дополни-</w:t>
      </w:r>
      <w:r>
        <w:rPr>
          <w:spacing w:val="1"/>
        </w:rPr>
        <w:t xml:space="preserve"> </w:t>
      </w:r>
      <w:r>
        <w:t>тельного образования в условиях специально организованных форм оздоровительной</w:t>
      </w:r>
      <w:r>
        <w:rPr>
          <w:spacing w:val="1"/>
        </w:rPr>
        <w:t xml:space="preserve"> </w:t>
      </w:r>
      <w:r>
        <w:t>работы. Отдельн</w:t>
      </w:r>
      <w:r>
        <w:t>ые приёмы этих технологий могут широко использоваться педагогами 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детьми,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самостоятельной.</w:t>
      </w:r>
    </w:p>
    <w:p w:rsidR="00117080" w:rsidRDefault="00BE7805">
      <w:pPr>
        <w:pStyle w:val="a3"/>
        <w:spacing w:line="297" w:lineRule="exact"/>
        <w:ind w:firstLine="0"/>
      </w:pPr>
      <w:r>
        <w:t>Обзор</w:t>
      </w:r>
      <w:r>
        <w:rPr>
          <w:spacing w:val="-5"/>
        </w:rPr>
        <w:t xml:space="preserve"> </w:t>
      </w:r>
      <w:r>
        <w:t>здоровьесберегающих</w:t>
      </w:r>
      <w:r>
        <w:rPr>
          <w:spacing w:val="-5"/>
        </w:rPr>
        <w:t xml:space="preserve"> </w:t>
      </w:r>
      <w:r>
        <w:t>технологий.</w:t>
      </w:r>
    </w:p>
    <w:p w:rsidR="00117080" w:rsidRDefault="00BE7805">
      <w:pPr>
        <w:pStyle w:val="a3"/>
        <w:ind w:right="149"/>
      </w:pPr>
      <w:r>
        <w:t>Динамические паузы во время занятий, 2-5 мин., по мере утомляемости детей. Ре-</w:t>
      </w:r>
      <w:r>
        <w:rPr>
          <w:spacing w:val="1"/>
        </w:rPr>
        <w:t xml:space="preserve"> </w:t>
      </w:r>
      <w:r>
        <w:t>комендует</w:t>
      </w:r>
      <w:r>
        <w:t>ся для всех детей в качестве профилактики утомления. Могут включать в себя</w:t>
      </w:r>
      <w:r>
        <w:rPr>
          <w:spacing w:val="-62"/>
        </w:rPr>
        <w:t xml:space="preserve"> </w:t>
      </w:r>
      <w:r>
        <w:t>элементы гимнастики для глаз, дыхательной гимнастики и других в зависимости от вида</w:t>
      </w:r>
      <w:r>
        <w:rPr>
          <w:spacing w:val="-62"/>
        </w:rPr>
        <w:t xml:space="preserve"> </w:t>
      </w:r>
      <w:r>
        <w:t>занятия.</w:t>
      </w:r>
    </w:p>
    <w:p w:rsidR="00117080" w:rsidRDefault="00BE7805">
      <w:pPr>
        <w:pStyle w:val="a3"/>
        <w:ind w:right="150"/>
      </w:pPr>
      <w:r>
        <w:t>Подвижные игры и элементы спортивных игр – как часть физкультурного заня-</w:t>
      </w:r>
      <w:r>
        <w:rPr>
          <w:spacing w:val="1"/>
        </w:rPr>
        <w:t xml:space="preserve"> </w:t>
      </w:r>
      <w:r>
        <w:t>тия, на прогул</w:t>
      </w:r>
      <w:r>
        <w:t>ке, в групповой комнате – малой, средней и высокой степени подвижно-</w:t>
      </w:r>
      <w:r>
        <w:rPr>
          <w:spacing w:val="1"/>
        </w:rPr>
        <w:t xml:space="preserve"> </w:t>
      </w:r>
      <w:r>
        <w:t>сти. Ежедневно для всех возрастных групп. Игры подбираются в соответствии с возрас-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местом и</w:t>
      </w:r>
      <w:r>
        <w:rPr>
          <w:spacing w:val="-1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проведения.</w:t>
      </w:r>
    </w:p>
    <w:p w:rsidR="00117080" w:rsidRDefault="00BE7805">
      <w:pPr>
        <w:pStyle w:val="a3"/>
        <w:ind w:right="150"/>
      </w:pPr>
      <w:r>
        <w:t xml:space="preserve">Релаксация – в любом подходящем помещении, в зависимости </w:t>
      </w:r>
      <w:r>
        <w:t>от состояния детей</w:t>
      </w:r>
      <w:r>
        <w:rPr>
          <w:spacing w:val="-62"/>
        </w:rPr>
        <w:t xml:space="preserve"> </w:t>
      </w:r>
      <w:r>
        <w:t>и целей, педагог определяет интенсивность технологии. Для всех возрастных групп.</w:t>
      </w:r>
      <w:r>
        <w:rPr>
          <w:spacing w:val="1"/>
        </w:rPr>
        <w:t xml:space="preserve"> </w:t>
      </w:r>
      <w:r>
        <w:t>Можно использовать спокойную классическую музыку (Чайковский, Рахманинов), зву-</w:t>
      </w:r>
      <w:r>
        <w:rPr>
          <w:spacing w:val="1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природы.</w:t>
      </w:r>
    </w:p>
    <w:p w:rsidR="00117080" w:rsidRDefault="00BE7805">
      <w:pPr>
        <w:pStyle w:val="a3"/>
        <w:ind w:right="150"/>
      </w:pPr>
      <w:r>
        <w:t xml:space="preserve">Гимнастика пальчиковая – с младшего возраста индивидуально либо </w:t>
      </w:r>
      <w:r>
        <w:t>с подгруп-</w:t>
      </w:r>
      <w:r>
        <w:rPr>
          <w:spacing w:val="1"/>
        </w:rPr>
        <w:t xml:space="preserve"> </w:t>
      </w:r>
      <w:r>
        <w:t>пой ежедневно. Рекомендуется всем детям, особенно с речевыми проблемами. Прово-</w:t>
      </w:r>
      <w:r>
        <w:rPr>
          <w:spacing w:val="1"/>
        </w:rPr>
        <w:t xml:space="preserve"> </w:t>
      </w:r>
      <w:r>
        <w:t>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удобный</w:t>
      </w:r>
      <w:r>
        <w:rPr>
          <w:spacing w:val="-1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удобное</w:t>
      </w:r>
      <w:r>
        <w:rPr>
          <w:spacing w:val="-1"/>
        </w:rPr>
        <w:t xml:space="preserve"> </w:t>
      </w:r>
      <w:r>
        <w:t>время).</w:t>
      </w:r>
    </w:p>
    <w:p w:rsidR="00117080" w:rsidRDefault="00BE7805">
      <w:pPr>
        <w:pStyle w:val="a3"/>
        <w:ind w:right="151"/>
      </w:pPr>
      <w:r>
        <w:t>Гимнастика для глаз – ежедневно по 3-5 мин. в любое свободное время в зависи-</w:t>
      </w:r>
      <w:r>
        <w:rPr>
          <w:spacing w:val="1"/>
        </w:rPr>
        <w:t xml:space="preserve"> </w:t>
      </w:r>
      <w:r>
        <w:t>мости от интенсивности зрительной нагрузки с младшего возраста. Рекомендуется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2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педагога.</w:t>
      </w:r>
    </w:p>
    <w:p w:rsidR="00117080" w:rsidRDefault="00BE7805">
      <w:pPr>
        <w:pStyle w:val="a3"/>
        <w:ind w:right="152"/>
      </w:pPr>
      <w:r>
        <w:t>Гимнастика дыхательная – в различных формах физкультурно-оздоровительной</w:t>
      </w:r>
      <w:r>
        <w:rPr>
          <w:spacing w:val="1"/>
        </w:rPr>
        <w:t xml:space="preserve"> </w:t>
      </w:r>
      <w:r>
        <w:t>работы. Обеспечить проветривание помещения, педагогу д</w:t>
      </w:r>
      <w:r>
        <w:t>ать детям инструкции об обя-</w:t>
      </w:r>
      <w:r>
        <w:rPr>
          <w:spacing w:val="-62"/>
        </w:rPr>
        <w:t xml:space="preserve"> </w:t>
      </w:r>
      <w:r>
        <w:t>зательной</w:t>
      </w:r>
      <w:r>
        <w:rPr>
          <w:spacing w:val="-2"/>
        </w:rPr>
        <w:t xml:space="preserve"> </w:t>
      </w:r>
      <w:r>
        <w:t>гигиене</w:t>
      </w:r>
      <w:r>
        <w:rPr>
          <w:spacing w:val="-2"/>
        </w:rPr>
        <w:t xml:space="preserve"> </w:t>
      </w:r>
      <w:r>
        <w:t>полости</w:t>
      </w:r>
      <w:r>
        <w:rPr>
          <w:spacing w:val="-1"/>
        </w:rPr>
        <w:t xml:space="preserve"> </w:t>
      </w:r>
      <w:r>
        <w:t>носа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проведением</w:t>
      </w:r>
      <w:r>
        <w:rPr>
          <w:spacing w:val="-2"/>
        </w:rPr>
        <w:t xml:space="preserve"> </w:t>
      </w:r>
      <w:r>
        <w:t>процедуры.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/>
      </w:pPr>
      <w:r>
        <w:lastRenderedPageBreak/>
        <w:t>Гимнастика</w:t>
      </w:r>
      <w:r>
        <w:rPr>
          <w:spacing w:val="1"/>
        </w:rPr>
        <w:t xml:space="preserve"> </w:t>
      </w:r>
      <w:r>
        <w:t>корригирующая</w:t>
      </w:r>
      <w:r>
        <w:rPr>
          <w:spacing w:val="1"/>
        </w:rPr>
        <w:t xml:space="preserve"> </w:t>
      </w:r>
      <w:r>
        <w:t>(профилактические</w:t>
      </w:r>
      <w:r>
        <w:rPr>
          <w:spacing w:val="1"/>
        </w:rPr>
        <w:t xml:space="preserve"> </w:t>
      </w:r>
      <w:r>
        <w:t>мероприятия)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 физкультурно-оздоровительной работы (в группе и на прогулке). Форма пров</w:t>
      </w:r>
      <w:r>
        <w:t>е-</w:t>
      </w:r>
      <w:r>
        <w:rPr>
          <w:spacing w:val="1"/>
        </w:rPr>
        <w:t xml:space="preserve"> </w:t>
      </w:r>
      <w:r>
        <w:t>дения зависит от поставленной задачи, контингента детей, имеющихся отклонений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(плоскостопие,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осанки).</w:t>
      </w:r>
    </w:p>
    <w:p w:rsidR="00117080" w:rsidRDefault="00BE7805">
      <w:pPr>
        <w:pStyle w:val="a3"/>
        <w:spacing w:line="299" w:lineRule="exact"/>
        <w:ind w:left="961" w:firstLine="0"/>
      </w:pPr>
      <w:r>
        <w:t>Технологии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жизни: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spacing w:before="1"/>
        <w:ind w:right="150" w:firstLine="358"/>
        <w:rPr>
          <w:sz w:val="26"/>
        </w:rPr>
      </w:pPr>
      <w:r>
        <w:rPr>
          <w:sz w:val="26"/>
        </w:rPr>
        <w:t>Занятие по физической культуре – 2-3 раза в неделю в спортивном или музыкаль-</w:t>
      </w:r>
      <w:r>
        <w:rPr>
          <w:spacing w:val="1"/>
          <w:sz w:val="26"/>
        </w:rPr>
        <w:t xml:space="preserve"> </w:t>
      </w:r>
      <w:r>
        <w:rPr>
          <w:sz w:val="26"/>
        </w:rPr>
        <w:t>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залах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прогулке.</w:t>
      </w:r>
      <w:r>
        <w:rPr>
          <w:spacing w:val="65"/>
          <w:sz w:val="26"/>
        </w:rPr>
        <w:t xml:space="preserve"> </w:t>
      </w:r>
      <w:r>
        <w:rPr>
          <w:sz w:val="26"/>
        </w:rPr>
        <w:t>1-я</w:t>
      </w:r>
      <w:r>
        <w:rPr>
          <w:spacing w:val="65"/>
          <w:sz w:val="26"/>
        </w:rPr>
        <w:t xml:space="preserve"> </w:t>
      </w:r>
      <w:r>
        <w:rPr>
          <w:sz w:val="26"/>
        </w:rPr>
        <w:t>младшая</w:t>
      </w:r>
      <w:r>
        <w:rPr>
          <w:spacing w:val="65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65"/>
          <w:sz w:val="26"/>
        </w:rPr>
        <w:t xml:space="preserve"> </w:t>
      </w:r>
      <w:r>
        <w:rPr>
          <w:sz w:val="26"/>
        </w:rPr>
        <w:t>–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65"/>
          <w:sz w:val="26"/>
        </w:rPr>
        <w:t xml:space="preserve"> </w:t>
      </w:r>
      <w:r>
        <w:rPr>
          <w:sz w:val="26"/>
        </w:rPr>
        <w:t>10</w:t>
      </w:r>
      <w:r>
        <w:rPr>
          <w:spacing w:val="65"/>
          <w:sz w:val="26"/>
        </w:rPr>
        <w:t xml:space="preserve"> </w:t>
      </w:r>
      <w:r>
        <w:rPr>
          <w:sz w:val="26"/>
        </w:rPr>
        <w:t>мин.</w:t>
      </w:r>
      <w:r>
        <w:rPr>
          <w:spacing w:val="65"/>
          <w:sz w:val="26"/>
        </w:rPr>
        <w:t xml:space="preserve"> </w:t>
      </w:r>
      <w:r>
        <w:rPr>
          <w:sz w:val="26"/>
        </w:rPr>
        <w:t>Младший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 – 20 мин., средний возраст – 25 мин., старший возраст – 30 мин. Перед занятием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2"/>
          <w:sz w:val="26"/>
        </w:rPr>
        <w:t xml:space="preserve"> </w:t>
      </w:r>
      <w:r>
        <w:rPr>
          <w:sz w:val="26"/>
        </w:rPr>
        <w:t>хорошо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проветрить</w:t>
      </w:r>
      <w:r>
        <w:rPr>
          <w:spacing w:val="-1"/>
          <w:sz w:val="26"/>
        </w:rPr>
        <w:t xml:space="preserve"> </w:t>
      </w:r>
      <w:r>
        <w:rPr>
          <w:sz w:val="26"/>
        </w:rPr>
        <w:t>помещение.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ind w:right="156" w:firstLine="358"/>
        <w:rPr>
          <w:sz w:val="26"/>
        </w:rPr>
      </w:pPr>
      <w:r>
        <w:rPr>
          <w:sz w:val="26"/>
        </w:rPr>
        <w:t>Коммуникативные игры – 1-2 раза в неделю по 30 мин. со старшего возраста. За-</w:t>
      </w:r>
      <w:r>
        <w:rPr>
          <w:spacing w:val="1"/>
          <w:sz w:val="26"/>
        </w:rPr>
        <w:t xml:space="preserve"> </w:t>
      </w:r>
      <w:r>
        <w:rPr>
          <w:sz w:val="26"/>
        </w:rPr>
        <w:t>нятия строятся по определенной схеме и состоят из нескольких частей. В них входят бе-</w:t>
      </w:r>
      <w:r>
        <w:rPr>
          <w:spacing w:val="1"/>
          <w:sz w:val="26"/>
        </w:rPr>
        <w:t xml:space="preserve"> </w:t>
      </w:r>
      <w:r>
        <w:rPr>
          <w:sz w:val="26"/>
        </w:rPr>
        <w:t>седы,</w:t>
      </w:r>
      <w:r>
        <w:rPr>
          <w:spacing w:val="-3"/>
          <w:sz w:val="26"/>
        </w:rPr>
        <w:t xml:space="preserve"> </w:t>
      </w:r>
      <w:r>
        <w:rPr>
          <w:sz w:val="26"/>
        </w:rPr>
        <w:t>этюды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игры</w:t>
      </w:r>
      <w:r>
        <w:rPr>
          <w:spacing w:val="-3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-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2"/>
          <w:sz w:val="26"/>
        </w:rPr>
        <w:t xml:space="preserve"> </w:t>
      </w:r>
      <w:r>
        <w:rPr>
          <w:sz w:val="26"/>
        </w:rPr>
        <w:t>подвижности,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рисованием,</w:t>
      </w:r>
      <w:r>
        <w:rPr>
          <w:spacing w:val="-2"/>
          <w:sz w:val="26"/>
        </w:rPr>
        <w:t xml:space="preserve"> </w:t>
      </w:r>
      <w:r>
        <w:rPr>
          <w:sz w:val="26"/>
        </w:rPr>
        <w:t>леп</w:t>
      </w:r>
      <w:r>
        <w:rPr>
          <w:sz w:val="26"/>
        </w:rPr>
        <w:t>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ind w:right="149" w:firstLine="358"/>
        <w:rPr>
          <w:sz w:val="26"/>
        </w:rPr>
      </w:pPr>
      <w:r>
        <w:rPr>
          <w:sz w:val="26"/>
        </w:rPr>
        <w:t>Самомассаж. Проводится в зависимости от поставленных педагогом целей, сеан-</w:t>
      </w:r>
      <w:r>
        <w:rPr>
          <w:spacing w:val="1"/>
          <w:sz w:val="26"/>
        </w:rPr>
        <w:t xml:space="preserve"> </w:t>
      </w:r>
      <w:r>
        <w:rPr>
          <w:sz w:val="26"/>
        </w:rPr>
        <w:t>сами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физкультурно-оздоровительной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работы.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63"/>
          <w:sz w:val="26"/>
        </w:rPr>
        <w:t xml:space="preserve"> </w:t>
      </w:r>
      <w:r>
        <w:rPr>
          <w:sz w:val="26"/>
        </w:rPr>
        <w:t>объяснить ребенку серьезность процедуры и дать детям элементарные знания о том, как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нанест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вред</w:t>
      </w:r>
      <w:r>
        <w:rPr>
          <w:spacing w:val="-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организму.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ind w:right="147" w:firstLine="358"/>
        <w:rPr>
          <w:sz w:val="26"/>
        </w:rPr>
      </w:pPr>
      <w:r>
        <w:rPr>
          <w:spacing w:val="-3"/>
          <w:sz w:val="26"/>
        </w:rPr>
        <w:t>Точечный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массаж.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Проводится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преддверии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эпидемий,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осенний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весенний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перио-</w:t>
      </w:r>
      <w:r>
        <w:rPr>
          <w:spacing w:val="-63"/>
          <w:sz w:val="26"/>
        </w:rPr>
        <w:t xml:space="preserve"> </w:t>
      </w:r>
      <w:r>
        <w:rPr>
          <w:spacing w:val="-3"/>
          <w:sz w:val="26"/>
        </w:rPr>
        <w:t>ды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любое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удобное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педагога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время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со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старшего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возраста.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Проводится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строго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по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специ-</w:t>
      </w:r>
      <w:r>
        <w:rPr>
          <w:spacing w:val="-63"/>
          <w:sz w:val="26"/>
        </w:rPr>
        <w:t xml:space="preserve"> </w:t>
      </w:r>
      <w:r>
        <w:rPr>
          <w:spacing w:val="-2"/>
          <w:sz w:val="26"/>
        </w:rPr>
        <w:t>альной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методике.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Рекомендуется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детям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частыми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простудными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заболеваниями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болезня-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ми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органов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дыхания.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Используется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наглядный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материал</w:t>
      </w:r>
      <w:r>
        <w:rPr>
          <w:spacing w:val="-15"/>
          <w:sz w:val="26"/>
        </w:rPr>
        <w:t xml:space="preserve"> </w:t>
      </w:r>
      <w:r>
        <w:rPr>
          <w:sz w:val="26"/>
        </w:rPr>
        <w:t>(специальные</w:t>
      </w:r>
      <w:r>
        <w:rPr>
          <w:spacing w:val="-15"/>
          <w:sz w:val="26"/>
        </w:rPr>
        <w:t xml:space="preserve"> </w:t>
      </w:r>
      <w:r>
        <w:rPr>
          <w:sz w:val="26"/>
        </w:rPr>
        <w:t>модули).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spacing w:before="2"/>
        <w:ind w:right="149" w:firstLine="358"/>
        <w:rPr>
          <w:sz w:val="26"/>
        </w:rPr>
      </w:pPr>
      <w:r>
        <w:rPr>
          <w:sz w:val="26"/>
        </w:rPr>
        <w:t>Коррекционные технологии – проводятся специалистами учреждения дошкольно-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 (педагогом-психологом, учителем-дефектологом).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ind w:right="148" w:firstLine="358"/>
        <w:rPr>
          <w:sz w:val="26"/>
        </w:rPr>
      </w:pP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оздоровительной работы. Используются в качестве вспомогательного средства как часть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технологий;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напряжения,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настроя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пр.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ind w:right="154" w:firstLine="358"/>
        <w:rPr>
          <w:sz w:val="26"/>
        </w:rPr>
      </w:pPr>
      <w:r>
        <w:rPr>
          <w:sz w:val="26"/>
        </w:rPr>
        <w:t>Арт-терапия. Сеансами 10-12 зан</w:t>
      </w:r>
      <w:r>
        <w:rPr>
          <w:sz w:val="26"/>
        </w:rPr>
        <w:t>ятий по 30-35 мин начиная со средней группы.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 имеет диагностический инструментарий и предполагает ведение протоколов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специалистами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ind w:right="145" w:firstLine="358"/>
        <w:rPr>
          <w:sz w:val="26"/>
        </w:rPr>
      </w:pPr>
      <w:r>
        <w:rPr>
          <w:sz w:val="26"/>
        </w:rPr>
        <w:t xml:space="preserve">Сказкотерапия – 2-4 раза в месяц по 30 мин., начиная со </w:t>
      </w:r>
      <w:r>
        <w:rPr>
          <w:sz w:val="26"/>
        </w:rPr>
        <w:t>старшего возраста. Заня-</w:t>
      </w:r>
      <w:r>
        <w:rPr>
          <w:spacing w:val="1"/>
          <w:sz w:val="26"/>
        </w:rPr>
        <w:t xml:space="preserve"> </w:t>
      </w:r>
      <w:r>
        <w:rPr>
          <w:sz w:val="26"/>
        </w:rPr>
        <w:t>тия используют для психологической терапевтической и развивающей работы. Сказку</w:t>
      </w:r>
      <w:r>
        <w:rPr>
          <w:spacing w:val="1"/>
          <w:sz w:val="26"/>
        </w:rPr>
        <w:t xml:space="preserve"> </w:t>
      </w:r>
      <w:r>
        <w:rPr>
          <w:sz w:val="26"/>
        </w:rPr>
        <w:t>может рассказывать взрослый, либо это может быть групповое рассказывание, где рас-</w:t>
      </w:r>
      <w:r>
        <w:rPr>
          <w:spacing w:val="1"/>
          <w:sz w:val="26"/>
        </w:rPr>
        <w:t xml:space="preserve"> </w:t>
      </w:r>
      <w:r>
        <w:rPr>
          <w:sz w:val="26"/>
        </w:rPr>
        <w:t>сказчиком является не один человек, группа детей, а остальные дети п</w:t>
      </w:r>
      <w:r>
        <w:rPr>
          <w:sz w:val="26"/>
        </w:rPr>
        <w:t>овторяют за рас-</w:t>
      </w:r>
      <w:r>
        <w:rPr>
          <w:spacing w:val="1"/>
          <w:sz w:val="26"/>
        </w:rPr>
        <w:t xml:space="preserve"> </w:t>
      </w:r>
      <w:r>
        <w:rPr>
          <w:sz w:val="26"/>
        </w:rPr>
        <w:t>сказчиками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движения.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ind w:right="150" w:firstLine="358"/>
        <w:rPr>
          <w:sz w:val="26"/>
        </w:rPr>
      </w:pPr>
      <w:r>
        <w:rPr>
          <w:sz w:val="26"/>
        </w:rPr>
        <w:t>Технологии воздействия цветом – как специальное занятие 2-4 раза в месяц в за-</w:t>
      </w:r>
      <w:r>
        <w:rPr>
          <w:spacing w:val="1"/>
          <w:sz w:val="26"/>
        </w:rPr>
        <w:t xml:space="preserve"> </w:t>
      </w:r>
      <w:r>
        <w:rPr>
          <w:sz w:val="26"/>
        </w:rPr>
        <w:t>висимости от поставленных задач. Правильно подобранные цвета интерьера в 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снимают напряжение и повышают эмоциональный настрой ребенка (проводит педагог-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психолог).</w:t>
      </w:r>
    </w:p>
    <w:p w:rsidR="00117080" w:rsidRDefault="00BE7805">
      <w:pPr>
        <w:pStyle w:val="a4"/>
        <w:numPr>
          <w:ilvl w:val="0"/>
          <w:numId w:val="330"/>
        </w:numPr>
        <w:tabs>
          <w:tab w:val="left" w:pos="962"/>
        </w:tabs>
        <w:ind w:right="151" w:firstLine="358"/>
        <w:rPr>
          <w:sz w:val="26"/>
        </w:rPr>
      </w:pPr>
      <w:r>
        <w:rPr>
          <w:sz w:val="26"/>
        </w:rPr>
        <w:t>Психогимнастика – 1-2 раза в неделю со среднего возраста по 25-30 мин. Направ-</w:t>
      </w:r>
      <w:r>
        <w:rPr>
          <w:spacing w:val="1"/>
          <w:sz w:val="26"/>
        </w:rPr>
        <w:t xml:space="preserve"> </w:t>
      </w:r>
      <w:r>
        <w:rPr>
          <w:sz w:val="26"/>
        </w:rPr>
        <w:t>лена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и коррекцию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-1"/>
          <w:sz w:val="26"/>
        </w:rPr>
        <w:t xml:space="preserve"> </w:t>
      </w:r>
      <w:r>
        <w:rPr>
          <w:sz w:val="26"/>
        </w:rPr>
        <w:t>психики</w:t>
      </w:r>
      <w:r>
        <w:rPr>
          <w:spacing w:val="5"/>
          <w:sz w:val="26"/>
        </w:rPr>
        <w:t xml:space="preserve"> </w:t>
      </w:r>
      <w:r>
        <w:rPr>
          <w:sz w:val="26"/>
        </w:rPr>
        <w:t>ребенка.</w:t>
      </w:r>
    </w:p>
    <w:p w:rsidR="00117080" w:rsidRDefault="00BE7805">
      <w:pPr>
        <w:pStyle w:val="a3"/>
        <w:ind w:right="144"/>
      </w:pPr>
      <w:r>
        <w:rPr>
          <w:spacing w:val="-1"/>
        </w:rPr>
        <w:t>Выбор</w:t>
      </w:r>
      <w:r>
        <w:rPr>
          <w:spacing w:val="-8"/>
        </w:rPr>
        <w:t xml:space="preserve"> </w:t>
      </w:r>
      <w:r>
        <w:rPr>
          <w:spacing w:val="-1"/>
        </w:rPr>
        <w:t>здоровьесберегающих</w:t>
      </w:r>
      <w:r>
        <w:rPr>
          <w:spacing w:val="-6"/>
        </w:rPr>
        <w:t xml:space="preserve"> </w:t>
      </w:r>
      <w:r>
        <w:rPr>
          <w:spacing w:val="-1"/>
        </w:rPr>
        <w:t>технологий</w:t>
      </w:r>
      <w:r>
        <w:rPr>
          <w:spacing w:val="-7"/>
        </w:rPr>
        <w:t xml:space="preserve"> </w:t>
      </w:r>
      <w:r>
        <w:rPr>
          <w:spacing w:val="-1"/>
        </w:rPr>
        <w:t>зависит</w:t>
      </w:r>
      <w:r>
        <w:rPr>
          <w:spacing w:val="-7"/>
        </w:rP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учрежде-</w:t>
      </w:r>
      <w:r>
        <w:rPr>
          <w:spacing w:val="-62"/>
        </w:rPr>
        <w:t xml:space="preserve"> </w:t>
      </w:r>
      <w:r>
        <w:rPr>
          <w:spacing w:val="-2"/>
        </w:rPr>
        <w:t>ния</w:t>
      </w:r>
      <w:r>
        <w:rPr>
          <w:spacing w:val="-11"/>
        </w:rPr>
        <w:t xml:space="preserve"> </w:t>
      </w:r>
      <w:r>
        <w:rPr>
          <w:spacing w:val="-2"/>
        </w:rPr>
        <w:t>дошкольного</w:t>
      </w:r>
      <w:r>
        <w:rPr>
          <w:spacing w:val="-9"/>
        </w:rPr>
        <w:t xml:space="preserve"> </w:t>
      </w:r>
      <w:r>
        <w:rPr>
          <w:spacing w:val="-2"/>
        </w:rPr>
        <w:t>образования,</w:t>
      </w:r>
      <w:r>
        <w:rPr>
          <w:spacing w:val="-9"/>
        </w:rPr>
        <w:t xml:space="preserve"> </w:t>
      </w:r>
      <w:r>
        <w:rPr>
          <w:spacing w:val="-2"/>
        </w:rPr>
        <w:t>профессиональной</w:t>
      </w:r>
      <w:r>
        <w:rPr>
          <w:spacing w:val="-10"/>
        </w:rPr>
        <w:t xml:space="preserve"> </w:t>
      </w:r>
      <w:r>
        <w:rPr>
          <w:spacing w:val="-1"/>
        </w:rPr>
        <w:t>компетентности</w:t>
      </w:r>
      <w:r>
        <w:rPr>
          <w:spacing w:val="-11"/>
        </w:rPr>
        <w:t xml:space="preserve"> </w:t>
      </w:r>
      <w:r>
        <w:rPr>
          <w:spacing w:val="-1"/>
        </w:rPr>
        <w:t>кадров,</w:t>
      </w:r>
      <w:r>
        <w:rPr>
          <w:spacing w:val="-9"/>
        </w:rPr>
        <w:t xml:space="preserve"> </w:t>
      </w:r>
      <w:r>
        <w:rPr>
          <w:spacing w:val="-1"/>
        </w:rPr>
        <w:t>специализации</w:t>
      </w:r>
      <w:r>
        <w:rPr>
          <w:spacing w:val="-62"/>
        </w:rPr>
        <w:t xml:space="preserve"> </w:t>
      </w:r>
      <w:r>
        <w:rPr>
          <w:spacing w:val="-4"/>
        </w:rPr>
        <w:t>учреждения,</w:t>
      </w:r>
      <w:r>
        <w:rPr>
          <w:spacing w:val="-12"/>
        </w:rPr>
        <w:t xml:space="preserve"> </w:t>
      </w:r>
      <w:r>
        <w:rPr>
          <w:spacing w:val="-4"/>
        </w:rPr>
        <w:t>направления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работе</w:t>
      </w:r>
      <w:r>
        <w:rPr>
          <w:spacing w:val="-9"/>
        </w:rPr>
        <w:t xml:space="preserve"> </w:t>
      </w:r>
      <w:r>
        <w:rPr>
          <w:spacing w:val="-4"/>
        </w:rPr>
        <w:t>учреждения,</w:t>
      </w:r>
      <w:r>
        <w:rPr>
          <w:spacing w:val="-9"/>
        </w:rPr>
        <w:t xml:space="preserve"> </w:t>
      </w:r>
      <w:r>
        <w:rPr>
          <w:spacing w:val="-4"/>
        </w:rPr>
        <w:t>показателей</w:t>
      </w:r>
      <w:r>
        <w:rPr>
          <w:spacing w:val="-8"/>
        </w:rPr>
        <w:t xml:space="preserve"> </w:t>
      </w:r>
      <w:r>
        <w:rPr>
          <w:spacing w:val="-3"/>
        </w:rPr>
        <w:t>заболеваемости</w:t>
      </w:r>
      <w:r>
        <w:rPr>
          <w:spacing w:val="-8"/>
        </w:rPr>
        <w:t xml:space="preserve"> </w:t>
      </w:r>
      <w:r>
        <w:rPr>
          <w:spacing w:val="-3"/>
        </w:rPr>
        <w:t>детей.</w:t>
      </w:r>
    </w:p>
    <w:p w:rsidR="00117080" w:rsidRDefault="00BE7805">
      <w:pPr>
        <w:pStyle w:val="a3"/>
        <w:ind w:right="152"/>
      </w:pPr>
      <w:r>
        <w:t>Зачастую, здоровьесберегающие технологии направлены на укрепление и под-</w:t>
      </w:r>
      <w:r>
        <w:rPr>
          <w:spacing w:val="1"/>
        </w:rPr>
        <w:t xml:space="preserve"> </w:t>
      </w:r>
      <w:r>
        <w:t>держание физического и психического здоровья дошкольников. Самое главное, при фи-</w:t>
      </w:r>
      <w:r>
        <w:rPr>
          <w:spacing w:val="1"/>
        </w:rPr>
        <w:t xml:space="preserve"> </w:t>
      </w:r>
      <w:r>
        <w:t>зическо-оздоровительных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заставлять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упражнения, которые плох</w:t>
      </w:r>
      <w:r>
        <w:t>о влияют на его эмоциональное состояние. Такие технологии</w:t>
      </w:r>
      <w:r>
        <w:rPr>
          <w:spacing w:val="1"/>
        </w:rPr>
        <w:t xml:space="preserve"> </w:t>
      </w:r>
      <w:r>
        <w:t>применяются в дошкольном учреждении постоянно, во всех режимных моментах, тем</w:t>
      </w:r>
      <w:r>
        <w:rPr>
          <w:spacing w:val="1"/>
        </w:rPr>
        <w:t xml:space="preserve"> </w:t>
      </w:r>
      <w:r>
        <w:t>самым,</w:t>
      </w:r>
      <w:r>
        <w:rPr>
          <w:spacing w:val="53"/>
        </w:rPr>
        <w:t xml:space="preserve"> </w:t>
      </w:r>
      <w:r>
        <w:t>обеспечивая</w:t>
      </w:r>
      <w:r>
        <w:rPr>
          <w:spacing w:val="56"/>
        </w:rPr>
        <w:t xml:space="preserve"> </w:t>
      </w:r>
      <w:r>
        <w:t>процесс</w:t>
      </w:r>
      <w:r>
        <w:rPr>
          <w:spacing w:val="54"/>
        </w:rPr>
        <w:t xml:space="preserve"> </w:t>
      </w:r>
      <w:r>
        <w:t>отслеживания</w:t>
      </w:r>
      <w:r>
        <w:rPr>
          <w:spacing w:val="54"/>
        </w:rPr>
        <w:t xml:space="preserve"> </w:t>
      </w:r>
      <w:r>
        <w:t>педагогом</w:t>
      </w:r>
      <w:r>
        <w:rPr>
          <w:spacing w:val="53"/>
        </w:rPr>
        <w:t xml:space="preserve"> </w:t>
      </w:r>
      <w:r>
        <w:t>всех</w:t>
      </w:r>
      <w:r>
        <w:rPr>
          <w:spacing w:val="53"/>
        </w:rPr>
        <w:t xml:space="preserve"> </w:t>
      </w:r>
      <w:r>
        <w:t>психофизических</w:t>
      </w:r>
      <w:r>
        <w:rPr>
          <w:spacing w:val="55"/>
        </w:rPr>
        <w:t xml:space="preserve"> </w:t>
      </w:r>
      <w:r>
        <w:t>направ-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 w:firstLine="0"/>
      </w:pPr>
      <w:r>
        <w:lastRenderedPageBreak/>
        <w:t xml:space="preserve">ленностей дошкольника. </w:t>
      </w:r>
      <w:r>
        <w:t>Каждый педагог, на протяжении определенного отрезка време-</w:t>
      </w:r>
      <w:r>
        <w:rPr>
          <w:spacing w:val="1"/>
        </w:rPr>
        <w:t xml:space="preserve"> </w:t>
      </w:r>
      <w:r>
        <w:t>ни, выявляет все эти психофизические нарушения, помогает ребенку стать физически</w:t>
      </w:r>
      <w:r>
        <w:rPr>
          <w:spacing w:val="1"/>
        </w:rPr>
        <w:t xml:space="preserve"> </w:t>
      </w:r>
      <w:r>
        <w:t>здоровым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стабилизировать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до-</w:t>
      </w:r>
      <w:r>
        <w:rPr>
          <w:spacing w:val="-62"/>
        </w:rPr>
        <w:t xml:space="preserve"> </w:t>
      </w:r>
      <w:r>
        <w:t>школьника.</w:t>
      </w:r>
    </w:p>
    <w:p w:rsidR="00117080" w:rsidRDefault="00BE7805">
      <w:pPr>
        <w:pStyle w:val="a3"/>
        <w:ind w:right="147"/>
      </w:pPr>
      <w:r>
        <w:t>При разработке и использов</w:t>
      </w:r>
      <w:r>
        <w:t>ании здоровьесберегающих технологий важно обра-</w:t>
      </w:r>
      <w:r>
        <w:rPr>
          <w:spacing w:val="1"/>
        </w:rPr>
        <w:t xml:space="preserve"> </w:t>
      </w:r>
      <w:r>
        <w:t>тить внимание на такие свойства, как оптимальность, результативность, применимость и</w:t>
      </w:r>
      <w:r>
        <w:rPr>
          <w:spacing w:val="-62"/>
        </w:rPr>
        <w:t xml:space="preserve"> </w:t>
      </w:r>
      <w:r>
        <w:t>воспроизводимость. Результат применения технологии – это изменения в развитии, обу-</w:t>
      </w:r>
      <w:r>
        <w:rPr>
          <w:spacing w:val="1"/>
        </w:rPr>
        <w:t xml:space="preserve"> </w:t>
      </w:r>
      <w:r>
        <w:t>ченности и воспитанности ребенка, произ</w:t>
      </w:r>
      <w:r>
        <w:t>ошедшие под доминирующим влиянием дан-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определенное</w:t>
      </w:r>
      <w:r>
        <w:rPr>
          <w:spacing w:val="-1"/>
        </w:rPr>
        <w:t xml:space="preserve"> </w:t>
      </w:r>
      <w:r>
        <w:t>время.</w:t>
      </w:r>
    </w:p>
    <w:p w:rsidR="00117080" w:rsidRDefault="00BE7805">
      <w:pPr>
        <w:pStyle w:val="a3"/>
        <w:ind w:right="149"/>
      </w:pPr>
      <w:r>
        <w:t>Применение в работе здоровьесберегающих педагогических технологий повыша-</w:t>
      </w:r>
      <w:r>
        <w:rPr>
          <w:spacing w:val="1"/>
        </w:rPr>
        <w:t xml:space="preserve"> </w:t>
      </w:r>
      <w:r>
        <w:t>ет результативность образовательного процесса, формирует у педагогов и родителей</w:t>
      </w:r>
      <w:r>
        <w:rPr>
          <w:spacing w:val="1"/>
        </w:rPr>
        <w:t xml:space="preserve"> </w:t>
      </w:r>
      <w:r>
        <w:t>ценностные ориентации со</w:t>
      </w:r>
      <w:r>
        <w:t>хранения и укрепления здоровья детей, а у ребенка стойкую</w:t>
      </w:r>
      <w:r>
        <w:rPr>
          <w:spacing w:val="1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здоровому образу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29"/>
        </w:numPr>
        <w:tabs>
          <w:tab w:val="left" w:pos="1218"/>
        </w:tabs>
        <w:ind w:right="150" w:firstLine="708"/>
        <w:jc w:val="both"/>
        <w:rPr>
          <w:sz w:val="24"/>
        </w:rPr>
      </w:pPr>
      <w:r>
        <w:rPr>
          <w:sz w:val="24"/>
        </w:rPr>
        <w:t>Айзман, Р. И. Здоровьесберегающие технологии в образовании : 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вузов / Р. И. Айзман, М. М. Мельникова, Л. В. Косованова. – 2-е изд., испр. и доп.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«Юрайт», 2023. – 282 с. – (Высшее образование) // Образовательная 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-1"/>
          <w:sz w:val="24"/>
        </w:rPr>
        <w:t xml:space="preserve"> </w:t>
      </w:r>
      <w:r>
        <w:rPr>
          <w:sz w:val="24"/>
        </w:rPr>
        <w:t>[сайт]. — URL:</w:t>
      </w:r>
      <w:r>
        <w:rPr>
          <w:spacing w:val="-1"/>
          <w:sz w:val="24"/>
        </w:rPr>
        <w:t xml:space="preserve"> </w:t>
      </w:r>
      <w:hyperlink r:id="rId17">
        <w:r>
          <w:rPr>
            <w:sz w:val="24"/>
            <w:u w:val="single"/>
          </w:rPr>
          <w:t>https</w:t>
        </w:r>
        <w:r>
          <w:rPr>
            <w:sz w:val="24"/>
            <w:u w:val="single"/>
          </w:rPr>
          <w:t>://urait.ru/bcode/513369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30.03.2023).</w:t>
      </w:r>
    </w:p>
    <w:p w:rsidR="00117080" w:rsidRDefault="00BE7805">
      <w:pPr>
        <w:pStyle w:val="a4"/>
        <w:numPr>
          <w:ilvl w:val="0"/>
          <w:numId w:val="329"/>
        </w:numPr>
        <w:tabs>
          <w:tab w:val="left" w:pos="1247"/>
        </w:tabs>
        <w:spacing w:line="230" w:lineRule="auto"/>
        <w:ind w:right="149" w:firstLine="708"/>
        <w:jc w:val="both"/>
        <w:rPr>
          <w:sz w:val="24"/>
        </w:rPr>
      </w:pPr>
      <w:r>
        <w:rPr>
          <w:sz w:val="24"/>
        </w:rPr>
        <w:t>Борисова, М. М. Теоретические и методические основы физического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98"/>
          <w:sz w:val="24"/>
        </w:rPr>
        <w:t xml:space="preserve"> </w:t>
      </w:r>
      <w:r>
        <w:rPr>
          <w:sz w:val="24"/>
        </w:rPr>
        <w:t>:</w:t>
      </w:r>
      <w:r>
        <w:rPr>
          <w:spacing w:val="9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9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97"/>
          <w:sz w:val="24"/>
        </w:rPr>
        <w:t xml:space="preserve"> </w:t>
      </w:r>
      <w:r>
        <w:rPr>
          <w:sz w:val="24"/>
        </w:rPr>
        <w:t>/</w:t>
      </w:r>
      <w:r>
        <w:rPr>
          <w:spacing w:val="99"/>
          <w:sz w:val="24"/>
        </w:rPr>
        <w:t xml:space="preserve"> </w:t>
      </w:r>
      <w:r>
        <w:rPr>
          <w:sz w:val="24"/>
        </w:rPr>
        <w:t>М.</w:t>
      </w:r>
      <w:r>
        <w:rPr>
          <w:spacing w:val="98"/>
          <w:sz w:val="24"/>
        </w:rPr>
        <w:t xml:space="preserve"> </w:t>
      </w:r>
      <w:r>
        <w:rPr>
          <w:sz w:val="24"/>
        </w:rPr>
        <w:t>М.</w:t>
      </w:r>
      <w:r>
        <w:rPr>
          <w:spacing w:val="97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-58"/>
          <w:sz w:val="24"/>
        </w:rPr>
        <w:t xml:space="preserve"> </w:t>
      </w:r>
      <w:r>
        <w:rPr>
          <w:sz w:val="24"/>
        </w:rPr>
        <w:t>Н.</w:t>
      </w:r>
      <w:r>
        <w:rPr>
          <w:spacing w:val="9"/>
          <w:sz w:val="24"/>
        </w:rPr>
        <w:t xml:space="preserve"> </w:t>
      </w:r>
      <w:r>
        <w:rPr>
          <w:sz w:val="24"/>
        </w:rPr>
        <w:t>Н.</w:t>
      </w:r>
      <w:r>
        <w:rPr>
          <w:spacing w:val="10"/>
          <w:sz w:val="24"/>
        </w:rPr>
        <w:t xml:space="preserve"> </w:t>
      </w:r>
      <w:r>
        <w:rPr>
          <w:sz w:val="24"/>
        </w:rPr>
        <w:t>Кожухова,</w:t>
      </w:r>
      <w:r>
        <w:rPr>
          <w:spacing w:val="10"/>
          <w:sz w:val="24"/>
        </w:rPr>
        <w:t xml:space="preserve"> </w:t>
      </w:r>
      <w:r>
        <w:rPr>
          <w:sz w:val="24"/>
        </w:rPr>
        <w:t>Л.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Рыжкова</w:t>
      </w:r>
      <w:r>
        <w:rPr>
          <w:spacing w:val="9"/>
          <w:sz w:val="24"/>
        </w:rPr>
        <w:t xml:space="preserve"> </w:t>
      </w:r>
      <w:r>
        <w:rPr>
          <w:sz w:val="24"/>
        </w:rPr>
        <w:t>;</w:t>
      </w:r>
      <w:r>
        <w:rPr>
          <w:spacing w:val="10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1"/>
          <w:sz w:val="24"/>
        </w:rPr>
        <w:t xml:space="preserve"> </w:t>
      </w:r>
      <w:r>
        <w:rPr>
          <w:sz w:val="24"/>
        </w:rPr>
        <w:t>С.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10"/>
          <w:sz w:val="24"/>
        </w:rPr>
        <w:t xml:space="preserve"> </w:t>
      </w:r>
      <w:r>
        <w:rPr>
          <w:sz w:val="24"/>
        </w:rPr>
        <w:t>Козловой.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2-е</w:t>
      </w:r>
      <w:r>
        <w:rPr>
          <w:spacing w:val="9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переработанное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дополненное.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508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URL:</w:t>
      </w:r>
      <w:r>
        <w:rPr>
          <w:spacing w:val="-2"/>
          <w:sz w:val="24"/>
        </w:rPr>
        <w:t xml:space="preserve"> </w:t>
      </w:r>
      <w:r>
        <w:rPr>
          <w:sz w:val="24"/>
        </w:rPr>
        <w:t>https://znanium.com/catalog/product/1071617</w:t>
      </w:r>
      <w:r>
        <w:rPr>
          <w:spacing w:val="-3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23.03.2021).</w:t>
      </w:r>
    </w:p>
    <w:p w:rsidR="00117080" w:rsidRDefault="00BE7805">
      <w:pPr>
        <w:pStyle w:val="a4"/>
        <w:numPr>
          <w:ilvl w:val="0"/>
          <w:numId w:val="329"/>
        </w:numPr>
        <w:tabs>
          <w:tab w:val="left" w:pos="1266"/>
        </w:tabs>
        <w:spacing w:line="230" w:lineRule="auto"/>
        <w:ind w:right="148" w:firstLine="708"/>
        <w:jc w:val="both"/>
        <w:rPr>
          <w:color w:val="1A1A1A"/>
          <w:sz w:val="24"/>
        </w:rPr>
      </w:pPr>
      <w:r>
        <w:rPr>
          <w:color w:val="1A1A1A"/>
          <w:sz w:val="24"/>
        </w:rPr>
        <w:t>Гурьев,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Физическое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воспитание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детей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дошкольного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младшего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школьного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возраста : учебно-методическое пособие / С. В. Гурьев. – Москва : ИНФРА-М, 2020 –218 с. –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(Среднее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профессиональное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образование).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–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URL:https://znanium.com/catalog/product/1009496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(дата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обращения:23.03.2021</w:t>
      </w:r>
      <w:r>
        <w:rPr>
          <w:color w:val="1A1A1A"/>
          <w:sz w:val="24"/>
        </w:rPr>
        <w:t>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6"/>
        <w:ind w:left="0" w:firstLine="0"/>
        <w:jc w:val="left"/>
        <w:rPr>
          <w:sz w:val="23"/>
        </w:rPr>
      </w:pPr>
    </w:p>
    <w:p w:rsidR="00117080" w:rsidRDefault="00BE7805">
      <w:pPr>
        <w:pStyle w:val="Heading1"/>
        <w:spacing w:line="230" w:lineRule="auto"/>
        <w:ind w:left="665" w:right="566"/>
      </w:pPr>
      <w:r>
        <w:t>ИГРОВАЯ</w:t>
      </w:r>
      <w:r>
        <w:rPr>
          <w:spacing w:val="-4"/>
        </w:rPr>
        <w:t xml:space="preserve"> </w:t>
      </w:r>
      <w:r>
        <w:t>АЭРОБИКА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ЗДОРОВЬЯСБЕРЕЖЕНИЯ</w:t>
      </w:r>
      <w:r>
        <w:rPr>
          <w:spacing w:val="-6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117080" w:rsidRDefault="00BE7805">
      <w:pPr>
        <w:spacing w:line="283" w:lineRule="exact"/>
        <w:ind w:left="2093" w:hanging="656"/>
        <w:rPr>
          <w:i/>
          <w:sz w:val="26"/>
        </w:rPr>
      </w:pPr>
      <w:r>
        <w:rPr>
          <w:b/>
          <w:i/>
          <w:sz w:val="26"/>
        </w:rPr>
        <w:t>Жукене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Вера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инструктор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культуре,</w:t>
      </w:r>
    </w:p>
    <w:p w:rsidR="00117080" w:rsidRDefault="00BE7805">
      <w:pPr>
        <w:spacing w:before="4" w:line="230" w:lineRule="auto"/>
        <w:ind w:left="1052" w:right="942" w:firstLine="1041"/>
        <w:rPr>
          <w:i/>
          <w:sz w:val="26"/>
        </w:rPr>
      </w:pPr>
      <w:r>
        <w:rPr>
          <w:b/>
          <w:i/>
          <w:sz w:val="26"/>
        </w:rPr>
        <w:t xml:space="preserve">Лазарева Оксана Юрьевна, </w:t>
      </w:r>
      <w:r>
        <w:rPr>
          <w:i/>
          <w:sz w:val="26"/>
        </w:rPr>
        <w:t>музыкальный руководитель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0" w:lineRule="auto"/>
        <w:ind w:left="3100" w:right="1955" w:hanging="1031"/>
        <w:rPr>
          <w:i/>
          <w:sz w:val="26"/>
        </w:rPr>
      </w:pPr>
      <w:r>
        <w:rPr>
          <w:i/>
          <w:sz w:val="26"/>
        </w:rPr>
        <w:t>«Центр развития ребенка – детский сад № 33 «Радуга»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spacing w:line="230" w:lineRule="auto"/>
        <w:ind w:right="148"/>
      </w:pPr>
      <w:r>
        <w:t>Здоровье – один из важнейших компонентов человеческого благополучия. В Кон-</w:t>
      </w:r>
      <w:r>
        <w:rPr>
          <w:spacing w:val="1"/>
        </w:rPr>
        <w:t xml:space="preserve"> </w:t>
      </w:r>
      <w:r>
        <w:t>венции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правах</w:t>
      </w:r>
      <w:r>
        <w:rPr>
          <w:spacing w:val="11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прописано</w:t>
      </w:r>
      <w:r>
        <w:rPr>
          <w:spacing w:val="11"/>
        </w:rPr>
        <w:t xml:space="preserve"> </w:t>
      </w:r>
      <w:r>
        <w:t>законное</w:t>
      </w:r>
      <w:r>
        <w:rPr>
          <w:spacing w:val="11"/>
        </w:rPr>
        <w:t xml:space="preserve"> </w:t>
      </w:r>
      <w:r>
        <w:t>право</w:t>
      </w:r>
      <w:r>
        <w:rPr>
          <w:spacing w:val="11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здоровый</w:t>
      </w:r>
      <w:r>
        <w:rPr>
          <w:spacing w:val="11"/>
        </w:rPr>
        <w:t xml:space="preserve"> </w:t>
      </w:r>
      <w:r>
        <w:t>рост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</w:t>
      </w:r>
      <w:r>
        <w:t>тие.</w:t>
      </w:r>
      <w:r>
        <w:rPr>
          <w:spacing w:val="-63"/>
        </w:rPr>
        <w:t xml:space="preserve"> </w:t>
      </w:r>
      <w:r>
        <w:t>В настоящее время сохранение и поддержание здоровья человека является приоритет-</w:t>
      </w:r>
      <w:r>
        <w:rPr>
          <w:spacing w:val="1"/>
        </w:rPr>
        <w:t xml:space="preserve"> </w:t>
      </w:r>
      <w:r>
        <w:t>ным направлением государственной политики. Современные условия жизни предъяв-</w:t>
      </w:r>
      <w:r>
        <w:rPr>
          <w:spacing w:val="1"/>
        </w:rPr>
        <w:t xml:space="preserve"> </w:t>
      </w:r>
      <w:r>
        <w:t>ляют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 возраста. Здоровье детей зачастую страдает из-за гиподинамии, нарушения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перенапряжения.</w:t>
      </w:r>
    </w:p>
    <w:p w:rsidR="00117080" w:rsidRDefault="00BE7805">
      <w:pPr>
        <w:pStyle w:val="a3"/>
        <w:spacing w:line="230" w:lineRule="auto"/>
        <w:ind w:right="145"/>
      </w:pPr>
      <w:r>
        <w:t>Проблема воспитания культуры здоровья у детей сегодня особенно актуальна.</w:t>
      </w:r>
      <w:r>
        <w:rPr>
          <w:spacing w:val="1"/>
        </w:rPr>
        <w:t xml:space="preserve"> </w:t>
      </w:r>
      <w:r>
        <w:t xml:space="preserve">Одно из средств здоровьесбережения дошкольников </w:t>
      </w:r>
      <w:r>
        <w:t>– оздоровительная аэробика. Тер-</w:t>
      </w:r>
      <w:r>
        <w:rPr>
          <w:spacing w:val="1"/>
        </w:rPr>
        <w:t xml:space="preserve"> </w:t>
      </w:r>
      <w:r>
        <w:t>мин</w:t>
      </w:r>
      <w:r>
        <w:rPr>
          <w:spacing w:val="52"/>
        </w:rPr>
        <w:t xml:space="preserve"> </w:t>
      </w:r>
      <w:r>
        <w:t>«аэробика»</w:t>
      </w:r>
      <w:r>
        <w:rPr>
          <w:spacing w:val="51"/>
        </w:rPr>
        <w:t xml:space="preserve"> </w:t>
      </w:r>
      <w:r>
        <w:t>(от</w:t>
      </w:r>
      <w:r>
        <w:rPr>
          <w:spacing w:val="54"/>
        </w:rPr>
        <w:t xml:space="preserve"> </w:t>
      </w:r>
      <w:r>
        <w:t>греч.</w:t>
      </w:r>
      <w:r>
        <w:rPr>
          <w:spacing w:val="51"/>
        </w:rPr>
        <w:t xml:space="preserve"> </w:t>
      </w:r>
      <w:r>
        <w:t>«аэро»</w:t>
      </w:r>
      <w:r>
        <w:rPr>
          <w:spacing w:val="5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воздух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«биос»</w:t>
      </w:r>
      <w:r>
        <w:rPr>
          <w:spacing w:val="54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жизнь)</w:t>
      </w:r>
      <w:r>
        <w:rPr>
          <w:spacing w:val="54"/>
        </w:rPr>
        <w:t xml:space="preserve"> </w:t>
      </w:r>
      <w:r>
        <w:t>впервые</w:t>
      </w:r>
      <w:r>
        <w:rPr>
          <w:spacing w:val="51"/>
        </w:rPr>
        <w:t xml:space="preserve"> </w:t>
      </w:r>
      <w:r>
        <w:t>был</w:t>
      </w:r>
      <w:r>
        <w:rPr>
          <w:spacing w:val="53"/>
        </w:rPr>
        <w:t xml:space="preserve"> </w:t>
      </w:r>
      <w:r>
        <w:t>введен</w:t>
      </w:r>
      <w:r>
        <w:rPr>
          <w:spacing w:val="56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1960 г. американским врачом Кеннетом Купером, специалистом о профилактической</w:t>
      </w:r>
      <w:r>
        <w:rPr>
          <w:spacing w:val="1"/>
        </w:rPr>
        <w:t xml:space="preserve"> </w:t>
      </w:r>
      <w:r>
        <w:t>медицине. К видам двигательной активности, стимулирующим потребле</w:t>
      </w:r>
      <w:r>
        <w:t>ние кислорода</w:t>
      </w:r>
      <w:r>
        <w:rPr>
          <w:spacing w:val="1"/>
        </w:rPr>
        <w:t xml:space="preserve"> </w:t>
      </w:r>
      <w:r>
        <w:t>во время занятий, он отнес различные циклические движения, выполняемые с невысо-</w:t>
      </w:r>
      <w:r>
        <w:rPr>
          <w:spacing w:val="1"/>
        </w:rPr>
        <w:t xml:space="preserve"> </w:t>
      </w:r>
      <w:r>
        <w:t>кой</w:t>
      </w:r>
      <w:r>
        <w:rPr>
          <w:spacing w:val="-2"/>
        </w:rPr>
        <w:t xml:space="preserve"> </w:t>
      </w:r>
      <w:r>
        <w:t>интенсивностью</w:t>
      </w:r>
      <w:r>
        <w:rPr>
          <w:spacing w:val="2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длительное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[2].</w:t>
      </w:r>
    </w:p>
    <w:p w:rsidR="00117080" w:rsidRDefault="00117080">
      <w:pPr>
        <w:spacing w:line="230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0" w:lineRule="auto"/>
        <w:ind w:right="153"/>
      </w:pPr>
      <w:r>
        <w:lastRenderedPageBreak/>
        <w:t>Аэробика – выполнение под музыку общеразвивающих и танцевальных упражне-</w:t>
      </w:r>
      <w:r>
        <w:rPr>
          <w:spacing w:val="1"/>
        </w:rPr>
        <w:t xml:space="preserve"> </w:t>
      </w:r>
      <w:r>
        <w:t xml:space="preserve">ний, объединенных </w:t>
      </w:r>
      <w:r>
        <w:t>непрерывным комплексом. В упражнениях есть ритм и стиль, а му-</w:t>
      </w:r>
      <w:r>
        <w:rPr>
          <w:spacing w:val="1"/>
        </w:rPr>
        <w:t xml:space="preserve"> </w:t>
      </w:r>
      <w:r>
        <w:t>зыка</w:t>
      </w:r>
      <w:r>
        <w:rPr>
          <w:spacing w:val="-3"/>
        </w:rPr>
        <w:t xml:space="preserve"> </w:t>
      </w:r>
      <w:r>
        <w:t>снимает</w:t>
      </w:r>
      <w:r>
        <w:rPr>
          <w:spacing w:val="-3"/>
        </w:rPr>
        <w:t xml:space="preserve"> </w:t>
      </w:r>
      <w:r>
        <w:t>утомление,</w:t>
      </w:r>
      <w:r>
        <w:rPr>
          <w:spacing w:val="-3"/>
        </w:rPr>
        <w:t xml:space="preserve"> </w:t>
      </w:r>
      <w:r>
        <w:t>усиливает</w:t>
      </w:r>
      <w:r>
        <w:rPr>
          <w:spacing w:val="-3"/>
        </w:rPr>
        <w:t xml:space="preserve"> </w:t>
      </w:r>
      <w:r>
        <w:t>удовольствие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создает</w:t>
      </w:r>
      <w:r>
        <w:rPr>
          <w:spacing w:val="-3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7"/>
      </w:pPr>
      <w:r>
        <w:t>Оздоровительная аэробика является новым, эффективным и интересным видом</w:t>
      </w:r>
      <w:r>
        <w:rPr>
          <w:spacing w:val="1"/>
        </w:rPr>
        <w:t xml:space="preserve"> </w:t>
      </w:r>
      <w:r>
        <w:t>дополнительных занятий для детей старшего дошкольного возраста и включает в себя</w:t>
      </w:r>
      <w:r>
        <w:rPr>
          <w:spacing w:val="1"/>
        </w:rPr>
        <w:t xml:space="preserve"> </w:t>
      </w:r>
      <w:r>
        <w:t>широкий спектр направлений. В работе с детьми мы используем классическую аэроби-</w:t>
      </w:r>
      <w:r>
        <w:rPr>
          <w:spacing w:val="1"/>
        </w:rPr>
        <w:t xml:space="preserve"> </w:t>
      </w:r>
      <w:r>
        <w:t>ку, включающую стретчинг – систему упражнений, развивающих гибкость и эластич-</w:t>
      </w:r>
      <w:r>
        <w:rPr>
          <w:spacing w:val="1"/>
        </w:rPr>
        <w:t xml:space="preserve"> </w:t>
      </w:r>
      <w:r>
        <w:t>ность мышц; фит</w:t>
      </w:r>
      <w:r>
        <w:t>бол-аэробику – с использованием специальных гимнастических мячей;</w:t>
      </w:r>
      <w:r>
        <w:rPr>
          <w:spacing w:val="1"/>
        </w:rPr>
        <w:t xml:space="preserve"> </w:t>
      </w:r>
      <w:r>
        <w:t>степ-аэробику с использованием специальных платформ и танцевальную аэробику, ос-</w:t>
      </w:r>
      <w:r>
        <w:rPr>
          <w:spacing w:val="1"/>
        </w:rPr>
        <w:t xml:space="preserve"> </w:t>
      </w:r>
      <w:r>
        <w:t>нованную на музыкальных и танцевальных стилях, соединенных с элементами совре-</w:t>
      </w:r>
      <w:r>
        <w:rPr>
          <w:spacing w:val="1"/>
        </w:rPr>
        <w:t xml:space="preserve"> </w:t>
      </w:r>
      <w:r>
        <w:t>менной</w:t>
      </w:r>
      <w:r>
        <w:rPr>
          <w:spacing w:val="-2"/>
        </w:rPr>
        <w:t xml:space="preserve"> </w:t>
      </w:r>
      <w:r>
        <w:t>хореографии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</w:t>
      </w:r>
      <w:r>
        <w:t>ями</w:t>
      </w:r>
      <w:r>
        <w:rPr>
          <w:spacing w:val="-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spacing w:before="1"/>
        <w:ind w:right="151"/>
      </w:pPr>
      <w:r>
        <w:t>Целью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регулируемой</w:t>
      </w:r>
      <w:r>
        <w:rPr>
          <w:spacing w:val="-2"/>
        </w:rPr>
        <w:t xml:space="preserve"> </w:t>
      </w:r>
      <w:r>
        <w:t>нагрузкой.</w:t>
      </w:r>
      <w:r>
        <w:rPr>
          <w:spacing w:val="4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46"/>
        </w:tabs>
        <w:ind w:right="153" w:firstLine="708"/>
        <w:rPr>
          <w:sz w:val="26"/>
        </w:rPr>
      </w:pPr>
      <w:r>
        <w:rPr>
          <w:sz w:val="26"/>
        </w:rPr>
        <w:t>укреплять опорно-двигательный аппарат, сердечно-сосудистую и дыхательную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ind w:left="1112" w:hanging="152"/>
        <w:rPr>
          <w:sz w:val="26"/>
        </w:rPr>
      </w:pPr>
      <w:r>
        <w:rPr>
          <w:sz w:val="26"/>
        </w:rPr>
        <w:t>формировать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правильную</w:t>
      </w:r>
      <w:r>
        <w:rPr>
          <w:spacing w:val="-5"/>
          <w:sz w:val="26"/>
        </w:rPr>
        <w:t xml:space="preserve"> </w:t>
      </w:r>
      <w:r>
        <w:rPr>
          <w:sz w:val="26"/>
        </w:rPr>
        <w:t>осанку;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spacing w:before="1" w:line="298" w:lineRule="exact"/>
        <w:ind w:left="1112" w:hanging="152"/>
        <w:rPr>
          <w:sz w:val="26"/>
        </w:rPr>
      </w:pPr>
      <w:r>
        <w:rPr>
          <w:sz w:val="26"/>
        </w:rPr>
        <w:t>содействовать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-3"/>
          <w:sz w:val="26"/>
        </w:rPr>
        <w:t xml:space="preserve"> </w:t>
      </w:r>
      <w:r>
        <w:rPr>
          <w:sz w:val="26"/>
        </w:rPr>
        <w:t>плоскостопия;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73"/>
        </w:tabs>
        <w:ind w:right="157" w:firstLine="708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52"/>
          <w:sz w:val="26"/>
        </w:rPr>
        <w:t xml:space="preserve"> </w:t>
      </w:r>
      <w:r>
        <w:rPr>
          <w:sz w:val="26"/>
        </w:rPr>
        <w:t>мышечную</w:t>
      </w:r>
      <w:r>
        <w:rPr>
          <w:spacing w:val="53"/>
          <w:sz w:val="26"/>
        </w:rPr>
        <w:t xml:space="preserve"> </w:t>
      </w:r>
      <w:r>
        <w:rPr>
          <w:sz w:val="26"/>
        </w:rPr>
        <w:t>силу,</w:t>
      </w:r>
      <w:r>
        <w:rPr>
          <w:spacing w:val="52"/>
          <w:sz w:val="26"/>
        </w:rPr>
        <w:t xml:space="preserve"> </w:t>
      </w:r>
      <w:r>
        <w:rPr>
          <w:sz w:val="26"/>
        </w:rPr>
        <w:t>гибкость,</w:t>
      </w:r>
      <w:r>
        <w:rPr>
          <w:spacing w:val="53"/>
          <w:sz w:val="26"/>
        </w:rPr>
        <w:t xml:space="preserve"> </w:t>
      </w:r>
      <w:r>
        <w:rPr>
          <w:sz w:val="26"/>
        </w:rPr>
        <w:t>выносливость,</w:t>
      </w:r>
      <w:r>
        <w:rPr>
          <w:spacing w:val="52"/>
          <w:sz w:val="26"/>
        </w:rPr>
        <w:t xml:space="preserve"> </w:t>
      </w:r>
      <w:r>
        <w:rPr>
          <w:sz w:val="26"/>
        </w:rPr>
        <w:t>координацию</w:t>
      </w:r>
      <w:r>
        <w:rPr>
          <w:spacing w:val="54"/>
          <w:sz w:val="26"/>
        </w:rPr>
        <w:t xml:space="preserve"> </w:t>
      </w:r>
      <w:r>
        <w:rPr>
          <w:sz w:val="26"/>
        </w:rPr>
        <w:t>движений,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2"/>
          <w:sz w:val="26"/>
        </w:rPr>
        <w:t xml:space="preserve"> </w:t>
      </w:r>
      <w:r>
        <w:rPr>
          <w:sz w:val="26"/>
        </w:rPr>
        <w:t>ритма;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spacing w:line="299" w:lineRule="exact"/>
        <w:ind w:left="1112" w:hanging="152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пластику,</w:t>
      </w:r>
      <w:r>
        <w:rPr>
          <w:spacing w:val="-3"/>
          <w:sz w:val="26"/>
        </w:rPr>
        <w:t xml:space="preserve"> </w:t>
      </w:r>
      <w:r>
        <w:rPr>
          <w:sz w:val="26"/>
        </w:rPr>
        <w:t>изящество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движений;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ind w:left="1112" w:hanging="152"/>
        <w:jc w:val="left"/>
        <w:rPr>
          <w:sz w:val="26"/>
        </w:rPr>
      </w:pPr>
      <w:r>
        <w:rPr>
          <w:sz w:val="26"/>
        </w:rPr>
        <w:t>воспитывать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движениях</w:t>
      </w:r>
      <w:r>
        <w:rPr>
          <w:spacing w:val="-3"/>
          <w:sz w:val="26"/>
        </w:rPr>
        <w:t xml:space="preserve"> </w:t>
      </w:r>
      <w:r>
        <w:rPr>
          <w:sz w:val="26"/>
        </w:rPr>
        <w:t>эмоции,</w:t>
      </w:r>
      <w:r>
        <w:rPr>
          <w:spacing w:val="-4"/>
          <w:sz w:val="26"/>
        </w:rPr>
        <w:t xml:space="preserve"> </w:t>
      </w:r>
      <w:r>
        <w:rPr>
          <w:sz w:val="26"/>
        </w:rPr>
        <w:t>настроение;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совершенствовать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психомоторные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дошкольников;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созидательные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46"/>
        </w:tabs>
        <w:spacing w:before="1"/>
        <w:ind w:right="152" w:firstLine="708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28"/>
          <w:sz w:val="26"/>
        </w:rPr>
        <w:t xml:space="preserve"> </w:t>
      </w:r>
      <w:r>
        <w:rPr>
          <w:sz w:val="26"/>
        </w:rPr>
        <w:t>у</w:t>
      </w:r>
      <w:r>
        <w:rPr>
          <w:spacing w:val="29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29"/>
          <w:sz w:val="26"/>
        </w:rPr>
        <w:t xml:space="preserve"> </w:t>
      </w:r>
      <w:r>
        <w:rPr>
          <w:sz w:val="26"/>
        </w:rPr>
        <w:t>сознательное</w:t>
      </w:r>
      <w:r>
        <w:rPr>
          <w:spacing w:val="29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29"/>
          <w:sz w:val="26"/>
        </w:rPr>
        <w:t xml:space="preserve"> </w:t>
      </w:r>
      <w:r>
        <w:rPr>
          <w:sz w:val="26"/>
        </w:rPr>
        <w:t>к</w:t>
      </w:r>
      <w:r>
        <w:rPr>
          <w:spacing w:val="34"/>
          <w:sz w:val="26"/>
        </w:rPr>
        <w:t xml:space="preserve"> </w:t>
      </w:r>
      <w:r>
        <w:rPr>
          <w:sz w:val="26"/>
        </w:rPr>
        <w:t>здоровью,</w:t>
      </w:r>
      <w:r>
        <w:rPr>
          <w:spacing w:val="29"/>
          <w:sz w:val="26"/>
        </w:rPr>
        <w:t xml:space="preserve"> </w:t>
      </w:r>
      <w:r>
        <w:rPr>
          <w:sz w:val="26"/>
        </w:rPr>
        <w:t>навык</w:t>
      </w:r>
      <w:r>
        <w:rPr>
          <w:spacing w:val="30"/>
          <w:sz w:val="26"/>
        </w:rPr>
        <w:t xml:space="preserve"> </w:t>
      </w:r>
      <w:r>
        <w:rPr>
          <w:sz w:val="26"/>
        </w:rPr>
        <w:t>самооздо-</w:t>
      </w:r>
      <w:r>
        <w:rPr>
          <w:spacing w:val="-62"/>
          <w:sz w:val="26"/>
        </w:rPr>
        <w:t xml:space="preserve"> </w:t>
      </w:r>
      <w:r>
        <w:rPr>
          <w:sz w:val="26"/>
        </w:rPr>
        <w:t>ровления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right="149"/>
      </w:pPr>
      <w:r>
        <w:t>Важную роль в повешении интереса к занятиям игровой аэробикой и 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среда: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оборудование, игрушки. В работе с детьми мы используем фитболы разного диаметра,</w:t>
      </w:r>
      <w:r>
        <w:rPr>
          <w:spacing w:val="1"/>
        </w:rPr>
        <w:t xml:space="preserve"> </w:t>
      </w:r>
      <w:r>
        <w:t xml:space="preserve">помпоны, ленты, мячи </w:t>
      </w:r>
      <w:r>
        <w:t>игровые и надувные, гимнастические обручи разного диаметра,</w:t>
      </w:r>
      <w:r>
        <w:rPr>
          <w:spacing w:val="1"/>
        </w:rPr>
        <w:t xml:space="preserve"> </w:t>
      </w:r>
      <w:r>
        <w:t>степ-платформы.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педагогу</w:t>
      </w:r>
      <w:r>
        <w:rPr>
          <w:spacing w:val="-2"/>
        </w:rPr>
        <w:t xml:space="preserve"> </w:t>
      </w:r>
      <w:r>
        <w:t>необходимо: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32"/>
        </w:tabs>
        <w:ind w:right="157" w:firstLine="708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14"/>
          <w:sz w:val="26"/>
        </w:rPr>
        <w:t xml:space="preserve"> </w:t>
      </w:r>
      <w:r>
        <w:rPr>
          <w:sz w:val="26"/>
        </w:rPr>
        <w:t>системность,</w:t>
      </w:r>
      <w:r>
        <w:rPr>
          <w:spacing w:val="15"/>
          <w:sz w:val="26"/>
        </w:rPr>
        <w:t xml:space="preserve"> </w:t>
      </w:r>
      <w:r>
        <w:rPr>
          <w:sz w:val="26"/>
        </w:rPr>
        <w:t>непрерывность</w:t>
      </w:r>
      <w:r>
        <w:rPr>
          <w:spacing w:val="17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5"/>
          <w:sz w:val="26"/>
        </w:rPr>
        <w:t xml:space="preserve"> </w:t>
      </w:r>
      <w:r>
        <w:rPr>
          <w:sz w:val="26"/>
        </w:rPr>
        <w:t>повторять</w:t>
      </w:r>
      <w:r>
        <w:rPr>
          <w:spacing w:val="17"/>
          <w:sz w:val="26"/>
        </w:rPr>
        <w:t xml:space="preserve"> </w:t>
      </w:r>
      <w:r>
        <w:rPr>
          <w:sz w:val="26"/>
        </w:rPr>
        <w:t>пройденное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по-</w:t>
      </w:r>
      <w:r>
        <w:rPr>
          <w:spacing w:val="-62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занятиях;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44"/>
        </w:tabs>
        <w:ind w:right="160" w:firstLine="708"/>
        <w:jc w:val="left"/>
        <w:rPr>
          <w:sz w:val="26"/>
        </w:rPr>
      </w:pPr>
      <w:r>
        <w:rPr>
          <w:sz w:val="26"/>
        </w:rPr>
        <w:t>учитывать</w:t>
      </w:r>
      <w:r>
        <w:rPr>
          <w:spacing w:val="24"/>
          <w:sz w:val="26"/>
        </w:rPr>
        <w:t xml:space="preserve"> </w:t>
      </w:r>
      <w:r>
        <w:rPr>
          <w:sz w:val="26"/>
        </w:rPr>
        <w:t>возрастные</w:t>
      </w:r>
      <w:r>
        <w:rPr>
          <w:spacing w:val="25"/>
          <w:sz w:val="26"/>
        </w:rPr>
        <w:t xml:space="preserve"> </w:t>
      </w:r>
      <w:r>
        <w:rPr>
          <w:sz w:val="26"/>
        </w:rPr>
        <w:t>особенности,</w:t>
      </w:r>
      <w:r>
        <w:rPr>
          <w:spacing w:val="25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25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25"/>
          <w:sz w:val="26"/>
        </w:rPr>
        <w:t xml:space="preserve"> </w:t>
      </w:r>
      <w:r>
        <w:rPr>
          <w:sz w:val="26"/>
        </w:rPr>
        <w:t>детей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обеспечи-</w:t>
      </w:r>
      <w:r>
        <w:rPr>
          <w:spacing w:val="-62"/>
          <w:sz w:val="26"/>
        </w:rPr>
        <w:t xml:space="preserve"> </w:t>
      </w:r>
      <w:r>
        <w:rPr>
          <w:sz w:val="26"/>
        </w:rPr>
        <w:t>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рациональную двигательную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нагрузку;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44"/>
        </w:tabs>
        <w:ind w:right="157" w:firstLine="708"/>
        <w:jc w:val="left"/>
        <w:rPr>
          <w:sz w:val="26"/>
        </w:rPr>
      </w:pPr>
      <w:r>
        <w:rPr>
          <w:sz w:val="26"/>
        </w:rPr>
        <w:t>учитывать</w:t>
      </w:r>
      <w:r>
        <w:rPr>
          <w:spacing w:val="26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30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28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27"/>
          <w:sz w:val="26"/>
        </w:rPr>
        <w:t xml:space="preserve"> </w:t>
      </w:r>
      <w:r>
        <w:rPr>
          <w:sz w:val="26"/>
        </w:rPr>
        <w:t>его</w:t>
      </w:r>
      <w:r>
        <w:rPr>
          <w:spacing w:val="28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воз-</w:t>
      </w:r>
      <w:r>
        <w:rPr>
          <w:spacing w:val="-62"/>
          <w:sz w:val="26"/>
        </w:rPr>
        <w:t xml:space="preserve"> </w:t>
      </w:r>
      <w:r>
        <w:rPr>
          <w:sz w:val="26"/>
        </w:rPr>
        <w:t>можности;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spacing w:line="299" w:lineRule="exact"/>
        <w:ind w:left="1112" w:hanging="152"/>
        <w:jc w:val="left"/>
        <w:rPr>
          <w:sz w:val="26"/>
        </w:rPr>
      </w:pPr>
      <w:r>
        <w:rPr>
          <w:sz w:val="26"/>
        </w:rPr>
        <w:t>строить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доверительного 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 со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взрослым;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2"/>
          <w:sz w:val="26"/>
        </w:rPr>
        <w:t xml:space="preserve"> </w:t>
      </w:r>
      <w:r>
        <w:rPr>
          <w:sz w:val="26"/>
        </w:rPr>
        <w:t>компл</w:t>
      </w:r>
      <w:r>
        <w:rPr>
          <w:sz w:val="26"/>
        </w:rPr>
        <w:t>екса;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80"/>
        </w:tabs>
        <w:ind w:right="156" w:firstLine="708"/>
        <w:jc w:val="left"/>
        <w:rPr>
          <w:sz w:val="26"/>
        </w:rPr>
      </w:pPr>
      <w:r>
        <w:rPr>
          <w:sz w:val="26"/>
        </w:rPr>
        <w:t>распределять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разучивания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62"/>
          <w:sz w:val="26"/>
        </w:rPr>
        <w:t xml:space="preserve"> </w:t>
      </w:r>
      <w:r>
        <w:rPr>
          <w:sz w:val="26"/>
        </w:rPr>
        <w:t>упражнений;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78"/>
        </w:tabs>
        <w:ind w:right="156" w:firstLine="708"/>
        <w:jc w:val="left"/>
        <w:rPr>
          <w:sz w:val="26"/>
        </w:rPr>
      </w:pPr>
      <w:r>
        <w:rPr>
          <w:sz w:val="26"/>
        </w:rPr>
        <w:t>подбирать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соответствующее</w:t>
      </w:r>
      <w:r>
        <w:rPr>
          <w:spacing w:val="1"/>
          <w:sz w:val="26"/>
        </w:rPr>
        <w:t xml:space="preserve"> </w:t>
      </w:r>
      <w:r>
        <w:rPr>
          <w:sz w:val="26"/>
        </w:rPr>
        <w:t>темпу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движений;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показывать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зеркально,</w:t>
      </w:r>
      <w:r>
        <w:rPr>
          <w:spacing w:val="-3"/>
          <w:sz w:val="26"/>
        </w:rPr>
        <w:t xml:space="preserve"> </w:t>
      </w:r>
      <w:r>
        <w:rPr>
          <w:sz w:val="26"/>
        </w:rPr>
        <w:t>четко,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искажения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ритма;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46"/>
        </w:tabs>
        <w:ind w:right="156" w:firstLine="708"/>
        <w:jc w:val="left"/>
        <w:rPr>
          <w:sz w:val="26"/>
        </w:rPr>
      </w:pPr>
      <w:r>
        <w:rPr>
          <w:sz w:val="26"/>
        </w:rPr>
        <w:t>наиболее</w:t>
      </w:r>
      <w:r>
        <w:rPr>
          <w:spacing w:val="28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25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29"/>
          <w:sz w:val="26"/>
        </w:rPr>
        <w:t xml:space="preserve"> </w:t>
      </w:r>
      <w:r>
        <w:rPr>
          <w:sz w:val="26"/>
        </w:rPr>
        <w:t>разучивать</w:t>
      </w:r>
      <w:r>
        <w:rPr>
          <w:spacing w:val="28"/>
          <w:sz w:val="26"/>
        </w:rPr>
        <w:t xml:space="preserve"> </w:t>
      </w:r>
      <w:r>
        <w:rPr>
          <w:sz w:val="26"/>
        </w:rPr>
        <w:t>с</w:t>
      </w:r>
      <w:r>
        <w:rPr>
          <w:spacing w:val="28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28"/>
          <w:sz w:val="26"/>
        </w:rPr>
        <w:t xml:space="preserve"> </w:t>
      </w:r>
      <w:r>
        <w:rPr>
          <w:sz w:val="26"/>
        </w:rPr>
        <w:t>поэтапно,</w:t>
      </w:r>
      <w:r>
        <w:rPr>
          <w:spacing w:val="29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28"/>
          <w:sz w:val="26"/>
        </w:rPr>
        <w:t xml:space="preserve"> </w:t>
      </w:r>
      <w:r>
        <w:rPr>
          <w:sz w:val="26"/>
        </w:rPr>
        <w:t>выпол-</w:t>
      </w:r>
      <w:r>
        <w:rPr>
          <w:spacing w:val="-62"/>
          <w:sz w:val="26"/>
        </w:rPr>
        <w:t xml:space="preserve"> </w:t>
      </w:r>
      <w:r>
        <w:rPr>
          <w:sz w:val="26"/>
        </w:rPr>
        <w:t>нять</w:t>
      </w:r>
      <w:r>
        <w:rPr>
          <w:spacing w:val="-3"/>
          <w:sz w:val="26"/>
        </w:rPr>
        <w:t xml:space="preserve"> </w:t>
      </w:r>
      <w:r>
        <w:rPr>
          <w:sz w:val="26"/>
        </w:rPr>
        <w:t>совместно;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13"/>
        </w:tabs>
        <w:spacing w:line="299" w:lineRule="exact"/>
        <w:ind w:left="1112" w:hanging="152"/>
        <w:jc w:val="left"/>
        <w:rPr>
          <w:sz w:val="26"/>
        </w:rPr>
      </w:pPr>
      <w:r>
        <w:rPr>
          <w:sz w:val="26"/>
        </w:rPr>
        <w:t>выстраивать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так,</w:t>
      </w:r>
      <w:r>
        <w:rPr>
          <w:spacing w:val="-3"/>
          <w:sz w:val="26"/>
        </w:rPr>
        <w:t xml:space="preserve"> </w:t>
      </w:r>
      <w:r>
        <w:rPr>
          <w:sz w:val="26"/>
        </w:rPr>
        <w:t>чтобы</w:t>
      </w:r>
      <w:r>
        <w:rPr>
          <w:spacing w:val="-4"/>
          <w:sz w:val="26"/>
        </w:rPr>
        <w:t xml:space="preserve"> </w:t>
      </w:r>
      <w:r>
        <w:rPr>
          <w:sz w:val="26"/>
        </w:rPr>
        <w:t>все</w:t>
      </w:r>
      <w:r>
        <w:rPr>
          <w:spacing w:val="-1"/>
          <w:sz w:val="26"/>
        </w:rPr>
        <w:t xml:space="preserve"> </w:t>
      </w:r>
      <w:r>
        <w:rPr>
          <w:sz w:val="26"/>
        </w:rPr>
        <w:t>видели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педагога;</w:t>
      </w:r>
    </w:p>
    <w:p w:rsidR="00117080" w:rsidRDefault="00BE7805">
      <w:pPr>
        <w:pStyle w:val="a4"/>
        <w:numPr>
          <w:ilvl w:val="0"/>
          <w:numId w:val="328"/>
        </w:numPr>
        <w:tabs>
          <w:tab w:val="left" w:pos="1146"/>
        </w:tabs>
        <w:spacing w:before="1"/>
        <w:ind w:right="161" w:firstLine="708"/>
        <w:jc w:val="left"/>
        <w:rPr>
          <w:sz w:val="26"/>
        </w:rPr>
      </w:pPr>
      <w:r>
        <w:rPr>
          <w:sz w:val="26"/>
        </w:rPr>
        <w:t>подсказывать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направлять</w:t>
      </w:r>
      <w:r>
        <w:rPr>
          <w:spacing w:val="3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3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30"/>
          <w:sz w:val="26"/>
        </w:rPr>
        <w:t xml:space="preserve"> </w:t>
      </w:r>
      <w:r>
        <w:rPr>
          <w:sz w:val="26"/>
        </w:rPr>
        <w:t>во</w:t>
      </w:r>
      <w:r>
        <w:rPr>
          <w:spacing w:val="30"/>
          <w:sz w:val="26"/>
        </w:rPr>
        <w:t xml:space="preserve"> </w:t>
      </w:r>
      <w:r>
        <w:rPr>
          <w:sz w:val="26"/>
        </w:rPr>
        <w:t>избежание</w:t>
      </w:r>
      <w:r>
        <w:rPr>
          <w:spacing w:val="29"/>
          <w:sz w:val="26"/>
        </w:rPr>
        <w:t xml:space="preserve"> </w:t>
      </w:r>
      <w:r>
        <w:rPr>
          <w:sz w:val="26"/>
        </w:rPr>
        <w:t>неправильного</w:t>
      </w:r>
      <w:r>
        <w:rPr>
          <w:spacing w:val="29"/>
          <w:sz w:val="26"/>
        </w:rPr>
        <w:t xml:space="preserve"> </w:t>
      </w:r>
      <w:r>
        <w:rPr>
          <w:sz w:val="26"/>
        </w:rPr>
        <w:t>вы-</w:t>
      </w:r>
      <w:r>
        <w:rPr>
          <w:spacing w:val="-62"/>
          <w:sz w:val="26"/>
        </w:rPr>
        <w:t xml:space="preserve"> </w:t>
      </w:r>
      <w:r>
        <w:rPr>
          <w:sz w:val="26"/>
        </w:rPr>
        <w:t>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запоминания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упражнений [1].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lastRenderedPageBreak/>
        <w:t>В основе программы – игровые упражнения, танцевальные и имитационные дви-</w:t>
      </w:r>
      <w:r>
        <w:rPr>
          <w:spacing w:val="1"/>
        </w:rPr>
        <w:t xml:space="preserve"> </w:t>
      </w:r>
      <w:r>
        <w:t>жения,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аэробика строится на основе базовых шагов со специфической техникой движения. За-</w:t>
      </w:r>
      <w:r>
        <w:rPr>
          <w:spacing w:val="1"/>
        </w:rPr>
        <w:t xml:space="preserve"> </w:t>
      </w:r>
      <w:r>
        <w:t xml:space="preserve">нятия проводятся 1-2 </w:t>
      </w:r>
      <w:r>
        <w:t>раза в неделю во второй половине дня с подгруппой детей в 8-10</w:t>
      </w:r>
      <w:r>
        <w:rPr>
          <w:spacing w:val="1"/>
        </w:rPr>
        <w:t xml:space="preserve"> </w:t>
      </w:r>
      <w:r>
        <w:t>человек. Формы проведения занятий – учебно-тренирующая, игровая, сюжетная, кон-</w:t>
      </w:r>
      <w:r>
        <w:rPr>
          <w:spacing w:val="1"/>
        </w:rPr>
        <w:t xml:space="preserve"> </w:t>
      </w:r>
      <w:r>
        <w:t>трольно-учетная. Каждому комплексу или упражнению мы даем название. Новые дви-</w:t>
      </w:r>
      <w:r>
        <w:rPr>
          <w:spacing w:val="1"/>
        </w:rPr>
        <w:t xml:space="preserve"> </w:t>
      </w:r>
      <w:r>
        <w:t>жения выполняем в медленном темпе,</w:t>
      </w:r>
      <w:r>
        <w:t xml:space="preserve"> затем постепенно увеличиваем амплитуду, коли-</w:t>
      </w:r>
      <w:r>
        <w:rPr>
          <w:spacing w:val="1"/>
        </w:rPr>
        <w:t xml:space="preserve"> </w:t>
      </w:r>
      <w:r>
        <w:t>чество</w:t>
      </w:r>
      <w:r>
        <w:rPr>
          <w:spacing w:val="-2"/>
        </w:rPr>
        <w:t xml:space="preserve"> </w:t>
      </w:r>
      <w:r>
        <w:t>повторений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ускоряем</w:t>
      </w:r>
      <w:r>
        <w:rPr>
          <w:spacing w:val="-2"/>
        </w:rPr>
        <w:t xml:space="preserve"> </w:t>
      </w:r>
      <w:r>
        <w:t>темп.</w:t>
      </w:r>
    </w:p>
    <w:p w:rsidR="00117080" w:rsidRDefault="00BE7805">
      <w:pPr>
        <w:pStyle w:val="a3"/>
        <w:spacing w:before="2"/>
        <w:ind w:right="148"/>
      </w:pPr>
      <w:r>
        <w:t>На занятиях воспитываются самостоятельность и творческая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желание и потребность жить в мире движений, создавать атмосферу эмоциональной от</w:t>
      </w:r>
      <w:r>
        <w:t>-</w:t>
      </w:r>
      <w:r>
        <w:rPr>
          <w:spacing w:val="1"/>
        </w:rPr>
        <w:t xml:space="preserve"> </w:t>
      </w:r>
      <w:r>
        <w:t>зывчивости, раскрепощенности, повышается интерес к занятиям оздоровительной аэро-</w:t>
      </w:r>
      <w:r>
        <w:rPr>
          <w:spacing w:val="1"/>
        </w:rPr>
        <w:t xml:space="preserve"> </w:t>
      </w:r>
      <w:r>
        <w:t>бикой,</w:t>
      </w:r>
      <w:r>
        <w:rPr>
          <w:spacing w:val="-2"/>
        </w:rPr>
        <w:t xml:space="preserve"> </w:t>
      </w:r>
      <w:r>
        <w:t>возникает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достигнутых</w:t>
      </w:r>
      <w:r>
        <w:rPr>
          <w:spacing w:val="-2"/>
        </w:rPr>
        <w:t xml:space="preserve"> </w:t>
      </w:r>
      <w:r>
        <w:t>результатов.</w:t>
      </w:r>
    </w:p>
    <w:p w:rsidR="00117080" w:rsidRDefault="00BE7805">
      <w:pPr>
        <w:pStyle w:val="a3"/>
        <w:ind w:right="151"/>
      </w:pPr>
      <w:r>
        <w:t>Разученному аэробному комплексу найдется место в любом виде деятельности</w:t>
      </w:r>
      <w:r>
        <w:rPr>
          <w:spacing w:val="1"/>
        </w:rPr>
        <w:t xml:space="preserve"> </w:t>
      </w:r>
      <w:r>
        <w:t>дошкольников: мини-программы используются при проведении утреней гимнастики, во</w:t>
      </w:r>
      <w:r>
        <w:rPr>
          <w:spacing w:val="1"/>
        </w:rPr>
        <w:t xml:space="preserve"> </w:t>
      </w:r>
      <w:r>
        <w:t>время динамических пауз. Подобранный комплекс – готовый номер для любого меро-</w:t>
      </w:r>
      <w:r>
        <w:rPr>
          <w:spacing w:val="1"/>
        </w:rPr>
        <w:t xml:space="preserve"> </w:t>
      </w:r>
      <w:r>
        <w:t>приятия.</w:t>
      </w:r>
    </w:p>
    <w:p w:rsidR="00117080" w:rsidRDefault="00BE7805">
      <w:pPr>
        <w:pStyle w:val="a3"/>
        <w:ind w:right="151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учитываем,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до-</w:t>
      </w:r>
      <w:r>
        <w:rPr>
          <w:spacing w:val="-62"/>
        </w:rPr>
        <w:t xml:space="preserve"> </w:t>
      </w:r>
      <w:r>
        <w:t xml:space="preserve">школьников важны </w:t>
      </w:r>
      <w:r>
        <w:t>интересные, запоминающиеся упражнения, выразительные образы.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настроение.</w:t>
      </w:r>
    </w:p>
    <w:p w:rsidR="00117080" w:rsidRDefault="00BE7805">
      <w:pPr>
        <w:pStyle w:val="a3"/>
        <w:ind w:right="149"/>
      </w:pPr>
      <w:r>
        <w:t>Систематические занятия игровой аэробикой позволяют сформировать основные</w:t>
      </w:r>
      <w:r>
        <w:rPr>
          <w:spacing w:val="1"/>
        </w:rPr>
        <w:t xml:space="preserve"> </w:t>
      </w:r>
      <w:r>
        <w:t>физические качества: силу, гибкос</w:t>
      </w:r>
      <w:r>
        <w:t>ть, координацию движений, ловкость, чувство дина-</w:t>
      </w:r>
      <w:r>
        <w:rPr>
          <w:spacing w:val="1"/>
        </w:rPr>
        <w:t xml:space="preserve"> </w:t>
      </w:r>
      <w:r>
        <w:t>мического равновесия. В процессе разучивания и выполнения упражнений у детей со-</w:t>
      </w:r>
      <w:r>
        <w:rPr>
          <w:spacing w:val="1"/>
        </w:rPr>
        <w:t xml:space="preserve"> </w:t>
      </w:r>
      <w:r>
        <w:t>вершенствуются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-62"/>
        </w:rPr>
        <w:t xml:space="preserve"> </w:t>
      </w:r>
      <w:r>
        <w:t>ритма.</w:t>
      </w:r>
    </w:p>
    <w:p w:rsidR="00117080" w:rsidRDefault="00BE7805">
      <w:pPr>
        <w:pStyle w:val="a3"/>
        <w:ind w:right="146"/>
      </w:pPr>
      <w:r>
        <w:t>Оздоровительные программы аэробики привл</w:t>
      </w:r>
      <w:r>
        <w:t>екают доступностью и возможно-</w:t>
      </w:r>
      <w:r>
        <w:rPr>
          <w:spacing w:val="1"/>
        </w:rPr>
        <w:t xml:space="preserve"> </w:t>
      </w:r>
      <w:r>
        <w:t>стью изменить содержание в зависимости от интересов и подготовленности участников.</w:t>
      </w:r>
      <w:r>
        <w:rPr>
          <w:spacing w:val="1"/>
        </w:rPr>
        <w:t xml:space="preserve"> </w:t>
      </w:r>
      <w:r>
        <w:t>Поэтому важно повышать свой профессиональный уровень, узнавать о новых формах и</w:t>
      </w:r>
      <w:r>
        <w:rPr>
          <w:spacing w:val="1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работы.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27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Борисова,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 воспитание дошкольников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/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60"/>
          <w:sz w:val="24"/>
        </w:rPr>
        <w:t xml:space="preserve"> </w:t>
      </w:r>
      <w:r>
        <w:rPr>
          <w:sz w:val="24"/>
        </w:rPr>
        <w:t>Н. Н.</w:t>
      </w:r>
      <w:r>
        <w:rPr>
          <w:spacing w:val="60"/>
          <w:sz w:val="24"/>
        </w:rPr>
        <w:t xml:space="preserve"> </w:t>
      </w:r>
      <w:r>
        <w:rPr>
          <w:sz w:val="24"/>
        </w:rPr>
        <w:t>Кожухова,</w:t>
      </w:r>
      <w:r>
        <w:rPr>
          <w:spacing w:val="-57"/>
          <w:sz w:val="24"/>
        </w:rPr>
        <w:t xml:space="preserve"> </w:t>
      </w:r>
      <w:r>
        <w:rPr>
          <w:sz w:val="24"/>
        </w:rPr>
        <w:t>Л. А. Рыжкова ; под редакцией С. А. Козловой. – 2-е издание, переработанное и дополненное.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ИНФРА-М,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 508 с.</w:t>
      </w:r>
    </w:p>
    <w:p w:rsidR="00117080" w:rsidRDefault="00BE7805">
      <w:pPr>
        <w:pStyle w:val="a4"/>
        <w:numPr>
          <w:ilvl w:val="0"/>
          <w:numId w:val="327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Ко</w:t>
      </w:r>
      <w:r>
        <w:rPr>
          <w:sz w:val="24"/>
        </w:rPr>
        <w:t>пейкина,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: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учебное пособие / Т. Е. Копейкина.</w:t>
      </w:r>
      <w:r>
        <w:rPr>
          <w:spacing w:val="60"/>
          <w:sz w:val="24"/>
        </w:rPr>
        <w:t xml:space="preserve"> </w:t>
      </w:r>
      <w:r>
        <w:rPr>
          <w:sz w:val="24"/>
        </w:rPr>
        <w:t>– Архангельск</w:t>
      </w:r>
      <w:r>
        <w:rPr>
          <w:spacing w:val="60"/>
          <w:sz w:val="24"/>
        </w:rPr>
        <w:t xml:space="preserve"> </w:t>
      </w:r>
      <w:r>
        <w:rPr>
          <w:sz w:val="24"/>
        </w:rPr>
        <w:t>: САФУ, 2019.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с.</w:t>
      </w:r>
    </w:p>
    <w:p w:rsidR="00117080" w:rsidRDefault="00BE7805">
      <w:pPr>
        <w:pStyle w:val="a4"/>
        <w:numPr>
          <w:ilvl w:val="0"/>
          <w:numId w:val="327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Мискевич,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рекомендации </w:t>
      </w:r>
      <w:r>
        <w:rPr>
          <w:sz w:val="24"/>
        </w:rPr>
        <w:t>/ Т. В. Мискевич, Т.Е. Старовойтова. – Могилев : МГУ имени А.А. Кулешова,</w:t>
      </w:r>
      <w:r>
        <w:rPr>
          <w:spacing w:val="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108 с.</w:t>
      </w:r>
    </w:p>
    <w:p w:rsidR="00117080" w:rsidRDefault="00BE7805">
      <w:pPr>
        <w:pStyle w:val="a4"/>
        <w:numPr>
          <w:ilvl w:val="0"/>
          <w:numId w:val="327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Сулим, Е. В. Детский фитнес. Физическое развитие детей 3-5 лет / Е. В. Сулим ;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Пучковой.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160 с. –</w:t>
      </w:r>
      <w:r>
        <w:rPr>
          <w:spacing w:val="-1"/>
          <w:sz w:val="24"/>
        </w:rPr>
        <w:t xml:space="preserve"> </w:t>
      </w:r>
      <w:r>
        <w:rPr>
          <w:sz w:val="24"/>
        </w:rPr>
        <w:t>(ФГОС).</w:t>
      </w:r>
    </w:p>
    <w:p w:rsidR="00117080" w:rsidRDefault="00BE7805">
      <w:pPr>
        <w:pStyle w:val="a4"/>
        <w:numPr>
          <w:ilvl w:val="0"/>
          <w:numId w:val="327"/>
        </w:numPr>
        <w:tabs>
          <w:tab w:val="left" w:pos="1247"/>
        </w:tabs>
        <w:spacing w:before="1"/>
        <w:ind w:right="151" w:firstLine="708"/>
        <w:jc w:val="both"/>
        <w:rPr>
          <w:sz w:val="24"/>
        </w:rPr>
      </w:pPr>
      <w:r>
        <w:rPr>
          <w:sz w:val="24"/>
        </w:rPr>
        <w:t>Фирилева,</w:t>
      </w:r>
      <w:r>
        <w:rPr>
          <w:spacing w:val="61"/>
          <w:sz w:val="24"/>
        </w:rPr>
        <w:t xml:space="preserve"> </w:t>
      </w:r>
      <w:r>
        <w:rPr>
          <w:sz w:val="24"/>
        </w:rPr>
        <w:t>Ж.   Е.   Са-Фи-Дансе.   Танцевально-игровая   гимнастика   для   детей   /</w:t>
      </w:r>
      <w:r>
        <w:rPr>
          <w:spacing w:val="1"/>
          <w:sz w:val="24"/>
        </w:rPr>
        <w:t xml:space="preserve"> </w:t>
      </w:r>
      <w:r>
        <w:rPr>
          <w:sz w:val="24"/>
        </w:rPr>
        <w:t>Ж.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Фирилева, Е.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Сайкина. </w:t>
      </w:r>
      <w:r>
        <w:rPr>
          <w:color w:val="1A1A1A"/>
          <w:sz w:val="24"/>
        </w:rPr>
        <w:t>–</w:t>
      </w:r>
      <w:r>
        <w:rPr>
          <w:color w:val="1A1A1A"/>
          <w:spacing w:val="-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352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(ФГОС).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710" w:right="1067" w:hanging="526"/>
        <w:jc w:val="left"/>
      </w:pPr>
      <w:r>
        <w:lastRenderedPageBreak/>
        <w:t>ИСПОЛЬЗОВАНИЕ ЗДОРОВЬЕСБЕРЕГАЮЩИХ ТЕХНОЛОГИЙ</w:t>
      </w:r>
      <w:r>
        <w:rPr>
          <w:spacing w:val="-6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</w:t>
      </w:r>
      <w:r>
        <w:t>РНЫХ</w:t>
      </w:r>
      <w:r>
        <w:rPr>
          <w:spacing w:val="-2"/>
        </w:rPr>
        <w:t xml:space="preserve"> </w:t>
      </w:r>
      <w:r>
        <w:t>ЗАНЯТИЯХ</w:t>
      </w:r>
    </w:p>
    <w:p w:rsidR="00117080" w:rsidRDefault="00BE7805">
      <w:pPr>
        <w:ind w:left="524" w:right="425" w:firstLine="374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УСЛОВИЯХ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ФЕДЕРАЛЬНОГО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ГОСУДАРСТВЕННО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ОБРАЗОВАТЕЛЬНОГО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СТАНДАРТА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117080" w:rsidRDefault="00BE7805">
      <w:pPr>
        <w:spacing w:line="299" w:lineRule="exact"/>
        <w:ind w:left="2084" w:hanging="994"/>
        <w:rPr>
          <w:i/>
          <w:sz w:val="26"/>
        </w:rPr>
      </w:pPr>
      <w:r>
        <w:rPr>
          <w:b/>
          <w:i/>
          <w:sz w:val="26"/>
        </w:rPr>
        <w:t>Загрыценко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Татьяна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Михайловна,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инструктор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культуре,</w:t>
      </w:r>
    </w:p>
    <w:p w:rsidR="00117080" w:rsidRDefault="00BE7805">
      <w:pPr>
        <w:spacing w:before="1"/>
        <w:ind w:left="1050" w:right="942" w:firstLine="1034"/>
        <w:rPr>
          <w:i/>
          <w:sz w:val="26"/>
        </w:rPr>
      </w:pPr>
      <w:r>
        <w:rPr>
          <w:b/>
          <w:i/>
          <w:sz w:val="26"/>
        </w:rPr>
        <w:t xml:space="preserve">Гончарова Юлия Юрьевна, </w:t>
      </w:r>
      <w:r>
        <w:rPr>
          <w:i/>
          <w:sz w:val="26"/>
        </w:rPr>
        <w:t>музыкальный руководитель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963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«Улыбка»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Строитель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9"/>
      </w:pPr>
      <w:r>
        <w:t>В последнее время все большую актуальность приобретает проблема сохранения</w:t>
      </w:r>
      <w:r>
        <w:rPr>
          <w:spacing w:val="1"/>
        </w:rPr>
        <w:t xml:space="preserve"> </w:t>
      </w:r>
      <w:r>
        <w:t>здоровья дошкольников. Основываясь на существующих определениях, здоровье можно</w:t>
      </w:r>
      <w:r>
        <w:rPr>
          <w:spacing w:val="-62"/>
        </w:rPr>
        <w:t xml:space="preserve"> </w:t>
      </w:r>
      <w:r>
        <w:t>понимать, как динамическое равновесие человека с окружающей природой и социаль-</w:t>
      </w:r>
      <w:r>
        <w:rPr>
          <w:spacing w:val="1"/>
        </w:rPr>
        <w:t xml:space="preserve"> </w:t>
      </w:r>
      <w:r>
        <w:t>ной средой, которое позволяет ему полноценно выполнять социальные функции. Це-</w:t>
      </w:r>
      <w:r>
        <w:rPr>
          <w:spacing w:val="1"/>
        </w:rPr>
        <w:t xml:space="preserve"> </w:t>
      </w:r>
      <w:r>
        <w:t xml:space="preserve">лостный подход к </w:t>
      </w:r>
      <w:r>
        <w:t>здоровью человека как к единству его физического, психологического</w:t>
      </w:r>
      <w:r>
        <w:rPr>
          <w:spacing w:val="-62"/>
        </w:rPr>
        <w:t xml:space="preserve"> </w:t>
      </w:r>
      <w:r>
        <w:t>и социального благополучия решается в процессе психолого-педагогической работы во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117080" w:rsidRDefault="00BE7805">
      <w:pPr>
        <w:pStyle w:val="a3"/>
        <w:ind w:right="149"/>
      </w:pPr>
      <w:r>
        <w:t>Современный человек должен обладать качествами, имеющими общекультурное</w:t>
      </w:r>
      <w:r>
        <w:rPr>
          <w:spacing w:val="1"/>
        </w:rPr>
        <w:t xml:space="preserve"> </w:t>
      </w:r>
      <w:r>
        <w:t>знач</w:t>
      </w:r>
      <w:r>
        <w:t>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здоровьесберигающие,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начиная с раннего детства и совершенствовать на протяжении всей жизни. Здоровое</w:t>
      </w:r>
      <w:r>
        <w:rPr>
          <w:spacing w:val="1"/>
        </w:rPr>
        <w:t xml:space="preserve"> </w:t>
      </w:r>
      <w:r>
        <w:t>общество и каждый отдельный человек – это одна из самых главных стратегических це-</w:t>
      </w:r>
      <w:r>
        <w:rPr>
          <w:spacing w:val="1"/>
        </w:rPr>
        <w:t xml:space="preserve"> </w:t>
      </w:r>
      <w:r>
        <w:t>лей государства. Б</w:t>
      </w:r>
      <w:r>
        <w:t>олее того, здоровьесберигающей среде уделяется неподдельное вни-</w:t>
      </w:r>
      <w:r>
        <w:rPr>
          <w:spacing w:val="1"/>
        </w:rPr>
        <w:t xml:space="preserve"> </w:t>
      </w:r>
      <w:r>
        <w:t>мание в федеральном государственном общеобразовательном стандарте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ind w:right="150"/>
      </w:pPr>
      <w:r>
        <w:t>Одной из задач Федерального государственного образовательного стандарта до-</w:t>
      </w:r>
      <w:r>
        <w:rPr>
          <w:spacing w:val="1"/>
        </w:rPr>
        <w:t xml:space="preserve"> </w:t>
      </w:r>
      <w:r>
        <w:t>школьного образовани</w:t>
      </w:r>
      <w:r>
        <w:t>я является охрана и укрепление физического и психического здо-</w:t>
      </w:r>
      <w:r>
        <w:rPr>
          <w:spacing w:val="1"/>
        </w:rPr>
        <w:t xml:space="preserve"> </w:t>
      </w:r>
      <w:r>
        <w:t>ровья детей, в том числе их эмоционального благополучия. Целостный подход к здоро-</w:t>
      </w:r>
      <w:r>
        <w:rPr>
          <w:spacing w:val="1"/>
        </w:rPr>
        <w:t xml:space="preserve"> </w:t>
      </w:r>
      <w:r>
        <w:t>вью человека как к единству его физического, психологического и социального благо-</w:t>
      </w:r>
      <w:r>
        <w:rPr>
          <w:spacing w:val="1"/>
        </w:rPr>
        <w:t xml:space="preserve"> </w:t>
      </w:r>
      <w:r>
        <w:t>получия решается в процессе</w:t>
      </w:r>
      <w:r>
        <w:t xml:space="preserve"> психолого-педагогической работы во всех образователь-</w:t>
      </w:r>
      <w:r>
        <w:rPr>
          <w:spacing w:val="1"/>
        </w:rPr>
        <w:t xml:space="preserve"> </w:t>
      </w:r>
      <w:r>
        <w:t>ных областях. Важную роль в реализации этой задачи отводится использованию раз-</w:t>
      </w:r>
      <w:r>
        <w:rPr>
          <w:spacing w:val="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8"/>
      </w:pPr>
      <w:r>
        <w:t>В системе дошкольного воспитания особое значение уделяется организации взаи-</w:t>
      </w:r>
      <w:r>
        <w:rPr>
          <w:spacing w:val="1"/>
        </w:rPr>
        <w:t xml:space="preserve"> </w:t>
      </w:r>
      <w:r>
        <w:t>модействия в работе музыкального руководителя и инструктора по физической культу-</w:t>
      </w:r>
      <w:r>
        <w:rPr>
          <w:spacing w:val="1"/>
        </w:rPr>
        <w:t xml:space="preserve"> </w:t>
      </w:r>
      <w:r>
        <w:t>ре. Эти специалисты работают в тесном контакте друг с другом. Они стремятся к тому,</w:t>
      </w:r>
      <w:r>
        <w:rPr>
          <w:spacing w:val="1"/>
        </w:rPr>
        <w:t xml:space="preserve"> </w:t>
      </w:r>
      <w:r>
        <w:t>чтобы иметь единый подход к воспитанию и развитию ребенка и единый стиль работы в</w:t>
      </w:r>
      <w:r>
        <w:rPr>
          <w:spacing w:val="-62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</w:t>
      </w:r>
      <w:r>
        <w:t>существляется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 [3].</w:t>
      </w:r>
    </w:p>
    <w:p w:rsidR="00117080" w:rsidRDefault="00BE7805">
      <w:pPr>
        <w:pStyle w:val="a3"/>
        <w:ind w:right="151"/>
      </w:pPr>
      <w:r>
        <w:t>Полноценное физическое развитие и здоровье ребенка – это основа формирования</w:t>
      </w:r>
      <w:r>
        <w:rPr>
          <w:spacing w:val="-62"/>
        </w:rPr>
        <w:t xml:space="preserve"> </w:t>
      </w:r>
      <w:r>
        <w:t>личности. Каждый взр</w:t>
      </w:r>
      <w:r>
        <w:t>ослый, будь то родитель, педагог, хочет видеть своих детей здо-</w:t>
      </w:r>
      <w:r>
        <w:rPr>
          <w:spacing w:val="1"/>
        </w:rPr>
        <w:t xml:space="preserve"> </w:t>
      </w:r>
      <w:r>
        <w:t>ровыми, веселыми, гармонично развитыми. В современном мире существуют разнооб-</w:t>
      </w:r>
      <w:r>
        <w:rPr>
          <w:spacing w:val="1"/>
        </w:rPr>
        <w:t xml:space="preserve"> </w:t>
      </w:r>
      <w:r>
        <w:t>разные формы и виды деятельности, направленные на сохранение и укрепление здоро-</w:t>
      </w:r>
      <w:r>
        <w:rPr>
          <w:spacing w:val="1"/>
        </w:rPr>
        <w:t xml:space="preserve"> </w:t>
      </w:r>
      <w:r>
        <w:t>вья детей. Их комплекс получил в</w:t>
      </w:r>
      <w:r>
        <w:t xml:space="preserve"> настоящее время название – «здоровьесберегающие</w:t>
      </w:r>
      <w:r>
        <w:rPr>
          <w:spacing w:val="1"/>
        </w:rPr>
        <w:t xml:space="preserve"> </w:t>
      </w:r>
      <w:r>
        <w:t>технологии».</w:t>
      </w:r>
    </w:p>
    <w:p w:rsidR="00117080" w:rsidRDefault="00BE7805">
      <w:pPr>
        <w:pStyle w:val="a3"/>
        <w:spacing w:before="2"/>
        <w:ind w:right="152"/>
      </w:pPr>
      <w:r>
        <w:t>Изучив данную проблематику, можно выделить несколько технологий, которые</w:t>
      </w:r>
      <w:r>
        <w:rPr>
          <w:spacing w:val="1"/>
        </w:rPr>
        <w:t xml:space="preserve"> </w:t>
      </w:r>
      <w:r>
        <w:t>можно применять как в образовательной деятельности по физической культуре, так и на</w:t>
      </w:r>
      <w:r>
        <w:rPr>
          <w:spacing w:val="1"/>
        </w:rPr>
        <w:t xml:space="preserve"> </w:t>
      </w:r>
      <w:r>
        <w:t>музыкальных занятиях с детьми дошколь</w:t>
      </w:r>
      <w:r>
        <w:t>ного возраста, и которые помогут не только</w:t>
      </w:r>
      <w:r>
        <w:rPr>
          <w:spacing w:val="1"/>
        </w:rPr>
        <w:t xml:space="preserve"> </w:t>
      </w:r>
      <w:r>
        <w:t>сохранить,</w:t>
      </w:r>
      <w:r>
        <w:rPr>
          <w:spacing w:val="5"/>
        </w:rPr>
        <w:t xml:space="preserve"> </w:t>
      </w:r>
      <w:r>
        <w:t>укрепить,</w:t>
      </w:r>
      <w:r>
        <w:rPr>
          <w:spacing w:val="7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исправить</w:t>
      </w:r>
      <w:r>
        <w:rPr>
          <w:spacing w:val="5"/>
        </w:rPr>
        <w:t xml:space="preserve"> </w:t>
      </w:r>
      <w:r>
        <w:t>негативную</w:t>
      </w:r>
      <w:r>
        <w:rPr>
          <w:spacing w:val="5"/>
        </w:rPr>
        <w:t xml:space="preserve"> </w:t>
      </w:r>
      <w:r>
        <w:t>тенденцию</w:t>
      </w:r>
      <w:r>
        <w:rPr>
          <w:spacing w:val="6"/>
        </w:rPr>
        <w:t xml:space="preserve"> </w:t>
      </w:r>
      <w:r>
        <w:t>ухудшения</w:t>
      </w:r>
      <w:r>
        <w:rPr>
          <w:spacing w:val="5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детей.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lastRenderedPageBreak/>
        <w:t>Рассмотрим некоторые из них: музыкотерапия, ритмопластика, речевые игры, пальчи-</w:t>
      </w:r>
      <w:r>
        <w:rPr>
          <w:spacing w:val="1"/>
        </w:rPr>
        <w:t xml:space="preserve"> </w:t>
      </w:r>
      <w:r>
        <w:t>ковые</w:t>
      </w:r>
      <w:r>
        <w:rPr>
          <w:spacing w:val="-2"/>
        </w:rPr>
        <w:t xml:space="preserve"> </w:t>
      </w:r>
      <w:r>
        <w:t>игры.</w:t>
      </w:r>
    </w:p>
    <w:p w:rsidR="00117080" w:rsidRDefault="00BE7805">
      <w:pPr>
        <w:pStyle w:val="a3"/>
        <w:ind w:right="147"/>
      </w:pPr>
      <w:r>
        <w:t>Музыкотерапия – это</w:t>
      </w:r>
      <w:r>
        <w:t xml:space="preserve"> психотерапевтический метод, основанный на целительном</w:t>
      </w:r>
      <w:r>
        <w:rPr>
          <w:spacing w:val="1"/>
        </w:rPr>
        <w:t xml:space="preserve"> </w:t>
      </w:r>
      <w:r>
        <w:t>воздействии музыки на психологическое состояние человека, где музыка используется</w:t>
      </w:r>
      <w:r>
        <w:rPr>
          <w:spacing w:val="1"/>
        </w:rPr>
        <w:t xml:space="preserve"> </w:t>
      </w:r>
      <w:r>
        <w:t>как лечебное средство. Правильный подбор музыкального произведения поможет до-</w:t>
      </w:r>
      <w:r>
        <w:rPr>
          <w:spacing w:val="1"/>
        </w:rPr>
        <w:t xml:space="preserve"> </w:t>
      </w:r>
      <w:r>
        <w:t>биться нужного состояния расслабления или повышения активности. Седативная (ре-</w:t>
      </w:r>
      <w:r>
        <w:rPr>
          <w:spacing w:val="1"/>
        </w:rPr>
        <w:t xml:space="preserve"> </w:t>
      </w:r>
      <w:r>
        <w:t>лаксационная) функция музыки снимает мышечное и эмоциональное напряжение, вос-</w:t>
      </w:r>
      <w:r>
        <w:rPr>
          <w:spacing w:val="1"/>
        </w:rPr>
        <w:t xml:space="preserve"> </w:t>
      </w:r>
      <w:r>
        <w:t>станавливает физические и эмоциональные силы. Стимулирующая функция, наоборот,</w:t>
      </w:r>
      <w:r>
        <w:rPr>
          <w:spacing w:val="1"/>
        </w:rPr>
        <w:t xml:space="preserve"> </w:t>
      </w:r>
      <w:r>
        <w:t>направлена на моби</w:t>
      </w:r>
      <w:r>
        <w:t>лизацию и активизацию всех физических и эмоциональных возмож-</w:t>
      </w:r>
      <w:r>
        <w:rPr>
          <w:spacing w:val="1"/>
        </w:rPr>
        <w:t xml:space="preserve"> </w:t>
      </w:r>
      <w:r>
        <w:t>ностей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наполняет позитивными, яркими эмоциями и дарит хорошее настроение. При этом ис-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мажорная,</w:t>
      </w:r>
      <w:r>
        <w:rPr>
          <w:spacing w:val="1"/>
        </w:rPr>
        <w:t xml:space="preserve"> </w:t>
      </w:r>
      <w:r>
        <w:t>ритмичная,</w:t>
      </w:r>
      <w:r>
        <w:rPr>
          <w:spacing w:val="-2"/>
        </w:rPr>
        <w:t xml:space="preserve"> </w:t>
      </w:r>
      <w:r>
        <w:t>танцев</w:t>
      </w:r>
      <w:r>
        <w:t>альная музыка.</w:t>
      </w:r>
    </w:p>
    <w:p w:rsidR="00117080" w:rsidRDefault="00BE7805">
      <w:pPr>
        <w:pStyle w:val="a3"/>
        <w:spacing w:before="1"/>
        <w:ind w:right="146"/>
      </w:pPr>
      <w:r>
        <w:t>Во время проведения общеразвивающих упражнений под музыку дети узнают му-</w:t>
      </w:r>
      <w:r>
        <w:rPr>
          <w:spacing w:val="-62"/>
        </w:rPr>
        <w:t xml:space="preserve"> </w:t>
      </w:r>
      <w:r>
        <w:t>зыкальные отрывки и делают определенные упражнения. Под марш у детей сразу улуч-</w:t>
      </w:r>
      <w:r>
        <w:rPr>
          <w:spacing w:val="1"/>
        </w:rPr>
        <w:t xml:space="preserve"> </w:t>
      </w:r>
      <w:r>
        <w:t>шается осанка, они становятся собранными, четко выполняют все задания. Наблюдение</w:t>
      </w:r>
      <w:r>
        <w:rPr>
          <w:spacing w:val="1"/>
        </w:rPr>
        <w:t xml:space="preserve"> </w:t>
      </w:r>
      <w:r>
        <w:t>за д</w:t>
      </w:r>
      <w:r>
        <w:t>етьми и анализ результатов показывают, что использование музыки 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психоэмоциональное</w:t>
      </w:r>
      <w:r>
        <w:rPr>
          <w:spacing w:val="-1"/>
        </w:rPr>
        <w:t xml:space="preserve"> </w:t>
      </w:r>
      <w:r>
        <w:t>состояние.</w:t>
      </w:r>
    </w:p>
    <w:p w:rsidR="00117080" w:rsidRDefault="00BE7805">
      <w:pPr>
        <w:pStyle w:val="a3"/>
        <w:spacing w:line="235" w:lineRule="auto"/>
        <w:ind w:right="147"/>
      </w:pPr>
      <w:r>
        <w:t>Ритмопластика – это система физических, танцевальных и подражательных дви-</w:t>
      </w:r>
      <w:r>
        <w:rPr>
          <w:spacing w:val="1"/>
        </w:rPr>
        <w:t xml:space="preserve"> </w:t>
      </w:r>
      <w:r>
        <w:t xml:space="preserve">жений или упражнений. В педагогике с давних пор известно, какие </w:t>
      </w:r>
      <w:r>
        <w:t>огромные возмож-</w:t>
      </w:r>
      <w:r>
        <w:rPr>
          <w:spacing w:val="1"/>
        </w:rPr>
        <w:t xml:space="preserve"> </w:t>
      </w:r>
      <w:r>
        <w:t>ности для воспитания души и тела заложены в синтезе музыки и пластики. Это не толь-</w:t>
      </w:r>
      <w:r>
        <w:rPr>
          <w:spacing w:val="1"/>
        </w:rPr>
        <w:t xml:space="preserve"> </w:t>
      </w:r>
      <w:r>
        <w:t>ко возможность для ребенка хорошо провести время и выплеснуть накопившуюся энер-</w:t>
      </w:r>
      <w:r>
        <w:rPr>
          <w:spacing w:val="1"/>
        </w:rPr>
        <w:t xml:space="preserve"> </w:t>
      </w:r>
      <w:r>
        <w:t>гию, но и освоение жизненно необходимых умений и навыков, закладка фундаме</w:t>
      </w:r>
      <w:r>
        <w:t>нта бу-</w:t>
      </w:r>
      <w:r>
        <w:rPr>
          <w:spacing w:val="1"/>
        </w:rPr>
        <w:t xml:space="preserve"> </w:t>
      </w:r>
      <w:r>
        <w:t>дущего физического и психического здоровья, а также создание предпосылок созна-</w:t>
      </w:r>
      <w:r>
        <w:rPr>
          <w:spacing w:val="1"/>
        </w:rPr>
        <w:t xml:space="preserve"> </w:t>
      </w:r>
      <w:r>
        <w:t>тельного ведения здорового образа жизни. Ритмические движения – физиологическая</w:t>
      </w:r>
      <w:r>
        <w:rPr>
          <w:spacing w:val="1"/>
        </w:rPr>
        <w:t xml:space="preserve"> </w:t>
      </w:r>
      <w:r>
        <w:t>потребность детского развивающегося организма. Они мобилизуют физические силы,</w:t>
      </w:r>
      <w:r>
        <w:rPr>
          <w:spacing w:val="1"/>
        </w:rPr>
        <w:t xml:space="preserve"> </w:t>
      </w:r>
      <w:r>
        <w:t>вырабатыв</w:t>
      </w:r>
      <w:r>
        <w:t>ают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музыкальность,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активно</w:t>
      </w:r>
      <w:r>
        <w:rPr>
          <w:spacing w:val="-62"/>
        </w:rPr>
        <w:t xml:space="preserve"> </w:t>
      </w:r>
      <w:r>
        <w:t>влияют на кровообращение, улучшают и развивают мышцы. Использование элементов</w:t>
      </w:r>
      <w:r>
        <w:rPr>
          <w:spacing w:val="1"/>
        </w:rPr>
        <w:t xml:space="preserve"> </w:t>
      </w:r>
      <w:r>
        <w:t>ритмопластики на образовательной деятельности по физической культуре и музыкаль-</w:t>
      </w:r>
      <w:r>
        <w:rPr>
          <w:spacing w:val="1"/>
        </w:rPr>
        <w:t xml:space="preserve"> </w:t>
      </w:r>
      <w:r>
        <w:t>ной деятельности дает детям пр</w:t>
      </w:r>
      <w:r>
        <w:t>едставления о разнообразном мире движений, 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для них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необычными.</w:t>
      </w:r>
    </w:p>
    <w:p w:rsidR="00117080" w:rsidRDefault="00BE7805">
      <w:pPr>
        <w:pStyle w:val="a3"/>
        <w:spacing w:line="235" w:lineRule="auto"/>
        <w:ind w:right="148"/>
      </w:pPr>
      <w:r>
        <w:t>Речевые игры – это разновидность игр с правилами. Речевая игра имеет опреде-</w:t>
      </w:r>
      <w:r>
        <w:rPr>
          <w:spacing w:val="1"/>
        </w:rPr>
        <w:t xml:space="preserve"> </w:t>
      </w:r>
      <w:r>
        <w:t>ленную структуру, которая характеризует игру как форму обучения и игровую деятель-</w:t>
      </w:r>
      <w:r>
        <w:rPr>
          <w:spacing w:val="1"/>
        </w:rPr>
        <w:t xml:space="preserve"> </w:t>
      </w:r>
      <w:r>
        <w:t>ность одновременно. Доказано, что музыкальный слух развивается совместно с рече-</w:t>
      </w:r>
      <w:r>
        <w:rPr>
          <w:spacing w:val="1"/>
        </w:rPr>
        <w:t xml:space="preserve"> </w:t>
      </w:r>
      <w:r>
        <w:t>вым. Средства музыкальной выразительности – ритм, темп, тембр, динамика, артикуля-</w:t>
      </w:r>
      <w:r>
        <w:rPr>
          <w:spacing w:val="1"/>
        </w:rPr>
        <w:t xml:space="preserve"> </w:t>
      </w:r>
      <w:r>
        <w:t>ция, форма – являются характерными и для речи. Игры подбираются в соответствии с</w:t>
      </w:r>
      <w:r>
        <w:rPr>
          <w:spacing w:val="1"/>
        </w:rPr>
        <w:t xml:space="preserve"> </w:t>
      </w:r>
      <w:r>
        <w:t>возрастом р</w:t>
      </w:r>
      <w:r>
        <w:t>ебенка, местом и временем ее проведения. Таким образом, использование</w:t>
      </w:r>
      <w:r>
        <w:rPr>
          <w:spacing w:val="1"/>
        </w:rPr>
        <w:t xml:space="preserve"> </w:t>
      </w:r>
      <w:r>
        <w:t>речевых игр с музыкальным сопровождением на образовательной деятельности по фи-</w:t>
      </w:r>
      <w:r>
        <w:rPr>
          <w:spacing w:val="1"/>
        </w:rPr>
        <w:t xml:space="preserve"> </w:t>
      </w:r>
      <w:r>
        <w:t>зической культуре позволяет детям с самого раннего возраста овладевать всем комплек-</w:t>
      </w:r>
      <w:r>
        <w:rPr>
          <w:spacing w:val="1"/>
        </w:rPr>
        <w:t xml:space="preserve"> </w:t>
      </w:r>
      <w:r>
        <w:t>сом выразительных сре</w:t>
      </w:r>
      <w:r>
        <w:t xml:space="preserve">дств. </w:t>
      </w:r>
      <w:r>
        <w:rPr>
          <w:color w:val="171717"/>
        </w:rPr>
        <w:t>Комплексный характер, доступность и практичность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пользования, превращает речевую игру в весёлую обучающую. </w:t>
      </w:r>
      <w:r>
        <w:t>С огромным желанием</w:t>
      </w:r>
      <w:r>
        <w:rPr>
          <w:spacing w:val="1"/>
        </w:rPr>
        <w:t xml:space="preserve"> </w:t>
      </w:r>
      <w:r>
        <w:t>дети запоминают и выполняют движения, подпевают слова к играм. Музыка 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пол</w:t>
      </w:r>
      <w:r>
        <w:t>ожительных</w:t>
      </w:r>
      <w:r>
        <w:rPr>
          <w:spacing w:val="-2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</w:p>
    <w:p w:rsidR="00117080" w:rsidRDefault="00BE7805">
      <w:pPr>
        <w:pStyle w:val="a3"/>
        <w:spacing w:line="235" w:lineRule="auto"/>
        <w:ind w:right="151"/>
      </w:pPr>
      <w:r>
        <w:t>Пальчиковые игры – это упражнения для улучшения подвижности пальцев, раз-</w:t>
      </w:r>
      <w:r>
        <w:rPr>
          <w:spacing w:val="1"/>
        </w:rPr>
        <w:t xml:space="preserve"> </w:t>
      </w:r>
      <w:r>
        <w:t>витие их силы и гибкости; снижение физической усталости и морального напряжения во</w:t>
      </w:r>
      <w:r>
        <w:rPr>
          <w:spacing w:val="-6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занятий;</w:t>
      </w:r>
      <w:r>
        <w:rPr>
          <w:spacing w:val="2"/>
        </w:rPr>
        <w:t xml:space="preserve"> </w:t>
      </w:r>
      <w:r>
        <w:t>массаж</w:t>
      </w:r>
      <w:r>
        <w:rPr>
          <w:spacing w:val="-1"/>
        </w:rPr>
        <w:t xml:space="preserve"> </w:t>
      </w:r>
      <w:r>
        <w:t>«активных</w:t>
      </w:r>
      <w:r>
        <w:rPr>
          <w:spacing w:val="-1"/>
        </w:rPr>
        <w:t xml:space="preserve"> </w:t>
      </w:r>
      <w:r>
        <w:t>точек»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пальцах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ладонях.</w:t>
      </w:r>
    </w:p>
    <w:p w:rsidR="00117080" w:rsidRDefault="00BE7805">
      <w:pPr>
        <w:pStyle w:val="a3"/>
        <w:spacing w:line="235" w:lineRule="auto"/>
        <w:ind w:right="147"/>
      </w:pPr>
      <w:r>
        <w:t>Музыкальные</w:t>
      </w:r>
      <w:r>
        <w:t xml:space="preserve"> пальчиковые игры привлекательны тем, что по сути это коротень-</w:t>
      </w:r>
      <w:r>
        <w:rPr>
          <w:spacing w:val="1"/>
        </w:rPr>
        <w:t xml:space="preserve"> </w:t>
      </w:r>
      <w:r>
        <w:t>кие песенки, которые быстро запоминаются своей простотой, напевностью, определен-</w:t>
      </w:r>
      <w:r>
        <w:rPr>
          <w:spacing w:val="1"/>
        </w:rPr>
        <w:t xml:space="preserve"> </w:t>
      </w:r>
      <w:r>
        <w:t>ной ритмичностью, возможностью двигаться. Художественный образ находится в тес-</w:t>
      </w:r>
      <w:r>
        <w:rPr>
          <w:spacing w:val="1"/>
        </w:rPr>
        <w:t xml:space="preserve"> </w:t>
      </w:r>
      <w:r>
        <w:t>ной</w:t>
      </w:r>
      <w:r>
        <w:rPr>
          <w:spacing w:val="6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стихотворным</w:t>
      </w:r>
      <w:r>
        <w:rPr>
          <w:spacing w:val="6"/>
        </w:rPr>
        <w:t xml:space="preserve"> </w:t>
      </w:r>
      <w:r>
        <w:t>текс</w:t>
      </w:r>
      <w:r>
        <w:t>том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ритмическими</w:t>
      </w:r>
      <w:r>
        <w:rPr>
          <w:spacing w:val="7"/>
        </w:rPr>
        <w:t xml:space="preserve"> </w:t>
      </w:r>
      <w:r>
        <w:t>движениями,</w:t>
      </w:r>
      <w:r>
        <w:rPr>
          <w:spacing w:val="7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вызывает</w:t>
      </w:r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8" w:firstLine="0"/>
      </w:pPr>
      <w:r>
        <w:lastRenderedPageBreak/>
        <w:t>высокую эмоциональную отзывчивость. При этом использование музыкальных пальчи-</w:t>
      </w:r>
      <w:r>
        <w:rPr>
          <w:spacing w:val="1"/>
        </w:rPr>
        <w:t xml:space="preserve"> </w:t>
      </w:r>
      <w:r>
        <w:t>ковых игр на музыкальных занятиях и вне занятий развивает музыкальные способности</w:t>
      </w:r>
      <w:r>
        <w:rPr>
          <w:spacing w:val="1"/>
        </w:rPr>
        <w:t xml:space="preserve"> </w:t>
      </w:r>
      <w:r>
        <w:t>ребёнка: слух, музыкальную память, вокальные данные, ритм, а также знакомит детей с</w:t>
      </w:r>
      <w:r>
        <w:rPr>
          <w:spacing w:val="1"/>
        </w:rPr>
        <w:t xml:space="preserve"> </w:t>
      </w:r>
      <w:r>
        <w:t>элементарной теорией музыки и создаёт для ребенка благоприятную атмосферу для за-</w:t>
      </w:r>
      <w:r>
        <w:rPr>
          <w:spacing w:val="1"/>
        </w:rPr>
        <w:t xml:space="preserve"> </w:t>
      </w:r>
      <w:r>
        <w:t>нятия. Постоянное применение пальчиковых игр помогает укреплению мышц кистей</w:t>
      </w:r>
      <w:r>
        <w:rPr>
          <w:spacing w:val="1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</w:t>
      </w:r>
      <w:r>
        <w:t>обствует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инструментах.</w:t>
      </w:r>
    </w:p>
    <w:p w:rsidR="00117080" w:rsidRDefault="00BE7805">
      <w:pPr>
        <w:pStyle w:val="a3"/>
        <w:spacing w:line="235" w:lineRule="auto"/>
        <w:ind w:right="150" w:firstLine="710"/>
      </w:pPr>
      <w:r>
        <w:t>Ценность пальчиковых игр в том, что они не только доступны детскому понима-</w:t>
      </w:r>
      <w:r>
        <w:rPr>
          <w:spacing w:val="1"/>
        </w:rPr>
        <w:t xml:space="preserve"> </w:t>
      </w:r>
      <w:r>
        <w:t>нию, но и в то же время вызывают яркие положительные эмоции. Пальчиковые игры</w:t>
      </w:r>
      <w:r>
        <w:rPr>
          <w:spacing w:val="1"/>
        </w:rPr>
        <w:t xml:space="preserve"> </w:t>
      </w:r>
      <w:r>
        <w:t>подбираются с учётом детских возрастных особенностей. Материал осваивается детьми</w:t>
      </w:r>
      <w:r>
        <w:rPr>
          <w:spacing w:val="1"/>
        </w:rPr>
        <w:t xml:space="preserve"> </w:t>
      </w:r>
      <w:r>
        <w:t>постепенно на музыкальных занятиях и закрепляется в группах, используются в само-</w:t>
      </w:r>
      <w:r>
        <w:rPr>
          <w:spacing w:val="1"/>
        </w:rPr>
        <w:t xml:space="preserve"> </w:t>
      </w:r>
      <w:r>
        <w:t>стоятельной деятельности. Это даёт прекрасный эффект в развитии детей и не нуждает-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</w:t>
      </w:r>
      <w:r>
        <w:t>их-то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рекомендациях.</w:t>
      </w:r>
    </w:p>
    <w:p w:rsidR="00117080" w:rsidRDefault="00BE7805">
      <w:pPr>
        <w:pStyle w:val="a3"/>
        <w:ind w:right="147"/>
      </w:pP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результа-</w:t>
      </w:r>
      <w:r>
        <w:rPr>
          <w:spacing w:val="-62"/>
        </w:rPr>
        <w:t xml:space="preserve"> </w:t>
      </w:r>
      <w:r>
        <w:t>тивность воспитательно-образовательного процесса, формируют у педагогов ценност-</w:t>
      </w:r>
      <w:r>
        <w:rPr>
          <w:spacing w:val="1"/>
        </w:rPr>
        <w:t xml:space="preserve"> </w:t>
      </w:r>
      <w:r>
        <w:t>ные</w:t>
      </w:r>
      <w:r>
        <w:rPr>
          <w:spacing w:val="17"/>
        </w:rPr>
        <w:t xml:space="preserve"> </w:t>
      </w:r>
      <w:r>
        <w:t>ориентации,</w:t>
      </w:r>
      <w:r>
        <w:rPr>
          <w:spacing w:val="18"/>
        </w:rPr>
        <w:t xml:space="preserve"> </w:t>
      </w:r>
      <w:r>
        <w:t>направленные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сохранение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здоровья</w:t>
      </w:r>
      <w:r>
        <w:rPr>
          <w:spacing w:val="18"/>
        </w:rPr>
        <w:t xml:space="preserve"> </w:t>
      </w:r>
      <w:r>
        <w:t>воспитанников,</w:t>
      </w:r>
      <w:r>
        <w:rPr>
          <w:spacing w:val="18"/>
        </w:rPr>
        <w:t xml:space="preserve"> </w:t>
      </w:r>
      <w:r>
        <w:t>а</w:t>
      </w:r>
      <w:r>
        <w:rPr>
          <w:spacing w:val="-63"/>
        </w:rPr>
        <w:t xml:space="preserve"> </w:t>
      </w:r>
      <w:r>
        <w:t>у ребёнка – стойкую мотивацию на здоровый образ жизни. Чтобы преодолеть тенден-</w:t>
      </w:r>
      <w:r>
        <w:rPr>
          <w:spacing w:val="1"/>
        </w:rPr>
        <w:t xml:space="preserve"> </w:t>
      </w:r>
      <w:r>
        <w:t>цию ухудшения здоровья детей необходимо объединить усилия медиков, педагогов и</w:t>
      </w:r>
      <w:r>
        <w:rPr>
          <w:spacing w:val="1"/>
        </w:rPr>
        <w:t xml:space="preserve"> </w:t>
      </w:r>
      <w:r>
        <w:t>родителей. Наша задача – создать полноценные условия для сохранения здоровья дет</w:t>
      </w:r>
      <w:r>
        <w:t>ей,</w:t>
      </w:r>
      <w:r>
        <w:rPr>
          <w:spacing w:val="1"/>
        </w:rPr>
        <w:t xml:space="preserve"> </w:t>
      </w:r>
      <w:r>
        <w:t>развить интерес к занятиям, включающим здоровьесберигающие технологии, внедрить</w:t>
      </w:r>
      <w:r>
        <w:rPr>
          <w:spacing w:val="1"/>
        </w:rPr>
        <w:t xml:space="preserve"> </w:t>
      </w:r>
      <w:r>
        <w:t>эти технологии в ежедневный образовательный процесс и закрепить умения и навыки</w:t>
      </w:r>
      <w:r>
        <w:rPr>
          <w:spacing w:val="1"/>
        </w:rPr>
        <w:t xml:space="preserve"> </w:t>
      </w:r>
      <w:r>
        <w:t>детей, с целью улучшения физического здоровья, голосовых и музыкальных данных,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здоро</w:t>
      </w:r>
      <w:r>
        <w:t>вья</w:t>
      </w:r>
      <w:r>
        <w:rPr>
          <w:spacing w:val="-3"/>
        </w:rPr>
        <w:t xml:space="preserve"> </w:t>
      </w:r>
      <w:r>
        <w:t>психики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комфортного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117080" w:rsidRDefault="00BE7805">
      <w:pPr>
        <w:pStyle w:val="a3"/>
        <w:spacing w:before="1"/>
        <w:ind w:right="152"/>
      </w:pPr>
      <w:r>
        <w:t>В дальнейшем планируется продолжать работу по данному направлению, расши-</w:t>
      </w:r>
      <w:r>
        <w:rPr>
          <w:spacing w:val="1"/>
        </w:rPr>
        <w:t xml:space="preserve"> </w:t>
      </w:r>
      <w:r>
        <w:t>рить и разнообразить применение здоровьесберигающих технологий в физкультурной 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деятельност</w:t>
      </w:r>
      <w:r>
        <w:t>и.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26"/>
        </w:numPr>
        <w:tabs>
          <w:tab w:val="left" w:pos="1385"/>
          <w:tab w:val="left" w:pos="1386"/>
        </w:tabs>
        <w:ind w:right="148" w:firstLine="708"/>
        <w:rPr>
          <w:sz w:val="24"/>
        </w:rPr>
      </w:pPr>
      <w:r>
        <w:rPr>
          <w:sz w:val="24"/>
        </w:rPr>
        <w:t>Зенина,</w:t>
      </w:r>
      <w:r>
        <w:rPr>
          <w:spacing w:val="41"/>
          <w:sz w:val="24"/>
        </w:rPr>
        <w:t xml:space="preserve"> </w:t>
      </w:r>
      <w:r>
        <w:rPr>
          <w:sz w:val="24"/>
        </w:rPr>
        <w:t>Е.</w:t>
      </w:r>
      <w:r>
        <w:rPr>
          <w:spacing w:val="41"/>
          <w:sz w:val="24"/>
        </w:rPr>
        <w:t xml:space="preserve"> </w:t>
      </w:r>
      <w:r>
        <w:rPr>
          <w:sz w:val="24"/>
        </w:rPr>
        <w:t>А.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0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02"/>
          <w:sz w:val="24"/>
        </w:rPr>
        <w:t xml:space="preserve"> </w:t>
      </w:r>
      <w:r>
        <w:rPr>
          <w:sz w:val="24"/>
        </w:rPr>
        <w:t>для</w:t>
      </w:r>
      <w:r>
        <w:rPr>
          <w:spacing w:val="10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0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Зенина</w:t>
      </w:r>
      <w:r>
        <w:rPr>
          <w:spacing w:val="-1"/>
          <w:sz w:val="24"/>
        </w:rPr>
        <w:t xml:space="preserve"> </w:t>
      </w:r>
      <w:r>
        <w:rPr>
          <w:sz w:val="24"/>
        </w:rPr>
        <w:t>// Инструктор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№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– С. 6-20.</w:t>
      </w:r>
    </w:p>
    <w:p w:rsidR="00117080" w:rsidRDefault="00BE7805">
      <w:pPr>
        <w:pStyle w:val="a4"/>
        <w:numPr>
          <w:ilvl w:val="0"/>
          <w:numId w:val="326"/>
        </w:numPr>
        <w:tabs>
          <w:tab w:val="left" w:pos="1385"/>
          <w:tab w:val="left" w:pos="1386"/>
        </w:tabs>
        <w:ind w:right="152" w:firstLine="708"/>
        <w:rPr>
          <w:sz w:val="24"/>
        </w:rPr>
      </w:pPr>
      <w:r>
        <w:rPr>
          <w:spacing w:val="-1"/>
          <w:sz w:val="24"/>
        </w:rPr>
        <w:t>Карасева,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здоровьесбережения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собственной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дошкольников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Карасева,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Г.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Хохлова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Дошкольник.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РФ.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2020.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(126).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49.</w:t>
      </w:r>
    </w:p>
    <w:p w:rsidR="00117080" w:rsidRDefault="00BE7805">
      <w:pPr>
        <w:pStyle w:val="a4"/>
        <w:numPr>
          <w:ilvl w:val="0"/>
          <w:numId w:val="326"/>
        </w:numPr>
        <w:tabs>
          <w:tab w:val="left" w:pos="1385"/>
          <w:tab w:val="left" w:pos="1386"/>
        </w:tabs>
        <w:ind w:right="151" w:firstLine="708"/>
        <w:rPr>
          <w:sz w:val="24"/>
        </w:rPr>
      </w:pPr>
      <w:r>
        <w:rPr>
          <w:sz w:val="24"/>
        </w:rPr>
        <w:t>Прохорова,</w:t>
      </w:r>
      <w:r>
        <w:rPr>
          <w:spacing w:val="6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Е.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/ Г.</w:t>
      </w:r>
      <w:r>
        <w:rPr>
          <w:spacing w:val="-1"/>
          <w:sz w:val="24"/>
        </w:rPr>
        <w:t xml:space="preserve"> </w:t>
      </w:r>
      <w:r>
        <w:rPr>
          <w:sz w:val="24"/>
        </w:rPr>
        <w:t>Е. Прохорова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 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15-20.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1093" w:right="993" w:firstLine="1"/>
      </w:pPr>
      <w:r>
        <w:t>ИСПОЛЬЗОВАНИЕ</w:t>
      </w:r>
      <w:r>
        <w:rPr>
          <w:spacing w:val="6"/>
        </w:rPr>
        <w:t xml:space="preserve"> </w:t>
      </w:r>
      <w:r>
        <w:t>ЗДОРОВЬЕСБЕРЕГАЮЩИХ</w:t>
      </w:r>
      <w:r>
        <w:rPr>
          <w:spacing w:val="5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</w:p>
    <w:p w:rsidR="00117080" w:rsidRDefault="00BE7805">
      <w:pPr>
        <w:ind w:left="937" w:right="833"/>
        <w:jc w:val="center"/>
        <w:rPr>
          <w:b/>
          <w:sz w:val="26"/>
        </w:rPr>
      </w:pPr>
      <w:r>
        <w:rPr>
          <w:b/>
          <w:sz w:val="26"/>
        </w:rPr>
        <w:t>ПРОФЕССИОНАЛЬНОЙ ПЕДАГОГИЧЕСКОЙ КОМПЕТЕНТНОСТИ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ДАННОМ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НАПРАВЛЕНИИ</w:t>
      </w:r>
    </w:p>
    <w:p w:rsidR="00117080" w:rsidRDefault="00BE7805">
      <w:pPr>
        <w:spacing w:before="2"/>
        <w:ind w:left="1047" w:right="942" w:firstLine="1725"/>
        <w:rPr>
          <w:i/>
          <w:sz w:val="26"/>
        </w:rPr>
      </w:pPr>
      <w:r>
        <w:rPr>
          <w:b/>
          <w:i/>
          <w:sz w:val="26"/>
        </w:rPr>
        <w:t xml:space="preserve">Зайцева Алена Анатольевна,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1383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№72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«Акварель»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Старооскольского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9" w:firstLine="720"/>
      </w:pPr>
      <w:r>
        <w:t>Проблема здоровьесбережения напрямую связана с низким уровнем познаватель-</w:t>
      </w:r>
      <w:r>
        <w:rPr>
          <w:spacing w:val="1"/>
        </w:rPr>
        <w:t xml:space="preserve"> </w:t>
      </w:r>
      <w:r>
        <w:t>ной активности педагога. Повышение своего уровня теоретических знаний, профессио-</w:t>
      </w:r>
      <w:r>
        <w:rPr>
          <w:spacing w:val="1"/>
        </w:rPr>
        <w:t xml:space="preserve"> </w:t>
      </w:r>
      <w:r>
        <w:t>нально</w:t>
      </w:r>
      <w:r>
        <w:t>го мастерства и компетентности по вопросу современных здоровьесберегающих</w:t>
      </w:r>
      <w:r>
        <w:rPr>
          <w:spacing w:val="1"/>
        </w:rPr>
        <w:t xml:space="preserve"> </w:t>
      </w:r>
      <w:r>
        <w:t>технологий, положительно влияет на создание комплексной системы оздоровительной</w:t>
      </w:r>
      <w:r>
        <w:rPr>
          <w:spacing w:val="1"/>
        </w:rPr>
        <w:t xml:space="preserve"> </w:t>
      </w:r>
      <w:r>
        <w:t>работы с воспитанниками, направленной на сохранение и укрепление здоровья детей.</w:t>
      </w:r>
      <w:r>
        <w:rPr>
          <w:spacing w:val="1"/>
        </w:rPr>
        <w:t xml:space="preserve"> </w:t>
      </w:r>
      <w:r>
        <w:t>Статья</w:t>
      </w:r>
      <w:r>
        <w:rPr>
          <w:spacing w:val="11"/>
        </w:rPr>
        <w:t xml:space="preserve"> </w:t>
      </w:r>
      <w:r>
        <w:t>посвящена</w:t>
      </w:r>
      <w:r>
        <w:rPr>
          <w:spacing w:val="10"/>
        </w:rPr>
        <w:t xml:space="preserve"> </w:t>
      </w:r>
      <w:r>
        <w:t>акту</w:t>
      </w:r>
      <w:r>
        <w:t>альной</w:t>
      </w:r>
      <w:r>
        <w:rPr>
          <w:spacing w:val="11"/>
        </w:rPr>
        <w:t xml:space="preserve"> </w:t>
      </w:r>
      <w:r>
        <w:t>проблеме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компетент-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7" w:firstLine="0"/>
      </w:pPr>
      <w:r>
        <w:lastRenderedPageBreak/>
        <w:t>ности педагогов в обеспечении здоровья и безопасности дошкольников, а также исполь-</w:t>
      </w:r>
      <w:r>
        <w:rPr>
          <w:spacing w:val="1"/>
        </w:rPr>
        <w:t xml:space="preserve"> </w:t>
      </w:r>
      <w:r>
        <w:t>зование</w:t>
      </w:r>
      <w:r>
        <w:rPr>
          <w:spacing w:val="-2"/>
        </w:rPr>
        <w:t xml:space="preserve"> </w:t>
      </w:r>
      <w:r>
        <w:t>здоровьесберегающихся 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детьми.</w:t>
      </w:r>
    </w:p>
    <w:p w:rsidR="00117080" w:rsidRDefault="00BE7805">
      <w:pPr>
        <w:pStyle w:val="a3"/>
        <w:ind w:right="147" w:firstLine="720"/>
      </w:pPr>
      <w:r>
        <w:t>В настоящее время большое внимание уделяется проблеме сохранения и укрепле-</w:t>
      </w:r>
      <w:r>
        <w:rPr>
          <w:spacing w:val="1"/>
        </w:rPr>
        <w:t xml:space="preserve"> </w:t>
      </w:r>
      <w:r>
        <w:t>ния здоровья подрастающего поколения. Особая роль при этом отводится дошкольным</w:t>
      </w:r>
      <w:r>
        <w:rPr>
          <w:spacing w:val="1"/>
        </w:rPr>
        <w:t xml:space="preserve"> </w:t>
      </w:r>
      <w:r>
        <w:t>учреждениям, как учреждению, в котором ребенок проводит значительную часть своего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здоровьесозидающий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построить образовательный процесс таким образом, чтобы сохранить здоровье</w:t>
      </w:r>
      <w:r>
        <w:rPr>
          <w:spacing w:val="1"/>
        </w:rPr>
        <w:t xml:space="preserve"> </w:t>
      </w:r>
      <w:r>
        <w:t>ребенка, но и дать ему необходимые знания, умения в области здорового образа жизни,</w:t>
      </w:r>
      <w:r>
        <w:rPr>
          <w:spacing w:val="1"/>
        </w:rPr>
        <w:t xml:space="preserve"> </w:t>
      </w:r>
      <w:r>
        <w:t>сформировать устойчивые формы по</w:t>
      </w:r>
      <w:r>
        <w:t>ведения. Важно достичь такого результата, чтобы</w:t>
      </w:r>
      <w:r>
        <w:rPr>
          <w:spacing w:val="1"/>
        </w:rPr>
        <w:t xml:space="preserve"> </w:t>
      </w:r>
      <w:r>
        <w:t>наши дети, переступая порог «взрослой жизни», не только имели высокий потенциал</w:t>
      </w:r>
      <w:r>
        <w:rPr>
          <w:spacing w:val="1"/>
        </w:rPr>
        <w:t xml:space="preserve"> </w:t>
      </w:r>
      <w:r>
        <w:t>здоровья, позволяющий вести здоровый образ жизни, но и имели багаж знаний, позво-</w:t>
      </w:r>
      <w:r>
        <w:rPr>
          <w:spacing w:val="1"/>
        </w:rPr>
        <w:t xml:space="preserve"> </w:t>
      </w:r>
      <w:r>
        <w:t>ляющий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делать это</w:t>
      </w:r>
      <w:r>
        <w:rPr>
          <w:spacing w:val="-1"/>
        </w:rPr>
        <w:t xml:space="preserve"> </w:t>
      </w:r>
      <w:r>
        <w:t>правильно [1].</w:t>
      </w:r>
    </w:p>
    <w:p w:rsidR="00117080" w:rsidRDefault="00BE7805">
      <w:pPr>
        <w:pStyle w:val="a3"/>
        <w:spacing w:line="235" w:lineRule="auto"/>
        <w:ind w:right="147" w:firstLine="720"/>
      </w:pPr>
      <w:r>
        <w:t>На сегодня</w:t>
      </w:r>
      <w:r>
        <w:t>шний день в соответствии с Федеральными государственными образо-</w:t>
      </w:r>
      <w:r>
        <w:rPr>
          <w:spacing w:val="1"/>
        </w:rPr>
        <w:t xml:space="preserve"> </w:t>
      </w:r>
      <w:r>
        <w:t>вательными стандартами направление «Физическое развитие», включающее образова-</w:t>
      </w:r>
      <w:r>
        <w:rPr>
          <w:spacing w:val="1"/>
        </w:rPr>
        <w:t xml:space="preserve"> </w:t>
      </w:r>
      <w:r>
        <w:t>тельные области «Здоровье», «Физическая культура» занимает ведущее место в воспи-</w:t>
      </w:r>
      <w:r>
        <w:rPr>
          <w:spacing w:val="1"/>
        </w:rPr>
        <w:t xml:space="preserve"> </w:t>
      </w:r>
      <w:r>
        <w:t>тательно-образовательном проце</w:t>
      </w:r>
      <w:r>
        <w:t>ссе дошкольников. И это не случайно. Последние дан-</w:t>
      </w:r>
      <w:r>
        <w:rPr>
          <w:spacing w:val="1"/>
        </w:rPr>
        <w:t xml:space="preserve"> </w:t>
      </w:r>
      <w:r>
        <w:t>ные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8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науки</w:t>
      </w:r>
      <w:r>
        <w:rPr>
          <w:spacing w:val="42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показывают,</w:t>
      </w:r>
      <w:r>
        <w:rPr>
          <w:spacing w:val="38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XXI</w:t>
      </w:r>
      <w:r>
        <w:rPr>
          <w:spacing w:val="-62"/>
        </w:rPr>
        <w:t xml:space="preserve"> </w:t>
      </w:r>
      <w:r>
        <w:t>век начался в России с резкого ухудшения такого существенного показателя как здоро-</w:t>
      </w:r>
      <w:r>
        <w:rPr>
          <w:spacing w:val="1"/>
        </w:rPr>
        <w:t xml:space="preserve"> </w:t>
      </w:r>
      <w:r>
        <w:t>вье дошкольника. На 8,1% снизилось число здоровых детей. На 6,75% – увеличилось</w:t>
      </w:r>
      <w:r>
        <w:rPr>
          <w:spacing w:val="1"/>
        </w:rPr>
        <w:t xml:space="preserve"> </w:t>
      </w:r>
      <w:r>
        <w:t>число детей с нарушениями в физическом развитии, предрасположенностью к патоло-</w:t>
      </w:r>
      <w:r>
        <w:rPr>
          <w:spacing w:val="1"/>
        </w:rPr>
        <w:t xml:space="preserve"> </w:t>
      </w:r>
      <w:r>
        <w:t>гии. На 1,5% – возросла численность детей 3 группы здоровья с выраженными отклоне-</w:t>
      </w:r>
      <w:r>
        <w:rPr>
          <w:spacing w:val="1"/>
        </w:rPr>
        <w:t xml:space="preserve"> </w:t>
      </w:r>
      <w:r>
        <w:t>ниями и хрони</w:t>
      </w:r>
      <w:r>
        <w:t>ческими заболеваниями. Поиск новых, эффективных форм, средств, ме-</w:t>
      </w:r>
      <w:r>
        <w:rPr>
          <w:spacing w:val="1"/>
        </w:rPr>
        <w:t xml:space="preserve"> </w:t>
      </w:r>
      <w:r>
        <w:t>тодов физического воспитания и оздоровления детей, является актуальной. Для работы</w:t>
      </w:r>
      <w:r>
        <w:rPr>
          <w:spacing w:val="1"/>
        </w:rPr>
        <w:t xml:space="preserve"> </w:t>
      </w:r>
      <w:r>
        <w:t>по здоровьесберегающим технологиям, используемых в работе с детьми в детском саду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комплексно,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дня.</w:t>
      </w:r>
    </w:p>
    <w:p w:rsidR="00117080" w:rsidRDefault="00BE7805">
      <w:pPr>
        <w:pStyle w:val="a3"/>
        <w:spacing w:line="235" w:lineRule="auto"/>
        <w:ind w:right="149" w:firstLine="720"/>
      </w:pP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-62"/>
        </w:rPr>
        <w:t xml:space="preserve"> </w:t>
      </w:r>
      <w:r>
        <w:t>занятий, является важнейшим условием совершенствования системы дошкольного вос-</w:t>
      </w:r>
      <w:r>
        <w:rPr>
          <w:spacing w:val="1"/>
        </w:rPr>
        <w:t xml:space="preserve"> </w:t>
      </w:r>
      <w:r>
        <w:t>питания. Основными задачами управления технологиями здоровьеформирующей</w:t>
      </w:r>
      <w:r>
        <w:t xml:space="preserve"> дея-</w:t>
      </w:r>
      <w:r>
        <w:rPr>
          <w:spacing w:val="1"/>
        </w:rPr>
        <w:t xml:space="preserve"> </w:t>
      </w:r>
      <w:r>
        <w:t>тельности, являются сохранение и совершенствование здоровья, использование эффек-</w:t>
      </w:r>
      <w:r>
        <w:rPr>
          <w:spacing w:val="1"/>
        </w:rPr>
        <w:t xml:space="preserve"> </w:t>
      </w:r>
      <w:r>
        <w:t>тивных средств оздоровления, соблюдение всех компонентов деятельности входящих в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отдых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48" w:firstLine="720"/>
      </w:pPr>
      <w:r>
        <w:t>Возрастной аспект здоровья определяется т</w:t>
      </w:r>
      <w:r>
        <w:t>ем, что для каждого этапа развития</w:t>
      </w:r>
      <w:r>
        <w:rPr>
          <w:spacing w:val="1"/>
        </w:rPr>
        <w:t xml:space="preserve"> </w:t>
      </w:r>
      <w:r>
        <w:t>человека характерны свои специфические особенности отношений с внешней (физиче-</w:t>
      </w:r>
      <w:r>
        <w:rPr>
          <w:spacing w:val="1"/>
        </w:rPr>
        <w:t xml:space="preserve"> </w:t>
      </w:r>
      <w:r>
        <w:t>ская адаптация) и социальной (социальная адаптация) средами. Это обусловлено осо-</w:t>
      </w:r>
      <w:r>
        <w:rPr>
          <w:spacing w:val="1"/>
        </w:rPr>
        <w:t xml:space="preserve"> </w:t>
      </w:r>
      <w:r>
        <w:t>бенностями развертывания самой генетической программы челов</w:t>
      </w:r>
      <w:r>
        <w:t>ека во времени и ха-</w:t>
      </w:r>
      <w:r>
        <w:rPr>
          <w:spacing w:val="1"/>
        </w:rPr>
        <w:t xml:space="preserve"> </w:t>
      </w:r>
      <w:r>
        <w:t>рактером требований, предъявляемых социумом человеку в каждом возрастном периоде</w:t>
      </w:r>
      <w:r>
        <w:rPr>
          <w:spacing w:val="1"/>
        </w:rPr>
        <w:t xml:space="preserve"> </w:t>
      </w:r>
      <w:r>
        <w:t>его развития. То есть речь идет о том, что для каждого возрастного этапа должны суще-</w:t>
      </w:r>
      <w:r>
        <w:rPr>
          <w:spacing w:val="1"/>
        </w:rPr>
        <w:t xml:space="preserve"> </w:t>
      </w:r>
      <w:r>
        <w:t>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критерии здоровья,</w:t>
      </w:r>
      <w:r>
        <w:rPr>
          <w:spacing w:val="-2"/>
        </w:rPr>
        <w:t xml:space="preserve"> </w:t>
      </w:r>
      <w:r>
        <w:t>определяемые</w:t>
      </w:r>
      <w:r>
        <w:rPr>
          <w:spacing w:val="-1"/>
        </w:rPr>
        <w:t xml:space="preserve"> </w:t>
      </w:r>
      <w:r>
        <w:t>свойственной</w:t>
      </w:r>
      <w:r>
        <w:rPr>
          <w:spacing w:val="-2"/>
        </w:rPr>
        <w:t xml:space="preserve"> </w:t>
      </w:r>
      <w:r>
        <w:t>этому</w:t>
      </w:r>
      <w:r>
        <w:rPr>
          <w:spacing w:val="-2"/>
        </w:rPr>
        <w:t xml:space="preserve"> </w:t>
      </w:r>
      <w:r>
        <w:t>воз</w:t>
      </w:r>
      <w:r>
        <w:t>расту.</w:t>
      </w:r>
    </w:p>
    <w:p w:rsidR="00117080" w:rsidRDefault="00BE7805">
      <w:pPr>
        <w:pStyle w:val="a3"/>
        <w:spacing w:line="235" w:lineRule="auto"/>
        <w:ind w:right="150" w:firstLine="720"/>
      </w:pPr>
      <w:r>
        <w:t>На сегодняшний день ведущее место должно быть отведено использованию тех-</w:t>
      </w:r>
      <w:r>
        <w:rPr>
          <w:spacing w:val="1"/>
        </w:rPr>
        <w:t xml:space="preserve"> </w:t>
      </w:r>
      <w:r>
        <w:t>нологий сохранения и стимулирования здоровья, а также технологиям обучения здоро-</w:t>
      </w:r>
      <w:r>
        <w:rPr>
          <w:spacing w:val="1"/>
        </w:rPr>
        <w:t xml:space="preserve"> </w:t>
      </w:r>
      <w:r>
        <w:t>вому образу жизни и коррекционным технологиям. Современные технологии сохране-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 стимулирования</w:t>
      </w:r>
      <w:r>
        <w:rPr>
          <w:spacing w:val="-1"/>
        </w:rPr>
        <w:t xml:space="preserve"> </w:t>
      </w:r>
      <w:r>
        <w:t>здоровья:</w:t>
      </w:r>
    </w:p>
    <w:p w:rsidR="00117080" w:rsidRDefault="00BE7805">
      <w:pPr>
        <w:pStyle w:val="a3"/>
        <w:spacing w:line="235" w:lineRule="auto"/>
        <w:ind w:right="152"/>
      </w:pPr>
      <w:r>
        <w:t>Стретчинг – специальные упражнения под музыку, которые проводятся не раньше</w:t>
      </w:r>
      <w:r>
        <w:rPr>
          <w:spacing w:val="-62"/>
        </w:rPr>
        <w:t xml:space="preserve"> </w:t>
      </w:r>
      <w:r>
        <w:t>чем через 30 мин. после приема пищи, 2 раза в неделю по 30 мин. со среднего возраста в</w:t>
      </w:r>
      <w:r>
        <w:rPr>
          <w:spacing w:val="-62"/>
        </w:rPr>
        <w:t xml:space="preserve"> </w:t>
      </w:r>
      <w:r>
        <w:t>физкультурном или музыкальном залах, либо в групповой комнате, в х</w:t>
      </w:r>
      <w:r>
        <w:t>орошо провет-</w:t>
      </w:r>
      <w:r>
        <w:rPr>
          <w:spacing w:val="1"/>
        </w:rPr>
        <w:t xml:space="preserve"> </w:t>
      </w:r>
      <w:r>
        <w:t>ренном</w:t>
      </w:r>
      <w:r>
        <w:rPr>
          <w:spacing w:val="-2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вялой</w:t>
      </w:r>
      <w:r>
        <w:rPr>
          <w:spacing w:val="-1"/>
        </w:rPr>
        <w:t xml:space="preserve"> </w:t>
      </w:r>
      <w:r>
        <w:t>осанкой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плоскостопием.</w:t>
      </w:r>
    </w:p>
    <w:p w:rsidR="00117080" w:rsidRDefault="00BE7805">
      <w:pPr>
        <w:pStyle w:val="a3"/>
        <w:spacing w:line="235" w:lineRule="auto"/>
        <w:ind w:right="153"/>
      </w:pPr>
      <w:r>
        <w:t>Динамические паузы – во время занятий, 2-5 мин., по мере утомляемости детей.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2"/>
        </w:rPr>
        <w:t xml:space="preserve"> </w:t>
      </w:r>
      <w:r>
        <w:t>профилактики</w:t>
      </w:r>
      <w:r>
        <w:rPr>
          <w:spacing w:val="29"/>
        </w:rPr>
        <w:t xml:space="preserve"> </w:t>
      </w:r>
      <w:r>
        <w:t>утомления.</w:t>
      </w:r>
      <w:r>
        <w:rPr>
          <w:spacing w:val="29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включать</w:t>
      </w:r>
      <w:r>
        <w:rPr>
          <w:spacing w:val="29"/>
        </w:rPr>
        <w:t xml:space="preserve"> </w:t>
      </w:r>
      <w:r>
        <w:t>в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8" w:firstLine="0"/>
      </w:pPr>
      <w:r>
        <w:lastRenderedPageBreak/>
        <w:t>себя элементы гимнастики для глаз, дыхательной гимнастики и других в зависимости от</w:t>
      </w:r>
      <w:r>
        <w:rPr>
          <w:spacing w:val="-6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занятия.</w:t>
      </w:r>
    </w:p>
    <w:p w:rsidR="00117080" w:rsidRDefault="00BE7805">
      <w:pPr>
        <w:pStyle w:val="a3"/>
        <w:spacing w:line="235" w:lineRule="auto"/>
        <w:ind w:right="147"/>
      </w:pPr>
      <w:r>
        <w:t>Подвижные и спортивные игры – как часть физкультурного занятия, на прогулке,</w:t>
      </w:r>
      <w:r>
        <w:rPr>
          <w:spacing w:val="1"/>
        </w:rPr>
        <w:t xml:space="preserve"> </w:t>
      </w:r>
      <w:r>
        <w:t>в групповой комнате – малой, средней и высокой степени подвижности Ежедневно для</w:t>
      </w:r>
      <w:r>
        <w:rPr>
          <w:spacing w:val="1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возрастных</w:t>
      </w:r>
      <w:r>
        <w:rPr>
          <w:spacing w:val="15"/>
        </w:rPr>
        <w:t xml:space="preserve"> </w:t>
      </w:r>
      <w:r>
        <w:t>групп.</w:t>
      </w:r>
      <w:r>
        <w:rPr>
          <w:spacing w:val="14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подбираются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возрастом</w:t>
      </w:r>
      <w:r>
        <w:rPr>
          <w:spacing w:val="14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местом</w:t>
      </w:r>
      <w:r>
        <w:rPr>
          <w:spacing w:val="-63"/>
        </w:rPr>
        <w:t xml:space="preserve"> </w:t>
      </w:r>
      <w:r>
        <w:t>и временем ее проведения. В детском саду используются лишь элементы спортивных</w:t>
      </w:r>
      <w:r>
        <w:rPr>
          <w:spacing w:val="1"/>
        </w:rPr>
        <w:t xml:space="preserve"> </w:t>
      </w:r>
      <w:r>
        <w:t>игр.</w:t>
      </w:r>
    </w:p>
    <w:p w:rsidR="00117080" w:rsidRDefault="00BE7805">
      <w:pPr>
        <w:pStyle w:val="a3"/>
        <w:spacing w:line="235" w:lineRule="auto"/>
        <w:ind w:right="153"/>
      </w:pPr>
      <w:r>
        <w:t>Релаксация – в любом подходящем помещении, в зависимости от состояния детей</w:t>
      </w:r>
      <w:r>
        <w:rPr>
          <w:spacing w:val="-62"/>
        </w:rPr>
        <w:t xml:space="preserve"> </w:t>
      </w:r>
      <w:r>
        <w:t>и целей, педагог определяет интенсивность технологии. Для всех возрастных групп.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спокойную классическую</w:t>
      </w:r>
      <w:r>
        <w:rPr>
          <w:spacing w:val="-1"/>
        </w:rPr>
        <w:t xml:space="preserve"> </w:t>
      </w:r>
      <w:r>
        <w:t>музыку,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природы.</w:t>
      </w:r>
    </w:p>
    <w:p w:rsidR="00117080" w:rsidRDefault="00BE7805">
      <w:pPr>
        <w:pStyle w:val="a3"/>
        <w:spacing w:before="1"/>
        <w:ind w:right="150"/>
      </w:pPr>
      <w:r>
        <w:t>Гимнастика пальчиковая – с младшег</w:t>
      </w:r>
      <w:r>
        <w:t>о возраста индивидуально либо с подгруп-</w:t>
      </w:r>
      <w:r>
        <w:rPr>
          <w:spacing w:val="1"/>
        </w:rPr>
        <w:t xml:space="preserve"> </w:t>
      </w:r>
      <w:r>
        <w:t>пой ежедневно. Рекомендуется всем детям, особенно с речевыми проблемами. Прово-</w:t>
      </w:r>
      <w:r>
        <w:rPr>
          <w:spacing w:val="1"/>
        </w:rPr>
        <w:t xml:space="preserve"> </w:t>
      </w:r>
      <w:r>
        <w:t>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удобный</w:t>
      </w:r>
      <w:r>
        <w:rPr>
          <w:spacing w:val="-1"/>
        </w:rPr>
        <w:t xml:space="preserve"> </w:t>
      </w:r>
      <w:r>
        <w:t>отрезок времени.</w:t>
      </w:r>
    </w:p>
    <w:p w:rsidR="00117080" w:rsidRDefault="00BE7805">
      <w:pPr>
        <w:pStyle w:val="a3"/>
        <w:ind w:right="148"/>
      </w:pPr>
      <w:r>
        <w:t>Гимнастика для глаз – ежедневно по 3-5 мин. в любое свободное время в зависи-</w:t>
      </w:r>
      <w:r>
        <w:rPr>
          <w:spacing w:val="1"/>
        </w:rPr>
        <w:t xml:space="preserve"> </w:t>
      </w:r>
      <w:r>
        <w:t>мости от интенсивн</w:t>
      </w:r>
      <w:r>
        <w:t>ости зрительной нагрузки с младшего возраста. Рекомендуется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2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педагога.</w:t>
      </w:r>
    </w:p>
    <w:p w:rsidR="00117080" w:rsidRDefault="00BE7805">
      <w:pPr>
        <w:pStyle w:val="a3"/>
        <w:ind w:right="150"/>
      </w:pPr>
      <w:r>
        <w:t>Гимнастика дыхательная – в различных формах физкультурно-оздоровительной</w:t>
      </w:r>
      <w:r>
        <w:rPr>
          <w:spacing w:val="1"/>
        </w:rPr>
        <w:t xml:space="preserve"> </w:t>
      </w:r>
      <w:r>
        <w:t>работы, необходимо обеспечить проветривание помещения,</w:t>
      </w:r>
      <w:r>
        <w:rPr>
          <w:spacing w:val="1"/>
        </w:rPr>
        <w:t xml:space="preserve"> </w:t>
      </w:r>
      <w:r>
        <w:t>педагогу дать дет</w:t>
      </w:r>
      <w:r>
        <w:t>ям ин-</w:t>
      </w:r>
      <w:r>
        <w:rPr>
          <w:spacing w:val="1"/>
        </w:rPr>
        <w:t xml:space="preserve"> </w:t>
      </w:r>
      <w:r>
        <w:t>струкции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гигиене</w:t>
      </w:r>
      <w:r>
        <w:rPr>
          <w:spacing w:val="-2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носа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проведением</w:t>
      </w:r>
      <w:r>
        <w:rPr>
          <w:spacing w:val="-2"/>
        </w:rPr>
        <w:t xml:space="preserve"> </w:t>
      </w:r>
      <w:r>
        <w:t>процедуры.</w:t>
      </w:r>
    </w:p>
    <w:p w:rsidR="00117080" w:rsidRDefault="00BE7805">
      <w:pPr>
        <w:pStyle w:val="a3"/>
        <w:ind w:right="150"/>
      </w:pPr>
      <w:r>
        <w:t>Гимнастика</w:t>
      </w:r>
      <w:r>
        <w:rPr>
          <w:spacing w:val="1"/>
        </w:rPr>
        <w:t xml:space="preserve"> </w:t>
      </w:r>
      <w:r>
        <w:t>ортопедическая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работы. Рекомендуется детям с плоскостопием и в качестве профилак-</w:t>
      </w:r>
      <w:r>
        <w:rPr>
          <w:spacing w:val="1"/>
        </w:rPr>
        <w:t xml:space="preserve"> </w:t>
      </w:r>
      <w:r>
        <w:t>тики</w:t>
      </w:r>
      <w:r>
        <w:rPr>
          <w:spacing w:val="-2"/>
        </w:rPr>
        <w:t xml:space="preserve"> </w:t>
      </w:r>
      <w:r>
        <w:t>болезней опорного</w:t>
      </w:r>
      <w:r>
        <w:rPr>
          <w:spacing w:val="-1"/>
        </w:rPr>
        <w:t xml:space="preserve"> </w:t>
      </w:r>
      <w:r>
        <w:t>свода</w:t>
      </w:r>
      <w:r>
        <w:rPr>
          <w:spacing w:val="-1"/>
        </w:rPr>
        <w:t xml:space="preserve"> </w:t>
      </w:r>
      <w:r>
        <w:t>стопы.</w:t>
      </w:r>
    </w:p>
    <w:p w:rsidR="00117080" w:rsidRDefault="00BE7805">
      <w:pPr>
        <w:pStyle w:val="a3"/>
        <w:spacing w:before="1"/>
        <w:ind w:right="150"/>
      </w:pPr>
      <w:r>
        <w:t>Гимнастика бодрящая</w:t>
      </w:r>
      <w:r>
        <w:rPr>
          <w:spacing w:val="1"/>
        </w:rPr>
        <w:t xml:space="preserve"> </w:t>
      </w:r>
      <w:r>
        <w:t>– проводится ежедневно после дневного сна,</w:t>
      </w:r>
      <w:r>
        <w:rPr>
          <w:spacing w:val="1"/>
        </w:rPr>
        <w:t xml:space="preserve"> </w:t>
      </w:r>
      <w:r>
        <w:t>5-10 мин.</w:t>
      </w:r>
      <w:r>
        <w:rPr>
          <w:spacing w:val="1"/>
        </w:rPr>
        <w:t xml:space="preserve"> </w:t>
      </w:r>
      <w:r>
        <w:t>Форма проведения различна: упражнения на кроватках, обширное умывание; ходьба по</w:t>
      </w:r>
      <w:r>
        <w:rPr>
          <w:spacing w:val="1"/>
        </w:rPr>
        <w:t xml:space="preserve"> </w:t>
      </w:r>
      <w:r>
        <w:t>ребристым дощечкам; легкий бег из спальни в группу с разницей температуры в поме-</w:t>
      </w:r>
      <w:r>
        <w:rPr>
          <w:spacing w:val="1"/>
        </w:rPr>
        <w:t xml:space="preserve"> </w:t>
      </w:r>
      <w:r>
        <w:t>щениях</w:t>
      </w:r>
      <w:r>
        <w:rPr>
          <w:spacing w:val="-2"/>
        </w:rPr>
        <w:t xml:space="preserve"> </w:t>
      </w:r>
      <w:r>
        <w:t>и друг</w:t>
      </w:r>
      <w:r>
        <w:t>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ДОУ.</w:t>
      </w:r>
    </w:p>
    <w:p w:rsidR="00117080" w:rsidRDefault="00BE7805">
      <w:pPr>
        <w:pStyle w:val="a3"/>
        <w:ind w:right="148"/>
      </w:pPr>
      <w:r>
        <w:t xml:space="preserve">Самомассаж </w:t>
      </w:r>
      <w:r>
        <w:rPr>
          <w:b/>
          <w:i/>
        </w:rPr>
        <w:t xml:space="preserve">– </w:t>
      </w:r>
      <w:r>
        <w:t>проводится ежедневно в игровой форме в виде пятиминутного за-</w:t>
      </w:r>
      <w:r>
        <w:rPr>
          <w:spacing w:val="1"/>
        </w:rPr>
        <w:t xml:space="preserve"> </w:t>
      </w:r>
      <w:r>
        <w:t>нятия, или в виде динамической паузы в непосредственной образовательной деятельно-</w:t>
      </w:r>
      <w:r>
        <w:rPr>
          <w:spacing w:val="1"/>
        </w:rPr>
        <w:t xml:space="preserve"> </w:t>
      </w:r>
      <w:r>
        <w:t>сти, может выполняться как самостоятельное упражнение, или элемен</w:t>
      </w:r>
      <w:r>
        <w:t>т гимнастики. Эти</w:t>
      </w:r>
      <w:r>
        <w:rPr>
          <w:spacing w:val="-62"/>
        </w:rPr>
        <w:t xml:space="preserve"> </w:t>
      </w:r>
      <w:r>
        <w:t>упражнения хорошо развивает крупную и мелкую моторику, а процедура доступна и</w:t>
      </w:r>
      <w:r>
        <w:rPr>
          <w:spacing w:val="1"/>
        </w:rPr>
        <w:t xml:space="preserve"> </w:t>
      </w:r>
      <w:r>
        <w:t>эффективна.</w:t>
      </w:r>
    </w:p>
    <w:p w:rsidR="00117080" w:rsidRDefault="00BE7805">
      <w:pPr>
        <w:pStyle w:val="a3"/>
        <w:ind w:right="150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 организма к внешним негативным факторам, с использованием солнца</w:t>
      </w:r>
      <w:r>
        <w:t>,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воды.</w:t>
      </w:r>
    </w:p>
    <w:p w:rsidR="00117080" w:rsidRDefault="00BE7805">
      <w:pPr>
        <w:pStyle w:val="a3"/>
        <w:ind w:right="151"/>
      </w:pPr>
      <w:r>
        <w:t xml:space="preserve">Хождение босиком </w:t>
      </w:r>
      <w:r>
        <w:rPr>
          <w:b/>
          <w:i/>
        </w:rPr>
        <w:t xml:space="preserve">– </w:t>
      </w:r>
      <w:r>
        <w:t>детей нужно приучить регулярно ходить дома босиком, так</w:t>
      </w:r>
      <w:r>
        <w:rPr>
          <w:spacing w:val="1"/>
        </w:rPr>
        <w:t xml:space="preserve"> </w:t>
      </w:r>
      <w:r>
        <w:t>как в учреждении детского сада это не представляется возможным. К пяти годам дети</w:t>
      </w:r>
      <w:r>
        <w:rPr>
          <w:spacing w:val="1"/>
        </w:rPr>
        <w:t xml:space="preserve"> </w:t>
      </w:r>
      <w:r>
        <w:t>должны быть обучены хождению босиком так, не испытывая при этом дискомфортных</w:t>
      </w:r>
      <w:r>
        <w:rPr>
          <w:spacing w:val="1"/>
        </w:rPr>
        <w:t xml:space="preserve"> </w:t>
      </w:r>
      <w:r>
        <w:t>ощу</w:t>
      </w:r>
      <w:r>
        <w:t>щений.</w:t>
      </w:r>
    </w:p>
    <w:p w:rsidR="00117080" w:rsidRDefault="00BE7805">
      <w:pPr>
        <w:pStyle w:val="a3"/>
        <w:spacing w:line="298" w:lineRule="exact"/>
        <w:ind w:left="961" w:firstLine="0"/>
      </w:pPr>
      <w:r>
        <w:t>Технологии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жизни:</w:t>
      </w:r>
    </w:p>
    <w:p w:rsidR="00117080" w:rsidRDefault="00BE7805">
      <w:pPr>
        <w:pStyle w:val="a3"/>
        <w:ind w:right="150"/>
      </w:pPr>
      <w:r>
        <w:t>Физкультурное занятие – 2-3 раза в неделю в спортивном или музыкальном залах.</w:t>
      </w:r>
      <w:r>
        <w:rPr>
          <w:spacing w:val="-62"/>
        </w:rPr>
        <w:t xml:space="preserve"> </w:t>
      </w:r>
      <w:r>
        <w:t>Ранний возраст – в групповой комнате, 10 мин. Младший возраст – 15-20 мин., средний</w:t>
      </w:r>
      <w:r>
        <w:rPr>
          <w:spacing w:val="1"/>
        </w:rPr>
        <w:t xml:space="preserve"> </w:t>
      </w:r>
      <w:r>
        <w:t>возраст – 20-25 мин., старший возраст – 25-30 мин. Перед занятием необходимо хорошо</w:t>
      </w:r>
      <w:r>
        <w:rPr>
          <w:spacing w:val="1"/>
        </w:rPr>
        <w:t xml:space="preserve"> </w:t>
      </w:r>
      <w:r>
        <w:t>проветрить</w:t>
      </w:r>
      <w:r>
        <w:rPr>
          <w:spacing w:val="-2"/>
        </w:rPr>
        <w:t xml:space="preserve"> </w:t>
      </w:r>
      <w:r>
        <w:t>помещение.</w:t>
      </w:r>
    </w:p>
    <w:p w:rsidR="00117080" w:rsidRDefault="00BE7805">
      <w:pPr>
        <w:pStyle w:val="a3"/>
        <w:spacing w:before="2"/>
        <w:ind w:right="148"/>
      </w:pPr>
      <w:r>
        <w:t>Технологии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работы; либо отдельные занятия 2-4 раза в месяц в зависимости о</w:t>
      </w:r>
      <w:r>
        <w:t>т по-</w:t>
      </w:r>
      <w:r>
        <w:rPr>
          <w:spacing w:val="1"/>
        </w:rPr>
        <w:t xml:space="preserve"> </w:t>
      </w:r>
      <w:r>
        <w:t>ставленных целей. Используются в качестве вспомогательного средства как часть дру-</w:t>
      </w:r>
      <w:r>
        <w:rPr>
          <w:spacing w:val="1"/>
        </w:rPr>
        <w:t xml:space="preserve"> </w:t>
      </w:r>
      <w:r>
        <w:t>гих</w:t>
      </w:r>
      <w:r>
        <w:rPr>
          <w:spacing w:val="-3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напряжения,</w:t>
      </w:r>
      <w:r>
        <w:rPr>
          <w:spacing w:val="-3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настроя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720"/>
      </w:pPr>
      <w:r>
        <w:lastRenderedPageBreak/>
        <w:t>Здоровьесберегающие технологии должны строиться с соблюдением следующих</w:t>
      </w:r>
      <w:r>
        <w:rPr>
          <w:spacing w:val="1"/>
        </w:rPr>
        <w:t xml:space="preserve"> </w:t>
      </w:r>
      <w:r>
        <w:t>принципов:</w:t>
      </w:r>
    </w:p>
    <w:p w:rsidR="00117080" w:rsidRDefault="00BE7805">
      <w:pPr>
        <w:pStyle w:val="a3"/>
        <w:ind w:right="147"/>
      </w:pPr>
      <w:r>
        <w:t>Принцип доступности и индивидуальности – предусматривает учет возрастных</w:t>
      </w:r>
      <w:r>
        <w:rPr>
          <w:spacing w:val="1"/>
        </w:rPr>
        <w:t xml:space="preserve"> </w:t>
      </w:r>
      <w:r>
        <w:t>особенностей и возможностей ребенка. Одним из основных условий доступности явля-</w:t>
      </w:r>
      <w:r>
        <w:rPr>
          <w:spacing w:val="1"/>
        </w:rPr>
        <w:t xml:space="preserve"> </w:t>
      </w:r>
      <w:r>
        <w:t>ется преемственность и постепенность усложнения заданий – это достигается правиль-</w:t>
      </w:r>
      <w:r>
        <w:rPr>
          <w:spacing w:val="1"/>
        </w:rPr>
        <w:t xml:space="preserve"> </w:t>
      </w:r>
      <w:r>
        <w:t>ным распределением материала на занятии. Индивидуальность – это учет индивидуаль-</w:t>
      </w:r>
      <w:r>
        <w:rPr>
          <w:spacing w:val="1"/>
        </w:rPr>
        <w:t xml:space="preserve"> </w:t>
      </w:r>
      <w:r>
        <w:t>ных особенностей. Каждый ребенок имеет свои функциональные возможности, поэтому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усваивается</w:t>
      </w:r>
      <w:r>
        <w:rPr>
          <w:spacing w:val="2"/>
        </w:rPr>
        <w:t xml:space="preserve"> </w:t>
      </w:r>
      <w:r>
        <w:t>по-разному.</w:t>
      </w:r>
    </w:p>
    <w:p w:rsidR="00117080" w:rsidRDefault="00BE7805">
      <w:pPr>
        <w:pStyle w:val="a3"/>
        <w:spacing w:before="2"/>
        <w:ind w:right="152"/>
      </w:pPr>
      <w:r>
        <w:t>Принцип постепенного повышения требований заключается в поста</w:t>
      </w:r>
      <w:r>
        <w:t>новке перед</w:t>
      </w:r>
      <w:r>
        <w:rPr>
          <w:spacing w:val="1"/>
        </w:rPr>
        <w:t xml:space="preserve"> </w:t>
      </w:r>
      <w:r>
        <w:t>ребенком все более трудных заданий и их выполнения. Для этого целесообразно чередо-</w:t>
      </w:r>
      <w:r>
        <w:rPr>
          <w:spacing w:val="-62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отдыхом.</w:t>
      </w:r>
    </w:p>
    <w:p w:rsidR="00117080" w:rsidRDefault="00BE7805">
      <w:pPr>
        <w:pStyle w:val="a3"/>
        <w:ind w:right="148"/>
      </w:pPr>
      <w:r>
        <w:t xml:space="preserve">Принцип систематичности и последовательности </w:t>
      </w:r>
      <w:r>
        <w:rPr>
          <w:i/>
        </w:rPr>
        <w:t xml:space="preserve">– </w:t>
      </w:r>
      <w:r>
        <w:t>непрерывность и регулярность</w:t>
      </w:r>
      <w:r>
        <w:rPr>
          <w:spacing w:val="-62"/>
        </w:rPr>
        <w:t xml:space="preserve"> </w:t>
      </w:r>
      <w:r>
        <w:t>занятий. Систематические занятия дисциплинируют ребенка, пр</w:t>
      </w:r>
      <w:r>
        <w:t>иучают его к методич-</w:t>
      </w:r>
      <w:r>
        <w:rPr>
          <w:spacing w:val="1"/>
        </w:rPr>
        <w:t xml:space="preserve"> </w:t>
      </w:r>
      <w:r>
        <w:t>ной и регулярной работе. Регулярность, планомерность, не прерывность физического</w:t>
      </w:r>
      <w:r>
        <w:rPr>
          <w:spacing w:val="1"/>
        </w:rPr>
        <w:t xml:space="preserve"> </w:t>
      </w:r>
      <w:r>
        <w:t>воспитания на протяжении всего дошкольного возраста обеспечивают принцип систе-</w:t>
      </w:r>
      <w:r>
        <w:rPr>
          <w:spacing w:val="1"/>
        </w:rPr>
        <w:t xml:space="preserve"> </w:t>
      </w:r>
      <w:r>
        <w:t>матичности. Во всех возрастных группах должна соблюдаться четкая последователь-</w:t>
      </w:r>
      <w:r>
        <w:rPr>
          <w:spacing w:val="1"/>
        </w:rPr>
        <w:t xml:space="preserve"> </w:t>
      </w:r>
      <w:r>
        <w:t>ность физкультурных занятий с обязательным чередованием нагрузок и отдыха, а также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-1"/>
        </w:rPr>
        <w:t xml:space="preserve"> </w:t>
      </w:r>
      <w:r>
        <w:t>преемственность,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самих</w:t>
      </w:r>
      <w:r>
        <w:rPr>
          <w:spacing w:val="-2"/>
        </w:rPr>
        <w:t xml:space="preserve"> </w:t>
      </w:r>
      <w:r>
        <w:t>занятий.</w:t>
      </w:r>
    </w:p>
    <w:p w:rsidR="00117080" w:rsidRDefault="00BE7805">
      <w:pPr>
        <w:pStyle w:val="a3"/>
        <w:ind w:right="154"/>
      </w:pPr>
      <w:r>
        <w:t>Принцип повторен</w:t>
      </w:r>
      <w:r>
        <w:t>ия двигательных навыков является одним из важнейших. В ре-</w:t>
      </w:r>
      <w:r>
        <w:rPr>
          <w:spacing w:val="1"/>
        </w:rPr>
        <w:t xml:space="preserve"> </w:t>
      </w:r>
      <w:r>
        <w:t>зультате многократных повторений образуются двигательные навыки, вырабатываются</w:t>
      </w:r>
      <w:r>
        <w:rPr>
          <w:spacing w:val="1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стереотипы.</w:t>
      </w:r>
    </w:p>
    <w:p w:rsidR="00117080" w:rsidRDefault="00BE7805">
      <w:pPr>
        <w:pStyle w:val="a3"/>
        <w:ind w:right="153"/>
      </w:pPr>
      <w:r>
        <w:t>Принцип активности предполагает в ребенке высокую степень самостоятельно-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117080" w:rsidRDefault="00BE7805">
      <w:pPr>
        <w:pStyle w:val="a3"/>
        <w:ind w:right="148"/>
      </w:pPr>
      <w:r>
        <w:t>Принцип наглядности является основным в обучении движению. Занятия обеспе-</w:t>
      </w:r>
      <w:r>
        <w:rPr>
          <w:spacing w:val="1"/>
        </w:rPr>
        <w:t xml:space="preserve"> </w:t>
      </w:r>
      <w:r>
        <w:t>чиваются рядом методических приемов, которые вызывают у ребенка желание зани-</w:t>
      </w:r>
      <w:r>
        <w:rPr>
          <w:spacing w:val="1"/>
        </w:rPr>
        <w:t xml:space="preserve"> </w:t>
      </w:r>
      <w:r>
        <w:t>маться. Педагог для каждого задания, выбирает наиболее эффективный путь объяснения</w:t>
      </w:r>
      <w:r>
        <w:rPr>
          <w:spacing w:val="-62"/>
        </w:rPr>
        <w:t xml:space="preserve"> </w:t>
      </w:r>
      <w:r>
        <w:t xml:space="preserve">данного </w:t>
      </w:r>
      <w:r>
        <w:t>задания – это такие методы как показ, словесный, игровой, иллюстративно-</w:t>
      </w:r>
      <w:r>
        <w:rPr>
          <w:spacing w:val="1"/>
        </w:rPr>
        <w:t xml:space="preserve"> </w:t>
      </w:r>
      <w:r>
        <w:t>наглядный.</w:t>
      </w:r>
    </w:p>
    <w:p w:rsidR="00117080" w:rsidRDefault="00BE7805">
      <w:pPr>
        <w:pStyle w:val="a3"/>
        <w:ind w:right="148"/>
      </w:pPr>
      <w:r>
        <w:t>Принцип индивидуализации предполагает необходимость учета функциональных</w:t>
      </w:r>
      <w:r>
        <w:rPr>
          <w:spacing w:val="1"/>
        </w:rPr>
        <w:t xml:space="preserve"> </w:t>
      </w:r>
      <w:r>
        <w:t>возможностей, типологических особенностей малыша. Он позволяет улучшать врож-</w:t>
      </w:r>
      <w:r>
        <w:rPr>
          <w:spacing w:val="1"/>
        </w:rPr>
        <w:t xml:space="preserve"> </w:t>
      </w:r>
      <w:r>
        <w:t>денные задатки, разви</w:t>
      </w:r>
      <w:r>
        <w:t>вать способности, тренировать нервную систему, воспитывать по-</w:t>
      </w:r>
      <w:r>
        <w:rPr>
          <w:spacing w:val="1"/>
        </w:rPr>
        <w:t xml:space="preserve"> </w:t>
      </w:r>
      <w:r>
        <w:t>ложительные качества и способности ребенка. Опираясь на индивидуальные особенно-</w:t>
      </w:r>
      <w:r>
        <w:rPr>
          <w:spacing w:val="1"/>
        </w:rPr>
        <w:t xml:space="preserve"> </w:t>
      </w:r>
      <w:r>
        <w:t>сти, педагог всесторонне развивает ребенка, планирует и прогнозирует его развитие.</w:t>
      </w:r>
      <w:r>
        <w:rPr>
          <w:spacing w:val="1"/>
        </w:rPr>
        <w:t xml:space="preserve"> </w:t>
      </w:r>
      <w:r>
        <w:t>Используя природные данные ре</w:t>
      </w:r>
      <w:r>
        <w:t>бенка, педагог направляет и стабилизирует его всесто-</w:t>
      </w:r>
      <w:r>
        <w:rPr>
          <w:spacing w:val="1"/>
        </w:rPr>
        <w:t xml:space="preserve"> </w:t>
      </w:r>
      <w:r>
        <w:t>роннее</w:t>
      </w:r>
      <w:r>
        <w:rPr>
          <w:spacing w:val="-2"/>
        </w:rPr>
        <w:t xml:space="preserve"> </w:t>
      </w:r>
      <w:r>
        <w:t>развитие.</w:t>
      </w:r>
    </w:p>
    <w:p w:rsidR="00117080" w:rsidRDefault="00BE7805">
      <w:pPr>
        <w:pStyle w:val="a3"/>
        <w:ind w:right="150" w:firstLine="720"/>
      </w:pPr>
      <w:r>
        <w:t>Весь режим дошкольного учреждения, характер отношений и методы воспита-</w:t>
      </w:r>
      <w:r>
        <w:rPr>
          <w:spacing w:val="1"/>
        </w:rPr>
        <w:t xml:space="preserve"> </w:t>
      </w:r>
      <w:r>
        <w:t>тельной работы, разные виды деятельности – все это должно способствовать укрепле-</w:t>
      </w:r>
      <w:r>
        <w:rPr>
          <w:spacing w:val="1"/>
        </w:rPr>
        <w:t xml:space="preserve"> </w:t>
      </w:r>
      <w:r>
        <w:t>нию здоровья и позволять обеспе</w:t>
      </w:r>
      <w:r>
        <w:t>чить необходимую двигательную активность детей в</w:t>
      </w:r>
      <w:r>
        <w:rPr>
          <w:spacing w:val="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 ребенка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здоровью.</w:t>
      </w:r>
    </w:p>
    <w:p w:rsidR="00117080" w:rsidRDefault="00BE7805">
      <w:pPr>
        <w:pStyle w:val="a3"/>
        <w:ind w:right="148" w:firstLine="720"/>
      </w:pPr>
      <w:r>
        <w:t>Здоровьесберегающая компетентность педагога рассматривается как интегратив-</w:t>
      </w:r>
      <w:r>
        <w:rPr>
          <w:spacing w:val="1"/>
        </w:rPr>
        <w:t xml:space="preserve"> </w:t>
      </w:r>
      <w:r>
        <w:t>ная профессионально-личностная характеристика, опред</w:t>
      </w:r>
      <w:r>
        <w:t>еляющая готовность и способ-</w:t>
      </w:r>
      <w:r>
        <w:rPr>
          <w:spacing w:val="1"/>
        </w:rPr>
        <w:t xml:space="preserve"> </w:t>
      </w:r>
      <w:r>
        <w:t>ность осуществлять деятельность по здоровьесбережению, направленную на субъекты</w:t>
      </w:r>
      <w:r>
        <w:rPr>
          <w:spacing w:val="1"/>
        </w:rPr>
        <w:t xml:space="preserve"> </w:t>
      </w:r>
      <w:r>
        <w:t>образовательного процесса в личностно-профессиональных аспектах на основе знаний,</w:t>
      </w:r>
      <w:r>
        <w:rPr>
          <w:spacing w:val="1"/>
        </w:rPr>
        <w:t xml:space="preserve"> </w:t>
      </w:r>
      <w:r>
        <w:t>умений, опыта, совершенствования профессионально значимых качеств личности. Вза-</w:t>
      </w:r>
      <w:r>
        <w:rPr>
          <w:spacing w:val="1"/>
        </w:rPr>
        <w:t xml:space="preserve"> </w:t>
      </w:r>
      <w:r>
        <w:t>имодействие с ребенком осуществляет педагог дошкольной организации, поэтому уро-</w:t>
      </w:r>
      <w:r>
        <w:rPr>
          <w:spacing w:val="1"/>
        </w:rPr>
        <w:t xml:space="preserve"> </w:t>
      </w:r>
      <w:r>
        <w:t>вень культуры здоровья педагога, его профессиональная компетентность в сфере здоро-</w:t>
      </w:r>
      <w:r>
        <w:rPr>
          <w:spacing w:val="1"/>
        </w:rPr>
        <w:t xml:space="preserve"> </w:t>
      </w:r>
      <w:r>
        <w:t>вьесбереже</w:t>
      </w:r>
      <w:r>
        <w:t>ния и здоровьесозидания во многом определяют успешность здоровьесози-</w:t>
      </w:r>
      <w:r>
        <w:rPr>
          <w:spacing w:val="1"/>
        </w:rPr>
        <w:t xml:space="preserve"> </w:t>
      </w:r>
      <w:r>
        <w:t>дающей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 целом</w:t>
      </w:r>
      <w:r>
        <w:rPr>
          <w:spacing w:val="1"/>
        </w:rPr>
        <w:t xml:space="preserve"> </w:t>
      </w:r>
      <w:r>
        <w:t>[3].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720"/>
      </w:pPr>
      <w:r>
        <w:lastRenderedPageBreak/>
        <w:t>Компетентность педагога в вопросах здоровьесбережения – важнейшая составля-</w:t>
      </w:r>
      <w:r>
        <w:rPr>
          <w:spacing w:val="1"/>
        </w:rPr>
        <w:t xml:space="preserve"> </w:t>
      </w:r>
      <w:r>
        <w:t>ющая его профессиональной культ</w:t>
      </w:r>
      <w:r>
        <w:t>уры, требующая постоянного пополнения психолого-</w:t>
      </w:r>
      <w:r>
        <w:rPr>
          <w:spacing w:val="1"/>
        </w:rPr>
        <w:t xml:space="preserve"> </w:t>
      </w:r>
      <w:r>
        <w:t>медико-педагогических знаний и практических педагогических навыков в вопросах ра-</w:t>
      </w:r>
      <w:r>
        <w:rPr>
          <w:spacing w:val="1"/>
        </w:rPr>
        <w:t xml:space="preserve"> </w:t>
      </w:r>
      <w:r>
        <w:t>циональной организации воспитательно-образовательного процесса, разработки и внед-</w:t>
      </w:r>
      <w:r>
        <w:rPr>
          <w:spacing w:val="1"/>
        </w:rPr>
        <w:t xml:space="preserve"> </w:t>
      </w:r>
      <w:r>
        <w:t>рения</w:t>
      </w:r>
      <w:r>
        <w:rPr>
          <w:spacing w:val="-2"/>
        </w:rPr>
        <w:t xml:space="preserve"> </w:t>
      </w:r>
      <w:r>
        <w:t>профилактических</w:t>
      </w:r>
      <w:r>
        <w:rPr>
          <w:spacing w:val="-2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здоровьес</w:t>
      </w:r>
      <w:r>
        <w:t>берегающих</w:t>
      </w:r>
      <w:r>
        <w:rPr>
          <w:spacing w:val="1"/>
        </w:rPr>
        <w:t xml:space="preserve"> </w:t>
      </w:r>
      <w:r>
        <w:t>технологий.</w:t>
      </w:r>
    </w:p>
    <w:p w:rsidR="00117080" w:rsidRDefault="00BE7805">
      <w:pPr>
        <w:pStyle w:val="a3"/>
        <w:spacing w:before="1"/>
        <w:ind w:right="151" w:firstLine="720"/>
      </w:pPr>
      <w:r>
        <w:t>Проблема сохранения здоровья детей дошкольного возраста является значимой</w:t>
      </w:r>
      <w:r>
        <w:rPr>
          <w:spacing w:val="1"/>
        </w:rPr>
        <w:t xml:space="preserve"> </w:t>
      </w:r>
      <w:r>
        <w:t>уже довольно длительное время, на сегодняшний момент она не только не утрачивает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актуальности,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критической.</w:t>
      </w:r>
    </w:p>
    <w:p w:rsidR="00117080" w:rsidRDefault="00BE7805">
      <w:pPr>
        <w:pStyle w:val="a3"/>
        <w:spacing w:before="1"/>
        <w:ind w:right="145" w:firstLine="720"/>
      </w:pPr>
      <w:r>
        <w:t>Роль педагога детского сада сос</w:t>
      </w:r>
      <w:r>
        <w:t>тоит в организации педагогического процесса,</w:t>
      </w:r>
      <w:r>
        <w:rPr>
          <w:spacing w:val="1"/>
        </w:rPr>
        <w:t xml:space="preserve"> </w:t>
      </w:r>
      <w:r>
        <w:t>сберегающего здоровье ребёнка дошкольного возраста и воспитывающего ценностное</w:t>
      </w:r>
      <w:r>
        <w:rPr>
          <w:spacing w:val="1"/>
        </w:rPr>
        <w:t xml:space="preserve"> </w:t>
      </w:r>
      <w:r>
        <w:t>отношение к здоровью. Многие исследователи в качестве причины нерешенности про-</w:t>
      </w:r>
      <w:r>
        <w:rPr>
          <w:spacing w:val="1"/>
        </w:rPr>
        <w:t xml:space="preserve"> </w:t>
      </w:r>
      <w:r>
        <w:rPr>
          <w:spacing w:val="-4"/>
        </w:rPr>
        <w:t>блемы</w:t>
      </w:r>
      <w:r>
        <w:rPr>
          <w:spacing w:val="-10"/>
        </w:rPr>
        <w:t xml:space="preserve"> </w:t>
      </w:r>
      <w:r>
        <w:rPr>
          <w:spacing w:val="-4"/>
        </w:rPr>
        <w:t>здоровьесбережения</w:t>
      </w:r>
      <w:r>
        <w:rPr>
          <w:spacing w:val="-10"/>
        </w:rPr>
        <w:t xml:space="preserve"> </w:t>
      </w:r>
      <w:r>
        <w:rPr>
          <w:spacing w:val="-3"/>
        </w:rPr>
        <w:t>дошкольников</w:t>
      </w:r>
      <w:r>
        <w:rPr>
          <w:spacing w:val="-10"/>
        </w:rPr>
        <w:t xml:space="preserve"> </w:t>
      </w:r>
      <w:r>
        <w:rPr>
          <w:spacing w:val="-3"/>
        </w:rPr>
        <w:t>видят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низкой</w:t>
      </w:r>
      <w:r>
        <w:rPr>
          <w:spacing w:val="-10"/>
        </w:rPr>
        <w:t xml:space="preserve"> </w:t>
      </w:r>
      <w:r>
        <w:rPr>
          <w:spacing w:val="-3"/>
        </w:rPr>
        <w:t>профессиональной</w:t>
      </w:r>
      <w:r>
        <w:rPr>
          <w:spacing w:val="-11"/>
        </w:rPr>
        <w:t xml:space="preserve"> </w:t>
      </w:r>
      <w:r>
        <w:rPr>
          <w:spacing w:val="-3"/>
        </w:rPr>
        <w:t>компетентно-</w:t>
      </w:r>
      <w:r>
        <w:rPr>
          <w:spacing w:val="-63"/>
        </w:rPr>
        <w:t xml:space="preserve"> </w:t>
      </w:r>
      <w:r>
        <w:t>сти</w:t>
      </w:r>
      <w:r>
        <w:rPr>
          <w:spacing w:val="-9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дошкольной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именно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данному</w:t>
      </w:r>
      <w:r>
        <w:rPr>
          <w:spacing w:val="-11"/>
        </w:rPr>
        <w:t xml:space="preserve"> </w:t>
      </w:r>
      <w:r>
        <w:t>аспекту,</w:t>
      </w:r>
      <w:r>
        <w:rPr>
          <w:spacing w:val="-9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важную</w:t>
      </w:r>
      <w:r>
        <w:rPr>
          <w:spacing w:val="-1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иг-</w:t>
      </w:r>
      <w:r>
        <w:rPr>
          <w:spacing w:val="-63"/>
        </w:rPr>
        <w:t xml:space="preserve"> </w:t>
      </w:r>
      <w:r>
        <w:t>рают навыки сохранения собственного здоровья, навыки его сохранения и укрепления.</w:t>
      </w:r>
      <w:r>
        <w:rPr>
          <w:spacing w:val="1"/>
        </w:rPr>
        <w:t xml:space="preserve"> </w:t>
      </w:r>
      <w:r>
        <w:t>Иными</w:t>
      </w:r>
      <w:r>
        <w:rPr>
          <w:spacing w:val="-9"/>
        </w:rPr>
        <w:t xml:space="preserve"> </w:t>
      </w:r>
      <w:r>
        <w:t>словами,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смог</w:t>
      </w:r>
      <w:r>
        <w:rPr>
          <w:spacing w:val="-11"/>
        </w:rPr>
        <w:t xml:space="preserve"> </w:t>
      </w:r>
      <w:r>
        <w:t>обеспечить</w:t>
      </w:r>
      <w:r>
        <w:rPr>
          <w:spacing w:val="-9"/>
        </w:rPr>
        <w:t xml:space="preserve"> </w:t>
      </w:r>
      <w:r>
        <w:t>про-</w:t>
      </w:r>
      <w:r>
        <w:rPr>
          <w:spacing w:val="-62"/>
        </w:rPr>
        <w:t xml:space="preserve"> </w:t>
      </w:r>
      <w:r>
        <w:rPr>
          <w:spacing w:val="-3"/>
        </w:rPr>
        <w:t>цесс</w:t>
      </w:r>
      <w:r>
        <w:rPr>
          <w:spacing w:val="-12"/>
        </w:rPr>
        <w:t xml:space="preserve"> </w:t>
      </w:r>
      <w:r>
        <w:rPr>
          <w:spacing w:val="-3"/>
        </w:rPr>
        <w:t>здоровьесбережения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должном</w:t>
      </w:r>
      <w:r>
        <w:rPr>
          <w:spacing w:val="-12"/>
        </w:rPr>
        <w:t xml:space="preserve"> </w:t>
      </w:r>
      <w:r>
        <w:rPr>
          <w:spacing w:val="-3"/>
        </w:rPr>
        <w:t>уровне,</w:t>
      </w:r>
      <w:r>
        <w:rPr>
          <w:spacing w:val="-13"/>
        </w:rPr>
        <w:t xml:space="preserve"> </w:t>
      </w:r>
      <w:r>
        <w:rPr>
          <w:spacing w:val="-3"/>
        </w:rPr>
        <w:t>он</w:t>
      </w:r>
      <w:r>
        <w:rPr>
          <w:spacing w:val="-12"/>
        </w:rPr>
        <w:t xml:space="preserve"> </w:t>
      </w:r>
      <w:r>
        <w:rPr>
          <w:spacing w:val="-3"/>
        </w:rPr>
        <w:t>сам</w:t>
      </w:r>
      <w:r>
        <w:rPr>
          <w:spacing w:val="-11"/>
        </w:rPr>
        <w:t xml:space="preserve"> </w:t>
      </w:r>
      <w:r>
        <w:rPr>
          <w:spacing w:val="-3"/>
        </w:rPr>
        <w:t>должен</w:t>
      </w:r>
      <w:r>
        <w:rPr>
          <w:spacing w:val="-12"/>
        </w:rPr>
        <w:t xml:space="preserve"> </w:t>
      </w:r>
      <w:r>
        <w:rPr>
          <w:spacing w:val="-3"/>
        </w:rPr>
        <w:t>владеть</w:t>
      </w:r>
      <w:r>
        <w:rPr>
          <w:spacing w:val="-13"/>
        </w:rPr>
        <w:t xml:space="preserve"> </w:t>
      </w:r>
      <w:r>
        <w:rPr>
          <w:spacing w:val="-2"/>
        </w:rPr>
        <w:t>навыками</w:t>
      </w:r>
      <w:r>
        <w:rPr>
          <w:spacing w:val="-12"/>
        </w:rPr>
        <w:t xml:space="preserve"> </w:t>
      </w:r>
      <w:r>
        <w:rPr>
          <w:spacing w:val="-2"/>
        </w:rPr>
        <w:t>сохранения</w:t>
      </w:r>
      <w:r>
        <w:rPr>
          <w:spacing w:val="-63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компетентным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данном</w:t>
      </w:r>
      <w:r>
        <w:rPr>
          <w:spacing w:val="-13"/>
        </w:rPr>
        <w:t xml:space="preserve"> </w:t>
      </w:r>
      <w:r>
        <w:t>вопросе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теоретической</w:t>
      </w:r>
      <w:r>
        <w:rPr>
          <w:spacing w:val="-12"/>
        </w:rPr>
        <w:t xml:space="preserve"> </w:t>
      </w:r>
      <w:r>
        <w:t>сторо-</w:t>
      </w:r>
      <w:r>
        <w:rPr>
          <w:spacing w:val="-63"/>
        </w:rPr>
        <w:t xml:space="preserve"> </w:t>
      </w:r>
      <w:r>
        <w:t>ны</w:t>
      </w:r>
      <w:r>
        <w:rPr>
          <w:spacing w:val="-10"/>
        </w:rPr>
        <w:t xml:space="preserve"> </w:t>
      </w:r>
      <w:r>
        <w:t>[4].</w:t>
      </w:r>
    </w:p>
    <w:p w:rsidR="00117080" w:rsidRDefault="00BE7805">
      <w:pPr>
        <w:pStyle w:val="a3"/>
        <w:ind w:right="148" w:firstLine="720"/>
      </w:pPr>
      <w:r>
        <w:t>Решение проблемы здоровьесбережения дошкольников видится именно в повы-</w:t>
      </w:r>
      <w:r>
        <w:rPr>
          <w:spacing w:val="1"/>
        </w:rPr>
        <w:t xml:space="preserve"> </w:t>
      </w:r>
      <w:r>
        <w:t>шении профессиональной компетентности педагогов дошкольного образования, их лич-</w:t>
      </w:r>
      <w:r>
        <w:rPr>
          <w:spacing w:val="1"/>
        </w:rPr>
        <w:t xml:space="preserve"> </w:t>
      </w:r>
      <w:r>
        <w:t>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(самооценки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62"/>
        </w:rPr>
        <w:t xml:space="preserve"> </w:t>
      </w:r>
      <w:r>
        <w:t>учиться (постоянное системное самообразование). Рассматривая Федеральный государ-</w:t>
      </w:r>
      <w:r>
        <w:rPr>
          <w:spacing w:val="1"/>
        </w:rPr>
        <w:t xml:space="preserve"> </w:t>
      </w:r>
      <w:r>
        <w:t>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-62"/>
        </w:rPr>
        <w:t xml:space="preserve"> </w:t>
      </w:r>
      <w:r>
        <w:t>можно говорить о том, что педагогические рабо</w:t>
      </w:r>
      <w:r>
        <w:t>тники,</w:t>
      </w:r>
      <w:r>
        <w:rPr>
          <w:spacing w:val="1"/>
        </w:rPr>
        <w:t xml:space="preserve"> </w:t>
      </w:r>
      <w:r>
        <w:t>должны обладать основными</w:t>
      </w:r>
      <w:r>
        <w:rPr>
          <w:spacing w:val="1"/>
        </w:rPr>
        <w:t xml:space="preserve"> </w:t>
      </w:r>
      <w:r>
        <w:t>компетенциями, необходимыми для создания условий развития детей. Недостаточная</w:t>
      </w:r>
      <w:r>
        <w:rPr>
          <w:spacing w:val="1"/>
        </w:rPr>
        <w:t xml:space="preserve"> </w:t>
      </w:r>
      <w:r>
        <w:t>здоровьесберегающая компетентность педагогов, приводит к провалам в существующей</w:t>
      </w:r>
      <w:r>
        <w:rPr>
          <w:spacing w:val="-62"/>
        </w:rPr>
        <w:t xml:space="preserve"> </w:t>
      </w:r>
      <w:r>
        <w:t>системе физического воспитания и недостаточному использованию с</w:t>
      </w:r>
      <w:r>
        <w:t>редств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процессе</w:t>
      </w:r>
    </w:p>
    <w:p w:rsidR="00117080" w:rsidRDefault="00BE7805">
      <w:pPr>
        <w:pStyle w:val="a3"/>
        <w:spacing w:before="1"/>
        <w:ind w:right="148" w:firstLine="720"/>
      </w:pPr>
      <w:r>
        <w:t>Обеспечение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методической поддержки</w:t>
      </w:r>
      <w:r>
        <w:rPr>
          <w:spacing w:val="65"/>
        </w:rPr>
        <w:t xml:space="preserve"> </w:t>
      </w:r>
      <w:r>
        <w:t>педагогов, направленной</w:t>
      </w:r>
      <w:r>
        <w:rPr>
          <w:spacing w:val="1"/>
        </w:rPr>
        <w:t xml:space="preserve"> </w:t>
      </w:r>
      <w:r>
        <w:t>на решении задач здоровьесбережения дошкольников в соответствии с ФГОС ДО о че-</w:t>
      </w:r>
      <w:r>
        <w:rPr>
          <w:spacing w:val="1"/>
        </w:rPr>
        <w:t xml:space="preserve"> </w:t>
      </w:r>
      <w:r>
        <w:t>рез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семинары-практикумы,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непременно</w:t>
      </w:r>
      <w:r>
        <w:rPr>
          <w:spacing w:val="-62"/>
        </w:rPr>
        <w:t xml:space="preserve"> </w:t>
      </w:r>
      <w:r>
        <w:t>приведут к положительному результату. Педагог должен быть компетентным в вопросах</w:t>
      </w:r>
      <w:r>
        <w:rPr>
          <w:spacing w:val="-6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методической; воспитатель</w:t>
      </w:r>
      <w:r>
        <w:t>но-образовательной; социально–педагогической. Если педа-</w:t>
      </w:r>
      <w:r>
        <w:rPr>
          <w:spacing w:val="1"/>
        </w:rPr>
        <w:t xml:space="preserve"> </w:t>
      </w:r>
      <w:r>
        <w:t>гог не будет обладать компетенциями, предъявляемыми современным обществом, то он</w:t>
      </w:r>
      <w:r>
        <w:rPr>
          <w:spacing w:val="1"/>
        </w:rPr>
        <w:t xml:space="preserve"> </w:t>
      </w:r>
      <w:r>
        <w:t>не справится с задачами, возлагаемыми на него современным ФГОС ДО и Законом об</w:t>
      </w:r>
      <w:r>
        <w:rPr>
          <w:spacing w:val="1"/>
        </w:rPr>
        <w:t xml:space="preserve"> </w:t>
      </w:r>
      <w:r>
        <w:t>образовании.</w:t>
      </w:r>
    </w:p>
    <w:p w:rsidR="00117080" w:rsidRDefault="00BE7805">
      <w:pPr>
        <w:pStyle w:val="a3"/>
        <w:ind w:right="147" w:firstLine="720"/>
      </w:pPr>
      <w:r>
        <w:t>Дошкольный возраст можно н</w:t>
      </w:r>
      <w:r>
        <w:t>азвать переломным периодом развития ребенка, по-</w:t>
      </w:r>
      <w:r>
        <w:rPr>
          <w:spacing w:val="-62"/>
        </w:rPr>
        <w:t xml:space="preserve"> </w:t>
      </w:r>
      <w:r>
        <w:t>скольку физиологическое развитие еще не окончено, организм ребенка еще не сформи-</w:t>
      </w:r>
      <w:r>
        <w:rPr>
          <w:spacing w:val="1"/>
        </w:rPr>
        <w:t xml:space="preserve"> </w:t>
      </w:r>
      <w:r>
        <w:t>рован, вследствие чего дошкольник часто подвержен простудным заболеваниям. Из это-</w:t>
      </w:r>
      <w:r>
        <w:rPr>
          <w:spacing w:val="1"/>
        </w:rPr>
        <w:t xml:space="preserve"> </w:t>
      </w:r>
      <w:r>
        <w:t>го следует, что именно в дошкольный период</w:t>
      </w:r>
      <w:r>
        <w:t xml:space="preserve"> развития ребенка закладывается основа</w:t>
      </w:r>
      <w:r>
        <w:rPr>
          <w:spacing w:val="1"/>
        </w:rPr>
        <w:t xml:space="preserve"> </w:t>
      </w:r>
      <w:r>
        <w:t>будущего здоровья человека. Применение педагогических технологий здоровьесберега-</w:t>
      </w:r>
      <w:r>
        <w:rPr>
          <w:spacing w:val="1"/>
        </w:rPr>
        <w:t xml:space="preserve"> </w:t>
      </w:r>
      <w:r>
        <w:t>тельного характера повысит качество педагогического процесса, позволит гармонично</w:t>
      </w:r>
      <w:r>
        <w:rPr>
          <w:spacing w:val="1"/>
        </w:rPr>
        <w:t xml:space="preserve"> </w:t>
      </w:r>
      <w:r>
        <w:t>развить дошкольника и сформирует у родителей ответств</w:t>
      </w:r>
      <w:r>
        <w:t>енный подход к сохранению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ind w:right="153" w:firstLine="720"/>
      </w:pPr>
      <w:r>
        <w:t>На современном этапе задача нашего общества – воспитание здоровых, гармо-</w:t>
      </w:r>
      <w:r>
        <w:rPr>
          <w:spacing w:val="1"/>
        </w:rPr>
        <w:t xml:space="preserve"> </w:t>
      </w:r>
      <w:r>
        <w:t>нично</w:t>
      </w:r>
      <w:r>
        <w:rPr>
          <w:spacing w:val="22"/>
        </w:rPr>
        <w:t xml:space="preserve"> </w:t>
      </w:r>
      <w:r>
        <w:t>развитых</w:t>
      </w:r>
      <w:r>
        <w:rPr>
          <w:spacing w:val="21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обладающих</w:t>
      </w:r>
      <w:r>
        <w:rPr>
          <w:spacing w:val="22"/>
        </w:rPr>
        <w:t xml:space="preserve"> </w:t>
      </w:r>
      <w:r>
        <w:t>высокой</w:t>
      </w:r>
      <w:r>
        <w:rPr>
          <w:spacing w:val="27"/>
        </w:rPr>
        <w:t xml:space="preserve"> </w:t>
      </w:r>
      <w:r>
        <w:t>умственной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работоспособ-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lastRenderedPageBreak/>
        <w:t>ностью. Для успешного решения этой задачи важно, как говорится, «беречь здоровье</w:t>
      </w:r>
      <w:r>
        <w:rPr>
          <w:spacing w:val="1"/>
        </w:rPr>
        <w:t xml:space="preserve"> </w:t>
      </w:r>
      <w:r>
        <w:t>смолоду». А значит, необходимо укреплять здоровье ребёнка с первых дней его жизни.</w:t>
      </w:r>
      <w:r>
        <w:rPr>
          <w:spacing w:val="1"/>
        </w:rPr>
        <w:t xml:space="preserve"> </w:t>
      </w:r>
      <w:r>
        <w:t>Только профессионализм педагогов дошкольного образовательного учреждения, любовь</w:t>
      </w:r>
      <w:r>
        <w:rPr>
          <w:spacing w:val="-62"/>
        </w:rPr>
        <w:t xml:space="preserve"> </w:t>
      </w:r>
      <w:r>
        <w:t>к своей про</w:t>
      </w:r>
      <w:r>
        <w:t>фессии и, конечно же, к детям, способствуют сохранению и 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 [5].</w:t>
      </w:r>
    </w:p>
    <w:p w:rsidR="00117080" w:rsidRDefault="00BE7805">
      <w:pPr>
        <w:pStyle w:val="a3"/>
        <w:spacing w:before="1"/>
        <w:ind w:right="150" w:firstLine="720"/>
      </w:pPr>
      <w:r>
        <w:t>Применяя здоровьесберегающие технологии в детском саду не стоит забывать о</w:t>
      </w:r>
      <w:r>
        <w:rPr>
          <w:spacing w:val="1"/>
        </w:rPr>
        <w:t xml:space="preserve"> </w:t>
      </w:r>
      <w:r>
        <w:t>радости движений и двигательной активности детей. Ведь можно выполнить точечный</w:t>
      </w:r>
      <w:r>
        <w:rPr>
          <w:spacing w:val="1"/>
        </w:rPr>
        <w:t xml:space="preserve"> </w:t>
      </w:r>
      <w:r>
        <w:t>массаж, дыхат</w:t>
      </w:r>
      <w:r>
        <w:t>ельную гимнастику, пройтись по дорожкам здоровья и при этом почему-</w:t>
      </w:r>
      <w:r>
        <w:rPr>
          <w:spacing w:val="1"/>
        </w:rPr>
        <w:t xml:space="preserve"> </w:t>
      </w:r>
      <w:r>
        <w:t>то можно парить детей в теплой одежде перед выходом на прогулку, одевая оставшихся,</w:t>
      </w:r>
      <w:r>
        <w:rPr>
          <w:spacing w:val="-62"/>
        </w:rPr>
        <w:t xml:space="preserve"> </w:t>
      </w:r>
      <w:r>
        <w:t>и не обращая внимание на то, что они мокрые выйдут на улицу можно не замечать, как</w:t>
      </w:r>
      <w:r>
        <w:rPr>
          <w:spacing w:val="1"/>
        </w:rPr>
        <w:t xml:space="preserve"> </w:t>
      </w:r>
      <w:r>
        <w:t>устали дети просто си</w:t>
      </w:r>
      <w:r>
        <w:t>деть слушая, как уже 30 минут вещает педагог, как не хватает им</w:t>
      </w:r>
      <w:r>
        <w:rPr>
          <w:spacing w:val="1"/>
        </w:rPr>
        <w:t xml:space="preserve"> </w:t>
      </w:r>
      <w:r>
        <w:t>просто возможности побегать по группе. Да и как такое возможно? Ведь группа не для</w:t>
      </w:r>
      <w:r>
        <w:rPr>
          <w:spacing w:val="1"/>
        </w:rPr>
        <w:t xml:space="preserve"> </w:t>
      </w:r>
      <w:r>
        <w:t>того, чтобы бегать. Вот они и сидят, а мы внедряем при этом во все режимные процессы</w:t>
      </w:r>
      <w:r>
        <w:rPr>
          <w:spacing w:val="-62"/>
        </w:rPr>
        <w:t xml:space="preserve"> </w:t>
      </w:r>
      <w:r>
        <w:t>здоровьесберегающие</w:t>
      </w:r>
      <w:r>
        <w:rPr>
          <w:spacing w:val="-2"/>
        </w:rPr>
        <w:t xml:space="preserve"> </w:t>
      </w:r>
      <w:r>
        <w:t>техн</w:t>
      </w:r>
      <w:r>
        <w:t>ологии.</w:t>
      </w:r>
    </w:p>
    <w:p w:rsidR="00117080" w:rsidRDefault="00BE7805">
      <w:pPr>
        <w:pStyle w:val="a3"/>
        <w:ind w:right="150" w:firstLine="72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здоро-</w:t>
      </w:r>
      <w:r>
        <w:rPr>
          <w:spacing w:val="1"/>
        </w:rPr>
        <w:t xml:space="preserve"> </w:t>
      </w:r>
      <w:r>
        <w:t>вьесберегающей направленности в дошкольном образовательном учреждении принад-</w:t>
      </w:r>
      <w:r>
        <w:rPr>
          <w:spacing w:val="1"/>
        </w:rPr>
        <w:t xml:space="preserve"> </w:t>
      </w:r>
      <w:r>
        <w:t>лежит педагогу, как носителю определенных качеств личности, культуры и профессио-</w:t>
      </w:r>
      <w:r>
        <w:rPr>
          <w:spacing w:val="1"/>
        </w:rPr>
        <w:t xml:space="preserve"> </w:t>
      </w:r>
      <w:r>
        <w:t>нализма. Но сам</w:t>
      </w:r>
      <w:r>
        <w:t>ое главное для современного педагога – это любить детей, уметь и хо-</w:t>
      </w:r>
      <w:r>
        <w:rPr>
          <w:spacing w:val="1"/>
        </w:rPr>
        <w:t xml:space="preserve"> </w:t>
      </w:r>
      <w:r>
        <w:t>теть что-то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ради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 для них.</w:t>
      </w:r>
    </w:p>
    <w:p w:rsidR="00117080" w:rsidRDefault="00BE7805">
      <w:pPr>
        <w:pStyle w:val="a3"/>
        <w:ind w:right="148" w:firstLine="720"/>
      </w:pPr>
      <w:r>
        <w:t>Применение в работе здоровье сберегающих педагогических технологий повыша-</w:t>
      </w:r>
      <w:r>
        <w:rPr>
          <w:spacing w:val="-62"/>
        </w:rPr>
        <w:t xml:space="preserve"> </w:t>
      </w:r>
      <w:r>
        <w:t xml:space="preserve">ет результативность воспитательно-образовательного процесса, а у ребёнка </w:t>
      </w:r>
      <w:r>
        <w:t>– стойкую</w:t>
      </w:r>
      <w:r>
        <w:rPr>
          <w:spacing w:val="1"/>
        </w:rPr>
        <w:t xml:space="preserve"> </w:t>
      </w:r>
      <w:r>
        <w:t>мотивацию на здоровый образ жизни. Здоровьесберегающая среда, создаваемая в усло-</w:t>
      </w:r>
      <w:r>
        <w:rPr>
          <w:spacing w:val="1"/>
        </w:rPr>
        <w:t xml:space="preserve"> </w:t>
      </w:r>
      <w:r>
        <w:t>виях детского сада воспитателями, способствует обеспечению адаптации ребенка в со-</w:t>
      </w:r>
      <w:r>
        <w:rPr>
          <w:spacing w:val="1"/>
        </w:rPr>
        <w:t xml:space="preserve"> </w:t>
      </w:r>
      <w:r>
        <w:t>циуме, реализации потребностей детей в двигательной активности и более эффективно</w:t>
      </w:r>
      <w:r>
        <w:t>-</w:t>
      </w:r>
      <w:r>
        <w:rPr>
          <w:spacing w:val="1"/>
        </w:rPr>
        <w:t xml:space="preserve"> </w:t>
      </w:r>
      <w:r>
        <w:t>му развитию двигательных навыков. Результатом эффективной работы воспитателей яв-</w:t>
      </w:r>
      <w:r>
        <w:rPr>
          <w:spacing w:val="-62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заболеваемости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ind w:right="150" w:firstLine="720"/>
      </w:pPr>
      <w:r>
        <w:t>Здоровье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зависит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состояния,</w:t>
      </w:r>
      <w:r>
        <w:rPr>
          <w:spacing w:val="16"/>
        </w:rPr>
        <w:t xml:space="preserve"> </w:t>
      </w:r>
      <w:r>
        <w:t>но</w:t>
      </w:r>
      <w:r>
        <w:rPr>
          <w:spacing w:val="-63"/>
        </w:rPr>
        <w:t xml:space="preserve"> </w:t>
      </w:r>
      <w:r>
        <w:t>и от условий жизни в семье, санитарной и гигиенической культуры людей, уровня раз-</w:t>
      </w:r>
      <w:r>
        <w:rPr>
          <w:spacing w:val="1"/>
        </w:rPr>
        <w:t xml:space="preserve"> </w:t>
      </w:r>
      <w:r>
        <w:t>вития здравоохранения и образования, социально-экономической и экологической ситу-</w:t>
      </w:r>
      <w:r>
        <w:rPr>
          <w:spacing w:val="1"/>
        </w:rPr>
        <w:t xml:space="preserve"> </w:t>
      </w:r>
      <w:r>
        <w:t>ации в стране. Только здоровый ребенок с удовольствием включается во все виды дея-</w:t>
      </w:r>
      <w:r>
        <w:rPr>
          <w:spacing w:val="1"/>
        </w:rPr>
        <w:t xml:space="preserve"> </w:t>
      </w:r>
      <w:r>
        <w:t>тельнос</w:t>
      </w:r>
      <w:r>
        <w:t>ти, он жизнерадостен, оптимистичен, открыт в общении со сверстниками и педа-</w:t>
      </w:r>
      <w:r>
        <w:rPr>
          <w:spacing w:val="-62"/>
        </w:rPr>
        <w:t xml:space="preserve"> </w:t>
      </w:r>
      <w:r>
        <w:t>гогами.</w:t>
      </w:r>
      <w:r>
        <w:rPr>
          <w:spacing w:val="91"/>
        </w:rPr>
        <w:t xml:space="preserve"> </w:t>
      </w:r>
      <w:r>
        <w:t xml:space="preserve">Это  </w:t>
      </w:r>
      <w:r>
        <w:rPr>
          <w:spacing w:val="23"/>
        </w:rPr>
        <w:t xml:space="preserve"> </w:t>
      </w:r>
      <w:r>
        <w:t xml:space="preserve">залог  </w:t>
      </w:r>
      <w:r>
        <w:rPr>
          <w:spacing w:val="24"/>
        </w:rPr>
        <w:t xml:space="preserve"> </w:t>
      </w:r>
      <w:r>
        <w:t xml:space="preserve">успешного  </w:t>
      </w:r>
      <w:r>
        <w:rPr>
          <w:spacing w:val="21"/>
        </w:rPr>
        <w:t xml:space="preserve"> </w:t>
      </w:r>
      <w:r>
        <w:t xml:space="preserve">развития  </w:t>
      </w:r>
      <w:r>
        <w:rPr>
          <w:spacing w:val="22"/>
        </w:rPr>
        <w:t xml:space="preserve"> </w:t>
      </w:r>
      <w:r>
        <w:t xml:space="preserve">всех  </w:t>
      </w:r>
      <w:r>
        <w:rPr>
          <w:spacing w:val="22"/>
        </w:rPr>
        <w:t xml:space="preserve"> </w:t>
      </w:r>
      <w:r>
        <w:t xml:space="preserve">сфер  </w:t>
      </w:r>
      <w:r>
        <w:rPr>
          <w:spacing w:val="22"/>
        </w:rPr>
        <w:t xml:space="preserve"> </w:t>
      </w:r>
      <w:r>
        <w:t xml:space="preserve">личности,  </w:t>
      </w:r>
      <w:r>
        <w:rPr>
          <w:spacing w:val="22"/>
        </w:rPr>
        <w:t xml:space="preserve"> </w:t>
      </w:r>
      <w:r>
        <w:t xml:space="preserve">всех  </w:t>
      </w:r>
      <w:r>
        <w:rPr>
          <w:spacing w:val="22"/>
        </w:rPr>
        <w:t xml:space="preserve"> </w:t>
      </w:r>
      <w:r>
        <w:t xml:space="preserve">ее  </w:t>
      </w:r>
      <w:r>
        <w:rPr>
          <w:spacing w:val="24"/>
        </w:rPr>
        <w:t xml:space="preserve"> </w:t>
      </w:r>
      <w:r>
        <w:t>свойств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качеств.</w:t>
      </w:r>
    </w:p>
    <w:p w:rsidR="00117080" w:rsidRDefault="00BE7805">
      <w:pPr>
        <w:pStyle w:val="a3"/>
        <w:spacing w:before="1"/>
        <w:ind w:right="152" w:firstLine="720"/>
      </w:pPr>
      <w:r>
        <w:t>Таким образом, здоровьесберегающие технологии можно рассматривать как одну</w:t>
      </w:r>
      <w:r>
        <w:rPr>
          <w:spacing w:val="1"/>
        </w:rPr>
        <w:t xml:space="preserve"> </w:t>
      </w:r>
      <w:r>
        <w:t>из</w:t>
      </w:r>
      <w:r>
        <w:t xml:space="preserve"> самых перспективных систем 21-го века и как совокупность методов и приемов орга-</w:t>
      </w:r>
      <w:r>
        <w:rPr>
          <w:spacing w:val="1"/>
        </w:rPr>
        <w:t xml:space="preserve"> </w:t>
      </w:r>
      <w:r>
        <w:t>низации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ущерба</w:t>
      </w:r>
      <w:r>
        <w:rPr>
          <w:spacing w:val="-1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48" w:firstLine="720"/>
      </w:pPr>
      <w:r>
        <w:t>Именно обучение и воспитание, проявляясь в единстве целей формирования гар-</w:t>
      </w:r>
      <w:r>
        <w:rPr>
          <w:spacing w:val="1"/>
        </w:rPr>
        <w:t xml:space="preserve"> </w:t>
      </w:r>
      <w:r>
        <w:t>монично развитой личности, создают мотив</w:t>
      </w:r>
      <w:r>
        <w:t>ацию в человеке. Поскольку все составляю-</w:t>
      </w:r>
      <w:r>
        <w:rPr>
          <w:spacing w:val="1"/>
        </w:rPr>
        <w:t xml:space="preserve"> </w:t>
      </w:r>
      <w:r>
        <w:t>щие здоровья тесно взаимосвязаны, а реализация программы развития зависит от мно-</w:t>
      </w:r>
      <w:r>
        <w:rPr>
          <w:spacing w:val="1"/>
        </w:rPr>
        <w:t xml:space="preserve"> </w:t>
      </w:r>
      <w:r>
        <w:t>жества факторов, основной задачей «педагогики здоровья» является целостное форми-</w:t>
      </w:r>
      <w:r>
        <w:rPr>
          <w:spacing w:val="1"/>
        </w:rPr>
        <w:t xml:space="preserve"> </w:t>
      </w:r>
      <w:r>
        <w:t>рование потребностей в сохранении и укреплении здо</w:t>
      </w:r>
      <w:r>
        <w:t>ровья, в осознанной мотивации на</w:t>
      </w:r>
      <w:r>
        <w:rPr>
          <w:spacing w:val="1"/>
        </w:rPr>
        <w:t xml:space="preserve"> </w:t>
      </w:r>
      <w:r>
        <w:t>здоровый образ жизни посредством методов воспитания, самовоспитания, создание про-</w:t>
      </w:r>
      <w:r>
        <w:rPr>
          <w:spacing w:val="-62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здоровью.</w:t>
      </w:r>
    </w:p>
    <w:p w:rsidR="00117080" w:rsidRDefault="00BE7805">
      <w:pPr>
        <w:pStyle w:val="a3"/>
        <w:spacing w:before="1"/>
        <w:ind w:right="152" w:firstLine="720"/>
      </w:pPr>
      <w:r>
        <w:t>В заключении хочется отметить, что главным результатом оздоровительной рабо-</w:t>
      </w:r>
      <w:r>
        <w:rPr>
          <w:spacing w:val="-62"/>
        </w:rPr>
        <w:t xml:space="preserve"> </w:t>
      </w:r>
      <w:r>
        <w:t>ты является сплочение семьи и педагогического коллектива дошкольного образователь-</w:t>
      </w:r>
      <w:r>
        <w:rPr>
          <w:spacing w:val="1"/>
        </w:rPr>
        <w:t xml:space="preserve"> </w:t>
      </w:r>
      <w:r>
        <w:t>ного учреждения, существенный рост профессионального мастерства педагогов и, как</w:t>
      </w:r>
      <w:r>
        <w:rPr>
          <w:spacing w:val="1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720"/>
      </w:pPr>
      <w:r>
        <w:rPr>
          <w:spacing w:val="-1"/>
        </w:rPr>
        <w:lastRenderedPageBreak/>
        <w:t>Только</w:t>
      </w:r>
      <w:r>
        <w:rPr>
          <w:spacing w:val="-16"/>
        </w:rPr>
        <w:t xml:space="preserve"> </w:t>
      </w:r>
      <w:r>
        <w:rPr>
          <w:spacing w:val="-1"/>
        </w:rPr>
        <w:t>здоровый</w:t>
      </w:r>
      <w:r>
        <w:rPr>
          <w:spacing w:val="-14"/>
        </w:rPr>
        <w:t xml:space="preserve"> </w:t>
      </w:r>
      <w:r>
        <w:rPr>
          <w:spacing w:val="-1"/>
        </w:rPr>
        <w:t>ребенок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14"/>
        </w:rPr>
        <w:t xml:space="preserve"> </w:t>
      </w:r>
      <w:r>
        <w:rPr>
          <w:spacing w:val="-1"/>
        </w:rPr>
        <w:t>б</w:t>
      </w:r>
      <w:r>
        <w:rPr>
          <w:spacing w:val="-1"/>
        </w:rPr>
        <w:t>ыть</w:t>
      </w:r>
      <w:r>
        <w:rPr>
          <w:spacing w:val="-14"/>
        </w:rPr>
        <w:t xml:space="preserve"> </w:t>
      </w:r>
      <w:r>
        <w:t>успешен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личностного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интеллек-</w:t>
      </w:r>
      <w:r>
        <w:rPr>
          <w:spacing w:val="-63"/>
        </w:rPr>
        <w:t xml:space="preserve"> </w:t>
      </w:r>
      <w:r>
        <w:t>туального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значит,</w:t>
      </w:r>
      <w:r>
        <w:rPr>
          <w:spacing w:val="-11"/>
        </w:rPr>
        <w:t xml:space="preserve"> </w:t>
      </w:r>
      <w:r>
        <w:t>успешен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обучении.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насколько</w:t>
      </w:r>
      <w:r>
        <w:rPr>
          <w:spacing w:val="-9"/>
        </w:rPr>
        <w:t xml:space="preserve"> </w:t>
      </w:r>
      <w:r>
        <w:t>грамотно</w:t>
      </w:r>
      <w:r>
        <w:rPr>
          <w:spacing w:val="-11"/>
        </w:rPr>
        <w:t xml:space="preserve"> </w:t>
      </w:r>
      <w:r>
        <w:t>организо-</w:t>
      </w:r>
      <w:r>
        <w:rPr>
          <w:spacing w:val="-63"/>
        </w:rPr>
        <w:t xml:space="preserve"> </w:t>
      </w:r>
      <w:r>
        <w:rPr>
          <w:spacing w:val="-1"/>
        </w:rPr>
        <w:t>вана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детьми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физическому</w:t>
      </w:r>
      <w:r>
        <w:rPr>
          <w:spacing w:val="-13"/>
        </w:rPr>
        <w:t xml:space="preserve"> </w:t>
      </w:r>
      <w:r>
        <w:rPr>
          <w:spacing w:val="-1"/>
        </w:rPr>
        <w:t>воспитанию,</w:t>
      </w:r>
      <w:r>
        <w:rPr>
          <w:spacing w:val="-15"/>
        </w:rPr>
        <w:t xml:space="preserve"> </w:t>
      </w:r>
      <w:r>
        <w:t>насколько</w:t>
      </w:r>
      <w:r>
        <w:rPr>
          <w:spacing w:val="-14"/>
        </w:rPr>
        <w:t xml:space="preserve"> </w:t>
      </w:r>
      <w:r>
        <w:t>эффективно</w:t>
      </w:r>
      <w:r>
        <w:rPr>
          <w:spacing w:val="-15"/>
        </w:rPr>
        <w:t xml:space="preserve"> </w:t>
      </w:r>
      <w:r>
        <w:t>воспитатель</w:t>
      </w:r>
      <w:r>
        <w:rPr>
          <w:spacing w:val="-15"/>
        </w:rPr>
        <w:t xml:space="preserve"> </w:t>
      </w:r>
      <w:r>
        <w:t>ис-</w:t>
      </w:r>
      <w:r>
        <w:rPr>
          <w:spacing w:val="-62"/>
        </w:rPr>
        <w:t xml:space="preserve"> </w:t>
      </w:r>
      <w:r>
        <w:rPr>
          <w:spacing w:val="-3"/>
        </w:rPr>
        <w:t>пользует</w:t>
      </w:r>
      <w:r>
        <w:rPr>
          <w:spacing w:val="-12"/>
        </w:rPr>
        <w:t xml:space="preserve"> </w:t>
      </w:r>
      <w:r>
        <w:rPr>
          <w:spacing w:val="-3"/>
        </w:rPr>
        <w:t>для</w:t>
      </w:r>
      <w:r>
        <w:rPr>
          <w:spacing w:val="-10"/>
        </w:rPr>
        <w:t xml:space="preserve"> </w:t>
      </w:r>
      <w:r>
        <w:rPr>
          <w:spacing w:val="-3"/>
        </w:rPr>
        <w:t>этого</w:t>
      </w:r>
      <w:r>
        <w:rPr>
          <w:spacing w:val="-11"/>
        </w:rPr>
        <w:t xml:space="preserve"> </w:t>
      </w:r>
      <w:r>
        <w:rPr>
          <w:spacing w:val="-3"/>
        </w:rPr>
        <w:t>условия</w:t>
      </w:r>
      <w:r>
        <w:rPr>
          <w:spacing w:val="-9"/>
        </w:rPr>
        <w:t xml:space="preserve"> </w:t>
      </w:r>
      <w:r>
        <w:rPr>
          <w:spacing w:val="-3"/>
        </w:rPr>
        <w:t>дошкольного</w:t>
      </w:r>
      <w:r>
        <w:rPr>
          <w:spacing w:val="-12"/>
        </w:rPr>
        <w:t xml:space="preserve"> </w:t>
      </w:r>
      <w:r>
        <w:rPr>
          <w:spacing w:val="-2"/>
        </w:rPr>
        <w:t>учреждения,</w:t>
      </w:r>
      <w:r>
        <w:rPr>
          <w:spacing w:val="-14"/>
        </w:rPr>
        <w:t xml:space="preserve"> </w:t>
      </w:r>
      <w:r>
        <w:rPr>
          <w:spacing w:val="-2"/>
        </w:rPr>
        <w:t>зависит</w:t>
      </w:r>
      <w:r>
        <w:rPr>
          <w:spacing w:val="-14"/>
        </w:rPr>
        <w:t xml:space="preserve"> </w:t>
      </w:r>
      <w:r>
        <w:rPr>
          <w:spacing w:val="-2"/>
        </w:rPr>
        <w:t>здоровье</w:t>
      </w:r>
      <w:r>
        <w:rPr>
          <w:spacing w:val="-11"/>
        </w:rPr>
        <w:t xml:space="preserve"> </w:t>
      </w:r>
      <w:r>
        <w:rPr>
          <w:spacing w:val="-2"/>
        </w:rPr>
        <w:t>ребенка.</w:t>
      </w:r>
    </w:p>
    <w:p w:rsidR="00117080" w:rsidRDefault="00BE7805">
      <w:pPr>
        <w:pStyle w:val="a3"/>
        <w:spacing w:line="299" w:lineRule="exact"/>
        <w:ind w:left="973" w:firstLine="0"/>
      </w:pPr>
      <w:r>
        <w:t>Дети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будущее</w:t>
      </w:r>
      <w:r>
        <w:rPr>
          <w:spacing w:val="19"/>
        </w:rPr>
        <w:t xml:space="preserve"> </w:t>
      </w:r>
      <w:r>
        <w:t>нашего</w:t>
      </w:r>
      <w:r>
        <w:rPr>
          <w:spacing w:val="18"/>
        </w:rPr>
        <w:t xml:space="preserve"> </w:t>
      </w:r>
      <w:r>
        <w:t>общества.</w:t>
      </w:r>
      <w:r>
        <w:rPr>
          <w:spacing w:val="19"/>
        </w:rPr>
        <w:t xml:space="preserve"> </w:t>
      </w:r>
      <w:r>
        <w:t>И,</w:t>
      </w:r>
      <w:r>
        <w:rPr>
          <w:spacing w:val="19"/>
        </w:rPr>
        <w:t xml:space="preserve"> </w:t>
      </w:r>
      <w:r>
        <w:t>следовательно,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нас</w:t>
      </w:r>
      <w:r>
        <w:rPr>
          <w:spacing w:val="19"/>
        </w:rPr>
        <w:t xml:space="preserve"> </w:t>
      </w:r>
      <w:r>
        <w:t>зависит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благопо-</w:t>
      </w:r>
    </w:p>
    <w:p w:rsidR="00117080" w:rsidRDefault="00117080">
      <w:pPr>
        <w:spacing w:line="299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1"/>
        <w:ind w:firstLine="0"/>
        <w:jc w:val="left"/>
      </w:pPr>
      <w:r>
        <w:rPr>
          <w:w w:val="95"/>
        </w:rPr>
        <w:lastRenderedPageBreak/>
        <w:t>лучие.</w:t>
      </w:r>
    </w:p>
    <w:p w:rsidR="00117080" w:rsidRDefault="00BE7805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:rsidR="00117080" w:rsidRDefault="00BE7805">
      <w:pPr>
        <w:ind w:left="3367" w:right="4260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25"/>
        </w:numPr>
        <w:tabs>
          <w:tab w:val="left" w:pos="247"/>
        </w:tabs>
        <w:ind w:hanging="287"/>
        <w:jc w:val="left"/>
        <w:rPr>
          <w:sz w:val="24"/>
        </w:rPr>
      </w:pPr>
      <w:r>
        <w:rPr>
          <w:sz w:val="24"/>
        </w:rPr>
        <w:t>Борисова,</w:t>
      </w:r>
      <w:r>
        <w:rPr>
          <w:spacing w:val="42"/>
          <w:sz w:val="24"/>
        </w:rPr>
        <w:t xml:space="preserve"> </w:t>
      </w:r>
      <w:r>
        <w:rPr>
          <w:sz w:val="24"/>
        </w:rPr>
        <w:t>М.</w:t>
      </w:r>
      <w:r>
        <w:rPr>
          <w:spacing w:val="43"/>
          <w:sz w:val="24"/>
        </w:rPr>
        <w:t xml:space="preserve"> </w:t>
      </w:r>
      <w:r>
        <w:rPr>
          <w:sz w:val="24"/>
        </w:rPr>
        <w:t>М.</w:t>
      </w:r>
      <w:r>
        <w:rPr>
          <w:spacing w:val="4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</w:p>
    <w:p w:rsidR="00117080" w:rsidRDefault="00117080">
      <w:pPr>
        <w:rPr>
          <w:sz w:val="24"/>
        </w:rPr>
        <w:sectPr w:rsidR="00117080">
          <w:type w:val="continuous"/>
          <w:pgSz w:w="11910" w:h="16840"/>
          <w:pgMar w:top="980" w:right="700" w:bottom="280" w:left="880" w:header="720" w:footer="720" w:gutter="0"/>
          <w:cols w:num="2" w:space="720" w:equalWidth="0">
            <w:col w:w="961" w:space="40"/>
            <w:col w:w="9329"/>
          </w:cols>
        </w:sectPr>
      </w:pPr>
    </w:p>
    <w:p w:rsidR="00117080" w:rsidRDefault="00BE7805">
      <w:pPr>
        <w:ind w:left="252" w:right="147"/>
        <w:jc w:val="both"/>
        <w:rPr>
          <w:sz w:val="24"/>
        </w:rPr>
      </w:pPr>
      <w:r>
        <w:rPr>
          <w:sz w:val="24"/>
        </w:rPr>
        <w:lastRenderedPageBreak/>
        <w:t>развития детей раннего и дошкольного возраста : учебное пособие / М. М. Борисова, Н. Н. Ко-</w:t>
      </w:r>
      <w:r>
        <w:rPr>
          <w:spacing w:val="1"/>
          <w:sz w:val="24"/>
        </w:rPr>
        <w:t xml:space="preserve"> </w:t>
      </w:r>
      <w:r>
        <w:rPr>
          <w:sz w:val="24"/>
        </w:rPr>
        <w:t>жухова, Л. А. Рыжкова ; под редакцией С. А. Козловой. – 2-е издание, переработанное и допол-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ненное.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ИНФРА-М,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508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325"/>
        </w:numPr>
        <w:tabs>
          <w:tab w:val="left" w:pos="1221"/>
        </w:tabs>
        <w:ind w:left="252" w:right="147" w:firstLine="708"/>
        <w:jc w:val="both"/>
        <w:rPr>
          <w:sz w:val="24"/>
        </w:rPr>
      </w:pPr>
      <w:r>
        <w:rPr>
          <w:sz w:val="24"/>
        </w:rPr>
        <w:t>Борисова, М. М. Воспитатель в дошкольных образовательных организациях.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воспитание дошкольников: учебное пособие / М. М. Борисова, Н. Н. Кожухова, Л. А. Рыж-</w:t>
      </w:r>
      <w:r>
        <w:rPr>
          <w:spacing w:val="1"/>
          <w:sz w:val="24"/>
        </w:rPr>
        <w:t xml:space="preserve"> </w:t>
      </w:r>
      <w:r>
        <w:rPr>
          <w:sz w:val="24"/>
        </w:rPr>
        <w:t>кова</w:t>
      </w:r>
      <w:r>
        <w:rPr>
          <w:spacing w:val="-3"/>
          <w:sz w:val="24"/>
        </w:rPr>
        <w:t xml:space="preserve"> </w:t>
      </w:r>
      <w:r>
        <w:rPr>
          <w:sz w:val="24"/>
        </w:rPr>
        <w:t>; под редакцией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Козловой.</w:t>
      </w:r>
      <w:r>
        <w:rPr>
          <w:spacing w:val="3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ИНФРА-М,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508 с.</w:t>
      </w:r>
    </w:p>
    <w:p w:rsidR="00117080" w:rsidRDefault="00BE7805">
      <w:pPr>
        <w:pStyle w:val="a4"/>
        <w:numPr>
          <w:ilvl w:val="0"/>
          <w:numId w:val="325"/>
        </w:numPr>
        <w:tabs>
          <w:tab w:val="left" w:pos="1218"/>
        </w:tabs>
        <w:ind w:left="252" w:right="145" w:firstLine="708"/>
        <w:jc w:val="both"/>
        <w:rPr>
          <w:sz w:val="24"/>
        </w:rPr>
      </w:pPr>
      <w:r>
        <w:rPr>
          <w:sz w:val="24"/>
        </w:rPr>
        <w:t xml:space="preserve">Гурьев, С. В. </w:t>
      </w:r>
      <w:r>
        <w:rPr>
          <w:sz w:val="24"/>
        </w:rPr>
        <w:t>Физическое воспитание детей дошкольного и младшего школьного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В. Гурьев.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ИНФРА-М,</w:t>
      </w:r>
      <w:r>
        <w:rPr>
          <w:spacing w:val="-2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218с.</w:t>
      </w:r>
    </w:p>
    <w:p w:rsidR="00117080" w:rsidRDefault="00BE7805">
      <w:pPr>
        <w:pStyle w:val="a4"/>
        <w:numPr>
          <w:ilvl w:val="0"/>
          <w:numId w:val="325"/>
        </w:numPr>
        <w:tabs>
          <w:tab w:val="left" w:pos="1230"/>
        </w:tabs>
        <w:spacing w:before="1"/>
        <w:ind w:left="252" w:right="146" w:firstLine="708"/>
        <w:jc w:val="both"/>
        <w:rPr>
          <w:sz w:val="24"/>
        </w:rPr>
      </w:pPr>
      <w:r>
        <w:rPr>
          <w:sz w:val="24"/>
        </w:rPr>
        <w:t>Завьялова, Т. П. Теория и методика физического воспитания и развития ребёнка до-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 / Т.</w:t>
      </w:r>
      <w:r>
        <w:rPr>
          <w:sz w:val="24"/>
        </w:rPr>
        <w:t xml:space="preserve"> П. Завьялова, И. В. Стародубцева – Москва : Издательство «Юрайт»,</w:t>
      </w:r>
      <w:r>
        <w:rPr>
          <w:spacing w:val="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350 с.</w:t>
      </w:r>
    </w:p>
    <w:p w:rsidR="00117080" w:rsidRDefault="00BE7805">
      <w:pPr>
        <w:pStyle w:val="a4"/>
        <w:numPr>
          <w:ilvl w:val="0"/>
          <w:numId w:val="325"/>
        </w:numPr>
        <w:tabs>
          <w:tab w:val="left" w:pos="1206"/>
        </w:tabs>
        <w:ind w:left="252" w:right="155" w:firstLine="708"/>
        <w:jc w:val="both"/>
        <w:rPr>
          <w:sz w:val="24"/>
        </w:rPr>
      </w:pPr>
      <w:r>
        <w:rPr>
          <w:sz w:val="24"/>
        </w:rPr>
        <w:t>Карасева, Н. С. Формирование основ здоровьесбережения и собственной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Карасева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Хохлова //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Дошкольник.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(126).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9"/>
        <w:ind w:left="0" w:firstLine="0"/>
        <w:jc w:val="left"/>
      </w:pPr>
    </w:p>
    <w:p w:rsidR="00117080" w:rsidRDefault="00BE7805">
      <w:pPr>
        <w:pStyle w:val="Heading1"/>
        <w:spacing w:before="1" w:line="232" w:lineRule="auto"/>
        <w:ind w:left="1030" w:right="930"/>
      </w:pPr>
      <w:r>
        <w:t>ЛОГОРИТМИКА КАК ЗДОРОВЬЕСБЕРЕГАЮЩАЯ ТЕХНОЛОГИЯ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ЛОГОПЕДИЧЕСКОЙ</w:t>
      </w:r>
      <w:r>
        <w:rPr>
          <w:spacing w:val="-1"/>
        </w:rPr>
        <w:t xml:space="preserve"> </w:t>
      </w:r>
      <w:r>
        <w:t>ПРАКТИКЕ</w:t>
      </w:r>
    </w:p>
    <w:p w:rsidR="00117080" w:rsidRDefault="00BE7805">
      <w:pPr>
        <w:spacing w:line="235" w:lineRule="auto"/>
        <w:ind w:left="1822" w:right="1724" w:firstLine="2"/>
        <w:jc w:val="center"/>
        <w:rPr>
          <w:i/>
          <w:sz w:val="26"/>
        </w:rPr>
      </w:pPr>
      <w:r>
        <w:rPr>
          <w:b/>
          <w:i/>
          <w:sz w:val="26"/>
        </w:rPr>
        <w:t>Зарубина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Ирина Леонидовна,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5" w:lineRule="auto"/>
        <w:ind w:left="260" w:right="159"/>
        <w:jc w:val="center"/>
        <w:rPr>
          <w:i/>
          <w:sz w:val="26"/>
        </w:rPr>
      </w:pPr>
      <w:r>
        <w:rPr>
          <w:i/>
          <w:sz w:val="26"/>
        </w:rPr>
        <w:t>«Детский сад общеразвивающего вида №10 села Таврово Белгородского района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5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6"/>
      </w:pPr>
      <w:r>
        <w:t>Вопрос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речевом</w:t>
      </w:r>
      <w:r>
        <w:rPr>
          <w:spacing w:val="8"/>
        </w:rPr>
        <w:t xml:space="preserve"> </w:t>
      </w:r>
      <w:r>
        <w:t>развитии</w:t>
      </w:r>
      <w:r>
        <w:rPr>
          <w:spacing w:val="11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нынешнее</w:t>
      </w:r>
      <w:r>
        <w:rPr>
          <w:spacing w:val="10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стоит</w:t>
      </w:r>
      <w:r>
        <w:rPr>
          <w:spacing w:val="8"/>
        </w:rPr>
        <w:t xml:space="preserve"> </w:t>
      </w:r>
      <w:r>
        <w:t>очень</w:t>
      </w:r>
      <w:r>
        <w:rPr>
          <w:spacing w:val="9"/>
        </w:rPr>
        <w:t xml:space="preserve"> </w:t>
      </w:r>
      <w:r>
        <w:t>остро,</w:t>
      </w:r>
      <w:r>
        <w:rPr>
          <w:spacing w:val="11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как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патологиями.</w:t>
      </w:r>
      <w:r>
        <w:rPr>
          <w:spacing w:val="1"/>
        </w:rPr>
        <w:t xml:space="preserve"> </w:t>
      </w:r>
      <w:r>
        <w:t>Например, всё больше становится неговорящих малышей, детей с неразборчивой, сма-</w:t>
      </w:r>
      <w:r>
        <w:rPr>
          <w:spacing w:val="1"/>
        </w:rPr>
        <w:t xml:space="preserve"> </w:t>
      </w:r>
      <w:r>
        <w:t>занной речью, которые к пяти годам не могут овладеть чётким произношением всех</w:t>
      </w:r>
      <w:r>
        <w:rPr>
          <w:spacing w:val="1"/>
        </w:rPr>
        <w:t xml:space="preserve"> </w:t>
      </w:r>
      <w:r>
        <w:t>звуков. Организуя коррекционные занятия, мы столкнулись с тем, что у детей с речевой</w:t>
      </w:r>
      <w:r>
        <w:rPr>
          <w:spacing w:val="1"/>
        </w:rPr>
        <w:t xml:space="preserve"> </w:t>
      </w:r>
      <w:r>
        <w:t xml:space="preserve">патологией </w:t>
      </w:r>
      <w:r>
        <w:t>имеются нарушения общей и мелкой моторики, дыхание у них зачастую по-</w:t>
      </w:r>
      <w:r>
        <w:rPr>
          <w:spacing w:val="1"/>
        </w:rPr>
        <w:t xml:space="preserve"> </w:t>
      </w:r>
      <w:r>
        <w:t>верхностное. Одни дети гиперактивны, другие пассивны, что обусловлено слабостью</w:t>
      </w:r>
      <w:r>
        <w:rPr>
          <w:spacing w:val="1"/>
        </w:rPr>
        <w:t xml:space="preserve"> </w:t>
      </w:r>
      <w:r>
        <w:t>нервной системы. Наряду с этим у большинства детей, имеющих речевые нарушения,</w:t>
      </w:r>
      <w:r>
        <w:rPr>
          <w:spacing w:val="1"/>
        </w:rPr>
        <w:t xml:space="preserve"> </w:t>
      </w:r>
      <w:r>
        <w:t>повышена истощаемость, набл</w:t>
      </w:r>
      <w:r>
        <w:t>юдается дефицит внимания; память, работоспособность</w:t>
      </w:r>
      <w:r>
        <w:rPr>
          <w:spacing w:val="1"/>
        </w:rPr>
        <w:t xml:space="preserve"> </w:t>
      </w:r>
      <w:r>
        <w:t>снижены, что в свою очередь затрудняет усвоение материала, автоматизацию и диффе-</w:t>
      </w:r>
      <w:r>
        <w:rPr>
          <w:spacing w:val="1"/>
        </w:rPr>
        <w:t xml:space="preserve"> </w:t>
      </w:r>
      <w:r>
        <w:t>ренциацию поставленных звуков. Возникла необходимость в качественных изменениях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48"/>
      </w:pPr>
      <w:r>
        <w:t>Рассматривая</w:t>
      </w:r>
      <w:r>
        <w:rPr>
          <w:spacing w:val="1"/>
        </w:rPr>
        <w:t xml:space="preserve"> </w:t>
      </w:r>
      <w:r>
        <w:t>ра</w:t>
      </w:r>
      <w:r>
        <w:t>зные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убедились,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логоритмика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современная,</w:t>
      </w:r>
      <w:r>
        <w:rPr>
          <w:spacing w:val="1"/>
        </w:rPr>
        <w:t xml:space="preserve"> </w:t>
      </w:r>
      <w:r>
        <w:t>эффективная,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технология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идеально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свободой</w:t>
      </w:r>
      <w:r>
        <w:rPr>
          <w:spacing w:val="-62"/>
        </w:rPr>
        <w:t xml:space="preserve"> </w:t>
      </w:r>
      <w:r>
        <w:t>выбора, многообразием форм, средств, методов, инструментария, творческого подхода,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подъемом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 [3].</w:t>
      </w:r>
    </w:p>
    <w:p w:rsidR="00117080" w:rsidRDefault="00BE7805">
      <w:pPr>
        <w:pStyle w:val="a3"/>
        <w:spacing w:line="235" w:lineRule="auto"/>
        <w:ind w:right="148"/>
      </w:pPr>
      <w:r>
        <w:t>Логоритмика – это, прежде всего комплексная технология</w:t>
      </w:r>
      <w:r>
        <w:rPr>
          <w:b/>
        </w:rPr>
        <w:t xml:space="preserve">, </w:t>
      </w:r>
      <w:r>
        <w:t>которая включ</w:t>
      </w:r>
      <w:r>
        <w:t>ает в</w:t>
      </w:r>
      <w:r>
        <w:rPr>
          <w:spacing w:val="1"/>
        </w:rPr>
        <w:t xml:space="preserve"> </w:t>
      </w:r>
      <w:r>
        <w:t>себя</w:t>
      </w:r>
      <w:r>
        <w:rPr>
          <w:spacing w:val="47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логопедического,</w:t>
      </w:r>
      <w:r>
        <w:rPr>
          <w:spacing w:val="49"/>
        </w:rPr>
        <w:t xml:space="preserve"> </w:t>
      </w:r>
      <w:r>
        <w:t>музыкально-ритмического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физического</w:t>
      </w:r>
      <w:r>
        <w:rPr>
          <w:spacing w:val="47"/>
        </w:rPr>
        <w:t xml:space="preserve"> </w:t>
      </w:r>
      <w:r>
        <w:t>воспитания.</w:t>
      </w:r>
    </w:p>
    <w:p w:rsidR="00117080" w:rsidRDefault="00117080">
      <w:pPr>
        <w:spacing w:line="235" w:lineRule="auto"/>
        <w:sectPr w:rsidR="00117080">
          <w:type w:val="continuous"/>
          <w:pgSz w:w="11910" w:h="16840"/>
          <w:pgMar w:top="980" w:right="700" w:bottom="280" w:left="880" w:header="720" w:footer="720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8" w:firstLine="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логоритмики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кинезитерапевтической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межполушарное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мозолистое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стрессо-</w:t>
      </w:r>
      <w:r>
        <w:rPr>
          <w:spacing w:val="1"/>
        </w:rPr>
        <w:t xml:space="preserve"> </w:t>
      </w:r>
      <w:r>
        <w:t>устойчивость [2].</w:t>
      </w:r>
    </w:p>
    <w:p w:rsidR="00117080" w:rsidRDefault="00BE7805">
      <w:pPr>
        <w:pStyle w:val="a3"/>
        <w:spacing w:line="291" w:lineRule="exact"/>
        <w:ind w:left="613" w:firstLine="0"/>
      </w:pP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психоречевых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разработаны:</w:t>
      </w:r>
    </w:p>
    <w:p w:rsidR="00117080" w:rsidRDefault="00BE7805">
      <w:pPr>
        <w:pStyle w:val="a4"/>
        <w:numPr>
          <w:ilvl w:val="0"/>
          <w:numId w:val="324"/>
        </w:numPr>
        <w:tabs>
          <w:tab w:val="left" w:pos="1247"/>
        </w:tabs>
        <w:spacing w:before="2" w:line="235" w:lineRule="auto"/>
        <w:ind w:right="148" w:firstLine="708"/>
        <w:jc w:val="both"/>
        <w:rPr>
          <w:sz w:val="26"/>
        </w:rPr>
      </w:pPr>
      <w:r>
        <w:rPr>
          <w:sz w:val="26"/>
        </w:rPr>
        <w:t>Пальчиковая гимнастика, песни и стихи, сопровождаемые движение рук и му-</w:t>
      </w:r>
      <w:r>
        <w:rPr>
          <w:spacing w:val="1"/>
          <w:sz w:val="26"/>
        </w:rPr>
        <w:t xml:space="preserve"> </w:t>
      </w:r>
      <w:r>
        <w:rPr>
          <w:sz w:val="26"/>
        </w:rPr>
        <w:t>зыкой. Цель: развитие мелкой моторики, плавности и выразительности речи, 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слуха</w:t>
      </w:r>
      <w:r>
        <w:rPr>
          <w:spacing w:val="-2"/>
          <w:sz w:val="26"/>
        </w:rPr>
        <w:t xml:space="preserve"> </w:t>
      </w:r>
      <w:r>
        <w:rPr>
          <w:sz w:val="26"/>
        </w:rPr>
        <w:t>и речевой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памяти.</w:t>
      </w:r>
    </w:p>
    <w:p w:rsidR="00117080" w:rsidRDefault="00BE7805">
      <w:pPr>
        <w:pStyle w:val="a4"/>
        <w:numPr>
          <w:ilvl w:val="0"/>
          <w:numId w:val="324"/>
        </w:numPr>
        <w:tabs>
          <w:tab w:val="left" w:pos="1247"/>
        </w:tabs>
        <w:spacing w:line="235" w:lineRule="auto"/>
        <w:ind w:right="146" w:firstLine="708"/>
        <w:jc w:val="both"/>
        <w:rPr>
          <w:sz w:val="26"/>
        </w:rPr>
      </w:pPr>
      <w:r>
        <w:rPr>
          <w:sz w:val="26"/>
        </w:rPr>
        <w:t>Музыкальные и музыкально-ритмические игры с «телесными» и музыкальны-</w:t>
      </w:r>
      <w:r>
        <w:rPr>
          <w:spacing w:val="1"/>
          <w:sz w:val="26"/>
        </w:rPr>
        <w:t xml:space="preserve"> </w:t>
      </w:r>
      <w:r>
        <w:rPr>
          <w:sz w:val="26"/>
        </w:rPr>
        <w:t>ми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инструментами.</w:t>
      </w:r>
      <w:r>
        <w:rPr>
          <w:spacing w:val="1"/>
          <w:sz w:val="26"/>
        </w:rPr>
        <w:t xml:space="preserve"> </w:t>
      </w:r>
      <w:r>
        <w:rPr>
          <w:sz w:val="26"/>
        </w:rPr>
        <w:t>Цель: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про-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странстве,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2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1"/>
          <w:sz w:val="26"/>
        </w:rPr>
        <w:t xml:space="preserve"> </w:t>
      </w:r>
      <w:r>
        <w:rPr>
          <w:sz w:val="26"/>
        </w:rPr>
        <w:t>ритма.</w:t>
      </w:r>
    </w:p>
    <w:p w:rsidR="00117080" w:rsidRDefault="00BE7805">
      <w:pPr>
        <w:pStyle w:val="a4"/>
        <w:numPr>
          <w:ilvl w:val="0"/>
          <w:numId w:val="324"/>
        </w:numPr>
        <w:tabs>
          <w:tab w:val="left" w:pos="1247"/>
        </w:tabs>
        <w:spacing w:line="235" w:lineRule="auto"/>
        <w:ind w:right="145" w:firstLine="708"/>
        <w:jc w:val="both"/>
        <w:rPr>
          <w:sz w:val="26"/>
        </w:rPr>
      </w:pPr>
      <w:r>
        <w:rPr>
          <w:sz w:val="26"/>
        </w:rPr>
        <w:t>Артикуляционная гимнастика с движениями рук под музыкальное сопровож-</w:t>
      </w:r>
      <w:r>
        <w:rPr>
          <w:spacing w:val="1"/>
          <w:sz w:val="26"/>
        </w:rPr>
        <w:t xml:space="preserve"> </w:t>
      </w:r>
      <w:r>
        <w:rPr>
          <w:sz w:val="26"/>
        </w:rPr>
        <w:t>дение (биоэнергопластика), вокально-артикуляционные упражнения. Цель: 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мышц органов артикуляции, развитие их подвижности, развитие мелкой моторики кор-</w:t>
      </w:r>
      <w:r>
        <w:rPr>
          <w:spacing w:val="1"/>
          <w:sz w:val="26"/>
        </w:rPr>
        <w:t xml:space="preserve"> </w:t>
      </w:r>
      <w:r>
        <w:rPr>
          <w:sz w:val="26"/>
        </w:rPr>
        <w:t>рекции звукопроизношения, фонематических процессов, оптимизация 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базы</w:t>
      </w:r>
      <w:r>
        <w:rPr>
          <w:spacing w:val="-1"/>
          <w:sz w:val="26"/>
        </w:rPr>
        <w:t xml:space="preserve"> </w:t>
      </w:r>
      <w:r>
        <w:rPr>
          <w:sz w:val="26"/>
        </w:rPr>
        <w:t>речи,</w:t>
      </w:r>
      <w:r>
        <w:rPr>
          <w:spacing w:val="-1"/>
          <w:sz w:val="26"/>
        </w:rPr>
        <w:t xml:space="preserve"> </w:t>
      </w:r>
      <w:r>
        <w:rPr>
          <w:sz w:val="26"/>
        </w:rPr>
        <w:t>улу</w:t>
      </w:r>
      <w:r>
        <w:rPr>
          <w:sz w:val="26"/>
        </w:rPr>
        <w:t>чшение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моторных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ребенка.</w:t>
      </w:r>
    </w:p>
    <w:p w:rsidR="00117080" w:rsidRDefault="00BE7805">
      <w:pPr>
        <w:pStyle w:val="a4"/>
        <w:numPr>
          <w:ilvl w:val="0"/>
          <w:numId w:val="324"/>
        </w:numPr>
        <w:tabs>
          <w:tab w:val="left" w:pos="1247"/>
        </w:tabs>
        <w:ind w:right="148" w:firstLine="708"/>
        <w:jc w:val="both"/>
        <w:rPr>
          <w:sz w:val="26"/>
        </w:rPr>
      </w:pPr>
      <w:r>
        <w:rPr>
          <w:sz w:val="26"/>
        </w:rPr>
        <w:t>Чистоговорки для автоматизации и дифференциации звуков с движениями рук,</w:t>
      </w:r>
      <w:r>
        <w:rPr>
          <w:spacing w:val="1"/>
          <w:sz w:val="26"/>
        </w:rPr>
        <w:t xml:space="preserve"> </w:t>
      </w:r>
      <w:r>
        <w:rPr>
          <w:sz w:val="26"/>
        </w:rPr>
        <w:t>фонопедические упражнения. Цель: коррекция звукопроизношения, развитие моторики,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гортани и</w:t>
      </w:r>
      <w:r>
        <w:rPr>
          <w:spacing w:val="2"/>
          <w:sz w:val="26"/>
        </w:rPr>
        <w:t xml:space="preserve"> </w:t>
      </w:r>
      <w:r>
        <w:rPr>
          <w:sz w:val="26"/>
        </w:rPr>
        <w:t>привитие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1"/>
          <w:sz w:val="26"/>
        </w:rPr>
        <w:t xml:space="preserve"> </w:t>
      </w:r>
      <w:r>
        <w:rPr>
          <w:sz w:val="26"/>
        </w:rPr>
        <w:t>дыхания.</w:t>
      </w:r>
    </w:p>
    <w:p w:rsidR="00117080" w:rsidRDefault="00BE7805">
      <w:pPr>
        <w:pStyle w:val="a4"/>
        <w:numPr>
          <w:ilvl w:val="0"/>
          <w:numId w:val="324"/>
        </w:numPr>
        <w:tabs>
          <w:tab w:val="left" w:pos="1247"/>
        </w:tabs>
        <w:ind w:right="148" w:firstLine="708"/>
        <w:jc w:val="both"/>
        <w:rPr>
          <w:sz w:val="26"/>
        </w:rPr>
      </w:pPr>
      <w:r>
        <w:rPr>
          <w:sz w:val="26"/>
        </w:rPr>
        <w:t>Упражнен</w:t>
      </w:r>
      <w:r>
        <w:rPr>
          <w:sz w:val="26"/>
        </w:rPr>
        <w:t>ия на развитие мимических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мышц, коммуникативные игры.</w:t>
      </w:r>
      <w:r>
        <w:rPr>
          <w:spacing w:val="1"/>
          <w:sz w:val="26"/>
        </w:rPr>
        <w:t xml:space="preserve"> </w:t>
      </w:r>
      <w:r>
        <w:rPr>
          <w:sz w:val="26"/>
        </w:rPr>
        <w:t>Цель: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эмоциональной сферы, ассоциативно – образного мышления, выразительности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невербальных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самоощущения.</w:t>
      </w:r>
    </w:p>
    <w:p w:rsidR="00117080" w:rsidRDefault="00BE7805">
      <w:pPr>
        <w:pStyle w:val="a4"/>
        <w:numPr>
          <w:ilvl w:val="0"/>
          <w:numId w:val="324"/>
        </w:numPr>
        <w:tabs>
          <w:tab w:val="left" w:pos="1247"/>
        </w:tabs>
        <w:ind w:right="155" w:firstLine="708"/>
        <w:jc w:val="both"/>
        <w:rPr>
          <w:sz w:val="26"/>
        </w:rPr>
      </w:pPr>
      <w:r>
        <w:rPr>
          <w:sz w:val="26"/>
        </w:rPr>
        <w:t>Упражнения на развитие общей моторики, соответствующие возр</w:t>
      </w:r>
      <w:r>
        <w:rPr>
          <w:sz w:val="26"/>
        </w:rPr>
        <w:t>астным осо-</w:t>
      </w:r>
      <w:r>
        <w:rPr>
          <w:spacing w:val="1"/>
          <w:sz w:val="26"/>
        </w:rPr>
        <w:t xml:space="preserve"> </w:t>
      </w:r>
      <w:r>
        <w:rPr>
          <w:sz w:val="26"/>
        </w:rPr>
        <w:t>бенностям. Цель: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мышечно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дыхательной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координационной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сферы.</w:t>
      </w:r>
    </w:p>
    <w:p w:rsidR="00117080" w:rsidRDefault="00BE7805">
      <w:pPr>
        <w:pStyle w:val="a4"/>
        <w:numPr>
          <w:ilvl w:val="0"/>
          <w:numId w:val="324"/>
        </w:numPr>
        <w:tabs>
          <w:tab w:val="left" w:pos="1257"/>
        </w:tabs>
        <w:ind w:right="154" w:firstLine="708"/>
        <w:jc w:val="both"/>
        <w:rPr>
          <w:sz w:val="26"/>
        </w:rPr>
      </w:pPr>
      <w:r>
        <w:rPr>
          <w:sz w:val="26"/>
        </w:rPr>
        <w:t>Релаксация с использованием игрового стретчинга. Цель: развитие 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мышечного тонуса,</w:t>
      </w:r>
      <w:r>
        <w:rPr>
          <w:spacing w:val="-1"/>
          <w:sz w:val="26"/>
        </w:rPr>
        <w:t xml:space="preserve"> </w:t>
      </w:r>
      <w:r>
        <w:rPr>
          <w:sz w:val="26"/>
        </w:rPr>
        <w:t>дыхания,</w:t>
      </w:r>
      <w:r>
        <w:rPr>
          <w:spacing w:val="-2"/>
          <w:sz w:val="26"/>
        </w:rPr>
        <w:t xml:space="preserve"> </w:t>
      </w:r>
      <w:r>
        <w:rPr>
          <w:sz w:val="26"/>
        </w:rPr>
        <w:t>снятие</w:t>
      </w:r>
      <w:r>
        <w:rPr>
          <w:spacing w:val="-1"/>
          <w:sz w:val="26"/>
        </w:rPr>
        <w:t xml:space="preserve"> </w:t>
      </w:r>
      <w:r>
        <w:rPr>
          <w:sz w:val="26"/>
        </w:rPr>
        <w:t>мышечного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перенапряжения.</w:t>
      </w:r>
    </w:p>
    <w:p w:rsidR="00117080" w:rsidRDefault="00BE7805">
      <w:pPr>
        <w:pStyle w:val="a3"/>
        <w:ind w:right="155"/>
      </w:pPr>
      <w:r>
        <w:t>При использовании логоритмических игр</w:t>
      </w:r>
      <w:r>
        <w:t xml:space="preserve"> и упражнений на коррекционных заня-</w:t>
      </w:r>
      <w:r>
        <w:rPr>
          <w:spacing w:val="1"/>
        </w:rPr>
        <w:t xml:space="preserve"> </w:t>
      </w:r>
      <w:r>
        <w:t>тиях</w:t>
      </w:r>
      <w:r>
        <w:rPr>
          <w:spacing w:val="-2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решались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общей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3"/>
          <w:sz w:val="26"/>
        </w:rPr>
        <w:t xml:space="preserve"> </w:t>
      </w:r>
      <w:r>
        <w:rPr>
          <w:sz w:val="26"/>
        </w:rPr>
        <w:t>моторики;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line="298" w:lineRule="exact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координации,</w:t>
      </w:r>
      <w:r>
        <w:rPr>
          <w:spacing w:val="-6"/>
          <w:sz w:val="26"/>
        </w:rPr>
        <w:t xml:space="preserve"> </w:t>
      </w:r>
      <w:r>
        <w:rPr>
          <w:sz w:val="26"/>
        </w:rPr>
        <w:t>переключаемости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движений;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2"/>
          <w:sz w:val="26"/>
        </w:rPr>
        <w:t xml:space="preserve"> </w:t>
      </w:r>
      <w:r>
        <w:rPr>
          <w:sz w:val="26"/>
        </w:rPr>
        <w:t>ритма;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line="298" w:lineRule="exact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3"/>
          <w:sz w:val="26"/>
        </w:rPr>
        <w:t xml:space="preserve"> </w:t>
      </w:r>
      <w:r>
        <w:rPr>
          <w:sz w:val="26"/>
        </w:rPr>
        <w:t>дыхания,</w:t>
      </w:r>
      <w:r>
        <w:rPr>
          <w:spacing w:val="-3"/>
          <w:sz w:val="26"/>
        </w:rPr>
        <w:t xml:space="preserve"> </w:t>
      </w:r>
      <w:r>
        <w:rPr>
          <w:sz w:val="26"/>
        </w:rPr>
        <w:t>голоса;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подвижности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артикуляционного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аппарата,</w:t>
      </w:r>
      <w:r>
        <w:rPr>
          <w:spacing w:val="-4"/>
          <w:sz w:val="26"/>
        </w:rPr>
        <w:t xml:space="preserve"> </w:t>
      </w:r>
      <w:r>
        <w:rPr>
          <w:sz w:val="26"/>
        </w:rPr>
        <w:t>точности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уклада;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line="298" w:lineRule="exact"/>
        <w:jc w:val="left"/>
        <w:rPr>
          <w:sz w:val="26"/>
        </w:rPr>
      </w:pPr>
      <w:r>
        <w:rPr>
          <w:sz w:val="26"/>
        </w:rPr>
        <w:t>повышение</w:t>
      </w:r>
      <w:r>
        <w:rPr>
          <w:spacing w:val="-8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6"/>
          <w:sz w:val="26"/>
        </w:rPr>
        <w:t xml:space="preserve"> </w:t>
      </w:r>
      <w:r>
        <w:rPr>
          <w:sz w:val="26"/>
        </w:rPr>
        <w:t>звукопроизношения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(автоматизации,</w:t>
      </w:r>
      <w:r>
        <w:rPr>
          <w:spacing w:val="-7"/>
          <w:sz w:val="26"/>
        </w:rPr>
        <w:t xml:space="preserve"> </w:t>
      </w:r>
      <w:r>
        <w:rPr>
          <w:sz w:val="26"/>
        </w:rPr>
        <w:t>дифференциации);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before="1"/>
        <w:jc w:val="left"/>
        <w:rPr>
          <w:sz w:val="26"/>
        </w:rPr>
      </w:pPr>
      <w:r>
        <w:rPr>
          <w:sz w:val="26"/>
        </w:rPr>
        <w:t>овладение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структурой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грамматического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строя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связной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line="298" w:lineRule="exact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развиватие</w:t>
      </w:r>
      <w:r>
        <w:rPr>
          <w:spacing w:val="-4"/>
          <w:sz w:val="26"/>
        </w:rPr>
        <w:t xml:space="preserve"> </w:t>
      </w:r>
      <w:r>
        <w:rPr>
          <w:sz w:val="26"/>
        </w:rPr>
        <w:t>слухового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зрительного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памяти;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повысился</w:t>
      </w:r>
      <w:r>
        <w:rPr>
          <w:spacing w:val="-4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работоспособности,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занятиям;</w:t>
      </w:r>
    </w:p>
    <w:p w:rsidR="00117080" w:rsidRDefault="00BE7805">
      <w:pPr>
        <w:pStyle w:val="a4"/>
        <w:numPr>
          <w:ilvl w:val="0"/>
          <w:numId w:val="323"/>
        </w:numPr>
        <w:tabs>
          <w:tab w:val="left" w:pos="1113"/>
        </w:tabs>
        <w:spacing w:line="298" w:lineRule="exact"/>
        <w:jc w:val="left"/>
        <w:rPr>
          <w:sz w:val="26"/>
        </w:rPr>
      </w:pPr>
      <w:r>
        <w:rPr>
          <w:sz w:val="26"/>
        </w:rPr>
        <w:t>дети</w:t>
      </w:r>
      <w:r>
        <w:rPr>
          <w:spacing w:val="-5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переутомлялись.</w:t>
      </w:r>
    </w:p>
    <w:p w:rsidR="00117080" w:rsidRDefault="00BE7805">
      <w:pPr>
        <w:pStyle w:val="a3"/>
        <w:spacing w:before="1"/>
        <w:ind w:right="154"/>
      </w:pPr>
      <w:r>
        <w:t>Упражнения над дыханием, голосом и артикуляцией проводились в комплексе,</w:t>
      </w:r>
      <w:r>
        <w:rPr>
          <w:spacing w:val="1"/>
        </w:rPr>
        <w:t xml:space="preserve"> </w:t>
      </w:r>
      <w:r>
        <w:t>поскольку</w:t>
      </w:r>
      <w:r>
        <w:rPr>
          <w:spacing w:val="-3"/>
        </w:rPr>
        <w:t xml:space="preserve"> </w:t>
      </w:r>
      <w:r>
        <w:t>эти три</w:t>
      </w:r>
      <w:r>
        <w:rPr>
          <w:spacing w:val="-2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речевой деятельности тесно</w:t>
      </w:r>
      <w:r>
        <w:rPr>
          <w:spacing w:val="-2"/>
        </w:rPr>
        <w:t xml:space="preserve"> </w:t>
      </w:r>
      <w:r>
        <w:t>связаны между</w:t>
      </w:r>
      <w:r>
        <w:rPr>
          <w:spacing w:val="-2"/>
        </w:rPr>
        <w:t xml:space="preserve"> </w:t>
      </w:r>
      <w:r>
        <w:t>собой [3].</w:t>
      </w:r>
    </w:p>
    <w:p w:rsidR="00117080" w:rsidRDefault="00BE7805">
      <w:pPr>
        <w:pStyle w:val="a3"/>
        <w:ind w:right="147"/>
      </w:pPr>
      <w:r>
        <w:t>Весь курс логоритмич</w:t>
      </w:r>
      <w:r>
        <w:t>еских занятий благодаря большому количеству двигатель-</w:t>
      </w:r>
      <w:r>
        <w:rPr>
          <w:spacing w:val="1"/>
        </w:rPr>
        <w:t xml:space="preserve"> </w:t>
      </w:r>
      <w:r>
        <w:t>ных заданий повысил выработку более тонких динамических характеристик общей и</w:t>
      </w:r>
      <w:r>
        <w:rPr>
          <w:spacing w:val="1"/>
        </w:rPr>
        <w:t xml:space="preserve"> </w:t>
      </w:r>
      <w:r>
        <w:t>речевой моторики. Важно отметить, что логоритмические занятия вызвали у детей есте-</w:t>
      </w:r>
      <w:r>
        <w:rPr>
          <w:spacing w:val="1"/>
        </w:rPr>
        <w:t xml:space="preserve"> </w:t>
      </w:r>
      <w:r>
        <w:t>ственные положительные эмоциональные ре</w:t>
      </w:r>
      <w:r>
        <w:t>акции, которые мотивировали детей к пра-</w:t>
      </w:r>
      <w:r>
        <w:rPr>
          <w:spacing w:val="1"/>
        </w:rPr>
        <w:t xml:space="preserve"> </w:t>
      </w:r>
      <w:r>
        <w:t>вильному выполнению</w:t>
      </w:r>
      <w:r>
        <w:rPr>
          <w:spacing w:val="-1"/>
        </w:rPr>
        <w:t xml:space="preserve"> </w:t>
      </w:r>
      <w:r>
        <w:t>заданий.</w:t>
      </w:r>
    </w:p>
    <w:p w:rsidR="00117080" w:rsidRDefault="00BE7805">
      <w:pPr>
        <w:pStyle w:val="a3"/>
        <w:spacing w:before="1"/>
        <w:ind w:right="148"/>
      </w:pPr>
      <w:r>
        <w:t>Исходя из этого, можно сделать вывод, что разработанный комплекс логоритми-</w:t>
      </w:r>
      <w:r>
        <w:rPr>
          <w:spacing w:val="1"/>
        </w:rPr>
        <w:t xml:space="preserve"> </w:t>
      </w:r>
      <w:r>
        <w:t>ческих игр и упражнений повысил эффективность воздействия на развитие речи у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lastRenderedPageBreak/>
        <w:t>ЛИТЕРАТУРА</w:t>
      </w:r>
    </w:p>
    <w:p w:rsidR="00117080" w:rsidRDefault="00BE7805">
      <w:pPr>
        <w:pStyle w:val="a4"/>
        <w:numPr>
          <w:ilvl w:val="0"/>
          <w:numId w:val="322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Логопедические технологии : учебник / О. И. Азова, Е. А. Дьякова, Ж. В. Антипова [и</w:t>
      </w:r>
      <w:r>
        <w:rPr>
          <w:spacing w:val="1"/>
          <w:sz w:val="24"/>
        </w:rPr>
        <w:t xml:space="preserve"> </w:t>
      </w:r>
      <w:r>
        <w:rPr>
          <w:sz w:val="24"/>
        </w:rPr>
        <w:t>др.].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243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(Высшее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Бакалавриат).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https://znanium.com/catalog/product/1830622</w:t>
      </w:r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 07.09.2022).</w:t>
      </w:r>
    </w:p>
    <w:p w:rsidR="00117080" w:rsidRDefault="00BE7805">
      <w:pPr>
        <w:pStyle w:val="a4"/>
        <w:numPr>
          <w:ilvl w:val="0"/>
          <w:numId w:val="322"/>
        </w:numPr>
        <w:tabs>
          <w:tab w:val="left" w:pos="1247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Рипа, М. Д. Лечебно-оздоровительные технологии в адаптивном физическом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нии : учебное пособие для академического бакалавриата / М. Д. Рипа, И. В. Кулькова. – 2-е изд.,</w:t>
      </w:r>
      <w:r>
        <w:rPr>
          <w:spacing w:val="-57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 доп.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158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322"/>
        </w:numPr>
        <w:tabs>
          <w:tab w:val="left" w:pos="1247"/>
        </w:tabs>
        <w:ind w:right="153" w:firstLine="708"/>
        <w:jc w:val="both"/>
        <w:rPr>
          <w:sz w:val="24"/>
        </w:rPr>
      </w:pPr>
      <w:r>
        <w:rPr>
          <w:sz w:val="24"/>
        </w:rPr>
        <w:t>Шашкина,</w:t>
      </w:r>
      <w:r>
        <w:rPr>
          <w:spacing w:val="41"/>
          <w:sz w:val="24"/>
        </w:rPr>
        <w:t xml:space="preserve"> </w:t>
      </w:r>
      <w:r>
        <w:rPr>
          <w:sz w:val="24"/>
        </w:rPr>
        <w:t>Г.</w:t>
      </w:r>
      <w:r>
        <w:rPr>
          <w:spacing w:val="41"/>
          <w:sz w:val="24"/>
        </w:rPr>
        <w:t xml:space="preserve"> </w:t>
      </w:r>
      <w:r>
        <w:rPr>
          <w:sz w:val="24"/>
        </w:rPr>
        <w:t>Р.</w:t>
      </w:r>
      <w:r>
        <w:rPr>
          <w:spacing w:val="40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ритмика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Р. Шашкина.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216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1225"/>
      </w:pPr>
      <w:r>
        <w:t>КИНЕЗИОЛЛОГИЧЕСКИЕ</w:t>
      </w:r>
      <w:r>
        <w:rPr>
          <w:spacing w:val="-4"/>
        </w:rPr>
        <w:t xml:space="preserve"> </w:t>
      </w:r>
      <w:r>
        <w:t>УПРАЖНЕНИЯ</w:t>
      </w:r>
    </w:p>
    <w:p w:rsidR="00117080" w:rsidRDefault="00BE7805">
      <w:pPr>
        <w:spacing w:before="1" w:line="298" w:lineRule="exact"/>
        <w:ind w:left="1217" w:right="1123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РАЗВИТИИ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ВОЗРАСТА</w:t>
      </w:r>
    </w:p>
    <w:p w:rsidR="00117080" w:rsidRDefault="00BE7805">
      <w:pPr>
        <w:ind w:left="1050" w:right="942" w:firstLine="1567"/>
        <w:rPr>
          <w:i/>
          <w:sz w:val="26"/>
        </w:rPr>
      </w:pPr>
      <w:r>
        <w:rPr>
          <w:b/>
          <w:i/>
          <w:sz w:val="26"/>
        </w:rPr>
        <w:t xml:space="preserve">Захарова Валентина Ивановна,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131" w:right="1795" w:hanging="1223"/>
        <w:rPr>
          <w:i/>
          <w:sz w:val="26"/>
        </w:rPr>
      </w:pPr>
      <w:r>
        <w:rPr>
          <w:i/>
          <w:sz w:val="26"/>
        </w:rPr>
        <w:t>«Детский сад общеразвивающего вида №16 «Дюймовочка»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В.А. Сухомлинский писал: «Забота о здоровье – это важнейший труд воспитателя.</w:t>
      </w:r>
      <w:r>
        <w:rPr>
          <w:spacing w:val="-62"/>
        </w:rPr>
        <w:t xml:space="preserve"> </w:t>
      </w:r>
      <w:r>
        <w:t>От жизнерадостности, бодрости детей зав</w:t>
      </w:r>
      <w:r>
        <w:t>исит их духовная жизнь, мировоззрение, ум-</w:t>
      </w:r>
      <w:r>
        <w:rPr>
          <w:spacing w:val="1"/>
        </w:rPr>
        <w:t xml:space="preserve"> </w:t>
      </w:r>
      <w:r>
        <w:t>ственное развитие, прочность знаний, вера в свои силы» [2]. В последнее время в связи с</w:t>
      </w:r>
      <w:r>
        <w:rPr>
          <w:spacing w:val="-62"/>
        </w:rPr>
        <w:t xml:space="preserve"> </w:t>
      </w:r>
      <w:r>
        <w:rPr>
          <w:color w:val="111111"/>
        </w:rPr>
        <w:t xml:space="preserve">развитием </w:t>
      </w:r>
      <w:r>
        <w:t xml:space="preserve">науки и техники на нас и наших </w:t>
      </w:r>
      <w:r>
        <w:rPr>
          <w:color w:val="111111"/>
        </w:rPr>
        <w:t xml:space="preserve">детей </w:t>
      </w:r>
      <w:r>
        <w:t>обрушивается большое количество</w:t>
      </w:r>
      <w:r>
        <w:rPr>
          <w:spacing w:val="1"/>
        </w:rPr>
        <w:t xml:space="preserve"> </w:t>
      </w:r>
      <w:r>
        <w:t>информации. И не секрет, что в настоящее время</w:t>
      </w:r>
      <w:r>
        <w:t xml:space="preserve"> растет число детей с затруднениями в</w:t>
      </w:r>
      <w:r>
        <w:rPr>
          <w:spacing w:val="1"/>
        </w:rPr>
        <w:t xml:space="preserve"> </w:t>
      </w:r>
      <w:r>
        <w:t>обучении, различными нарушениями в организме, трудностями в адаптации, которые</w:t>
      </w:r>
      <w:r>
        <w:rPr>
          <w:spacing w:val="1"/>
        </w:rPr>
        <w:t xml:space="preserve"> </w:t>
      </w:r>
      <w:r>
        <w:t>проявляются нарушением речи, мышления, изменениями психики. В условия дошколь-</w:t>
      </w:r>
      <w:r>
        <w:rPr>
          <w:spacing w:val="1"/>
        </w:rPr>
        <w:t xml:space="preserve"> </w:t>
      </w:r>
      <w:r>
        <w:t>ного образования стоит задача поиска эффективных форм и прие</w:t>
      </w:r>
      <w:r>
        <w:t>мов профилактики и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детей.</w:t>
      </w:r>
    </w:p>
    <w:p w:rsidR="00117080" w:rsidRDefault="00BE7805">
      <w:pPr>
        <w:pStyle w:val="a3"/>
        <w:ind w:right="147"/>
      </w:pPr>
      <w:r>
        <w:t>Одной из основных задач нашей дошкольной организации является воспитание</w:t>
      </w:r>
      <w:r>
        <w:rPr>
          <w:spacing w:val="1"/>
        </w:rPr>
        <w:t xml:space="preserve"> </w:t>
      </w:r>
      <w:r>
        <w:t>здорового ребёнка с учётом психологических принципов, возрастных и индивидуальных</w:t>
      </w:r>
      <w:r>
        <w:rPr>
          <w:spacing w:val="-62"/>
        </w:rPr>
        <w:t xml:space="preserve"> </w:t>
      </w:r>
      <w:r>
        <w:t>особенностей детей, а также разработка и внедрение в практику здоровьесберегающих</w:t>
      </w:r>
      <w:r>
        <w:rPr>
          <w:spacing w:val="1"/>
        </w:rPr>
        <w:t xml:space="preserve"> </w:t>
      </w:r>
      <w:r>
        <w:t>технологий. Современный мир стремительно меняется, ребенок должен быть готов вос-</w:t>
      </w:r>
      <w:r>
        <w:rPr>
          <w:spacing w:val="1"/>
        </w:rPr>
        <w:t xml:space="preserve"> </w:t>
      </w:r>
      <w:r>
        <w:t>принимать большой объем информации, ориентироваться в нем, стараться быть успеш-</w:t>
      </w:r>
      <w:r>
        <w:rPr>
          <w:spacing w:val="1"/>
        </w:rPr>
        <w:t xml:space="preserve"> </w:t>
      </w:r>
      <w:r>
        <w:t>ным и конку</w:t>
      </w:r>
      <w:r>
        <w:t>рентоспособным, эта проблема не теряет своей актуальности. Одним из</w:t>
      </w:r>
      <w:r>
        <w:rPr>
          <w:spacing w:val="1"/>
        </w:rPr>
        <w:t xml:space="preserve"> </w:t>
      </w:r>
      <w:r>
        <w:t>наиболее результативных методов является развитие межполушарного взаимодействия,</w:t>
      </w:r>
      <w:r>
        <w:rPr>
          <w:spacing w:val="1"/>
        </w:rPr>
        <w:t xml:space="preserve"> </w:t>
      </w:r>
      <w:r>
        <w:t>который называется кинезиология. Актуальность подхода обоснована состоянием здо-</w:t>
      </w:r>
      <w:r>
        <w:rPr>
          <w:spacing w:val="1"/>
        </w:rPr>
        <w:t xml:space="preserve"> </w:t>
      </w:r>
      <w:r>
        <w:t>ровья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49"/>
      </w:pPr>
      <w:r>
        <w:t>На своих занятиях, начиная с младшего возраста, мы заметили, что у многих де-</w:t>
      </w:r>
      <w:r>
        <w:rPr>
          <w:spacing w:val="1"/>
        </w:rPr>
        <w:t xml:space="preserve"> </w:t>
      </w:r>
      <w:r>
        <w:t>тей нарушена координация движения, задержка речевого развития, плохая память, мно-</w:t>
      </w:r>
      <w:r>
        <w:rPr>
          <w:spacing w:val="1"/>
        </w:rPr>
        <w:t xml:space="preserve"> </w:t>
      </w:r>
      <w:r>
        <w:t>гие дети имеют функциональные отклонения. Одной из важных проблем в развитии де-</w:t>
      </w:r>
      <w:r>
        <w:rPr>
          <w:spacing w:val="1"/>
        </w:rPr>
        <w:t xml:space="preserve"> </w:t>
      </w:r>
      <w:r>
        <w:t>тей является н</w:t>
      </w:r>
      <w:r>
        <w:t>едостаточность двигательных навыков, недоразвитие мелкой моторики и</w:t>
      </w:r>
      <w:r>
        <w:rPr>
          <w:spacing w:val="1"/>
        </w:rPr>
        <w:t xml:space="preserve"> </w:t>
      </w:r>
      <w:r>
        <w:t>координации. Нарушение моторики отрицательно сказывается на развитии познаватель-</w:t>
      </w:r>
      <w:r>
        <w:rPr>
          <w:spacing w:val="1"/>
        </w:rPr>
        <w:t xml:space="preserve"> </w:t>
      </w:r>
      <w:r>
        <w:t>ной деятельности ребенка. Несовершенство тонкой двигательной координации кистей и</w:t>
      </w:r>
      <w:r>
        <w:rPr>
          <w:spacing w:val="1"/>
        </w:rPr>
        <w:t xml:space="preserve"> </w:t>
      </w:r>
      <w:r>
        <w:t>пальцев рук затрудняет о</w:t>
      </w:r>
      <w:r>
        <w:t>владение письмом. Это может привести к возникновению нега-</w:t>
      </w:r>
      <w:r>
        <w:rPr>
          <w:spacing w:val="-62"/>
        </w:rPr>
        <w:t xml:space="preserve"> </w:t>
      </w:r>
      <w:r>
        <w:t>тивного отношения к учебе. Поэтому начиная с младшего дошкольного возраста необ-</w:t>
      </w:r>
      <w:r>
        <w:rPr>
          <w:spacing w:val="1"/>
        </w:rPr>
        <w:t xml:space="preserve"> </w:t>
      </w:r>
      <w:r>
        <w:t>ходимо создать условия для накопления ребенком двигательного и практического опы-</w:t>
      </w:r>
      <w:r>
        <w:rPr>
          <w:spacing w:val="1"/>
        </w:rPr>
        <w:t xml:space="preserve"> </w:t>
      </w:r>
      <w:r>
        <w:t>та. В решении данных проблем помог</w:t>
      </w:r>
      <w:r>
        <w:t>ают прочно вошедшие в образовательную среду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-2"/>
        </w:rPr>
        <w:t xml:space="preserve"> </w:t>
      </w:r>
      <w:r>
        <w:t>технологии.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 мы</w:t>
      </w:r>
      <w:r>
        <w:rPr>
          <w:spacing w:val="-1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кинезиологию.</w:t>
      </w:r>
    </w:p>
    <w:p w:rsidR="00117080" w:rsidRDefault="00BE7805">
      <w:pPr>
        <w:pStyle w:val="a3"/>
        <w:spacing w:before="2"/>
        <w:ind w:right="148"/>
      </w:pPr>
      <w:r>
        <w:t xml:space="preserve">«Кинезиология» – это наука о </w:t>
      </w:r>
      <w:r>
        <w:rPr>
          <w:color w:val="111111"/>
        </w:rPr>
        <w:t xml:space="preserve">развитии </w:t>
      </w:r>
      <w:r>
        <w:t>умственных способностей и 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21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определенные</w:t>
      </w:r>
      <w:r>
        <w:rPr>
          <w:spacing w:val="19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упражнения,</w:t>
      </w:r>
      <w:r>
        <w:rPr>
          <w:spacing w:val="19"/>
        </w:rPr>
        <w:t xml:space="preserve"> </w:t>
      </w:r>
      <w:r>
        <w:t>целью</w:t>
      </w:r>
      <w:r>
        <w:rPr>
          <w:spacing w:val="19"/>
        </w:rPr>
        <w:t xml:space="preserve"> </w:t>
      </w:r>
      <w:r>
        <w:t>кото</w:t>
      </w:r>
      <w:r>
        <w:t>рых</w:t>
      </w:r>
      <w:r>
        <w:rPr>
          <w:spacing w:val="19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сниже-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ние утомляемости, повышение способности к произвольному контролю, синхронизация</w:t>
      </w:r>
      <w:r>
        <w:rPr>
          <w:spacing w:val="1"/>
        </w:rPr>
        <w:t xml:space="preserve"> </w:t>
      </w:r>
      <w:r>
        <w:t xml:space="preserve">работы полушарий головного </w:t>
      </w:r>
      <w:r>
        <w:rPr>
          <w:color w:val="111111"/>
        </w:rPr>
        <w:t>мозга</w:t>
      </w:r>
      <w:r>
        <w:t xml:space="preserve">. Основная задача </w:t>
      </w:r>
      <w:r>
        <w:rPr>
          <w:color w:val="111111"/>
        </w:rPr>
        <w:t xml:space="preserve">кинезиологии </w:t>
      </w:r>
      <w:r>
        <w:t>– избавить человека</w:t>
      </w:r>
      <w:r>
        <w:rPr>
          <w:spacing w:val="1"/>
        </w:rPr>
        <w:t xml:space="preserve"> </w:t>
      </w:r>
      <w:r>
        <w:t>от внутренних блоков и зажимов, влияющих на психическое и физическое здоровье ор-</w:t>
      </w:r>
      <w:r>
        <w:rPr>
          <w:spacing w:val="1"/>
        </w:rPr>
        <w:t xml:space="preserve"> </w:t>
      </w:r>
      <w:r>
        <w:t xml:space="preserve">ганизма. </w:t>
      </w:r>
      <w:r>
        <w:rPr>
          <w:color w:val="111111"/>
        </w:rPr>
        <w:t xml:space="preserve">Кинезиология </w:t>
      </w:r>
      <w:r>
        <w:t xml:space="preserve">полезна </w:t>
      </w:r>
      <w:r>
        <w:rPr>
          <w:color w:val="111111"/>
        </w:rPr>
        <w:t>как для детей</w:t>
      </w:r>
      <w:r>
        <w:t>, так и для взрослых [2]. В ходе системати-</w:t>
      </w:r>
      <w:r>
        <w:rPr>
          <w:spacing w:val="1"/>
        </w:rPr>
        <w:t xml:space="preserve"> </w:t>
      </w:r>
      <w:r>
        <w:t>ческих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rPr>
          <w:color w:val="111111"/>
        </w:rPr>
        <w:t>кинезиологических</w:t>
      </w:r>
      <w:r>
        <w:rPr>
          <w:color w:val="111111"/>
          <w:spacing w:val="1"/>
        </w:rPr>
        <w:t xml:space="preserve"> </w:t>
      </w:r>
      <w:r>
        <w:t>упражнений ребенка:</w:t>
      </w:r>
    </w:p>
    <w:p w:rsidR="00117080" w:rsidRDefault="00BE7805">
      <w:pPr>
        <w:pStyle w:val="a4"/>
        <w:numPr>
          <w:ilvl w:val="0"/>
          <w:numId w:val="321"/>
        </w:numPr>
        <w:tabs>
          <w:tab w:val="left" w:pos="961"/>
          <w:tab w:val="left" w:pos="962"/>
        </w:tabs>
        <w:spacing w:line="317" w:lineRule="exact"/>
        <w:ind w:left="961" w:hanging="352"/>
        <w:jc w:val="left"/>
        <w:rPr>
          <w:sz w:val="26"/>
        </w:rPr>
      </w:pPr>
      <w:r>
        <w:rPr>
          <w:sz w:val="26"/>
        </w:rPr>
        <w:t>улучшается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</w:t>
      </w:r>
      <w:r>
        <w:rPr>
          <w:sz w:val="26"/>
        </w:rPr>
        <w:t>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обучению;</w:t>
      </w:r>
    </w:p>
    <w:p w:rsidR="00117080" w:rsidRDefault="00BE7805">
      <w:pPr>
        <w:pStyle w:val="a4"/>
        <w:numPr>
          <w:ilvl w:val="0"/>
          <w:numId w:val="321"/>
        </w:numPr>
        <w:tabs>
          <w:tab w:val="left" w:pos="961"/>
          <w:tab w:val="left" w:pos="962"/>
        </w:tabs>
        <w:spacing w:before="1" w:line="318" w:lineRule="exact"/>
        <w:ind w:left="961" w:hanging="352"/>
        <w:jc w:val="left"/>
        <w:rPr>
          <w:sz w:val="26"/>
        </w:rPr>
      </w:pPr>
      <w:r>
        <w:rPr>
          <w:sz w:val="26"/>
        </w:rPr>
        <w:t>тренируется</w:t>
      </w:r>
      <w:r>
        <w:rPr>
          <w:spacing w:val="-3"/>
          <w:sz w:val="26"/>
        </w:rPr>
        <w:t xml:space="preserve"> </w:t>
      </w:r>
      <w:r>
        <w:rPr>
          <w:sz w:val="26"/>
        </w:rPr>
        <w:t>стрессоустойчивость;</w:t>
      </w:r>
    </w:p>
    <w:p w:rsidR="00117080" w:rsidRDefault="00BE7805">
      <w:pPr>
        <w:pStyle w:val="a4"/>
        <w:numPr>
          <w:ilvl w:val="0"/>
          <w:numId w:val="321"/>
        </w:numPr>
        <w:tabs>
          <w:tab w:val="left" w:pos="961"/>
          <w:tab w:val="left" w:pos="962"/>
        </w:tabs>
        <w:spacing w:line="317" w:lineRule="exact"/>
        <w:ind w:left="961" w:hanging="352"/>
        <w:jc w:val="left"/>
        <w:rPr>
          <w:sz w:val="26"/>
        </w:rPr>
      </w:pPr>
      <w:r>
        <w:rPr>
          <w:sz w:val="26"/>
        </w:rPr>
        <w:t>повышается</w:t>
      </w:r>
      <w:r>
        <w:rPr>
          <w:spacing w:val="-9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4"/>
          <w:sz w:val="26"/>
        </w:rPr>
        <w:t xml:space="preserve"> </w:t>
      </w:r>
      <w:r>
        <w:rPr>
          <w:color w:val="111111"/>
          <w:sz w:val="26"/>
        </w:rPr>
        <w:t>развития</w:t>
      </w:r>
      <w:r>
        <w:rPr>
          <w:color w:val="111111"/>
          <w:spacing w:val="-6"/>
          <w:sz w:val="26"/>
        </w:rPr>
        <w:t xml:space="preserve"> </w:t>
      </w:r>
      <w:r>
        <w:rPr>
          <w:color w:val="111111"/>
          <w:sz w:val="26"/>
        </w:rPr>
        <w:t>речи</w:t>
      </w:r>
      <w:r>
        <w:rPr>
          <w:sz w:val="26"/>
        </w:rPr>
        <w:t>;</w:t>
      </w:r>
    </w:p>
    <w:p w:rsidR="00117080" w:rsidRDefault="00BE7805">
      <w:pPr>
        <w:pStyle w:val="a4"/>
        <w:numPr>
          <w:ilvl w:val="0"/>
          <w:numId w:val="321"/>
        </w:numPr>
        <w:tabs>
          <w:tab w:val="left" w:pos="961"/>
          <w:tab w:val="left" w:pos="962"/>
        </w:tabs>
        <w:spacing w:line="318" w:lineRule="exact"/>
        <w:ind w:left="961" w:hanging="352"/>
        <w:jc w:val="left"/>
        <w:rPr>
          <w:sz w:val="26"/>
        </w:rPr>
      </w:pPr>
      <w:r>
        <w:rPr>
          <w:color w:val="111111"/>
          <w:sz w:val="26"/>
        </w:rPr>
        <w:t>развивается</w:t>
      </w:r>
      <w:r>
        <w:rPr>
          <w:color w:val="111111"/>
          <w:spacing w:val="-8"/>
          <w:sz w:val="26"/>
        </w:rPr>
        <w:t xml:space="preserve"> </w:t>
      </w:r>
      <w:r>
        <w:rPr>
          <w:sz w:val="26"/>
        </w:rPr>
        <w:t>творческое</w:t>
      </w:r>
      <w:r>
        <w:rPr>
          <w:spacing w:val="-8"/>
          <w:sz w:val="26"/>
        </w:rPr>
        <w:t xml:space="preserve"> </w:t>
      </w:r>
      <w:r>
        <w:rPr>
          <w:sz w:val="26"/>
        </w:rPr>
        <w:t>восприятие;</w:t>
      </w:r>
    </w:p>
    <w:p w:rsidR="00117080" w:rsidRDefault="00BE7805">
      <w:pPr>
        <w:pStyle w:val="a4"/>
        <w:numPr>
          <w:ilvl w:val="0"/>
          <w:numId w:val="321"/>
        </w:numPr>
        <w:tabs>
          <w:tab w:val="left" w:pos="961"/>
          <w:tab w:val="left" w:pos="962"/>
        </w:tabs>
        <w:spacing w:before="1" w:line="318" w:lineRule="exact"/>
        <w:ind w:left="961" w:hanging="352"/>
        <w:jc w:val="left"/>
        <w:rPr>
          <w:sz w:val="26"/>
        </w:rPr>
      </w:pPr>
      <w:r>
        <w:rPr>
          <w:sz w:val="26"/>
        </w:rPr>
        <w:t>улучшается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координация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движений;</w:t>
      </w:r>
    </w:p>
    <w:p w:rsidR="00117080" w:rsidRDefault="00BE7805">
      <w:pPr>
        <w:pStyle w:val="a4"/>
        <w:numPr>
          <w:ilvl w:val="0"/>
          <w:numId w:val="321"/>
        </w:numPr>
        <w:tabs>
          <w:tab w:val="left" w:pos="961"/>
          <w:tab w:val="left" w:pos="962"/>
        </w:tabs>
        <w:ind w:right="157" w:firstLine="358"/>
        <w:jc w:val="left"/>
        <w:rPr>
          <w:sz w:val="26"/>
        </w:rPr>
      </w:pPr>
      <w:r>
        <w:rPr>
          <w:color w:val="111111"/>
          <w:sz w:val="26"/>
        </w:rPr>
        <w:t>развивается</w:t>
      </w:r>
      <w:r>
        <w:rPr>
          <w:color w:val="111111"/>
          <w:spacing w:val="3"/>
          <w:sz w:val="26"/>
        </w:rPr>
        <w:t xml:space="preserve"> </w:t>
      </w:r>
      <w:r>
        <w:rPr>
          <w:sz w:val="26"/>
        </w:rPr>
        <w:t>мелкая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крупная</w:t>
      </w:r>
      <w:r>
        <w:rPr>
          <w:spacing w:val="2"/>
          <w:sz w:val="26"/>
        </w:rPr>
        <w:t xml:space="preserve"> </w:t>
      </w:r>
      <w:r>
        <w:rPr>
          <w:sz w:val="26"/>
        </w:rPr>
        <w:t>моторика рук, память, внимание,</w:t>
      </w:r>
      <w:r>
        <w:rPr>
          <w:spacing w:val="2"/>
          <w:sz w:val="26"/>
        </w:rPr>
        <w:t xml:space="preserve"> </w:t>
      </w:r>
      <w:r>
        <w:rPr>
          <w:sz w:val="26"/>
        </w:rPr>
        <w:t>пространственные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представления.</w:t>
      </w:r>
    </w:p>
    <w:p w:rsidR="00117080" w:rsidRDefault="00BE7805">
      <w:pPr>
        <w:pStyle w:val="a3"/>
        <w:ind w:right="150"/>
      </w:pPr>
      <w:r>
        <w:t>Занятия кинезиологией не требуют материальных затрат, вписываются в структу-</w:t>
      </w:r>
      <w:r>
        <w:rPr>
          <w:spacing w:val="1"/>
        </w:rPr>
        <w:t xml:space="preserve"> </w:t>
      </w:r>
      <w:r>
        <w:t>ру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главное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их с</w:t>
      </w:r>
      <w:r>
        <w:rPr>
          <w:spacing w:val="-2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желанием и</w:t>
      </w:r>
      <w:r>
        <w:rPr>
          <w:spacing w:val="-2"/>
        </w:rPr>
        <w:t xml:space="preserve"> </w:t>
      </w:r>
      <w:r>
        <w:t>удовольствием.</w:t>
      </w:r>
    </w:p>
    <w:p w:rsidR="00117080" w:rsidRDefault="00BE7805">
      <w:pPr>
        <w:pStyle w:val="a3"/>
        <w:ind w:right="149"/>
      </w:pPr>
      <w:r>
        <w:t>Родителям воспитанников понравилось применять данные упражнения, особенно</w:t>
      </w:r>
      <w:r>
        <w:rPr>
          <w:spacing w:val="1"/>
        </w:rPr>
        <w:t xml:space="preserve"> </w:t>
      </w:r>
      <w:r>
        <w:t>когда необходимо занять реб</w:t>
      </w:r>
      <w:r>
        <w:t>енка, например, при долгом ожидании транспорта. Данную</w:t>
      </w:r>
      <w:r>
        <w:rPr>
          <w:spacing w:val="1"/>
        </w:rPr>
        <w:t xml:space="preserve"> </w:t>
      </w:r>
      <w:r>
        <w:t>технологию можно применять с любого возраста, главное условие необходимо подби-</w:t>
      </w:r>
      <w:r>
        <w:rPr>
          <w:spacing w:val="1"/>
        </w:rPr>
        <w:t xml:space="preserve"> </w:t>
      </w:r>
      <w:r>
        <w:t>рать</w:t>
      </w:r>
      <w:r>
        <w:rPr>
          <w:spacing w:val="-3"/>
        </w:rPr>
        <w:t xml:space="preserve"> </w:t>
      </w:r>
      <w:r>
        <w:t>упражнения от</w:t>
      </w:r>
      <w:r>
        <w:rPr>
          <w:spacing w:val="-2"/>
        </w:rPr>
        <w:t xml:space="preserve"> </w:t>
      </w:r>
      <w:r>
        <w:t>простого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сложному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регулярно</w:t>
      </w:r>
      <w:r>
        <w:rPr>
          <w:spacing w:val="-1"/>
        </w:rPr>
        <w:t xml:space="preserve"> </w:t>
      </w:r>
      <w:r>
        <w:t>их выполнять.</w:t>
      </w:r>
    </w:p>
    <w:p w:rsidR="00117080" w:rsidRDefault="00BE7805">
      <w:pPr>
        <w:pStyle w:val="a4"/>
        <w:numPr>
          <w:ilvl w:val="0"/>
          <w:numId w:val="320"/>
        </w:numPr>
        <w:tabs>
          <w:tab w:val="left" w:pos="1245"/>
        </w:tabs>
        <w:ind w:right="161" w:firstLine="708"/>
        <w:rPr>
          <w:sz w:val="26"/>
        </w:rPr>
      </w:pPr>
      <w:r>
        <w:rPr>
          <w:sz w:val="26"/>
        </w:rPr>
        <w:t>«Колечко».</w:t>
      </w:r>
      <w:r>
        <w:rPr>
          <w:spacing w:val="21"/>
          <w:sz w:val="26"/>
        </w:rPr>
        <w:t xml:space="preserve"> </w:t>
      </w:r>
      <w:r>
        <w:rPr>
          <w:sz w:val="26"/>
        </w:rPr>
        <w:t>Поочередно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как</w:t>
      </w:r>
      <w:r>
        <w:rPr>
          <w:spacing w:val="24"/>
          <w:sz w:val="26"/>
        </w:rPr>
        <w:t xml:space="preserve"> </w:t>
      </w:r>
      <w:r>
        <w:rPr>
          <w:sz w:val="26"/>
        </w:rPr>
        <w:t>можно</w:t>
      </w:r>
      <w:r>
        <w:rPr>
          <w:spacing w:val="21"/>
          <w:sz w:val="26"/>
        </w:rPr>
        <w:t xml:space="preserve"> </w:t>
      </w:r>
      <w:r>
        <w:rPr>
          <w:sz w:val="26"/>
        </w:rPr>
        <w:t>быстрее</w:t>
      </w:r>
      <w:r>
        <w:rPr>
          <w:spacing w:val="20"/>
          <w:sz w:val="26"/>
        </w:rPr>
        <w:t xml:space="preserve"> </w:t>
      </w:r>
      <w:r>
        <w:rPr>
          <w:sz w:val="26"/>
        </w:rPr>
        <w:t>перебирайте</w:t>
      </w:r>
      <w:r>
        <w:rPr>
          <w:spacing w:val="23"/>
          <w:sz w:val="26"/>
        </w:rPr>
        <w:t xml:space="preserve"> </w:t>
      </w:r>
      <w:r>
        <w:rPr>
          <w:sz w:val="26"/>
        </w:rPr>
        <w:t>пальцы</w:t>
      </w:r>
      <w:r>
        <w:rPr>
          <w:spacing w:val="21"/>
          <w:sz w:val="26"/>
        </w:rPr>
        <w:t xml:space="preserve"> </w:t>
      </w:r>
      <w:r>
        <w:rPr>
          <w:sz w:val="26"/>
        </w:rPr>
        <w:t>рук,</w:t>
      </w:r>
      <w:r>
        <w:rPr>
          <w:spacing w:val="20"/>
          <w:sz w:val="26"/>
        </w:rPr>
        <w:t xml:space="preserve"> </w:t>
      </w:r>
      <w:r>
        <w:rPr>
          <w:sz w:val="26"/>
        </w:rPr>
        <w:t>соеди-</w:t>
      </w:r>
      <w:r>
        <w:rPr>
          <w:spacing w:val="-62"/>
          <w:sz w:val="26"/>
        </w:rPr>
        <w:t xml:space="preserve"> </w:t>
      </w:r>
      <w:r>
        <w:rPr>
          <w:sz w:val="26"/>
        </w:rPr>
        <w:t>няя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кольцо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большим</w:t>
      </w:r>
      <w:r>
        <w:rPr>
          <w:spacing w:val="-1"/>
          <w:sz w:val="26"/>
        </w:rPr>
        <w:t xml:space="preserve"> </w:t>
      </w:r>
      <w:r>
        <w:rPr>
          <w:sz w:val="26"/>
        </w:rPr>
        <w:t>пальцем последовательно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указательный,</w:t>
      </w:r>
      <w:r>
        <w:rPr>
          <w:spacing w:val="-2"/>
          <w:sz w:val="26"/>
        </w:rPr>
        <w:t xml:space="preserve"> </w:t>
      </w:r>
      <w:r>
        <w:rPr>
          <w:sz w:val="26"/>
        </w:rPr>
        <w:t>средний и</w:t>
      </w:r>
      <w:r>
        <w:rPr>
          <w:spacing w:val="-2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д.</w:t>
      </w:r>
    </w:p>
    <w:p w:rsidR="00117080" w:rsidRDefault="00BE7805">
      <w:pPr>
        <w:pStyle w:val="a4"/>
        <w:numPr>
          <w:ilvl w:val="0"/>
          <w:numId w:val="320"/>
        </w:numPr>
        <w:tabs>
          <w:tab w:val="left" w:pos="1269"/>
        </w:tabs>
        <w:ind w:right="153" w:firstLine="708"/>
        <w:rPr>
          <w:sz w:val="26"/>
        </w:rPr>
      </w:pPr>
      <w:r>
        <w:rPr>
          <w:sz w:val="26"/>
        </w:rPr>
        <w:t>«Кулак-ребро-ладонь».</w:t>
      </w:r>
      <w:r>
        <w:rPr>
          <w:spacing w:val="43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44"/>
          <w:sz w:val="26"/>
        </w:rPr>
        <w:t xml:space="preserve"> </w:t>
      </w:r>
      <w:r>
        <w:rPr>
          <w:sz w:val="26"/>
        </w:rPr>
        <w:t>показывают</w:t>
      </w:r>
      <w:r>
        <w:rPr>
          <w:spacing w:val="43"/>
          <w:sz w:val="26"/>
        </w:rPr>
        <w:t xml:space="preserve"> </w:t>
      </w:r>
      <w:r>
        <w:rPr>
          <w:sz w:val="26"/>
        </w:rPr>
        <w:t>три</w:t>
      </w:r>
      <w:r>
        <w:rPr>
          <w:spacing w:val="44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44"/>
          <w:sz w:val="26"/>
        </w:rPr>
        <w:t xml:space="preserve"> </w:t>
      </w:r>
      <w:r>
        <w:rPr>
          <w:sz w:val="26"/>
        </w:rPr>
        <w:t>руки,</w:t>
      </w:r>
      <w:r>
        <w:rPr>
          <w:spacing w:val="44"/>
          <w:sz w:val="26"/>
        </w:rPr>
        <w:t xml:space="preserve"> </w:t>
      </w:r>
      <w:r>
        <w:rPr>
          <w:sz w:val="26"/>
        </w:rPr>
        <w:t>последова-</w:t>
      </w:r>
      <w:r>
        <w:rPr>
          <w:spacing w:val="-62"/>
          <w:sz w:val="26"/>
        </w:rPr>
        <w:t xml:space="preserve"> </w:t>
      </w:r>
      <w:r>
        <w:rPr>
          <w:sz w:val="26"/>
        </w:rPr>
        <w:t>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сменяющих</w:t>
      </w:r>
      <w:r>
        <w:rPr>
          <w:spacing w:val="-2"/>
          <w:sz w:val="26"/>
        </w:rPr>
        <w:t xml:space="preserve"> </w:t>
      </w:r>
      <w:r>
        <w:rPr>
          <w:sz w:val="26"/>
        </w:rPr>
        <w:t>друг</w:t>
      </w:r>
      <w:r>
        <w:rPr>
          <w:spacing w:val="-1"/>
          <w:sz w:val="26"/>
        </w:rPr>
        <w:t xml:space="preserve"> </w:t>
      </w:r>
      <w:r>
        <w:rPr>
          <w:sz w:val="26"/>
        </w:rPr>
        <w:t>друга. Ладонь,</w:t>
      </w:r>
      <w:r>
        <w:rPr>
          <w:spacing w:val="1"/>
          <w:sz w:val="26"/>
        </w:rPr>
        <w:t xml:space="preserve"> </w:t>
      </w:r>
      <w:r>
        <w:rPr>
          <w:sz w:val="26"/>
        </w:rPr>
        <w:t>сжатая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кулак,</w:t>
      </w:r>
      <w:r>
        <w:rPr>
          <w:spacing w:val="-1"/>
          <w:sz w:val="26"/>
        </w:rPr>
        <w:t xml:space="preserve"> </w:t>
      </w:r>
      <w:r>
        <w:rPr>
          <w:sz w:val="26"/>
        </w:rPr>
        <w:t>ладонь ребром.</w:t>
      </w:r>
    </w:p>
    <w:p w:rsidR="00117080" w:rsidRDefault="00BE7805">
      <w:pPr>
        <w:pStyle w:val="a4"/>
        <w:numPr>
          <w:ilvl w:val="0"/>
          <w:numId w:val="320"/>
        </w:numPr>
        <w:tabs>
          <w:tab w:val="left" w:pos="1254"/>
        </w:tabs>
        <w:ind w:right="151" w:firstLine="708"/>
        <w:rPr>
          <w:sz w:val="26"/>
        </w:rPr>
      </w:pPr>
      <w:r>
        <w:rPr>
          <w:sz w:val="26"/>
        </w:rPr>
        <w:t>«Лягушка».</w:t>
      </w:r>
      <w:r>
        <w:rPr>
          <w:spacing w:val="30"/>
          <w:sz w:val="26"/>
        </w:rPr>
        <w:t xml:space="preserve"> </w:t>
      </w:r>
      <w:r>
        <w:rPr>
          <w:color w:val="111111"/>
          <w:sz w:val="26"/>
        </w:rPr>
        <w:t>Поочередно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одна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рука</w:t>
      </w:r>
      <w:r>
        <w:rPr>
          <w:color w:val="111111"/>
          <w:spacing w:val="30"/>
          <w:sz w:val="26"/>
        </w:rPr>
        <w:t xml:space="preserve"> </w:t>
      </w:r>
      <w:r>
        <w:rPr>
          <w:color w:val="111111"/>
          <w:sz w:val="26"/>
        </w:rPr>
        <w:t>сжимается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в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кулак,</w:t>
      </w:r>
      <w:r>
        <w:rPr>
          <w:color w:val="111111"/>
          <w:spacing w:val="30"/>
          <w:sz w:val="26"/>
        </w:rPr>
        <w:t xml:space="preserve"> </w:t>
      </w:r>
      <w:r>
        <w:rPr>
          <w:color w:val="111111"/>
          <w:sz w:val="26"/>
        </w:rPr>
        <w:t>а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другая</w:t>
      </w:r>
      <w:r>
        <w:rPr>
          <w:color w:val="111111"/>
          <w:spacing w:val="36"/>
          <w:sz w:val="26"/>
        </w:rPr>
        <w:t xml:space="preserve"> </w:t>
      </w:r>
      <w:r>
        <w:rPr>
          <w:color w:val="111111"/>
          <w:sz w:val="26"/>
        </w:rPr>
        <w:t>–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ладонью</w:t>
      </w:r>
      <w:r>
        <w:rPr>
          <w:color w:val="111111"/>
          <w:spacing w:val="31"/>
          <w:sz w:val="26"/>
        </w:rPr>
        <w:t xml:space="preserve"> </w:t>
      </w:r>
      <w:r>
        <w:rPr>
          <w:color w:val="111111"/>
          <w:sz w:val="26"/>
        </w:rPr>
        <w:t>на</w:t>
      </w:r>
      <w:r>
        <w:rPr>
          <w:color w:val="111111"/>
          <w:spacing w:val="-62"/>
          <w:sz w:val="26"/>
        </w:rPr>
        <w:t xml:space="preserve"> </w:t>
      </w:r>
      <w:r>
        <w:rPr>
          <w:color w:val="111111"/>
          <w:sz w:val="26"/>
        </w:rPr>
        <w:t>столе.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Происходит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смена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положения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рук.</w:t>
      </w:r>
    </w:p>
    <w:p w:rsidR="00117080" w:rsidRDefault="00BE7805">
      <w:pPr>
        <w:pStyle w:val="a4"/>
        <w:numPr>
          <w:ilvl w:val="0"/>
          <w:numId w:val="320"/>
        </w:numPr>
        <w:tabs>
          <w:tab w:val="left" w:pos="1245"/>
        </w:tabs>
        <w:ind w:right="149" w:firstLine="708"/>
        <w:rPr>
          <w:color w:val="221F1F"/>
          <w:sz w:val="26"/>
        </w:rPr>
      </w:pPr>
      <w:r>
        <w:rPr>
          <w:sz w:val="26"/>
        </w:rPr>
        <w:t>Здравствуй».</w:t>
      </w:r>
      <w:r>
        <w:rPr>
          <w:spacing w:val="23"/>
          <w:sz w:val="26"/>
        </w:rPr>
        <w:t xml:space="preserve"> </w:t>
      </w:r>
      <w:r>
        <w:rPr>
          <w:sz w:val="26"/>
        </w:rPr>
        <w:t>Пальцами</w:t>
      </w:r>
      <w:r>
        <w:rPr>
          <w:spacing w:val="21"/>
          <w:sz w:val="26"/>
        </w:rPr>
        <w:t xml:space="preserve"> </w:t>
      </w:r>
      <w:r>
        <w:rPr>
          <w:sz w:val="26"/>
        </w:rPr>
        <w:t>правой</w:t>
      </w:r>
      <w:r>
        <w:rPr>
          <w:spacing w:val="22"/>
          <w:sz w:val="26"/>
        </w:rPr>
        <w:t xml:space="preserve"> </w:t>
      </w:r>
      <w:r>
        <w:rPr>
          <w:sz w:val="26"/>
        </w:rPr>
        <w:t>руки</w:t>
      </w:r>
      <w:r>
        <w:rPr>
          <w:spacing w:val="22"/>
          <w:sz w:val="26"/>
        </w:rPr>
        <w:t xml:space="preserve"> </w:t>
      </w:r>
      <w:r>
        <w:rPr>
          <w:sz w:val="26"/>
        </w:rPr>
        <w:t>по</w:t>
      </w:r>
      <w:r>
        <w:rPr>
          <w:spacing w:val="23"/>
          <w:sz w:val="26"/>
        </w:rPr>
        <w:t xml:space="preserve"> </w:t>
      </w:r>
      <w:r>
        <w:rPr>
          <w:sz w:val="26"/>
        </w:rPr>
        <w:t>очереди</w:t>
      </w:r>
      <w:r>
        <w:rPr>
          <w:spacing w:val="26"/>
          <w:sz w:val="26"/>
        </w:rPr>
        <w:t xml:space="preserve"> </w:t>
      </w:r>
      <w:r>
        <w:rPr>
          <w:sz w:val="26"/>
        </w:rPr>
        <w:t>«здороваться»</w:t>
      </w:r>
      <w:r>
        <w:rPr>
          <w:spacing w:val="24"/>
          <w:sz w:val="26"/>
        </w:rPr>
        <w:t xml:space="preserve"> </w:t>
      </w:r>
      <w:r>
        <w:rPr>
          <w:sz w:val="26"/>
        </w:rPr>
        <w:t>с</w:t>
      </w:r>
      <w:r>
        <w:rPr>
          <w:spacing w:val="21"/>
          <w:sz w:val="26"/>
        </w:rPr>
        <w:t xml:space="preserve"> </w:t>
      </w:r>
      <w:r>
        <w:rPr>
          <w:sz w:val="26"/>
        </w:rPr>
        <w:t>пальцами</w:t>
      </w:r>
      <w:r>
        <w:rPr>
          <w:spacing w:val="23"/>
          <w:sz w:val="26"/>
        </w:rPr>
        <w:t xml:space="preserve"> </w:t>
      </w:r>
      <w:r>
        <w:rPr>
          <w:sz w:val="26"/>
        </w:rPr>
        <w:t>ле-</w:t>
      </w:r>
      <w:r>
        <w:rPr>
          <w:spacing w:val="-62"/>
          <w:sz w:val="26"/>
        </w:rPr>
        <w:t xml:space="preserve"> </w:t>
      </w:r>
      <w:r>
        <w:rPr>
          <w:sz w:val="26"/>
        </w:rPr>
        <w:t>вой</w:t>
      </w:r>
      <w:r>
        <w:rPr>
          <w:spacing w:val="-2"/>
          <w:sz w:val="26"/>
        </w:rPr>
        <w:t xml:space="preserve"> </w:t>
      </w:r>
      <w:r>
        <w:rPr>
          <w:sz w:val="26"/>
        </w:rPr>
        <w:t>руки,</w:t>
      </w:r>
      <w:r>
        <w:rPr>
          <w:spacing w:val="-1"/>
          <w:sz w:val="26"/>
        </w:rPr>
        <w:t xml:space="preserve"> </w:t>
      </w:r>
      <w:r>
        <w:rPr>
          <w:sz w:val="26"/>
        </w:rPr>
        <w:t>похлопывая</w:t>
      </w:r>
      <w:r>
        <w:rPr>
          <w:spacing w:val="2"/>
          <w:sz w:val="26"/>
        </w:rPr>
        <w:t xml:space="preserve"> </w:t>
      </w:r>
      <w:r>
        <w:rPr>
          <w:sz w:val="26"/>
        </w:rPr>
        <w:t>друг</w:t>
      </w:r>
      <w:r>
        <w:rPr>
          <w:spacing w:val="-1"/>
          <w:sz w:val="26"/>
        </w:rPr>
        <w:t xml:space="preserve"> </w:t>
      </w:r>
      <w:r>
        <w:rPr>
          <w:sz w:val="26"/>
        </w:rPr>
        <w:t>друга</w:t>
      </w:r>
      <w:r>
        <w:rPr>
          <w:spacing w:val="-2"/>
          <w:sz w:val="26"/>
        </w:rPr>
        <w:t xml:space="preserve"> </w:t>
      </w:r>
      <w:r>
        <w:rPr>
          <w:sz w:val="26"/>
        </w:rPr>
        <w:t>кончиками.</w:t>
      </w:r>
    </w:p>
    <w:p w:rsidR="00117080" w:rsidRDefault="00BE7805">
      <w:pPr>
        <w:pStyle w:val="a3"/>
        <w:spacing w:line="298" w:lineRule="exact"/>
        <w:ind w:left="961" w:firstLine="0"/>
        <w:jc w:val="left"/>
      </w:pPr>
      <w:r>
        <w:t>Речевое</w:t>
      </w:r>
      <w:r>
        <w:rPr>
          <w:spacing w:val="-2"/>
        </w:rPr>
        <w:t xml:space="preserve"> </w:t>
      </w:r>
      <w:r>
        <w:t>сопровождение:</w:t>
      </w:r>
    </w:p>
    <w:p w:rsidR="00117080" w:rsidRDefault="00BE7805">
      <w:pPr>
        <w:pStyle w:val="a3"/>
        <w:ind w:left="961" w:right="6195" w:firstLine="0"/>
        <w:jc w:val="left"/>
      </w:pPr>
      <w:r>
        <w:t>Здравствуй, солнце золотое!</w:t>
      </w:r>
      <w:r>
        <w:rPr>
          <w:spacing w:val="-63"/>
        </w:rPr>
        <w:t xml:space="preserve"> </w:t>
      </w:r>
      <w:r>
        <w:t>Здравствуй,</w:t>
      </w:r>
      <w:r>
        <w:rPr>
          <w:spacing w:val="-3"/>
        </w:rPr>
        <w:t xml:space="preserve"> </w:t>
      </w:r>
      <w:r>
        <w:t>небо голубое!</w:t>
      </w:r>
    </w:p>
    <w:p w:rsidR="00117080" w:rsidRDefault="00BE7805">
      <w:pPr>
        <w:pStyle w:val="a3"/>
        <w:ind w:left="961" w:right="5977" w:firstLine="0"/>
        <w:jc w:val="left"/>
      </w:pPr>
      <w:r>
        <w:t>Здравствуй, вольный ветерок,</w:t>
      </w:r>
      <w:r>
        <w:rPr>
          <w:spacing w:val="-62"/>
        </w:rPr>
        <w:t xml:space="preserve"> </w:t>
      </w:r>
      <w:r>
        <w:t>Здравствуй, маленький дубок!</w:t>
      </w:r>
      <w:r>
        <w:rPr>
          <w:spacing w:val="-62"/>
        </w:rPr>
        <w:t xml:space="preserve"> </w:t>
      </w:r>
      <w:r>
        <w:t>Мы живем в одном краю —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приветствую!</w:t>
      </w:r>
    </w:p>
    <w:p w:rsidR="00117080" w:rsidRDefault="00BE7805">
      <w:pPr>
        <w:pStyle w:val="a4"/>
        <w:numPr>
          <w:ilvl w:val="0"/>
          <w:numId w:val="320"/>
        </w:numPr>
        <w:tabs>
          <w:tab w:val="left" w:pos="1157"/>
        </w:tabs>
        <w:spacing w:before="1"/>
        <w:ind w:right="151" w:firstLine="708"/>
        <w:jc w:val="both"/>
        <w:rPr>
          <w:sz w:val="24"/>
        </w:rPr>
      </w:pPr>
      <w:r>
        <w:rPr>
          <w:sz w:val="26"/>
        </w:rPr>
        <w:t>«Ладушки-оладушки».</w:t>
      </w:r>
      <w:r>
        <w:rPr>
          <w:spacing w:val="1"/>
          <w:sz w:val="26"/>
        </w:rPr>
        <w:t xml:space="preserve"> </w:t>
      </w:r>
      <w:r>
        <w:rPr>
          <w:sz w:val="26"/>
        </w:rPr>
        <w:t>Правая</w:t>
      </w:r>
      <w:r>
        <w:rPr>
          <w:spacing w:val="1"/>
          <w:sz w:val="26"/>
        </w:rPr>
        <w:t xml:space="preserve"> </w:t>
      </w:r>
      <w:r>
        <w:rPr>
          <w:sz w:val="26"/>
        </w:rPr>
        <w:t>рука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ладонью</w:t>
      </w:r>
      <w:r>
        <w:rPr>
          <w:spacing w:val="1"/>
          <w:sz w:val="26"/>
        </w:rPr>
        <w:t xml:space="preserve"> </w:t>
      </w:r>
      <w:r>
        <w:rPr>
          <w:sz w:val="26"/>
        </w:rPr>
        <w:t>вниз,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левая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ладонью</w:t>
      </w:r>
      <w:r>
        <w:rPr>
          <w:spacing w:val="-62"/>
          <w:sz w:val="26"/>
        </w:rPr>
        <w:t xml:space="preserve"> </w:t>
      </w:r>
      <w:r>
        <w:rPr>
          <w:sz w:val="26"/>
        </w:rPr>
        <w:t>вверх;</w:t>
      </w:r>
      <w:r>
        <w:rPr>
          <w:spacing w:val="-1"/>
          <w:sz w:val="26"/>
        </w:rPr>
        <w:t xml:space="preserve"> </w:t>
      </w:r>
      <w:r>
        <w:rPr>
          <w:sz w:val="26"/>
        </w:rPr>
        <w:t>одновременная</w:t>
      </w:r>
      <w:r>
        <w:rPr>
          <w:spacing w:val="4"/>
          <w:sz w:val="26"/>
        </w:rPr>
        <w:t xml:space="preserve"> </w:t>
      </w:r>
      <w:r>
        <w:rPr>
          <w:sz w:val="26"/>
        </w:rPr>
        <w:t>смена</w:t>
      </w:r>
      <w:r>
        <w:rPr>
          <w:spacing w:val="-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словами:</w:t>
      </w:r>
    </w:p>
    <w:p w:rsidR="00117080" w:rsidRDefault="00BE7805">
      <w:pPr>
        <w:pStyle w:val="a3"/>
        <w:spacing w:line="298" w:lineRule="exact"/>
        <w:ind w:left="961" w:firstLine="0"/>
      </w:pPr>
      <w:r>
        <w:t>«Мы</w:t>
      </w:r>
      <w:r>
        <w:rPr>
          <w:spacing w:val="-2"/>
        </w:rPr>
        <w:t xml:space="preserve"> </w:t>
      </w:r>
      <w:r>
        <w:t>играли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ладушки –</w:t>
      </w:r>
      <w:r>
        <w:rPr>
          <w:spacing w:val="-3"/>
        </w:rPr>
        <w:t xml:space="preserve"> </w:t>
      </w:r>
      <w:r>
        <w:t>жарили</w:t>
      </w:r>
      <w:r>
        <w:rPr>
          <w:spacing w:val="-3"/>
        </w:rPr>
        <w:t xml:space="preserve"> </w:t>
      </w:r>
      <w:r>
        <w:t>оладушки.</w:t>
      </w:r>
    </w:p>
    <w:p w:rsidR="00117080" w:rsidRDefault="00BE7805">
      <w:pPr>
        <w:pStyle w:val="a3"/>
        <w:spacing w:line="298" w:lineRule="exact"/>
        <w:ind w:left="961" w:firstLine="0"/>
      </w:pPr>
      <w:r>
        <w:t>Так</w:t>
      </w:r>
      <w:r>
        <w:rPr>
          <w:spacing w:val="-3"/>
        </w:rPr>
        <w:t xml:space="preserve"> </w:t>
      </w:r>
      <w:r>
        <w:t>пожарим,</w:t>
      </w:r>
      <w:r>
        <w:rPr>
          <w:spacing w:val="-4"/>
        </w:rPr>
        <w:t xml:space="preserve"> </w:t>
      </w:r>
      <w:r>
        <w:t>повернем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опять</w:t>
      </w:r>
      <w:r>
        <w:rPr>
          <w:spacing w:val="-4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начнем».</w:t>
      </w:r>
    </w:p>
    <w:p w:rsidR="00117080" w:rsidRDefault="00BE7805">
      <w:pPr>
        <w:pStyle w:val="a4"/>
        <w:numPr>
          <w:ilvl w:val="0"/>
          <w:numId w:val="320"/>
        </w:numPr>
        <w:tabs>
          <w:tab w:val="left" w:pos="1157"/>
        </w:tabs>
        <w:spacing w:before="1"/>
        <w:ind w:right="148" w:firstLine="708"/>
        <w:jc w:val="both"/>
        <w:rPr>
          <w:sz w:val="24"/>
        </w:rPr>
      </w:pPr>
      <w:r>
        <w:rPr>
          <w:sz w:val="26"/>
        </w:rPr>
        <w:t>«Цепочка». Большой и указательный пальцы левой руки в кольце. Через него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попеременно пропускаются колечки из пальчиков правой руки: большой – указатель-</w:t>
      </w:r>
      <w:r>
        <w:rPr>
          <w:spacing w:val="1"/>
          <w:sz w:val="26"/>
        </w:rPr>
        <w:t xml:space="preserve"> </w:t>
      </w:r>
      <w:r>
        <w:rPr>
          <w:sz w:val="26"/>
        </w:rPr>
        <w:t>ный,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большой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д.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упражнении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участвуют</w:t>
      </w:r>
      <w:r>
        <w:rPr>
          <w:spacing w:val="-1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пальчики.</w:t>
      </w:r>
    </w:p>
    <w:p w:rsidR="00117080" w:rsidRDefault="00BE7805">
      <w:pPr>
        <w:pStyle w:val="a3"/>
        <w:spacing w:before="2"/>
        <w:ind w:right="148"/>
      </w:pPr>
      <w:r>
        <w:t>Выполнение кинезиологических упражнений в младшей дошкольной группе це-</w:t>
      </w:r>
      <w:r>
        <w:rPr>
          <w:spacing w:val="1"/>
        </w:rPr>
        <w:t xml:space="preserve"> </w:t>
      </w:r>
      <w:r>
        <w:t>лесообразно применять индивидуально с ребенком раннего возраста, а также с неболь-</w:t>
      </w:r>
      <w:r>
        <w:rPr>
          <w:spacing w:val="1"/>
        </w:rPr>
        <w:t xml:space="preserve"> </w:t>
      </w:r>
      <w:r>
        <w:t>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человек).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условия:</w:t>
      </w:r>
    </w:p>
    <w:p w:rsidR="00117080" w:rsidRDefault="00BE7805">
      <w:pPr>
        <w:pStyle w:val="a4"/>
        <w:numPr>
          <w:ilvl w:val="1"/>
          <w:numId w:val="321"/>
        </w:numPr>
        <w:tabs>
          <w:tab w:val="left" w:pos="1054"/>
        </w:tabs>
        <w:ind w:right="151" w:firstLine="708"/>
        <w:jc w:val="left"/>
        <w:rPr>
          <w:sz w:val="26"/>
        </w:rPr>
      </w:pPr>
      <w:r>
        <w:rPr>
          <w:color w:val="111111"/>
          <w:sz w:val="26"/>
        </w:rPr>
        <w:t>упражнения</w:t>
      </w:r>
      <w:r>
        <w:rPr>
          <w:color w:val="111111"/>
          <w:spacing w:val="4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3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2"/>
          <w:sz w:val="26"/>
        </w:rPr>
        <w:t xml:space="preserve"> </w:t>
      </w:r>
      <w:r>
        <w:rPr>
          <w:sz w:val="26"/>
        </w:rPr>
        <w:t>ежедн</w:t>
      </w:r>
      <w:r>
        <w:rPr>
          <w:sz w:val="26"/>
        </w:rPr>
        <w:t>евно.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3"/>
          <w:sz w:val="26"/>
        </w:rPr>
        <w:t xml:space="preserve"> </w:t>
      </w:r>
      <w:r>
        <w:rPr>
          <w:sz w:val="26"/>
        </w:rPr>
        <w:t>детям</w:t>
      </w:r>
      <w:r>
        <w:rPr>
          <w:spacing w:val="5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7"/>
          <w:sz w:val="26"/>
        </w:rPr>
        <w:t xml:space="preserve"> </w:t>
      </w:r>
      <w:r>
        <w:rPr>
          <w:color w:val="111111"/>
          <w:sz w:val="26"/>
        </w:rPr>
        <w:t>возрас-</w:t>
      </w:r>
      <w:r>
        <w:rPr>
          <w:color w:val="111111"/>
          <w:spacing w:val="-62"/>
          <w:sz w:val="26"/>
        </w:rPr>
        <w:t xml:space="preserve"> </w:t>
      </w:r>
      <w:r>
        <w:rPr>
          <w:color w:val="111111"/>
          <w:sz w:val="26"/>
        </w:rPr>
        <w:t>та</w:t>
      </w:r>
      <w:r>
        <w:rPr>
          <w:color w:val="111111"/>
          <w:spacing w:val="-1"/>
          <w:sz w:val="26"/>
        </w:rPr>
        <w:t xml:space="preserve"> </w:t>
      </w:r>
      <w:r>
        <w:rPr>
          <w:sz w:val="26"/>
        </w:rPr>
        <w:t>учить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2"/>
          <w:sz w:val="26"/>
        </w:rPr>
        <w:t xml:space="preserve"> </w:t>
      </w:r>
      <w:r>
        <w:rPr>
          <w:sz w:val="26"/>
        </w:rPr>
        <w:t>пальчиковые</w:t>
      </w:r>
      <w:r>
        <w:rPr>
          <w:spacing w:val="-1"/>
          <w:sz w:val="26"/>
        </w:rPr>
        <w:t xml:space="preserve"> </w:t>
      </w:r>
      <w:r>
        <w:rPr>
          <w:sz w:val="26"/>
        </w:rPr>
        <w:t>игры от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простого</w:t>
      </w:r>
      <w:r>
        <w:rPr>
          <w:spacing w:val="-1"/>
          <w:sz w:val="26"/>
        </w:rPr>
        <w:t xml:space="preserve"> </w:t>
      </w:r>
      <w:r>
        <w:rPr>
          <w:sz w:val="26"/>
        </w:rPr>
        <w:t>к сложному.</w:t>
      </w:r>
    </w:p>
    <w:p w:rsidR="00117080" w:rsidRDefault="00BE7805">
      <w:pPr>
        <w:pStyle w:val="a4"/>
        <w:numPr>
          <w:ilvl w:val="1"/>
          <w:numId w:val="321"/>
        </w:numPr>
        <w:tabs>
          <w:tab w:val="left" w:pos="1118"/>
        </w:tabs>
        <w:spacing w:line="299" w:lineRule="exact"/>
        <w:ind w:left="1117" w:hanging="157"/>
        <w:jc w:val="left"/>
        <w:rPr>
          <w:sz w:val="26"/>
        </w:rPr>
      </w:pPr>
      <w:r>
        <w:rPr>
          <w:sz w:val="26"/>
        </w:rPr>
        <w:t>занятия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2"/>
          <w:sz w:val="26"/>
        </w:rPr>
        <w:t xml:space="preserve"> </w:t>
      </w:r>
      <w:r>
        <w:rPr>
          <w:sz w:val="26"/>
        </w:rPr>
        <w:t>ежедневно,</w:t>
      </w:r>
      <w:r>
        <w:rPr>
          <w:spacing w:val="-5"/>
          <w:sz w:val="26"/>
        </w:rPr>
        <w:t xml:space="preserve"> </w:t>
      </w:r>
      <w:r>
        <w:rPr>
          <w:sz w:val="26"/>
        </w:rPr>
        <w:t>без</w:t>
      </w:r>
      <w:r>
        <w:rPr>
          <w:spacing w:val="-3"/>
          <w:sz w:val="26"/>
        </w:rPr>
        <w:t xml:space="preserve"> </w:t>
      </w:r>
      <w:r>
        <w:rPr>
          <w:sz w:val="26"/>
        </w:rPr>
        <w:t>пропусков;</w:t>
      </w:r>
    </w:p>
    <w:p w:rsidR="00117080" w:rsidRDefault="00BE7805">
      <w:pPr>
        <w:pStyle w:val="a4"/>
        <w:numPr>
          <w:ilvl w:val="1"/>
          <w:numId w:val="321"/>
        </w:numPr>
        <w:tabs>
          <w:tab w:val="left" w:pos="1118"/>
        </w:tabs>
        <w:ind w:left="1117" w:hanging="157"/>
        <w:jc w:val="left"/>
        <w:rPr>
          <w:sz w:val="26"/>
        </w:rPr>
      </w:pPr>
      <w:r>
        <w:rPr>
          <w:sz w:val="26"/>
        </w:rPr>
        <w:t>занятия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2"/>
          <w:sz w:val="26"/>
        </w:rPr>
        <w:t xml:space="preserve"> </w:t>
      </w:r>
      <w:r>
        <w:rPr>
          <w:sz w:val="26"/>
        </w:rPr>
        <w:t>утром;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1"/>
          <w:numId w:val="321"/>
        </w:numPr>
        <w:tabs>
          <w:tab w:val="left" w:pos="1118"/>
        </w:tabs>
        <w:spacing w:before="76"/>
        <w:ind w:left="1117" w:hanging="157"/>
        <w:jc w:val="left"/>
        <w:rPr>
          <w:sz w:val="26"/>
        </w:rPr>
      </w:pPr>
      <w:r>
        <w:rPr>
          <w:sz w:val="26"/>
        </w:rPr>
        <w:lastRenderedPageBreak/>
        <w:t>занятия</w:t>
      </w:r>
      <w:r>
        <w:rPr>
          <w:spacing w:val="-3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доброжелательной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обстановке;</w:t>
      </w:r>
    </w:p>
    <w:p w:rsidR="00117080" w:rsidRDefault="00BE7805">
      <w:pPr>
        <w:pStyle w:val="a4"/>
        <w:numPr>
          <w:ilvl w:val="1"/>
          <w:numId w:val="321"/>
        </w:numPr>
        <w:tabs>
          <w:tab w:val="left" w:pos="1118"/>
        </w:tabs>
        <w:spacing w:before="1" w:line="298" w:lineRule="exact"/>
        <w:ind w:left="1117" w:hanging="157"/>
        <w:jc w:val="left"/>
        <w:rPr>
          <w:sz w:val="26"/>
        </w:rPr>
      </w:pPr>
      <w:r>
        <w:rPr>
          <w:color w:val="111111"/>
          <w:sz w:val="26"/>
        </w:rPr>
        <w:t>упражнения</w:t>
      </w:r>
      <w:r>
        <w:rPr>
          <w:color w:val="111111"/>
          <w:spacing w:val="-3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-1"/>
          <w:sz w:val="26"/>
        </w:rPr>
        <w:t xml:space="preserve"> </w:t>
      </w:r>
      <w:r>
        <w:rPr>
          <w:sz w:val="26"/>
        </w:rPr>
        <w:t>разработанным</w:t>
      </w:r>
      <w:r>
        <w:rPr>
          <w:spacing w:val="-4"/>
          <w:sz w:val="26"/>
        </w:rPr>
        <w:t xml:space="preserve"> </w:t>
      </w:r>
      <w:r>
        <w:rPr>
          <w:sz w:val="26"/>
        </w:rPr>
        <w:t>комплексам;</w:t>
      </w:r>
    </w:p>
    <w:p w:rsidR="00117080" w:rsidRDefault="00BE7805">
      <w:pPr>
        <w:pStyle w:val="a4"/>
        <w:numPr>
          <w:ilvl w:val="1"/>
          <w:numId w:val="321"/>
        </w:numPr>
        <w:tabs>
          <w:tab w:val="left" w:pos="1118"/>
        </w:tabs>
        <w:spacing w:line="298" w:lineRule="exact"/>
        <w:ind w:left="1117" w:hanging="157"/>
        <w:jc w:val="left"/>
        <w:rPr>
          <w:sz w:val="26"/>
        </w:rPr>
      </w:pP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 требуется</w:t>
      </w:r>
      <w:r>
        <w:rPr>
          <w:spacing w:val="-4"/>
          <w:sz w:val="26"/>
        </w:rPr>
        <w:t xml:space="preserve"> </w:t>
      </w:r>
      <w:r>
        <w:rPr>
          <w:sz w:val="26"/>
        </w:rPr>
        <w:t>точное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приемов;</w:t>
      </w:r>
    </w:p>
    <w:p w:rsidR="00117080" w:rsidRDefault="00BE7805">
      <w:pPr>
        <w:pStyle w:val="a4"/>
        <w:numPr>
          <w:ilvl w:val="1"/>
          <w:numId w:val="321"/>
        </w:numPr>
        <w:tabs>
          <w:tab w:val="left" w:pos="1118"/>
        </w:tabs>
        <w:spacing w:before="1" w:line="296" w:lineRule="exact"/>
        <w:ind w:left="1117" w:hanging="157"/>
        <w:jc w:val="left"/>
        <w:rPr>
          <w:sz w:val="26"/>
        </w:rPr>
      </w:pPr>
      <w:r>
        <w:rPr>
          <w:sz w:val="26"/>
        </w:rPr>
        <w:t>длительность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комплексу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-3"/>
          <w:sz w:val="26"/>
        </w:rPr>
        <w:t xml:space="preserve"> </w:t>
      </w:r>
      <w:r>
        <w:rPr>
          <w:sz w:val="26"/>
        </w:rPr>
        <w:t>две</w:t>
      </w:r>
      <w:r>
        <w:rPr>
          <w:spacing w:val="-2"/>
          <w:sz w:val="26"/>
        </w:rPr>
        <w:t xml:space="preserve"> </w:t>
      </w:r>
      <w:r>
        <w:rPr>
          <w:sz w:val="26"/>
        </w:rPr>
        <w:t>недели.</w:t>
      </w:r>
    </w:p>
    <w:p w:rsidR="00117080" w:rsidRDefault="00BE7805">
      <w:pPr>
        <w:pStyle w:val="a3"/>
        <w:spacing w:before="2" w:line="235" w:lineRule="auto"/>
        <w:ind w:right="147"/>
      </w:pPr>
      <w:r>
        <w:t>Данная технология позволяет расширить границы возможностей головного мозга.</w:t>
      </w:r>
      <w:r>
        <w:rPr>
          <w:spacing w:val="1"/>
        </w:rPr>
        <w:t xml:space="preserve"> </w:t>
      </w:r>
      <w:r>
        <w:t>Всем известно, что мозг человека состоит из двух полушарий. По исследованиям фи-</w:t>
      </w:r>
      <w:r>
        <w:rPr>
          <w:spacing w:val="1"/>
        </w:rPr>
        <w:t xml:space="preserve"> </w:t>
      </w:r>
      <w:r>
        <w:t>зиологов правое полушарие головного мозга – гуманитарное, образное, творческое – от-</w:t>
      </w:r>
      <w:r>
        <w:rPr>
          <w:spacing w:val="1"/>
        </w:rPr>
        <w:t xml:space="preserve"> </w:t>
      </w:r>
      <w:r>
        <w:t>вечает за тело, координацию движений, пространственное и кинестетическое восприя-</w:t>
      </w:r>
      <w:r>
        <w:rPr>
          <w:spacing w:val="1"/>
        </w:rPr>
        <w:t xml:space="preserve"> </w:t>
      </w:r>
      <w:r>
        <w:t>тие (вос</w:t>
      </w:r>
      <w:r>
        <w:t>приятие мира через рецепторы расположенные на теле человека). Левое полу-</w:t>
      </w:r>
      <w:r>
        <w:rPr>
          <w:spacing w:val="1"/>
        </w:rPr>
        <w:t xml:space="preserve"> </w:t>
      </w:r>
      <w:r>
        <w:t>шарие головного мозга – математическое, знаковое, речевое, логическое, аналитическое,</w:t>
      </w:r>
      <w:r>
        <w:rPr>
          <w:spacing w:val="-62"/>
        </w:rPr>
        <w:t xml:space="preserve"> </w:t>
      </w:r>
      <w:r>
        <w:t>оно отвечает за восприятие – слуховой информации, постановку целей и построений</w:t>
      </w:r>
      <w:r>
        <w:rPr>
          <w:spacing w:val="1"/>
        </w:rPr>
        <w:t xml:space="preserve"> </w:t>
      </w:r>
      <w:r>
        <w:t>программ. Работа</w:t>
      </w:r>
      <w:r>
        <w:t xml:space="preserve"> мозга складывается из деятельности двух полушарий, связанных меж-</w:t>
      </w:r>
      <w:r>
        <w:rPr>
          <w:spacing w:val="1"/>
        </w:rPr>
        <w:t xml:space="preserve"> </w:t>
      </w:r>
      <w:r>
        <w:t>ду собой системой нервных волокон. Эта система волокон и называется мозолистое те-</w:t>
      </w:r>
      <w:r>
        <w:rPr>
          <w:spacing w:val="1"/>
        </w:rPr>
        <w:t xml:space="preserve"> </w:t>
      </w:r>
      <w:r>
        <w:t>ло. Мозолистое тело необходимо для координации роботы головного мозга и 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 одного</w:t>
      </w:r>
      <w:r>
        <w:rPr>
          <w:spacing w:val="-2"/>
        </w:rPr>
        <w:t xml:space="preserve"> </w:t>
      </w:r>
      <w:r>
        <w:t>полу</w:t>
      </w:r>
      <w:r>
        <w:t>шария</w:t>
      </w:r>
      <w:r>
        <w:rPr>
          <w:spacing w:val="2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другое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spacing w:line="235" w:lineRule="auto"/>
        <w:ind w:right="153"/>
      </w:pPr>
      <w:r>
        <w:t>Нарушение работы межполушарных связей ведет к нарушению пространственных</w:t>
      </w:r>
      <w:r>
        <w:rPr>
          <w:spacing w:val="-62"/>
        </w:rPr>
        <w:t xml:space="preserve"> </w:t>
      </w:r>
      <w:r>
        <w:t>ориентаций, страдает адекватное эмоциональное реагирование и координация работы</w:t>
      </w:r>
      <w:r>
        <w:rPr>
          <w:spacing w:val="1"/>
        </w:rPr>
        <w:t xml:space="preserve"> </w:t>
      </w:r>
      <w:r>
        <w:t>зрительного и аудиального восприятия. Ребенок в таком состоянии пло</w:t>
      </w:r>
      <w:r>
        <w:t>хо воспринимая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глазами.</w:t>
      </w:r>
    </w:p>
    <w:p w:rsidR="00117080" w:rsidRDefault="00BE7805">
      <w:pPr>
        <w:pStyle w:val="a3"/>
        <w:spacing w:line="235" w:lineRule="auto"/>
        <w:ind w:right="156"/>
      </w:pPr>
      <w:r>
        <w:t>Существует целый ряд кинезиологических упражнений, которые улучшают мыс-</w:t>
      </w:r>
      <w:r>
        <w:rPr>
          <w:spacing w:val="1"/>
        </w:rPr>
        <w:t xml:space="preserve"> </w:t>
      </w:r>
      <w:r>
        <w:t>лительную деятельность, развивают межполушарное взаимодействие, мелкую мотори-</w:t>
      </w:r>
      <w:r>
        <w:rPr>
          <w:spacing w:val="1"/>
        </w:rPr>
        <w:t xml:space="preserve"> </w:t>
      </w:r>
      <w:r>
        <w:t>ку,</w:t>
      </w:r>
      <w:r>
        <w:rPr>
          <w:spacing w:val="-4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мышление [4]. К</w:t>
      </w:r>
      <w:r>
        <w:rPr>
          <w:spacing w:val="-4"/>
        </w:rPr>
        <w:t xml:space="preserve"> </w:t>
      </w:r>
      <w:r>
        <w:t>комплексу</w:t>
      </w:r>
      <w:r>
        <w:rPr>
          <w:spacing w:val="-3"/>
        </w:rPr>
        <w:t xml:space="preserve"> </w:t>
      </w:r>
      <w:r>
        <w:t>так</w:t>
      </w:r>
      <w:r>
        <w:t>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относятся: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0" w:lineRule="exact"/>
        <w:ind w:left="1112"/>
        <w:rPr>
          <w:sz w:val="26"/>
        </w:rPr>
      </w:pPr>
      <w:r>
        <w:rPr>
          <w:sz w:val="26"/>
        </w:rPr>
        <w:t>растяжки;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3" w:lineRule="exact"/>
        <w:ind w:left="1112"/>
        <w:jc w:val="left"/>
        <w:rPr>
          <w:sz w:val="26"/>
        </w:rPr>
      </w:pPr>
      <w:r>
        <w:rPr>
          <w:sz w:val="26"/>
        </w:rPr>
        <w:t>дыхательные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упражнения;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3" w:lineRule="exact"/>
        <w:ind w:left="1112"/>
        <w:jc w:val="left"/>
        <w:rPr>
          <w:sz w:val="26"/>
        </w:rPr>
      </w:pPr>
      <w:r>
        <w:rPr>
          <w:sz w:val="26"/>
        </w:rPr>
        <w:t>глазодвигательные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упражнения;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3" w:lineRule="exact"/>
        <w:ind w:left="1112"/>
        <w:jc w:val="left"/>
        <w:rPr>
          <w:sz w:val="26"/>
        </w:rPr>
      </w:pPr>
      <w:r>
        <w:rPr>
          <w:sz w:val="26"/>
        </w:rPr>
        <w:t>телесные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упражнения;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3" w:lineRule="exact"/>
        <w:ind w:left="1112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тренировку</w:t>
      </w:r>
      <w:r>
        <w:rPr>
          <w:spacing w:val="-3"/>
          <w:sz w:val="26"/>
        </w:rPr>
        <w:t xml:space="preserve"> </w:t>
      </w:r>
      <w:r>
        <w:rPr>
          <w:sz w:val="26"/>
        </w:rPr>
        <w:t>тонких</w:t>
      </w:r>
      <w:r>
        <w:rPr>
          <w:spacing w:val="-4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3"/>
          <w:sz w:val="26"/>
        </w:rPr>
        <w:t xml:space="preserve"> </w:t>
      </w:r>
      <w:r>
        <w:rPr>
          <w:sz w:val="26"/>
        </w:rPr>
        <w:t>пальцев</w:t>
      </w:r>
      <w:r>
        <w:rPr>
          <w:spacing w:val="-4"/>
          <w:sz w:val="26"/>
        </w:rPr>
        <w:t xml:space="preserve"> </w:t>
      </w:r>
      <w:r>
        <w:rPr>
          <w:sz w:val="26"/>
        </w:rPr>
        <w:t>рук;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3" w:lineRule="exact"/>
        <w:ind w:left="1112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релаксацию.</w:t>
      </w:r>
    </w:p>
    <w:p w:rsidR="00117080" w:rsidRDefault="00BE7805">
      <w:pPr>
        <w:pStyle w:val="a3"/>
        <w:spacing w:line="235" w:lineRule="auto"/>
        <w:ind w:right="150"/>
      </w:pPr>
      <w:r>
        <w:t>Именно упражнения по кинезиологии позволяют активизировать межполушарное</w:t>
      </w:r>
      <w:r>
        <w:rPr>
          <w:spacing w:val="1"/>
        </w:rPr>
        <w:t xml:space="preserve"> </w:t>
      </w:r>
      <w:r>
        <w:t>воздействие, синхронизировать работу обоих полушарий головного мозга, формирует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нейронные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полушариями</w:t>
      </w:r>
      <w:r>
        <w:rPr>
          <w:spacing w:val="-1"/>
        </w:rPr>
        <w:t xml:space="preserve"> </w:t>
      </w:r>
      <w:r>
        <w:t>головного мозга.</w:t>
      </w:r>
    </w:p>
    <w:p w:rsidR="00117080" w:rsidRDefault="00BE7805">
      <w:pPr>
        <w:pStyle w:val="a3"/>
        <w:spacing w:line="235" w:lineRule="auto"/>
        <w:ind w:right="144"/>
      </w:pPr>
      <w:r>
        <w:t xml:space="preserve">Таким образом, здоровьесберегающую технологию </w:t>
      </w:r>
      <w:r>
        <w:t>можно рассматривать как од-</w:t>
      </w:r>
      <w:r>
        <w:rPr>
          <w:spacing w:val="1"/>
        </w:rPr>
        <w:t xml:space="preserve"> </w:t>
      </w:r>
      <w:r>
        <w:t>ну из самых перспективных, применение в работе кизинеологических упражнений по-</w:t>
      </w:r>
      <w:r>
        <w:rPr>
          <w:spacing w:val="1"/>
        </w:rPr>
        <w:t xml:space="preserve"> </w:t>
      </w:r>
      <w:r>
        <w:t>высит результативность в образовательном процессе, сформирует у педагогов и родите-</w:t>
      </w:r>
      <w:r>
        <w:rPr>
          <w:spacing w:val="1"/>
        </w:rPr>
        <w:t xml:space="preserve"> </w:t>
      </w:r>
      <w:r>
        <w:t>лей ценностные ориентации, направленные на сохранение здоровья и</w:t>
      </w:r>
      <w:r>
        <w:t xml:space="preserve"> гармоничное раз-</w:t>
      </w:r>
      <w:r>
        <w:rPr>
          <w:spacing w:val="1"/>
        </w:rPr>
        <w:t xml:space="preserve"> </w:t>
      </w:r>
      <w:r>
        <w:t>витие воспитанников. Помните, здоровье – это дар, который нужно не растрачивать по-</w:t>
      </w:r>
      <w:r>
        <w:rPr>
          <w:spacing w:val="1"/>
        </w:rPr>
        <w:t xml:space="preserve"> </w:t>
      </w:r>
      <w:r>
        <w:t>пусту,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приумножать</w:t>
      </w:r>
      <w:r>
        <w:rPr>
          <w:spacing w:val="-2"/>
        </w:rPr>
        <w:t xml:space="preserve"> </w:t>
      </w:r>
      <w:r>
        <w:t>начиная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возраста.</w:t>
      </w:r>
    </w:p>
    <w:p w:rsidR="00117080" w:rsidRDefault="00BE7805">
      <w:pPr>
        <w:spacing w:line="268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18"/>
        </w:numPr>
        <w:tabs>
          <w:tab w:val="left" w:pos="1247"/>
        </w:tabs>
        <w:spacing w:line="235" w:lineRule="auto"/>
        <w:ind w:right="153" w:firstLine="708"/>
        <w:jc w:val="both"/>
        <w:rPr>
          <w:sz w:val="24"/>
        </w:rPr>
      </w:pPr>
      <w:r>
        <w:rPr>
          <w:sz w:val="24"/>
        </w:rPr>
        <w:t>Анварова, И. И. Кнопки мозга развитие умственных способностей ребёнка : методи-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И.</w:t>
      </w:r>
      <w:r>
        <w:rPr>
          <w:spacing w:val="60"/>
          <w:sz w:val="24"/>
        </w:rPr>
        <w:t xml:space="preserve"> </w:t>
      </w:r>
      <w:r>
        <w:rPr>
          <w:sz w:val="24"/>
        </w:rPr>
        <w:t>И.</w:t>
      </w:r>
      <w:r>
        <w:rPr>
          <w:spacing w:val="60"/>
          <w:sz w:val="24"/>
        </w:rPr>
        <w:t xml:space="preserve"> </w:t>
      </w:r>
      <w:r>
        <w:rPr>
          <w:sz w:val="24"/>
        </w:rPr>
        <w:t>Анварова,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 Калябина, Л.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Михляева.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Барнаул :</w:t>
      </w:r>
      <w:r>
        <w:rPr>
          <w:spacing w:val="3"/>
          <w:sz w:val="24"/>
        </w:rPr>
        <w:t xml:space="preserve"> </w:t>
      </w:r>
      <w:r>
        <w:rPr>
          <w:sz w:val="24"/>
        </w:rPr>
        <w:t>ИП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А. Колмогоров,</w:t>
      </w:r>
      <w:r>
        <w:rPr>
          <w:spacing w:val="2"/>
          <w:sz w:val="24"/>
        </w:rPr>
        <w:t xml:space="preserve"> </w:t>
      </w:r>
      <w:r>
        <w:rPr>
          <w:sz w:val="24"/>
        </w:rPr>
        <w:t>2018.</w:t>
      </w:r>
    </w:p>
    <w:p w:rsidR="00117080" w:rsidRDefault="00BE7805">
      <w:pPr>
        <w:pStyle w:val="a4"/>
        <w:numPr>
          <w:ilvl w:val="0"/>
          <w:numId w:val="318"/>
        </w:numPr>
        <w:tabs>
          <w:tab w:val="left" w:pos="1283"/>
        </w:tabs>
        <w:spacing w:line="235" w:lineRule="auto"/>
        <w:ind w:right="158" w:firstLine="708"/>
        <w:jc w:val="both"/>
        <w:rPr>
          <w:sz w:val="24"/>
        </w:rPr>
      </w:pPr>
      <w:r>
        <w:rPr>
          <w:sz w:val="24"/>
        </w:rPr>
        <w:t>Крупенчук,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19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Дв</w:t>
      </w:r>
      <w:r>
        <w:rPr>
          <w:sz w:val="24"/>
        </w:rPr>
        <w:t>ижение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речь.</w:t>
      </w:r>
      <w:r>
        <w:rPr>
          <w:spacing w:val="79"/>
          <w:sz w:val="24"/>
        </w:rPr>
        <w:t xml:space="preserve"> </w:t>
      </w:r>
      <w:r>
        <w:rPr>
          <w:sz w:val="24"/>
        </w:rPr>
        <w:t>Кинезиология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8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81"/>
          <w:sz w:val="24"/>
        </w:rPr>
        <w:t xml:space="preserve"> </w:t>
      </w:r>
      <w:r>
        <w:rPr>
          <w:sz w:val="24"/>
        </w:rPr>
        <w:t>речи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И. Крупенчук.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Москва, 2019.</w:t>
      </w:r>
    </w:p>
    <w:p w:rsidR="00117080" w:rsidRDefault="00BE7805">
      <w:pPr>
        <w:pStyle w:val="a4"/>
        <w:numPr>
          <w:ilvl w:val="0"/>
          <w:numId w:val="318"/>
        </w:numPr>
        <w:tabs>
          <w:tab w:val="left" w:pos="1247"/>
        </w:tabs>
        <w:spacing w:line="235" w:lineRule="auto"/>
        <w:ind w:right="153" w:firstLine="708"/>
        <w:jc w:val="both"/>
        <w:rPr>
          <w:sz w:val="24"/>
        </w:rPr>
      </w:pPr>
      <w:r>
        <w:rPr>
          <w:sz w:val="24"/>
        </w:rPr>
        <w:t>Литинская,</w:t>
      </w:r>
      <w:r>
        <w:rPr>
          <w:spacing w:val="43"/>
          <w:sz w:val="24"/>
        </w:rPr>
        <w:t xml:space="preserve"> </w:t>
      </w:r>
      <w:r>
        <w:rPr>
          <w:sz w:val="24"/>
        </w:rPr>
        <w:t>К.</w:t>
      </w:r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43"/>
          <w:sz w:val="24"/>
        </w:rPr>
        <w:t xml:space="preserve"> </w:t>
      </w:r>
      <w:r>
        <w:rPr>
          <w:sz w:val="24"/>
        </w:rPr>
        <w:t>Межполушарное</w:t>
      </w:r>
      <w:r>
        <w:rPr>
          <w:spacing w:val="41"/>
          <w:sz w:val="24"/>
        </w:rPr>
        <w:t xml:space="preserve"> </w:t>
      </w:r>
      <w:r>
        <w:rPr>
          <w:sz w:val="24"/>
        </w:rPr>
        <w:t>взаимодействие.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2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В. Литинская.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Москва, 2022.</w:t>
      </w:r>
    </w:p>
    <w:p w:rsidR="00117080" w:rsidRDefault="00BE7805">
      <w:pPr>
        <w:pStyle w:val="a4"/>
        <w:numPr>
          <w:ilvl w:val="0"/>
          <w:numId w:val="318"/>
        </w:numPr>
        <w:tabs>
          <w:tab w:val="left" w:pos="1209"/>
        </w:tabs>
        <w:spacing w:line="235" w:lineRule="auto"/>
        <w:ind w:right="158" w:firstLine="708"/>
        <w:jc w:val="both"/>
        <w:rPr>
          <w:sz w:val="24"/>
        </w:rPr>
      </w:pPr>
      <w:r>
        <w:rPr>
          <w:sz w:val="24"/>
        </w:rPr>
        <w:t>Пол Е. Деннисон. Гимнастика мозга : книга для учителей и родителей / Пол Е. Денни-</w:t>
      </w:r>
      <w:r>
        <w:rPr>
          <w:spacing w:val="1"/>
          <w:sz w:val="24"/>
        </w:rPr>
        <w:t xml:space="preserve"> </w:t>
      </w:r>
      <w:r>
        <w:rPr>
          <w:sz w:val="24"/>
        </w:rPr>
        <w:t>сон,</w:t>
      </w:r>
      <w:r>
        <w:rPr>
          <w:spacing w:val="-1"/>
          <w:sz w:val="24"/>
        </w:rPr>
        <w:t xml:space="preserve"> </w:t>
      </w:r>
      <w:r>
        <w:rPr>
          <w:sz w:val="24"/>
        </w:rPr>
        <w:t>Гейл Е. Деннисон.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Москва, 2019.</w:t>
      </w:r>
    </w:p>
    <w:p w:rsidR="00117080" w:rsidRDefault="00117080">
      <w:pPr>
        <w:spacing w:line="235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18"/>
      </w:pPr>
      <w:r>
        <w:lastRenderedPageBreak/>
        <w:t>РАЗВИТИЕ</w:t>
      </w:r>
      <w:r>
        <w:rPr>
          <w:spacing w:val="-3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ДОШКОЛЬНИКОВ</w:t>
      </w:r>
    </w:p>
    <w:p w:rsidR="00117080" w:rsidRDefault="00BE7805">
      <w:pPr>
        <w:spacing w:before="1"/>
        <w:ind w:left="670" w:right="566"/>
        <w:jc w:val="center"/>
        <w:rPr>
          <w:b/>
          <w:sz w:val="26"/>
        </w:rPr>
      </w:pPr>
      <w:r>
        <w:rPr>
          <w:b/>
          <w:sz w:val="26"/>
        </w:rPr>
        <w:t>КАК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ОДНА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ИЗ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ЗДОРОВЬЕСБЕРЕГАЮЩИХ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ТЕХНОЛОГИЙ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ОБРАЗОВАТЕЛЬНОМ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ПРОЦЕССЕ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ДОУ</w:t>
      </w:r>
    </w:p>
    <w:p w:rsidR="00117080" w:rsidRDefault="00BE7805">
      <w:pPr>
        <w:pStyle w:val="Heading1"/>
        <w:spacing w:line="298" w:lineRule="exact"/>
        <w:ind w:left="1221"/>
      </w:pPr>
      <w:r>
        <w:t>(ИЗ</w:t>
      </w:r>
      <w:r>
        <w:rPr>
          <w:spacing w:val="-6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РАБОТЫ)</w:t>
      </w:r>
    </w:p>
    <w:p w:rsidR="00117080" w:rsidRDefault="00BE7805">
      <w:pPr>
        <w:ind w:left="1378" w:right="1275" w:hanging="1"/>
        <w:jc w:val="center"/>
        <w:rPr>
          <w:i/>
          <w:sz w:val="26"/>
        </w:rPr>
      </w:pPr>
      <w:r>
        <w:rPr>
          <w:b/>
          <w:i/>
          <w:sz w:val="26"/>
        </w:rPr>
        <w:t xml:space="preserve">Зенкова Вера Николаевна, </w:t>
      </w:r>
      <w:r>
        <w:rPr>
          <w:i/>
          <w:sz w:val="26"/>
        </w:rPr>
        <w:t>воспитатель, педагог-психолог,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>Щипотина Наталия Сергеевна</w:t>
      </w:r>
      <w:r>
        <w:rPr>
          <w:i/>
          <w:sz w:val="26"/>
        </w:rPr>
        <w:t>, учитель-логопед, педагог-психолог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60" w:right="166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№31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Бессоновка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ind w:right="145"/>
        <w:jc w:val="right"/>
        <w:rPr>
          <w:sz w:val="24"/>
        </w:rPr>
      </w:pPr>
      <w:r>
        <w:rPr>
          <w:sz w:val="24"/>
        </w:rPr>
        <w:t>Рука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вышедший</w:t>
      </w:r>
      <w:r>
        <w:rPr>
          <w:spacing w:val="-6"/>
          <w:sz w:val="24"/>
        </w:rPr>
        <w:t xml:space="preserve"> </w:t>
      </w:r>
      <w:r>
        <w:rPr>
          <w:sz w:val="24"/>
        </w:rPr>
        <w:t>наружу</w:t>
      </w:r>
      <w:r>
        <w:rPr>
          <w:spacing w:val="-7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мозг</w:t>
      </w:r>
    </w:p>
    <w:p w:rsidR="00117080" w:rsidRDefault="00BE7805">
      <w:pPr>
        <w:ind w:right="147"/>
        <w:jc w:val="right"/>
        <w:rPr>
          <w:i/>
          <w:sz w:val="24"/>
        </w:rPr>
      </w:pPr>
      <w:r>
        <w:rPr>
          <w:i/>
          <w:sz w:val="24"/>
        </w:rPr>
        <w:t>Философ,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Иммануил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Кант</w:t>
      </w:r>
    </w:p>
    <w:p w:rsidR="00117080" w:rsidRDefault="00117080">
      <w:pPr>
        <w:pStyle w:val="a3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ind w:right="146"/>
      </w:pPr>
      <w:r>
        <w:t>Одной из преимущественных и важнейших направлений федерального 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65"/>
        </w:rPr>
        <w:t xml:space="preserve"> </w:t>
      </w:r>
      <w:r>
        <w:t>образовательного</w:t>
      </w:r>
      <w:r>
        <w:rPr>
          <w:spacing w:val="65"/>
        </w:rPr>
        <w:t xml:space="preserve"> </w:t>
      </w:r>
      <w:r>
        <w:t>стандарта</w:t>
      </w:r>
      <w:r>
        <w:rPr>
          <w:spacing w:val="66"/>
        </w:rPr>
        <w:t xml:space="preserve"> </w:t>
      </w:r>
      <w:r>
        <w:t>дошкольного</w:t>
      </w:r>
      <w:r>
        <w:rPr>
          <w:spacing w:val="65"/>
        </w:rPr>
        <w:t xml:space="preserve"> </w:t>
      </w:r>
      <w:r>
        <w:t>образования</w:t>
      </w:r>
      <w:r>
        <w:rPr>
          <w:spacing w:val="66"/>
        </w:rPr>
        <w:t xml:space="preserve"> </w:t>
      </w:r>
      <w:r>
        <w:t>( далее</w:t>
      </w:r>
      <w:r>
        <w:rPr>
          <w:spacing w:val="66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 рассматривается решение задачи по охране и укреплению физического и психиче-</w:t>
      </w:r>
      <w:r>
        <w:rPr>
          <w:spacing w:val="1"/>
        </w:rPr>
        <w:t xml:space="preserve"> </w:t>
      </w:r>
      <w:r>
        <w:t>ского здоровья детей, в том числе их эмоционального благополучия. В настоящее время</w:t>
      </w:r>
      <w:r>
        <w:rPr>
          <w:spacing w:val="1"/>
        </w:rPr>
        <w:t xml:space="preserve"> </w:t>
      </w:r>
      <w:r>
        <w:t>у большинства современных детей наблюдается общая моторная ограниченность, а так-</w:t>
      </w:r>
      <w:r>
        <w:rPr>
          <w:spacing w:val="1"/>
        </w:rPr>
        <w:t xml:space="preserve"> </w:t>
      </w:r>
      <w:r>
        <w:t>же наруше</w:t>
      </w:r>
      <w:r>
        <w:t>ния в развитии пальцев рук. Эти дети отличаются общей зажатостью и мед-</w:t>
      </w:r>
      <w:r>
        <w:rPr>
          <w:spacing w:val="1"/>
        </w:rPr>
        <w:t xml:space="preserve"> </w:t>
      </w:r>
      <w:r>
        <w:t>лительностью, в выполнении движений. Для них оказываются трудными многие упраж-</w:t>
      </w:r>
      <w:r>
        <w:rPr>
          <w:spacing w:val="1"/>
        </w:rPr>
        <w:t xml:space="preserve"> </w:t>
      </w:r>
      <w:r>
        <w:t>нения: пальчики малоподвижные, слишком напряжены, темп даже самых лёгких упраж-</w:t>
      </w:r>
      <w:r>
        <w:rPr>
          <w:spacing w:val="1"/>
        </w:rPr>
        <w:t xml:space="preserve"> </w:t>
      </w:r>
      <w:r>
        <w:rPr>
          <w:w w:val="95"/>
        </w:rPr>
        <w:t>нений</w:t>
      </w:r>
      <w:r>
        <w:rPr>
          <w:spacing w:val="1"/>
          <w:w w:val="95"/>
        </w:rPr>
        <w:t xml:space="preserve"> </w:t>
      </w:r>
      <w:r>
        <w:rPr>
          <w:w w:val="95"/>
        </w:rPr>
        <w:t>замедленный.</w:t>
      </w:r>
      <w:r>
        <w:rPr>
          <w:spacing w:val="1"/>
          <w:w w:val="95"/>
        </w:rPr>
        <w:t xml:space="preserve"> </w:t>
      </w:r>
      <w:r>
        <w:rPr>
          <w:w w:val="95"/>
        </w:rPr>
        <w:t>Поэто</w:t>
      </w:r>
      <w:r>
        <w:rPr>
          <w:w w:val="95"/>
        </w:rPr>
        <w:t>му</w:t>
      </w:r>
      <w:r>
        <w:rPr>
          <w:spacing w:val="1"/>
          <w:w w:val="95"/>
        </w:rPr>
        <w:t xml:space="preserve"> </w:t>
      </w:r>
      <w:r>
        <w:rPr>
          <w:w w:val="95"/>
        </w:rPr>
        <w:t>вопрос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58"/>
        </w:rPr>
        <w:t xml:space="preserve"> </w:t>
      </w:r>
      <w:r>
        <w:rPr>
          <w:w w:val="95"/>
        </w:rPr>
        <w:t>развитии</w:t>
      </w:r>
      <w:r>
        <w:rPr>
          <w:spacing w:val="59"/>
        </w:rPr>
        <w:t xml:space="preserve"> </w:t>
      </w:r>
      <w:r>
        <w:rPr>
          <w:w w:val="95"/>
        </w:rPr>
        <w:t>мелкой</w:t>
      </w:r>
      <w:r>
        <w:rPr>
          <w:spacing w:val="58"/>
        </w:rPr>
        <w:t xml:space="preserve"> </w:t>
      </w:r>
      <w:r>
        <w:rPr>
          <w:w w:val="95"/>
        </w:rPr>
        <w:t>моторики</w:t>
      </w:r>
      <w:r>
        <w:rPr>
          <w:spacing w:val="59"/>
        </w:rPr>
        <w:t xml:space="preserve"> </w:t>
      </w:r>
      <w:r>
        <w:rPr>
          <w:w w:val="95"/>
        </w:rPr>
        <w:t>не</w:t>
      </w:r>
      <w:r>
        <w:rPr>
          <w:spacing w:val="58"/>
        </w:rPr>
        <w:t xml:space="preserve"> </w:t>
      </w:r>
      <w:r>
        <w:rPr>
          <w:w w:val="95"/>
        </w:rPr>
        <w:t>теряет актуально-</w:t>
      </w:r>
      <w:r>
        <w:rPr>
          <w:spacing w:val="1"/>
          <w:w w:val="95"/>
        </w:rPr>
        <w:t xml:space="preserve"> </w:t>
      </w:r>
      <w:r>
        <w:t>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before="2"/>
        <w:ind w:right="148"/>
      </w:pPr>
      <w:r>
        <w:t>Учёные, рассматривающие деятельность детского мозга, психику детей, подчер-</w:t>
      </w:r>
      <w:r>
        <w:rPr>
          <w:spacing w:val="1"/>
        </w:rPr>
        <w:t xml:space="preserve"> </w:t>
      </w:r>
      <w:r>
        <w:t>кивают большое стимулирующее и оздоровительное понятие функции руки – это дви-</w:t>
      </w:r>
      <w:r>
        <w:rPr>
          <w:spacing w:val="1"/>
        </w:rPr>
        <w:t xml:space="preserve"> </w:t>
      </w:r>
      <w:r>
        <w:t>жения пальцев и кистей рук. Движения пальцев рук положительно влияют на функцио-</w:t>
      </w:r>
      <w:r>
        <w:rPr>
          <w:spacing w:val="1"/>
        </w:rPr>
        <w:t xml:space="preserve"> </w:t>
      </w:r>
      <w:r>
        <w:t>нирование речевых зон коры головного мозга. Поэтому очень важно особое внимание</w:t>
      </w:r>
      <w:r>
        <w:rPr>
          <w:spacing w:val="1"/>
        </w:rPr>
        <w:t xml:space="preserve"> </w:t>
      </w:r>
      <w:r>
        <w:t>уделять трениров</w:t>
      </w:r>
      <w:r>
        <w:t>ке</w:t>
      </w:r>
      <w:r>
        <w:rPr>
          <w:spacing w:val="-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кисти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возраста.</w:t>
      </w:r>
    </w:p>
    <w:p w:rsidR="00117080" w:rsidRDefault="00BE7805">
      <w:pPr>
        <w:pStyle w:val="a3"/>
        <w:ind w:right="148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нашей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ФГОС</w:t>
      </w:r>
      <w:r>
        <w:rPr>
          <w:spacing w:val="58"/>
        </w:rPr>
        <w:t xml:space="preserve"> </w:t>
      </w:r>
      <w:r>
        <w:rPr>
          <w:w w:val="95"/>
        </w:rPr>
        <w:t>ДО</w:t>
      </w:r>
      <w:r>
        <w:rPr>
          <w:spacing w:val="59"/>
        </w:rPr>
        <w:t xml:space="preserve"> </w:t>
      </w:r>
      <w:r>
        <w:rPr>
          <w:w w:val="95"/>
        </w:rPr>
        <w:t>по</w:t>
      </w:r>
      <w:r>
        <w:rPr>
          <w:spacing w:val="58"/>
        </w:rPr>
        <w:t xml:space="preserve"> </w:t>
      </w:r>
      <w:r>
        <w:rPr>
          <w:w w:val="95"/>
        </w:rPr>
        <w:t>развитию</w:t>
      </w:r>
      <w:r>
        <w:rPr>
          <w:spacing w:val="59"/>
        </w:rPr>
        <w:t xml:space="preserve"> </w:t>
      </w:r>
      <w:r>
        <w:rPr>
          <w:w w:val="95"/>
        </w:rPr>
        <w:t>движений пальцев</w:t>
      </w:r>
      <w:r>
        <w:rPr>
          <w:spacing w:val="58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всей кисти рук применяем различные виды здоровьесберегающих образовательных тех-</w:t>
      </w:r>
      <w:r>
        <w:rPr>
          <w:spacing w:val="1"/>
        </w:rPr>
        <w:t xml:space="preserve"> </w:t>
      </w:r>
      <w:r>
        <w:t>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Многочисленные изучения учёных доказали положительное влияние манипуляций рук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высшей</w:t>
      </w:r>
      <w:r>
        <w:rPr>
          <w:spacing w:val="-2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развитиеречи,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интеллекта.</w:t>
      </w:r>
    </w:p>
    <w:p w:rsidR="00117080" w:rsidRDefault="00BE7805">
      <w:pPr>
        <w:pStyle w:val="a3"/>
        <w:spacing w:before="1"/>
        <w:ind w:right="144"/>
      </w:pPr>
      <w:r>
        <w:t>Пальчиковая гимнастика, разнообразные действия руками – это</w:t>
      </w:r>
      <w:r>
        <w:t xml:space="preserve"> один изнаиболее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 обеспечивают хорошую тренировку пальцев при подготовке руки ребёнка к</w:t>
      </w:r>
      <w:r>
        <w:rPr>
          <w:spacing w:val="1"/>
        </w:rPr>
        <w:t xml:space="preserve"> </w:t>
      </w:r>
      <w:r>
        <w:t>рисованию, лепке и письму, способствует улучшению артикуляционных движений, по-</w:t>
      </w:r>
      <w:r>
        <w:rPr>
          <w:spacing w:val="1"/>
        </w:rPr>
        <w:t xml:space="preserve"> </w:t>
      </w:r>
      <w:r>
        <w:t>в</w:t>
      </w:r>
      <w:r>
        <w:t>ышает работоспособность коры головного мозга. Также движения пальцев снимают</w:t>
      </w:r>
      <w:r>
        <w:rPr>
          <w:spacing w:val="1"/>
        </w:rPr>
        <w:t xml:space="preserve"> </w:t>
      </w:r>
      <w:r>
        <w:t>усталость и напряжение, развивается их ловкость и напряжение. Поэтому начинать иг-</w:t>
      </w:r>
      <w:r>
        <w:rPr>
          <w:spacing w:val="1"/>
        </w:rPr>
        <w:t xml:space="preserve"> </w:t>
      </w:r>
      <w:r>
        <w:rPr>
          <w:w w:val="95"/>
        </w:rPr>
        <w:t>ровую</w:t>
      </w:r>
      <w:r>
        <w:rPr>
          <w:spacing w:val="1"/>
          <w:w w:val="95"/>
        </w:rPr>
        <w:t xml:space="preserve"> </w:t>
      </w:r>
      <w:r>
        <w:rPr>
          <w:w w:val="95"/>
        </w:rPr>
        <w:t>тренировку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нужно</w:t>
      </w:r>
      <w:r>
        <w:rPr>
          <w:spacing w:val="1"/>
          <w:w w:val="95"/>
        </w:rPr>
        <w:t xml:space="preserve"> </w:t>
      </w:r>
      <w:r>
        <w:rPr>
          <w:w w:val="95"/>
        </w:rPr>
        <w:t>уже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 ежедневно.</w:t>
      </w:r>
      <w:r>
        <w:rPr>
          <w:spacing w:val="1"/>
          <w:w w:val="95"/>
        </w:rPr>
        <w:t xml:space="preserve"> </w:t>
      </w:r>
      <w:r>
        <w:rPr>
          <w:w w:val="95"/>
        </w:rPr>
        <w:t>Вся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59"/>
          <w:w w:val="95"/>
        </w:rPr>
        <w:t xml:space="preserve"> </w:t>
      </w:r>
      <w:r>
        <w:t>учётом возраст</w:t>
      </w:r>
      <w:r>
        <w:t>ных и индивидуальных специфик детей в любой удобный отрезок време-</w:t>
      </w:r>
      <w:r>
        <w:rPr>
          <w:spacing w:val="1"/>
        </w:rPr>
        <w:t xml:space="preserve"> </w:t>
      </w:r>
      <w:r>
        <w:t>ни: во время утренней гимнастики, физкультминуток, в свободное время утром и после</w:t>
      </w:r>
      <w:r>
        <w:rPr>
          <w:spacing w:val="1"/>
        </w:rPr>
        <w:t xml:space="preserve"> </w:t>
      </w:r>
      <w:r>
        <w:t>сна. При выполнении каждого упражнения стараемся полностью задействовать не толь-</w:t>
      </w:r>
      <w:r>
        <w:rPr>
          <w:spacing w:val="1"/>
        </w:rPr>
        <w:t xml:space="preserve"> </w:t>
      </w:r>
      <w:r>
        <w:t xml:space="preserve">ко руки, но и пальчики. </w:t>
      </w:r>
      <w:r>
        <w:t>Рекомендуем пальчиковые игры и упражнения всем детям, осо-</w:t>
      </w:r>
      <w:r>
        <w:rPr>
          <w:spacing w:val="1"/>
        </w:rPr>
        <w:t xml:space="preserve"> </w:t>
      </w:r>
      <w:r>
        <w:t>бенно с коммуникативными проблемами. В нашей работе игры сопровождаем стихо-</w:t>
      </w:r>
      <w:r>
        <w:rPr>
          <w:spacing w:val="1"/>
        </w:rPr>
        <w:t xml:space="preserve"> </w:t>
      </w:r>
      <w:r>
        <w:t>творным текстом, музыкальные игры. Тексты упражнений – это рифмованные подсказ-</w:t>
      </w:r>
      <w:r>
        <w:rPr>
          <w:spacing w:val="1"/>
        </w:rPr>
        <w:t xml:space="preserve"> </w:t>
      </w:r>
      <w:r>
        <w:t>ки к заданным движениям. С помощью стихотворного ритма при двигательной активно-</w:t>
      </w:r>
      <w:r>
        <w:rPr>
          <w:spacing w:val="1"/>
        </w:rPr>
        <w:t xml:space="preserve"> </w:t>
      </w:r>
      <w:r>
        <w:t>сти пальцев совершенствуется произношение, происходит постановка правильного ды-</w:t>
      </w:r>
      <w:r>
        <w:rPr>
          <w:spacing w:val="1"/>
        </w:rPr>
        <w:t xml:space="preserve"> </w:t>
      </w:r>
      <w:r>
        <w:t>хания, активизируются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[2].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45"/>
      </w:pPr>
      <w:r>
        <w:lastRenderedPageBreak/>
        <w:t>Знакомство с играми по мелкой мото</w:t>
      </w:r>
      <w:r>
        <w:t>рике мы начинали с изучения частей тела, а</w:t>
      </w:r>
      <w:r>
        <w:rPr>
          <w:spacing w:val="1"/>
        </w:rPr>
        <w:t xml:space="preserve"> </w:t>
      </w:r>
      <w:r>
        <w:t>именно руки (игры «Вот мои ручки», «Этот пальчик…», «Кулак, ребро, ладонь», «Заяц –</w:t>
      </w:r>
      <w:r>
        <w:rPr>
          <w:spacing w:val="-62"/>
        </w:rPr>
        <w:t xml:space="preserve"> </w:t>
      </w:r>
      <w:r>
        <w:t>коза» и др.). Затем детям предлагала игры более сложного характера: с левой или правой</w:t>
      </w:r>
      <w:r>
        <w:rPr>
          <w:spacing w:val="-62"/>
        </w:rPr>
        <w:t xml:space="preserve"> </w:t>
      </w:r>
      <w:r>
        <w:t>рукой («Пальчики здороваются», «Кулак-коль</w:t>
      </w:r>
      <w:r>
        <w:t>цо» и др.) и только потом мы осваивали</w:t>
      </w:r>
      <w:r>
        <w:rPr>
          <w:spacing w:val="1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руками</w:t>
      </w:r>
      <w:r>
        <w:rPr>
          <w:spacing w:val="20"/>
        </w:rPr>
        <w:t xml:space="preserve"> </w:t>
      </w:r>
      <w:r>
        <w:t>(«Щелчки»,</w:t>
      </w:r>
      <w:r>
        <w:rPr>
          <w:spacing w:val="19"/>
        </w:rPr>
        <w:t xml:space="preserve"> </w:t>
      </w:r>
      <w:r>
        <w:t>«Коготки»,</w:t>
      </w:r>
      <w:r>
        <w:rPr>
          <w:spacing w:val="19"/>
        </w:rPr>
        <w:t xml:space="preserve"> </w:t>
      </w:r>
      <w:r>
        <w:t>«Ножницы»,</w:t>
      </w:r>
      <w:r>
        <w:rPr>
          <w:spacing w:val="19"/>
        </w:rPr>
        <w:t xml:space="preserve"> </w:t>
      </w:r>
      <w:r>
        <w:t>«Замок»,</w:t>
      </w:r>
      <w:r>
        <w:rPr>
          <w:spacing w:val="19"/>
        </w:rPr>
        <w:t xml:space="preserve"> </w:t>
      </w:r>
      <w:r>
        <w:t>«Солнечные</w:t>
      </w:r>
      <w:r>
        <w:rPr>
          <w:spacing w:val="19"/>
        </w:rPr>
        <w:t xml:space="preserve"> </w:t>
      </w:r>
      <w:r>
        <w:t>лучи»</w:t>
      </w:r>
      <w:r>
        <w:rPr>
          <w:spacing w:val="-62"/>
        </w:rPr>
        <w:t xml:space="preserve"> </w:t>
      </w:r>
      <w:r>
        <w:t>и др.). Игре придаем большое значение, как средству создания эмоционального подъема,</w:t>
      </w:r>
      <w:r>
        <w:rPr>
          <w:spacing w:val="-62"/>
        </w:rPr>
        <w:t xml:space="preserve"> </w:t>
      </w:r>
      <w:r>
        <w:t>положительных эмоций и радости. Хорошим средством для</w:t>
      </w:r>
      <w:r>
        <w:t xml:space="preserve"> развития мелкой моторики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пальчиковые</w:t>
      </w:r>
      <w:r>
        <w:rPr>
          <w:spacing w:val="-1"/>
        </w:rPr>
        <w:t xml:space="preserve"> </w:t>
      </w:r>
      <w:r>
        <w:t>игры</w:t>
      </w:r>
    </w:p>
    <w:p w:rsidR="00117080" w:rsidRDefault="00BE7805">
      <w:pPr>
        <w:pStyle w:val="a3"/>
        <w:spacing w:before="2" w:line="252" w:lineRule="auto"/>
        <w:ind w:right="145"/>
      </w:pPr>
      <w:r>
        <w:t>В группе оборудован центр «Играем в театр». Хорошим средством для развития</w:t>
      </w:r>
      <w:r>
        <w:rPr>
          <w:spacing w:val="1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«пальчиковые»</w:t>
      </w:r>
      <w:r>
        <w:rPr>
          <w:spacing w:val="-10"/>
        </w:rPr>
        <w:t xml:space="preserve"> </w:t>
      </w:r>
      <w:r>
        <w:t>театры,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знакомимдетей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управ-</w:t>
      </w:r>
      <w:r>
        <w:rPr>
          <w:spacing w:val="-63"/>
        </w:rPr>
        <w:t xml:space="preserve"> </w:t>
      </w:r>
      <w:r>
        <w:t>ления пальчиковыми куклами. Инсценировка с помо</w:t>
      </w:r>
      <w:r>
        <w:t>щью пальчикового театра стимули-</w:t>
      </w:r>
      <w:r>
        <w:rPr>
          <w:spacing w:val="1"/>
        </w:rPr>
        <w:t xml:space="preserve"> </w:t>
      </w:r>
      <w:r>
        <w:t>рует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ручной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пальцевой</w:t>
      </w:r>
      <w:r>
        <w:rPr>
          <w:spacing w:val="-15"/>
        </w:rPr>
        <w:t xml:space="preserve"> </w:t>
      </w:r>
      <w:r>
        <w:t>моторики.</w:t>
      </w:r>
    </w:p>
    <w:p w:rsidR="00117080" w:rsidRDefault="00BE7805">
      <w:pPr>
        <w:pStyle w:val="a3"/>
        <w:spacing w:line="252" w:lineRule="auto"/>
        <w:ind w:right="145"/>
      </w:pPr>
      <w:r>
        <w:t>В своей работе применяем технологии работы с цветным песком, манкой. Тех-</w:t>
      </w:r>
      <w:r>
        <w:rPr>
          <w:spacing w:val="1"/>
        </w:rPr>
        <w:t xml:space="preserve"> </w:t>
      </w:r>
      <w:r>
        <w:t>никарисования</w:t>
      </w:r>
      <w:r>
        <w:rPr>
          <w:spacing w:val="53"/>
        </w:rPr>
        <w:t xml:space="preserve"> </w:t>
      </w:r>
      <w:r>
        <w:t>успокаивает</w:t>
      </w:r>
      <w:r>
        <w:rPr>
          <w:spacing w:val="52"/>
        </w:rPr>
        <w:t xml:space="preserve"> </w:t>
      </w:r>
      <w:r>
        <w:t>нервную</w:t>
      </w:r>
      <w:r>
        <w:rPr>
          <w:spacing w:val="53"/>
        </w:rPr>
        <w:t xml:space="preserve"> </w:t>
      </w:r>
      <w:r>
        <w:t>систему,</w:t>
      </w:r>
      <w:r>
        <w:rPr>
          <w:spacing w:val="54"/>
        </w:rPr>
        <w:t xml:space="preserve"> </w:t>
      </w:r>
      <w:r>
        <w:t>способствует</w:t>
      </w:r>
      <w:r>
        <w:rPr>
          <w:spacing w:val="54"/>
        </w:rPr>
        <w:t xml:space="preserve"> </w:t>
      </w:r>
      <w:r>
        <w:t>развитию</w:t>
      </w:r>
      <w:r>
        <w:rPr>
          <w:spacing w:val="56"/>
        </w:rPr>
        <w:t xml:space="preserve"> </w:t>
      </w:r>
      <w:r>
        <w:t>мелкоймотори-</w:t>
      </w:r>
      <w:r>
        <w:rPr>
          <w:spacing w:val="-62"/>
        </w:rPr>
        <w:t xml:space="preserve"> </w:t>
      </w:r>
      <w:r>
        <w:t>ки у детей и координации движений пальцев рук, то есть при работе с песком или ман-</w:t>
      </w:r>
      <w:r>
        <w:rPr>
          <w:spacing w:val="1"/>
        </w:rPr>
        <w:t xml:space="preserve"> </w:t>
      </w:r>
      <w:r>
        <w:t>кой массируются определённые точки на пальцах</w:t>
      </w:r>
      <w:r>
        <w:rPr>
          <w:b/>
        </w:rPr>
        <w:t xml:space="preserve">, </w:t>
      </w:r>
      <w:r>
        <w:t>которые в свою очередь взаимодей-</w:t>
      </w:r>
      <w:r>
        <w:rPr>
          <w:spacing w:val="1"/>
        </w:rPr>
        <w:t xml:space="preserve"> </w:t>
      </w:r>
      <w:r>
        <w:t>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 па-</w:t>
      </w:r>
      <w:r>
        <w:rPr>
          <w:spacing w:val="-62"/>
        </w:rPr>
        <w:t xml:space="preserve"> </w:t>
      </w:r>
      <w:r>
        <w:t>мятью. В обр</w:t>
      </w:r>
      <w:r>
        <w:t>азовательном процессе с дошкольниками применяем рисование, используя</w:t>
      </w:r>
      <w:r>
        <w:rPr>
          <w:spacing w:val="1"/>
        </w:rPr>
        <w:t xml:space="preserve"> </w:t>
      </w:r>
      <w:r>
        <w:t>световой песочный стол, то есть процесс рисования происходит с использованием под-</w:t>
      </w:r>
      <w:r>
        <w:rPr>
          <w:spacing w:val="1"/>
        </w:rPr>
        <w:t xml:space="preserve"> </w:t>
      </w:r>
      <w:r>
        <w:t>светки. Занимаясь данным видом творчества, дети с пользой тратят лишнюю энергию и</w:t>
      </w:r>
      <w:r>
        <w:rPr>
          <w:spacing w:val="1"/>
        </w:rPr>
        <w:t xml:space="preserve"> </w:t>
      </w:r>
      <w:r>
        <w:t>успокаиваются. В рисов</w:t>
      </w:r>
      <w:r>
        <w:t>ании участвуют две руки, а значит оба полушария мозга рабо-</w:t>
      </w:r>
      <w:r>
        <w:rPr>
          <w:spacing w:val="1"/>
        </w:rPr>
        <w:t xml:space="preserve"> </w:t>
      </w:r>
      <w:r>
        <w:t>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«Песка»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rPr>
          <w:w w:val="95"/>
        </w:rPr>
        <w:t>мешочки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 наполнителями</w:t>
      </w:r>
      <w:r>
        <w:rPr>
          <w:spacing w:val="1"/>
          <w:w w:val="95"/>
        </w:rPr>
        <w:t xml:space="preserve"> </w:t>
      </w:r>
      <w:r>
        <w:rPr>
          <w:w w:val="95"/>
        </w:rPr>
        <w:t>(горохом,</w:t>
      </w:r>
      <w:r>
        <w:rPr>
          <w:spacing w:val="1"/>
          <w:w w:val="95"/>
        </w:rPr>
        <w:t xml:space="preserve"> </w:t>
      </w:r>
      <w:r>
        <w:rPr>
          <w:w w:val="95"/>
        </w:rPr>
        <w:t>крупой,</w:t>
      </w:r>
      <w:r>
        <w:rPr>
          <w:spacing w:val="58"/>
        </w:rPr>
        <w:t xml:space="preserve"> </w:t>
      </w:r>
      <w:r>
        <w:rPr>
          <w:w w:val="95"/>
        </w:rPr>
        <w:t>рисом,</w:t>
      </w:r>
      <w:r>
        <w:rPr>
          <w:spacing w:val="59"/>
        </w:rPr>
        <w:t xml:space="preserve"> </w:t>
      </w:r>
      <w:r>
        <w:rPr>
          <w:w w:val="95"/>
        </w:rPr>
        <w:t>косточками,</w:t>
      </w:r>
      <w:r>
        <w:rPr>
          <w:spacing w:val="58"/>
        </w:rPr>
        <w:t xml:space="preserve"> </w:t>
      </w:r>
      <w:r>
        <w:rPr>
          <w:w w:val="95"/>
        </w:rPr>
        <w:t>ракуш-</w:t>
      </w:r>
      <w:r>
        <w:rPr>
          <w:spacing w:val="1"/>
          <w:w w:val="95"/>
        </w:rPr>
        <w:t xml:space="preserve"> </w:t>
      </w:r>
      <w:r>
        <w:t>ками), которые отвечают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разминать,</w:t>
      </w:r>
      <w:r>
        <w:rPr>
          <w:spacing w:val="1"/>
        </w:rPr>
        <w:t xml:space="preserve"> </w:t>
      </w:r>
      <w:r>
        <w:t>сжимать,</w:t>
      </w:r>
      <w:r>
        <w:rPr>
          <w:spacing w:val="1"/>
        </w:rPr>
        <w:t xml:space="preserve"> </w:t>
      </w:r>
      <w:r>
        <w:t>гладить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незаменимым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65"/>
        </w:rPr>
        <w:t xml:space="preserve"> </w:t>
      </w:r>
      <w:r>
        <w:t>и координации</w:t>
      </w:r>
      <w:r>
        <w:rPr>
          <w:spacing w:val="65"/>
        </w:rPr>
        <w:t xml:space="preserve"> </w:t>
      </w:r>
      <w:r>
        <w:t>движе-</w:t>
      </w:r>
      <w:r>
        <w:rPr>
          <w:spacing w:val="1"/>
        </w:rPr>
        <w:t xml:space="preserve"> </w:t>
      </w:r>
      <w:r>
        <w:t>ний. Игры спеском вызывают положительные эмоции, благотворно влияют на здоровье</w:t>
      </w:r>
      <w:r>
        <w:rPr>
          <w:spacing w:val="1"/>
        </w:rPr>
        <w:t xml:space="preserve"> </w:t>
      </w:r>
      <w:r>
        <w:rPr>
          <w:spacing w:val="-1"/>
        </w:rPr>
        <w:t>малышей. В</w:t>
      </w:r>
      <w:r>
        <w:t xml:space="preserve"> </w:t>
      </w:r>
      <w:r>
        <w:rPr>
          <w:spacing w:val="-1"/>
        </w:rPr>
        <w:t>настоящее</w:t>
      </w:r>
      <w:r>
        <w:t xml:space="preserve"> </w:t>
      </w:r>
      <w:r>
        <w:rPr>
          <w:spacing w:val="-1"/>
        </w:rPr>
        <w:t>время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учебно-воспитательном</w:t>
      </w:r>
      <w:r>
        <w:t xml:space="preserve"> процес</w:t>
      </w:r>
      <w:r>
        <w:t>се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соответствии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ДО в своей группе для детей серьёзное внимание уделили организации пред-</w:t>
      </w:r>
      <w:r>
        <w:rPr>
          <w:spacing w:val="1"/>
        </w:rPr>
        <w:t xml:space="preserve"> </w:t>
      </w:r>
      <w:r>
        <w:rPr>
          <w:spacing w:val="-1"/>
        </w:rPr>
        <w:t>метно-развивающей</w:t>
      </w:r>
      <w:r>
        <w:t xml:space="preserve"> </w:t>
      </w:r>
      <w:r>
        <w:rPr>
          <w:spacing w:val="-1"/>
        </w:rPr>
        <w:t>среды</w:t>
      </w:r>
      <w:r>
        <w:t xml:space="preserve"> </w:t>
      </w:r>
      <w:r>
        <w:rPr>
          <w:spacing w:val="-1"/>
        </w:rPr>
        <w:t xml:space="preserve">дошкольной </w:t>
      </w:r>
      <w:r>
        <w:t>организации,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 стимулировать</w:t>
      </w:r>
      <w:r>
        <w:rPr>
          <w:spacing w:val="-62"/>
        </w:rPr>
        <w:t xml:space="preserve"> </w:t>
      </w:r>
      <w:r>
        <w:rPr>
          <w:spacing w:val="-1"/>
        </w:rPr>
        <w:t xml:space="preserve">инициативность детей, обеспечивает </w:t>
      </w:r>
      <w:r>
        <w:t>свободу выбора деятельности,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</w:t>
      </w:r>
      <w:r>
        <w:t>ок</w:t>
      </w:r>
      <w:r>
        <w:rPr>
          <w:spacing w:val="1"/>
        </w:rPr>
        <w:t xml:space="preserve"> </w:t>
      </w:r>
      <w:r>
        <w:rPr>
          <w:w w:val="95"/>
        </w:rPr>
        <w:t>чувствует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комфортно.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мелкой</w:t>
      </w:r>
      <w:r>
        <w:rPr>
          <w:spacing w:val="1"/>
          <w:w w:val="95"/>
        </w:rPr>
        <w:t xml:space="preserve"> </w:t>
      </w:r>
      <w:r>
        <w:rPr>
          <w:w w:val="95"/>
        </w:rPr>
        <w:t>моторики пальцев</w:t>
      </w:r>
      <w:r>
        <w:rPr>
          <w:spacing w:val="1"/>
          <w:w w:val="95"/>
        </w:rPr>
        <w:t xml:space="preserve"> </w:t>
      </w:r>
      <w:r>
        <w:rPr>
          <w:w w:val="95"/>
        </w:rPr>
        <w:t>рук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и размещены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конструктивные и дидактические игрушки: наборы колец разной величины для нани-</w:t>
      </w:r>
      <w:r>
        <w:rPr>
          <w:spacing w:val="1"/>
        </w:rPr>
        <w:t xml:space="preserve"> </w:t>
      </w:r>
      <w:r>
        <w:t>зывания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стержень,</w:t>
      </w:r>
      <w:r>
        <w:rPr>
          <w:spacing w:val="1"/>
        </w:rPr>
        <w:t xml:space="preserve"> </w:t>
      </w:r>
      <w:r>
        <w:t>игрушки-шнуровки,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пирамидки,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rPr>
          <w:w w:val="95"/>
        </w:rPr>
        <w:t>структоры,</w:t>
      </w:r>
      <w:r>
        <w:rPr>
          <w:spacing w:val="1"/>
          <w:w w:val="95"/>
        </w:rPr>
        <w:t xml:space="preserve"> </w:t>
      </w:r>
      <w:r>
        <w:rPr>
          <w:w w:val="95"/>
        </w:rPr>
        <w:t>рамки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вкладыши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различного</w:t>
      </w:r>
      <w:r>
        <w:rPr>
          <w:spacing w:val="1"/>
          <w:w w:val="95"/>
        </w:rPr>
        <w:t xml:space="preserve"> </w:t>
      </w:r>
      <w:r>
        <w:rPr>
          <w:w w:val="95"/>
        </w:rPr>
        <w:t>типа, матрёшки,</w:t>
      </w:r>
      <w:r>
        <w:rPr>
          <w:spacing w:val="1"/>
          <w:w w:val="95"/>
        </w:rPr>
        <w:t xml:space="preserve"> </w:t>
      </w:r>
      <w:r>
        <w:rPr>
          <w:w w:val="95"/>
        </w:rPr>
        <w:t>пальчиковые</w:t>
      </w:r>
      <w:r>
        <w:rPr>
          <w:spacing w:val="1"/>
          <w:w w:val="95"/>
        </w:rPr>
        <w:t xml:space="preserve"> </w:t>
      </w:r>
      <w:r>
        <w:rPr>
          <w:w w:val="95"/>
        </w:rPr>
        <w:t>бассейны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наполнителями,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магнитах,</w:t>
      </w:r>
      <w:r>
        <w:rPr>
          <w:spacing w:val="1"/>
        </w:rPr>
        <w:t xml:space="preserve"> </w:t>
      </w:r>
      <w:r>
        <w:t>пазлы,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многофункцио-</w:t>
      </w:r>
      <w:r>
        <w:rPr>
          <w:spacing w:val="1"/>
        </w:rPr>
        <w:t xml:space="preserve"> </w:t>
      </w:r>
      <w:r>
        <w:t>нальные</w:t>
      </w:r>
      <w:r>
        <w:rPr>
          <w:spacing w:val="38"/>
        </w:rPr>
        <w:t xml:space="preserve"> </w:t>
      </w:r>
      <w:r>
        <w:t>дидактические</w:t>
      </w:r>
      <w:r>
        <w:rPr>
          <w:spacing w:val="35"/>
        </w:rPr>
        <w:t xml:space="preserve"> </w:t>
      </w:r>
      <w:r>
        <w:t>пособия</w:t>
      </w:r>
      <w:r>
        <w:rPr>
          <w:spacing w:val="36"/>
        </w:rPr>
        <w:t xml:space="preserve"> </w:t>
      </w:r>
      <w:r>
        <w:t>(«Черепа</w:t>
      </w:r>
      <w:r>
        <w:t>ха»).</w:t>
      </w:r>
    </w:p>
    <w:p w:rsidR="00117080" w:rsidRDefault="00BE7805">
      <w:pPr>
        <w:pStyle w:val="a3"/>
        <w:spacing w:line="252" w:lineRule="auto"/>
        <w:ind w:right="148"/>
      </w:pPr>
      <w:r>
        <w:t>Эти игры оказывают благоприятное воздействие на развитие движений всей ки-</w:t>
      </w:r>
      <w:r>
        <w:rPr>
          <w:spacing w:val="1"/>
        </w:rPr>
        <w:t xml:space="preserve"> </w:t>
      </w:r>
      <w:r>
        <w:t>сти и пальцев руки.</w:t>
      </w:r>
      <w:r>
        <w:rPr>
          <w:spacing w:val="65"/>
        </w:rPr>
        <w:t xml:space="preserve"> </w:t>
      </w:r>
      <w:r>
        <w:t>При активной поддержке родителей в группе постоянно</w:t>
      </w:r>
      <w:r>
        <w:rPr>
          <w:spacing w:val="65"/>
        </w:rPr>
        <w:t xml:space="preserve"> </w:t>
      </w:r>
      <w:r>
        <w:t>пополня-</w:t>
      </w:r>
      <w:r>
        <w:rPr>
          <w:spacing w:val="1"/>
        </w:rPr>
        <w:t xml:space="preserve"> </w:t>
      </w:r>
      <w:r>
        <w:rPr>
          <w:spacing w:val="-1"/>
        </w:rPr>
        <w:t>ем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обновляем</w:t>
      </w:r>
      <w:r>
        <w:t xml:space="preserve"> </w:t>
      </w:r>
      <w:r>
        <w:rPr>
          <w:spacing w:val="-1"/>
        </w:rPr>
        <w:t>развивающую</w:t>
      </w:r>
      <w:r>
        <w:t xml:space="preserve"> </w:t>
      </w:r>
      <w:r>
        <w:rPr>
          <w:spacing w:val="-1"/>
        </w:rPr>
        <w:t xml:space="preserve">предметно-пространственную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rPr>
          <w:spacing w:val="-1"/>
        </w:rPr>
        <w:t>тельности,</w:t>
      </w:r>
      <w:r>
        <w:t xml:space="preserve"> </w:t>
      </w:r>
      <w:r>
        <w:rPr>
          <w:spacing w:val="-1"/>
        </w:rPr>
        <w:t>оздоровления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физического</w:t>
      </w:r>
      <w:r>
        <w:t xml:space="preserve"> </w:t>
      </w:r>
      <w:r>
        <w:rPr>
          <w:spacing w:val="-1"/>
        </w:rPr>
        <w:t>развития</w:t>
      </w:r>
      <w:r>
        <w:t xml:space="preserve"> наших воспитанников по развитию</w:t>
      </w:r>
      <w:r>
        <w:rPr>
          <w:spacing w:val="1"/>
        </w:rPr>
        <w:t xml:space="preserve"> </w:t>
      </w:r>
      <w:r>
        <w:t>мелкой и общей моторики, учитывая интересы детей. По данному направлению сдела-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много 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пособий. Большой интерес у детей вызывают игры-</w:t>
      </w:r>
      <w:r>
        <w:rPr>
          <w:spacing w:val="1"/>
        </w:rPr>
        <w:t xml:space="preserve"> </w:t>
      </w:r>
      <w:r>
        <w:t>шнуровки,</w:t>
      </w:r>
      <w:r>
        <w:rPr>
          <w:spacing w:val="-3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-2"/>
        </w:rPr>
        <w:t xml:space="preserve"> </w:t>
      </w:r>
      <w:r>
        <w:t>ко</w:t>
      </w:r>
      <w:r>
        <w:t>торые</w:t>
      </w:r>
      <w:r>
        <w:rPr>
          <w:spacing w:val="-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заботой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before="2" w:line="252" w:lineRule="auto"/>
        <w:ind w:right="149"/>
      </w:pPr>
      <w:r>
        <w:t>Большой</w:t>
      </w:r>
      <w:r>
        <w:rPr>
          <w:spacing w:val="1"/>
        </w:rPr>
        <w:t xml:space="preserve"> </w:t>
      </w:r>
      <w:r>
        <w:t>популярностью</w:t>
      </w:r>
      <w:r>
        <w:rPr>
          <w:spacing w:val="1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пользуется</w:t>
      </w:r>
      <w:r>
        <w:rPr>
          <w:spacing w:val="66"/>
        </w:rPr>
        <w:t xml:space="preserve"> </w:t>
      </w:r>
      <w:r>
        <w:t>дидактическое</w:t>
      </w:r>
      <w:r>
        <w:rPr>
          <w:spacing w:val="66"/>
        </w:rPr>
        <w:t xml:space="preserve"> </w:t>
      </w:r>
      <w:r>
        <w:t>пособие «чере-</w:t>
      </w:r>
      <w:r>
        <w:rPr>
          <w:spacing w:val="-62"/>
        </w:rPr>
        <w:t xml:space="preserve"> </w:t>
      </w:r>
      <w:r>
        <w:t>паха» Играя,</w:t>
      </w:r>
      <w:r>
        <w:rPr>
          <w:spacing w:val="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3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шнуровок</w:t>
      </w:r>
      <w:r>
        <w:rPr>
          <w:spacing w:val="5"/>
        </w:rPr>
        <w:t xml:space="preserve"> </w:t>
      </w:r>
      <w:r>
        <w:t>(крест-накрест,</w:t>
      </w:r>
      <w:r>
        <w:rPr>
          <w:spacing w:val="3"/>
        </w:rPr>
        <w:t xml:space="preserve"> </w:t>
      </w:r>
      <w:r>
        <w:t>косичкой),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45" w:firstLine="0"/>
      </w:pPr>
      <w:r>
        <w:lastRenderedPageBreak/>
        <w:t>учатся завязывать узлы ибантики. Действия детей сопровождаются чтением небольших</w:t>
      </w:r>
      <w:r>
        <w:rPr>
          <w:spacing w:val="1"/>
        </w:rPr>
        <w:t xml:space="preserve"> </w:t>
      </w:r>
      <w:r>
        <w:t>стихотворений. В итоге в играх-шнуровках совершенствуется координация движений,</w:t>
      </w:r>
      <w:r>
        <w:rPr>
          <w:spacing w:val="1"/>
        </w:rPr>
        <w:t xml:space="preserve"> </w:t>
      </w:r>
      <w:r>
        <w:t>гибкость кистей рук, пространственное ориентирование. Панно «Веселые липучки» раз-</w:t>
      </w:r>
      <w:r>
        <w:rPr>
          <w:spacing w:val="1"/>
        </w:rPr>
        <w:t xml:space="preserve"> </w:t>
      </w:r>
      <w:r>
        <w:rPr>
          <w:w w:val="95"/>
        </w:rPr>
        <w:t>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сенсо</w:t>
      </w:r>
      <w:r>
        <w:rPr>
          <w:w w:val="95"/>
        </w:rPr>
        <w:t>моторную</w:t>
      </w:r>
      <w:r>
        <w:rPr>
          <w:spacing w:val="1"/>
          <w:w w:val="95"/>
        </w:rPr>
        <w:t xml:space="preserve"> </w:t>
      </w:r>
      <w:r>
        <w:rPr>
          <w:w w:val="95"/>
        </w:rPr>
        <w:t>координацию,</w:t>
      </w:r>
      <w:r>
        <w:rPr>
          <w:spacing w:val="1"/>
          <w:w w:val="95"/>
        </w:rPr>
        <w:t xml:space="preserve"> </w:t>
      </w:r>
      <w:r>
        <w:rPr>
          <w:w w:val="95"/>
        </w:rPr>
        <w:t>глазомер,</w:t>
      </w:r>
      <w:r>
        <w:rPr>
          <w:spacing w:val="1"/>
          <w:w w:val="95"/>
        </w:rPr>
        <w:t xml:space="preserve"> </w:t>
      </w:r>
      <w:r>
        <w:rPr>
          <w:w w:val="95"/>
        </w:rPr>
        <w:t>логическое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мышление, тренирует</w:t>
      </w:r>
      <w:r>
        <w:rPr>
          <w:spacing w:val="1"/>
          <w:w w:val="95"/>
        </w:rPr>
        <w:t xml:space="preserve"> </w:t>
      </w:r>
      <w:r>
        <w:rPr>
          <w:w w:val="95"/>
        </w:rPr>
        <w:t>усид-</w:t>
      </w:r>
      <w:r>
        <w:rPr>
          <w:spacing w:val="1"/>
          <w:w w:val="95"/>
        </w:rPr>
        <w:t xml:space="preserve"> </w:t>
      </w:r>
      <w:r>
        <w:t>чивость, мелкую моторику руки (последовательность и точность движений, координи-</w:t>
      </w:r>
      <w:r>
        <w:rPr>
          <w:spacing w:val="1"/>
        </w:rPr>
        <w:t xml:space="preserve"> </w:t>
      </w:r>
      <w:r>
        <w:t>руют работу глаз и кистей рук, развивают тактильные ощущения) Обилие положитель-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действий.</w:t>
      </w:r>
    </w:p>
    <w:p w:rsidR="00117080" w:rsidRDefault="00BE7805">
      <w:pPr>
        <w:pStyle w:val="a3"/>
        <w:spacing w:before="2" w:line="252" w:lineRule="auto"/>
        <w:ind w:right="147"/>
      </w:pPr>
      <w:r>
        <w:t>Учитывая важность проблемы по данному вопросу, взаимодействуем с семьями</w:t>
      </w:r>
      <w:r>
        <w:rPr>
          <w:spacing w:val="1"/>
        </w:rPr>
        <w:t xml:space="preserve"> </w:t>
      </w:r>
      <w:r>
        <w:t>наших воспитанников – одной из составляющих образовательного процесса. Осознавая</w:t>
      </w:r>
      <w:r>
        <w:rPr>
          <w:spacing w:val="1"/>
        </w:rPr>
        <w:t xml:space="preserve"> </w:t>
      </w:r>
      <w:r>
        <w:t>свою ответственность за здоровье наших детей, вовлекаем и родителей в</w:t>
      </w:r>
      <w:r>
        <w:t>о все оздорови-</w:t>
      </w:r>
      <w:r>
        <w:rPr>
          <w:spacing w:val="1"/>
        </w:rPr>
        <w:t xml:space="preserve"> </w:t>
      </w:r>
      <w:r>
        <w:t>тельные мероприятия. Обнаружив отставание у ребёнка, на практических занятиях с ро-</w:t>
      </w:r>
      <w:r>
        <w:rPr>
          <w:spacing w:val="1"/>
        </w:rPr>
        <w:t xml:space="preserve"> </w:t>
      </w:r>
      <w:r>
        <w:t>дителями рекомендуем заняться с ребёнком развитиеммелкой моторики и подсказываем</w:t>
      </w:r>
      <w:r>
        <w:rPr>
          <w:spacing w:val="1"/>
        </w:rPr>
        <w:t xml:space="preserve"> </w:t>
      </w:r>
      <w:r>
        <w:t>им о дополнительных занятиях дома. Для организации работы с родителями в ро</w:t>
      </w:r>
      <w:r>
        <w:t>дитель-</w:t>
      </w:r>
      <w:r>
        <w:rPr>
          <w:spacing w:val="1"/>
        </w:rPr>
        <w:t xml:space="preserve"> </w:t>
      </w:r>
      <w:r>
        <w:t>ском уголке поместили памятки «Наши руки не знают скуки», «Развиваем мелкую мо-</w:t>
      </w:r>
      <w:r>
        <w:rPr>
          <w:spacing w:val="1"/>
        </w:rPr>
        <w:t xml:space="preserve"> </w:t>
      </w:r>
      <w:r>
        <w:t>торику» с положениями по организации совместной и самостоятельной деятельности</w:t>
      </w:r>
      <w:r>
        <w:rPr>
          <w:spacing w:val="1"/>
        </w:rPr>
        <w:t xml:space="preserve"> </w:t>
      </w:r>
      <w:r>
        <w:t>детей. Опыт нашей работы</w:t>
      </w:r>
      <w:r>
        <w:rPr>
          <w:spacing w:val="1"/>
        </w:rPr>
        <w:t xml:space="preserve"> </w:t>
      </w:r>
      <w:r>
        <w:t>показывает, что использование</w:t>
      </w:r>
      <w:r>
        <w:rPr>
          <w:spacing w:val="1"/>
        </w:rPr>
        <w:t xml:space="preserve"> </w:t>
      </w:r>
      <w:r>
        <w:t>буклетов, рекомендаций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разви</w:t>
      </w:r>
      <w:r>
        <w:t>тию, памяток, практических советов является наиболее эффективным в работе с</w:t>
      </w:r>
      <w:r>
        <w:rPr>
          <w:spacing w:val="-62"/>
        </w:rPr>
        <w:t xml:space="preserve"> </w:t>
      </w:r>
      <w:r>
        <w:t>родителями, в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интересной,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информации.</w:t>
      </w:r>
    </w:p>
    <w:p w:rsidR="00117080" w:rsidRDefault="00BE7805">
      <w:pPr>
        <w:pStyle w:val="a3"/>
        <w:spacing w:before="1" w:line="252" w:lineRule="auto"/>
        <w:ind w:right="147"/>
      </w:pPr>
      <w:r>
        <w:t>Для детей дошкольного возраста развитие мелкой моторики рук имеет большое</w:t>
      </w:r>
      <w:r>
        <w:rPr>
          <w:spacing w:val="1"/>
        </w:rPr>
        <w:t xml:space="preserve"> </w:t>
      </w:r>
      <w:r>
        <w:t>значение, т.к. оно является фунда</w:t>
      </w:r>
      <w:r>
        <w:t>ментом для развития мышления, способствует разви-</w:t>
      </w:r>
      <w:r>
        <w:rPr>
          <w:spacing w:val="1"/>
        </w:rPr>
        <w:t xml:space="preserve"> </w:t>
      </w:r>
      <w:r>
        <w:t>тию речи, памяти и внимания. В результате проделанной работы по развитию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прослеживается</w:t>
      </w:r>
      <w:r>
        <w:rPr>
          <w:spacing w:val="-5"/>
        </w:rPr>
        <w:t xml:space="preserve"> </w:t>
      </w:r>
      <w:r>
        <w:t>положительная</w:t>
      </w:r>
      <w:r>
        <w:rPr>
          <w:spacing w:val="-4"/>
        </w:rPr>
        <w:t xml:space="preserve"> </w:t>
      </w:r>
      <w:r>
        <w:t>динамика:</w:t>
      </w:r>
    </w:p>
    <w:p w:rsidR="00117080" w:rsidRDefault="00BE7805">
      <w:pPr>
        <w:pStyle w:val="a4"/>
        <w:numPr>
          <w:ilvl w:val="0"/>
          <w:numId w:val="317"/>
        </w:numPr>
        <w:tabs>
          <w:tab w:val="left" w:pos="1386"/>
        </w:tabs>
        <w:spacing w:line="252" w:lineRule="auto"/>
        <w:ind w:right="149" w:firstLine="708"/>
        <w:rPr>
          <w:sz w:val="26"/>
        </w:rPr>
      </w:pPr>
      <w:r>
        <w:rPr>
          <w:sz w:val="26"/>
        </w:rPr>
        <w:t>сформированы практические навыки, полученные в ходе выполнения 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по развитию мелкой моторики пальцев рук, проводимые во всех видах деятельности на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возрастном</w:t>
      </w:r>
      <w:r>
        <w:rPr>
          <w:spacing w:val="-1"/>
          <w:sz w:val="26"/>
        </w:rPr>
        <w:t xml:space="preserve"> </w:t>
      </w:r>
      <w:r>
        <w:rPr>
          <w:sz w:val="26"/>
        </w:rPr>
        <w:t>этапе;</w:t>
      </w:r>
    </w:p>
    <w:p w:rsidR="00117080" w:rsidRDefault="00BE7805">
      <w:pPr>
        <w:pStyle w:val="a4"/>
        <w:numPr>
          <w:ilvl w:val="0"/>
          <w:numId w:val="317"/>
        </w:numPr>
        <w:tabs>
          <w:tab w:val="left" w:pos="1386"/>
        </w:tabs>
        <w:spacing w:line="249" w:lineRule="auto"/>
        <w:ind w:right="155" w:firstLine="708"/>
        <w:rPr>
          <w:sz w:val="26"/>
        </w:rPr>
      </w:pPr>
      <w:r>
        <w:rPr>
          <w:sz w:val="26"/>
        </w:rPr>
        <w:t>сформированы технические навыки, приобретенные на занятиях по ручной</w:t>
      </w:r>
      <w:r>
        <w:rPr>
          <w:spacing w:val="1"/>
          <w:sz w:val="26"/>
        </w:rPr>
        <w:t xml:space="preserve"> </w:t>
      </w:r>
      <w:r>
        <w:rPr>
          <w:sz w:val="26"/>
        </w:rPr>
        <w:t>умелости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возрастной этапе;</w:t>
      </w:r>
    </w:p>
    <w:p w:rsidR="00117080" w:rsidRDefault="00BE7805">
      <w:pPr>
        <w:pStyle w:val="a4"/>
        <w:numPr>
          <w:ilvl w:val="0"/>
          <w:numId w:val="317"/>
        </w:numPr>
        <w:tabs>
          <w:tab w:val="left" w:pos="1386"/>
        </w:tabs>
        <w:spacing w:before="5"/>
        <w:ind w:left="1386"/>
        <w:rPr>
          <w:sz w:val="26"/>
        </w:rPr>
      </w:pPr>
      <w:r>
        <w:rPr>
          <w:sz w:val="26"/>
        </w:rPr>
        <w:t>они</w:t>
      </w:r>
      <w:r>
        <w:rPr>
          <w:spacing w:val="-3"/>
          <w:sz w:val="26"/>
        </w:rPr>
        <w:t xml:space="preserve"> </w:t>
      </w:r>
      <w:r>
        <w:rPr>
          <w:sz w:val="26"/>
        </w:rPr>
        <w:t>любопытны,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активны,</w:t>
      </w:r>
      <w:r>
        <w:rPr>
          <w:spacing w:val="-3"/>
          <w:sz w:val="26"/>
        </w:rPr>
        <w:t xml:space="preserve"> </w:t>
      </w:r>
      <w:r>
        <w:rPr>
          <w:sz w:val="26"/>
        </w:rPr>
        <w:t>эмоциональны,</w:t>
      </w:r>
      <w:r>
        <w:rPr>
          <w:spacing w:val="-1"/>
          <w:sz w:val="26"/>
        </w:rPr>
        <w:t xml:space="preserve"> </w:t>
      </w:r>
      <w:r>
        <w:rPr>
          <w:sz w:val="26"/>
        </w:rPr>
        <w:t>общительны.</w:t>
      </w:r>
    </w:p>
    <w:p w:rsidR="00117080" w:rsidRDefault="00BE7805">
      <w:pPr>
        <w:pStyle w:val="a3"/>
        <w:spacing w:before="16" w:line="252" w:lineRule="auto"/>
        <w:ind w:right="147"/>
      </w:pPr>
      <w:r>
        <w:t>Анализируя свою деятельность, мы пришли к выводу, что проведение целена-</w:t>
      </w:r>
      <w:r>
        <w:rPr>
          <w:spacing w:val="1"/>
        </w:rPr>
        <w:t xml:space="preserve"> </w:t>
      </w:r>
      <w:r>
        <w:t>правленной, систематической работы привело к укреплению и развитию мелкой мото-</w:t>
      </w:r>
      <w:r>
        <w:rPr>
          <w:spacing w:val="1"/>
        </w:rPr>
        <w:t xml:space="preserve"> </w:t>
      </w:r>
      <w:r>
        <w:t>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способствовало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62"/>
        </w:rPr>
        <w:t xml:space="preserve"> </w:t>
      </w:r>
      <w:r>
        <w:t>улучшению аккуратности, детализации и творчеству при выполнении работ по рисова-</w:t>
      </w:r>
      <w:r>
        <w:rPr>
          <w:spacing w:val="1"/>
        </w:rPr>
        <w:t xml:space="preserve"> </w:t>
      </w:r>
      <w:r>
        <w:t>нию,</w:t>
      </w:r>
      <w:r>
        <w:rPr>
          <w:spacing w:val="-1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конструированию</w:t>
      </w:r>
    </w:p>
    <w:p w:rsidR="00117080" w:rsidRDefault="00BE7805">
      <w:pPr>
        <w:pStyle w:val="a3"/>
        <w:spacing w:line="252" w:lineRule="auto"/>
        <w:ind w:right="149"/>
      </w:pPr>
      <w:r>
        <w:t>Считаем, что работа по развитию мелкой моторики у детей дошкольного возраста</w:t>
      </w:r>
      <w:r>
        <w:rPr>
          <w:spacing w:val="1"/>
        </w:rPr>
        <w:t xml:space="preserve"> </w:t>
      </w:r>
      <w:r>
        <w:t>несомненно является здоровьесберегающей и способствует сохранению и 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</w:p>
    <w:p w:rsidR="00117080" w:rsidRDefault="00BE7805">
      <w:pPr>
        <w:spacing w:before="116"/>
        <w:ind w:left="779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16"/>
        </w:numPr>
        <w:tabs>
          <w:tab w:val="left" w:pos="1247"/>
        </w:tabs>
        <w:spacing w:before="14" w:line="252" w:lineRule="auto"/>
        <w:ind w:right="148" w:firstLine="708"/>
        <w:rPr>
          <w:sz w:val="24"/>
        </w:rPr>
      </w:pPr>
      <w:r>
        <w:rPr>
          <w:sz w:val="24"/>
        </w:rPr>
        <w:t>Кочеткова,</w:t>
      </w:r>
      <w:r>
        <w:rPr>
          <w:spacing w:val="32"/>
          <w:sz w:val="24"/>
        </w:rPr>
        <w:t xml:space="preserve"> </w:t>
      </w:r>
      <w:r>
        <w:rPr>
          <w:sz w:val="24"/>
        </w:rPr>
        <w:t>И.</w:t>
      </w:r>
      <w:r>
        <w:rPr>
          <w:spacing w:val="31"/>
          <w:sz w:val="24"/>
        </w:rPr>
        <w:t xml:space="preserve"> </w:t>
      </w:r>
      <w:r>
        <w:rPr>
          <w:sz w:val="24"/>
        </w:rPr>
        <w:t>А.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3"/>
          <w:sz w:val="24"/>
        </w:rPr>
        <w:t xml:space="preserve"> </w:t>
      </w:r>
      <w:r>
        <w:rPr>
          <w:sz w:val="24"/>
        </w:rPr>
        <w:t>/</w:t>
      </w:r>
      <w:r>
        <w:rPr>
          <w:spacing w:val="32"/>
          <w:sz w:val="24"/>
        </w:rPr>
        <w:t xml:space="preserve"> </w:t>
      </w:r>
      <w:r>
        <w:rPr>
          <w:sz w:val="24"/>
        </w:rPr>
        <w:t>И.</w:t>
      </w:r>
      <w:r>
        <w:rPr>
          <w:spacing w:val="31"/>
          <w:sz w:val="24"/>
        </w:rPr>
        <w:t xml:space="preserve"> </w:t>
      </w:r>
      <w:r>
        <w:rPr>
          <w:sz w:val="24"/>
        </w:rPr>
        <w:t>А.</w:t>
      </w:r>
      <w:r>
        <w:rPr>
          <w:spacing w:val="31"/>
          <w:sz w:val="24"/>
        </w:rPr>
        <w:t xml:space="preserve"> </w:t>
      </w:r>
      <w:r>
        <w:rPr>
          <w:sz w:val="24"/>
        </w:rPr>
        <w:t>Кочеткова.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hyperlink r:id="rId18">
        <w:r>
          <w:rPr>
            <w:sz w:val="24"/>
            <w:u w:val="single"/>
          </w:rPr>
          <w:t>https://nsportal.ru/detskiy-sad/zdorovyy-obrazzhizni/2016/04/04/zdorovesberegayushchie-tehnologii-</w:t>
        </w:r>
      </w:hyperlink>
      <w:r>
        <w:rPr>
          <w:spacing w:val="1"/>
          <w:sz w:val="24"/>
        </w:rPr>
        <w:t xml:space="preserve"> </w:t>
      </w:r>
      <w:hyperlink r:id="rId19">
        <w:r>
          <w:rPr>
            <w:sz w:val="24"/>
            <w:u w:val="single"/>
          </w:rPr>
          <w:t>v-dou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28.02.2023)</w:t>
      </w:r>
    </w:p>
    <w:p w:rsidR="00117080" w:rsidRDefault="00BE7805">
      <w:pPr>
        <w:pStyle w:val="a4"/>
        <w:numPr>
          <w:ilvl w:val="0"/>
          <w:numId w:val="316"/>
        </w:numPr>
        <w:tabs>
          <w:tab w:val="left" w:pos="1247"/>
        </w:tabs>
        <w:spacing w:line="252" w:lineRule="auto"/>
        <w:ind w:right="145" w:firstLine="708"/>
        <w:rPr>
          <w:sz w:val="24"/>
        </w:rPr>
      </w:pPr>
      <w:r>
        <w:rPr>
          <w:sz w:val="24"/>
        </w:rPr>
        <w:t>Нищева,</w:t>
      </w:r>
      <w:r>
        <w:rPr>
          <w:spacing w:val="44"/>
          <w:sz w:val="24"/>
        </w:rPr>
        <w:t xml:space="preserve"> </w:t>
      </w:r>
      <w:r>
        <w:rPr>
          <w:sz w:val="24"/>
        </w:rPr>
        <w:t>Н.</w:t>
      </w:r>
      <w:r>
        <w:rPr>
          <w:spacing w:val="45"/>
          <w:sz w:val="24"/>
        </w:rPr>
        <w:t xml:space="preserve"> </w:t>
      </w:r>
      <w:r>
        <w:rPr>
          <w:sz w:val="24"/>
        </w:rPr>
        <w:t>В.</w:t>
      </w:r>
      <w:r>
        <w:rPr>
          <w:spacing w:val="44"/>
          <w:sz w:val="24"/>
        </w:rPr>
        <w:t xml:space="preserve"> </w:t>
      </w:r>
      <w:r>
        <w:rPr>
          <w:sz w:val="24"/>
        </w:rPr>
        <w:t>Веселая</w:t>
      </w:r>
      <w:r>
        <w:rPr>
          <w:spacing w:val="45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44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/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34"/>
          <w:sz w:val="24"/>
        </w:rPr>
        <w:t xml:space="preserve"> </w:t>
      </w:r>
      <w:r>
        <w:rPr>
          <w:sz w:val="24"/>
        </w:rPr>
        <w:t>Нищева.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Санкт-Петербург:</w:t>
      </w:r>
      <w:r>
        <w:rPr>
          <w:spacing w:val="32"/>
          <w:sz w:val="24"/>
        </w:rPr>
        <w:t xml:space="preserve"> </w:t>
      </w:r>
      <w:r>
        <w:rPr>
          <w:sz w:val="24"/>
        </w:rPr>
        <w:t>ООО</w:t>
      </w:r>
    </w:p>
    <w:p w:rsidR="00117080" w:rsidRDefault="00BE7805">
      <w:pPr>
        <w:spacing w:before="2"/>
        <w:ind w:left="252"/>
        <w:jc w:val="both"/>
        <w:rPr>
          <w:sz w:val="24"/>
        </w:rPr>
      </w:pP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32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-1"/>
          <w:sz w:val="24"/>
        </w:rPr>
        <w:t xml:space="preserve"> </w:t>
      </w:r>
      <w:r>
        <w:rPr>
          <w:sz w:val="24"/>
        </w:rPr>
        <w:t>цв.</w:t>
      </w:r>
      <w:r>
        <w:rPr>
          <w:spacing w:val="-2"/>
          <w:sz w:val="24"/>
        </w:rPr>
        <w:t xml:space="preserve"> </w:t>
      </w:r>
      <w:r>
        <w:rPr>
          <w:sz w:val="24"/>
        </w:rPr>
        <w:t>ил.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right="162"/>
      </w:pPr>
      <w:r>
        <w:lastRenderedPageBreak/>
        <w:t>РАЗВИВАЮЩАЯ</w:t>
      </w:r>
      <w:r>
        <w:rPr>
          <w:spacing w:val="-5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РЕБЕНКА-ДОШКОЛЬНИКА</w:t>
      </w:r>
    </w:p>
    <w:p w:rsidR="00117080" w:rsidRDefault="00BE7805">
      <w:pPr>
        <w:pStyle w:val="Heading2"/>
        <w:spacing w:before="1"/>
      </w:pPr>
      <w:r>
        <w:t>Капля</w:t>
      </w:r>
      <w:r>
        <w:rPr>
          <w:spacing w:val="-2"/>
        </w:rPr>
        <w:t xml:space="preserve"> </w:t>
      </w:r>
      <w:r>
        <w:t>Вера</w:t>
      </w:r>
      <w:r>
        <w:rPr>
          <w:spacing w:val="-3"/>
        </w:rPr>
        <w:t xml:space="preserve"> </w:t>
      </w:r>
      <w:r>
        <w:t>Ивановна,</w:t>
      </w:r>
    </w:p>
    <w:p w:rsidR="00117080" w:rsidRDefault="00BE7805">
      <w:pPr>
        <w:spacing w:line="298" w:lineRule="exact"/>
        <w:ind w:left="1222" w:right="1123"/>
        <w:jc w:val="center"/>
        <w:rPr>
          <w:i/>
          <w:sz w:val="26"/>
        </w:rPr>
      </w:pPr>
      <w:r>
        <w:rPr>
          <w:b/>
          <w:i/>
          <w:sz w:val="26"/>
        </w:rPr>
        <w:t>Веретенникова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Евдокия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Ильинична,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воспитатели</w:t>
      </w:r>
    </w:p>
    <w:p w:rsidR="00117080" w:rsidRDefault="00BE7805">
      <w:pPr>
        <w:spacing w:before="1"/>
        <w:ind w:left="1592" w:right="1491"/>
        <w:jc w:val="center"/>
        <w:rPr>
          <w:i/>
          <w:sz w:val="26"/>
        </w:rPr>
      </w:pPr>
      <w:r>
        <w:rPr>
          <w:i/>
          <w:sz w:val="26"/>
        </w:rPr>
        <w:t>ГБОУ «Алексеевская общеобразовательная школа-интернат»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Алексеевка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В современном мире человек очень часто стал пользоваться цифровыми техноло-</w:t>
      </w:r>
      <w:r>
        <w:rPr>
          <w:spacing w:val="1"/>
        </w:rPr>
        <w:t xml:space="preserve"> </w:t>
      </w:r>
      <w:r>
        <w:t>гиями. Это ему дает возможность хранить информацию, пользоваться ей и передавать.</w:t>
      </w:r>
      <w:r>
        <w:rPr>
          <w:spacing w:val="1"/>
        </w:rPr>
        <w:t xml:space="preserve"> </w:t>
      </w:r>
      <w:r>
        <w:t>Можно сказать, что произошла цифровая революция по внедрению цифровых техноло-</w:t>
      </w:r>
      <w:r>
        <w:rPr>
          <w:spacing w:val="1"/>
        </w:rPr>
        <w:t xml:space="preserve"> </w:t>
      </w:r>
      <w:r>
        <w:t>гий. Цифровые техно</w:t>
      </w:r>
      <w:r>
        <w:t>логии сделали шаг не только во взрослом мире, но и активную по-</w:t>
      </w:r>
      <w:r>
        <w:rPr>
          <w:spacing w:val="1"/>
        </w:rPr>
        <w:t xml:space="preserve"> </w:t>
      </w:r>
      <w:r>
        <w:t>зицию заняли у детей. Стала прослеживаться связь: современные дети - современное</w:t>
      </w:r>
      <w:r>
        <w:rPr>
          <w:spacing w:val="1"/>
        </w:rPr>
        <w:t xml:space="preserve"> </w:t>
      </w:r>
      <w:r>
        <w:t>образование. Современные технологии играют главную роль в жизни каждого ребенка.</w:t>
      </w:r>
      <w:r>
        <w:rPr>
          <w:spacing w:val="1"/>
        </w:rPr>
        <w:t xml:space="preserve"> </w:t>
      </w:r>
      <w:r>
        <w:t>Ни один день дошкольника не пр</w:t>
      </w:r>
      <w:r>
        <w:t>оходит без участия компьютеров, сотовых телефонов,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mp3</w:t>
      </w:r>
      <w:r>
        <w:rPr>
          <w:spacing w:val="1"/>
        </w:rPr>
        <w:t xml:space="preserve"> </w:t>
      </w:r>
      <w:r>
        <w:t>плейеров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носителей.</w:t>
      </w:r>
      <w:r>
        <w:rPr>
          <w:spacing w:val="1"/>
        </w:rPr>
        <w:t xml:space="preserve"> </w:t>
      </w:r>
      <w:r>
        <w:t>Дети-</w:t>
      </w:r>
      <w:r>
        <w:rPr>
          <w:spacing w:val="-62"/>
        </w:rPr>
        <w:t xml:space="preserve"> </w:t>
      </w:r>
      <w:r>
        <w:t>дошкольники от скуки, для получения большей информации начинают брать телефоны,</w:t>
      </w:r>
      <w:r>
        <w:rPr>
          <w:spacing w:val="1"/>
        </w:rPr>
        <w:t xml:space="preserve"> </w:t>
      </w:r>
      <w:r>
        <w:t>компьютеры и общаться друг с другом. При этом у</w:t>
      </w:r>
      <w:r>
        <w:t xml:space="preserve"> них теряется живое общение, и дети</w:t>
      </w:r>
      <w:r>
        <w:rPr>
          <w:spacing w:val="1"/>
        </w:rPr>
        <w:t xml:space="preserve"> </w:t>
      </w:r>
      <w:r>
        <w:t>переходят в виртуальный мир, где себя чувствуют комфортно. По мнению большинства</w:t>
      </w:r>
      <w:r>
        <w:rPr>
          <w:spacing w:val="1"/>
        </w:rPr>
        <w:t xml:space="preserve"> </w:t>
      </w:r>
      <w:r>
        <w:t>людей, это прогресс. Есть как положительные, так и отрицательные стороны использо-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технологий.</w:t>
      </w:r>
    </w:p>
    <w:p w:rsidR="00117080" w:rsidRDefault="00BE7805">
      <w:pPr>
        <w:pStyle w:val="a3"/>
        <w:ind w:right="155"/>
      </w:pPr>
      <w:r>
        <w:t>На здоровье ребенка-дошкольни</w:t>
      </w:r>
      <w:r>
        <w:t>ка компьютер, сотовый телефон могут оказывать</w:t>
      </w:r>
      <w:r>
        <w:rPr>
          <w:spacing w:val="1"/>
        </w:rPr>
        <w:t xml:space="preserve"> </w:t>
      </w:r>
      <w:r>
        <w:t>негативное влияние. Так, если ребенок начинает привязываться к компьютеру, а он в</w:t>
      </w:r>
      <w:r>
        <w:rPr>
          <w:spacing w:val="1"/>
        </w:rPr>
        <w:t xml:space="preserve"> </w:t>
      </w:r>
      <w:r>
        <w:t>один момент может прийти в неисправное состояние, то ребенок начинает переживать,</w:t>
      </w:r>
      <w:r>
        <w:rPr>
          <w:spacing w:val="1"/>
        </w:rPr>
        <w:t xml:space="preserve"> </w:t>
      </w:r>
      <w:r>
        <w:t>нервничать. Данная цепочка от ребенка переходит на тех людей, которые его окружают:</w:t>
      </w:r>
      <w:r>
        <w:rPr>
          <w:spacing w:val="-62"/>
        </w:rPr>
        <w:t xml:space="preserve"> </w:t>
      </w:r>
      <w:r>
        <w:t>родители, дети, воспитатели. Все перечисленное откладывает негатив и происходит из-</w:t>
      </w:r>
      <w:r>
        <w:rPr>
          <w:spacing w:val="1"/>
        </w:rPr>
        <w:t xml:space="preserve"> </w:t>
      </w:r>
      <w:r>
        <w:t>менение в психике ребенка, а также нарушается здоровье. Время совместного провож-</w:t>
      </w:r>
      <w:r>
        <w:rPr>
          <w:spacing w:val="1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ребенок-взрослый</w:t>
      </w:r>
      <w:r>
        <w:rPr>
          <w:spacing w:val="-1"/>
        </w:rPr>
        <w:t xml:space="preserve"> </w:t>
      </w:r>
      <w:r>
        <w:t>уменьшается.</w:t>
      </w:r>
    </w:p>
    <w:p w:rsidR="00117080" w:rsidRDefault="00BE7805">
      <w:pPr>
        <w:pStyle w:val="a3"/>
        <w:ind w:right="149"/>
      </w:pPr>
      <w:r>
        <w:t>Использование цифровых технологий имеет свои плюсы. У детей развивается по-</w:t>
      </w:r>
      <w:r>
        <w:rPr>
          <w:spacing w:val="1"/>
        </w:rPr>
        <w:t xml:space="preserve"> </w:t>
      </w:r>
      <w:r>
        <w:t>знавательный интерес, внимание, усидчивость. Автором разрабатывается комплекс за-</w:t>
      </w:r>
      <w:r>
        <w:rPr>
          <w:spacing w:val="1"/>
        </w:rPr>
        <w:t xml:space="preserve"> </w:t>
      </w:r>
      <w:r>
        <w:t>нятий для детей, чтобы занятия были не скучными, вызывали у детей ин</w:t>
      </w:r>
      <w:r>
        <w:t>терес. Оттолк-</w:t>
      </w:r>
      <w:r>
        <w:rPr>
          <w:spacing w:val="1"/>
        </w:rPr>
        <w:t xml:space="preserve"> </w:t>
      </w:r>
      <w:r>
        <w:t>немся от того, что игра имеет главную роль в дошкольном возрасте. Но ребенок игру</w:t>
      </w:r>
      <w:r>
        <w:rPr>
          <w:spacing w:val="1"/>
        </w:rPr>
        <w:t xml:space="preserve"> </w:t>
      </w:r>
      <w:r>
        <w:t>может перенести в виртуальный мир, где увлеченно, по несколько часов, забывая про</w:t>
      </w:r>
      <w:r>
        <w:rPr>
          <w:spacing w:val="1"/>
        </w:rPr>
        <w:t xml:space="preserve"> </w:t>
      </w:r>
      <w:r>
        <w:t>все, проводит большее количество времени. У ребенка развивается память, речь,</w:t>
      </w:r>
      <w:r>
        <w:t xml:space="preserve"> вос-</w:t>
      </w:r>
      <w:r>
        <w:rPr>
          <w:spacing w:val="1"/>
        </w:rPr>
        <w:t xml:space="preserve"> </w:t>
      </w:r>
      <w:r>
        <w:t>приятие,</w:t>
      </w:r>
      <w:r>
        <w:rPr>
          <w:spacing w:val="-2"/>
        </w:rPr>
        <w:t xml:space="preserve"> </w:t>
      </w:r>
      <w:r>
        <w:t>мышление [1].</w:t>
      </w:r>
    </w:p>
    <w:p w:rsidR="00117080" w:rsidRDefault="00BE7805">
      <w:pPr>
        <w:pStyle w:val="a3"/>
        <w:ind w:right="156"/>
      </w:pPr>
      <w:r>
        <w:t>Чаще всего дети сталкиваются с гаджетами, ноутбуками, планшетами, телефона-</w:t>
      </w:r>
      <w:r>
        <w:rPr>
          <w:spacing w:val="1"/>
        </w:rPr>
        <w:t xml:space="preserve"> </w:t>
      </w:r>
      <w:r>
        <w:t>ми, интерактивными досками. Рассмотрим некоторые варианты использования цифро-</w:t>
      </w:r>
      <w:r>
        <w:rPr>
          <w:spacing w:val="1"/>
        </w:rPr>
        <w:t xml:space="preserve"> </w:t>
      </w:r>
      <w:r>
        <w:t>вых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учреждении.</w:t>
      </w:r>
    </w:p>
    <w:p w:rsidR="00117080" w:rsidRDefault="00BE7805">
      <w:pPr>
        <w:pStyle w:val="a3"/>
        <w:ind w:right="146"/>
      </w:pPr>
      <w:r>
        <w:t>Интерактивные скало</w:t>
      </w:r>
      <w:r>
        <w:t>дромы – игровая обучающая система, которая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стену,</w:t>
      </w:r>
      <w:r>
        <w:rPr>
          <w:spacing w:val="-1"/>
        </w:rPr>
        <w:t xml:space="preserve"> </w:t>
      </w:r>
      <w:r>
        <w:t>меняющую дизайн.</w:t>
      </w:r>
    </w:p>
    <w:p w:rsidR="00117080" w:rsidRDefault="00BE7805">
      <w:pPr>
        <w:pStyle w:val="a3"/>
        <w:ind w:right="148"/>
      </w:pPr>
      <w:r>
        <w:rPr>
          <w:spacing w:val="-1"/>
        </w:rPr>
        <w:t>Большую</w:t>
      </w:r>
      <w:r>
        <w:rPr>
          <w:spacing w:val="-15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играют</w:t>
      </w:r>
      <w:r>
        <w:rPr>
          <w:spacing w:val="-13"/>
        </w:rPr>
        <w:t xml:space="preserve"> </w:t>
      </w:r>
      <w:r>
        <w:rPr>
          <w:spacing w:val="-1"/>
        </w:rPr>
        <w:t>интерактивные</w:t>
      </w:r>
      <w:r>
        <w:rPr>
          <w:spacing w:val="-13"/>
        </w:rPr>
        <w:t xml:space="preserve"> </w:t>
      </w:r>
      <w:r>
        <w:rPr>
          <w:spacing w:val="-1"/>
        </w:rPr>
        <w:t>тумбы,</w:t>
      </w:r>
      <w:r>
        <w:rPr>
          <w:spacing w:val="-14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передвигаются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колесиках,</w:t>
      </w:r>
      <w:r>
        <w:rPr>
          <w:spacing w:val="-63"/>
        </w:rPr>
        <w:t xml:space="preserve"> </w:t>
      </w:r>
      <w:r>
        <w:rPr>
          <w:spacing w:val="-3"/>
        </w:rPr>
        <w:t>изображение</w:t>
      </w:r>
      <w:r>
        <w:rPr>
          <w:spacing w:val="-12"/>
        </w:rPr>
        <w:t xml:space="preserve"> </w:t>
      </w:r>
      <w:r>
        <w:rPr>
          <w:spacing w:val="-3"/>
        </w:rPr>
        <w:t>отражается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полу.</w:t>
      </w:r>
      <w:r>
        <w:rPr>
          <w:spacing w:val="-12"/>
        </w:rPr>
        <w:t xml:space="preserve"> </w:t>
      </w:r>
      <w:r>
        <w:rPr>
          <w:spacing w:val="-3"/>
        </w:rPr>
        <w:t>Дети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удовольствием</w:t>
      </w:r>
      <w:r>
        <w:rPr>
          <w:spacing w:val="-12"/>
        </w:rPr>
        <w:t xml:space="preserve"> </w:t>
      </w:r>
      <w:r>
        <w:rPr>
          <w:spacing w:val="-3"/>
        </w:rPr>
        <w:t>играют,</w:t>
      </w:r>
      <w:r>
        <w:rPr>
          <w:spacing w:val="-12"/>
        </w:rPr>
        <w:t xml:space="preserve"> </w:t>
      </w:r>
      <w:r>
        <w:rPr>
          <w:spacing w:val="-2"/>
        </w:rPr>
        <w:t>выполняют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:rsidR="00117080" w:rsidRDefault="00BE7805">
      <w:pPr>
        <w:pStyle w:val="a3"/>
        <w:spacing w:before="1"/>
        <w:ind w:right="149"/>
      </w:pPr>
      <w:r>
        <w:t>Интерактивные песочницы – самое доступное оборудование для детей, где могут</w:t>
      </w:r>
      <w:r>
        <w:rPr>
          <w:spacing w:val="1"/>
        </w:rPr>
        <w:t xml:space="preserve"> </w:t>
      </w:r>
      <w:r>
        <w:t>создавать различные постройки, одним словом творить, проявлять себя. Развиваются не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тактильность.</w:t>
      </w:r>
    </w:p>
    <w:p w:rsidR="00117080" w:rsidRDefault="00BE7805">
      <w:pPr>
        <w:pStyle w:val="a3"/>
        <w:ind w:right="151"/>
      </w:pPr>
      <w:r>
        <w:t>Развивающие задания, мультфильмы, игры разного характера можно использо-</w:t>
      </w:r>
      <w:r>
        <w:rPr>
          <w:spacing w:val="1"/>
        </w:rPr>
        <w:t xml:space="preserve"> </w:t>
      </w:r>
      <w:r>
        <w:t>вать, когда ребенок занимается за интерактивным столом. С данным оборудованием</w:t>
      </w:r>
      <w:r>
        <w:rPr>
          <w:spacing w:val="1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[2]</w:t>
      </w:r>
      <w:r>
        <w:t>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/>
      </w:pPr>
      <w:r>
        <w:lastRenderedPageBreak/>
        <w:t>Также используются интерактивные комплексы, включающие интерактивную па-</w:t>
      </w:r>
      <w:r>
        <w:rPr>
          <w:spacing w:val="1"/>
        </w:rPr>
        <w:t xml:space="preserve"> </w:t>
      </w:r>
      <w:r>
        <w:t>нель, встроенный компьютер с программным обеспечением, материалы и реквизиты для</w:t>
      </w:r>
      <w:r>
        <w:rPr>
          <w:spacing w:val="-6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занятий.</w:t>
      </w:r>
    </w:p>
    <w:p w:rsidR="00117080" w:rsidRDefault="00BE7805">
      <w:pPr>
        <w:pStyle w:val="a3"/>
        <w:spacing w:before="1"/>
        <w:ind w:right="149"/>
      </w:pPr>
      <w:r>
        <w:t>Это основные варианты применения цифровых технологий, играющих</w:t>
      </w:r>
      <w:r>
        <w:t xml:space="preserve"> важную</w:t>
      </w:r>
      <w:r>
        <w:rPr>
          <w:spacing w:val="1"/>
        </w:rPr>
        <w:t xml:space="preserve"> </w:t>
      </w:r>
      <w:r>
        <w:t>роль в развитии ребенка в дошкольном детстве. Цифровое оборудование имеет огром-</w:t>
      </w:r>
      <w:r>
        <w:rPr>
          <w:spacing w:val="1"/>
        </w:rPr>
        <w:t xml:space="preserve"> </w:t>
      </w:r>
      <w:r>
        <w:t>ное значение в развитии среды для дошкольника, но при работе необходимо соблюдать</w:t>
      </w:r>
      <w:r>
        <w:rPr>
          <w:spacing w:val="1"/>
        </w:rPr>
        <w:t xml:space="preserve"> </w:t>
      </w:r>
      <w:r>
        <w:t>условия применения интерактивных средств. Когда дошкольник соприкасается с цифро-</w:t>
      </w:r>
      <w:r>
        <w:rPr>
          <w:spacing w:val="-62"/>
        </w:rPr>
        <w:t xml:space="preserve"> </w:t>
      </w:r>
      <w:r>
        <w:t>вым</w:t>
      </w:r>
      <w:r>
        <w:t xml:space="preserve"> оборудованием, то необходимо поддерживать интерес, самостоятельность, актив-</w:t>
      </w:r>
      <w:r>
        <w:rPr>
          <w:spacing w:val="1"/>
        </w:rPr>
        <w:t xml:space="preserve"> </w:t>
      </w:r>
      <w:r>
        <w:t>ность. Всю работу должен поддерживать и направлять воспитатель, то есть должно быть</w:t>
      </w:r>
      <w:r>
        <w:rPr>
          <w:spacing w:val="-62"/>
        </w:rPr>
        <w:t xml:space="preserve"> </w:t>
      </w:r>
      <w:r>
        <w:t>сотрудничество воспитатель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ребенок –</w:t>
      </w:r>
      <w:r>
        <w:rPr>
          <w:spacing w:val="-1"/>
        </w:rPr>
        <w:t xml:space="preserve"> </w:t>
      </w:r>
      <w:r>
        <w:t>цифра.</w:t>
      </w:r>
    </w:p>
    <w:p w:rsidR="00117080" w:rsidRDefault="00BE7805">
      <w:pPr>
        <w:pStyle w:val="a3"/>
        <w:ind w:right="148"/>
      </w:pPr>
      <w:r>
        <w:t>Для обучения и развития дошкольников автором при</w:t>
      </w:r>
      <w:r>
        <w:t>меняется интерактивная дос-</w:t>
      </w:r>
      <w:r>
        <w:rPr>
          <w:spacing w:val="1"/>
        </w:rPr>
        <w:t xml:space="preserve"> </w:t>
      </w:r>
      <w:r>
        <w:t>ка. Смарт доска имеет свои особенности. С ней нужно работать с подготовленным мате-</w:t>
      </w:r>
      <w:r>
        <w:rPr>
          <w:spacing w:val="1"/>
        </w:rPr>
        <w:t xml:space="preserve"> </w:t>
      </w:r>
      <w:r>
        <w:t>риалом. Группы в дошкольной организации оборудованы по санитарно-гигиеническим</w:t>
      </w:r>
      <w:r>
        <w:rPr>
          <w:spacing w:val="1"/>
        </w:rPr>
        <w:t xml:space="preserve"> </w:t>
      </w:r>
      <w:r>
        <w:t>требованиям. В соответствии с возрастными особенностями, интересами, инициативой,</w:t>
      </w:r>
      <w:r>
        <w:rPr>
          <w:spacing w:val="1"/>
        </w:rPr>
        <w:t xml:space="preserve"> </w:t>
      </w:r>
      <w:r>
        <w:t>тематическим планом подбирается материал для работы. Для того, чтобы организовать</w:t>
      </w:r>
      <w:r>
        <w:rPr>
          <w:spacing w:val="1"/>
        </w:rPr>
        <w:t xml:space="preserve"> </w:t>
      </w:r>
      <w:r>
        <w:t>работу с интерактивной доской необходимо запланировать тему занятия, цель, задачи,</w:t>
      </w:r>
      <w:r>
        <w:rPr>
          <w:spacing w:val="1"/>
        </w:rPr>
        <w:t xml:space="preserve"> </w:t>
      </w:r>
      <w:r>
        <w:t>этапы раб</w:t>
      </w:r>
      <w:r>
        <w:t>оты и спланировать результат. Спланировать работу так, чтобы воспитатель</w:t>
      </w:r>
      <w:r>
        <w:rPr>
          <w:spacing w:val="1"/>
        </w:rPr>
        <w:t xml:space="preserve"> </w:t>
      </w:r>
      <w:r>
        <w:t>знал, какими инструментами он воспользуется в процессе занятий. Проводя занятия с</w:t>
      </w:r>
      <w:r>
        <w:rPr>
          <w:spacing w:val="1"/>
        </w:rPr>
        <w:t xml:space="preserve"> </w:t>
      </w:r>
      <w:r>
        <w:t>использованием презентаций, дидактических игр и т. д., приходится учитывать размер</w:t>
      </w:r>
      <w:r>
        <w:rPr>
          <w:spacing w:val="1"/>
        </w:rPr>
        <w:t xml:space="preserve"> </w:t>
      </w:r>
      <w:r>
        <w:t>изображений на экр</w:t>
      </w:r>
      <w:r>
        <w:t>ане. Изображения не должны быть большими, потому что вблизи</w:t>
      </w:r>
      <w:r>
        <w:rPr>
          <w:spacing w:val="1"/>
        </w:rPr>
        <w:t xml:space="preserve"> </w:t>
      </w:r>
      <w:r>
        <w:t>плохо воспринимаются. Если готовить материал на компьютере без его предварительно-</w:t>
      </w:r>
      <w:r>
        <w:rPr>
          <w:spacing w:val="-62"/>
        </w:rPr>
        <w:t xml:space="preserve"> </w:t>
      </w:r>
      <w:r>
        <w:t>го просмотра на интерактивной доске, то педагог не представляет размеры изображений</w:t>
      </w:r>
      <w:r>
        <w:rPr>
          <w:spacing w:val="1"/>
        </w:rPr>
        <w:t xml:space="preserve"> </w:t>
      </w:r>
      <w:r>
        <w:t>на доске и когда начинает вес</w:t>
      </w:r>
      <w:r>
        <w:t>ти занятие с использованием интерактивной доски, на ней</w:t>
      </w:r>
      <w:r>
        <w:rPr>
          <w:spacing w:val="1"/>
        </w:rPr>
        <w:t xml:space="preserve"> </w:t>
      </w:r>
      <w:r>
        <w:t>изображения увеличиваются. Происходит несоответствие объектов, и педагоги зачастую</w:t>
      </w:r>
      <w:r>
        <w:rPr>
          <w:spacing w:val="-62"/>
        </w:rPr>
        <w:t xml:space="preserve"> </w:t>
      </w:r>
      <w:r>
        <w:t>недооценивают разницу между монитором компьютера и экраном интерактивной доски.</w:t>
      </w:r>
      <w:r>
        <w:rPr>
          <w:spacing w:val="-62"/>
        </w:rPr>
        <w:t xml:space="preserve"> </w:t>
      </w:r>
      <w:r>
        <w:t>Картинка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ра</w:t>
      </w:r>
      <w:r>
        <w:t>з</w:t>
      </w:r>
      <w:r>
        <w:rPr>
          <w:spacing w:val="-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 мониторе</w:t>
      </w:r>
      <w:r>
        <w:rPr>
          <w:spacing w:val="5"/>
        </w:rPr>
        <w:t xml:space="preserve"> </w:t>
      </w:r>
      <w:r>
        <w:t>[3].</w:t>
      </w:r>
    </w:p>
    <w:p w:rsidR="00117080" w:rsidRDefault="00BE7805">
      <w:pPr>
        <w:pStyle w:val="a3"/>
        <w:ind w:right="149"/>
      </w:pPr>
      <w:r>
        <w:t>Источником учебных материалов могут служить как страницы сети Интернет, так</w:t>
      </w:r>
      <w:r>
        <w:rPr>
          <w:spacing w:val="1"/>
        </w:rPr>
        <w:t xml:space="preserve"> </w:t>
      </w:r>
      <w:r>
        <w:t>и собственные творческие разработки. Разобравшись с работой со смарт доской, появля-</w:t>
      </w:r>
      <w:r>
        <w:rPr>
          <w:spacing w:val="-62"/>
        </w:rPr>
        <w:t xml:space="preserve"> </w:t>
      </w:r>
      <w:r>
        <w:t>ется интерес к собственным новым разработкам, поиску приемов, пр</w:t>
      </w:r>
      <w:r>
        <w:t>и этом думаешь о</w:t>
      </w:r>
      <w:r>
        <w:rPr>
          <w:spacing w:val="1"/>
        </w:rPr>
        <w:t xml:space="preserve"> </w:t>
      </w:r>
      <w:r>
        <w:t>детях, которые придут на занятие и соприкоснутся с познавательным материалом. Рабо-</w:t>
      </w:r>
      <w:r>
        <w:rPr>
          <w:spacing w:val="1"/>
        </w:rPr>
        <w:t xml:space="preserve"> </w:t>
      </w:r>
      <w:r>
        <w:t>та начинается с разработок алгоритма построения педагогического процесса. Можно</w:t>
      </w:r>
      <w:r>
        <w:rPr>
          <w:spacing w:val="1"/>
        </w:rPr>
        <w:t xml:space="preserve"> </w:t>
      </w:r>
      <w:r>
        <w:t>успешно подготовиться к занятию с</w:t>
      </w:r>
      <w:r>
        <w:rPr>
          <w:spacing w:val="1"/>
        </w:rPr>
        <w:t xml:space="preserve"> </w:t>
      </w:r>
      <w:r>
        <w:t>использованием интерактивной доски.</w:t>
      </w:r>
      <w:r>
        <w:rPr>
          <w:spacing w:val="1"/>
        </w:rPr>
        <w:t xml:space="preserve"> </w:t>
      </w:r>
      <w:r>
        <w:t>Автор</w:t>
      </w:r>
      <w:r>
        <w:t>ом</w:t>
      </w:r>
      <w:r>
        <w:rPr>
          <w:spacing w:val="1"/>
        </w:rPr>
        <w:t xml:space="preserve"> </w:t>
      </w:r>
      <w:r>
        <w:t>разработан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действий.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интерактивных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автором</w:t>
      </w:r>
      <w:r>
        <w:rPr>
          <w:spacing w:val="-1"/>
        </w:rPr>
        <w:t xml:space="preserve"> </w:t>
      </w:r>
      <w:r>
        <w:t>таков:</w:t>
      </w:r>
    </w:p>
    <w:p w:rsidR="00117080" w:rsidRDefault="00BE7805">
      <w:pPr>
        <w:pStyle w:val="a4"/>
        <w:numPr>
          <w:ilvl w:val="0"/>
          <w:numId w:val="315"/>
        </w:numPr>
        <w:tabs>
          <w:tab w:val="left" w:pos="1386"/>
        </w:tabs>
        <w:spacing w:before="1"/>
        <w:ind w:left="1386"/>
        <w:jc w:val="left"/>
        <w:rPr>
          <w:sz w:val="26"/>
        </w:rPr>
      </w:pPr>
      <w:r>
        <w:rPr>
          <w:sz w:val="26"/>
        </w:rPr>
        <w:t>сначала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определиться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темой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2"/>
          <w:sz w:val="26"/>
        </w:rPr>
        <w:t xml:space="preserve"> </w:t>
      </w:r>
      <w:r>
        <w:rPr>
          <w:sz w:val="26"/>
        </w:rPr>
        <w:t>игры,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типом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целью;</w:t>
      </w:r>
    </w:p>
    <w:p w:rsidR="00117080" w:rsidRDefault="00BE7805">
      <w:pPr>
        <w:pStyle w:val="a4"/>
        <w:numPr>
          <w:ilvl w:val="0"/>
          <w:numId w:val="315"/>
        </w:numPr>
        <w:tabs>
          <w:tab w:val="left" w:pos="1386"/>
        </w:tabs>
        <w:spacing w:before="1"/>
        <w:ind w:right="156" w:firstLine="852"/>
        <w:jc w:val="left"/>
        <w:rPr>
          <w:sz w:val="26"/>
        </w:rPr>
      </w:pPr>
      <w:r>
        <w:rPr>
          <w:sz w:val="26"/>
        </w:rPr>
        <w:t>далее</w:t>
      </w:r>
      <w:r>
        <w:rPr>
          <w:spacing w:val="49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49"/>
          <w:sz w:val="26"/>
        </w:rPr>
        <w:t xml:space="preserve"> </w:t>
      </w:r>
      <w:r>
        <w:rPr>
          <w:sz w:val="26"/>
        </w:rPr>
        <w:t>продумать</w:t>
      </w:r>
      <w:r>
        <w:rPr>
          <w:spacing w:val="47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49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48"/>
          <w:sz w:val="26"/>
        </w:rPr>
        <w:t xml:space="preserve"> </w:t>
      </w:r>
      <w:r>
        <w:rPr>
          <w:sz w:val="26"/>
        </w:rPr>
        <w:t>она,</w:t>
      </w:r>
      <w:r>
        <w:rPr>
          <w:spacing w:val="49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49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цели,</w:t>
      </w:r>
      <w:r>
        <w:rPr>
          <w:spacing w:val="-2"/>
          <w:sz w:val="26"/>
        </w:rPr>
        <w:t xml:space="preserve"> </w:t>
      </w:r>
      <w:r>
        <w:rPr>
          <w:sz w:val="26"/>
        </w:rPr>
        <w:t>разработать этапы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занятии;</w:t>
      </w:r>
    </w:p>
    <w:p w:rsidR="00117080" w:rsidRDefault="00BE7805">
      <w:pPr>
        <w:pStyle w:val="a4"/>
        <w:numPr>
          <w:ilvl w:val="0"/>
          <w:numId w:val="315"/>
        </w:numPr>
        <w:tabs>
          <w:tab w:val="left" w:pos="1386"/>
        </w:tabs>
        <w:ind w:right="161" w:firstLine="852"/>
        <w:jc w:val="left"/>
        <w:rPr>
          <w:sz w:val="26"/>
        </w:rPr>
      </w:pPr>
      <w:r>
        <w:rPr>
          <w:sz w:val="26"/>
        </w:rPr>
        <w:t>затем</w:t>
      </w:r>
      <w:r>
        <w:rPr>
          <w:spacing w:val="24"/>
          <w:sz w:val="26"/>
        </w:rPr>
        <w:t xml:space="preserve"> </w:t>
      </w:r>
      <w:r>
        <w:rPr>
          <w:sz w:val="26"/>
        </w:rPr>
        <w:t>определяемся</w:t>
      </w:r>
      <w:r>
        <w:rPr>
          <w:spacing w:val="23"/>
          <w:sz w:val="26"/>
        </w:rPr>
        <w:t xml:space="preserve"> </w:t>
      </w:r>
      <w:r>
        <w:rPr>
          <w:sz w:val="26"/>
        </w:rPr>
        <w:t>с</w:t>
      </w:r>
      <w:r>
        <w:rPr>
          <w:spacing w:val="25"/>
          <w:sz w:val="26"/>
        </w:rPr>
        <w:t xml:space="preserve"> </w:t>
      </w:r>
      <w:r>
        <w:rPr>
          <w:sz w:val="26"/>
        </w:rPr>
        <w:t>этапами</w:t>
      </w:r>
      <w:r>
        <w:rPr>
          <w:spacing w:val="24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24"/>
          <w:sz w:val="26"/>
        </w:rPr>
        <w:t xml:space="preserve"> </w:t>
      </w:r>
      <w:r>
        <w:rPr>
          <w:sz w:val="26"/>
        </w:rPr>
        <w:t>где</w:t>
      </w:r>
      <w:r>
        <w:rPr>
          <w:spacing w:val="24"/>
          <w:sz w:val="26"/>
        </w:rPr>
        <w:t xml:space="preserve"> </w:t>
      </w:r>
      <w:r>
        <w:rPr>
          <w:sz w:val="26"/>
        </w:rPr>
        <w:t>целесообразно</w:t>
      </w:r>
      <w:r>
        <w:rPr>
          <w:spacing w:val="2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23"/>
          <w:sz w:val="26"/>
        </w:rPr>
        <w:t xml:space="preserve"> </w:t>
      </w:r>
      <w:r>
        <w:rPr>
          <w:sz w:val="26"/>
        </w:rPr>
        <w:t>ин-</w:t>
      </w:r>
      <w:r>
        <w:rPr>
          <w:spacing w:val="-62"/>
          <w:sz w:val="26"/>
        </w:rPr>
        <w:t xml:space="preserve"> </w:t>
      </w:r>
      <w:r>
        <w:rPr>
          <w:sz w:val="26"/>
        </w:rPr>
        <w:t>терактивной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доски;</w:t>
      </w:r>
    </w:p>
    <w:p w:rsidR="00117080" w:rsidRDefault="00BE7805">
      <w:pPr>
        <w:pStyle w:val="a4"/>
        <w:numPr>
          <w:ilvl w:val="0"/>
          <w:numId w:val="315"/>
        </w:numPr>
        <w:tabs>
          <w:tab w:val="left" w:pos="1386"/>
        </w:tabs>
        <w:ind w:right="155" w:firstLine="852"/>
        <w:jc w:val="left"/>
        <w:rPr>
          <w:sz w:val="26"/>
        </w:rPr>
      </w:pPr>
      <w:r>
        <w:rPr>
          <w:sz w:val="26"/>
        </w:rPr>
        <w:t>для подготовки учебного занятия необходимо подобрать подходящие средства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определить</w:t>
      </w:r>
      <w:r>
        <w:rPr>
          <w:spacing w:val="-2"/>
          <w:sz w:val="26"/>
        </w:rPr>
        <w:t xml:space="preserve"> </w:t>
      </w:r>
      <w:r>
        <w:rPr>
          <w:sz w:val="26"/>
        </w:rPr>
        <w:t>целесообразность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применения;</w:t>
      </w:r>
    </w:p>
    <w:p w:rsidR="00117080" w:rsidRDefault="00BE7805">
      <w:pPr>
        <w:pStyle w:val="a4"/>
        <w:numPr>
          <w:ilvl w:val="0"/>
          <w:numId w:val="315"/>
        </w:numPr>
        <w:tabs>
          <w:tab w:val="left" w:pos="1386"/>
        </w:tabs>
        <w:ind w:right="158" w:firstLine="852"/>
        <w:jc w:val="left"/>
        <w:rPr>
          <w:sz w:val="26"/>
        </w:rPr>
      </w:pPr>
      <w:r>
        <w:rPr>
          <w:sz w:val="26"/>
        </w:rPr>
        <w:t>затем</w:t>
      </w:r>
      <w:r>
        <w:rPr>
          <w:spacing w:val="37"/>
          <w:sz w:val="26"/>
        </w:rPr>
        <w:t xml:space="preserve"> </w:t>
      </w:r>
      <w:r>
        <w:rPr>
          <w:sz w:val="26"/>
        </w:rPr>
        <w:t>нужно</w:t>
      </w:r>
      <w:r>
        <w:rPr>
          <w:spacing w:val="39"/>
          <w:sz w:val="26"/>
        </w:rPr>
        <w:t xml:space="preserve"> </w:t>
      </w:r>
      <w:r>
        <w:rPr>
          <w:sz w:val="26"/>
        </w:rPr>
        <w:t>оценить</w:t>
      </w:r>
      <w:r>
        <w:rPr>
          <w:spacing w:val="37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39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39"/>
          <w:sz w:val="26"/>
        </w:rPr>
        <w:t xml:space="preserve"> </w:t>
      </w:r>
      <w:r>
        <w:rPr>
          <w:sz w:val="26"/>
        </w:rPr>
        <w:t>подобранных</w:t>
      </w:r>
      <w:r>
        <w:rPr>
          <w:spacing w:val="40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определить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-1"/>
          <w:sz w:val="26"/>
        </w:rPr>
        <w:t xml:space="preserve"> </w:t>
      </w:r>
      <w:r>
        <w:rPr>
          <w:sz w:val="26"/>
        </w:rPr>
        <w:t>существующим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требованиям;</w:t>
      </w:r>
    </w:p>
    <w:p w:rsidR="00117080" w:rsidRDefault="00BE7805">
      <w:pPr>
        <w:pStyle w:val="a4"/>
        <w:numPr>
          <w:ilvl w:val="0"/>
          <w:numId w:val="315"/>
        </w:numPr>
        <w:tabs>
          <w:tab w:val="left" w:pos="1386"/>
        </w:tabs>
        <w:spacing w:line="299" w:lineRule="exact"/>
        <w:ind w:left="1386"/>
        <w:jc w:val="left"/>
        <w:rPr>
          <w:sz w:val="26"/>
        </w:rPr>
      </w:pPr>
      <w:r>
        <w:rPr>
          <w:sz w:val="26"/>
        </w:rPr>
        <w:t>далее</w:t>
      </w:r>
      <w:r>
        <w:rPr>
          <w:spacing w:val="28"/>
          <w:sz w:val="26"/>
        </w:rPr>
        <w:t xml:space="preserve"> </w:t>
      </w:r>
      <w:r>
        <w:rPr>
          <w:sz w:val="26"/>
        </w:rPr>
        <w:t>составляем</w:t>
      </w:r>
      <w:r>
        <w:rPr>
          <w:spacing w:val="26"/>
          <w:sz w:val="26"/>
        </w:rPr>
        <w:t xml:space="preserve"> </w:t>
      </w:r>
      <w:r>
        <w:rPr>
          <w:sz w:val="26"/>
        </w:rPr>
        <w:t>поминутный</w:t>
      </w:r>
      <w:r>
        <w:rPr>
          <w:spacing w:val="29"/>
          <w:sz w:val="26"/>
        </w:rPr>
        <w:t xml:space="preserve"> </w:t>
      </w:r>
      <w:r>
        <w:rPr>
          <w:sz w:val="26"/>
        </w:rPr>
        <w:t>план</w:t>
      </w:r>
      <w:r>
        <w:rPr>
          <w:spacing w:val="28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готовим</w:t>
      </w:r>
      <w:r>
        <w:rPr>
          <w:spacing w:val="28"/>
          <w:sz w:val="26"/>
        </w:rPr>
        <w:t xml:space="preserve"> </w:t>
      </w:r>
      <w:r>
        <w:rPr>
          <w:sz w:val="26"/>
        </w:rPr>
        <w:t>презентационный</w:t>
      </w:r>
      <w:r>
        <w:rPr>
          <w:spacing w:val="28"/>
          <w:sz w:val="26"/>
        </w:rPr>
        <w:t xml:space="preserve"> </w:t>
      </w:r>
      <w:r>
        <w:rPr>
          <w:sz w:val="26"/>
        </w:rPr>
        <w:t>ма-</w:t>
      </w:r>
    </w:p>
    <w:p w:rsidR="00117080" w:rsidRDefault="00BE7805">
      <w:pPr>
        <w:pStyle w:val="a3"/>
        <w:spacing w:line="298" w:lineRule="exact"/>
        <w:ind w:firstLine="0"/>
        <w:jc w:val="left"/>
      </w:pPr>
      <w:r>
        <w:t>териал.</w:t>
      </w:r>
    </w:p>
    <w:p w:rsidR="00117080" w:rsidRDefault="00BE7805">
      <w:pPr>
        <w:pStyle w:val="a3"/>
        <w:ind w:right="146"/>
      </w:pPr>
      <w:r>
        <w:t>Работа с интерактивной доской позволила более эффективно организовать сов-</w:t>
      </w:r>
      <w:r>
        <w:rPr>
          <w:spacing w:val="1"/>
        </w:rPr>
        <w:t xml:space="preserve"> </w:t>
      </w:r>
      <w:r>
        <w:t>местную и индивидуальную деятельность воспитанников, развить их творческие спо-</w:t>
      </w:r>
      <w:r>
        <w:rPr>
          <w:spacing w:val="1"/>
        </w:rPr>
        <w:t xml:space="preserve"> </w:t>
      </w:r>
      <w:r>
        <w:t>собности, создать благоприятный эмоциональный фон за счет использования дидакти-</w:t>
      </w:r>
      <w:r>
        <w:rPr>
          <w:spacing w:val="1"/>
        </w:rPr>
        <w:t xml:space="preserve"> </w:t>
      </w:r>
      <w:r>
        <w:t>ческих</w:t>
      </w:r>
      <w:r>
        <w:rPr>
          <w:spacing w:val="7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упражне</w:t>
      </w:r>
      <w:r>
        <w:t>ний,</w:t>
      </w:r>
      <w:r>
        <w:rPr>
          <w:spacing w:val="7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игр,</w:t>
      </w:r>
      <w:r>
        <w:rPr>
          <w:spacing w:val="8"/>
        </w:rPr>
        <w:t xml:space="preserve"> </w:t>
      </w:r>
      <w:r>
        <w:t>проблемных</w:t>
      </w:r>
      <w:r>
        <w:rPr>
          <w:spacing w:val="10"/>
        </w:rPr>
        <w:t xml:space="preserve"> </w:t>
      </w:r>
      <w:r>
        <w:t>ситуаций,</w:t>
      </w:r>
      <w:r>
        <w:rPr>
          <w:spacing w:val="8"/>
        </w:rPr>
        <w:t xml:space="preserve"> </w:t>
      </w:r>
      <w:r>
        <w:t>творческих</w:t>
      </w:r>
      <w:r>
        <w:rPr>
          <w:spacing w:val="11"/>
        </w:rPr>
        <w:t xml:space="preserve"> </w:t>
      </w:r>
      <w:r>
        <w:t>за-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даний. А задачи современного воспитателя состоят не только в умении пользоваться со-</w:t>
      </w:r>
      <w:r>
        <w:rPr>
          <w:spacing w:val="1"/>
        </w:rPr>
        <w:t xml:space="preserve"> </w:t>
      </w:r>
      <w:r>
        <w:t>временным компьютерным и мультимедийным оборудованием, но и в умении создавать</w:t>
      </w:r>
      <w:r>
        <w:rPr>
          <w:spacing w:val="1"/>
        </w:rPr>
        <w:t xml:space="preserve"> </w:t>
      </w:r>
      <w:r>
        <w:t>образовательные ресурсы и использовать их в своей педагогической деятельности. Важ-</w:t>
      </w:r>
      <w:r>
        <w:rPr>
          <w:spacing w:val="1"/>
        </w:rPr>
        <w:t xml:space="preserve"> </w:t>
      </w:r>
      <w:r>
        <w:t>но стать и для ребенка, и для родителей проводником в мир новых технологий, настав-</w:t>
      </w:r>
      <w:r>
        <w:rPr>
          <w:spacing w:val="1"/>
        </w:rPr>
        <w:t xml:space="preserve"> </w:t>
      </w:r>
      <w:r>
        <w:t>ником в выборе компьютерных игр и сформировать основы информационной культуры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[4</w:t>
      </w:r>
      <w:r>
        <w:t>].</w:t>
      </w:r>
    </w:p>
    <w:p w:rsidR="00117080" w:rsidRDefault="00BE7805">
      <w:pPr>
        <w:pStyle w:val="a3"/>
        <w:spacing w:before="2"/>
        <w:ind w:right="14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Имеются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мультимедийные проекторы, интерактивные доски, в предметных кабинетах установле-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ны компьютеры. Наличие такой базы позволяет успешно решать задачи повышения эф-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</w:t>
      </w:r>
      <w:r>
        <w:rPr>
          <w:color w:val="000009"/>
        </w:rPr>
        <w:t>еклассных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коммуникационные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ИКТ).</w:t>
      </w:r>
    </w:p>
    <w:p w:rsidR="00117080" w:rsidRDefault="00BE7805">
      <w:pPr>
        <w:pStyle w:val="a3"/>
        <w:ind w:right="149"/>
      </w:pPr>
      <w:r>
        <w:rPr>
          <w:color w:val="000009"/>
        </w:rPr>
        <w:t>Компьютеризация общества требует нового подхода к преподаванию. 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идея обновления образования состоит в том, что образование должно стать более инди-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видуал</w:t>
      </w:r>
      <w:r>
        <w:rPr>
          <w:color w:val="000009"/>
        </w:rPr>
        <w:t>изированным,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Сегодня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находится обучение в сотрудничестве, исследовательская деятельность, метод проектов.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На первый план выходит приобретение личностного и профессионального опыта в про-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цессе обучения нестандартными средствами. Мы должны научить детей стремлению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 добывать новые знания и использовать их. Современный педагог дол-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жен обладать новыми качествами, прежде всего, владеть ИКТ, обладать коммуникаци-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онными способност</w:t>
      </w:r>
      <w:r>
        <w:rPr>
          <w:color w:val="000009"/>
        </w:rPr>
        <w:t>ями, быть креативным. Воспитать в учениках способность к творче-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ству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обладает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качеством.</w:t>
      </w:r>
    </w:p>
    <w:p w:rsidR="00117080" w:rsidRDefault="00BE7805">
      <w:pPr>
        <w:ind w:left="1226" w:right="1123"/>
        <w:jc w:val="center"/>
        <w:rPr>
          <w:b/>
          <w:sz w:val="24"/>
        </w:rPr>
      </w:pPr>
      <w:r>
        <w:rPr>
          <w:b/>
          <w:color w:val="000009"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14"/>
        </w:numPr>
        <w:tabs>
          <w:tab w:val="left" w:pos="1247"/>
        </w:tabs>
        <w:ind w:right="152" w:firstLine="708"/>
        <w:jc w:val="both"/>
        <w:rPr>
          <w:sz w:val="24"/>
        </w:rPr>
      </w:pPr>
      <w:r>
        <w:rPr>
          <w:sz w:val="24"/>
        </w:rPr>
        <w:t>Цифровая переподготовка: обучение руководителей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 организаций /</w:t>
      </w:r>
      <w:r>
        <w:rPr>
          <w:spacing w:val="1"/>
          <w:sz w:val="24"/>
        </w:rPr>
        <w:t xml:space="preserve"> </w:t>
      </w:r>
      <w:r>
        <w:rPr>
          <w:sz w:val="24"/>
        </w:rPr>
        <w:t>Э. Ф. Алиева, А. С. Алексеева, Э. Л. Ванданов</w:t>
      </w:r>
      <w:r>
        <w:rPr>
          <w:sz w:val="24"/>
        </w:rPr>
        <w:t>а, Е. В. Карташова, Г. В. Резапкина //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политика. – 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 (81).</w:t>
      </w:r>
      <w:r>
        <w:rPr>
          <w:spacing w:val="-1"/>
          <w:sz w:val="24"/>
        </w:rPr>
        <w:t xml:space="preserve"> </w:t>
      </w:r>
      <w:r>
        <w:rPr>
          <w:sz w:val="24"/>
        </w:rPr>
        <w:t>– С. 54-61.</w:t>
      </w:r>
    </w:p>
    <w:p w:rsidR="00117080" w:rsidRDefault="00BE7805">
      <w:pPr>
        <w:pStyle w:val="a4"/>
        <w:numPr>
          <w:ilvl w:val="0"/>
          <w:numId w:val="314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Бороненко, Т. А. Развитие цифровой грамотности школьников в условиях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образовательной среды / Т. А. Бороненко, А. В. Кайсина, В. С. Федотова</w:t>
      </w:r>
      <w:r>
        <w:rPr>
          <w:sz w:val="24"/>
        </w:rPr>
        <w:t xml:space="preserve"> // Перспек-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тивы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образования.</w:t>
      </w:r>
      <w:r>
        <w:rPr>
          <w:spacing w:val="2"/>
          <w:sz w:val="24"/>
        </w:rPr>
        <w:t xml:space="preserve"> </w:t>
      </w:r>
      <w:r>
        <w:rPr>
          <w:sz w:val="24"/>
        </w:rPr>
        <w:t>– 2019. – №</w:t>
      </w:r>
      <w:r>
        <w:rPr>
          <w:spacing w:val="-1"/>
          <w:sz w:val="24"/>
        </w:rPr>
        <w:t xml:space="preserve"> </w:t>
      </w:r>
      <w:r>
        <w:rPr>
          <w:sz w:val="24"/>
        </w:rPr>
        <w:t>2 (38).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С. 167-193.</w:t>
      </w:r>
    </w:p>
    <w:p w:rsidR="00117080" w:rsidRDefault="00BE7805">
      <w:pPr>
        <w:pStyle w:val="a4"/>
        <w:numPr>
          <w:ilvl w:val="0"/>
          <w:numId w:val="314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Буцык, С. В. Цифровое» поколение в образовательной системе российского региона: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Буцык</w:t>
      </w:r>
      <w:r>
        <w:rPr>
          <w:spacing w:val="-1"/>
          <w:sz w:val="24"/>
        </w:rPr>
        <w:t xml:space="preserve"> </w:t>
      </w:r>
      <w:r>
        <w:rPr>
          <w:sz w:val="24"/>
        </w:rPr>
        <w:t>// Открытое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3"/>
          <w:sz w:val="24"/>
        </w:rPr>
        <w:t xml:space="preserve"> </w:t>
      </w:r>
      <w:r>
        <w:rPr>
          <w:sz w:val="24"/>
        </w:rPr>
        <w:t>– 2019.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27-33.</w:t>
      </w:r>
    </w:p>
    <w:p w:rsidR="00117080" w:rsidRDefault="00BE7805">
      <w:pPr>
        <w:pStyle w:val="a4"/>
        <w:numPr>
          <w:ilvl w:val="0"/>
          <w:numId w:val="314"/>
        </w:numPr>
        <w:tabs>
          <w:tab w:val="left" w:pos="1307"/>
        </w:tabs>
        <w:ind w:right="147" w:firstLine="708"/>
        <w:jc w:val="both"/>
        <w:rPr>
          <w:color w:val="000009"/>
          <w:sz w:val="24"/>
        </w:rPr>
      </w:pPr>
      <w:r>
        <w:rPr>
          <w:sz w:val="24"/>
        </w:rPr>
        <w:t>Кузьмина, М. В. Формирование цифровой грамотности обучающихся :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для работников образования в рамках реализации Федерального проекта «Циф-</w:t>
      </w:r>
      <w:r>
        <w:rPr>
          <w:spacing w:val="1"/>
          <w:sz w:val="24"/>
        </w:rPr>
        <w:t xml:space="preserve"> </w:t>
      </w:r>
      <w:r>
        <w:rPr>
          <w:sz w:val="24"/>
        </w:rPr>
        <w:t>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среда» 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В. Кузьмина.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Москва, 2019.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1"/>
        <w:ind w:left="0" w:firstLine="0"/>
        <w:jc w:val="left"/>
        <w:rPr>
          <w:sz w:val="25"/>
        </w:rPr>
      </w:pPr>
    </w:p>
    <w:p w:rsidR="00117080" w:rsidRDefault="00BE7805">
      <w:pPr>
        <w:pStyle w:val="Heading1"/>
        <w:ind w:left="1592" w:right="1492"/>
      </w:pPr>
      <w:r>
        <w:t>ФОРМИРОВАНИЯ ОСНОВ ЗДОРОВОГ</w:t>
      </w:r>
      <w:r>
        <w:t>О ОБРАЗА ЖИЗНИ</w:t>
      </w:r>
      <w:r>
        <w:rPr>
          <w:spacing w:val="-63"/>
        </w:rPr>
        <w:t xml:space="preserve"> </w:t>
      </w:r>
      <w:r>
        <w:t>РЕБЕНКА-ДОШКОЛЬНИКА</w:t>
      </w:r>
    </w:p>
    <w:p w:rsidR="00117080" w:rsidRDefault="00BE7805">
      <w:pPr>
        <w:ind w:left="1822" w:right="1724" w:firstLine="3"/>
        <w:jc w:val="center"/>
        <w:rPr>
          <w:i/>
          <w:sz w:val="26"/>
        </w:rPr>
      </w:pPr>
      <w:r>
        <w:rPr>
          <w:b/>
          <w:i/>
          <w:sz w:val="26"/>
        </w:rPr>
        <w:t>Коняшенко Галина Вячеславовна,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260" w:right="101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№31 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Бессоновка»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области,</w:t>
      </w:r>
    </w:p>
    <w:p w:rsidR="00117080" w:rsidRDefault="00BE7805">
      <w:pPr>
        <w:spacing w:before="1"/>
        <w:ind w:left="1223" w:right="1123"/>
        <w:jc w:val="center"/>
        <w:rPr>
          <w:i/>
          <w:sz w:val="26"/>
        </w:rPr>
      </w:pPr>
      <w:r>
        <w:rPr>
          <w:b/>
          <w:i/>
          <w:sz w:val="26"/>
        </w:rPr>
        <w:t xml:space="preserve">Иванова Татьяна Николаевна, </w:t>
      </w:r>
      <w:r>
        <w:rPr>
          <w:i/>
          <w:sz w:val="26"/>
        </w:rPr>
        <w:t>учитель начальных классов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1222" w:right="1123"/>
        <w:jc w:val="center"/>
        <w:rPr>
          <w:i/>
          <w:sz w:val="26"/>
        </w:rPr>
      </w:pPr>
      <w:r>
        <w:rPr>
          <w:i/>
          <w:sz w:val="26"/>
        </w:rPr>
        <w:t>«Бессоновская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СОШ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1"/>
      </w:pPr>
      <w:r>
        <w:t>В настоящее время снизилось число абсолютно здоровых детей, стремительно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хронических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увеличилось количество патологий нервной, сердечно-сосудистой и пищеварительной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ухудшилось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связанное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возрастанием</w:t>
      </w:r>
      <w:r>
        <w:rPr>
          <w:spacing w:val="14"/>
        </w:rPr>
        <w:t xml:space="preserve"> </w:t>
      </w:r>
      <w:r>
        <w:t>объема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усложнением</w:t>
      </w:r>
      <w:r>
        <w:rPr>
          <w:spacing w:val="14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нагрузки,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недостатком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неправильным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 Н. К. Смирнова здоровьеформирующие образовательные технологии – это</w:t>
      </w:r>
      <w:r>
        <w:rPr>
          <w:spacing w:val="-62"/>
        </w:rPr>
        <w:t xml:space="preserve"> </w:t>
      </w:r>
      <w:r>
        <w:t>все те пси</w:t>
      </w:r>
      <w:r>
        <w:t>холого-педагогические технологии, программы, методы, которые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личностных</w:t>
      </w:r>
      <w:r>
        <w:rPr>
          <w:spacing w:val="66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53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здоровыми, учить их ощущать радость от каждого прожитого дня; показывать им, что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прекрасно,</w:t>
      </w:r>
      <w:r>
        <w:rPr>
          <w:spacing w:val="-1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позитивную самооценку</w:t>
      </w:r>
      <w:r>
        <w:rPr>
          <w:spacing w:val="6"/>
        </w:rPr>
        <w:t xml:space="preserve"> </w:t>
      </w:r>
      <w:r>
        <w:t>[2].</w:t>
      </w:r>
    </w:p>
    <w:p w:rsidR="00117080" w:rsidRDefault="00BE7805">
      <w:pPr>
        <w:pStyle w:val="a3"/>
        <w:spacing w:line="298" w:lineRule="exact"/>
        <w:ind w:left="961" w:firstLine="0"/>
      </w:pPr>
      <w:r>
        <w:t>Виды</w:t>
      </w:r>
      <w:r>
        <w:rPr>
          <w:spacing w:val="-3"/>
        </w:rPr>
        <w:t xml:space="preserve"> </w:t>
      </w:r>
      <w:r>
        <w:t>здоровьесберегающих</w:t>
      </w:r>
      <w:r>
        <w:rPr>
          <w:spacing w:val="-4"/>
        </w:rPr>
        <w:t xml:space="preserve"> </w:t>
      </w:r>
      <w:r>
        <w:t>технологий:</w:t>
      </w:r>
    </w:p>
    <w:p w:rsidR="00117080" w:rsidRDefault="00BE7805">
      <w:pPr>
        <w:pStyle w:val="a3"/>
        <w:ind w:right="153"/>
      </w:pPr>
      <w:r>
        <w:t>Физкультурная</w:t>
      </w:r>
      <w:r>
        <w:rPr>
          <w:spacing w:val="1"/>
        </w:rPr>
        <w:t xml:space="preserve"> </w:t>
      </w:r>
      <w:r>
        <w:t>минутка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минуты)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интеллектуальных занятий. Проводится по мере утомляемости детей. Это может быть</w:t>
      </w:r>
      <w:r>
        <w:rPr>
          <w:spacing w:val="1"/>
        </w:rPr>
        <w:t xml:space="preserve"> </w:t>
      </w:r>
      <w:r>
        <w:t>дыхательная гимнастика,</w:t>
      </w:r>
      <w:r>
        <w:rPr>
          <w:spacing w:val="-2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-2"/>
        </w:rPr>
        <w:t xml:space="preserve"> </w:t>
      </w:r>
      <w:r>
        <w:t>легкие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упражнения.</w:t>
      </w:r>
    </w:p>
    <w:p w:rsidR="00117080" w:rsidRDefault="00BE7805">
      <w:pPr>
        <w:pStyle w:val="a3"/>
        <w:spacing w:before="1"/>
        <w:ind w:left="961" w:right="1344" w:firstLine="0"/>
      </w:pPr>
      <w:r>
        <w:t>Пальчиковая гимнастика – это недолгая разминка пальцев и кистей рук.</w:t>
      </w:r>
      <w:r>
        <w:rPr>
          <w:spacing w:val="-62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глаз. Проводится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занятий.</w:t>
      </w:r>
    </w:p>
    <w:p w:rsidR="00117080" w:rsidRDefault="00BE7805">
      <w:pPr>
        <w:pStyle w:val="a3"/>
        <w:ind w:right="153"/>
      </w:pPr>
      <w:r>
        <w:t>Смена видов деятельности – это целесообразное чередование различных видов</w:t>
      </w:r>
      <w:r>
        <w:rPr>
          <w:spacing w:val="1"/>
        </w:rPr>
        <w:t xml:space="preserve"> </w:t>
      </w:r>
      <w:r>
        <w:t>деятельности на занятии. Проводится с целью пред</w:t>
      </w:r>
      <w:r>
        <w:t>упреждения быстрой утомляемости и</w:t>
      </w:r>
      <w:r>
        <w:rPr>
          <w:spacing w:val="-6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учащихся.</w:t>
      </w:r>
    </w:p>
    <w:p w:rsidR="00117080" w:rsidRDefault="00BE7805">
      <w:pPr>
        <w:pStyle w:val="a3"/>
        <w:ind w:right="148"/>
      </w:pPr>
      <w:r>
        <w:t>Артикуляционная гимнастика. К ней можно отнести работу по развитию речи,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пересказы,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повторения,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 на уроках не только для умственн</w:t>
      </w:r>
      <w:r>
        <w:t>ого, психологического и 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для снятия</w:t>
      </w:r>
      <w:r>
        <w:rPr>
          <w:spacing w:val="-1"/>
        </w:rPr>
        <w:t xml:space="preserve"> </w:t>
      </w:r>
      <w:r>
        <w:t>эмоционального напряжения.</w:t>
      </w:r>
    </w:p>
    <w:p w:rsidR="00117080" w:rsidRDefault="00BE7805">
      <w:pPr>
        <w:pStyle w:val="a3"/>
        <w:ind w:right="153"/>
      </w:pPr>
      <w:r>
        <w:t>Игры: дидактические, ролевые, деловые – призваны решать не только 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3"/>
        </w:rPr>
        <w:t xml:space="preserve"> </w:t>
      </w:r>
      <w:r>
        <w:t>учащихся к процессу</w:t>
      </w:r>
      <w:r>
        <w:rPr>
          <w:spacing w:val="-1"/>
        </w:rPr>
        <w:t xml:space="preserve"> </w:t>
      </w:r>
      <w:r>
        <w:t>познания.</w:t>
      </w:r>
    </w:p>
    <w:p w:rsidR="00117080" w:rsidRDefault="00BE7805">
      <w:pPr>
        <w:pStyle w:val="a3"/>
        <w:ind w:right="154"/>
      </w:pPr>
      <w:r>
        <w:t>Релаксация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спокойной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мини-аутотренинг.</w:t>
      </w:r>
    </w:p>
    <w:p w:rsidR="00117080" w:rsidRDefault="00BE7805">
      <w:pPr>
        <w:pStyle w:val="a3"/>
        <w:spacing w:before="1"/>
        <w:ind w:right="153"/>
      </w:pPr>
      <w:r>
        <w:t>Технологии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эстетический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ind w:right="152"/>
      </w:pPr>
      <w:r>
        <w:t>Оформление</w:t>
      </w:r>
      <w:r>
        <w:rPr>
          <w:spacing w:val="1"/>
        </w:rPr>
        <w:t xml:space="preserve"> </w:t>
      </w:r>
      <w:r>
        <w:t>кабинета.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помещения,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проходят занятия, также относят к здоровьесберегающим технологиям.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чистота,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свежесть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наличие</w:t>
      </w:r>
      <w:r>
        <w:rPr>
          <w:spacing w:val="-62"/>
        </w:rPr>
        <w:t xml:space="preserve"> </w:t>
      </w:r>
      <w:r>
        <w:t>достаточного</w:t>
      </w:r>
      <w:r>
        <w:rPr>
          <w:spacing w:val="-2"/>
        </w:rPr>
        <w:t xml:space="preserve"> </w:t>
      </w:r>
      <w:r>
        <w:t>освещения,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прочих</w:t>
      </w:r>
      <w:r>
        <w:rPr>
          <w:spacing w:val="-1"/>
        </w:rPr>
        <w:t xml:space="preserve"> </w:t>
      </w:r>
      <w:r>
        <w:t>раздражителей.</w:t>
      </w:r>
    </w:p>
    <w:p w:rsidR="00117080" w:rsidRDefault="00BE7805">
      <w:pPr>
        <w:pStyle w:val="a3"/>
        <w:ind w:right="148"/>
      </w:pPr>
      <w:r>
        <w:t>Позы учащихся. Если в детском</w:t>
      </w:r>
      <w:r>
        <w:t xml:space="preserve"> саду и начальной школе педагоги еще следят за</w:t>
      </w:r>
      <w:r>
        <w:rPr>
          <w:spacing w:val="1"/>
        </w:rPr>
        <w:t xml:space="preserve"> </w:t>
      </w:r>
      <w:r>
        <w:t>осанкой и правильным положение ребенка за столом во время письма или чтения, то в</w:t>
      </w:r>
      <w:r>
        <w:rPr>
          <w:spacing w:val="1"/>
        </w:rPr>
        <w:t xml:space="preserve"> </w:t>
      </w:r>
      <w:r>
        <w:t>старших классах</w:t>
      </w:r>
      <w:r>
        <w:rPr>
          <w:spacing w:val="1"/>
        </w:rPr>
        <w:t xml:space="preserve"> </w:t>
      </w:r>
      <w:r>
        <w:t>этим зачастую пренебрегают. Вместе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осанка 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годам.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быстрой</w:t>
      </w:r>
      <w:r>
        <w:rPr>
          <w:spacing w:val="-2"/>
        </w:rPr>
        <w:t xml:space="preserve"> </w:t>
      </w:r>
      <w:r>
        <w:t>утомляемости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заболеваниям.</w:t>
      </w:r>
    </w:p>
    <w:p w:rsidR="00117080" w:rsidRDefault="00BE7805">
      <w:pPr>
        <w:pStyle w:val="a3"/>
        <w:spacing w:before="1"/>
        <w:ind w:right="153"/>
      </w:pPr>
      <w:r>
        <w:t>Эмоциональные</w:t>
      </w:r>
      <w:r>
        <w:rPr>
          <w:spacing w:val="1"/>
        </w:rPr>
        <w:t xml:space="preserve"> </w:t>
      </w:r>
      <w:r>
        <w:t>разрядки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мини-игры,</w:t>
      </w:r>
      <w:r>
        <w:rPr>
          <w:spacing w:val="1"/>
        </w:rPr>
        <w:t xml:space="preserve"> </w:t>
      </w:r>
      <w:r>
        <w:t>шутки,</w:t>
      </w:r>
      <w:r>
        <w:rPr>
          <w:spacing w:val="1"/>
        </w:rPr>
        <w:t xml:space="preserve"> </w:t>
      </w:r>
      <w:r>
        <w:t>минутки</w:t>
      </w:r>
      <w:r>
        <w:rPr>
          <w:spacing w:val="1"/>
        </w:rPr>
        <w:t xml:space="preserve"> </w:t>
      </w:r>
      <w:r>
        <w:t>юмора,</w:t>
      </w:r>
      <w:r>
        <w:rPr>
          <w:spacing w:val="1"/>
        </w:rPr>
        <w:t xml:space="preserve"> </w:t>
      </w:r>
      <w:r>
        <w:t>занимательные моменты, в общем, все, что помогает снять напряжение при больших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нагрузках.</w:t>
      </w:r>
    </w:p>
    <w:p w:rsidR="00117080" w:rsidRDefault="00BE7805">
      <w:pPr>
        <w:pStyle w:val="a3"/>
        <w:ind w:right="154"/>
      </w:pP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физкультуры,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 на занятиях в той или иной форме затрагивались вопросы, касающиеся здоровья и</w:t>
      </w:r>
      <w:r>
        <w:rPr>
          <w:spacing w:val="-62"/>
        </w:rPr>
        <w:t xml:space="preserve"> </w:t>
      </w:r>
      <w:r>
        <w:t>привлекающие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жизни.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/>
      </w:pPr>
      <w:r>
        <w:lastRenderedPageBreak/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</w:t>
      </w:r>
      <w:r>
        <w:t>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демократичности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тактичности.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душевный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принуждению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ind w:right="154"/>
      </w:pPr>
      <w:r>
        <w:t>Работа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родителями.</w:t>
      </w:r>
      <w:r>
        <w:rPr>
          <w:spacing w:val="64"/>
        </w:rPr>
        <w:t xml:space="preserve"> </w:t>
      </w:r>
      <w:r>
        <w:t>Именно</w:t>
      </w:r>
      <w:r>
        <w:rPr>
          <w:spacing w:val="61"/>
        </w:rPr>
        <w:t xml:space="preserve"> </w:t>
      </w:r>
      <w:r>
        <w:t>родители  отвечают</w:t>
      </w:r>
      <w:r>
        <w:rPr>
          <w:spacing w:val="61"/>
        </w:rPr>
        <w:t xml:space="preserve"> </w:t>
      </w:r>
      <w:r>
        <w:t>за</w:t>
      </w:r>
      <w:r>
        <w:rPr>
          <w:spacing w:val="62"/>
        </w:rPr>
        <w:t xml:space="preserve"> </w:t>
      </w:r>
      <w:r>
        <w:t>соблюдение</w:t>
      </w:r>
      <w:r>
        <w:rPr>
          <w:spacing w:val="61"/>
        </w:rPr>
        <w:t xml:space="preserve"> </w:t>
      </w:r>
      <w:r>
        <w:t>режима</w:t>
      </w:r>
      <w:r>
        <w:rPr>
          <w:spacing w:val="62"/>
        </w:rPr>
        <w:t xml:space="preserve"> </w:t>
      </w:r>
      <w:r>
        <w:t>дня,</w:t>
      </w:r>
      <w:r>
        <w:rPr>
          <w:spacing w:val="-6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следят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здоровьем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4"/>
        <w:numPr>
          <w:ilvl w:val="0"/>
          <w:numId w:val="313"/>
        </w:numPr>
        <w:tabs>
          <w:tab w:val="left" w:pos="1192"/>
        </w:tabs>
        <w:spacing w:before="2"/>
        <w:ind w:right="153" w:firstLine="708"/>
        <w:jc w:val="both"/>
        <w:rPr>
          <w:sz w:val="26"/>
        </w:rPr>
      </w:pPr>
      <w:r>
        <w:rPr>
          <w:sz w:val="26"/>
        </w:rPr>
        <w:t>Секрет доброты. Этот секрет состоит в том, что без доброты результаты дей-</w:t>
      </w:r>
      <w:r>
        <w:rPr>
          <w:spacing w:val="1"/>
          <w:sz w:val="26"/>
        </w:rPr>
        <w:t xml:space="preserve"> </w:t>
      </w:r>
      <w:r>
        <w:rPr>
          <w:sz w:val="26"/>
        </w:rPr>
        <w:t>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принесут</w:t>
      </w:r>
      <w:r>
        <w:rPr>
          <w:spacing w:val="-2"/>
          <w:sz w:val="26"/>
        </w:rPr>
        <w:t xml:space="preserve"> </w:t>
      </w:r>
      <w:r>
        <w:rPr>
          <w:sz w:val="26"/>
        </w:rPr>
        <w:t>пользы ни тому,</w:t>
      </w:r>
      <w:r>
        <w:rPr>
          <w:spacing w:val="-2"/>
          <w:sz w:val="26"/>
        </w:rPr>
        <w:t xml:space="preserve"> </w:t>
      </w:r>
      <w:r>
        <w:rPr>
          <w:sz w:val="26"/>
        </w:rPr>
        <w:t>кто</w:t>
      </w:r>
      <w:r>
        <w:rPr>
          <w:spacing w:val="-2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2"/>
          <w:sz w:val="26"/>
        </w:rPr>
        <w:t xml:space="preserve"> </w:t>
      </w:r>
      <w:r>
        <w:rPr>
          <w:sz w:val="26"/>
        </w:rPr>
        <w:t>делает,</w:t>
      </w:r>
      <w:r>
        <w:rPr>
          <w:spacing w:val="-1"/>
          <w:sz w:val="26"/>
        </w:rPr>
        <w:t xml:space="preserve"> </w:t>
      </w:r>
      <w:r>
        <w:rPr>
          <w:sz w:val="26"/>
        </w:rPr>
        <w:t>ни</w:t>
      </w:r>
      <w:r>
        <w:rPr>
          <w:spacing w:val="-1"/>
          <w:sz w:val="26"/>
        </w:rPr>
        <w:t xml:space="preserve"> </w:t>
      </w:r>
      <w:r>
        <w:rPr>
          <w:sz w:val="26"/>
        </w:rPr>
        <w:t>тому,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кого</w:t>
      </w:r>
      <w:r>
        <w:rPr>
          <w:spacing w:val="-2"/>
          <w:sz w:val="26"/>
        </w:rPr>
        <w:t xml:space="preserve"> </w:t>
      </w:r>
      <w:r>
        <w:rPr>
          <w:sz w:val="26"/>
        </w:rPr>
        <w:t>это</w:t>
      </w:r>
      <w:r>
        <w:rPr>
          <w:spacing w:val="-1"/>
          <w:sz w:val="26"/>
        </w:rPr>
        <w:t xml:space="preserve"> </w:t>
      </w:r>
      <w:r>
        <w:rPr>
          <w:sz w:val="26"/>
        </w:rPr>
        <w:t>делается.</w:t>
      </w:r>
    </w:p>
    <w:p w:rsidR="00117080" w:rsidRDefault="00BE7805">
      <w:pPr>
        <w:pStyle w:val="a4"/>
        <w:numPr>
          <w:ilvl w:val="0"/>
          <w:numId w:val="313"/>
        </w:numPr>
        <w:tabs>
          <w:tab w:val="left" w:pos="1190"/>
        </w:tabs>
        <w:ind w:right="158" w:firstLine="708"/>
        <w:jc w:val="both"/>
        <w:rPr>
          <w:sz w:val="26"/>
        </w:rPr>
      </w:pPr>
      <w:r>
        <w:rPr>
          <w:sz w:val="26"/>
        </w:rPr>
        <w:t>Секрет успешности состоит в стремлении и готовности дарить радость себе 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другим.</w:t>
      </w:r>
      <w:r>
        <w:rPr>
          <w:spacing w:val="-2"/>
          <w:sz w:val="26"/>
        </w:rPr>
        <w:t xml:space="preserve"> </w:t>
      </w:r>
      <w:r>
        <w:rPr>
          <w:sz w:val="26"/>
        </w:rPr>
        <w:t>Это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поводы и</w:t>
      </w:r>
      <w:r>
        <w:rPr>
          <w:spacing w:val="-2"/>
          <w:sz w:val="26"/>
        </w:rPr>
        <w:t xml:space="preserve"> </w:t>
      </w:r>
      <w:r>
        <w:rPr>
          <w:sz w:val="26"/>
        </w:rPr>
        <w:t>причины для радости</w:t>
      </w:r>
      <w:r>
        <w:rPr>
          <w:spacing w:val="2"/>
          <w:sz w:val="26"/>
        </w:rPr>
        <w:t xml:space="preserve"> </w:t>
      </w:r>
      <w:r>
        <w:rPr>
          <w:sz w:val="26"/>
        </w:rPr>
        <w:t>.</w:t>
      </w:r>
    </w:p>
    <w:p w:rsidR="00117080" w:rsidRDefault="00BE7805">
      <w:pPr>
        <w:pStyle w:val="a4"/>
        <w:numPr>
          <w:ilvl w:val="0"/>
          <w:numId w:val="313"/>
        </w:numPr>
        <w:tabs>
          <w:tab w:val="left" w:pos="1209"/>
        </w:tabs>
        <w:ind w:right="152" w:firstLine="708"/>
        <w:jc w:val="both"/>
        <w:rPr>
          <w:sz w:val="26"/>
        </w:rPr>
      </w:pPr>
      <w:r>
        <w:rPr>
          <w:sz w:val="26"/>
        </w:rPr>
        <w:t>Секрет эффективности усилий по созданию здоровьесберегающего простран-</w:t>
      </w:r>
      <w:r>
        <w:rPr>
          <w:spacing w:val="1"/>
          <w:sz w:val="26"/>
        </w:rPr>
        <w:t xml:space="preserve"> </w:t>
      </w:r>
      <w:r>
        <w:rPr>
          <w:sz w:val="26"/>
        </w:rPr>
        <w:t>ства. Если в учреждении будет сформировано такое образовательное пространство, то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нем,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педагогу</w:t>
      </w:r>
      <w:r>
        <w:rPr>
          <w:spacing w:val="-2"/>
          <w:sz w:val="26"/>
        </w:rPr>
        <w:t xml:space="preserve"> </w:t>
      </w:r>
      <w:r>
        <w:rPr>
          <w:sz w:val="26"/>
        </w:rPr>
        <w:t>невозможно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авторитаризм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безразличие.</w:t>
      </w:r>
    </w:p>
    <w:p w:rsidR="00117080" w:rsidRDefault="00BE7805">
      <w:pPr>
        <w:pStyle w:val="a4"/>
        <w:numPr>
          <w:ilvl w:val="0"/>
          <w:numId w:val="313"/>
        </w:numPr>
        <w:tabs>
          <w:tab w:val="left" w:pos="1240"/>
        </w:tabs>
        <w:ind w:right="149" w:firstLine="708"/>
        <w:jc w:val="both"/>
        <w:rPr>
          <w:sz w:val="26"/>
        </w:rPr>
      </w:pPr>
      <w:r>
        <w:rPr>
          <w:sz w:val="26"/>
        </w:rPr>
        <w:t>Секрет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здоровьесберегающих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культуры здоровья учащихся, их </w:t>
      </w:r>
      <w:r>
        <w:rPr>
          <w:sz w:val="26"/>
        </w:rPr>
        <w:t>потребности, способности и умения заботиться о соб-</w:t>
      </w:r>
      <w:r>
        <w:rPr>
          <w:spacing w:val="1"/>
          <w:sz w:val="26"/>
        </w:rPr>
        <w:t xml:space="preserve"> </w:t>
      </w:r>
      <w:r>
        <w:rPr>
          <w:sz w:val="26"/>
        </w:rPr>
        <w:t>ственном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телесном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благополучии.</w:t>
      </w:r>
    </w:p>
    <w:p w:rsidR="00117080" w:rsidRDefault="00BE7805">
      <w:pPr>
        <w:pStyle w:val="a3"/>
        <w:ind w:right="150"/>
      </w:pPr>
      <w:r>
        <w:t>Но главное, что задает движению к цели нужное направление, – это любовь, кото-</w:t>
      </w:r>
      <w:r>
        <w:rPr>
          <w:spacing w:val="-62"/>
        </w:rPr>
        <w:t xml:space="preserve"> </w:t>
      </w:r>
      <w:r>
        <w:t>рая</w:t>
      </w:r>
      <w:r>
        <w:rPr>
          <w:spacing w:val="-1"/>
        </w:rPr>
        <w:t xml:space="preserve"> </w:t>
      </w:r>
      <w:r>
        <w:t>наделяет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смыслом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радостной,</w:t>
      </w:r>
      <w:r>
        <w:rPr>
          <w:spacing w:val="1"/>
        </w:rPr>
        <w:t xml:space="preserve"> </w:t>
      </w:r>
      <w:r>
        <w:t>энергией</w:t>
      </w:r>
      <w:r>
        <w:rPr>
          <w:spacing w:val="-1"/>
        </w:rPr>
        <w:t xml:space="preserve"> </w:t>
      </w:r>
      <w:r>
        <w:t>созидания.</w:t>
      </w:r>
    </w:p>
    <w:p w:rsidR="00117080" w:rsidRDefault="00BE7805">
      <w:pPr>
        <w:pStyle w:val="a3"/>
        <w:ind w:right="154"/>
      </w:pPr>
      <w:r>
        <w:t>Ребенок должен постоянно ощущать себя счастливым, на занятии испытывать не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интерес,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ощущение</w:t>
      </w:r>
      <w:r>
        <w:rPr>
          <w:spacing w:val="-1"/>
        </w:rPr>
        <w:t xml:space="preserve"> </w:t>
      </w:r>
      <w:r>
        <w:t>комфорта.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color w:val="1A1A1A"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12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Борисова,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Валевская</w:t>
      </w:r>
      <w:r>
        <w:rPr>
          <w:spacing w:val="60"/>
          <w:sz w:val="24"/>
        </w:rPr>
        <w:t xml:space="preserve"> </w:t>
      </w:r>
      <w:r>
        <w:rPr>
          <w:sz w:val="24"/>
        </w:rPr>
        <w:t>//</w:t>
      </w:r>
      <w:r>
        <w:rPr>
          <w:spacing w:val="60"/>
          <w:sz w:val="24"/>
        </w:rPr>
        <w:t xml:space="preserve"> </w:t>
      </w:r>
      <w:r>
        <w:rPr>
          <w:sz w:val="24"/>
        </w:rPr>
        <w:t>Обруч: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ребенок</w:t>
      </w:r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ученик.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2020.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3.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[1-3-я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вкл.].</w:t>
      </w:r>
    </w:p>
    <w:p w:rsidR="00117080" w:rsidRDefault="00BE7805">
      <w:pPr>
        <w:pStyle w:val="a4"/>
        <w:numPr>
          <w:ilvl w:val="0"/>
          <w:numId w:val="312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Гун, Г. Здоровье детей – это фундамент нашего будущего / Г. Гун, И. Зотов //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– 2020. – №</w:t>
      </w:r>
      <w:r>
        <w:rPr>
          <w:spacing w:val="-4"/>
          <w:sz w:val="24"/>
        </w:rPr>
        <w:t xml:space="preserve"> </w:t>
      </w:r>
      <w:r>
        <w:rPr>
          <w:sz w:val="24"/>
        </w:rPr>
        <w:t>8. – С.</w:t>
      </w:r>
      <w:r>
        <w:rPr>
          <w:spacing w:val="-1"/>
          <w:sz w:val="24"/>
        </w:rPr>
        <w:t xml:space="preserve"> </w:t>
      </w:r>
      <w:r>
        <w:rPr>
          <w:sz w:val="24"/>
        </w:rPr>
        <w:t>31-35.</w:t>
      </w:r>
    </w:p>
    <w:p w:rsidR="00117080" w:rsidRDefault="00BE7805">
      <w:pPr>
        <w:pStyle w:val="a4"/>
        <w:numPr>
          <w:ilvl w:val="0"/>
          <w:numId w:val="312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Микитюк,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Микитюк,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Климова.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РУСАЙНС,</w:t>
      </w:r>
      <w:r>
        <w:rPr>
          <w:spacing w:val="-3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228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r>
        <w:rPr>
          <w:sz w:val="24"/>
        </w:rPr>
        <w:t>https://</w:t>
      </w:r>
      <w:hyperlink r:id="rId20">
        <w:r>
          <w:rPr>
            <w:sz w:val="24"/>
          </w:rPr>
          <w:t>www.book.ru/book/935069</w:t>
        </w:r>
      </w:hyperlink>
      <w:r>
        <w:rPr>
          <w:spacing w:val="-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23.03.2021).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Heading1"/>
        <w:spacing w:before="1"/>
        <w:ind w:left="1592" w:right="1492"/>
      </w:pPr>
      <w:r>
        <w:t>ФОРМИРОВАНИЕ ОСНОВ ЗДОРОВОГО ОБРАЗА ЖИЗНИ</w:t>
      </w:r>
      <w:r>
        <w:rPr>
          <w:spacing w:val="-6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117080" w:rsidRDefault="00BE7805">
      <w:pPr>
        <w:spacing w:line="247" w:lineRule="auto"/>
        <w:ind w:left="346" w:right="247" w:firstLine="3"/>
        <w:jc w:val="center"/>
        <w:rPr>
          <w:i/>
          <w:sz w:val="26"/>
        </w:rPr>
      </w:pPr>
      <w:r>
        <w:rPr>
          <w:b/>
          <w:i/>
          <w:sz w:val="26"/>
        </w:rPr>
        <w:t xml:space="preserve">Клименко Ирина Александровна, Степенко Алла Алексеевна,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«Ровеньский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</w:t>
      </w:r>
      <w:r>
        <w:rPr>
          <w:i/>
          <w:sz w:val="26"/>
        </w:rPr>
        <w:t>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117080" w:rsidRDefault="00BE7805">
      <w:pPr>
        <w:pStyle w:val="a3"/>
        <w:spacing w:line="252" w:lineRule="auto"/>
        <w:ind w:right="150"/>
      </w:pPr>
      <w:r>
        <w:t>В настоящее время одной из самых важных проблем является здоровье детей,</w:t>
      </w:r>
      <w:r>
        <w:rPr>
          <w:spacing w:val="1"/>
        </w:rPr>
        <w:t xml:space="preserve"> </w:t>
      </w:r>
      <w:r>
        <w:t>сейчас не встретишь абсолютно здорового ребенка. Как отмечают медики, что в данный</w:t>
      </w:r>
      <w:r>
        <w:rPr>
          <w:spacing w:val="1"/>
        </w:rPr>
        <w:t xml:space="preserve"> </w:t>
      </w:r>
      <w:r>
        <w:t>момент идет увеличение числа дошкольников, которые имеют различные функциональ</w:t>
      </w:r>
      <w:r>
        <w:t>-</w:t>
      </w:r>
      <w:r>
        <w:rPr>
          <w:spacing w:val="1"/>
        </w:rPr>
        <w:t xml:space="preserve"> </w:t>
      </w:r>
      <w:r>
        <w:t>ные отклонения и хронические заболевания. Физическое здоровье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психическим</w:t>
      </w:r>
      <w:r>
        <w:rPr>
          <w:spacing w:val="-2"/>
        </w:rPr>
        <w:t xml:space="preserve"> </w:t>
      </w:r>
      <w:r>
        <w:t>здоровьем и</w:t>
      </w:r>
      <w:r>
        <w:rPr>
          <w:spacing w:val="-2"/>
        </w:rPr>
        <w:t xml:space="preserve"> </w:t>
      </w:r>
      <w:r>
        <w:t>эмоциональным благополучием</w:t>
      </w:r>
      <w:r>
        <w:rPr>
          <w:spacing w:val="-2"/>
        </w:rPr>
        <w:t xml:space="preserve"> </w:t>
      </w:r>
      <w:r>
        <w:t>[3].</w:t>
      </w:r>
    </w:p>
    <w:p w:rsidR="00117080" w:rsidRDefault="00BE7805">
      <w:pPr>
        <w:pStyle w:val="a3"/>
        <w:spacing w:line="252" w:lineRule="auto"/>
        <w:ind w:right="147"/>
      </w:pPr>
      <w:r>
        <w:t>На сегодняшний день школа предъявляет очень высокие требования к уровню</w:t>
      </w:r>
      <w:r>
        <w:rPr>
          <w:spacing w:val="1"/>
        </w:rPr>
        <w:t xml:space="preserve"> </w:t>
      </w:r>
      <w:r>
        <w:t>развития будущего первоклассника. Будущий первоклассник должен быть физически и</w:t>
      </w:r>
      <w:r>
        <w:rPr>
          <w:spacing w:val="1"/>
        </w:rPr>
        <w:t xml:space="preserve"> </w:t>
      </w:r>
      <w:r>
        <w:t>психически развит, контактировать с детьми, быть мобильным в меняющих условиях, а</w:t>
      </w:r>
      <w:r>
        <w:rPr>
          <w:spacing w:val="1"/>
        </w:rPr>
        <w:t xml:space="preserve"> </w:t>
      </w:r>
      <w:r>
        <w:t>это возможно только при сохранении здоровья детей в дошкольных учреждениях. Вос-</w:t>
      </w:r>
      <w:r>
        <w:rPr>
          <w:spacing w:val="1"/>
        </w:rPr>
        <w:t xml:space="preserve"> </w:t>
      </w:r>
      <w:r>
        <w:t>питать и выра</w:t>
      </w:r>
      <w:r>
        <w:t>стить здорового ребенка, это самая главная задача и это необходимо сде-</w:t>
      </w:r>
      <w:r>
        <w:rPr>
          <w:spacing w:val="1"/>
        </w:rPr>
        <w:t xml:space="preserve"> </w:t>
      </w:r>
      <w:r>
        <w:t>лать</w:t>
      </w:r>
      <w:r>
        <w:rPr>
          <w:spacing w:val="2"/>
        </w:rPr>
        <w:t xml:space="preserve"> </w:t>
      </w:r>
      <w:r>
        <w:t>нам,</w:t>
      </w:r>
      <w:r>
        <w:rPr>
          <w:spacing w:val="2"/>
        </w:rPr>
        <w:t xml:space="preserve"> </w:t>
      </w:r>
      <w:r>
        <w:t>педагогам.</w:t>
      </w:r>
      <w:r>
        <w:rPr>
          <w:spacing w:val="4"/>
        </w:rPr>
        <w:t xml:space="preserve"> </w:t>
      </w:r>
      <w:r>
        <w:t>Важная</w:t>
      </w:r>
      <w:r>
        <w:rPr>
          <w:spacing w:val="3"/>
        </w:rPr>
        <w:t xml:space="preserve"> </w:t>
      </w:r>
      <w:r>
        <w:t>задача</w:t>
      </w:r>
      <w:r>
        <w:rPr>
          <w:spacing w:val="2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организовать</w:t>
      </w:r>
      <w:r>
        <w:rPr>
          <w:spacing w:val="2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процесс,</w:t>
      </w:r>
      <w:r>
        <w:rPr>
          <w:spacing w:val="3"/>
        </w:rPr>
        <w:t xml:space="preserve"> </w:t>
      </w:r>
      <w:r>
        <w:t>сбе-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48" w:firstLine="0"/>
      </w:pPr>
      <w:r>
        <w:lastRenderedPageBreak/>
        <w:t>регающий здоровье ребенка и воспитывающий ценностное отношение к здоровью. Со-</w:t>
      </w:r>
      <w:r>
        <w:rPr>
          <w:spacing w:val="1"/>
        </w:rPr>
        <w:t xml:space="preserve"> </w:t>
      </w:r>
      <w:r>
        <w:t>х</w:t>
      </w:r>
      <w:r>
        <w:t>ранение и укрепление здоровья дошкольников в условиях нашего детского сада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направлениям:</w:t>
      </w:r>
    </w:p>
    <w:p w:rsidR="00117080" w:rsidRDefault="00BE7805">
      <w:pPr>
        <w:pStyle w:val="a4"/>
        <w:numPr>
          <w:ilvl w:val="0"/>
          <w:numId w:val="311"/>
        </w:numPr>
        <w:tabs>
          <w:tab w:val="left" w:pos="1319"/>
        </w:tabs>
        <w:spacing w:before="2" w:line="252" w:lineRule="auto"/>
        <w:ind w:right="153" w:firstLine="708"/>
        <w:jc w:val="both"/>
        <w:rPr>
          <w:sz w:val="26"/>
        </w:rPr>
      </w:pPr>
      <w:r>
        <w:rPr>
          <w:sz w:val="26"/>
        </w:rPr>
        <w:t>Оздоровительная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воспитательно-образовательного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(создание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режимов,</w:t>
      </w:r>
      <w:r>
        <w:rPr>
          <w:spacing w:val="1"/>
          <w:sz w:val="26"/>
        </w:rPr>
        <w:t xml:space="preserve"> </w:t>
      </w: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3"/>
          <w:sz w:val="26"/>
        </w:rPr>
        <w:t xml:space="preserve"> </w:t>
      </w:r>
      <w:r>
        <w:rPr>
          <w:sz w:val="26"/>
        </w:rPr>
        <w:t>максимальной нагрузке детей дошкольного возраста, учет индивидуальных особенно-</w:t>
      </w:r>
      <w:r>
        <w:rPr>
          <w:spacing w:val="1"/>
          <w:sz w:val="26"/>
        </w:rPr>
        <w:t xml:space="preserve"> </w:t>
      </w:r>
      <w:r>
        <w:rPr>
          <w:sz w:val="26"/>
        </w:rPr>
        <w:t>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 интересов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детей);</w:t>
      </w:r>
    </w:p>
    <w:p w:rsidR="00117080" w:rsidRDefault="00BE7805">
      <w:pPr>
        <w:pStyle w:val="a4"/>
        <w:numPr>
          <w:ilvl w:val="0"/>
          <w:numId w:val="311"/>
        </w:numPr>
        <w:tabs>
          <w:tab w:val="left" w:pos="1266"/>
        </w:tabs>
        <w:spacing w:line="252" w:lineRule="auto"/>
        <w:ind w:right="153" w:firstLine="708"/>
        <w:jc w:val="both"/>
        <w:rPr>
          <w:sz w:val="26"/>
        </w:rPr>
      </w:pPr>
      <w:r>
        <w:rPr>
          <w:sz w:val="26"/>
        </w:rPr>
        <w:t>Обеспечение психологической безопасности ребенка (организация режимных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моментов, двигательный режим, физические и интеллектуальные нагрузки, доброжела-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детьми);</w:t>
      </w:r>
    </w:p>
    <w:p w:rsidR="00117080" w:rsidRDefault="00BE7805">
      <w:pPr>
        <w:pStyle w:val="a4"/>
        <w:numPr>
          <w:ilvl w:val="0"/>
          <w:numId w:val="311"/>
        </w:numPr>
        <w:tabs>
          <w:tab w:val="left" w:pos="1157"/>
        </w:tabs>
        <w:spacing w:before="1" w:line="249" w:lineRule="auto"/>
        <w:ind w:right="157" w:firstLine="708"/>
        <w:jc w:val="both"/>
        <w:rPr>
          <w:sz w:val="26"/>
        </w:rPr>
      </w:pPr>
      <w:r>
        <w:rPr>
          <w:sz w:val="26"/>
        </w:rPr>
        <w:t>Формирование валеологической культуры ребенка (знание о здоровье, 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сберегать,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сохранять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его).</w:t>
      </w:r>
    </w:p>
    <w:p w:rsidR="00117080" w:rsidRDefault="00BE7805">
      <w:pPr>
        <w:pStyle w:val="a3"/>
        <w:spacing w:before="4"/>
        <w:ind w:left="961" w:firstLine="0"/>
      </w:pP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поставили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6"/>
        <w:ind w:left="1112"/>
        <w:jc w:val="left"/>
        <w:rPr>
          <w:sz w:val="26"/>
        </w:rPr>
      </w:pPr>
      <w:r>
        <w:rPr>
          <w:sz w:val="26"/>
        </w:rPr>
        <w:t>Научить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элементарным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приемам</w:t>
      </w:r>
      <w:r>
        <w:rPr>
          <w:spacing w:val="-4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здоровья.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6"/>
        <w:ind w:left="1112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положительное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 к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жизни.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5"/>
        <w:ind w:left="1112"/>
        <w:jc w:val="left"/>
        <w:rPr>
          <w:sz w:val="26"/>
        </w:rPr>
      </w:pPr>
      <w:r>
        <w:rPr>
          <w:sz w:val="26"/>
        </w:rPr>
        <w:t>Воспитывать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заботиться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своем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здоровье.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22"/>
        </w:tabs>
        <w:spacing w:before="13" w:line="252" w:lineRule="auto"/>
        <w:ind w:right="158" w:firstLine="708"/>
        <w:rPr>
          <w:sz w:val="26"/>
        </w:rPr>
      </w:pPr>
      <w:r>
        <w:rPr>
          <w:sz w:val="26"/>
        </w:rPr>
        <w:t>Развивать у детей потребность в выполнении упражнений и игр не только на за-</w:t>
      </w:r>
      <w:r>
        <w:rPr>
          <w:spacing w:val="1"/>
          <w:sz w:val="26"/>
        </w:rPr>
        <w:t xml:space="preserve"> </w:t>
      </w:r>
      <w:r>
        <w:rPr>
          <w:sz w:val="26"/>
        </w:rPr>
        <w:t>нятиях,</w:t>
      </w:r>
      <w:r>
        <w:rPr>
          <w:spacing w:val="-2"/>
          <w:sz w:val="26"/>
        </w:rPr>
        <w:t xml:space="preserve"> </w:t>
      </w:r>
      <w:r>
        <w:rPr>
          <w:sz w:val="26"/>
        </w:rPr>
        <w:t>но</w:t>
      </w:r>
      <w:r>
        <w:rPr>
          <w:spacing w:val="-1"/>
          <w:sz w:val="26"/>
        </w:rPr>
        <w:t xml:space="preserve"> </w:t>
      </w:r>
      <w:r>
        <w:rPr>
          <w:sz w:val="26"/>
        </w:rPr>
        <w:t>и повседневной жизни [4].</w:t>
      </w:r>
    </w:p>
    <w:p w:rsidR="00117080" w:rsidRDefault="00BE7805">
      <w:pPr>
        <w:pStyle w:val="a3"/>
        <w:spacing w:before="1" w:line="252" w:lineRule="auto"/>
        <w:ind w:right="152"/>
      </w:pPr>
      <w:r>
        <w:t>Для выполнения задач в нашем детском саду большое внимание уделяется пред-</w:t>
      </w:r>
      <w:r>
        <w:rPr>
          <w:spacing w:val="1"/>
        </w:rPr>
        <w:t xml:space="preserve"> </w:t>
      </w:r>
      <w:r>
        <w:t>метно развивающей среде, педагоги и специалисты осуществляют диффер</w:t>
      </w:r>
      <w:r>
        <w:t>енцирован-</w:t>
      </w:r>
      <w:r>
        <w:rPr>
          <w:spacing w:val="1"/>
        </w:rPr>
        <w:t xml:space="preserve"> </w:t>
      </w:r>
      <w:r>
        <w:t>ный подход с учетом индивидуально-типологических, но и возрастных 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117080" w:rsidRDefault="00BE7805">
      <w:pPr>
        <w:pStyle w:val="a3"/>
        <w:spacing w:line="252" w:lineRule="auto"/>
        <w:ind w:right="147"/>
      </w:pPr>
      <w:r>
        <w:t>В нашем детском саду функционирует спортивный зал, который оснащен специ-</w:t>
      </w:r>
      <w:r>
        <w:rPr>
          <w:spacing w:val="1"/>
        </w:rPr>
        <w:t xml:space="preserve"> </w:t>
      </w:r>
      <w:r>
        <w:t>альным оборудованием. Есть солевая комната, ее дети посещают вме</w:t>
      </w:r>
      <w:r>
        <w:t>сте с педагогом и</w:t>
      </w:r>
      <w:r>
        <w:rPr>
          <w:spacing w:val="1"/>
        </w:rPr>
        <w:t xml:space="preserve"> </w:t>
      </w:r>
      <w:r>
        <w:t>медсестрой, два раза в неделю пьют кислородный коктейль и фиточай. В группах име-</w:t>
      </w:r>
      <w:r>
        <w:rPr>
          <w:spacing w:val="1"/>
        </w:rPr>
        <w:t xml:space="preserve"> </w:t>
      </w:r>
      <w:r>
        <w:t>ются спортивные уголки, где находится спортивно игровое оборудование, которое ис-</w:t>
      </w:r>
      <w:r>
        <w:rPr>
          <w:spacing w:val="1"/>
        </w:rPr>
        <w:t xml:space="preserve"> </w:t>
      </w:r>
      <w:r>
        <w:t>пользуется в свободное время. Есть кабинет логопеда, психолога, преподават</w:t>
      </w:r>
      <w:r>
        <w:t>еля ан-</w:t>
      </w:r>
      <w:r>
        <w:rPr>
          <w:spacing w:val="1"/>
        </w:rPr>
        <w:t xml:space="preserve"> </w:t>
      </w:r>
      <w:r>
        <w:t>глийского языка, которые оснащены и регулярно пополняются новым оборудованием,</w:t>
      </w:r>
      <w:r>
        <w:rPr>
          <w:spacing w:val="1"/>
        </w:rPr>
        <w:t xml:space="preserve"> </w:t>
      </w:r>
      <w:r>
        <w:t>методической литературой, наглядными дидактическим материалом, это помогает спе-</w:t>
      </w:r>
      <w:r>
        <w:rPr>
          <w:spacing w:val="1"/>
        </w:rPr>
        <w:t xml:space="preserve"> </w:t>
      </w:r>
      <w:r>
        <w:t>циалистам</w:t>
      </w:r>
      <w:r>
        <w:rPr>
          <w:spacing w:val="-3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воспитательно-образовательную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[5].</w:t>
      </w:r>
    </w:p>
    <w:p w:rsidR="00117080" w:rsidRDefault="00BE7805">
      <w:pPr>
        <w:pStyle w:val="a3"/>
        <w:spacing w:before="2" w:line="252" w:lineRule="auto"/>
        <w:ind w:right="148"/>
      </w:pPr>
      <w:r>
        <w:t>Важное ме</w:t>
      </w:r>
      <w:r>
        <w:t>сто отводится самостоятельной двигательной деятельности возникаю-</w:t>
      </w:r>
      <w:r>
        <w:rPr>
          <w:spacing w:val="1"/>
        </w:rPr>
        <w:t xml:space="preserve"> </w:t>
      </w:r>
      <w:r>
        <w:t>щей по инициативе детей. Она дает простор для проявления индивидуальных возмож-</w:t>
      </w:r>
      <w:r>
        <w:rPr>
          <w:spacing w:val="1"/>
        </w:rPr>
        <w:t xml:space="preserve"> </w:t>
      </w:r>
      <w:r>
        <w:t>ностей ребенка. 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имеют физкультурно-оздоровительные 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дня; утренняя гимнастика,</w:t>
      </w:r>
      <w:r>
        <w:t xml:space="preserve"> подвижные игры, физкультминутка. С целью опти-</w:t>
      </w:r>
      <w:r>
        <w:rPr>
          <w:spacing w:val="1"/>
        </w:rPr>
        <w:t xml:space="preserve"> </w:t>
      </w:r>
      <w:r>
        <w:t>мизации двигательной активности и закаливания детей в практику дошкольных учре-</w:t>
      </w:r>
      <w:r>
        <w:rPr>
          <w:spacing w:val="1"/>
        </w:rPr>
        <w:t xml:space="preserve"> </w:t>
      </w:r>
      <w:r>
        <w:t>ждений внедряются дополнительные виды занятий двигательного характера, взаимосвя-</w:t>
      </w:r>
      <w:r>
        <w:rPr>
          <w:spacing w:val="1"/>
        </w:rPr>
        <w:t xml:space="preserve"> </w:t>
      </w:r>
      <w:r>
        <w:t xml:space="preserve">занные с комплексом закаливающих мероприятий, </w:t>
      </w:r>
      <w:r>
        <w:t>а также используем нетрадиционные</w:t>
      </w:r>
      <w:r>
        <w:rPr>
          <w:spacing w:val="1"/>
        </w:rPr>
        <w:t xml:space="preserve"> </w:t>
      </w:r>
      <w:r>
        <w:t>формы и методы их проведения. При закаливании с детьми стараемся соблюдать и учи-</w:t>
      </w:r>
      <w:r>
        <w:rPr>
          <w:spacing w:val="1"/>
        </w:rPr>
        <w:t xml:space="preserve"> </w:t>
      </w:r>
      <w:r>
        <w:t>тывать индивидуальные особенности ребенка: нельзя проводить при наличии отрица-</w:t>
      </w:r>
      <w:r>
        <w:rPr>
          <w:spacing w:val="1"/>
        </w:rPr>
        <w:t xml:space="preserve"> </w:t>
      </w:r>
      <w:r>
        <w:t>тельных эмоциональных реакций (страха, плача, беспокойства), каждая закаливающая</w:t>
      </w:r>
      <w:r>
        <w:rPr>
          <w:spacing w:val="1"/>
        </w:rPr>
        <w:t xml:space="preserve"> </w:t>
      </w:r>
      <w:r>
        <w:t>процедура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проходить на</w:t>
      </w:r>
      <w:r>
        <w:rPr>
          <w:spacing w:val="-1"/>
        </w:rPr>
        <w:t xml:space="preserve"> </w:t>
      </w:r>
      <w:r>
        <w:t>положительном эмоциональном</w:t>
      </w:r>
      <w:r>
        <w:rPr>
          <w:spacing w:val="-2"/>
        </w:rPr>
        <w:t xml:space="preserve"> </w:t>
      </w:r>
      <w:r>
        <w:t>фоне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spacing w:line="252" w:lineRule="auto"/>
        <w:ind w:right="148"/>
      </w:pPr>
      <w:r>
        <w:t>Важной частью режима является дневной сон. Перед сном обязательно проветри-</w:t>
      </w:r>
      <w:r>
        <w:rPr>
          <w:spacing w:val="1"/>
        </w:rPr>
        <w:t xml:space="preserve"> </w:t>
      </w:r>
      <w:r>
        <w:t>ваем помещение, проводим гигиен</w:t>
      </w:r>
      <w:r>
        <w:t>ические процедуры (умывание прохладной водой, по-</w:t>
      </w:r>
      <w:r>
        <w:rPr>
          <w:spacing w:val="-62"/>
        </w:rPr>
        <w:t xml:space="preserve"> </w:t>
      </w:r>
      <w:r>
        <w:t>лоскание</w:t>
      </w:r>
      <w:r>
        <w:rPr>
          <w:spacing w:val="36"/>
        </w:rPr>
        <w:t xml:space="preserve"> </w:t>
      </w:r>
      <w:r>
        <w:t>рта).</w:t>
      </w:r>
      <w:r>
        <w:rPr>
          <w:spacing w:val="35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дневного</w:t>
      </w:r>
      <w:r>
        <w:rPr>
          <w:spacing w:val="35"/>
        </w:rPr>
        <w:t xml:space="preserve"> </w:t>
      </w:r>
      <w:r>
        <w:t>сна</w:t>
      </w:r>
      <w:r>
        <w:rPr>
          <w:spacing w:val="36"/>
        </w:rPr>
        <w:t xml:space="preserve"> </w:t>
      </w:r>
      <w:r>
        <w:t>открываем</w:t>
      </w:r>
      <w:r>
        <w:rPr>
          <w:spacing w:val="36"/>
        </w:rPr>
        <w:t xml:space="preserve"> </w:t>
      </w:r>
      <w:r>
        <w:t>ноги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короткое</w:t>
      </w:r>
      <w:r>
        <w:rPr>
          <w:spacing w:val="37"/>
        </w:rPr>
        <w:t xml:space="preserve"> </w:t>
      </w:r>
      <w:r>
        <w:t>время,</w:t>
      </w:r>
      <w:r>
        <w:rPr>
          <w:spacing w:val="38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старый</w:t>
      </w:r>
      <w:r>
        <w:rPr>
          <w:spacing w:val="-62"/>
        </w:rPr>
        <w:t xml:space="preserve"> </w:t>
      </w:r>
      <w:r>
        <w:t>вид закаливания, но дающий эффективный результат. Систематически проводится гим-</w:t>
      </w:r>
      <w:r>
        <w:rPr>
          <w:spacing w:val="1"/>
        </w:rPr>
        <w:t xml:space="preserve"> </w:t>
      </w:r>
      <w:r>
        <w:t>настика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сна в</w:t>
      </w:r>
      <w:r>
        <w:rPr>
          <w:spacing w:val="-1"/>
        </w:rPr>
        <w:t xml:space="preserve"> </w:t>
      </w:r>
      <w:r>
        <w:t>постели.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48"/>
      </w:pPr>
      <w:r>
        <w:lastRenderedPageBreak/>
        <w:t>Все педагоги нашего детского сада в своей работе с детьми проводят оздорови-</w:t>
      </w:r>
      <w:r>
        <w:rPr>
          <w:spacing w:val="1"/>
        </w:rPr>
        <w:t xml:space="preserve"> </w:t>
      </w:r>
      <w:r>
        <w:t>тельные методики: дыхательную гимнастику А. Стрельниковой, пальчиковую гимна-</w:t>
      </w:r>
      <w:r>
        <w:rPr>
          <w:spacing w:val="1"/>
        </w:rPr>
        <w:t xml:space="preserve"> </w:t>
      </w:r>
      <w:r>
        <w:t>стику В. Цвынтарного, психогимнастические этюды М. Чисяковой, артикуляционную</w:t>
      </w:r>
      <w:r>
        <w:rPr>
          <w:spacing w:val="1"/>
        </w:rPr>
        <w:t xml:space="preserve"> </w:t>
      </w:r>
      <w:r>
        <w:t>гимн</w:t>
      </w:r>
      <w:r>
        <w:t>астику Т.Буденной, игры и упражнения на координацию речи и движения Н. Ни-</w:t>
      </w:r>
      <w:r>
        <w:rPr>
          <w:spacing w:val="1"/>
        </w:rPr>
        <w:t xml:space="preserve"> </w:t>
      </w:r>
      <w:r>
        <w:t>щевой. Педагоги нашего детского сада работают творчески, применяем в своей работе с</w:t>
      </w:r>
      <w:r>
        <w:rPr>
          <w:spacing w:val="1"/>
        </w:rPr>
        <w:t xml:space="preserve"> </w:t>
      </w:r>
      <w:r>
        <w:t>детьми нетрадиционные формы: сказкотерапия, смехотерапия, минуты радости и смеха,</w:t>
      </w:r>
      <w:r>
        <w:rPr>
          <w:spacing w:val="1"/>
        </w:rPr>
        <w:t xml:space="preserve"> </w:t>
      </w:r>
      <w:r>
        <w:t>изготавливаем м</w:t>
      </w:r>
      <w:r>
        <w:t>ногофункциональное</w:t>
      </w:r>
      <w:r>
        <w:rPr>
          <w:spacing w:val="-2"/>
        </w:rPr>
        <w:t xml:space="preserve"> </w:t>
      </w:r>
      <w:r>
        <w:t>нетрадиционное</w:t>
      </w:r>
      <w:r>
        <w:rPr>
          <w:spacing w:val="-2"/>
        </w:rPr>
        <w:t xml:space="preserve"> </w:t>
      </w:r>
      <w:r>
        <w:t>физоборудование.</w:t>
      </w:r>
    </w:p>
    <w:p w:rsidR="00117080" w:rsidRDefault="00BE7805">
      <w:pPr>
        <w:pStyle w:val="a3"/>
        <w:spacing w:before="2" w:line="252" w:lineRule="auto"/>
        <w:ind w:right="147"/>
      </w:pPr>
      <w:r>
        <w:t>Также мы реализуем блок валеологических занятий по формированию ценностей</w:t>
      </w:r>
      <w:r>
        <w:rPr>
          <w:spacing w:val="1"/>
        </w:rPr>
        <w:t xml:space="preserve"> </w:t>
      </w:r>
      <w:r>
        <w:t>здорового образа жизни, основ безопасности жизнедеятельности, которые помогают вы-</w:t>
      </w:r>
      <w:r>
        <w:rPr>
          <w:spacing w:val="-62"/>
        </w:rPr>
        <w:t xml:space="preserve"> </w:t>
      </w:r>
      <w:r>
        <w:t>работать у ребенка осознанное отношение к своему здоровью, умение определить свое</w:t>
      </w:r>
      <w:r>
        <w:rPr>
          <w:spacing w:val="1"/>
        </w:rPr>
        <w:t xml:space="preserve"> </w:t>
      </w:r>
      <w:r>
        <w:t>состояние и ощущения. Обучение культуре здоровья происходит в режиме активных</w:t>
      </w:r>
      <w:r>
        <w:rPr>
          <w:spacing w:val="1"/>
        </w:rPr>
        <w:t xml:space="preserve"> </w:t>
      </w:r>
      <w:r>
        <w:t>методов обучения, с использованием игр, ситуаций общения, анализом реальных жиз-</w:t>
      </w:r>
      <w:r>
        <w:rPr>
          <w:spacing w:val="1"/>
        </w:rPr>
        <w:t xml:space="preserve"> </w:t>
      </w:r>
      <w:r>
        <w:t>ненных</w:t>
      </w:r>
      <w:r>
        <w:rPr>
          <w:spacing w:val="-2"/>
        </w:rPr>
        <w:t xml:space="preserve"> </w:t>
      </w:r>
      <w:r>
        <w:t>ситуаций</w:t>
      </w:r>
      <w:r>
        <w:t>.</w:t>
      </w:r>
    </w:p>
    <w:p w:rsidR="00117080" w:rsidRDefault="00BE7805">
      <w:pPr>
        <w:pStyle w:val="a3"/>
        <w:spacing w:line="252" w:lineRule="auto"/>
        <w:ind w:right="145"/>
      </w:pP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дошкольном</w:t>
      </w:r>
      <w:r>
        <w:rPr>
          <w:spacing w:val="-11"/>
        </w:rPr>
        <w:t xml:space="preserve"> </w:t>
      </w:r>
      <w:r>
        <w:rPr>
          <w:spacing w:val="-2"/>
        </w:rPr>
        <w:t>возрасте</w:t>
      </w:r>
      <w:r>
        <w:rPr>
          <w:spacing w:val="-12"/>
        </w:rPr>
        <w:t xml:space="preserve"> </w:t>
      </w:r>
      <w:r>
        <w:rPr>
          <w:spacing w:val="-2"/>
        </w:rPr>
        <w:t>дети</w:t>
      </w:r>
      <w:r>
        <w:rPr>
          <w:spacing w:val="-12"/>
        </w:rPr>
        <w:t xml:space="preserve"> </w:t>
      </w:r>
      <w:r>
        <w:rPr>
          <w:spacing w:val="-2"/>
        </w:rPr>
        <w:t>восприимчивы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послушны,</w:t>
      </w:r>
      <w:r>
        <w:rPr>
          <w:spacing w:val="-12"/>
        </w:rPr>
        <w:t xml:space="preserve"> </w:t>
      </w:r>
      <w:r>
        <w:rPr>
          <w:spacing w:val="-2"/>
        </w:rPr>
        <w:t>поэтому</w:t>
      </w:r>
      <w:r>
        <w:rPr>
          <w:spacing w:val="-13"/>
        </w:rPr>
        <w:t xml:space="preserve"> </w:t>
      </w:r>
      <w:r>
        <w:rPr>
          <w:spacing w:val="-2"/>
        </w:rPr>
        <w:t>есть</w:t>
      </w:r>
      <w:r>
        <w:rPr>
          <w:spacing w:val="-13"/>
        </w:rPr>
        <w:t xml:space="preserve"> </w:t>
      </w:r>
      <w:r>
        <w:rPr>
          <w:spacing w:val="-2"/>
        </w:rPr>
        <w:t>возможность</w:t>
      </w:r>
      <w:r>
        <w:rPr>
          <w:spacing w:val="-6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привычек.</w:t>
      </w:r>
      <w:r>
        <w:rPr>
          <w:spacing w:val="-6"/>
        </w:rPr>
        <w:t xml:space="preserve"> </w:t>
      </w:r>
      <w:r>
        <w:t>Стараемся</w:t>
      </w:r>
      <w:r>
        <w:rPr>
          <w:spacing w:val="-4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качественные</w:t>
      </w:r>
      <w:r>
        <w:rPr>
          <w:spacing w:val="-6"/>
        </w:rPr>
        <w:t xml:space="preserve"> </w:t>
      </w:r>
      <w:r>
        <w:t>зна-</w:t>
      </w:r>
      <w:r>
        <w:rPr>
          <w:spacing w:val="-63"/>
        </w:rPr>
        <w:t xml:space="preserve"> </w:t>
      </w:r>
      <w:r>
        <w:rPr>
          <w:spacing w:val="-3"/>
        </w:rPr>
        <w:t>ния,</w:t>
      </w:r>
      <w:r>
        <w:rPr>
          <w:spacing w:val="-11"/>
        </w:rPr>
        <w:t xml:space="preserve"> </w:t>
      </w:r>
      <w:r>
        <w:rPr>
          <w:spacing w:val="-3"/>
        </w:rPr>
        <w:t>но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сформировать</w:t>
      </w:r>
      <w:r>
        <w:rPr>
          <w:spacing w:val="-11"/>
        </w:rPr>
        <w:t xml:space="preserve"> </w:t>
      </w:r>
      <w:r>
        <w:rPr>
          <w:spacing w:val="-3"/>
        </w:rPr>
        <w:t>у</w:t>
      </w:r>
      <w:r>
        <w:rPr>
          <w:spacing w:val="-13"/>
        </w:rPr>
        <w:t xml:space="preserve"> </w:t>
      </w:r>
      <w:r>
        <w:rPr>
          <w:spacing w:val="-3"/>
        </w:rPr>
        <w:t>них</w:t>
      </w:r>
      <w:r>
        <w:rPr>
          <w:spacing w:val="-10"/>
        </w:rPr>
        <w:t xml:space="preserve"> </w:t>
      </w:r>
      <w:r>
        <w:rPr>
          <w:spacing w:val="-3"/>
        </w:rPr>
        <w:t>сознательную</w:t>
      </w:r>
      <w:r>
        <w:rPr>
          <w:spacing w:val="-9"/>
        </w:rPr>
        <w:t xml:space="preserve"> </w:t>
      </w:r>
      <w:r>
        <w:rPr>
          <w:spacing w:val="-3"/>
        </w:rPr>
        <w:t>установку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здоровый</w:t>
      </w:r>
      <w:r>
        <w:rPr>
          <w:spacing w:val="-12"/>
        </w:rPr>
        <w:t xml:space="preserve"> </w:t>
      </w:r>
      <w:r>
        <w:rPr>
          <w:spacing w:val="-2"/>
        </w:rPr>
        <w:t>образ</w:t>
      </w:r>
      <w:r>
        <w:rPr>
          <w:spacing w:val="-12"/>
        </w:rPr>
        <w:t xml:space="preserve"> </w:t>
      </w:r>
      <w:r>
        <w:rPr>
          <w:spacing w:val="-2"/>
        </w:rPr>
        <w:t>жизни</w:t>
      </w:r>
      <w:r>
        <w:rPr>
          <w:spacing w:val="-9"/>
        </w:rPr>
        <w:t xml:space="preserve"> </w:t>
      </w:r>
      <w:r>
        <w:rPr>
          <w:spacing w:val="-2"/>
        </w:rPr>
        <w:t>[3].</w:t>
      </w:r>
    </w:p>
    <w:p w:rsidR="00117080" w:rsidRDefault="00BE7805">
      <w:pPr>
        <w:pStyle w:val="a3"/>
        <w:spacing w:line="252" w:lineRule="auto"/>
        <w:ind w:right="147"/>
      </w:pPr>
      <w:r>
        <w:t>Очень большую работу проводим с родителями. Педагоги, специалисты, совмест-</w:t>
      </w:r>
      <w:r>
        <w:rPr>
          <w:spacing w:val="1"/>
        </w:rPr>
        <w:t xml:space="preserve"> </w:t>
      </w:r>
      <w:r>
        <w:t>но с медицинским работником проводим индивидуальные и групповые консультации,</w:t>
      </w:r>
      <w:r>
        <w:rPr>
          <w:spacing w:val="1"/>
        </w:rPr>
        <w:t xml:space="preserve"> </w:t>
      </w:r>
      <w:r>
        <w:t>родительские собрания, рассказываем о значении соблюдения режима дня и необходи-</w:t>
      </w:r>
      <w:r>
        <w:rPr>
          <w:spacing w:val="1"/>
        </w:rPr>
        <w:t xml:space="preserve"> </w:t>
      </w:r>
      <w:r>
        <w:t>мости подвижного обра</w:t>
      </w:r>
      <w:r>
        <w:t>за жизни, об особенностях рационального питания детей, о пра-</w:t>
      </w:r>
      <w:r>
        <w:rPr>
          <w:spacing w:val="1"/>
        </w:rPr>
        <w:t xml:space="preserve"> </w:t>
      </w:r>
      <w:r>
        <w:t>вилах гигиены, закаливания. Каждый день рассказываем родителям, как интересно и</w:t>
      </w:r>
      <w:r>
        <w:rPr>
          <w:spacing w:val="1"/>
        </w:rPr>
        <w:t xml:space="preserve"> </w:t>
      </w:r>
      <w:r>
        <w:t>насыщенно прошел день в детском саду, что нового, полезного и интересного узнали</w:t>
      </w:r>
      <w:r>
        <w:rPr>
          <w:spacing w:val="1"/>
        </w:rPr>
        <w:t xml:space="preserve"> </w:t>
      </w:r>
      <w:r>
        <w:t>дети. Именно родители должны помо</w:t>
      </w:r>
      <w:r>
        <w:t>чь детям использовать полученные ими знания и</w:t>
      </w:r>
      <w:r>
        <w:rPr>
          <w:spacing w:val="1"/>
        </w:rPr>
        <w:t xml:space="preserve"> </w:t>
      </w:r>
      <w:r>
        <w:t>умения в обыденной жизни. Ведь именно семья играет важную роль и только совместно</w:t>
      </w:r>
      <w:r>
        <w:rPr>
          <w:spacing w:val="1"/>
        </w:rPr>
        <w:t xml:space="preserve"> </w:t>
      </w:r>
      <w:r>
        <w:t>с дошкольным учреждением является основой социальной структурой, которая обеспе-</w:t>
      </w:r>
      <w:r>
        <w:rPr>
          <w:spacing w:val="1"/>
        </w:rPr>
        <w:t xml:space="preserve"> </w:t>
      </w:r>
      <w:r>
        <w:t>чивает</w:t>
      </w:r>
      <w:r>
        <w:rPr>
          <w:spacing w:val="-2"/>
        </w:rPr>
        <w:t xml:space="preserve"> </w:t>
      </w:r>
      <w:r>
        <w:t>сохранение и</w:t>
      </w:r>
      <w:r>
        <w:rPr>
          <w:spacing w:val="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здоровье</w:t>
      </w:r>
      <w:r>
        <w:rPr>
          <w:spacing w:val="3"/>
        </w:rPr>
        <w:t xml:space="preserve"> </w:t>
      </w:r>
      <w:r>
        <w:t>детей.</w:t>
      </w:r>
    </w:p>
    <w:p w:rsidR="00117080" w:rsidRDefault="00BE7805">
      <w:pPr>
        <w:pStyle w:val="a3"/>
        <w:spacing w:line="252" w:lineRule="auto"/>
        <w:ind w:right="150"/>
      </w:pPr>
      <w:r>
        <w:t>Практика показывает, что ни одна даже самая лучшая программа и методика не</w:t>
      </w:r>
      <w:r>
        <w:rPr>
          <w:spacing w:val="1"/>
        </w:rPr>
        <w:t xml:space="preserve"> </w:t>
      </w:r>
      <w:r>
        <w:t>могут гарантировать полноценного результата, если ее задачи не решаются совместно с</w:t>
      </w:r>
      <w:r>
        <w:rPr>
          <w:spacing w:val="1"/>
        </w:rPr>
        <w:t xml:space="preserve"> </w:t>
      </w:r>
      <w:r>
        <w:t>семьей. Весь коллектив детского сада вместе с родителями с гордостью наблюдают за</w:t>
      </w:r>
      <w:r>
        <w:rPr>
          <w:spacing w:val="1"/>
        </w:rPr>
        <w:t xml:space="preserve"> </w:t>
      </w:r>
      <w:r>
        <w:t xml:space="preserve">успехами наших </w:t>
      </w:r>
      <w:r>
        <w:t>детей. Они принимают участие в спортивных мероприятиях и занима-</w:t>
      </w:r>
      <w:r>
        <w:rPr>
          <w:spacing w:val="1"/>
        </w:rPr>
        <w:t xml:space="preserve"> </w:t>
      </w:r>
      <w:r>
        <w:t>ют</w:t>
      </w:r>
      <w:r>
        <w:rPr>
          <w:spacing w:val="-2"/>
        </w:rPr>
        <w:t xml:space="preserve"> </w:t>
      </w:r>
      <w:r>
        <w:t>призовые</w:t>
      </w:r>
      <w:r>
        <w:rPr>
          <w:spacing w:val="-1"/>
        </w:rPr>
        <w:t xml:space="preserve"> </w:t>
      </w:r>
      <w:r>
        <w:t>места.</w:t>
      </w:r>
    </w:p>
    <w:p w:rsidR="00117080" w:rsidRDefault="00BE7805">
      <w:pPr>
        <w:pStyle w:val="a3"/>
        <w:spacing w:line="252" w:lineRule="auto"/>
        <w:ind w:right="146"/>
      </w:pPr>
      <w:r>
        <w:t>Хочется отметить, что проводимая работа в нашем учреждении, также позволяет</w:t>
      </w:r>
      <w:r>
        <w:rPr>
          <w:spacing w:val="1"/>
        </w:rPr>
        <w:t xml:space="preserve"> </w:t>
      </w:r>
      <w:r>
        <w:t>выработать разумное отношение детей к своему организму привить санитарно – гигие-</w:t>
      </w:r>
      <w:r>
        <w:rPr>
          <w:spacing w:val="1"/>
        </w:rPr>
        <w:t xml:space="preserve"> </w:t>
      </w:r>
      <w:r>
        <w:t>нические навык</w:t>
      </w:r>
      <w:r>
        <w:t>и, приспосабливает ребенка к постоянно изменившимся условиям окру-</w:t>
      </w:r>
      <w:r>
        <w:rPr>
          <w:spacing w:val="1"/>
        </w:rPr>
        <w:t xml:space="preserve"> </w:t>
      </w:r>
      <w:r>
        <w:t>жающей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учат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с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детства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10"/>
        </w:numPr>
        <w:tabs>
          <w:tab w:val="left" w:pos="1247"/>
        </w:tabs>
        <w:spacing w:before="12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192.</w:t>
      </w:r>
    </w:p>
    <w:p w:rsidR="00117080" w:rsidRDefault="00BE7805">
      <w:pPr>
        <w:pStyle w:val="a4"/>
        <w:numPr>
          <w:ilvl w:val="0"/>
          <w:numId w:val="310"/>
        </w:numPr>
        <w:tabs>
          <w:tab w:val="left" w:pos="1247"/>
        </w:tabs>
        <w:spacing w:before="14" w:line="252" w:lineRule="auto"/>
        <w:ind w:left="252" w:right="147" w:firstLine="708"/>
        <w:jc w:val="both"/>
        <w:rPr>
          <w:sz w:val="24"/>
        </w:rPr>
      </w:pPr>
      <w:r>
        <w:rPr>
          <w:sz w:val="24"/>
        </w:rPr>
        <w:t>Акилов, М. В. «Индивидуальный стиль здоровог</w:t>
      </w:r>
      <w:r>
        <w:rPr>
          <w:sz w:val="24"/>
        </w:rPr>
        <w:t>о образа жизни – цель обучения в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стеме физкультурного образования» / М. В. Акилов // Физическая культура: воспитание,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Москва, 2021.</w:t>
      </w:r>
      <w:r>
        <w:rPr>
          <w:spacing w:val="1"/>
          <w:sz w:val="24"/>
        </w:rPr>
        <w:t xml:space="preserve"> </w:t>
      </w:r>
      <w:r>
        <w:rPr>
          <w:sz w:val="24"/>
        </w:rPr>
        <w:t>– С. 25.</w:t>
      </w:r>
    </w:p>
    <w:p w:rsidR="00117080" w:rsidRDefault="00BE7805">
      <w:pPr>
        <w:pStyle w:val="a4"/>
        <w:numPr>
          <w:ilvl w:val="0"/>
          <w:numId w:val="310"/>
        </w:numPr>
        <w:tabs>
          <w:tab w:val="left" w:pos="1247"/>
        </w:tabs>
        <w:spacing w:line="252" w:lineRule="auto"/>
        <w:ind w:left="252" w:right="149" w:firstLine="708"/>
        <w:jc w:val="both"/>
        <w:rPr>
          <w:sz w:val="24"/>
        </w:rPr>
      </w:pPr>
      <w:r>
        <w:rPr>
          <w:sz w:val="24"/>
        </w:rPr>
        <w:t>Белкин, А. С. Основы возрастной педагогики : учебное пособие для студ. высш. пед.</w:t>
      </w:r>
      <w:r>
        <w:rPr>
          <w:spacing w:val="1"/>
          <w:sz w:val="24"/>
        </w:rPr>
        <w:t xml:space="preserve"> </w:t>
      </w:r>
      <w:r>
        <w:rPr>
          <w:sz w:val="24"/>
        </w:rPr>
        <w:t>учеб,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Белкин.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243.</w:t>
      </w:r>
    </w:p>
    <w:p w:rsidR="00117080" w:rsidRDefault="00BE7805">
      <w:pPr>
        <w:pStyle w:val="a4"/>
        <w:numPr>
          <w:ilvl w:val="0"/>
          <w:numId w:val="310"/>
        </w:numPr>
        <w:tabs>
          <w:tab w:val="left" w:pos="1247"/>
        </w:tabs>
        <w:spacing w:before="2" w:line="252" w:lineRule="auto"/>
        <w:ind w:left="252" w:right="152" w:firstLine="708"/>
        <w:jc w:val="both"/>
        <w:rPr>
          <w:sz w:val="24"/>
        </w:rPr>
      </w:pPr>
      <w:r>
        <w:rPr>
          <w:sz w:val="24"/>
        </w:rPr>
        <w:t>Глазько,</w:t>
      </w:r>
      <w:r>
        <w:rPr>
          <w:spacing w:val="26"/>
          <w:sz w:val="24"/>
        </w:rPr>
        <w:t xml:space="preserve"> </w:t>
      </w:r>
      <w:r>
        <w:rPr>
          <w:sz w:val="24"/>
        </w:rPr>
        <w:t>Т.</w:t>
      </w:r>
      <w:r>
        <w:rPr>
          <w:spacing w:val="27"/>
          <w:sz w:val="24"/>
        </w:rPr>
        <w:t xml:space="preserve"> </w:t>
      </w:r>
      <w:r>
        <w:rPr>
          <w:sz w:val="24"/>
        </w:rPr>
        <w:t>А.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А. Глазько, Р.И. Купчинов.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</w:t>
      </w:r>
      <w:r>
        <w:rPr>
          <w:spacing w:val="-2"/>
          <w:sz w:val="24"/>
        </w:rPr>
        <w:t xml:space="preserve"> </w:t>
      </w:r>
      <w:r>
        <w:rPr>
          <w:sz w:val="24"/>
        </w:rPr>
        <w:t>: МГЛУ, 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38.</w:t>
      </w:r>
    </w:p>
    <w:p w:rsidR="00117080" w:rsidRDefault="00BE7805">
      <w:pPr>
        <w:pStyle w:val="a4"/>
        <w:numPr>
          <w:ilvl w:val="0"/>
          <w:numId w:val="310"/>
        </w:numPr>
        <w:tabs>
          <w:tab w:val="left" w:pos="1247"/>
        </w:tabs>
        <w:spacing w:line="252" w:lineRule="auto"/>
        <w:ind w:left="252" w:right="154" w:firstLine="708"/>
        <w:jc w:val="both"/>
        <w:rPr>
          <w:sz w:val="24"/>
        </w:rPr>
      </w:pPr>
      <w:r>
        <w:rPr>
          <w:sz w:val="24"/>
        </w:rPr>
        <w:t>Соловьев, Д. П. Здоровый образ жизни / Д. П. Соловьев // Здоровый образ жизни :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1"/>
          <w:sz w:val="24"/>
        </w:rPr>
        <w:t xml:space="preserve"> </w:t>
      </w:r>
      <w:r>
        <w:rPr>
          <w:sz w:val="24"/>
        </w:rPr>
        <w:t>статей. Вып. 9.</w:t>
      </w:r>
      <w:r>
        <w:rPr>
          <w:spacing w:val="-1"/>
          <w:sz w:val="24"/>
        </w:rPr>
        <w:t xml:space="preserve"> </w:t>
      </w:r>
      <w:r>
        <w:rPr>
          <w:sz w:val="24"/>
        </w:rPr>
        <w:t>– Минск : БГУ,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15-20.</w:t>
      </w:r>
    </w:p>
    <w:p w:rsidR="00117080" w:rsidRDefault="00117080">
      <w:pPr>
        <w:spacing w:line="252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963" w:right="999" w:firstLine="122"/>
        <w:jc w:val="left"/>
      </w:pPr>
      <w:r>
        <w:lastRenderedPageBreak/>
        <w:t>АРТ-ТЕРАПИЯ КАК ЗДОРОВЬЕСБЕРЕГАЮЩАЯ ТЕХНОЛОГИЯ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</w:p>
    <w:p w:rsidR="00117080" w:rsidRDefault="00BE7805">
      <w:pPr>
        <w:ind w:left="4437"/>
        <w:rPr>
          <w:b/>
          <w:sz w:val="26"/>
        </w:rPr>
      </w:pPr>
      <w:r>
        <w:rPr>
          <w:b/>
          <w:sz w:val="26"/>
        </w:rPr>
        <w:t>ЗДОРОВ</w:t>
      </w:r>
      <w:r>
        <w:rPr>
          <w:b/>
          <w:sz w:val="26"/>
        </w:rPr>
        <w:t>ЬЯ</w:t>
      </w:r>
    </w:p>
    <w:p w:rsidR="00117080" w:rsidRDefault="00BE7805">
      <w:pPr>
        <w:pStyle w:val="Heading1"/>
        <w:spacing w:before="1"/>
        <w:ind w:left="1208" w:right="1251"/>
      </w:pPr>
      <w:r>
        <w:t>(из опыта работы МДОУ детский сад № 1 комбинированного вида</w:t>
      </w:r>
      <w:r>
        <w:rPr>
          <w:spacing w:val="-6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Вейделевка</w:t>
      </w:r>
      <w:r>
        <w:rPr>
          <w:spacing w:val="-1"/>
        </w:rPr>
        <w:t xml:space="preserve"> </w:t>
      </w:r>
      <w:r>
        <w:t>Вейделевского</w:t>
      </w:r>
      <w:r>
        <w:rPr>
          <w:spacing w:val="-1"/>
        </w:rPr>
        <w:t xml:space="preserve"> </w:t>
      </w:r>
      <w:r>
        <w:t>района Белгородской</w:t>
      </w:r>
      <w:r>
        <w:rPr>
          <w:spacing w:val="-3"/>
        </w:rPr>
        <w:t xml:space="preserve"> </w:t>
      </w:r>
      <w:r>
        <w:t>области)</w:t>
      </w:r>
    </w:p>
    <w:p w:rsidR="00117080" w:rsidRDefault="00BE7805">
      <w:pPr>
        <w:spacing w:line="299" w:lineRule="exact"/>
        <w:ind w:left="1084" w:right="1123"/>
        <w:jc w:val="center"/>
        <w:rPr>
          <w:i/>
          <w:sz w:val="26"/>
        </w:rPr>
      </w:pPr>
      <w:r>
        <w:rPr>
          <w:b/>
          <w:i/>
          <w:sz w:val="26"/>
        </w:rPr>
        <w:t>Колесникова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Светлана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Валерьевна,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педагог-психолог,</w:t>
      </w:r>
    </w:p>
    <w:p w:rsidR="00117080" w:rsidRDefault="00BE7805">
      <w:pPr>
        <w:spacing w:before="1"/>
        <w:ind w:left="778" w:right="741" w:firstLine="1269"/>
        <w:rPr>
          <w:i/>
          <w:sz w:val="26"/>
        </w:rPr>
      </w:pPr>
      <w:r>
        <w:rPr>
          <w:b/>
          <w:i/>
          <w:sz w:val="26"/>
        </w:rPr>
        <w:t xml:space="preserve">Великородная Галина Владимировна,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</w:t>
      </w:r>
    </w:p>
    <w:p w:rsidR="00117080" w:rsidRDefault="00BE7805">
      <w:pPr>
        <w:spacing w:line="299" w:lineRule="exact"/>
        <w:ind w:left="1758"/>
        <w:rPr>
          <w:i/>
          <w:sz w:val="26"/>
        </w:rPr>
      </w:pPr>
      <w:r>
        <w:rPr>
          <w:i/>
          <w:sz w:val="26"/>
        </w:rPr>
        <w:t>комбинированного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Вейделевка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Детям с ограниченными возможностями здоровья (далее – ОВЗ) для освоения об-</w:t>
      </w:r>
      <w:r>
        <w:rPr>
          <w:spacing w:val="1"/>
        </w:rPr>
        <w:t xml:space="preserve"> </w:t>
      </w:r>
      <w:r>
        <w:t>разовательных программ необходимы специальные условия обучения и воспитания. В</w:t>
      </w:r>
      <w:r>
        <w:rPr>
          <w:spacing w:val="1"/>
        </w:rPr>
        <w:t xml:space="preserve"> </w:t>
      </w:r>
      <w:r>
        <w:t>последние годы все чаще поднимается вопрос о значимости здоровьесберегающих тех-</w:t>
      </w:r>
      <w:r>
        <w:rPr>
          <w:spacing w:val="1"/>
        </w:rPr>
        <w:t xml:space="preserve"> </w:t>
      </w:r>
      <w:r>
        <w:t>нологий, т.к. сохранение здоровья – приоритетное направление в педагогике, о чем го-</w:t>
      </w:r>
      <w:r>
        <w:rPr>
          <w:spacing w:val="1"/>
        </w:rPr>
        <w:t xml:space="preserve"> </w:t>
      </w:r>
      <w:r>
        <w:t>ворится в Федеральном государственном образовательном стандарте дошкольного обра-</w:t>
      </w:r>
      <w:r>
        <w:rPr>
          <w:spacing w:val="-62"/>
        </w:rPr>
        <w:t xml:space="preserve"> </w:t>
      </w:r>
      <w:r>
        <w:t>зования</w:t>
      </w:r>
      <w:r>
        <w:t>.</w:t>
      </w:r>
    </w:p>
    <w:p w:rsidR="00117080" w:rsidRDefault="00BE7805">
      <w:pPr>
        <w:pStyle w:val="a3"/>
        <w:ind w:right="150"/>
      </w:pPr>
      <w:r>
        <w:t>Здоровьесберегающие технологии выполняют важную роль в работе с детьми с</w:t>
      </w:r>
      <w:r>
        <w:rPr>
          <w:spacing w:val="1"/>
        </w:rPr>
        <w:t xml:space="preserve"> </w:t>
      </w:r>
      <w:r>
        <w:t>ОВЗ. Их основная задача – организация и методика проведения всех оздоровительных и</w:t>
      </w:r>
      <w:r>
        <w:rPr>
          <w:spacing w:val="1"/>
        </w:rPr>
        <w:t xml:space="preserve"> </w:t>
      </w:r>
      <w:r>
        <w:t>воспитательно-образовательных мероприятий, при которых не только сохраняется хо-</w:t>
      </w:r>
      <w:r>
        <w:rPr>
          <w:spacing w:val="1"/>
        </w:rPr>
        <w:t xml:space="preserve"> </w:t>
      </w:r>
      <w:r>
        <w:t>роший уровень умс</w:t>
      </w:r>
      <w:r>
        <w:t>твенной работоспособности, происходит дальнейшее развитие, но и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ind w:right="147"/>
      </w:pPr>
      <w:r>
        <w:t>Первые шаги к здоровью, стремление к здоровому образу жизни, к познанию са-</w:t>
      </w:r>
      <w:r>
        <w:rPr>
          <w:spacing w:val="1"/>
        </w:rPr>
        <w:t xml:space="preserve"> </w:t>
      </w:r>
      <w:r>
        <w:t>мого себя, формированию культуры здоровья даются в дошкольном учреждении. В до-</w:t>
      </w:r>
      <w:r>
        <w:rPr>
          <w:spacing w:val="1"/>
        </w:rPr>
        <w:t xml:space="preserve"> </w:t>
      </w:r>
      <w:r>
        <w:t>шко</w:t>
      </w:r>
      <w:r>
        <w:t>льной организации уделяется большое внимание оптимальному использованию ин-</w:t>
      </w:r>
      <w:r>
        <w:rPr>
          <w:spacing w:val="1"/>
        </w:rPr>
        <w:t xml:space="preserve"> </w:t>
      </w:r>
      <w:r>
        <w:t>теллектуального, творческого потенциала каждого дошкольника. Это создание психоло-</w:t>
      </w:r>
      <w:r>
        <w:rPr>
          <w:spacing w:val="-62"/>
        </w:rPr>
        <w:t xml:space="preserve"> </w:t>
      </w:r>
      <w:r>
        <w:t>гической, нравственной атмосферы, в которой особый ребенок перестанет ощущать себя</w:t>
      </w:r>
      <w:r>
        <w:rPr>
          <w:spacing w:val="-62"/>
        </w:rPr>
        <w:t xml:space="preserve"> </w:t>
      </w:r>
      <w:r>
        <w:t xml:space="preserve">не таким, как </w:t>
      </w:r>
      <w:r>
        <w:t>все. Это место, где ребенок с ограниченными возможностями здоровья</w:t>
      </w:r>
      <w:r>
        <w:rPr>
          <w:spacing w:val="1"/>
        </w:rPr>
        <w:t xml:space="preserve"> </w:t>
      </w:r>
      <w:r>
        <w:t>может реализовать не только свое право на образование, но и, будучи включенным в</w:t>
      </w:r>
      <w:r>
        <w:rPr>
          <w:spacing w:val="1"/>
        </w:rPr>
        <w:t xml:space="preserve"> </w:t>
      </w:r>
      <w:r>
        <w:t>полноценную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ровесников,</w:t>
      </w:r>
      <w:r>
        <w:rPr>
          <w:spacing w:val="-3"/>
        </w:rPr>
        <w:t xml:space="preserve"> </w:t>
      </w:r>
      <w:r>
        <w:t>обрести право</w:t>
      </w:r>
      <w:r>
        <w:rPr>
          <w:spacing w:val="-2"/>
        </w:rPr>
        <w:t xml:space="preserve"> </w:t>
      </w:r>
      <w:r>
        <w:t>на обычное</w:t>
      </w:r>
      <w:r>
        <w:rPr>
          <w:spacing w:val="-2"/>
        </w:rPr>
        <w:t xml:space="preserve"> </w:t>
      </w:r>
      <w:r>
        <w:t>детство [4].</w:t>
      </w:r>
    </w:p>
    <w:p w:rsidR="00117080" w:rsidRDefault="00BE7805">
      <w:pPr>
        <w:pStyle w:val="a3"/>
        <w:spacing w:before="1"/>
        <w:ind w:right="150"/>
      </w:pPr>
      <w:r>
        <w:t>Здоровьесберегающие технологии, которые используются в дошкольной органи-</w:t>
      </w:r>
      <w:r>
        <w:rPr>
          <w:spacing w:val="1"/>
        </w:rPr>
        <w:t xml:space="preserve"> </w:t>
      </w:r>
      <w:r>
        <w:t>зации, тесно перекликаются с целями и задачами каждого занятия, этапа коррекционной</w:t>
      </w:r>
      <w:r>
        <w:rPr>
          <w:spacing w:val="-6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подходом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ребенку.</w:t>
      </w:r>
    </w:p>
    <w:p w:rsidR="00117080" w:rsidRDefault="00BE7805">
      <w:pPr>
        <w:pStyle w:val="a3"/>
        <w:ind w:right="150"/>
      </w:pPr>
      <w:r>
        <w:t>Одним из немаловажны</w:t>
      </w:r>
      <w:r>
        <w:t>х факторов, влияющих на эффективность коррекционно-</w:t>
      </w:r>
      <w:r>
        <w:rPr>
          <w:spacing w:val="1"/>
        </w:rPr>
        <w:t xml:space="preserve"> </w:t>
      </w:r>
      <w:r>
        <w:t>развивающего процесса, является рациональность организации взаимодействия участ-</w:t>
      </w:r>
      <w:r>
        <w:rPr>
          <w:spacing w:val="1"/>
        </w:rPr>
        <w:t xml:space="preserve"> </w:t>
      </w:r>
      <w:r>
        <w:t>ников образовательного процесса – воспитателя, учителя-логопеда, педагога-психолога,</w:t>
      </w:r>
      <w:r>
        <w:rPr>
          <w:spacing w:val="1"/>
        </w:rPr>
        <w:t xml:space="preserve"> </w:t>
      </w:r>
      <w:r>
        <w:t>музыкального руководителя,</w:t>
      </w:r>
      <w:r>
        <w:rPr>
          <w:spacing w:val="-2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родителей.</w:t>
      </w:r>
    </w:p>
    <w:p w:rsidR="00117080" w:rsidRDefault="00BE7805">
      <w:pPr>
        <w:pStyle w:val="a3"/>
        <w:ind w:right="147"/>
      </w:pPr>
      <w:r>
        <w:t>Здоровьесберегающие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интегрируют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школьной организации на сохранение, формирования и укрепления здоровья воспитан-</w:t>
      </w:r>
      <w:r>
        <w:rPr>
          <w:spacing w:val="1"/>
        </w:rPr>
        <w:t xml:space="preserve"> </w:t>
      </w:r>
      <w:r>
        <w:rPr>
          <w:spacing w:val="-1"/>
        </w:rPr>
        <w:t xml:space="preserve">ников. Здоровьесберегающие образовательные </w:t>
      </w:r>
      <w:r>
        <w:t>технологии наиболее значим</w:t>
      </w:r>
      <w:r>
        <w:t>ы среди всех</w:t>
      </w:r>
      <w:r>
        <w:rPr>
          <w:spacing w:val="-62"/>
        </w:rPr>
        <w:t xml:space="preserve"> </w:t>
      </w:r>
      <w:r>
        <w:t>известных</w:t>
      </w:r>
      <w:r>
        <w:rPr>
          <w:spacing w:val="-12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степени</w:t>
      </w:r>
      <w:r>
        <w:rPr>
          <w:spacing w:val="-13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здоровье</w:t>
      </w:r>
      <w:r>
        <w:rPr>
          <w:spacing w:val="-14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[2].</w:t>
      </w:r>
    </w:p>
    <w:p w:rsidR="00117080" w:rsidRDefault="00BE7805">
      <w:pPr>
        <w:pStyle w:val="a3"/>
        <w:ind w:right="143"/>
      </w:pPr>
      <w:r>
        <w:rPr>
          <w:spacing w:val="-2"/>
        </w:rPr>
        <w:t>Арт-терапия</w:t>
      </w:r>
      <w:r>
        <w:rPr>
          <w:spacing w:val="-12"/>
        </w:rPr>
        <w:t xml:space="preserve"> </w:t>
      </w:r>
      <w:r>
        <w:rPr>
          <w:spacing w:val="-2"/>
        </w:rPr>
        <w:t>сегодня</w:t>
      </w:r>
      <w:r>
        <w:rPr>
          <w:spacing w:val="-13"/>
        </w:rPr>
        <w:t xml:space="preserve"> </w:t>
      </w:r>
      <w:r>
        <w:rPr>
          <w:spacing w:val="-2"/>
        </w:rPr>
        <w:t>считается</w:t>
      </w:r>
      <w:r>
        <w:rPr>
          <w:spacing w:val="-12"/>
        </w:rPr>
        <w:t xml:space="preserve"> </w:t>
      </w:r>
      <w:r>
        <w:rPr>
          <w:spacing w:val="-2"/>
        </w:rPr>
        <w:t>одним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наиболее</w:t>
      </w:r>
      <w:r>
        <w:rPr>
          <w:spacing w:val="-10"/>
        </w:rPr>
        <w:t xml:space="preserve"> </w:t>
      </w:r>
      <w:r>
        <w:rPr>
          <w:spacing w:val="-2"/>
        </w:rPr>
        <w:t>мягких,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2"/>
        </w:rPr>
        <w:t xml:space="preserve"> </w:t>
      </w:r>
      <w:r>
        <w:rPr>
          <w:spacing w:val="-1"/>
        </w:rPr>
        <w:t>эффективных</w:t>
      </w:r>
      <w:r>
        <w:rPr>
          <w:spacing w:val="-11"/>
        </w:rPr>
        <w:t xml:space="preserve"> </w:t>
      </w:r>
      <w:r>
        <w:rPr>
          <w:spacing w:val="-1"/>
        </w:rPr>
        <w:t>методов</w:t>
      </w:r>
      <w:r>
        <w:rPr>
          <w:spacing w:val="-62"/>
        </w:rPr>
        <w:t xml:space="preserve"> </w:t>
      </w:r>
      <w:r>
        <w:t>коррекции в работе с детьми с ОВЗ, используемых педагогом-психологом и учителем-</w:t>
      </w:r>
      <w:r>
        <w:rPr>
          <w:spacing w:val="1"/>
        </w:rPr>
        <w:t xml:space="preserve"> </w:t>
      </w:r>
      <w:r>
        <w:rPr>
          <w:spacing w:val="-1"/>
        </w:rPr>
        <w:t>логопедом.</w:t>
      </w:r>
      <w:r>
        <w:rPr>
          <w:spacing w:val="-15"/>
        </w:rPr>
        <w:t xml:space="preserve"> </w:t>
      </w:r>
      <w:r>
        <w:rPr>
          <w:rFonts w:ascii="Calibri" w:hAnsi="Calibri"/>
          <w:spacing w:val="-1"/>
        </w:rPr>
        <w:t>В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работе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spacing w:val="-1"/>
        </w:rPr>
        <w:t>с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детьми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  <w:spacing w:val="-1"/>
        </w:rPr>
        <w:t>с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  <w:spacing w:val="-1"/>
        </w:rPr>
        <w:t>ОВЗ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применяются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следующие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виды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арт-терапии:</w:t>
      </w:r>
      <w:r>
        <w:rPr>
          <w:rFonts w:ascii="Calibri" w:hAnsi="Calibri"/>
          <w:spacing w:val="-14"/>
        </w:rPr>
        <w:t xml:space="preserve"> </w:t>
      </w:r>
      <w:r>
        <w:t>анимало-</w:t>
      </w:r>
      <w:r>
        <w:rPr>
          <w:spacing w:val="-62"/>
        </w:rPr>
        <w:t xml:space="preserve"> </w:t>
      </w:r>
      <w:r>
        <w:rPr>
          <w:spacing w:val="-1"/>
        </w:rPr>
        <w:t xml:space="preserve">терапию, ниткографию, куклотерапщо, </w:t>
      </w:r>
      <w:r>
        <w:t>сказкотерапию, песочную терапию, музыкотера-</w:t>
      </w:r>
      <w:r>
        <w:rPr>
          <w:spacing w:val="1"/>
        </w:rPr>
        <w:t xml:space="preserve"> </w:t>
      </w:r>
      <w:r>
        <w:rPr>
          <w:spacing w:val="-4"/>
        </w:rPr>
        <w:t>пию,</w:t>
      </w:r>
      <w:r>
        <w:rPr>
          <w:spacing w:val="-12"/>
        </w:rPr>
        <w:t xml:space="preserve"> </w:t>
      </w:r>
      <w:r>
        <w:rPr>
          <w:spacing w:val="-4"/>
        </w:rPr>
        <w:t>игротерапию,</w:t>
      </w:r>
      <w:r>
        <w:rPr>
          <w:spacing w:val="-12"/>
        </w:rPr>
        <w:t xml:space="preserve"> </w:t>
      </w:r>
      <w:r>
        <w:rPr>
          <w:spacing w:val="-4"/>
        </w:rPr>
        <w:t>психогимнастику,</w:t>
      </w:r>
      <w:r>
        <w:rPr>
          <w:spacing w:val="-12"/>
        </w:rPr>
        <w:t xml:space="preserve"> </w:t>
      </w:r>
      <w:r>
        <w:rPr>
          <w:spacing w:val="-4"/>
        </w:rPr>
        <w:t>логоритмику,</w:t>
      </w:r>
      <w:r>
        <w:rPr>
          <w:spacing w:val="-12"/>
        </w:rPr>
        <w:t xml:space="preserve"> </w:t>
      </w:r>
      <w:r>
        <w:rPr>
          <w:spacing w:val="-4"/>
        </w:rPr>
        <w:t>су-джок</w:t>
      </w:r>
      <w:r>
        <w:rPr>
          <w:spacing w:val="-11"/>
        </w:rPr>
        <w:t xml:space="preserve"> </w:t>
      </w:r>
      <w:r>
        <w:rPr>
          <w:spacing w:val="-3"/>
        </w:rPr>
        <w:t>терапию,</w:t>
      </w:r>
      <w:r>
        <w:rPr>
          <w:spacing w:val="-12"/>
        </w:rPr>
        <w:t xml:space="preserve"> </w:t>
      </w:r>
      <w:r>
        <w:rPr>
          <w:spacing w:val="-3"/>
        </w:rPr>
        <w:t>биоэнергопластику.</w:t>
      </w:r>
    </w:p>
    <w:p w:rsidR="00117080" w:rsidRDefault="00BE7805">
      <w:pPr>
        <w:pStyle w:val="a3"/>
        <w:spacing w:before="1"/>
        <w:ind w:right="148"/>
      </w:pPr>
      <w:r>
        <w:t>Одним из методов по коррекц</w:t>
      </w:r>
      <w:r>
        <w:t>ии эмоционально-личностных нарушений детей с</w:t>
      </w:r>
      <w:r>
        <w:rPr>
          <w:spacing w:val="1"/>
        </w:rPr>
        <w:t xml:space="preserve"> </w:t>
      </w:r>
      <w:r>
        <w:t>ОВЗ является анималотерапия – процесс целенаправленного использования животных и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символов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разработанной</w:t>
      </w:r>
      <w:r>
        <w:rPr>
          <w:spacing w:val="7"/>
        </w:rPr>
        <w:t xml:space="preserve"> </w:t>
      </w:r>
      <w:r>
        <w:t>программе.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анималотера-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 w:firstLine="0"/>
      </w:pPr>
      <w:r>
        <w:lastRenderedPageBreak/>
        <w:t>певтического метода в психокоррекции не ставит целью вмешательство в жизненный</w:t>
      </w:r>
      <w:r>
        <w:rPr>
          <w:spacing w:val="1"/>
        </w:rPr>
        <w:t xml:space="preserve"> </w:t>
      </w:r>
      <w:r>
        <w:t>сценарий человека. Задача анималотерапии раскрытие дополнительных возможностей 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адаптированного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репер</w:t>
      </w:r>
      <w:r>
        <w:t>туара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тренировку</w:t>
      </w:r>
      <w:r>
        <w:rPr>
          <w:spacing w:val="66"/>
        </w:rPr>
        <w:t xml:space="preserve"> </w:t>
      </w:r>
      <w:r>
        <w:t>таких</w:t>
      </w:r>
      <w:r>
        <w:rPr>
          <w:spacing w:val="-62"/>
        </w:rPr>
        <w:t xml:space="preserve"> </w:t>
      </w:r>
      <w:r>
        <w:t>механизмов, которые позволяют животным максимально приспособиться к 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находиться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сбалансированном</w:t>
      </w:r>
      <w:r>
        <w:rPr>
          <w:spacing w:val="25"/>
        </w:rPr>
        <w:t xml:space="preserve"> </w:t>
      </w:r>
      <w:r>
        <w:t>взаимодействии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окружающими</w:t>
      </w:r>
      <w:r>
        <w:rPr>
          <w:spacing w:val="27"/>
        </w:rPr>
        <w:t xml:space="preserve"> </w:t>
      </w:r>
      <w:r>
        <w:t>(Упражнение</w:t>
      </w:r>
    </w:p>
    <w:p w:rsidR="00117080" w:rsidRDefault="00BE7805">
      <w:pPr>
        <w:pStyle w:val="a3"/>
        <w:spacing w:before="2" w:line="298" w:lineRule="exact"/>
        <w:ind w:firstLine="0"/>
      </w:pPr>
      <w:r>
        <w:t>«Кошачьи</w:t>
      </w:r>
      <w:r>
        <w:rPr>
          <w:spacing w:val="-5"/>
        </w:rPr>
        <w:t xml:space="preserve"> </w:t>
      </w:r>
      <w:r>
        <w:t>игры»,</w:t>
      </w:r>
      <w:r>
        <w:rPr>
          <w:spacing w:val="-5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«Здравствуй,</w:t>
      </w:r>
      <w:r>
        <w:rPr>
          <w:spacing w:val="-2"/>
        </w:rPr>
        <w:t xml:space="preserve"> </w:t>
      </w:r>
      <w:r>
        <w:t>пес!»,</w:t>
      </w:r>
      <w:r>
        <w:rPr>
          <w:spacing w:val="-5"/>
        </w:rPr>
        <w:t xml:space="preserve"> </w:t>
      </w:r>
      <w:r>
        <w:t>по</w:t>
      </w:r>
      <w:r>
        <w:t>движная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«Чуткий</w:t>
      </w:r>
      <w:r>
        <w:rPr>
          <w:spacing w:val="3"/>
        </w:rPr>
        <w:t xml:space="preserve"> </w:t>
      </w:r>
      <w:r>
        <w:t>сторож»).</w:t>
      </w:r>
    </w:p>
    <w:p w:rsidR="00117080" w:rsidRDefault="00BE7805">
      <w:pPr>
        <w:pStyle w:val="a3"/>
        <w:ind w:right="154"/>
      </w:pPr>
      <w:r>
        <w:t>Анималотерапевтические игры и упражнения естественны и понятны детям, они</w:t>
      </w:r>
      <w:r>
        <w:rPr>
          <w:spacing w:val="1"/>
        </w:rPr>
        <w:t xml:space="preserve"> </w:t>
      </w:r>
      <w:r>
        <w:t>появляются в процессе наблюдения за животными и совместных игр с детьми. Являясь</w:t>
      </w:r>
      <w:r>
        <w:rPr>
          <w:spacing w:val="1"/>
        </w:rPr>
        <w:t xml:space="preserve"> </w:t>
      </w:r>
      <w:r>
        <w:t>плодом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обновляться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пополняться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помогая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психику.</w:t>
      </w:r>
    </w:p>
    <w:p w:rsidR="00117080" w:rsidRDefault="00BE7805">
      <w:pPr>
        <w:pStyle w:val="a3"/>
        <w:ind w:right="149"/>
      </w:pPr>
      <w:r>
        <w:t>Еще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арт-терапии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ниткография.</w:t>
      </w:r>
      <w:r>
        <w:rPr>
          <w:spacing w:val="1"/>
        </w:rPr>
        <w:t xml:space="preserve"> </w:t>
      </w:r>
      <w:r>
        <w:t>Ниткография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шнурка или толстой нити контурных изображений различных предметов, то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«рисование»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нити.</w:t>
      </w:r>
    </w:p>
    <w:p w:rsidR="00117080" w:rsidRDefault="00BE7805">
      <w:pPr>
        <w:pStyle w:val="a3"/>
        <w:ind w:right="152"/>
      </w:pPr>
      <w:r>
        <w:t>Подобное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неоценимую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пальчиками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оказывает</w:t>
      </w:r>
      <w:r>
        <w:rPr>
          <w:spacing w:val="65"/>
        </w:rPr>
        <w:t xml:space="preserve"> </w:t>
      </w:r>
      <w:r>
        <w:t>благоприятное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 развитие 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подготавливает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письму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рисованию.</w:t>
      </w:r>
    </w:p>
    <w:p w:rsidR="00117080" w:rsidRDefault="00BE7805">
      <w:pPr>
        <w:pStyle w:val="a3"/>
        <w:ind w:right="150"/>
      </w:pPr>
      <w:r>
        <w:t>Метод</w:t>
      </w:r>
      <w:r>
        <w:rPr>
          <w:spacing w:val="1"/>
        </w:rPr>
        <w:t xml:space="preserve"> </w:t>
      </w:r>
      <w:r>
        <w:t>куклотерапии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психокоррекционного воздействия куклу как промежуточный объект 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взрослого.</w:t>
      </w:r>
    </w:p>
    <w:p w:rsidR="00117080" w:rsidRDefault="00BE7805">
      <w:pPr>
        <w:pStyle w:val="a3"/>
        <w:spacing w:before="1"/>
        <w:ind w:right="146"/>
      </w:pP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болезненные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коллективной</w:t>
      </w:r>
      <w:r>
        <w:rPr>
          <w:spacing w:val="66"/>
        </w:rPr>
        <w:t xml:space="preserve"> </w:t>
      </w:r>
      <w:r>
        <w:t>творческой</w:t>
      </w:r>
      <w:r>
        <w:rPr>
          <w:spacing w:val="-62"/>
        </w:rPr>
        <w:t xml:space="preserve"> </w:t>
      </w:r>
      <w:r>
        <w:t>деятельности.</w:t>
      </w:r>
    </w:p>
    <w:p w:rsidR="00117080" w:rsidRDefault="00BE7805">
      <w:pPr>
        <w:pStyle w:val="a3"/>
        <w:ind w:right="155"/>
      </w:pPr>
      <w:r>
        <w:t>Сказкотерапия</w:t>
      </w:r>
      <w:r>
        <w:rPr>
          <w:spacing w:val="63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самый</w:t>
      </w:r>
      <w:r>
        <w:rPr>
          <w:spacing w:val="61"/>
        </w:rPr>
        <w:t xml:space="preserve"> </w:t>
      </w:r>
      <w:r>
        <w:t>древний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метод</w:t>
      </w:r>
      <w:r>
        <w:rPr>
          <w:spacing w:val="62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психологии</w:t>
      </w:r>
      <w:r>
        <w:rPr>
          <w:spacing w:val="6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 самых</w:t>
      </w:r>
      <w:r>
        <w:rPr>
          <w:spacing w:val="1"/>
        </w:rPr>
        <w:t xml:space="preserve"> </w:t>
      </w:r>
      <w:r>
        <w:t>молодых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 практике.</w:t>
      </w:r>
    </w:p>
    <w:p w:rsidR="00117080" w:rsidRDefault="00BE7805">
      <w:pPr>
        <w:pStyle w:val="a3"/>
        <w:ind w:right="14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мифов,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ребенок получает первые знания о мире. Сказкотерапия представляет собой систему</w:t>
      </w:r>
      <w:r>
        <w:rPr>
          <w:spacing w:val="1"/>
        </w:rPr>
        <w:t xml:space="preserve"> </w:t>
      </w:r>
      <w:r>
        <w:t>передачи ребенку жизненного опыта, развития социальной чувствительности, интуиции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способностей.</w:t>
      </w:r>
    </w:p>
    <w:p w:rsidR="00117080" w:rsidRDefault="00BE7805">
      <w:pPr>
        <w:pStyle w:val="a3"/>
        <w:ind w:right="148"/>
      </w:pPr>
      <w:r>
        <w:t>Работа с помощью метафор как раз и позволяет разрешать детские и взрослые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бессознательно-символическом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мет</w:t>
      </w:r>
      <w:r>
        <w:t>афор</w:t>
      </w:r>
      <w:r>
        <w:rPr>
          <w:spacing w:val="-62"/>
        </w:rPr>
        <w:t xml:space="preserve"> </w:t>
      </w:r>
      <w:r>
        <w:t>оказывается мягким, глубоким и удивительно стойким. Позитивные истории и сказки</w:t>
      </w:r>
      <w:r>
        <w:rPr>
          <w:spacing w:val="1"/>
        </w:rPr>
        <w:t xml:space="preserve"> </w:t>
      </w:r>
      <w:r>
        <w:t>создают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бессознательном</w:t>
      </w:r>
      <w:r>
        <w:rPr>
          <w:spacing w:val="10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своеобразный</w:t>
      </w:r>
      <w:r>
        <w:rPr>
          <w:spacing w:val="11"/>
        </w:rPr>
        <w:t xml:space="preserve"> </w:t>
      </w:r>
      <w:r>
        <w:t>«запас</w:t>
      </w:r>
      <w:r>
        <w:rPr>
          <w:spacing w:val="11"/>
        </w:rPr>
        <w:t xml:space="preserve"> </w:t>
      </w:r>
      <w:r>
        <w:t>прочности»,</w:t>
      </w:r>
      <w:r>
        <w:rPr>
          <w:spacing w:val="11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необходимый</w:t>
      </w:r>
      <w:r>
        <w:rPr>
          <w:spacing w:val="-62"/>
        </w:rPr>
        <w:t xml:space="preserve"> </w:t>
      </w:r>
      <w:r>
        <w:t>в самостоятельной взрослой жизни («Сказка о друге», этюд «Как котенок стал сме-</w:t>
      </w:r>
      <w:r>
        <w:rPr>
          <w:spacing w:val="1"/>
        </w:rPr>
        <w:t xml:space="preserve"> </w:t>
      </w:r>
      <w:r>
        <w:t>лым»). Со</w:t>
      </w:r>
      <w:r>
        <w:t xml:space="preserve"> старшими дошкольниками с высоким уровнем тревожности, неуверенными,</w:t>
      </w:r>
      <w:r>
        <w:rPr>
          <w:spacing w:val="1"/>
        </w:rPr>
        <w:t xml:space="preserve"> </w:t>
      </w:r>
      <w:r>
        <w:t>застенчивыми, агрессивными применяем сказкотерапию, в основе которой лежит пси-</w:t>
      </w:r>
      <w:r>
        <w:rPr>
          <w:spacing w:val="1"/>
        </w:rPr>
        <w:t xml:space="preserve"> </w:t>
      </w:r>
      <w:r>
        <w:t>хокоррекция средствами литературных произведений (чтение и обсуждение сказок, те-</w:t>
      </w:r>
      <w:r>
        <w:rPr>
          <w:spacing w:val="1"/>
        </w:rPr>
        <w:t xml:space="preserve"> </w:t>
      </w:r>
      <w:r>
        <w:t>атрализации «Как подружил</w:t>
      </w:r>
      <w:r>
        <w:t>ись кошка с собакой», «Случай в лесу», «Роза и ромашка»).</w:t>
      </w:r>
      <w:r>
        <w:rPr>
          <w:spacing w:val="1"/>
        </w:rPr>
        <w:t xml:space="preserve"> </w:t>
      </w:r>
      <w:r>
        <w:t>Посредством сказочных образов, их действий, ребенок может найти выход из различных</w:t>
      </w:r>
      <w:r>
        <w:rPr>
          <w:spacing w:val="-62"/>
        </w:rPr>
        <w:t xml:space="preserve"> </w:t>
      </w:r>
      <w:r>
        <w:t>сложных ситуаций, увидеть пути решения возникших конфликтов, усвоить 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 ценности,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добро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зло.</w:t>
      </w:r>
    </w:p>
    <w:p w:rsidR="00117080" w:rsidRDefault="00BE7805">
      <w:pPr>
        <w:pStyle w:val="a3"/>
        <w:spacing w:line="235" w:lineRule="auto"/>
        <w:ind w:right="149"/>
      </w:pPr>
      <w:r>
        <w:rPr>
          <w:color w:val="111111"/>
        </w:rPr>
        <w:t>Песочная терапия – это вид современной арт-терапии, включающий систему игр с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песком, позволяющих раскрыть индивидуальность каждого ребёнка, разрешить его пси-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хологические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затруднения,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осознавать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желания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возмож-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ность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реализации,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помогающих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ребёнку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научиться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строить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отношения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со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сверстни-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8" w:firstLine="0"/>
      </w:pPr>
      <w:r>
        <w:rPr>
          <w:color w:val="111111"/>
        </w:rPr>
        <w:lastRenderedPageBreak/>
        <w:t>ками и с внешним миром («Волшебные отпечатки», «Песочные прятки», «Волшебный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кулачок»,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«Бабушкино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сито»,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«Узоры 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песке»).</w:t>
      </w:r>
    </w:p>
    <w:p w:rsidR="00117080" w:rsidRDefault="00BE7805">
      <w:pPr>
        <w:pStyle w:val="a3"/>
        <w:spacing w:line="230" w:lineRule="auto"/>
        <w:ind w:right="147"/>
      </w:pPr>
      <w:r>
        <w:t>Для снятия эмоционального и телесного напряжения у детей, а также эмоцио-</w:t>
      </w:r>
      <w:r>
        <w:rPr>
          <w:spacing w:val="1"/>
        </w:rPr>
        <w:t xml:space="preserve"> </w:t>
      </w:r>
      <w:r>
        <w:t>нальных отклонений (тревожности, двигательных и речевых расстройств, отклонений в</w:t>
      </w:r>
      <w:r>
        <w:rPr>
          <w:spacing w:val="1"/>
        </w:rPr>
        <w:t xml:space="preserve"> </w:t>
      </w:r>
      <w:r>
        <w:t xml:space="preserve">поведении) активно используем </w:t>
      </w:r>
      <w:r>
        <w:rPr>
          <w:i/>
        </w:rPr>
        <w:t>метод музыкотерапии</w:t>
      </w:r>
      <w:r>
        <w:t>. Музыка помогает детям осваи-</w:t>
      </w:r>
      <w:r>
        <w:rPr>
          <w:spacing w:val="1"/>
        </w:rPr>
        <w:t xml:space="preserve"> </w:t>
      </w:r>
      <w:r>
        <w:t>вать мир человечески</w:t>
      </w:r>
      <w:r>
        <w:t>х чувств, эмоций и переживаний, музыкальные игры и упражнения</w:t>
      </w:r>
      <w:r>
        <w:rPr>
          <w:spacing w:val="-62"/>
        </w:rPr>
        <w:t xml:space="preserve"> </w:t>
      </w:r>
      <w:r>
        <w:t>используются как средство развития слухового внимания, чувства ритма, координации</w:t>
      </w:r>
      <w:r>
        <w:rPr>
          <w:spacing w:val="1"/>
        </w:rPr>
        <w:t xml:space="preserve"> </w:t>
      </w:r>
      <w:r>
        <w:t>движений, участие в инсценировках песен, сказок, стихов дает возможность застенчи-</w:t>
      </w:r>
      <w:r>
        <w:rPr>
          <w:spacing w:val="1"/>
        </w:rPr>
        <w:t xml:space="preserve"> </w:t>
      </w:r>
      <w:r>
        <w:t>вым, тревожным, мнительным де</w:t>
      </w:r>
      <w:r>
        <w:t>тям развивать их творческие способности, проявлять</w:t>
      </w:r>
      <w:r>
        <w:rPr>
          <w:spacing w:val="1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личностные</w:t>
      </w:r>
      <w:r>
        <w:rPr>
          <w:spacing w:val="33"/>
        </w:rPr>
        <w:t xml:space="preserve"> </w:t>
      </w:r>
      <w:r>
        <w:t>качества,</w:t>
      </w:r>
      <w:r>
        <w:rPr>
          <w:spacing w:val="33"/>
        </w:rPr>
        <w:t xml:space="preserve"> </w:t>
      </w:r>
      <w:r>
        <w:t>стимулировать</w:t>
      </w:r>
      <w:r>
        <w:rPr>
          <w:spacing w:val="36"/>
        </w:rPr>
        <w:t xml:space="preserve"> </w:t>
      </w:r>
      <w:r>
        <w:t>творческую</w:t>
      </w:r>
      <w:r>
        <w:rPr>
          <w:spacing w:val="34"/>
        </w:rPr>
        <w:t xml:space="preserve"> </w:t>
      </w:r>
      <w:r>
        <w:t>активность</w:t>
      </w:r>
      <w:r>
        <w:rPr>
          <w:spacing w:val="32"/>
        </w:rPr>
        <w:t xml:space="preserve"> </w:t>
      </w:r>
      <w:r>
        <w:t>(музыкальный</w:t>
      </w:r>
      <w:r>
        <w:rPr>
          <w:spacing w:val="35"/>
        </w:rPr>
        <w:t xml:space="preserve"> </w:t>
      </w:r>
      <w:r>
        <w:t>этюд</w:t>
      </w:r>
    </w:p>
    <w:p w:rsidR="00117080" w:rsidRDefault="00BE7805">
      <w:pPr>
        <w:pStyle w:val="a3"/>
        <w:spacing w:line="281" w:lineRule="exact"/>
        <w:ind w:firstLine="0"/>
      </w:pPr>
      <w:r>
        <w:t>«Дружный</w:t>
      </w:r>
      <w:r>
        <w:rPr>
          <w:spacing w:val="-4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релаксации</w:t>
      </w:r>
      <w:r>
        <w:rPr>
          <w:spacing w:val="-3"/>
        </w:rPr>
        <w:t xml:space="preserve"> </w:t>
      </w:r>
      <w:r>
        <w:t>«Ручеек»,</w:t>
      </w:r>
      <w:r>
        <w:rPr>
          <w:spacing w:val="-4"/>
        </w:rPr>
        <w:t xml:space="preserve"> </w:t>
      </w:r>
      <w:r>
        <w:t>«Весенний</w:t>
      </w:r>
      <w:r>
        <w:rPr>
          <w:spacing w:val="-3"/>
        </w:rPr>
        <w:t xml:space="preserve"> </w:t>
      </w:r>
      <w:r>
        <w:t>денек»).</w:t>
      </w:r>
    </w:p>
    <w:p w:rsidR="00117080" w:rsidRDefault="00BE7805">
      <w:pPr>
        <w:pStyle w:val="a3"/>
        <w:spacing w:before="3" w:line="230" w:lineRule="auto"/>
        <w:ind w:right="147"/>
      </w:pPr>
      <w:r>
        <w:t>Для снижения напряженности, мышечных зажимов, тревожности, страхов и по-</w:t>
      </w:r>
      <w:r>
        <w:rPr>
          <w:spacing w:val="1"/>
        </w:rPr>
        <w:t xml:space="preserve"> </w:t>
      </w:r>
      <w:r>
        <w:t>вышения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игротерапии.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 на создание комфортной для детей ситуации общения и усвоение его ос-</w:t>
      </w:r>
      <w:r>
        <w:rPr>
          <w:spacing w:val="1"/>
        </w:rPr>
        <w:t xml:space="preserve"> </w:t>
      </w:r>
      <w:r>
        <w:t>новных навыков. Очень час</w:t>
      </w:r>
      <w:r>
        <w:t>то в игре, как основной детской деятельности, ребенок спо-</w:t>
      </w:r>
      <w:r>
        <w:rPr>
          <w:spacing w:val="1"/>
        </w:rPr>
        <w:t xml:space="preserve"> </w:t>
      </w:r>
      <w:r>
        <w:t>собен справиться со своими страхами, тревожностью, с трудностями в общении и с</w:t>
      </w:r>
      <w:r>
        <w:rPr>
          <w:spacing w:val="1"/>
        </w:rPr>
        <w:t xml:space="preserve"> </w:t>
      </w:r>
      <w:r>
        <w:t>большинством других проблем. (Игры «Дотронься до...», «Кошачий секрет», «Сладкая</w:t>
      </w:r>
      <w:r>
        <w:rPr>
          <w:spacing w:val="1"/>
        </w:rPr>
        <w:t xml:space="preserve"> </w:t>
      </w:r>
      <w:r>
        <w:t>парочка»).</w:t>
      </w:r>
    </w:p>
    <w:p w:rsidR="00117080" w:rsidRDefault="00BE7805">
      <w:pPr>
        <w:pStyle w:val="a3"/>
        <w:spacing w:line="230" w:lineRule="auto"/>
        <w:ind w:right="144"/>
      </w:pPr>
      <w:r>
        <w:rPr>
          <w:spacing w:val="-1"/>
        </w:rPr>
        <w:t>Одной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современных</w:t>
      </w:r>
      <w:r>
        <w:rPr>
          <w:spacing w:val="-11"/>
        </w:rPr>
        <w:t xml:space="preserve"> </w:t>
      </w:r>
      <w:r>
        <w:rPr>
          <w:spacing w:val="-1"/>
        </w:rPr>
        <w:t>метод</w:t>
      </w:r>
      <w:r>
        <w:rPr>
          <w:spacing w:val="-1"/>
        </w:rPr>
        <w:t>ик,</w:t>
      </w:r>
      <w:r>
        <w:rPr>
          <w:spacing w:val="-11"/>
        </w:rPr>
        <w:t xml:space="preserve"> </w:t>
      </w:r>
      <w:r>
        <w:t>относящихся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кинезитерапии,</w:t>
      </w:r>
      <w:r>
        <w:rPr>
          <w:spacing w:val="-1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rPr>
          <w:i/>
        </w:rPr>
        <w:t>психогим-</w:t>
      </w:r>
      <w:r>
        <w:rPr>
          <w:i/>
          <w:spacing w:val="-63"/>
        </w:rPr>
        <w:t xml:space="preserve"> </w:t>
      </w:r>
      <w:r>
        <w:rPr>
          <w:i/>
          <w:spacing w:val="-2"/>
        </w:rPr>
        <w:t>настика.</w:t>
      </w:r>
      <w:r>
        <w:rPr>
          <w:i/>
          <w:spacing w:val="-13"/>
        </w:rPr>
        <w:t xml:space="preserve"> </w:t>
      </w:r>
      <w:r>
        <w:rPr>
          <w:spacing w:val="-2"/>
        </w:rPr>
        <w:t>Психогимнастика</w:t>
      </w:r>
      <w:r>
        <w:rPr>
          <w:spacing w:val="-14"/>
        </w:rPr>
        <w:t xml:space="preserve"> </w:t>
      </w:r>
      <w:r>
        <w:rPr>
          <w:spacing w:val="-2"/>
        </w:rPr>
        <w:t>помогает</w:t>
      </w:r>
      <w:r>
        <w:rPr>
          <w:spacing w:val="-13"/>
        </w:rPr>
        <w:t xml:space="preserve"> </w:t>
      </w:r>
      <w:r>
        <w:rPr>
          <w:spacing w:val="-2"/>
        </w:rPr>
        <w:t>помочь</w:t>
      </w:r>
      <w:r>
        <w:rPr>
          <w:spacing w:val="-14"/>
        </w:rPr>
        <w:t xml:space="preserve"> </w:t>
      </w:r>
      <w:r>
        <w:rPr>
          <w:spacing w:val="-2"/>
        </w:rPr>
        <w:t>научить</w:t>
      </w:r>
      <w:r>
        <w:rPr>
          <w:spacing w:val="-12"/>
        </w:rPr>
        <w:t xml:space="preserve"> </w:t>
      </w:r>
      <w:r>
        <w:rPr>
          <w:spacing w:val="-2"/>
        </w:rPr>
        <w:t>ребенка</w:t>
      </w:r>
      <w:r>
        <w:rPr>
          <w:spacing w:val="-13"/>
        </w:rPr>
        <w:t xml:space="preserve"> </w:t>
      </w:r>
      <w:r>
        <w:rPr>
          <w:spacing w:val="-2"/>
        </w:rPr>
        <w:t>справляться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трудностями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63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rPr>
          <w:spacing w:val="-1"/>
        </w:rPr>
        <w:t>жизненных</w:t>
      </w:r>
      <w:r>
        <w:rPr>
          <w:spacing w:val="-14"/>
        </w:rPr>
        <w:t xml:space="preserve"> </w:t>
      </w:r>
      <w:r>
        <w:rPr>
          <w:spacing w:val="-1"/>
        </w:rPr>
        <w:t>ситуациях,</w:t>
      </w:r>
      <w:r>
        <w:rPr>
          <w:spacing w:val="-12"/>
        </w:rPr>
        <w:t xml:space="preserve"> </w:t>
      </w:r>
      <w:r>
        <w:t>осознать,</w:t>
      </w:r>
      <w:r>
        <w:rPr>
          <w:spacing w:val="-11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мыслями,</w:t>
      </w:r>
      <w:r>
        <w:rPr>
          <w:spacing w:val="-12"/>
        </w:rPr>
        <w:t xml:space="preserve"> </w:t>
      </w:r>
      <w:r>
        <w:t>чувствами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поведением</w:t>
      </w:r>
      <w:r>
        <w:rPr>
          <w:spacing w:val="-62"/>
        </w:rPr>
        <w:t xml:space="preserve"> </w:t>
      </w:r>
      <w:r>
        <w:rPr>
          <w:spacing w:val="-1"/>
        </w:rPr>
        <w:t>существует</w:t>
      </w:r>
      <w:r>
        <w:rPr>
          <w:spacing w:val="-15"/>
        </w:rPr>
        <w:t xml:space="preserve"> </w:t>
      </w:r>
      <w:r>
        <w:rPr>
          <w:spacing w:val="-1"/>
        </w:rPr>
        <w:t>связь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4"/>
        </w:rPr>
        <w:t xml:space="preserve"> </w:t>
      </w:r>
      <w:r>
        <w:rPr>
          <w:spacing w:val="-1"/>
        </w:rPr>
        <w:t>эмоциональные</w:t>
      </w:r>
      <w:r>
        <w:rPr>
          <w:spacing w:val="-15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вызываются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ситуациями,</w:t>
      </w:r>
      <w:r>
        <w:rPr>
          <w:spacing w:val="-14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их неверным восприятием. Психогимнастика – это курс специальных занятий (этюдов,</w:t>
      </w:r>
      <w:r>
        <w:rPr>
          <w:spacing w:val="1"/>
        </w:rPr>
        <w:t xml:space="preserve"> </w:t>
      </w:r>
      <w:r>
        <w:rPr>
          <w:spacing w:val="-2"/>
        </w:rPr>
        <w:t>упражнений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игр),</w:t>
      </w:r>
      <w:r>
        <w:rPr>
          <w:spacing w:val="-13"/>
        </w:rPr>
        <w:t xml:space="preserve"> </w:t>
      </w:r>
      <w:r>
        <w:rPr>
          <w:spacing w:val="-2"/>
        </w:rPr>
        <w:t>направленных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коррекцию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сторон</w:t>
      </w:r>
      <w:r>
        <w:rPr>
          <w:spacing w:val="-13"/>
        </w:rPr>
        <w:t xml:space="preserve"> </w:t>
      </w:r>
      <w:r>
        <w:rPr>
          <w:spacing w:val="-1"/>
        </w:rPr>
        <w:t>психики</w:t>
      </w:r>
      <w:r>
        <w:rPr>
          <w:spacing w:val="-13"/>
        </w:rPr>
        <w:t xml:space="preserve"> </w:t>
      </w:r>
      <w:r>
        <w:rPr>
          <w:spacing w:val="-1"/>
        </w:rPr>
        <w:t>ре-</w:t>
      </w:r>
      <w:r>
        <w:rPr>
          <w:spacing w:val="-62"/>
        </w:rPr>
        <w:t xml:space="preserve"> </w:t>
      </w:r>
      <w:r>
        <w:t>бенка</w:t>
      </w:r>
      <w:r>
        <w:rPr>
          <w:spacing w:val="-15"/>
        </w:rPr>
        <w:t xml:space="preserve"> </w:t>
      </w:r>
      <w:r>
        <w:t>(как</w:t>
      </w:r>
      <w:r>
        <w:rPr>
          <w:spacing w:val="-13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познавательной,</w:t>
      </w:r>
      <w:r>
        <w:rPr>
          <w:spacing w:val="-13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эмоционально-личностной</w:t>
      </w:r>
      <w:r>
        <w:rPr>
          <w:spacing w:val="-12"/>
        </w:rPr>
        <w:t xml:space="preserve"> </w:t>
      </w:r>
      <w:r>
        <w:t>сферы).</w:t>
      </w:r>
    </w:p>
    <w:p w:rsidR="00117080" w:rsidRDefault="00BE7805">
      <w:pPr>
        <w:pStyle w:val="a3"/>
        <w:spacing w:line="230" w:lineRule="auto"/>
        <w:ind w:right="150"/>
      </w:pP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психогимнастики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ритмику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напряжения), пантомимику (развитие выразительности в движениях и жестах), коллек-</w:t>
      </w:r>
      <w:r>
        <w:rPr>
          <w:spacing w:val="1"/>
        </w:rPr>
        <w:t xml:space="preserve"> </w:t>
      </w:r>
      <w:r>
        <w:t>тивные игры и танцы (преодоление барьеров в общении. С помощью психогимн</w:t>
      </w:r>
      <w:r>
        <w:t>астики</w:t>
      </w:r>
      <w:r>
        <w:rPr>
          <w:spacing w:val="1"/>
        </w:rPr>
        <w:t xml:space="preserve"> </w:t>
      </w:r>
      <w:r>
        <w:t>дети познают различные эмоции и учатся управлять ими (психологические этюды «Чу-</w:t>
      </w:r>
      <w:r>
        <w:rPr>
          <w:spacing w:val="1"/>
        </w:rPr>
        <w:t xml:space="preserve"> </w:t>
      </w:r>
      <w:r>
        <w:t>десный</w:t>
      </w:r>
      <w:r>
        <w:rPr>
          <w:spacing w:val="-2"/>
        </w:rPr>
        <w:t xml:space="preserve"> </w:t>
      </w:r>
      <w:r>
        <w:t>сон котенка»,</w:t>
      </w:r>
      <w:r>
        <w:rPr>
          <w:spacing w:val="3"/>
        </w:rPr>
        <w:t xml:space="preserve"> </w:t>
      </w:r>
      <w:r>
        <w:t>«Тигр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охоте»,</w:t>
      </w:r>
      <w:r>
        <w:rPr>
          <w:spacing w:val="1"/>
        </w:rPr>
        <w:t xml:space="preserve"> </w:t>
      </w:r>
      <w:r>
        <w:t>«Улыбнемся</w:t>
      </w:r>
      <w:r>
        <w:rPr>
          <w:spacing w:val="-1"/>
        </w:rPr>
        <w:t xml:space="preserve"> </w:t>
      </w:r>
      <w:r>
        <w:t>друг другу»).</w:t>
      </w:r>
    </w:p>
    <w:p w:rsidR="00117080" w:rsidRDefault="00BE7805">
      <w:pPr>
        <w:pStyle w:val="a3"/>
        <w:spacing w:line="230" w:lineRule="auto"/>
        <w:ind w:right="148"/>
      </w:pPr>
      <w:r>
        <w:t>Логоритмика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музыкально-двигательных,</w:t>
      </w:r>
      <w:r>
        <w:rPr>
          <w:spacing w:val="1"/>
        </w:rPr>
        <w:t xml:space="preserve"> </w:t>
      </w:r>
      <w:r>
        <w:t>речедвигательных,</w:t>
      </w:r>
      <w:r>
        <w:rPr>
          <w:spacing w:val="1"/>
        </w:rPr>
        <w:t xml:space="preserve"> </w:t>
      </w:r>
      <w:r>
        <w:t>музыкально-речевых заданий и упражне</w:t>
      </w:r>
      <w:r>
        <w:t>ний, основанная на использовании связи слова,</w:t>
      </w:r>
      <w:r>
        <w:rPr>
          <w:spacing w:val="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 движения.</w:t>
      </w:r>
    </w:p>
    <w:p w:rsidR="00117080" w:rsidRDefault="00BE7805">
      <w:pPr>
        <w:pStyle w:val="a3"/>
        <w:spacing w:line="230" w:lineRule="auto"/>
        <w:ind w:right="152"/>
      </w:pPr>
      <w:r>
        <w:t>Доступность</w:t>
      </w:r>
      <w:r>
        <w:rPr>
          <w:spacing w:val="1"/>
        </w:rPr>
        <w:t xml:space="preserve"> </w:t>
      </w:r>
      <w:r>
        <w:t>логоритмики,</w:t>
      </w:r>
      <w:r>
        <w:rPr>
          <w:spacing w:val="1"/>
        </w:rPr>
        <w:t xml:space="preserve"> </w:t>
      </w:r>
      <w:r>
        <w:t>увлекательная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музыкально-речевой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основные музыкально-ритмические навыки, но нарушения общей моторики 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недоразвития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line="230" w:lineRule="auto"/>
        <w:ind w:right="150"/>
      </w:pPr>
      <w:r>
        <w:rPr>
          <w:color w:val="111111"/>
        </w:rPr>
        <w:t>Все большое признание среди педагогов, логопедов, психологов приобретает су-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джок терапия. Данный вид массажа не только п</w:t>
      </w:r>
      <w:r>
        <w:rPr>
          <w:color w:val="111111"/>
        </w:rPr>
        <w:t>олезен, но и очень интересен детям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положительно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сказывается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самочувствии.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Применение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су-джок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массажёров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способствует созданию функциональной базы для перехода на более высокий уровень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двигательной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мышц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возможность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оптимальной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речевой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ребенком,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повышает физическую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умственную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работоспособность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детей.</w:t>
      </w:r>
    </w:p>
    <w:p w:rsidR="00117080" w:rsidRDefault="00BE7805">
      <w:pPr>
        <w:pStyle w:val="a3"/>
        <w:ind w:right="145"/>
      </w:pPr>
      <w:r>
        <w:t>Эффетивным</w:t>
      </w:r>
      <w:r>
        <w:rPr>
          <w:spacing w:val="-15"/>
        </w:rPr>
        <w:t xml:space="preserve"> </w:t>
      </w:r>
      <w:r>
        <w:t>методом</w:t>
      </w:r>
      <w:r>
        <w:rPr>
          <w:spacing w:val="-16"/>
        </w:rPr>
        <w:t xml:space="preserve"> </w:t>
      </w:r>
      <w:r>
        <w:t>арт-терапии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ОВЗ</w:t>
      </w:r>
      <w:r>
        <w:rPr>
          <w:spacing w:val="-16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биоэнергопла-</w:t>
      </w:r>
      <w:r>
        <w:rPr>
          <w:spacing w:val="-63"/>
        </w:rPr>
        <w:t xml:space="preserve"> </w:t>
      </w:r>
      <w:r>
        <w:rPr>
          <w:spacing w:val="-2"/>
        </w:rPr>
        <w:t xml:space="preserve">стика – это содружественное взаимодействие </w:t>
      </w:r>
      <w:r>
        <w:rPr>
          <w:spacing w:val="-1"/>
        </w:rPr>
        <w:t>руки и языка (сопряжённая гимнастика).</w:t>
      </w:r>
      <w:r>
        <w:t xml:space="preserve"> Применение биоэнергопластики эффективно ускоряет исправление дефектных звуков у</w:t>
      </w:r>
      <w:r>
        <w:rPr>
          <w:spacing w:val="1"/>
        </w:rPr>
        <w:t xml:space="preserve"> </w:t>
      </w:r>
      <w:r>
        <w:t>детей со сниженными и нарушенными кинестетическими ощущениями, так как работа-</w:t>
      </w:r>
      <w:r>
        <w:rPr>
          <w:spacing w:val="1"/>
        </w:rPr>
        <w:t xml:space="preserve"> </w:t>
      </w:r>
      <w:r>
        <w:t>ющая</w:t>
      </w:r>
      <w:r>
        <w:rPr>
          <w:spacing w:val="1"/>
        </w:rPr>
        <w:t xml:space="preserve"> </w:t>
      </w:r>
      <w:r>
        <w:t>ладонь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импульсы,</w:t>
      </w:r>
      <w:r>
        <w:rPr>
          <w:spacing w:val="1"/>
        </w:rPr>
        <w:t xml:space="preserve"> </w:t>
      </w:r>
      <w:r>
        <w:t>идущие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языка.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4"/>
      </w:pPr>
      <w:r>
        <w:lastRenderedPageBreak/>
        <w:t>Арт-терапия как здоровьесберегающая технология помогает сохранить детям здо-</w:t>
      </w:r>
      <w:r>
        <w:rPr>
          <w:spacing w:val="1"/>
        </w:rPr>
        <w:t xml:space="preserve"> </w:t>
      </w:r>
      <w:r>
        <w:t>ровье, заложенное природой, поддерживать их позитивное и эмоциональное состояние,</w:t>
      </w:r>
      <w:r>
        <w:rPr>
          <w:spacing w:val="1"/>
        </w:rPr>
        <w:t xml:space="preserve"> </w:t>
      </w:r>
      <w:r>
        <w:t>способствуют физическому развитию ребёнка. Чтобы результат был более быстрым и</w:t>
      </w:r>
      <w:r>
        <w:rPr>
          <w:spacing w:val="1"/>
        </w:rPr>
        <w:t xml:space="preserve"> </w:t>
      </w:r>
      <w:r>
        <w:t>положительным работа ведется в тесном сотрудничестве c родителями воспитанников с</w:t>
      </w:r>
      <w:r>
        <w:rPr>
          <w:spacing w:val="1"/>
        </w:rPr>
        <w:t xml:space="preserve"> </w:t>
      </w:r>
      <w:r>
        <w:t>ОВЗ. Расширить круг общения c родителями дает возможность сайт детского сада, где</w:t>
      </w:r>
      <w:r>
        <w:rPr>
          <w:spacing w:val="1"/>
        </w:rPr>
        <w:t xml:space="preserve"> </w:t>
      </w:r>
      <w:r>
        <w:t>есть рубрики: методическая копилка и консультационный центр. Специалисты коррек-</w:t>
      </w:r>
      <w:r>
        <w:rPr>
          <w:spacing w:val="1"/>
        </w:rPr>
        <w:t xml:space="preserve"> </w:t>
      </w:r>
      <w:r>
        <w:t>ционного п</w:t>
      </w:r>
      <w:r>
        <w:t>рофиля размещают свои консультации, рекомендации, памятки и буклеты по</w:t>
      </w:r>
      <w:r>
        <w:rPr>
          <w:spacing w:val="1"/>
        </w:rPr>
        <w:t xml:space="preserve"> </w:t>
      </w:r>
      <w:r>
        <w:t>применению арт-терапии, которые могут легко использовать родителями с детьми в до-</w:t>
      </w:r>
      <w:r>
        <w:rPr>
          <w:spacing w:val="1"/>
        </w:rPr>
        <w:t xml:space="preserve"> </w:t>
      </w:r>
      <w:r>
        <w:t>машних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spacing w:line="235" w:lineRule="auto"/>
        <w:ind w:right="149"/>
      </w:pPr>
      <w:r>
        <w:t>Арт-терапия как здоровьесберегающая технология в работе с детьми с ОВЗ спо-</w:t>
      </w:r>
      <w:r>
        <w:rPr>
          <w:spacing w:val="1"/>
        </w:rPr>
        <w:t xml:space="preserve"> </w:t>
      </w:r>
      <w:r>
        <w:t>собст</w:t>
      </w:r>
      <w:r>
        <w:t>вует развитию внимания, воображения, речи, памяти, логики и мышления. С по-</w:t>
      </w:r>
      <w:r>
        <w:rPr>
          <w:spacing w:val="1"/>
        </w:rPr>
        <w:t xml:space="preserve"> </w:t>
      </w:r>
      <w:r>
        <w:t>мощью сказок, рисования, танцев или музыки можно помочь ребенку в самовыражении:</w:t>
      </w:r>
      <w:r>
        <w:rPr>
          <w:spacing w:val="-62"/>
        </w:rPr>
        <w:t xml:space="preserve"> </w:t>
      </w:r>
      <w:r>
        <w:t>гиперактивным переключиться на более спокойный вид занятий, а нерешительным и</w:t>
      </w:r>
      <w:r>
        <w:rPr>
          <w:spacing w:val="1"/>
        </w:rPr>
        <w:t xml:space="preserve"> </w:t>
      </w:r>
      <w:r>
        <w:t>робким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избавиться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страха.</w:t>
      </w:r>
    </w:p>
    <w:p w:rsidR="00117080" w:rsidRDefault="00BE7805">
      <w:pPr>
        <w:spacing w:line="267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09"/>
        </w:numPr>
        <w:tabs>
          <w:tab w:val="left" w:pos="1226"/>
        </w:tabs>
        <w:spacing w:before="1" w:line="235" w:lineRule="auto"/>
        <w:ind w:right="149" w:firstLine="708"/>
        <w:rPr>
          <w:sz w:val="24"/>
        </w:rPr>
      </w:pPr>
      <w:r>
        <w:rPr>
          <w:sz w:val="24"/>
        </w:rPr>
        <w:t>Воронова,</w:t>
      </w:r>
      <w:r>
        <w:rPr>
          <w:spacing w:val="21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0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Воронова.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20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Финикс,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– 256 с.</w:t>
      </w:r>
    </w:p>
    <w:p w:rsidR="00117080" w:rsidRDefault="00BE7805">
      <w:pPr>
        <w:pStyle w:val="a4"/>
        <w:numPr>
          <w:ilvl w:val="0"/>
          <w:numId w:val="309"/>
        </w:numPr>
        <w:tabs>
          <w:tab w:val="left" w:pos="1233"/>
        </w:tabs>
        <w:spacing w:before="4" w:line="232" w:lineRule="auto"/>
        <w:ind w:right="148" w:firstLine="708"/>
        <w:rPr>
          <w:sz w:val="24"/>
        </w:rPr>
      </w:pPr>
      <w:r>
        <w:rPr>
          <w:sz w:val="24"/>
        </w:rPr>
        <w:t>Гараева,</w:t>
      </w:r>
      <w:r>
        <w:rPr>
          <w:spacing w:val="27"/>
          <w:sz w:val="24"/>
        </w:rPr>
        <w:t xml:space="preserve"> </w:t>
      </w:r>
      <w:r>
        <w:rPr>
          <w:sz w:val="24"/>
        </w:rPr>
        <w:t>Е.</w:t>
      </w:r>
      <w:r>
        <w:rPr>
          <w:spacing w:val="27"/>
          <w:sz w:val="24"/>
        </w:rPr>
        <w:t xml:space="preserve"> </w:t>
      </w:r>
      <w:r>
        <w:rPr>
          <w:sz w:val="24"/>
        </w:rPr>
        <w:t>А.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профессионально-педагогическом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/ Е. А.</w:t>
      </w:r>
      <w:r>
        <w:rPr>
          <w:spacing w:val="-2"/>
          <w:sz w:val="24"/>
        </w:rPr>
        <w:t xml:space="preserve"> </w:t>
      </w:r>
      <w:r>
        <w:rPr>
          <w:sz w:val="24"/>
        </w:rPr>
        <w:t>Гараева.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Бибком,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48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309"/>
        </w:numPr>
        <w:tabs>
          <w:tab w:val="left" w:pos="1240"/>
        </w:tabs>
        <w:spacing w:before="4" w:line="232" w:lineRule="auto"/>
        <w:ind w:right="149" w:firstLine="708"/>
        <w:rPr>
          <w:sz w:val="24"/>
        </w:rPr>
      </w:pPr>
      <w:r>
        <w:rPr>
          <w:sz w:val="24"/>
        </w:rPr>
        <w:t>Киселева,</w:t>
      </w:r>
      <w:r>
        <w:rPr>
          <w:spacing w:val="36"/>
          <w:sz w:val="24"/>
        </w:rPr>
        <w:t xml:space="preserve"> </w:t>
      </w:r>
      <w:r>
        <w:rPr>
          <w:sz w:val="24"/>
        </w:rPr>
        <w:t>М.</w:t>
      </w:r>
      <w:r>
        <w:rPr>
          <w:spacing w:val="36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7"/>
          <w:sz w:val="24"/>
        </w:rPr>
        <w:t xml:space="preserve"> </w:t>
      </w:r>
      <w:r>
        <w:rPr>
          <w:sz w:val="24"/>
        </w:rPr>
        <w:t>/</w:t>
      </w:r>
      <w:r>
        <w:rPr>
          <w:spacing w:val="36"/>
          <w:sz w:val="24"/>
        </w:rPr>
        <w:t xml:space="preserve"> </w:t>
      </w:r>
      <w:r>
        <w:rPr>
          <w:sz w:val="24"/>
        </w:rPr>
        <w:t>М.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34"/>
          <w:sz w:val="24"/>
        </w:rPr>
        <w:t xml:space="preserve"> </w:t>
      </w:r>
      <w:r>
        <w:rPr>
          <w:sz w:val="24"/>
        </w:rPr>
        <w:t>Киселева.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34"/>
          <w:sz w:val="24"/>
        </w:rPr>
        <w:t xml:space="preserve"> </w:t>
      </w:r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160 с.</w:t>
      </w:r>
    </w:p>
    <w:p w:rsidR="00117080" w:rsidRDefault="00BE7805">
      <w:pPr>
        <w:pStyle w:val="a4"/>
        <w:numPr>
          <w:ilvl w:val="0"/>
          <w:numId w:val="309"/>
        </w:numPr>
        <w:tabs>
          <w:tab w:val="left" w:pos="1250"/>
        </w:tabs>
        <w:spacing w:before="3" w:line="235" w:lineRule="auto"/>
        <w:ind w:right="153" w:firstLine="708"/>
        <w:rPr>
          <w:sz w:val="24"/>
        </w:rPr>
      </w:pPr>
      <w:r>
        <w:rPr>
          <w:sz w:val="24"/>
        </w:rPr>
        <w:t>Лободина,</w:t>
      </w:r>
      <w:r>
        <w:rPr>
          <w:spacing w:val="43"/>
          <w:sz w:val="24"/>
        </w:rPr>
        <w:t xml:space="preserve"> </w:t>
      </w:r>
      <w:r>
        <w:rPr>
          <w:sz w:val="24"/>
        </w:rPr>
        <w:t>Н.</w:t>
      </w:r>
      <w:r>
        <w:rPr>
          <w:spacing w:val="44"/>
          <w:sz w:val="24"/>
        </w:rPr>
        <w:t xml:space="preserve"> </w:t>
      </w:r>
      <w:r>
        <w:rPr>
          <w:sz w:val="24"/>
        </w:rPr>
        <w:t>В.</w:t>
      </w:r>
      <w:r>
        <w:rPr>
          <w:spacing w:val="43"/>
          <w:sz w:val="24"/>
        </w:rPr>
        <w:t xml:space="preserve"> </w:t>
      </w:r>
      <w:r>
        <w:rPr>
          <w:sz w:val="24"/>
        </w:rPr>
        <w:t>Здоровьесберегающая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4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44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/ Н.</w:t>
      </w:r>
      <w:r>
        <w:rPr>
          <w:spacing w:val="-1"/>
          <w:sz w:val="24"/>
        </w:rPr>
        <w:t xml:space="preserve"> </w:t>
      </w:r>
      <w:r>
        <w:rPr>
          <w:sz w:val="24"/>
        </w:rPr>
        <w:t>В. Лободина.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Учитель, 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205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8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line="235" w:lineRule="auto"/>
        <w:ind w:left="670" w:right="564"/>
      </w:pPr>
      <w:r>
        <w:t>ВЗАИМОСВЯЗЬ В РАБОТЕ ВОСПИТАТЕЛЯ И УЧИТЕЛЯ-ЛОГОПЕДА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 У</w:t>
      </w:r>
      <w:r>
        <w:rPr>
          <w:spacing w:val="-1"/>
        </w:rPr>
        <w:t xml:space="preserve"> </w:t>
      </w:r>
      <w:r>
        <w:t>ДОШКОЛЬНИКОВ</w:t>
      </w:r>
    </w:p>
    <w:p w:rsidR="00117080" w:rsidRDefault="00BE7805">
      <w:pPr>
        <w:pStyle w:val="Heading1"/>
        <w:spacing w:line="291" w:lineRule="exact"/>
        <w:ind w:left="1222"/>
      </w:pPr>
      <w:bookmarkStart w:id="1" w:name="_TOC_250000"/>
      <w:r>
        <w:t>ЗДОРОВОГО ОБРАЗА</w:t>
      </w:r>
      <w:r>
        <w:rPr>
          <w:spacing w:val="-3"/>
        </w:rPr>
        <w:t xml:space="preserve"> </w:t>
      </w:r>
      <w:bookmarkEnd w:id="1"/>
      <w:r>
        <w:t>ЖИЗНИ</w:t>
      </w:r>
    </w:p>
    <w:p w:rsidR="00117080" w:rsidRDefault="00BE7805">
      <w:pPr>
        <w:spacing w:line="293" w:lineRule="exact"/>
        <w:ind w:left="2446" w:hanging="87"/>
        <w:rPr>
          <w:i/>
          <w:sz w:val="26"/>
        </w:rPr>
      </w:pPr>
      <w:r>
        <w:rPr>
          <w:b/>
          <w:i/>
          <w:sz w:val="26"/>
        </w:rPr>
        <w:t>Курохта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Галина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учитель-логопед,</w:t>
      </w:r>
    </w:p>
    <w:p w:rsidR="00117080" w:rsidRDefault="00BE7805">
      <w:pPr>
        <w:spacing w:before="2" w:line="235" w:lineRule="auto"/>
        <w:ind w:left="1510" w:right="1020" w:firstLine="936"/>
        <w:rPr>
          <w:i/>
          <w:sz w:val="26"/>
        </w:rPr>
      </w:pPr>
      <w:r>
        <w:rPr>
          <w:b/>
          <w:i/>
          <w:sz w:val="26"/>
        </w:rPr>
        <w:t xml:space="preserve">Полякова Валентина Николаевна,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5" w:lineRule="auto"/>
        <w:ind w:left="1273" w:right="741" w:hanging="413"/>
        <w:rPr>
          <w:i/>
          <w:sz w:val="26"/>
        </w:rPr>
      </w:pPr>
      <w:r>
        <w:rPr>
          <w:i/>
          <w:sz w:val="26"/>
        </w:rPr>
        <w:t>«Головчинская средняя общеобразовательная школа с углубленным изучением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предметов»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Грайворонского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 области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9"/>
      </w:pPr>
      <w:r>
        <w:t>В настоящее время особую актуальность имеет проблема состояния здоровья и</w:t>
      </w:r>
      <w:r>
        <w:rPr>
          <w:spacing w:val="1"/>
        </w:rPr>
        <w:t xml:space="preserve"> </w:t>
      </w:r>
      <w:r>
        <w:t>физического развития детей дошколь</w:t>
      </w:r>
      <w:r>
        <w:t>ного возраста. Сохранение и укрепление здоровья</w:t>
      </w:r>
      <w:r>
        <w:rPr>
          <w:spacing w:val="1"/>
        </w:rPr>
        <w:t xml:space="preserve"> </w:t>
      </w:r>
      <w:r>
        <w:t>подрастающего поколения превращается сейчас в первоочередную социальную пробле-</w:t>
      </w:r>
      <w:r>
        <w:rPr>
          <w:spacing w:val="1"/>
        </w:rPr>
        <w:t xml:space="preserve"> </w:t>
      </w:r>
      <w:r>
        <w:t>му. За последние десятилетия состояние здоровья дошкольников резко ухудшилось. Это</w:t>
      </w:r>
      <w:r>
        <w:rPr>
          <w:spacing w:val="-62"/>
        </w:rPr>
        <w:t xml:space="preserve"> </w:t>
      </w:r>
      <w:r>
        <w:t>является недостаточной осведомленностью родит</w:t>
      </w:r>
      <w:r>
        <w:t>елей о важности здорового и безопас-</w:t>
      </w:r>
      <w:r>
        <w:rPr>
          <w:spacing w:val="1"/>
        </w:rPr>
        <w:t xml:space="preserve"> </w:t>
      </w:r>
      <w:r>
        <w:t>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несоблюдение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сбалансированности</w:t>
      </w:r>
      <w:r>
        <w:rPr>
          <w:spacing w:val="-3"/>
        </w:rPr>
        <w:t xml:space="preserve"> </w:t>
      </w:r>
      <w:r>
        <w:t>питания.</w:t>
      </w:r>
    </w:p>
    <w:p w:rsidR="00117080" w:rsidRDefault="00BE7805">
      <w:pPr>
        <w:pStyle w:val="a3"/>
        <w:spacing w:line="235" w:lineRule="auto"/>
        <w:ind w:right="150"/>
      </w:pPr>
      <w:r>
        <w:t>В настоящее время проблема формирования представлений о здоровом образе</w:t>
      </w:r>
      <w:r>
        <w:rPr>
          <w:spacing w:val="1"/>
        </w:rPr>
        <w:t xml:space="preserve"> </w:t>
      </w:r>
      <w:r>
        <w:t>жизни рассматривается на государственном уровне в связи с негативной тенденцией к</w:t>
      </w:r>
      <w:r>
        <w:rPr>
          <w:spacing w:val="1"/>
        </w:rPr>
        <w:t xml:space="preserve"> </w:t>
      </w:r>
      <w:r>
        <w:t>ухудшению состояния здоровья всех социально-демографических групп населения Рос-</w:t>
      </w:r>
      <w:r>
        <w:rPr>
          <w:spacing w:val="1"/>
        </w:rPr>
        <w:t xml:space="preserve"> </w:t>
      </w:r>
      <w:r>
        <w:t>сии и, особенно, детей дошкольного и школьного возраста. Вопросами 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65"/>
        </w:rPr>
        <w:t xml:space="preserve"> </w:t>
      </w:r>
      <w:r>
        <w:t>образе</w:t>
      </w:r>
      <w:r>
        <w:rPr>
          <w:spacing w:val="65"/>
        </w:rPr>
        <w:t xml:space="preserve"> </w:t>
      </w:r>
      <w:r>
        <w:t>жизни</w:t>
      </w:r>
      <w:r>
        <w:rPr>
          <w:spacing w:val="65"/>
        </w:rPr>
        <w:t xml:space="preserve"> </w:t>
      </w:r>
      <w:r>
        <w:t>занимались</w:t>
      </w:r>
      <w:r>
        <w:rPr>
          <w:spacing w:val="1"/>
        </w:rPr>
        <w:t xml:space="preserve"> </w:t>
      </w:r>
      <w:r>
        <w:t>А.А. Бодалев, А.Л. Венгер, В.Д. Давыдов, М.И. Лисина, В.А. Сластенин, Е.О. Смирнова.</w:t>
      </w:r>
      <w:r>
        <w:rPr>
          <w:spacing w:val="-6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В.А.</w:t>
      </w:r>
      <w:r>
        <w:rPr>
          <w:spacing w:val="65"/>
        </w:rPr>
        <w:t xml:space="preserve"> </w:t>
      </w:r>
      <w:r>
        <w:t>Деркунской,</w:t>
      </w:r>
      <w:r>
        <w:rPr>
          <w:spacing w:val="65"/>
        </w:rPr>
        <w:t xml:space="preserve"> </w:t>
      </w:r>
      <w:r>
        <w:t>С.А.</w:t>
      </w:r>
      <w:r>
        <w:rPr>
          <w:spacing w:val="65"/>
        </w:rPr>
        <w:t xml:space="preserve"> </w:t>
      </w:r>
      <w:r>
        <w:t>Козловой,</w:t>
      </w:r>
      <w:r>
        <w:rPr>
          <w:spacing w:val="65"/>
        </w:rPr>
        <w:t xml:space="preserve"> </w:t>
      </w:r>
      <w:r>
        <w:t>Л.Г.</w:t>
      </w:r>
      <w:r>
        <w:rPr>
          <w:spacing w:val="65"/>
        </w:rPr>
        <w:t xml:space="preserve"> </w:t>
      </w:r>
      <w:r>
        <w:t>Касьяновой,</w:t>
      </w:r>
      <w:r>
        <w:rPr>
          <w:spacing w:val="65"/>
        </w:rPr>
        <w:t xml:space="preserve"> </w:t>
      </w:r>
      <w:r>
        <w:t>О.А.</w:t>
      </w:r>
      <w:r>
        <w:rPr>
          <w:spacing w:val="65"/>
        </w:rPr>
        <w:t xml:space="preserve"> </w:t>
      </w:r>
      <w:r>
        <w:t>Князевой,</w:t>
      </w:r>
      <w:r>
        <w:rPr>
          <w:spacing w:val="1"/>
        </w:rPr>
        <w:t xml:space="preserve"> </w:t>
      </w:r>
      <w:r>
        <w:t>И.М. Новиковой и др. показыва</w:t>
      </w:r>
      <w:r>
        <w:t>ет, что уже в дошкольном возрасте у ребенка появляется</w:t>
      </w:r>
      <w:r>
        <w:rPr>
          <w:spacing w:val="1"/>
        </w:rPr>
        <w:t xml:space="preserve"> </w:t>
      </w:r>
      <w:r>
        <w:t>устойчивый интерес к своему здоровью, бережное отношение к своему организму (жиз-</w:t>
      </w:r>
      <w:r>
        <w:rPr>
          <w:spacing w:val="1"/>
        </w:rPr>
        <w:t xml:space="preserve"> </w:t>
      </w:r>
      <w:r>
        <w:t>ни,</w:t>
      </w:r>
      <w:r>
        <w:rPr>
          <w:spacing w:val="-2"/>
        </w:rPr>
        <w:t xml:space="preserve"> </w:t>
      </w:r>
      <w:r>
        <w:t>здоровью)</w:t>
      </w:r>
      <w:r>
        <w:rPr>
          <w:spacing w:val="-1"/>
        </w:rPr>
        <w:t xml:space="preserve"> </w:t>
      </w:r>
      <w:r>
        <w:t>как ценности</w:t>
      </w:r>
      <w:r>
        <w:rPr>
          <w:spacing w:val="2"/>
        </w:rPr>
        <w:t xml:space="preserve"> </w:t>
      </w:r>
      <w:r>
        <w:t>[1].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7"/>
      </w:pPr>
      <w:r>
        <w:lastRenderedPageBreak/>
        <w:t>В условиях модернизации образования с введением в действие Федерально</w:t>
      </w:r>
      <w:r>
        <w:t>го об-</w:t>
      </w:r>
      <w:r>
        <w:rPr>
          <w:spacing w:val="1"/>
        </w:rPr>
        <w:t xml:space="preserve"> </w:t>
      </w:r>
      <w:r>
        <w:t>разовательного стандарта одной из главных и основных задач является сохранение и</w:t>
      </w:r>
      <w:r>
        <w:rPr>
          <w:spacing w:val="1"/>
        </w:rPr>
        <w:t xml:space="preserve"> </w:t>
      </w:r>
      <w:r>
        <w:t>укрепление здоровья детей в процессе их воспитания и обучения. Особая роль при этом</w:t>
      </w:r>
      <w:r>
        <w:rPr>
          <w:spacing w:val="1"/>
        </w:rPr>
        <w:t xml:space="preserve"> </w:t>
      </w:r>
      <w:r>
        <w:t>отводится дошкольным учреждениям, первой ступени образовательного процесса, в ко-</w:t>
      </w:r>
      <w:r>
        <w:rPr>
          <w:spacing w:val="1"/>
        </w:rPr>
        <w:t xml:space="preserve"> </w:t>
      </w:r>
      <w:r>
        <w:t>то</w:t>
      </w:r>
      <w:r>
        <w:t>ром ребенок проводит свое дошкольное детство. Реализуя здоровьезберегающий под-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образовательный процесс таким образом, чтобы сохранить здоровье дошкольника, но и</w:t>
      </w:r>
      <w:r>
        <w:rPr>
          <w:spacing w:val="1"/>
        </w:rPr>
        <w:t xml:space="preserve"> </w:t>
      </w:r>
      <w:r>
        <w:t>дать ребенку необходимые начальные знания, умения в области здорового образа жиз-</w:t>
      </w:r>
      <w:r>
        <w:rPr>
          <w:spacing w:val="1"/>
        </w:rPr>
        <w:t xml:space="preserve"> </w:t>
      </w:r>
      <w:r>
        <w:t>ни,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устойчивые</w:t>
      </w:r>
      <w:r>
        <w:rPr>
          <w:spacing w:val="-1"/>
        </w:rPr>
        <w:t xml:space="preserve"> </w:t>
      </w:r>
      <w:r>
        <w:t>стереотипы</w:t>
      </w:r>
      <w:r>
        <w:rPr>
          <w:spacing w:val="2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47"/>
      </w:pPr>
      <w:r>
        <w:t>Современные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ухудшению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Среди патологий преобладающими являются болезни ор</w:t>
      </w:r>
      <w:r>
        <w:t>ганов дыхания, аллергические</w:t>
      </w:r>
      <w:r>
        <w:rPr>
          <w:spacing w:val="1"/>
        </w:rPr>
        <w:t xml:space="preserve"> </w:t>
      </w:r>
      <w:r>
        <w:t>заболевания, болезни органов пищеварения, сердечно-сосудистой системы. Растет коли-</w:t>
      </w:r>
      <w:r>
        <w:rPr>
          <w:spacing w:val="-62"/>
        </w:rPr>
        <w:t xml:space="preserve"> </w:t>
      </w:r>
      <w:r>
        <w:t>чество детей «группы риска» по развитию психических нарушений. Также увеличено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возрастно-поло</w:t>
      </w:r>
      <w:r>
        <w:t>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-62"/>
        </w:rPr>
        <w:t xml:space="preserve"> </w:t>
      </w:r>
      <w:r>
        <w:t>физического развития. Именно поэтому ведется активная работа по вопросам формиро-</w:t>
      </w:r>
      <w:r>
        <w:rPr>
          <w:spacing w:val="1"/>
        </w:rPr>
        <w:t xml:space="preserve"> </w:t>
      </w:r>
      <w:r>
        <w:t>вания основ ведения здорового образа жизни среди всех слоев населения, начиная с са-</w:t>
      </w:r>
      <w:r>
        <w:rPr>
          <w:spacing w:val="1"/>
        </w:rPr>
        <w:t xml:space="preserve"> </w:t>
      </w:r>
      <w:r>
        <w:t>мого раннего</w:t>
      </w:r>
      <w:r>
        <w:rPr>
          <w:spacing w:val="1"/>
        </w:rPr>
        <w:t xml:space="preserve"> </w:t>
      </w:r>
      <w:r>
        <w:t>возраста.</w:t>
      </w:r>
    </w:p>
    <w:p w:rsidR="00117080" w:rsidRDefault="00BE7805">
      <w:pPr>
        <w:pStyle w:val="a3"/>
        <w:spacing w:line="235" w:lineRule="auto"/>
        <w:ind w:right="146"/>
      </w:pPr>
      <w:r>
        <w:t>Дошкольные группы МБОУ «Головчинская СОШ с УИОП» ст</w:t>
      </w:r>
      <w:r>
        <w:t>авят перед собой</w:t>
      </w:r>
      <w:r>
        <w:rPr>
          <w:spacing w:val="1"/>
        </w:rPr>
        <w:t xml:space="preserve"> </w:t>
      </w:r>
      <w:r>
        <w:t>одним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приоритетных</w:t>
      </w:r>
      <w:r>
        <w:rPr>
          <w:spacing w:val="27"/>
        </w:rPr>
        <w:t xml:space="preserve"> </w:t>
      </w:r>
      <w:r>
        <w:t>направлений</w:t>
      </w:r>
      <w:r>
        <w:rPr>
          <w:spacing w:val="27"/>
        </w:rPr>
        <w:t xml:space="preserve"> </w:t>
      </w:r>
      <w:r>
        <w:t>физкультурно-оздоровительную</w:t>
      </w:r>
      <w:r>
        <w:rPr>
          <w:spacing w:val="27"/>
        </w:rPr>
        <w:t xml:space="preserve"> </w:t>
      </w:r>
      <w:r>
        <w:t>работу.</w:t>
      </w:r>
      <w:r>
        <w:rPr>
          <w:spacing w:val="27"/>
        </w:rPr>
        <w:t xml:space="preserve"> </w:t>
      </w:r>
      <w:r>
        <w:t>Поэтому</w:t>
      </w:r>
      <w:r>
        <w:rPr>
          <w:spacing w:val="-63"/>
        </w:rPr>
        <w:t xml:space="preserve"> </w:t>
      </w:r>
      <w:r>
        <w:t>в дошкольных группах созданы все условия для укрепления здоровья детей, гармонич-</w:t>
      </w:r>
      <w:r>
        <w:rPr>
          <w:spacing w:val="1"/>
        </w:rPr>
        <w:t xml:space="preserve"> </w:t>
      </w:r>
      <w:r>
        <w:t>ного физического развития. Спортивные площадки, спортивный зал, которые оснащены</w:t>
      </w:r>
      <w:r>
        <w:rPr>
          <w:spacing w:val="1"/>
        </w:rPr>
        <w:t xml:space="preserve"> </w:t>
      </w:r>
      <w:r>
        <w:t>стандартным и нестандартным оборудованием необходимым для комплексного разви-</w:t>
      </w:r>
      <w:r>
        <w:rPr>
          <w:spacing w:val="1"/>
        </w:rPr>
        <w:t xml:space="preserve"> </w:t>
      </w:r>
      <w:r>
        <w:t>тия ребёнка. В группе оборудован уголок двигательной активности, который оснащен</w:t>
      </w:r>
      <w:r>
        <w:rPr>
          <w:spacing w:val="1"/>
        </w:rPr>
        <w:t xml:space="preserve"> </w:t>
      </w:r>
      <w:r>
        <w:t>согласно возраст</w:t>
      </w:r>
      <w:r>
        <w:t>у всем необходимым оборудованием, где расположены атрибуты к по-</w:t>
      </w:r>
      <w:r>
        <w:rPr>
          <w:spacing w:val="1"/>
        </w:rPr>
        <w:t xml:space="preserve"> </w:t>
      </w:r>
      <w:r>
        <w:t>движным играм различной интенсивности, в спальне дорожки здоровья. Есть сенсорная</w:t>
      </w:r>
      <w:r>
        <w:rPr>
          <w:spacing w:val="1"/>
        </w:rPr>
        <w:t xml:space="preserve"> </w:t>
      </w:r>
      <w:r>
        <w:t>комната, комната Монтессори, комната основ безопасности жизнедеятельности и правил</w:t>
      </w:r>
      <w:r>
        <w:rPr>
          <w:spacing w:val="-62"/>
        </w:rPr>
        <w:t xml:space="preserve"> </w:t>
      </w:r>
      <w:r>
        <w:t>дорожного жвижения, кабине</w:t>
      </w:r>
      <w:r>
        <w:t>ты учителя-логопеда и педагога-психолога, музыкальный</w:t>
      </w:r>
      <w:r>
        <w:rPr>
          <w:spacing w:val="1"/>
        </w:rPr>
        <w:t xml:space="preserve"> </w:t>
      </w:r>
      <w:r>
        <w:t>зал.</w:t>
      </w:r>
    </w:p>
    <w:p w:rsidR="00117080" w:rsidRDefault="00BE7805">
      <w:pPr>
        <w:pStyle w:val="a3"/>
        <w:spacing w:line="235" w:lineRule="auto"/>
        <w:ind w:right="153"/>
      </w:pPr>
      <w:r>
        <w:t>Педагогический коллектив целенаправленно работает над созданием благоприят-</w:t>
      </w:r>
      <w:r>
        <w:rPr>
          <w:spacing w:val="1"/>
        </w:rPr>
        <w:t xml:space="preserve"> </w:t>
      </w:r>
      <w:r>
        <w:t>ного здоровьесберегающего пространства, изучает современные методы и приемы, ис-</w:t>
      </w:r>
      <w:r>
        <w:rPr>
          <w:spacing w:val="1"/>
        </w:rPr>
        <w:t xml:space="preserve"> </w:t>
      </w:r>
      <w:r>
        <w:t>пользует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</w:t>
      </w:r>
      <w:r>
        <w:t>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 возраста.</w:t>
      </w:r>
    </w:p>
    <w:p w:rsidR="00117080" w:rsidRDefault="00BE7805">
      <w:pPr>
        <w:pStyle w:val="a3"/>
        <w:spacing w:line="235" w:lineRule="auto"/>
        <w:ind w:right="148"/>
      </w:pPr>
      <w:r>
        <w:t>Основная роль в организации работы по сохранению и укреплению здоровья до-</w:t>
      </w:r>
      <w:r>
        <w:rPr>
          <w:spacing w:val="1"/>
        </w:rPr>
        <w:t xml:space="preserve"> </w:t>
      </w:r>
      <w:r>
        <w:t>школьников отводится воспитателю. Советский педагог В.А. Сухомлинский определял</w:t>
      </w:r>
      <w:r>
        <w:rPr>
          <w:spacing w:val="1"/>
        </w:rPr>
        <w:t xml:space="preserve"> </w:t>
      </w:r>
      <w:r>
        <w:t>роль воспитателя в становлении личности ребе</w:t>
      </w:r>
      <w:r>
        <w:t>нка «Я не боюсь еще и еще раз повто-</w:t>
      </w:r>
      <w:r>
        <w:rPr>
          <w:spacing w:val="1"/>
        </w:rPr>
        <w:t xml:space="preserve"> </w:t>
      </w:r>
      <w:r>
        <w:t>рять: забота о здоровье – это важнейший труд воспитателя. От жизнерадостности, бод-</w:t>
      </w:r>
      <w:r>
        <w:rPr>
          <w:spacing w:val="1"/>
        </w:rPr>
        <w:t xml:space="preserve"> </w:t>
      </w:r>
      <w:r>
        <w:t>рости детей зависит их одухотворенность, жизнь, мировоззрение, умственное развитие,</w:t>
      </w:r>
      <w:r>
        <w:rPr>
          <w:spacing w:val="1"/>
        </w:rPr>
        <w:t xml:space="preserve"> </w:t>
      </w:r>
      <w:r>
        <w:t>прочность знаний, вера в свои силы». Воспитатель гр</w:t>
      </w:r>
      <w:r>
        <w:t>уппы, приучая детей с самого ран-</w:t>
      </w:r>
      <w:r>
        <w:rPr>
          <w:spacing w:val="1"/>
        </w:rPr>
        <w:t xml:space="preserve"> </w:t>
      </w:r>
      <w:r>
        <w:t>него возраста ценить, беречь и укреплять своё здоровье, демонстрирует личным приме-</w:t>
      </w:r>
      <w:r>
        <w:rPr>
          <w:spacing w:val="1"/>
        </w:rPr>
        <w:t xml:space="preserve"> </w:t>
      </w:r>
      <w:r>
        <w:t>ром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жизни.</w:t>
      </w:r>
    </w:p>
    <w:p w:rsidR="00117080" w:rsidRDefault="00BE7805">
      <w:pPr>
        <w:pStyle w:val="a3"/>
        <w:ind w:right="149"/>
      </w:pPr>
      <w:r>
        <w:t>Одним из наиболее важных показателей образа жизни ребенка является режим</w:t>
      </w:r>
      <w:r>
        <w:rPr>
          <w:spacing w:val="1"/>
        </w:rPr>
        <w:t xml:space="preserve"> </w:t>
      </w:r>
      <w:r>
        <w:t>дня. Правильно составленный режим дня п</w:t>
      </w:r>
      <w:r>
        <w:t>озволяет более организованно и плодотворно</w:t>
      </w:r>
      <w:r>
        <w:rPr>
          <w:spacing w:val="1"/>
        </w:rPr>
        <w:t xml:space="preserve"> </w:t>
      </w:r>
      <w:r>
        <w:t>использовать свободное время ребенка, является профилактическим средством проявле-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появления вредных</w:t>
      </w:r>
      <w:r>
        <w:rPr>
          <w:spacing w:val="-2"/>
        </w:rPr>
        <w:t xml:space="preserve"> </w:t>
      </w:r>
      <w:r>
        <w:t>привычек.</w:t>
      </w:r>
    </w:p>
    <w:p w:rsidR="00117080" w:rsidRDefault="00BE7805">
      <w:pPr>
        <w:pStyle w:val="a3"/>
        <w:ind w:right="149"/>
      </w:pPr>
      <w:r>
        <w:t>Всем известно, что ведущей деятельностью ребенка-дошкольника является игра.</w:t>
      </w:r>
      <w:r>
        <w:rPr>
          <w:spacing w:val="1"/>
        </w:rPr>
        <w:t xml:space="preserve"> </w:t>
      </w:r>
      <w:r>
        <w:t>Воспитатель планирует каждый режимный момент с учётом потребностей дошкольни-</w:t>
      </w:r>
      <w:r>
        <w:rPr>
          <w:spacing w:val="1"/>
        </w:rPr>
        <w:t xml:space="preserve"> </w:t>
      </w:r>
      <w:r>
        <w:t>ков, включая в режимные моменты различные игры. На занятиях нагрузка для каждого</w:t>
      </w:r>
      <w:r>
        <w:rPr>
          <w:spacing w:val="1"/>
        </w:rPr>
        <w:t xml:space="preserve"> </w:t>
      </w:r>
      <w:r>
        <w:t>ребенка должна быть и</w:t>
      </w:r>
      <w:r>
        <w:t>ндивидуальной. Игры, упражнения с движениями сочетают с</w:t>
      </w:r>
      <w:r>
        <w:rPr>
          <w:spacing w:val="1"/>
        </w:rPr>
        <w:t xml:space="preserve"> </w:t>
      </w:r>
      <w:r>
        <w:t>другими</w:t>
      </w:r>
      <w:r>
        <w:rPr>
          <w:spacing w:val="32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активных</w:t>
      </w:r>
      <w:r>
        <w:rPr>
          <w:spacing w:val="30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планируется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спокойная деятельность. На каждом занятии реализуется потребность детей в двига-</w:t>
      </w:r>
      <w:r>
        <w:rPr>
          <w:spacing w:val="1"/>
        </w:rPr>
        <w:t xml:space="preserve"> </w:t>
      </w:r>
      <w:r>
        <w:t>тельной активности. Все это способствует развитию детей без излишних нагрузок и</w:t>
      </w:r>
      <w:r>
        <w:rPr>
          <w:spacing w:val="1"/>
        </w:rPr>
        <w:t xml:space="preserve"> </w:t>
      </w:r>
      <w:r>
        <w:t>стрессовых ситуаций. Среда в группы благотворно влияет на воспитанников, в ней рас-</w:t>
      </w:r>
      <w:r>
        <w:rPr>
          <w:spacing w:val="1"/>
        </w:rPr>
        <w:t xml:space="preserve"> </w:t>
      </w:r>
      <w:r>
        <w:t>крываются их интересы, формируются и совершенствуются способности. Это те усло-</w:t>
      </w:r>
      <w:r>
        <w:rPr>
          <w:spacing w:val="1"/>
        </w:rPr>
        <w:t xml:space="preserve"> </w:t>
      </w:r>
      <w:r>
        <w:t>вия, в котор</w:t>
      </w:r>
      <w:r>
        <w:t>ых здоровье ребёнка не страдает, а укрепляется, формируются привычки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spacing w:before="2"/>
        <w:ind w:right="147"/>
      </w:pPr>
      <w:r>
        <w:t>Применяются не только традиционные методы: беседа, наблюдения, разъяснения,</w:t>
      </w:r>
      <w:r>
        <w:rPr>
          <w:spacing w:val="1"/>
        </w:rPr>
        <w:t xml:space="preserve"> </w:t>
      </w:r>
      <w:r>
        <w:t>убеждения, положительный и отрицательный примеры, методы выработки привычек,</w:t>
      </w:r>
      <w:r>
        <w:rPr>
          <w:spacing w:val="1"/>
        </w:rPr>
        <w:t xml:space="preserve"> </w:t>
      </w:r>
      <w:r>
        <w:t>методы упр</w:t>
      </w:r>
      <w:r>
        <w:t>ажнений, контроля и самоконтроля и т.д., а и здоровьезберегающие техноло-</w:t>
      </w:r>
      <w:r>
        <w:rPr>
          <w:spacing w:val="-62"/>
        </w:rPr>
        <w:t xml:space="preserve"> </w:t>
      </w:r>
      <w:r>
        <w:t>гии.</w:t>
      </w:r>
    </w:p>
    <w:p w:rsidR="00117080" w:rsidRDefault="00BE7805">
      <w:pPr>
        <w:pStyle w:val="a3"/>
        <w:ind w:right="149"/>
      </w:pPr>
      <w:r>
        <w:t>Существует много эффективных разновидностей современных здоровьесберега-</w:t>
      </w:r>
      <w:r>
        <w:rPr>
          <w:spacing w:val="1"/>
        </w:rPr>
        <w:t xml:space="preserve"> </w:t>
      </w:r>
      <w:r>
        <w:t>ющих технологий, которые используют педагоги дошкольных групп в работе с детьми.</w:t>
      </w:r>
      <w:r>
        <w:rPr>
          <w:spacing w:val="1"/>
        </w:rPr>
        <w:t xml:space="preserve"> </w:t>
      </w:r>
      <w:r>
        <w:t>Одними из наиболее прос</w:t>
      </w:r>
      <w:r>
        <w:t>тых и распространенных видов здоровьесберегающих техно-</w:t>
      </w:r>
      <w:r>
        <w:rPr>
          <w:spacing w:val="1"/>
        </w:rPr>
        <w:t xml:space="preserve"> </w:t>
      </w:r>
      <w:r>
        <w:t>логий в дошкольном учреждении являются физкультурные минутки (динамичные пау-</w:t>
      </w:r>
      <w:r>
        <w:rPr>
          <w:spacing w:val="1"/>
        </w:rPr>
        <w:t xml:space="preserve"> </w:t>
      </w:r>
      <w:r>
        <w:t>зы), дыхательная и пальчиковая гимнастики, гимнастика для глаз, сказкотерапия, музы-</w:t>
      </w:r>
      <w:r>
        <w:rPr>
          <w:spacing w:val="1"/>
        </w:rPr>
        <w:t xml:space="preserve"> </w:t>
      </w:r>
      <w:r>
        <w:t>котерапия</w:t>
      </w:r>
      <w:r>
        <w:rPr>
          <w:spacing w:val="-2"/>
        </w:rPr>
        <w:t xml:space="preserve"> </w:t>
      </w:r>
      <w:r>
        <w:t>и др. [3].</w:t>
      </w:r>
    </w:p>
    <w:p w:rsidR="00117080" w:rsidRDefault="00BE7805">
      <w:pPr>
        <w:pStyle w:val="a3"/>
        <w:ind w:right="15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</w:t>
      </w:r>
      <w:r>
        <w:t>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образова-</w:t>
      </w:r>
      <w:r>
        <w:rPr>
          <w:spacing w:val="-62"/>
        </w:rPr>
        <w:t xml:space="preserve"> </w:t>
      </w:r>
      <w:r>
        <w:t>тельной деятельности, так и в свободное время важны для дошкольников, но особенно</w:t>
      </w:r>
      <w:r>
        <w:rPr>
          <w:spacing w:val="1"/>
        </w:rPr>
        <w:t xml:space="preserve"> </w:t>
      </w:r>
      <w:r>
        <w:t>актуально для детей с речевой патологией, особенно если она имеет органическую ос-</w:t>
      </w:r>
      <w:r>
        <w:rPr>
          <w:spacing w:val="1"/>
        </w:rPr>
        <w:t xml:space="preserve"> </w:t>
      </w:r>
      <w:r>
        <w:t>нову. Эти дети, как правило, отли</w:t>
      </w:r>
      <w:r>
        <w:t>чаются от своих сверстников по показателям физиче-</w:t>
      </w:r>
      <w:r>
        <w:rPr>
          <w:spacing w:val="1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нервно-психического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47"/>
      </w:pPr>
      <w:r>
        <w:t>Коррекционно-логопедическая работа учителя-логопеда в дошкольных группах</w:t>
      </w:r>
      <w:r>
        <w:rPr>
          <w:spacing w:val="1"/>
        </w:rPr>
        <w:t xml:space="preserve"> </w:t>
      </w:r>
      <w:r>
        <w:t>для детей с нарушением речи направлена на развитие речевой, познавательной деятель-</w:t>
      </w:r>
      <w:r>
        <w:rPr>
          <w:spacing w:val="1"/>
        </w:rPr>
        <w:t xml:space="preserve"> </w:t>
      </w:r>
      <w:r>
        <w:t>ности, а также на активизацию двигательной сферы ребенка через использование раз-</w:t>
      </w:r>
      <w:r>
        <w:rPr>
          <w:spacing w:val="1"/>
        </w:rPr>
        <w:t xml:space="preserve"> </w:t>
      </w:r>
      <w:r>
        <w:t>личных физминуток, динамических пауз, упражнений на координацию движений, паль-</w:t>
      </w:r>
      <w:r>
        <w:rPr>
          <w:spacing w:val="1"/>
        </w:rPr>
        <w:t xml:space="preserve"> </w:t>
      </w:r>
      <w:r>
        <w:t>чиковых гимнастик с речевым сопровождением, упражнений на развитие правильного</w:t>
      </w:r>
      <w:r>
        <w:rPr>
          <w:spacing w:val="1"/>
        </w:rPr>
        <w:t xml:space="preserve"> </w:t>
      </w:r>
      <w:r>
        <w:t>дыхания.</w:t>
      </w:r>
    </w:p>
    <w:p w:rsidR="00117080" w:rsidRDefault="00BE7805">
      <w:pPr>
        <w:pStyle w:val="a3"/>
        <w:spacing w:before="1"/>
        <w:ind w:right="149"/>
      </w:pPr>
      <w:r>
        <w:t>Дети с</w:t>
      </w:r>
      <w:r>
        <w:t xml:space="preserve"> нарушением речи часто имеют низкий уровень развития мелкой 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вялыми,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слишком</w:t>
      </w:r>
      <w:r>
        <w:rPr>
          <w:spacing w:val="-62"/>
        </w:rPr>
        <w:t xml:space="preserve"> </w:t>
      </w:r>
      <w:r>
        <w:t>напряженными. Доказано, что уровень развития речи ребенка напрямую зависит от того,</w:t>
      </w:r>
      <w:r>
        <w:rPr>
          <w:spacing w:val="-62"/>
        </w:rPr>
        <w:t xml:space="preserve"> </w:t>
      </w:r>
      <w:r>
        <w:t>насколько развита его мелка</w:t>
      </w:r>
      <w:r>
        <w:t>я моторика. Наибольшие трудности выявляются при выпол-</w:t>
      </w:r>
      <w:r>
        <w:rPr>
          <w:spacing w:val="-62"/>
        </w:rPr>
        <w:t xml:space="preserve"> </w:t>
      </w:r>
      <w:r>
        <w:t>нении движений по словесной инструкции. Поэтому на вовремя занятий проводится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 с речевым сопровождением, которая</w:t>
      </w:r>
      <w:r>
        <w:rPr>
          <w:spacing w:val="65"/>
        </w:rPr>
        <w:t xml:space="preserve"> </w:t>
      </w:r>
      <w:r>
        <w:t>применяется не</w:t>
      </w:r>
      <w:r>
        <w:rPr>
          <w:spacing w:val="6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 xml:space="preserve">для развития мелкой моторики рук (что важно </w:t>
      </w:r>
      <w:r>
        <w:t>для подготовки ребенка к рисованию,</w:t>
      </w:r>
      <w:r>
        <w:rPr>
          <w:spacing w:val="1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письму),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речевым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детей.</w:t>
      </w:r>
    </w:p>
    <w:p w:rsidR="00117080" w:rsidRDefault="00BE7805">
      <w:pPr>
        <w:pStyle w:val="a3"/>
        <w:ind w:right="147"/>
      </w:pPr>
      <w:r>
        <w:t>Немаловажным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здоровьезбережения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дыхания. Исследования показывают, что дышать можно по-разному, а благодаря пра-</w:t>
      </w:r>
      <w:r>
        <w:rPr>
          <w:spacing w:val="1"/>
        </w:rPr>
        <w:t xml:space="preserve"> </w:t>
      </w:r>
      <w:r>
        <w:t>вильному дыханию укрепляются защитные функции организма и улучшается самочув-</w:t>
      </w:r>
      <w:r>
        <w:rPr>
          <w:spacing w:val="1"/>
        </w:rPr>
        <w:t xml:space="preserve"> </w:t>
      </w:r>
      <w:r>
        <w:t>ствие в целом за счёт насыщения крови и внутренних органов кислородом. У дошколь-</w:t>
      </w:r>
      <w:r>
        <w:rPr>
          <w:spacing w:val="1"/>
        </w:rPr>
        <w:t xml:space="preserve"> </w:t>
      </w:r>
      <w:r>
        <w:t>ников эти упражн</w:t>
      </w:r>
      <w:r>
        <w:t>ения тренируют выносливость, развивают речевое дыхание и являются</w:t>
      </w:r>
      <w:r>
        <w:rPr>
          <w:spacing w:val="-62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релаксации.</w:t>
      </w:r>
      <w:r>
        <w:rPr>
          <w:spacing w:val="1"/>
        </w:rPr>
        <w:t xml:space="preserve"> </w:t>
      </w:r>
      <w:r>
        <w:t>По статистике около 68% детей-дошкольников имеют</w:t>
      </w:r>
      <w:r>
        <w:rPr>
          <w:spacing w:val="1"/>
        </w:rPr>
        <w:t xml:space="preserve"> </w:t>
      </w:r>
      <w:r>
        <w:t>множе-</w:t>
      </w:r>
      <w:r>
        <w:rPr>
          <w:spacing w:val="1"/>
        </w:rPr>
        <w:t xml:space="preserve"> </w:t>
      </w:r>
      <w:r>
        <w:t>ственные нарушения здоровья. У 17% дошкольников выявляются хронические заболе-</w:t>
      </w:r>
      <w:r>
        <w:rPr>
          <w:spacing w:val="1"/>
        </w:rPr>
        <w:t xml:space="preserve"> </w:t>
      </w:r>
      <w:r>
        <w:t>вания. На первом месте в их структ</w:t>
      </w:r>
      <w:r>
        <w:t>уре стоят болезни органов дыхания (около 70%).</w:t>
      </w:r>
      <w:r>
        <w:rPr>
          <w:spacing w:val="1"/>
        </w:rPr>
        <w:t xml:space="preserve"> </w:t>
      </w:r>
      <w:r>
        <w:t>Первая задача при этих заболеваниях – восстановить носовое дыхание. Трудно переоце-</w:t>
      </w:r>
      <w:r>
        <w:rPr>
          <w:spacing w:val="1"/>
        </w:rPr>
        <w:t xml:space="preserve"> </w:t>
      </w:r>
      <w:r>
        <w:t>нить его значение как при заболеваниях верхних дыхательных путей, бронхиальных за-</w:t>
      </w:r>
      <w:r>
        <w:rPr>
          <w:spacing w:val="1"/>
        </w:rPr>
        <w:t xml:space="preserve"> </w:t>
      </w:r>
      <w:r>
        <w:t>болеваниях, так и в целом для всего органи</w:t>
      </w:r>
      <w:r>
        <w:t>зма [1]. Существует различные дыхательные</w:t>
      </w:r>
      <w:r>
        <w:rPr>
          <w:spacing w:val="1"/>
        </w:rPr>
        <w:t xml:space="preserve"> </w:t>
      </w:r>
      <w:r>
        <w:t>гимнастики. Дыхательная гимнастика регулярно проводится как логопедом, так и вос-</w:t>
      </w:r>
      <w:r>
        <w:rPr>
          <w:spacing w:val="1"/>
        </w:rPr>
        <w:t xml:space="preserve"> </w:t>
      </w:r>
      <w:r>
        <w:t>питателями</w:t>
      </w:r>
      <w:r>
        <w:rPr>
          <w:spacing w:val="29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пробуждения</w:t>
      </w:r>
      <w:r>
        <w:rPr>
          <w:spacing w:val="30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дневного</w:t>
      </w:r>
      <w:r>
        <w:rPr>
          <w:spacing w:val="29"/>
        </w:rPr>
        <w:t xml:space="preserve"> </w:t>
      </w:r>
      <w:r>
        <w:t>сна.</w:t>
      </w:r>
      <w:r>
        <w:rPr>
          <w:spacing w:val="30"/>
        </w:rPr>
        <w:t xml:space="preserve"> </w:t>
      </w:r>
      <w:r>
        <w:t>(«Узнай</w:t>
      </w:r>
      <w:r>
        <w:rPr>
          <w:spacing w:val="30"/>
        </w:rPr>
        <w:t xml:space="preserve"> </w:t>
      </w:r>
      <w:r>
        <w:t>цветок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запаху»,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 xml:space="preserve">«Чей пароход лучше гудит», «Чья </w:t>
      </w:r>
      <w:r>
        <w:t>птичка дальше улетит?», «Надуй игрушку», «Пузырь»</w:t>
      </w:r>
      <w:r>
        <w:rPr>
          <w:spacing w:val="-62"/>
        </w:rPr>
        <w:t xml:space="preserve"> </w:t>
      </w:r>
      <w:r>
        <w:t>и т.д.). Проводятся игры и упражнения игрового характера с произношением во время</w:t>
      </w:r>
      <w:r>
        <w:rPr>
          <w:spacing w:val="1"/>
        </w:rPr>
        <w:t xml:space="preserve"> </w:t>
      </w:r>
      <w:r>
        <w:t>выдоха различных звуков и звукосочетаний. Носовое дыхание, особенно с ритмичным и</w:t>
      </w:r>
      <w:r>
        <w:rPr>
          <w:spacing w:val="1"/>
        </w:rPr>
        <w:t xml:space="preserve"> </w:t>
      </w:r>
      <w:r>
        <w:t>главное полным выдохом, способствует рассл</w:t>
      </w:r>
      <w:r>
        <w:t>аблению дыхательных мышц и рефлек-</w:t>
      </w:r>
      <w:r>
        <w:rPr>
          <w:spacing w:val="1"/>
        </w:rPr>
        <w:t xml:space="preserve"> </w:t>
      </w:r>
      <w:r>
        <w:t>торно – расслаблению мускулатуры бронхов, а также помогает регуляции мозгового</w:t>
      </w:r>
      <w:r>
        <w:rPr>
          <w:spacing w:val="1"/>
        </w:rPr>
        <w:t xml:space="preserve"> </w:t>
      </w:r>
      <w:r>
        <w:t>кровообращения.</w:t>
      </w:r>
    </w:p>
    <w:p w:rsidR="00117080" w:rsidRDefault="00BE7805">
      <w:pPr>
        <w:pStyle w:val="a3"/>
        <w:spacing w:before="2"/>
        <w:ind w:right="152"/>
      </w:pPr>
      <w:r>
        <w:t>Учитель-логопед подобрала комплексы дыхательных упражнений для проведения</w:t>
      </w:r>
      <w:r>
        <w:rPr>
          <w:spacing w:val="-62"/>
        </w:rPr>
        <w:t xml:space="preserve"> </w:t>
      </w:r>
      <w:r>
        <w:t>гимнастики после сна, комплексы пальчиковых гимнасти</w:t>
      </w:r>
      <w:r>
        <w:t>к с речевым сопровождением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воспитателя.</w:t>
      </w:r>
    </w:p>
    <w:p w:rsidR="00117080" w:rsidRDefault="00BE7805">
      <w:pPr>
        <w:pStyle w:val="a3"/>
        <w:ind w:right="150"/>
      </w:pPr>
      <w:r>
        <w:t>Только здоровый ребенок с удовольствием включается во все виды деятельности,</w:t>
      </w:r>
      <w:r>
        <w:rPr>
          <w:spacing w:val="1"/>
        </w:rPr>
        <w:t xml:space="preserve"> </w:t>
      </w:r>
      <w:r>
        <w:t>он жизнерадостен, оптимистичен, открыт в общении со сверстниками и педагогами. Это</w:t>
      </w:r>
      <w:r>
        <w:rPr>
          <w:spacing w:val="-62"/>
        </w:rPr>
        <w:t xml:space="preserve"> </w:t>
      </w:r>
      <w:r>
        <w:t>залог успешного развития вс</w:t>
      </w:r>
      <w:r>
        <w:t>ех сфер личности, всех ее свойств и качеств. Используемые</w:t>
      </w:r>
      <w:r>
        <w:rPr>
          <w:spacing w:val="1"/>
        </w:rPr>
        <w:t xml:space="preserve"> </w:t>
      </w:r>
      <w:r>
        <w:t>в комплексе здоровьесберегающие технологии в итоге формируют у ребенка стойкую</w:t>
      </w:r>
      <w:r>
        <w:rPr>
          <w:spacing w:val="1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08"/>
        </w:numPr>
        <w:tabs>
          <w:tab w:val="left" w:pos="1247"/>
        </w:tabs>
        <w:ind w:right="146" w:firstLine="708"/>
        <w:rPr>
          <w:sz w:val="24"/>
        </w:rPr>
      </w:pPr>
      <w:r>
        <w:rPr>
          <w:sz w:val="24"/>
        </w:rPr>
        <w:t>Бабенкова,</w:t>
      </w:r>
      <w:r>
        <w:rPr>
          <w:spacing w:val="18"/>
          <w:sz w:val="24"/>
        </w:rPr>
        <w:t xml:space="preserve"> </w:t>
      </w:r>
      <w:r>
        <w:rPr>
          <w:sz w:val="24"/>
        </w:rPr>
        <w:t>Е.</w:t>
      </w:r>
      <w:r>
        <w:rPr>
          <w:spacing w:val="18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17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/ Е.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Бабенкова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Инструктор 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физкультуре.</w:t>
      </w:r>
      <w:r>
        <w:rPr>
          <w:spacing w:val="-1"/>
          <w:sz w:val="24"/>
        </w:rPr>
        <w:t xml:space="preserve"> </w:t>
      </w:r>
      <w:r>
        <w:rPr>
          <w:sz w:val="24"/>
        </w:rPr>
        <w:t>2018.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117080" w:rsidRDefault="00BE7805">
      <w:pPr>
        <w:pStyle w:val="a4"/>
        <w:numPr>
          <w:ilvl w:val="0"/>
          <w:numId w:val="308"/>
        </w:numPr>
        <w:tabs>
          <w:tab w:val="left" w:pos="1247"/>
        </w:tabs>
        <w:ind w:right="151" w:firstLine="708"/>
        <w:rPr>
          <w:sz w:val="24"/>
        </w:rPr>
      </w:pPr>
      <w:r>
        <w:rPr>
          <w:sz w:val="24"/>
        </w:rPr>
        <w:t>Веракса,</w:t>
      </w:r>
      <w:r>
        <w:rPr>
          <w:spacing w:val="36"/>
          <w:sz w:val="24"/>
        </w:rPr>
        <w:t xml:space="preserve"> </w:t>
      </w:r>
      <w:r>
        <w:rPr>
          <w:sz w:val="24"/>
        </w:rPr>
        <w:t>Н.</w:t>
      </w:r>
      <w:r>
        <w:rPr>
          <w:spacing w:val="37"/>
          <w:sz w:val="24"/>
        </w:rPr>
        <w:t xml:space="preserve"> </w:t>
      </w:r>
      <w:r>
        <w:rPr>
          <w:sz w:val="24"/>
        </w:rPr>
        <w:t>Е.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«От</w:t>
      </w:r>
      <w:r>
        <w:rPr>
          <w:spacing w:val="4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до</w:t>
      </w:r>
      <w:r>
        <w:rPr>
          <w:spacing w:val="37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35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 / Н.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Веракса.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Москва, 2020.</w:t>
      </w:r>
    </w:p>
    <w:p w:rsidR="00117080" w:rsidRDefault="00BE7805">
      <w:pPr>
        <w:pStyle w:val="a4"/>
        <w:numPr>
          <w:ilvl w:val="0"/>
          <w:numId w:val="308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Волошина,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 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Волошина.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Белгород,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2018.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1221"/>
      </w:pPr>
      <w:r>
        <w:t>ПРИМЕНЕНИЕ</w:t>
      </w:r>
      <w:r>
        <w:rPr>
          <w:spacing w:val="-5"/>
        </w:rPr>
        <w:t xml:space="preserve"> </w:t>
      </w:r>
      <w:r>
        <w:t>ЗДОРОВЬЕСБЕРЕГАЮЩИХ</w:t>
      </w:r>
      <w:r>
        <w:rPr>
          <w:spacing w:val="-5"/>
        </w:rPr>
        <w:t xml:space="preserve"> </w:t>
      </w:r>
      <w:r>
        <w:t>ТЕХНОЛОГИЙ</w:t>
      </w:r>
    </w:p>
    <w:p w:rsidR="00117080" w:rsidRDefault="00BE7805">
      <w:pPr>
        <w:spacing w:before="1" w:line="298" w:lineRule="exact"/>
        <w:ind w:left="260" w:right="163"/>
        <w:jc w:val="center"/>
        <w:rPr>
          <w:b/>
          <w:sz w:val="26"/>
        </w:rPr>
      </w:pPr>
      <w:r>
        <w:rPr>
          <w:b/>
          <w:sz w:val="26"/>
        </w:rPr>
        <w:t>ДЛЯ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УКРЕПЛЕНИЯ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ЗДОРОВЬЯ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ВОЗРАСТА</w:t>
      </w:r>
    </w:p>
    <w:p w:rsidR="00117080" w:rsidRDefault="00BE7805">
      <w:pPr>
        <w:pStyle w:val="Heading2"/>
        <w:ind w:left="2737" w:right="0" w:firstLine="492"/>
        <w:jc w:val="left"/>
      </w:pPr>
      <w:r>
        <w:t>Кученкова</w:t>
      </w:r>
      <w:r>
        <w:rPr>
          <w:spacing w:val="-4"/>
        </w:rPr>
        <w:t xml:space="preserve"> </w:t>
      </w:r>
      <w:r>
        <w:t>Светлана</w:t>
      </w:r>
      <w:r>
        <w:rPr>
          <w:spacing w:val="-3"/>
        </w:rPr>
        <w:t xml:space="preserve"> </w:t>
      </w:r>
      <w:r>
        <w:t>Викторовна,</w:t>
      </w:r>
    </w:p>
    <w:p w:rsidR="00117080" w:rsidRDefault="00BE7805">
      <w:pPr>
        <w:spacing w:before="1"/>
        <w:ind w:left="1510" w:right="1020" w:firstLine="1226"/>
        <w:rPr>
          <w:i/>
          <w:sz w:val="26"/>
        </w:rPr>
      </w:pPr>
      <w:r>
        <w:rPr>
          <w:b/>
          <w:i/>
          <w:sz w:val="26"/>
        </w:rPr>
        <w:t xml:space="preserve">Гордиенко Лиана Евгеньевна,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1328"/>
        <w:rPr>
          <w:i/>
          <w:sz w:val="26"/>
        </w:rPr>
      </w:pPr>
      <w:r>
        <w:rPr>
          <w:i/>
          <w:sz w:val="26"/>
        </w:rPr>
        <w:t>«Головчинская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СОШ 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УИОП»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села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Головчино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Одной из основных задач каждого дошкольного образовательного учреждения,</w:t>
      </w:r>
      <w:r>
        <w:rPr>
          <w:spacing w:val="1"/>
        </w:rPr>
        <w:t xml:space="preserve"> </w:t>
      </w:r>
      <w:r>
        <w:t>обозначенных в федеральном государственном образовательном стандарте дошкольного</w:t>
      </w:r>
      <w:r>
        <w:rPr>
          <w:spacing w:val="-62"/>
        </w:rPr>
        <w:t xml:space="preserve"> </w:t>
      </w:r>
      <w:r>
        <w:t>образования, является охрана</w:t>
      </w:r>
      <w:r>
        <w:t xml:space="preserve"> и укрепление физического и психического здоровья детей,</w:t>
      </w:r>
      <w:r>
        <w:rPr>
          <w:spacing w:val="-62"/>
        </w:rPr>
        <w:t xml:space="preserve"> </w:t>
      </w:r>
      <w:r>
        <w:t>в том числе их эмоционального благополучия. Поэтому в каждом дошкольном учрежде-</w:t>
      </w:r>
      <w:r>
        <w:rPr>
          <w:spacing w:val="1"/>
        </w:rPr>
        <w:t xml:space="preserve"> </w:t>
      </w:r>
      <w:r>
        <w:t>нии уделяется большое внимание здоровьесберегающим технологиям, которые направ-</w:t>
      </w:r>
      <w:r>
        <w:rPr>
          <w:spacing w:val="1"/>
        </w:rPr>
        <w:t xml:space="preserve"> </w:t>
      </w:r>
      <w:r>
        <w:t>лены на решение приоритетной задачи со</w:t>
      </w:r>
      <w:r>
        <w:t>временного дошкольного образования – со-</w:t>
      </w:r>
      <w:r>
        <w:rPr>
          <w:spacing w:val="1"/>
        </w:rPr>
        <w:t xml:space="preserve"> </w:t>
      </w:r>
      <w:r>
        <w:t>хранить,</w:t>
      </w:r>
      <w:r>
        <w:rPr>
          <w:spacing w:val="-2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обогатить</w:t>
      </w:r>
      <w:r>
        <w:rPr>
          <w:spacing w:val="-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детей.</w:t>
      </w:r>
    </w:p>
    <w:p w:rsidR="00117080" w:rsidRDefault="00BE7805">
      <w:pPr>
        <w:pStyle w:val="a3"/>
        <w:ind w:right="156"/>
      </w:pPr>
      <w:r>
        <w:t>Здоровье ребенка на 50% зависит от образа жизни. А модель образа жизни фор-</w:t>
      </w:r>
      <w:r>
        <w:rPr>
          <w:spacing w:val="1"/>
        </w:rPr>
        <w:t xml:space="preserve"> </w:t>
      </w:r>
      <w:r>
        <w:t>мируется в детстве. Формировать привычку к здоровому образу жизни важно начинать</w:t>
      </w:r>
      <w:r>
        <w:rPr>
          <w:spacing w:val="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</w:t>
      </w:r>
      <w:r>
        <w:t>ем</w:t>
      </w:r>
      <w:r>
        <w:rPr>
          <w:spacing w:val="1"/>
        </w:rPr>
        <w:t xml:space="preserve"> </w:t>
      </w:r>
      <w:r>
        <w:t>возрасте.</w:t>
      </w:r>
    </w:p>
    <w:p w:rsidR="00117080" w:rsidRDefault="00BE7805">
      <w:pPr>
        <w:pStyle w:val="a3"/>
        <w:spacing w:line="235" w:lineRule="auto"/>
        <w:ind w:right="155"/>
      </w:pPr>
      <w:r>
        <w:t>В настоящее время проблема здоровья ребенка дошкольного возраста достаточно</w:t>
      </w:r>
      <w:r>
        <w:rPr>
          <w:spacing w:val="1"/>
        </w:rPr>
        <w:t xml:space="preserve"> </w:t>
      </w:r>
      <w:r>
        <w:t>актуальна, дети часто болеют простудными и инфекционными заболеваниями. Поэтому</w:t>
      </w:r>
      <w:r>
        <w:rPr>
          <w:spacing w:val="1"/>
        </w:rPr>
        <w:t xml:space="preserve"> </w:t>
      </w:r>
      <w:r>
        <w:t>эта проблема волнует не только педагогов нашего детского сада ну и конечно других,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вызывает волну</w:t>
      </w:r>
      <w:r>
        <w:rPr>
          <w:spacing w:val="1"/>
        </w:rPr>
        <w:t xml:space="preserve"> </w:t>
      </w:r>
      <w:r>
        <w:t>тревожности.</w:t>
      </w:r>
    </w:p>
    <w:p w:rsidR="00117080" w:rsidRDefault="00BE7805">
      <w:pPr>
        <w:pStyle w:val="a3"/>
        <w:spacing w:line="235" w:lineRule="auto"/>
        <w:ind w:right="147"/>
      </w:pPr>
      <w:r>
        <w:t>Перед нами стоит основная цель – охрана жизни и укрепление физического и</w:t>
      </w:r>
      <w:r>
        <w:rPr>
          <w:spacing w:val="1"/>
        </w:rPr>
        <w:t xml:space="preserve"> </w:t>
      </w:r>
      <w:r>
        <w:t>психического здоровья детей, воспитание здоровых, крепких и сильных дошкольников.</w:t>
      </w:r>
      <w:r>
        <w:rPr>
          <w:spacing w:val="1"/>
        </w:rPr>
        <w:t xml:space="preserve"> </w:t>
      </w:r>
      <w:r>
        <w:t>Мы создаем такую атмосферу, в которой бы ребенок себя чувствует физически</w:t>
      </w:r>
      <w:r>
        <w:t xml:space="preserve"> разви-</w:t>
      </w:r>
      <w:r>
        <w:rPr>
          <w:spacing w:val="1"/>
        </w:rPr>
        <w:t xml:space="preserve"> </w:t>
      </w:r>
      <w:r>
        <w:t>тым, умел двигаться, выполнял полезные привычки, принимал активное участие в заня-</w:t>
      </w:r>
      <w:r>
        <w:rPr>
          <w:spacing w:val="1"/>
        </w:rPr>
        <w:t xml:space="preserve"> </w:t>
      </w:r>
      <w:r>
        <w:t>тиях по физкультуре. Все перечисленные</w:t>
      </w:r>
      <w:r>
        <w:rPr>
          <w:spacing w:val="1"/>
        </w:rPr>
        <w:t xml:space="preserve"> </w:t>
      </w:r>
      <w:r>
        <w:t>цели выполняются благодаря применению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-2"/>
        </w:rPr>
        <w:t xml:space="preserve"> </w:t>
      </w:r>
      <w:r>
        <w:t>технологий.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8"/>
      </w:pPr>
      <w:r>
        <w:lastRenderedPageBreak/>
        <w:t>Также в процессе своей деятельности мы</w:t>
      </w:r>
      <w:r>
        <w:t xml:space="preserve"> стремимся к реализации следующих за-</w:t>
      </w:r>
      <w:r>
        <w:rPr>
          <w:spacing w:val="1"/>
        </w:rPr>
        <w:t xml:space="preserve"> </w:t>
      </w:r>
      <w:r>
        <w:t>дач: обеспечивать определенные условия для физического и психологического комфор-</w:t>
      </w:r>
      <w:r>
        <w:rPr>
          <w:spacing w:val="1"/>
        </w:rPr>
        <w:t xml:space="preserve"> </w:t>
      </w:r>
      <w:r>
        <w:t>та участников воспитательного процесса; формировать доступные знания о пользе заня-</w:t>
      </w:r>
      <w:r>
        <w:rPr>
          <w:spacing w:val="1"/>
        </w:rPr>
        <w:t xml:space="preserve"> </w:t>
      </w:r>
      <w:r>
        <w:t>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правилах;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ком-</w:t>
      </w:r>
      <w:r>
        <w:rPr>
          <w:spacing w:val="-62"/>
        </w:rPr>
        <w:t xml:space="preserve"> </w:t>
      </w:r>
      <w:r>
        <w:t>плексный подход в использовании всех методов и форм образовательной работы с деть-</w:t>
      </w:r>
      <w:r>
        <w:rPr>
          <w:spacing w:val="1"/>
        </w:rPr>
        <w:t xml:space="preserve"> </w:t>
      </w:r>
      <w:r>
        <w:t>ми дошкольного возраста для своевременного развития жизненно важных двигательных</w:t>
      </w:r>
      <w:r>
        <w:rPr>
          <w:spacing w:val="-62"/>
        </w:rPr>
        <w:t xml:space="preserve"> </w:t>
      </w:r>
      <w:r>
        <w:t>навыков и способностей детей; формировать основы безопасности жиз</w:t>
      </w:r>
      <w:r>
        <w:t>недеятельности;</w:t>
      </w:r>
      <w:r>
        <w:rPr>
          <w:spacing w:val="1"/>
        </w:rPr>
        <w:t xml:space="preserve"> </w:t>
      </w:r>
      <w:r>
        <w:t>оказывать помощь семье в сохранении здоровья детей и приобщению их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жизни.</w:t>
      </w:r>
    </w:p>
    <w:p w:rsidR="00117080" w:rsidRDefault="00BE7805">
      <w:pPr>
        <w:pStyle w:val="a3"/>
        <w:spacing w:line="235" w:lineRule="auto"/>
        <w:ind w:right="147"/>
      </w:pPr>
      <w:r>
        <w:t>Здоровьесберегающая технология – это система мер, включающая взаимосвязь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</w:t>
      </w:r>
      <w:r>
        <w:t>анение</w:t>
      </w:r>
      <w:r>
        <w:rPr>
          <w:spacing w:val="-62"/>
        </w:rPr>
        <w:t xml:space="preserve"> </w:t>
      </w:r>
      <w:r>
        <w:t>здоровья ребенка на всех этапах его обучения и развития. В концепции дошкольного</w:t>
      </w:r>
      <w:r>
        <w:rPr>
          <w:spacing w:val="1"/>
        </w:rPr>
        <w:t xml:space="preserve"> </w:t>
      </w:r>
      <w:r>
        <w:t>образования предусмотрено не только сохранение, но и активное формирование здоро-</w:t>
      </w:r>
      <w:r>
        <w:rPr>
          <w:spacing w:val="1"/>
        </w:rPr>
        <w:t xml:space="preserve"> </w:t>
      </w:r>
      <w:r>
        <w:t>вого образа жизни и здоровья воспитанников. Здоровьсберегающие технологии – явля-</w:t>
      </w:r>
      <w:r>
        <w:rPr>
          <w:spacing w:val="1"/>
        </w:rPr>
        <w:t xml:space="preserve"> </w:t>
      </w:r>
      <w:r>
        <w:t>ется</w:t>
      </w:r>
      <w:r>
        <w:t xml:space="preserve"> частью педагогики здоровья. Теоретическую и научную основу здоровьесбереже-</w:t>
      </w:r>
      <w:r>
        <w:rPr>
          <w:spacing w:val="1"/>
        </w:rPr>
        <w:t xml:space="preserve"> </w:t>
      </w:r>
      <w:r>
        <w:t>ния заложили выдающиеся русские физиологи И.М. Сеченёв, И.П. Павлов, А.А. Ухтин-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физиологи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46"/>
      </w:pPr>
      <w:r>
        <w:t>Работа нашего детского дошкольного учреждения направлена на оздоровление и</w:t>
      </w:r>
      <w:r>
        <w:rPr>
          <w:spacing w:val="1"/>
        </w:rPr>
        <w:t xml:space="preserve"> </w:t>
      </w:r>
      <w:r>
        <w:t>повышение здорового образа жизни дошкольников. Мы стараемся сохранять и укреп-</w:t>
      </w:r>
      <w:r>
        <w:rPr>
          <w:spacing w:val="1"/>
        </w:rPr>
        <w:t xml:space="preserve"> </w:t>
      </w:r>
      <w:r>
        <w:t>лять здоровье детей, как во время непосредственной образовательной деятельности, так</w:t>
      </w:r>
      <w:r>
        <w:rPr>
          <w:spacing w:val="1"/>
        </w:rPr>
        <w:t xml:space="preserve"> </w:t>
      </w:r>
      <w:r>
        <w:t>и в свободное вре</w:t>
      </w:r>
      <w:r>
        <w:t>мя. Дошкольные группы реализуют физкультурно-оздоровительное</w:t>
      </w:r>
      <w:r>
        <w:rPr>
          <w:spacing w:val="1"/>
        </w:rPr>
        <w:t xml:space="preserve"> </w:t>
      </w:r>
      <w:r>
        <w:t>направление по парциальной программе « Здоровый малыш» (под редакцией З.И. Бер-</w:t>
      </w:r>
      <w:r>
        <w:rPr>
          <w:spacing w:val="1"/>
        </w:rPr>
        <w:t xml:space="preserve"> </w:t>
      </w:r>
      <w:r>
        <w:t>сеньевой). Она направлена на сохранение и укрепление здоровья детей, формирование у</w:t>
      </w:r>
      <w:r>
        <w:rPr>
          <w:spacing w:val="1"/>
        </w:rPr>
        <w:t xml:space="preserve"> </w:t>
      </w:r>
      <w:r>
        <w:t>родителей, педагогов, воспитанн</w:t>
      </w:r>
      <w:r>
        <w:t>иков ответственности по отношению к своему здоро-</w:t>
      </w:r>
      <w:r>
        <w:rPr>
          <w:spacing w:val="1"/>
        </w:rPr>
        <w:t xml:space="preserve"> </w:t>
      </w:r>
      <w:r>
        <w:t>вью</w:t>
      </w:r>
      <w:r>
        <w:rPr>
          <w:spacing w:val="-2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48"/>
      </w:pPr>
      <w:r>
        <w:t>В наших дошкольных группах ведется самая активная работа по сохранению здо-</w:t>
      </w:r>
      <w:r>
        <w:rPr>
          <w:spacing w:val="1"/>
        </w:rPr>
        <w:t xml:space="preserve"> </w:t>
      </w:r>
      <w:r>
        <w:t>ровьесбережения детей. Весь коллектив работает сообща. Мы создаем условия и ком-</w:t>
      </w:r>
      <w:r>
        <w:rPr>
          <w:spacing w:val="1"/>
        </w:rPr>
        <w:t xml:space="preserve"> </w:t>
      </w:r>
      <w:r>
        <w:t>форт для детей. Следим за здоровьем и са</w:t>
      </w:r>
      <w:r>
        <w:t>мочувствием дошкольников. В своей работе</w:t>
      </w:r>
      <w:r>
        <w:rPr>
          <w:spacing w:val="1"/>
        </w:rPr>
        <w:t xml:space="preserve"> </w:t>
      </w:r>
      <w:r>
        <w:t>используем не только традиционные, но и инновационные здоровьесберегающие техно-</w:t>
      </w:r>
      <w:r>
        <w:rPr>
          <w:spacing w:val="1"/>
        </w:rPr>
        <w:t xml:space="preserve"> </w:t>
      </w:r>
      <w:r>
        <w:t>логии.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и</w:t>
      </w:r>
      <w:r>
        <w:rPr>
          <w:spacing w:val="-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стараются</w:t>
      </w:r>
      <w:r>
        <w:rPr>
          <w:spacing w:val="-1"/>
        </w:rPr>
        <w:t xml:space="preserve"> </w:t>
      </w:r>
      <w:r>
        <w:t>идти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ногу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временем.</w:t>
      </w:r>
    </w:p>
    <w:p w:rsidR="00117080" w:rsidRDefault="00BE7805">
      <w:pPr>
        <w:pStyle w:val="a3"/>
        <w:ind w:right="147"/>
      </w:pP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</w:t>
      </w:r>
      <w:r>
        <w:t>дится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профилактическая технология. Профилактическая деятельность этой технологии обес-</w:t>
      </w:r>
      <w:r>
        <w:rPr>
          <w:spacing w:val="1"/>
        </w:rPr>
        <w:t xml:space="preserve"> </w:t>
      </w:r>
      <w:r>
        <w:t>печивает сохранение, обогащение и укрепление здоровья детей. Медсестра контролиру-</w:t>
      </w:r>
      <w:r>
        <w:rPr>
          <w:spacing w:val="1"/>
        </w:rPr>
        <w:t xml:space="preserve"> </w:t>
      </w:r>
      <w:r>
        <w:t>ет сбалансированное и разнообразное питание, с применением фруктов, овощей, со</w:t>
      </w:r>
      <w:r>
        <w:t>ков.</w:t>
      </w:r>
      <w:r>
        <w:rPr>
          <w:spacing w:val="1"/>
        </w:rPr>
        <w:t xml:space="preserve"> </w:t>
      </w:r>
      <w:r>
        <w:t>Помогает следить за физическим развитием детей, организовывает закаливающие про-</w:t>
      </w:r>
      <w:r>
        <w:rPr>
          <w:spacing w:val="1"/>
        </w:rPr>
        <w:t xml:space="preserve"> </w:t>
      </w:r>
      <w:r>
        <w:t>цедуры. Проводит мониторинг здоровья детей. Родителям дает рекомендации по укреп-</w:t>
      </w:r>
      <w:r>
        <w:rPr>
          <w:spacing w:val="1"/>
        </w:rPr>
        <w:t xml:space="preserve"> </w:t>
      </w:r>
      <w:r>
        <w:t>лению детского здоровья. Следит и обеспечивает контроль, за чистотой и порядком в</w:t>
      </w:r>
      <w:r>
        <w:rPr>
          <w:spacing w:val="1"/>
        </w:rPr>
        <w:t xml:space="preserve"> </w:t>
      </w:r>
      <w:r>
        <w:t>детско</w:t>
      </w:r>
      <w:r>
        <w:t>м саду. Придерживается соблюдению требований санитарных правил и норм к</w:t>
      </w:r>
      <w:r>
        <w:rPr>
          <w:spacing w:val="1"/>
        </w:rPr>
        <w:t xml:space="preserve"> </w:t>
      </w:r>
      <w:r>
        <w:t>организации педагогического процесса. Работа медсестры направлена на то, чтобы дети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болели</w:t>
      </w:r>
      <w:r>
        <w:rPr>
          <w:spacing w:val="-2"/>
        </w:rPr>
        <w:t xml:space="preserve"> </w:t>
      </w:r>
      <w:r>
        <w:t>простудными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инфекционными</w:t>
      </w:r>
      <w:r>
        <w:rPr>
          <w:spacing w:val="-1"/>
        </w:rPr>
        <w:t xml:space="preserve"> </w:t>
      </w:r>
      <w:r>
        <w:t>заболеваниями.</w:t>
      </w:r>
    </w:p>
    <w:p w:rsidR="00117080" w:rsidRDefault="00BE7805">
      <w:pPr>
        <w:pStyle w:val="a3"/>
        <w:ind w:right="148"/>
      </w:pPr>
      <w:r>
        <w:t>Технология просвещения родителей является неотъемлемо важной. Родители яв-</w:t>
      </w:r>
      <w:r>
        <w:rPr>
          <w:spacing w:val="1"/>
        </w:rPr>
        <w:t xml:space="preserve"> </w:t>
      </w:r>
      <w:r>
        <w:t>ляются участниками педагогического процесса. Мы опираемся на принципы единства</w:t>
      </w:r>
      <w:r>
        <w:rPr>
          <w:spacing w:val="1"/>
        </w:rPr>
        <w:t xml:space="preserve"> </w:t>
      </w:r>
      <w:r>
        <w:t>взаимодействия: родители – ребенок – педагог. Большое значение имеет совместная ра-</w:t>
      </w:r>
      <w:r>
        <w:rPr>
          <w:spacing w:val="1"/>
        </w:rPr>
        <w:t xml:space="preserve"> </w:t>
      </w:r>
      <w:r>
        <w:t>бота с родителями.</w:t>
      </w:r>
      <w:r>
        <w:t xml:space="preserve"> Родители заинтересованы в первую очередь в том, чтобы их дети</w:t>
      </w:r>
      <w:r>
        <w:rPr>
          <w:spacing w:val="1"/>
        </w:rPr>
        <w:t xml:space="preserve"> </w:t>
      </w:r>
      <w:r>
        <w:t>были здоровыми. Наблюдения анализ, и данные анкетирования родителей показывают,</w:t>
      </w:r>
      <w:r>
        <w:rPr>
          <w:spacing w:val="1"/>
        </w:rPr>
        <w:t xml:space="preserve"> </w:t>
      </w:r>
      <w:r>
        <w:t>что многие семьи испытывают трудности в сохранении здоровья детей. Причиной этого</w:t>
      </w:r>
      <w:r>
        <w:rPr>
          <w:spacing w:val="1"/>
        </w:rPr>
        <w:t xml:space="preserve"> </w:t>
      </w:r>
      <w:r>
        <w:t>являются личностные проблемы ро</w:t>
      </w:r>
      <w:r>
        <w:t>дителей: усталость, психическое и физическое пере-</w:t>
      </w:r>
      <w:r>
        <w:rPr>
          <w:spacing w:val="1"/>
        </w:rPr>
        <w:t xml:space="preserve"> </w:t>
      </w:r>
      <w:r>
        <w:t>напряжение. Стремительный темп жизни, ухудшение состояния психического и физиче-</w:t>
      </w:r>
      <w:r>
        <w:rPr>
          <w:spacing w:val="-62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/>
      </w:pPr>
      <w:r>
        <w:rPr>
          <w:spacing w:val="-2"/>
        </w:rPr>
        <w:lastRenderedPageBreak/>
        <w:t>Только</w:t>
      </w:r>
      <w:r>
        <w:rPr>
          <w:spacing w:val="-15"/>
        </w:rPr>
        <w:t xml:space="preserve"> </w:t>
      </w:r>
      <w:r>
        <w:rPr>
          <w:spacing w:val="-2"/>
        </w:rPr>
        <w:t>совместно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ними</w:t>
      </w:r>
      <w:r>
        <w:rPr>
          <w:spacing w:val="-14"/>
        </w:rPr>
        <w:t xml:space="preserve"> </w:t>
      </w:r>
      <w:r>
        <w:rPr>
          <w:spacing w:val="-2"/>
        </w:rPr>
        <w:t>мы</w:t>
      </w:r>
      <w:r>
        <w:rPr>
          <w:spacing w:val="-12"/>
        </w:rPr>
        <w:t xml:space="preserve"> </w:t>
      </w:r>
      <w:r>
        <w:rPr>
          <w:spacing w:val="-2"/>
        </w:rPr>
        <w:t>должны</w:t>
      </w:r>
      <w:r>
        <w:rPr>
          <w:spacing w:val="-13"/>
        </w:rPr>
        <w:t xml:space="preserve"> </w:t>
      </w:r>
      <w:r>
        <w:rPr>
          <w:spacing w:val="-2"/>
        </w:rPr>
        <w:t>вырастить</w:t>
      </w:r>
      <w:r>
        <w:rPr>
          <w:spacing w:val="-14"/>
        </w:rPr>
        <w:t xml:space="preserve"> </w:t>
      </w:r>
      <w:r>
        <w:rPr>
          <w:spacing w:val="-2"/>
        </w:rPr>
        <w:t>здоровых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физически</w:t>
      </w:r>
      <w:r>
        <w:rPr>
          <w:spacing w:val="-10"/>
        </w:rPr>
        <w:t xml:space="preserve"> </w:t>
      </w:r>
      <w:r>
        <w:rPr>
          <w:spacing w:val="-1"/>
        </w:rPr>
        <w:t>развитых</w:t>
      </w:r>
      <w:r>
        <w:rPr>
          <w:spacing w:val="-12"/>
        </w:rPr>
        <w:t xml:space="preserve"> </w:t>
      </w:r>
      <w:r>
        <w:rPr>
          <w:spacing w:val="-1"/>
        </w:rPr>
        <w:t>де-</w:t>
      </w:r>
      <w:r>
        <w:rPr>
          <w:spacing w:val="-62"/>
        </w:rPr>
        <w:t xml:space="preserve"> </w:t>
      </w:r>
      <w:r>
        <w:rPr>
          <w:spacing w:val="-1"/>
        </w:rPr>
        <w:t>тей.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этом</w:t>
      </w:r>
      <w:r>
        <w:rPr>
          <w:spacing w:val="-14"/>
        </w:rPr>
        <w:t xml:space="preserve"> </w:t>
      </w:r>
      <w:r>
        <w:t>направлении</w:t>
      </w:r>
      <w:r>
        <w:rPr>
          <w:spacing w:val="-15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анкетирование,</w:t>
      </w:r>
      <w:r>
        <w:rPr>
          <w:spacing w:val="-14"/>
        </w:rPr>
        <w:t xml:space="preserve"> </w:t>
      </w:r>
      <w:r>
        <w:t>беседы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родительские</w:t>
      </w:r>
      <w:r>
        <w:rPr>
          <w:spacing w:val="-15"/>
        </w:rPr>
        <w:t xml:space="preserve"> </w:t>
      </w:r>
      <w:r>
        <w:t>собрания.</w:t>
      </w:r>
      <w:r>
        <w:rPr>
          <w:spacing w:val="-13"/>
        </w:rPr>
        <w:t xml:space="preserve"> </w:t>
      </w:r>
      <w:r>
        <w:t>Ро-</w:t>
      </w:r>
      <w:r>
        <w:rPr>
          <w:spacing w:val="-63"/>
        </w:rPr>
        <w:t xml:space="preserve"> </w:t>
      </w:r>
      <w:r>
        <w:rPr>
          <w:spacing w:val="-3"/>
        </w:rPr>
        <w:t>дители</w:t>
      </w:r>
      <w:r>
        <w:rPr>
          <w:spacing w:val="-12"/>
        </w:rPr>
        <w:t xml:space="preserve"> </w:t>
      </w:r>
      <w:r>
        <w:rPr>
          <w:spacing w:val="-3"/>
        </w:rPr>
        <w:t>принимают</w:t>
      </w:r>
      <w:r>
        <w:rPr>
          <w:spacing w:val="-13"/>
        </w:rPr>
        <w:t xml:space="preserve"> </w:t>
      </w:r>
      <w:r>
        <w:rPr>
          <w:spacing w:val="-3"/>
        </w:rPr>
        <w:t>участие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различных</w:t>
      </w:r>
      <w:r>
        <w:rPr>
          <w:spacing w:val="-10"/>
        </w:rPr>
        <w:t xml:space="preserve"> </w:t>
      </w:r>
      <w:r>
        <w:rPr>
          <w:spacing w:val="-3"/>
        </w:rPr>
        <w:t>совместных</w:t>
      </w:r>
      <w:r>
        <w:rPr>
          <w:spacing w:val="-10"/>
        </w:rPr>
        <w:t xml:space="preserve"> </w:t>
      </w:r>
      <w:r>
        <w:rPr>
          <w:spacing w:val="-3"/>
        </w:rPr>
        <w:t>физкультурных</w:t>
      </w:r>
      <w:r>
        <w:rPr>
          <w:spacing w:val="-13"/>
        </w:rPr>
        <w:t xml:space="preserve"> </w:t>
      </w:r>
      <w:r>
        <w:rPr>
          <w:spacing w:val="-2"/>
        </w:rPr>
        <w:t>досугах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праздниках:</w:t>
      </w:r>
    </w:p>
    <w:p w:rsidR="00117080" w:rsidRDefault="00BE7805">
      <w:pPr>
        <w:pStyle w:val="a3"/>
        <w:spacing w:before="1"/>
        <w:ind w:right="144" w:firstLine="0"/>
      </w:pPr>
      <w:r>
        <w:rPr>
          <w:spacing w:val="-2"/>
        </w:rPr>
        <w:t>«Кто</w:t>
      </w:r>
      <w:r>
        <w:rPr>
          <w:spacing w:val="-12"/>
        </w:rPr>
        <w:t xml:space="preserve"> </w:t>
      </w:r>
      <w:r>
        <w:rPr>
          <w:spacing w:val="-2"/>
        </w:rPr>
        <w:t>быстрее»,</w:t>
      </w:r>
      <w:r>
        <w:rPr>
          <w:spacing w:val="-11"/>
        </w:rPr>
        <w:t xml:space="preserve"> </w:t>
      </w:r>
      <w:r>
        <w:rPr>
          <w:spacing w:val="-2"/>
        </w:rPr>
        <w:t>«Папа,</w:t>
      </w:r>
      <w:r>
        <w:rPr>
          <w:spacing w:val="-11"/>
        </w:rPr>
        <w:t xml:space="preserve"> </w:t>
      </w:r>
      <w:r>
        <w:rPr>
          <w:spacing w:val="-2"/>
        </w:rPr>
        <w:t>мама,</w:t>
      </w:r>
      <w:r>
        <w:rPr>
          <w:spacing w:val="-14"/>
        </w:rPr>
        <w:t xml:space="preserve"> </w:t>
      </w:r>
      <w:r>
        <w:rPr>
          <w:spacing w:val="-2"/>
        </w:rPr>
        <w:t>я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спортивная</w:t>
      </w:r>
      <w:r>
        <w:rPr>
          <w:spacing w:val="-10"/>
        </w:rPr>
        <w:t xml:space="preserve"> </w:t>
      </w:r>
      <w:r>
        <w:rPr>
          <w:spacing w:val="-2"/>
        </w:rPr>
        <w:t>семья».</w:t>
      </w:r>
      <w:r>
        <w:rPr>
          <w:spacing w:val="-14"/>
        </w:rPr>
        <w:t xml:space="preserve"> </w:t>
      </w:r>
      <w:r>
        <w:rPr>
          <w:spacing w:val="-2"/>
        </w:rPr>
        <w:t>Мы</w:t>
      </w:r>
      <w:r>
        <w:rPr>
          <w:spacing w:val="-11"/>
        </w:rPr>
        <w:t xml:space="preserve"> </w:t>
      </w:r>
      <w:r>
        <w:rPr>
          <w:spacing w:val="-2"/>
        </w:rPr>
        <w:t>предлагаем,</w:t>
      </w:r>
      <w:r>
        <w:rPr>
          <w:spacing w:val="-13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можно</w:t>
      </w:r>
      <w:r>
        <w:rPr>
          <w:spacing w:val="-9"/>
        </w:rPr>
        <w:t xml:space="preserve"> </w:t>
      </w:r>
      <w:r>
        <w:rPr>
          <w:spacing w:val="-2"/>
        </w:rPr>
        <w:t>больше</w:t>
      </w:r>
      <w:r>
        <w:rPr>
          <w:spacing w:val="-11"/>
        </w:rPr>
        <w:t xml:space="preserve"> </w:t>
      </w:r>
      <w:r>
        <w:rPr>
          <w:spacing w:val="-1"/>
        </w:rPr>
        <w:t>за-</w:t>
      </w:r>
      <w:r>
        <w:rPr>
          <w:spacing w:val="-63"/>
        </w:rPr>
        <w:t xml:space="preserve"> </w:t>
      </w:r>
      <w:r>
        <w:t>ниматься с детьми физическими упражнениями, закаливанием, совершать прогулки по</w:t>
      </w:r>
      <w:r>
        <w:rPr>
          <w:spacing w:val="1"/>
        </w:rPr>
        <w:t xml:space="preserve"> </w:t>
      </w:r>
      <w:r>
        <w:t>парку</w:t>
      </w:r>
      <w:r>
        <w:rPr>
          <w:spacing w:val="-8"/>
        </w:rPr>
        <w:t xml:space="preserve"> </w:t>
      </w:r>
      <w:r>
        <w:t>пешком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лыжах,</w:t>
      </w:r>
      <w:r>
        <w:rPr>
          <w:spacing w:val="-8"/>
        </w:rPr>
        <w:t xml:space="preserve"> </w:t>
      </w:r>
      <w:r>
        <w:t>кататься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велосипеде,</w:t>
      </w:r>
      <w:r>
        <w:rPr>
          <w:spacing w:val="-6"/>
        </w:rPr>
        <w:t xml:space="preserve"> </w:t>
      </w:r>
      <w:r>
        <w:t>самокате.</w:t>
      </w:r>
      <w:r>
        <w:rPr>
          <w:spacing w:val="-6"/>
        </w:rPr>
        <w:t xml:space="preserve"> </w:t>
      </w:r>
      <w:r>
        <w:t>Стараемся</w:t>
      </w:r>
      <w:r>
        <w:rPr>
          <w:spacing w:val="-5"/>
        </w:rPr>
        <w:t xml:space="preserve"> </w:t>
      </w:r>
      <w:r>
        <w:t>подсказать</w:t>
      </w:r>
      <w:r>
        <w:rPr>
          <w:spacing w:val="-8"/>
        </w:rPr>
        <w:t xml:space="preserve"> </w:t>
      </w:r>
      <w:r>
        <w:t>доро-</w:t>
      </w:r>
      <w:r>
        <w:rPr>
          <w:spacing w:val="-63"/>
        </w:rPr>
        <w:t xml:space="preserve"> </w:t>
      </w:r>
      <w:r>
        <w:t>гим нашим папам и мамам, как лучше провести закаливание, чем полезны физические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t>проводим</w:t>
      </w:r>
      <w:r>
        <w:rPr>
          <w:spacing w:val="-14"/>
        </w:rPr>
        <w:t xml:space="preserve"> </w:t>
      </w:r>
      <w:r>
        <w:t>опрос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анкетирование</w:t>
      </w:r>
      <w:r>
        <w:rPr>
          <w:spacing w:val="-14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интернет</w:t>
      </w:r>
      <w:r>
        <w:rPr>
          <w:spacing w:val="-16"/>
        </w:rPr>
        <w:t xml:space="preserve"> </w:t>
      </w:r>
      <w:r>
        <w:t>ресурсы</w:t>
      </w:r>
      <w:r>
        <w:rPr>
          <w:spacing w:val="-13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9"/>
      </w:pPr>
      <w:r>
        <w:t>Технология обеспечения психологического комфорта ребенка направлена на со-</w:t>
      </w:r>
      <w:r>
        <w:rPr>
          <w:spacing w:val="1"/>
        </w:rPr>
        <w:t xml:space="preserve"> </w:t>
      </w:r>
      <w:r>
        <w:t>здание комфортной среды. Здоровье детей также зависит от позитивного настроения,</w:t>
      </w:r>
      <w:r>
        <w:rPr>
          <w:spacing w:val="1"/>
        </w:rPr>
        <w:t xml:space="preserve"> </w:t>
      </w:r>
      <w:r>
        <w:t>благоприятной и дружеской обстановки. Ведь детский сад – это то место, где ребенок</w:t>
      </w:r>
      <w:r>
        <w:rPr>
          <w:spacing w:val="1"/>
        </w:rPr>
        <w:t xml:space="preserve"> </w:t>
      </w:r>
      <w:r>
        <w:t>проводит часть своей жизни. Дети должны себя чувствовать в нем хорошо и комфортно.</w:t>
      </w:r>
      <w:r>
        <w:rPr>
          <w:spacing w:val="-62"/>
        </w:rPr>
        <w:t xml:space="preserve"> </w:t>
      </w:r>
      <w:r>
        <w:t>Поэтому педагоги всегда дружественно встречают в детском саду и провожают малень-</w:t>
      </w:r>
      <w:r>
        <w:rPr>
          <w:spacing w:val="1"/>
        </w:rPr>
        <w:t xml:space="preserve"> </w:t>
      </w:r>
      <w:r>
        <w:t>ких дошк</w:t>
      </w:r>
      <w:r>
        <w:t>олят домой. Бодрое настроение, задор и благополучие в детском саду являются</w:t>
      </w:r>
      <w:r>
        <w:rPr>
          <w:spacing w:val="-62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составляющим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49"/>
      </w:pPr>
      <w:r>
        <w:t>Физкультурно-оздоровительная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 также на укрепление его здоровья. На данном этапе дошкольное учрежд</w:t>
      </w:r>
      <w:r>
        <w:t>ение</w:t>
      </w:r>
      <w:r>
        <w:rPr>
          <w:spacing w:val="1"/>
        </w:rPr>
        <w:t xml:space="preserve"> </w:t>
      </w:r>
      <w:r>
        <w:t>апробирует программу Л.Н. Волошиной « Выходи играть во двор», которая 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 в условиях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</w:t>
      </w:r>
      <w:r>
        <w:t>разования»</w:t>
      </w:r>
      <w:r>
        <w:rPr>
          <w:spacing w:val="1"/>
        </w:rPr>
        <w:t xml:space="preserve"> </w:t>
      </w:r>
      <w:r>
        <w:t>(«Дошкольник</w:t>
      </w:r>
      <w:r>
        <w:rPr>
          <w:spacing w:val="1"/>
        </w:rPr>
        <w:t xml:space="preserve"> </w:t>
      </w:r>
      <w:r>
        <w:t>Белогорья»).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полноценного,</w:t>
      </w:r>
      <w:r>
        <w:rPr>
          <w:spacing w:val="1"/>
        </w:rPr>
        <w:t xml:space="preserve"> </w:t>
      </w:r>
      <w:r>
        <w:t>гармоничного,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ind w:right="147"/>
      </w:pPr>
      <w:r>
        <w:t>В проведении физкультурно-оздоровительной работе мы стараемся развивать фи-</w:t>
      </w:r>
      <w:r>
        <w:rPr>
          <w:spacing w:val="1"/>
        </w:rPr>
        <w:t xml:space="preserve"> </w:t>
      </w:r>
      <w:r>
        <w:t>зические качества детей, следим за профилактикой нарушений опорно двигательного</w:t>
      </w:r>
      <w:r>
        <w:rPr>
          <w:spacing w:val="1"/>
        </w:rPr>
        <w:t xml:space="preserve"> </w:t>
      </w:r>
      <w:r>
        <w:t>аппарата и формир</w:t>
      </w:r>
      <w:r>
        <w:t>ованием правильной осанки. Воспитываем привычки физической ак-</w:t>
      </w:r>
      <w:r>
        <w:rPr>
          <w:spacing w:val="1"/>
        </w:rPr>
        <w:t xml:space="preserve"> </w:t>
      </w:r>
      <w:r>
        <w:t>тивности. Проводим закаливание, ежедневно проветриваем помещения. В летний пери-</w:t>
      </w:r>
      <w:r>
        <w:rPr>
          <w:spacing w:val="1"/>
        </w:rPr>
        <w:t xml:space="preserve"> </w:t>
      </w:r>
      <w:r>
        <w:t>од перед сном, поласкаем ноги. После дневного сна проводим гимнастику «Пробужде-</w:t>
      </w:r>
      <w:r>
        <w:rPr>
          <w:spacing w:val="1"/>
        </w:rPr>
        <w:t xml:space="preserve"> </w:t>
      </w:r>
      <w:r>
        <w:t>ние». Дети ходят по дорожкам зд</w:t>
      </w:r>
      <w:r>
        <w:t>оровья, делают дыхательную гимнастику. Такие еже-</w:t>
      </w:r>
      <w:r>
        <w:rPr>
          <w:spacing w:val="1"/>
        </w:rPr>
        <w:t xml:space="preserve"> </w:t>
      </w:r>
      <w:r>
        <w:t>дневные занятия помогают укреплять детский организм. Закаливают детей и повышают</w:t>
      </w:r>
      <w:r>
        <w:rPr>
          <w:spacing w:val="1"/>
        </w:rPr>
        <w:t xml:space="preserve"> </w:t>
      </w:r>
      <w:r>
        <w:t>иммунитет. Прогулки на свежем воздухе, подвижные игры и физические упражнения</w:t>
      </w:r>
      <w:r>
        <w:rPr>
          <w:spacing w:val="1"/>
        </w:rPr>
        <w:t xml:space="preserve"> </w:t>
      </w:r>
      <w:r>
        <w:t>благоприятно действуют на организм детей. Солнц</w:t>
      </w:r>
      <w:r>
        <w:t>е и свежий воздух помогают детям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здоровыми</w:t>
      </w:r>
      <w:r>
        <w:rPr>
          <w:spacing w:val="-1"/>
        </w:rPr>
        <w:t xml:space="preserve"> </w:t>
      </w:r>
      <w:r>
        <w:t>и сильными.</w:t>
      </w:r>
    </w:p>
    <w:p w:rsidR="00117080" w:rsidRDefault="00BE7805">
      <w:pPr>
        <w:pStyle w:val="a3"/>
        <w:spacing w:line="230" w:lineRule="auto"/>
        <w:ind w:right="148"/>
      </w:pPr>
      <w:r>
        <w:t>На занятиях по физическому развитию совместно с инструктором по физической</w:t>
      </w:r>
      <w:r>
        <w:rPr>
          <w:spacing w:val="1"/>
        </w:rPr>
        <w:t xml:space="preserve"> </w:t>
      </w:r>
      <w:r>
        <w:t>культуре обучаем детей двигательной активности. Дошкольники выполняют различные</w:t>
      </w:r>
      <w:r>
        <w:rPr>
          <w:spacing w:val="1"/>
        </w:rPr>
        <w:t xml:space="preserve"> </w:t>
      </w:r>
      <w:r>
        <w:t xml:space="preserve">физические упражнения, прыжки, ползание. </w:t>
      </w:r>
      <w:r>
        <w:t>Особенно им нравятся подвижные народ-</w:t>
      </w:r>
      <w:r>
        <w:rPr>
          <w:spacing w:val="1"/>
        </w:rPr>
        <w:t xml:space="preserve"> </w:t>
      </w:r>
      <w:r>
        <w:t>ные игры, игры с мячом. Физкультминутки, пальчиковая гимнастика развивают мелкие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 память дошкольников.</w:t>
      </w:r>
      <w:r>
        <w:rPr>
          <w:spacing w:val="1"/>
        </w:rPr>
        <w:t xml:space="preserve"> </w:t>
      </w:r>
      <w:r>
        <w:t>А гимнастика с применением дыхательных</w:t>
      </w:r>
      <w:r>
        <w:rPr>
          <w:spacing w:val="1"/>
        </w:rPr>
        <w:t xml:space="preserve"> </w:t>
      </w:r>
      <w:r>
        <w:t>упражнений укрепляют дыхательную систему. Используем инновац</w:t>
      </w:r>
      <w:r>
        <w:t>ионные технологии</w:t>
      </w:r>
      <w:r>
        <w:rPr>
          <w:spacing w:val="1"/>
        </w:rPr>
        <w:t xml:space="preserve"> </w:t>
      </w:r>
      <w:r>
        <w:t>оздоровления и профилактики (ритмопластика, логоритмика, массажи, тактильные до-</w:t>
      </w:r>
      <w:r>
        <w:rPr>
          <w:spacing w:val="1"/>
        </w:rPr>
        <w:t xml:space="preserve"> </w:t>
      </w:r>
      <w:r>
        <w:t>рожки). Технология по физкультурно-оздоровительной работе помогает укреплять здо-</w:t>
      </w:r>
      <w:r>
        <w:rPr>
          <w:spacing w:val="1"/>
        </w:rPr>
        <w:t xml:space="preserve"> </w:t>
      </w:r>
      <w:r>
        <w:t>ровье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line="230" w:lineRule="auto"/>
        <w:ind w:right="148"/>
      </w:pPr>
      <w:r>
        <w:t>Здоровьесберегающие образовательные тех</w:t>
      </w:r>
      <w:r>
        <w:t>нологии – это такие технологии, кото-</w:t>
      </w:r>
      <w:r>
        <w:rPr>
          <w:spacing w:val="1"/>
        </w:rPr>
        <w:t xml:space="preserve"> </w:t>
      </w:r>
      <w:r>
        <w:t>рые направлены на воспитание культуры здоровья дошкольников. Задача этой деятель-</w:t>
      </w:r>
      <w:r>
        <w:rPr>
          <w:spacing w:val="1"/>
        </w:rPr>
        <w:t xml:space="preserve"> </w:t>
      </w:r>
      <w:r>
        <w:t>ности сформировать у детей осознанное отношение к своему здоровью и жизни, при-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развитий оберегать</w:t>
      </w:r>
      <w:r>
        <w:rPr>
          <w:spacing w:val="-2"/>
        </w:rPr>
        <w:t xml:space="preserve"> </w:t>
      </w:r>
      <w:r>
        <w:t>его.</w:t>
      </w:r>
    </w:p>
    <w:p w:rsidR="00117080" w:rsidRDefault="00117080">
      <w:pPr>
        <w:spacing w:line="230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0" w:lineRule="auto"/>
        <w:ind w:right="147"/>
      </w:pPr>
      <w:r>
        <w:lastRenderedPageBreak/>
        <w:t>Воспитание здорового образа жизни и культуры зависит от педагогов и родите-</w:t>
      </w:r>
      <w:r>
        <w:rPr>
          <w:spacing w:val="1"/>
        </w:rPr>
        <w:t xml:space="preserve"> </w:t>
      </w:r>
      <w:r>
        <w:t>лей. Для этого необходимо проводить с детьми беседы о здоровье и культуре здоровья.</w:t>
      </w:r>
      <w:r>
        <w:rPr>
          <w:spacing w:val="1"/>
        </w:rPr>
        <w:t xml:space="preserve"> </w:t>
      </w:r>
      <w:r>
        <w:t>Учить детей соблюдать режим дня, заниматься спортом, чаще гулять на свежем во</w:t>
      </w:r>
      <w:r>
        <w:t>здухе.</w:t>
      </w:r>
      <w:r>
        <w:rPr>
          <w:spacing w:val="-62"/>
        </w:rPr>
        <w:t xml:space="preserve"> </w:t>
      </w:r>
      <w:r>
        <w:t>Принимать здоровую пищу, больше кушать овощей и фруктов. Закалятся, бегать, пры-</w:t>
      </w:r>
      <w:r>
        <w:rPr>
          <w:spacing w:val="1"/>
        </w:rPr>
        <w:t xml:space="preserve"> </w:t>
      </w:r>
      <w:r>
        <w:t>гать,</w:t>
      </w:r>
      <w:r>
        <w:rPr>
          <w:spacing w:val="-2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плаванием.</w:t>
      </w:r>
    </w:p>
    <w:p w:rsidR="00117080" w:rsidRDefault="00BE7805">
      <w:pPr>
        <w:pStyle w:val="a3"/>
        <w:spacing w:line="230" w:lineRule="auto"/>
        <w:ind w:right="148"/>
      </w:pPr>
      <w:r>
        <w:t>Хорошо организованная и оснащенная развивающая среда является необходимым</w:t>
      </w:r>
      <w:r>
        <w:rPr>
          <w:spacing w:val="-62"/>
        </w:rPr>
        <w:t xml:space="preserve"> </w:t>
      </w:r>
      <w:r>
        <w:t>условием для осуществления обогащаемого физического развития и озд</w:t>
      </w:r>
      <w:r>
        <w:t>оровления де-</w:t>
      </w:r>
      <w:r>
        <w:rPr>
          <w:spacing w:val="1"/>
        </w:rPr>
        <w:t xml:space="preserve"> </w:t>
      </w:r>
      <w:r>
        <w:t>тей. В группах созданы «Центры здоровья». Они оснащены как традиционными пособи-</w:t>
      </w:r>
      <w:r>
        <w:rPr>
          <w:spacing w:val="1"/>
        </w:rPr>
        <w:t xml:space="preserve"> </w:t>
      </w:r>
      <w:r>
        <w:t>ями, так и нестандартным оборудованием, сделанными руками педагогов. Мы своевре-</w:t>
      </w:r>
      <w:r>
        <w:rPr>
          <w:spacing w:val="1"/>
        </w:rPr>
        <w:t xml:space="preserve"> </w:t>
      </w:r>
      <w:r>
        <w:t>менно, разнообразно пополняем и обновляем материал. В «Центрах здоровья» находят</w:t>
      </w:r>
      <w:r>
        <w:t>ся</w:t>
      </w:r>
      <w:r>
        <w:rPr>
          <w:spacing w:val="-62"/>
        </w:rPr>
        <w:t xml:space="preserve"> </w:t>
      </w:r>
      <w:r>
        <w:t>шишки, желуди, грецкие орехи, схемы для выражения эмоций, схемы для точечного</w:t>
      </w:r>
      <w:r>
        <w:rPr>
          <w:spacing w:val="1"/>
        </w:rPr>
        <w:t xml:space="preserve"> </w:t>
      </w:r>
      <w:r>
        <w:t>массажа. Книги, энциклопедии, иллюстрации, дидактические игры, рассматривая их, у</w:t>
      </w:r>
      <w:r>
        <w:rPr>
          <w:spacing w:val="1"/>
        </w:rPr>
        <w:t xml:space="preserve"> </w:t>
      </w:r>
      <w:r>
        <w:t>детей проявляется интерес к своему здоровью. Чтение литературы, рассматривание ил-</w:t>
      </w:r>
      <w:r>
        <w:rPr>
          <w:spacing w:val="1"/>
        </w:rPr>
        <w:t xml:space="preserve"> </w:t>
      </w:r>
      <w:r>
        <w:t xml:space="preserve">люстраций </w:t>
      </w:r>
      <w:r>
        <w:t>и картинок, закрепляет знания детей о здоровье, повышает уровень культу-</w:t>
      </w:r>
      <w:r>
        <w:rPr>
          <w:spacing w:val="1"/>
        </w:rPr>
        <w:t xml:space="preserve"> </w:t>
      </w:r>
      <w:r>
        <w:t>ры,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привычку</w:t>
      </w:r>
      <w:r>
        <w:rPr>
          <w:spacing w:val="-2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здоровье.</w:t>
      </w:r>
    </w:p>
    <w:p w:rsidR="00117080" w:rsidRDefault="00BE7805">
      <w:pPr>
        <w:pStyle w:val="a3"/>
        <w:spacing w:line="230" w:lineRule="auto"/>
        <w:ind w:right="153"/>
      </w:pPr>
      <w:r>
        <w:t>Подготовлены папки передвижки и лепбук «Все о здоровье детей», настольные и</w:t>
      </w:r>
      <w:r>
        <w:rPr>
          <w:spacing w:val="1"/>
        </w:rPr>
        <w:t xml:space="preserve"> </w:t>
      </w:r>
      <w:r>
        <w:t xml:space="preserve">печатные игры. Ведь не секрет, что развивающая </w:t>
      </w:r>
      <w:r>
        <w:t>среда помогает соблюдать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spacing w:line="230" w:lineRule="auto"/>
        <w:ind w:right="152"/>
      </w:pPr>
      <w:r>
        <w:t>Подводя итоги выше сказанному. Можно отметить, что только благодаря здоро-</w:t>
      </w:r>
      <w:r>
        <w:rPr>
          <w:spacing w:val="1"/>
        </w:rPr>
        <w:t xml:space="preserve"> </w:t>
      </w:r>
      <w:r>
        <w:t>вьесберегающим технологиям можно добиться реальных успехов в деле снижения забо-</w:t>
      </w:r>
      <w:r>
        <w:rPr>
          <w:spacing w:val="1"/>
        </w:rPr>
        <w:t xml:space="preserve"> </w:t>
      </w:r>
      <w:r>
        <w:t>леваемости, инвалидности, смертности детей, являющихся демографическим потенциа-</w:t>
      </w:r>
      <w:r>
        <w:rPr>
          <w:spacing w:val="1"/>
        </w:rPr>
        <w:t xml:space="preserve"> </w:t>
      </w:r>
      <w:r>
        <w:t>лом</w:t>
      </w:r>
      <w:r>
        <w:rPr>
          <w:spacing w:val="-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117080" w:rsidRDefault="00BE7805">
      <w:pPr>
        <w:spacing w:line="251" w:lineRule="exact"/>
        <w:ind w:left="1227" w:right="1121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07"/>
        </w:numPr>
        <w:tabs>
          <w:tab w:val="left" w:pos="1386"/>
        </w:tabs>
        <w:spacing w:before="3" w:line="230" w:lineRule="auto"/>
        <w:ind w:right="145" w:firstLine="708"/>
        <w:jc w:val="both"/>
        <w:rPr>
          <w:sz w:val="24"/>
        </w:rPr>
      </w:pPr>
      <w:r>
        <w:rPr>
          <w:sz w:val="24"/>
        </w:rPr>
        <w:t>Деева, Н. А. Игровые здоровьесберегающие технологии: психогимнастика, зарядка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глаз,</w:t>
      </w:r>
      <w:r>
        <w:rPr>
          <w:spacing w:val="50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49"/>
          <w:sz w:val="24"/>
        </w:rPr>
        <w:t xml:space="preserve"> </w:t>
      </w:r>
      <w:r>
        <w:rPr>
          <w:sz w:val="24"/>
        </w:rPr>
        <w:t>игры,</w:t>
      </w:r>
      <w:r>
        <w:rPr>
          <w:spacing w:val="50"/>
          <w:sz w:val="24"/>
        </w:rPr>
        <w:t xml:space="preserve"> </w:t>
      </w:r>
      <w:r>
        <w:rPr>
          <w:sz w:val="24"/>
        </w:rPr>
        <w:t>физкультминутки.</w:t>
      </w:r>
      <w:r>
        <w:rPr>
          <w:spacing w:val="49"/>
          <w:sz w:val="24"/>
        </w:rPr>
        <w:t xml:space="preserve"> </w:t>
      </w:r>
      <w:r>
        <w:rPr>
          <w:sz w:val="24"/>
        </w:rPr>
        <w:t>/</w:t>
      </w:r>
      <w:r>
        <w:rPr>
          <w:spacing w:val="48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Деева.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49"/>
          <w:sz w:val="24"/>
        </w:rPr>
        <w:t xml:space="preserve"> </w:t>
      </w:r>
      <w:r>
        <w:rPr>
          <w:sz w:val="24"/>
        </w:rPr>
        <w:t>: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50"/>
          <w:sz w:val="24"/>
        </w:rPr>
        <w:t xml:space="preserve"> </w:t>
      </w:r>
      <w:r>
        <w:rPr>
          <w:sz w:val="24"/>
        </w:rPr>
        <w:t>2018.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112. –</w:t>
      </w:r>
      <w:r>
        <w:rPr>
          <w:spacing w:val="-1"/>
          <w:sz w:val="24"/>
        </w:rPr>
        <w:t xml:space="preserve"> </w:t>
      </w:r>
      <w:r>
        <w:rPr>
          <w:sz w:val="24"/>
        </w:rPr>
        <w:t>(ФГОС ДО).</w:t>
      </w:r>
    </w:p>
    <w:p w:rsidR="00117080" w:rsidRDefault="00BE7805">
      <w:pPr>
        <w:pStyle w:val="a4"/>
        <w:numPr>
          <w:ilvl w:val="0"/>
          <w:numId w:val="307"/>
        </w:numPr>
        <w:tabs>
          <w:tab w:val="left" w:pos="1214"/>
        </w:tabs>
        <w:spacing w:line="230" w:lineRule="auto"/>
        <w:ind w:right="151" w:firstLine="708"/>
        <w:jc w:val="both"/>
        <w:rPr>
          <w:sz w:val="24"/>
        </w:rPr>
      </w:pPr>
      <w:r>
        <w:rPr>
          <w:sz w:val="24"/>
        </w:rPr>
        <w:t>Берсеньева, З. И. Здоровый малыш: программа оздоровления детей в ДОУ / З. И. Бер-</w:t>
      </w:r>
      <w:r>
        <w:rPr>
          <w:spacing w:val="1"/>
          <w:sz w:val="24"/>
        </w:rPr>
        <w:t xml:space="preserve"> </w:t>
      </w:r>
      <w:r>
        <w:rPr>
          <w:sz w:val="24"/>
        </w:rPr>
        <w:t>сеньева.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Сфера, 2005.</w:t>
      </w:r>
      <w:r>
        <w:rPr>
          <w:spacing w:val="1"/>
          <w:sz w:val="24"/>
        </w:rPr>
        <w:t xml:space="preserve"> </w:t>
      </w:r>
      <w:r>
        <w:rPr>
          <w:sz w:val="24"/>
        </w:rPr>
        <w:t>– С.23</w:t>
      </w:r>
    </w:p>
    <w:p w:rsidR="00117080" w:rsidRDefault="00BE7805">
      <w:pPr>
        <w:pStyle w:val="a4"/>
        <w:numPr>
          <w:ilvl w:val="0"/>
          <w:numId w:val="307"/>
        </w:numPr>
        <w:tabs>
          <w:tab w:val="left" w:pos="1214"/>
        </w:tabs>
        <w:spacing w:line="230" w:lineRule="auto"/>
        <w:ind w:right="152" w:firstLine="708"/>
        <w:jc w:val="both"/>
        <w:rPr>
          <w:sz w:val="24"/>
        </w:rPr>
      </w:pPr>
      <w:r>
        <w:rPr>
          <w:sz w:val="24"/>
        </w:rPr>
        <w:t xml:space="preserve">Волошина, Л. Н. Организация здоровьесберегающего простраства / Л. Н. Волошина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2"/>
          <w:sz w:val="24"/>
        </w:rPr>
        <w:t xml:space="preserve"> </w:t>
      </w:r>
      <w:r>
        <w:rPr>
          <w:sz w:val="24"/>
        </w:rPr>
        <w:t>– 2004.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12.</w:t>
      </w:r>
      <w:r>
        <w:rPr>
          <w:spacing w:val="-1"/>
          <w:sz w:val="24"/>
        </w:rPr>
        <w:t xml:space="preserve"> </w:t>
      </w:r>
      <w:r>
        <w:rPr>
          <w:sz w:val="24"/>
        </w:rPr>
        <w:t>– С. 107-109.</w:t>
      </w:r>
    </w:p>
    <w:p w:rsidR="00117080" w:rsidRDefault="00BE7805">
      <w:pPr>
        <w:pStyle w:val="a4"/>
        <w:numPr>
          <w:ilvl w:val="0"/>
          <w:numId w:val="307"/>
        </w:numPr>
        <w:tabs>
          <w:tab w:val="left" w:pos="1221"/>
        </w:tabs>
        <w:spacing w:line="230" w:lineRule="auto"/>
        <w:ind w:right="150" w:firstLine="708"/>
        <w:jc w:val="both"/>
        <w:rPr>
          <w:sz w:val="24"/>
        </w:rPr>
      </w:pPr>
      <w:r>
        <w:rPr>
          <w:sz w:val="24"/>
        </w:rPr>
        <w:t>Митяева, А. М. Здоровьесберегающие педагогические технологии / А. М. Митяева.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Академия,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2019. – С. 208.</w:t>
      </w:r>
    </w:p>
    <w:p w:rsidR="00117080" w:rsidRDefault="00BE7805">
      <w:pPr>
        <w:pStyle w:val="a4"/>
        <w:numPr>
          <w:ilvl w:val="0"/>
          <w:numId w:val="307"/>
        </w:numPr>
        <w:tabs>
          <w:tab w:val="left" w:pos="1218"/>
        </w:tabs>
        <w:spacing w:line="230" w:lineRule="auto"/>
        <w:ind w:right="145" w:firstLine="708"/>
        <w:jc w:val="both"/>
        <w:rPr>
          <w:sz w:val="24"/>
        </w:rPr>
      </w:pPr>
      <w:r>
        <w:rPr>
          <w:sz w:val="24"/>
        </w:rPr>
        <w:t>Парциальная программа дошкольного образования «Выходи играть во двор» (образо-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вательная область «Физическое развитие») : методическое пособие / Л. Н. Волошина и др. –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Воронеж</w:t>
      </w:r>
      <w:r>
        <w:rPr>
          <w:spacing w:val="-1"/>
          <w:sz w:val="24"/>
        </w:rPr>
        <w:t xml:space="preserve"> </w:t>
      </w:r>
      <w:r>
        <w:rPr>
          <w:sz w:val="24"/>
        </w:rPr>
        <w:t>: Издат-Черноземье, 2017.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8"/>
        <w:ind w:left="0" w:firstLine="0"/>
        <w:jc w:val="left"/>
        <w:rPr>
          <w:sz w:val="25"/>
        </w:rPr>
      </w:pPr>
    </w:p>
    <w:p w:rsidR="00117080" w:rsidRDefault="00BE7805">
      <w:pPr>
        <w:pStyle w:val="Heading1"/>
        <w:ind w:right="159"/>
      </w:pPr>
      <w:r>
        <w:t>АРТ-ТЕРАПИЯ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ЗДОРОВЬЕСБЕРЕГАЮЩИХ</w:t>
      </w:r>
      <w:r>
        <w:rPr>
          <w:spacing w:val="-6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</w:t>
      </w:r>
    </w:p>
    <w:p w:rsidR="00117080" w:rsidRDefault="00BE7805">
      <w:pPr>
        <w:spacing w:line="299" w:lineRule="exact"/>
        <w:ind w:left="1223" w:right="1123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ОГРАНИЧЕННЫМИ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ВОЗМОЖНОСТЯМИ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ЗДОРОВЬЯ</w:t>
      </w:r>
    </w:p>
    <w:p w:rsidR="00117080" w:rsidRDefault="00BE7805">
      <w:pPr>
        <w:pStyle w:val="Heading2"/>
        <w:spacing w:before="1" w:line="240" w:lineRule="auto"/>
        <w:ind w:left="1220"/>
      </w:pPr>
      <w:r>
        <w:t>Лазарева</w:t>
      </w:r>
      <w:r>
        <w:rPr>
          <w:spacing w:val="-5"/>
        </w:rPr>
        <w:t xml:space="preserve"> </w:t>
      </w:r>
      <w:r>
        <w:t>Оксана</w:t>
      </w:r>
      <w:r>
        <w:rPr>
          <w:spacing w:val="-5"/>
        </w:rPr>
        <w:t xml:space="preserve"> </w:t>
      </w:r>
      <w:r>
        <w:t>Юрьевна,</w:t>
      </w:r>
      <w:r>
        <w:rPr>
          <w:spacing w:val="-3"/>
        </w:rPr>
        <w:t xml:space="preserve"> </w:t>
      </w:r>
      <w:r>
        <w:t>Петрова</w:t>
      </w:r>
      <w:r>
        <w:rPr>
          <w:spacing w:val="-4"/>
        </w:rPr>
        <w:t xml:space="preserve"> </w:t>
      </w:r>
      <w:r>
        <w:t>Евгения</w:t>
      </w:r>
      <w:r>
        <w:rPr>
          <w:spacing w:val="-4"/>
        </w:rPr>
        <w:t xml:space="preserve"> </w:t>
      </w:r>
      <w:r>
        <w:t>Александровна,</w:t>
      </w:r>
    </w:p>
    <w:p w:rsidR="00117080" w:rsidRDefault="00BE7805">
      <w:pPr>
        <w:spacing w:before="1"/>
        <w:ind w:left="318" w:right="217" w:firstLine="1"/>
        <w:jc w:val="center"/>
        <w:rPr>
          <w:i/>
          <w:sz w:val="26"/>
        </w:rPr>
      </w:pPr>
      <w:r>
        <w:rPr>
          <w:i/>
          <w:sz w:val="26"/>
        </w:rPr>
        <w:t>музыкальные руководители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автономного 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образовательного учреждения «Центр развития ребенка – детский сад № 33 «Радуга»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  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В соответствии с российским законодательством каждый ребенок, не зависимо от</w:t>
      </w:r>
      <w:r>
        <w:rPr>
          <w:spacing w:val="1"/>
        </w:rPr>
        <w:t xml:space="preserve"> </w:t>
      </w:r>
      <w:r>
        <w:t>региона проживания, состояния здоровья (тяжести нарушения психического развития),</w:t>
      </w:r>
      <w:r>
        <w:rPr>
          <w:spacing w:val="1"/>
        </w:rPr>
        <w:t xml:space="preserve"> </w:t>
      </w:r>
      <w:r>
        <w:t>способности к освоению образовательных программ имеет право на качественное обра-</w:t>
      </w:r>
      <w:r>
        <w:rPr>
          <w:spacing w:val="1"/>
        </w:rPr>
        <w:t xml:space="preserve"> </w:t>
      </w:r>
      <w:r>
        <w:t>зование,</w:t>
      </w:r>
      <w:r>
        <w:rPr>
          <w:spacing w:val="-2"/>
        </w:rPr>
        <w:t xml:space="preserve"> </w:t>
      </w:r>
      <w:r>
        <w:t>соотве</w:t>
      </w:r>
      <w:r>
        <w:t>тствующее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[4].</w:t>
      </w:r>
    </w:p>
    <w:p w:rsidR="00117080" w:rsidRDefault="00BE7805">
      <w:pPr>
        <w:pStyle w:val="a3"/>
        <w:ind w:right="150"/>
      </w:pPr>
      <w:r>
        <w:t>Проблемы детей с ограниченными возможностями здоровья (далее – ОВЗ) все</w:t>
      </w:r>
      <w:r>
        <w:rPr>
          <w:spacing w:val="1"/>
        </w:rPr>
        <w:t xml:space="preserve"> </w:t>
      </w:r>
      <w:r>
        <w:t>чаще</w:t>
      </w:r>
      <w:r>
        <w:rPr>
          <w:spacing w:val="22"/>
        </w:rPr>
        <w:t xml:space="preserve"> </w:t>
      </w:r>
      <w:r>
        <w:t>оказываются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сфере</w:t>
      </w:r>
      <w:r>
        <w:rPr>
          <w:spacing w:val="21"/>
        </w:rPr>
        <w:t xml:space="preserve"> </w:t>
      </w:r>
      <w:r>
        <w:t>внимания</w:t>
      </w:r>
      <w:r>
        <w:rPr>
          <w:spacing w:val="22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исследователей.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педа-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гогов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</w:t>
      </w:r>
      <w:r>
        <w:t>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ственного образовательного стандарта предполагает достижение результатов личност-</w:t>
      </w:r>
      <w:r>
        <w:rPr>
          <w:spacing w:val="1"/>
        </w:rPr>
        <w:t xml:space="preserve"> </w:t>
      </w:r>
      <w:r>
        <w:t>ного развития воспитанников, что в свою очередь обуславливает поиск новых техноло-</w:t>
      </w:r>
      <w:r>
        <w:rPr>
          <w:spacing w:val="1"/>
        </w:rPr>
        <w:t xml:space="preserve"> </w:t>
      </w:r>
      <w:r>
        <w:t>гий, позволяющих одновременно сочетать познавательн</w:t>
      </w:r>
      <w:r>
        <w:t>ое развитие таких детей и забо-</w:t>
      </w:r>
      <w:r>
        <w:rPr>
          <w:spacing w:val="1"/>
        </w:rPr>
        <w:t xml:space="preserve"> </w:t>
      </w:r>
      <w:r>
        <w:t>ту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сохранении их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хрупкого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мира.</w:t>
      </w:r>
    </w:p>
    <w:p w:rsidR="00117080" w:rsidRDefault="00BE7805">
      <w:pPr>
        <w:pStyle w:val="a3"/>
        <w:spacing w:line="235" w:lineRule="auto"/>
        <w:ind w:right="147"/>
      </w:pPr>
      <w:r>
        <w:t>Детям с ограниченными возможностями здоровья их временные (или постоянные)</w:t>
      </w:r>
      <w:r>
        <w:rPr>
          <w:spacing w:val="-62"/>
        </w:rPr>
        <w:t xml:space="preserve"> </w:t>
      </w:r>
      <w:r>
        <w:t>отклонения в физическом и (или) психическом развитии препятствуют освоению обра-</w:t>
      </w:r>
      <w:r>
        <w:rPr>
          <w:spacing w:val="1"/>
        </w:rPr>
        <w:t xml:space="preserve"> </w:t>
      </w:r>
      <w:r>
        <w:t>зовательных</w:t>
      </w:r>
      <w:r>
        <w:t xml:space="preserve"> программ, поэтому эта категория обучающихся нуждается в создании спе-</w:t>
      </w:r>
      <w:r>
        <w:rPr>
          <w:spacing w:val="1"/>
        </w:rPr>
        <w:t xml:space="preserve"> </w:t>
      </w:r>
      <w:r>
        <w:t>циальных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3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47"/>
      </w:pPr>
      <w:r>
        <w:t>Уровень психического развития обучающегося с ОВЗ зависит не только от време-</w:t>
      </w:r>
      <w:r>
        <w:rPr>
          <w:spacing w:val="1"/>
        </w:rPr>
        <w:t xml:space="preserve"> </w:t>
      </w:r>
      <w:r>
        <w:t>ни возникновения, характера и даже степени выраженности первичного (биологическо-</w:t>
      </w:r>
      <w:r>
        <w:rPr>
          <w:spacing w:val="1"/>
        </w:rPr>
        <w:t xml:space="preserve"> </w:t>
      </w:r>
      <w:r>
        <w:t>го 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природе) нарушения</w:t>
      </w:r>
      <w:r>
        <w:rPr>
          <w:spacing w:val="1"/>
        </w:rPr>
        <w:t xml:space="preserve"> </w:t>
      </w:r>
      <w:r>
        <w:t>развития, но и</w:t>
      </w:r>
      <w:r>
        <w:rPr>
          <w:spacing w:val="1"/>
        </w:rPr>
        <w:t xml:space="preserve"> </w:t>
      </w:r>
      <w:r>
        <w:t>от качества</w:t>
      </w:r>
      <w:r>
        <w:rPr>
          <w:spacing w:val="1"/>
        </w:rPr>
        <w:t xml:space="preserve"> </w:t>
      </w:r>
      <w:r>
        <w:t>предшествующего (до-</w:t>
      </w:r>
      <w:r>
        <w:rPr>
          <w:spacing w:val="1"/>
        </w:rPr>
        <w:t xml:space="preserve"> </w:t>
      </w:r>
      <w:r>
        <w:t>школьного) обучения и воспитания. Дети с инвалидностью и ОВЗ могут реализовать</w:t>
      </w:r>
      <w:r>
        <w:rPr>
          <w:spacing w:val="1"/>
        </w:rPr>
        <w:t xml:space="preserve"> </w:t>
      </w:r>
      <w:r>
        <w:t>свой потенциал л</w:t>
      </w:r>
      <w:r>
        <w:t>ишь при условии вовремя начатого и адекватно организованного обу-</w:t>
      </w:r>
      <w:r>
        <w:rPr>
          <w:spacing w:val="1"/>
        </w:rPr>
        <w:t xml:space="preserve"> </w:t>
      </w:r>
      <w:r>
        <w:t>чения и воспитания, удовлетворения как общих с нормально развивающимися детьми,</w:t>
      </w:r>
      <w:r>
        <w:rPr>
          <w:spacing w:val="1"/>
        </w:rPr>
        <w:t xml:space="preserve"> </w:t>
      </w:r>
      <w:r>
        <w:t>так и их особых образовательных потребностей, заданных характером нарушения их</w:t>
      </w:r>
      <w:r>
        <w:rPr>
          <w:spacing w:val="1"/>
        </w:rPr>
        <w:t xml:space="preserve"> </w:t>
      </w:r>
      <w:r>
        <w:t>психического развития</w:t>
      </w:r>
      <w:r>
        <w:rPr>
          <w:spacing w:val="1"/>
        </w:rPr>
        <w:t xml:space="preserve"> </w:t>
      </w:r>
      <w:r>
        <w:t>[5].</w:t>
      </w:r>
    </w:p>
    <w:p w:rsidR="00117080" w:rsidRDefault="00BE7805">
      <w:pPr>
        <w:pStyle w:val="a3"/>
        <w:spacing w:line="235" w:lineRule="auto"/>
        <w:ind w:right="151"/>
      </w:pPr>
      <w:r>
        <w:t>Изуч</w:t>
      </w:r>
      <w:r>
        <w:t>ив нормативные документы, литературные источники, материалы интернет</w:t>
      </w:r>
      <w:r>
        <w:rPr>
          <w:spacing w:val="1"/>
        </w:rPr>
        <w:t xml:space="preserve"> </w:t>
      </w:r>
      <w:r>
        <w:t>ресурсов, проанализировав методики и технологии педагогов-практиков, а также ис-</w:t>
      </w:r>
      <w:r>
        <w:rPr>
          <w:spacing w:val="1"/>
        </w:rPr>
        <w:t xml:space="preserve"> </w:t>
      </w:r>
      <w:r>
        <w:t>пользуя собственный опыт, можно сделать вывод, что арт-терапия, является одной из</w:t>
      </w:r>
      <w:r>
        <w:rPr>
          <w:spacing w:val="1"/>
        </w:rPr>
        <w:t xml:space="preserve"> </w:t>
      </w:r>
      <w:r>
        <w:t>успешных форм здоровьесб</w:t>
      </w:r>
      <w:r>
        <w:t>ерегающих технологий, способная корректировать и разви-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117080" w:rsidRDefault="00BE7805">
      <w:pPr>
        <w:pStyle w:val="a3"/>
        <w:spacing w:line="235" w:lineRule="auto"/>
        <w:ind w:right="150"/>
      </w:pPr>
      <w:r>
        <w:t>Многие исследователи (Д.Б. Эльконин, Л.С. Выготский, С. Левин и др.) отмечают</w:t>
      </w:r>
      <w:r>
        <w:rPr>
          <w:spacing w:val="1"/>
        </w:rPr>
        <w:t xml:space="preserve"> </w:t>
      </w:r>
      <w:r>
        <w:t>игровое начало детской деятельности. Российский психолог Д.Б. Эльк</w:t>
      </w:r>
      <w:r>
        <w:t>онин полагает, что</w:t>
      </w:r>
      <w:r>
        <w:rPr>
          <w:spacing w:val="-62"/>
        </w:rPr>
        <w:t xml:space="preserve"> </w:t>
      </w:r>
      <w:r>
        <w:t>игра – это одна из форм развития психических функций и способ познания ребенком</w:t>
      </w:r>
      <w:r>
        <w:rPr>
          <w:spacing w:val="1"/>
        </w:rPr>
        <w:t xml:space="preserve"> </w:t>
      </w:r>
      <w:r>
        <w:t>мира взрослых. В.В. Зеньковский пишет: «Игры, в их внутреннем чтении, независимо от</w:t>
      </w:r>
      <w:r>
        <w:rPr>
          <w:spacing w:val="-62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благоприятствующей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зада</w:t>
      </w:r>
      <w:r>
        <w:t>чам</w:t>
      </w:r>
      <w:r>
        <w:rPr>
          <w:spacing w:val="-62"/>
        </w:rPr>
        <w:t xml:space="preserve"> </w:t>
      </w:r>
      <w:r>
        <w:t>эмоциональной жизни ребенка; в них ищет своего выражения эта жизнь, в них она ищет</w:t>
      </w:r>
      <w:r>
        <w:rPr>
          <w:spacing w:val="1"/>
        </w:rPr>
        <w:t xml:space="preserve"> </w:t>
      </w:r>
      <w:r>
        <w:t>разрешения своих вопросов и задач». Игра, согласно Зеньковскому, это «средство те-</w:t>
      </w:r>
      <w:r>
        <w:rPr>
          <w:spacing w:val="1"/>
        </w:rPr>
        <w:t xml:space="preserve"> </w:t>
      </w:r>
      <w:r>
        <w:t>лесного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49"/>
      </w:pPr>
      <w:r>
        <w:t>Детская игра обеспечивает ребенку безопасность, «психический простор» и «пси-</w:t>
      </w:r>
      <w:r>
        <w:rPr>
          <w:spacing w:val="1"/>
        </w:rPr>
        <w:t xml:space="preserve"> </w:t>
      </w:r>
      <w:r>
        <w:t>хическую свободу», необходимую для того, чтобы «могли оформиться все силы, все</w:t>
      </w:r>
      <w:r>
        <w:rPr>
          <w:spacing w:val="1"/>
        </w:rPr>
        <w:t xml:space="preserve"> </w:t>
      </w:r>
      <w:r>
        <w:t>дремлющие в глубине души потенциалы». Л.С. Выготский говорит о психологическом</w:t>
      </w:r>
      <w:r>
        <w:rPr>
          <w:spacing w:val="1"/>
        </w:rPr>
        <w:t xml:space="preserve"> </w:t>
      </w:r>
      <w:r>
        <w:t xml:space="preserve">родстве искусства и </w:t>
      </w:r>
      <w:r>
        <w:t>игры в мире ребенка. Творчество тоже включается в этот процесс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44"/>
      </w:pPr>
      <w:r>
        <w:t>Первые ассоциативные образы, созданные детьми младшего дошкольного возрас-</w:t>
      </w:r>
      <w:r>
        <w:rPr>
          <w:spacing w:val="1"/>
        </w:rPr>
        <w:t xml:space="preserve"> </w:t>
      </w:r>
      <w:r>
        <w:t>та, являются для ребенка как бы «живыми» и легко включаются им в ситуацию игры.</w:t>
      </w:r>
      <w:r>
        <w:rPr>
          <w:spacing w:val="1"/>
        </w:rPr>
        <w:t xml:space="preserve"> </w:t>
      </w:r>
      <w:r>
        <w:t>Ребенок может испугаться своего страшного рисунка или же радоваться веселому изоб-</w:t>
      </w:r>
      <w:r>
        <w:rPr>
          <w:spacing w:val="1"/>
        </w:rPr>
        <w:t xml:space="preserve"> </w:t>
      </w:r>
      <w:r>
        <w:t>ражению. Для ребенка игра – это естественный способ рассказа о себе, своих чувствах,</w:t>
      </w:r>
      <w:r>
        <w:rPr>
          <w:spacing w:val="1"/>
        </w:rPr>
        <w:t xml:space="preserve"> </w:t>
      </w:r>
      <w:r>
        <w:t>мыслях, о своем опыте. В игре ребенок легко открывает свои истинные чувства и пере-</w:t>
      </w:r>
      <w:r>
        <w:rPr>
          <w:spacing w:val="1"/>
        </w:rPr>
        <w:t xml:space="preserve"> </w:t>
      </w:r>
      <w:r>
        <w:t>жива</w:t>
      </w:r>
      <w:r>
        <w:t>ния. Все, что беспокоит ребенка, волнует его, он может выразить в игре. Это уди-</w:t>
      </w:r>
      <w:r>
        <w:rPr>
          <w:spacing w:val="1"/>
        </w:rPr>
        <w:t xml:space="preserve"> </w:t>
      </w:r>
      <w:r>
        <w:t>вительный вид творчества ребенка. Ведь игра – это работа с воображением и фантазией.</w:t>
      </w:r>
      <w:r>
        <w:rPr>
          <w:spacing w:val="1"/>
        </w:rPr>
        <w:t xml:space="preserve"> </w:t>
      </w:r>
      <w:r>
        <w:t>В руках ребенка простые камешки, палки, платки могут превратиться в торты и пирож-</w:t>
      </w:r>
      <w:r>
        <w:rPr>
          <w:spacing w:val="1"/>
        </w:rPr>
        <w:t xml:space="preserve"> </w:t>
      </w:r>
      <w:r>
        <w:t>ные, са</w:t>
      </w:r>
      <w:r>
        <w:t>бли и великолепные наряды. В игре ребенок воспринимает то, что он себе пред-</w:t>
      </w:r>
      <w:r>
        <w:rPr>
          <w:spacing w:val="1"/>
        </w:rPr>
        <w:t xml:space="preserve"> </w:t>
      </w:r>
      <w:r>
        <w:t>ставляет, как действительное, не задумываясь о том, где граница реальности и вообра-</w:t>
      </w:r>
      <w:r>
        <w:rPr>
          <w:spacing w:val="1"/>
        </w:rPr>
        <w:t xml:space="preserve"> </w:t>
      </w:r>
      <w:r>
        <w:t>жения. Игра не направлена на достижение какой-либо цели, дети наслаждаются самим</w:t>
      </w:r>
      <w:r>
        <w:rPr>
          <w:spacing w:val="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игр</w:t>
      </w:r>
      <w:r>
        <w:t>ы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ind w:right="152"/>
      </w:pPr>
      <w:r>
        <w:t>Детская арт-терапия – это простая и эффективная форма коррекции и 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 возраста,</w:t>
      </w:r>
      <w:r>
        <w:rPr>
          <w:spacing w:val="1"/>
        </w:rPr>
        <w:t xml:space="preserve"> </w:t>
      </w:r>
      <w:r>
        <w:t>основанная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игре.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lastRenderedPageBreak/>
        <w:t>Другими словами, это – лечение творчеством. Основная цель арт-терапии с</w:t>
      </w:r>
      <w:r>
        <w:t>остоит в гар-</w:t>
      </w:r>
      <w:r>
        <w:rPr>
          <w:spacing w:val="1"/>
        </w:rPr>
        <w:t xml:space="preserve"> </w:t>
      </w:r>
      <w:r>
        <w:t>монизации развития личности через развитие способности самовыражения и самопозна-</w:t>
      </w:r>
      <w:r>
        <w:rPr>
          <w:spacing w:val="1"/>
        </w:rPr>
        <w:t xml:space="preserve"> </w:t>
      </w:r>
      <w:r>
        <w:t>ния. Арт-терапия предлагает ребенку выразить свои эмоции, чувства с помощью музы-</w:t>
      </w:r>
      <w:r>
        <w:rPr>
          <w:spacing w:val="1"/>
        </w:rPr>
        <w:t xml:space="preserve"> </w:t>
      </w:r>
      <w:r>
        <w:t>ки, лепки, рисования, ролевых музыкальных игр, театрализованных постановок и с</w:t>
      </w:r>
      <w:r>
        <w:t>ка-</w:t>
      </w:r>
      <w:r>
        <w:rPr>
          <w:spacing w:val="1"/>
        </w:rPr>
        <w:t xml:space="preserve"> </w:t>
      </w:r>
      <w:r>
        <w:t>зок,</w:t>
      </w:r>
      <w:r>
        <w:rPr>
          <w:spacing w:val="-2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танцев.</w:t>
      </w:r>
    </w:p>
    <w:p w:rsidR="00117080" w:rsidRDefault="00BE7805">
      <w:pPr>
        <w:pStyle w:val="a3"/>
        <w:spacing w:before="1"/>
        <w:ind w:right="147"/>
      </w:pPr>
      <w:r>
        <w:t>В своей практике на протяжении нескольких лет мы используем различные виды</w:t>
      </w:r>
      <w:r>
        <w:rPr>
          <w:spacing w:val="1"/>
        </w:rPr>
        <w:t xml:space="preserve"> </w:t>
      </w:r>
      <w:r>
        <w:t>арт-терапии с детьми с ОВЗ. Данная здоровьесберегающая технология дает возможность</w:t>
      </w:r>
      <w:r>
        <w:rPr>
          <w:spacing w:val="-62"/>
        </w:rPr>
        <w:t xml:space="preserve"> </w:t>
      </w:r>
      <w:r>
        <w:t>интегрировать научные и практические знания, умения, навыки в таких вида</w:t>
      </w:r>
      <w:r>
        <w:t>х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вокальное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драматизация</w:t>
      </w:r>
      <w:r>
        <w:rPr>
          <w:spacing w:val="-62"/>
        </w:rPr>
        <w:t xml:space="preserve"> </w:t>
      </w:r>
      <w:r>
        <w:t>детских литературных произведений. Данная технология имеет мощный потенциал и</w:t>
      </w:r>
      <w:r>
        <w:rPr>
          <w:spacing w:val="1"/>
        </w:rPr>
        <w:t xml:space="preserve"> </w:t>
      </w:r>
      <w:r>
        <w:t>позволяет использовать современные дидактические подходы к образовательному про-</w:t>
      </w:r>
      <w:r>
        <w:rPr>
          <w:spacing w:val="1"/>
        </w:rPr>
        <w:t xml:space="preserve"> </w:t>
      </w:r>
      <w:r>
        <w:t>цессу, обучению, воспитанию, развитию творческой личности, организации современ-</w:t>
      </w:r>
      <w:r>
        <w:rPr>
          <w:spacing w:val="1"/>
        </w:rPr>
        <w:t xml:space="preserve"> </w:t>
      </w:r>
      <w:r>
        <w:t>ной интеллектуальной, эмоциональной, эстетической и художественной деятельности</w:t>
      </w:r>
      <w:r>
        <w:rPr>
          <w:spacing w:val="1"/>
        </w:rPr>
        <w:t xml:space="preserve"> </w:t>
      </w:r>
      <w:r>
        <w:t>педагога и воспитанника с ОВЗ. В процессе своей творческой деятельности мы смогли</w:t>
      </w:r>
      <w:r>
        <w:rPr>
          <w:spacing w:val="1"/>
        </w:rPr>
        <w:t xml:space="preserve"> </w:t>
      </w:r>
      <w:r>
        <w:t>подобрать наи</w:t>
      </w:r>
      <w:r>
        <w:t>более эффективные сочетания арт-терапевтических форм и техник в орга-</w:t>
      </w:r>
      <w:r>
        <w:rPr>
          <w:spacing w:val="1"/>
        </w:rPr>
        <w:t xml:space="preserve"> </w:t>
      </w:r>
      <w:r>
        <w:t>низации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развитии.</w:t>
      </w:r>
    </w:p>
    <w:p w:rsidR="00117080" w:rsidRDefault="00BE7805">
      <w:pPr>
        <w:pStyle w:val="a3"/>
        <w:ind w:right="150"/>
      </w:pPr>
      <w:r>
        <w:t>В нашей работе мы используем различные широко известные виды арт-терапии:</w:t>
      </w:r>
      <w:r>
        <w:rPr>
          <w:spacing w:val="1"/>
        </w:rPr>
        <w:t xml:space="preserve"> </w:t>
      </w:r>
      <w:r>
        <w:t>музыкотерапию, вокалотерапию, сказкотерапию, игротерапию,</w:t>
      </w:r>
      <w:r>
        <w:t xml:space="preserve"> изотерапию, фототера-</w:t>
      </w:r>
      <w:r>
        <w:rPr>
          <w:spacing w:val="1"/>
        </w:rPr>
        <w:t xml:space="preserve"> </w:t>
      </w:r>
      <w:r>
        <w:t>пию. Хотелось бы познакомить с некоторыми техниками, которые будут интересны пе-</w:t>
      </w:r>
      <w:r>
        <w:rPr>
          <w:spacing w:val="1"/>
        </w:rPr>
        <w:t xml:space="preserve"> </w:t>
      </w:r>
      <w:r>
        <w:t>дагогам-практикам, они просты в применении, их можно с легкостью использовать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117080" w:rsidRDefault="00BE7805">
      <w:pPr>
        <w:pStyle w:val="a3"/>
        <w:ind w:right="147"/>
      </w:pPr>
      <w:r>
        <w:t>Музыка занимает особое место в технике арт-тер</w:t>
      </w:r>
      <w:r>
        <w:t>апии в целом. В качестве фона и</w:t>
      </w:r>
      <w:r>
        <w:rPr>
          <w:spacing w:val="1"/>
        </w:rPr>
        <w:t xml:space="preserve"> </w:t>
      </w:r>
      <w:r>
        <w:t>настройки на определенные виды деятельности используется музыка различного харак-</w:t>
      </w:r>
      <w:r>
        <w:rPr>
          <w:spacing w:val="1"/>
        </w:rPr>
        <w:t xml:space="preserve"> </w:t>
      </w:r>
      <w:r>
        <w:t>тера, настроения. Чувствуя характер музыки, дети неосознанно начинают выполнять со-</w:t>
      </w:r>
      <w:r>
        <w:rPr>
          <w:spacing w:val="1"/>
        </w:rPr>
        <w:t xml:space="preserve"> </w:t>
      </w:r>
      <w:r>
        <w:t>ответствующие движения (бодрая или спокойная ходьба, прыжк</w:t>
      </w:r>
      <w:r>
        <w:t>и или плавные движе-</w:t>
      </w:r>
      <w:r>
        <w:rPr>
          <w:spacing w:val="1"/>
        </w:rPr>
        <w:t xml:space="preserve"> </w:t>
      </w:r>
      <w:r>
        <w:t>ния руками), на подсознательном уровне они чувствуют ритм музыки. Во время слуша-</w:t>
      </w:r>
      <w:r>
        <w:rPr>
          <w:spacing w:val="1"/>
        </w:rPr>
        <w:t xml:space="preserve"> </w:t>
      </w:r>
      <w:r>
        <w:t>ния музыки мы используем изотерапию, которая помогает решить множество психиче-</w:t>
      </w:r>
      <w:r>
        <w:rPr>
          <w:spacing w:val="1"/>
        </w:rPr>
        <w:t xml:space="preserve"> </w:t>
      </w:r>
      <w:r>
        <w:t>ских проблем у детей. Например, дети могут прослушать грустную музыку и н</w:t>
      </w:r>
      <w:r>
        <w:t>арисовать</w:t>
      </w:r>
      <w:r>
        <w:rPr>
          <w:spacing w:val="-62"/>
        </w:rPr>
        <w:t xml:space="preserve"> </w:t>
      </w:r>
      <w:r>
        <w:t>красками свое настроение, которое не всегда могут выразить словесно, что в свою оче-</w:t>
      </w:r>
      <w:r>
        <w:rPr>
          <w:spacing w:val="1"/>
        </w:rPr>
        <w:t xml:space="preserve"> </w:t>
      </w:r>
      <w:r>
        <w:t>редь дает выход негативным эмоциям и раскрепощению ребенка. С помощью вокалоте-</w:t>
      </w:r>
      <w:r>
        <w:rPr>
          <w:spacing w:val="1"/>
        </w:rPr>
        <w:t xml:space="preserve"> </w:t>
      </w:r>
      <w:r>
        <w:t>рапии дети с ОВЗ преодолевают барьер застенчивости, зажатости. Многие воспитанни-</w:t>
      </w:r>
      <w:r>
        <w:rPr>
          <w:spacing w:val="1"/>
        </w:rPr>
        <w:t xml:space="preserve"> </w:t>
      </w:r>
      <w:r>
        <w:t>ки стесняются собственного голоса, боятся петь активно, выразительно, поэтому очень</w:t>
      </w:r>
      <w:r>
        <w:rPr>
          <w:spacing w:val="1"/>
        </w:rPr>
        <w:t xml:space="preserve"> </w:t>
      </w:r>
      <w:r>
        <w:t>важно найти особый подход. С помощью музыкальных игр, таких как «Музыкальное</w:t>
      </w:r>
      <w:r>
        <w:rPr>
          <w:spacing w:val="1"/>
        </w:rPr>
        <w:t xml:space="preserve"> </w:t>
      </w:r>
      <w:r>
        <w:t>эхо»,</w:t>
      </w:r>
      <w:r>
        <w:rPr>
          <w:spacing w:val="13"/>
        </w:rPr>
        <w:t xml:space="preserve"> </w:t>
      </w:r>
      <w:r>
        <w:t>«Здравствуйте!»,</w:t>
      </w:r>
      <w:r>
        <w:rPr>
          <w:spacing w:val="12"/>
        </w:rPr>
        <w:t xml:space="preserve"> </w:t>
      </w:r>
      <w:r>
        <w:t>«Зеркало»</w:t>
      </w:r>
      <w:r>
        <w:rPr>
          <w:spacing w:val="13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раскрепощаются</w:t>
      </w:r>
      <w:r>
        <w:rPr>
          <w:spacing w:val="15"/>
        </w:rPr>
        <w:t xml:space="preserve"> </w:t>
      </w:r>
      <w:r>
        <w:t>эмоционально,</w:t>
      </w:r>
      <w:r>
        <w:rPr>
          <w:spacing w:val="-63"/>
        </w:rPr>
        <w:t xml:space="preserve"> </w:t>
      </w:r>
      <w:r>
        <w:t>а значит, с</w:t>
      </w:r>
      <w:r>
        <w:t>нимаются мышечные зажимы, уходит скованность и они начинают петь звон-</w:t>
      </w:r>
      <w:r>
        <w:rPr>
          <w:spacing w:val="1"/>
        </w:rPr>
        <w:t xml:space="preserve"> </w:t>
      </w:r>
      <w:r>
        <w:t>ко и ярко. В процессе совместного творчества дети вливаются в совместную работу, им</w:t>
      </w:r>
      <w:r>
        <w:rPr>
          <w:spacing w:val="1"/>
        </w:rPr>
        <w:t xml:space="preserve"> </w:t>
      </w:r>
      <w:r>
        <w:t>начинает нравиться собственный результат, они видят свои достижения и получают от</w:t>
      </w:r>
      <w:r>
        <w:rPr>
          <w:spacing w:val="1"/>
        </w:rPr>
        <w:t xml:space="preserve"> </w:t>
      </w:r>
      <w:r>
        <w:t>творческого процесса удовольствие. Сказкотерапия и игротерапия, одна из наиболее</w:t>
      </w:r>
      <w:r>
        <w:rPr>
          <w:spacing w:val="1"/>
        </w:rPr>
        <w:t xml:space="preserve"> </w:t>
      </w:r>
      <w:r>
        <w:t>любимых видов деятельности детей, так как игра – это неотъемлемая часть жизни ре-</w:t>
      </w:r>
      <w:r>
        <w:rPr>
          <w:spacing w:val="1"/>
        </w:rPr>
        <w:t xml:space="preserve"> </w:t>
      </w:r>
      <w:r>
        <w:t>бенка-дошкольника, с помощью, которой он познает мир. С помощью инсценировок,</w:t>
      </w:r>
      <w:r>
        <w:rPr>
          <w:spacing w:val="1"/>
        </w:rPr>
        <w:t xml:space="preserve"> </w:t>
      </w:r>
      <w:r>
        <w:t>мини-сценок, иг</w:t>
      </w:r>
      <w:r>
        <w:t>р-драматизаций, появляется огромная возможность воздействовать на</w:t>
      </w:r>
      <w:r>
        <w:rPr>
          <w:spacing w:val="1"/>
        </w:rPr>
        <w:t xml:space="preserve"> </w:t>
      </w:r>
      <w:r>
        <w:t>эмоциональную сферу ребенка, корректировать психические отклонения, прививать по-</w:t>
      </w:r>
      <w:r>
        <w:rPr>
          <w:spacing w:val="1"/>
        </w:rPr>
        <w:t xml:space="preserve"> </w:t>
      </w:r>
      <w:r>
        <w:t>лезные навыки, развивать творческие способности. В игре дети раскрепощаются, полу-</w:t>
      </w:r>
      <w:r>
        <w:rPr>
          <w:spacing w:val="1"/>
        </w:rPr>
        <w:t xml:space="preserve"> </w:t>
      </w:r>
      <w:r>
        <w:t xml:space="preserve">чают возможность прожить </w:t>
      </w:r>
      <w:r>
        <w:t>и познать мир, как бы в другой реальности, что в свою оче-</w:t>
      </w:r>
      <w:r>
        <w:rPr>
          <w:spacing w:val="1"/>
        </w:rPr>
        <w:t xml:space="preserve"> </w:t>
      </w:r>
      <w:r>
        <w:t>редь помогает им становиться более уверенными в жизни, решать поставленные задачи,</w:t>
      </w:r>
      <w:r>
        <w:rPr>
          <w:spacing w:val="1"/>
        </w:rPr>
        <w:t xml:space="preserve"> </w:t>
      </w:r>
      <w:r>
        <w:t>мыслить творчески и неординарно. Также в своей работе мы используем изотерапию на</w:t>
      </w:r>
      <w:r>
        <w:rPr>
          <w:spacing w:val="1"/>
        </w:rPr>
        <w:t xml:space="preserve"> </w:t>
      </w:r>
      <w:r>
        <w:t>музыкальных занятиях. В процессе</w:t>
      </w:r>
      <w:r>
        <w:t xml:space="preserve"> слушания музыки дети получают возможность выра-</w:t>
      </w:r>
      <w:r>
        <w:rPr>
          <w:spacing w:val="-62"/>
        </w:rPr>
        <w:t xml:space="preserve"> </w:t>
      </w:r>
      <w:r>
        <w:t>зить</w:t>
      </w:r>
      <w:r>
        <w:rPr>
          <w:spacing w:val="5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эмоции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рисунках.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используем</w:t>
      </w:r>
      <w:r>
        <w:rPr>
          <w:spacing w:val="5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П.И.</w:t>
      </w:r>
      <w:r>
        <w:rPr>
          <w:spacing w:val="6"/>
        </w:rPr>
        <w:t xml:space="preserve"> </w:t>
      </w:r>
      <w:r>
        <w:t>Чайковского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 w:firstLine="0"/>
      </w:pPr>
      <w:r>
        <w:lastRenderedPageBreak/>
        <w:t>из «Детского альбома». Эти детские, красочные, разнохарактерные музыкальные произ-</w:t>
      </w:r>
      <w:r>
        <w:rPr>
          <w:spacing w:val="1"/>
        </w:rPr>
        <w:t xml:space="preserve"> </w:t>
      </w:r>
      <w:r>
        <w:t xml:space="preserve">ведения очень близки и </w:t>
      </w:r>
      <w:r>
        <w:t>понятны детям, они с удовольствием занимаются процессом ри-</w:t>
      </w:r>
      <w:r>
        <w:rPr>
          <w:spacing w:val="1"/>
        </w:rPr>
        <w:t xml:space="preserve"> </w:t>
      </w:r>
      <w:r>
        <w:t>сования под музыку. Мы подготавливаем выставки рисунков детей и фотоматериалов, с</w:t>
      </w:r>
      <w:r>
        <w:rPr>
          <w:spacing w:val="1"/>
        </w:rPr>
        <w:t xml:space="preserve"> </w:t>
      </w:r>
      <w:r>
        <w:t>удовольствие привлекаем родителей, которые тоже принимают непосредственное уча-</w:t>
      </w:r>
      <w:r>
        <w:rPr>
          <w:spacing w:val="1"/>
        </w:rPr>
        <w:t xml:space="preserve"> </w:t>
      </w:r>
      <w:r>
        <w:t>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117080" w:rsidRDefault="00BE7805">
      <w:pPr>
        <w:pStyle w:val="a3"/>
        <w:spacing w:before="1"/>
        <w:ind w:right="150"/>
      </w:pPr>
      <w:r>
        <w:t>Педагогу очень важно п</w:t>
      </w:r>
      <w:r>
        <w:t>омнить, что к занятиям с детьми с ОВЗ предъявляются</w:t>
      </w:r>
      <w:r>
        <w:rPr>
          <w:spacing w:val="1"/>
        </w:rPr>
        <w:t xml:space="preserve"> </w:t>
      </w:r>
      <w:r>
        <w:t>определенные требования. Психическое состояние и настроение таких детей в процессе</w:t>
      </w:r>
      <w:r>
        <w:rPr>
          <w:spacing w:val="1"/>
        </w:rPr>
        <w:t xml:space="preserve"> </w:t>
      </w:r>
      <w:r>
        <w:t>занятий может меняться и в определенные моменты педагог должен суметь перестро-</w:t>
      </w:r>
      <w:r>
        <w:rPr>
          <w:spacing w:val="1"/>
        </w:rPr>
        <w:t xml:space="preserve"> </w:t>
      </w:r>
      <w:r>
        <w:t>иться, варьировать методы и приемы. Струк</w:t>
      </w:r>
      <w:r>
        <w:t>тура занятий должна быть разнообразной и</w:t>
      </w:r>
      <w:r>
        <w:rPr>
          <w:spacing w:val="1"/>
        </w:rPr>
        <w:t xml:space="preserve"> </w:t>
      </w:r>
      <w:r>
        <w:t>гибкой, учитывать возрастные и индивидуальные особенности детей. Формы работы</w:t>
      </w:r>
      <w:r>
        <w:rPr>
          <w:spacing w:val="1"/>
        </w:rPr>
        <w:t xml:space="preserve"> </w:t>
      </w:r>
      <w:r>
        <w:t>должны определяться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117080" w:rsidRDefault="00BE7805">
      <w:pPr>
        <w:pStyle w:val="a3"/>
        <w:ind w:right="151"/>
      </w:pPr>
      <w:r>
        <w:t>Как показывает наш педагогический опыт использования арт-терапии в проц</w:t>
      </w:r>
      <w:r>
        <w:t>ессе</w:t>
      </w:r>
      <w:r>
        <w:rPr>
          <w:spacing w:val="1"/>
        </w:rPr>
        <w:t xml:space="preserve"> </w:t>
      </w:r>
      <w:r>
        <w:t>музыкальной деятельности, практически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 способен проявлять себя в</w:t>
      </w:r>
      <w:r>
        <w:rPr>
          <w:spacing w:val="1"/>
        </w:rPr>
        <w:t xml:space="preserve"> </w:t>
      </w:r>
      <w:r>
        <w:t>различных ее видах. Данная форма работы благотворно влияет на здоровье ребенка, как</w:t>
      </w:r>
      <w:r>
        <w:rPr>
          <w:spacing w:val="1"/>
        </w:rPr>
        <w:t xml:space="preserve"> </w:t>
      </w:r>
      <w:r>
        <w:t>физическое, так и психическое, повышает мотивацию, развивает мышление, творческие</w:t>
      </w:r>
      <w:r>
        <w:rPr>
          <w:spacing w:val="1"/>
        </w:rPr>
        <w:t xml:space="preserve"> </w:t>
      </w:r>
      <w:r>
        <w:t>способности. А также, продукты творчества являются объективными свидетельствами</w:t>
      </w:r>
      <w:r>
        <w:rPr>
          <w:spacing w:val="1"/>
        </w:rPr>
        <w:t xml:space="preserve"> </w:t>
      </w:r>
      <w:r>
        <w:t>настроений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06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Выготский, Л. С. Вопросы детской психологии / Л. С. Выготский. – Москва : Изда-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тельство «Юрайт», 2023. – 160 с. – (Антология мысл</w:t>
      </w:r>
      <w:r>
        <w:rPr>
          <w:sz w:val="24"/>
        </w:rPr>
        <w:t>и) // Образовательная платформа 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https://urait.ru/bcode/513887</w:t>
        </w:r>
      </w:hyperlink>
    </w:p>
    <w:p w:rsidR="00117080" w:rsidRDefault="00BE7805">
      <w:pPr>
        <w:pStyle w:val="a4"/>
        <w:numPr>
          <w:ilvl w:val="0"/>
          <w:numId w:val="306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Дубровская,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практикум   для   вузов /   Е. А. Дубр</w:t>
      </w:r>
      <w:r>
        <w:rPr>
          <w:sz w:val="24"/>
        </w:rPr>
        <w:t>овская   ;   под   редакцией   Е. А. Дубровской,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Козловой. 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 доп.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 «Юрайт»,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179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306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Киселева, М. В. Арт-терапия в работе с детьми : руководство для детских 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врачей и специалистов, работающих с детьми / М. В. Киселева. – Санкт-Петербург :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158 c.</w:t>
      </w:r>
    </w:p>
    <w:p w:rsidR="00117080" w:rsidRDefault="00BE7805">
      <w:pPr>
        <w:pStyle w:val="a4"/>
        <w:numPr>
          <w:ilvl w:val="0"/>
          <w:numId w:val="306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Письмо Минобрнауки России от 16.02.2015 № ВК-333/07 «Об организации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ОВЗ».</w:t>
      </w:r>
    </w:p>
    <w:p w:rsidR="00117080" w:rsidRDefault="00BE7805">
      <w:pPr>
        <w:pStyle w:val="a4"/>
        <w:numPr>
          <w:ilvl w:val="0"/>
          <w:numId w:val="306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Радынова,</w:t>
      </w:r>
      <w:r>
        <w:rPr>
          <w:spacing w:val="32"/>
          <w:sz w:val="24"/>
        </w:rPr>
        <w:t xml:space="preserve"> </w:t>
      </w:r>
      <w:r>
        <w:rPr>
          <w:sz w:val="24"/>
        </w:rPr>
        <w:t>О.</w:t>
      </w:r>
      <w:r>
        <w:rPr>
          <w:spacing w:val="31"/>
          <w:sz w:val="24"/>
        </w:rPr>
        <w:t xml:space="preserve"> </w:t>
      </w:r>
      <w:r>
        <w:rPr>
          <w:sz w:val="24"/>
        </w:rPr>
        <w:t>П.</w:t>
      </w:r>
      <w:r>
        <w:rPr>
          <w:spacing w:val="34"/>
          <w:sz w:val="24"/>
        </w:rPr>
        <w:t xml:space="preserve"> </w:t>
      </w:r>
      <w:r>
        <w:rPr>
          <w:sz w:val="24"/>
        </w:rPr>
        <w:t>Тео</w:t>
      </w:r>
      <w:r>
        <w:rPr>
          <w:sz w:val="24"/>
        </w:rPr>
        <w:t>рия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СПО</w:t>
      </w:r>
      <w:r>
        <w:rPr>
          <w:spacing w:val="31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О. П. Радынова, Л. Н. Комиссарова ; под общ. ред. О. П. Радыновой. – 3-е изд., испр. и доп.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Юрайт,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293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  <w:rPr>
          <w:sz w:val="22"/>
        </w:rPr>
      </w:pPr>
    </w:p>
    <w:p w:rsidR="00117080" w:rsidRDefault="00BE7805">
      <w:pPr>
        <w:pStyle w:val="Heading1"/>
        <w:ind w:left="1810" w:right="1712"/>
      </w:pPr>
      <w:r>
        <w:t>РОЛЬ И ЗНАЧЕНИЕ ДЫХАТЕЛЬНЫХ УПРАЖНЕНИЙ</w:t>
      </w:r>
      <w:r>
        <w:rPr>
          <w:spacing w:val="-6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 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117080" w:rsidRDefault="00BE7805">
      <w:pPr>
        <w:spacing w:line="298" w:lineRule="exact"/>
        <w:ind w:left="1221" w:right="1123"/>
        <w:jc w:val="center"/>
        <w:rPr>
          <w:i/>
          <w:sz w:val="26"/>
        </w:rPr>
      </w:pPr>
      <w:r>
        <w:rPr>
          <w:b/>
          <w:i/>
          <w:sz w:val="26"/>
        </w:rPr>
        <w:t>Либер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Анна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Александровна,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музыкальный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руководитель,</w:t>
      </w:r>
    </w:p>
    <w:p w:rsidR="00117080" w:rsidRDefault="00BE7805">
      <w:pPr>
        <w:ind w:left="1052" w:right="954" w:firstLine="1"/>
        <w:jc w:val="center"/>
        <w:rPr>
          <w:i/>
          <w:sz w:val="26"/>
        </w:rPr>
      </w:pPr>
      <w:r>
        <w:rPr>
          <w:b/>
          <w:i/>
          <w:sz w:val="26"/>
        </w:rPr>
        <w:t xml:space="preserve">Жукене Вера Владимировна, </w:t>
      </w:r>
      <w:r>
        <w:rPr>
          <w:i/>
          <w:sz w:val="26"/>
        </w:rPr>
        <w:t>инструктор по физической культуре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/>
        <w:ind w:left="2067" w:right="1965"/>
        <w:jc w:val="center"/>
        <w:rPr>
          <w:i/>
          <w:sz w:val="26"/>
        </w:rPr>
      </w:pPr>
      <w:r>
        <w:rPr>
          <w:i/>
          <w:sz w:val="26"/>
        </w:rPr>
        <w:t>«Центр развития ребенка – детский сад № 33 «Радуга»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</w:t>
      </w:r>
      <w:r>
        <w:rPr>
          <w:i/>
          <w:sz w:val="26"/>
        </w:rPr>
        <w:t>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spacing w:before="1"/>
        <w:ind w:left="5423" w:right="148" w:hanging="651"/>
        <w:jc w:val="right"/>
        <w:rPr>
          <w:sz w:val="24"/>
        </w:rPr>
      </w:pPr>
      <w:r>
        <w:rPr>
          <w:sz w:val="24"/>
        </w:rPr>
        <w:t>Каждое дыхание похоже на маленькое возрождение,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возрождение, которое можно праздновать,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осознаём,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происходит.</w:t>
      </w:r>
    </w:p>
    <w:p w:rsidR="00117080" w:rsidRDefault="00BE7805">
      <w:pPr>
        <w:ind w:right="149"/>
        <w:jc w:val="right"/>
        <w:rPr>
          <w:i/>
          <w:sz w:val="24"/>
        </w:rPr>
      </w:pPr>
      <w:r>
        <w:rPr>
          <w:i/>
          <w:sz w:val="24"/>
        </w:rPr>
        <w:t>Кристен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Роджерс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51"/>
        <w:jc w:val="right"/>
      </w:pPr>
      <w:r>
        <w:t>Дыхание</w:t>
      </w:r>
      <w:r>
        <w:rPr>
          <w:spacing w:val="2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жизнь,</w:t>
      </w:r>
      <w:r>
        <w:rPr>
          <w:spacing w:val="24"/>
        </w:rPr>
        <w:t xml:space="preserve"> </w:t>
      </w:r>
      <w:r>
        <w:t>которая</w:t>
      </w:r>
      <w:r>
        <w:rPr>
          <w:spacing w:val="24"/>
        </w:rPr>
        <w:t xml:space="preserve"> </w:t>
      </w:r>
      <w:r>
        <w:t>бурлит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каждой</w:t>
      </w:r>
      <w:r>
        <w:rPr>
          <w:spacing w:val="25"/>
        </w:rPr>
        <w:t xml:space="preserve"> </w:t>
      </w:r>
      <w:r>
        <w:t>клеточке,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каждой</w:t>
      </w:r>
      <w:r>
        <w:rPr>
          <w:spacing w:val="24"/>
        </w:rPr>
        <w:t xml:space="preserve"> </w:t>
      </w:r>
      <w:r>
        <w:t>живом</w:t>
      </w:r>
      <w:r>
        <w:rPr>
          <w:spacing w:val="26"/>
        </w:rPr>
        <w:t xml:space="preserve"> </w:t>
      </w:r>
      <w:r>
        <w:t>орга-</w:t>
      </w:r>
      <w:r>
        <w:rPr>
          <w:spacing w:val="-62"/>
        </w:rPr>
        <w:t xml:space="preserve"> </w:t>
      </w:r>
      <w:r>
        <w:t>низме.</w:t>
      </w:r>
      <w:r>
        <w:rPr>
          <w:spacing w:val="37"/>
        </w:rPr>
        <w:t xml:space="preserve"> </w:t>
      </w:r>
      <w:r>
        <w:t>Дыханием</w:t>
      </w:r>
      <w:r>
        <w:rPr>
          <w:spacing w:val="38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преисполнена</w:t>
      </w:r>
      <w:r>
        <w:rPr>
          <w:spacing w:val="3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биологическая</w:t>
      </w:r>
      <w:r>
        <w:rPr>
          <w:spacing w:val="39"/>
        </w:rPr>
        <w:t xml:space="preserve"> </w:t>
      </w:r>
      <w:r>
        <w:t>составляющая</w:t>
      </w:r>
      <w:r>
        <w:rPr>
          <w:spacing w:val="39"/>
        </w:rPr>
        <w:t xml:space="preserve"> </w:t>
      </w:r>
      <w:r>
        <w:t>нашей</w:t>
      </w:r>
    </w:p>
    <w:p w:rsidR="00117080" w:rsidRDefault="00117080">
      <w:pPr>
        <w:jc w:val="righ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61" w:firstLine="0"/>
      </w:pPr>
      <w:r>
        <w:lastRenderedPageBreak/>
        <w:t>огромной планеты, но всё, что её украшает и окружает. Животные, растения, почва, всё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окутывают</w:t>
      </w:r>
      <w:r>
        <w:rPr>
          <w:spacing w:val="-2"/>
        </w:rPr>
        <w:t xml:space="preserve"> </w:t>
      </w:r>
      <w:r>
        <w:t>обильные</w:t>
      </w:r>
      <w:r>
        <w:rPr>
          <w:spacing w:val="-1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насыщенные</w:t>
      </w:r>
      <w:r>
        <w:rPr>
          <w:spacing w:val="-2"/>
        </w:rPr>
        <w:t xml:space="preserve"> </w:t>
      </w:r>
      <w:r>
        <w:t>кислородом.</w:t>
      </w:r>
    </w:p>
    <w:p w:rsidR="00117080" w:rsidRDefault="00BE7805">
      <w:pPr>
        <w:pStyle w:val="a3"/>
        <w:ind w:right="148"/>
      </w:pPr>
      <w:r>
        <w:t>Дыхание является одним из важнейших физиологический процессов в 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65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всех органов человека. От этого напрямую зависит физиологическая и умственная дея-</w:t>
      </w:r>
      <w:r>
        <w:rPr>
          <w:spacing w:val="1"/>
        </w:rPr>
        <w:t xml:space="preserve"> </w:t>
      </w:r>
      <w:r>
        <w:t>тельность, иммунная</w:t>
      </w:r>
      <w:r>
        <w:t xml:space="preserve"> устойчивость, работоспособность и выносливость. Без пищи орга-</w:t>
      </w:r>
      <w:r>
        <w:rPr>
          <w:spacing w:val="1"/>
        </w:rPr>
        <w:t xml:space="preserve"> </w:t>
      </w:r>
      <w:r>
        <w:t>низм может прожить несколько недель, без воды – несколько дней, а без кислорода –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spacing w:before="2"/>
        <w:ind w:right="145"/>
      </w:pPr>
      <w:r>
        <w:t>Очень важно, как и чем дышит человек, поэтому в работе с детьми дошкольного</w:t>
      </w:r>
      <w:r>
        <w:rPr>
          <w:spacing w:val="1"/>
        </w:rPr>
        <w:t xml:space="preserve"> </w:t>
      </w:r>
      <w:r>
        <w:t>во</w:t>
      </w:r>
      <w:r>
        <w:t>зраста немало важное значение отведено дыхательной практике. Во всех сферах педа-</w:t>
      </w:r>
      <w:r>
        <w:rPr>
          <w:spacing w:val="1"/>
        </w:rPr>
        <w:t xml:space="preserve"> </w:t>
      </w:r>
      <w:r>
        <w:t>гогической деятельности в дошкольных учреждениях, с дыхательной практикой сталки-</w:t>
      </w:r>
      <w:r>
        <w:rPr>
          <w:spacing w:val="1"/>
        </w:rPr>
        <w:t xml:space="preserve"> </w:t>
      </w:r>
      <w:r>
        <w:t>вается не только воспитатель, но и музыкальный руководитель, инструктор по плава-</w:t>
      </w:r>
      <w:r>
        <w:rPr>
          <w:spacing w:val="1"/>
        </w:rPr>
        <w:t xml:space="preserve"> </w:t>
      </w:r>
      <w:r>
        <w:t>нью,</w:t>
      </w:r>
      <w:r>
        <w:rPr>
          <w:spacing w:val="-2"/>
        </w:rPr>
        <w:t xml:space="preserve"> </w:t>
      </w:r>
      <w:r>
        <w:t>инстр</w:t>
      </w:r>
      <w:r>
        <w:t>уктор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психолог.</w:t>
      </w:r>
    </w:p>
    <w:p w:rsidR="00117080" w:rsidRDefault="00BE7805">
      <w:pPr>
        <w:pStyle w:val="a3"/>
        <w:ind w:right="159"/>
      </w:pPr>
      <w:r>
        <w:t>В основу дыхательной практик входит дыхательная гимнастика, целью которой</w:t>
      </w:r>
      <w:r>
        <w:rPr>
          <w:spacing w:val="1"/>
        </w:rPr>
        <w:t xml:space="preserve"> </w:t>
      </w:r>
      <w:r>
        <w:t>является: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увеличение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притока</w:t>
      </w:r>
      <w:r>
        <w:rPr>
          <w:spacing w:val="-1"/>
          <w:sz w:val="26"/>
        </w:rPr>
        <w:t xml:space="preserve"> </w:t>
      </w:r>
      <w:r>
        <w:rPr>
          <w:sz w:val="26"/>
        </w:rPr>
        <w:t>кислорода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организм;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повышение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устойчивости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недостатку</w:t>
      </w:r>
      <w:r>
        <w:rPr>
          <w:spacing w:val="-5"/>
          <w:sz w:val="26"/>
        </w:rPr>
        <w:t xml:space="preserve"> </w:t>
      </w:r>
      <w:r>
        <w:rPr>
          <w:sz w:val="26"/>
        </w:rPr>
        <w:t>кислорода</w:t>
      </w:r>
      <w:r>
        <w:rPr>
          <w:spacing w:val="-4"/>
          <w:sz w:val="26"/>
        </w:rPr>
        <w:t xml:space="preserve"> </w:t>
      </w:r>
      <w:r>
        <w:rPr>
          <w:sz w:val="26"/>
        </w:rPr>
        <w:t>(гипоксии);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увеличению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объёма</w:t>
      </w:r>
      <w:r>
        <w:rPr>
          <w:spacing w:val="-3"/>
          <w:sz w:val="26"/>
        </w:rPr>
        <w:t xml:space="preserve"> </w:t>
      </w:r>
      <w:r>
        <w:rPr>
          <w:sz w:val="26"/>
        </w:rPr>
        <w:t>лёгких;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приведение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норму</w:t>
      </w:r>
      <w:r>
        <w:rPr>
          <w:spacing w:val="-2"/>
          <w:sz w:val="26"/>
        </w:rPr>
        <w:t xml:space="preserve"> </w:t>
      </w:r>
      <w:r>
        <w:rPr>
          <w:sz w:val="26"/>
        </w:rPr>
        <w:t>темпа</w:t>
      </w:r>
      <w:r>
        <w:rPr>
          <w:spacing w:val="-3"/>
          <w:sz w:val="26"/>
        </w:rPr>
        <w:t xml:space="preserve"> </w:t>
      </w:r>
      <w:r>
        <w:rPr>
          <w:sz w:val="26"/>
        </w:rPr>
        <w:t>дыхания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речи;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"/>
        <w:ind w:left="1112"/>
        <w:jc w:val="left"/>
        <w:rPr>
          <w:sz w:val="26"/>
        </w:rPr>
      </w:pPr>
      <w:r>
        <w:rPr>
          <w:sz w:val="26"/>
        </w:rPr>
        <w:t>укрепление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дыхательной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мускулатуры;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укрепление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иммунитета;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расслабление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снятие</w:t>
      </w:r>
      <w:r>
        <w:rPr>
          <w:spacing w:val="-2"/>
          <w:sz w:val="26"/>
        </w:rPr>
        <w:t xml:space="preserve"> </w:t>
      </w:r>
      <w:r>
        <w:rPr>
          <w:sz w:val="26"/>
        </w:rPr>
        <w:t>напряжения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стрессе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неврозах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</w:t>
      </w:r>
      <w:r>
        <w:rPr>
          <w:spacing w:val="-3"/>
          <w:sz w:val="26"/>
        </w:rPr>
        <w:t xml:space="preserve"> </w:t>
      </w:r>
      <w:r>
        <w:rPr>
          <w:sz w:val="26"/>
        </w:rPr>
        <w:t>[5].</w:t>
      </w:r>
    </w:p>
    <w:p w:rsidR="00117080" w:rsidRDefault="00BE7805">
      <w:pPr>
        <w:pStyle w:val="a3"/>
        <w:spacing w:before="1"/>
        <w:ind w:right="147"/>
      </w:pPr>
      <w:r>
        <w:t>Очевидно, что внедрение и усовершенствование дыхательных упражнений необ-</w:t>
      </w:r>
      <w:r>
        <w:rPr>
          <w:spacing w:val="1"/>
        </w:rPr>
        <w:t xml:space="preserve"> </w:t>
      </w:r>
      <w:r>
        <w:t>ходимо в каждой сфере деятельности дошкольного развития подрастающего поколения.</w:t>
      </w:r>
      <w:r>
        <w:rPr>
          <w:spacing w:val="1"/>
        </w:rPr>
        <w:t xml:space="preserve"> </w:t>
      </w:r>
      <w:r>
        <w:t>Являясь гарантом здоровья детей, постановка правильного дыхания несомненно и фун-</w:t>
      </w:r>
      <w:r>
        <w:rPr>
          <w:spacing w:val="1"/>
        </w:rPr>
        <w:t xml:space="preserve"> </w:t>
      </w:r>
      <w:r>
        <w:t>даментально заложено в становлении крепкого здоровья дошкольников и их полноцен-</w:t>
      </w:r>
      <w:r>
        <w:rPr>
          <w:spacing w:val="1"/>
        </w:rPr>
        <w:t xml:space="preserve"> </w:t>
      </w:r>
      <w:r>
        <w:t>ному</w:t>
      </w:r>
      <w:r>
        <w:rPr>
          <w:spacing w:val="-2"/>
        </w:rPr>
        <w:t xml:space="preserve"> </w:t>
      </w:r>
      <w:r>
        <w:t>физичес</w:t>
      </w:r>
      <w:r>
        <w:t>кому</w:t>
      </w:r>
      <w:r>
        <w:rPr>
          <w:spacing w:val="-1"/>
        </w:rPr>
        <w:t xml:space="preserve"> </w:t>
      </w:r>
      <w:r>
        <w:t>развитию.</w:t>
      </w:r>
    </w:p>
    <w:p w:rsidR="00117080" w:rsidRDefault="00BE7805">
      <w:pPr>
        <w:pStyle w:val="a3"/>
        <w:spacing w:before="1"/>
        <w:ind w:right="149"/>
      </w:pPr>
      <w:r>
        <w:t>Работа над развитием и становлением правильного дыхания должна проводиться</w:t>
      </w:r>
      <w:r>
        <w:rPr>
          <w:spacing w:val="1"/>
        </w:rPr>
        <w:t xml:space="preserve"> </w:t>
      </w:r>
      <w:r>
        <w:t>педагогом систематично, основываясь на труды выдающихся педагогов и учёных таких</w:t>
      </w:r>
      <w:r>
        <w:rPr>
          <w:spacing w:val="1"/>
        </w:rPr>
        <w:t xml:space="preserve"> </w:t>
      </w:r>
      <w:r>
        <w:t>как К.П. Бутейко, А.Н. Стрельникова, Белякова Л.И. и др. Комплексы упражнений этих</w:t>
      </w:r>
      <w:r>
        <w:rPr>
          <w:spacing w:val="1"/>
        </w:rPr>
        <w:t xml:space="preserve"> </w:t>
      </w:r>
      <w:r>
        <w:t>выдающихся людей были направлены, как и на улучшения физического здоровья детей,</w:t>
      </w:r>
      <w:r>
        <w:rPr>
          <w:spacing w:val="1"/>
        </w:rPr>
        <w:t xml:space="preserve"> </w:t>
      </w:r>
      <w:r>
        <w:t>так и на исправление имеющихся дефектов дыхательного и речевого аппарата. Являясь</w:t>
      </w:r>
      <w:r>
        <w:rPr>
          <w:spacing w:val="1"/>
        </w:rPr>
        <w:t xml:space="preserve"> </w:t>
      </w:r>
      <w:r>
        <w:t>естественным средством оздоровления организма, дыхательные упражнения с каждым</w:t>
      </w:r>
      <w:r>
        <w:rPr>
          <w:spacing w:val="1"/>
        </w:rPr>
        <w:t xml:space="preserve"> </w:t>
      </w:r>
      <w:r>
        <w:t>годом</w:t>
      </w:r>
      <w:r>
        <w:rPr>
          <w:spacing w:val="-2"/>
        </w:rPr>
        <w:t xml:space="preserve"> </w:t>
      </w:r>
      <w:r>
        <w:t>пользуют</w:t>
      </w:r>
      <w:r>
        <w:t>ся</w:t>
      </w:r>
      <w:r>
        <w:rPr>
          <w:spacing w:val="-1"/>
        </w:rPr>
        <w:t xml:space="preserve"> </w:t>
      </w:r>
      <w:r>
        <w:t>всё большей</w:t>
      </w:r>
      <w:r>
        <w:rPr>
          <w:spacing w:val="-2"/>
        </w:rPr>
        <w:t xml:space="preserve"> </w:t>
      </w:r>
      <w:r>
        <w:t>популярностью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учреждениях.</w:t>
      </w:r>
    </w:p>
    <w:p w:rsidR="00117080" w:rsidRDefault="00BE7805">
      <w:pPr>
        <w:pStyle w:val="a3"/>
        <w:ind w:right="148"/>
      </w:pPr>
      <w:r>
        <w:t>Чтобы научить ребенка делать упражнение, педагогу предварительно необходимо</w:t>
      </w:r>
      <w:r>
        <w:rPr>
          <w:spacing w:val="1"/>
        </w:rPr>
        <w:t xml:space="preserve"> </w:t>
      </w:r>
      <w:r>
        <w:t>самому освоить технику его выполнения и проводить гимнастику в игровой форме:</w:t>
      </w:r>
      <w:r>
        <w:rPr>
          <w:spacing w:val="1"/>
        </w:rPr>
        <w:t xml:space="preserve"> </w:t>
      </w:r>
      <w:r>
        <w:t>обыгрывая с малышами упражнения, «преврати</w:t>
      </w:r>
      <w:r>
        <w:t>вшись» в жука, пчелу, ежа, самолет, па-</w:t>
      </w:r>
      <w:r>
        <w:rPr>
          <w:spacing w:val="1"/>
        </w:rPr>
        <w:t xml:space="preserve"> </w:t>
      </w:r>
      <w:r>
        <w:t>ровоз, часы; не просто выполняя упражнение на задержку дыхания, а предложив «ныр-</w:t>
      </w:r>
      <w:r>
        <w:rPr>
          <w:spacing w:val="1"/>
        </w:rPr>
        <w:t xml:space="preserve"> </w:t>
      </w:r>
      <w:r>
        <w:t>нуть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воду»,</w:t>
      </w:r>
      <w:r>
        <w:rPr>
          <w:spacing w:val="-2"/>
        </w:rPr>
        <w:t xml:space="preserve"> </w:t>
      </w:r>
      <w:r>
        <w:t>затаить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спрятаться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гусей-лебедей,</w:t>
      </w:r>
      <w:r>
        <w:rPr>
          <w:spacing w:val="-1"/>
        </w:rPr>
        <w:t xml:space="preserve"> </w:t>
      </w:r>
      <w:r>
        <w:t>волка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52"/>
      </w:pPr>
      <w:r>
        <w:t>В целях систематического использования дыхательных упраж</w:t>
      </w:r>
      <w:r>
        <w:t>нений их необходи-</w:t>
      </w:r>
      <w:r>
        <w:rPr>
          <w:spacing w:val="1"/>
        </w:rPr>
        <w:t xml:space="preserve"> </w:t>
      </w:r>
      <w:r>
        <w:t>мо включать в комплексы: утренней гимнастики, физкультурных занятий, занятий по</w:t>
      </w:r>
      <w:r>
        <w:rPr>
          <w:spacing w:val="1"/>
        </w:rPr>
        <w:t xml:space="preserve"> </w:t>
      </w:r>
      <w:r>
        <w:t>обучению плаванию, в подвижные игры, физкультминутки, пальчиковые гимнастики,</w:t>
      </w:r>
      <w:r>
        <w:rPr>
          <w:spacing w:val="1"/>
        </w:rPr>
        <w:t xml:space="preserve"> </w:t>
      </w:r>
      <w:r>
        <w:t>звуковые</w:t>
      </w:r>
      <w:r>
        <w:rPr>
          <w:spacing w:val="-2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упражнения.</w:t>
      </w:r>
    </w:p>
    <w:p w:rsidR="00117080" w:rsidRDefault="00BE7805">
      <w:pPr>
        <w:pStyle w:val="a3"/>
        <w:ind w:right="147"/>
      </w:pPr>
      <w:r>
        <w:t>Занятия, включающие в себя элементы дыхательны</w:t>
      </w:r>
      <w:r>
        <w:t>х упражнений стоит проводить</w:t>
      </w:r>
      <w:r>
        <w:rPr>
          <w:spacing w:val="-62"/>
        </w:rPr>
        <w:t xml:space="preserve"> </w:t>
      </w:r>
      <w:r>
        <w:t>в хорошо проветренном помещении. Можно заниматься как индивидуально, так и кол-</w:t>
      </w:r>
      <w:r>
        <w:rPr>
          <w:spacing w:val="1"/>
        </w:rPr>
        <w:t xml:space="preserve"> </w:t>
      </w:r>
      <w:r>
        <w:t>лективно. У детей не должно быть противопоказаний к занятиям, интенсивность и ха-</w:t>
      </w:r>
      <w:r>
        <w:rPr>
          <w:spacing w:val="1"/>
        </w:rPr>
        <w:t xml:space="preserve"> </w:t>
      </w:r>
      <w:r>
        <w:t>рактер занятий следует согласовать с лечащим врачом. Так как дыха</w:t>
      </w:r>
      <w:r>
        <w:t>тельная система у</w:t>
      </w:r>
      <w:r>
        <w:rPr>
          <w:spacing w:val="1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совершенна,</w:t>
      </w:r>
      <w:r>
        <w:rPr>
          <w:spacing w:val="29"/>
        </w:rPr>
        <w:t xml:space="preserve"> </w:t>
      </w:r>
      <w:r>
        <w:t>комплекс</w:t>
      </w:r>
      <w:r>
        <w:rPr>
          <w:spacing w:val="27"/>
        </w:rPr>
        <w:t xml:space="preserve"> </w:t>
      </w:r>
      <w:r>
        <w:t>дыхательных</w:t>
      </w:r>
      <w:r>
        <w:rPr>
          <w:spacing w:val="26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длиться</w:t>
      </w:r>
      <w:r>
        <w:rPr>
          <w:spacing w:val="29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более</w:t>
      </w:r>
      <w:r>
        <w:rPr>
          <w:spacing w:val="28"/>
        </w:rPr>
        <w:t xml:space="preserve"> </w:t>
      </w:r>
      <w:r>
        <w:t>10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 w:firstLine="0"/>
      </w:pPr>
      <w:r>
        <w:lastRenderedPageBreak/>
        <w:t>минут. При легком головокружении можно предложить выполнить упражнение сидя на</w:t>
      </w:r>
      <w:r>
        <w:rPr>
          <w:spacing w:val="1"/>
        </w:rPr>
        <w:t xml:space="preserve"> </w:t>
      </w:r>
      <w:r>
        <w:t>стуле,</w:t>
      </w:r>
      <w:r>
        <w:rPr>
          <w:spacing w:val="-4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вовсе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пропустить,</w:t>
      </w:r>
      <w:r>
        <w:rPr>
          <w:spacing w:val="-3"/>
        </w:rPr>
        <w:t xml:space="preserve"> </w:t>
      </w:r>
      <w:r>
        <w:t>придерживаясь</w:t>
      </w:r>
      <w:r>
        <w:rPr>
          <w:spacing w:val="-4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rPr>
          <w:i/>
        </w:rPr>
        <w:t>«Не</w:t>
      </w:r>
      <w:r>
        <w:rPr>
          <w:i/>
          <w:spacing w:val="-4"/>
        </w:rPr>
        <w:t xml:space="preserve"> </w:t>
      </w:r>
      <w:r>
        <w:rPr>
          <w:i/>
        </w:rPr>
        <w:t>навреди»</w:t>
      </w:r>
      <w:r>
        <w:rPr>
          <w:i/>
          <w:spacing w:val="-2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Чтобы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форме игры, желательно с музыкальным сопровождением, используя разнообразные ат-</w:t>
      </w:r>
      <w:r>
        <w:rPr>
          <w:spacing w:val="1"/>
        </w:rPr>
        <w:t xml:space="preserve"> </w:t>
      </w:r>
      <w:r>
        <w:t>рибуты: ленточки, перышки, бумажные салфетки, мыльные пузыри, теннисные шари</w:t>
      </w:r>
      <w:r>
        <w:t>ки,</w:t>
      </w:r>
      <w:r>
        <w:rPr>
          <w:spacing w:val="1"/>
        </w:rPr>
        <w:t xml:space="preserve"> </w:t>
      </w:r>
      <w:r>
        <w:t>трубочки –</w:t>
      </w:r>
      <w:r>
        <w:rPr>
          <w:spacing w:val="2"/>
        </w:rPr>
        <w:t xml:space="preserve"> </w:t>
      </w:r>
      <w:r>
        <w:t>дуделки,</w:t>
      </w:r>
      <w:r>
        <w:rPr>
          <w:spacing w:val="-1"/>
        </w:rPr>
        <w:t xml:space="preserve"> </w:t>
      </w:r>
      <w:r>
        <w:t>свистульки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многое другое.</w:t>
      </w:r>
    </w:p>
    <w:p w:rsidR="00117080" w:rsidRDefault="00BE7805">
      <w:pPr>
        <w:pStyle w:val="a3"/>
        <w:spacing w:before="2" w:line="298" w:lineRule="exact"/>
        <w:ind w:left="961" w:firstLine="0"/>
      </w:pPr>
      <w:r>
        <w:t>Начинать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упражнений:</w:t>
      </w:r>
    </w:p>
    <w:p w:rsidR="00117080" w:rsidRDefault="00BE7805">
      <w:pPr>
        <w:pStyle w:val="a4"/>
        <w:numPr>
          <w:ilvl w:val="0"/>
          <w:numId w:val="305"/>
        </w:numPr>
        <w:tabs>
          <w:tab w:val="left" w:pos="1247"/>
        </w:tabs>
        <w:ind w:right="156" w:firstLine="708"/>
        <w:jc w:val="both"/>
        <w:rPr>
          <w:sz w:val="26"/>
        </w:rPr>
      </w:pPr>
      <w:r>
        <w:rPr>
          <w:sz w:val="26"/>
        </w:rPr>
        <w:t>«Задуй</w:t>
      </w:r>
      <w:r>
        <w:rPr>
          <w:spacing w:val="1"/>
          <w:sz w:val="26"/>
        </w:rPr>
        <w:t xml:space="preserve"> </w:t>
      </w:r>
      <w:r>
        <w:rPr>
          <w:sz w:val="26"/>
        </w:rPr>
        <w:t>свечу».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делает</w:t>
      </w:r>
      <w:r>
        <w:rPr>
          <w:spacing w:val="1"/>
          <w:sz w:val="26"/>
        </w:rPr>
        <w:t xml:space="preserve"> </w:t>
      </w:r>
      <w:r>
        <w:rPr>
          <w:sz w:val="26"/>
        </w:rPr>
        <w:t>глубокий</w:t>
      </w:r>
      <w:r>
        <w:rPr>
          <w:spacing w:val="1"/>
          <w:sz w:val="26"/>
        </w:rPr>
        <w:t xml:space="preserve"> </w:t>
      </w:r>
      <w:r>
        <w:rPr>
          <w:sz w:val="26"/>
        </w:rPr>
        <w:t>вход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медленно</w:t>
      </w:r>
      <w:r>
        <w:rPr>
          <w:spacing w:val="1"/>
          <w:sz w:val="26"/>
        </w:rPr>
        <w:t xml:space="preserve"> </w:t>
      </w:r>
      <w:r>
        <w:rPr>
          <w:sz w:val="26"/>
        </w:rPr>
        <w:t>задувает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воображаемую</w:t>
      </w:r>
      <w:r>
        <w:rPr>
          <w:spacing w:val="-1"/>
          <w:sz w:val="26"/>
        </w:rPr>
        <w:t xml:space="preserve"> </w:t>
      </w:r>
      <w:r>
        <w:rPr>
          <w:sz w:val="26"/>
        </w:rPr>
        <w:t>свечу.</w:t>
      </w:r>
    </w:p>
    <w:p w:rsidR="00117080" w:rsidRDefault="00BE7805">
      <w:pPr>
        <w:pStyle w:val="a4"/>
        <w:numPr>
          <w:ilvl w:val="0"/>
          <w:numId w:val="305"/>
        </w:numPr>
        <w:tabs>
          <w:tab w:val="left" w:pos="1247"/>
        </w:tabs>
        <w:ind w:right="149" w:firstLine="708"/>
        <w:jc w:val="both"/>
        <w:rPr>
          <w:sz w:val="26"/>
        </w:rPr>
      </w:pPr>
      <w:r>
        <w:rPr>
          <w:sz w:val="26"/>
        </w:rPr>
        <w:t>«Самолёт» – упражнение, которое развивает не только дыхательную систему,</w:t>
      </w:r>
      <w:r>
        <w:rPr>
          <w:spacing w:val="1"/>
          <w:sz w:val="26"/>
        </w:rPr>
        <w:t xml:space="preserve"> </w:t>
      </w:r>
      <w:r>
        <w:rPr>
          <w:sz w:val="26"/>
        </w:rPr>
        <w:t>но и звуковысотный слух, воображение. Упражнение заключается и имитации звука</w:t>
      </w:r>
      <w:r>
        <w:rPr>
          <w:spacing w:val="1"/>
          <w:sz w:val="26"/>
        </w:rPr>
        <w:t xml:space="preserve"> </w:t>
      </w:r>
      <w:r>
        <w:rPr>
          <w:sz w:val="26"/>
        </w:rPr>
        <w:t>летящего самолёта:</w:t>
      </w:r>
      <w:r>
        <w:rPr>
          <w:spacing w:val="-1"/>
          <w:sz w:val="26"/>
        </w:rPr>
        <w:t xml:space="preserve"> </w:t>
      </w:r>
      <w:r>
        <w:rPr>
          <w:sz w:val="26"/>
        </w:rPr>
        <w:t>вверх,</w:t>
      </w:r>
      <w:r>
        <w:rPr>
          <w:spacing w:val="-2"/>
          <w:sz w:val="26"/>
        </w:rPr>
        <w:t xml:space="preserve"> </w:t>
      </w:r>
      <w:r>
        <w:rPr>
          <w:sz w:val="26"/>
        </w:rPr>
        <w:t>вниз,</w:t>
      </w:r>
      <w:r>
        <w:rPr>
          <w:spacing w:val="-1"/>
          <w:sz w:val="26"/>
        </w:rPr>
        <w:t xml:space="preserve"> </w:t>
      </w:r>
      <w:r>
        <w:rPr>
          <w:sz w:val="26"/>
        </w:rPr>
        <w:t>быстрее,</w:t>
      </w:r>
      <w:r>
        <w:rPr>
          <w:spacing w:val="-1"/>
          <w:sz w:val="26"/>
        </w:rPr>
        <w:t xml:space="preserve"> </w:t>
      </w:r>
      <w:r>
        <w:rPr>
          <w:sz w:val="26"/>
        </w:rPr>
        <w:t>медленнее</w:t>
      </w:r>
      <w:r>
        <w:rPr>
          <w:spacing w:val="-2"/>
          <w:sz w:val="26"/>
        </w:rPr>
        <w:t xml:space="preserve"> </w:t>
      </w:r>
      <w:r>
        <w:rPr>
          <w:sz w:val="26"/>
        </w:rPr>
        <w:t>и т.д.</w:t>
      </w:r>
    </w:p>
    <w:p w:rsidR="00117080" w:rsidRDefault="00BE7805">
      <w:pPr>
        <w:pStyle w:val="a4"/>
        <w:numPr>
          <w:ilvl w:val="0"/>
          <w:numId w:val="305"/>
        </w:numPr>
        <w:tabs>
          <w:tab w:val="left" w:pos="1247"/>
        </w:tabs>
        <w:ind w:right="150" w:firstLine="708"/>
        <w:jc w:val="both"/>
        <w:rPr>
          <w:sz w:val="26"/>
        </w:rPr>
      </w:pPr>
      <w:r>
        <w:rPr>
          <w:sz w:val="26"/>
        </w:rPr>
        <w:t>«Насос»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формирующее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дыхание,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почувствовать ребёнку «опору» диафрагмы. Здесь необхо</w:t>
      </w:r>
      <w:r>
        <w:rPr>
          <w:sz w:val="26"/>
        </w:rPr>
        <w:t>димо обратить внимание на то,</w:t>
      </w:r>
      <w:r>
        <w:rPr>
          <w:spacing w:val="-62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вздохнул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животом,</w:t>
      </w:r>
      <w:r>
        <w:rPr>
          <w:spacing w:val="1"/>
          <w:sz w:val="26"/>
        </w:rPr>
        <w:t xml:space="preserve"> </w:t>
      </w:r>
      <w:r>
        <w:rPr>
          <w:sz w:val="26"/>
        </w:rPr>
        <w:t>плечи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поднимались,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грудная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клетка</w:t>
      </w:r>
      <w:r>
        <w:rPr>
          <w:spacing w:val="1"/>
          <w:sz w:val="26"/>
        </w:rPr>
        <w:t xml:space="preserve"> </w:t>
      </w:r>
      <w:r>
        <w:rPr>
          <w:sz w:val="26"/>
        </w:rPr>
        <w:t>была</w:t>
      </w:r>
      <w:r>
        <w:rPr>
          <w:spacing w:val="1"/>
          <w:sz w:val="26"/>
        </w:rPr>
        <w:t xml:space="preserve"> </w:t>
      </w:r>
      <w:r>
        <w:rPr>
          <w:sz w:val="26"/>
        </w:rPr>
        <w:t>малоподвижной. Сделав глубокий вдох, имитационными движениями рук</w:t>
      </w:r>
      <w:r>
        <w:rPr>
          <w:spacing w:val="1"/>
          <w:sz w:val="26"/>
        </w:rPr>
        <w:t xml:space="preserve"> </w:t>
      </w:r>
      <w:r>
        <w:rPr>
          <w:sz w:val="26"/>
        </w:rPr>
        <w:t>«насосом»</w:t>
      </w:r>
      <w:r>
        <w:rPr>
          <w:spacing w:val="1"/>
          <w:sz w:val="26"/>
        </w:rPr>
        <w:t xml:space="preserve"> </w:t>
      </w:r>
      <w:r>
        <w:rPr>
          <w:sz w:val="26"/>
        </w:rPr>
        <w:t>порционно</w:t>
      </w:r>
      <w:r>
        <w:rPr>
          <w:spacing w:val="-2"/>
          <w:sz w:val="26"/>
        </w:rPr>
        <w:t xml:space="preserve"> </w:t>
      </w:r>
      <w:r>
        <w:rPr>
          <w:sz w:val="26"/>
        </w:rPr>
        <w:t>выдыхает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нос.</w:t>
      </w:r>
    </w:p>
    <w:p w:rsidR="00117080" w:rsidRDefault="00BE7805">
      <w:pPr>
        <w:pStyle w:val="a4"/>
        <w:numPr>
          <w:ilvl w:val="0"/>
          <w:numId w:val="305"/>
        </w:numPr>
        <w:tabs>
          <w:tab w:val="left" w:pos="1247"/>
        </w:tabs>
        <w:ind w:right="152" w:firstLine="708"/>
        <w:jc w:val="both"/>
        <w:rPr>
          <w:sz w:val="26"/>
        </w:rPr>
      </w:pPr>
      <w:r>
        <w:rPr>
          <w:sz w:val="26"/>
        </w:rPr>
        <w:t>«Регулировщик».</w:t>
      </w:r>
      <w:r>
        <w:rPr>
          <w:spacing w:val="1"/>
          <w:sz w:val="26"/>
        </w:rPr>
        <w:t xml:space="preserve"> </w:t>
      </w:r>
      <w:r>
        <w:rPr>
          <w:sz w:val="26"/>
        </w:rPr>
        <w:t>Стоя,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</w:t>
      </w:r>
      <w:r>
        <w:rPr>
          <w:spacing w:val="1"/>
          <w:sz w:val="26"/>
        </w:rPr>
        <w:t xml:space="preserve"> </w:t>
      </w:r>
      <w:r>
        <w:rPr>
          <w:sz w:val="26"/>
        </w:rPr>
        <w:t>ноги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ширине</w:t>
      </w:r>
      <w:r>
        <w:rPr>
          <w:spacing w:val="1"/>
          <w:sz w:val="26"/>
        </w:rPr>
        <w:t xml:space="preserve"> </w:t>
      </w:r>
      <w:r>
        <w:rPr>
          <w:sz w:val="26"/>
        </w:rPr>
        <w:t>плеч,</w:t>
      </w:r>
      <w:r>
        <w:rPr>
          <w:spacing w:val="1"/>
          <w:sz w:val="26"/>
        </w:rPr>
        <w:t xml:space="preserve"> </w:t>
      </w:r>
      <w:r>
        <w:rPr>
          <w:sz w:val="26"/>
        </w:rPr>
        <w:t>одну</w:t>
      </w:r>
      <w:r>
        <w:rPr>
          <w:spacing w:val="1"/>
          <w:sz w:val="26"/>
        </w:rPr>
        <w:t xml:space="preserve"> </w:t>
      </w:r>
      <w:r>
        <w:rPr>
          <w:sz w:val="26"/>
        </w:rPr>
        <w:t>руку</w:t>
      </w:r>
      <w:r>
        <w:rPr>
          <w:spacing w:val="1"/>
          <w:sz w:val="26"/>
        </w:rPr>
        <w:t xml:space="preserve"> </w:t>
      </w:r>
      <w:r>
        <w:rPr>
          <w:sz w:val="26"/>
        </w:rPr>
        <w:t>поднимает</w:t>
      </w:r>
      <w:r>
        <w:rPr>
          <w:spacing w:val="41"/>
          <w:sz w:val="26"/>
        </w:rPr>
        <w:t xml:space="preserve"> </w:t>
      </w:r>
      <w:r>
        <w:rPr>
          <w:sz w:val="26"/>
        </w:rPr>
        <w:t>вверх,</w:t>
      </w:r>
      <w:r>
        <w:rPr>
          <w:spacing w:val="42"/>
          <w:sz w:val="26"/>
        </w:rPr>
        <w:t xml:space="preserve"> </w:t>
      </w:r>
      <w:r>
        <w:rPr>
          <w:sz w:val="26"/>
        </w:rPr>
        <w:t>другую</w:t>
      </w:r>
      <w:r>
        <w:rPr>
          <w:spacing w:val="39"/>
          <w:sz w:val="26"/>
        </w:rPr>
        <w:t xml:space="preserve"> </w:t>
      </w:r>
      <w:r>
        <w:rPr>
          <w:sz w:val="26"/>
        </w:rPr>
        <w:t>отводит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сторону.</w:t>
      </w:r>
      <w:r>
        <w:rPr>
          <w:spacing w:val="39"/>
          <w:sz w:val="26"/>
        </w:rPr>
        <w:t xml:space="preserve"> </w:t>
      </w:r>
      <w:r>
        <w:rPr>
          <w:sz w:val="26"/>
        </w:rPr>
        <w:t>Вдох</w:t>
      </w:r>
      <w:r>
        <w:rPr>
          <w:spacing w:val="41"/>
          <w:sz w:val="26"/>
        </w:rPr>
        <w:t xml:space="preserve"> </w:t>
      </w:r>
      <w:r>
        <w:rPr>
          <w:sz w:val="26"/>
        </w:rPr>
        <w:t>носом,</w:t>
      </w:r>
      <w:r>
        <w:rPr>
          <w:spacing w:val="40"/>
          <w:sz w:val="26"/>
        </w:rPr>
        <w:t xml:space="preserve"> </w:t>
      </w:r>
      <w:r>
        <w:rPr>
          <w:sz w:val="26"/>
        </w:rPr>
        <w:t>затем</w:t>
      </w:r>
      <w:r>
        <w:rPr>
          <w:spacing w:val="39"/>
          <w:sz w:val="26"/>
        </w:rPr>
        <w:t xml:space="preserve"> </w:t>
      </w:r>
      <w:r>
        <w:rPr>
          <w:sz w:val="26"/>
        </w:rPr>
        <w:t>поменять</w:t>
      </w:r>
      <w:r>
        <w:rPr>
          <w:spacing w:val="40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рук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удлиненным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выдохом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произнесением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звука</w:t>
      </w:r>
      <w:r>
        <w:rPr>
          <w:spacing w:val="-1"/>
          <w:sz w:val="26"/>
        </w:rPr>
        <w:t xml:space="preserve"> </w:t>
      </w:r>
      <w:r>
        <w:rPr>
          <w:sz w:val="26"/>
        </w:rPr>
        <w:t>«р-р-р-р-р».</w:t>
      </w:r>
    </w:p>
    <w:p w:rsidR="00117080" w:rsidRDefault="00BE7805">
      <w:pPr>
        <w:pStyle w:val="a4"/>
        <w:numPr>
          <w:ilvl w:val="0"/>
          <w:numId w:val="305"/>
        </w:numPr>
        <w:tabs>
          <w:tab w:val="left" w:pos="1247"/>
        </w:tabs>
        <w:spacing w:before="1"/>
        <w:ind w:right="158" w:firstLine="708"/>
        <w:jc w:val="both"/>
        <w:rPr>
          <w:sz w:val="26"/>
        </w:rPr>
      </w:pPr>
      <w:r>
        <w:rPr>
          <w:sz w:val="26"/>
        </w:rPr>
        <w:t>«Снегопад». На ладошке у ребёнка маленькие кусочки ваты или синтепона.</w:t>
      </w:r>
      <w:r>
        <w:rPr>
          <w:spacing w:val="1"/>
          <w:sz w:val="26"/>
        </w:rPr>
        <w:t xml:space="preserve"> </w:t>
      </w:r>
      <w:r>
        <w:rPr>
          <w:sz w:val="26"/>
        </w:rPr>
        <w:t>Нужно подуть так, что</w:t>
      </w:r>
      <w:r>
        <w:rPr>
          <w:sz w:val="26"/>
        </w:rPr>
        <w:t>бы имитированный «снежок» полетел как можно дальше. Этой</w:t>
      </w:r>
      <w:r>
        <w:rPr>
          <w:spacing w:val="1"/>
          <w:sz w:val="26"/>
        </w:rPr>
        <w:t xml:space="preserve"> </w:t>
      </w:r>
      <w:r>
        <w:rPr>
          <w:sz w:val="26"/>
        </w:rPr>
        <w:t>игре</w:t>
      </w:r>
      <w:r>
        <w:rPr>
          <w:spacing w:val="-2"/>
          <w:sz w:val="26"/>
        </w:rPr>
        <w:t xml:space="preserve"> </w:t>
      </w:r>
      <w:r>
        <w:rPr>
          <w:sz w:val="26"/>
        </w:rPr>
        <w:t>можно</w:t>
      </w:r>
      <w:r>
        <w:rPr>
          <w:spacing w:val="2"/>
          <w:sz w:val="26"/>
        </w:rPr>
        <w:t xml:space="preserve"> </w:t>
      </w:r>
      <w:r>
        <w:rPr>
          <w:sz w:val="26"/>
        </w:rPr>
        <w:t>дать</w:t>
      </w:r>
      <w:r>
        <w:rPr>
          <w:spacing w:val="-1"/>
          <w:sz w:val="26"/>
        </w:rPr>
        <w:t xml:space="preserve"> </w:t>
      </w:r>
      <w:r>
        <w:rPr>
          <w:sz w:val="26"/>
        </w:rPr>
        <w:t>соревновательный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характер.</w:t>
      </w:r>
    </w:p>
    <w:p w:rsidR="00117080" w:rsidRDefault="00BE7805">
      <w:pPr>
        <w:pStyle w:val="a4"/>
        <w:numPr>
          <w:ilvl w:val="0"/>
          <w:numId w:val="305"/>
        </w:numPr>
        <w:tabs>
          <w:tab w:val="left" w:pos="1247"/>
        </w:tabs>
        <w:ind w:right="148" w:firstLine="708"/>
        <w:jc w:val="both"/>
        <w:rPr>
          <w:sz w:val="26"/>
        </w:rPr>
      </w:pPr>
      <w:r>
        <w:rPr>
          <w:sz w:val="26"/>
        </w:rPr>
        <w:t>«Воздушный футбол». В отличие от настоящего футбола, по мячу не нужно</w:t>
      </w:r>
      <w:r>
        <w:rPr>
          <w:spacing w:val="1"/>
          <w:sz w:val="26"/>
        </w:rPr>
        <w:t xml:space="preserve"> </w:t>
      </w:r>
      <w:r>
        <w:rPr>
          <w:sz w:val="26"/>
        </w:rPr>
        <w:t>бить,</w:t>
      </w:r>
      <w:r>
        <w:rPr>
          <w:spacing w:val="34"/>
          <w:sz w:val="26"/>
        </w:rPr>
        <w:t xml:space="preserve"> </w:t>
      </w:r>
      <w:r>
        <w:rPr>
          <w:sz w:val="26"/>
        </w:rPr>
        <w:t>его</w:t>
      </w:r>
      <w:r>
        <w:rPr>
          <w:spacing w:val="35"/>
          <w:sz w:val="26"/>
        </w:rPr>
        <w:t xml:space="preserve"> </w:t>
      </w:r>
      <w:r>
        <w:rPr>
          <w:sz w:val="26"/>
        </w:rPr>
        <w:t>нужно</w:t>
      </w:r>
      <w:r>
        <w:rPr>
          <w:spacing w:val="34"/>
          <w:sz w:val="26"/>
        </w:rPr>
        <w:t xml:space="preserve"> </w:t>
      </w:r>
      <w:r>
        <w:rPr>
          <w:sz w:val="26"/>
        </w:rPr>
        <w:t>задуть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ворота.</w:t>
      </w:r>
      <w:r>
        <w:rPr>
          <w:spacing w:val="35"/>
          <w:sz w:val="26"/>
        </w:rPr>
        <w:t xml:space="preserve"> </w:t>
      </w:r>
      <w:r>
        <w:rPr>
          <w:sz w:val="26"/>
        </w:rPr>
        <w:t>Вместо</w:t>
      </w:r>
      <w:r>
        <w:rPr>
          <w:spacing w:val="37"/>
          <w:sz w:val="26"/>
        </w:rPr>
        <w:t xml:space="preserve"> </w:t>
      </w:r>
      <w:r>
        <w:rPr>
          <w:sz w:val="26"/>
        </w:rPr>
        <w:t>мяча</w:t>
      </w:r>
      <w:r>
        <w:rPr>
          <w:spacing w:val="33"/>
          <w:sz w:val="26"/>
        </w:rPr>
        <w:t xml:space="preserve"> </w:t>
      </w:r>
      <w:r>
        <w:rPr>
          <w:sz w:val="26"/>
        </w:rPr>
        <w:t>нужно</w:t>
      </w:r>
      <w:r>
        <w:rPr>
          <w:spacing w:val="33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34"/>
          <w:sz w:val="26"/>
        </w:rPr>
        <w:t xml:space="preserve"> </w:t>
      </w:r>
      <w:r>
        <w:rPr>
          <w:sz w:val="26"/>
        </w:rPr>
        <w:t>воздушный</w:t>
      </w:r>
      <w:r>
        <w:rPr>
          <w:spacing w:val="34"/>
          <w:sz w:val="26"/>
        </w:rPr>
        <w:t xml:space="preserve"> </w:t>
      </w:r>
      <w:r>
        <w:rPr>
          <w:sz w:val="26"/>
        </w:rPr>
        <w:t>шарик</w:t>
      </w:r>
      <w:r>
        <w:rPr>
          <w:spacing w:val="-6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облегчённый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пластмассовый</w:t>
      </w:r>
      <w:r>
        <w:rPr>
          <w:spacing w:val="1"/>
          <w:sz w:val="26"/>
        </w:rPr>
        <w:t xml:space="preserve"> </w:t>
      </w:r>
      <w:r>
        <w:rPr>
          <w:sz w:val="26"/>
        </w:rPr>
        <w:t>мяч.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ворот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любой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ограничитель.</w:t>
      </w:r>
    </w:p>
    <w:p w:rsidR="00117080" w:rsidRDefault="00BE7805">
      <w:pPr>
        <w:pStyle w:val="a4"/>
        <w:numPr>
          <w:ilvl w:val="0"/>
          <w:numId w:val="305"/>
        </w:numPr>
        <w:tabs>
          <w:tab w:val="left" w:pos="1247"/>
        </w:tabs>
        <w:spacing w:before="1"/>
        <w:ind w:right="155" w:firstLine="708"/>
        <w:jc w:val="both"/>
        <w:rPr>
          <w:sz w:val="26"/>
        </w:rPr>
      </w:pPr>
      <w:r>
        <w:rPr>
          <w:sz w:val="26"/>
        </w:rPr>
        <w:t>«Кораблик».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тазике с водой находится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бумажный</w:t>
      </w:r>
      <w:r>
        <w:rPr>
          <w:spacing w:val="1"/>
          <w:sz w:val="26"/>
        </w:rPr>
        <w:t xml:space="preserve"> </w:t>
      </w:r>
      <w:r>
        <w:rPr>
          <w:sz w:val="26"/>
        </w:rPr>
        <w:t>корабль.</w:t>
      </w:r>
      <w:r>
        <w:rPr>
          <w:spacing w:val="65"/>
          <w:sz w:val="26"/>
        </w:rPr>
        <w:t xml:space="preserve"> </w:t>
      </w:r>
      <w:r>
        <w:rPr>
          <w:sz w:val="26"/>
        </w:rPr>
        <w:t>Нужно набрать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как можно больше воздуха и выдыхать постепенно, чтобы кораблик как можно дольше</w:t>
      </w:r>
      <w:r>
        <w:rPr>
          <w:spacing w:val="1"/>
          <w:sz w:val="26"/>
        </w:rPr>
        <w:t xml:space="preserve"> </w:t>
      </w:r>
      <w:r>
        <w:rPr>
          <w:sz w:val="26"/>
        </w:rPr>
        <w:t>плыл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воде.</w:t>
      </w:r>
    </w:p>
    <w:p w:rsidR="00117080" w:rsidRDefault="00BE7805">
      <w:pPr>
        <w:pStyle w:val="a4"/>
        <w:numPr>
          <w:ilvl w:val="0"/>
          <w:numId w:val="305"/>
        </w:numPr>
        <w:tabs>
          <w:tab w:val="left" w:pos="1247"/>
        </w:tabs>
        <w:ind w:right="158" w:firstLine="708"/>
        <w:jc w:val="both"/>
        <w:rPr>
          <w:sz w:val="26"/>
        </w:rPr>
      </w:pPr>
      <w:r>
        <w:rPr>
          <w:sz w:val="26"/>
        </w:rPr>
        <w:t>«Бабочки</w:t>
      </w:r>
      <w:r>
        <w:rPr>
          <w:sz w:val="26"/>
        </w:rPr>
        <w:t>».</w:t>
      </w:r>
      <w:r>
        <w:rPr>
          <w:spacing w:val="1"/>
          <w:sz w:val="26"/>
        </w:rPr>
        <w:t xml:space="preserve"> </w:t>
      </w:r>
      <w:r>
        <w:rPr>
          <w:sz w:val="26"/>
        </w:rPr>
        <w:t>Вырезанные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цветной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1"/>
          <w:sz w:val="26"/>
        </w:rPr>
        <w:t xml:space="preserve"> </w:t>
      </w:r>
      <w:r>
        <w:rPr>
          <w:sz w:val="26"/>
        </w:rPr>
        <w:t>бабочки</w:t>
      </w:r>
      <w:r>
        <w:rPr>
          <w:spacing w:val="1"/>
          <w:sz w:val="26"/>
        </w:rPr>
        <w:t xml:space="preserve"> </w:t>
      </w:r>
      <w:r>
        <w:rPr>
          <w:sz w:val="26"/>
        </w:rPr>
        <w:t>лежать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нужно</w:t>
      </w:r>
      <w:r>
        <w:rPr>
          <w:spacing w:val="34"/>
          <w:sz w:val="26"/>
        </w:rPr>
        <w:t xml:space="preserve"> </w:t>
      </w:r>
      <w:r>
        <w:rPr>
          <w:sz w:val="26"/>
        </w:rPr>
        <w:t>подуть</w:t>
      </w:r>
      <w:r>
        <w:rPr>
          <w:spacing w:val="34"/>
          <w:sz w:val="26"/>
        </w:rPr>
        <w:t xml:space="preserve"> </w:t>
      </w:r>
      <w:r>
        <w:rPr>
          <w:sz w:val="26"/>
        </w:rPr>
        <w:t>так,</w:t>
      </w:r>
      <w:r>
        <w:rPr>
          <w:spacing w:val="34"/>
          <w:sz w:val="26"/>
        </w:rPr>
        <w:t xml:space="preserve"> </w:t>
      </w:r>
      <w:r>
        <w:rPr>
          <w:sz w:val="26"/>
        </w:rPr>
        <w:t>чтобы</w:t>
      </w:r>
      <w:r>
        <w:rPr>
          <w:spacing w:val="34"/>
          <w:sz w:val="26"/>
        </w:rPr>
        <w:t xml:space="preserve"> </w:t>
      </w:r>
      <w:r>
        <w:rPr>
          <w:sz w:val="26"/>
        </w:rPr>
        <w:t>бабочка</w:t>
      </w:r>
      <w:r>
        <w:rPr>
          <w:spacing w:val="32"/>
          <w:sz w:val="26"/>
        </w:rPr>
        <w:t xml:space="preserve"> </w:t>
      </w:r>
      <w:r>
        <w:rPr>
          <w:sz w:val="26"/>
        </w:rPr>
        <w:t>«полетела».</w:t>
      </w:r>
      <w:r>
        <w:rPr>
          <w:spacing w:val="33"/>
          <w:sz w:val="26"/>
        </w:rPr>
        <w:t xml:space="preserve"> </w:t>
      </w:r>
      <w:r>
        <w:rPr>
          <w:sz w:val="26"/>
        </w:rPr>
        <w:t>Игра</w:t>
      </w:r>
      <w:r>
        <w:rPr>
          <w:spacing w:val="34"/>
          <w:sz w:val="26"/>
        </w:rPr>
        <w:t xml:space="preserve"> </w:t>
      </w:r>
      <w:r>
        <w:rPr>
          <w:sz w:val="26"/>
        </w:rPr>
        <w:t>может</w:t>
      </w:r>
      <w:r>
        <w:rPr>
          <w:spacing w:val="33"/>
          <w:sz w:val="26"/>
        </w:rPr>
        <w:t xml:space="preserve"> </w:t>
      </w:r>
      <w:r>
        <w:rPr>
          <w:sz w:val="26"/>
        </w:rPr>
        <w:t>быть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виде</w:t>
      </w:r>
      <w:r>
        <w:rPr>
          <w:spacing w:val="35"/>
          <w:sz w:val="26"/>
        </w:rPr>
        <w:t xml:space="preserve"> </w:t>
      </w:r>
      <w:r>
        <w:rPr>
          <w:sz w:val="26"/>
        </w:rPr>
        <w:t>соревнований,</w:t>
      </w:r>
      <w:r>
        <w:rPr>
          <w:spacing w:val="-62"/>
          <w:sz w:val="26"/>
        </w:rPr>
        <w:t xml:space="preserve"> </w:t>
      </w:r>
      <w:r>
        <w:rPr>
          <w:sz w:val="26"/>
        </w:rPr>
        <w:t>что</w:t>
      </w:r>
      <w:r>
        <w:rPr>
          <w:spacing w:val="-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"/>
          <w:sz w:val="26"/>
        </w:rPr>
        <w:t xml:space="preserve"> </w:t>
      </w:r>
      <w:r>
        <w:rPr>
          <w:sz w:val="26"/>
        </w:rPr>
        <w:t>вызовет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1"/>
          <w:sz w:val="26"/>
        </w:rPr>
        <w:t xml:space="preserve"> </w:t>
      </w:r>
      <w:r>
        <w:rPr>
          <w:sz w:val="26"/>
        </w:rPr>
        <w:t>азарта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конкурентной борьбы</w:t>
      </w:r>
      <w:r>
        <w:rPr>
          <w:spacing w:val="-1"/>
          <w:sz w:val="26"/>
        </w:rPr>
        <w:t xml:space="preserve"> </w:t>
      </w:r>
      <w:r>
        <w:rPr>
          <w:sz w:val="26"/>
        </w:rPr>
        <w:t>[3].</w:t>
      </w:r>
    </w:p>
    <w:p w:rsidR="00117080" w:rsidRDefault="00BE7805">
      <w:pPr>
        <w:pStyle w:val="a3"/>
        <w:ind w:right="149"/>
      </w:pPr>
      <w:r>
        <w:t>Подобные упражнения легко корректировать под возраст и индивидуальность де-</w:t>
      </w:r>
      <w:r>
        <w:rPr>
          <w:spacing w:val="1"/>
        </w:rPr>
        <w:t xml:space="preserve"> </w:t>
      </w:r>
      <w:r>
        <w:t>тей. Для поддержания интереса следует объединять упражнения в комплекс единым</w:t>
      </w:r>
      <w:r>
        <w:rPr>
          <w:spacing w:val="1"/>
        </w:rPr>
        <w:t xml:space="preserve"> </w:t>
      </w:r>
      <w:r>
        <w:t>сюжетом, меняя игровые приемы и</w:t>
      </w:r>
      <w:r>
        <w:rPr>
          <w:spacing w:val="65"/>
        </w:rPr>
        <w:t xml:space="preserve"> </w:t>
      </w:r>
      <w:r>
        <w:t>мотивацию, например: отправиться в 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сказкам,</w:t>
      </w:r>
      <w:r>
        <w:rPr>
          <w:spacing w:val="-1"/>
        </w:rPr>
        <w:t xml:space="preserve"> </w:t>
      </w:r>
      <w:r>
        <w:t>поехать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</w:t>
      </w:r>
      <w:r>
        <w:t>еревню</w:t>
      </w:r>
      <w:r>
        <w:rPr>
          <w:spacing w:val="-1"/>
        </w:rPr>
        <w:t xml:space="preserve"> </w:t>
      </w:r>
      <w:r>
        <w:t>к бабушке,</w:t>
      </w:r>
      <w:r>
        <w:rPr>
          <w:spacing w:val="-1"/>
        </w:rPr>
        <w:t xml:space="preserve"> </w:t>
      </w:r>
      <w:r>
        <w:t>полететь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космос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17080" w:rsidRDefault="00BE7805">
      <w:pPr>
        <w:pStyle w:val="a3"/>
        <w:ind w:right="154"/>
      </w:pPr>
      <w:r>
        <w:t>Основываясь на труды педагогов, создавшие комплексы и системы дыхательных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2"/>
        </w:rPr>
        <w:t xml:space="preserve"> </w:t>
      </w:r>
      <w:r>
        <w:t>дыхательную</w:t>
      </w:r>
      <w:r>
        <w:rPr>
          <w:spacing w:val="13"/>
        </w:rPr>
        <w:t xml:space="preserve"> </w:t>
      </w:r>
      <w:r>
        <w:t>гимнастику</w:t>
      </w:r>
      <w:r>
        <w:rPr>
          <w:spacing w:val="12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сделать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полезной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здоровья</w:t>
      </w:r>
      <w:r>
        <w:rPr>
          <w:spacing w:val="-6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интересным,</w:t>
      </w:r>
      <w:r>
        <w:rPr>
          <w:spacing w:val="11"/>
        </w:rPr>
        <w:t xml:space="preserve"> </w:t>
      </w:r>
      <w:r>
        <w:t>увлекательным</w:t>
      </w:r>
      <w:r>
        <w:rPr>
          <w:spacing w:val="11"/>
        </w:rPr>
        <w:t xml:space="preserve"> </w:t>
      </w:r>
      <w:r>
        <w:t>занятием,</w:t>
      </w:r>
      <w:r>
        <w:rPr>
          <w:spacing w:val="11"/>
        </w:rPr>
        <w:t xml:space="preserve"> </w:t>
      </w:r>
      <w:r>
        <w:t>которое</w:t>
      </w:r>
      <w:r>
        <w:rPr>
          <w:spacing w:val="11"/>
        </w:rPr>
        <w:t xml:space="preserve"> </w:t>
      </w:r>
      <w:r>
        <w:t>принесёт</w:t>
      </w:r>
      <w:r>
        <w:rPr>
          <w:spacing w:val="10"/>
        </w:rPr>
        <w:t xml:space="preserve"> </w:t>
      </w:r>
      <w:r>
        <w:t>радость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позитивные</w:t>
      </w:r>
      <w:r>
        <w:rPr>
          <w:spacing w:val="-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детям,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педагогу.</w:t>
      </w:r>
    </w:p>
    <w:p w:rsidR="00117080" w:rsidRDefault="00BE7805">
      <w:pPr>
        <w:spacing w:line="275" w:lineRule="exact"/>
        <w:ind w:left="1227" w:right="417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04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Амурская,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учебно-методическое  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   /    О.    В.    Амурская,    Я.    А.    Стрелкова,</w:t>
      </w:r>
      <w:r>
        <w:rPr>
          <w:spacing w:val="-57"/>
          <w:sz w:val="24"/>
        </w:rPr>
        <w:t xml:space="preserve"> </w:t>
      </w:r>
      <w:r>
        <w:rPr>
          <w:sz w:val="24"/>
        </w:rPr>
        <w:t>А. В. Прокопенко. – Белгород : ОГАОУ ДПО «БелИРО», 2020. – 112 с. – URL: https:// beliro.ru/</w:t>
      </w:r>
      <w:r>
        <w:rPr>
          <w:spacing w:val="1"/>
          <w:sz w:val="24"/>
        </w:rPr>
        <w:t xml:space="preserve"> </w:t>
      </w:r>
      <w:r>
        <w:rPr>
          <w:sz w:val="24"/>
        </w:rPr>
        <w:t>assets/</w:t>
      </w:r>
      <w:r>
        <w:rPr>
          <w:spacing w:val="-1"/>
          <w:sz w:val="24"/>
        </w:rPr>
        <w:t xml:space="preserve"> </w:t>
      </w:r>
      <w:r>
        <w:rPr>
          <w:sz w:val="24"/>
        </w:rPr>
        <w:t>resourcefile/ 168/</w:t>
      </w:r>
      <w:r>
        <w:rPr>
          <w:spacing w:val="3"/>
          <w:sz w:val="24"/>
        </w:rPr>
        <w:t xml:space="preserve"> </w:t>
      </w:r>
      <w:r>
        <w:rPr>
          <w:sz w:val="24"/>
        </w:rPr>
        <w:t>posobie-po-gimnastike</w:t>
      </w:r>
      <w:r>
        <w:rPr>
          <w:spacing w:val="-1"/>
          <w:sz w:val="24"/>
        </w:rPr>
        <w:t xml:space="preserve"> </w:t>
      </w:r>
      <w:r>
        <w:rPr>
          <w:sz w:val="24"/>
        </w:rPr>
        <w:t>-.pdf.</w:t>
      </w:r>
    </w:p>
    <w:p w:rsidR="00117080" w:rsidRDefault="00BE7805">
      <w:pPr>
        <w:pStyle w:val="a4"/>
        <w:numPr>
          <w:ilvl w:val="0"/>
          <w:numId w:val="304"/>
        </w:numPr>
        <w:tabs>
          <w:tab w:val="left" w:pos="1247"/>
        </w:tabs>
        <w:ind w:right="153" w:firstLine="708"/>
        <w:jc w:val="both"/>
        <w:rPr>
          <w:sz w:val="24"/>
        </w:rPr>
      </w:pPr>
      <w:r>
        <w:rPr>
          <w:sz w:val="24"/>
        </w:rPr>
        <w:t>Борисова, М. М. Воспитатель в дошкольных об</w:t>
      </w:r>
      <w:r>
        <w:rPr>
          <w:sz w:val="24"/>
        </w:rPr>
        <w:t>разовательных организациях.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6"/>
          <w:sz w:val="24"/>
        </w:rPr>
        <w:t xml:space="preserve"> </w:t>
      </w:r>
      <w:r>
        <w:rPr>
          <w:sz w:val="24"/>
        </w:rPr>
        <w:t>: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6"/>
          <w:sz w:val="24"/>
        </w:rPr>
        <w:t xml:space="preserve"> </w:t>
      </w:r>
      <w:r>
        <w:rPr>
          <w:sz w:val="24"/>
        </w:rPr>
        <w:t>/</w:t>
      </w:r>
      <w:r>
        <w:rPr>
          <w:spacing w:val="37"/>
          <w:sz w:val="24"/>
        </w:rPr>
        <w:t xml:space="preserve"> </w:t>
      </w:r>
      <w:r>
        <w:rPr>
          <w:sz w:val="24"/>
        </w:rPr>
        <w:t>М.</w:t>
      </w:r>
      <w:r>
        <w:rPr>
          <w:spacing w:val="37"/>
          <w:sz w:val="24"/>
        </w:rPr>
        <w:t xml:space="preserve"> </w:t>
      </w:r>
      <w:r>
        <w:rPr>
          <w:sz w:val="24"/>
        </w:rPr>
        <w:t>М.</w:t>
      </w:r>
      <w:r>
        <w:rPr>
          <w:spacing w:val="37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37"/>
          <w:sz w:val="24"/>
        </w:rPr>
        <w:t xml:space="preserve"> </w:t>
      </w:r>
      <w:r>
        <w:rPr>
          <w:sz w:val="24"/>
        </w:rPr>
        <w:t>Н.</w:t>
      </w:r>
      <w:r>
        <w:rPr>
          <w:spacing w:val="36"/>
          <w:sz w:val="24"/>
        </w:rPr>
        <w:t xml:space="preserve"> </w:t>
      </w:r>
      <w:r>
        <w:rPr>
          <w:sz w:val="24"/>
        </w:rPr>
        <w:t>Н.</w:t>
      </w:r>
      <w:r>
        <w:rPr>
          <w:spacing w:val="36"/>
          <w:sz w:val="24"/>
        </w:rPr>
        <w:t xml:space="preserve"> </w:t>
      </w:r>
      <w:r>
        <w:rPr>
          <w:sz w:val="24"/>
        </w:rPr>
        <w:t>Кожухова,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252" w:right="148"/>
        <w:jc w:val="both"/>
        <w:rPr>
          <w:sz w:val="24"/>
        </w:rPr>
      </w:pPr>
      <w:r>
        <w:rPr>
          <w:sz w:val="24"/>
        </w:rPr>
        <w:lastRenderedPageBreak/>
        <w:t>Л. А. Рыжкова ; под редакцией С. А. Козловой. – 2-е издание, переработанное и дополненное.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ИНФРА-М,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 50</w:t>
      </w:r>
      <w:r>
        <w:rPr>
          <w:sz w:val="24"/>
        </w:rPr>
        <w:t>8 с.</w:t>
      </w:r>
    </w:p>
    <w:p w:rsidR="00117080" w:rsidRDefault="00BE7805">
      <w:pPr>
        <w:pStyle w:val="a4"/>
        <w:numPr>
          <w:ilvl w:val="0"/>
          <w:numId w:val="304"/>
        </w:numPr>
        <w:tabs>
          <w:tab w:val="left" w:pos="1247"/>
        </w:tabs>
        <w:spacing w:before="1"/>
        <w:ind w:right="146" w:firstLine="708"/>
        <w:jc w:val="both"/>
        <w:rPr>
          <w:sz w:val="24"/>
        </w:rPr>
      </w:pPr>
      <w:r>
        <w:rPr>
          <w:sz w:val="24"/>
        </w:rPr>
        <w:t>Коновалова,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возраста. ФГОС ДО / Н. Г. Коновалова, Л. В. Корниенко. – Волгоград : 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54 с.</w:t>
      </w:r>
    </w:p>
    <w:p w:rsidR="00117080" w:rsidRDefault="00BE7805">
      <w:pPr>
        <w:pStyle w:val="a4"/>
        <w:numPr>
          <w:ilvl w:val="0"/>
          <w:numId w:val="304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 xml:space="preserve">Мискевич, Т. В. Оздоровительные системы физической культуры : методические </w:t>
      </w:r>
      <w:r>
        <w:rPr>
          <w:sz w:val="24"/>
        </w:rPr>
        <w:t>ре-</w:t>
      </w:r>
      <w:r>
        <w:rPr>
          <w:spacing w:val="1"/>
          <w:sz w:val="24"/>
        </w:rPr>
        <w:t xml:space="preserve"> </w:t>
      </w:r>
      <w:r>
        <w:rPr>
          <w:sz w:val="24"/>
        </w:rPr>
        <w:t>комендации / Т. В. Мискевич, Т. Е. Старовойтова.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Могилев : МГУ</w:t>
      </w:r>
      <w:r>
        <w:rPr>
          <w:spacing w:val="60"/>
          <w:sz w:val="24"/>
        </w:rPr>
        <w:t xml:space="preserve"> </w:t>
      </w:r>
      <w:r>
        <w:rPr>
          <w:sz w:val="24"/>
        </w:rPr>
        <w:t>имени А.А. Кулешова,</w:t>
      </w:r>
      <w:r>
        <w:rPr>
          <w:spacing w:val="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108 с.</w:t>
      </w:r>
    </w:p>
    <w:p w:rsidR="00117080" w:rsidRDefault="00BE7805">
      <w:pPr>
        <w:pStyle w:val="a4"/>
        <w:numPr>
          <w:ilvl w:val="0"/>
          <w:numId w:val="304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Подольская, Е. И. Формы оздоровления детей 4-7 лет. Кинезиологическая и дыха-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4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1"/>
          <w:sz w:val="24"/>
        </w:rPr>
        <w:t xml:space="preserve"> </w:t>
      </w:r>
      <w:r>
        <w:rPr>
          <w:sz w:val="24"/>
        </w:rPr>
        <w:t>зарядок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42"/>
          <w:sz w:val="24"/>
        </w:rPr>
        <w:t xml:space="preserve"> </w:t>
      </w:r>
      <w:r>
        <w:rPr>
          <w:sz w:val="24"/>
        </w:rPr>
        <w:t>Е.</w:t>
      </w:r>
      <w:r>
        <w:rPr>
          <w:spacing w:val="43"/>
          <w:sz w:val="24"/>
        </w:rPr>
        <w:t xml:space="preserve"> </w:t>
      </w:r>
      <w:r>
        <w:rPr>
          <w:sz w:val="24"/>
        </w:rPr>
        <w:t>И.</w:t>
      </w:r>
      <w:r>
        <w:rPr>
          <w:spacing w:val="41"/>
          <w:sz w:val="24"/>
        </w:rPr>
        <w:t xml:space="preserve"> </w:t>
      </w:r>
      <w:r>
        <w:rPr>
          <w:sz w:val="24"/>
        </w:rPr>
        <w:t>Подольская.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Волгоград</w:t>
      </w:r>
      <w:r>
        <w:rPr>
          <w:spacing w:val="42"/>
          <w:sz w:val="24"/>
        </w:rPr>
        <w:t xml:space="preserve"> </w:t>
      </w:r>
      <w:r>
        <w:rPr>
          <w:sz w:val="24"/>
        </w:rPr>
        <w:t>: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40"/>
          <w:sz w:val="24"/>
        </w:rPr>
        <w:t xml:space="preserve"> </w:t>
      </w:r>
      <w:r>
        <w:rPr>
          <w:sz w:val="24"/>
        </w:rPr>
        <w:t>2019.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207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ind w:left="1393" w:right="1067" w:hanging="209"/>
        <w:rPr>
          <w:b/>
          <w:sz w:val="26"/>
        </w:rPr>
      </w:pPr>
      <w:r>
        <w:rPr>
          <w:b/>
          <w:color w:val="000009"/>
          <w:sz w:val="26"/>
        </w:rPr>
        <w:t>ИСПОЛЬЗОВАНИЕ ЗДОРОВЬЕСБЕРЕГАЮЩИХ ТЕХНОЛОГИЙ</w:t>
      </w:r>
      <w:r>
        <w:rPr>
          <w:b/>
          <w:color w:val="000009"/>
          <w:spacing w:val="-62"/>
          <w:sz w:val="26"/>
        </w:rPr>
        <w:t xml:space="preserve"> </w:t>
      </w:r>
      <w:r>
        <w:rPr>
          <w:b/>
          <w:color w:val="000009"/>
          <w:sz w:val="26"/>
        </w:rPr>
        <w:t>В</w:t>
      </w:r>
      <w:r>
        <w:rPr>
          <w:b/>
          <w:color w:val="000009"/>
          <w:spacing w:val="-3"/>
          <w:sz w:val="26"/>
        </w:rPr>
        <w:t xml:space="preserve"> </w:t>
      </w:r>
      <w:r>
        <w:rPr>
          <w:b/>
          <w:color w:val="000009"/>
          <w:sz w:val="26"/>
        </w:rPr>
        <w:t>РАБОТЕ</w:t>
      </w:r>
      <w:r>
        <w:rPr>
          <w:b/>
          <w:color w:val="000009"/>
          <w:spacing w:val="-1"/>
          <w:sz w:val="26"/>
        </w:rPr>
        <w:t xml:space="preserve"> </w:t>
      </w:r>
      <w:r>
        <w:rPr>
          <w:b/>
          <w:color w:val="000009"/>
          <w:sz w:val="26"/>
        </w:rPr>
        <w:t>ВОСПИТАТЕЛЯ</w:t>
      </w:r>
      <w:r>
        <w:rPr>
          <w:b/>
          <w:color w:val="000009"/>
          <w:spacing w:val="1"/>
          <w:sz w:val="26"/>
        </w:rPr>
        <w:t xml:space="preserve"> </w:t>
      </w:r>
      <w:r>
        <w:rPr>
          <w:b/>
          <w:color w:val="000009"/>
          <w:sz w:val="26"/>
        </w:rPr>
        <w:t>ДОШКОЛЬНОЙ</w:t>
      </w:r>
      <w:r>
        <w:rPr>
          <w:b/>
          <w:color w:val="000009"/>
          <w:spacing w:val="-1"/>
          <w:sz w:val="26"/>
        </w:rPr>
        <w:t xml:space="preserve"> </w:t>
      </w:r>
      <w:r>
        <w:rPr>
          <w:b/>
          <w:color w:val="000009"/>
          <w:sz w:val="26"/>
        </w:rPr>
        <w:t>ОРГАНИЗАЦИИ</w:t>
      </w:r>
    </w:p>
    <w:p w:rsidR="00117080" w:rsidRDefault="00BE7805">
      <w:pPr>
        <w:spacing w:before="1"/>
        <w:ind w:left="3417"/>
        <w:rPr>
          <w:b/>
          <w:i/>
          <w:sz w:val="26"/>
        </w:rPr>
      </w:pPr>
      <w:r>
        <w:rPr>
          <w:b/>
          <w:i/>
          <w:color w:val="000009"/>
          <w:sz w:val="26"/>
        </w:rPr>
        <w:t>Литвинцева</w:t>
      </w:r>
      <w:r>
        <w:rPr>
          <w:b/>
          <w:i/>
          <w:color w:val="000009"/>
          <w:spacing w:val="-6"/>
          <w:sz w:val="26"/>
        </w:rPr>
        <w:t xml:space="preserve"> </w:t>
      </w:r>
      <w:r>
        <w:rPr>
          <w:b/>
          <w:i/>
          <w:color w:val="000009"/>
          <w:sz w:val="26"/>
        </w:rPr>
        <w:t>Неля</w:t>
      </w:r>
      <w:r>
        <w:rPr>
          <w:b/>
          <w:i/>
          <w:color w:val="000009"/>
          <w:spacing w:val="-4"/>
          <w:sz w:val="26"/>
        </w:rPr>
        <w:t xml:space="preserve"> </w:t>
      </w:r>
      <w:r>
        <w:rPr>
          <w:b/>
          <w:i/>
          <w:color w:val="000009"/>
          <w:sz w:val="26"/>
        </w:rPr>
        <w:t>Николаевна,</w:t>
      </w:r>
    </w:p>
    <w:p w:rsidR="00117080" w:rsidRDefault="00BE7805">
      <w:pPr>
        <w:spacing w:before="1"/>
        <w:ind w:left="1050" w:right="947" w:firstLine="1800"/>
        <w:rPr>
          <w:i/>
          <w:sz w:val="26"/>
        </w:rPr>
      </w:pPr>
      <w:r>
        <w:rPr>
          <w:b/>
          <w:i/>
          <w:color w:val="000009"/>
          <w:sz w:val="26"/>
        </w:rPr>
        <w:t>Попова</w:t>
      </w:r>
      <w:r>
        <w:rPr>
          <w:b/>
          <w:i/>
          <w:color w:val="000009"/>
          <w:spacing w:val="9"/>
          <w:sz w:val="26"/>
        </w:rPr>
        <w:t xml:space="preserve"> </w:t>
      </w:r>
      <w:r>
        <w:rPr>
          <w:b/>
          <w:i/>
          <w:color w:val="000009"/>
          <w:sz w:val="26"/>
        </w:rPr>
        <w:t>Елена</w:t>
      </w:r>
      <w:r>
        <w:rPr>
          <w:b/>
          <w:i/>
          <w:color w:val="000009"/>
          <w:spacing w:val="8"/>
          <w:sz w:val="26"/>
        </w:rPr>
        <w:t xml:space="preserve"> </w:t>
      </w:r>
      <w:r>
        <w:rPr>
          <w:b/>
          <w:i/>
          <w:color w:val="000009"/>
          <w:sz w:val="26"/>
        </w:rPr>
        <w:t>Викторовна,</w:t>
      </w:r>
      <w:r>
        <w:rPr>
          <w:b/>
          <w:i/>
          <w:color w:val="000009"/>
          <w:spacing w:val="8"/>
          <w:sz w:val="26"/>
        </w:rPr>
        <w:t xml:space="preserve"> </w:t>
      </w:r>
      <w:r>
        <w:rPr>
          <w:i/>
          <w:color w:val="000009"/>
          <w:sz w:val="26"/>
        </w:rPr>
        <w:t>воспитатели</w:t>
      </w:r>
      <w:r>
        <w:rPr>
          <w:i/>
          <w:color w:val="000009"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377" w:right="1419" w:hanging="778"/>
        <w:rPr>
          <w:i/>
          <w:sz w:val="26"/>
        </w:rPr>
      </w:pPr>
      <w:r>
        <w:rPr>
          <w:i/>
          <w:sz w:val="26"/>
        </w:rPr>
        <w:t>«Детский сад «Росинка» общеразвивающего вида города Бирюча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Красногвардейского района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9"/>
      </w:pPr>
      <w:r>
        <w:rPr>
          <w:color w:val="000009"/>
        </w:rPr>
        <w:t>Здоровье – одна из главных ценностей в жизни. Каждый родитель хочет чтобы его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ребенок был сильным, бодрым, энергичным: бегал, не уставая, катался на велосипеде,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плавал, играл с ребятами во дворе, не болел. Плохое самочувствие, болезни 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отставания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росте,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неудач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занятиях,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играх,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спорте.</w:t>
      </w:r>
    </w:p>
    <w:p w:rsidR="00117080" w:rsidRDefault="00BE7805">
      <w:pPr>
        <w:pStyle w:val="a3"/>
        <w:ind w:right="148"/>
      </w:pPr>
      <w:r>
        <w:rPr>
          <w:color w:val="000009"/>
        </w:rPr>
        <w:t>В настоящее время оче</w:t>
      </w:r>
      <w:r>
        <w:rPr>
          <w:color w:val="000009"/>
        </w:rPr>
        <w:t>нь актуальны здоровьесберегающие технологии и их при-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менение в разных образовательных областях. В основе данных технологий лежат пред-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ставления о развитии здорового ребёнка, здорового духовно и физически. С 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здоровьесберегающих технологий, мы може</w:t>
      </w:r>
      <w:r>
        <w:rPr>
          <w:color w:val="000009"/>
        </w:rPr>
        <w:t>м сформировать у дошкольников 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 образа жизни и добиться осознанного выполнения элементарных правил здо-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ровьесбережения.</w:t>
      </w:r>
    </w:p>
    <w:p w:rsidR="00117080" w:rsidRDefault="00BE7805">
      <w:pPr>
        <w:pStyle w:val="a3"/>
        <w:ind w:right="150"/>
      </w:pPr>
      <w:r>
        <w:rPr>
          <w:color w:val="000009"/>
        </w:rPr>
        <w:t>Что такое здоровьесберегающие технологии? Здоровьесберегающие технологии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 комплекс разнообразных форм и видов деяте</w:t>
      </w:r>
      <w:r>
        <w:rPr>
          <w:color w:val="000009"/>
        </w:rPr>
        <w:t>льности, направленный на сохранение и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укрепление здоровья детей. Для достижения целей здоровьесберегающих технологий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приемы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работы: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spacing w:line="318" w:lineRule="exact"/>
        <w:ind w:left="1321" w:hanging="361"/>
        <w:jc w:val="left"/>
        <w:rPr>
          <w:sz w:val="26"/>
        </w:rPr>
      </w:pPr>
      <w:r>
        <w:rPr>
          <w:color w:val="000009"/>
          <w:sz w:val="26"/>
        </w:rPr>
        <w:t>физические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упражнения;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spacing w:line="318" w:lineRule="exact"/>
        <w:ind w:left="1321" w:hanging="361"/>
        <w:jc w:val="left"/>
        <w:rPr>
          <w:sz w:val="26"/>
        </w:rPr>
      </w:pPr>
      <w:r>
        <w:rPr>
          <w:color w:val="000009"/>
          <w:sz w:val="26"/>
        </w:rPr>
        <w:t>физкультминутки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3"/>
          <w:sz w:val="26"/>
        </w:rPr>
        <w:t xml:space="preserve"> </w:t>
      </w:r>
      <w:r>
        <w:rPr>
          <w:color w:val="000009"/>
          <w:sz w:val="26"/>
        </w:rPr>
        <w:t>паузы;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spacing w:line="318" w:lineRule="exact"/>
        <w:ind w:left="1321" w:hanging="361"/>
        <w:jc w:val="left"/>
        <w:rPr>
          <w:sz w:val="26"/>
        </w:rPr>
      </w:pPr>
      <w:r>
        <w:rPr>
          <w:color w:val="000009"/>
          <w:sz w:val="26"/>
        </w:rPr>
        <w:t>эмоциональные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разрядки;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spacing w:line="318" w:lineRule="exact"/>
        <w:ind w:left="1321" w:hanging="361"/>
        <w:jc w:val="left"/>
        <w:rPr>
          <w:sz w:val="26"/>
        </w:rPr>
      </w:pPr>
      <w:r>
        <w:rPr>
          <w:color w:val="000009"/>
          <w:sz w:val="26"/>
        </w:rPr>
        <w:t>пальчиковая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гимнастика,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зрительная,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дыхательная,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корригирующая;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spacing w:line="318" w:lineRule="exact"/>
        <w:ind w:left="1321" w:hanging="361"/>
        <w:jc w:val="left"/>
        <w:rPr>
          <w:sz w:val="26"/>
        </w:rPr>
      </w:pPr>
      <w:r>
        <w:rPr>
          <w:color w:val="000009"/>
          <w:sz w:val="26"/>
        </w:rPr>
        <w:t>подвижные</w:t>
      </w:r>
      <w:r>
        <w:rPr>
          <w:color w:val="000009"/>
          <w:spacing w:val="-5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спортивные</w:t>
      </w:r>
      <w:r>
        <w:rPr>
          <w:color w:val="000009"/>
          <w:spacing w:val="-4"/>
          <w:sz w:val="26"/>
        </w:rPr>
        <w:t xml:space="preserve"> </w:t>
      </w:r>
      <w:r>
        <w:rPr>
          <w:color w:val="000009"/>
          <w:sz w:val="26"/>
        </w:rPr>
        <w:t>игры;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spacing w:line="317" w:lineRule="exact"/>
        <w:ind w:left="1321" w:hanging="361"/>
        <w:jc w:val="left"/>
        <w:rPr>
          <w:sz w:val="26"/>
        </w:rPr>
      </w:pPr>
      <w:r>
        <w:rPr>
          <w:color w:val="000009"/>
          <w:sz w:val="26"/>
        </w:rPr>
        <w:t>самомассаж;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spacing w:line="318" w:lineRule="exact"/>
        <w:ind w:left="1321" w:hanging="361"/>
        <w:jc w:val="left"/>
        <w:rPr>
          <w:sz w:val="26"/>
        </w:rPr>
      </w:pPr>
      <w:r>
        <w:rPr>
          <w:color w:val="000009"/>
          <w:sz w:val="26"/>
        </w:rPr>
        <w:t>закаливающие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процедуры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spacing w:before="1" w:line="318" w:lineRule="exact"/>
        <w:ind w:left="1321" w:hanging="361"/>
        <w:jc w:val="left"/>
        <w:rPr>
          <w:sz w:val="26"/>
        </w:rPr>
      </w:pPr>
      <w:r>
        <w:rPr>
          <w:color w:val="000009"/>
          <w:sz w:val="26"/>
        </w:rPr>
        <w:t>психогимнастика,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spacing w:line="317" w:lineRule="exact"/>
        <w:ind w:left="1321" w:hanging="361"/>
        <w:jc w:val="left"/>
        <w:rPr>
          <w:sz w:val="26"/>
        </w:rPr>
      </w:pPr>
      <w:r>
        <w:rPr>
          <w:color w:val="000009"/>
          <w:sz w:val="26"/>
        </w:rPr>
        <w:t>сказкотерапия,</w:t>
      </w:r>
    </w:p>
    <w:p w:rsidR="00117080" w:rsidRDefault="00BE7805">
      <w:pPr>
        <w:pStyle w:val="a4"/>
        <w:numPr>
          <w:ilvl w:val="0"/>
          <w:numId w:val="303"/>
        </w:numPr>
        <w:tabs>
          <w:tab w:val="left" w:pos="1321"/>
          <w:tab w:val="left" w:pos="1322"/>
        </w:tabs>
        <w:ind w:right="158" w:firstLine="708"/>
        <w:jc w:val="left"/>
        <w:rPr>
          <w:sz w:val="26"/>
        </w:rPr>
      </w:pPr>
      <w:r>
        <w:rPr>
          <w:color w:val="000009"/>
          <w:sz w:val="26"/>
        </w:rPr>
        <w:t>активный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отдых</w:t>
      </w:r>
      <w:r>
        <w:rPr>
          <w:color w:val="000009"/>
          <w:spacing w:val="25"/>
          <w:sz w:val="26"/>
        </w:rPr>
        <w:t xml:space="preserve"> </w:t>
      </w:r>
      <w:r>
        <w:rPr>
          <w:color w:val="000009"/>
          <w:sz w:val="26"/>
        </w:rPr>
        <w:t>(Физкультурный</w:t>
      </w:r>
      <w:r>
        <w:rPr>
          <w:color w:val="000009"/>
          <w:spacing w:val="26"/>
          <w:sz w:val="26"/>
        </w:rPr>
        <w:t xml:space="preserve"> </w:t>
      </w:r>
      <w:r>
        <w:rPr>
          <w:color w:val="000009"/>
          <w:sz w:val="26"/>
        </w:rPr>
        <w:t>досуг,</w:t>
      </w:r>
      <w:r>
        <w:rPr>
          <w:color w:val="000009"/>
          <w:spacing w:val="27"/>
          <w:sz w:val="26"/>
        </w:rPr>
        <w:t xml:space="preserve"> </w:t>
      </w:r>
      <w:r>
        <w:rPr>
          <w:color w:val="000009"/>
          <w:sz w:val="26"/>
        </w:rPr>
        <w:t>физкультурный</w:t>
      </w:r>
      <w:r>
        <w:rPr>
          <w:color w:val="000009"/>
          <w:spacing w:val="26"/>
          <w:sz w:val="26"/>
        </w:rPr>
        <w:t xml:space="preserve"> </w:t>
      </w:r>
      <w:r>
        <w:rPr>
          <w:color w:val="000009"/>
          <w:sz w:val="26"/>
        </w:rPr>
        <w:t>праздник</w:t>
      </w:r>
      <w:r>
        <w:rPr>
          <w:color w:val="000009"/>
          <w:spacing w:val="26"/>
          <w:sz w:val="26"/>
        </w:rPr>
        <w:t xml:space="preserve"> </w:t>
      </w:r>
      <w:r>
        <w:rPr>
          <w:color w:val="000009"/>
          <w:sz w:val="26"/>
        </w:rPr>
        <w:t>«День</w:t>
      </w:r>
      <w:r>
        <w:rPr>
          <w:color w:val="000009"/>
          <w:spacing w:val="26"/>
          <w:sz w:val="26"/>
        </w:rPr>
        <w:t xml:space="preserve"> </w:t>
      </w:r>
      <w:r>
        <w:rPr>
          <w:color w:val="000009"/>
          <w:sz w:val="26"/>
        </w:rPr>
        <w:t>здо-</w:t>
      </w:r>
      <w:r>
        <w:rPr>
          <w:color w:val="000009"/>
          <w:spacing w:val="-62"/>
          <w:sz w:val="26"/>
        </w:rPr>
        <w:t xml:space="preserve"> </w:t>
      </w:r>
      <w:r>
        <w:rPr>
          <w:color w:val="000009"/>
          <w:sz w:val="26"/>
        </w:rPr>
        <w:t>ровья»).</w:t>
      </w:r>
    </w:p>
    <w:p w:rsidR="00117080" w:rsidRDefault="00BE7805">
      <w:pPr>
        <w:pStyle w:val="a3"/>
        <w:ind w:right="145"/>
        <w:jc w:val="left"/>
      </w:pPr>
      <w:r>
        <w:rPr>
          <w:color w:val="000009"/>
        </w:rPr>
        <w:t>Для полноценного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 уделили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огромное внимание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здоровьесберегающего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пространства.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оборудован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физ-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 w:firstLine="0"/>
      </w:pPr>
      <w:r>
        <w:rPr>
          <w:color w:val="000009"/>
        </w:rPr>
        <w:lastRenderedPageBreak/>
        <w:t>культурный уголок, для физических качеств, формированию двигательных умений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навыков.</w:t>
      </w:r>
    </w:p>
    <w:p w:rsidR="00117080" w:rsidRDefault="00BE7805">
      <w:pPr>
        <w:pStyle w:val="a3"/>
        <w:ind w:right="147"/>
      </w:pPr>
      <w:r>
        <w:rPr>
          <w:color w:val="000009"/>
        </w:rPr>
        <w:t>В нашей практике, большое внимание уделяем подвижным играм. Подвижная иг-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 занимает особое место в развитии ребёнка-дошкольника. Она способствует закрепле-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предоставляет возмож-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ность развивать позна</w:t>
      </w:r>
      <w:r>
        <w:rPr>
          <w:color w:val="000009"/>
        </w:rPr>
        <w:t>вательный интерес, формирует умение ориентироваться в окру-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жающей действительности, что так важно для приобретения ребёнком жизненного опы-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прогулок,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используем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ходьбой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это:</w:t>
      </w:r>
    </w:p>
    <w:p w:rsidR="00117080" w:rsidRDefault="00BE7805">
      <w:pPr>
        <w:pStyle w:val="a3"/>
        <w:spacing w:before="2"/>
        <w:ind w:right="147" w:firstLine="0"/>
      </w:pPr>
      <w:r>
        <w:rPr>
          <w:color w:val="000009"/>
        </w:rPr>
        <w:t>«Ловишки», «Лохматый пес», «Горе</w:t>
      </w:r>
      <w:r>
        <w:rPr>
          <w:color w:val="000009"/>
        </w:rPr>
        <w:t>лки». Проводим игры с прыжками «Бездомный за-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яц»,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«Волк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рву»,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«Удочка».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нравятся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метанием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«Сбей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кеглю»,</w:t>
      </w:r>
    </w:p>
    <w:p w:rsidR="00117080" w:rsidRDefault="00BE7805">
      <w:pPr>
        <w:pStyle w:val="a3"/>
        <w:spacing w:line="298" w:lineRule="exact"/>
        <w:ind w:firstLine="0"/>
      </w:pPr>
      <w:r>
        <w:rPr>
          <w:color w:val="000009"/>
        </w:rPr>
        <w:t>«Попади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цель»,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«Охотники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утки».</w:t>
      </w:r>
    </w:p>
    <w:p w:rsidR="00117080" w:rsidRDefault="00BE7805">
      <w:pPr>
        <w:pStyle w:val="a3"/>
        <w:ind w:right="148"/>
      </w:pP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ловкость,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координацию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движений и благоприятно влияют на эмоциональное состояние детей. На ряду с играми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 используем минутки покоя: посидим молча с закрытыми глазами; ляжем на спину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расслабимся, будто мы тряпичные куклы; помечтаем под эту прекрасную музыку. Эти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 п</w:t>
      </w:r>
      <w:r>
        <w:rPr>
          <w:color w:val="000009"/>
        </w:rPr>
        <w:t>сихогимнастики помогают снять эмоциональную нагрузку детей в течение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дня. Также, в своей работе с детьми, мы используем пальчиковую гимнастику. Система-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тические упражнения пальцев являются мощным средством повышения работоспособ-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ности головного мозга. Ги</w:t>
      </w:r>
      <w:r>
        <w:rPr>
          <w:color w:val="000009"/>
        </w:rPr>
        <w:t>мнастика для пальцев рук развивает мыслительную деятель-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ность, память, внимание, речь ребёнка. В группе нами была разработана картотека раз-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ных видов пальчиковой гимнастики, психогимнастики, самомассажа, гимнастики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глаз. Широко использую нестандартно</w:t>
      </w:r>
      <w:r>
        <w:rPr>
          <w:color w:val="000009"/>
        </w:rPr>
        <w:t>е оборудование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(пуговичные дорожки, дорожки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 пластиковых пробок, ящики с разнообразным природным материалом, коррегирую-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щие дорожки со ступнями и т.д), изготовленное совместно с родителями нашей группы,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коррегирующей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гимнастики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сна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[3].</w:t>
      </w:r>
    </w:p>
    <w:p w:rsidR="00117080" w:rsidRDefault="00BE7805">
      <w:pPr>
        <w:pStyle w:val="a3"/>
        <w:ind w:right="151"/>
      </w:pPr>
      <w:r>
        <w:rPr>
          <w:color w:val="000009"/>
        </w:rPr>
        <w:t>Закаливающие процедуры являются немаловажной частью в комплексе меропри-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ятий по здоровьесбережению, проводимых нами с детьми. Для поддержания микрокли-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мата в группе постоянно проводится кратковременное проветривание групповой комна-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ты перед занятиями, спальной комнаты перед наступлением тихого часа, и сквозное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проветривание помещений в отсутствии детей. Предлагаем детям обширное умывание,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которое предпо</w:t>
      </w:r>
      <w:r>
        <w:rPr>
          <w:color w:val="000009"/>
        </w:rPr>
        <w:t>лагает ополаскивание лица, шеи, рук, водой комнатной температуры. Ча-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обширного умывания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сезонное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летнее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мытье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ног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прогулок.</w:t>
      </w:r>
    </w:p>
    <w:p w:rsidR="00117080" w:rsidRDefault="00BE7805">
      <w:pPr>
        <w:pStyle w:val="a3"/>
        <w:ind w:right="153"/>
      </w:pPr>
      <w:r>
        <w:rPr>
          <w:color w:val="000009"/>
        </w:rPr>
        <w:t>В зависимости от адаптации детей к данному виду закаливания, температура воды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постепенно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снижается,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повышае</w:t>
      </w:r>
      <w:r>
        <w:rPr>
          <w:color w:val="000009"/>
        </w:rPr>
        <w:t>т сопротивляемость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организма.</w:t>
      </w:r>
    </w:p>
    <w:p w:rsidR="00117080" w:rsidRDefault="00BE7805">
      <w:pPr>
        <w:pStyle w:val="a3"/>
        <w:spacing w:before="2"/>
        <w:ind w:right="152"/>
      </w:pPr>
      <w:r>
        <w:rPr>
          <w:color w:val="000009"/>
        </w:rPr>
        <w:t>Большое внимание в течение всего дня уделяем дыхательным упражнениям. Уме-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ние управлять дыханием способствует умению управлять собой. Кроме того, правиль-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ное дыхание стимулирует работу сердца, головного мозга и нервной систе</w:t>
      </w:r>
      <w:r>
        <w:rPr>
          <w:color w:val="000009"/>
        </w:rPr>
        <w:t>мы, избавляет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 от многих болезней, улучшает пищеварение (прежде чем пища будет переваре-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и усвоена, она должна поглотить кислород из крови и окислиться). Дыхательные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 просто необходимы детям, довольно часто болеющим простудными забо-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</w:t>
      </w:r>
      <w:r>
        <w:rPr>
          <w:color w:val="000009"/>
        </w:rPr>
        <w:t>ваниями.</w:t>
      </w:r>
    </w:p>
    <w:p w:rsidR="00117080" w:rsidRDefault="00BE7805">
      <w:pPr>
        <w:pStyle w:val="a3"/>
        <w:ind w:right="149"/>
      </w:pPr>
      <w:r>
        <w:rPr>
          <w:color w:val="000009"/>
        </w:rPr>
        <w:t>Для укрепления зрения используем следующие моменты: зрительные паузы,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любое время дня дети закрывают глаза и открывают, можно веки прижать пальчиком.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Коррекционные физминутки – для укрепления зрения – проводятся на занятиях, так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необходима полная раскованность детей в движениях, что достигается развитием вооб-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ражения,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фантазии.</w:t>
      </w:r>
    </w:p>
    <w:p w:rsidR="00117080" w:rsidRDefault="00BE7805">
      <w:pPr>
        <w:pStyle w:val="a3"/>
        <w:ind w:right="149"/>
      </w:pPr>
      <w:r>
        <w:rPr>
          <w:color w:val="000009"/>
        </w:rPr>
        <w:t>Массаж глаз – проводится во время утренней гимнастики и на занятиях. Массаж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помогает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снять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усталость,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напряжение,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улучшает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обмен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тканях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гл</w:t>
      </w:r>
      <w:r>
        <w:rPr>
          <w:color w:val="000009"/>
        </w:rPr>
        <w:t>аза.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rPr>
          <w:color w:val="000009"/>
        </w:rPr>
        <w:lastRenderedPageBreak/>
        <w:t>Зрительная гимнастика – даёт возможность глазу справиться со значительной зритель-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ной нагрузкой. Гимнастикой пользуемся на занятиях рисования, рассматривания картин,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при длительном наблюдении. Тренировочные упражнения для глаз прово</w:t>
      </w:r>
      <w:r>
        <w:rPr>
          <w:color w:val="000009"/>
        </w:rPr>
        <w:t>дим несколько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день,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напряжение.</w:t>
      </w:r>
    </w:p>
    <w:p w:rsidR="00117080" w:rsidRDefault="00BE7805">
      <w:pPr>
        <w:pStyle w:val="a3"/>
        <w:ind w:right="156"/>
      </w:pPr>
      <w:r>
        <w:rPr>
          <w:color w:val="000009"/>
        </w:rPr>
        <w:t>В течение дня, мы изыскиваем минутку, чтобы доставить детям удовольствие,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выполняя следующие упражнения: потянуться как кошка, поваляться как неваляшка,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позевать, открывая рот </w:t>
      </w:r>
      <w:r>
        <w:rPr>
          <w:color w:val="000009"/>
        </w:rPr>
        <w:t>до ушей, поползать как змея без помощи рук. Это очень важно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опорно-мышечной 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ребёнка.</w:t>
      </w:r>
    </w:p>
    <w:p w:rsidR="00117080" w:rsidRDefault="00BE7805">
      <w:pPr>
        <w:pStyle w:val="a3"/>
        <w:spacing w:before="2"/>
        <w:ind w:right="144"/>
      </w:pPr>
      <w:r>
        <w:rPr>
          <w:color w:val="000009"/>
        </w:rPr>
        <w:t>Музыкотерапия – один из методов, который укрепляет здоровье детей, доставляет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удовольствие.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фантазии.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Мелодия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действует особенно эффективно для наших гиперактивных детей, повышает интерес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окружающему миру, способствует развитию культуры ребёнка. Мы используем мело-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занятиях,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принятия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пищи,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сном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сна.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[1].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ча-</w:t>
      </w:r>
      <w:r>
        <w:rPr>
          <w:color w:val="000009"/>
          <w:spacing w:val="-63"/>
        </w:rPr>
        <w:t xml:space="preserve"> </w:t>
      </w:r>
      <w:r>
        <w:rPr>
          <w:color w:val="000009"/>
          <w:spacing w:val="-3"/>
        </w:rPr>
        <w:t>сто,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мы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применяем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«Сказкотерапию».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Она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применяется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психотерапевтической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разви-</w:t>
      </w:r>
      <w:r>
        <w:rPr>
          <w:color w:val="000009"/>
          <w:spacing w:val="-63"/>
        </w:rPr>
        <w:t xml:space="preserve"> </w:t>
      </w:r>
      <w:r>
        <w:rPr>
          <w:color w:val="000009"/>
          <w:spacing w:val="-2"/>
        </w:rPr>
        <w:t>вающейся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работы.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Сказку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может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рассказать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взрослый,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либо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это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может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быть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групповое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рас-</w:t>
      </w:r>
      <w:r>
        <w:rPr>
          <w:color w:val="000009"/>
          <w:spacing w:val="-62"/>
        </w:rPr>
        <w:t xml:space="preserve"> </w:t>
      </w:r>
      <w:r>
        <w:rPr>
          <w:color w:val="000009"/>
          <w:spacing w:val="-1"/>
        </w:rPr>
        <w:t>сказывание.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своей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работе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мы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чаще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используем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авторские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сказки,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много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знавательного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поучительного.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Сказки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читаем,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обсуждаем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детьми.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любят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«олицетворять»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их,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обыгрывать.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используем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кукольный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театр,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ролевые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перевоплощаются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сказочных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героев.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сами сочиняют сказки, ведь придуманная сказка ребенком, открывающая суть проблемы</w:t>
      </w:r>
      <w:r>
        <w:rPr>
          <w:color w:val="000009"/>
          <w:spacing w:val="-62"/>
        </w:rPr>
        <w:t xml:space="preserve"> </w:t>
      </w:r>
      <w:r>
        <w:rPr>
          <w:color w:val="000009"/>
          <w:spacing w:val="-3"/>
        </w:rPr>
        <w:t>основа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3"/>
        </w:rPr>
        <w:t>сказкотерапии.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Через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сказку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3"/>
        </w:rPr>
        <w:t>можно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3"/>
        </w:rPr>
        <w:t>узнать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3"/>
        </w:rPr>
        <w:t>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таких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переживаниях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детей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которые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они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сами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толком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осознают,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стесняются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обсуждать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[2].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63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проводим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активный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отдых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это: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(физкультурный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праздник,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физкультурный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до-</w:t>
      </w:r>
      <w:r>
        <w:rPr>
          <w:color w:val="000009"/>
          <w:spacing w:val="-62"/>
        </w:rPr>
        <w:t xml:space="preserve"> </w:t>
      </w:r>
      <w:r>
        <w:rPr>
          <w:color w:val="000009"/>
          <w:spacing w:val="-2"/>
        </w:rPr>
        <w:t>суг,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«День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здоровья»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«Прогулки-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здоровья»).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проведении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досугов,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праздников,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все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де-</w:t>
      </w:r>
      <w:r>
        <w:rPr>
          <w:color w:val="000009"/>
          <w:spacing w:val="-63"/>
        </w:rPr>
        <w:t xml:space="preserve"> </w:t>
      </w:r>
      <w:r>
        <w:rPr>
          <w:color w:val="000009"/>
          <w:spacing w:val="-2"/>
        </w:rPr>
        <w:t>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преобщаются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непосредственному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участию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различных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состязаниях,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соревнованиях,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63"/>
        </w:rPr>
        <w:t xml:space="preserve"> </w:t>
      </w:r>
      <w:r>
        <w:rPr>
          <w:color w:val="000009"/>
          <w:spacing w:val="-2"/>
        </w:rPr>
        <w:t>увлечением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выполняют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двигательные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задания,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при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этом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дети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ведут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себя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более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раскованно,</w:t>
      </w:r>
      <w:r>
        <w:rPr>
          <w:color w:val="000009"/>
          <w:spacing w:val="-62"/>
        </w:rPr>
        <w:t xml:space="preserve"> </w:t>
      </w:r>
      <w:r>
        <w:rPr>
          <w:color w:val="000009"/>
          <w:spacing w:val="-1"/>
        </w:rPr>
        <w:t>чем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физкультурном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занятии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это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позволяет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двигаться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особого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напряжения.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3"/>
        </w:rPr>
        <w:t xml:space="preserve"> </w:t>
      </w:r>
      <w:r>
        <w:rPr>
          <w:color w:val="000009"/>
          <w:spacing w:val="-1"/>
        </w:rPr>
        <w:t>этом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используются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те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двигательные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навыки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умения,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которыми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уже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овладели,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поэто-</w:t>
      </w:r>
      <w:r>
        <w:rPr>
          <w:color w:val="000009"/>
          <w:spacing w:val="-63"/>
        </w:rPr>
        <w:t xml:space="preserve"> </w:t>
      </w:r>
      <w:r>
        <w:rPr>
          <w:color w:val="000009"/>
          <w:spacing w:val="-1"/>
        </w:rPr>
        <w:t>му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детей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появляется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своеобразный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артистизм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движениях.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Физкультурные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праздники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2"/>
        </w:rPr>
        <w:t xml:space="preserve"> </w:t>
      </w:r>
      <w:r>
        <w:rPr>
          <w:color w:val="000009"/>
          <w:spacing w:val="-2"/>
        </w:rPr>
        <w:t>досуги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обязательно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сопровождаются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музыкой: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это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благотворно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влияет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развитие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чувство</w:t>
      </w:r>
      <w:r>
        <w:rPr>
          <w:color w:val="000009"/>
          <w:spacing w:val="-62"/>
        </w:rPr>
        <w:t xml:space="preserve"> </w:t>
      </w:r>
      <w:r>
        <w:rPr>
          <w:color w:val="000009"/>
          <w:spacing w:val="-1"/>
        </w:rPr>
        <w:t xml:space="preserve">прекрасного, закрепляет </w:t>
      </w:r>
      <w:r>
        <w:rPr>
          <w:color w:val="000009"/>
        </w:rPr>
        <w:t>умение двигаться под музыку, понимать характер музыкального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развивает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музыкальный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слух,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память.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тесно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таем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родителями.</w:t>
      </w:r>
    </w:p>
    <w:p w:rsidR="00117080" w:rsidRDefault="00BE7805">
      <w:pPr>
        <w:pStyle w:val="a3"/>
        <w:spacing w:line="235" w:lineRule="auto"/>
        <w:ind w:right="149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(«паспорт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предлагаем картотеки различных гимнастик, упражнений для занятий дома, литературу,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брошюры, консультации. Систематически в «Уголке здоровья» размещаем рекоменда-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ции, советы, приглашаем на открытые просмотры гимнастик, физкультурных занятий,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прогулок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т.д</w:t>
      </w:r>
      <w:r>
        <w:rPr>
          <w:color w:val="000009"/>
        </w:rPr>
        <w:t>.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нравится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совместные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мероприятия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такие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как:</w:t>
      </w:r>
    </w:p>
    <w:p w:rsidR="00117080" w:rsidRDefault="00BE7805">
      <w:pPr>
        <w:pStyle w:val="a3"/>
        <w:spacing w:line="235" w:lineRule="auto"/>
        <w:ind w:right="152" w:firstLine="0"/>
      </w:pPr>
      <w:r>
        <w:rPr>
          <w:color w:val="000009"/>
        </w:rPr>
        <w:t>«Мама, папа, я – спортивная семья», «Сильные, ловкие, умелые». Такое совместное уча-</w:t>
      </w:r>
      <w:r>
        <w:rPr>
          <w:color w:val="000009"/>
          <w:spacing w:val="-62"/>
        </w:rPr>
        <w:t xml:space="preserve"> </w:t>
      </w:r>
      <w:r>
        <w:rPr>
          <w:color w:val="000009"/>
        </w:rPr>
        <w:t>стие в мероприятиях укрепляет отношения детей и родителей, сплачивает взрослых, со-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единяя в команду л</w:t>
      </w:r>
      <w:r>
        <w:rPr>
          <w:color w:val="000009"/>
        </w:rPr>
        <w:t>юдей неравнодушных к воспитанию, здорового, любознательного,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[4].</w:t>
      </w:r>
    </w:p>
    <w:p w:rsidR="00117080" w:rsidRDefault="00BE7805">
      <w:pPr>
        <w:pStyle w:val="a3"/>
        <w:spacing w:line="235" w:lineRule="auto"/>
        <w:ind w:right="156"/>
      </w:pPr>
      <w:r>
        <w:rPr>
          <w:color w:val="000009"/>
        </w:rPr>
        <w:t>Все эти приёмы позволяют нам постепенно стабилизировать здоровье детей, сни-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зить заболеваемость, приобщить к здоровому образу жизни. У родителей и у нас одна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</w:t>
      </w:r>
      <w:r>
        <w:rPr>
          <w:color w:val="000009"/>
        </w:rPr>
        <w:t>ывать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детей.</w:t>
      </w:r>
    </w:p>
    <w:p w:rsidR="00117080" w:rsidRDefault="00BE7805">
      <w:pPr>
        <w:pStyle w:val="a3"/>
        <w:spacing w:line="235" w:lineRule="auto"/>
        <w:ind w:right="153"/>
      </w:pPr>
      <w:r>
        <w:rPr>
          <w:color w:val="000009"/>
        </w:rPr>
        <w:t>Таким образом, подготовка к здоровому образу жизни ребенка на основе здоро-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вьесберегающих технологий должна стать приоритетным направлением в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дошкольного возраста.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1" w:line="274" w:lineRule="exact"/>
        <w:ind w:left="1227" w:right="1122"/>
        <w:jc w:val="center"/>
        <w:rPr>
          <w:b/>
          <w:sz w:val="24"/>
        </w:rPr>
      </w:pPr>
      <w:r>
        <w:rPr>
          <w:b/>
          <w:color w:val="000009"/>
          <w:sz w:val="24"/>
        </w:rPr>
        <w:lastRenderedPageBreak/>
        <w:t>ЛИТЕРАТУРА</w:t>
      </w:r>
    </w:p>
    <w:p w:rsidR="00117080" w:rsidRDefault="00BE7805">
      <w:pPr>
        <w:pStyle w:val="a4"/>
        <w:numPr>
          <w:ilvl w:val="0"/>
          <w:numId w:val="302"/>
        </w:numPr>
        <w:tabs>
          <w:tab w:val="left" w:pos="1209"/>
        </w:tabs>
        <w:spacing w:before="2" w:line="235" w:lineRule="auto"/>
        <w:ind w:right="157" w:firstLine="708"/>
        <w:jc w:val="both"/>
        <w:rPr>
          <w:sz w:val="24"/>
        </w:rPr>
      </w:pPr>
      <w:r>
        <w:rPr>
          <w:color w:val="000009"/>
          <w:sz w:val="24"/>
        </w:rPr>
        <w:t>Анисимова, М. В. Музыка и здоровье. Программа музыкального здоровьесберегающе-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дошкольников /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Анисимова.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Москва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Сфера, 2019.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 204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с.</w:t>
      </w:r>
    </w:p>
    <w:p w:rsidR="00117080" w:rsidRDefault="00BE7805">
      <w:pPr>
        <w:pStyle w:val="a4"/>
        <w:numPr>
          <w:ilvl w:val="0"/>
          <w:numId w:val="302"/>
        </w:numPr>
        <w:tabs>
          <w:tab w:val="left" w:pos="1218"/>
        </w:tabs>
        <w:spacing w:before="2" w:line="232" w:lineRule="auto"/>
        <w:ind w:right="152" w:firstLine="708"/>
        <w:jc w:val="both"/>
        <w:rPr>
          <w:sz w:val="24"/>
        </w:rPr>
      </w:pPr>
      <w:r>
        <w:rPr>
          <w:color w:val="000009"/>
          <w:sz w:val="24"/>
        </w:rPr>
        <w:t>Белякова, Л. И. Здоровьесберегающие технологии развитие речи у детей: формирова-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дыхания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Белякова.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Москва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Национальный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книжный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центр,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2017.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139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с.</w:t>
      </w:r>
    </w:p>
    <w:p w:rsidR="00117080" w:rsidRDefault="00BE7805">
      <w:pPr>
        <w:pStyle w:val="a4"/>
        <w:numPr>
          <w:ilvl w:val="0"/>
          <w:numId w:val="302"/>
        </w:numPr>
        <w:tabs>
          <w:tab w:val="left" w:pos="1209"/>
        </w:tabs>
        <w:spacing w:before="2" w:line="235" w:lineRule="auto"/>
        <w:ind w:right="148" w:firstLine="708"/>
        <w:jc w:val="both"/>
        <w:rPr>
          <w:sz w:val="24"/>
        </w:rPr>
      </w:pPr>
      <w:r>
        <w:rPr>
          <w:color w:val="000009"/>
          <w:sz w:val="24"/>
        </w:rPr>
        <w:t>Деева, Н. А. Игровые здоровьесберегающие технологии: психогимнастика,зарядка для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глаз, пальчиковые игры, физкультминутки / Н. А. Деева. – Москва : Учитель, 2018. – 112 с. 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(ФГОС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ДО).</w:t>
      </w:r>
    </w:p>
    <w:p w:rsidR="00117080" w:rsidRDefault="00BE7805">
      <w:pPr>
        <w:pStyle w:val="a4"/>
        <w:numPr>
          <w:ilvl w:val="0"/>
          <w:numId w:val="302"/>
        </w:numPr>
        <w:tabs>
          <w:tab w:val="left" w:pos="1250"/>
        </w:tabs>
        <w:spacing w:before="2" w:line="232" w:lineRule="auto"/>
        <w:ind w:right="148" w:firstLine="708"/>
        <w:jc w:val="both"/>
        <w:rPr>
          <w:sz w:val="24"/>
        </w:rPr>
      </w:pPr>
      <w:r>
        <w:rPr>
          <w:color w:val="000009"/>
          <w:sz w:val="24"/>
        </w:rPr>
        <w:t>Лободина, Н. В. Здоровьесберегающая деятельность. Планирование, рекомендации,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/ Н.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В. Лободина.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Москва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: Учитель, 2019.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205 с.</w:t>
      </w:r>
    </w:p>
    <w:p w:rsidR="00117080" w:rsidRDefault="00BE7805">
      <w:pPr>
        <w:pStyle w:val="a4"/>
        <w:numPr>
          <w:ilvl w:val="0"/>
          <w:numId w:val="302"/>
        </w:numPr>
        <w:tabs>
          <w:tab w:val="left" w:pos="1242"/>
        </w:tabs>
        <w:spacing w:before="2" w:line="235" w:lineRule="auto"/>
        <w:ind w:right="149" w:firstLine="708"/>
        <w:jc w:val="both"/>
        <w:rPr>
          <w:sz w:val="24"/>
        </w:rPr>
      </w:pPr>
      <w:r>
        <w:rPr>
          <w:color w:val="000009"/>
          <w:sz w:val="24"/>
        </w:rPr>
        <w:t>Павлова, М</w:t>
      </w:r>
      <w:r>
        <w:rPr>
          <w:color w:val="000009"/>
          <w:sz w:val="24"/>
        </w:rPr>
        <w:t>. А. Здоровьесберегающая система дошкольного образовательного учре-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ждения. Модели программ. Рекомендации. Разработки занятий / М. А. Павлова. М. В. Лысогор-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ская.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 Москва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: Учитель, 2019.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 192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4"/>
        <w:ind w:left="0" w:firstLine="0"/>
        <w:jc w:val="left"/>
        <w:rPr>
          <w:sz w:val="24"/>
        </w:rPr>
      </w:pPr>
    </w:p>
    <w:p w:rsidR="00117080" w:rsidRDefault="00BE7805">
      <w:pPr>
        <w:spacing w:before="1" w:line="296" w:lineRule="exact"/>
        <w:ind w:left="1224" w:right="1123"/>
        <w:jc w:val="center"/>
        <w:rPr>
          <w:b/>
          <w:sz w:val="26"/>
        </w:rPr>
      </w:pPr>
      <w:r>
        <w:rPr>
          <w:b/>
          <w:color w:val="111115"/>
          <w:sz w:val="26"/>
        </w:rPr>
        <w:t>ЗДОРОВЬЕСБЕРЕГАЮЩИЕ</w:t>
      </w:r>
      <w:r>
        <w:rPr>
          <w:b/>
          <w:color w:val="111115"/>
          <w:spacing w:val="-4"/>
          <w:sz w:val="26"/>
        </w:rPr>
        <w:t xml:space="preserve"> </w:t>
      </w:r>
      <w:r>
        <w:rPr>
          <w:b/>
          <w:color w:val="111115"/>
          <w:sz w:val="26"/>
        </w:rPr>
        <w:t>ТЕХНОЛОГИИ</w:t>
      </w:r>
    </w:p>
    <w:p w:rsidR="00117080" w:rsidRDefault="00BE7805">
      <w:pPr>
        <w:spacing w:line="293" w:lineRule="exact"/>
        <w:ind w:left="1220" w:right="1123"/>
        <w:jc w:val="center"/>
        <w:rPr>
          <w:b/>
          <w:sz w:val="26"/>
        </w:rPr>
      </w:pPr>
      <w:r>
        <w:rPr>
          <w:b/>
          <w:color w:val="111115"/>
          <w:sz w:val="26"/>
        </w:rPr>
        <w:t>В</w:t>
      </w:r>
      <w:r>
        <w:rPr>
          <w:b/>
          <w:color w:val="111115"/>
          <w:spacing w:val="-5"/>
          <w:sz w:val="26"/>
        </w:rPr>
        <w:t xml:space="preserve"> </w:t>
      </w:r>
      <w:r>
        <w:rPr>
          <w:b/>
          <w:color w:val="111115"/>
          <w:sz w:val="26"/>
        </w:rPr>
        <w:t>ДОШКОЛЬНОМ ОБРАЗОВАТЕЛЬНОМ</w:t>
      </w:r>
      <w:r>
        <w:rPr>
          <w:b/>
          <w:color w:val="111115"/>
          <w:spacing w:val="-2"/>
          <w:sz w:val="26"/>
        </w:rPr>
        <w:t xml:space="preserve"> </w:t>
      </w:r>
      <w:r>
        <w:rPr>
          <w:b/>
          <w:color w:val="111115"/>
          <w:sz w:val="26"/>
        </w:rPr>
        <w:t>УЧРЕЖДЕНИИ</w:t>
      </w:r>
    </w:p>
    <w:p w:rsidR="00117080" w:rsidRDefault="00BE7805">
      <w:pPr>
        <w:pStyle w:val="Heading2"/>
        <w:spacing w:line="293" w:lineRule="exact"/>
        <w:ind w:left="1220"/>
      </w:pPr>
      <w:r>
        <w:t>Лихошерстова</w:t>
      </w:r>
      <w:r>
        <w:rPr>
          <w:spacing w:val="-4"/>
        </w:rPr>
        <w:t xml:space="preserve"> </w:t>
      </w:r>
      <w:r>
        <w:t>Людмила</w:t>
      </w:r>
      <w:r>
        <w:rPr>
          <w:spacing w:val="-2"/>
        </w:rPr>
        <w:t xml:space="preserve"> </w:t>
      </w:r>
      <w:r>
        <w:t>Петровна,</w:t>
      </w:r>
    </w:p>
    <w:p w:rsidR="00117080" w:rsidRDefault="00BE7805">
      <w:pPr>
        <w:spacing w:before="1" w:line="235" w:lineRule="auto"/>
        <w:ind w:left="1226" w:right="1123"/>
        <w:jc w:val="center"/>
        <w:rPr>
          <w:i/>
          <w:sz w:val="26"/>
        </w:rPr>
      </w:pPr>
      <w:r>
        <w:rPr>
          <w:b/>
          <w:i/>
          <w:sz w:val="26"/>
        </w:rPr>
        <w:t xml:space="preserve">Хирная Вита Анатольевна, </w:t>
      </w:r>
      <w:r>
        <w:rPr>
          <w:i/>
          <w:sz w:val="26"/>
        </w:rPr>
        <w:t>воспитатели муниципального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4" w:lineRule="exact"/>
        <w:ind w:left="260" w:right="162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«Радонежский»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Строитель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округа»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5"/>
      </w:pPr>
      <w:r>
        <w:t>Здоровь</w:t>
      </w:r>
      <w:r>
        <w:t>есбережение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обосновано</w:t>
      </w:r>
      <w:r>
        <w:rPr>
          <w:spacing w:val="1"/>
        </w:rPr>
        <w:t xml:space="preserve"> </w:t>
      </w:r>
      <w:r>
        <w:t>увеличивающейся</w:t>
      </w:r>
      <w:r>
        <w:rPr>
          <w:spacing w:val="-62"/>
        </w:rPr>
        <w:t xml:space="preserve"> </w:t>
      </w:r>
      <w:r>
        <w:t>нагрузкой учебного процесса, поскольку дошкольная организация являются первичным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навыков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 в дальнейшей помогают успешной социализации ребенка. В этом аспекте 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гарантирующие</w:t>
      </w:r>
      <w:r>
        <w:rPr>
          <w:spacing w:val="1"/>
        </w:rPr>
        <w:t xml:space="preserve"> </w:t>
      </w:r>
      <w:r>
        <w:t>социальное</w:t>
      </w:r>
      <w:r>
        <w:rPr>
          <w:spacing w:val="-6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возлагается,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сугубо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охраны</w:t>
      </w:r>
      <w:r>
        <w:rPr>
          <w:spacing w:val="-62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физ</w:t>
      </w:r>
      <w:r>
        <w:t>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молодежи.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здоровьесохраняющих образовательных технологиях, программах и их применениях в</w:t>
      </w:r>
      <w:r>
        <w:rPr>
          <w:spacing w:val="1"/>
        </w:rPr>
        <w:t xml:space="preserve"> </w:t>
      </w:r>
      <w:r>
        <w:t>образовательный процессах</w:t>
      </w:r>
      <w:r>
        <w:rPr>
          <w:spacing w:val="1"/>
        </w:rPr>
        <w:t xml:space="preserve"> </w:t>
      </w:r>
      <w:r>
        <w:t>дошкольной организаци</w:t>
      </w:r>
      <w:r>
        <w:t>и [1].</w:t>
      </w:r>
    </w:p>
    <w:p w:rsidR="00117080" w:rsidRDefault="00BE7805">
      <w:pPr>
        <w:pStyle w:val="a3"/>
        <w:spacing w:line="235" w:lineRule="auto"/>
        <w:ind w:right="148"/>
      </w:pPr>
      <w:r>
        <w:t>Цель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реализаций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учреждении региона.</w:t>
      </w:r>
    </w:p>
    <w:p w:rsidR="00117080" w:rsidRDefault="00BE7805">
      <w:pPr>
        <w:pStyle w:val="a3"/>
        <w:ind w:right="158"/>
      </w:pPr>
      <w:r>
        <w:rPr>
          <w:color w:val="111115"/>
        </w:rPr>
        <w:t>В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соответствии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поставленной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целью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можно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выделить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следующие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задачи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исследования:</w:t>
      </w:r>
    </w:p>
    <w:p w:rsidR="00117080" w:rsidRDefault="00BE7805">
      <w:pPr>
        <w:pStyle w:val="a4"/>
        <w:numPr>
          <w:ilvl w:val="0"/>
          <w:numId w:val="301"/>
        </w:numPr>
        <w:tabs>
          <w:tab w:val="left" w:pos="1221"/>
        </w:tabs>
        <w:ind w:right="152" w:firstLine="708"/>
        <w:jc w:val="both"/>
        <w:rPr>
          <w:sz w:val="26"/>
        </w:rPr>
      </w:pPr>
      <w:r>
        <w:rPr>
          <w:color w:val="111115"/>
          <w:sz w:val="26"/>
        </w:rPr>
        <w:t>Изучить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проблему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исследования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в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психолого-педагогической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литературе,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выявить</w:t>
      </w:r>
      <w:r>
        <w:rPr>
          <w:color w:val="111115"/>
          <w:spacing w:val="-2"/>
          <w:sz w:val="26"/>
        </w:rPr>
        <w:t xml:space="preserve"> </w:t>
      </w:r>
      <w:r>
        <w:rPr>
          <w:color w:val="111115"/>
          <w:sz w:val="26"/>
        </w:rPr>
        <w:t>состояние</w:t>
      </w:r>
      <w:r>
        <w:rPr>
          <w:color w:val="111115"/>
          <w:spacing w:val="-2"/>
          <w:sz w:val="26"/>
        </w:rPr>
        <w:t xml:space="preserve"> </w:t>
      </w:r>
      <w:r>
        <w:rPr>
          <w:color w:val="111115"/>
          <w:sz w:val="26"/>
        </w:rPr>
        <w:t>и</w:t>
      </w:r>
      <w:r>
        <w:rPr>
          <w:color w:val="111115"/>
          <w:spacing w:val="2"/>
          <w:sz w:val="26"/>
        </w:rPr>
        <w:t xml:space="preserve"> </w:t>
      </w:r>
      <w:r>
        <w:rPr>
          <w:color w:val="111115"/>
          <w:sz w:val="26"/>
        </w:rPr>
        <w:t>особенности</w:t>
      </w:r>
      <w:r>
        <w:rPr>
          <w:color w:val="111115"/>
          <w:spacing w:val="-2"/>
          <w:sz w:val="26"/>
        </w:rPr>
        <w:t xml:space="preserve"> </w:t>
      </w:r>
      <w:r>
        <w:rPr>
          <w:color w:val="111115"/>
          <w:sz w:val="26"/>
        </w:rPr>
        <w:t>дошкольного</w:t>
      </w:r>
      <w:r>
        <w:rPr>
          <w:color w:val="111115"/>
          <w:spacing w:val="-1"/>
          <w:sz w:val="26"/>
        </w:rPr>
        <w:t xml:space="preserve"> </w:t>
      </w:r>
      <w:r>
        <w:rPr>
          <w:color w:val="111115"/>
          <w:sz w:val="26"/>
        </w:rPr>
        <w:t>образования</w:t>
      </w:r>
      <w:r>
        <w:rPr>
          <w:color w:val="111115"/>
          <w:spacing w:val="-2"/>
          <w:sz w:val="26"/>
        </w:rPr>
        <w:t xml:space="preserve"> </w:t>
      </w:r>
      <w:r>
        <w:rPr>
          <w:color w:val="111115"/>
          <w:sz w:val="26"/>
        </w:rPr>
        <w:t>и</w:t>
      </w:r>
      <w:r>
        <w:rPr>
          <w:color w:val="111115"/>
          <w:spacing w:val="-1"/>
          <w:sz w:val="26"/>
        </w:rPr>
        <w:t xml:space="preserve"> </w:t>
      </w:r>
      <w:r>
        <w:rPr>
          <w:color w:val="111115"/>
          <w:sz w:val="26"/>
        </w:rPr>
        <w:t>воспитания.</w:t>
      </w:r>
    </w:p>
    <w:p w:rsidR="00117080" w:rsidRDefault="00BE7805">
      <w:pPr>
        <w:pStyle w:val="a4"/>
        <w:numPr>
          <w:ilvl w:val="0"/>
          <w:numId w:val="301"/>
        </w:numPr>
        <w:tabs>
          <w:tab w:val="left" w:pos="1221"/>
        </w:tabs>
        <w:ind w:right="153" w:firstLine="708"/>
        <w:jc w:val="both"/>
        <w:rPr>
          <w:sz w:val="26"/>
        </w:rPr>
      </w:pPr>
      <w:r>
        <w:rPr>
          <w:color w:val="111115"/>
          <w:sz w:val="26"/>
        </w:rPr>
        <w:t>Систематизировать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и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адаптировать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новые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методы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и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средства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управления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процессом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реализации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здоровьесберегающих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технологий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в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дошкольных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образовательных</w:t>
      </w:r>
      <w:r>
        <w:rPr>
          <w:color w:val="111115"/>
          <w:spacing w:val="-2"/>
          <w:sz w:val="26"/>
        </w:rPr>
        <w:t xml:space="preserve"> </w:t>
      </w:r>
      <w:r>
        <w:rPr>
          <w:color w:val="111115"/>
          <w:sz w:val="26"/>
        </w:rPr>
        <w:t>организациях</w:t>
      </w:r>
      <w:r>
        <w:rPr>
          <w:color w:val="111115"/>
          <w:spacing w:val="-2"/>
          <w:sz w:val="26"/>
        </w:rPr>
        <w:t xml:space="preserve"> </w:t>
      </w:r>
      <w:r>
        <w:rPr>
          <w:color w:val="111115"/>
          <w:sz w:val="26"/>
        </w:rPr>
        <w:t>на</w:t>
      </w:r>
      <w:r>
        <w:rPr>
          <w:color w:val="111115"/>
          <w:spacing w:val="-2"/>
          <w:sz w:val="26"/>
        </w:rPr>
        <w:t xml:space="preserve"> </w:t>
      </w:r>
      <w:r>
        <w:rPr>
          <w:color w:val="111115"/>
          <w:sz w:val="26"/>
        </w:rPr>
        <w:t>уровне</w:t>
      </w:r>
      <w:r>
        <w:rPr>
          <w:color w:val="111115"/>
          <w:spacing w:val="-1"/>
          <w:sz w:val="26"/>
        </w:rPr>
        <w:t xml:space="preserve"> </w:t>
      </w:r>
      <w:r>
        <w:rPr>
          <w:color w:val="111115"/>
          <w:sz w:val="26"/>
        </w:rPr>
        <w:t>муниципалитета</w:t>
      </w:r>
      <w:r>
        <w:rPr>
          <w:color w:val="111115"/>
          <w:spacing w:val="-2"/>
          <w:sz w:val="26"/>
        </w:rPr>
        <w:t xml:space="preserve"> </w:t>
      </w:r>
      <w:r>
        <w:rPr>
          <w:color w:val="111115"/>
          <w:sz w:val="26"/>
        </w:rPr>
        <w:t>и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этих организаций;</w:t>
      </w:r>
    </w:p>
    <w:p w:rsidR="00117080" w:rsidRDefault="00BE7805">
      <w:pPr>
        <w:pStyle w:val="a4"/>
        <w:numPr>
          <w:ilvl w:val="0"/>
          <w:numId w:val="301"/>
        </w:numPr>
        <w:tabs>
          <w:tab w:val="left" w:pos="1221"/>
        </w:tabs>
        <w:ind w:right="152" w:firstLine="708"/>
        <w:jc w:val="both"/>
        <w:rPr>
          <w:sz w:val="26"/>
        </w:rPr>
      </w:pPr>
      <w:r>
        <w:rPr>
          <w:color w:val="111115"/>
          <w:sz w:val="26"/>
        </w:rPr>
        <w:t>Выявить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основные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параметры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образовательной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системы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реализации</w:t>
      </w:r>
      <w:r>
        <w:rPr>
          <w:color w:val="111115"/>
          <w:spacing w:val="-62"/>
          <w:sz w:val="26"/>
        </w:rPr>
        <w:t xml:space="preserve"> </w:t>
      </w:r>
      <w:r>
        <w:rPr>
          <w:color w:val="111115"/>
          <w:sz w:val="26"/>
        </w:rPr>
        <w:t>здоровьесберегающих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технологий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в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дошкольных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образовательных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организациях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с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учетом направлений государственной</w:t>
      </w:r>
      <w:r>
        <w:rPr>
          <w:color w:val="111115"/>
          <w:sz w:val="26"/>
        </w:rPr>
        <w:t xml:space="preserve"> политики и модернизации сферы дошкольного</w:t>
      </w:r>
      <w:r>
        <w:rPr>
          <w:color w:val="111115"/>
          <w:spacing w:val="1"/>
          <w:sz w:val="26"/>
        </w:rPr>
        <w:t xml:space="preserve"> </w:t>
      </w:r>
      <w:r>
        <w:rPr>
          <w:color w:val="111115"/>
          <w:sz w:val="26"/>
        </w:rPr>
        <w:t>образования.</w:t>
      </w:r>
    </w:p>
    <w:p w:rsidR="00117080" w:rsidRDefault="00BE7805">
      <w:pPr>
        <w:pStyle w:val="a3"/>
        <w:ind w:right="146"/>
      </w:pPr>
      <w:r>
        <w:t>На сегодняшний день действуют целый ряд понятий здоровья, которые, включают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критериев: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болезни;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организма в системе «человек – окружающая среда»; достаточное физическое, духовное,</w:t>
      </w:r>
      <w:r>
        <w:rPr>
          <w:spacing w:val="-62"/>
        </w:rPr>
        <w:t xml:space="preserve"> </w:t>
      </w:r>
      <w:r>
        <w:t>умственное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социальное</w:t>
      </w:r>
      <w:r>
        <w:rPr>
          <w:spacing w:val="40"/>
        </w:rPr>
        <w:t xml:space="preserve"> </w:t>
      </w:r>
      <w:r>
        <w:t>благосостояние;</w:t>
      </w:r>
      <w:r>
        <w:rPr>
          <w:spacing w:val="40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приспосабливаться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постоянно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реализации основных</w:t>
      </w:r>
      <w:r>
        <w:rPr>
          <w:spacing w:val="2"/>
        </w:rPr>
        <w:t xml:space="preserve"> </w:t>
      </w:r>
      <w:r>
        <w:t>социальных функций.</w:t>
      </w:r>
    </w:p>
    <w:p w:rsidR="00117080" w:rsidRDefault="00BE7805">
      <w:pPr>
        <w:pStyle w:val="a3"/>
        <w:ind w:right="146"/>
      </w:pPr>
      <w:r>
        <w:t>В формирование человеческого здоровья и благополучия все больше изучается</w:t>
      </w:r>
      <w:r>
        <w:rPr>
          <w:spacing w:val="1"/>
        </w:rPr>
        <w:t xml:space="preserve"> </w:t>
      </w:r>
      <w:r>
        <w:t>духовный компонент. Философский анализ проблемы духовности уходит в глубокое</w:t>
      </w:r>
      <w:r>
        <w:rPr>
          <w:spacing w:val="1"/>
        </w:rPr>
        <w:t xml:space="preserve"> </w:t>
      </w:r>
      <w:r>
        <w:t>прошлое.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мысли</w:t>
      </w:r>
      <w:r>
        <w:t>тельных</w:t>
      </w:r>
      <w:r>
        <w:rPr>
          <w:spacing w:val="1"/>
        </w:rPr>
        <w:t xml:space="preserve"> </w:t>
      </w:r>
      <w:r>
        <w:t>процессов индивида и включает себя осознание окружающего мира и формирования</w:t>
      </w:r>
      <w:r>
        <w:rPr>
          <w:spacing w:val="1"/>
        </w:rPr>
        <w:t xml:space="preserve"> </w:t>
      </w:r>
      <w:r>
        <w:t>психологических устоев общественного и природного взаимодействия, таким образом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65"/>
        </w:rPr>
        <w:t xml:space="preserve"> </w:t>
      </w:r>
      <w:r>
        <w:t>устоях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-62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институтов [2].</w:t>
      </w:r>
    </w:p>
    <w:p w:rsidR="00117080" w:rsidRDefault="00BE7805">
      <w:pPr>
        <w:pStyle w:val="a3"/>
        <w:spacing w:before="1"/>
        <w:ind w:right="148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выявлено,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ученными</w:t>
      </w:r>
      <w:r>
        <w:rPr>
          <w:spacing w:val="1"/>
        </w:rPr>
        <w:t xml:space="preserve"> </w:t>
      </w:r>
      <w:r>
        <w:t>собран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трудов</w:t>
      </w:r>
      <w:r>
        <w:rPr>
          <w:spacing w:val="-62"/>
        </w:rPr>
        <w:t xml:space="preserve"> </w:t>
      </w:r>
      <w:r>
        <w:t>позволяет</w:t>
      </w:r>
      <w:r>
        <w:rPr>
          <w:spacing w:val="58"/>
        </w:rPr>
        <w:t xml:space="preserve"> </w:t>
      </w:r>
      <w:r>
        <w:t>обосновать,</w:t>
      </w:r>
      <w:r>
        <w:rPr>
          <w:spacing w:val="58"/>
        </w:rPr>
        <w:t xml:space="preserve"> </w:t>
      </w:r>
      <w:r>
        <w:t>что</w:t>
      </w:r>
      <w:r>
        <w:rPr>
          <w:spacing w:val="57"/>
        </w:rPr>
        <w:t xml:space="preserve"> </w:t>
      </w:r>
      <w:r>
        <w:t>отсутствует</w:t>
      </w:r>
      <w:r>
        <w:rPr>
          <w:spacing w:val="58"/>
        </w:rPr>
        <w:t xml:space="preserve"> </w:t>
      </w:r>
      <w:r>
        <w:t>унифицированное</w:t>
      </w:r>
      <w:r>
        <w:rPr>
          <w:spacing w:val="60"/>
        </w:rPr>
        <w:t xml:space="preserve"> </w:t>
      </w:r>
      <w:r>
        <w:t>трактование</w:t>
      </w:r>
      <w:r>
        <w:rPr>
          <w:spacing w:val="59"/>
        </w:rPr>
        <w:t xml:space="preserve"> </w:t>
      </w:r>
      <w:r>
        <w:t>понятия</w:t>
      </w:r>
    </w:p>
    <w:p w:rsidR="00117080" w:rsidRDefault="00BE7805">
      <w:pPr>
        <w:pStyle w:val="a3"/>
        <w:ind w:right="147" w:firstLine="0"/>
      </w:pPr>
      <w:r>
        <w:t>«здоровье».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обстоятельство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пояснить</w:t>
      </w:r>
      <w:r>
        <w:rPr>
          <w:spacing w:val="1"/>
        </w:rPr>
        <w:t xml:space="preserve"> </w:t>
      </w:r>
      <w:r>
        <w:t>разнообразие</w:t>
      </w:r>
      <w:r>
        <w:t>м</w:t>
      </w:r>
      <w:r>
        <w:rPr>
          <w:spacing w:val="1"/>
        </w:rPr>
        <w:t xml:space="preserve"> </w:t>
      </w:r>
      <w:r>
        <w:t>акцентов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структуре. Полемичность и разнообразность определений «здоровье» поясняется и его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Ученные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классифицируют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психическое, нравственное, социальное. Поэтому, здоровье нужно воспринимать как</w:t>
      </w:r>
      <w:r>
        <w:rPr>
          <w:spacing w:val="1"/>
        </w:rPr>
        <w:t xml:space="preserve"> </w:t>
      </w:r>
      <w:r>
        <w:t>многомерную интегральную</w:t>
      </w:r>
      <w:r>
        <w:rPr>
          <w:spacing w:val="1"/>
        </w:rPr>
        <w:t xml:space="preserve"> </w:t>
      </w:r>
      <w:r>
        <w:t>характеристику человека.</w:t>
      </w:r>
    </w:p>
    <w:p w:rsidR="00117080" w:rsidRDefault="00BE7805">
      <w:pPr>
        <w:pStyle w:val="a3"/>
        <w:spacing w:before="1"/>
        <w:ind w:right="145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благополучием,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</w:t>
      </w:r>
      <w:r>
        <w:t>ьтата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отнесены к узко медицинским и узко педагогическим мероприятиям. Оздоровительную</w:t>
      </w:r>
      <w:r>
        <w:rPr>
          <w:spacing w:val="1"/>
        </w:rPr>
        <w:t xml:space="preserve"> </w:t>
      </w:r>
      <w:r>
        <w:t>направленность должна иметь вся организация жизненной деятельности дошкольника в</w:t>
      </w:r>
      <w:r>
        <w:rPr>
          <w:spacing w:val="1"/>
        </w:rPr>
        <w:t xml:space="preserve"> </w:t>
      </w:r>
      <w:r>
        <w:t>дошкольной организации. Усилия работников дошкольной организации на сегодня</w:t>
      </w:r>
      <w:r>
        <w:t>шний</w:t>
      </w:r>
      <w:r>
        <w:rPr>
          <w:spacing w:val="-62"/>
        </w:rPr>
        <w:t xml:space="preserve"> </w:t>
      </w:r>
      <w:r>
        <w:t>день ориентированы на оздоровление ребенка-дошкольника, стимулирование в ведению</w:t>
      </w:r>
      <w:r>
        <w:rPr>
          <w:spacing w:val="1"/>
        </w:rPr>
        <w:t xml:space="preserve"> </w:t>
      </w:r>
      <w:r>
        <w:t>здорового образа жизни.</w:t>
      </w:r>
    </w:p>
    <w:p w:rsidR="00117080" w:rsidRDefault="00BE7805">
      <w:pPr>
        <w:pStyle w:val="a3"/>
        <w:ind w:right="147"/>
      </w:pPr>
      <w:r>
        <w:t>Здоровьесберегающий педагогический процесс – процесс воспитания и обучения</w:t>
      </w:r>
      <w:r>
        <w:rPr>
          <w:spacing w:val="1"/>
        </w:rPr>
        <w:t xml:space="preserve"> </w:t>
      </w:r>
      <w:r>
        <w:t>ребенка-дошкольника в режиме здоровьесбережения и здоровьеобогащения; п</w:t>
      </w:r>
      <w:r>
        <w:t>роцесс,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социального</w:t>
      </w:r>
      <w:r>
        <w:rPr>
          <w:spacing w:val="-62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выступить: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здоровье детей; создать условия для их своевременного и полноценного психического</w:t>
      </w:r>
      <w:r>
        <w:rPr>
          <w:spacing w:val="1"/>
        </w:rPr>
        <w:t xml:space="preserve"> </w:t>
      </w:r>
      <w:r>
        <w:t>развития [3].</w:t>
      </w:r>
    </w:p>
    <w:p w:rsidR="00117080" w:rsidRDefault="00BE7805">
      <w:pPr>
        <w:pStyle w:val="a3"/>
        <w:ind w:right="146"/>
      </w:pPr>
      <w:r>
        <w:t>Здоровьесбережение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дошкольной организации на фоне экологической, социальной, инфекционной опасности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65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ифизкуль</w:t>
      </w:r>
      <w:r>
        <w:t>турно-оздоровительных</w:t>
      </w:r>
      <w:r>
        <w:rPr>
          <w:spacing w:val="1"/>
        </w:rPr>
        <w:t xml:space="preserve"> </w:t>
      </w:r>
      <w:r>
        <w:t>техник.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того, чтобы быть здоровым, нужно освоить элементарные правила, которые необходимы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вышеперечисленного,</w:t>
      </w:r>
      <w:r>
        <w:rPr>
          <w:spacing w:val="1"/>
        </w:rPr>
        <w:t xml:space="preserve"> </w:t>
      </w:r>
      <w:r>
        <w:t>можно сделать вывод, о том, что проблема здоровьесбережения дошкольников включает</w:t>
      </w:r>
      <w:r>
        <w:rPr>
          <w:spacing w:val="-62"/>
        </w:rPr>
        <w:t xml:space="preserve"> </w:t>
      </w:r>
      <w:r>
        <w:t>в себя деятельность всего педагогического персонала детского сада. Педагогический</w:t>
      </w:r>
      <w:r>
        <w:rPr>
          <w:spacing w:val="1"/>
        </w:rPr>
        <w:t xml:space="preserve"> </w:t>
      </w:r>
      <w:r>
        <w:t>персонал обязан, не только формировать необходимые условия для</w:t>
      </w:r>
      <w:r>
        <w:t xml:space="preserve"> дошкольников, но и</w:t>
      </w:r>
      <w:r>
        <w:rPr>
          <w:spacing w:val="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 них</w:t>
      </w:r>
      <w:r>
        <w:rPr>
          <w:spacing w:val="-1"/>
        </w:rPr>
        <w:t xml:space="preserve"> </w:t>
      </w:r>
      <w:r>
        <w:t>обучиться тому,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личное здоровье.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lastRenderedPageBreak/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здоровьесбережения.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</w:t>
      </w:r>
      <w:r>
        <w:t>ности</w:t>
      </w:r>
      <w:r>
        <w:rPr>
          <w:spacing w:val="1"/>
        </w:rPr>
        <w:t xml:space="preserve"> </w:t>
      </w:r>
      <w:r>
        <w:t>придерживаются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дошкольника;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специализированный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 возможных физиологических и психологических нарушений; обеспечение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 образе жизни.</w:t>
      </w:r>
    </w:p>
    <w:p w:rsidR="00117080" w:rsidRDefault="00BE7805">
      <w:pPr>
        <w:pStyle w:val="a3"/>
        <w:spacing w:line="247" w:lineRule="auto"/>
        <w:ind w:right="148"/>
      </w:pPr>
      <w:r>
        <w:t>Здоровьесберегающие технологии в системе дошкольного образования региона,</w:t>
      </w:r>
      <w:r>
        <w:rPr>
          <w:spacing w:val="1"/>
        </w:rPr>
        <w:t xml:space="preserve"> </w:t>
      </w:r>
      <w:r>
        <w:t>включа</w:t>
      </w:r>
      <w:r>
        <w:t>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медико-профилактические,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технологии, а также технологии здоровьесбережения и здоровьеобогащения педагогов и</w:t>
      </w:r>
      <w:r>
        <w:rPr>
          <w:spacing w:val="-62"/>
        </w:rPr>
        <w:t xml:space="preserve"> </w:t>
      </w:r>
      <w:r>
        <w:t>валеологическое</w:t>
      </w:r>
      <w:r>
        <w:rPr>
          <w:spacing w:val="-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родителей.</w:t>
      </w:r>
    </w:p>
    <w:p w:rsidR="00117080" w:rsidRDefault="00BE7805">
      <w:pPr>
        <w:pStyle w:val="a3"/>
        <w:spacing w:line="247" w:lineRule="auto"/>
        <w:ind w:right="150"/>
      </w:pPr>
      <w:r>
        <w:t>Основная</w:t>
      </w:r>
      <w:r>
        <w:rPr>
          <w:spacing w:val="1"/>
        </w:rPr>
        <w:t xml:space="preserve"> </w:t>
      </w:r>
      <w:r>
        <w:t>медико-профилактическая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приумножение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медицинских средств.</w:t>
      </w:r>
    </w:p>
    <w:p w:rsidR="00117080" w:rsidRDefault="00BE7805">
      <w:pPr>
        <w:pStyle w:val="a3"/>
        <w:spacing w:line="247" w:lineRule="auto"/>
        <w:ind w:right="153"/>
      </w:pPr>
      <w:r>
        <w:t>Физкультурно-оздоровительная деятельность направлена на физическое развитие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 з</w:t>
      </w:r>
      <w:r>
        <w:t>доровья</w:t>
      </w:r>
      <w:r>
        <w:rPr>
          <w:spacing w:val="1"/>
        </w:rPr>
        <w:t xml:space="preserve"> </w:t>
      </w:r>
      <w:r>
        <w:t>ребенка.</w:t>
      </w:r>
    </w:p>
    <w:p w:rsidR="00117080" w:rsidRDefault="00BE7805">
      <w:pPr>
        <w:pStyle w:val="a3"/>
        <w:spacing w:line="247" w:lineRule="auto"/>
        <w:ind w:right="147"/>
      </w:pPr>
      <w:r>
        <w:t>Очень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здоровьеобогащения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благоприятное</w:t>
      </w:r>
      <w:r>
        <w:rPr>
          <w:spacing w:val="-62"/>
        </w:rPr>
        <w:t xml:space="preserve"> </w:t>
      </w:r>
      <w:r>
        <w:t>физическое развитие влияет весь уклад жизни ребёнка в детском саду, заботливое 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коллектива за каждого воспитанника. Поэтому большое внимание уделяется подбору,</w:t>
      </w:r>
      <w:r>
        <w:rPr>
          <w:spacing w:val="1"/>
        </w:rPr>
        <w:t xml:space="preserve"> </w:t>
      </w:r>
      <w:r>
        <w:t>расстановке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происходит с учётом личных и профессио</w:t>
      </w:r>
      <w:r>
        <w:t>нальных качеств, опыта и психологической</w:t>
      </w:r>
      <w:r>
        <w:rPr>
          <w:spacing w:val="1"/>
        </w:rPr>
        <w:t xml:space="preserve"> </w:t>
      </w:r>
      <w:r>
        <w:t>совместимости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spacing w:line="247" w:lineRule="auto"/>
        <w:ind w:right="147"/>
      </w:pPr>
      <w:r>
        <w:t>Ключевая и самая эффективная технология, которая наиболее часто 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педагогической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просвещение</w:t>
      </w:r>
      <w:r>
        <w:rPr>
          <w:spacing w:val="18"/>
        </w:rPr>
        <w:t xml:space="preserve"> </w:t>
      </w:r>
      <w:r>
        <w:t>родителей.</w:t>
      </w:r>
      <w:r>
        <w:rPr>
          <w:spacing w:val="16"/>
        </w:rPr>
        <w:t xml:space="preserve"> </w:t>
      </w:r>
      <w:r>
        <w:t>Поскольку</w:t>
      </w:r>
      <w:r>
        <w:rPr>
          <w:spacing w:val="18"/>
        </w:rPr>
        <w:t xml:space="preserve"> </w:t>
      </w:r>
      <w:r>
        <w:t>главными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 режима дня ребенка, уделяют внимание здоровью ребенка и формируют</w:t>
      </w:r>
      <w:r>
        <w:rPr>
          <w:spacing w:val="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 жизни [4].</w:t>
      </w:r>
    </w:p>
    <w:p w:rsidR="00117080" w:rsidRDefault="00BE7805">
      <w:pPr>
        <w:pStyle w:val="a3"/>
        <w:spacing w:line="247" w:lineRule="auto"/>
        <w:ind w:right="146"/>
      </w:pPr>
      <w:r>
        <w:t xml:space="preserve">Информационно-просветительская деятельность выражается в формировании </w:t>
      </w:r>
      <w:r>
        <w:t>у</w:t>
      </w:r>
      <w:r>
        <w:rPr>
          <w:spacing w:val="1"/>
        </w:rPr>
        <w:t xml:space="preserve"> </w:t>
      </w:r>
      <w:r>
        <w:t>родителей здорового образа жизни как ценности, а также в знакомстве 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работы по физическому воспитанию в дошкольном учреждении,</w:t>
      </w:r>
      <w:r>
        <w:rPr>
          <w:spacing w:val="1"/>
        </w:rPr>
        <w:t xml:space="preserve"> </w:t>
      </w:r>
      <w:r>
        <w:t>информировании о состоянии здоровья и физическом развитии, об уровне двигательной</w:t>
      </w:r>
      <w:r>
        <w:rPr>
          <w:spacing w:val="1"/>
        </w:rPr>
        <w:t xml:space="preserve"> </w:t>
      </w:r>
      <w:r>
        <w:t>подготовленност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привлечении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досугах</w:t>
      </w:r>
      <w:r>
        <w:rPr>
          <w:spacing w:val="-1"/>
        </w:rPr>
        <w:t xml:space="preserve"> </w:t>
      </w:r>
      <w:r>
        <w:t>и праздниках.</w:t>
      </w:r>
    </w:p>
    <w:p w:rsidR="00117080" w:rsidRDefault="00BE7805">
      <w:pPr>
        <w:pStyle w:val="a3"/>
        <w:spacing w:line="247" w:lineRule="auto"/>
        <w:ind w:right="14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-62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реализаций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 учреждении региона. В соответствии с поставленной темой нами были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</w:t>
      </w:r>
      <w:r>
        <w:rPr>
          <w:spacing w:val="-62"/>
        </w:rPr>
        <w:t xml:space="preserve"> </w:t>
      </w:r>
      <w:r>
        <w:t>теоретический анализ литературы, который подтвердил важность данных технологий и</w:t>
      </w:r>
      <w:r>
        <w:rPr>
          <w:spacing w:val="1"/>
        </w:rPr>
        <w:t xml:space="preserve"> </w:t>
      </w:r>
      <w:r>
        <w:t>необходимость посто</w:t>
      </w:r>
      <w:r>
        <w:t>янного развития и просвещения. Соответственно, на 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гарантирующее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ложится,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подрастающего поколения.</w:t>
      </w:r>
    </w:p>
    <w:p w:rsidR="00117080" w:rsidRDefault="00117080">
      <w:pPr>
        <w:spacing w:line="247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lastRenderedPageBreak/>
        <w:t>ЛИТЕРАТУРА</w:t>
      </w:r>
    </w:p>
    <w:p w:rsidR="00117080" w:rsidRDefault="00BE7805">
      <w:pPr>
        <w:pStyle w:val="a4"/>
        <w:numPr>
          <w:ilvl w:val="0"/>
          <w:numId w:val="300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color w:val="111115"/>
          <w:sz w:val="24"/>
        </w:rPr>
        <w:t>Волошина,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JI.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H.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Развитие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здоровьесберегающего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образовательного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пространства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дошкольных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учреждений: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методология,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теория,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практика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: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автореф.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дис.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д-ра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пед.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наук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/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Л.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Н. Волошина. – Екатеринбург,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2019. – 434 с.</w:t>
      </w:r>
    </w:p>
    <w:p w:rsidR="00117080" w:rsidRDefault="00BE7805">
      <w:pPr>
        <w:pStyle w:val="a4"/>
        <w:numPr>
          <w:ilvl w:val="0"/>
          <w:numId w:val="300"/>
        </w:numPr>
        <w:tabs>
          <w:tab w:val="left" w:pos="1247"/>
        </w:tabs>
        <w:spacing w:before="1"/>
        <w:ind w:right="146" w:firstLine="708"/>
        <w:jc w:val="both"/>
        <w:rPr>
          <w:sz w:val="24"/>
        </w:rPr>
      </w:pPr>
      <w:r>
        <w:rPr>
          <w:color w:val="111115"/>
          <w:sz w:val="24"/>
        </w:rPr>
        <w:t>Деркунская, В. А. Диагностика культуры здоровья дошкольников : учебное пособие /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В.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А. Деркунская.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– Москва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: Педагогическое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общество России,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2021. –96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с.</w:t>
      </w:r>
    </w:p>
    <w:p w:rsidR="00117080" w:rsidRDefault="00BE7805">
      <w:pPr>
        <w:pStyle w:val="a4"/>
        <w:numPr>
          <w:ilvl w:val="0"/>
          <w:numId w:val="300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color w:val="111115"/>
          <w:sz w:val="24"/>
        </w:rPr>
        <w:t>Кобзарь, П. В. Проблема ценности здоровья в историческом аспекте / П. В. Кобзарь //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Вестник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 xml:space="preserve">Томского </w:t>
      </w:r>
      <w:r>
        <w:rPr>
          <w:color w:val="111115"/>
          <w:sz w:val="24"/>
        </w:rPr>
        <w:t>университета. – 2020. – №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301. –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С. 20-22.</w:t>
      </w:r>
    </w:p>
    <w:p w:rsidR="00117080" w:rsidRDefault="00BE7805">
      <w:pPr>
        <w:pStyle w:val="a4"/>
        <w:numPr>
          <w:ilvl w:val="0"/>
          <w:numId w:val="300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color w:val="111115"/>
          <w:sz w:val="24"/>
        </w:rPr>
        <w:t>Лазарева, H. H. Комплексный подход в организации здорового образа жизни ребенка :</w:t>
      </w:r>
      <w:r>
        <w:rPr>
          <w:color w:val="111115"/>
          <w:spacing w:val="-57"/>
          <w:sz w:val="24"/>
        </w:rPr>
        <w:t xml:space="preserve"> </w:t>
      </w:r>
      <w:r>
        <w:rPr>
          <w:color w:val="111115"/>
          <w:sz w:val="24"/>
        </w:rPr>
        <w:t>методические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рекомендации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работников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ДОУ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/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Н.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Н.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Лазарева.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–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Тольятти, 2021.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–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64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с.</w:t>
      </w:r>
    </w:p>
    <w:p w:rsidR="00117080" w:rsidRDefault="00BE7805">
      <w:pPr>
        <w:pStyle w:val="a4"/>
        <w:numPr>
          <w:ilvl w:val="0"/>
          <w:numId w:val="300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color w:val="111115"/>
          <w:sz w:val="24"/>
        </w:rPr>
        <w:t>Митяева, A. M. Здоровьесберегающие педагогические технологии : учебное пособие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6"/>
          <w:sz w:val="24"/>
        </w:rPr>
        <w:t xml:space="preserve"> </w:t>
      </w:r>
      <w:r>
        <w:rPr>
          <w:color w:val="111115"/>
          <w:sz w:val="24"/>
        </w:rPr>
        <w:t>студентов</w:t>
      </w:r>
      <w:r>
        <w:rPr>
          <w:color w:val="111115"/>
          <w:spacing w:val="6"/>
          <w:sz w:val="24"/>
        </w:rPr>
        <w:t xml:space="preserve"> </w:t>
      </w:r>
      <w:r>
        <w:rPr>
          <w:color w:val="111115"/>
          <w:sz w:val="24"/>
        </w:rPr>
        <w:t>высших</w:t>
      </w:r>
      <w:r>
        <w:rPr>
          <w:color w:val="111115"/>
          <w:spacing w:val="6"/>
          <w:sz w:val="24"/>
        </w:rPr>
        <w:t xml:space="preserve"> </w:t>
      </w:r>
      <w:r>
        <w:rPr>
          <w:color w:val="111115"/>
          <w:sz w:val="24"/>
        </w:rPr>
        <w:t>учеб.</w:t>
      </w:r>
      <w:r>
        <w:rPr>
          <w:color w:val="111115"/>
          <w:spacing w:val="7"/>
          <w:sz w:val="24"/>
        </w:rPr>
        <w:t xml:space="preserve"> </w:t>
      </w:r>
      <w:r>
        <w:rPr>
          <w:color w:val="111115"/>
          <w:sz w:val="24"/>
        </w:rPr>
        <w:t>Заведений</w:t>
      </w:r>
      <w:r>
        <w:rPr>
          <w:color w:val="111115"/>
          <w:spacing w:val="7"/>
          <w:sz w:val="24"/>
        </w:rPr>
        <w:t xml:space="preserve"> </w:t>
      </w:r>
      <w:r>
        <w:rPr>
          <w:color w:val="111115"/>
          <w:sz w:val="24"/>
        </w:rPr>
        <w:t>/</w:t>
      </w:r>
      <w:r>
        <w:rPr>
          <w:color w:val="111115"/>
          <w:spacing w:val="6"/>
          <w:sz w:val="24"/>
        </w:rPr>
        <w:t xml:space="preserve"> </w:t>
      </w:r>
      <w:r>
        <w:rPr>
          <w:color w:val="111115"/>
          <w:sz w:val="24"/>
        </w:rPr>
        <w:t>А.</w:t>
      </w:r>
      <w:r>
        <w:rPr>
          <w:color w:val="111115"/>
          <w:spacing w:val="3"/>
          <w:sz w:val="24"/>
        </w:rPr>
        <w:t xml:space="preserve"> </w:t>
      </w:r>
      <w:r>
        <w:rPr>
          <w:color w:val="111115"/>
          <w:sz w:val="24"/>
        </w:rPr>
        <w:t>М.</w:t>
      </w:r>
      <w:r>
        <w:rPr>
          <w:color w:val="111115"/>
          <w:spacing w:val="6"/>
          <w:sz w:val="24"/>
        </w:rPr>
        <w:t xml:space="preserve"> </w:t>
      </w:r>
      <w:r>
        <w:rPr>
          <w:color w:val="111115"/>
          <w:sz w:val="24"/>
        </w:rPr>
        <w:t>Митяева.</w:t>
      </w:r>
      <w:r>
        <w:rPr>
          <w:color w:val="111115"/>
          <w:spacing w:val="6"/>
          <w:sz w:val="24"/>
        </w:rPr>
        <w:t xml:space="preserve"> </w:t>
      </w:r>
      <w:r>
        <w:rPr>
          <w:color w:val="111115"/>
          <w:sz w:val="24"/>
        </w:rPr>
        <w:t>–</w:t>
      </w:r>
      <w:r>
        <w:rPr>
          <w:color w:val="111115"/>
          <w:spacing w:val="6"/>
          <w:sz w:val="24"/>
        </w:rPr>
        <w:t xml:space="preserve"> </w:t>
      </w:r>
      <w:r>
        <w:rPr>
          <w:color w:val="111115"/>
          <w:sz w:val="24"/>
        </w:rPr>
        <w:t>Москва</w:t>
      </w:r>
      <w:r>
        <w:rPr>
          <w:color w:val="111115"/>
          <w:spacing w:val="5"/>
          <w:sz w:val="24"/>
        </w:rPr>
        <w:t xml:space="preserve"> </w:t>
      </w:r>
      <w:r>
        <w:rPr>
          <w:color w:val="111115"/>
          <w:sz w:val="24"/>
        </w:rPr>
        <w:t>:</w:t>
      </w:r>
      <w:r>
        <w:rPr>
          <w:color w:val="111115"/>
          <w:spacing w:val="7"/>
          <w:sz w:val="24"/>
        </w:rPr>
        <w:t xml:space="preserve"> </w:t>
      </w:r>
      <w:r>
        <w:rPr>
          <w:color w:val="111115"/>
          <w:sz w:val="24"/>
        </w:rPr>
        <w:t>Издательский</w:t>
      </w:r>
      <w:r>
        <w:rPr>
          <w:color w:val="111115"/>
          <w:spacing w:val="5"/>
          <w:sz w:val="24"/>
        </w:rPr>
        <w:t xml:space="preserve"> </w:t>
      </w:r>
      <w:r>
        <w:rPr>
          <w:color w:val="111115"/>
          <w:sz w:val="24"/>
        </w:rPr>
        <w:t>центр</w:t>
      </w:r>
    </w:p>
    <w:p w:rsidR="00117080" w:rsidRDefault="00BE7805">
      <w:pPr>
        <w:ind w:left="252"/>
        <w:jc w:val="both"/>
        <w:rPr>
          <w:sz w:val="24"/>
        </w:rPr>
      </w:pPr>
      <w:r>
        <w:rPr>
          <w:color w:val="111115"/>
          <w:sz w:val="24"/>
        </w:rPr>
        <w:t>«Академия»,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2019.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–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192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ind w:left="1407" w:right="1310"/>
      </w:pPr>
      <w:r>
        <w:t>ПРИМИНЕНИЕ ЗДОРОВЬЕЗБЕРЕГАЮЩИХ ТЕХНОЛОГИЙ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</w:t>
      </w:r>
      <w:r>
        <w:t>ВИЯ ИНСТРУКТОРА</w:t>
      </w:r>
    </w:p>
    <w:p w:rsidR="00117080" w:rsidRDefault="00BE7805">
      <w:pPr>
        <w:ind w:left="1664" w:right="1562"/>
        <w:jc w:val="center"/>
        <w:rPr>
          <w:b/>
          <w:sz w:val="26"/>
        </w:rPr>
      </w:pPr>
      <w:r>
        <w:rPr>
          <w:b/>
          <w:sz w:val="26"/>
        </w:rPr>
        <w:t>ПО ФИЗИЧЕСКОЙ КУЛЬТУРЕ И УЧИТЕЛЯ ЛОГОПЕДА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pStyle w:val="Heading2"/>
        <w:spacing w:line="299" w:lineRule="exact"/>
        <w:ind w:left="1224"/>
      </w:pPr>
      <w:r>
        <w:t>Логинова</w:t>
      </w:r>
      <w:r>
        <w:rPr>
          <w:spacing w:val="-3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Викторовна,</w:t>
      </w:r>
      <w:r>
        <w:rPr>
          <w:spacing w:val="-3"/>
        </w:rPr>
        <w:t xml:space="preserve"> </w:t>
      </w:r>
      <w:r>
        <w:t>Зотова</w:t>
      </w:r>
      <w:r>
        <w:rPr>
          <w:spacing w:val="-2"/>
        </w:rPr>
        <w:t xml:space="preserve"> </w:t>
      </w:r>
      <w:r>
        <w:t>Марина</w:t>
      </w:r>
      <w:r>
        <w:rPr>
          <w:spacing w:val="-3"/>
        </w:rPr>
        <w:t xml:space="preserve"> </w:t>
      </w:r>
      <w:r>
        <w:t>Аркадьевна,</w:t>
      </w:r>
    </w:p>
    <w:p w:rsidR="00117080" w:rsidRDefault="00BE7805">
      <w:pPr>
        <w:spacing w:before="1"/>
        <w:ind w:left="1219" w:right="1123"/>
        <w:jc w:val="center"/>
        <w:rPr>
          <w:i/>
          <w:sz w:val="26"/>
        </w:rPr>
      </w:pPr>
      <w:r>
        <w:rPr>
          <w:i/>
          <w:sz w:val="26"/>
        </w:rPr>
        <w:t>инструкторы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культуре</w:t>
      </w:r>
    </w:p>
    <w:p w:rsidR="00117080" w:rsidRDefault="00BE7805">
      <w:pPr>
        <w:spacing w:before="1" w:line="298" w:lineRule="exact"/>
        <w:ind w:left="260" w:right="164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286" w:right="2183" w:firstLine="725"/>
        <w:rPr>
          <w:i/>
          <w:sz w:val="26"/>
        </w:rPr>
      </w:pPr>
      <w:r>
        <w:rPr>
          <w:i/>
          <w:sz w:val="26"/>
        </w:rPr>
        <w:t>«ЦРР – детский сад «Золотой ключик»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Строитель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округа»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одной из актуальных задач является охрана и укрепление физического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благополучия.</w:t>
      </w:r>
    </w:p>
    <w:p w:rsidR="00117080" w:rsidRDefault="00BE7805">
      <w:pPr>
        <w:pStyle w:val="a3"/>
        <w:spacing w:before="1"/>
        <w:ind w:right="148"/>
      </w:pPr>
      <w:r>
        <w:t>Тенденция к ухудшению речи детей дошкольного возраста и снижение уровня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66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применения здоровьесберегающих технологий в процессе коррекционно-р</w:t>
      </w:r>
      <w:r>
        <w:t>азвивающей</w:t>
      </w:r>
      <w:r>
        <w:rPr>
          <w:spacing w:val="1"/>
        </w:rPr>
        <w:t xml:space="preserve"> </w:t>
      </w:r>
      <w:r>
        <w:t>работы и развития речи детей. Соответственно возникает необходимость проведения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оздоровительно-коррекционной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 в себя мышечную релаксацию, дыхательную гимнастику, артикуляционную</w:t>
      </w:r>
      <w:r>
        <w:rPr>
          <w:spacing w:val="1"/>
        </w:rPr>
        <w:t xml:space="preserve"> </w:t>
      </w:r>
      <w:r>
        <w:t>гимнастику, па</w:t>
      </w:r>
      <w:r>
        <w:t>льчиковую гимнастику, упражнения на развитие высших 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мышления),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логоритмику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ind w:right="148"/>
      </w:pPr>
      <w:r>
        <w:t>В связи с этим, весьма актуальным становится вопрос о</w:t>
      </w:r>
      <w:r>
        <w:rPr>
          <w:spacing w:val="65"/>
        </w:rPr>
        <w:t xml:space="preserve"> </w:t>
      </w:r>
      <w:r>
        <w:t>тесном взаимодействии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</w:t>
      </w:r>
      <w:r>
        <w:t>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при котором качественное обучение, развитие и воспитание детей происходит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укреплению.</w:t>
      </w:r>
    </w:p>
    <w:p w:rsidR="00117080" w:rsidRDefault="00BE7805">
      <w:pPr>
        <w:pStyle w:val="a3"/>
        <w:ind w:right="155"/>
      </w:pPr>
      <w:r>
        <w:t>Дети с тяжелыми нарушениями речи имеют нарушения всех видов моторики: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мелкой,</w:t>
      </w:r>
      <w:r>
        <w:rPr>
          <w:spacing w:val="1"/>
        </w:rPr>
        <w:t xml:space="preserve"> </w:t>
      </w:r>
      <w:r>
        <w:t>артикуляционной.</w:t>
      </w:r>
    </w:p>
    <w:p w:rsidR="00117080" w:rsidRDefault="00BE7805">
      <w:pPr>
        <w:pStyle w:val="a3"/>
        <w:ind w:right="146"/>
      </w:pPr>
      <w:r>
        <w:t>Выстроенная четкая модель сотрудничества между инструктором по физкультуре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повысит</w:t>
      </w:r>
      <w:r>
        <w:t>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данном направлении и будет способствовать прочному закреплению результатов лого-</w:t>
      </w:r>
      <w:r>
        <w:rPr>
          <w:spacing w:val="1"/>
        </w:rPr>
        <w:t xml:space="preserve"> </w:t>
      </w:r>
      <w:r>
        <w:t>педической</w:t>
      </w:r>
      <w:r>
        <w:rPr>
          <w:spacing w:val="-1"/>
        </w:rPr>
        <w:t xml:space="preserve"> </w:t>
      </w:r>
      <w:r>
        <w:t>работы.</w:t>
      </w:r>
      <w:r>
        <w:rPr>
          <w:spacing w:val="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 и</w:t>
      </w:r>
      <w:r>
        <w:rPr>
          <w:spacing w:val="-1"/>
        </w:rPr>
        <w:t xml:space="preserve"> </w:t>
      </w:r>
      <w:r>
        <w:t>речевое 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– важные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  <w:jc w:val="left"/>
      </w:pPr>
      <w:r>
        <w:lastRenderedPageBreak/>
        <w:t>направления</w:t>
      </w:r>
      <w:r>
        <w:rPr>
          <w:spacing w:val="37"/>
        </w:rPr>
        <w:t xml:space="preserve"> </w:t>
      </w:r>
      <w:r>
        <w:t>коррекционно-педагог</w:t>
      </w:r>
      <w:r>
        <w:t>ической</w:t>
      </w:r>
      <w:r>
        <w:rPr>
          <w:spacing w:val="36"/>
        </w:rPr>
        <w:t xml:space="preserve"> </w:t>
      </w:r>
      <w:r>
        <w:t>работы.</w:t>
      </w:r>
      <w:r>
        <w:rPr>
          <w:spacing w:val="38"/>
        </w:rPr>
        <w:t xml:space="preserve"> </w:t>
      </w:r>
      <w:r>
        <w:t>Применение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образовательном</w:t>
      </w:r>
      <w:r>
        <w:rPr>
          <w:spacing w:val="-6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ряд задач: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ind w:left="1112"/>
        <w:jc w:val="left"/>
        <w:rPr>
          <w:sz w:val="26"/>
        </w:rPr>
      </w:pPr>
      <w:r>
        <w:rPr>
          <w:sz w:val="26"/>
        </w:rPr>
        <w:t>повышение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воспитанников;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снятие</w:t>
      </w:r>
      <w:r>
        <w:rPr>
          <w:spacing w:val="-9"/>
          <w:sz w:val="26"/>
        </w:rPr>
        <w:t xml:space="preserve"> </w:t>
      </w:r>
      <w:r>
        <w:rPr>
          <w:sz w:val="26"/>
        </w:rPr>
        <w:t>напряжения;</w:t>
      </w:r>
      <w:r>
        <w:rPr>
          <w:spacing w:val="-7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работоспособности;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улучшение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концентрации</w:t>
      </w:r>
      <w:r>
        <w:rPr>
          <w:spacing w:val="-4"/>
          <w:sz w:val="26"/>
        </w:rPr>
        <w:t xml:space="preserve"> </w:t>
      </w:r>
      <w:r>
        <w:rPr>
          <w:sz w:val="26"/>
        </w:rPr>
        <w:t>внимания;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"/>
        <w:ind w:left="1112"/>
        <w:jc w:val="left"/>
        <w:rPr>
          <w:sz w:val="26"/>
        </w:rPr>
      </w:pPr>
      <w:r>
        <w:rPr>
          <w:sz w:val="26"/>
        </w:rPr>
        <w:t>снижение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переключения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вида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другой;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общей,</w:t>
      </w:r>
      <w:r>
        <w:rPr>
          <w:spacing w:val="-5"/>
          <w:sz w:val="26"/>
        </w:rPr>
        <w:t xml:space="preserve"> </w:t>
      </w:r>
      <w:r>
        <w:rPr>
          <w:sz w:val="26"/>
        </w:rPr>
        <w:t>мимической,</w:t>
      </w:r>
      <w:r>
        <w:rPr>
          <w:spacing w:val="-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артикуляционной</w:t>
      </w:r>
      <w:r>
        <w:rPr>
          <w:spacing w:val="-5"/>
          <w:sz w:val="26"/>
        </w:rPr>
        <w:t xml:space="preserve"> </w:t>
      </w:r>
      <w:r>
        <w:rPr>
          <w:sz w:val="26"/>
        </w:rPr>
        <w:t>моторики;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пространственной</w:t>
      </w:r>
      <w:r>
        <w:rPr>
          <w:spacing w:val="-6"/>
          <w:sz w:val="26"/>
        </w:rPr>
        <w:t xml:space="preserve"> </w:t>
      </w:r>
      <w:r>
        <w:rPr>
          <w:sz w:val="26"/>
        </w:rPr>
        <w:t>ориентации;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физиологического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4"/>
          <w:sz w:val="26"/>
        </w:rPr>
        <w:t xml:space="preserve"> </w:t>
      </w:r>
      <w:r>
        <w:rPr>
          <w:sz w:val="26"/>
        </w:rPr>
        <w:t>дыхания;</w:t>
      </w:r>
    </w:p>
    <w:p w:rsidR="00117080" w:rsidRDefault="00BE7805">
      <w:pPr>
        <w:pStyle w:val="a4"/>
        <w:numPr>
          <w:ilvl w:val="0"/>
          <w:numId w:val="319"/>
        </w:numPr>
        <w:tabs>
          <w:tab w:val="left" w:pos="1154"/>
        </w:tabs>
        <w:ind w:right="157" w:firstLine="708"/>
        <w:rPr>
          <w:sz w:val="26"/>
        </w:rPr>
      </w:pPr>
      <w:r>
        <w:rPr>
          <w:sz w:val="26"/>
        </w:rPr>
        <w:t>укрепление здоровья детей, как ведущего фактора позволяющего, полноценно</w:t>
      </w:r>
      <w:r>
        <w:rPr>
          <w:spacing w:val="1"/>
          <w:sz w:val="26"/>
        </w:rPr>
        <w:t xml:space="preserve"> </w:t>
      </w:r>
      <w:r>
        <w:rPr>
          <w:sz w:val="26"/>
        </w:rPr>
        <w:t>усваивать коммуникативные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навыки.</w:t>
      </w:r>
    </w:p>
    <w:p w:rsidR="00117080" w:rsidRDefault="00BE7805">
      <w:pPr>
        <w:pStyle w:val="a3"/>
        <w:ind w:right="153"/>
      </w:pPr>
      <w:r>
        <w:t>В начале учебного года учитель-логопед и инструктор по физической культуре</w:t>
      </w:r>
      <w:r>
        <w:rPr>
          <w:spacing w:val="1"/>
        </w:rPr>
        <w:t xml:space="preserve"> </w:t>
      </w:r>
      <w:r>
        <w:t>совместно знакомятся с диагнозами детей, при этом акцентируя внимание на р</w:t>
      </w:r>
      <w:r>
        <w:t>ечевую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возрастные особенности.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65"/>
        </w:rPr>
        <w:t xml:space="preserve"> </w:t>
      </w:r>
      <w:r>
        <w:t>формирования</w:t>
      </w:r>
      <w:r>
        <w:rPr>
          <w:spacing w:val="65"/>
        </w:rPr>
        <w:t xml:space="preserve"> </w:t>
      </w:r>
      <w:r>
        <w:t>речедвигательных</w:t>
      </w:r>
      <w:r>
        <w:rPr>
          <w:spacing w:val="65"/>
        </w:rPr>
        <w:t xml:space="preserve"> </w:t>
      </w:r>
      <w:r>
        <w:t>навы-</w:t>
      </w:r>
      <w:r>
        <w:rPr>
          <w:spacing w:val="1"/>
        </w:rPr>
        <w:t xml:space="preserve"> </w:t>
      </w:r>
      <w:r>
        <w:t>ков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составляются</w:t>
      </w:r>
      <w:r>
        <w:rPr>
          <w:spacing w:val="21"/>
        </w:rPr>
        <w:t xml:space="preserve"> </w:t>
      </w:r>
      <w:r>
        <w:t>планы</w:t>
      </w:r>
      <w:r>
        <w:rPr>
          <w:spacing w:val="20"/>
        </w:rPr>
        <w:t xml:space="preserve"> </w:t>
      </w:r>
      <w:r>
        <w:t>индивидуально-коррекционных</w:t>
      </w:r>
      <w:r>
        <w:rPr>
          <w:spacing w:val="30"/>
        </w:rPr>
        <w:t xml:space="preserve"> </w:t>
      </w:r>
      <w:r>
        <w:rPr>
          <w:spacing w:val="9"/>
        </w:rPr>
        <w:t>занятий.</w:t>
      </w:r>
    </w:p>
    <w:p w:rsidR="00117080" w:rsidRDefault="00BE7805">
      <w:pPr>
        <w:pStyle w:val="a3"/>
        <w:ind w:right="149"/>
      </w:pPr>
      <w:r>
        <w:t>При совместном планировании за</w:t>
      </w:r>
      <w:r>
        <w:t>нятий учителем-логопедом и инструктором по</w:t>
      </w:r>
      <w:r>
        <w:rPr>
          <w:spacing w:val="1"/>
        </w:rPr>
        <w:t xml:space="preserve"> </w:t>
      </w:r>
      <w:r>
        <w:t>физической культуре учитывается тематический принцип подбора материала, с посто-</w:t>
      </w:r>
      <w:r>
        <w:rPr>
          <w:spacing w:val="1"/>
        </w:rPr>
        <w:t xml:space="preserve"> </w:t>
      </w:r>
      <w:r>
        <w:t>янным усложнением упражнений. Это позволяет организовать такие коммуникативные</w:t>
      </w:r>
      <w:r>
        <w:rPr>
          <w:spacing w:val="1"/>
        </w:rPr>
        <w:t xml:space="preserve"> </w:t>
      </w:r>
      <w:r>
        <w:t xml:space="preserve">ситуации, в которых педагоги управляют когнитивным и </w:t>
      </w:r>
      <w:r>
        <w:t>речевым развитием детей. Та-</w:t>
      </w:r>
      <w:r>
        <w:rPr>
          <w:spacing w:val="1"/>
        </w:rPr>
        <w:t xml:space="preserve"> </w:t>
      </w:r>
      <w:r>
        <w:t>кой тематический подход обеспечивает тщательное изучение материала. Задачи словес-</w:t>
      </w:r>
      <w:r>
        <w:rPr>
          <w:spacing w:val="1"/>
        </w:rPr>
        <w:t xml:space="preserve"> </w:t>
      </w:r>
      <w:r>
        <w:t>ной регуляции действий и функции активного внимания, движений по образцу, нагляд-</w:t>
      </w:r>
      <w:r>
        <w:rPr>
          <w:spacing w:val="1"/>
        </w:rPr>
        <w:t xml:space="preserve"> </w:t>
      </w:r>
      <w:r>
        <w:t>ному показу, словесной инструкции, развитие пространственно-вр</w:t>
      </w:r>
      <w:r>
        <w:t>еменной организации</w:t>
      </w:r>
      <w:r>
        <w:rPr>
          <w:spacing w:val="1"/>
        </w:rPr>
        <w:t xml:space="preserve"> </w:t>
      </w:r>
      <w:r>
        <w:t>движения решаются в процессе специальной коррекционной работы по физическому</w:t>
      </w:r>
      <w:r>
        <w:rPr>
          <w:spacing w:val="1"/>
        </w:rPr>
        <w:t xml:space="preserve"> </w:t>
      </w:r>
      <w:r>
        <w:t>воспитанию.</w:t>
      </w:r>
    </w:p>
    <w:p w:rsidR="00117080" w:rsidRDefault="00BE7805">
      <w:pPr>
        <w:pStyle w:val="a3"/>
        <w:ind w:right="148"/>
      </w:pPr>
      <w:r>
        <w:t>Существенные изменения также и вносятся в раздел «Подвижные игры». Он пла-</w:t>
      </w:r>
      <w:r>
        <w:rPr>
          <w:spacing w:val="1"/>
        </w:rPr>
        <w:t xml:space="preserve"> </w:t>
      </w:r>
      <w:r>
        <w:t>нируется в соответствии с лексическими темами логопедических занятий и работой вос-</w:t>
      </w:r>
      <w:r>
        <w:rPr>
          <w:spacing w:val="1"/>
        </w:rPr>
        <w:t xml:space="preserve"> </w:t>
      </w:r>
      <w:r>
        <w:t>питателя. Например. При закреплении учителем-логопедом лексической темы «Домаш-</w:t>
      </w:r>
      <w:r>
        <w:rPr>
          <w:spacing w:val="1"/>
        </w:rPr>
        <w:t xml:space="preserve"> </w:t>
      </w:r>
      <w:r>
        <w:t>ние и дикие животные» на занятии по физической культуре используются подвижные</w:t>
      </w:r>
      <w:r>
        <w:rPr>
          <w:spacing w:val="1"/>
        </w:rPr>
        <w:t xml:space="preserve"> </w:t>
      </w:r>
      <w:r>
        <w:t>игры соответс</w:t>
      </w:r>
      <w:r>
        <w:t>твующие данной тематике: «Кролики», «Бездомный заяц». Играя в них,</w:t>
      </w:r>
      <w:r>
        <w:rPr>
          <w:spacing w:val="1"/>
        </w:rPr>
        <w:t xml:space="preserve"> </w:t>
      </w:r>
      <w:r>
        <w:t>дети закрепляют умение прыгать на двух ногах, продвигаясь вперед. А в играх с мячом</w:t>
      </w:r>
      <w:r>
        <w:rPr>
          <w:spacing w:val="1"/>
        </w:rPr>
        <w:t xml:space="preserve"> </w:t>
      </w:r>
      <w:r>
        <w:t>закрепляется навык падежного согласования существительных (с мячом: «Кто у козы? –</w:t>
      </w:r>
      <w:r>
        <w:rPr>
          <w:spacing w:val="1"/>
        </w:rPr>
        <w:t xml:space="preserve"> </w:t>
      </w:r>
      <w:r>
        <w:t>У козы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козленок»;</w:t>
      </w:r>
      <w:r>
        <w:rPr>
          <w:spacing w:val="-1"/>
        </w:rPr>
        <w:t xml:space="preserve"> </w:t>
      </w:r>
      <w:r>
        <w:t>«К</w:t>
      </w:r>
      <w:r>
        <w:t>то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лисы?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лисы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лисенок»).</w:t>
      </w:r>
    </w:p>
    <w:p w:rsidR="00117080" w:rsidRDefault="00BE7805">
      <w:pPr>
        <w:pStyle w:val="a3"/>
        <w:spacing w:before="1"/>
        <w:ind w:right="148"/>
      </w:pPr>
      <w:r>
        <w:t>А во время изучения лексической темы «Профессии», на занятии по физической</w:t>
      </w:r>
      <w:r>
        <w:rPr>
          <w:spacing w:val="1"/>
        </w:rPr>
        <w:t xml:space="preserve"> </w:t>
      </w:r>
      <w:r>
        <w:t>культуре используется подвижная игра «Пожарные на учении», в которой дети упраж-</w:t>
      </w:r>
      <w:r>
        <w:rPr>
          <w:spacing w:val="1"/>
        </w:rPr>
        <w:t xml:space="preserve"> </w:t>
      </w:r>
      <w:r>
        <w:t>няются в умении влезания на гимнастические стенки разными способами</w:t>
      </w:r>
      <w:r>
        <w:t xml:space="preserve"> и закрепляют</w:t>
      </w:r>
      <w:r>
        <w:rPr>
          <w:spacing w:val="1"/>
        </w:rPr>
        <w:t xml:space="preserve"> </w:t>
      </w:r>
      <w:r>
        <w:t>употребление глаголов будущего времени («Я буду пожарным». «Я буду милиционе-</w:t>
      </w:r>
      <w:r>
        <w:rPr>
          <w:spacing w:val="1"/>
        </w:rPr>
        <w:t xml:space="preserve"> </w:t>
      </w:r>
      <w:r>
        <w:t>ром». «Я буду врачом»). Такое планирование позволяет закрепить и расширить словарь</w:t>
      </w:r>
      <w:r>
        <w:rPr>
          <w:spacing w:val="1"/>
        </w:rPr>
        <w:t xml:space="preserve"> </w:t>
      </w:r>
      <w:r>
        <w:t>детей, активизировать их речи. Часто, в силу особенностей развития детей с ТНР, и</w:t>
      </w:r>
      <w:r>
        <w:t>н-</w:t>
      </w:r>
      <w:r>
        <w:rPr>
          <w:spacing w:val="1"/>
        </w:rPr>
        <w:t xml:space="preserve"> </w:t>
      </w:r>
      <w:r>
        <w:t>структор по физкультуре меняет правила игры, это проявляется как в усложнении, так и</w:t>
      </w:r>
      <w:r>
        <w:rPr>
          <w:spacing w:val="1"/>
        </w:rPr>
        <w:t xml:space="preserve"> </w:t>
      </w:r>
      <w:r>
        <w:t>в упрощении правил. На тематических занятиях более четко прослеживается связь меж-</w:t>
      </w:r>
      <w:r>
        <w:rPr>
          <w:spacing w:val="1"/>
        </w:rPr>
        <w:t xml:space="preserve"> </w:t>
      </w:r>
      <w:r>
        <w:t>ду формированием определенных движений и развитием речи. Чем выше двигательная</w:t>
      </w:r>
      <w:r>
        <w:rPr>
          <w:spacing w:val="1"/>
        </w:rPr>
        <w:t xml:space="preserve"> </w:t>
      </w:r>
      <w:r>
        <w:t>активн</w:t>
      </w:r>
      <w:r>
        <w:t>ость ребенка, тем интенсивнее развивается его речь. Ведь формирование движе-</w:t>
      </w:r>
      <w:r>
        <w:rPr>
          <w:spacing w:val="1"/>
        </w:rPr>
        <w:t xml:space="preserve"> </w:t>
      </w:r>
      <w:r>
        <w:t>ний не может проходить без участия речи. Это один из основных элементов двигатель-</w:t>
      </w:r>
      <w:r>
        <w:rPr>
          <w:spacing w:val="1"/>
        </w:rPr>
        <w:t xml:space="preserve"> </w:t>
      </w:r>
      <w:r>
        <w:t>но-пространственных упражнений. Ритм речи, особенно стихов, поговорок, пословиц,</w:t>
      </w:r>
      <w:r>
        <w:rPr>
          <w:spacing w:val="1"/>
        </w:rPr>
        <w:t xml:space="preserve"> </w:t>
      </w:r>
      <w:r>
        <w:t>которые использ</w:t>
      </w:r>
      <w:r>
        <w:t>уются на сюжетных занятиях, способствует развитию координации об-</w:t>
      </w:r>
      <w:r>
        <w:rPr>
          <w:spacing w:val="1"/>
        </w:rPr>
        <w:t xml:space="preserve"> </w:t>
      </w:r>
      <w:r>
        <w:t>щей и тонкой произвольной моторики. Движения становятся более ритмичными, плав-</w:t>
      </w:r>
      <w:r>
        <w:rPr>
          <w:spacing w:val="1"/>
        </w:rPr>
        <w:t xml:space="preserve"> </w:t>
      </w:r>
      <w:r>
        <w:t>ными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выразительными.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стихотворной</w:t>
      </w:r>
      <w:r>
        <w:rPr>
          <w:spacing w:val="23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вырабатываются</w:t>
      </w:r>
      <w:r>
        <w:rPr>
          <w:spacing w:val="20"/>
        </w:rPr>
        <w:t xml:space="preserve"> </w:t>
      </w:r>
      <w:r>
        <w:t>правильный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темп речи, ритм</w:t>
      </w:r>
      <w:r>
        <w:t xml:space="preserve"> дыхания, развиваются речевой слух и речевая память. Стихотворная</w:t>
      </w:r>
      <w:r>
        <w:rPr>
          <w:spacing w:val="1"/>
        </w:rPr>
        <w:t xml:space="preserve"> </w:t>
      </w:r>
      <w:r>
        <w:t>форма всегда привлекает детей своей живостью, эмоциональностью и настраивает детей</w:t>
      </w:r>
      <w:r>
        <w:rPr>
          <w:spacing w:val="-62"/>
        </w:rPr>
        <w:t xml:space="preserve"> </w:t>
      </w:r>
      <w:r>
        <w:t>на игру без дополнительной мотивации. Все разделы занятия (вводная, основная, заклю-</w:t>
      </w:r>
      <w:r>
        <w:rPr>
          <w:spacing w:val="-62"/>
        </w:rPr>
        <w:t xml:space="preserve"> </w:t>
      </w:r>
      <w:r>
        <w:t>чительная)</w:t>
      </w:r>
      <w:r>
        <w:rPr>
          <w:spacing w:val="-1"/>
        </w:rPr>
        <w:t xml:space="preserve"> </w:t>
      </w:r>
      <w:r>
        <w:t>подчинены одной теме</w:t>
      </w:r>
      <w:r>
        <w:rPr>
          <w:spacing w:val="4"/>
        </w:rPr>
        <w:t xml:space="preserve"> </w:t>
      </w:r>
      <w:r>
        <w:t>[1].</w:t>
      </w:r>
    </w:p>
    <w:p w:rsidR="00117080" w:rsidRDefault="00BE7805">
      <w:pPr>
        <w:pStyle w:val="a3"/>
        <w:ind w:right="149"/>
      </w:pPr>
      <w:r>
        <w:t>Для более эффективной работы по развитию речи и улучшению психомоторных</w:t>
      </w:r>
      <w:r>
        <w:rPr>
          <w:spacing w:val="1"/>
        </w:rPr>
        <w:t xml:space="preserve"> </w:t>
      </w:r>
      <w:r>
        <w:t>способностей дошкольников учитель-логопед подбирает материал для произношения и</w:t>
      </w:r>
      <w:r>
        <w:rPr>
          <w:spacing w:val="1"/>
        </w:rPr>
        <w:t xml:space="preserve"> </w:t>
      </w:r>
      <w:r>
        <w:t>для проговаривания текста, а двигательные комплексы (подвижные игры, пальчиковая</w:t>
      </w:r>
      <w:r>
        <w:rPr>
          <w:spacing w:val="1"/>
        </w:rPr>
        <w:t xml:space="preserve"> </w:t>
      </w:r>
      <w:r>
        <w:t>гимнастика, гимнастика для глаз, игровой самомассаж) составляет инструктор по физи-</w:t>
      </w:r>
      <w:r>
        <w:rPr>
          <w:spacing w:val="1"/>
        </w:rPr>
        <w:t xml:space="preserve"> </w:t>
      </w:r>
      <w:r>
        <w:t>ческой культуре с учётом необходимых двигательных и речевых навыков. При этом в</w:t>
      </w:r>
      <w:r>
        <w:rPr>
          <w:spacing w:val="1"/>
        </w:rPr>
        <w:t xml:space="preserve"> </w:t>
      </w:r>
      <w:r>
        <w:t>обязательно</w:t>
      </w:r>
      <w:r>
        <w:t>м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учитывается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8"/>
      </w:pPr>
      <w:r>
        <w:t>Таким образом, от качества взаимосвязи учителя-логопеда и инструктора по фи-</w:t>
      </w:r>
      <w:r>
        <w:rPr>
          <w:spacing w:val="1"/>
        </w:rPr>
        <w:t xml:space="preserve"> </w:t>
      </w:r>
      <w:r>
        <w:t>зической культуре в группе компенсирующей направленности для детей с тяжелыми</w:t>
      </w:r>
      <w:r>
        <w:rPr>
          <w:spacing w:val="1"/>
        </w:rPr>
        <w:t xml:space="preserve"> </w:t>
      </w:r>
      <w:r>
        <w:t xml:space="preserve">нарушениями речи зависит залог </w:t>
      </w:r>
      <w:r>
        <w:t>успешности не только коррекционно-развивающей ра-</w:t>
      </w:r>
      <w:r>
        <w:rPr>
          <w:spacing w:val="1"/>
        </w:rPr>
        <w:t xml:space="preserve"> </w:t>
      </w:r>
      <w:r>
        <w:t>боты, но и положительные результаты по снижению уровня заболеваемости, по повы-</w:t>
      </w:r>
      <w:r>
        <w:rPr>
          <w:spacing w:val="1"/>
        </w:rPr>
        <w:t xml:space="preserve"> </w:t>
      </w:r>
      <w:r>
        <w:t>шению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увеличению уровня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99"/>
        </w:numPr>
        <w:tabs>
          <w:tab w:val="left" w:pos="1386"/>
        </w:tabs>
        <w:ind w:right="152" w:firstLine="708"/>
        <w:jc w:val="both"/>
        <w:rPr>
          <w:sz w:val="24"/>
        </w:rPr>
      </w:pPr>
      <w:r>
        <w:rPr>
          <w:sz w:val="24"/>
        </w:rPr>
        <w:t>Кириллова, Ю. А. Картотека подвижных игр в спортивном зале и на прогулке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Кириллова.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160</w:t>
      </w:r>
      <w:r>
        <w:rPr>
          <w:spacing w:val="-1"/>
          <w:sz w:val="24"/>
        </w:rPr>
        <w:t xml:space="preserve"> </w:t>
      </w:r>
      <w:r>
        <w:rPr>
          <w:sz w:val="24"/>
        </w:rPr>
        <w:t>с. –</w:t>
      </w:r>
      <w:r>
        <w:rPr>
          <w:spacing w:val="-1"/>
          <w:sz w:val="24"/>
        </w:rPr>
        <w:t xml:space="preserve"> </w:t>
      </w:r>
      <w:r>
        <w:rPr>
          <w:sz w:val="24"/>
        </w:rPr>
        <w:t>(ФГОС).</w:t>
      </w:r>
    </w:p>
    <w:p w:rsidR="00117080" w:rsidRDefault="00BE7805">
      <w:pPr>
        <w:pStyle w:val="a4"/>
        <w:numPr>
          <w:ilvl w:val="0"/>
          <w:numId w:val="299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Рипа,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воспитании: учеб. пособие для академического бакалавриата / М. Д. Рипа, И. В. Кулькова. – 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-4"/>
          <w:sz w:val="24"/>
        </w:rPr>
        <w:t xml:space="preserve"> </w:t>
      </w:r>
      <w:r>
        <w:rPr>
          <w:sz w:val="24"/>
        </w:rPr>
        <w:t>испр. и доп.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– 158 с.</w:t>
      </w:r>
    </w:p>
    <w:p w:rsidR="00117080" w:rsidRDefault="00BE7805">
      <w:pPr>
        <w:pStyle w:val="a4"/>
        <w:numPr>
          <w:ilvl w:val="0"/>
          <w:numId w:val="299"/>
        </w:numPr>
        <w:tabs>
          <w:tab w:val="left" w:pos="1247"/>
        </w:tabs>
        <w:ind w:right="151" w:firstLine="708"/>
        <w:jc w:val="both"/>
        <w:rPr>
          <w:sz w:val="24"/>
        </w:rPr>
      </w:pPr>
      <w:r>
        <w:rPr>
          <w:sz w:val="24"/>
        </w:rPr>
        <w:t>Шашкина,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1"/>
          <w:sz w:val="24"/>
        </w:rPr>
        <w:t xml:space="preserve"> </w:t>
      </w:r>
      <w:r>
        <w:rPr>
          <w:sz w:val="24"/>
        </w:rPr>
        <w:t>Р.</w:t>
      </w:r>
      <w:r>
        <w:rPr>
          <w:spacing w:val="4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ритмика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Р. Шашкина.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216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spacing w:before="1"/>
        <w:ind w:left="1112" w:right="1015" w:firstLine="5"/>
      </w:pPr>
      <w:r>
        <w:t>ИСПОЛЬЗОВАНИЕ ЗДОРОВЬЕСБЕРЕГАЮЩИХ ТЕХНОЛОГИЙ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ДОШКОЛЬНОГО ВОЗРАСТА</w:t>
      </w:r>
    </w:p>
    <w:p w:rsidR="00117080" w:rsidRDefault="00BE7805">
      <w:pPr>
        <w:ind w:left="2329" w:hanging="600"/>
        <w:rPr>
          <w:i/>
          <w:sz w:val="26"/>
        </w:rPr>
      </w:pPr>
      <w:r>
        <w:rPr>
          <w:b/>
          <w:i/>
          <w:sz w:val="26"/>
        </w:rPr>
        <w:t>Масленникова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Елена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Андреевна,</w:t>
      </w:r>
      <w:r>
        <w:rPr>
          <w:b/>
          <w:i/>
          <w:spacing w:val="-1"/>
          <w:sz w:val="26"/>
        </w:rPr>
        <w:t xml:space="preserve"> </w:t>
      </w:r>
      <w:r>
        <w:rPr>
          <w:i/>
          <w:sz w:val="26"/>
        </w:rPr>
        <w:t>музыкальный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руководитель,</w:t>
      </w:r>
    </w:p>
    <w:p w:rsidR="00117080" w:rsidRDefault="00BE7805">
      <w:pPr>
        <w:spacing w:before="1"/>
        <w:ind w:left="1052" w:right="942" w:firstLine="1276"/>
        <w:rPr>
          <w:i/>
          <w:sz w:val="26"/>
        </w:rPr>
      </w:pPr>
      <w:r>
        <w:rPr>
          <w:b/>
          <w:i/>
          <w:sz w:val="26"/>
        </w:rPr>
        <w:t>Пустосёлова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Наталья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Дмитриевна,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</w:t>
      </w:r>
      <w:r>
        <w:rPr>
          <w:i/>
          <w:sz w:val="26"/>
        </w:rPr>
        <w:t>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1842" w:hanging="1107"/>
        <w:rPr>
          <w:i/>
          <w:sz w:val="26"/>
        </w:rPr>
      </w:pPr>
      <w:r>
        <w:rPr>
          <w:i/>
          <w:sz w:val="26"/>
        </w:rPr>
        <w:t>«Центр развития ребёнка – детский сад №35 «Родничок»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Младший дошкольный возраст – особенно важный и ответственный период, когда</w:t>
      </w:r>
      <w:r>
        <w:rPr>
          <w:spacing w:val="-62"/>
        </w:rPr>
        <w:t xml:space="preserve"> </w:t>
      </w:r>
      <w:r>
        <w:t>происходит формирование культуры здорового образа жизни, являясь главным в сохра-</w:t>
      </w:r>
      <w:r>
        <w:rPr>
          <w:spacing w:val="1"/>
        </w:rPr>
        <w:t xml:space="preserve"> </w:t>
      </w:r>
      <w:r>
        <w:t>нении и укреплении здоровья детей. У детей младшего возраста формируются полезные</w:t>
      </w:r>
      <w:r>
        <w:rPr>
          <w:spacing w:val="1"/>
        </w:rPr>
        <w:t xml:space="preserve"> </w:t>
      </w:r>
      <w:r>
        <w:t>привычки, приобретаются новые знания и представления, закладываются основы здоро-</w:t>
      </w:r>
      <w:r>
        <w:rPr>
          <w:spacing w:val="1"/>
        </w:rPr>
        <w:t xml:space="preserve"> </w:t>
      </w:r>
      <w:r>
        <w:t>вья. Приме</w:t>
      </w:r>
      <w:r>
        <w:t>нение здоровьесберегающих педагогических технологий в работе детского</w:t>
      </w:r>
      <w:r>
        <w:rPr>
          <w:spacing w:val="1"/>
        </w:rPr>
        <w:t xml:space="preserve"> </w:t>
      </w:r>
      <w:r>
        <w:t>сада повышает результативность воспитательно-образовательного процесса, формирует</w:t>
      </w:r>
      <w:r>
        <w:rPr>
          <w:spacing w:val="1"/>
        </w:rPr>
        <w:t xml:space="preserve"> </w:t>
      </w:r>
      <w:r>
        <w:t>у педагогов и родителей цели, направленные на сохранение и укрепление здоровья вос-</w:t>
      </w:r>
      <w:r>
        <w:rPr>
          <w:spacing w:val="1"/>
        </w:rPr>
        <w:t xml:space="preserve"> </w:t>
      </w:r>
      <w:r>
        <w:t>питанников. Только с</w:t>
      </w:r>
      <w:r>
        <w:t xml:space="preserve"> пониманием и поддержкой родителей, работа педагогов, направ-</w:t>
      </w:r>
      <w:r>
        <w:rPr>
          <w:spacing w:val="1"/>
        </w:rPr>
        <w:t xml:space="preserve"> </w:t>
      </w:r>
      <w:r>
        <w:t>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[1].</w:t>
      </w:r>
    </w:p>
    <w:p w:rsidR="00117080" w:rsidRDefault="00BE7805">
      <w:pPr>
        <w:pStyle w:val="a3"/>
        <w:ind w:right="153"/>
      </w:pPr>
      <w:r>
        <w:t>Совместная работа педагогов с семьёй строится на единстве, систематичности,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подходе,</w:t>
      </w:r>
      <w:r>
        <w:rPr>
          <w:spacing w:val="-1"/>
        </w:rPr>
        <w:t xml:space="preserve"> </w:t>
      </w:r>
      <w:r>
        <w:t>взаимном</w:t>
      </w:r>
      <w:r>
        <w:rPr>
          <w:spacing w:val="-1"/>
        </w:rPr>
        <w:t xml:space="preserve"> </w:t>
      </w:r>
      <w:r>
        <w:t>доверии.</w:t>
      </w:r>
    </w:p>
    <w:p w:rsidR="00117080" w:rsidRDefault="00BE7805">
      <w:pPr>
        <w:pStyle w:val="a3"/>
        <w:ind w:right="146"/>
      </w:pPr>
      <w:r>
        <w:rPr>
          <w:spacing w:val="-2"/>
        </w:rPr>
        <w:t>Методы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приемы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  <w:r>
        <w:rPr>
          <w:spacing w:val="-13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формированию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14"/>
        </w:rPr>
        <w:t xml:space="preserve"> </w:t>
      </w:r>
      <w:r>
        <w:rPr>
          <w:spacing w:val="-2"/>
        </w:rPr>
        <w:t>младших</w:t>
      </w:r>
      <w:r>
        <w:rPr>
          <w:spacing w:val="-11"/>
        </w:rPr>
        <w:t xml:space="preserve"> </w:t>
      </w:r>
      <w:r>
        <w:rPr>
          <w:spacing w:val="-2"/>
        </w:rPr>
        <w:t>дошкольников</w:t>
      </w:r>
      <w:r>
        <w:rPr>
          <w:spacing w:val="-13"/>
        </w:rPr>
        <w:t xml:space="preserve"> </w:t>
      </w:r>
      <w:r>
        <w:rPr>
          <w:spacing w:val="-2"/>
        </w:rPr>
        <w:t>положитель-</w:t>
      </w:r>
      <w:r>
        <w:rPr>
          <w:spacing w:val="-63"/>
        </w:rPr>
        <w:t xml:space="preserve"> </w:t>
      </w:r>
      <w:r>
        <w:t>ного отношения к своему здоровью и положительным эмоциям, а так же по повышению</w:t>
      </w:r>
      <w:r>
        <w:rPr>
          <w:spacing w:val="1"/>
        </w:rPr>
        <w:t xml:space="preserve"> </w:t>
      </w:r>
      <w:r>
        <w:rPr>
          <w:spacing w:val="-1"/>
        </w:rPr>
        <w:t>сопротивляемости</w:t>
      </w:r>
      <w:r>
        <w:rPr>
          <w:spacing w:val="-10"/>
        </w:rPr>
        <w:t xml:space="preserve"> </w:t>
      </w:r>
      <w:r>
        <w:rPr>
          <w:spacing w:val="-1"/>
        </w:rPr>
        <w:t>организма</w:t>
      </w:r>
      <w:r>
        <w:rPr>
          <w:spacing w:val="-8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неблагоприятным</w:t>
      </w:r>
      <w:r>
        <w:rPr>
          <w:spacing w:val="-11"/>
        </w:rPr>
        <w:t xml:space="preserve"> </w:t>
      </w:r>
      <w:r>
        <w:t>факторам</w:t>
      </w:r>
      <w:r>
        <w:rPr>
          <w:spacing w:val="-10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10"/>
        </w:rPr>
        <w:t xml:space="preserve"> </w:t>
      </w:r>
      <w:r>
        <w:t>яв-</w:t>
      </w:r>
      <w:r>
        <w:rPr>
          <w:spacing w:val="-63"/>
        </w:rPr>
        <w:t xml:space="preserve"> </w:t>
      </w:r>
      <w:r>
        <w:rPr>
          <w:spacing w:val="-4"/>
        </w:rPr>
        <w:t>ляются</w:t>
      </w:r>
      <w:r>
        <w:rPr>
          <w:spacing w:val="-10"/>
        </w:rPr>
        <w:t xml:space="preserve"> </w:t>
      </w:r>
      <w:r>
        <w:rPr>
          <w:spacing w:val="-4"/>
        </w:rPr>
        <w:t>основной</w:t>
      </w:r>
      <w:r>
        <w:rPr>
          <w:spacing w:val="-11"/>
        </w:rPr>
        <w:t xml:space="preserve"> </w:t>
      </w:r>
      <w:r>
        <w:rPr>
          <w:spacing w:val="-4"/>
        </w:rPr>
        <w:t>целью</w:t>
      </w:r>
      <w:r>
        <w:rPr>
          <w:spacing w:val="-12"/>
        </w:rPr>
        <w:t xml:space="preserve"> </w:t>
      </w:r>
      <w:r>
        <w:rPr>
          <w:spacing w:val="-3"/>
        </w:rPr>
        <w:t>работы</w:t>
      </w:r>
      <w:r>
        <w:rPr>
          <w:spacing w:val="-9"/>
        </w:rPr>
        <w:t xml:space="preserve"> </w:t>
      </w:r>
      <w:r>
        <w:rPr>
          <w:spacing w:val="-3"/>
        </w:rPr>
        <w:t>педагогов.</w:t>
      </w:r>
      <w:r>
        <w:rPr>
          <w:spacing w:val="-11"/>
        </w:rPr>
        <w:t xml:space="preserve"> </w:t>
      </w:r>
      <w:r>
        <w:rPr>
          <w:spacing w:val="-3"/>
        </w:rPr>
        <w:t>Система</w:t>
      </w:r>
      <w:r>
        <w:rPr>
          <w:spacing w:val="-9"/>
        </w:rPr>
        <w:t xml:space="preserve"> </w:t>
      </w:r>
      <w:r>
        <w:rPr>
          <w:spacing w:val="-3"/>
        </w:rPr>
        <w:t>работы</w:t>
      </w:r>
      <w:r>
        <w:rPr>
          <w:spacing w:val="-12"/>
        </w:rPr>
        <w:t xml:space="preserve"> </w:t>
      </w:r>
      <w:r>
        <w:rPr>
          <w:spacing w:val="-3"/>
        </w:rPr>
        <w:t>построена</w:t>
      </w:r>
      <w:r>
        <w:rPr>
          <w:spacing w:val="-9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учётом</w:t>
      </w:r>
      <w:r>
        <w:rPr>
          <w:spacing w:val="-14"/>
        </w:rPr>
        <w:t xml:space="preserve"> </w:t>
      </w:r>
      <w:r>
        <w:rPr>
          <w:spacing w:val="-3"/>
        </w:rPr>
        <w:t>возрастных,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0"/>
      </w:pPr>
      <w:r>
        <w:rPr>
          <w:spacing w:val="-3"/>
        </w:rPr>
        <w:lastRenderedPageBreak/>
        <w:t>психофизических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психологических</w:t>
      </w:r>
      <w:r>
        <w:rPr>
          <w:spacing w:val="-13"/>
        </w:rPr>
        <w:t xml:space="preserve"> </w:t>
      </w:r>
      <w:r>
        <w:rPr>
          <w:spacing w:val="-3"/>
        </w:rPr>
        <w:t>особенностей</w:t>
      </w:r>
      <w:r>
        <w:rPr>
          <w:spacing w:val="-12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младшего</w:t>
      </w:r>
      <w:r>
        <w:rPr>
          <w:spacing w:val="-13"/>
        </w:rPr>
        <w:t xml:space="preserve"> </w:t>
      </w:r>
      <w:r>
        <w:rPr>
          <w:spacing w:val="-2"/>
        </w:rPr>
        <w:t>дошкольного</w:t>
      </w:r>
      <w:r>
        <w:rPr>
          <w:spacing w:val="-13"/>
        </w:rPr>
        <w:t xml:space="preserve"> </w:t>
      </w:r>
      <w:r>
        <w:rPr>
          <w:spacing w:val="-2"/>
        </w:rPr>
        <w:t>возраста,</w:t>
      </w:r>
      <w:r>
        <w:rPr>
          <w:spacing w:val="-62"/>
        </w:rPr>
        <w:t xml:space="preserve"> </w:t>
      </w:r>
      <w:r>
        <w:t>опираясь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принципы</w:t>
      </w:r>
      <w:r>
        <w:rPr>
          <w:spacing w:val="-15"/>
        </w:rPr>
        <w:t xml:space="preserve"> </w:t>
      </w:r>
      <w:r>
        <w:t>психологии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дошкольной</w:t>
      </w:r>
      <w:r>
        <w:rPr>
          <w:spacing w:val="-15"/>
        </w:rPr>
        <w:t xml:space="preserve"> </w:t>
      </w:r>
      <w:r>
        <w:t>педагогики</w:t>
      </w:r>
      <w:r>
        <w:rPr>
          <w:spacing w:val="-13"/>
        </w:rPr>
        <w:t xml:space="preserve"> </w:t>
      </w:r>
      <w:r>
        <w:t>[2].</w:t>
      </w:r>
    </w:p>
    <w:p w:rsidR="00117080" w:rsidRDefault="00BE7805">
      <w:pPr>
        <w:pStyle w:val="a3"/>
        <w:ind w:right="152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психоэмоциональной</w:t>
      </w:r>
      <w:r>
        <w:rPr>
          <w:spacing w:val="1"/>
        </w:rPr>
        <w:t xml:space="preserve"> </w:t>
      </w:r>
      <w:r>
        <w:t>устойчивости:</w:t>
      </w:r>
      <w:r>
        <w:rPr>
          <w:spacing w:val="1"/>
        </w:rPr>
        <w:t xml:space="preserve"> </w:t>
      </w:r>
      <w:r>
        <w:t>элементы релаксации под музыку и звуки природы, обучение пониманию своего эмоци-</w:t>
      </w:r>
      <w:r>
        <w:rPr>
          <w:spacing w:val="1"/>
        </w:rPr>
        <w:t xml:space="preserve"> </w:t>
      </w:r>
      <w:r>
        <w:t>онального состояния.</w:t>
      </w:r>
    </w:p>
    <w:p w:rsidR="00117080" w:rsidRDefault="00BE7805">
      <w:pPr>
        <w:pStyle w:val="a3"/>
        <w:spacing w:before="1"/>
        <w:ind w:right="145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возраста на занятиях в детском саду прово</w:t>
      </w:r>
      <w:r>
        <w:t>дится психогимнастика. Каждое за-</w:t>
      </w:r>
      <w:r>
        <w:rPr>
          <w:spacing w:val="1"/>
        </w:rPr>
        <w:t xml:space="preserve"> </w:t>
      </w:r>
      <w:r>
        <w:t>нятие психогимнастикой включает ритмику, пантомиму, коллективные игры и танцы.</w:t>
      </w:r>
      <w:r>
        <w:rPr>
          <w:spacing w:val="1"/>
        </w:rPr>
        <w:t xml:space="preserve"> </w:t>
      </w:r>
      <w:r>
        <w:t>Снятие напряжения, достигается с помощью различных вариантов бега и ходьбы. Пан-</w:t>
      </w:r>
      <w:r>
        <w:rPr>
          <w:spacing w:val="1"/>
        </w:rPr>
        <w:t xml:space="preserve"> </w:t>
      </w:r>
      <w:r>
        <w:t>томимой выявляется поведение ребёнка в разных ситуациях. Психо</w:t>
      </w:r>
      <w:r>
        <w:t>гимнастика ориенти-</w:t>
      </w:r>
      <w:r>
        <w:rPr>
          <w:spacing w:val="1"/>
        </w:rPr>
        <w:t xml:space="preserve"> </w:t>
      </w:r>
      <w:r>
        <w:t>рована на детей младшего возраста для приобретения навыков всаморасслаблении и</w:t>
      </w:r>
      <w:r>
        <w:rPr>
          <w:spacing w:val="1"/>
        </w:rPr>
        <w:t xml:space="preserve"> </w:t>
      </w:r>
      <w:r>
        <w:t>воспитании эмоций и высших чувств с помощью использования выразительных движе-</w:t>
      </w:r>
      <w:r>
        <w:rPr>
          <w:spacing w:val="1"/>
        </w:rPr>
        <w:t xml:space="preserve"> </w:t>
      </w:r>
      <w:r>
        <w:t>ний. Приёмы психогимнастики в основном предназначены для практически здоровых</w:t>
      </w:r>
      <w:r>
        <w:rPr>
          <w:spacing w:val="1"/>
        </w:rPr>
        <w:t xml:space="preserve"> </w:t>
      </w:r>
      <w:r>
        <w:t>детей, все они с успехом могут использоваться для воздействия на детей с явными пси-</w:t>
      </w:r>
      <w:r>
        <w:rPr>
          <w:spacing w:val="1"/>
        </w:rPr>
        <w:t xml:space="preserve"> </w:t>
      </w:r>
      <w:r>
        <w:t>хическими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неврологическими</w:t>
      </w:r>
      <w:r>
        <w:rPr>
          <w:spacing w:val="-1"/>
        </w:rPr>
        <w:t xml:space="preserve"> </w:t>
      </w:r>
      <w:r>
        <w:t>дефектами.</w:t>
      </w:r>
    </w:p>
    <w:p w:rsidR="00117080" w:rsidRDefault="00BE7805">
      <w:pPr>
        <w:pStyle w:val="a3"/>
        <w:spacing w:before="1"/>
        <w:ind w:right="149"/>
      </w:pPr>
      <w:r>
        <w:t>В детском саду здоровье сберегающие технологии применяются регулярно. По</w:t>
      </w:r>
      <w:r>
        <w:rPr>
          <w:spacing w:val="1"/>
        </w:rPr>
        <w:t xml:space="preserve"> </w:t>
      </w:r>
      <w:r>
        <w:t>мере утомляемости детей используются динамические паузы, н</w:t>
      </w:r>
      <w:r>
        <w:t>аправленные на сохране-</w:t>
      </w:r>
      <w:r>
        <w:rPr>
          <w:spacing w:val="-62"/>
        </w:rPr>
        <w:t xml:space="preserve"> </w:t>
      </w:r>
      <w:r>
        <w:t>ние здоровья и его стимулирование: различные подвижные игры, в том числе и спор-</w:t>
      </w:r>
      <w:r>
        <w:rPr>
          <w:spacing w:val="1"/>
        </w:rPr>
        <w:t xml:space="preserve"> </w:t>
      </w:r>
      <w:r>
        <w:t>тивные, гимнастику, разминку для пальцев, глаз, дыхания, использование дорожек здо-</w:t>
      </w:r>
      <w:r>
        <w:rPr>
          <w:spacing w:val="1"/>
        </w:rPr>
        <w:t xml:space="preserve"> </w:t>
      </w:r>
      <w:r>
        <w:t>ровья. Для привития малышам любви к правильному образу жизни провод</w:t>
      </w:r>
      <w:r>
        <w:t>ится еже-</w:t>
      </w:r>
      <w:r>
        <w:rPr>
          <w:spacing w:val="1"/>
        </w:rPr>
        <w:t xml:space="preserve"> </w:t>
      </w:r>
      <w:r>
        <w:t>дневная утренняя зарядка, организованные физкультурные и музыкальные праздники,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направленная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117080" w:rsidRDefault="00BE7805">
      <w:pPr>
        <w:pStyle w:val="a3"/>
        <w:ind w:right="148"/>
      </w:pPr>
      <w:r>
        <w:t>Регулярно проводятся коррекционные технологи: музыкотерапия, сказкотерапия,</w:t>
      </w:r>
      <w:r>
        <w:rPr>
          <w:spacing w:val="1"/>
        </w:rPr>
        <w:t xml:space="preserve"> </w:t>
      </w:r>
      <w:r>
        <w:t>логоритмика, п</w:t>
      </w:r>
      <w:r>
        <w:t>альчиковая гимнастика. Для развития мелкой моторики и развлечения</w:t>
      </w:r>
      <w:r>
        <w:rPr>
          <w:spacing w:val="1"/>
        </w:rPr>
        <w:t xml:space="preserve"> </w:t>
      </w:r>
      <w:r>
        <w:t>детей проводится разминка рук. Учеными было доказано, что именно стимуляция паль-</w:t>
      </w:r>
      <w:r>
        <w:rPr>
          <w:spacing w:val="1"/>
        </w:rPr>
        <w:t xml:space="preserve"> </w:t>
      </w:r>
      <w:r>
        <w:t>цев рук малышей способствует развитию речи. Кроме того, пальчиковая гимнастика</w:t>
      </w:r>
      <w:r>
        <w:rPr>
          <w:spacing w:val="1"/>
        </w:rPr>
        <w:t xml:space="preserve"> </w:t>
      </w:r>
      <w:r>
        <w:t>проводится для того, чтобы ре</w:t>
      </w:r>
      <w:r>
        <w:t>бёнок лучше справлялся с рисованием и письмом и мень-</w:t>
      </w:r>
      <w:r>
        <w:rPr>
          <w:spacing w:val="1"/>
        </w:rPr>
        <w:t xml:space="preserve"> </w:t>
      </w:r>
      <w:r>
        <w:t>ше уставал при проведении занятий. Регулярное их использование таких технологий в</w:t>
      </w:r>
      <w:r>
        <w:rPr>
          <w:spacing w:val="1"/>
        </w:rPr>
        <w:t xml:space="preserve"> </w:t>
      </w:r>
      <w:r>
        <w:t>детском саду и дома поможет ребёнку развить мелкую моторику и, соответственно,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2"/>
        </w:rPr>
        <w:t xml:space="preserve"> </w:t>
      </w:r>
      <w:r>
        <w:t>речь.</w:t>
      </w:r>
    </w:p>
    <w:p w:rsidR="00117080" w:rsidRDefault="00BE7805">
      <w:pPr>
        <w:pStyle w:val="a3"/>
        <w:ind w:right="145"/>
      </w:pPr>
      <w:r>
        <w:rPr>
          <w:spacing w:val="-3"/>
        </w:rPr>
        <w:t>Среди</w:t>
      </w:r>
      <w:r>
        <w:rPr>
          <w:spacing w:val="-11"/>
        </w:rPr>
        <w:t xml:space="preserve"> </w:t>
      </w:r>
      <w:r>
        <w:rPr>
          <w:spacing w:val="-3"/>
        </w:rPr>
        <w:t>основных</w:t>
      </w:r>
      <w:r>
        <w:rPr>
          <w:spacing w:val="-12"/>
        </w:rPr>
        <w:t xml:space="preserve"> </w:t>
      </w:r>
      <w:r>
        <w:rPr>
          <w:spacing w:val="-3"/>
        </w:rPr>
        <w:t>видов</w:t>
      </w:r>
      <w:r>
        <w:rPr>
          <w:spacing w:val="-12"/>
        </w:rPr>
        <w:t xml:space="preserve"> </w:t>
      </w:r>
      <w:r>
        <w:rPr>
          <w:spacing w:val="-3"/>
        </w:rPr>
        <w:t>гимнастик,</w:t>
      </w:r>
      <w:r>
        <w:rPr>
          <w:spacing w:val="-13"/>
        </w:rPr>
        <w:t xml:space="preserve"> </w:t>
      </w:r>
      <w:r>
        <w:rPr>
          <w:spacing w:val="-2"/>
        </w:rPr>
        <w:t>направленных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сохранение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укрепление</w:t>
      </w:r>
      <w:r>
        <w:rPr>
          <w:spacing w:val="-12"/>
        </w:rPr>
        <w:t xml:space="preserve"> </w:t>
      </w:r>
      <w:r>
        <w:rPr>
          <w:spacing w:val="-2"/>
        </w:rPr>
        <w:t>здоро-</w:t>
      </w:r>
      <w:r>
        <w:rPr>
          <w:spacing w:val="-63"/>
        </w:rPr>
        <w:t xml:space="preserve"> </w:t>
      </w:r>
      <w:r>
        <w:rPr>
          <w:spacing w:val="-3"/>
        </w:rPr>
        <w:t>вья</w:t>
      </w:r>
      <w:r>
        <w:rPr>
          <w:spacing w:val="-10"/>
        </w:rPr>
        <w:t xml:space="preserve"> </w:t>
      </w:r>
      <w:r>
        <w:rPr>
          <w:spacing w:val="-3"/>
        </w:rPr>
        <w:t>детей,</w:t>
      </w:r>
      <w:r>
        <w:rPr>
          <w:spacing w:val="-10"/>
        </w:rPr>
        <w:t xml:space="preserve"> </w:t>
      </w:r>
      <w:r>
        <w:rPr>
          <w:spacing w:val="-3"/>
        </w:rPr>
        <w:t>особого</w:t>
      </w:r>
      <w:r>
        <w:rPr>
          <w:spacing w:val="-13"/>
        </w:rPr>
        <w:t xml:space="preserve"> </w:t>
      </w:r>
      <w:r>
        <w:rPr>
          <w:spacing w:val="-3"/>
        </w:rPr>
        <w:t>внимания</w:t>
      </w:r>
      <w:r>
        <w:rPr>
          <w:spacing w:val="-11"/>
        </w:rPr>
        <w:t xml:space="preserve"> </w:t>
      </w:r>
      <w:r>
        <w:rPr>
          <w:spacing w:val="-3"/>
        </w:rPr>
        <w:t>заслуживает</w:t>
      </w:r>
      <w:r>
        <w:rPr>
          <w:spacing w:val="-11"/>
        </w:rPr>
        <w:t xml:space="preserve"> </w:t>
      </w:r>
      <w:r>
        <w:rPr>
          <w:spacing w:val="-3"/>
        </w:rPr>
        <w:t>дыхательная</w:t>
      </w:r>
      <w:r>
        <w:rPr>
          <w:spacing w:val="-10"/>
        </w:rPr>
        <w:t xml:space="preserve"> </w:t>
      </w:r>
      <w:r>
        <w:rPr>
          <w:spacing w:val="-3"/>
        </w:rPr>
        <w:t>гимнастика,</w:t>
      </w:r>
      <w:r>
        <w:rPr>
          <w:spacing w:val="-10"/>
        </w:rPr>
        <w:t xml:space="preserve"> </w:t>
      </w:r>
      <w:r>
        <w:rPr>
          <w:spacing w:val="-3"/>
        </w:rPr>
        <w:t>которая</w:t>
      </w:r>
      <w:r>
        <w:rPr>
          <w:spacing w:val="-11"/>
        </w:rPr>
        <w:t xml:space="preserve"> </w:t>
      </w:r>
      <w:r>
        <w:rPr>
          <w:spacing w:val="-2"/>
        </w:rPr>
        <w:t>проводится</w:t>
      </w:r>
      <w:r>
        <w:rPr>
          <w:spacing w:val="-12"/>
        </w:rPr>
        <w:t xml:space="preserve"> </w:t>
      </w:r>
      <w:r>
        <w:rPr>
          <w:spacing w:val="-2"/>
        </w:rPr>
        <w:t>как</w:t>
      </w:r>
      <w:r>
        <w:rPr>
          <w:spacing w:val="-63"/>
        </w:rPr>
        <w:t xml:space="preserve"> </w:t>
      </w:r>
      <w:r>
        <w:rPr>
          <w:spacing w:val="-1"/>
        </w:rPr>
        <w:t xml:space="preserve">часть физкультурного занятия, в музыкальной </w:t>
      </w:r>
      <w:r>
        <w:t>образовательной деятельности, в утренней</w:t>
      </w:r>
      <w:r>
        <w:rPr>
          <w:spacing w:val="-62"/>
        </w:rPr>
        <w:t xml:space="preserve"> </w:t>
      </w:r>
      <w:r>
        <w:rPr>
          <w:spacing w:val="-2"/>
        </w:rPr>
        <w:t>гимнастике,</w:t>
      </w:r>
      <w:r>
        <w:rPr>
          <w:spacing w:val="-13"/>
        </w:rPr>
        <w:t xml:space="preserve"> </w:t>
      </w:r>
      <w:r>
        <w:rPr>
          <w:spacing w:val="-2"/>
        </w:rPr>
        <w:t>после</w:t>
      </w:r>
      <w:r>
        <w:rPr>
          <w:spacing w:val="-12"/>
        </w:rPr>
        <w:t xml:space="preserve"> </w:t>
      </w:r>
      <w:r>
        <w:rPr>
          <w:spacing w:val="-1"/>
        </w:rPr>
        <w:t>дневного</w:t>
      </w:r>
      <w:r>
        <w:rPr>
          <w:spacing w:val="-16"/>
        </w:rPr>
        <w:t xml:space="preserve"> </w:t>
      </w:r>
      <w:r>
        <w:rPr>
          <w:spacing w:val="-1"/>
        </w:rPr>
        <w:t>сна,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прогулке,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игровой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т.</w:t>
      </w:r>
      <w:r>
        <w:rPr>
          <w:spacing w:val="-13"/>
        </w:rPr>
        <w:t xml:space="preserve"> </w:t>
      </w:r>
      <w:r>
        <w:rPr>
          <w:spacing w:val="-1"/>
        </w:rPr>
        <w:t>д.</w:t>
      </w:r>
      <w:r>
        <w:rPr>
          <w:spacing w:val="-14"/>
        </w:rPr>
        <w:t xml:space="preserve"> </w:t>
      </w:r>
      <w:r>
        <w:rPr>
          <w:spacing w:val="-1"/>
        </w:rPr>
        <w:t>[3].</w:t>
      </w:r>
    </w:p>
    <w:p w:rsidR="00117080" w:rsidRDefault="00BE7805">
      <w:pPr>
        <w:pStyle w:val="a3"/>
        <w:spacing w:before="1"/>
        <w:ind w:right="146"/>
      </w:pPr>
      <w:r>
        <w:t>Дыхание – важнейший физиологический процесс, от которого во многом зависят</w:t>
      </w:r>
      <w:r>
        <w:rPr>
          <w:spacing w:val="1"/>
        </w:rPr>
        <w:t xml:space="preserve"> </w:t>
      </w:r>
      <w:r>
        <w:t>здоровье человека, его физическая и умственная деятельность, работоспособность и вы-</w:t>
      </w:r>
      <w:r>
        <w:rPr>
          <w:spacing w:val="1"/>
        </w:rPr>
        <w:t xml:space="preserve"> </w:t>
      </w:r>
      <w:r>
        <w:t>носливость.</w:t>
      </w:r>
    </w:p>
    <w:p w:rsidR="00117080" w:rsidRDefault="00BE7805">
      <w:pPr>
        <w:pStyle w:val="a3"/>
        <w:ind w:right="148"/>
      </w:pPr>
      <w:r>
        <w:t>Значение дыхательной гимнасти</w:t>
      </w:r>
      <w:r>
        <w:t>ки для общего физического развития дошколят</w:t>
      </w:r>
      <w:r>
        <w:rPr>
          <w:spacing w:val="1"/>
        </w:rPr>
        <w:t xml:space="preserve"> </w:t>
      </w:r>
      <w:r>
        <w:t>велико: упражнения</w:t>
      </w:r>
      <w:r>
        <w:rPr>
          <w:spacing w:val="1"/>
        </w:rPr>
        <w:t xml:space="preserve"> </w:t>
      </w:r>
      <w:r>
        <w:t>для органов</w:t>
      </w:r>
      <w:r>
        <w:rPr>
          <w:spacing w:val="1"/>
        </w:rPr>
        <w:t xml:space="preserve"> </w:t>
      </w:r>
      <w:r>
        <w:t>дыхания помогают насытиться кислородом каждой</w:t>
      </w:r>
      <w:r>
        <w:rPr>
          <w:spacing w:val="1"/>
        </w:rPr>
        <w:t xml:space="preserve"> </w:t>
      </w:r>
      <w:r>
        <w:t>клеточке организма ребёнка. Упражнения учат ребятишек управлять своим дыханием,</w:t>
      </w:r>
      <w:r>
        <w:rPr>
          <w:spacing w:val="1"/>
        </w:rPr>
        <w:t xml:space="preserve"> </w:t>
      </w:r>
      <w:r>
        <w:t xml:space="preserve">что, в свою очередь, формирует умение управлять собой. </w:t>
      </w:r>
      <w:r>
        <w:t>Правильное дыхание улучшает</w:t>
      </w:r>
      <w:r>
        <w:rPr>
          <w:spacing w:val="-62"/>
        </w:rPr>
        <w:t xml:space="preserve"> </w:t>
      </w:r>
      <w:r>
        <w:t>работу головного мозга, сердца и нервной системы ребёнка, дыхательной и пищевари-</w:t>
      </w:r>
      <w:r>
        <w:rPr>
          <w:spacing w:val="1"/>
        </w:rPr>
        <w:t xml:space="preserve"> </w:t>
      </w:r>
      <w:r>
        <w:t>тельной системы организма, укрепляет общее состояние здоровья. Дыхательная гимна-</w:t>
      </w:r>
      <w:r>
        <w:rPr>
          <w:spacing w:val="1"/>
        </w:rPr>
        <w:t xml:space="preserve"> </w:t>
      </w:r>
      <w:r>
        <w:t>стика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отличная профилактика</w:t>
      </w:r>
      <w:r>
        <w:rPr>
          <w:spacing w:val="-1"/>
        </w:rPr>
        <w:t xml:space="preserve"> </w:t>
      </w:r>
      <w:r>
        <w:t>болезней</w:t>
      </w:r>
      <w:r>
        <w:rPr>
          <w:spacing w:val="-1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дыхания.</w:t>
      </w:r>
    </w:p>
    <w:p w:rsidR="00117080" w:rsidRDefault="00BE7805">
      <w:pPr>
        <w:pStyle w:val="a3"/>
        <w:ind w:right="150"/>
      </w:pPr>
      <w:r>
        <w:t>Пальчиковая гимнастика – это не только стимул для развития речи и мелкой мо-</w:t>
      </w:r>
      <w:r>
        <w:rPr>
          <w:spacing w:val="1"/>
        </w:rPr>
        <w:t xml:space="preserve"> </w:t>
      </w:r>
      <w:r>
        <w:t>торики, но и один из вариантов радостного общения с близкими людьми. Очень важным</w:t>
      </w:r>
      <w:r>
        <w:rPr>
          <w:spacing w:val="-62"/>
        </w:rPr>
        <w:t xml:space="preserve"> </w:t>
      </w:r>
      <w:r>
        <w:t>фактором для развития речи является то, что в пальчиковых играх все подражательные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сопро</w:t>
      </w:r>
      <w:r>
        <w:t>вождаются стихами.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/>
      </w:pPr>
      <w:r>
        <w:lastRenderedPageBreak/>
        <w:t>Пальчиковые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эмоциональны,</w:t>
      </w:r>
      <w:r>
        <w:rPr>
          <w:spacing w:val="1"/>
        </w:rPr>
        <w:t xml:space="preserve"> </w:t>
      </w:r>
      <w:r>
        <w:t>увлекательны.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-62"/>
        </w:rPr>
        <w:t xml:space="preserve"> </w:t>
      </w:r>
      <w:r>
        <w:t>принимают участие в таких играх. Использование пальчиковой гимнастики в пальчико-</w:t>
      </w:r>
      <w:r>
        <w:rPr>
          <w:spacing w:val="1"/>
        </w:rPr>
        <w:t xml:space="preserve"> </w:t>
      </w:r>
      <w:r>
        <w:t>вых играх вызывает интерес у детей, желание выполнять упражнения на развитие мел-</w:t>
      </w:r>
      <w:r>
        <w:rPr>
          <w:spacing w:val="1"/>
        </w:rPr>
        <w:t xml:space="preserve"> </w:t>
      </w:r>
      <w:r>
        <w:t>кой моторики. Их речь становится более активной, ритмичной и эмоциональной. В ходе</w:t>
      </w:r>
      <w:r>
        <w:rPr>
          <w:spacing w:val="1"/>
        </w:rPr>
        <w:t xml:space="preserve"> </w:t>
      </w:r>
      <w:r>
        <w:t>проведения «пальчиковых игр» дети, повторяя движения, активизируют моторику рук.</w:t>
      </w:r>
      <w:r>
        <w:rPr>
          <w:spacing w:val="1"/>
        </w:rPr>
        <w:t xml:space="preserve"> </w:t>
      </w:r>
      <w:r>
        <w:t xml:space="preserve">Тем самым </w:t>
      </w:r>
      <w:r>
        <w:t>вырабатывается у детей ловкость, умение управлять своими движениями,</w:t>
      </w:r>
      <w:r>
        <w:rPr>
          <w:spacing w:val="1"/>
        </w:rPr>
        <w:t xml:space="preserve"> </w:t>
      </w:r>
      <w:r>
        <w:t>концентрировать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деятельности.</w:t>
      </w:r>
    </w:p>
    <w:p w:rsidR="00117080" w:rsidRDefault="00BE7805">
      <w:pPr>
        <w:pStyle w:val="a3"/>
        <w:spacing w:before="1"/>
        <w:ind w:right="156"/>
      </w:pPr>
      <w:r>
        <w:t>Каждая технология имеет оздоровительную направленность, формируя интерес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здоровому</w:t>
      </w:r>
      <w:r>
        <w:rPr>
          <w:spacing w:val="-2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к укреплен</w:t>
      </w:r>
      <w:r>
        <w:t>ию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здоровья.</w:t>
      </w:r>
    </w:p>
    <w:p w:rsidR="00117080" w:rsidRDefault="00BE7805">
      <w:pPr>
        <w:spacing w:line="275" w:lineRule="exact"/>
        <w:ind w:left="1227" w:right="1121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98"/>
        </w:numPr>
        <w:tabs>
          <w:tab w:val="left" w:pos="1385"/>
          <w:tab w:val="left" w:pos="1386"/>
        </w:tabs>
        <w:ind w:right="154" w:firstLine="708"/>
        <w:rPr>
          <w:color w:val="111111"/>
          <w:sz w:val="24"/>
        </w:rPr>
      </w:pPr>
      <w:r>
        <w:rPr>
          <w:color w:val="111111"/>
          <w:sz w:val="24"/>
        </w:rPr>
        <w:t>Деева,</w:t>
      </w:r>
      <w:r>
        <w:rPr>
          <w:color w:val="111111"/>
          <w:spacing w:val="26"/>
          <w:sz w:val="24"/>
        </w:rPr>
        <w:t xml:space="preserve"> </w:t>
      </w:r>
      <w:r>
        <w:rPr>
          <w:color w:val="111111"/>
          <w:sz w:val="24"/>
        </w:rPr>
        <w:t>Н.</w:t>
      </w:r>
      <w:r>
        <w:rPr>
          <w:color w:val="111111"/>
          <w:spacing w:val="26"/>
          <w:sz w:val="24"/>
        </w:rPr>
        <w:t xml:space="preserve"> </w:t>
      </w:r>
      <w:r>
        <w:rPr>
          <w:color w:val="111111"/>
          <w:sz w:val="24"/>
        </w:rPr>
        <w:t>А.</w:t>
      </w:r>
      <w:r>
        <w:rPr>
          <w:color w:val="111111"/>
          <w:spacing w:val="28"/>
          <w:sz w:val="24"/>
        </w:rPr>
        <w:t xml:space="preserve"> </w:t>
      </w:r>
      <w:r>
        <w:rPr>
          <w:color w:val="111111"/>
          <w:sz w:val="24"/>
        </w:rPr>
        <w:t>Игровые</w:t>
      </w:r>
      <w:r>
        <w:rPr>
          <w:color w:val="111111"/>
          <w:spacing w:val="30"/>
          <w:sz w:val="24"/>
        </w:rPr>
        <w:t xml:space="preserve"> </w:t>
      </w:r>
      <w:r>
        <w:rPr>
          <w:color w:val="111111"/>
          <w:sz w:val="24"/>
        </w:rPr>
        <w:t>здоровьесберегающие</w:t>
      </w:r>
      <w:r>
        <w:rPr>
          <w:color w:val="111111"/>
          <w:spacing w:val="28"/>
          <w:sz w:val="24"/>
        </w:rPr>
        <w:t xml:space="preserve"> </w:t>
      </w:r>
      <w:r>
        <w:rPr>
          <w:color w:val="111111"/>
          <w:sz w:val="24"/>
        </w:rPr>
        <w:t>технологии:</w:t>
      </w:r>
      <w:r>
        <w:rPr>
          <w:color w:val="111111"/>
          <w:spacing w:val="28"/>
          <w:sz w:val="24"/>
        </w:rPr>
        <w:t xml:space="preserve"> </w:t>
      </w:r>
      <w:r>
        <w:rPr>
          <w:color w:val="111111"/>
          <w:sz w:val="24"/>
        </w:rPr>
        <w:t>психогимнастика,</w:t>
      </w:r>
      <w:r>
        <w:rPr>
          <w:color w:val="111111"/>
          <w:spacing w:val="26"/>
          <w:sz w:val="24"/>
        </w:rPr>
        <w:t xml:space="preserve"> </w:t>
      </w:r>
      <w:r>
        <w:rPr>
          <w:color w:val="111111"/>
          <w:sz w:val="24"/>
        </w:rPr>
        <w:t>зарядка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для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глаз,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пальчиковые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игры, физкультминутки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/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Н.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А.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Деева. –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Москва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: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Учитель,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2023.</w:t>
      </w:r>
    </w:p>
    <w:p w:rsidR="00117080" w:rsidRDefault="00BE7805">
      <w:pPr>
        <w:pStyle w:val="a4"/>
        <w:numPr>
          <w:ilvl w:val="0"/>
          <w:numId w:val="298"/>
        </w:numPr>
        <w:tabs>
          <w:tab w:val="left" w:pos="1385"/>
          <w:tab w:val="left" w:pos="1386"/>
          <w:tab w:val="left" w:pos="2613"/>
          <w:tab w:val="left" w:pos="3088"/>
          <w:tab w:val="left" w:pos="3551"/>
          <w:tab w:val="left" w:pos="5328"/>
          <w:tab w:val="left" w:pos="6160"/>
          <w:tab w:val="left" w:pos="8512"/>
          <w:tab w:val="left" w:pos="8883"/>
        </w:tabs>
        <w:ind w:right="156" w:firstLine="708"/>
        <w:rPr>
          <w:color w:val="111111"/>
          <w:sz w:val="24"/>
        </w:rPr>
      </w:pPr>
      <w:r>
        <w:rPr>
          <w:sz w:val="24"/>
        </w:rPr>
        <w:t>Карасева,</w:t>
      </w:r>
      <w:r>
        <w:rPr>
          <w:sz w:val="24"/>
        </w:rPr>
        <w:tab/>
        <w:t>Н.</w:t>
      </w:r>
      <w:r>
        <w:rPr>
          <w:sz w:val="24"/>
        </w:rPr>
        <w:tab/>
        <w:t>С.</w:t>
      </w:r>
      <w:r>
        <w:rPr>
          <w:sz w:val="24"/>
        </w:rPr>
        <w:tab/>
        <w:t>Формирование</w:t>
      </w:r>
      <w:r>
        <w:rPr>
          <w:sz w:val="24"/>
        </w:rPr>
        <w:tab/>
        <w:t>основ</w:t>
      </w:r>
      <w:r>
        <w:rPr>
          <w:sz w:val="24"/>
        </w:rPr>
        <w:tab/>
        <w:t>здоровьесбережения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у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Карасева,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Хохлова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Дошкольник.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117080" w:rsidRDefault="00BE7805">
      <w:pPr>
        <w:pStyle w:val="a4"/>
        <w:numPr>
          <w:ilvl w:val="0"/>
          <w:numId w:val="298"/>
        </w:numPr>
        <w:tabs>
          <w:tab w:val="left" w:pos="1385"/>
          <w:tab w:val="left" w:pos="1386"/>
        </w:tabs>
        <w:ind w:right="151" w:firstLine="708"/>
        <w:rPr>
          <w:sz w:val="24"/>
        </w:rPr>
      </w:pPr>
      <w:r>
        <w:rPr>
          <w:sz w:val="24"/>
        </w:rPr>
        <w:t>Шахматова,</w:t>
      </w:r>
      <w:r>
        <w:rPr>
          <w:spacing w:val="44"/>
          <w:sz w:val="24"/>
        </w:rPr>
        <w:t xml:space="preserve"> </w:t>
      </w:r>
      <w:r>
        <w:rPr>
          <w:sz w:val="24"/>
        </w:rPr>
        <w:t>А.</w:t>
      </w:r>
      <w:r>
        <w:rPr>
          <w:spacing w:val="45"/>
          <w:sz w:val="24"/>
        </w:rPr>
        <w:t xml:space="preserve"> </w:t>
      </w:r>
      <w:r>
        <w:rPr>
          <w:sz w:val="24"/>
        </w:rPr>
        <w:t>Н.</w:t>
      </w:r>
      <w:r>
        <w:rPr>
          <w:spacing w:val="44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4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Н. Шахматова</w:t>
      </w:r>
      <w:r>
        <w:rPr>
          <w:spacing w:val="-1"/>
          <w:sz w:val="24"/>
        </w:rPr>
        <w:t xml:space="preserve"> </w:t>
      </w:r>
      <w:r>
        <w:rPr>
          <w:sz w:val="24"/>
        </w:rPr>
        <w:t>// Молодой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1"/>
          <w:sz w:val="24"/>
        </w:rPr>
        <w:t xml:space="preserve"> </w:t>
      </w:r>
      <w:r>
        <w:rPr>
          <w:sz w:val="24"/>
        </w:rPr>
        <w:t>– 2020. 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(313).</w:t>
      </w:r>
      <w:r>
        <w:rPr>
          <w:spacing w:val="-1"/>
          <w:sz w:val="24"/>
        </w:rPr>
        <w:t xml:space="preserve"> </w:t>
      </w:r>
      <w:r>
        <w:rPr>
          <w:sz w:val="24"/>
        </w:rPr>
        <w:t>– С. 664-665.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ind w:left="1222" w:right="1123"/>
        <w:jc w:val="center"/>
        <w:rPr>
          <w:b/>
          <w:sz w:val="26"/>
        </w:rPr>
      </w:pPr>
      <w:r>
        <w:rPr>
          <w:b/>
          <w:color w:val="1A1A1A"/>
          <w:sz w:val="26"/>
        </w:rPr>
        <w:t>ЗДОРОВЬЕСБЕРЕГАЮЩИЕ</w:t>
      </w:r>
      <w:r>
        <w:rPr>
          <w:b/>
          <w:color w:val="1A1A1A"/>
          <w:spacing w:val="-7"/>
          <w:sz w:val="26"/>
        </w:rPr>
        <w:t xml:space="preserve"> </w:t>
      </w:r>
      <w:r>
        <w:rPr>
          <w:b/>
          <w:color w:val="1A1A1A"/>
          <w:sz w:val="26"/>
        </w:rPr>
        <w:t>ТЕХНОЛОГИИ</w:t>
      </w:r>
    </w:p>
    <w:p w:rsidR="00117080" w:rsidRDefault="00BE7805">
      <w:pPr>
        <w:spacing w:before="2" w:line="298" w:lineRule="exact"/>
        <w:ind w:left="1225" w:right="1123"/>
        <w:jc w:val="center"/>
        <w:rPr>
          <w:b/>
          <w:sz w:val="26"/>
        </w:rPr>
      </w:pPr>
      <w:r>
        <w:rPr>
          <w:b/>
          <w:color w:val="1A1A1A"/>
          <w:sz w:val="26"/>
        </w:rPr>
        <w:t>В</w:t>
      </w:r>
      <w:r>
        <w:rPr>
          <w:b/>
          <w:color w:val="1A1A1A"/>
          <w:spacing w:val="-4"/>
          <w:sz w:val="26"/>
        </w:rPr>
        <w:t xml:space="preserve"> </w:t>
      </w:r>
      <w:r>
        <w:rPr>
          <w:b/>
          <w:color w:val="1A1A1A"/>
          <w:sz w:val="26"/>
        </w:rPr>
        <w:t>СИСТЕМЕ</w:t>
      </w:r>
      <w:r>
        <w:rPr>
          <w:b/>
          <w:color w:val="1A1A1A"/>
          <w:spacing w:val="1"/>
          <w:sz w:val="26"/>
        </w:rPr>
        <w:t xml:space="preserve"> </w:t>
      </w:r>
      <w:r>
        <w:rPr>
          <w:b/>
          <w:color w:val="1A1A1A"/>
          <w:sz w:val="26"/>
        </w:rPr>
        <w:t>ДОШКОЛЬНОГО</w:t>
      </w:r>
      <w:r>
        <w:rPr>
          <w:b/>
          <w:color w:val="1A1A1A"/>
          <w:spacing w:val="-4"/>
          <w:sz w:val="26"/>
        </w:rPr>
        <w:t xml:space="preserve"> </w:t>
      </w:r>
      <w:r>
        <w:rPr>
          <w:b/>
          <w:color w:val="1A1A1A"/>
          <w:sz w:val="26"/>
        </w:rPr>
        <w:t>ОБРАЗОВАНИЯ</w:t>
      </w:r>
      <w:r>
        <w:rPr>
          <w:b/>
          <w:color w:val="1A1A1A"/>
          <w:spacing w:val="-3"/>
          <w:sz w:val="26"/>
        </w:rPr>
        <w:t xml:space="preserve"> </w:t>
      </w:r>
      <w:r>
        <w:rPr>
          <w:b/>
          <w:color w:val="1A1A1A"/>
          <w:sz w:val="26"/>
        </w:rPr>
        <w:t>РЕГИОНА</w:t>
      </w:r>
    </w:p>
    <w:p w:rsidR="00117080" w:rsidRDefault="00BE7805">
      <w:pPr>
        <w:spacing w:line="298" w:lineRule="exact"/>
        <w:ind w:left="3693"/>
        <w:rPr>
          <w:b/>
          <w:i/>
          <w:sz w:val="26"/>
        </w:rPr>
      </w:pPr>
      <w:r>
        <w:rPr>
          <w:b/>
          <w:i/>
          <w:color w:val="1A1A1A"/>
          <w:sz w:val="26"/>
        </w:rPr>
        <w:t>Мельник</w:t>
      </w:r>
      <w:r>
        <w:rPr>
          <w:b/>
          <w:i/>
          <w:color w:val="1A1A1A"/>
          <w:spacing w:val="-5"/>
          <w:sz w:val="26"/>
        </w:rPr>
        <w:t xml:space="preserve"> </w:t>
      </w:r>
      <w:r>
        <w:rPr>
          <w:b/>
          <w:i/>
          <w:color w:val="1A1A1A"/>
          <w:sz w:val="26"/>
        </w:rPr>
        <w:t>Елена</w:t>
      </w:r>
      <w:r>
        <w:rPr>
          <w:b/>
          <w:i/>
          <w:color w:val="1A1A1A"/>
          <w:spacing w:val="-1"/>
          <w:sz w:val="26"/>
        </w:rPr>
        <w:t xml:space="preserve"> </w:t>
      </w:r>
      <w:r>
        <w:rPr>
          <w:b/>
          <w:i/>
          <w:color w:val="1A1A1A"/>
          <w:sz w:val="26"/>
        </w:rPr>
        <w:t>Сергеевна,</w:t>
      </w:r>
    </w:p>
    <w:p w:rsidR="00117080" w:rsidRDefault="00BE7805">
      <w:pPr>
        <w:spacing w:before="1"/>
        <w:ind w:left="1052" w:right="942" w:firstLine="1528"/>
        <w:rPr>
          <w:i/>
          <w:sz w:val="26"/>
        </w:rPr>
      </w:pPr>
      <w:r>
        <w:rPr>
          <w:b/>
          <w:i/>
          <w:color w:val="1A1A1A"/>
          <w:sz w:val="26"/>
        </w:rPr>
        <w:t>Карташова Наталья</w:t>
      </w:r>
      <w:r>
        <w:rPr>
          <w:b/>
          <w:i/>
          <w:color w:val="1A1A1A"/>
          <w:spacing w:val="-1"/>
          <w:sz w:val="26"/>
        </w:rPr>
        <w:t xml:space="preserve"> </w:t>
      </w:r>
      <w:r>
        <w:rPr>
          <w:b/>
          <w:i/>
          <w:color w:val="1A1A1A"/>
          <w:sz w:val="26"/>
        </w:rPr>
        <w:t>Ивановна,</w:t>
      </w:r>
      <w:r>
        <w:rPr>
          <w:b/>
          <w:i/>
          <w:color w:val="1A1A1A"/>
          <w:spacing w:val="1"/>
          <w:sz w:val="26"/>
        </w:rPr>
        <w:t xml:space="preserve"> </w:t>
      </w:r>
      <w:r>
        <w:rPr>
          <w:i/>
          <w:color w:val="1A1A1A"/>
          <w:sz w:val="26"/>
        </w:rPr>
        <w:t>воспитатели</w:t>
      </w:r>
      <w:r>
        <w:rPr>
          <w:i/>
          <w:color w:val="1A1A1A"/>
          <w:spacing w:val="1"/>
          <w:sz w:val="26"/>
        </w:rPr>
        <w:t xml:space="preserve"> </w:t>
      </w:r>
      <w:r>
        <w:rPr>
          <w:i/>
          <w:color w:val="1A1A1A"/>
          <w:sz w:val="26"/>
        </w:rPr>
        <w:t>муниципального</w:t>
      </w:r>
      <w:r>
        <w:rPr>
          <w:i/>
          <w:color w:val="1A1A1A"/>
          <w:spacing w:val="-7"/>
          <w:sz w:val="26"/>
        </w:rPr>
        <w:t xml:space="preserve"> </w:t>
      </w:r>
      <w:r>
        <w:rPr>
          <w:i/>
          <w:color w:val="1A1A1A"/>
          <w:sz w:val="26"/>
        </w:rPr>
        <w:t>автономного</w:t>
      </w:r>
      <w:r>
        <w:rPr>
          <w:i/>
          <w:color w:val="1A1A1A"/>
          <w:spacing w:val="-6"/>
          <w:sz w:val="26"/>
        </w:rPr>
        <w:t xml:space="preserve"> </w:t>
      </w:r>
      <w:r>
        <w:rPr>
          <w:i/>
          <w:color w:val="1A1A1A"/>
          <w:sz w:val="26"/>
        </w:rPr>
        <w:t>дошкольного</w:t>
      </w:r>
      <w:r>
        <w:rPr>
          <w:i/>
          <w:color w:val="1A1A1A"/>
          <w:spacing w:val="-1"/>
          <w:sz w:val="26"/>
        </w:rPr>
        <w:t xml:space="preserve"> </w:t>
      </w:r>
      <w:r>
        <w:rPr>
          <w:i/>
          <w:color w:val="1A1A1A"/>
          <w:sz w:val="26"/>
        </w:rPr>
        <w:t>образовательного</w:t>
      </w:r>
      <w:r>
        <w:rPr>
          <w:i/>
          <w:color w:val="1A1A1A"/>
          <w:spacing w:val="-6"/>
          <w:sz w:val="26"/>
        </w:rPr>
        <w:t xml:space="preserve"> </w:t>
      </w:r>
      <w:r>
        <w:rPr>
          <w:i/>
          <w:color w:val="1A1A1A"/>
          <w:sz w:val="26"/>
        </w:rPr>
        <w:t>учреждения</w:t>
      </w:r>
    </w:p>
    <w:p w:rsidR="00117080" w:rsidRDefault="00BE7805">
      <w:pPr>
        <w:ind w:left="3069" w:right="1847" w:hanging="1040"/>
        <w:rPr>
          <w:i/>
          <w:sz w:val="26"/>
        </w:rPr>
      </w:pPr>
      <w:r>
        <w:rPr>
          <w:i/>
          <w:color w:val="1A1A1A"/>
          <w:sz w:val="26"/>
        </w:rPr>
        <w:t>«Центр развития ребенка – детский сад № 30 «Росинка»</w:t>
      </w:r>
      <w:r>
        <w:rPr>
          <w:i/>
          <w:color w:val="1A1A1A"/>
          <w:spacing w:val="-62"/>
          <w:sz w:val="26"/>
        </w:rPr>
        <w:t xml:space="preserve"> </w:t>
      </w:r>
      <w:r>
        <w:rPr>
          <w:i/>
          <w:color w:val="1A1A1A"/>
          <w:sz w:val="26"/>
        </w:rPr>
        <w:t>города</w:t>
      </w:r>
      <w:r>
        <w:rPr>
          <w:i/>
          <w:color w:val="1A1A1A"/>
          <w:spacing w:val="-2"/>
          <w:sz w:val="26"/>
        </w:rPr>
        <w:t xml:space="preserve"> </w:t>
      </w:r>
      <w:r>
        <w:rPr>
          <w:i/>
          <w:color w:val="1A1A1A"/>
          <w:sz w:val="26"/>
        </w:rPr>
        <w:t>Губкина</w:t>
      </w:r>
      <w:r>
        <w:rPr>
          <w:i/>
          <w:color w:val="1A1A1A"/>
          <w:spacing w:val="-2"/>
          <w:sz w:val="26"/>
        </w:rPr>
        <w:t xml:space="preserve"> </w:t>
      </w:r>
      <w:r>
        <w:rPr>
          <w:i/>
          <w:color w:val="1A1A1A"/>
          <w:sz w:val="26"/>
        </w:rPr>
        <w:t>Белгородской</w:t>
      </w:r>
      <w:r>
        <w:rPr>
          <w:i/>
          <w:color w:val="1A1A1A"/>
          <w:spacing w:val="-1"/>
          <w:sz w:val="26"/>
        </w:rPr>
        <w:t xml:space="preserve"> </w:t>
      </w:r>
      <w:r>
        <w:rPr>
          <w:i/>
          <w:color w:val="1A1A1A"/>
          <w:sz w:val="26"/>
        </w:rPr>
        <w:t>области</w:t>
      </w:r>
    </w:p>
    <w:p w:rsidR="00117080" w:rsidRDefault="00BE7805">
      <w:pPr>
        <w:spacing w:before="135"/>
        <w:ind w:left="6098" w:right="147" w:firstLine="1068"/>
        <w:jc w:val="right"/>
        <w:rPr>
          <w:sz w:val="24"/>
        </w:rPr>
      </w:pPr>
      <w:r>
        <w:rPr>
          <w:color w:val="1A1A1A"/>
          <w:sz w:val="24"/>
        </w:rPr>
        <w:t>Здоровый ребенок рождается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с множеством творческих потенциалов.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процессе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семейного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воспитания,</w:t>
      </w:r>
    </w:p>
    <w:p w:rsidR="00117080" w:rsidRDefault="00BE7805">
      <w:pPr>
        <w:spacing w:before="1"/>
        <w:ind w:left="5303" w:right="147" w:firstLine="101"/>
        <w:jc w:val="right"/>
        <w:rPr>
          <w:i/>
          <w:sz w:val="24"/>
        </w:rPr>
      </w:pPr>
      <w:r>
        <w:rPr>
          <w:color w:val="1A1A1A"/>
          <w:sz w:val="24"/>
        </w:rPr>
        <w:t>обучения, потенциалы не только реализуются,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но и подчас блокируются под влиянием страха.</w:t>
      </w:r>
      <w:r>
        <w:rPr>
          <w:color w:val="1A1A1A"/>
          <w:spacing w:val="-57"/>
          <w:sz w:val="24"/>
        </w:rPr>
        <w:t xml:space="preserve"> </w:t>
      </w:r>
      <w:r>
        <w:rPr>
          <w:i/>
          <w:color w:val="1A1A1A"/>
          <w:sz w:val="24"/>
        </w:rPr>
        <w:t>Профессор,</w:t>
      </w:r>
      <w:r>
        <w:rPr>
          <w:i/>
          <w:color w:val="1A1A1A"/>
          <w:spacing w:val="-1"/>
          <w:sz w:val="24"/>
        </w:rPr>
        <w:t xml:space="preserve"> </w:t>
      </w:r>
      <w:r>
        <w:rPr>
          <w:i/>
          <w:color w:val="1A1A1A"/>
          <w:sz w:val="24"/>
        </w:rPr>
        <w:t>доктор</w:t>
      </w:r>
      <w:r>
        <w:rPr>
          <w:i/>
          <w:color w:val="1A1A1A"/>
          <w:spacing w:val="-1"/>
          <w:sz w:val="24"/>
        </w:rPr>
        <w:t xml:space="preserve"> </w:t>
      </w:r>
      <w:r>
        <w:rPr>
          <w:i/>
          <w:color w:val="1A1A1A"/>
          <w:sz w:val="24"/>
        </w:rPr>
        <w:t>педагогических</w:t>
      </w:r>
      <w:r>
        <w:rPr>
          <w:i/>
          <w:color w:val="1A1A1A"/>
          <w:spacing w:val="-1"/>
          <w:sz w:val="24"/>
        </w:rPr>
        <w:t xml:space="preserve"> </w:t>
      </w:r>
      <w:r>
        <w:rPr>
          <w:i/>
          <w:color w:val="1A1A1A"/>
          <w:sz w:val="24"/>
        </w:rPr>
        <w:t>наук</w:t>
      </w:r>
    </w:p>
    <w:p w:rsidR="00117080" w:rsidRDefault="00BE7805">
      <w:pPr>
        <w:ind w:right="151"/>
        <w:jc w:val="right"/>
        <w:rPr>
          <w:i/>
          <w:sz w:val="24"/>
        </w:rPr>
      </w:pPr>
      <w:r>
        <w:rPr>
          <w:i/>
          <w:color w:val="1A1A1A"/>
          <w:sz w:val="24"/>
        </w:rPr>
        <w:t>Н.</w:t>
      </w:r>
      <w:r>
        <w:rPr>
          <w:i/>
          <w:color w:val="1A1A1A"/>
          <w:spacing w:val="-3"/>
          <w:sz w:val="24"/>
        </w:rPr>
        <w:t xml:space="preserve"> </w:t>
      </w:r>
      <w:r>
        <w:rPr>
          <w:i/>
          <w:color w:val="1A1A1A"/>
          <w:sz w:val="24"/>
        </w:rPr>
        <w:t>В.</w:t>
      </w:r>
      <w:r>
        <w:rPr>
          <w:i/>
          <w:color w:val="1A1A1A"/>
          <w:spacing w:val="-2"/>
          <w:sz w:val="24"/>
        </w:rPr>
        <w:t xml:space="preserve"> </w:t>
      </w:r>
      <w:r>
        <w:rPr>
          <w:i/>
          <w:color w:val="1A1A1A"/>
          <w:sz w:val="24"/>
        </w:rPr>
        <w:t>Кузнецов</w:t>
      </w:r>
    </w:p>
    <w:p w:rsidR="00117080" w:rsidRDefault="00117080">
      <w:pPr>
        <w:pStyle w:val="a3"/>
        <w:spacing w:before="2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spacing w:before="1"/>
        <w:ind w:right="149"/>
      </w:pPr>
      <w:r>
        <w:t>В период дошкольного детства взрослый должен дать ребенку основы здорового</w:t>
      </w:r>
      <w:r>
        <w:rPr>
          <w:spacing w:val="1"/>
        </w:rPr>
        <w:t xml:space="preserve"> </w:t>
      </w:r>
      <w:r>
        <w:t>образа жизни, поскольку именно в это время у детей формируются основные навыки</w:t>
      </w:r>
      <w:r>
        <w:rPr>
          <w:spacing w:val="1"/>
        </w:rPr>
        <w:t xml:space="preserve"> </w:t>
      </w:r>
      <w:r>
        <w:t>пра</w:t>
      </w:r>
      <w:r>
        <w:t>вильных</w:t>
      </w:r>
      <w:r>
        <w:rPr>
          <w:spacing w:val="-2"/>
        </w:rPr>
        <w:t xml:space="preserve"> </w:t>
      </w:r>
      <w:r>
        <w:t>привычек.</w:t>
      </w:r>
    </w:p>
    <w:p w:rsidR="00117080" w:rsidRDefault="00BE7805">
      <w:pPr>
        <w:pStyle w:val="a3"/>
        <w:ind w:right="152"/>
      </w:pPr>
      <w:r>
        <w:t>Обучение здоровому образу жизни начинается с детского сада. Таким образом,</w:t>
      </w:r>
      <w:r>
        <w:rPr>
          <w:spacing w:val="1"/>
        </w:rPr>
        <w:t xml:space="preserve"> </w:t>
      </w:r>
      <w:r>
        <w:t>внедрение здоровьесберегающих технологий в детском саду является одной из основ-</w:t>
      </w:r>
      <w:r>
        <w:rPr>
          <w:spacing w:val="1"/>
        </w:rPr>
        <w:t xml:space="preserve"> </w:t>
      </w:r>
      <w:r>
        <w:t>ных направлений согласно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[4].</w:t>
      </w:r>
    </w:p>
    <w:p w:rsidR="00117080" w:rsidRDefault="00BE7805">
      <w:pPr>
        <w:pStyle w:val="a3"/>
        <w:ind w:right="149"/>
      </w:pPr>
      <w:r>
        <w:t>Здоровьесберегающие технологии – это система мер, которые направлены на со-</w:t>
      </w:r>
      <w:r>
        <w:rPr>
          <w:spacing w:val="1"/>
        </w:rPr>
        <w:t xml:space="preserve"> </w:t>
      </w:r>
      <w:r>
        <w:t>хранение здоровья ребенка на всех этапах обучения его в детском саду. Целью здоро-</w:t>
      </w:r>
      <w:r>
        <w:rPr>
          <w:spacing w:val="1"/>
        </w:rPr>
        <w:t xml:space="preserve"> </w:t>
      </w:r>
      <w:r>
        <w:t>вьесберегающих технологий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ind w:right="146"/>
      </w:pPr>
      <w:r>
        <w:t>При реализации таких технологий важно учитывать индивидуальность каждого</w:t>
      </w:r>
      <w:r>
        <w:rPr>
          <w:spacing w:val="1"/>
        </w:rPr>
        <w:t xml:space="preserve"> </w:t>
      </w:r>
      <w:r>
        <w:t>ребенка, его интересов. Поэтому любая здоровьесберегающая технология представляет</w:t>
      </w:r>
      <w:r>
        <w:rPr>
          <w:spacing w:val="1"/>
        </w:rPr>
        <w:t xml:space="preserve"> </w:t>
      </w:r>
      <w:r>
        <w:t>оздоровительную направленность, а все вместе образуют составляющую здорового об-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жизн</w:t>
      </w:r>
      <w:r>
        <w:t>и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В нашем детском саду, для укрепления здоровья детей также используются здо-</w:t>
      </w:r>
      <w:r>
        <w:rPr>
          <w:spacing w:val="1"/>
        </w:rPr>
        <w:t xml:space="preserve"> </w:t>
      </w:r>
      <w:r>
        <w:t>ровьесберегающие</w:t>
      </w:r>
      <w:r>
        <w:rPr>
          <w:spacing w:val="46"/>
        </w:rPr>
        <w:t xml:space="preserve"> </w:t>
      </w:r>
      <w:r>
        <w:t>технологии.</w:t>
      </w:r>
      <w:r>
        <w:rPr>
          <w:spacing w:val="46"/>
        </w:rPr>
        <w:t xml:space="preserve"> </w:t>
      </w:r>
      <w:r>
        <w:t>Одна</w:t>
      </w:r>
      <w:r>
        <w:rPr>
          <w:spacing w:val="46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технологий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медико-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профилактическая. В целях профилактики простудных заболеваний дети в дошкольном</w:t>
      </w:r>
      <w:r>
        <w:rPr>
          <w:spacing w:val="1"/>
        </w:rPr>
        <w:t xml:space="preserve"> </w:t>
      </w:r>
      <w:r>
        <w:t>учре</w:t>
      </w:r>
      <w:r>
        <w:t>ждении получают фито чай, кислородный коктейль, витамины, которые добавляют-</w:t>
      </w:r>
      <w:r>
        <w:rPr>
          <w:spacing w:val="-62"/>
        </w:rPr>
        <w:t xml:space="preserve"> </w:t>
      </w:r>
      <w:r>
        <w:t>ся в блюда, даются в виде глюконата кальция, ревита. Дополнительно проводится еже-</w:t>
      </w:r>
      <w:r>
        <w:rPr>
          <w:spacing w:val="1"/>
        </w:rPr>
        <w:t xml:space="preserve"> </w:t>
      </w:r>
      <w:r>
        <w:t>дневное кварцевание групп, дыхательная гимнастика вокруг сильвинитового спелео-</w:t>
      </w:r>
      <w:r>
        <w:rPr>
          <w:spacing w:val="1"/>
        </w:rPr>
        <w:t xml:space="preserve"> </w:t>
      </w:r>
      <w:r>
        <w:t>фильтра (курс 10</w:t>
      </w:r>
      <w:r>
        <w:t xml:space="preserve"> дней в месяц). В дошкольном учреждении имеется соляная лампа для</w:t>
      </w:r>
      <w:r>
        <w:rPr>
          <w:spacing w:val="1"/>
        </w:rPr>
        <w:t xml:space="preserve"> </w:t>
      </w:r>
      <w:r>
        <w:t>ионизации воздуха. Для профилактики заболеваний используем и употребляем в пищу</w:t>
      </w:r>
      <w:r>
        <w:rPr>
          <w:spacing w:val="1"/>
        </w:rPr>
        <w:t xml:space="preserve"> </w:t>
      </w:r>
      <w:r>
        <w:t>лук,</w:t>
      </w:r>
      <w:r>
        <w:rPr>
          <w:spacing w:val="-1"/>
        </w:rPr>
        <w:t xml:space="preserve"> </w:t>
      </w:r>
      <w:r>
        <w:t>чеснок,</w:t>
      </w:r>
      <w:r>
        <w:rPr>
          <w:spacing w:val="-1"/>
        </w:rPr>
        <w:t xml:space="preserve"> </w:t>
      </w:r>
      <w:r>
        <w:t>лимон,</w:t>
      </w:r>
      <w:r>
        <w:rPr>
          <w:spacing w:val="-1"/>
        </w:rPr>
        <w:t xml:space="preserve"> </w:t>
      </w:r>
      <w:r>
        <w:t>салаты из овощей.</w:t>
      </w:r>
    </w:p>
    <w:p w:rsidR="00117080" w:rsidRDefault="00BE7805">
      <w:pPr>
        <w:pStyle w:val="a3"/>
        <w:spacing w:before="1"/>
        <w:ind w:right="149"/>
      </w:pPr>
      <w:r>
        <w:t>Следующая здоровьесберегающая технология, которую мы используем в 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 в образовательную деятельность с детьми активно используем оздорови-</w:t>
      </w:r>
      <w:r>
        <w:rPr>
          <w:spacing w:val="1"/>
        </w:rPr>
        <w:t xml:space="preserve"> </w:t>
      </w:r>
      <w:r>
        <w:t>тельный бег, психогимнастику, дыхательная и артикуляционная гимнастику, стретчинг,</w:t>
      </w:r>
      <w:r>
        <w:rPr>
          <w:spacing w:val="1"/>
        </w:rPr>
        <w:t xml:space="preserve"> </w:t>
      </w:r>
      <w:r>
        <w:t>коммуникативные</w:t>
      </w:r>
      <w:r>
        <w:t xml:space="preserve"> игры, арт-терапию, пескотерапию, спелеотерапию и т.д.). Основной</w:t>
      </w:r>
      <w:r>
        <w:rPr>
          <w:spacing w:val="1"/>
        </w:rPr>
        <w:t xml:space="preserve"> </w:t>
      </w:r>
      <w:r>
        <w:t>направленностью таких технологий является то, что ребенок беспокоится не только 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чужом.</w:t>
      </w:r>
    </w:p>
    <w:p w:rsidR="00117080" w:rsidRDefault="00BE7805">
      <w:pPr>
        <w:pStyle w:val="a3"/>
        <w:ind w:right="146"/>
      </w:pPr>
      <w:r>
        <w:t>Третьей технологией, которая используется в нашем детском саду – это валеоло-</w:t>
      </w:r>
      <w:r>
        <w:rPr>
          <w:spacing w:val="1"/>
        </w:rPr>
        <w:t xml:space="preserve"> </w:t>
      </w:r>
      <w:r>
        <w:t>гическое образование родителей. Наиболее эффективными формами взаимодействия с</w:t>
      </w:r>
      <w:r>
        <w:rPr>
          <w:spacing w:val="1"/>
        </w:rPr>
        <w:t xml:space="preserve"> </w:t>
      </w:r>
      <w:r>
        <w:t>семьями наших воспитанников являются занятия практической и творческой направ-</w:t>
      </w:r>
      <w:r>
        <w:rPr>
          <w:spacing w:val="1"/>
        </w:rPr>
        <w:t xml:space="preserve"> </w:t>
      </w:r>
      <w:r>
        <w:t>ленности, совместные детско-родительские досуги, квест-игры, праздники, акции, кон-</w:t>
      </w:r>
      <w:r>
        <w:rPr>
          <w:spacing w:val="1"/>
        </w:rPr>
        <w:t xml:space="preserve"> </w:t>
      </w:r>
      <w:r>
        <w:t>курсы. Наприме</w:t>
      </w:r>
      <w:r>
        <w:t>р, в этом учебном году очень интересно прошла детско-родительская</w:t>
      </w:r>
      <w:r>
        <w:rPr>
          <w:spacing w:val="1"/>
        </w:rPr>
        <w:t xml:space="preserve"> </w:t>
      </w:r>
      <w:r>
        <w:t>квест-игра по формированию здорового образа жизни «Богатырское здоровье». Чтобы</w:t>
      </w:r>
      <w:r>
        <w:rPr>
          <w:spacing w:val="1"/>
        </w:rPr>
        <w:t xml:space="preserve"> </w:t>
      </w:r>
      <w:r>
        <w:t>быть такими же сильными, крепкими, здоровыми как богатыри, родители совместно с</w:t>
      </w:r>
      <w:r>
        <w:rPr>
          <w:spacing w:val="1"/>
        </w:rPr>
        <w:t xml:space="preserve"> </w:t>
      </w:r>
      <w:r>
        <w:t>детьми выполняли разные задани</w:t>
      </w:r>
      <w:r>
        <w:t>я: выбирали полезные и вредные продукты, отгадыва-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играли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т.д.</w:t>
      </w:r>
    </w:p>
    <w:p w:rsidR="00117080" w:rsidRDefault="00BE7805">
      <w:pPr>
        <w:pStyle w:val="a3"/>
        <w:ind w:right="146"/>
      </w:pPr>
      <w:r>
        <w:t>Основой здорового образа жизни является, прежде всего, правильное питание, за-</w:t>
      </w:r>
      <w:r>
        <w:rPr>
          <w:spacing w:val="1"/>
        </w:rPr>
        <w:t xml:space="preserve"> </w:t>
      </w:r>
      <w:r>
        <w:t>нятие физкультурой и эмоциональный климат в семье. С это</w:t>
      </w:r>
      <w:r>
        <w:t>й целью используем ин-</w:t>
      </w:r>
      <w:r>
        <w:rPr>
          <w:spacing w:val="1"/>
        </w:rPr>
        <w:t xml:space="preserve"> </w:t>
      </w:r>
      <w:r>
        <w:t>формационно-наглядные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папки-передвижки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возраста»,</w:t>
      </w:r>
      <w:r>
        <w:rPr>
          <w:spacing w:val="26"/>
        </w:rPr>
        <w:t xml:space="preserve"> </w:t>
      </w:r>
      <w:r>
        <w:t>«Я</w:t>
      </w:r>
      <w:r>
        <w:rPr>
          <w:spacing w:val="25"/>
        </w:rPr>
        <w:t xml:space="preserve"> </w:t>
      </w:r>
      <w:r>
        <w:t>прививок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боюсь</w:t>
      </w:r>
      <w:r>
        <w:rPr>
          <w:spacing w:val="3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если</w:t>
      </w:r>
      <w:r>
        <w:rPr>
          <w:spacing w:val="26"/>
        </w:rPr>
        <w:t xml:space="preserve"> </w:t>
      </w:r>
      <w:r>
        <w:t>надо</w:t>
      </w:r>
      <w:r>
        <w:rPr>
          <w:spacing w:val="26"/>
        </w:rPr>
        <w:t xml:space="preserve"> </w:t>
      </w:r>
      <w:r>
        <w:t>уколюсь!»,</w:t>
      </w:r>
    </w:p>
    <w:p w:rsidR="00117080" w:rsidRDefault="00BE7805">
      <w:pPr>
        <w:pStyle w:val="a3"/>
        <w:spacing w:before="2"/>
        <w:ind w:right="155" w:firstLine="0"/>
      </w:pPr>
      <w:r>
        <w:t xml:space="preserve">«Активные игры с ребенком на свежем воздухе», «Предупреждение травматизма у </w:t>
      </w:r>
      <w:r>
        <w:t>де-</w:t>
      </w:r>
      <w:r>
        <w:rPr>
          <w:spacing w:val="1"/>
        </w:rPr>
        <w:t xml:space="preserve"> </w:t>
      </w:r>
      <w:r>
        <w:t>тей»,</w:t>
      </w:r>
      <w:r>
        <w:rPr>
          <w:spacing w:val="59"/>
        </w:rPr>
        <w:t xml:space="preserve"> </w:t>
      </w:r>
      <w:r>
        <w:t>«Приучим</w:t>
      </w:r>
      <w:r>
        <w:rPr>
          <w:spacing w:val="62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гигиене»,</w:t>
      </w:r>
      <w:r>
        <w:rPr>
          <w:spacing w:val="59"/>
        </w:rPr>
        <w:t xml:space="preserve"> </w:t>
      </w:r>
      <w:r>
        <w:t>«Профилактика</w:t>
      </w:r>
      <w:r>
        <w:rPr>
          <w:spacing w:val="60"/>
        </w:rPr>
        <w:t xml:space="preserve"> </w:t>
      </w:r>
      <w:r>
        <w:t>ОРЗ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гриппа»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т.д.,</w:t>
      </w:r>
      <w:r>
        <w:rPr>
          <w:spacing w:val="59"/>
        </w:rPr>
        <w:t xml:space="preserve"> </w:t>
      </w:r>
      <w:r>
        <w:t>памятки</w:t>
      </w:r>
    </w:p>
    <w:p w:rsidR="00117080" w:rsidRDefault="00BE7805">
      <w:pPr>
        <w:pStyle w:val="a3"/>
        <w:ind w:right="148" w:firstLine="0"/>
      </w:pPr>
      <w:r>
        <w:t>«Нужно ли гулять с ребенком зимой», «Профилактика зрения у дошкольников», «Нужен</w:t>
      </w:r>
      <w:r>
        <w:rPr>
          <w:spacing w:val="-62"/>
        </w:rPr>
        <w:t xml:space="preserve"> </w:t>
      </w:r>
      <w:r>
        <w:t>ли дошкольнику режим». В системе проводятся индивидуальные беседы с родителями о</w:t>
      </w:r>
      <w:r>
        <w:rPr>
          <w:spacing w:val="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одевать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чистить</w:t>
      </w:r>
      <w:r>
        <w:rPr>
          <w:spacing w:val="-2"/>
        </w:rPr>
        <w:t xml:space="preserve"> </w:t>
      </w:r>
      <w:r>
        <w:t>зубы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17080" w:rsidRDefault="00BE7805">
      <w:pPr>
        <w:pStyle w:val="a3"/>
        <w:spacing w:line="235" w:lineRule="auto"/>
        <w:ind w:right="148"/>
      </w:pPr>
      <w:r>
        <w:t>С целью формирования у детей и их родителей устойчивого интереса к здоровому</w:t>
      </w:r>
      <w:r>
        <w:rPr>
          <w:spacing w:val="-62"/>
        </w:rPr>
        <w:t xml:space="preserve"> </w:t>
      </w:r>
      <w:r>
        <w:t>образу</w:t>
      </w:r>
      <w:r>
        <w:rPr>
          <w:spacing w:val="12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нас</w:t>
      </w:r>
      <w:r>
        <w:rPr>
          <w:spacing w:val="14"/>
        </w:rPr>
        <w:t xml:space="preserve"> </w:t>
      </w:r>
      <w:r>
        <w:t>проводятся</w:t>
      </w:r>
      <w:r>
        <w:rPr>
          <w:spacing w:val="14"/>
        </w:rPr>
        <w:t xml:space="preserve"> </w:t>
      </w:r>
      <w:r>
        <w:t>«Недели</w:t>
      </w:r>
      <w:r>
        <w:rPr>
          <w:spacing w:val="15"/>
        </w:rPr>
        <w:t xml:space="preserve"> </w:t>
      </w:r>
      <w:r>
        <w:t>здоровья»,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ребята</w:t>
      </w:r>
      <w:r>
        <w:rPr>
          <w:spacing w:val="13"/>
        </w:rPr>
        <w:t xml:space="preserve"> </w:t>
      </w:r>
      <w:r>
        <w:t>совместно</w:t>
      </w:r>
      <w:r>
        <w:rPr>
          <w:spacing w:val="-62"/>
        </w:rPr>
        <w:t xml:space="preserve"> </w:t>
      </w:r>
      <w:r>
        <w:t>с мамами и папами изг</w:t>
      </w:r>
      <w:r>
        <w:t>отавливают газеты о занятии спортом в своей семье «Мы – спор-</w:t>
      </w:r>
      <w:r>
        <w:rPr>
          <w:spacing w:val="1"/>
        </w:rPr>
        <w:t xml:space="preserve"> </w:t>
      </w:r>
      <w:r>
        <w:t>тивная семья»; рисуют рисунки о здоровом образе жизни; участвуют в утренней заряд-</w:t>
      </w:r>
      <w:r>
        <w:rPr>
          <w:spacing w:val="1"/>
        </w:rPr>
        <w:t xml:space="preserve"> </w:t>
      </w:r>
      <w:r>
        <w:t>ке, конкурсах. Взрослые и дети стали активными участниками спортивного досуга «Бе-</w:t>
      </w:r>
      <w:r>
        <w:rPr>
          <w:spacing w:val="1"/>
        </w:rPr>
        <w:t xml:space="preserve"> </w:t>
      </w:r>
      <w:r>
        <w:t>реги свое здоровье!», где они отгадывали загадки, называли пословицы и поговорки о</w:t>
      </w:r>
      <w:r>
        <w:rPr>
          <w:spacing w:val="1"/>
        </w:rPr>
        <w:t xml:space="preserve"> </w:t>
      </w:r>
      <w:r>
        <w:t>здоровье, участвовали в эстафете «Полезные и вредные продукты» (собрать в корзину</w:t>
      </w:r>
      <w:r>
        <w:rPr>
          <w:spacing w:val="1"/>
        </w:rPr>
        <w:t xml:space="preserve"> </w:t>
      </w:r>
      <w:r>
        <w:t>полезные</w:t>
      </w:r>
      <w:r>
        <w:rPr>
          <w:spacing w:val="36"/>
        </w:rPr>
        <w:t xml:space="preserve"> </w:t>
      </w:r>
      <w:r>
        <w:t>продукты),</w:t>
      </w:r>
      <w:r>
        <w:rPr>
          <w:spacing w:val="37"/>
        </w:rPr>
        <w:t xml:space="preserve"> </w:t>
      </w:r>
      <w:r>
        <w:t>«Приведи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порядок»</w:t>
      </w:r>
      <w:r>
        <w:rPr>
          <w:spacing w:val="37"/>
        </w:rPr>
        <w:t xml:space="preserve"> </w:t>
      </w:r>
      <w:r>
        <w:t>(выбрать</w:t>
      </w:r>
      <w:r>
        <w:rPr>
          <w:spacing w:val="35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личной</w:t>
      </w:r>
      <w:r>
        <w:rPr>
          <w:spacing w:val="36"/>
        </w:rPr>
        <w:t xml:space="preserve"> </w:t>
      </w:r>
      <w:r>
        <w:t>гигиены),</w:t>
      </w:r>
    </w:p>
    <w:p w:rsidR="00117080" w:rsidRDefault="00BE7805">
      <w:pPr>
        <w:pStyle w:val="a3"/>
        <w:spacing w:line="290" w:lineRule="exact"/>
        <w:ind w:firstLine="0"/>
      </w:pPr>
      <w:r>
        <w:t>«Пройди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урони»</w:t>
      </w:r>
      <w:r>
        <w:rPr>
          <w:spacing w:val="-3"/>
        </w:rPr>
        <w:t xml:space="preserve"> </w:t>
      </w:r>
      <w:r>
        <w:t>(пронести</w:t>
      </w:r>
      <w:r>
        <w:rPr>
          <w:spacing w:val="-2"/>
        </w:rPr>
        <w:t xml:space="preserve"> </w:t>
      </w:r>
      <w:r>
        <w:t>мешочек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песком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голове).</w:t>
      </w:r>
    </w:p>
    <w:p w:rsidR="00117080" w:rsidRDefault="00BE7805">
      <w:pPr>
        <w:pStyle w:val="a3"/>
        <w:spacing w:line="235" w:lineRule="auto"/>
        <w:ind w:right="145"/>
      </w:pPr>
      <w:r>
        <w:t>Итогом тесного взаимодействия дошкольного учреждения с семьями воспитанни-</w:t>
      </w:r>
      <w:r>
        <w:rPr>
          <w:spacing w:val="1"/>
        </w:rPr>
        <w:t xml:space="preserve"> </w:t>
      </w:r>
      <w:r>
        <w:t>ков стало четкое понимание родителями того, что они являются примером для своего</w:t>
      </w:r>
      <w:r>
        <w:rPr>
          <w:spacing w:val="1"/>
        </w:rPr>
        <w:t xml:space="preserve"> </w:t>
      </w:r>
      <w:r>
        <w:t>ребенка и несут ответственность за привитие ему навыко</w:t>
      </w:r>
      <w:r>
        <w:t>в здорового образа жизни [2].</w:t>
      </w:r>
      <w:r>
        <w:rPr>
          <w:spacing w:val="1"/>
        </w:rPr>
        <w:t xml:space="preserve"> </w:t>
      </w:r>
      <w:r>
        <w:t>Мамы и папы стали активнее включаться в здоровьесберегающую деятельность своей</w:t>
      </w:r>
      <w:r>
        <w:rPr>
          <w:spacing w:val="1"/>
        </w:rPr>
        <w:t xml:space="preserve"> </w:t>
      </w:r>
      <w:r>
        <w:t>группы и детского сада. А у ребят появился новый стимул к овладению валеологической</w:t>
      </w:r>
      <w:r>
        <w:rPr>
          <w:spacing w:val="-62"/>
        </w:rPr>
        <w:t xml:space="preserve"> </w:t>
      </w:r>
      <w:r>
        <w:t>культурой.</w:t>
      </w:r>
    </w:p>
    <w:p w:rsidR="00117080" w:rsidRDefault="00BE7805">
      <w:pPr>
        <w:pStyle w:val="a3"/>
        <w:spacing w:line="235" w:lineRule="auto"/>
        <w:ind w:right="153"/>
      </w:pPr>
      <w:r>
        <w:t>Данная работа является важной частью сохранения и ук</w:t>
      </w:r>
      <w:r>
        <w:t>репления физического и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31"/>
        </w:rPr>
        <w:t xml:space="preserve"> </w:t>
      </w:r>
      <w:r>
        <w:t>здоровья</w:t>
      </w:r>
      <w:r>
        <w:rPr>
          <w:spacing w:val="34"/>
        </w:rPr>
        <w:t xml:space="preserve"> </w:t>
      </w:r>
      <w:r>
        <w:t>дошкольников,</w:t>
      </w:r>
      <w:r>
        <w:rPr>
          <w:spacing w:val="31"/>
        </w:rPr>
        <w:t xml:space="preserve"> </w:t>
      </w:r>
      <w:r>
        <w:t>профилактикой</w:t>
      </w:r>
      <w:r>
        <w:rPr>
          <w:spacing w:val="35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нарушений.</w:t>
      </w:r>
      <w:r>
        <w:rPr>
          <w:spacing w:val="34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без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0" w:firstLine="0"/>
      </w:pPr>
      <w:r>
        <w:lastRenderedPageBreak/>
        <w:t>сформированной социальной активности личности самого ребенка успешность здоро-</w:t>
      </w:r>
      <w:r>
        <w:rPr>
          <w:spacing w:val="1"/>
        </w:rPr>
        <w:t xml:space="preserve"> </w:t>
      </w:r>
      <w:r>
        <w:t>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-62"/>
        </w:rPr>
        <w:t xml:space="preserve"> </w:t>
      </w:r>
      <w:r>
        <w:t>уровне. Поэтому мы особое внимание уделяем формированию у ребят ответственного</w:t>
      </w:r>
      <w:r>
        <w:rPr>
          <w:spacing w:val="1"/>
        </w:rPr>
        <w:t xml:space="preserve"> </w:t>
      </w:r>
      <w:r>
        <w:t>положительного отношения к себе, к своему здоровью и здоровью окружающих, фор-</w:t>
      </w:r>
      <w:r>
        <w:rPr>
          <w:spacing w:val="1"/>
        </w:rPr>
        <w:t xml:space="preserve"> </w:t>
      </w:r>
      <w:r>
        <w:t>мированию культуры здоровья с устойчивыми принципами неприязни к вредным при-</w:t>
      </w:r>
      <w:r>
        <w:rPr>
          <w:spacing w:val="1"/>
        </w:rPr>
        <w:t xml:space="preserve"> </w:t>
      </w:r>
      <w:r>
        <w:t>вычкам.</w:t>
      </w:r>
    </w:p>
    <w:p w:rsidR="00117080" w:rsidRDefault="00BE7805">
      <w:pPr>
        <w:spacing w:line="270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spacing w:line="270" w:lineRule="exact"/>
        <w:ind w:left="961"/>
        <w:jc w:val="both"/>
        <w:rPr>
          <w:sz w:val="24"/>
        </w:rPr>
      </w:pPr>
      <w:r>
        <w:rPr>
          <w:sz w:val="24"/>
        </w:rPr>
        <w:t>1. Гайтян,</w:t>
      </w:r>
      <w:r>
        <w:rPr>
          <w:spacing w:val="1"/>
          <w:sz w:val="24"/>
        </w:rPr>
        <w:t xml:space="preserve"> </w:t>
      </w:r>
      <w:r>
        <w:rPr>
          <w:sz w:val="24"/>
        </w:rPr>
        <w:t>С. В.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педагоги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</w:t>
      </w:r>
    </w:p>
    <w:p w:rsidR="00117080" w:rsidRDefault="00BE7805">
      <w:pPr>
        <w:spacing w:before="1" w:line="235" w:lineRule="auto"/>
        <w:ind w:left="252" w:right="148"/>
        <w:jc w:val="both"/>
        <w:rPr>
          <w:sz w:val="24"/>
        </w:rPr>
      </w:pP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Гайтян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1-3.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https://moluch.ru/th/4/archive/108/3715/</w:t>
      </w:r>
      <w:r>
        <w:rPr>
          <w:spacing w:val="-1"/>
          <w:sz w:val="24"/>
        </w:rPr>
        <w:t xml:space="preserve"> </w:t>
      </w:r>
      <w:r>
        <w:rPr>
          <w:sz w:val="24"/>
        </w:rPr>
        <w:t>(дата</w:t>
      </w:r>
      <w:r>
        <w:rPr>
          <w:spacing w:val="2"/>
          <w:sz w:val="24"/>
        </w:rPr>
        <w:t xml:space="preserve"> </w:t>
      </w:r>
      <w:r>
        <w:rPr>
          <w:sz w:val="24"/>
        </w:rPr>
        <w:t>обращения: 28.03.2023).</w:t>
      </w:r>
    </w:p>
    <w:p w:rsidR="00117080" w:rsidRDefault="00BE7805">
      <w:pPr>
        <w:spacing w:line="235" w:lineRule="auto"/>
        <w:ind w:left="252" w:right="155" w:firstLine="708"/>
        <w:jc w:val="both"/>
        <w:rPr>
          <w:sz w:val="24"/>
        </w:rPr>
      </w:pPr>
      <w:r>
        <w:rPr>
          <w:sz w:val="24"/>
        </w:rPr>
        <w:t>3. Карасева, Н. С. Формирование основ здоровьесбережения и собственной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Карасева,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Хохлова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Дошкольник.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(126).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49.</w:t>
      </w:r>
    </w:p>
    <w:p w:rsidR="00117080" w:rsidRDefault="00BE7805">
      <w:pPr>
        <w:pStyle w:val="a4"/>
        <w:numPr>
          <w:ilvl w:val="0"/>
          <w:numId w:val="297"/>
        </w:numPr>
        <w:tabs>
          <w:tab w:val="left" w:pos="1206"/>
        </w:tabs>
        <w:spacing w:before="2" w:line="232" w:lineRule="auto"/>
        <w:ind w:right="149" w:firstLine="708"/>
        <w:jc w:val="both"/>
        <w:rPr>
          <w:sz w:val="24"/>
        </w:rPr>
      </w:pPr>
      <w:r>
        <w:rPr>
          <w:sz w:val="24"/>
        </w:rPr>
        <w:t>Прохорова, Г. Е. Технологии сохранения психологического здоровья участников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Прохорова</w:t>
      </w:r>
      <w:r>
        <w:rPr>
          <w:spacing w:val="-2"/>
          <w:sz w:val="24"/>
        </w:rPr>
        <w:t xml:space="preserve"> </w:t>
      </w:r>
      <w:r>
        <w:rPr>
          <w:sz w:val="24"/>
        </w:rPr>
        <w:t>// 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– 2019.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15-20.</w:t>
      </w:r>
    </w:p>
    <w:p w:rsidR="00117080" w:rsidRDefault="00BE7805">
      <w:pPr>
        <w:pStyle w:val="a4"/>
        <w:numPr>
          <w:ilvl w:val="0"/>
          <w:numId w:val="297"/>
        </w:numPr>
        <w:tabs>
          <w:tab w:val="left" w:pos="1238"/>
        </w:tabs>
        <w:spacing w:before="1"/>
        <w:ind w:right="154" w:firstLine="708"/>
        <w:jc w:val="both"/>
        <w:rPr>
          <w:sz w:val="24"/>
        </w:rPr>
      </w:pPr>
      <w:r>
        <w:rPr>
          <w:sz w:val="24"/>
        </w:rPr>
        <w:t>Приказ Минобрнауки России от 17.10.2013 № 1155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z w:val="24"/>
        </w:rPr>
        <w:t>нного образовательного стандарта дошкольного образования» / Федеральные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r>
        <w:rPr>
          <w:sz w:val="24"/>
        </w:rPr>
        <w:t>https://fgos.</w:t>
      </w:r>
      <w:r>
        <w:rPr>
          <w:spacing w:val="-1"/>
          <w:sz w:val="24"/>
        </w:rPr>
        <w:t xml:space="preserve"> </w:t>
      </w:r>
      <w:r>
        <w:rPr>
          <w:sz w:val="24"/>
        </w:rPr>
        <w:t>Ru/</w:t>
      </w:r>
      <w:r>
        <w:rPr>
          <w:spacing w:val="-2"/>
          <w:sz w:val="24"/>
        </w:rPr>
        <w:t xml:space="preserve"> </w:t>
      </w:r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 25.03.2023).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  <w:rPr>
          <w:sz w:val="30"/>
        </w:rPr>
      </w:pPr>
    </w:p>
    <w:p w:rsidR="00117080" w:rsidRDefault="00BE7805">
      <w:pPr>
        <w:pStyle w:val="Heading1"/>
        <w:spacing w:before="1" w:line="259" w:lineRule="auto"/>
        <w:ind w:left="1224"/>
      </w:pPr>
      <w:r>
        <w:t>ГИМНАСТИКА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СНА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КОМПОНЕНТОВ</w:t>
      </w:r>
      <w:r>
        <w:rPr>
          <w:spacing w:val="-62"/>
        </w:rPr>
        <w:t xml:space="preserve"> </w:t>
      </w:r>
      <w:r>
        <w:t>ЗДОРОВЬЕСБЕРЕГАЮЩИХ</w:t>
      </w:r>
      <w:r>
        <w:rPr>
          <w:spacing w:val="-2"/>
        </w:rPr>
        <w:t xml:space="preserve"> </w:t>
      </w:r>
      <w:r>
        <w:t>ТЕХНОЛОГИЙ</w:t>
      </w:r>
    </w:p>
    <w:p w:rsidR="00117080" w:rsidRDefault="00BE7805">
      <w:pPr>
        <w:spacing w:line="259" w:lineRule="auto"/>
        <w:ind w:left="978" w:right="741" w:firstLine="1312"/>
        <w:rPr>
          <w:i/>
          <w:sz w:val="26"/>
        </w:rPr>
      </w:pPr>
      <w:r>
        <w:rPr>
          <w:b/>
          <w:i/>
          <w:sz w:val="26"/>
        </w:rPr>
        <w:t xml:space="preserve">Мещерякова Снежанна Викторовна,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бюджетного дошкольного образовательного учреждения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№31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«Журавлик»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  <w:sz w:val="28"/>
        </w:rPr>
      </w:pPr>
    </w:p>
    <w:p w:rsidR="00117080" w:rsidRDefault="00BE7805">
      <w:pPr>
        <w:pStyle w:val="a3"/>
        <w:spacing w:line="247" w:lineRule="auto"/>
        <w:ind w:right="149"/>
      </w:pPr>
      <w:r>
        <w:t>Охрана жизни, укрепление здоровья детей – одно из важных направлений до-</w:t>
      </w:r>
      <w:r>
        <w:rPr>
          <w:spacing w:val="1"/>
        </w:rPr>
        <w:t xml:space="preserve"> </w:t>
      </w:r>
      <w:r>
        <w:t>школ</w:t>
      </w:r>
      <w:r>
        <w:t>ьного образования. Вырастить здорового ребенка</w:t>
      </w:r>
      <w:r>
        <w:rPr>
          <w:spacing w:val="1"/>
        </w:rPr>
        <w:t xml:space="preserve"> </w:t>
      </w:r>
      <w:r>
        <w:t>– непростая задача. В период</w:t>
      </w:r>
      <w:r>
        <w:rPr>
          <w:spacing w:val="1"/>
        </w:rPr>
        <w:t xml:space="preserve"> </w:t>
      </w:r>
      <w:r>
        <w:t>дошкольного детства у ребенка закладываются основы здоровья, долголетия, всесто-</w:t>
      </w:r>
      <w:r>
        <w:rPr>
          <w:spacing w:val="1"/>
        </w:rPr>
        <w:t xml:space="preserve"> </w:t>
      </w:r>
      <w:r>
        <w:t>ронней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 гармоничного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развития.</w:t>
      </w:r>
    </w:p>
    <w:p w:rsidR="00117080" w:rsidRDefault="00BE7805">
      <w:pPr>
        <w:pStyle w:val="a3"/>
        <w:spacing w:line="247" w:lineRule="auto"/>
        <w:ind w:right="148"/>
      </w:pPr>
      <w:r>
        <w:t>Формирование здорового образа жизни должно начинаться в семье и продолжать-</w:t>
      </w:r>
      <w:r>
        <w:rPr>
          <w:spacing w:val="-62"/>
        </w:rPr>
        <w:t xml:space="preserve"> </w:t>
      </w:r>
      <w:r>
        <w:t>ся в детском саду. Физкультурно-оздоровительная работа в детском саду проводится в</w:t>
      </w:r>
      <w:r>
        <w:rPr>
          <w:spacing w:val="1"/>
        </w:rPr>
        <w:t xml:space="preserve"> </w:t>
      </w:r>
      <w:r>
        <w:t>различных формах: физкультурные занятия, пальчиковые игры, утренняя гимнастика,</w:t>
      </w:r>
      <w:r>
        <w:rPr>
          <w:spacing w:val="1"/>
        </w:rPr>
        <w:t xml:space="preserve"> </w:t>
      </w:r>
      <w:r>
        <w:t>гимнастика</w:t>
      </w:r>
      <w:r>
        <w:rPr>
          <w:spacing w:val="16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дневного</w:t>
      </w:r>
      <w:r>
        <w:rPr>
          <w:spacing w:val="16"/>
        </w:rPr>
        <w:t xml:space="preserve"> </w:t>
      </w:r>
      <w:r>
        <w:t>сна,</w:t>
      </w:r>
      <w:r>
        <w:rPr>
          <w:spacing w:val="16"/>
        </w:rPr>
        <w:t xml:space="preserve"> </w:t>
      </w:r>
      <w:r>
        <w:t>подвижные</w:t>
      </w:r>
      <w:r>
        <w:rPr>
          <w:spacing w:val="17"/>
        </w:rPr>
        <w:t xml:space="preserve"> </w:t>
      </w:r>
      <w:r>
        <w:t>игры,</w:t>
      </w:r>
      <w:r>
        <w:rPr>
          <w:spacing w:val="15"/>
        </w:rPr>
        <w:t xml:space="preserve"> </w:t>
      </w:r>
      <w:r>
        <w:t>физкультминутки,</w:t>
      </w:r>
      <w:r>
        <w:rPr>
          <w:spacing w:val="17"/>
        </w:rPr>
        <w:t xml:space="preserve"> </w:t>
      </w:r>
      <w:r>
        <w:t>закаливание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т.д.</w:t>
      </w:r>
    </w:p>
    <w:p w:rsidR="00117080" w:rsidRDefault="00BE7805">
      <w:pPr>
        <w:pStyle w:val="a4"/>
        <w:numPr>
          <w:ilvl w:val="0"/>
          <w:numId w:val="296"/>
        </w:numPr>
        <w:tabs>
          <w:tab w:val="left" w:pos="635"/>
        </w:tabs>
        <w:spacing w:line="247" w:lineRule="auto"/>
        <w:ind w:right="148" w:firstLine="0"/>
        <w:jc w:val="both"/>
        <w:rPr>
          <w:sz w:val="26"/>
        </w:rPr>
      </w:pPr>
      <w:r>
        <w:rPr>
          <w:sz w:val="26"/>
        </w:rPr>
        <w:t>Хотелось бы уделить внимание гимнастике. Ежедневные занятия утренней зарядкой</w:t>
      </w:r>
      <w:r>
        <w:rPr>
          <w:spacing w:val="1"/>
          <w:sz w:val="26"/>
        </w:rPr>
        <w:t xml:space="preserve"> </w:t>
      </w:r>
      <w:r>
        <w:rPr>
          <w:sz w:val="26"/>
        </w:rPr>
        <w:t>не вызывает сомнений. А вот гимнастике после дневного сна, к сожалению, далеко не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всегда уделяется должное внимание. Трудно переоценить место дневного сна в интел-</w:t>
      </w:r>
      <w:r>
        <w:rPr>
          <w:spacing w:val="1"/>
          <w:sz w:val="26"/>
        </w:rPr>
        <w:t xml:space="preserve"> </w:t>
      </w:r>
      <w:r>
        <w:rPr>
          <w:sz w:val="26"/>
        </w:rPr>
        <w:t>лектуальном, физическом и психическом развитии ребенка. Гимнастика после дневного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сна – это один из значимых кирпичиков в становлении фундамента здоровья 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укрепить</w:t>
      </w:r>
      <w:r>
        <w:rPr>
          <w:spacing w:val="-3"/>
          <w:sz w:val="26"/>
        </w:rPr>
        <w:t xml:space="preserve"> </w:t>
      </w:r>
      <w:r>
        <w:rPr>
          <w:sz w:val="26"/>
        </w:rPr>
        <w:t>кото</w:t>
      </w:r>
      <w:r>
        <w:rPr>
          <w:sz w:val="26"/>
        </w:rPr>
        <w:t>рый</w:t>
      </w:r>
      <w:r>
        <w:rPr>
          <w:spacing w:val="2"/>
          <w:sz w:val="26"/>
        </w:rPr>
        <w:t xml:space="preserve"> </w:t>
      </w:r>
      <w:r>
        <w:rPr>
          <w:sz w:val="26"/>
        </w:rPr>
        <w:t>можно</w:t>
      </w:r>
      <w:r>
        <w:rPr>
          <w:spacing w:val="-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систематическом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проведении.</w:t>
      </w:r>
    </w:p>
    <w:p w:rsidR="00117080" w:rsidRDefault="00BE7805">
      <w:pPr>
        <w:pStyle w:val="a3"/>
        <w:spacing w:line="247" w:lineRule="auto"/>
        <w:ind w:right="148"/>
      </w:pPr>
      <w:r>
        <w:t>После дневного сна у детей низкая работоспособность, так как мышечный тонус</w:t>
      </w:r>
      <w:r>
        <w:rPr>
          <w:spacing w:val="1"/>
        </w:rPr>
        <w:t xml:space="preserve"> </w:t>
      </w:r>
      <w:r>
        <w:t>расслаблен. Все органы и системы (сердечнососудистая, дыхательная, нервная и т.д.) не</w:t>
      </w:r>
      <w:r>
        <w:rPr>
          <w:spacing w:val="1"/>
        </w:rPr>
        <w:t xml:space="preserve"> </w:t>
      </w:r>
      <w:r>
        <w:t>подготовлены к тем нагрузкам, которые предсто</w:t>
      </w:r>
      <w:r>
        <w:t>ит преодолевать организму ребенка в</w:t>
      </w:r>
      <w:r>
        <w:rPr>
          <w:spacing w:val="1"/>
        </w:rPr>
        <w:t xml:space="preserve"> </w:t>
      </w:r>
      <w:r>
        <w:t>процессе деятельности вечером. Быть активным вечером поможет гимнастика пробуж-</w:t>
      </w:r>
      <w:r>
        <w:rPr>
          <w:spacing w:val="1"/>
        </w:rPr>
        <w:t xml:space="preserve"> </w:t>
      </w:r>
      <w:r>
        <w:t>дения,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</w:t>
      </w:r>
    </w:p>
    <w:p w:rsidR="00117080" w:rsidRDefault="00BE7805">
      <w:pPr>
        <w:pStyle w:val="a3"/>
        <w:spacing w:line="247" w:lineRule="auto"/>
        <w:ind w:right="153"/>
      </w:pPr>
      <w:r>
        <w:t>Гимнастика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сна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совокупность</w:t>
      </w:r>
      <w:r>
        <w:rPr>
          <w:spacing w:val="12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облегчающих</w:t>
      </w:r>
      <w:r>
        <w:rPr>
          <w:spacing w:val="11"/>
        </w:rPr>
        <w:t xml:space="preserve"> </w:t>
      </w:r>
      <w:r>
        <w:t>переход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сна</w:t>
      </w:r>
      <w:r>
        <w:rPr>
          <w:spacing w:val="-63"/>
        </w:rPr>
        <w:t xml:space="preserve"> </w:t>
      </w:r>
      <w:r>
        <w:t>к бодрствованию, улучшает настроение, помогает детскому организму проснуться. По-</w:t>
      </w:r>
      <w:r>
        <w:rPr>
          <w:spacing w:val="1"/>
        </w:rPr>
        <w:t xml:space="preserve"> </w:t>
      </w:r>
      <w:r>
        <w:t>сле гимнастики у детей исчезает чувство сонливости, вялости, повышается умственная и</w:t>
      </w:r>
      <w:r>
        <w:rPr>
          <w:spacing w:val="-6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работоспособность,</w:t>
      </w:r>
      <w:r>
        <w:rPr>
          <w:spacing w:val="-3"/>
        </w:rPr>
        <w:t xml:space="preserve"> </w:t>
      </w:r>
      <w:r>
        <w:t>активность,</w:t>
      </w:r>
      <w:r>
        <w:rPr>
          <w:spacing w:val="-3"/>
        </w:rPr>
        <w:t xml:space="preserve"> </w:t>
      </w:r>
      <w:r>
        <w:t>улучшается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самочувствие.</w:t>
      </w:r>
    </w:p>
    <w:p w:rsidR="00117080" w:rsidRDefault="00117080">
      <w:pPr>
        <w:spacing w:line="247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47" w:lineRule="auto"/>
        <w:ind w:right="149"/>
      </w:pPr>
      <w:r>
        <w:lastRenderedPageBreak/>
        <w:t>Цель гимнастики: способствовать быстрому и комфортному пробуждению детей</w:t>
      </w:r>
      <w:r>
        <w:rPr>
          <w:spacing w:val="1"/>
        </w:rPr>
        <w:t xml:space="preserve"> </w:t>
      </w:r>
      <w:r>
        <w:t>после дневного сна. Обеспечить постепенный переход от сна к бодрствованию, помочь</w:t>
      </w:r>
      <w:r>
        <w:rPr>
          <w:spacing w:val="1"/>
        </w:rPr>
        <w:t xml:space="preserve"> </w:t>
      </w:r>
      <w:r>
        <w:t>малышам</w:t>
      </w:r>
      <w:r>
        <w:rPr>
          <w:spacing w:val="-2"/>
        </w:rPr>
        <w:t xml:space="preserve"> </w:t>
      </w:r>
      <w:r>
        <w:t>подготовиться</w:t>
      </w:r>
      <w:r>
        <w:rPr>
          <w:spacing w:val="-1"/>
        </w:rPr>
        <w:t xml:space="preserve"> </w:t>
      </w:r>
      <w:r>
        <w:t>к активной деятельности</w:t>
      </w:r>
      <w:r>
        <w:rPr>
          <w:spacing w:val="-1"/>
        </w:rPr>
        <w:t xml:space="preserve"> </w:t>
      </w:r>
      <w:r>
        <w:t>вечером.</w:t>
      </w:r>
    </w:p>
    <w:p w:rsidR="00117080" w:rsidRDefault="00BE7805">
      <w:pPr>
        <w:pStyle w:val="a3"/>
        <w:ind w:left="1208"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пробужден</w:t>
      </w:r>
      <w:r>
        <w:t>ия:</w:t>
      </w:r>
    </w:p>
    <w:p w:rsidR="00117080" w:rsidRDefault="00BE7805">
      <w:pPr>
        <w:pStyle w:val="a4"/>
        <w:numPr>
          <w:ilvl w:val="0"/>
          <w:numId w:val="295"/>
        </w:numPr>
        <w:tabs>
          <w:tab w:val="left" w:pos="1360"/>
        </w:tabs>
        <w:spacing w:before="9"/>
        <w:jc w:val="left"/>
        <w:rPr>
          <w:sz w:val="26"/>
        </w:rPr>
      </w:pPr>
      <w:r>
        <w:rPr>
          <w:sz w:val="26"/>
        </w:rPr>
        <w:t>учить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дышать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нос;</w:t>
      </w:r>
    </w:p>
    <w:p w:rsidR="00117080" w:rsidRDefault="00BE7805">
      <w:pPr>
        <w:pStyle w:val="a4"/>
        <w:numPr>
          <w:ilvl w:val="0"/>
          <w:numId w:val="295"/>
        </w:numPr>
        <w:tabs>
          <w:tab w:val="left" w:pos="1360"/>
        </w:tabs>
        <w:spacing w:before="10"/>
        <w:jc w:val="left"/>
        <w:rPr>
          <w:sz w:val="26"/>
        </w:rPr>
      </w:pPr>
      <w:r>
        <w:rPr>
          <w:sz w:val="26"/>
        </w:rPr>
        <w:t>упражнять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плавном</w:t>
      </w:r>
      <w:r>
        <w:rPr>
          <w:spacing w:val="-1"/>
          <w:sz w:val="26"/>
        </w:rPr>
        <w:t xml:space="preserve"> </w:t>
      </w:r>
      <w:r>
        <w:rPr>
          <w:sz w:val="26"/>
        </w:rPr>
        <w:t>свободном</w:t>
      </w:r>
      <w:r>
        <w:rPr>
          <w:spacing w:val="-3"/>
          <w:sz w:val="26"/>
        </w:rPr>
        <w:t xml:space="preserve"> </w:t>
      </w:r>
      <w:r>
        <w:rPr>
          <w:sz w:val="26"/>
        </w:rPr>
        <w:t>выдохе;</w:t>
      </w:r>
    </w:p>
    <w:p w:rsidR="00117080" w:rsidRDefault="00BE7805">
      <w:pPr>
        <w:pStyle w:val="a4"/>
        <w:numPr>
          <w:ilvl w:val="0"/>
          <w:numId w:val="295"/>
        </w:numPr>
        <w:tabs>
          <w:tab w:val="left" w:pos="1360"/>
        </w:tabs>
        <w:spacing w:before="8"/>
        <w:jc w:val="left"/>
        <w:rPr>
          <w:sz w:val="26"/>
        </w:rPr>
      </w:pPr>
      <w:r>
        <w:rPr>
          <w:sz w:val="26"/>
        </w:rPr>
        <w:t>укрепить</w:t>
      </w:r>
      <w:r>
        <w:rPr>
          <w:spacing w:val="-3"/>
          <w:sz w:val="26"/>
        </w:rPr>
        <w:t xml:space="preserve"> </w:t>
      </w:r>
      <w:r>
        <w:rPr>
          <w:sz w:val="26"/>
        </w:rPr>
        <w:t>иммунитет;</w:t>
      </w:r>
    </w:p>
    <w:p w:rsidR="00117080" w:rsidRDefault="00BE7805">
      <w:pPr>
        <w:pStyle w:val="a4"/>
        <w:numPr>
          <w:ilvl w:val="0"/>
          <w:numId w:val="295"/>
        </w:numPr>
        <w:tabs>
          <w:tab w:val="left" w:pos="1360"/>
        </w:tabs>
        <w:spacing w:before="9"/>
        <w:jc w:val="left"/>
        <w:rPr>
          <w:sz w:val="26"/>
        </w:rPr>
      </w:pPr>
      <w:r>
        <w:rPr>
          <w:sz w:val="26"/>
        </w:rPr>
        <w:t>укрепить</w:t>
      </w:r>
      <w:r>
        <w:rPr>
          <w:spacing w:val="-6"/>
          <w:sz w:val="26"/>
        </w:rPr>
        <w:t xml:space="preserve"> </w:t>
      </w:r>
      <w:r>
        <w:rPr>
          <w:sz w:val="26"/>
        </w:rPr>
        <w:t>опорно-двигательный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аппарат;</w:t>
      </w:r>
    </w:p>
    <w:p w:rsidR="00117080" w:rsidRDefault="00BE7805">
      <w:pPr>
        <w:pStyle w:val="a4"/>
        <w:numPr>
          <w:ilvl w:val="0"/>
          <w:numId w:val="295"/>
        </w:numPr>
        <w:tabs>
          <w:tab w:val="left" w:pos="1360"/>
        </w:tabs>
        <w:spacing w:before="8"/>
        <w:jc w:val="left"/>
        <w:rPr>
          <w:sz w:val="26"/>
        </w:rPr>
      </w:pPr>
      <w:r>
        <w:rPr>
          <w:sz w:val="26"/>
        </w:rPr>
        <w:t>совершенствовать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координацию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движений;</w:t>
      </w:r>
    </w:p>
    <w:p w:rsidR="00117080" w:rsidRDefault="00BE7805">
      <w:pPr>
        <w:pStyle w:val="a3"/>
        <w:spacing w:before="8" w:line="247" w:lineRule="auto"/>
        <w:ind w:right="149"/>
      </w:pPr>
      <w:r>
        <w:t>Комплексы гимнастики пробуждения составляются на две недели. Дошкольники</w:t>
      </w:r>
      <w:r>
        <w:rPr>
          <w:spacing w:val="1"/>
        </w:rPr>
        <w:t xml:space="preserve"> </w:t>
      </w:r>
      <w:r>
        <w:t>успевают за это время овладеть техникой выполнения упражнений. Смена комплексов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поддержать 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гимнастике</w:t>
      </w:r>
      <w:r>
        <w:rPr>
          <w:spacing w:val="5"/>
        </w:rPr>
        <w:t xml:space="preserve"> </w:t>
      </w:r>
      <w:r>
        <w:t>[2].</w:t>
      </w:r>
    </w:p>
    <w:p w:rsidR="00117080" w:rsidRDefault="00BE7805">
      <w:pPr>
        <w:pStyle w:val="a3"/>
        <w:spacing w:line="247" w:lineRule="auto"/>
        <w:ind w:right="150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комплексы,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 сюжетную основу. Малыши подражают животным, растениям</w:t>
      </w:r>
      <w:r>
        <w:t xml:space="preserve">, птицам. </w:t>
      </w:r>
      <w:r>
        <w:rPr>
          <w:color w:val="111111"/>
        </w:rPr>
        <w:t>В тече-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ние года используются разные варианты бодрящей гимнастики: </w:t>
      </w:r>
      <w:r>
        <w:t>«</w:t>
      </w:r>
      <w:r>
        <w:rPr>
          <w:color w:val="181717"/>
        </w:rPr>
        <w:t>Дождик», «Путеше-</w:t>
      </w:r>
      <w:r>
        <w:rPr>
          <w:color w:val="181717"/>
          <w:spacing w:val="1"/>
        </w:rPr>
        <w:t xml:space="preserve"> </w:t>
      </w:r>
      <w:r>
        <w:rPr>
          <w:color w:val="181717"/>
        </w:rPr>
        <w:t>ствие снежинки», «Неболейка», «Зайки на лужайке», «Солнышко проснулось», «Весе-</w:t>
      </w:r>
      <w:r>
        <w:rPr>
          <w:color w:val="181717"/>
          <w:spacing w:val="1"/>
        </w:rPr>
        <w:t xml:space="preserve"> </w:t>
      </w:r>
      <w:r>
        <w:rPr>
          <w:color w:val="181717"/>
        </w:rPr>
        <w:t>лый</w:t>
      </w:r>
      <w:r>
        <w:rPr>
          <w:color w:val="181717"/>
          <w:spacing w:val="-2"/>
        </w:rPr>
        <w:t xml:space="preserve"> </w:t>
      </w:r>
      <w:r>
        <w:rPr>
          <w:color w:val="181717"/>
        </w:rPr>
        <w:t>котенок»,</w:t>
      </w:r>
      <w:r>
        <w:rPr>
          <w:color w:val="181717"/>
          <w:spacing w:val="-1"/>
        </w:rPr>
        <w:t xml:space="preserve"> </w:t>
      </w:r>
      <w:r>
        <w:rPr>
          <w:color w:val="181717"/>
        </w:rPr>
        <w:t>«Бабочки»,</w:t>
      </w:r>
      <w:r>
        <w:rPr>
          <w:color w:val="181717"/>
          <w:spacing w:val="3"/>
        </w:rPr>
        <w:t xml:space="preserve"> </w:t>
      </w:r>
      <w:r>
        <w:rPr>
          <w:color w:val="181717"/>
        </w:rPr>
        <w:t>«Петушок»,</w:t>
      </w:r>
      <w:r>
        <w:rPr>
          <w:color w:val="181717"/>
          <w:spacing w:val="-1"/>
        </w:rPr>
        <w:t xml:space="preserve"> </w:t>
      </w:r>
      <w:r>
        <w:rPr>
          <w:color w:val="181717"/>
        </w:rPr>
        <w:t>«Зоопарк»</w:t>
      </w:r>
      <w:r>
        <w:rPr>
          <w:color w:val="181717"/>
          <w:spacing w:val="-1"/>
        </w:rPr>
        <w:t xml:space="preserve"> </w:t>
      </w:r>
      <w:r>
        <w:rPr>
          <w:color w:val="181717"/>
        </w:rPr>
        <w:t>и</w:t>
      </w:r>
      <w:r>
        <w:rPr>
          <w:color w:val="181717"/>
          <w:spacing w:val="-2"/>
        </w:rPr>
        <w:t xml:space="preserve"> </w:t>
      </w:r>
      <w:r>
        <w:rPr>
          <w:color w:val="181717"/>
        </w:rPr>
        <w:t>др.</w:t>
      </w:r>
    </w:p>
    <w:p w:rsidR="00117080" w:rsidRDefault="00BE7805">
      <w:pPr>
        <w:pStyle w:val="a3"/>
        <w:spacing w:line="298" w:lineRule="exact"/>
        <w:ind w:left="961" w:firstLine="0"/>
      </w:pP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используем</w:t>
      </w:r>
      <w:r>
        <w:rPr>
          <w:spacing w:val="-3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технологию:</w:t>
      </w:r>
    </w:p>
    <w:p w:rsidR="00117080" w:rsidRDefault="00BE7805">
      <w:pPr>
        <w:pStyle w:val="a3"/>
        <w:spacing w:before="8" w:line="247" w:lineRule="auto"/>
        <w:ind w:right="147"/>
      </w:pPr>
      <w:r>
        <w:t>Первая часть гимнастики проводится в кроватках. Используем комплекс упраж-</w:t>
      </w:r>
      <w:r>
        <w:rPr>
          <w:spacing w:val="1"/>
        </w:rPr>
        <w:t xml:space="preserve"> </w:t>
      </w:r>
      <w:r>
        <w:t>нений, направленный на постепенное пробуждение детей. Упражнения проводятся под</w:t>
      </w:r>
      <w:r>
        <w:rPr>
          <w:spacing w:val="1"/>
        </w:rPr>
        <w:t xml:space="preserve"> </w:t>
      </w:r>
      <w:r>
        <w:t>спокойную, мелодичную музыку с проснувшимися детьми, остальные присо</w:t>
      </w:r>
      <w:r>
        <w:t>единяются</w:t>
      </w:r>
      <w:r>
        <w:rPr>
          <w:spacing w:val="1"/>
        </w:rPr>
        <w:t xml:space="preserve"> </w:t>
      </w:r>
      <w:r>
        <w:t>по мере пробуждения. Гимнастика в постели включает в себя растяжку, попеременное и</w:t>
      </w:r>
      <w:r>
        <w:rPr>
          <w:spacing w:val="1"/>
        </w:rPr>
        <w:t xml:space="preserve"> </w:t>
      </w:r>
      <w:r>
        <w:t>одновременное поднятие и опускание рук и ног. Сидя в кроватях, используются элемен-</w:t>
      </w:r>
      <w:r>
        <w:rPr>
          <w:spacing w:val="1"/>
        </w:rPr>
        <w:t xml:space="preserve"> </w:t>
      </w:r>
      <w:r>
        <w:t>ты пальчиковой гимнастики, гимнастикой для глаз и т.д. Важное правило – исключи</w:t>
      </w:r>
      <w:r>
        <w:t>ть</w:t>
      </w:r>
      <w:r>
        <w:rPr>
          <w:spacing w:val="1"/>
        </w:rPr>
        <w:t xml:space="preserve"> </w:t>
      </w:r>
      <w:r>
        <w:t>резкие движения, которые могут вызвать растяжение мышц, перевозбуждение, перепад</w:t>
      </w:r>
      <w:r>
        <w:rPr>
          <w:spacing w:val="1"/>
        </w:rPr>
        <w:t xml:space="preserve"> </w:t>
      </w:r>
      <w:r>
        <w:t>кровяного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головокружение.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дыхание.</w:t>
      </w:r>
      <w:r>
        <w:rPr>
          <w:spacing w:val="44"/>
        </w:rPr>
        <w:t xml:space="preserve"> </w:t>
      </w:r>
      <w:r>
        <w:t>Продолжительность</w:t>
      </w:r>
      <w:r>
        <w:rPr>
          <w:spacing w:val="43"/>
        </w:rPr>
        <w:t xml:space="preserve"> </w:t>
      </w:r>
      <w:r>
        <w:t>гимнастики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постели</w:t>
      </w:r>
      <w:r>
        <w:rPr>
          <w:spacing w:val="45"/>
        </w:rPr>
        <w:t xml:space="preserve"> </w:t>
      </w:r>
      <w:r>
        <w:t>составляет</w:t>
      </w:r>
      <w:r>
        <w:rPr>
          <w:spacing w:val="43"/>
        </w:rPr>
        <w:t xml:space="preserve"> </w:t>
      </w:r>
      <w:r>
        <w:t>около</w:t>
      </w:r>
      <w:r>
        <w:rPr>
          <w:spacing w:val="-62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минуты.</w:t>
      </w:r>
    </w:p>
    <w:p w:rsidR="00117080" w:rsidRDefault="00BE7805">
      <w:pPr>
        <w:pStyle w:val="a3"/>
        <w:spacing w:line="247" w:lineRule="auto"/>
        <w:ind w:right="150"/>
      </w:pPr>
      <w:r>
        <w:t>Во второй части используем корригирующие упражнения, закаливающие проце-</w:t>
      </w:r>
      <w:r>
        <w:rPr>
          <w:spacing w:val="1"/>
        </w:rPr>
        <w:t xml:space="preserve"> </w:t>
      </w:r>
      <w:r>
        <w:t>дуры. Эта часть гимнастики проводится в предварительно проветриваемом групповом</w:t>
      </w:r>
      <w:r>
        <w:rPr>
          <w:spacing w:val="1"/>
        </w:rPr>
        <w:t xml:space="preserve"> </w:t>
      </w:r>
      <w:r>
        <w:t>помещении с использованием массажных ковриков, дорожек здоровья. Ходьба по кор-</w:t>
      </w:r>
      <w:r>
        <w:rPr>
          <w:spacing w:val="1"/>
        </w:rPr>
        <w:t xml:space="preserve"> </w:t>
      </w:r>
      <w:r>
        <w:t>ригирующим дорожкам спо</w:t>
      </w:r>
      <w:r>
        <w:t>собствует профилактике плоскостопия. Следить необходимо</w:t>
      </w:r>
      <w:r>
        <w:rPr>
          <w:spacing w:val="-62"/>
        </w:rPr>
        <w:t xml:space="preserve"> </w:t>
      </w:r>
      <w:r>
        <w:t>не только за правильностью выполнения упражнений для ног, но и за осанкой. Длитель-</w:t>
      </w:r>
      <w:r>
        <w:rPr>
          <w:spacing w:val="1"/>
        </w:rPr>
        <w:t xml:space="preserve"> </w:t>
      </w:r>
      <w:r>
        <w:t>ность этого</w:t>
      </w:r>
      <w:r>
        <w:rPr>
          <w:spacing w:val="-1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минуты.</w:t>
      </w:r>
    </w:p>
    <w:p w:rsidR="00117080" w:rsidRDefault="00BE7805">
      <w:pPr>
        <w:pStyle w:val="a3"/>
        <w:spacing w:line="247" w:lineRule="auto"/>
        <w:ind w:right="160"/>
      </w:pPr>
      <w:r>
        <w:t>Чтобы гимнастика после дневного сна действительно принесла пользу, нужно вы</w:t>
      </w:r>
      <w:r>
        <w:t>-</w:t>
      </w:r>
      <w:r>
        <w:rPr>
          <w:spacing w:val="-62"/>
        </w:rPr>
        <w:t xml:space="preserve"> </w:t>
      </w:r>
      <w:r>
        <w:t>полнять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7-15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spacing w:line="247" w:lineRule="auto"/>
        <w:ind w:right="150"/>
      </w:pPr>
      <w:r>
        <w:t>При проведении гимнастики после сна важно соблюдать время. Если упражнения</w:t>
      </w:r>
      <w:r>
        <w:rPr>
          <w:spacing w:val="1"/>
        </w:rPr>
        <w:t xml:space="preserve"> </w:t>
      </w:r>
      <w:r>
        <w:t>выполнять меньше времени, то они не дадут желаемого результата. Малыш не успеет</w:t>
      </w:r>
      <w:r>
        <w:rPr>
          <w:spacing w:val="1"/>
        </w:rPr>
        <w:t xml:space="preserve"> </w:t>
      </w:r>
      <w:r>
        <w:t>окончательно проснуться. А зат</w:t>
      </w:r>
      <w:r>
        <w:t>янувшиеся занятия могут надоесть. В обоих случаях,</w:t>
      </w:r>
      <w:r>
        <w:rPr>
          <w:spacing w:val="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не будет</w:t>
      </w:r>
      <w:r>
        <w:rPr>
          <w:spacing w:val="-1"/>
        </w:rPr>
        <w:t xml:space="preserve"> </w:t>
      </w:r>
      <w:r>
        <w:t>достигнута.</w:t>
      </w:r>
    </w:p>
    <w:p w:rsidR="00117080" w:rsidRDefault="00BE7805">
      <w:pPr>
        <w:pStyle w:val="a3"/>
        <w:spacing w:line="247" w:lineRule="auto"/>
        <w:ind w:right="145"/>
      </w:pPr>
      <w:r>
        <w:t>Выполняя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65"/>
        </w:rPr>
        <w:t xml:space="preserve"> </w:t>
      </w:r>
      <w:r>
        <w:t>стал</w:t>
      </w:r>
      <w:r>
        <w:rPr>
          <w:spacing w:val="65"/>
        </w:rPr>
        <w:t xml:space="preserve"> </w:t>
      </w:r>
      <w:r>
        <w:t>наблю-</w:t>
      </w:r>
      <w:r>
        <w:rPr>
          <w:spacing w:val="1"/>
        </w:rPr>
        <w:t xml:space="preserve"> </w:t>
      </w:r>
      <w:r>
        <w:t>дался положительный результат в улучшении здоровья детей, снизился уровень забо-</w:t>
      </w:r>
      <w:r>
        <w:rPr>
          <w:spacing w:val="1"/>
        </w:rPr>
        <w:t xml:space="preserve"> </w:t>
      </w:r>
      <w:r>
        <w:t>леваемости.</w:t>
      </w:r>
    </w:p>
    <w:p w:rsidR="00117080" w:rsidRDefault="00BE7805">
      <w:pPr>
        <w:pStyle w:val="a3"/>
        <w:spacing w:line="259" w:lineRule="auto"/>
        <w:ind w:right="15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помогает</w:t>
      </w:r>
      <w:r>
        <w:rPr>
          <w:spacing w:val="-62"/>
        </w:rPr>
        <w:t xml:space="preserve"> </w:t>
      </w:r>
      <w:r>
        <w:t>детскому организму аккуратно и постепенно перейти от сна к активному бодрствованию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одновременным</w:t>
      </w:r>
      <w:r>
        <w:rPr>
          <w:spacing w:val="-1"/>
        </w:rPr>
        <w:t xml:space="preserve"> </w:t>
      </w:r>
      <w:r>
        <w:t>оздоровительно-закаливающим</w:t>
      </w:r>
      <w:r>
        <w:rPr>
          <w:spacing w:val="-1"/>
        </w:rPr>
        <w:t xml:space="preserve"> </w:t>
      </w:r>
      <w:r>
        <w:t>эффектом.</w:t>
      </w:r>
    </w:p>
    <w:p w:rsidR="00117080" w:rsidRDefault="00117080">
      <w:pPr>
        <w:spacing w:line="259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lastRenderedPageBreak/>
        <w:t>ЛИТЕРАТУРА</w:t>
      </w:r>
    </w:p>
    <w:p w:rsidR="00117080" w:rsidRDefault="00BE7805">
      <w:pPr>
        <w:pStyle w:val="a4"/>
        <w:numPr>
          <w:ilvl w:val="1"/>
          <w:numId w:val="296"/>
        </w:numPr>
        <w:tabs>
          <w:tab w:val="left" w:pos="1218"/>
        </w:tabs>
        <w:spacing w:before="24" w:line="259" w:lineRule="auto"/>
        <w:ind w:right="147" w:firstLine="708"/>
        <w:jc w:val="both"/>
        <w:rPr>
          <w:sz w:val="24"/>
        </w:rPr>
      </w:pPr>
      <w:r>
        <w:rPr>
          <w:sz w:val="24"/>
        </w:rPr>
        <w:t>Завьялова, Т. П. Теория и методика физического воспитания дошкольников :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</w:t>
      </w:r>
      <w:r>
        <w:rPr>
          <w:spacing w:val="-1"/>
          <w:sz w:val="24"/>
        </w:rPr>
        <w:t xml:space="preserve"> </w:t>
      </w:r>
      <w:r>
        <w:rPr>
          <w:sz w:val="24"/>
        </w:rPr>
        <w:t>/ Т.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Завьялова, И.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Стародубцева.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350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1"/>
          <w:numId w:val="296"/>
        </w:numPr>
        <w:tabs>
          <w:tab w:val="left" w:pos="1206"/>
        </w:tabs>
        <w:spacing w:line="259" w:lineRule="auto"/>
        <w:ind w:right="151" w:firstLine="708"/>
        <w:jc w:val="both"/>
        <w:rPr>
          <w:sz w:val="24"/>
        </w:rPr>
      </w:pPr>
      <w:r>
        <w:rPr>
          <w:sz w:val="24"/>
        </w:rPr>
        <w:t>Карасева, Н. С. Формирование основ здоровьесбережения и собственной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Н.С.</w:t>
      </w:r>
      <w:r>
        <w:rPr>
          <w:spacing w:val="-4"/>
          <w:sz w:val="24"/>
        </w:rPr>
        <w:t xml:space="preserve"> </w:t>
      </w:r>
      <w:r>
        <w:rPr>
          <w:sz w:val="24"/>
        </w:rPr>
        <w:t>Карасева,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Хохлова //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Дошкольник.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(126).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49.</w:t>
      </w:r>
    </w:p>
    <w:p w:rsidR="00117080" w:rsidRDefault="00BE7805">
      <w:pPr>
        <w:pStyle w:val="a4"/>
        <w:numPr>
          <w:ilvl w:val="1"/>
          <w:numId w:val="296"/>
        </w:numPr>
        <w:tabs>
          <w:tab w:val="left" w:pos="1214"/>
        </w:tabs>
        <w:spacing w:line="259" w:lineRule="auto"/>
        <w:ind w:right="145" w:firstLine="708"/>
        <w:jc w:val="both"/>
        <w:rPr>
          <w:sz w:val="24"/>
        </w:rPr>
      </w:pPr>
      <w:r>
        <w:rPr>
          <w:sz w:val="24"/>
        </w:rPr>
        <w:t>Семенова, Т. А. Оздоровительные технологии физического воспитания и развития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 дошкольного возраста в образовательных организациях : учебник / Т. А. Семенова.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ИНФРА-М,</w:t>
      </w:r>
      <w:r>
        <w:rPr>
          <w:spacing w:val="-2"/>
          <w:sz w:val="24"/>
        </w:rPr>
        <w:t xml:space="preserve"> </w:t>
      </w:r>
      <w:r>
        <w:rPr>
          <w:sz w:val="24"/>
        </w:rPr>
        <w:t>2020. – 448</w:t>
      </w:r>
      <w:r>
        <w:rPr>
          <w:spacing w:val="-1"/>
          <w:sz w:val="24"/>
        </w:rPr>
        <w:t xml:space="preserve"> </w:t>
      </w:r>
      <w:r>
        <w:rPr>
          <w:sz w:val="24"/>
        </w:rPr>
        <w:t>с. – (Высшее образование. Бакалавриат).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right="161"/>
      </w:pPr>
      <w:r>
        <w:t>ОСОБЕННОСТИ</w:t>
      </w:r>
      <w:r>
        <w:rPr>
          <w:spacing w:val="-4"/>
        </w:rPr>
        <w:t xml:space="preserve"> </w:t>
      </w:r>
      <w:r>
        <w:t>ПРИМЕНЯЕМАЯ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62"/>
        </w:rPr>
        <w:t xml:space="preserve"> </w:t>
      </w:r>
      <w:r>
        <w:t>ЗДОРОВЬЕСБЕРЕГАЮЩЕЙ</w:t>
      </w:r>
      <w:r>
        <w:rPr>
          <w:spacing w:val="-2"/>
        </w:rPr>
        <w:t xml:space="preserve"> </w:t>
      </w:r>
      <w:r>
        <w:t>ТЕХНОЛОГИИ</w:t>
      </w:r>
    </w:p>
    <w:p w:rsidR="00117080" w:rsidRDefault="00BE7805">
      <w:pPr>
        <w:spacing w:line="299" w:lineRule="exact"/>
        <w:ind w:left="260" w:right="162"/>
        <w:jc w:val="center"/>
        <w:rPr>
          <w:b/>
          <w:sz w:val="26"/>
        </w:rPr>
      </w:pPr>
      <w:r>
        <w:rPr>
          <w:sz w:val="26"/>
        </w:rPr>
        <w:t>«</w:t>
      </w:r>
      <w:r>
        <w:rPr>
          <w:b/>
          <w:color w:val="111111"/>
          <w:sz w:val="26"/>
        </w:rPr>
        <w:t>ФИЗКУЛЬТУРНО-ОЗДОРОВИТЕЛЬНАЯ</w:t>
      </w:r>
      <w:r>
        <w:rPr>
          <w:b/>
          <w:color w:val="111111"/>
          <w:spacing w:val="-6"/>
          <w:sz w:val="26"/>
        </w:rPr>
        <w:t xml:space="preserve"> </w:t>
      </w:r>
      <w:r>
        <w:rPr>
          <w:b/>
          <w:color w:val="111111"/>
          <w:sz w:val="26"/>
        </w:rPr>
        <w:t>ТЕХНОЛОГИЯ</w:t>
      </w:r>
      <w:r>
        <w:rPr>
          <w:sz w:val="26"/>
        </w:rPr>
        <w:t>-</w:t>
      </w:r>
      <w:r>
        <w:rPr>
          <w:b/>
          <w:sz w:val="26"/>
        </w:rPr>
        <w:t>ГИМНАСТИКА»</w:t>
      </w:r>
    </w:p>
    <w:p w:rsidR="00117080" w:rsidRDefault="00BE7805">
      <w:pPr>
        <w:spacing w:before="1"/>
        <w:ind w:left="1290" w:right="1185" w:hanging="6"/>
        <w:jc w:val="center"/>
        <w:rPr>
          <w:i/>
          <w:sz w:val="26"/>
        </w:rPr>
      </w:pPr>
      <w:r>
        <w:rPr>
          <w:b/>
          <w:i/>
          <w:sz w:val="26"/>
        </w:rPr>
        <w:t>Молозина Юлия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Александровна,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учитель-дефектолог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«Детский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</w:p>
    <w:p w:rsidR="00117080" w:rsidRDefault="00BE7805">
      <w:pPr>
        <w:ind w:left="260" w:right="168"/>
        <w:jc w:val="center"/>
        <w:rPr>
          <w:i/>
          <w:sz w:val="26"/>
        </w:rPr>
      </w:pPr>
      <w:r>
        <w:rPr>
          <w:i/>
          <w:sz w:val="26"/>
        </w:rPr>
        <w:t>комбинированного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№38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«Малыш»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117080" w:rsidRDefault="00BE7805">
      <w:pPr>
        <w:spacing w:before="1"/>
        <w:ind w:left="5733"/>
        <w:rPr>
          <w:sz w:val="24"/>
        </w:rPr>
      </w:pP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удлиняет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117080" w:rsidRDefault="00BE7805">
      <w:pPr>
        <w:ind w:right="146"/>
        <w:jc w:val="right"/>
        <w:rPr>
          <w:i/>
          <w:sz w:val="24"/>
        </w:rPr>
      </w:pPr>
      <w:r>
        <w:rPr>
          <w:i/>
          <w:sz w:val="24"/>
        </w:rPr>
        <w:t>Локк Д.</w:t>
      </w:r>
    </w:p>
    <w:p w:rsidR="00117080" w:rsidRDefault="00117080">
      <w:pPr>
        <w:pStyle w:val="a3"/>
        <w:spacing w:before="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50"/>
      </w:pPr>
      <w:r>
        <w:t>Сохранение и укрепление здоровья деток – одна из основных задач нынешного</w:t>
      </w:r>
      <w:r>
        <w:rPr>
          <w:spacing w:val="1"/>
        </w:rPr>
        <w:t xml:space="preserve"> </w:t>
      </w:r>
      <w:r>
        <w:t>общества. Поэтому одной из главных задач дошкольного учреждения является защита и</w:t>
      </w:r>
      <w:r>
        <w:rPr>
          <w:spacing w:val="1"/>
        </w:rPr>
        <w:t xml:space="preserve"> </w:t>
      </w:r>
      <w:r>
        <w:t>улучшение физического и психического самочувствия деток и их физическое</w:t>
      </w:r>
      <w:r>
        <w:t xml:space="preserve"> развитие.</w:t>
      </w:r>
      <w:r>
        <w:rPr>
          <w:spacing w:val="1"/>
        </w:rPr>
        <w:t xml:space="preserve"> </w:t>
      </w:r>
      <w:r>
        <w:t>Гимнастика – это метод физического развития, благоприятствующий укреплению дет-</w:t>
      </w:r>
      <w:r>
        <w:rPr>
          <w:spacing w:val="1"/>
        </w:rPr>
        <w:t xml:space="preserve"> </w:t>
      </w:r>
      <w:r>
        <w:t>ского организма. Здоровьесберегающая технология, используемая в дошкольном обра-</w:t>
      </w:r>
      <w:r>
        <w:rPr>
          <w:spacing w:val="1"/>
        </w:rPr>
        <w:t xml:space="preserve"> </w:t>
      </w:r>
      <w:r>
        <w:t>зовании: «Физкультурно-оздоровительная технология – Гимнастика» для группы детей</w:t>
      </w:r>
      <w:r>
        <w:rPr>
          <w:spacing w:val="1"/>
        </w:rPr>
        <w:t xml:space="preserve"> </w:t>
      </w:r>
      <w:r>
        <w:t>мла</w:t>
      </w:r>
      <w:r>
        <w:t>дшего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года.</w:t>
      </w:r>
    </w:p>
    <w:p w:rsidR="00117080" w:rsidRDefault="00BE7805">
      <w:pPr>
        <w:pStyle w:val="a3"/>
        <w:ind w:right="148"/>
      </w:pPr>
      <w:r>
        <w:t>Цель технологии – защита и улучшение самочувствия деток через применение</w:t>
      </w:r>
      <w:r>
        <w:rPr>
          <w:spacing w:val="1"/>
        </w:rPr>
        <w:t xml:space="preserve"> </w:t>
      </w:r>
      <w:r>
        <w:t>здоровьесберегающих технологий с учетом персональных способностей и возможностей</w:t>
      </w:r>
      <w:r>
        <w:rPr>
          <w:spacing w:val="-62"/>
        </w:rPr>
        <w:t xml:space="preserve"> </w:t>
      </w:r>
      <w:r>
        <w:t>ребенка.</w:t>
      </w:r>
    </w:p>
    <w:p w:rsidR="00117080" w:rsidRDefault="00BE7805">
      <w:pPr>
        <w:pStyle w:val="a3"/>
        <w:spacing w:line="297" w:lineRule="exact"/>
        <w:ind w:left="961" w:firstLine="0"/>
        <w:jc w:val="left"/>
      </w:pPr>
      <w:r>
        <w:t>Задачи: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156"/>
        </w:tabs>
        <w:spacing w:before="1"/>
        <w:ind w:right="157" w:firstLine="708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37"/>
          <w:sz w:val="26"/>
        </w:rPr>
        <w:t xml:space="preserve"> </w:t>
      </w:r>
      <w:r>
        <w:rPr>
          <w:sz w:val="26"/>
        </w:rPr>
        <w:t>подходящих</w:t>
      </w:r>
      <w:r>
        <w:rPr>
          <w:spacing w:val="38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39"/>
          <w:sz w:val="26"/>
        </w:rPr>
        <w:t xml:space="preserve"> </w:t>
      </w:r>
      <w:r>
        <w:rPr>
          <w:sz w:val="26"/>
        </w:rPr>
        <w:t>для</w:t>
      </w:r>
      <w:r>
        <w:rPr>
          <w:spacing w:val="41"/>
          <w:sz w:val="26"/>
        </w:rPr>
        <w:t xml:space="preserve"> </w:t>
      </w:r>
      <w:r>
        <w:rPr>
          <w:sz w:val="26"/>
        </w:rPr>
        <w:t>всестороннего</w:t>
      </w:r>
      <w:r>
        <w:rPr>
          <w:spacing w:val="38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37"/>
          <w:sz w:val="26"/>
        </w:rPr>
        <w:t xml:space="preserve"> </w:t>
      </w:r>
      <w:r>
        <w:rPr>
          <w:sz w:val="26"/>
        </w:rPr>
        <w:t>психофизиче-</w:t>
      </w:r>
      <w:r>
        <w:rPr>
          <w:spacing w:val="-62"/>
          <w:sz w:val="26"/>
        </w:rPr>
        <w:t xml:space="preserve"> </w:t>
      </w:r>
      <w:r>
        <w:rPr>
          <w:sz w:val="26"/>
        </w:rPr>
        <w:t>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деток</w:t>
      </w:r>
      <w:r>
        <w:rPr>
          <w:spacing w:val="-1"/>
          <w:sz w:val="26"/>
        </w:rPr>
        <w:t xml:space="preserve"> </w:t>
      </w:r>
      <w:r>
        <w:rPr>
          <w:sz w:val="26"/>
        </w:rPr>
        <w:t>и поддержания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151"/>
        </w:tabs>
        <w:ind w:right="157" w:firstLine="708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35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осознания</w:t>
      </w:r>
      <w:r>
        <w:rPr>
          <w:spacing w:val="35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35"/>
          <w:sz w:val="26"/>
        </w:rPr>
        <w:t xml:space="preserve"> </w:t>
      </w:r>
      <w:r>
        <w:rPr>
          <w:sz w:val="26"/>
        </w:rPr>
        <w:t>заботы</w:t>
      </w:r>
      <w:r>
        <w:rPr>
          <w:spacing w:val="36"/>
          <w:sz w:val="26"/>
        </w:rPr>
        <w:t xml:space="preserve"> </w:t>
      </w:r>
      <w:r>
        <w:rPr>
          <w:sz w:val="26"/>
        </w:rPr>
        <w:t>о</w:t>
      </w:r>
      <w:r>
        <w:rPr>
          <w:spacing w:val="34"/>
          <w:sz w:val="26"/>
        </w:rPr>
        <w:t xml:space="preserve"> </w:t>
      </w:r>
      <w:r>
        <w:rPr>
          <w:sz w:val="26"/>
        </w:rPr>
        <w:t>своем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здоровье;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173"/>
        </w:tabs>
        <w:ind w:right="156" w:firstLine="708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56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58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57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57"/>
          <w:sz w:val="26"/>
        </w:rPr>
        <w:t xml:space="preserve"> </w:t>
      </w:r>
      <w:r>
        <w:rPr>
          <w:sz w:val="26"/>
        </w:rPr>
        <w:t>важны</w:t>
      </w:r>
      <w:r>
        <w:rPr>
          <w:spacing w:val="61"/>
          <w:sz w:val="26"/>
        </w:rPr>
        <w:t xml:space="preserve"> </w:t>
      </w:r>
      <w:r>
        <w:rPr>
          <w:sz w:val="26"/>
        </w:rPr>
        <w:t>для</w:t>
      </w:r>
      <w:r>
        <w:rPr>
          <w:spacing w:val="58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113"/>
        </w:tabs>
        <w:spacing w:line="299" w:lineRule="exact"/>
        <w:ind w:left="1112" w:hanging="152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здоровьесберегающей</w:t>
      </w:r>
      <w:r>
        <w:rPr>
          <w:spacing w:val="-3"/>
          <w:sz w:val="26"/>
        </w:rPr>
        <w:t xml:space="preserve"> </w:t>
      </w:r>
      <w:r>
        <w:rPr>
          <w:sz w:val="26"/>
        </w:rPr>
        <w:t>среды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группе;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154"/>
        </w:tabs>
        <w:ind w:right="154" w:firstLine="708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39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40"/>
          <w:sz w:val="26"/>
        </w:rPr>
        <w:t xml:space="preserve"> </w:t>
      </w:r>
      <w:r>
        <w:rPr>
          <w:sz w:val="26"/>
        </w:rPr>
        <w:t>двигательного</w:t>
      </w:r>
      <w:r>
        <w:rPr>
          <w:spacing w:val="38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38"/>
          <w:sz w:val="26"/>
        </w:rPr>
        <w:t xml:space="preserve"> </w:t>
      </w:r>
      <w:r>
        <w:rPr>
          <w:sz w:val="26"/>
        </w:rPr>
        <w:t>для</w:t>
      </w:r>
      <w:r>
        <w:rPr>
          <w:spacing w:val="39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9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деток и</w:t>
      </w:r>
      <w:r>
        <w:rPr>
          <w:spacing w:val="-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работоспособности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организма;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120"/>
        </w:tabs>
        <w:spacing w:before="1"/>
        <w:ind w:right="156" w:firstLine="708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5"/>
          <w:sz w:val="26"/>
        </w:rPr>
        <w:t xml:space="preserve"> </w:t>
      </w:r>
      <w:r>
        <w:rPr>
          <w:sz w:val="26"/>
        </w:rPr>
        <w:t>к</w:t>
      </w:r>
      <w:r>
        <w:rPr>
          <w:spacing w:val="8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3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4"/>
          <w:sz w:val="26"/>
        </w:rPr>
        <w:t xml:space="preserve"> </w:t>
      </w:r>
      <w:r>
        <w:rPr>
          <w:sz w:val="26"/>
        </w:rPr>
        <w:t>жизни,</w:t>
      </w:r>
      <w:r>
        <w:rPr>
          <w:spacing w:val="4"/>
          <w:sz w:val="26"/>
        </w:rPr>
        <w:t xml:space="preserve"> </w:t>
      </w:r>
      <w:r>
        <w:rPr>
          <w:sz w:val="26"/>
        </w:rPr>
        <w:t>то</w:t>
      </w:r>
      <w:r>
        <w:rPr>
          <w:spacing w:val="4"/>
          <w:sz w:val="26"/>
        </w:rPr>
        <w:t xml:space="preserve"> </w:t>
      </w:r>
      <w:r>
        <w:rPr>
          <w:sz w:val="26"/>
        </w:rPr>
        <w:t>есть</w:t>
      </w:r>
      <w:r>
        <w:rPr>
          <w:spacing w:val="3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5"/>
          <w:sz w:val="26"/>
        </w:rPr>
        <w:t xml:space="preserve"> </w:t>
      </w:r>
      <w:r>
        <w:rPr>
          <w:sz w:val="26"/>
        </w:rPr>
        <w:t>вести</w:t>
      </w:r>
      <w:r>
        <w:rPr>
          <w:spacing w:val="4"/>
          <w:sz w:val="26"/>
        </w:rPr>
        <w:t xml:space="preserve"> </w:t>
      </w:r>
      <w:r>
        <w:rPr>
          <w:sz w:val="26"/>
        </w:rPr>
        <w:t>ЗОЖ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здоровыми;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122"/>
        </w:tabs>
        <w:ind w:right="152" w:firstLine="708"/>
        <w:jc w:val="left"/>
        <w:rPr>
          <w:sz w:val="26"/>
        </w:rPr>
      </w:pPr>
      <w:r>
        <w:rPr>
          <w:sz w:val="26"/>
        </w:rPr>
        <w:t>повышение</w:t>
      </w:r>
      <w:r>
        <w:rPr>
          <w:spacing w:val="6"/>
          <w:sz w:val="26"/>
        </w:rPr>
        <w:t xml:space="preserve"> </w:t>
      </w:r>
      <w:r>
        <w:rPr>
          <w:sz w:val="26"/>
        </w:rPr>
        <w:t>защитных</w:t>
      </w:r>
      <w:r>
        <w:rPr>
          <w:spacing w:val="7"/>
          <w:sz w:val="26"/>
        </w:rPr>
        <w:t xml:space="preserve"> </w:t>
      </w:r>
      <w:r>
        <w:rPr>
          <w:sz w:val="26"/>
        </w:rPr>
        <w:t>сил</w:t>
      </w:r>
      <w:r>
        <w:rPr>
          <w:spacing w:val="7"/>
          <w:sz w:val="26"/>
        </w:rPr>
        <w:t xml:space="preserve"> </w:t>
      </w:r>
      <w:r>
        <w:rPr>
          <w:sz w:val="26"/>
        </w:rPr>
        <w:t>организма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устойчивости</w:t>
      </w:r>
      <w:r>
        <w:rPr>
          <w:spacing w:val="7"/>
          <w:sz w:val="26"/>
        </w:rPr>
        <w:t xml:space="preserve"> </w:t>
      </w:r>
      <w:r>
        <w:rPr>
          <w:sz w:val="26"/>
        </w:rPr>
        <w:t>к</w:t>
      </w:r>
      <w:r>
        <w:rPr>
          <w:spacing w:val="12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6"/>
          <w:sz w:val="26"/>
        </w:rPr>
        <w:t xml:space="preserve"> </w:t>
      </w:r>
      <w:r>
        <w:rPr>
          <w:sz w:val="26"/>
        </w:rPr>
        <w:t>заболеваниям</w:t>
      </w:r>
      <w:r>
        <w:rPr>
          <w:spacing w:val="-62"/>
          <w:sz w:val="26"/>
        </w:rPr>
        <w:t xml:space="preserve"> </w:t>
      </w:r>
      <w:r>
        <w:rPr>
          <w:sz w:val="26"/>
        </w:rPr>
        <w:t>путем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 закаливания.</w:t>
      </w:r>
    </w:p>
    <w:p w:rsidR="00117080" w:rsidRDefault="00BE7805">
      <w:pPr>
        <w:pStyle w:val="a3"/>
        <w:ind w:right="150"/>
      </w:pPr>
      <w:r>
        <w:t>Гимнастические упражнения для детей 3-4 лет улучшают функции сердечнососу-</w:t>
      </w:r>
      <w:r>
        <w:rPr>
          <w:spacing w:val="1"/>
        </w:rPr>
        <w:t xml:space="preserve"> </w:t>
      </w:r>
      <w:r>
        <w:t>дистой и дыхательной систем, нервно-мышечного аппарата, улучшают циркуляцию ве-</w:t>
      </w:r>
      <w:r>
        <w:rPr>
          <w:spacing w:val="1"/>
        </w:rPr>
        <w:t xml:space="preserve"> </w:t>
      </w:r>
      <w:r>
        <w:t>щ</w:t>
      </w:r>
      <w:r>
        <w:t>еств.</w:t>
      </w:r>
      <w:r>
        <w:rPr>
          <w:spacing w:val="-3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функциональному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[1].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  <w:jc w:val="right"/>
      </w:pPr>
      <w:r>
        <w:lastRenderedPageBreak/>
        <w:t>Повседневное</w:t>
      </w:r>
      <w:r>
        <w:rPr>
          <w:spacing w:val="24"/>
        </w:rPr>
        <w:t xml:space="preserve"> </w:t>
      </w:r>
      <w:r>
        <w:t>выполнение</w:t>
      </w:r>
      <w:r>
        <w:rPr>
          <w:spacing w:val="21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способствует</w:t>
      </w:r>
      <w:r>
        <w:rPr>
          <w:spacing w:val="20"/>
        </w:rPr>
        <w:t xml:space="preserve"> </w:t>
      </w:r>
      <w:r>
        <w:t>проявлению</w:t>
      </w:r>
      <w:r>
        <w:rPr>
          <w:spacing w:val="-62"/>
        </w:rPr>
        <w:t xml:space="preserve"> </w:t>
      </w:r>
      <w:r>
        <w:t>определенных</w:t>
      </w:r>
      <w:r>
        <w:rPr>
          <w:spacing w:val="22"/>
        </w:rPr>
        <w:t xml:space="preserve"> </w:t>
      </w:r>
      <w:r>
        <w:t>волевых</w:t>
      </w:r>
      <w:r>
        <w:rPr>
          <w:spacing w:val="22"/>
        </w:rPr>
        <w:t xml:space="preserve"> </w:t>
      </w:r>
      <w:r>
        <w:t>усилий,</w:t>
      </w:r>
      <w:r>
        <w:rPr>
          <w:spacing w:val="23"/>
        </w:rPr>
        <w:t xml:space="preserve"> </w:t>
      </w:r>
      <w:r>
        <w:t>развивает</w:t>
      </w:r>
      <w:r>
        <w:rPr>
          <w:spacing w:val="24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полезную</w:t>
      </w:r>
      <w:r>
        <w:rPr>
          <w:spacing w:val="23"/>
        </w:rPr>
        <w:t xml:space="preserve"> </w:t>
      </w:r>
      <w:r>
        <w:t>привычку</w:t>
      </w:r>
      <w:r>
        <w:rPr>
          <w:spacing w:val="22"/>
        </w:rPr>
        <w:t xml:space="preserve"> </w:t>
      </w:r>
      <w:r>
        <w:t>начинать</w:t>
      </w:r>
      <w:r>
        <w:rPr>
          <w:spacing w:val="25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утренней гимнастики. Утренняя гимнастика понемногу вовлекает весь организм ребенка</w:t>
      </w:r>
      <w:r>
        <w:rPr>
          <w:spacing w:val="-6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активное</w:t>
      </w:r>
      <w:r>
        <w:rPr>
          <w:spacing w:val="43"/>
        </w:rPr>
        <w:t xml:space="preserve"> </w:t>
      </w:r>
      <w:r>
        <w:t>состояние,</w:t>
      </w:r>
      <w:r>
        <w:rPr>
          <w:spacing w:val="42"/>
        </w:rPr>
        <w:t xml:space="preserve"> </w:t>
      </w:r>
      <w:r>
        <w:t>улучшает</w:t>
      </w:r>
      <w:r>
        <w:rPr>
          <w:spacing w:val="42"/>
        </w:rPr>
        <w:t xml:space="preserve"> </w:t>
      </w:r>
      <w:r>
        <w:t>дыхание,</w:t>
      </w:r>
      <w:r>
        <w:rPr>
          <w:spacing w:val="43"/>
        </w:rPr>
        <w:t xml:space="preserve"> </w:t>
      </w:r>
      <w:r>
        <w:t>увеличивает</w:t>
      </w:r>
      <w:r>
        <w:rPr>
          <w:spacing w:val="41"/>
        </w:rPr>
        <w:t xml:space="preserve"> </w:t>
      </w:r>
      <w:r>
        <w:t>кровообращение,</w:t>
      </w:r>
      <w:r>
        <w:rPr>
          <w:spacing w:val="43"/>
        </w:rPr>
        <w:t xml:space="preserve"> </w:t>
      </w:r>
      <w:r>
        <w:t>способствует</w:t>
      </w:r>
      <w:r>
        <w:rPr>
          <w:spacing w:val="-62"/>
        </w:rPr>
        <w:t xml:space="preserve"> </w:t>
      </w:r>
      <w:r>
        <w:t>обмену веществ. Утренняя гимнастика проводится ежедневно перед завтраком в группе.</w:t>
      </w:r>
      <w:r>
        <w:rPr>
          <w:spacing w:val="1"/>
        </w:rPr>
        <w:t xml:space="preserve"> </w:t>
      </w:r>
      <w:r>
        <w:t>Зрительна</w:t>
      </w:r>
      <w:r>
        <w:t>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 за</w:t>
      </w:r>
      <w:r>
        <w:rPr>
          <w:spacing w:val="1"/>
        </w:rPr>
        <w:t xml:space="preserve"> </w:t>
      </w:r>
      <w:r>
        <w:t>превосходное</w:t>
      </w:r>
      <w:r>
        <w:rPr>
          <w:spacing w:val="65"/>
        </w:rPr>
        <w:t xml:space="preserve"> </w:t>
      </w:r>
      <w:r>
        <w:t>зрение.</w:t>
      </w:r>
      <w:r>
        <w:rPr>
          <w:spacing w:val="65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новным вопросом гимнастики для глаз для детей-дошкольников является создание у них</w:t>
      </w:r>
      <w:r>
        <w:rPr>
          <w:spacing w:val="-62"/>
        </w:rPr>
        <w:t xml:space="preserve"> </w:t>
      </w:r>
      <w:r>
        <w:t>верного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зрении</w:t>
      </w:r>
      <w:r>
        <w:rPr>
          <w:spacing w:val="18"/>
        </w:rPr>
        <w:t xml:space="preserve"> </w:t>
      </w:r>
      <w:r>
        <w:t>нужно</w:t>
      </w:r>
      <w:r>
        <w:rPr>
          <w:spacing w:val="12"/>
        </w:rPr>
        <w:t xml:space="preserve"> </w:t>
      </w:r>
      <w:r>
        <w:t>заботиться.</w:t>
      </w:r>
      <w:r>
        <w:rPr>
          <w:spacing w:val="15"/>
        </w:rPr>
        <w:t xml:space="preserve"> </w:t>
      </w:r>
      <w:r>
        <w:t>Сестиматическая</w:t>
      </w:r>
      <w:r>
        <w:rPr>
          <w:spacing w:val="14"/>
        </w:rPr>
        <w:t xml:space="preserve"> </w:t>
      </w:r>
      <w:r>
        <w:t>зарядка</w:t>
      </w:r>
      <w:r>
        <w:rPr>
          <w:spacing w:val="-6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глаз,</w:t>
      </w:r>
      <w:r>
        <w:rPr>
          <w:spacing w:val="53"/>
        </w:rPr>
        <w:t xml:space="preserve"> </w:t>
      </w:r>
      <w:r>
        <w:t>так</w:t>
      </w:r>
      <w:r>
        <w:rPr>
          <w:spacing w:val="53"/>
        </w:rPr>
        <w:t xml:space="preserve"> </w:t>
      </w:r>
      <w:r>
        <w:t>называемая</w:t>
      </w:r>
      <w:r>
        <w:rPr>
          <w:spacing w:val="53"/>
        </w:rPr>
        <w:t xml:space="preserve"> </w:t>
      </w:r>
      <w:r>
        <w:t>физминутка,</w:t>
      </w:r>
      <w:r>
        <w:rPr>
          <w:spacing w:val="54"/>
        </w:rPr>
        <w:t xml:space="preserve"> </w:t>
      </w:r>
      <w:r>
        <w:t>увеличивает</w:t>
      </w:r>
      <w:r>
        <w:rPr>
          <w:spacing w:val="54"/>
        </w:rPr>
        <w:t xml:space="preserve"> </w:t>
      </w:r>
      <w:r>
        <w:t>дееспособность</w:t>
      </w:r>
      <w:r>
        <w:rPr>
          <w:spacing w:val="52"/>
        </w:rPr>
        <w:t xml:space="preserve"> </w:t>
      </w:r>
      <w:r>
        <w:t>зрения,</w:t>
      </w:r>
      <w:r>
        <w:rPr>
          <w:spacing w:val="56"/>
        </w:rPr>
        <w:t xml:space="preserve"> </w:t>
      </w:r>
      <w:r>
        <w:t>улучшает</w:t>
      </w:r>
      <w:r>
        <w:rPr>
          <w:spacing w:val="-62"/>
        </w:rPr>
        <w:t xml:space="preserve"> </w:t>
      </w:r>
      <w:r>
        <w:t>кровообращение,</w:t>
      </w:r>
      <w:r>
        <w:rPr>
          <w:spacing w:val="10"/>
        </w:rPr>
        <w:t xml:space="preserve"> </w:t>
      </w:r>
      <w:r>
        <w:t>предостерегает</w:t>
      </w:r>
      <w:r>
        <w:rPr>
          <w:spacing w:val="11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заболеваний</w:t>
      </w:r>
      <w:r>
        <w:rPr>
          <w:spacing w:val="10"/>
        </w:rPr>
        <w:t xml:space="preserve"> </w:t>
      </w:r>
      <w:r>
        <w:t>глаз.</w:t>
      </w:r>
      <w:r>
        <w:rPr>
          <w:spacing w:val="13"/>
        </w:rPr>
        <w:t xml:space="preserve"> </w:t>
      </w:r>
      <w:r>
        <w:t>Кроме</w:t>
      </w:r>
      <w:r>
        <w:rPr>
          <w:spacing w:val="12"/>
        </w:rPr>
        <w:t xml:space="preserve"> </w:t>
      </w:r>
      <w:r>
        <w:t>то-</w:t>
      </w:r>
      <w:r>
        <w:rPr>
          <w:spacing w:val="-62"/>
        </w:rPr>
        <w:t xml:space="preserve"> </w:t>
      </w:r>
      <w:r>
        <w:t>го, всякий</w:t>
      </w:r>
      <w:r>
        <w:rPr>
          <w:spacing w:val="2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усваивается</w:t>
      </w:r>
      <w:r>
        <w:rPr>
          <w:spacing w:val="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эффективно.</w:t>
      </w:r>
      <w:r>
        <w:rPr>
          <w:spacing w:val="1"/>
        </w:rPr>
        <w:t xml:space="preserve"> </w:t>
      </w:r>
      <w:r>
        <w:t>Зарядка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глаз</w:t>
      </w:r>
      <w:r>
        <w:rPr>
          <w:spacing w:val="2"/>
        </w:rPr>
        <w:t xml:space="preserve"> </w:t>
      </w:r>
      <w:r>
        <w:t>проводит-</w:t>
      </w:r>
      <w:r>
        <w:rPr>
          <w:spacing w:val="-62"/>
        </w:rPr>
        <w:t xml:space="preserve"> </w:t>
      </w:r>
      <w:r>
        <w:t>ся</w:t>
      </w:r>
      <w:r>
        <w:rPr>
          <w:spacing w:val="38"/>
        </w:rPr>
        <w:t xml:space="preserve"> </w:t>
      </w:r>
      <w:r>
        <w:t>ежедневно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3-5</w:t>
      </w:r>
      <w:r>
        <w:rPr>
          <w:spacing w:val="40"/>
        </w:rPr>
        <w:t xml:space="preserve"> </w:t>
      </w:r>
      <w:r>
        <w:t>ми</w:t>
      </w:r>
      <w:r>
        <w:t>н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любое</w:t>
      </w:r>
      <w:r>
        <w:rPr>
          <w:spacing w:val="40"/>
        </w:rPr>
        <w:t xml:space="preserve"> </w:t>
      </w:r>
      <w:r>
        <w:t>свободное</w:t>
      </w:r>
      <w:r>
        <w:rPr>
          <w:spacing w:val="38"/>
        </w:rPr>
        <w:t xml:space="preserve"> </w:t>
      </w:r>
      <w:r>
        <w:t>время,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напряженности</w:t>
      </w:r>
    </w:p>
    <w:p w:rsidR="00117080" w:rsidRDefault="00BE7805">
      <w:pPr>
        <w:pStyle w:val="a3"/>
        <w:spacing w:before="1"/>
        <w:ind w:firstLine="0"/>
        <w:jc w:val="left"/>
      </w:pPr>
      <w:r>
        <w:t>нагрузки.</w:t>
      </w:r>
    </w:p>
    <w:p w:rsidR="00117080" w:rsidRDefault="00BE7805">
      <w:pPr>
        <w:pStyle w:val="a3"/>
        <w:spacing w:before="1"/>
        <w:ind w:right="147"/>
      </w:pPr>
      <w:r>
        <w:t>Дыхание – это один из важнейших физических процессов. От дыхания во многом</w:t>
      </w:r>
      <w:r>
        <w:rPr>
          <w:spacing w:val="1"/>
        </w:rPr>
        <w:t xml:space="preserve"> </w:t>
      </w:r>
      <w:r>
        <w:t>зависят самочувствие человека, его физическая и умственная деятельность, способность</w:t>
      </w:r>
      <w:r>
        <w:rPr>
          <w:spacing w:val="1"/>
        </w:rPr>
        <w:t xml:space="preserve"> </w:t>
      </w:r>
      <w:r>
        <w:t>и выносливость. Упражнения для органов дыхания обучают ребятишек управлять своим</w:t>
      </w:r>
      <w:r>
        <w:rPr>
          <w:spacing w:val="-62"/>
        </w:rPr>
        <w:t xml:space="preserve"> </w:t>
      </w:r>
      <w:r>
        <w:t>дыханием, что, в свою очередь, вырабатывает умение управлять собой, а также помога-</w:t>
      </w:r>
      <w:r>
        <w:rPr>
          <w:spacing w:val="1"/>
        </w:rPr>
        <w:t xml:space="preserve"> </w:t>
      </w:r>
      <w:r>
        <w:t>ют насытиться кислородом каждой клетке организма ребёнка. Ведь правильное дыхание</w:t>
      </w:r>
      <w:r>
        <w:rPr>
          <w:spacing w:val="-62"/>
        </w:rPr>
        <w:t xml:space="preserve"> </w:t>
      </w:r>
      <w:r>
        <w:t xml:space="preserve">улучшает </w:t>
      </w:r>
      <w:r>
        <w:t>работу головного мозга, сердца и нервной системы ребёнка, дыхательной и</w:t>
      </w:r>
      <w:r>
        <w:rPr>
          <w:spacing w:val="1"/>
        </w:rPr>
        <w:t xml:space="preserve"> </w:t>
      </w:r>
      <w:r>
        <w:t>пищеварительной системы организма, укрепляет общее состояние здоровья. Уже дока-</w:t>
      </w:r>
      <w:r>
        <w:rPr>
          <w:spacing w:val="1"/>
        </w:rPr>
        <w:t xml:space="preserve"> </w:t>
      </w:r>
      <w:r>
        <w:t>зано учеными, что медленный выдох помогает ребёнку успокоиться, расслабиться, пре-</w:t>
      </w:r>
      <w:r>
        <w:rPr>
          <w:spacing w:val="1"/>
        </w:rPr>
        <w:t xml:space="preserve"> </w:t>
      </w:r>
      <w:r>
        <w:t>одолеть</w:t>
      </w:r>
      <w:r>
        <w:rPr>
          <w:spacing w:val="-1"/>
        </w:rPr>
        <w:t xml:space="preserve"> </w:t>
      </w:r>
      <w:r>
        <w:t>волнение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</w:t>
      </w:r>
      <w:r>
        <w:t>аздражительностью,</w:t>
      </w:r>
      <w:r>
        <w:rPr>
          <w:spacing w:val="-1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самым,</w:t>
      </w:r>
      <w:r>
        <w:rPr>
          <w:spacing w:val="-2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избежать</w:t>
      </w:r>
      <w:r>
        <w:rPr>
          <w:spacing w:val="-3"/>
        </w:rPr>
        <w:t xml:space="preserve"> </w:t>
      </w:r>
      <w:r>
        <w:t>стресса.</w:t>
      </w:r>
    </w:p>
    <w:p w:rsidR="00117080" w:rsidRDefault="00BE7805">
      <w:pPr>
        <w:pStyle w:val="a3"/>
        <w:ind w:right="148"/>
      </w:pPr>
      <w:r>
        <w:t>Пальчиковые игры воздействуют на пальцевую пластику, руки делаются послуш-</w:t>
      </w:r>
      <w:r>
        <w:rPr>
          <w:spacing w:val="1"/>
        </w:rPr>
        <w:t xml:space="preserve"> </w:t>
      </w:r>
      <w:r>
        <w:t>ными, что помогает ребенку в выполнении мелких движений, необходимых в рисова-</w:t>
      </w:r>
      <w:r>
        <w:rPr>
          <w:spacing w:val="1"/>
        </w:rPr>
        <w:t xml:space="preserve"> </w:t>
      </w:r>
      <w:r>
        <w:t>нии, а в будущем и при письме. Ученые рассмат</w:t>
      </w:r>
      <w:r>
        <w:t>ривают пальчиковые игры, как соедине-</w:t>
      </w:r>
      <w:r>
        <w:rPr>
          <w:spacing w:val="1"/>
        </w:rPr>
        <w:t xml:space="preserve"> </w:t>
      </w:r>
      <w:r>
        <w:t>ние пальцевой пластики с выразительным речевым интонированием. А это значит, что</w:t>
      </w:r>
      <w:r>
        <w:rPr>
          <w:spacing w:val="1"/>
        </w:rPr>
        <w:t xml:space="preserve"> </w:t>
      </w:r>
      <w:r>
        <w:t>пальчиковая гимнастика воздействует не просто на формирование речи, но и на ее выра-</w:t>
      </w:r>
      <w:r>
        <w:rPr>
          <w:spacing w:val="-62"/>
        </w:rPr>
        <w:t xml:space="preserve"> </w:t>
      </w:r>
      <w:r>
        <w:t>зительность, создание творческих способностей. Пальч</w:t>
      </w:r>
      <w:r>
        <w:t>иковая гимнастика проводится</w:t>
      </w:r>
      <w:r>
        <w:rPr>
          <w:spacing w:val="1"/>
        </w:rPr>
        <w:t xml:space="preserve"> </w:t>
      </w:r>
      <w:r>
        <w:t>ежедневно персонально или с подгруппой, в любой удобный отрезок времени в течение</w:t>
      </w:r>
      <w:r>
        <w:rPr>
          <w:spacing w:val="1"/>
        </w:rPr>
        <w:t xml:space="preserve"> </w:t>
      </w:r>
      <w:r>
        <w:t>дня: во время утренней гимнастики, физкультминуток, в свободное время утром и после</w:t>
      </w:r>
      <w:r>
        <w:rPr>
          <w:spacing w:val="1"/>
        </w:rPr>
        <w:t xml:space="preserve"> </w:t>
      </w:r>
      <w:r>
        <w:t>сна по 2-3 минуты. Особенно важно проводить гимнастику с деть</w:t>
      </w:r>
      <w:r>
        <w:t>ми, имеющими рече-</w:t>
      </w:r>
      <w:r>
        <w:rPr>
          <w:spacing w:val="1"/>
        </w:rPr>
        <w:t xml:space="preserve"> </w:t>
      </w:r>
      <w:r>
        <w:t>вые проблемы. Наиболее часто применяю в занятии пальчиковую гимнастику стихо-</w:t>
      </w:r>
      <w:r>
        <w:rPr>
          <w:spacing w:val="1"/>
        </w:rPr>
        <w:t xml:space="preserve"> </w:t>
      </w:r>
      <w:r>
        <w:t>творного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речевой</w:t>
      </w:r>
      <w:r>
        <w:rPr>
          <w:spacing w:val="-62"/>
        </w:rPr>
        <w:t xml:space="preserve"> </w:t>
      </w:r>
      <w:r>
        <w:t>слух.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всего</w:t>
      </w:r>
      <w:r>
        <w:rPr>
          <w:spacing w:val="48"/>
        </w:rPr>
        <w:t xml:space="preserve"> </w:t>
      </w:r>
      <w:r>
        <w:t>ребятам</w:t>
      </w:r>
      <w:r>
        <w:rPr>
          <w:spacing w:val="45"/>
        </w:rPr>
        <w:t xml:space="preserve"> </w:t>
      </w:r>
      <w:r>
        <w:t>нравятся</w:t>
      </w:r>
      <w:r>
        <w:rPr>
          <w:spacing w:val="47"/>
        </w:rPr>
        <w:t xml:space="preserve"> </w:t>
      </w:r>
      <w:r>
        <w:t>упражнения</w:t>
      </w:r>
      <w:r>
        <w:rPr>
          <w:spacing w:val="47"/>
        </w:rPr>
        <w:t xml:space="preserve"> </w:t>
      </w:r>
      <w:r>
        <w:t>под</w:t>
      </w:r>
      <w:r>
        <w:rPr>
          <w:spacing w:val="48"/>
        </w:rPr>
        <w:t xml:space="preserve"> </w:t>
      </w:r>
      <w:r>
        <w:t>названием</w:t>
      </w:r>
      <w:r>
        <w:rPr>
          <w:spacing w:val="46"/>
        </w:rPr>
        <w:t xml:space="preserve"> </w:t>
      </w:r>
      <w:r>
        <w:t>«Сорока-белобока»,</w:t>
      </w:r>
    </w:p>
    <w:p w:rsidR="00117080" w:rsidRDefault="00BE7805">
      <w:pPr>
        <w:pStyle w:val="a3"/>
        <w:spacing w:before="1" w:line="298" w:lineRule="exact"/>
        <w:ind w:firstLine="0"/>
      </w:pPr>
      <w:r>
        <w:t>«Дятел»,</w:t>
      </w:r>
      <w:r>
        <w:rPr>
          <w:spacing w:val="-3"/>
        </w:rPr>
        <w:t xml:space="preserve"> </w:t>
      </w:r>
      <w:r>
        <w:t>«Пальчик,</w:t>
      </w:r>
      <w:r>
        <w:rPr>
          <w:spacing w:val="-3"/>
        </w:rPr>
        <w:t xml:space="preserve"> </w:t>
      </w:r>
      <w:r>
        <w:t>пальчик,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был?».</w:t>
      </w:r>
    </w:p>
    <w:p w:rsidR="00117080" w:rsidRDefault="00BE7805">
      <w:pPr>
        <w:pStyle w:val="a3"/>
        <w:ind w:right="150"/>
      </w:pPr>
      <w:r>
        <w:t>Гимнастика после дневного сна в сочетании с воздушным закаливанием помогает</w:t>
      </w:r>
      <w:r>
        <w:rPr>
          <w:spacing w:val="1"/>
        </w:rPr>
        <w:t xml:space="preserve"> </w:t>
      </w:r>
      <w:r>
        <w:t>поднять настроение деток, увеличить мышечный тонус, а также способствует профилак-</w:t>
      </w:r>
      <w:r>
        <w:rPr>
          <w:spacing w:val="-62"/>
        </w:rPr>
        <w:t xml:space="preserve"> </w:t>
      </w:r>
      <w:r>
        <w:t>тике нарушений осанки и стоп. Гимнастика пробуждения п</w:t>
      </w:r>
      <w:r>
        <w:t>роизводится горизонтально в</w:t>
      </w:r>
      <w:r>
        <w:rPr>
          <w:spacing w:val="1"/>
        </w:rPr>
        <w:t xml:space="preserve"> </w:t>
      </w:r>
      <w:r>
        <w:t>кроватях. Вначале детки вытягиваются: прогибают спину, вытягивают вверх руки, пере-</w:t>
      </w:r>
      <w:r>
        <w:rPr>
          <w:spacing w:val="1"/>
        </w:rPr>
        <w:t xml:space="preserve"> </w:t>
      </w:r>
      <w:r>
        <w:t>ворачиваются с боку на бок. После чего делают упражнения. После гимнастики детки</w:t>
      </w:r>
      <w:r>
        <w:rPr>
          <w:spacing w:val="1"/>
        </w:rPr>
        <w:t xml:space="preserve"> </w:t>
      </w:r>
      <w:r>
        <w:t>проходят босиком по дорожкам здоровья, а это усиливает оздорови</w:t>
      </w:r>
      <w:r>
        <w:t>тельный эффект и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плоскостопия.</w:t>
      </w:r>
    </w:p>
    <w:p w:rsidR="00117080" w:rsidRDefault="00BE7805">
      <w:pPr>
        <w:pStyle w:val="a3"/>
        <w:ind w:right="147"/>
      </w:pPr>
      <w:r>
        <w:t>Артикуляционная гимнастика для губ и щек – упражнения для развития подвиж-</w:t>
      </w:r>
      <w:r>
        <w:rPr>
          <w:spacing w:val="1"/>
        </w:rPr>
        <w:t xml:space="preserve"> </w:t>
      </w:r>
      <w:r>
        <w:t>ности более важных органов артикуляции. Проводится ежедневно, чтобы вырабатывае-</w:t>
      </w:r>
      <w:r>
        <w:rPr>
          <w:spacing w:val="1"/>
        </w:rPr>
        <w:t xml:space="preserve"> </w:t>
      </w:r>
      <w:r>
        <w:t>мые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закреплялись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становились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прочными [3].</w:t>
      </w:r>
    </w:p>
    <w:p w:rsidR="00117080" w:rsidRDefault="00BE7805">
      <w:pPr>
        <w:pStyle w:val="a3"/>
        <w:ind w:right="151"/>
      </w:pPr>
      <w:r>
        <w:t>Приведенные здоровьесберегающие технологии обширно применяются и способ-</w:t>
      </w:r>
      <w:r>
        <w:rPr>
          <w:spacing w:val="1"/>
        </w:rPr>
        <w:t xml:space="preserve"> </w:t>
      </w:r>
      <w:r>
        <w:t>ствуют сохранению и укреплению здоровья дошкольников [2]. Перед проведением заня-</w:t>
      </w:r>
      <w:r>
        <w:rPr>
          <w:spacing w:val="-62"/>
        </w:rPr>
        <w:t xml:space="preserve"> </w:t>
      </w:r>
      <w:r>
        <w:t>тия</w:t>
      </w:r>
      <w:r>
        <w:rPr>
          <w:spacing w:val="8"/>
        </w:rPr>
        <w:t xml:space="preserve"> </w:t>
      </w:r>
      <w:r>
        <w:t>педагогу</w:t>
      </w:r>
      <w:r>
        <w:rPr>
          <w:spacing w:val="8"/>
        </w:rPr>
        <w:t xml:space="preserve"> </w:t>
      </w:r>
      <w:r>
        <w:t>следует</w:t>
      </w:r>
      <w:r>
        <w:rPr>
          <w:spacing w:val="10"/>
        </w:rPr>
        <w:t xml:space="preserve"> </w:t>
      </w:r>
      <w:r>
        <w:t>попробовать</w:t>
      </w:r>
      <w:r>
        <w:rPr>
          <w:spacing w:val="7"/>
        </w:rPr>
        <w:t xml:space="preserve"> </w:t>
      </w:r>
      <w:r>
        <w:t>выполнить</w:t>
      </w:r>
      <w:r>
        <w:rPr>
          <w:spacing w:val="7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самому.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этом</w:t>
      </w:r>
      <w:r>
        <w:rPr>
          <w:spacing w:val="7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на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занятии детки легко их выполнят по показу. Очень большое значение для сохранения</w:t>
      </w:r>
      <w:r>
        <w:rPr>
          <w:spacing w:val="1"/>
        </w:rPr>
        <w:t xml:space="preserve"> </w:t>
      </w:r>
      <w:r>
        <w:t>внимания и интереса деток имеет выбор музыкального сопровождения, а также интона-</w:t>
      </w:r>
      <w:r>
        <w:rPr>
          <w:spacing w:val="1"/>
        </w:rPr>
        <w:t xml:space="preserve"> </w:t>
      </w:r>
      <w:r>
        <w:t xml:space="preserve">ционное разнообразие речи педагога. Необходимо суметь и музыкой, и речью, </w:t>
      </w:r>
      <w:r>
        <w:t>и мими-</w:t>
      </w:r>
      <w:r>
        <w:rPr>
          <w:spacing w:val="1"/>
        </w:rPr>
        <w:t xml:space="preserve"> </w:t>
      </w:r>
      <w:r>
        <w:t>кой</w:t>
      </w:r>
      <w:r>
        <w:rPr>
          <w:spacing w:val="-2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сказочную, волшебную атмосферу.</w:t>
      </w:r>
    </w:p>
    <w:p w:rsidR="00117080" w:rsidRDefault="00BE7805">
      <w:pPr>
        <w:pStyle w:val="a3"/>
        <w:ind w:right="156"/>
      </w:pPr>
      <w:r>
        <w:t>Используемые в комплексе здоровьесберегающие технологии в результате сфор-</w:t>
      </w:r>
      <w:r>
        <w:rPr>
          <w:spacing w:val="1"/>
        </w:rPr>
        <w:t xml:space="preserve"> </w:t>
      </w:r>
      <w:r>
        <w:t>мировывают у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стойкую мотивацию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93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Борисова, М. М. Теоретические и методические основы физического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раннего и дошкольного возраста : учебное пособие / М. М. Борисова, Н. Н. Ко-</w:t>
      </w:r>
      <w:r>
        <w:rPr>
          <w:spacing w:val="1"/>
          <w:sz w:val="24"/>
        </w:rPr>
        <w:t xml:space="preserve"> </w:t>
      </w:r>
      <w:r>
        <w:rPr>
          <w:sz w:val="24"/>
        </w:rPr>
        <w:t>жухова, Л. А. Рыжкова ; под редакцией С. А. Козловой. – 2-е издание, переработанное и д</w:t>
      </w:r>
      <w:r>
        <w:rPr>
          <w:sz w:val="24"/>
        </w:rPr>
        <w:t>опол-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ненное. – Москва : ИНФРА-М, 2020. – 508 с. – (Среднее профессиональное образование). URL:</w:t>
      </w:r>
      <w:r>
        <w:rPr>
          <w:color w:val="0000FF"/>
          <w:spacing w:val="1"/>
          <w:sz w:val="24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https://znanium.com/catalog/product/1071617</w:t>
        </w:r>
        <w:r>
          <w:rPr>
            <w:color w:val="0000FF"/>
            <w:spacing w:val="1"/>
            <w:sz w:val="24"/>
          </w:rPr>
          <w:t xml:space="preserve"> </w:t>
        </w:r>
      </w:hyperlink>
      <w:r>
        <w:rPr>
          <w:sz w:val="24"/>
        </w:rPr>
        <w:t>(дата обращения: 19.03.2023).</w:t>
      </w:r>
    </w:p>
    <w:p w:rsidR="00117080" w:rsidRDefault="00BE7805">
      <w:pPr>
        <w:pStyle w:val="a4"/>
        <w:numPr>
          <w:ilvl w:val="0"/>
          <w:numId w:val="293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Гурьев, С. В. Технологии физического воспитания : монография / С. В. Гурьев.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Русайнс,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132</w:t>
      </w:r>
      <w:r>
        <w:rPr>
          <w:spacing w:val="-1"/>
          <w:sz w:val="24"/>
        </w:rPr>
        <w:t xml:space="preserve"> </w:t>
      </w:r>
      <w:r>
        <w:rPr>
          <w:sz w:val="24"/>
        </w:rPr>
        <w:t>с. – URL:</w:t>
      </w:r>
      <w:r>
        <w:rPr>
          <w:color w:val="0000FF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https://www.book.ru/book/934111</w:t>
        </w:r>
      </w:hyperlink>
      <w:r>
        <w:rPr>
          <w:sz w:val="24"/>
        </w:rPr>
        <w:t>.</w:t>
      </w:r>
    </w:p>
    <w:p w:rsidR="00117080" w:rsidRDefault="00BE7805">
      <w:pPr>
        <w:pStyle w:val="a4"/>
        <w:numPr>
          <w:ilvl w:val="0"/>
          <w:numId w:val="293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 xml:space="preserve">Ильина, Г. В. Оперативное планирование образовательной </w:t>
      </w:r>
      <w:r>
        <w:rPr>
          <w:sz w:val="24"/>
        </w:rPr>
        <w:t>области «Физическое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 детей 3-4 лет» : учебное пособие для вузов / Г. В. Ильина, Н. А. Ведешкина, Н. С. Пыта-</w:t>
      </w:r>
      <w:r>
        <w:rPr>
          <w:spacing w:val="1"/>
          <w:sz w:val="24"/>
        </w:rPr>
        <w:t xml:space="preserve"> </w:t>
      </w:r>
      <w:r>
        <w:rPr>
          <w:sz w:val="24"/>
        </w:rPr>
        <w:t>лева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Магнитогорский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гос.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>ун-т</w:t>
      </w:r>
      <w:r>
        <w:rPr>
          <w:spacing w:val="60"/>
          <w:sz w:val="24"/>
        </w:rPr>
        <w:t xml:space="preserve"> </w:t>
      </w:r>
      <w:r>
        <w:rPr>
          <w:sz w:val="24"/>
        </w:rPr>
        <w:t>им.</w:t>
      </w:r>
      <w:r>
        <w:rPr>
          <w:spacing w:val="60"/>
          <w:sz w:val="24"/>
        </w:rPr>
        <w:t xml:space="preserve"> </w:t>
      </w:r>
      <w:r>
        <w:rPr>
          <w:sz w:val="24"/>
        </w:rPr>
        <w:t>Г.</w:t>
      </w:r>
      <w:r>
        <w:rPr>
          <w:spacing w:val="60"/>
          <w:sz w:val="24"/>
        </w:rPr>
        <w:t xml:space="preserve"> </w:t>
      </w:r>
      <w:r>
        <w:rPr>
          <w:sz w:val="24"/>
        </w:rPr>
        <w:t>И.</w:t>
      </w:r>
      <w:r>
        <w:rPr>
          <w:spacing w:val="60"/>
          <w:sz w:val="24"/>
        </w:rPr>
        <w:t xml:space="preserve"> </w:t>
      </w:r>
      <w:r>
        <w:rPr>
          <w:sz w:val="24"/>
        </w:rPr>
        <w:t>Носова.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Магнитогорск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МГТУ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z w:val="24"/>
        </w:rPr>
        <w:t>Носова,</w:t>
      </w:r>
      <w:r>
        <w:rPr>
          <w:spacing w:val="-9"/>
          <w:sz w:val="24"/>
        </w:rPr>
        <w:t xml:space="preserve"> </w:t>
      </w:r>
      <w:r>
        <w:rPr>
          <w:sz w:val="24"/>
        </w:rPr>
        <w:t>2022.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CD-ROM.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Загл.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титул.</w:t>
      </w:r>
      <w:r>
        <w:rPr>
          <w:spacing w:val="-10"/>
          <w:sz w:val="24"/>
        </w:rPr>
        <w:t xml:space="preserve"> </w:t>
      </w:r>
      <w:r>
        <w:rPr>
          <w:sz w:val="24"/>
        </w:rPr>
        <w:t>экрана.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электронный.</w:t>
      </w:r>
      <w:r>
        <w:rPr>
          <w:spacing w:val="-10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ресурсы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Ильина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В.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Оперативное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планирование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области.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spacing w:line="298" w:lineRule="exact"/>
        <w:ind w:left="1220"/>
      </w:pPr>
      <w:r>
        <w:t>ИСПОЛЬЗОВАНИЕ</w:t>
      </w:r>
      <w:r>
        <w:rPr>
          <w:spacing w:val="-6"/>
        </w:rPr>
        <w:t xml:space="preserve"> </w:t>
      </w:r>
      <w:r>
        <w:t>БИОЭНЕРГОПЛАСТИКИ</w:t>
      </w:r>
    </w:p>
    <w:p w:rsidR="00117080" w:rsidRDefault="00BE7805">
      <w:pPr>
        <w:spacing w:line="298" w:lineRule="exact"/>
        <w:ind w:left="260" w:right="162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РАБОТЕ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УЧИТЕЛЯ-ЛОГОПЕДА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pStyle w:val="Heading2"/>
        <w:spacing w:before="1"/>
        <w:ind w:left="1223"/>
      </w:pPr>
      <w:r>
        <w:t>Московых</w:t>
      </w:r>
      <w:r>
        <w:rPr>
          <w:spacing w:val="-2"/>
        </w:rPr>
        <w:t xml:space="preserve"> </w:t>
      </w:r>
      <w:r>
        <w:t>Юлия</w:t>
      </w:r>
      <w:r>
        <w:rPr>
          <w:spacing w:val="-3"/>
        </w:rPr>
        <w:t xml:space="preserve"> </w:t>
      </w:r>
      <w:r>
        <w:t>Валерьевна,</w:t>
      </w:r>
      <w:r>
        <w:rPr>
          <w:spacing w:val="-3"/>
        </w:rPr>
        <w:t xml:space="preserve"> </w:t>
      </w:r>
      <w:r>
        <w:t>Рудикова</w:t>
      </w:r>
      <w:r>
        <w:rPr>
          <w:spacing w:val="-4"/>
        </w:rPr>
        <w:t xml:space="preserve"> </w:t>
      </w:r>
      <w:r>
        <w:t>Надежда</w:t>
      </w:r>
      <w:r>
        <w:rPr>
          <w:spacing w:val="-4"/>
        </w:rPr>
        <w:t xml:space="preserve"> </w:t>
      </w:r>
      <w:r>
        <w:t>Васильевна,</w:t>
      </w:r>
    </w:p>
    <w:p w:rsidR="00117080" w:rsidRDefault="00BE7805">
      <w:pPr>
        <w:ind w:left="260" w:right="160"/>
        <w:jc w:val="center"/>
        <w:rPr>
          <w:i/>
          <w:sz w:val="26"/>
        </w:rPr>
      </w:pPr>
      <w:r>
        <w:rPr>
          <w:i/>
          <w:sz w:val="26"/>
        </w:rPr>
        <w:t>учителя-логопеды муниципального автономного дошкольного образовательного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«Центр развития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детскийсад№35«Родничок»</w:t>
      </w:r>
    </w:p>
    <w:p w:rsidR="00117080" w:rsidRDefault="00BE7805">
      <w:pPr>
        <w:spacing w:line="299" w:lineRule="exact"/>
        <w:ind w:left="1220" w:right="1123"/>
        <w:jc w:val="center"/>
        <w:rPr>
          <w:i/>
          <w:sz w:val="26"/>
        </w:rPr>
      </w:pPr>
      <w:r>
        <w:rPr>
          <w:i/>
          <w:sz w:val="26"/>
        </w:rPr>
        <w:t>города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Белгородскойобласти</w:t>
      </w:r>
    </w:p>
    <w:p w:rsidR="00117080" w:rsidRDefault="00117080">
      <w:pPr>
        <w:pStyle w:val="a3"/>
        <w:spacing w:before="2"/>
        <w:ind w:left="0" w:firstLine="0"/>
        <w:jc w:val="left"/>
        <w:rPr>
          <w:i/>
        </w:rPr>
      </w:pPr>
    </w:p>
    <w:p w:rsidR="00117080" w:rsidRDefault="00BE7805">
      <w:pPr>
        <w:pStyle w:val="a3"/>
        <w:ind w:right="145"/>
      </w:pPr>
      <w:r>
        <w:t>Ежегодно учителя-логопеды выявляют большое количество детей дошкол</w:t>
      </w:r>
      <w:r>
        <w:t>ьного</w:t>
      </w:r>
      <w:r>
        <w:rPr>
          <w:spacing w:val="1"/>
        </w:rPr>
        <w:t xml:space="preserve"> </w:t>
      </w:r>
      <w:r>
        <w:t>возраста с нарушениями устной речи. Наиболее часто у дошкольников встречаются де-</w:t>
      </w:r>
      <w:r>
        <w:rPr>
          <w:spacing w:val="1"/>
        </w:rPr>
        <w:t xml:space="preserve"> </w:t>
      </w:r>
      <w:r>
        <w:t>фекты звукопроизношения. Причиной неправильного звукопроизношения зачастуюяв-</w:t>
      </w:r>
      <w:r>
        <w:rPr>
          <w:spacing w:val="1"/>
        </w:rPr>
        <w:t xml:space="preserve"> </w:t>
      </w:r>
      <w:r>
        <w:t>ляется недостаточная сформированность фонематического восприятия, нарушения ар-</w:t>
      </w:r>
      <w:r>
        <w:rPr>
          <w:spacing w:val="1"/>
        </w:rPr>
        <w:t xml:space="preserve"> </w:t>
      </w:r>
      <w:r>
        <w:t>тикуляцион</w:t>
      </w:r>
      <w:r>
        <w:t>ной моторики. Дети не могут правильно выполнять движения губами, язы-</w:t>
      </w:r>
      <w:r>
        <w:rPr>
          <w:spacing w:val="1"/>
        </w:rPr>
        <w:t xml:space="preserve"> </w:t>
      </w:r>
      <w:r>
        <w:t>ком, в результате чего звук искажается. Поэтому коррекция звукопроизношения являет-</w:t>
      </w:r>
      <w:r>
        <w:rPr>
          <w:spacing w:val="1"/>
        </w:rPr>
        <w:t xml:space="preserve"> </w:t>
      </w:r>
      <w:r>
        <w:t>ся одной из главных задач в работе учителя-логопеда дошкольной образовательной ор-</w:t>
      </w:r>
      <w:r>
        <w:rPr>
          <w:spacing w:val="1"/>
        </w:rPr>
        <w:t xml:space="preserve"> </w:t>
      </w:r>
      <w:r>
        <w:t>ганизации [1].</w:t>
      </w:r>
    </w:p>
    <w:p w:rsidR="00117080" w:rsidRDefault="00BE7805">
      <w:pPr>
        <w:pStyle w:val="a3"/>
        <w:ind w:right="150"/>
      </w:pPr>
      <w:r>
        <w:t>Логопедическую работу по коррекции звукопроизношения можно условно разде-</w:t>
      </w:r>
      <w:r>
        <w:rPr>
          <w:spacing w:val="1"/>
        </w:rPr>
        <w:t xml:space="preserve"> </w:t>
      </w:r>
      <w:r>
        <w:t>лить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этапа:</w:t>
      </w:r>
    </w:p>
    <w:p w:rsidR="00117080" w:rsidRDefault="00BE7805">
      <w:pPr>
        <w:pStyle w:val="a4"/>
        <w:numPr>
          <w:ilvl w:val="0"/>
          <w:numId w:val="292"/>
        </w:numPr>
        <w:tabs>
          <w:tab w:val="left" w:pos="1247"/>
        </w:tabs>
        <w:ind w:right="147" w:firstLine="708"/>
        <w:jc w:val="both"/>
        <w:rPr>
          <w:sz w:val="26"/>
        </w:rPr>
      </w:pPr>
      <w:r>
        <w:rPr>
          <w:sz w:val="26"/>
        </w:rPr>
        <w:t>Подготовительный этап (включает диагностику, проведение</w:t>
      </w:r>
      <w:r>
        <w:rPr>
          <w:spacing w:val="65"/>
          <w:sz w:val="26"/>
        </w:rPr>
        <w:t xml:space="preserve"> </w:t>
      </w:r>
      <w:r>
        <w:rPr>
          <w:sz w:val="26"/>
        </w:rPr>
        <w:t>артикуляционной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пальчиковой</w:t>
      </w:r>
      <w:r>
        <w:rPr>
          <w:spacing w:val="2"/>
          <w:sz w:val="26"/>
        </w:rPr>
        <w:t xml:space="preserve"> </w:t>
      </w:r>
      <w:r>
        <w:rPr>
          <w:sz w:val="26"/>
        </w:rPr>
        <w:t>гимнастики).</w:t>
      </w:r>
    </w:p>
    <w:p w:rsidR="00117080" w:rsidRDefault="00BE7805">
      <w:pPr>
        <w:pStyle w:val="a4"/>
        <w:numPr>
          <w:ilvl w:val="0"/>
          <w:numId w:val="292"/>
        </w:numPr>
        <w:tabs>
          <w:tab w:val="left" w:pos="1247"/>
        </w:tabs>
        <w:ind w:right="155" w:firstLine="708"/>
        <w:jc w:val="both"/>
        <w:rPr>
          <w:sz w:val="26"/>
        </w:rPr>
      </w:pPr>
      <w:r>
        <w:rPr>
          <w:sz w:val="26"/>
        </w:rPr>
        <w:t>Формирование произносительных умения и навыков (включает постановку, ав-</w:t>
      </w:r>
      <w:r>
        <w:rPr>
          <w:spacing w:val="-62"/>
          <w:sz w:val="26"/>
        </w:rPr>
        <w:t xml:space="preserve"> </w:t>
      </w:r>
      <w:r>
        <w:rPr>
          <w:sz w:val="26"/>
        </w:rPr>
        <w:t>томатизация</w:t>
      </w:r>
      <w:r>
        <w:rPr>
          <w:spacing w:val="-2"/>
          <w:sz w:val="26"/>
        </w:rPr>
        <w:t xml:space="preserve"> </w:t>
      </w:r>
      <w:r>
        <w:rPr>
          <w:sz w:val="26"/>
        </w:rPr>
        <w:t>и дифференциацию звуков).</w:t>
      </w:r>
    </w:p>
    <w:p w:rsidR="00117080" w:rsidRDefault="00BE7805">
      <w:pPr>
        <w:pStyle w:val="a3"/>
        <w:spacing w:before="1"/>
        <w:ind w:right="147"/>
      </w:pPr>
      <w:r>
        <w:t>Прежде чем приступить к исправлению речевых нарушений учитель-логопед про-</w:t>
      </w:r>
      <w:r>
        <w:rPr>
          <w:spacing w:val="-62"/>
        </w:rPr>
        <w:t xml:space="preserve"> </w:t>
      </w:r>
      <w:r>
        <w:t>водит диагностику. Выявляет уровень развития артикуляционнойи мелкой м</w:t>
      </w:r>
      <w:r>
        <w:t>оторики ре-</w:t>
      </w:r>
      <w:r>
        <w:rPr>
          <w:spacing w:val="1"/>
        </w:rPr>
        <w:t xml:space="preserve"> </w:t>
      </w:r>
      <w:r>
        <w:t>бенка, состояние произносительной стороны речи, фонематического слуха. Проанализи-</w:t>
      </w:r>
      <w:r>
        <w:rPr>
          <w:spacing w:val="-62"/>
        </w:rPr>
        <w:t xml:space="preserve"> </w:t>
      </w:r>
      <w:r>
        <w:t>ровав полученные данные, учитель-логопедсоставляет для каждого ребенка индивиду-</w:t>
      </w:r>
      <w:r>
        <w:rPr>
          <w:spacing w:val="1"/>
        </w:rPr>
        <w:t xml:space="preserve"> </w:t>
      </w:r>
      <w:r>
        <w:t>альный план коррекционно-логопедической работы, подбирает комплекс артикуляцион-</w:t>
      </w:r>
      <w:r>
        <w:rPr>
          <w:spacing w:val="1"/>
        </w:rPr>
        <w:t xml:space="preserve"> </w:t>
      </w:r>
      <w:r>
        <w:t>ной гимнастики с учетом нарушенных звуков. Гимнастика включает упражнения на раз-</w:t>
      </w:r>
      <w:r>
        <w:rPr>
          <w:spacing w:val="-62"/>
        </w:rPr>
        <w:t xml:space="preserve"> </w:t>
      </w:r>
      <w:r>
        <w:t>витие</w:t>
      </w:r>
      <w:r>
        <w:rPr>
          <w:spacing w:val="16"/>
        </w:rPr>
        <w:t xml:space="preserve"> </w:t>
      </w:r>
      <w:r>
        <w:t>подвижности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переключаемости</w:t>
      </w:r>
      <w:r>
        <w:rPr>
          <w:spacing w:val="18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артикуляционного</w:t>
      </w:r>
      <w:r>
        <w:rPr>
          <w:spacing w:val="14"/>
        </w:rPr>
        <w:t xml:space="preserve"> </w:t>
      </w:r>
      <w:r>
        <w:t>аппарата,</w:t>
      </w:r>
      <w:r>
        <w:rPr>
          <w:spacing w:val="17"/>
        </w:rPr>
        <w:t xml:space="preserve"> </w:t>
      </w:r>
      <w:r>
        <w:t>отработку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0"/>
      </w:pPr>
      <w:r>
        <w:lastRenderedPageBreak/>
        <w:t>определенных положений губ, языка, челюсти, необходимых для правильного пр</w:t>
      </w:r>
      <w:r>
        <w:t>оизно-</w:t>
      </w:r>
      <w:r>
        <w:rPr>
          <w:spacing w:val="1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ind w:right="148"/>
      </w:pPr>
      <w:r>
        <w:t>Как показала практика, ежедневное выполнение артикуляционных упражнений</w:t>
      </w:r>
      <w:r>
        <w:rPr>
          <w:spacing w:val="1"/>
        </w:rPr>
        <w:t xml:space="preserve"> </w:t>
      </w:r>
      <w:r>
        <w:t>снижает интерес детей к занятиям, и традиционные методы и приемы коррекции рече-</w:t>
      </w:r>
      <w:r>
        <w:rPr>
          <w:spacing w:val="1"/>
        </w:rPr>
        <w:t xml:space="preserve"> </w:t>
      </w:r>
      <w:r>
        <w:t>вых нарушений становятся недостаточно эффективными</w:t>
      </w:r>
      <w:r>
        <w:rPr>
          <w:b/>
        </w:rPr>
        <w:t xml:space="preserve">. </w:t>
      </w:r>
      <w:r>
        <w:t>Чтобы повысить интерес дет</w:t>
      </w:r>
      <w:r>
        <w:t>ей</w:t>
      </w:r>
      <w:r>
        <w:rPr>
          <w:spacing w:val="-62"/>
        </w:rPr>
        <w:t xml:space="preserve"> </w:t>
      </w:r>
      <w:r>
        <w:t>к выполнению гимнастики и одновременно увеличить количество коррекционных задач,</w:t>
      </w:r>
      <w:r>
        <w:rPr>
          <w:spacing w:val="-62"/>
        </w:rPr>
        <w:t xml:space="preserve"> </w:t>
      </w:r>
      <w:r>
        <w:t>решаемых в ходе логопедического занятия,учитель-логопед стала использовать в своей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биоэнергопластику.</w:t>
      </w:r>
    </w:p>
    <w:p w:rsidR="00117080" w:rsidRDefault="00BE7805">
      <w:pPr>
        <w:pStyle w:val="a3"/>
        <w:spacing w:before="2"/>
        <w:ind w:right="149"/>
      </w:pPr>
      <w:r>
        <w:t>Биоэнергопластика относится к здоровьесберегающим технологиям. Биоэнерго-</w:t>
      </w:r>
      <w:r>
        <w:rPr>
          <w:spacing w:val="1"/>
        </w:rPr>
        <w:t xml:space="preserve"> </w:t>
      </w:r>
      <w:r>
        <w:t>пластика – это соединение движений артикуляционного аппарата с движениями кисти</w:t>
      </w:r>
      <w:r>
        <w:rPr>
          <w:spacing w:val="1"/>
        </w:rPr>
        <w:t xml:space="preserve"> </w:t>
      </w:r>
      <w:r>
        <w:t>рук. Движения кисти рук имитируют движения языка или челюсти [3]. Ученые, изучав-</w:t>
      </w:r>
      <w:r>
        <w:rPr>
          <w:spacing w:val="1"/>
        </w:rPr>
        <w:t xml:space="preserve"> </w:t>
      </w:r>
      <w:r>
        <w:t>шие деятельность дет</w:t>
      </w:r>
      <w:r>
        <w:t>ского мозга, психику детей, отмечали большое стимулирующее</w:t>
      </w:r>
      <w:r>
        <w:rPr>
          <w:spacing w:val="1"/>
        </w:rPr>
        <w:t xml:space="preserve"> </w:t>
      </w:r>
      <w:r>
        <w:t>значение функции руки. Так, невропатолог и психиатр В. М. Бехтерев писал, что движе-</w:t>
      </w:r>
      <w:r>
        <w:rPr>
          <w:spacing w:val="1"/>
        </w:rPr>
        <w:t xml:space="preserve"> </w:t>
      </w:r>
      <w:r>
        <w:t>ния руки всегда были тесно связаны с речью и способствовали ее развитию. Ястребова</w:t>
      </w:r>
      <w:r>
        <w:rPr>
          <w:spacing w:val="1"/>
        </w:rPr>
        <w:t xml:space="preserve"> </w:t>
      </w:r>
      <w:r>
        <w:t>А.В. и Лазаренко О.И. отмечал</w:t>
      </w:r>
      <w:r>
        <w:t>и, что движения тела, совместные движения руки и арти-</w:t>
      </w:r>
      <w:r>
        <w:rPr>
          <w:spacing w:val="1"/>
        </w:rPr>
        <w:t xml:space="preserve"> </w:t>
      </w:r>
      <w:r>
        <w:t>куляционного аппарата, если они пластичны, раскрепощены и свободны, помогают ак-</w:t>
      </w:r>
      <w:r>
        <w:rPr>
          <w:spacing w:val="1"/>
        </w:rPr>
        <w:t xml:space="preserve"> </w:t>
      </w:r>
      <w:r>
        <w:t>тивизировать естественное распределение биоэнергии в организме. Это оказывает бла-</w:t>
      </w:r>
      <w:r>
        <w:rPr>
          <w:spacing w:val="1"/>
        </w:rPr>
        <w:t xml:space="preserve"> </w:t>
      </w:r>
      <w:r>
        <w:t>готворное влияние на активизацию инте</w:t>
      </w:r>
      <w:r>
        <w:t>ллектуальной деятельности детей, развивает ко-</w:t>
      </w:r>
      <w:r>
        <w:rPr>
          <w:spacing w:val="1"/>
        </w:rPr>
        <w:t xml:space="preserve"> </w:t>
      </w:r>
      <w:r>
        <w:t>ординацию</w:t>
      </w:r>
      <w:r>
        <w:rPr>
          <w:spacing w:val="-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мелкую моторику [3].</w:t>
      </w:r>
    </w:p>
    <w:p w:rsidR="00117080" w:rsidRDefault="00BE7805">
      <w:pPr>
        <w:pStyle w:val="a3"/>
        <w:ind w:right="151"/>
        <w:rPr>
          <w:b/>
        </w:rPr>
      </w:pPr>
      <w:r>
        <w:t>Использование</w:t>
      </w:r>
      <w:r>
        <w:rPr>
          <w:spacing w:val="1"/>
        </w:rPr>
        <w:t xml:space="preserve"> </w:t>
      </w:r>
      <w:r>
        <w:t>биоэнергопластики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коррекционных задач</w:t>
      </w:r>
      <w:r>
        <w:rPr>
          <w:b/>
        </w:rPr>
        <w:t>: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204"/>
        </w:tabs>
        <w:ind w:right="153" w:firstLine="708"/>
        <w:jc w:val="left"/>
        <w:rPr>
          <w:sz w:val="26"/>
        </w:rPr>
      </w:pPr>
      <w:r>
        <w:rPr>
          <w:sz w:val="26"/>
        </w:rPr>
        <w:t>способствует</w:t>
      </w:r>
      <w:r>
        <w:rPr>
          <w:spacing w:val="22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23"/>
          <w:sz w:val="26"/>
        </w:rPr>
        <w:t xml:space="preserve"> </w:t>
      </w:r>
      <w:r>
        <w:rPr>
          <w:sz w:val="26"/>
        </w:rPr>
        <w:t>артикуляционной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25"/>
          <w:sz w:val="26"/>
        </w:rPr>
        <w:t xml:space="preserve"> </w:t>
      </w:r>
      <w:r>
        <w:rPr>
          <w:sz w:val="26"/>
        </w:rPr>
        <w:t>моторики,</w:t>
      </w:r>
      <w:r>
        <w:rPr>
          <w:spacing w:val="23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движений;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223"/>
        </w:tabs>
        <w:ind w:right="158" w:firstLine="708"/>
        <w:jc w:val="left"/>
        <w:rPr>
          <w:sz w:val="26"/>
        </w:rPr>
      </w:pPr>
      <w:r>
        <w:rPr>
          <w:sz w:val="26"/>
        </w:rPr>
        <w:t>раз</w:t>
      </w:r>
      <w:r>
        <w:rPr>
          <w:sz w:val="26"/>
        </w:rPr>
        <w:t>вивает</w:t>
      </w:r>
      <w:r>
        <w:rPr>
          <w:spacing w:val="42"/>
          <w:sz w:val="26"/>
        </w:rPr>
        <w:t xml:space="preserve"> </w:t>
      </w:r>
      <w:r>
        <w:rPr>
          <w:sz w:val="26"/>
        </w:rPr>
        <w:t>силу,</w:t>
      </w:r>
      <w:r>
        <w:rPr>
          <w:spacing w:val="45"/>
          <w:sz w:val="26"/>
        </w:rPr>
        <w:t xml:space="preserve"> </w:t>
      </w:r>
      <w:r>
        <w:rPr>
          <w:sz w:val="26"/>
        </w:rPr>
        <w:t>подвижность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точность</w:t>
      </w:r>
      <w:r>
        <w:rPr>
          <w:spacing w:val="44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43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43"/>
          <w:sz w:val="26"/>
        </w:rPr>
        <w:t xml:space="preserve"> </w:t>
      </w:r>
      <w:r>
        <w:rPr>
          <w:sz w:val="26"/>
        </w:rPr>
        <w:t>артикуляции,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речевом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процессе;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113"/>
        </w:tabs>
        <w:spacing w:line="299" w:lineRule="exact"/>
        <w:ind w:left="1112" w:hanging="152"/>
        <w:jc w:val="left"/>
        <w:rPr>
          <w:sz w:val="26"/>
        </w:rPr>
      </w:pPr>
      <w:r>
        <w:rPr>
          <w:sz w:val="26"/>
        </w:rPr>
        <w:t>развивает</w:t>
      </w:r>
      <w:r>
        <w:rPr>
          <w:spacing w:val="-5"/>
          <w:sz w:val="26"/>
        </w:rPr>
        <w:t xml:space="preserve"> </w:t>
      </w:r>
      <w:r>
        <w:rPr>
          <w:sz w:val="26"/>
        </w:rPr>
        <w:t>межполушарные</w:t>
      </w:r>
      <w:r>
        <w:rPr>
          <w:spacing w:val="-6"/>
          <w:sz w:val="26"/>
        </w:rPr>
        <w:t xml:space="preserve"> </w:t>
      </w:r>
      <w:r>
        <w:rPr>
          <w:sz w:val="26"/>
        </w:rPr>
        <w:t>связи;</w:t>
      </w:r>
    </w:p>
    <w:p w:rsidR="00117080" w:rsidRDefault="00BE7805">
      <w:pPr>
        <w:pStyle w:val="a4"/>
        <w:numPr>
          <w:ilvl w:val="0"/>
          <w:numId w:val="294"/>
        </w:numPr>
        <w:tabs>
          <w:tab w:val="left" w:pos="1113"/>
        </w:tabs>
        <w:ind w:left="1112" w:hanging="152"/>
        <w:jc w:val="left"/>
        <w:rPr>
          <w:sz w:val="26"/>
        </w:rPr>
      </w:pPr>
      <w:r>
        <w:rPr>
          <w:sz w:val="26"/>
        </w:rPr>
        <w:t>активизирует</w:t>
      </w:r>
      <w:r>
        <w:rPr>
          <w:spacing w:val="-4"/>
          <w:sz w:val="26"/>
        </w:rPr>
        <w:t xml:space="preserve"> </w:t>
      </w:r>
      <w:r>
        <w:rPr>
          <w:sz w:val="26"/>
        </w:rPr>
        <w:t>психические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процессы:</w:t>
      </w:r>
      <w:r>
        <w:rPr>
          <w:spacing w:val="-4"/>
          <w:sz w:val="26"/>
        </w:rPr>
        <w:t xml:space="preserve"> </w:t>
      </w:r>
      <w:r>
        <w:rPr>
          <w:sz w:val="26"/>
        </w:rPr>
        <w:t>память,</w:t>
      </w:r>
      <w:r>
        <w:rPr>
          <w:spacing w:val="-3"/>
          <w:sz w:val="26"/>
        </w:rPr>
        <w:t xml:space="preserve"> </w:t>
      </w:r>
      <w:r>
        <w:rPr>
          <w:sz w:val="26"/>
        </w:rPr>
        <w:t>внимание,</w:t>
      </w:r>
      <w:r>
        <w:rPr>
          <w:spacing w:val="-4"/>
          <w:sz w:val="26"/>
        </w:rPr>
        <w:t xml:space="preserve"> </w:t>
      </w:r>
      <w:r>
        <w:rPr>
          <w:sz w:val="26"/>
        </w:rPr>
        <w:t>мышление.</w:t>
      </w:r>
    </w:p>
    <w:p w:rsidR="00117080" w:rsidRDefault="00BE7805">
      <w:pPr>
        <w:pStyle w:val="a3"/>
        <w:spacing w:before="1"/>
        <w:ind w:right="144"/>
      </w:pPr>
      <w:r>
        <w:t>На индивидуальных логопедических занятиях ребенок знакомится с органами ар-</w:t>
      </w:r>
      <w:r>
        <w:rPr>
          <w:spacing w:val="1"/>
        </w:rPr>
        <w:t xml:space="preserve"> </w:t>
      </w:r>
      <w:r>
        <w:t>тикуляции, учится выполнять артикуляционные упражнения перед зеркалом без вовле-</w:t>
      </w:r>
      <w:r>
        <w:rPr>
          <w:spacing w:val="1"/>
        </w:rPr>
        <w:t xml:space="preserve"> </w:t>
      </w:r>
      <w:r>
        <w:t>чения руки. Когда ребенок уже достаточно хорошо выполняет артикуляционные упраж-</w:t>
      </w:r>
      <w:r>
        <w:rPr>
          <w:spacing w:val="1"/>
        </w:rPr>
        <w:t xml:space="preserve"> </w:t>
      </w:r>
      <w:r>
        <w:t>нения логопед пока</w:t>
      </w:r>
      <w:r>
        <w:t>зывает движения кистью руки. Движения руки подбираются под лю-</w:t>
      </w:r>
      <w:r>
        <w:rPr>
          <w:spacing w:val="1"/>
        </w:rPr>
        <w:t xml:space="preserve"> </w:t>
      </w:r>
      <w:r>
        <w:t>бое артикуляционное упражнение. Сначала артикуляционные упражнения выполняются</w:t>
      </w:r>
      <w:r>
        <w:rPr>
          <w:spacing w:val="1"/>
        </w:rPr>
        <w:t xml:space="preserve"> </w:t>
      </w:r>
      <w:r>
        <w:t>с подключением ведущей руки, постепенно вовлекается вторая рука. Ребенок выполняет</w:t>
      </w:r>
      <w:r>
        <w:rPr>
          <w:spacing w:val="-62"/>
        </w:rPr>
        <w:t xml:space="preserve"> </w:t>
      </w:r>
      <w:r>
        <w:t>артикуляционную гимнастику и од</w:t>
      </w:r>
      <w:r>
        <w:t>новременно движением рукповторяет движения че-</w:t>
      </w:r>
      <w:r>
        <w:rPr>
          <w:spacing w:val="1"/>
        </w:rPr>
        <w:t xml:space="preserve"> </w:t>
      </w:r>
      <w:r>
        <w:t>люсти, языка, губ. При проведении занятий учителю-логопеду необходимо 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моторную</w:t>
      </w:r>
      <w:r>
        <w:rPr>
          <w:spacing w:val="-1"/>
        </w:rPr>
        <w:t xml:space="preserve"> </w:t>
      </w:r>
      <w:r>
        <w:t>активность.</w:t>
      </w:r>
    </w:p>
    <w:p w:rsidR="00117080" w:rsidRDefault="00BE7805">
      <w:pPr>
        <w:pStyle w:val="a3"/>
        <w:ind w:right="148"/>
      </w:pPr>
      <w:r>
        <w:t>Существуют статические и динамические упражнения биоэнергопл</w:t>
      </w:r>
      <w:r>
        <w:t>астики. Стати-</w:t>
      </w:r>
      <w:r>
        <w:rPr>
          <w:spacing w:val="1"/>
        </w:rPr>
        <w:t xml:space="preserve"> </w:t>
      </w:r>
      <w:r>
        <w:t>ческие упражнения помогают ребенку принять правильную артикуляционную и пальчи-</w:t>
      </w:r>
      <w:r>
        <w:rPr>
          <w:spacing w:val="1"/>
        </w:rPr>
        <w:t xml:space="preserve"> </w:t>
      </w:r>
      <w:r>
        <w:t>ковую позу, способствуют развитию мышечной силы. Динамические упражнения био-</w:t>
      </w:r>
      <w:r>
        <w:rPr>
          <w:spacing w:val="1"/>
        </w:rPr>
        <w:t xml:space="preserve"> </w:t>
      </w:r>
      <w:r>
        <w:t>энергопластики способствуют нормализации мышечного тонуса. Делают движения точ-</w:t>
      </w:r>
      <w:r>
        <w:rPr>
          <w:spacing w:val="1"/>
        </w:rPr>
        <w:t xml:space="preserve"> </w:t>
      </w:r>
      <w:r>
        <w:t>ным</w:t>
      </w:r>
      <w:r>
        <w:t>и, легкими, ритмичными. Приведем примеры некоторых статических и динамиче-</w:t>
      </w:r>
      <w:r>
        <w:rPr>
          <w:spacing w:val="1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spacing w:line="299" w:lineRule="exact"/>
        <w:ind w:left="961" w:firstLine="0"/>
      </w:pPr>
      <w:r>
        <w:t>Статические</w:t>
      </w:r>
      <w:r>
        <w:rPr>
          <w:spacing w:val="-5"/>
        </w:rPr>
        <w:t xml:space="preserve"> </w:t>
      </w:r>
      <w:r>
        <w:t>упражнения.</w:t>
      </w:r>
    </w:p>
    <w:p w:rsidR="00117080" w:rsidRDefault="00BE7805">
      <w:pPr>
        <w:pStyle w:val="a3"/>
        <w:spacing w:before="1"/>
        <w:ind w:right="159"/>
      </w:pPr>
      <w:r>
        <w:t>Упражнение «Солнышко». Растянуть губыв улыбке, зубы не видны. Пальцы рас-</w:t>
      </w:r>
      <w:r>
        <w:rPr>
          <w:spacing w:val="1"/>
        </w:rPr>
        <w:t xml:space="preserve"> </w:t>
      </w:r>
      <w:r>
        <w:t>ставить в</w:t>
      </w:r>
      <w:r>
        <w:rPr>
          <w:spacing w:val="-1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как лучики</w:t>
      </w:r>
      <w:r>
        <w:rPr>
          <w:spacing w:val="-1"/>
        </w:rPr>
        <w:t xml:space="preserve"> </w:t>
      </w:r>
      <w:r>
        <w:t>солнышка.</w:t>
      </w:r>
    </w:p>
    <w:p w:rsidR="00117080" w:rsidRDefault="00BE7805">
      <w:pPr>
        <w:pStyle w:val="a3"/>
        <w:spacing w:line="252" w:lineRule="auto"/>
        <w:ind w:right="154"/>
      </w:pPr>
      <w:r>
        <w:t>Упражнение «Слоник». Губы сомкнуть и вытянуть вперед. Ладонь собрать в ще-</w:t>
      </w:r>
      <w:r>
        <w:rPr>
          <w:spacing w:val="1"/>
        </w:rPr>
        <w:t xml:space="preserve"> </w:t>
      </w:r>
      <w:r>
        <w:t>поть,</w:t>
      </w:r>
      <w:r>
        <w:rPr>
          <w:spacing w:val="-2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палец</w:t>
      </w:r>
      <w:r>
        <w:rPr>
          <w:spacing w:val="2"/>
        </w:rPr>
        <w:t xml:space="preserve"> </w:t>
      </w:r>
      <w:r>
        <w:t>прижать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среднему.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52"/>
      </w:pPr>
      <w:r>
        <w:lastRenderedPageBreak/>
        <w:t>Упражнение «Иголочка». Рот приоткрыть, узкий язык выдвинуть вперед. Пальцы</w:t>
      </w:r>
      <w:r>
        <w:rPr>
          <w:spacing w:val="1"/>
        </w:rPr>
        <w:t xml:space="preserve"> </w:t>
      </w:r>
      <w:r>
        <w:t>сжать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кулак,</w:t>
      </w:r>
      <w:r>
        <w:rPr>
          <w:spacing w:val="-1"/>
        </w:rPr>
        <w:t xml:space="preserve"> </w:t>
      </w:r>
      <w:r>
        <w:t>указательный</w:t>
      </w:r>
      <w:r>
        <w:rPr>
          <w:spacing w:val="-1"/>
        </w:rPr>
        <w:t xml:space="preserve"> </w:t>
      </w:r>
      <w:r>
        <w:t>палец выдвинуть</w:t>
      </w:r>
      <w:r>
        <w:rPr>
          <w:spacing w:val="-3"/>
        </w:rPr>
        <w:t xml:space="preserve"> </w:t>
      </w:r>
      <w:r>
        <w:t>впер</w:t>
      </w:r>
      <w:r>
        <w:t>ед.</w:t>
      </w:r>
    </w:p>
    <w:p w:rsidR="00117080" w:rsidRDefault="00BE7805">
      <w:pPr>
        <w:pStyle w:val="a3"/>
        <w:spacing w:before="2"/>
        <w:ind w:right="150"/>
      </w:pPr>
      <w:r>
        <w:t>Упражнение «Блинчик».</w:t>
      </w:r>
      <w:r>
        <w:rPr>
          <w:spacing w:val="1"/>
        </w:rPr>
        <w:t xml:space="preserve"> </w:t>
      </w:r>
      <w:r>
        <w:t>Приоткрыть рот, широкий расслабленный язык поло-</w:t>
      </w:r>
      <w:r>
        <w:rPr>
          <w:spacing w:val="1"/>
        </w:rPr>
        <w:t xml:space="preserve"> </w:t>
      </w:r>
      <w:r>
        <w:t>жить на нижнюю губу. Большой палец руки прижать к ладони сбоку. Сомкнутую, нена-</w:t>
      </w:r>
      <w:r>
        <w:rPr>
          <w:spacing w:val="1"/>
        </w:rPr>
        <w:t xml:space="preserve"> </w:t>
      </w:r>
      <w:r>
        <w:t>пряженную</w:t>
      </w:r>
      <w:r>
        <w:rPr>
          <w:spacing w:val="-1"/>
        </w:rPr>
        <w:t xml:space="preserve"> </w:t>
      </w:r>
      <w:r>
        <w:t>ладонь</w:t>
      </w:r>
      <w:r>
        <w:rPr>
          <w:spacing w:val="-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вниз.</w:t>
      </w:r>
    </w:p>
    <w:p w:rsidR="00117080" w:rsidRDefault="00BE7805">
      <w:pPr>
        <w:pStyle w:val="a3"/>
        <w:ind w:right="157"/>
      </w:pPr>
      <w:r>
        <w:t>Упражнение «Чашечка». Приоткрыть рот, язык в форме «чашечки». Пальцы</w:t>
      </w:r>
      <w:r>
        <w:t xml:space="preserve"> руки</w:t>
      </w:r>
      <w:r>
        <w:rPr>
          <w:spacing w:val="1"/>
        </w:rPr>
        <w:t xml:space="preserve"> </w:t>
      </w:r>
      <w:r>
        <w:t>прижать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имитируя</w:t>
      </w:r>
      <w:r>
        <w:rPr>
          <w:spacing w:val="-1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«чашечки».</w:t>
      </w:r>
    </w:p>
    <w:p w:rsidR="00117080" w:rsidRDefault="00BE7805">
      <w:pPr>
        <w:pStyle w:val="a3"/>
        <w:ind w:right="155"/>
      </w:pPr>
      <w:r>
        <w:t>Упражнение «Киска сердится». Открыть рот. Кончик языка упирается в нижние</w:t>
      </w:r>
      <w:r>
        <w:rPr>
          <w:spacing w:val="1"/>
        </w:rPr>
        <w:t xml:space="preserve"> </w:t>
      </w:r>
      <w:r>
        <w:t>зубы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стороны.</w:t>
      </w:r>
      <w:r>
        <w:rPr>
          <w:spacing w:val="-3"/>
        </w:rPr>
        <w:t xml:space="preserve"> </w:t>
      </w:r>
      <w:r>
        <w:t>Широкий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выгнуть</w:t>
      </w:r>
      <w:r>
        <w:rPr>
          <w:spacing w:val="-2"/>
        </w:rPr>
        <w:t xml:space="preserve"> </w:t>
      </w:r>
      <w:r>
        <w:t>горкой.Согнутую</w:t>
      </w:r>
      <w:r>
        <w:rPr>
          <w:spacing w:val="-3"/>
        </w:rPr>
        <w:t xml:space="preserve"> </w:t>
      </w:r>
      <w:r>
        <w:t>ладонь</w:t>
      </w:r>
      <w:r>
        <w:rPr>
          <w:spacing w:val="-4"/>
        </w:rPr>
        <w:t xml:space="preserve"> </w:t>
      </w:r>
      <w:r>
        <w:t>опустить.</w:t>
      </w:r>
    </w:p>
    <w:p w:rsidR="00117080" w:rsidRDefault="00BE7805">
      <w:pPr>
        <w:pStyle w:val="a3"/>
        <w:spacing w:line="298" w:lineRule="exact"/>
        <w:ind w:left="961" w:firstLine="0"/>
      </w:pPr>
      <w:r>
        <w:t>Динамические</w:t>
      </w:r>
      <w:r>
        <w:rPr>
          <w:spacing w:val="-5"/>
        </w:rPr>
        <w:t xml:space="preserve"> </w:t>
      </w:r>
      <w:r>
        <w:t>упражнения.</w:t>
      </w:r>
    </w:p>
    <w:p w:rsidR="00117080" w:rsidRDefault="00BE7805">
      <w:pPr>
        <w:pStyle w:val="a3"/>
        <w:ind w:right="149"/>
      </w:pPr>
      <w:r>
        <w:t>Упражнение «Непослушный язычок». Положить широкий язык на нижнюю губу,</w:t>
      </w:r>
      <w:r>
        <w:rPr>
          <w:spacing w:val="1"/>
        </w:rPr>
        <w:t xml:space="preserve"> </w:t>
      </w:r>
      <w:r>
        <w:t>пошлёпать его губами и произносить: «пя-пя-пя» на одном выдохе несколько раз. Руку</w:t>
      </w:r>
      <w:r>
        <w:rPr>
          <w:spacing w:val="1"/>
        </w:rPr>
        <w:t xml:space="preserve"> </w:t>
      </w:r>
      <w:r>
        <w:t>положить на стол ладонью вниз. Во время пошлёпывания языка губами опускать и под-</w:t>
      </w:r>
      <w:r>
        <w:rPr>
          <w:spacing w:val="1"/>
        </w:rPr>
        <w:t xml:space="preserve"> </w:t>
      </w:r>
      <w:r>
        <w:t>нимать</w:t>
      </w:r>
      <w:r>
        <w:rPr>
          <w:spacing w:val="-3"/>
        </w:rPr>
        <w:t xml:space="preserve"> </w:t>
      </w:r>
      <w:r>
        <w:t>кисть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сомкнутыми</w:t>
      </w:r>
      <w:r>
        <w:rPr>
          <w:spacing w:val="-2"/>
        </w:rPr>
        <w:t xml:space="preserve"> </w:t>
      </w:r>
      <w:r>
        <w:t>прямыми</w:t>
      </w:r>
      <w:r>
        <w:rPr>
          <w:spacing w:val="2"/>
        </w:rPr>
        <w:t xml:space="preserve"> </w:t>
      </w:r>
      <w:r>
        <w:t>пальцами.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Упражнение</w:t>
      </w:r>
      <w:r>
        <w:rPr>
          <w:spacing w:val="33"/>
        </w:rPr>
        <w:t xml:space="preserve"> </w:t>
      </w:r>
      <w:r>
        <w:t>«Тик-так».</w:t>
      </w:r>
      <w:r>
        <w:rPr>
          <w:spacing w:val="32"/>
        </w:rPr>
        <w:t xml:space="preserve"> </w:t>
      </w:r>
      <w:r>
        <w:t>Рот</w:t>
      </w:r>
      <w:r>
        <w:rPr>
          <w:spacing w:val="31"/>
        </w:rPr>
        <w:t xml:space="preserve"> </w:t>
      </w:r>
      <w:r>
        <w:t>приоткрыть,</w:t>
      </w:r>
      <w:r>
        <w:rPr>
          <w:spacing w:val="34"/>
        </w:rPr>
        <w:t xml:space="preserve"> </w:t>
      </w:r>
      <w:r>
        <w:t>язык</w:t>
      </w:r>
      <w:r>
        <w:rPr>
          <w:spacing w:val="33"/>
        </w:rPr>
        <w:t xml:space="preserve"> </w:t>
      </w:r>
      <w:r>
        <w:t>выдвинуть</w:t>
      </w:r>
      <w:r>
        <w:rPr>
          <w:spacing w:val="32"/>
        </w:rPr>
        <w:t xml:space="preserve"> </w:t>
      </w:r>
      <w:r>
        <w:t>вперед.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такт</w:t>
      </w:r>
      <w:r>
        <w:rPr>
          <w:spacing w:val="32"/>
        </w:rPr>
        <w:t xml:space="preserve"> </w:t>
      </w:r>
      <w:r>
        <w:t>словам</w:t>
      </w:r>
    </w:p>
    <w:p w:rsidR="00117080" w:rsidRDefault="00BE7805">
      <w:pPr>
        <w:pStyle w:val="a3"/>
        <w:ind w:right="152" w:firstLine="0"/>
      </w:pPr>
      <w:r>
        <w:t>«тик-так»язык движется вправо-влево. Ладонь сжать в кулак, указательный палец вы-</w:t>
      </w:r>
      <w:r>
        <w:rPr>
          <w:spacing w:val="1"/>
        </w:rPr>
        <w:t xml:space="preserve"> </w:t>
      </w:r>
      <w:r>
        <w:t>двинуть</w:t>
      </w:r>
      <w:r>
        <w:rPr>
          <w:spacing w:val="-4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кисть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поворачивать</w:t>
      </w:r>
      <w:r>
        <w:rPr>
          <w:spacing w:val="-1"/>
        </w:rPr>
        <w:t xml:space="preserve"> </w:t>
      </w:r>
      <w:r>
        <w:t>вправо-влево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такт</w:t>
      </w:r>
      <w:r>
        <w:rPr>
          <w:spacing w:val="-2"/>
        </w:rPr>
        <w:t xml:space="preserve"> </w:t>
      </w:r>
      <w:r>
        <w:t>движениям</w:t>
      </w:r>
      <w:r>
        <w:rPr>
          <w:spacing w:val="-2"/>
        </w:rPr>
        <w:t xml:space="preserve"> </w:t>
      </w:r>
      <w:r>
        <w:t>языка.</w:t>
      </w:r>
    </w:p>
    <w:p w:rsidR="00117080" w:rsidRDefault="00BE7805">
      <w:pPr>
        <w:pStyle w:val="a3"/>
        <w:ind w:right="152"/>
      </w:pPr>
      <w:r>
        <w:t>Упражнение «Маляр». Улыбнуться, открыть рот, «погладить» кончиком языка</w:t>
      </w:r>
      <w:r>
        <w:rPr>
          <w:spacing w:val="1"/>
        </w:rPr>
        <w:t xml:space="preserve"> </w:t>
      </w:r>
      <w:r>
        <w:t>твёрдое нёбо, совершая движения вперед и назад. Ладонь расположить вертикально,</w:t>
      </w:r>
      <w:r>
        <w:rPr>
          <w:spacing w:val="1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сомкнуть.</w:t>
      </w:r>
      <w:r>
        <w:rPr>
          <w:spacing w:val="-1"/>
        </w:rPr>
        <w:t xml:space="preserve"> </w:t>
      </w:r>
      <w:r>
        <w:t>Двигать</w:t>
      </w:r>
      <w:r>
        <w:rPr>
          <w:spacing w:val="-1"/>
        </w:rPr>
        <w:t xml:space="preserve"> </w:t>
      </w:r>
      <w:r>
        <w:t>ладонь</w:t>
      </w:r>
      <w:r>
        <w:rPr>
          <w:spacing w:val="-1"/>
        </w:rPr>
        <w:t xml:space="preserve"> </w:t>
      </w:r>
      <w:r>
        <w:t>вперёд-назад.</w:t>
      </w:r>
    </w:p>
    <w:p w:rsidR="00117080" w:rsidRDefault="00BE7805">
      <w:pPr>
        <w:pStyle w:val="a3"/>
        <w:ind w:right="150"/>
      </w:pPr>
      <w:r>
        <w:t>Упражнение «Маятник». Приоткрыть рот, язык выдвинуть вперед. Под счет язык</w:t>
      </w:r>
      <w:r>
        <w:rPr>
          <w:spacing w:val="1"/>
        </w:rPr>
        <w:t xml:space="preserve"> </w:t>
      </w:r>
      <w:r>
        <w:t>движется вверх-вниз. Ладоньс сомкнутыми пальцами,движется вверх -внизв такт дви-</w:t>
      </w:r>
      <w:r>
        <w:rPr>
          <w:spacing w:val="1"/>
        </w:rPr>
        <w:t xml:space="preserve"> </w:t>
      </w:r>
      <w:r>
        <w:t>жениям</w:t>
      </w:r>
      <w:r>
        <w:rPr>
          <w:spacing w:val="-2"/>
        </w:rPr>
        <w:t xml:space="preserve"> </w:t>
      </w:r>
      <w:r>
        <w:t>языка [4].</w:t>
      </w:r>
    </w:p>
    <w:p w:rsidR="00117080" w:rsidRDefault="00BE7805">
      <w:pPr>
        <w:pStyle w:val="a3"/>
        <w:spacing w:before="1"/>
        <w:ind w:right="155"/>
      </w:pPr>
      <w:r>
        <w:t>При выполнении статических и динамических упражненийтакже можно исполь-</w:t>
      </w:r>
      <w:r>
        <w:rPr>
          <w:spacing w:val="1"/>
        </w:rPr>
        <w:t xml:space="preserve"> </w:t>
      </w:r>
      <w:r>
        <w:t>зовать сти</w:t>
      </w:r>
      <w:r>
        <w:t>хотворения. Ритм стихотворной речи помогает сохранить ритмичность дви-</w:t>
      </w:r>
      <w:r>
        <w:rPr>
          <w:spacing w:val="1"/>
        </w:rPr>
        <w:t xml:space="preserve"> </w:t>
      </w:r>
      <w:r>
        <w:t>жений. Учитель-логопед читает стихотворение, ребенок выполняет движения. Педагог-</w:t>
      </w:r>
      <w:r>
        <w:rPr>
          <w:spacing w:val="1"/>
        </w:rPr>
        <w:t xml:space="preserve"> </w:t>
      </w:r>
      <w:r>
        <w:t>следит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точными,</w:t>
      </w:r>
      <w:r>
        <w:rPr>
          <w:spacing w:val="-2"/>
        </w:rPr>
        <w:t xml:space="preserve"> </w:t>
      </w:r>
      <w:r>
        <w:t>плавными,</w:t>
      </w:r>
      <w:r>
        <w:rPr>
          <w:spacing w:val="-2"/>
        </w:rPr>
        <w:t xml:space="preserve"> </w:t>
      </w:r>
      <w:r>
        <w:t>раскрепощенными.</w:t>
      </w:r>
    </w:p>
    <w:p w:rsidR="00117080" w:rsidRDefault="00BE7805">
      <w:pPr>
        <w:pStyle w:val="a3"/>
        <w:ind w:right="147"/>
      </w:pPr>
      <w:r>
        <w:t>Когда дети уже достаточно хорошо</w:t>
      </w:r>
      <w:r>
        <w:t xml:space="preserve"> научатся выполнять упражнения на индиви-</w:t>
      </w:r>
      <w:r>
        <w:rPr>
          <w:spacing w:val="1"/>
        </w:rPr>
        <w:t xml:space="preserve"> </w:t>
      </w:r>
      <w:r>
        <w:t>дуальных занятиях учитель-логопед включает проведение биоэнергопластики во фрон-</w:t>
      </w:r>
      <w:r>
        <w:rPr>
          <w:spacing w:val="1"/>
        </w:rPr>
        <w:t xml:space="preserve"> </w:t>
      </w:r>
      <w:r>
        <w:t>тальную</w:t>
      </w:r>
      <w:r>
        <w:rPr>
          <w:spacing w:val="-2"/>
        </w:rPr>
        <w:t xml:space="preserve"> </w:t>
      </w:r>
      <w:r>
        <w:t>деятельность.</w:t>
      </w:r>
    </w:p>
    <w:p w:rsidR="00117080" w:rsidRDefault="00BE7805">
      <w:pPr>
        <w:pStyle w:val="a3"/>
        <w:ind w:right="147"/>
      </w:pPr>
      <w:r>
        <w:t>Применение биоэнергопластики повышает интерес детей к занятиям, что способ-</w:t>
      </w:r>
      <w:r>
        <w:rPr>
          <w:spacing w:val="1"/>
        </w:rPr>
        <w:t xml:space="preserve"> </w:t>
      </w:r>
      <w:r>
        <w:t>ствует большей эффективности коррек</w:t>
      </w:r>
      <w:r>
        <w:t>ционно-логопедической работы. Включение био-</w:t>
      </w:r>
      <w:r>
        <w:rPr>
          <w:spacing w:val="1"/>
        </w:rPr>
        <w:t xml:space="preserve"> </w:t>
      </w:r>
      <w:r>
        <w:t>энергопластики в индивидуальные и фронтальные занятия позволяет быстрее преодо-</w:t>
      </w:r>
      <w:r>
        <w:rPr>
          <w:spacing w:val="1"/>
        </w:rPr>
        <w:t xml:space="preserve"> </w:t>
      </w:r>
      <w:r>
        <w:t>леть нарушения звукопроизношения у детей дошкольного возраста. Сочетание движе-</w:t>
      </w:r>
      <w:r>
        <w:rPr>
          <w:spacing w:val="1"/>
        </w:rPr>
        <w:t xml:space="preserve"> </w:t>
      </w:r>
      <w:r>
        <w:t>ний речевого аппарата и кистей рук создает предпосы</w:t>
      </w:r>
      <w:r>
        <w:t>лки к развитию произвольности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91"/>
        </w:numPr>
        <w:tabs>
          <w:tab w:val="left" w:pos="1245"/>
        </w:tabs>
        <w:ind w:right="146" w:firstLine="708"/>
        <w:jc w:val="both"/>
        <w:rPr>
          <w:sz w:val="24"/>
        </w:rPr>
      </w:pPr>
      <w:r>
        <w:rPr>
          <w:sz w:val="24"/>
        </w:rPr>
        <w:t xml:space="preserve">Воробьева, Т.А. </w:t>
      </w:r>
      <w:r>
        <w:rPr>
          <w:color w:val="1A1A1A"/>
          <w:sz w:val="24"/>
        </w:rPr>
        <w:t xml:space="preserve">Логопедические упражнения: Артикуляционная гимнастика.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 / Т.А. Воробьева, О.И. Крупенчук. – Санкт-Петербург: Литера, 2022. – 64 с. –</w:t>
      </w:r>
      <w:r>
        <w:rPr>
          <w:sz w:val="24"/>
        </w:rPr>
        <w:t xml:space="preserve"> ISBN: 978-5-</w:t>
      </w:r>
      <w:r>
        <w:rPr>
          <w:spacing w:val="1"/>
          <w:sz w:val="24"/>
        </w:rPr>
        <w:t xml:space="preserve"> </w:t>
      </w:r>
      <w:r>
        <w:rPr>
          <w:sz w:val="24"/>
        </w:rPr>
        <w:t>94455-145-0.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непосредственный.</w:t>
      </w:r>
    </w:p>
    <w:p w:rsidR="00117080" w:rsidRDefault="00BE7805">
      <w:pPr>
        <w:pStyle w:val="a4"/>
        <w:numPr>
          <w:ilvl w:val="0"/>
          <w:numId w:val="291"/>
        </w:numPr>
        <w:tabs>
          <w:tab w:val="left" w:pos="1470"/>
        </w:tabs>
        <w:spacing w:before="1"/>
        <w:ind w:right="147" w:firstLine="708"/>
        <w:jc w:val="both"/>
        <w:rPr>
          <w:color w:val="1A1A1A"/>
          <w:sz w:val="24"/>
        </w:rPr>
      </w:pPr>
      <w:r>
        <w:rPr>
          <w:sz w:val="24"/>
        </w:rPr>
        <w:t>Ежова,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Пластилинотерапия.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Биоэнергопластика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Ежова,</w:t>
      </w:r>
      <w:r>
        <w:rPr>
          <w:spacing w:val="-1"/>
          <w:sz w:val="24"/>
        </w:rPr>
        <w:t xml:space="preserve"> </w:t>
      </w:r>
      <w:r>
        <w:rPr>
          <w:sz w:val="24"/>
        </w:rPr>
        <w:t>И.В.</w:t>
      </w:r>
      <w:r>
        <w:rPr>
          <w:spacing w:val="-1"/>
          <w:sz w:val="24"/>
        </w:rPr>
        <w:t xml:space="preserve"> </w:t>
      </w:r>
      <w:r>
        <w:rPr>
          <w:sz w:val="24"/>
        </w:rPr>
        <w:t>Гусаковская. –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</w:p>
    <w:p w:rsidR="00117080" w:rsidRDefault="00BE7805">
      <w:pPr>
        <w:spacing w:line="275" w:lineRule="exact"/>
        <w:ind w:left="252"/>
        <w:jc w:val="both"/>
        <w:rPr>
          <w:sz w:val="24"/>
        </w:rPr>
      </w:pPr>
      <w:r>
        <w:rPr>
          <w:sz w:val="24"/>
        </w:rPr>
        <w:t>«Учитель»,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59</w:t>
      </w:r>
      <w:r>
        <w:rPr>
          <w:spacing w:val="-1"/>
          <w:sz w:val="24"/>
        </w:rPr>
        <w:t xml:space="preserve"> </w:t>
      </w:r>
      <w:r>
        <w:rPr>
          <w:sz w:val="24"/>
        </w:rPr>
        <w:t>с. –</w:t>
      </w:r>
      <w:r>
        <w:rPr>
          <w:spacing w:val="-1"/>
          <w:sz w:val="24"/>
        </w:rPr>
        <w:t xml:space="preserve"> </w:t>
      </w:r>
      <w:r>
        <w:rPr>
          <w:sz w:val="24"/>
        </w:rPr>
        <w:t>ISBN:</w:t>
      </w:r>
      <w:r>
        <w:rPr>
          <w:spacing w:val="-1"/>
          <w:sz w:val="24"/>
        </w:rPr>
        <w:t xml:space="preserve"> </w:t>
      </w:r>
      <w:r>
        <w:rPr>
          <w:sz w:val="24"/>
        </w:rPr>
        <w:t>9785705744749.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Текст: непосредственный.</w:t>
      </w:r>
    </w:p>
    <w:p w:rsidR="00117080" w:rsidRDefault="00BE7805">
      <w:pPr>
        <w:pStyle w:val="a4"/>
        <w:numPr>
          <w:ilvl w:val="0"/>
          <w:numId w:val="291"/>
        </w:numPr>
        <w:tabs>
          <w:tab w:val="left" w:pos="1235"/>
        </w:tabs>
        <w:ind w:right="149" w:firstLine="708"/>
        <w:jc w:val="both"/>
        <w:rPr>
          <w:sz w:val="24"/>
        </w:rPr>
      </w:pPr>
      <w:r>
        <w:rPr>
          <w:sz w:val="24"/>
        </w:rPr>
        <w:t>Крупенчук, О.И. Биоэнергопластика и интерактивная артикуляционная гимнастика /</w:t>
      </w:r>
      <w:r>
        <w:rPr>
          <w:spacing w:val="1"/>
          <w:sz w:val="24"/>
        </w:rPr>
        <w:t xml:space="preserve"> </w:t>
      </w:r>
      <w:r>
        <w:rPr>
          <w:sz w:val="24"/>
        </w:rPr>
        <w:t>О.И. Крупенчук. – Санкт-Петербург: Литера, 2022. – 64 с. – ISBN: 978-5-407-00993-1. – 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непосредственный.</w:t>
      </w:r>
    </w:p>
    <w:p w:rsidR="00117080" w:rsidRDefault="00BE7805">
      <w:pPr>
        <w:pStyle w:val="a4"/>
        <w:numPr>
          <w:ilvl w:val="0"/>
          <w:numId w:val="291"/>
        </w:numPr>
        <w:tabs>
          <w:tab w:val="left" w:pos="1314"/>
        </w:tabs>
        <w:ind w:right="147" w:firstLine="708"/>
        <w:jc w:val="both"/>
        <w:rPr>
          <w:sz w:val="24"/>
        </w:rPr>
      </w:pPr>
      <w:r>
        <w:rPr>
          <w:sz w:val="24"/>
        </w:rPr>
        <w:t>Нищева,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Веселая</w:t>
      </w:r>
      <w:r>
        <w:rPr>
          <w:spacing w:val="1"/>
          <w:sz w:val="24"/>
        </w:rPr>
        <w:t xml:space="preserve"> </w:t>
      </w:r>
      <w:r>
        <w:rPr>
          <w:sz w:val="24"/>
        </w:rPr>
        <w:t>арт</w:t>
      </w:r>
      <w:r>
        <w:rPr>
          <w:sz w:val="24"/>
        </w:rPr>
        <w:t>икуляционная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Нищева.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32 с.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ISBN:</w:t>
      </w:r>
      <w:r>
        <w:rPr>
          <w:spacing w:val="-2"/>
          <w:sz w:val="24"/>
        </w:rPr>
        <w:t xml:space="preserve"> </w:t>
      </w:r>
      <w:r>
        <w:rPr>
          <w:sz w:val="24"/>
        </w:rPr>
        <w:t>978-5-89814-504-0.</w:t>
      </w:r>
      <w:r>
        <w:rPr>
          <w:spacing w:val="-2"/>
          <w:sz w:val="24"/>
        </w:rPr>
        <w:t xml:space="preserve"> </w:t>
      </w:r>
      <w:r>
        <w:rPr>
          <w:sz w:val="24"/>
        </w:rPr>
        <w:t>– Текст: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непосредственный.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2"/>
      </w:pPr>
      <w:r>
        <w:lastRenderedPageBreak/>
        <w:t>ЗДОРОВЬЕСБЕРЕГАЮЩИЕ</w:t>
      </w:r>
      <w:r>
        <w:rPr>
          <w:spacing w:val="-7"/>
        </w:rPr>
        <w:t xml:space="preserve"> </w:t>
      </w:r>
      <w:r>
        <w:t>ТЕХНОЛОГИИ</w:t>
      </w:r>
    </w:p>
    <w:p w:rsidR="00117080" w:rsidRDefault="00BE7805">
      <w:pPr>
        <w:spacing w:before="1" w:line="298" w:lineRule="exact"/>
        <w:ind w:left="1219" w:right="1123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МУЗЫКАЛЬНОГО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РУКОВОДИТЕЛЯ</w:t>
      </w:r>
    </w:p>
    <w:p w:rsidR="00117080" w:rsidRDefault="00BE7805">
      <w:pPr>
        <w:pStyle w:val="Heading1"/>
        <w:spacing w:line="298" w:lineRule="exact"/>
        <w:ind w:right="161"/>
      </w:pPr>
      <w:r>
        <w:t>И</w:t>
      </w:r>
      <w:r>
        <w:rPr>
          <w:spacing w:val="-5"/>
        </w:rPr>
        <w:t xml:space="preserve"> </w:t>
      </w:r>
      <w:r>
        <w:t>ИНСТРУКТОРА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ФИЗКУЛЬТУРЕ ДОШКОЛЬНОЙ</w:t>
      </w:r>
      <w:r>
        <w:rPr>
          <w:spacing w:val="-3"/>
        </w:rPr>
        <w:t xml:space="preserve"> </w:t>
      </w:r>
      <w:r>
        <w:t>ОРГАНИЗАЦИИ</w:t>
      </w:r>
    </w:p>
    <w:p w:rsidR="00117080" w:rsidRDefault="00BE7805">
      <w:pPr>
        <w:spacing w:before="1" w:line="298" w:lineRule="exact"/>
        <w:ind w:left="1220" w:right="1123"/>
        <w:jc w:val="center"/>
        <w:rPr>
          <w:i/>
          <w:sz w:val="26"/>
        </w:rPr>
      </w:pPr>
      <w:r>
        <w:rPr>
          <w:b/>
          <w:i/>
          <w:sz w:val="26"/>
        </w:rPr>
        <w:t>Моховенко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Елена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Николаевна,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инструктор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физкультуре,</w:t>
      </w:r>
    </w:p>
    <w:p w:rsidR="00117080" w:rsidRDefault="00BE7805">
      <w:pPr>
        <w:ind w:left="260" w:right="155"/>
        <w:jc w:val="center"/>
        <w:rPr>
          <w:i/>
          <w:sz w:val="26"/>
        </w:rPr>
      </w:pPr>
      <w:r>
        <w:rPr>
          <w:b/>
          <w:i/>
          <w:sz w:val="26"/>
        </w:rPr>
        <w:t xml:space="preserve">Агаджанян Светлана Эдуардовна, </w:t>
      </w:r>
      <w:r>
        <w:rPr>
          <w:i/>
          <w:sz w:val="26"/>
        </w:rPr>
        <w:t>музыкальный руководитель муниципального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«Головчинская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средняя</w:t>
      </w:r>
    </w:p>
    <w:p w:rsidR="00117080" w:rsidRDefault="00BE7805">
      <w:pPr>
        <w:spacing w:before="2"/>
        <w:ind w:left="260" w:right="162"/>
        <w:jc w:val="center"/>
        <w:rPr>
          <w:i/>
          <w:sz w:val="26"/>
        </w:rPr>
      </w:pPr>
      <w:r>
        <w:rPr>
          <w:i/>
          <w:sz w:val="26"/>
        </w:rPr>
        <w:t>общеобразовательная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углубленным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изучением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предметов»</w:t>
      </w:r>
    </w:p>
    <w:p w:rsidR="00117080" w:rsidRDefault="00117080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117080" w:rsidRDefault="00BE7805">
      <w:pPr>
        <w:ind w:left="5356" w:right="151" w:firstLine="60"/>
        <w:jc w:val="both"/>
        <w:rPr>
          <w:sz w:val="24"/>
        </w:rPr>
      </w:pPr>
      <w:r>
        <w:rPr>
          <w:sz w:val="24"/>
        </w:rPr>
        <w:t>Детям совершенно так</w:t>
      </w:r>
      <w:r>
        <w:rPr>
          <w:spacing w:val="1"/>
          <w:sz w:val="24"/>
        </w:rPr>
        <w:t xml:space="preserve"> </w:t>
      </w:r>
      <w:r>
        <w:rPr>
          <w:sz w:val="24"/>
        </w:rPr>
        <w:t>же, 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хочется быть здоровыми и сильными,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</w:t>
      </w:r>
      <w:r>
        <w:rPr>
          <w:spacing w:val="-1"/>
          <w:sz w:val="24"/>
        </w:rPr>
        <w:t xml:space="preserve"> </w:t>
      </w:r>
      <w:r>
        <w:rPr>
          <w:sz w:val="24"/>
        </w:rPr>
        <w:t>им,</w:t>
      </w:r>
      <w:r>
        <w:rPr>
          <w:spacing w:val="-1"/>
          <w:sz w:val="24"/>
        </w:rPr>
        <w:t xml:space="preserve"> </w:t>
      </w:r>
      <w:r>
        <w:rPr>
          <w:sz w:val="24"/>
        </w:rPr>
        <w:t>и они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беречься</w:t>
      </w:r>
    </w:p>
    <w:p w:rsidR="00117080" w:rsidRDefault="00BE7805">
      <w:pPr>
        <w:ind w:left="8378"/>
        <w:jc w:val="both"/>
        <w:rPr>
          <w:i/>
          <w:sz w:val="24"/>
        </w:rPr>
      </w:pPr>
      <w:r>
        <w:rPr>
          <w:i/>
          <w:sz w:val="24"/>
        </w:rPr>
        <w:t>Януш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Корчак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[2].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9"/>
      </w:pPr>
      <w:r>
        <w:t>В настоящее время дети мало двигаютс</w:t>
      </w:r>
      <w:r>
        <w:t>я, проводят много времени у телевизора,</w:t>
      </w:r>
      <w:r>
        <w:rPr>
          <w:spacing w:val="1"/>
        </w:rPr>
        <w:t xml:space="preserve"> </w:t>
      </w:r>
      <w:r>
        <w:t>компьютера и в телефонах за играми. Малоподвижный образ жизни приводит к повы-</w:t>
      </w:r>
      <w:r>
        <w:rPr>
          <w:spacing w:val="1"/>
        </w:rPr>
        <w:t xml:space="preserve"> </w:t>
      </w:r>
      <w:r>
        <w:t>шению веса, нарушение осанки у многих</w:t>
      </w:r>
      <w:r>
        <w:rPr>
          <w:spacing w:val="65"/>
        </w:rPr>
        <w:t xml:space="preserve"> </w:t>
      </w:r>
      <w:r>
        <w:t>детей, сказывается не только на физическом,</w:t>
      </w:r>
      <w:r>
        <w:rPr>
          <w:spacing w:val="1"/>
        </w:rPr>
        <w:t xml:space="preserve"> </w:t>
      </w:r>
      <w:r>
        <w:t>но и духовном состоянии ребенка. Применение здоровьесбе</w:t>
      </w:r>
      <w:r>
        <w:t>регающих технологий в ра-</w:t>
      </w:r>
      <w:r>
        <w:rPr>
          <w:spacing w:val="1"/>
        </w:rPr>
        <w:t xml:space="preserve"> </w:t>
      </w:r>
      <w:r>
        <w:t>боте с дошкольниками в результате способствует минимизации последствий сидячего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117080" w:rsidRDefault="00BE7805">
      <w:pPr>
        <w:pStyle w:val="a3"/>
        <w:spacing w:before="2"/>
        <w:ind w:right="149"/>
      </w:pPr>
      <w:r>
        <w:t>Специалисты школьных групп МБОУ «Головчинская СОШ с УИОП» ставят пе-</w:t>
      </w:r>
      <w:r>
        <w:rPr>
          <w:spacing w:val="1"/>
        </w:rPr>
        <w:t xml:space="preserve"> </w:t>
      </w:r>
      <w:r>
        <w:t>ред собой одним из приоритетных направлений физкультурно-оздоровительную работу.</w:t>
      </w:r>
      <w:r>
        <w:rPr>
          <w:spacing w:val="1"/>
        </w:rPr>
        <w:t xml:space="preserve"> </w:t>
      </w:r>
      <w:r>
        <w:t>С целью реализации здоровьесберегающей технологии в настоящее время продолжают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школьной группы. О</w:t>
      </w:r>
      <w:r>
        <w:t>борудуются объекты и создаются мероприятия, направленные на</w:t>
      </w:r>
      <w:r>
        <w:rPr>
          <w:spacing w:val="1"/>
        </w:rPr>
        <w:t xml:space="preserve"> </w:t>
      </w:r>
      <w:r>
        <w:t>укрепление здоровья. Таким образом, открываются спортивные площадки, спортивные</w:t>
      </w:r>
      <w:r>
        <w:rPr>
          <w:spacing w:val="1"/>
        </w:rPr>
        <w:t xml:space="preserve"> </w:t>
      </w:r>
      <w:r>
        <w:t>залы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завозится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117080" w:rsidRDefault="00BE7805">
      <w:pPr>
        <w:pStyle w:val="a3"/>
        <w:spacing w:before="1"/>
        <w:ind w:right="146"/>
      </w:pPr>
      <w:r>
        <w:t>Непосредственно в группе путем под</w:t>
      </w:r>
      <w:r>
        <w:t>бора нестандартного подхода к развитию де-</w:t>
      </w:r>
      <w:r>
        <w:rPr>
          <w:spacing w:val="1"/>
        </w:rPr>
        <w:t xml:space="preserve"> </w:t>
      </w:r>
      <w:r>
        <w:t>тей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оснащены, соответствуют необходимому возрасту и имеет атрибуты для проведения</w:t>
      </w:r>
      <w:r>
        <w:rPr>
          <w:spacing w:val="1"/>
        </w:rPr>
        <w:t xml:space="preserve"> </w:t>
      </w:r>
      <w:r>
        <w:t>всякого рода игр. Дорожки здоровья – еще один элемент, ра</w:t>
      </w:r>
      <w:r>
        <w:t>звивающий сенсорику и</w:t>
      </w:r>
      <w:r>
        <w:rPr>
          <w:spacing w:val="1"/>
        </w:rPr>
        <w:t xml:space="preserve"> </w:t>
      </w:r>
      <w:r>
        <w:t>двигательную активность ребенка. Для детей созданы отдельные комнаты, оборудован-</w:t>
      </w:r>
      <w:r>
        <w:rPr>
          <w:spacing w:val="1"/>
        </w:rPr>
        <w:t xml:space="preserve"> </w:t>
      </w:r>
      <w:r>
        <w:t>ные для формирования основ безопасной жизнедеятельности, для обучения 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музыкальны</w:t>
      </w:r>
      <w:r>
        <w:rPr>
          <w:spacing w:val="-1"/>
        </w:rPr>
        <w:t xml:space="preserve"> </w:t>
      </w:r>
      <w:r>
        <w:t>зал,</w:t>
      </w:r>
      <w:r>
        <w:rPr>
          <w:spacing w:val="-3"/>
        </w:rPr>
        <w:t xml:space="preserve"> </w:t>
      </w:r>
      <w:r>
        <w:t>сенсорная комната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комната</w:t>
      </w:r>
      <w:r>
        <w:rPr>
          <w:spacing w:val="-2"/>
        </w:rPr>
        <w:t xml:space="preserve"> </w:t>
      </w:r>
      <w:r>
        <w:t>Монтессор</w:t>
      </w:r>
      <w:r>
        <w:t>и.</w:t>
      </w:r>
    </w:p>
    <w:p w:rsidR="00117080" w:rsidRDefault="00BE7805">
      <w:pPr>
        <w:pStyle w:val="a3"/>
        <w:spacing w:line="235" w:lineRule="auto"/>
        <w:ind w:right="148"/>
      </w:pPr>
      <w:r>
        <w:t>Педагогический коллектив целенаправленно работает над созданием благоприят-</w:t>
      </w:r>
      <w:r>
        <w:rPr>
          <w:spacing w:val="1"/>
        </w:rPr>
        <w:t xml:space="preserve"> </w:t>
      </w:r>
      <w:r>
        <w:t>ного здоровьесберегающего пространства, изучает современные методы и приемы, ис-</w:t>
      </w:r>
      <w:r>
        <w:rPr>
          <w:spacing w:val="1"/>
        </w:rPr>
        <w:t xml:space="preserve"> </w:t>
      </w:r>
      <w:r>
        <w:t>пользует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 возраста.</w:t>
      </w:r>
    </w:p>
    <w:p w:rsidR="00117080" w:rsidRDefault="00BE7805">
      <w:pPr>
        <w:pStyle w:val="a3"/>
        <w:spacing w:line="235" w:lineRule="auto"/>
        <w:ind w:right="145"/>
        <w:jc w:val="right"/>
      </w:pPr>
      <w:r>
        <w:t>Для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этой</w:t>
      </w:r>
      <w:r>
        <w:rPr>
          <w:spacing w:val="59"/>
        </w:rPr>
        <w:t xml:space="preserve"> </w:t>
      </w:r>
      <w:r>
        <w:t>задачи,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наш</w:t>
      </w:r>
      <w:r>
        <w:rPr>
          <w:spacing w:val="55"/>
        </w:rPr>
        <w:t xml:space="preserve"> </w:t>
      </w:r>
      <w:r>
        <w:t>взгляд,</w:t>
      </w:r>
      <w:r>
        <w:rPr>
          <w:spacing w:val="56"/>
        </w:rPr>
        <w:t xml:space="preserve"> </w:t>
      </w:r>
      <w:r>
        <w:t>необходимо</w:t>
      </w:r>
      <w:r>
        <w:rPr>
          <w:spacing w:val="55"/>
        </w:rPr>
        <w:t xml:space="preserve"> </w:t>
      </w:r>
      <w:r>
        <w:t>формировать</w:t>
      </w:r>
      <w:r>
        <w:rPr>
          <w:spacing w:val="55"/>
        </w:rPr>
        <w:t xml:space="preserve"> </w:t>
      </w:r>
      <w:r>
        <w:t>единые</w:t>
      </w:r>
      <w:r>
        <w:rPr>
          <w:spacing w:val="-62"/>
        </w:rPr>
        <w:t xml:space="preserve"> </w:t>
      </w:r>
      <w:r>
        <w:t>требования</w:t>
      </w:r>
      <w:r>
        <w:rPr>
          <w:spacing w:val="5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детям.</w:t>
      </w:r>
      <w:r>
        <w:rPr>
          <w:spacing w:val="54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достигаться</w:t>
      </w:r>
      <w:r>
        <w:rPr>
          <w:spacing w:val="52"/>
        </w:rPr>
        <w:t xml:space="preserve"> </w:t>
      </w:r>
      <w:r>
        <w:t>путем</w:t>
      </w:r>
      <w:r>
        <w:rPr>
          <w:spacing w:val="54"/>
        </w:rPr>
        <w:t xml:space="preserve"> </w:t>
      </w:r>
      <w:r>
        <w:t>установления</w:t>
      </w:r>
      <w:r>
        <w:rPr>
          <w:spacing w:val="53"/>
        </w:rPr>
        <w:t xml:space="preserve"> </w:t>
      </w:r>
      <w:r>
        <w:t>тесной</w:t>
      </w:r>
      <w:r>
        <w:rPr>
          <w:spacing w:val="55"/>
        </w:rPr>
        <w:t xml:space="preserve"> </w:t>
      </w:r>
      <w:r>
        <w:t>взаимосвязи</w:t>
      </w:r>
      <w:r>
        <w:rPr>
          <w:spacing w:val="-6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педагогического коллектива</w:t>
      </w:r>
      <w:r>
        <w:rPr>
          <w:spacing w:val="1"/>
        </w:rPr>
        <w:t xml:space="preserve"> </w:t>
      </w:r>
      <w:r>
        <w:t>организации и установлении</w:t>
      </w:r>
      <w:r>
        <w:rPr>
          <w:spacing w:val="3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 рабо-</w:t>
      </w:r>
      <w:r>
        <w:rPr>
          <w:spacing w:val="-62"/>
        </w:rPr>
        <w:t xml:space="preserve"> </w:t>
      </w:r>
      <w:r>
        <w:t>те.</w:t>
      </w:r>
      <w:r>
        <w:rPr>
          <w:spacing w:val="24"/>
        </w:rPr>
        <w:t xml:space="preserve"> </w:t>
      </w:r>
      <w:r>
        <w:t>Отдельное</w:t>
      </w:r>
      <w:r>
        <w:rPr>
          <w:spacing w:val="25"/>
        </w:rPr>
        <w:t xml:space="preserve"> </w:t>
      </w:r>
      <w:r>
        <w:t>вним</w:t>
      </w:r>
      <w:r>
        <w:t>ание</w:t>
      </w:r>
      <w:r>
        <w:rPr>
          <w:spacing w:val="25"/>
        </w:rPr>
        <w:t xml:space="preserve"> </w:t>
      </w:r>
      <w:r>
        <w:t>нужно</w:t>
      </w:r>
      <w:r>
        <w:rPr>
          <w:spacing w:val="25"/>
        </w:rPr>
        <w:t xml:space="preserve"> </w:t>
      </w:r>
      <w:r>
        <w:t>уделить</w:t>
      </w:r>
      <w:r>
        <w:rPr>
          <w:spacing w:val="26"/>
        </w:rPr>
        <w:t xml:space="preserve"> </w:t>
      </w:r>
      <w:r>
        <w:t>работе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руководителя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инструк-</w:t>
      </w:r>
      <w:r>
        <w:rPr>
          <w:spacing w:val="-62"/>
        </w:rPr>
        <w:t xml:space="preserve"> </w:t>
      </w:r>
      <w:r>
        <w:t>тора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культуре.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тесное</w:t>
      </w:r>
      <w:r>
        <w:rPr>
          <w:spacing w:val="26"/>
        </w:rPr>
        <w:t xml:space="preserve"> </w:t>
      </w:r>
      <w:r>
        <w:t>сотрудничество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преемственность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деятель-</w:t>
      </w:r>
      <w:r>
        <w:rPr>
          <w:spacing w:val="-62"/>
        </w:rPr>
        <w:t xml:space="preserve"> </w:t>
      </w:r>
      <w:r>
        <w:t>ности</w:t>
      </w:r>
      <w:r>
        <w:rPr>
          <w:spacing w:val="14"/>
        </w:rPr>
        <w:t xml:space="preserve"> </w:t>
      </w:r>
      <w:r>
        <w:t>способствуют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единого</w:t>
      </w:r>
      <w:r>
        <w:rPr>
          <w:spacing w:val="13"/>
        </w:rPr>
        <w:t xml:space="preserve"> </w:t>
      </w:r>
      <w:r>
        <w:t>стиля</w:t>
      </w:r>
      <w:r>
        <w:rPr>
          <w:spacing w:val="15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[5].</w:t>
      </w:r>
      <w:r>
        <w:rPr>
          <w:spacing w:val="16"/>
        </w:rPr>
        <w:t xml:space="preserve"> </w:t>
      </w:r>
      <w:r>
        <w:t>Таким</w:t>
      </w:r>
      <w:r>
        <w:rPr>
          <w:spacing w:val="12"/>
        </w:rPr>
        <w:t xml:space="preserve"> </w:t>
      </w:r>
      <w:r>
        <w:t>образом,</w:t>
      </w:r>
      <w:r>
        <w:rPr>
          <w:spacing w:val="14"/>
        </w:rPr>
        <w:t xml:space="preserve"> </w:t>
      </w:r>
      <w:r>
        <w:t>установ-</w:t>
      </w:r>
      <w:r>
        <w:rPr>
          <w:spacing w:val="-62"/>
        </w:rPr>
        <w:t xml:space="preserve"> </w:t>
      </w:r>
      <w:r>
        <w:t>ленный единый подход благоприятно влияет на развитие и воспитание ребенка в общем.</w:t>
      </w:r>
      <w:r>
        <w:rPr>
          <w:spacing w:val="-6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целях</w:t>
      </w:r>
      <w:r>
        <w:rPr>
          <w:spacing w:val="8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установления</w:t>
      </w:r>
      <w:r>
        <w:rPr>
          <w:spacing w:val="8"/>
        </w:rPr>
        <w:t xml:space="preserve"> </w:t>
      </w:r>
      <w:r>
        <w:t>педагоги</w:t>
      </w:r>
      <w:r>
        <w:rPr>
          <w:spacing w:val="7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подходить</w:t>
      </w:r>
      <w:r>
        <w:rPr>
          <w:spacing w:val="6"/>
        </w:rPr>
        <w:t xml:space="preserve"> </w:t>
      </w:r>
      <w:r>
        <w:t>однообразно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изучению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со-</w:t>
      </w:r>
      <w:r>
        <w:rPr>
          <w:spacing w:val="-62"/>
        </w:rPr>
        <w:t xml:space="preserve"> </w:t>
      </w:r>
      <w:r>
        <w:t>ставлять</w:t>
      </w:r>
      <w:r>
        <w:rPr>
          <w:spacing w:val="3"/>
        </w:rPr>
        <w:t xml:space="preserve"> </w:t>
      </w:r>
      <w:r>
        <w:t>перспективный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которым</w:t>
      </w:r>
      <w:r>
        <w:rPr>
          <w:spacing w:val="6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утверждена</w:t>
      </w:r>
      <w:r>
        <w:rPr>
          <w:spacing w:val="5"/>
        </w:rPr>
        <w:t xml:space="preserve"> </w:t>
      </w:r>
      <w:r>
        <w:t>орга-</w:t>
      </w:r>
    </w:p>
    <w:p w:rsidR="00117080" w:rsidRDefault="00BE7805">
      <w:pPr>
        <w:pStyle w:val="a3"/>
        <w:spacing w:line="293" w:lineRule="exact"/>
        <w:ind w:firstLine="0"/>
        <w:jc w:val="left"/>
      </w:pPr>
      <w:r>
        <w:t>низация</w:t>
      </w:r>
      <w:r>
        <w:rPr>
          <w:spacing w:val="-5"/>
        </w:rPr>
        <w:t xml:space="preserve"> </w:t>
      </w:r>
      <w:r>
        <w:t>развлечений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досуга.</w:t>
      </w:r>
    </w:p>
    <w:p w:rsidR="00117080" w:rsidRDefault="00117080">
      <w:pPr>
        <w:spacing w:line="293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7"/>
      </w:pPr>
      <w:r>
        <w:lastRenderedPageBreak/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можно указать расширение кругозора и закрепление знаний детей</w:t>
      </w:r>
      <w:r>
        <w:t xml:space="preserve"> о необходимости ве-</w:t>
      </w:r>
      <w:r>
        <w:rPr>
          <w:spacing w:val="1"/>
        </w:rPr>
        <w:t xml:space="preserve"> </w:t>
      </w:r>
      <w:r>
        <w:t>дения здорового образа жизни с ранних лет. В частности, необходимо использовать здо-</w:t>
      </w:r>
      <w:r>
        <w:rPr>
          <w:spacing w:val="1"/>
        </w:rPr>
        <w:t xml:space="preserve"> </w:t>
      </w:r>
      <w:r>
        <w:t>ровьесберегающие технологии, которые помогают увеличить двигательную активность</w:t>
      </w:r>
      <w:r>
        <w:rPr>
          <w:spacing w:val="1"/>
        </w:rPr>
        <w:t xml:space="preserve"> </w:t>
      </w:r>
      <w:r>
        <w:t>ребенка. Также задачей выступает повышение квалификации и личного маст</w:t>
      </w:r>
      <w:r>
        <w:t>ерства пре-</w:t>
      </w:r>
      <w:r>
        <w:rPr>
          <w:spacing w:val="1"/>
        </w:rPr>
        <w:t xml:space="preserve"> </w:t>
      </w:r>
      <w:r>
        <w:t>подавателя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117080" w:rsidRDefault="00BE7805">
      <w:pPr>
        <w:pStyle w:val="a3"/>
        <w:spacing w:line="230" w:lineRule="auto"/>
        <w:ind w:right="152"/>
      </w:pPr>
      <w:r>
        <w:t>Здоровьесберегающие технологии, используемые в деятельности преподавателя,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воспитательно-образовательном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способны</w:t>
      </w:r>
      <w:r>
        <w:rPr>
          <w:spacing w:val="-62"/>
        </w:rPr>
        <w:t xml:space="preserve"> </w:t>
      </w:r>
      <w:r>
        <w:t>формировать ценностные ориентации у старших (педагогов и родителей) о необходимо-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 укрепления здоровья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line="230" w:lineRule="auto"/>
        <w:ind w:right="161"/>
      </w:pPr>
      <w:r>
        <w:t>Здоровьесберегающие образовательные технологии могут быть выражены в не-</w:t>
      </w:r>
      <w:r>
        <w:rPr>
          <w:spacing w:val="1"/>
        </w:rPr>
        <w:t xml:space="preserve"> </w:t>
      </w:r>
      <w:r>
        <w:t>скольких</w:t>
      </w:r>
      <w:r>
        <w:rPr>
          <w:spacing w:val="-2"/>
        </w:rPr>
        <w:t xml:space="preserve"> </w:t>
      </w:r>
      <w:r>
        <w:t>группах:</w:t>
      </w:r>
    </w:p>
    <w:p w:rsidR="00117080" w:rsidRDefault="00BE7805">
      <w:pPr>
        <w:pStyle w:val="a4"/>
        <w:numPr>
          <w:ilvl w:val="0"/>
          <w:numId w:val="290"/>
        </w:numPr>
        <w:tabs>
          <w:tab w:val="left" w:pos="1233"/>
        </w:tabs>
        <w:spacing w:line="230" w:lineRule="auto"/>
        <w:ind w:right="148" w:firstLine="708"/>
        <w:jc w:val="both"/>
        <w:rPr>
          <w:sz w:val="26"/>
        </w:rPr>
      </w:pPr>
      <w:r>
        <w:rPr>
          <w:sz w:val="26"/>
        </w:rPr>
        <w:t>Технологии сохранения и стимулирова</w:t>
      </w:r>
      <w:r>
        <w:rPr>
          <w:sz w:val="26"/>
        </w:rPr>
        <w:t>ния здоровья – это динамические паузы,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подвижные и спортивные игры, пальчиковая гимнастика, релаксация, гимнастика для</w:t>
      </w:r>
      <w:r>
        <w:rPr>
          <w:spacing w:val="1"/>
          <w:sz w:val="26"/>
        </w:rPr>
        <w:t xml:space="preserve"> </w:t>
      </w:r>
      <w:r>
        <w:rPr>
          <w:sz w:val="26"/>
        </w:rPr>
        <w:t>глаз,</w:t>
      </w:r>
      <w:r>
        <w:rPr>
          <w:spacing w:val="-2"/>
          <w:sz w:val="26"/>
        </w:rPr>
        <w:t xml:space="preserve"> </w:t>
      </w:r>
      <w:r>
        <w:rPr>
          <w:sz w:val="26"/>
        </w:rPr>
        <w:t>дыхательная гимнастика.</w:t>
      </w:r>
    </w:p>
    <w:p w:rsidR="00117080" w:rsidRDefault="00BE7805">
      <w:pPr>
        <w:pStyle w:val="a4"/>
        <w:numPr>
          <w:ilvl w:val="0"/>
          <w:numId w:val="290"/>
        </w:numPr>
        <w:tabs>
          <w:tab w:val="left" w:pos="1254"/>
        </w:tabs>
        <w:spacing w:line="230" w:lineRule="auto"/>
        <w:ind w:right="148" w:firstLine="708"/>
        <w:jc w:val="both"/>
        <w:rPr>
          <w:sz w:val="26"/>
        </w:rPr>
      </w:pPr>
      <w:r>
        <w:rPr>
          <w:sz w:val="26"/>
        </w:rPr>
        <w:t>Технологии обучения здоровому образу жизни. К ним относятся физкультур-</w:t>
      </w:r>
      <w:r>
        <w:rPr>
          <w:spacing w:val="1"/>
          <w:sz w:val="26"/>
        </w:rPr>
        <w:t xml:space="preserve"> </w:t>
      </w:r>
      <w:r>
        <w:rPr>
          <w:sz w:val="26"/>
        </w:rPr>
        <w:t>ные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-1"/>
          <w:sz w:val="26"/>
        </w:rPr>
        <w:t xml:space="preserve"> </w:t>
      </w:r>
      <w:r>
        <w:rPr>
          <w:sz w:val="26"/>
        </w:rPr>
        <w:t>точечный</w:t>
      </w:r>
      <w:r>
        <w:rPr>
          <w:spacing w:val="-2"/>
          <w:sz w:val="26"/>
        </w:rPr>
        <w:t xml:space="preserve"> </w:t>
      </w:r>
      <w:r>
        <w:rPr>
          <w:sz w:val="26"/>
        </w:rPr>
        <w:t>массаж,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</w:t>
      </w:r>
      <w:r>
        <w:rPr>
          <w:sz w:val="26"/>
        </w:rPr>
        <w:t>ые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-1"/>
          <w:sz w:val="26"/>
        </w:rPr>
        <w:t xml:space="preserve"> </w:t>
      </w:r>
      <w:r>
        <w:rPr>
          <w:sz w:val="26"/>
        </w:rPr>
        <w:t>игры.</w:t>
      </w:r>
    </w:p>
    <w:p w:rsidR="00117080" w:rsidRDefault="00BE7805">
      <w:pPr>
        <w:pStyle w:val="a4"/>
        <w:numPr>
          <w:ilvl w:val="0"/>
          <w:numId w:val="290"/>
        </w:numPr>
        <w:tabs>
          <w:tab w:val="left" w:pos="1266"/>
        </w:tabs>
        <w:spacing w:line="230" w:lineRule="auto"/>
        <w:ind w:right="149" w:firstLine="708"/>
        <w:jc w:val="both"/>
        <w:rPr>
          <w:sz w:val="26"/>
        </w:rPr>
      </w:pPr>
      <w:r>
        <w:rPr>
          <w:sz w:val="26"/>
        </w:rPr>
        <w:t>Коррекционные технологии – это сказкотерапия, песочная терапия, Су-Джок</w:t>
      </w:r>
      <w:r>
        <w:rPr>
          <w:spacing w:val="1"/>
          <w:sz w:val="26"/>
        </w:rPr>
        <w:t xml:space="preserve"> </w:t>
      </w:r>
      <w:r>
        <w:rPr>
          <w:sz w:val="26"/>
        </w:rPr>
        <w:t>терапия, музыкотерапия, пальчиковая и дыхательная гимнастики. Стретчинг – включе-</w:t>
      </w:r>
      <w:r>
        <w:rPr>
          <w:spacing w:val="1"/>
          <w:sz w:val="26"/>
        </w:rPr>
        <w:t xml:space="preserve"> </w:t>
      </w:r>
      <w:r>
        <w:rPr>
          <w:sz w:val="26"/>
        </w:rPr>
        <w:t>ние упражнений на растяжку. Такие упражнения повышают уровень гибкости, подвиж-</w:t>
      </w:r>
      <w:r>
        <w:rPr>
          <w:spacing w:val="1"/>
          <w:sz w:val="26"/>
        </w:rPr>
        <w:t xml:space="preserve"> </w:t>
      </w:r>
      <w:r>
        <w:rPr>
          <w:sz w:val="26"/>
        </w:rPr>
        <w:t>ности и эластичности мышечной системы. Ритмопластика – включение элементов гим-</w:t>
      </w:r>
      <w:r>
        <w:rPr>
          <w:spacing w:val="1"/>
          <w:sz w:val="26"/>
        </w:rPr>
        <w:t xml:space="preserve"> </w:t>
      </w:r>
      <w:r>
        <w:rPr>
          <w:sz w:val="26"/>
        </w:rPr>
        <w:t>настики, хореографии, танцев и их музыкальное сопровождение. Ритмопластика способ-</w:t>
      </w:r>
      <w:r>
        <w:rPr>
          <w:spacing w:val="-62"/>
          <w:sz w:val="26"/>
        </w:rPr>
        <w:t xml:space="preserve"> </w:t>
      </w:r>
      <w:r>
        <w:rPr>
          <w:sz w:val="26"/>
        </w:rPr>
        <w:t>ствует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</w:t>
      </w:r>
      <w:r>
        <w:rPr>
          <w:sz w:val="26"/>
        </w:rPr>
        <w:t>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разносторонне физически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развитой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личности.</w:t>
      </w:r>
    </w:p>
    <w:p w:rsidR="00117080" w:rsidRDefault="00BE7805">
      <w:pPr>
        <w:pStyle w:val="a3"/>
        <w:spacing w:line="230" w:lineRule="auto"/>
        <w:ind w:right="143"/>
      </w:pPr>
      <w:r>
        <w:t>Важную роль в физическом воспитании подрастающего поколения и приобщения</w:t>
      </w:r>
      <w:r>
        <w:rPr>
          <w:spacing w:val="1"/>
        </w:rPr>
        <w:t xml:space="preserve"> </w:t>
      </w:r>
      <w:r>
        <w:t>дошкольников 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помогают дошкольникам овладеть различными двигательными навыками, подводят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самоорганизации различных движений, воспитывают интерес к активным действиям.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rPr>
          <w:spacing w:val="-2"/>
        </w:rPr>
        <w:t>инструктор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физкультуре</w:t>
      </w:r>
      <w:r>
        <w:rPr>
          <w:spacing w:val="-11"/>
        </w:rPr>
        <w:t xml:space="preserve"> </w:t>
      </w:r>
      <w:r>
        <w:rPr>
          <w:spacing w:val="-1"/>
        </w:rPr>
        <w:t>использует</w:t>
      </w:r>
      <w:r>
        <w:rPr>
          <w:spacing w:val="-11"/>
        </w:rPr>
        <w:t xml:space="preserve"> </w:t>
      </w:r>
      <w:r>
        <w:rPr>
          <w:spacing w:val="-1"/>
        </w:rPr>
        <w:t>разнообразные</w:t>
      </w:r>
      <w:r>
        <w:rPr>
          <w:spacing w:val="-11"/>
        </w:rPr>
        <w:t xml:space="preserve"> </w:t>
      </w:r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физкультурных</w:t>
      </w:r>
      <w:r>
        <w:rPr>
          <w:spacing w:val="-63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традиционные,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тренировочные,</w:t>
      </w:r>
      <w:r>
        <w:rPr>
          <w:spacing w:val="1"/>
        </w:rPr>
        <w:t xml:space="preserve"> </w:t>
      </w:r>
      <w:r>
        <w:t>тематические,</w:t>
      </w:r>
      <w:r>
        <w:rPr>
          <w:spacing w:val="1"/>
        </w:rPr>
        <w:t xml:space="preserve"> </w:t>
      </w:r>
      <w:r>
        <w:t>занятия-</w:t>
      </w:r>
      <w:r>
        <w:rPr>
          <w:spacing w:val="1"/>
        </w:rPr>
        <w:t xml:space="preserve"> </w:t>
      </w:r>
      <w:r>
        <w:t>соревнования.</w:t>
      </w:r>
    </w:p>
    <w:p w:rsidR="00117080" w:rsidRDefault="00BE7805">
      <w:pPr>
        <w:pStyle w:val="a3"/>
        <w:spacing w:line="230" w:lineRule="auto"/>
        <w:ind w:right="149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атрибуты и физкультурное оборудование, мягкие трансформеры. На каждом занятии</w:t>
      </w:r>
      <w:r>
        <w:rPr>
          <w:spacing w:val="1"/>
        </w:rPr>
        <w:t xml:space="preserve"> </w:t>
      </w:r>
      <w:r>
        <w:t>инструктор по физкультуре решает оздоровительные задачи по формированию у детей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66"/>
        </w:rPr>
        <w:t xml:space="preserve"> </w:t>
      </w:r>
      <w:r>
        <w:t>ф</w:t>
      </w:r>
      <w:r>
        <w:t>изкультурой,</w:t>
      </w:r>
      <w:r>
        <w:rPr>
          <w:spacing w:val="1"/>
        </w:rPr>
        <w:t xml:space="preserve"> </w:t>
      </w:r>
      <w:r>
        <w:t>потребности к здоровому образу жизни, способствует укреплению здоровья, развитию</w:t>
      </w:r>
      <w:r>
        <w:rPr>
          <w:spacing w:val="1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и мелкой</w:t>
      </w:r>
      <w:r>
        <w:rPr>
          <w:spacing w:val="-1"/>
        </w:rPr>
        <w:t xml:space="preserve"> </w:t>
      </w:r>
      <w:r>
        <w:t>моторики.</w:t>
      </w:r>
    </w:p>
    <w:p w:rsidR="00117080" w:rsidRDefault="00BE7805">
      <w:pPr>
        <w:pStyle w:val="a3"/>
        <w:spacing w:line="230" w:lineRule="auto"/>
        <w:ind w:right="150"/>
      </w:pPr>
      <w:r>
        <w:t>Инструктор по физической культуре разработала комплексы динамических пауз и</w:t>
      </w:r>
      <w:r>
        <w:rPr>
          <w:spacing w:val="-62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</w:t>
      </w:r>
      <w:r>
        <w:t>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2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утренних</w:t>
      </w:r>
      <w:r>
        <w:rPr>
          <w:spacing w:val="1"/>
        </w:rPr>
        <w:t xml:space="preserve"> </w:t>
      </w:r>
      <w:r>
        <w:t>гимнастик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сопровождением.</w:t>
      </w:r>
    </w:p>
    <w:p w:rsidR="00117080" w:rsidRDefault="00BE7805">
      <w:pPr>
        <w:pStyle w:val="a3"/>
        <w:spacing w:line="230" w:lineRule="auto"/>
        <w:ind w:right="150"/>
      </w:pPr>
      <w:r>
        <w:t>Удобное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аэробикой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предавая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просто</w:t>
      </w:r>
      <w:r>
        <w:rPr>
          <w:spacing w:val="-62"/>
        </w:rPr>
        <w:t xml:space="preserve"> </w:t>
      </w:r>
      <w:r>
        <w:t>новый стиль, это форма физического воспитания, знакомства с красивой музыкой, ее</w:t>
      </w:r>
      <w:r>
        <w:rPr>
          <w:spacing w:val="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выработка красоты</w:t>
      </w:r>
      <w:r>
        <w:rPr>
          <w:spacing w:val="-1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пластики</w:t>
      </w:r>
      <w:r>
        <w:t>,</w:t>
      </w:r>
      <w:r>
        <w:rPr>
          <w:spacing w:val="-2"/>
        </w:rPr>
        <w:t xml:space="preserve"> </w:t>
      </w:r>
      <w:r>
        <w:t>стройности.</w:t>
      </w:r>
    </w:p>
    <w:p w:rsidR="00117080" w:rsidRDefault="00BE7805">
      <w:pPr>
        <w:pStyle w:val="a3"/>
        <w:spacing w:line="280" w:lineRule="exact"/>
        <w:ind w:left="961" w:firstLine="0"/>
      </w:pPr>
      <w:r>
        <w:t>Такие</w:t>
      </w:r>
      <w:r>
        <w:rPr>
          <w:spacing w:val="15"/>
        </w:rPr>
        <w:t xml:space="preserve"> </w:t>
      </w:r>
      <w:r>
        <w:t>комплексы</w:t>
      </w:r>
      <w:r>
        <w:rPr>
          <w:spacing w:val="15"/>
        </w:rPr>
        <w:t xml:space="preserve"> </w:t>
      </w:r>
      <w:r>
        <w:t>ритмической</w:t>
      </w:r>
      <w:r>
        <w:rPr>
          <w:spacing w:val="16"/>
        </w:rPr>
        <w:t xml:space="preserve"> </w:t>
      </w:r>
      <w:r>
        <w:t>гимнастики</w:t>
      </w:r>
      <w:r>
        <w:rPr>
          <w:spacing w:val="17"/>
        </w:rPr>
        <w:t xml:space="preserve"> </w:t>
      </w:r>
      <w:r>
        <w:t>как:</w:t>
      </w:r>
      <w:r>
        <w:rPr>
          <w:spacing w:val="15"/>
        </w:rPr>
        <w:t xml:space="preserve"> </w:t>
      </w:r>
      <w:r>
        <w:t>«Солнышко</w:t>
      </w:r>
      <w:r>
        <w:rPr>
          <w:spacing w:val="14"/>
        </w:rPr>
        <w:t xml:space="preserve"> </w:t>
      </w:r>
      <w:r>
        <w:t>лучистое»,</w:t>
      </w:r>
      <w:r>
        <w:rPr>
          <w:spacing w:val="15"/>
        </w:rPr>
        <w:t xml:space="preserve"> </w:t>
      </w:r>
      <w:r>
        <w:t>«Цветы»,</w:t>
      </w:r>
    </w:p>
    <w:p w:rsidR="00117080" w:rsidRDefault="00BE7805">
      <w:pPr>
        <w:pStyle w:val="a3"/>
        <w:spacing w:line="230" w:lineRule="auto"/>
        <w:ind w:right="157" w:firstLine="0"/>
      </w:pPr>
      <w:r>
        <w:t>«Зимушка зима», а также с использованием элементов хореографии, художественной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нравятся</w:t>
      </w:r>
      <w:r>
        <w:rPr>
          <w:spacing w:val="1"/>
        </w:rPr>
        <w:t xml:space="preserve"> </w:t>
      </w:r>
      <w:r>
        <w:t>детям,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-3"/>
        </w:rPr>
        <w:t xml:space="preserve"> </w:t>
      </w:r>
      <w:r>
        <w:t>разучивают</w:t>
      </w:r>
      <w:r>
        <w:rPr>
          <w:spacing w:val="-2"/>
        </w:rPr>
        <w:t xml:space="preserve"> </w:t>
      </w:r>
      <w:r>
        <w:t>и выполняют</w:t>
      </w:r>
      <w:r>
        <w:rPr>
          <w:spacing w:val="-3"/>
        </w:rPr>
        <w:t xml:space="preserve"> </w:t>
      </w:r>
      <w:r>
        <w:t>их.</w:t>
      </w:r>
    </w:p>
    <w:p w:rsidR="00117080" w:rsidRDefault="00117080">
      <w:pPr>
        <w:spacing w:line="230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lastRenderedPageBreak/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музыкальности</w:t>
      </w:r>
      <w:r>
        <w:rPr>
          <w:spacing w:val="1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6"/>
        </w:rPr>
        <w:t xml:space="preserve"> </w:t>
      </w:r>
      <w:r>
        <w:t>упр</w:t>
      </w:r>
      <w:r>
        <w:t>ажнений</w:t>
      </w:r>
      <w:r>
        <w:rPr>
          <w:spacing w:val="17"/>
        </w:rPr>
        <w:t xml:space="preserve"> </w:t>
      </w:r>
      <w:r>
        <w:t>дети</w:t>
      </w:r>
      <w:r>
        <w:rPr>
          <w:spacing w:val="17"/>
        </w:rPr>
        <w:t xml:space="preserve"> </w:t>
      </w:r>
      <w:r>
        <w:t>учатся</w:t>
      </w:r>
      <w:r>
        <w:rPr>
          <w:spacing w:val="17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63"/>
        </w:rPr>
        <w:t xml:space="preserve"> </w:t>
      </w:r>
      <w:r>
        <w:t>с характером музыки и его изменением, согласовывать движения с ритмом 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правильное дыхание,</w:t>
      </w:r>
      <w:r>
        <w:rPr>
          <w:spacing w:val="-2"/>
        </w:rPr>
        <w:t xml:space="preserve"> </w:t>
      </w:r>
      <w:r>
        <w:t>звуковысотный</w:t>
      </w:r>
      <w:r>
        <w:rPr>
          <w:spacing w:val="-1"/>
        </w:rPr>
        <w:t xml:space="preserve"> </w:t>
      </w:r>
      <w:r>
        <w:t>слух.</w:t>
      </w:r>
    </w:p>
    <w:p w:rsidR="00117080" w:rsidRDefault="00BE7805">
      <w:pPr>
        <w:pStyle w:val="a3"/>
        <w:spacing w:before="1"/>
        <w:ind w:right="154"/>
      </w:pPr>
      <w:r>
        <w:t>Сила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передаёт</w:t>
      </w:r>
      <w:r>
        <w:rPr>
          <w:spacing w:val="1"/>
        </w:rPr>
        <w:t xml:space="preserve"> </w:t>
      </w:r>
      <w:r>
        <w:t>смену</w:t>
      </w:r>
      <w:r>
        <w:rPr>
          <w:spacing w:val="66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эмоционально-психических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Раннее</w:t>
      </w:r>
      <w:r>
        <w:rPr>
          <w:spacing w:val="-62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психическому,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малыша.</w:t>
      </w:r>
    </w:p>
    <w:p w:rsidR="00117080" w:rsidRDefault="00BE7805">
      <w:pPr>
        <w:pStyle w:val="a3"/>
        <w:ind w:right="152"/>
      </w:pPr>
      <w:r>
        <w:t>Уделяя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психо-коррекционной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научные</w:t>
      </w:r>
      <w:r>
        <w:rPr>
          <w:spacing w:val="-62"/>
        </w:rPr>
        <w:t xml:space="preserve"> </w:t>
      </w:r>
      <w:r>
        <w:t>деятели, при работе с детьми дошкольного возраста нужно уделять особое внимание</w:t>
      </w:r>
      <w:r>
        <w:rPr>
          <w:spacing w:val="1"/>
        </w:rPr>
        <w:t xml:space="preserve"> </w:t>
      </w:r>
      <w:r>
        <w:t>музыкотерапии. Предполагается, что это эффективный метод воздействия на психику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[3].</w:t>
      </w:r>
    </w:p>
    <w:p w:rsidR="00117080" w:rsidRDefault="00BE7805">
      <w:pPr>
        <w:pStyle w:val="a3"/>
        <w:ind w:right="149"/>
      </w:pPr>
      <w:r>
        <w:t>Сущность музыкотерапии состоит в том, что с помощью определенных звуков и</w:t>
      </w:r>
      <w:r>
        <w:rPr>
          <w:spacing w:val="1"/>
        </w:rPr>
        <w:t xml:space="preserve"> </w:t>
      </w:r>
      <w:r>
        <w:t>мелодий можно положительно влиять на организм человека. Музыка способна поднять</w:t>
      </w:r>
      <w:r>
        <w:rPr>
          <w:spacing w:val="1"/>
        </w:rPr>
        <w:t xml:space="preserve"> </w:t>
      </w:r>
      <w:r>
        <w:t>настроени</w:t>
      </w:r>
      <w:r>
        <w:t>е, улучшить самочувствие человека и сконцентрировать его на определенной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оказывающее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уменьшение утомляемости и повышени</w:t>
      </w:r>
      <w:r>
        <w:t>е эмоционального тонуса. Ребенок станет менее</w:t>
      </w:r>
      <w:r>
        <w:rPr>
          <w:spacing w:val="1"/>
        </w:rPr>
        <w:t xml:space="preserve"> </w:t>
      </w:r>
      <w:r>
        <w:t>раздраженным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сконцентрированным,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психо-эмоциональное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улучшится.</w:t>
      </w:r>
    </w:p>
    <w:p w:rsidR="00117080" w:rsidRDefault="00BE7805">
      <w:pPr>
        <w:pStyle w:val="a3"/>
        <w:spacing w:before="1"/>
        <w:ind w:right="150"/>
      </w:pPr>
      <w:r>
        <w:t>Эмоции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 черт, которые</w:t>
      </w:r>
      <w:r>
        <w:rPr>
          <w:spacing w:val="65"/>
        </w:rPr>
        <w:t xml:space="preserve"> </w:t>
      </w:r>
      <w:r>
        <w:t>играют значимую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повлияет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сохранению и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spacing w:before="1"/>
        <w:ind w:right="151"/>
      </w:pPr>
      <w:r>
        <w:t>Связь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состоит в том, что музыкальная терапия используется не только на занятиях в</w:t>
      </w:r>
      <w:r>
        <w:rPr>
          <w:spacing w:val="1"/>
        </w:rPr>
        <w:t xml:space="preserve"> </w:t>
      </w:r>
      <w:r>
        <w:t>музыкальном зале, но и на физкультуре во время выполнения активных упражнений.</w:t>
      </w:r>
      <w:r>
        <w:rPr>
          <w:spacing w:val="1"/>
        </w:rPr>
        <w:t xml:space="preserve"> </w:t>
      </w:r>
      <w:r>
        <w:t>Утренняя, дыхательная гимнастика или гимнастика после дневного сна сопровождается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мелодиями,</w:t>
      </w:r>
      <w:r>
        <w:rPr>
          <w:spacing w:val="2"/>
        </w:rPr>
        <w:t xml:space="preserve"> </w:t>
      </w:r>
      <w:r>
        <w:t>влияющими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организм.</w:t>
      </w:r>
    </w:p>
    <w:p w:rsidR="00117080" w:rsidRDefault="00BE7805">
      <w:pPr>
        <w:pStyle w:val="a3"/>
        <w:ind w:right="151"/>
      </w:pPr>
      <w:r>
        <w:t>Здоровьесберегающие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влекут улучшение физического развития ребенка, его двигательной активности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</w:t>
      </w:r>
      <w:r>
        <w:t>оциализироваться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адаптироваться в</w:t>
      </w:r>
      <w:r>
        <w:rPr>
          <w:spacing w:val="-1"/>
        </w:rPr>
        <w:t xml:space="preserve"> </w:t>
      </w:r>
      <w:r>
        <w:t>обществе.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89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Арсенова,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развития ребенка дошкольного возраста / М. А. Арсенова, Е. И. Тимошина // 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Череповецкого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университета.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2019. – №5</w:t>
      </w:r>
      <w:r>
        <w:rPr>
          <w:spacing w:val="-1"/>
          <w:sz w:val="24"/>
        </w:rPr>
        <w:t xml:space="preserve"> </w:t>
      </w:r>
      <w:r>
        <w:rPr>
          <w:sz w:val="24"/>
        </w:rPr>
        <w:t>(92).</w:t>
      </w:r>
    </w:p>
    <w:p w:rsidR="00117080" w:rsidRDefault="00BE7805">
      <w:pPr>
        <w:pStyle w:val="a4"/>
        <w:numPr>
          <w:ilvl w:val="0"/>
          <w:numId w:val="289"/>
        </w:numPr>
        <w:tabs>
          <w:tab w:val="left" w:pos="1247"/>
        </w:tabs>
        <w:ind w:right="153" w:firstLine="708"/>
        <w:jc w:val="both"/>
        <w:rPr>
          <w:sz w:val="24"/>
        </w:rPr>
      </w:pPr>
      <w:r>
        <w:rPr>
          <w:sz w:val="24"/>
        </w:rPr>
        <w:t>Бережнова,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/ Е.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3"/>
          <w:sz w:val="24"/>
        </w:rPr>
        <w:t xml:space="preserve"> </w:t>
      </w:r>
      <w:r>
        <w:rPr>
          <w:sz w:val="24"/>
        </w:rPr>
        <w:t>– 2019.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 (15).</w:t>
      </w:r>
    </w:p>
    <w:p w:rsidR="00117080" w:rsidRDefault="00BE7805">
      <w:pPr>
        <w:pStyle w:val="a4"/>
        <w:numPr>
          <w:ilvl w:val="0"/>
          <w:numId w:val="289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Журавлева, Л. Ю. Cбережение здоровья в дошко</w:t>
      </w:r>
      <w:r>
        <w:rPr>
          <w:sz w:val="24"/>
        </w:rPr>
        <w:t>льном образовательном учреждении /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Ю.</w:t>
      </w:r>
      <w:r>
        <w:rPr>
          <w:spacing w:val="3"/>
          <w:sz w:val="24"/>
        </w:rPr>
        <w:t xml:space="preserve"> </w:t>
      </w:r>
      <w:r>
        <w:rPr>
          <w:sz w:val="24"/>
        </w:rPr>
        <w:t>Журавлева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потенциала: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252" w:right="147"/>
        <w:jc w:val="both"/>
        <w:rPr>
          <w:sz w:val="24"/>
        </w:rPr>
      </w:pPr>
      <w:r>
        <w:rPr>
          <w:sz w:val="24"/>
        </w:rPr>
        <w:lastRenderedPageBreak/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https://cyberleninka.ru/article/n/sberezhenie-zdorovya-v-doshkolnom-</w:t>
      </w:r>
      <w:r>
        <w:rPr>
          <w:spacing w:val="1"/>
          <w:sz w:val="24"/>
        </w:rPr>
        <w:t xml:space="preserve"> </w:t>
      </w:r>
      <w:r>
        <w:rPr>
          <w:sz w:val="24"/>
        </w:rPr>
        <w:t>obrazovatelnom-uchrezhdenii</w:t>
      </w:r>
      <w:r>
        <w:rPr>
          <w:spacing w:val="1"/>
          <w:sz w:val="24"/>
        </w:rPr>
        <w:t xml:space="preserve"> </w:t>
      </w:r>
      <w:r>
        <w:rPr>
          <w:sz w:val="24"/>
        </w:rPr>
        <w:t>(дата обращения: 01.04.2023).</w:t>
      </w:r>
    </w:p>
    <w:p w:rsidR="00117080" w:rsidRDefault="00BE7805">
      <w:pPr>
        <w:pStyle w:val="a4"/>
        <w:numPr>
          <w:ilvl w:val="0"/>
          <w:numId w:val="289"/>
        </w:numPr>
        <w:tabs>
          <w:tab w:val="left" w:pos="1247"/>
        </w:tabs>
        <w:spacing w:before="1"/>
        <w:ind w:right="149" w:firstLine="708"/>
        <w:jc w:val="both"/>
        <w:rPr>
          <w:sz w:val="24"/>
        </w:rPr>
      </w:pPr>
      <w:r>
        <w:rPr>
          <w:sz w:val="24"/>
        </w:rPr>
        <w:t>Куликова,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дошкольников через инновационные подходы / О. В. Куликова // Интерактивная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2022. – №</w:t>
      </w:r>
      <w:r>
        <w:rPr>
          <w:spacing w:val="-1"/>
          <w:sz w:val="24"/>
        </w:rPr>
        <w:t xml:space="preserve"> </w:t>
      </w:r>
      <w:r>
        <w:rPr>
          <w:sz w:val="24"/>
        </w:rPr>
        <w:t>5 (70).</w:t>
      </w:r>
    </w:p>
    <w:p w:rsidR="00117080" w:rsidRDefault="00BE7805">
      <w:pPr>
        <w:pStyle w:val="a4"/>
        <w:numPr>
          <w:ilvl w:val="0"/>
          <w:numId w:val="289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Цзян,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.,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Коновалова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Цзян,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проблемы практического применения.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– 2018. – №</w:t>
      </w:r>
      <w:r>
        <w:rPr>
          <w:spacing w:val="-1"/>
          <w:sz w:val="24"/>
        </w:rPr>
        <w:t xml:space="preserve"> </w:t>
      </w:r>
      <w:r>
        <w:rPr>
          <w:sz w:val="24"/>
        </w:rPr>
        <w:t>4-2.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right="165"/>
      </w:pPr>
      <w:r>
        <w:t>ИСПОЛЬЗОВАНИЕ</w:t>
      </w:r>
      <w:r>
        <w:rPr>
          <w:spacing w:val="-4"/>
        </w:rPr>
        <w:t xml:space="preserve"> </w:t>
      </w:r>
      <w:r>
        <w:t>ЗДОРОВЬЕСБЕРЕГАЮЩИХ</w:t>
      </w:r>
      <w:r>
        <w:rPr>
          <w:spacing w:val="-5"/>
        </w:rPr>
        <w:t xml:space="preserve"> </w:t>
      </w:r>
      <w:r>
        <w:t>ТЕХНОЛОГИЙ</w:t>
      </w:r>
    </w:p>
    <w:p w:rsidR="00117080" w:rsidRDefault="00BE7805">
      <w:pPr>
        <w:spacing w:before="1"/>
        <w:ind w:left="260" w:right="160"/>
        <w:jc w:val="center"/>
        <w:rPr>
          <w:b/>
          <w:sz w:val="26"/>
        </w:rPr>
      </w:pPr>
      <w:r>
        <w:rPr>
          <w:b/>
          <w:sz w:val="26"/>
        </w:rPr>
        <w:t>В РАМКАХ ИННОВАЦИОННЫХ НАПРАВЛЕНИЙ В СФЕРЕ ФОРМИРОВАНИЯ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ЗДОРОВОГО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ЖИЗНИ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pStyle w:val="Heading2"/>
        <w:ind w:left="3436" w:right="0"/>
        <w:jc w:val="left"/>
      </w:pPr>
      <w:r>
        <w:t>Назарова</w:t>
      </w:r>
      <w:r>
        <w:rPr>
          <w:spacing w:val="-3"/>
        </w:rPr>
        <w:t xml:space="preserve"> </w:t>
      </w:r>
      <w:r>
        <w:t>Ирина</w:t>
      </w:r>
      <w:r>
        <w:rPr>
          <w:spacing w:val="-3"/>
        </w:rPr>
        <w:t xml:space="preserve"> </w:t>
      </w:r>
      <w:r>
        <w:t>Анатольевна,</w:t>
      </w:r>
    </w:p>
    <w:p w:rsidR="00117080" w:rsidRDefault="00BE7805">
      <w:pPr>
        <w:ind w:left="1028" w:right="741" w:firstLine="1336"/>
        <w:rPr>
          <w:i/>
          <w:sz w:val="26"/>
        </w:rPr>
      </w:pPr>
      <w:r>
        <w:rPr>
          <w:b/>
          <w:i/>
          <w:sz w:val="26"/>
        </w:rPr>
        <w:t xml:space="preserve">Лавриненко Антонина Николаевна,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/>
        <w:ind w:left="2281"/>
        <w:rPr>
          <w:i/>
          <w:sz w:val="26"/>
        </w:rPr>
      </w:pPr>
      <w:r>
        <w:rPr>
          <w:i/>
          <w:sz w:val="26"/>
        </w:rPr>
        <w:t>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№2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«Ромашка»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В настоящее время происходит смещение акцентов от простых профилактико-</w:t>
      </w:r>
      <w:r>
        <w:rPr>
          <w:spacing w:val="1"/>
        </w:rPr>
        <w:t xml:space="preserve"> </w:t>
      </w:r>
      <w:r>
        <w:t>лечебных мероприятий направленных на то, чтобы укрепить здоровье в сторону само-</w:t>
      </w:r>
      <w:r>
        <w:rPr>
          <w:spacing w:val="1"/>
        </w:rPr>
        <w:t xml:space="preserve"> </w:t>
      </w:r>
      <w:r>
        <w:t>стоятельно культивируемых ценностей, состоящих из систе</w:t>
      </w:r>
      <w:r>
        <w:t>мы эффективных лечебно-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</w:p>
    <w:p w:rsidR="00117080" w:rsidRDefault="00BE7805">
      <w:pPr>
        <w:pStyle w:val="a3"/>
        <w:ind w:right="147"/>
      </w:pPr>
      <w:r>
        <w:t>Хочется согласиться с мнением С.К. Кулешовым, который подчеркивает необхо-</w:t>
      </w:r>
      <w:r>
        <w:rPr>
          <w:spacing w:val="1"/>
        </w:rPr>
        <w:t xml:space="preserve"> </w:t>
      </w:r>
      <w:r>
        <w:t>димость в стремлении комплексности и счит</w:t>
      </w:r>
      <w:r>
        <w:t>ает это вполне оправданным и понятным,</w:t>
      </w:r>
      <w:r>
        <w:rPr>
          <w:spacing w:val="1"/>
        </w:rPr>
        <w:t xml:space="preserve"> </w:t>
      </w:r>
      <w:r>
        <w:t>потому как здоровый ребенок рассматривается как целостного телесно-духовный, це-</w:t>
      </w:r>
      <w:r>
        <w:rPr>
          <w:spacing w:val="1"/>
        </w:rPr>
        <w:t xml:space="preserve"> </w:t>
      </w:r>
      <w:r>
        <w:t>лостный организм, к которому необходим ндивидуально-дифференцированный подход</w:t>
      </w:r>
      <w:r>
        <w:rPr>
          <w:spacing w:val="1"/>
        </w:rPr>
        <w:t xml:space="preserve"> </w:t>
      </w:r>
      <w:r>
        <w:t>[7,</w:t>
      </w:r>
      <w:r>
        <w:rPr>
          <w:spacing w:val="-1"/>
        </w:rPr>
        <w:t xml:space="preserve"> </w:t>
      </w:r>
      <w:r>
        <w:t>с.52].</w:t>
      </w:r>
    </w:p>
    <w:p w:rsidR="00117080" w:rsidRDefault="00BE7805">
      <w:pPr>
        <w:pStyle w:val="a3"/>
        <w:ind w:right="151"/>
      </w:pPr>
      <w:r>
        <w:t xml:space="preserve">В нашем детском саду очень популярны некоторые </w:t>
      </w:r>
      <w:r>
        <w:t>здоровьесберегающие мето-</w:t>
      </w:r>
      <w:r>
        <w:rPr>
          <w:spacing w:val="1"/>
        </w:rPr>
        <w:t xml:space="preserve"> </w:t>
      </w:r>
      <w:r>
        <w:t>ды:</w:t>
      </w:r>
      <w:r>
        <w:rPr>
          <w:spacing w:val="1"/>
        </w:rPr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профилактические,</w:t>
      </w:r>
      <w:r>
        <w:rPr>
          <w:spacing w:val="1"/>
        </w:rPr>
        <w:t xml:space="preserve"> </w:t>
      </w:r>
      <w:r>
        <w:t>физкультурные,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психолого-социальное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дошкольника.</w:t>
      </w:r>
    </w:p>
    <w:p w:rsidR="00117080" w:rsidRDefault="00BE7805">
      <w:pPr>
        <w:pStyle w:val="a3"/>
        <w:ind w:right="150"/>
      </w:pPr>
      <w:r>
        <w:t>Педагогами используются такие здоровьесберегающие технологии как стретчинг,</w:t>
      </w:r>
      <w:r>
        <w:rPr>
          <w:spacing w:val="1"/>
        </w:rPr>
        <w:t xml:space="preserve"> </w:t>
      </w:r>
      <w:r>
        <w:t>релаксация,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-62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коррегирующая,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ортопедическая.</w:t>
      </w:r>
    </w:p>
    <w:p w:rsidR="00117080" w:rsidRDefault="00BE7805">
      <w:pPr>
        <w:pStyle w:val="a3"/>
        <w:ind w:right="150"/>
      </w:pPr>
      <w:r>
        <w:t>Р.С. Зинченко считает, что стретчинг-технология позволяет поднять самооценку и</w:t>
      </w:r>
      <w:r>
        <w:rPr>
          <w:spacing w:val="-62"/>
        </w:rPr>
        <w:t xml:space="preserve"> </w:t>
      </w:r>
      <w:r>
        <w:t>настроение, дает ребенку ощущение спокойствия и комфорт</w:t>
      </w:r>
      <w:r>
        <w:t>а. При помощи стретчинга</w:t>
      </w:r>
      <w:r>
        <w:rPr>
          <w:spacing w:val="1"/>
        </w:rPr>
        <w:t xml:space="preserve"> </w:t>
      </w:r>
      <w:r>
        <w:t>мы добиваемся повышения общей двигательной активности, это в свою очередь являет-</w:t>
      </w:r>
      <w:r>
        <w:rPr>
          <w:spacing w:val="1"/>
        </w:rPr>
        <w:t xml:space="preserve"> </w:t>
      </w:r>
      <w:r>
        <w:t>ся хорошей профилактикой хрупкости костей. Стретчинг очень хорош для детей, име-</w:t>
      </w:r>
      <w:r>
        <w:rPr>
          <w:spacing w:val="1"/>
        </w:rPr>
        <w:t xml:space="preserve"> </w:t>
      </w:r>
      <w:r>
        <w:t>ющих</w:t>
      </w:r>
      <w:r>
        <w:rPr>
          <w:spacing w:val="-1"/>
        </w:rPr>
        <w:t xml:space="preserve"> </w:t>
      </w:r>
      <w:r>
        <w:t>проблемы с</w:t>
      </w:r>
      <w:r>
        <w:rPr>
          <w:spacing w:val="-1"/>
        </w:rPr>
        <w:t xml:space="preserve"> </w:t>
      </w:r>
      <w:r>
        <w:t>осанкой</w:t>
      </w:r>
      <w:r>
        <w:rPr>
          <w:spacing w:val="-2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плоскостопием</w:t>
      </w:r>
      <w:r>
        <w:rPr>
          <w:spacing w:val="-2"/>
        </w:rPr>
        <w:t xml:space="preserve"> </w:t>
      </w:r>
      <w:r>
        <w:t>[5,</w:t>
      </w:r>
      <w:r>
        <w:rPr>
          <w:spacing w:val="3"/>
        </w:rPr>
        <w:t xml:space="preserve"> </w:t>
      </w:r>
      <w:r>
        <w:t>с.12].</w:t>
      </w:r>
    </w:p>
    <w:p w:rsidR="00117080" w:rsidRDefault="00BE7805">
      <w:pPr>
        <w:pStyle w:val="a3"/>
        <w:ind w:right="154"/>
      </w:pPr>
      <w:r>
        <w:t>Стретчинг про</w:t>
      </w:r>
      <w:r>
        <w:t>водится не раньше, чем через 25 минут после приема пищи. Обыч-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утреннее</w:t>
      </w:r>
      <w:r>
        <w:rPr>
          <w:spacing w:val="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117080" w:rsidRDefault="00BE7805">
      <w:pPr>
        <w:pStyle w:val="a3"/>
        <w:spacing w:before="1"/>
        <w:ind w:right="152"/>
      </w:pPr>
      <w:r>
        <w:t>Стретчинг проводится в музыкальном зале, после хорошего проветривания под</w:t>
      </w:r>
      <w:r>
        <w:rPr>
          <w:spacing w:val="1"/>
        </w:rPr>
        <w:t xml:space="preserve"> </w:t>
      </w:r>
      <w:r>
        <w:t>музыкальные композиции Шопена, Чайковского, Магиня для эмиссара (Геннадия Глад-</w:t>
      </w:r>
      <w:r>
        <w:rPr>
          <w:spacing w:val="1"/>
        </w:rPr>
        <w:t xml:space="preserve"> </w:t>
      </w:r>
      <w:r>
        <w:t>кова)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</w:t>
      </w:r>
      <w:r>
        <w:rPr>
          <w:spacing w:val="46"/>
        </w:rPr>
        <w:t xml:space="preserve"> </w:t>
      </w:r>
      <w:r>
        <w:t>Занятия</w:t>
      </w:r>
      <w:r>
        <w:rPr>
          <w:spacing w:val="46"/>
        </w:rPr>
        <w:t xml:space="preserve"> </w:t>
      </w:r>
      <w:r>
        <w:t>стретчингом</w:t>
      </w:r>
      <w:r>
        <w:rPr>
          <w:spacing w:val="43"/>
        </w:rPr>
        <w:t xml:space="preserve"> </w:t>
      </w:r>
      <w:r>
        <w:t>включают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себя</w:t>
      </w:r>
      <w:r>
        <w:rPr>
          <w:spacing w:val="43"/>
        </w:rPr>
        <w:t xml:space="preserve"> </w:t>
      </w:r>
      <w:r>
        <w:t>такие</w:t>
      </w:r>
      <w:r>
        <w:rPr>
          <w:spacing w:val="44"/>
        </w:rPr>
        <w:t xml:space="preserve"> </w:t>
      </w:r>
      <w:r>
        <w:t>упражнения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«Кошечка»,</w:t>
      </w:r>
    </w:p>
    <w:p w:rsidR="00117080" w:rsidRDefault="00BE7805">
      <w:pPr>
        <w:pStyle w:val="a3"/>
        <w:ind w:right="149" w:firstLine="0"/>
      </w:pPr>
      <w:r>
        <w:t>«Звездочка», «Деревце», «Дуб», «Волна». Также, в занятия стретчингом включали эле-</w:t>
      </w:r>
      <w:r>
        <w:rPr>
          <w:spacing w:val="1"/>
        </w:rPr>
        <w:t xml:space="preserve"> </w:t>
      </w:r>
      <w:r>
        <w:t>менты гимнастики для глаз, дыхательную гимнастику, подвижные и сюжетно-ролевые</w:t>
      </w:r>
      <w:r>
        <w:rPr>
          <w:spacing w:val="1"/>
        </w:rPr>
        <w:t xml:space="preserve"> </w:t>
      </w:r>
      <w:r>
        <w:t>игры и сказки, такие как «Приключения котика Кузи», «Солныщко и цыпленок», «Лесо-</w:t>
      </w:r>
      <w:r>
        <w:rPr>
          <w:spacing w:val="1"/>
        </w:rPr>
        <w:t xml:space="preserve"> </w:t>
      </w:r>
      <w:r>
        <w:t>вичок»,</w:t>
      </w:r>
      <w:r>
        <w:rPr>
          <w:spacing w:val="24"/>
        </w:rPr>
        <w:t xml:space="preserve"> </w:t>
      </w:r>
      <w:r>
        <w:t>«Кто</w:t>
      </w:r>
      <w:r>
        <w:rPr>
          <w:spacing w:val="24"/>
        </w:rPr>
        <w:t xml:space="preserve"> </w:t>
      </w:r>
      <w:r>
        <w:t>придет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помощь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воробью»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</w:t>
      </w:r>
      <w:r>
        <w:rPr>
          <w:spacing w:val="25"/>
        </w:rPr>
        <w:t xml:space="preserve"> </w:t>
      </w:r>
      <w:r>
        <w:t>(обучают</w:t>
      </w:r>
      <w:r>
        <w:rPr>
          <w:spacing w:val="24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имитационным</w:t>
      </w:r>
      <w:r>
        <w:rPr>
          <w:spacing w:val="23"/>
        </w:rPr>
        <w:t xml:space="preserve"> </w:t>
      </w:r>
      <w:r>
        <w:t>дви-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lastRenderedPageBreak/>
        <w:t>жениям игрового стретчинга, развивают эластичность мышц и координацию движений,</w:t>
      </w:r>
      <w:r>
        <w:rPr>
          <w:spacing w:val="1"/>
        </w:rPr>
        <w:t xml:space="preserve"> </w:t>
      </w:r>
      <w:r>
        <w:t>воспитывают</w:t>
      </w:r>
      <w:r>
        <w:rPr>
          <w:spacing w:val="-2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старательность)</w:t>
      </w:r>
    </w:p>
    <w:p w:rsidR="00117080" w:rsidRDefault="00BE7805">
      <w:pPr>
        <w:pStyle w:val="a3"/>
        <w:ind w:right="154"/>
      </w:pPr>
      <w:r>
        <w:t>Релаксация. Проводили в помещении группы. Для каждого занятия релаксацией,</w:t>
      </w:r>
      <w:r>
        <w:rPr>
          <w:spacing w:val="1"/>
        </w:rPr>
        <w:t xml:space="preserve"> </w:t>
      </w:r>
      <w:r>
        <w:t>брали три упражнения. На следующее занятие –</w:t>
      </w:r>
      <w:r>
        <w:t xml:space="preserve"> три других упражнения. Время прове-</w:t>
      </w:r>
      <w:r>
        <w:rPr>
          <w:spacing w:val="1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минут.</w:t>
      </w:r>
    </w:p>
    <w:p w:rsidR="00117080" w:rsidRDefault="00BE7805">
      <w:pPr>
        <w:pStyle w:val="a3"/>
        <w:spacing w:line="235" w:lineRule="auto"/>
        <w:ind w:right="153"/>
      </w:pPr>
      <w:r>
        <w:t>Релаксационную гимнастику проводили под музыкальное сопровождение с голо-</w:t>
      </w:r>
      <w:r>
        <w:rPr>
          <w:spacing w:val="1"/>
        </w:rPr>
        <w:t xml:space="preserve"> </w:t>
      </w:r>
      <w:r>
        <w:t>совым сопровождением. Тон голоса – спокойный и ровный. Релаксацию проводили 2</w:t>
      </w:r>
      <w:r>
        <w:rPr>
          <w:spacing w:val="1"/>
        </w:rPr>
        <w:t xml:space="preserve"> </w:t>
      </w:r>
      <w:r>
        <w:t>раза в неделю, 1 раз в день, чащ</w:t>
      </w:r>
      <w:r>
        <w:t>е в первой половине дня, либо вторая половина дня че-</w:t>
      </w:r>
      <w:r>
        <w:rPr>
          <w:spacing w:val="1"/>
        </w:rPr>
        <w:t xml:space="preserve"> </w:t>
      </w:r>
      <w:r>
        <w:t>рез</w:t>
      </w:r>
      <w:r>
        <w:rPr>
          <w:spacing w:val="-1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полдника.</w:t>
      </w:r>
    </w:p>
    <w:p w:rsidR="00117080" w:rsidRDefault="00BE7805">
      <w:pPr>
        <w:pStyle w:val="a3"/>
        <w:spacing w:line="235" w:lineRule="auto"/>
        <w:ind w:right="147"/>
      </w:pPr>
      <w:r>
        <w:t>Для релаксационных занятий использовали в основном музыкальные произведе-</w:t>
      </w:r>
      <w:r>
        <w:rPr>
          <w:spacing w:val="1"/>
        </w:rPr>
        <w:t xml:space="preserve"> </w:t>
      </w:r>
      <w:r>
        <w:t>ния известных классиков и звуки природы (шум дождя, моря, пение птиц). В релаксаци-</w:t>
      </w:r>
      <w:r>
        <w:rPr>
          <w:spacing w:val="1"/>
        </w:rPr>
        <w:t xml:space="preserve"> </w:t>
      </w:r>
      <w:r>
        <w:t>онную гимнастику включали такие игры как: «Воздушные шарики», «Облака», «Лен-</w:t>
      </w:r>
      <w:r>
        <w:rPr>
          <w:spacing w:val="1"/>
        </w:rPr>
        <w:t xml:space="preserve"> </w:t>
      </w:r>
      <w:r>
        <w:t>тяи»,</w:t>
      </w:r>
      <w:r>
        <w:rPr>
          <w:spacing w:val="-2"/>
        </w:rPr>
        <w:t xml:space="preserve"> </w:t>
      </w:r>
      <w:r>
        <w:t>«Водопад».</w:t>
      </w:r>
    </w:p>
    <w:p w:rsidR="00117080" w:rsidRDefault="00BE7805">
      <w:pPr>
        <w:pStyle w:val="a3"/>
        <w:spacing w:line="235" w:lineRule="auto"/>
        <w:ind w:right="154"/>
      </w:pPr>
      <w:r>
        <w:t>Б.Г. Акуньев уверен, что такие игры помогают снять напряжение мышц и эмоци-</w:t>
      </w:r>
      <w:r>
        <w:rPr>
          <w:spacing w:val="1"/>
        </w:rPr>
        <w:t xml:space="preserve"> </w:t>
      </w:r>
      <w:r>
        <w:t>ональное возбуждение. Во время релаксационных игр расслабляется нервная система,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восстановить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[1,</w:t>
      </w:r>
      <w:r>
        <w:rPr>
          <w:spacing w:val="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34].</w:t>
      </w:r>
    </w:p>
    <w:p w:rsidR="00117080" w:rsidRDefault="00BE7805">
      <w:pPr>
        <w:pStyle w:val="a3"/>
        <w:spacing w:line="235" w:lineRule="auto"/>
        <w:ind w:right="153"/>
      </w:pPr>
      <w:r>
        <w:t>Гимнастика</w:t>
      </w:r>
      <w:r>
        <w:rPr>
          <w:spacing w:val="1"/>
        </w:rPr>
        <w:t xml:space="preserve"> </w:t>
      </w:r>
      <w:r>
        <w:t>пальчиковая.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ежедневно.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гимнастики 10 минут. Проводили гимнастику два раза в день – в первой и второй поло-</w:t>
      </w:r>
      <w:r>
        <w:rPr>
          <w:spacing w:val="1"/>
        </w:rPr>
        <w:t xml:space="preserve"> </w:t>
      </w:r>
      <w:r>
        <w:t>вине</w:t>
      </w:r>
      <w:r>
        <w:rPr>
          <w:spacing w:val="-2"/>
        </w:rPr>
        <w:t xml:space="preserve"> </w:t>
      </w:r>
      <w:r>
        <w:t>дня.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ис</w:t>
      </w:r>
      <w:r>
        <w:t>пользовали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как:</w:t>
      </w:r>
      <w:r>
        <w:rPr>
          <w:spacing w:val="-3"/>
        </w:rPr>
        <w:t xml:space="preserve"> </w:t>
      </w:r>
      <w:r>
        <w:t>«Наперсток»,</w:t>
      </w:r>
      <w:r>
        <w:rPr>
          <w:spacing w:val="-2"/>
        </w:rPr>
        <w:t xml:space="preserve"> </w:t>
      </w:r>
      <w:r>
        <w:t>«Каша»,</w:t>
      </w:r>
      <w:r>
        <w:rPr>
          <w:spacing w:val="-3"/>
        </w:rPr>
        <w:t xml:space="preserve"> </w:t>
      </w:r>
      <w:r>
        <w:t>«Рыбка»,</w:t>
      </w:r>
    </w:p>
    <w:p w:rsidR="00117080" w:rsidRDefault="00BE7805">
      <w:pPr>
        <w:pStyle w:val="a3"/>
        <w:spacing w:line="235" w:lineRule="auto"/>
        <w:ind w:right="151" w:firstLine="0"/>
      </w:pPr>
      <w:r>
        <w:t>«Кролик», «Котята», «Домик». Данные упражнения развивают мелкую моторику, улуч-</w:t>
      </w:r>
      <w:r>
        <w:rPr>
          <w:spacing w:val="1"/>
        </w:rPr>
        <w:t xml:space="preserve"> </w:t>
      </w:r>
      <w:r>
        <w:t>шают</w:t>
      </w:r>
      <w:r>
        <w:rPr>
          <w:spacing w:val="-2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 память.</w:t>
      </w:r>
    </w:p>
    <w:p w:rsidR="00117080" w:rsidRDefault="00BE7805">
      <w:pPr>
        <w:pStyle w:val="a3"/>
        <w:spacing w:line="235" w:lineRule="auto"/>
        <w:ind w:right="148"/>
      </w:pPr>
      <w:r>
        <w:t>Гимнастика для глаз. Проводили ежедневно по пять минут. Два раза в день. Для</w:t>
      </w:r>
      <w:r>
        <w:rPr>
          <w:spacing w:val="1"/>
        </w:rPr>
        <w:t xml:space="preserve"> </w:t>
      </w:r>
      <w:r>
        <w:t>каждой гимнастической паузы выбирали разные упражнения и игры чтобы детям было</w:t>
      </w:r>
      <w:r>
        <w:rPr>
          <w:spacing w:val="1"/>
        </w:rPr>
        <w:t xml:space="preserve"> </w:t>
      </w:r>
      <w:r>
        <w:t>интереснее. Время проведения 5 минут. Сначала показывали детям сами, затем просили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повторить.</w:t>
      </w:r>
    </w:p>
    <w:p w:rsidR="00117080" w:rsidRDefault="00BE7805">
      <w:pPr>
        <w:pStyle w:val="a3"/>
        <w:spacing w:line="235" w:lineRule="auto"/>
        <w:ind w:right="153"/>
      </w:pPr>
      <w:r>
        <w:t>Исп</w:t>
      </w:r>
      <w:r>
        <w:t>ользовали бумажные офтальмотренажеры. На офтальмотренажерах просили</w:t>
      </w:r>
      <w:r>
        <w:rPr>
          <w:spacing w:val="1"/>
        </w:rPr>
        <w:t xml:space="preserve"> </w:t>
      </w:r>
      <w:r>
        <w:t>детей найти глазами одинаковые пирамидки, сосчитать сколько в пирамидках колец</w:t>
      </w:r>
      <w:r>
        <w:rPr>
          <w:spacing w:val="1"/>
        </w:rPr>
        <w:t xml:space="preserve"> </w:t>
      </w:r>
      <w:r>
        <w:t>красных, черных, желтых, зеленых и т.д. Сосчитать сколько у пирамидок колпачков</w:t>
      </w:r>
      <w:r>
        <w:rPr>
          <w:spacing w:val="1"/>
        </w:rPr>
        <w:t xml:space="preserve"> </w:t>
      </w:r>
      <w:r>
        <w:t>красных, зеленых, черных, жел</w:t>
      </w:r>
      <w:r>
        <w:t>тых и т.д. Сосчитать сколько колец у всех пирамидок.</w:t>
      </w:r>
      <w:r>
        <w:rPr>
          <w:spacing w:val="1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колпачков.</w:t>
      </w:r>
    </w:p>
    <w:p w:rsidR="00117080" w:rsidRDefault="00BE7805">
      <w:pPr>
        <w:pStyle w:val="a3"/>
        <w:spacing w:line="235" w:lineRule="auto"/>
        <w:ind w:right="150"/>
      </w:pPr>
      <w:r>
        <w:t>Использовали такие игры как: «Веселая неделька», «Заяц», «Теремок», «Поиграй-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Дуней…»,</w:t>
      </w:r>
      <w:r>
        <w:rPr>
          <w:spacing w:val="2"/>
        </w:rPr>
        <w:t xml:space="preserve"> </w:t>
      </w:r>
      <w:r>
        <w:t>«Листочки»,</w:t>
      </w:r>
      <w:r>
        <w:rPr>
          <w:spacing w:val="-2"/>
        </w:rPr>
        <w:t xml:space="preserve"> </w:t>
      </w:r>
      <w:r>
        <w:t>«Овощи»,</w:t>
      </w:r>
      <w:r>
        <w:rPr>
          <w:spacing w:val="-2"/>
        </w:rPr>
        <w:t xml:space="preserve"> </w:t>
      </w:r>
      <w:r>
        <w:t>«Автобус»,</w:t>
      </w:r>
      <w:r>
        <w:rPr>
          <w:spacing w:val="-1"/>
        </w:rPr>
        <w:t xml:space="preserve"> </w:t>
      </w:r>
      <w:r>
        <w:t>«Часы»,</w:t>
      </w:r>
      <w:r>
        <w:rPr>
          <w:spacing w:val="-2"/>
        </w:rPr>
        <w:t xml:space="preserve"> </w:t>
      </w:r>
      <w:r>
        <w:t>«Тишина»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117080" w:rsidRDefault="00BE7805">
      <w:pPr>
        <w:pStyle w:val="a3"/>
        <w:spacing w:line="235" w:lineRule="auto"/>
        <w:ind w:right="152"/>
      </w:pPr>
      <w:r>
        <w:t>Данные упражнения укрепляют и</w:t>
      </w:r>
      <w:r>
        <w:t xml:space="preserve"> расслабляют глазные мышцы, насыщают ткани</w:t>
      </w:r>
      <w:r>
        <w:rPr>
          <w:spacing w:val="1"/>
        </w:rPr>
        <w:t xml:space="preserve"> </w:t>
      </w:r>
      <w:r>
        <w:t>кислородом, улучшают обменные процессы, уменьшают отеки – уверен М.М.Базаров, о</w:t>
      </w:r>
      <w:r>
        <w:rPr>
          <w:spacing w:val="1"/>
        </w:rPr>
        <w:t xml:space="preserve"> </w:t>
      </w:r>
      <w:r>
        <w:t>чем они пишет в своей работе «Влияние занятий в режиме зрительных горизонтов» на</w:t>
      </w:r>
      <w:r>
        <w:rPr>
          <w:spacing w:val="1"/>
        </w:rPr>
        <w:t xml:space="preserve"> </w:t>
      </w:r>
      <w:r>
        <w:t>динамику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детей»</w:t>
      </w:r>
      <w:r>
        <w:rPr>
          <w:spacing w:val="-1"/>
        </w:rPr>
        <w:t xml:space="preserve"> </w:t>
      </w:r>
      <w:r>
        <w:t>[2,</w:t>
      </w:r>
      <w:r>
        <w:rPr>
          <w:spacing w:val="2"/>
        </w:rPr>
        <w:t xml:space="preserve"> </w:t>
      </w:r>
      <w:r>
        <w:t>с.15].</w:t>
      </w:r>
    </w:p>
    <w:p w:rsidR="00117080" w:rsidRDefault="00BE7805">
      <w:pPr>
        <w:pStyle w:val="a3"/>
        <w:spacing w:line="235" w:lineRule="auto"/>
        <w:ind w:right="151"/>
      </w:pPr>
      <w:r>
        <w:t>Гимнасти</w:t>
      </w:r>
      <w:r>
        <w:t>ка дыхательная. Проводится после пробуждения детей от дневного сна.</w:t>
      </w:r>
      <w:r>
        <w:rPr>
          <w:spacing w:val="1"/>
        </w:rPr>
        <w:t xml:space="preserve"> </w:t>
      </w:r>
      <w:r>
        <w:t>Время проведения 8 минут. Наша задача заключалась в том, чтобы научить детей пра-</w:t>
      </w:r>
      <w:r>
        <w:rPr>
          <w:spacing w:val="1"/>
        </w:rPr>
        <w:t xml:space="preserve"> </w:t>
      </w:r>
      <w:r>
        <w:t>вильно дышать, делать вдох через нос, полноценно выдыхать через рот, научить детей</w:t>
      </w:r>
      <w:r>
        <w:rPr>
          <w:spacing w:val="1"/>
        </w:rPr>
        <w:t xml:space="preserve"> </w:t>
      </w:r>
      <w:r>
        <w:t>делать вдохи и выдохи в</w:t>
      </w:r>
      <w:r>
        <w:t xml:space="preserve"> разном темпе (медленно и быстро), научить детей регулировке</w:t>
      </w:r>
      <w:r>
        <w:rPr>
          <w:spacing w:val="1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в заданном</w:t>
      </w:r>
      <w:r>
        <w:rPr>
          <w:spacing w:val="-1"/>
        </w:rPr>
        <w:t xml:space="preserve"> </w:t>
      </w:r>
      <w:r>
        <w:t>ритме.</w:t>
      </w:r>
    </w:p>
    <w:p w:rsidR="00117080" w:rsidRDefault="00BE7805">
      <w:pPr>
        <w:pStyle w:val="a3"/>
        <w:spacing w:line="235" w:lineRule="auto"/>
        <w:ind w:right="148"/>
      </w:pPr>
      <w:r>
        <w:t>Упражнения в кроватях: «Потягуши», «Разбудим ножки», «Просыпается живо-</w:t>
      </w:r>
      <w:r>
        <w:rPr>
          <w:spacing w:val="1"/>
        </w:rPr>
        <w:t xml:space="preserve"> </w:t>
      </w:r>
      <w:r>
        <w:t>тик», «Просыпаются ручки». Далее выполняли упражнение «Паровозик», уже стоя на</w:t>
      </w:r>
      <w:r>
        <w:rPr>
          <w:spacing w:val="1"/>
        </w:rPr>
        <w:t xml:space="preserve"> </w:t>
      </w:r>
      <w:r>
        <w:t>коврике возле кров</w:t>
      </w:r>
      <w:r>
        <w:t>атки. Далее переходили в группу (которую проветривали пока дети</w:t>
      </w:r>
      <w:r>
        <w:rPr>
          <w:spacing w:val="1"/>
        </w:rPr>
        <w:t xml:space="preserve"> </w:t>
      </w:r>
      <w:r>
        <w:t>спали) и продолжаем гимнастику, используя такие упражнения как: «Петушок», «Дро-</w:t>
      </w:r>
      <w:r>
        <w:rPr>
          <w:spacing w:val="1"/>
        </w:rPr>
        <w:t xml:space="preserve"> </w:t>
      </w:r>
      <w:r>
        <w:t>восек»,</w:t>
      </w:r>
      <w:r>
        <w:rPr>
          <w:spacing w:val="43"/>
        </w:rPr>
        <w:t xml:space="preserve"> </w:t>
      </w:r>
      <w:r>
        <w:t>«Часы».</w:t>
      </w:r>
      <w:r>
        <w:rPr>
          <w:spacing w:val="45"/>
        </w:rPr>
        <w:t xml:space="preserve"> </w:t>
      </w:r>
      <w:r>
        <w:t>После</w:t>
      </w:r>
      <w:r>
        <w:rPr>
          <w:spacing w:val="44"/>
        </w:rPr>
        <w:t xml:space="preserve"> </w:t>
      </w:r>
      <w:r>
        <w:t>комплекса</w:t>
      </w:r>
      <w:r>
        <w:rPr>
          <w:spacing w:val="43"/>
        </w:rPr>
        <w:t xml:space="preserve"> </w:t>
      </w:r>
      <w:r>
        <w:t>упражнений</w:t>
      </w:r>
      <w:r>
        <w:rPr>
          <w:spacing w:val="44"/>
        </w:rPr>
        <w:t xml:space="preserve"> </w:t>
      </w:r>
      <w:r>
        <w:t>переходим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закаливанию:</w:t>
      </w:r>
      <w:r>
        <w:rPr>
          <w:spacing w:val="44"/>
        </w:rPr>
        <w:t xml:space="preserve"> </w:t>
      </w:r>
      <w:r>
        <w:t>полоскание</w:t>
      </w:r>
      <w:r>
        <w:rPr>
          <w:spacing w:val="-63"/>
        </w:rPr>
        <w:t xml:space="preserve"> </w:t>
      </w:r>
      <w:r>
        <w:t>рта (вода комнатной температуры с солью), далее дети обтирание лица, шеи, рук мок-</w:t>
      </w:r>
      <w:r>
        <w:rPr>
          <w:spacing w:val="1"/>
        </w:rPr>
        <w:t xml:space="preserve"> </w:t>
      </w:r>
      <w:r>
        <w:t>рым</w:t>
      </w:r>
      <w:r>
        <w:rPr>
          <w:spacing w:val="29"/>
        </w:rPr>
        <w:t xml:space="preserve"> </w:t>
      </w:r>
      <w:r>
        <w:t>махровым</w:t>
      </w:r>
      <w:r>
        <w:rPr>
          <w:spacing w:val="30"/>
        </w:rPr>
        <w:t xml:space="preserve"> </w:t>
      </w:r>
      <w:r>
        <w:t>полотенцем</w:t>
      </w:r>
      <w:r>
        <w:rPr>
          <w:spacing w:val="29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рукавичкой.</w:t>
      </w:r>
      <w:r>
        <w:rPr>
          <w:spacing w:val="35"/>
        </w:rPr>
        <w:t xml:space="preserve"> </w:t>
      </w:r>
      <w:r>
        <w:t>Гимнастика</w:t>
      </w:r>
      <w:r>
        <w:rPr>
          <w:spacing w:val="31"/>
        </w:rPr>
        <w:t xml:space="preserve"> </w:t>
      </w:r>
      <w:r>
        <w:t>корригирующая</w:t>
      </w:r>
      <w:r>
        <w:rPr>
          <w:spacing w:val="32"/>
        </w:rPr>
        <w:t xml:space="preserve"> </w:t>
      </w:r>
      <w:r>
        <w:t>чередуется</w:t>
      </w:r>
      <w:r>
        <w:rPr>
          <w:spacing w:val="33"/>
        </w:rPr>
        <w:t xml:space="preserve"> </w:t>
      </w:r>
      <w:r>
        <w:t>с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6" w:firstLine="0"/>
      </w:pPr>
      <w:r>
        <w:lastRenderedPageBreak/>
        <w:t xml:space="preserve">дыхательной гимнастикой. Проводится так же после сна в кроватках. Проводится </w:t>
      </w:r>
      <w:r>
        <w:t>под</w:t>
      </w:r>
      <w:r>
        <w:rPr>
          <w:spacing w:val="1"/>
        </w:rPr>
        <w:t xml:space="preserve"> </w:t>
      </w:r>
      <w:r>
        <w:t>легкую</w:t>
      </w:r>
      <w:r>
        <w:rPr>
          <w:spacing w:val="-1"/>
        </w:rPr>
        <w:t xml:space="preserve"> </w:t>
      </w:r>
      <w:r>
        <w:t>тихую</w:t>
      </w:r>
      <w:r>
        <w:rPr>
          <w:spacing w:val="2"/>
        </w:rPr>
        <w:t xml:space="preserve"> </w:t>
      </w:r>
      <w:r>
        <w:t>музыку.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проведения 10</w:t>
      </w:r>
      <w:r>
        <w:rPr>
          <w:spacing w:val="-2"/>
        </w:rPr>
        <w:t xml:space="preserve"> </w:t>
      </w:r>
      <w:r>
        <w:t>минут.</w:t>
      </w:r>
    </w:p>
    <w:p w:rsidR="00117080" w:rsidRDefault="00BE7805">
      <w:pPr>
        <w:pStyle w:val="a3"/>
        <w:spacing w:before="2"/>
        <w:ind w:right="148"/>
      </w:pPr>
      <w:r>
        <w:t>Нельзя не согласиться с П.П. Сухаревым в том, что данная гимнастика направлена</w:t>
      </w:r>
      <w:r>
        <w:rPr>
          <w:spacing w:val="-62"/>
        </w:rPr>
        <w:t xml:space="preserve"> </w:t>
      </w:r>
      <w:r>
        <w:t>на то, чтобы устранить вялость и сонливость после пробуждения, улучшить самочув-</w:t>
      </w:r>
      <w:r>
        <w:rPr>
          <w:spacing w:val="1"/>
        </w:rPr>
        <w:t xml:space="preserve"> </w:t>
      </w:r>
      <w:r>
        <w:t>ствие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умственную</w:t>
      </w:r>
      <w:r>
        <w:rPr>
          <w:spacing w:val="-2"/>
        </w:rPr>
        <w:t xml:space="preserve"> </w:t>
      </w:r>
      <w:r>
        <w:t>работоспособность</w:t>
      </w:r>
      <w:r>
        <w:rPr>
          <w:spacing w:val="-2"/>
        </w:rPr>
        <w:t xml:space="preserve"> </w:t>
      </w:r>
      <w:r>
        <w:t>[9,</w:t>
      </w:r>
      <w:r>
        <w:rPr>
          <w:spacing w:val="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44].</w:t>
      </w:r>
    </w:p>
    <w:p w:rsidR="00117080" w:rsidRDefault="00BE7805">
      <w:pPr>
        <w:pStyle w:val="a3"/>
        <w:spacing w:before="1"/>
        <w:ind w:right="147"/>
      </w:pPr>
      <w:r>
        <w:t>Мы учили детей выполнять упражнения из разных исходных положений, добива-</w:t>
      </w:r>
      <w:r>
        <w:rPr>
          <w:spacing w:val="1"/>
        </w:rPr>
        <w:t xml:space="preserve"> </w:t>
      </w:r>
      <w:r>
        <w:t>ясь естественности, лёгкости; развивать координацию движений ног и рук, умение ори-</w:t>
      </w:r>
      <w:r>
        <w:rPr>
          <w:spacing w:val="1"/>
        </w:rPr>
        <w:t xml:space="preserve"> </w:t>
      </w:r>
      <w:r>
        <w:t>ентироваться в пространстве и ловкость. Закр</w:t>
      </w:r>
      <w:r>
        <w:t>епляли двигательные навыки и активизи-</w:t>
      </w:r>
      <w:r>
        <w:rPr>
          <w:spacing w:val="1"/>
        </w:rPr>
        <w:t xml:space="preserve"> </w:t>
      </w:r>
      <w:r>
        <w:t>ровали двигательную деятельность, используя сюжет таких игр как: «Кто быстрее спря-</w:t>
      </w:r>
      <w:r>
        <w:rPr>
          <w:spacing w:val="1"/>
        </w:rPr>
        <w:t xml:space="preserve"> </w:t>
      </w:r>
      <w:r>
        <w:t>чется» игра с одеялом, «Греем наши ручки», «Проверяем носик», «Лепим ушки», Ходь-</w:t>
      </w:r>
      <w:r>
        <w:rPr>
          <w:spacing w:val="1"/>
        </w:rPr>
        <w:t xml:space="preserve"> </w:t>
      </w:r>
      <w:r>
        <w:t>ба по «Дорожке здоровья». Далее проводили с детьми водные процедуры, аналогично</w:t>
      </w:r>
      <w:r>
        <w:rPr>
          <w:spacing w:val="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гимнастике.</w:t>
      </w:r>
    </w:p>
    <w:p w:rsidR="00117080" w:rsidRDefault="00BE7805">
      <w:pPr>
        <w:pStyle w:val="a3"/>
        <w:spacing w:line="235" w:lineRule="auto"/>
        <w:ind w:right="150"/>
      </w:pPr>
      <w:r>
        <w:t>Гимнастика ортопедическая. Проводили в группе. 1 раз в неделю. Продолжитель-</w:t>
      </w:r>
      <w:r>
        <w:rPr>
          <w:spacing w:val="1"/>
        </w:rPr>
        <w:t xml:space="preserve"> </w:t>
      </w:r>
      <w:r>
        <w:t>ность 7 минут. Гимнастику проводили в первой по</w:t>
      </w:r>
      <w:r>
        <w:t>ловине дня через 30 минут после зав-</w:t>
      </w:r>
      <w:r>
        <w:rPr>
          <w:spacing w:val="1"/>
        </w:rPr>
        <w:t xml:space="preserve"> </w:t>
      </w:r>
      <w:r>
        <w:t>трака. Нашими задачами при проведении гимнастики было: укрепление мышечного и</w:t>
      </w:r>
      <w:r>
        <w:rPr>
          <w:spacing w:val="1"/>
        </w:rPr>
        <w:t xml:space="preserve"> </w:t>
      </w:r>
      <w:r>
        <w:t>связочного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повышение</w:t>
      </w:r>
      <w:r>
        <w:rPr>
          <w:spacing w:val="-6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настроя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line="235" w:lineRule="auto"/>
        <w:ind w:right="147"/>
      </w:pPr>
      <w:r>
        <w:t>Для</w:t>
      </w:r>
      <w:r>
        <w:rPr>
          <w:spacing w:val="14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гимнастики</w:t>
      </w:r>
      <w:r>
        <w:rPr>
          <w:spacing w:val="17"/>
        </w:rPr>
        <w:t xml:space="preserve"> </w:t>
      </w:r>
      <w:r>
        <w:t>мы</w:t>
      </w:r>
      <w:r>
        <w:rPr>
          <w:spacing w:val="15"/>
        </w:rPr>
        <w:t xml:space="preserve"> </w:t>
      </w:r>
      <w:r>
        <w:t>подготовили:</w:t>
      </w:r>
      <w:r>
        <w:rPr>
          <w:spacing w:val="13"/>
        </w:rPr>
        <w:t xml:space="preserve"> </w:t>
      </w:r>
      <w:r>
        <w:t>воздушный</w:t>
      </w:r>
      <w:r>
        <w:rPr>
          <w:spacing w:val="14"/>
        </w:rPr>
        <w:t xml:space="preserve"> </w:t>
      </w:r>
      <w:r>
        <w:t>шарик,</w:t>
      </w:r>
      <w:r>
        <w:rPr>
          <w:spacing w:val="14"/>
        </w:rPr>
        <w:t xml:space="preserve"> </w:t>
      </w:r>
      <w:r>
        <w:t>конверт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массажная</w:t>
      </w:r>
      <w:r>
        <w:rPr>
          <w:spacing w:val="1"/>
        </w:rPr>
        <w:t xml:space="preserve"> </w:t>
      </w:r>
      <w:r>
        <w:t>дорожка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62"/>
        </w:rPr>
        <w:t xml:space="preserve"> </w:t>
      </w:r>
      <w:r>
        <w:t>тюльпан, вырезанный из цветного картона, обручи, малые массажные мячи, пластмассо-</w:t>
      </w:r>
      <w:r>
        <w:rPr>
          <w:spacing w:val="-62"/>
        </w:rPr>
        <w:t xml:space="preserve"> </w:t>
      </w:r>
      <w:r>
        <w:t>вые игрушки. Гимнастика проводилась под музыкальное с</w:t>
      </w:r>
      <w:r>
        <w:t>опровождение – музыка коло-</w:t>
      </w:r>
      <w:r>
        <w:rPr>
          <w:spacing w:val="-62"/>
        </w:rPr>
        <w:t xml:space="preserve"> </w:t>
      </w:r>
      <w:r>
        <w:t>кольчиков и пение птиц. Дети занимались гимнастикой в спортивной форме, в носочках,</w:t>
      </w:r>
      <w:r>
        <w:rPr>
          <w:spacing w:val="-6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обуви.</w:t>
      </w:r>
    </w:p>
    <w:p w:rsidR="00117080" w:rsidRDefault="00BE7805">
      <w:pPr>
        <w:pStyle w:val="a3"/>
        <w:spacing w:line="235" w:lineRule="auto"/>
        <w:ind w:right="152"/>
      </w:pPr>
      <w:r>
        <w:t>В данном гимнастическом комплексе, который называется «Цветочное царство»</w:t>
      </w:r>
      <w:r>
        <w:rPr>
          <w:spacing w:val="1"/>
        </w:rPr>
        <w:t xml:space="preserve"> </w:t>
      </w:r>
      <w:r>
        <w:t>имеется</w:t>
      </w:r>
      <w:r>
        <w:rPr>
          <w:spacing w:val="22"/>
        </w:rPr>
        <w:t xml:space="preserve"> </w:t>
      </w:r>
      <w:r>
        <w:t>вводная</w:t>
      </w:r>
      <w:r>
        <w:rPr>
          <w:spacing w:val="22"/>
        </w:rPr>
        <w:t xml:space="preserve"> </w:t>
      </w:r>
      <w:r>
        <w:t>часть,</w:t>
      </w:r>
      <w:r>
        <w:rPr>
          <w:spacing w:val="19"/>
        </w:rPr>
        <w:t xml:space="preserve"> </w:t>
      </w:r>
      <w:r>
        <w:t>основная</w:t>
      </w:r>
      <w:r>
        <w:rPr>
          <w:spacing w:val="20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заключительная</w:t>
      </w:r>
      <w:r>
        <w:rPr>
          <w:spacing w:val="22"/>
        </w:rPr>
        <w:t xml:space="preserve"> </w:t>
      </w:r>
      <w:r>
        <w:t>часть.</w:t>
      </w:r>
      <w:r>
        <w:rPr>
          <w:spacing w:val="22"/>
        </w:rPr>
        <w:t xml:space="preserve"> </w:t>
      </w:r>
      <w:r>
        <w:t>Вводная</w:t>
      </w:r>
      <w:r>
        <w:rPr>
          <w:spacing w:val="23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длилась</w:t>
      </w:r>
      <w:r>
        <w:rPr>
          <w:spacing w:val="-63"/>
        </w:rPr>
        <w:t xml:space="preserve"> </w:t>
      </w:r>
      <w:r>
        <w:t>2 минуты и состояла из нашего вступительного слова (приветствия детей). Основная</w:t>
      </w:r>
      <w:r>
        <w:rPr>
          <w:spacing w:val="1"/>
        </w:rPr>
        <w:t xml:space="preserve"> </w:t>
      </w:r>
      <w:r>
        <w:t>часть длилась 4 минуты. В заключительной части гимнастики дети пьют цветочный чай.</w:t>
      </w:r>
      <w:r>
        <w:rPr>
          <w:spacing w:val="-62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ортопедическую</w:t>
      </w:r>
      <w:r>
        <w:rPr>
          <w:spacing w:val="1"/>
        </w:rPr>
        <w:t xml:space="preserve"> </w:t>
      </w:r>
      <w:r>
        <w:t>гимнастику</w:t>
      </w:r>
      <w:r>
        <w:rPr>
          <w:spacing w:val="4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включали</w:t>
      </w:r>
      <w:r>
        <w:rPr>
          <w:spacing w:val="2"/>
        </w:rPr>
        <w:t xml:space="preserve"> </w:t>
      </w:r>
      <w:r>
        <w:t>такие</w:t>
      </w:r>
      <w:r>
        <w:rPr>
          <w:spacing w:val="2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как:</w:t>
      </w:r>
      <w:r>
        <w:rPr>
          <w:spacing w:val="2"/>
        </w:rPr>
        <w:t xml:space="preserve"> </w:t>
      </w:r>
      <w:r>
        <w:t>«Елочка»,</w:t>
      </w:r>
      <w:r>
        <w:rPr>
          <w:spacing w:val="2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лесу»,</w:t>
      </w:r>
    </w:p>
    <w:p w:rsidR="00117080" w:rsidRDefault="00BE7805">
      <w:pPr>
        <w:pStyle w:val="a3"/>
        <w:spacing w:line="290" w:lineRule="exact"/>
        <w:ind w:firstLine="0"/>
        <w:jc w:val="left"/>
      </w:pPr>
      <w:r>
        <w:t>«Медведь»,</w:t>
      </w:r>
      <w:r>
        <w:rPr>
          <w:spacing w:val="107"/>
        </w:rPr>
        <w:t xml:space="preserve"> </w:t>
      </w:r>
      <w:r>
        <w:t>«Зайка»,</w:t>
      </w:r>
      <w:r>
        <w:rPr>
          <w:spacing w:val="112"/>
        </w:rPr>
        <w:t xml:space="preserve"> </w:t>
      </w:r>
      <w:r>
        <w:t>«Петушок»,</w:t>
      </w:r>
      <w:r>
        <w:rPr>
          <w:spacing w:val="108"/>
        </w:rPr>
        <w:t xml:space="preserve"> </w:t>
      </w:r>
      <w:r>
        <w:t>«Весна»,</w:t>
      </w:r>
      <w:r>
        <w:rPr>
          <w:spacing w:val="108"/>
        </w:rPr>
        <w:t xml:space="preserve"> </w:t>
      </w:r>
      <w:r>
        <w:t>Зоопарк»,</w:t>
      </w:r>
      <w:r>
        <w:rPr>
          <w:spacing w:val="107"/>
        </w:rPr>
        <w:t xml:space="preserve"> </w:t>
      </w:r>
      <w:r>
        <w:t>«Собака»,</w:t>
      </w:r>
      <w:r>
        <w:rPr>
          <w:spacing w:val="108"/>
        </w:rPr>
        <w:t xml:space="preserve"> </w:t>
      </w:r>
      <w:r>
        <w:t>«Федорино</w:t>
      </w:r>
      <w:r>
        <w:rPr>
          <w:spacing w:val="108"/>
        </w:rPr>
        <w:t xml:space="preserve"> </w:t>
      </w:r>
      <w:r>
        <w:t>горе»,</w:t>
      </w:r>
    </w:p>
    <w:p w:rsidR="00117080" w:rsidRDefault="00BE7805">
      <w:pPr>
        <w:pStyle w:val="a3"/>
        <w:spacing w:line="293" w:lineRule="exact"/>
        <w:ind w:firstLine="0"/>
        <w:jc w:val="left"/>
      </w:pPr>
      <w:r>
        <w:t>«Зверята».</w:t>
      </w:r>
    </w:p>
    <w:p w:rsidR="00117080" w:rsidRDefault="00BE7805">
      <w:pPr>
        <w:pStyle w:val="a3"/>
        <w:spacing w:line="235" w:lineRule="auto"/>
        <w:ind w:right="154"/>
      </w:pPr>
      <w:r>
        <w:t>Таким образом, мы уверенны, что реализация программы, направленной на здо-</w:t>
      </w:r>
      <w:r>
        <w:rPr>
          <w:spacing w:val="1"/>
        </w:rPr>
        <w:t xml:space="preserve"> </w:t>
      </w:r>
      <w:r>
        <w:t>ровьесбережение, зависит от множества факторов, и основная задача «педаго</w:t>
      </w:r>
      <w:r>
        <w:t>гики здо-</w:t>
      </w:r>
      <w:r>
        <w:rPr>
          <w:spacing w:val="1"/>
        </w:rPr>
        <w:t xml:space="preserve"> </w:t>
      </w:r>
      <w:r>
        <w:t>ровья» – это целостное формирование потребностей в сохранении и укреплении здоро-</w:t>
      </w:r>
      <w:r>
        <w:rPr>
          <w:spacing w:val="1"/>
        </w:rPr>
        <w:t xml:space="preserve"> </w:t>
      </w:r>
      <w:r>
        <w:t>вья, в том, чтобы создать условия для осознанной мотивации на здоровый образ жизни</w:t>
      </w:r>
      <w:r>
        <w:rPr>
          <w:spacing w:val="1"/>
        </w:rPr>
        <w:t xml:space="preserve"> </w:t>
      </w:r>
      <w:r>
        <w:t>через различные методы самовоспитания, воспитания, создание программы обучения</w:t>
      </w:r>
      <w:r>
        <w:rPr>
          <w:spacing w:val="1"/>
        </w:rPr>
        <w:t xml:space="preserve"> </w:t>
      </w:r>
      <w:r>
        <w:t>здоровью.</w:t>
      </w:r>
    </w:p>
    <w:p w:rsidR="00117080" w:rsidRDefault="00BE7805">
      <w:pPr>
        <w:spacing w:line="26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88"/>
        </w:numPr>
        <w:tabs>
          <w:tab w:val="left" w:pos="1385"/>
          <w:tab w:val="left" w:pos="1386"/>
        </w:tabs>
        <w:spacing w:before="4" w:line="232" w:lineRule="auto"/>
        <w:ind w:right="150" w:firstLine="708"/>
        <w:rPr>
          <w:sz w:val="24"/>
        </w:rPr>
      </w:pPr>
      <w:r>
        <w:rPr>
          <w:sz w:val="24"/>
        </w:rPr>
        <w:t>Акуньев,</w:t>
      </w:r>
      <w:r>
        <w:rPr>
          <w:spacing w:val="53"/>
          <w:sz w:val="24"/>
        </w:rPr>
        <w:t xml:space="preserve"> </w:t>
      </w:r>
      <w:r>
        <w:rPr>
          <w:sz w:val="24"/>
        </w:rPr>
        <w:t>Б.</w:t>
      </w:r>
      <w:r>
        <w:rPr>
          <w:spacing w:val="52"/>
          <w:sz w:val="24"/>
        </w:rPr>
        <w:t xml:space="preserve"> </w:t>
      </w:r>
      <w:r>
        <w:rPr>
          <w:sz w:val="24"/>
        </w:rPr>
        <w:t>Г.</w:t>
      </w:r>
      <w:r>
        <w:rPr>
          <w:spacing w:val="1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1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2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БЖД</w:t>
      </w:r>
      <w:r>
        <w:rPr>
          <w:spacing w:val="113"/>
          <w:sz w:val="24"/>
        </w:rPr>
        <w:t xml:space="preserve"> </w:t>
      </w:r>
      <w:r>
        <w:rPr>
          <w:sz w:val="24"/>
        </w:rPr>
        <w:t>с</w:t>
      </w:r>
      <w:r>
        <w:rPr>
          <w:spacing w:val="11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1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Акуньев.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Эсмо,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– 225 с.</w:t>
      </w:r>
    </w:p>
    <w:p w:rsidR="00117080" w:rsidRDefault="00BE7805">
      <w:pPr>
        <w:pStyle w:val="a4"/>
        <w:numPr>
          <w:ilvl w:val="0"/>
          <w:numId w:val="288"/>
        </w:numPr>
        <w:tabs>
          <w:tab w:val="left" w:pos="1385"/>
          <w:tab w:val="left" w:pos="1386"/>
        </w:tabs>
        <w:spacing w:before="2" w:line="235" w:lineRule="auto"/>
        <w:ind w:right="151" w:firstLine="708"/>
        <w:rPr>
          <w:sz w:val="24"/>
        </w:rPr>
      </w:pPr>
      <w:r>
        <w:rPr>
          <w:sz w:val="24"/>
        </w:rPr>
        <w:t>Базаров,</w:t>
      </w:r>
      <w:r>
        <w:rPr>
          <w:spacing w:val="35"/>
          <w:sz w:val="24"/>
        </w:rPr>
        <w:t xml:space="preserve"> </w:t>
      </w:r>
      <w:r>
        <w:rPr>
          <w:sz w:val="24"/>
        </w:rPr>
        <w:t>М.</w:t>
      </w:r>
      <w:r>
        <w:rPr>
          <w:spacing w:val="36"/>
          <w:sz w:val="24"/>
        </w:rPr>
        <w:t xml:space="preserve"> </w:t>
      </w:r>
      <w:r>
        <w:rPr>
          <w:sz w:val="24"/>
        </w:rPr>
        <w:t>М.</w:t>
      </w:r>
      <w:r>
        <w:rPr>
          <w:spacing w:val="3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5"/>
          <w:sz w:val="24"/>
        </w:rPr>
        <w:t xml:space="preserve"> </w:t>
      </w:r>
      <w:r>
        <w:rPr>
          <w:sz w:val="24"/>
        </w:rPr>
        <w:t>«зрительных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горизонтов»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Базарова// Санитария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гигиена.</w:t>
      </w:r>
      <w:r>
        <w:rPr>
          <w:spacing w:val="4"/>
          <w:sz w:val="24"/>
        </w:rPr>
        <w:t xml:space="preserve"> </w:t>
      </w:r>
      <w:r>
        <w:rPr>
          <w:sz w:val="24"/>
        </w:rPr>
        <w:t>– 2018.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3. 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15-18.</w:t>
      </w:r>
    </w:p>
    <w:p w:rsidR="00117080" w:rsidRDefault="00BE7805">
      <w:pPr>
        <w:pStyle w:val="a4"/>
        <w:numPr>
          <w:ilvl w:val="0"/>
          <w:numId w:val="288"/>
        </w:numPr>
        <w:tabs>
          <w:tab w:val="left" w:pos="1385"/>
          <w:tab w:val="left" w:pos="1386"/>
        </w:tabs>
        <w:spacing w:line="235" w:lineRule="auto"/>
        <w:ind w:right="150" w:firstLine="708"/>
        <w:rPr>
          <w:sz w:val="24"/>
        </w:rPr>
      </w:pPr>
      <w:r>
        <w:rPr>
          <w:sz w:val="24"/>
        </w:rPr>
        <w:t>Божович,</w:t>
      </w:r>
      <w:r>
        <w:rPr>
          <w:spacing w:val="24"/>
          <w:sz w:val="24"/>
        </w:rPr>
        <w:t xml:space="preserve"> </w:t>
      </w:r>
      <w:r>
        <w:rPr>
          <w:sz w:val="24"/>
        </w:rPr>
        <w:t>Л.</w:t>
      </w:r>
      <w:r>
        <w:rPr>
          <w:spacing w:val="24"/>
          <w:sz w:val="24"/>
        </w:rPr>
        <w:t xml:space="preserve"> </w:t>
      </w:r>
      <w:r>
        <w:rPr>
          <w:sz w:val="24"/>
        </w:rPr>
        <w:t>И.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23"/>
          <w:sz w:val="24"/>
        </w:rPr>
        <w:t xml:space="preserve"> </w:t>
      </w:r>
      <w:r>
        <w:rPr>
          <w:sz w:val="24"/>
        </w:rPr>
        <w:t>/</w:t>
      </w:r>
      <w:r>
        <w:rPr>
          <w:spacing w:val="25"/>
          <w:sz w:val="24"/>
        </w:rPr>
        <w:t xml:space="preserve"> </w:t>
      </w:r>
      <w:r>
        <w:rPr>
          <w:sz w:val="24"/>
        </w:rPr>
        <w:t>Л.</w:t>
      </w:r>
      <w:r>
        <w:rPr>
          <w:spacing w:val="24"/>
          <w:sz w:val="24"/>
        </w:rPr>
        <w:t xml:space="preserve"> </w:t>
      </w:r>
      <w:r>
        <w:rPr>
          <w:sz w:val="24"/>
        </w:rPr>
        <w:t>И.Божович.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Знание, 2013. – 400 с.</w:t>
      </w:r>
    </w:p>
    <w:p w:rsidR="00117080" w:rsidRDefault="00BE7805">
      <w:pPr>
        <w:pStyle w:val="a4"/>
        <w:numPr>
          <w:ilvl w:val="0"/>
          <w:numId w:val="288"/>
        </w:numPr>
        <w:tabs>
          <w:tab w:val="left" w:pos="1385"/>
          <w:tab w:val="left" w:pos="1386"/>
        </w:tabs>
        <w:spacing w:line="235" w:lineRule="auto"/>
        <w:ind w:right="158" w:firstLine="708"/>
        <w:rPr>
          <w:sz w:val="24"/>
        </w:rPr>
      </w:pPr>
      <w:r>
        <w:rPr>
          <w:sz w:val="24"/>
        </w:rPr>
        <w:t>Бросов,</w:t>
      </w:r>
      <w:r>
        <w:rPr>
          <w:spacing w:val="18"/>
          <w:sz w:val="24"/>
        </w:rPr>
        <w:t xml:space="preserve"> </w:t>
      </w:r>
      <w:r>
        <w:rPr>
          <w:sz w:val="24"/>
        </w:rPr>
        <w:t>С.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8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А.Бросов // Здоровые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дети.</w:t>
      </w:r>
      <w:r>
        <w:rPr>
          <w:spacing w:val="1"/>
          <w:sz w:val="24"/>
        </w:rPr>
        <w:t xml:space="preserve"> </w:t>
      </w:r>
      <w:r>
        <w:rPr>
          <w:sz w:val="24"/>
        </w:rPr>
        <w:t>– 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1. – С. 17.</w:t>
      </w:r>
    </w:p>
    <w:p w:rsidR="00117080" w:rsidRDefault="00BE7805">
      <w:pPr>
        <w:pStyle w:val="a4"/>
        <w:numPr>
          <w:ilvl w:val="0"/>
          <w:numId w:val="288"/>
        </w:numPr>
        <w:tabs>
          <w:tab w:val="left" w:pos="1385"/>
          <w:tab w:val="left" w:pos="1386"/>
        </w:tabs>
        <w:spacing w:before="3" w:line="232" w:lineRule="auto"/>
        <w:ind w:right="158" w:firstLine="708"/>
        <w:rPr>
          <w:sz w:val="24"/>
        </w:rPr>
      </w:pPr>
      <w:r>
        <w:rPr>
          <w:sz w:val="24"/>
        </w:rPr>
        <w:t>Зинченко,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аспектах: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валеологии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/ Р.</w:t>
      </w:r>
      <w:r>
        <w:rPr>
          <w:spacing w:val="-1"/>
          <w:sz w:val="24"/>
        </w:rPr>
        <w:t xml:space="preserve"> </w:t>
      </w:r>
      <w:r>
        <w:rPr>
          <w:sz w:val="24"/>
        </w:rPr>
        <w:t>С. Зинченко.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 : Лемакс,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77 с.</w:t>
      </w:r>
    </w:p>
    <w:p w:rsidR="00117080" w:rsidRDefault="00BE7805">
      <w:pPr>
        <w:pStyle w:val="a4"/>
        <w:numPr>
          <w:ilvl w:val="0"/>
          <w:numId w:val="288"/>
        </w:numPr>
        <w:tabs>
          <w:tab w:val="left" w:pos="1385"/>
          <w:tab w:val="left" w:pos="1386"/>
        </w:tabs>
        <w:spacing w:before="4" w:line="232" w:lineRule="auto"/>
        <w:ind w:right="148" w:firstLine="708"/>
        <w:rPr>
          <w:sz w:val="24"/>
        </w:rPr>
      </w:pPr>
      <w:r>
        <w:rPr>
          <w:sz w:val="24"/>
        </w:rPr>
        <w:t>Ковров,</w:t>
      </w:r>
      <w:r>
        <w:rPr>
          <w:spacing w:val="41"/>
          <w:sz w:val="24"/>
        </w:rPr>
        <w:t xml:space="preserve"> </w:t>
      </w:r>
      <w:r>
        <w:rPr>
          <w:sz w:val="24"/>
        </w:rPr>
        <w:t>А.</w:t>
      </w:r>
      <w:r>
        <w:rPr>
          <w:spacing w:val="41"/>
          <w:sz w:val="24"/>
        </w:rPr>
        <w:t xml:space="preserve"> </w:t>
      </w:r>
      <w:r>
        <w:rPr>
          <w:sz w:val="24"/>
        </w:rPr>
        <w:t>Н.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педагогическая задача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Ковров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Эксмо,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</w:p>
    <w:p w:rsidR="00117080" w:rsidRDefault="00BE7805">
      <w:pPr>
        <w:spacing w:line="274" w:lineRule="exact"/>
        <w:ind w:left="252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149-150.</w:t>
      </w:r>
    </w:p>
    <w:p w:rsidR="00117080" w:rsidRDefault="00117080">
      <w:pPr>
        <w:spacing w:line="274" w:lineRule="exact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88"/>
        </w:numPr>
        <w:tabs>
          <w:tab w:val="left" w:pos="1385"/>
          <w:tab w:val="left" w:pos="1386"/>
          <w:tab w:val="left" w:pos="2616"/>
          <w:tab w:val="left" w:pos="3084"/>
          <w:tab w:val="left" w:pos="3551"/>
          <w:tab w:val="left" w:pos="4223"/>
          <w:tab w:val="left" w:pos="5506"/>
          <w:tab w:val="left" w:pos="7057"/>
          <w:tab w:val="left" w:pos="8457"/>
          <w:tab w:val="left" w:pos="10111"/>
        </w:tabs>
        <w:spacing w:before="73"/>
        <w:ind w:right="146" w:firstLine="708"/>
        <w:rPr>
          <w:sz w:val="24"/>
        </w:rPr>
      </w:pPr>
      <w:r>
        <w:rPr>
          <w:sz w:val="24"/>
        </w:rPr>
        <w:lastRenderedPageBreak/>
        <w:t>Кулешов,</w:t>
      </w:r>
      <w:r>
        <w:rPr>
          <w:sz w:val="24"/>
        </w:rPr>
        <w:tab/>
        <w:t>С.</w:t>
      </w:r>
      <w:r>
        <w:rPr>
          <w:sz w:val="24"/>
        </w:rPr>
        <w:tab/>
        <w:t>К.</w:t>
      </w:r>
      <w:r>
        <w:rPr>
          <w:sz w:val="24"/>
        </w:rPr>
        <w:tab/>
        <w:t>В.Т.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педагогики</w:t>
      </w:r>
      <w:r>
        <w:rPr>
          <w:sz w:val="24"/>
        </w:rPr>
        <w:tab/>
        <w:t>оздоровления</w:t>
      </w:r>
      <w:r>
        <w:rPr>
          <w:sz w:val="24"/>
        </w:rPr>
        <w:tab/>
      </w:r>
      <w:r>
        <w:rPr>
          <w:spacing w:val="-2"/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К. Кулешов.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Инфра-М,</w:t>
      </w:r>
      <w:r>
        <w:rPr>
          <w:spacing w:val="-1"/>
          <w:sz w:val="24"/>
        </w:rPr>
        <w:t xml:space="preserve"> </w:t>
      </w:r>
      <w:r>
        <w:rPr>
          <w:sz w:val="24"/>
        </w:rPr>
        <w:t>2022. – 294 с.</w:t>
      </w:r>
    </w:p>
    <w:p w:rsidR="00117080" w:rsidRDefault="00BE7805">
      <w:pPr>
        <w:pStyle w:val="a4"/>
        <w:numPr>
          <w:ilvl w:val="0"/>
          <w:numId w:val="288"/>
        </w:numPr>
        <w:tabs>
          <w:tab w:val="left" w:pos="1385"/>
          <w:tab w:val="left" w:pos="1386"/>
        </w:tabs>
        <w:spacing w:before="1"/>
        <w:ind w:right="150" w:firstLine="708"/>
        <w:rPr>
          <w:sz w:val="24"/>
        </w:rPr>
      </w:pPr>
      <w:r>
        <w:rPr>
          <w:sz w:val="24"/>
        </w:rPr>
        <w:t>Смехнович,</w:t>
      </w:r>
      <w:r>
        <w:rPr>
          <w:spacing w:val="39"/>
          <w:sz w:val="24"/>
        </w:rPr>
        <w:t xml:space="preserve"> </w:t>
      </w:r>
      <w:r>
        <w:rPr>
          <w:sz w:val="24"/>
        </w:rPr>
        <w:t>У.</w:t>
      </w:r>
      <w:r>
        <w:rPr>
          <w:spacing w:val="40"/>
          <w:sz w:val="24"/>
        </w:rPr>
        <w:t xml:space="preserve"> </w:t>
      </w:r>
      <w:r>
        <w:rPr>
          <w:sz w:val="24"/>
        </w:rPr>
        <w:t>Л.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ДОУ / У. Л. Смехнович.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Аркти, 2021. – 272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88"/>
        </w:numPr>
        <w:tabs>
          <w:tab w:val="left" w:pos="1385"/>
          <w:tab w:val="left" w:pos="1386"/>
        </w:tabs>
        <w:ind w:left="1386"/>
        <w:rPr>
          <w:sz w:val="24"/>
        </w:rPr>
      </w:pPr>
      <w:r>
        <w:rPr>
          <w:sz w:val="24"/>
        </w:rPr>
        <w:t>Сухарев,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  <w:r>
        <w:rPr>
          <w:spacing w:val="5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Сухарев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43-44.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4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ind w:left="1126" w:right="1025"/>
      </w:pPr>
      <w:r>
        <w:t>ИСПОЛЬЗОВАНИЕ ЗДОРОВЬЕСБЕРЕГАЮЩИХ ТЕХНОЛОГИЙ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</w:p>
    <w:p w:rsidR="00117080" w:rsidRDefault="00BE7805">
      <w:pPr>
        <w:spacing w:line="298" w:lineRule="exact"/>
        <w:ind w:left="1219" w:right="1123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117080" w:rsidRDefault="00BE7805">
      <w:pPr>
        <w:ind w:left="915" w:right="815" w:hanging="2"/>
        <w:jc w:val="center"/>
        <w:rPr>
          <w:i/>
          <w:sz w:val="26"/>
        </w:rPr>
      </w:pPr>
      <w:r>
        <w:rPr>
          <w:b/>
          <w:i/>
          <w:sz w:val="26"/>
        </w:rPr>
        <w:t xml:space="preserve">Нестерова Елена Александровна, </w:t>
      </w:r>
      <w:r>
        <w:rPr>
          <w:i/>
          <w:sz w:val="26"/>
        </w:rPr>
        <w:t>музыкальный руководитель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бюджетного дошкольного образовательного учреждения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№71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«Почемучка»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Здоровье – это жизненно важная ценность, необходимая для успешного и полно-</w:t>
      </w:r>
      <w:r>
        <w:rPr>
          <w:spacing w:val="1"/>
        </w:rPr>
        <w:t xml:space="preserve"> </w:t>
      </w:r>
      <w:r>
        <w:t>ценного психологического, физического и соци</w:t>
      </w:r>
      <w:r>
        <w:t>ального развития ребенка дошкольника.</w:t>
      </w:r>
      <w:r>
        <w:rPr>
          <w:spacing w:val="1"/>
        </w:rPr>
        <w:t xml:space="preserve"> </w:t>
      </w:r>
      <w:r>
        <w:t>Не поддержав здоровье в дошкольном возрасте, трудно сформировать здоровье в буду-</w:t>
      </w:r>
      <w:r>
        <w:rPr>
          <w:spacing w:val="1"/>
        </w:rPr>
        <w:t xml:space="preserve"> </w:t>
      </w:r>
      <w:r>
        <w:t xml:space="preserve">щем. Поэтому эта проблема всегда своевременна и актуальна в любом обществе, </w:t>
      </w:r>
      <w:r>
        <w:rPr>
          <w:color w:val="111111"/>
        </w:rPr>
        <w:t>так как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она определяет будущее страны, генофонд нации, потен</w:t>
      </w:r>
      <w:r>
        <w:rPr>
          <w:color w:val="111111"/>
        </w:rPr>
        <w:t>циал общества. В любом воз-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расте человек должен заботиться о своем здоровье, но особенно это важно в детстве, ко-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гда ещё можно скорректировать, выровнять его для успешной жизнедеятельности в бу-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дущем. Применение здоровьесберегающих технологий в образова</w:t>
      </w:r>
      <w:r>
        <w:rPr>
          <w:color w:val="111111"/>
        </w:rPr>
        <w:t>тельной деятельности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дошкольников позволяет обеспечить дошкольнику укрепление психического и физиче-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ского здоровья, а так же позволит сформировать привычки к здоровому образу жизни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[1].</w:t>
      </w:r>
    </w:p>
    <w:p w:rsidR="00117080" w:rsidRDefault="00BE7805">
      <w:pPr>
        <w:pStyle w:val="a3"/>
        <w:ind w:right="149"/>
      </w:pPr>
      <w:r>
        <w:t xml:space="preserve">Актуальность темы состоит в решении проблемы сохранения и укрепления </w:t>
      </w:r>
      <w:r>
        <w:t>здоро-</w:t>
      </w:r>
      <w:r>
        <w:rPr>
          <w:spacing w:val="-62"/>
        </w:rPr>
        <w:t xml:space="preserve"> </w:t>
      </w:r>
      <w:r>
        <w:t>вья дошкольников через комплексное использование здоровьесберегающих 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воспитанников.</w:t>
      </w:r>
    </w:p>
    <w:p w:rsidR="00117080" w:rsidRDefault="00BE7805">
      <w:pPr>
        <w:pStyle w:val="a3"/>
        <w:spacing w:before="1"/>
        <w:ind w:right="158"/>
      </w:pPr>
      <w:r>
        <w:t>Цель: Теоретически и практически обосновать педагогические возможности здо-</w:t>
      </w:r>
      <w:r>
        <w:rPr>
          <w:spacing w:val="1"/>
        </w:rPr>
        <w:t xml:space="preserve"> </w:t>
      </w:r>
      <w:r>
        <w:t>ровьесберегающих</w:t>
      </w:r>
      <w:r>
        <w:rPr>
          <w:spacing w:val="-2"/>
        </w:rPr>
        <w:t xml:space="preserve"> </w:t>
      </w:r>
      <w:r>
        <w:t>технологий.</w:t>
      </w:r>
    </w:p>
    <w:p w:rsidR="00117080" w:rsidRDefault="00BE7805">
      <w:pPr>
        <w:pStyle w:val="a3"/>
        <w:spacing w:line="298" w:lineRule="exact"/>
        <w:ind w:left="961" w:firstLine="0"/>
        <w:jc w:val="left"/>
      </w:pPr>
      <w:r>
        <w:t>Задачи: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34"/>
        </w:tabs>
        <w:ind w:right="153" w:firstLine="708"/>
        <w:jc w:val="left"/>
        <w:rPr>
          <w:sz w:val="26"/>
        </w:rPr>
      </w:pPr>
      <w:r>
        <w:rPr>
          <w:sz w:val="26"/>
        </w:rPr>
        <w:t>раскрыть</w:t>
      </w:r>
      <w:r>
        <w:rPr>
          <w:spacing w:val="17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20"/>
          <w:sz w:val="26"/>
        </w:rPr>
        <w:t xml:space="preserve"> </w:t>
      </w:r>
      <w:r>
        <w:rPr>
          <w:sz w:val="26"/>
        </w:rPr>
        <w:t>здоровьесберегающих</w:t>
      </w:r>
      <w:r>
        <w:rPr>
          <w:spacing w:val="18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9"/>
          <w:sz w:val="26"/>
        </w:rPr>
        <w:t xml:space="preserve"> </w:t>
      </w:r>
      <w:r>
        <w:rPr>
          <w:sz w:val="26"/>
        </w:rPr>
        <w:t>на</w:t>
      </w:r>
      <w:r>
        <w:rPr>
          <w:spacing w:val="1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9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8"/>
          <w:sz w:val="26"/>
        </w:rPr>
        <w:t xml:space="preserve"> </w:t>
      </w:r>
      <w:r>
        <w:rPr>
          <w:sz w:val="26"/>
        </w:rPr>
        <w:t>психо-</w:t>
      </w:r>
      <w:r>
        <w:rPr>
          <w:spacing w:val="-62"/>
          <w:sz w:val="26"/>
        </w:rPr>
        <w:t xml:space="preserve"> </w:t>
      </w:r>
      <w:r>
        <w:rPr>
          <w:sz w:val="26"/>
        </w:rPr>
        <w:t>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литературы;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13"/>
        </w:tabs>
        <w:spacing w:line="299" w:lineRule="exact"/>
        <w:ind w:left="1112" w:hanging="152"/>
        <w:jc w:val="left"/>
        <w:rPr>
          <w:sz w:val="26"/>
        </w:rPr>
      </w:pPr>
      <w:r>
        <w:rPr>
          <w:sz w:val="26"/>
        </w:rPr>
        <w:t>раскрыть</w:t>
      </w:r>
      <w:r>
        <w:rPr>
          <w:spacing w:val="-6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аспекты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здоровьесберегающих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технологий;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13"/>
        </w:tabs>
        <w:ind w:left="961" w:right="156" w:firstLine="0"/>
        <w:jc w:val="left"/>
        <w:rPr>
          <w:sz w:val="26"/>
        </w:rPr>
      </w:pPr>
      <w:r>
        <w:rPr>
          <w:sz w:val="26"/>
        </w:rPr>
        <w:t>дать методические рекомендации по здоровьесбережению для родителей.</w:t>
      </w:r>
      <w:r>
        <w:rPr>
          <w:spacing w:val="1"/>
          <w:sz w:val="26"/>
        </w:rPr>
        <w:t xml:space="preserve"> </w:t>
      </w:r>
      <w:r>
        <w:rPr>
          <w:sz w:val="26"/>
        </w:rPr>
        <w:t>Древнегреческий</w:t>
      </w:r>
      <w:r>
        <w:rPr>
          <w:spacing w:val="43"/>
          <w:sz w:val="26"/>
        </w:rPr>
        <w:t xml:space="preserve"> </w:t>
      </w:r>
      <w:r>
        <w:rPr>
          <w:sz w:val="26"/>
        </w:rPr>
        <w:t>философ</w:t>
      </w:r>
      <w:r>
        <w:rPr>
          <w:spacing w:val="43"/>
          <w:sz w:val="26"/>
        </w:rPr>
        <w:t xml:space="preserve"> </w:t>
      </w:r>
      <w:r>
        <w:rPr>
          <w:sz w:val="26"/>
        </w:rPr>
        <w:t>Геродот</w:t>
      </w:r>
      <w:r>
        <w:rPr>
          <w:spacing w:val="44"/>
          <w:sz w:val="26"/>
        </w:rPr>
        <w:t xml:space="preserve"> </w:t>
      </w:r>
      <w:r>
        <w:rPr>
          <w:sz w:val="26"/>
        </w:rPr>
        <w:t>Галикарнасский</w:t>
      </w:r>
      <w:r>
        <w:rPr>
          <w:spacing w:val="44"/>
          <w:sz w:val="26"/>
        </w:rPr>
        <w:t xml:space="preserve"> </w:t>
      </w:r>
      <w:r>
        <w:rPr>
          <w:sz w:val="26"/>
        </w:rPr>
        <w:t>говорил:</w:t>
      </w:r>
      <w:r>
        <w:rPr>
          <w:spacing w:val="45"/>
          <w:sz w:val="26"/>
        </w:rPr>
        <w:t xml:space="preserve"> </w:t>
      </w:r>
      <w:r>
        <w:rPr>
          <w:sz w:val="26"/>
        </w:rPr>
        <w:t>«Когда</w:t>
      </w:r>
      <w:r>
        <w:rPr>
          <w:spacing w:val="42"/>
          <w:sz w:val="26"/>
        </w:rPr>
        <w:t xml:space="preserve"> </w:t>
      </w:r>
      <w:r>
        <w:rPr>
          <w:sz w:val="26"/>
        </w:rPr>
        <w:t>нет</w:t>
      </w:r>
      <w:r>
        <w:rPr>
          <w:spacing w:val="43"/>
          <w:sz w:val="26"/>
        </w:rPr>
        <w:t xml:space="preserve"> </w:t>
      </w:r>
      <w:r>
        <w:rPr>
          <w:sz w:val="26"/>
        </w:rPr>
        <w:t>здоро-</w:t>
      </w:r>
    </w:p>
    <w:p w:rsidR="00117080" w:rsidRDefault="00BE7805">
      <w:pPr>
        <w:pStyle w:val="a3"/>
        <w:ind w:right="151" w:firstLine="0"/>
      </w:pPr>
      <w:r>
        <w:t>вья, молчит мудрость, не может расцвести искусство, не играют силы, бесполезно бо-</w:t>
      </w:r>
      <w:r>
        <w:rPr>
          <w:spacing w:val="1"/>
        </w:rPr>
        <w:t xml:space="preserve"> </w:t>
      </w:r>
      <w:r>
        <w:t>гатство и бессилен разум». Эти слова до сих пор не потеряли своей значимости. Здоро-</w:t>
      </w:r>
      <w:r>
        <w:rPr>
          <w:spacing w:val="1"/>
        </w:rPr>
        <w:t xml:space="preserve"> </w:t>
      </w:r>
      <w:r>
        <w:t>вье – это действительно бесцен</w:t>
      </w:r>
      <w:r>
        <w:t>ный дар, за который каждый человек несет ответствен-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подрастающим</w:t>
      </w:r>
      <w:r>
        <w:rPr>
          <w:spacing w:val="-2"/>
        </w:rPr>
        <w:t xml:space="preserve"> </w:t>
      </w:r>
      <w:r>
        <w:t>поколением.</w:t>
      </w:r>
    </w:p>
    <w:p w:rsidR="00117080" w:rsidRDefault="00BE7805">
      <w:pPr>
        <w:pStyle w:val="a3"/>
        <w:ind w:right="148"/>
      </w:pPr>
      <w:r>
        <w:t>Идею здоровье сбережения в педагогике впервые выдвинул Платон, последую-</w:t>
      </w:r>
      <w:r>
        <w:rPr>
          <w:spacing w:val="1"/>
        </w:rPr>
        <w:t xml:space="preserve"> </w:t>
      </w:r>
      <w:r>
        <w:t>щие поколения педагогов, ученых развивали её. Теорию природосообразности выдви-</w:t>
      </w:r>
      <w:r>
        <w:rPr>
          <w:spacing w:val="1"/>
        </w:rPr>
        <w:t xml:space="preserve"> </w:t>
      </w:r>
      <w:r>
        <w:t>нул</w:t>
      </w:r>
      <w:r>
        <w:rPr>
          <w:spacing w:val="1"/>
        </w:rPr>
        <w:t xml:space="preserve"> </w:t>
      </w:r>
      <w:r>
        <w:rPr>
          <w:color w:val="1A1A1A"/>
        </w:rPr>
        <w:t>Аристотель,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дальнейшее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развитие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получила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трудах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Ж.Ж.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Руссо,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Я.А.Коменского. Теорию «педагогизации среды» получила развитие в XIX – начале ХХ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века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работах П.П.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Бло</w:t>
      </w:r>
      <w:r>
        <w:rPr>
          <w:color w:val="1A1A1A"/>
        </w:rPr>
        <w:t>нского,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П.Ф.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Лесгафт,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М.М.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Пистрака,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С.Т.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Шацкого.</w:t>
      </w:r>
    </w:p>
    <w:p w:rsidR="00117080" w:rsidRDefault="00BE7805">
      <w:pPr>
        <w:pStyle w:val="a3"/>
        <w:ind w:right="155"/>
      </w:pPr>
      <w:r>
        <w:t>«Здоровьесберегающие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впервые ввел Н.К. Смирнов, который утверждает, что здоровьесберегающие образова-</w:t>
      </w:r>
      <w:r>
        <w:rPr>
          <w:spacing w:val="1"/>
        </w:rPr>
        <w:t xml:space="preserve"> </w:t>
      </w:r>
      <w:r>
        <w:t>тельные</w:t>
      </w:r>
      <w:r>
        <w:rPr>
          <w:spacing w:val="25"/>
        </w:rPr>
        <w:t xml:space="preserve"> </w:t>
      </w:r>
      <w:r>
        <w:t>технологии</w:t>
      </w:r>
      <w:r>
        <w:rPr>
          <w:spacing w:val="28"/>
        </w:rPr>
        <w:t xml:space="preserve"> </w:t>
      </w:r>
      <w:r>
        <w:t>нужно</w:t>
      </w:r>
      <w:r>
        <w:rPr>
          <w:spacing w:val="25"/>
        </w:rPr>
        <w:t xml:space="preserve"> </w:t>
      </w:r>
      <w:r>
        <w:t>рассматривать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технологическую</w:t>
      </w:r>
      <w:r>
        <w:rPr>
          <w:spacing w:val="25"/>
        </w:rPr>
        <w:t xml:space="preserve"> </w:t>
      </w:r>
      <w:r>
        <w:t>основу</w:t>
      </w:r>
      <w:r>
        <w:rPr>
          <w:spacing w:val="26"/>
        </w:rPr>
        <w:t xml:space="preserve"> </w:t>
      </w:r>
      <w:r>
        <w:t>здоровьесбере-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гающей педагогики, как совокупность форм и методов организации обучения детей без</w:t>
      </w:r>
      <w:r>
        <w:rPr>
          <w:spacing w:val="1"/>
        </w:rPr>
        <w:t xml:space="preserve"> </w:t>
      </w:r>
      <w:r>
        <w:t>ущерба для их здоровья, как качественную характеристику любой педагогической тех-</w:t>
      </w:r>
      <w:r>
        <w:rPr>
          <w:spacing w:val="1"/>
        </w:rPr>
        <w:t xml:space="preserve"> </w:t>
      </w:r>
      <w:r>
        <w:t>нологии по критерию ее воздействия н</w:t>
      </w:r>
      <w:r>
        <w:t>а здоровье ребенка и педагога. Дальнейшее обос-</w:t>
      </w:r>
      <w:r>
        <w:rPr>
          <w:spacing w:val="1"/>
        </w:rPr>
        <w:t xml:space="preserve"> </w:t>
      </w:r>
      <w:r>
        <w:t>нование и развитие здоровьесберегающих технологий раскрываются в трудах Е.С. По-</w:t>
      </w:r>
      <w:r>
        <w:rPr>
          <w:spacing w:val="1"/>
        </w:rPr>
        <w:t xml:space="preserve"> </w:t>
      </w:r>
      <w:r>
        <w:t>лат, И.З. Берсеневой, Е.М. Белостоцкой, Е.Н. Вавиловой, В.А. Волковой, Л.В. Гаврючи-</w:t>
      </w:r>
      <w:r>
        <w:rPr>
          <w:spacing w:val="1"/>
        </w:rPr>
        <w:t xml:space="preserve"> </w:t>
      </w:r>
      <w:r>
        <w:t>ной,</w:t>
      </w:r>
      <w:r>
        <w:rPr>
          <w:spacing w:val="-3"/>
        </w:rPr>
        <w:t xml:space="preserve"> </w:t>
      </w:r>
      <w:r>
        <w:t>В.А. Гордеевой, Т.В.</w:t>
      </w:r>
      <w:r>
        <w:rPr>
          <w:spacing w:val="-2"/>
        </w:rPr>
        <w:t xml:space="preserve"> </w:t>
      </w:r>
      <w:r>
        <w:t>Кротовой, М.Н. К</w:t>
      </w:r>
      <w:r>
        <w:t>узнецовой,</w:t>
      </w:r>
      <w:r>
        <w:rPr>
          <w:spacing w:val="-3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Лукиной,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Руновой.</w:t>
      </w:r>
    </w:p>
    <w:p w:rsidR="00117080" w:rsidRDefault="00BE7805">
      <w:pPr>
        <w:pStyle w:val="a3"/>
        <w:spacing w:before="2"/>
        <w:ind w:right="151"/>
      </w:pPr>
      <w:r>
        <w:t>Здоровьесберегающие технологии – это система мер, включающая взаимосвязь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62"/>
        </w:rPr>
        <w:t xml:space="preserve"> </w:t>
      </w:r>
      <w:r>
        <w:t>здоровья ребенка на всех этапах его обучения и развития. Музыка</w:t>
      </w:r>
      <w:r>
        <w:t xml:space="preserve"> в свою очередь бла-</w:t>
      </w:r>
      <w:r>
        <w:rPr>
          <w:spacing w:val="1"/>
        </w:rPr>
        <w:t xml:space="preserve"> </w:t>
      </w:r>
      <w:r>
        <w:t>гоприятно влияет на весь организм в целом и воздействует не только на эмоциональное,</w:t>
      </w:r>
      <w:r>
        <w:rPr>
          <w:spacing w:val="1"/>
        </w:rPr>
        <w:t xml:space="preserve"> </w:t>
      </w:r>
      <w:r>
        <w:t>но и на общее физическое состояние человека, вызывает реакции, связанные с измене-</w:t>
      </w:r>
      <w:r>
        <w:rPr>
          <w:spacing w:val="1"/>
        </w:rPr>
        <w:t xml:space="preserve"> </w:t>
      </w:r>
      <w:r>
        <w:t>нием</w:t>
      </w:r>
      <w:r>
        <w:rPr>
          <w:spacing w:val="23"/>
        </w:rPr>
        <w:t xml:space="preserve"> </w:t>
      </w:r>
      <w:r>
        <w:t>кровообращения,</w:t>
      </w:r>
      <w:r>
        <w:rPr>
          <w:spacing w:val="25"/>
        </w:rPr>
        <w:t xml:space="preserve"> </w:t>
      </w:r>
      <w:r>
        <w:t>дыхания.</w:t>
      </w:r>
      <w:r>
        <w:rPr>
          <w:spacing w:val="28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здоровьесберегающих</w:t>
      </w:r>
      <w:r>
        <w:rPr>
          <w:spacing w:val="25"/>
        </w:rPr>
        <w:t xml:space="preserve"> </w:t>
      </w:r>
      <w:r>
        <w:t>технологий</w:t>
      </w:r>
      <w:r>
        <w:rPr>
          <w:spacing w:val="-63"/>
        </w:rPr>
        <w:t xml:space="preserve"> </w:t>
      </w:r>
      <w:r>
        <w:t>и музыкального искусства происходит гармоничная интеграция одного вида деятельно-</w:t>
      </w:r>
      <w:r>
        <w:rPr>
          <w:spacing w:val="1"/>
        </w:rPr>
        <w:t xml:space="preserve"> </w:t>
      </w:r>
      <w:r>
        <w:t>сти в другой, которая дает мощный потенциал для коррекции и выправлении и здоро-</w:t>
      </w:r>
      <w:r>
        <w:rPr>
          <w:spacing w:val="1"/>
        </w:rPr>
        <w:t xml:space="preserve"> </w:t>
      </w:r>
      <w:r>
        <w:t>вьесбережения.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«не</w:t>
      </w:r>
      <w:r>
        <w:rPr>
          <w:spacing w:val="-3"/>
          <w:sz w:val="26"/>
        </w:rPr>
        <w:t xml:space="preserve"> </w:t>
      </w:r>
      <w:r>
        <w:rPr>
          <w:sz w:val="26"/>
        </w:rPr>
        <w:t>навреди!»;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принцип</w:t>
      </w:r>
      <w:r>
        <w:rPr>
          <w:spacing w:val="-3"/>
          <w:sz w:val="26"/>
        </w:rPr>
        <w:t xml:space="preserve"> </w:t>
      </w:r>
      <w:r>
        <w:rPr>
          <w:sz w:val="26"/>
        </w:rPr>
        <w:t>непрерывности,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4"/>
          <w:sz w:val="26"/>
        </w:rPr>
        <w:t xml:space="preserve"> </w:t>
      </w:r>
      <w:r>
        <w:rPr>
          <w:sz w:val="26"/>
        </w:rPr>
        <w:t>е.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-4"/>
          <w:sz w:val="26"/>
        </w:rPr>
        <w:t xml:space="preserve"> </w:t>
      </w:r>
      <w:r>
        <w:rPr>
          <w:sz w:val="26"/>
        </w:rPr>
        <w:t>постоянства;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56"/>
        </w:tabs>
        <w:spacing w:before="1"/>
        <w:ind w:right="154" w:firstLine="708"/>
        <w:rPr>
          <w:sz w:val="26"/>
        </w:rPr>
      </w:pPr>
      <w:r>
        <w:rPr>
          <w:sz w:val="26"/>
        </w:rPr>
        <w:t>индивидуальности – соответствие содержания и организации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сопут-</w:t>
      </w:r>
      <w:r>
        <w:rPr>
          <w:spacing w:val="-62"/>
          <w:sz w:val="26"/>
        </w:rPr>
        <w:t xml:space="preserve"> </w:t>
      </w:r>
      <w:r>
        <w:rPr>
          <w:sz w:val="26"/>
        </w:rPr>
        <w:t>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заболеваний.</w:t>
      </w:r>
    </w:p>
    <w:p w:rsidR="00117080" w:rsidRDefault="00BE7805">
      <w:pPr>
        <w:pStyle w:val="a3"/>
        <w:spacing w:before="1"/>
        <w:ind w:right="148"/>
      </w:pPr>
      <w:r>
        <w:t xml:space="preserve">В своей практике на музыкальных </w:t>
      </w:r>
      <w:r>
        <w:t>занятиях я использую различные здоровьесбе-</w:t>
      </w:r>
      <w:r>
        <w:rPr>
          <w:spacing w:val="1"/>
        </w:rPr>
        <w:t xml:space="preserve"> </w:t>
      </w:r>
      <w:r>
        <w:t>регающие технологии, к которым относятся релаксация, подвижные игры, пальчиковые</w:t>
      </w:r>
      <w:r>
        <w:rPr>
          <w:spacing w:val="1"/>
        </w:rPr>
        <w:t xml:space="preserve"> </w:t>
      </w:r>
      <w:r>
        <w:t>игры, дыхательная и артикуляционная гимнастика; коррекционные технологии музы-</w:t>
      </w:r>
      <w:r>
        <w:rPr>
          <w:spacing w:val="1"/>
        </w:rPr>
        <w:t xml:space="preserve"> </w:t>
      </w:r>
      <w:r>
        <w:t>кального воздействия, сказкотерапия, психогимнастика</w:t>
      </w:r>
      <w:r>
        <w:t>, логоритмика; обучения здоро-</w:t>
      </w:r>
      <w:r>
        <w:rPr>
          <w:spacing w:val="1"/>
        </w:rPr>
        <w:t xml:space="preserve"> </w:t>
      </w:r>
      <w:r>
        <w:t>вому</w:t>
      </w:r>
      <w:r>
        <w:rPr>
          <w:spacing w:val="-2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презентаций,</w:t>
      </w:r>
      <w:r>
        <w:rPr>
          <w:spacing w:val="-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самомассаж.</w:t>
      </w:r>
    </w:p>
    <w:p w:rsidR="00117080" w:rsidRDefault="00BE7805">
      <w:pPr>
        <w:pStyle w:val="a3"/>
        <w:ind w:right="150"/>
      </w:pPr>
      <w:r>
        <w:t>Подвижные игры являются важнейшим составляющим любой музыкальной дея-</w:t>
      </w:r>
      <w:r>
        <w:rPr>
          <w:spacing w:val="1"/>
        </w:rPr>
        <w:t xml:space="preserve"> </w:t>
      </w:r>
      <w:r>
        <w:t>тельности. Игры способствуют не только развитию игровых навыков ребенка, но и слу-</w:t>
      </w:r>
      <w:r>
        <w:rPr>
          <w:spacing w:val="1"/>
        </w:rPr>
        <w:t xml:space="preserve"> </w:t>
      </w:r>
      <w:r>
        <w:t>жат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дошкольников.</w:t>
      </w:r>
    </w:p>
    <w:p w:rsidR="00117080" w:rsidRDefault="00BE7805">
      <w:pPr>
        <w:pStyle w:val="a3"/>
        <w:ind w:right="147"/>
      </w:pPr>
      <w:r>
        <w:t>Для детей групп с тяжелыми нарушениями речи часто используется релаксация –</w:t>
      </w:r>
      <w:r>
        <w:rPr>
          <w:spacing w:val="1"/>
        </w:rPr>
        <w:t xml:space="preserve"> </w:t>
      </w:r>
      <w:r>
        <w:t>специальный метод, направленный на снятие мышечного и нервного напряжения с по-</w:t>
      </w:r>
      <w:r>
        <w:rPr>
          <w:spacing w:val="1"/>
        </w:rPr>
        <w:t xml:space="preserve"> </w:t>
      </w:r>
      <w:r>
        <w:t>мощью специально подобранных техник, которые способствуют снятию сильных пере-</w:t>
      </w:r>
      <w:r>
        <w:rPr>
          <w:spacing w:val="1"/>
        </w:rPr>
        <w:t xml:space="preserve"> </w:t>
      </w:r>
      <w:r>
        <w:t>живаний, через специальные подобранные игровые упражнения сопровождаемые музы-</w:t>
      </w:r>
      <w:r>
        <w:rPr>
          <w:spacing w:val="1"/>
        </w:rPr>
        <w:t xml:space="preserve"> </w:t>
      </w:r>
      <w:r>
        <w:t>кой</w:t>
      </w:r>
      <w:r>
        <w:rPr>
          <w:spacing w:val="-2"/>
        </w:rPr>
        <w:t xml:space="preserve"> </w:t>
      </w:r>
      <w:r>
        <w:t>и словами.</w:t>
      </w:r>
    </w:p>
    <w:p w:rsidR="00117080" w:rsidRDefault="00BE7805">
      <w:pPr>
        <w:pStyle w:val="a3"/>
        <w:ind w:right="148"/>
      </w:pPr>
      <w:r>
        <w:t>Впе</w:t>
      </w:r>
      <w:r>
        <w:t>рвые этот метод разработал и предложил Э. Джекобсон. Метод включает ком-</w:t>
      </w:r>
      <w:r>
        <w:rPr>
          <w:spacing w:val="1"/>
        </w:rPr>
        <w:t xml:space="preserve"> </w:t>
      </w:r>
      <w:r>
        <w:t>плекс специальных упражнений, и представляет собой курс систематической трениров-</w:t>
      </w:r>
      <w:r>
        <w:rPr>
          <w:spacing w:val="1"/>
        </w:rPr>
        <w:t xml:space="preserve"> </w:t>
      </w:r>
      <w:r>
        <w:t>ки по произвольному расслаблению всех мышц тела. В результате применения релакса-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становятс</w:t>
      </w:r>
      <w:r>
        <w:t>я</w:t>
      </w:r>
      <w:r>
        <w:rPr>
          <w:spacing w:val="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уравновешенными</w:t>
      </w:r>
      <w:r>
        <w:rPr>
          <w:spacing w:val="-1"/>
        </w:rPr>
        <w:t xml:space="preserve"> </w:t>
      </w:r>
      <w:r>
        <w:t>и спокойными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51"/>
      </w:pPr>
      <w:r>
        <w:t>Широкое применение на музыкальных занятиях, особенно для детей с тяжелыми</w:t>
      </w:r>
      <w:r>
        <w:rPr>
          <w:spacing w:val="1"/>
        </w:rPr>
        <w:t xml:space="preserve"> </w:t>
      </w:r>
      <w:r>
        <w:t>нарушениями речи, получило использование пальчиковых гимнастик, которые способ-</w:t>
      </w:r>
      <w:r>
        <w:rPr>
          <w:spacing w:val="1"/>
        </w:rPr>
        <w:t xml:space="preserve"> </w:t>
      </w:r>
      <w:r>
        <w:t>ствуют повышению работоспособности коры головного мозга, раз</w:t>
      </w:r>
      <w:r>
        <w:t>витие активной речи</w:t>
      </w:r>
      <w:r>
        <w:rPr>
          <w:spacing w:val="1"/>
        </w:rPr>
        <w:t xml:space="preserve"> </w:t>
      </w:r>
      <w:r>
        <w:t>ребенка. Для родителей таких детей были созданы консультации и рекомендации с це-</w:t>
      </w:r>
      <w:r>
        <w:rPr>
          <w:spacing w:val="1"/>
        </w:rPr>
        <w:t xml:space="preserve"> </w:t>
      </w:r>
      <w:r>
        <w:t>лью распространения и применения пальчиковых гимнастик. Еще В.М. Бехтерев писал в</w:t>
      </w:r>
      <w:r>
        <w:rPr>
          <w:spacing w:val="-62"/>
        </w:rPr>
        <w:t xml:space="preserve"> </w:t>
      </w:r>
      <w:r>
        <w:t>своих работах о том, что развитие движений руки способствует развитию ре</w:t>
      </w:r>
      <w:r>
        <w:t>чи. В про-</w:t>
      </w:r>
      <w:r>
        <w:rPr>
          <w:spacing w:val="1"/>
        </w:rPr>
        <w:t xml:space="preserve"> </w:t>
      </w:r>
      <w:r>
        <w:t>цессе интенсивного развития мелких мышц пальцев рук у ребенка начинает активизиро-</w:t>
      </w:r>
      <w:r>
        <w:rPr>
          <w:spacing w:val="-62"/>
        </w:rPr>
        <w:t xml:space="preserve"> </w:t>
      </w:r>
      <w:r>
        <w:t>ваться деятельность соответствующего коры головного мозга, одним из таких важных</w:t>
      </w:r>
      <w:r>
        <w:rPr>
          <w:spacing w:val="1"/>
        </w:rPr>
        <w:t xml:space="preserve"> </w:t>
      </w:r>
      <w:r>
        <w:t>участков, является речевой центр. Простые упражнения по совершенствованию мелкой</w:t>
      </w:r>
      <w:r>
        <w:rPr>
          <w:spacing w:val="1"/>
        </w:rPr>
        <w:t xml:space="preserve"> </w:t>
      </w:r>
      <w:r>
        <w:t>моторики рук способствуют активизации мышления, развивают речь, а вместе с ними и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-1"/>
        </w:rPr>
        <w:t xml:space="preserve"> </w:t>
      </w:r>
      <w:r>
        <w:t>процессы.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/>
      </w:pPr>
      <w:r>
        <w:lastRenderedPageBreak/>
        <w:t>Дыхательная гимнастика – это система упражнений на развитие речевого дыха-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насыщению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кислор</w:t>
      </w:r>
      <w:r>
        <w:t>одом,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процессов в организме, способствует повышению общего жизненного тонуса ребенка, а</w:t>
      </w:r>
      <w:r>
        <w:rPr>
          <w:spacing w:val="1"/>
        </w:rPr>
        <w:t xml:space="preserve"> </w:t>
      </w:r>
      <w:r>
        <w:t>также нормализуется и улучшается психоэмоциональное состояние организма. Артику-</w:t>
      </w:r>
      <w:r>
        <w:rPr>
          <w:spacing w:val="1"/>
        </w:rPr>
        <w:t xml:space="preserve"> </w:t>
      </w:r>
      <w:r>
        <w:t>ляционная гимнастика служит для выработки правильных, движений артик</w:t>
      </w:r>
      <w:r>
        <w:t>уляционных</w:t>
      </w:r>
      <w:r>
        <w:rPr>
          <w:spacing w:val="1"/>
        </w:rPr>
        <w:t xml:space="preserve"> </w:t>
      </w:r>
      <w:r>
        <w:t>органов, необходимых для правильного произношения звуков. Артикуляционная гимна-</w:t>
      </w:r>
      <w:r>
        <w:rPr>
          <w:spacing w:val="-62"/>
        </w:rPr>
        <w:t xml:space="preserve"> </w:t>
      </w:r>
      <w:r>
        <w:t>стика по методике А.Н. Стрельниковой нормализует давление и температуру тела, по-</w:t>
      </w:r>
      <w:r>
        <w:rPr>
          <w:spacing w:val="1"/>
        </w:rPr>
        <w:t xml:space="preserve"> </w:t>
      </w:r>
      <w:r>
        <w:t>могает в лечении гипертонии, избавлении от сутулости, ликвидирует ночное недержа-</w:t>
      </w:r>
      <w:r>
        <w:rPr>
          <w:spacing w:val="1"/>
        </w:rPr>
        <w:t xml:space="preserve"> </w:t>
      </w:r>
      <w:r>
        <w:t>ние мочи; используется при лечении заикания. Артикуляционную гимнастику целесооб-</w:t>
      </w:r>
      <w:r>
        <w:rPr>
          <w:spacing w:val="-62"/>
        </w:rPr>
        <w:t xml:space="preserve"> </w:t>
      </w:r>
      <w:r>
        <w:t>разно проводить с детьми начиная с трехлетнего возраста, желательно отводить на арти-</w:t>
      </w:r>
      <w:r>
        <w:rPr>
          <w:spacing w:val="-62"/>
        </w:rPr>
        <w:t xml:space="preserve"> </w:t>
      </w:r>
      <w:r>
        <w:t>куляционные</w:t>
      </w:r>
      <w:r>
        <w:rPr>
          <w:spacing w:val="-2"/>
        </w:rPr>
        <w:t xml:space="preserve"> </w:t>
      </w:r>
      <w:r>
        <w:t>упражнения от</w:t>
      </w:r>
      <w:r>
        <w:rPr>
          <w:spacing w:val="-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минуты.</w:t>
      </w:r>
    </w:p>
    <w:p w:rsidR="00117080" w:rsidRDefault="00BE7805">
      <w:pPr>
        <w:pStyle w:val="a3"/>
        <w:ind w:right="153"/>
      </w:pPr>
      <w:r>
        <w:t>Самомассаж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дозированное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раздражение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Самомассаж</w:t>
      </w:r>
      <w:r>
        <w:rPr>
          <w:spacing w:val="-62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обменные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кровообращение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мышцах, улучшает питание тканей, снабжая их кислородом. Самомассаж способствует</w:t>
      </w:r>
      <w:r>
        <w:rPr>
          <w:spacing w:val="1"/>
        </w:rPr>
        <w:t xml:space="preserve"> </w:t>
      </w:r>
      <w:r>
        <w:t>приобретению знаний о строении собственного тела, стимулирует развитие р</w:t>
      </w:r>
      <w:r>
        <w:t>ечи и уве-</w:t>
      </w:r>
      <w:r>
        <w:rPr>
          <w:spacing w:val="1"/>
        </w:rPr>
        <w:t xml:space="preserve"> </w:t>
      </w:r>
      <w:r>
        <w:t>личивает</w:t>
      </w:r>
      <w:r>
        <w:rPr>
          <w:spacing w:val="-2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запас.</w:t>
      </w:r>
    </w:p>
    <w:p w:rsidR="00117080" w:rsidRDefault="00BE7805">
      <w:pPr>
        <w:pStyle w:val="a3"/>
        <w:spacing w:before="1"/>
        <w:ind w:right="152"/>
      </w:pPr>
      <w:r>
        <w:t>Мимическая гимнастика является хорошим средством эмоционального тренинга,</w:t>
      </w:r>
      <w:r>
        <w:rPr>
          <w:spacing w:val="1"/>
        </w:rPr>
        <w:t xml:space="preserve"> </w:t>
      </w:r>
      <w:r>
        <w:t>она</w:t>
      </w:r>
      <w:r>
        <w:rPr>
          <w:spacing w:val="41"/>
        </w:rPr>
        <w:t xml:space="preserve"> </w:t>
      </w:r>
      <w:r>
        <w:t>помогает</w:t>
      </w:r>
      <w:r>
        <w:rPr>
          <w:spacing w:val="40"/>
        </w:rPr>
        <w:t xml:space="preserve"> </w:t>
      </w:r>
      <w:r>
        <w:t>ребенку:</w:t>
      </w:r>
      <w:r>
        <w:rPr>
          <w:spacing w:val="41"/>
        </w:rPr>
        <w:t xml:space="preserve"> </w:t>
      </w:r>
      <w:r>
        <w:t>познать</w:t>
      </w:r>
      <w:r>
        <w:rPr>
          <w:spacing w:val="40"/>
        </w:rPr>
        <w:t xml:space="preserve"> </w:t>
      </w:r>
      <w:r>
        <w:t>сущность</w:t>
      </w:r>
      <w:r>
        <w:rPr>
          <w:spacing w:val="42"/>
        </w:rPr>
        <w:t xml:space="preserve"> </w:t>
      </w:r>
      <w:r>
        <w:t>эмоциональных</w:t>
      </w:r>
      <w:r>
        <w:rPr>
          <w:spacing w:val="42"/>
        </w:rPr>
        <w:t xml:space="preserve"> </w:t>
      </w:r>
      <w:r>
        <w:t>состояний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собственных,</w:t>
      </w:r>
      <w:r>
        <w:rPr>
          <w:spacing w:val="-63"/>
        </w:rPr>
        <w:t xml:space="preserve"> </w:t>
      </w:r>
      <w:r>
        <w:t>так и окружающих людей, развить произвольность собственного повед</w:t>
      </w:r>
      <w:r>
        <w:t>ения через осо-</w:t>
      </w:r>
      <w:r>
        <w:rPr>
          <w:spacing w:val="1"/>
        </w:rPr>
        <w:t xml:space="preserve"> </w:t>
      </w:r>
      <w:r>
        <w:t>знанное и адекватное проявление эмоций, разгрузиться от излишних переживаний, и</w:t>
      </w:r>
      <w:r>
        <w:rPr>
          <w:spacing w:val="1"/>
        </w:rPr>
        <w:t xml:space="preserve"> </w:t>
      </w:r>
      <w:r>
        <w:t>улучшить</w:t>
      </w:r>
      <w:r>
        <w:rPr>
          <w:spacing w:val="-3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состояние.</w:t>
      </w:r>
    </w:p>
    <w:p w:rsidR="00117080" w:rsidRDefault="00BE7805">
      <w:pPr>
        <w:pStyle w:val="a3"/>
        <w:ind w:right="151"/>
        <w:jc w:val="right"/>
      </w:pPr>
      <w:r>
        <w:t>Логоритмика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активной</w:t>
      </w:r>
      <w:r>
        <w:rPr>
          <w:spacing w:val="4"/>
        </w:rPr>
        <w:t xml:space="preserve"> </w:t>
      </w:r>
      <w:r>
        <w:t>терапии,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речевых</w:t>
      </w:r>
      <w:r>
        <w:rPr>
          <w:spacing w:val="-62"/>
        </w:rPr>
        <w:t xml:space="preserve"> </w:t>
      </w:r>
      <w:r>
        <w:t>нарушений</w:t>
      </w:r>
      <w:r>
        <w:rPr>
          <w:spacing w:val="23"/>
        </w:rPr>
        <w:t xml:space="preserve"> </w:t>
      </w:r>
      <w:r>
        <w:t>идет</w:t>
      </w:r>
      <w:r>
        <w:rPr>
          <w:spacing w:val="25"/>
        </w:rPr>
        <w:t xml:space="preserve"> </w:t>
      </w:r>
      <w:r>
        <w:t>путем</w:t>
      </w:r>
      <w:r>
        <w:rPr>
          <w:spacing w:val="22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двигательной</w:t>
      </w:r>
      <w:r>
        <w:rPr>
          <w:spacing w:val="23"/>
        </w:rPr>
        <w:t xml:space="preserve"> </w:t>
      </w:r>
      <w:r>
        <w:t>сферы</w:t>
      </w:r>
      <w:r>
        <w:rPr>
          <w:spacing w:val="25"/>
        </w:rPr>
        <w:t xml:space="preserve"> </w:t>
      </w:r>
      <w:r>
        <w:t>ребенка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сочетании</w:t>
      </w:r>
      <w:r>
        <w:rPr>
          <w:spacing w:val="24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словом</w:t>
      </w:r>
      <w:r>
        <w:rPr>
          <w:spacing w:val="2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музыкой.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мнению</w:t>
      </w:r>
      <w:r>
        <w:rPr>
          <w:spacing w:val="23"/>
        </w:rPr>
        <w:t xml:space="preserve"> </w:t>
      </w:r>
      <w:r>
        <w:t>В.А.</w:t>
      </w:r>
      <w:r>
        <w:rPr>
          <w:spacing w:val="20"/>
        </w:rPr>
        <w:t xml:space="preserve"> </w:t>
      </w:r>
      <w:r>
        <w:t>Гиляровского</w:t>
      </w:r>
      <w:r>
        <w:rPr>
          <w:spacing w:val="19"/>
        </w:rPr>
        <w:t xml:space="preserve"> </w:t>
      </w:r>
      <w:r>
        <w:t>логоритмика</w:t>
      </w:r>
      <w:r>
        <w:rPr>
          <w:spacing w:val="20"/>
        </w:rPr>
        <w:t xml:space="preserve"> </w:t>
      </w:r>
      <w:r>
        <w:t>оказывает</w:t>
      </w:r>
      <w:r>
        <w:rPr>
          <w:spacing w:val="20"/>
        </w:rPr>
        <w:t xml:space="preserve"> </w:t>
      </w:r>
      <w:r>
        <w:t>влияние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общий</w:t>
      </w:r>
      <w:r>
        <w:rPr>
          <w:spacing w:val="23"/>
        </w:rPr>
        <w:t xml:space="preserve"> </w:t>
      </w:r>
      <w:r>
        <w:t>то-</w:t>
      </w:r>
      <w:r>
        <w:rPr>
          <w:spacing w:val="-62"/>
        </w:rPr>
        <w:t xml:space="preserve"> </w:t>
      </w:r>
      <w:r>
        <w:t>нус,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моторику,</w:t>
      </w:r>
      <w:r>
        <w:rPr>
          <w:spacing w:val="5"/>
        </w:rPr>
        <w:t xml:space="preserve"> </w:t>
      </w:r>
      <w:r>
        <w:t>настроение,</w:t>
      </w:r>
      <w:r>
        <w:rPr>
          <w:spacing w:val="8"/>
        </w:rPr>
        <w:t xml:space="preserve"> </w:t>
      </w:r>
      <w:r>
        <w:t>эмоциональное</w:t>
      </w:r>
      <w:r>
        <w:rPr>
          <w:spacing w:val="6"/>
        </w:rPr>
        <w:t xml:space="preserve"> </w:t>
      </w:r>
      <w:r>
        <w:t>состояние</w:t>
      </w:r>
      <w:r>
        <w:rPr>
          <w:spacing w:val="5"/>
        </w:rPr>
        <w:t xml:space="preserve"> </w:t>
      </w:r>
      <w:r>
        <w:t>дошкольника,</w:t>
      </w:r>
      <w:r>
        <w:rPr>
          <w:spacing w:val="6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t>ак-</w:t>
      </w:r>
      <w:r>
        <w:rPr>
          <w:spacing w:val="-62"/>
        </w:rPr>
        <w:t xml:space="preserve"> </w:t>
      </w:r>
      <w:r>
        <w:t>тивизации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тренировки</w:t>
      </w:r>
      <w:r>
        <w:rPr>
          <w:spacing w:val="7"/>
        </w:rPr>
        <w:t xml:space="preserve"> </w:t>
      </w:r>
      <w:r>
        <w:t>подвижности</w:t>
      </w:r>
      <w:r>
        <w:rPr>
          <w:spacing w:val="8"/>
        </w:rPr>
        <w:t xml:space="preserve"> </w:t>
      </w:r>
      <w:r>
        <w:t>нервных</w:t>
      </w:r>
      <w:r>
        <w:rPr>
          <w:spacing w:val="8"/>
        </w:rPr>
        <w:t xml:space="preserve"> </w:t>
      </w:r>
      <w:r>
        <w:t>центров</w:t>
      </w:r>
      <w:r>
        <w:rPr>
          <w:spacing w:val="7"/>
        </w:rPr>
        <w:t xml:space="preserve"> </w:t>
      </w:r>
      <w:r>
        <w:t>коры</w:t>
      </w:r>
      <w:r>
        <w:rPr>
          <w:spacing w:val="11"/>
        </w:rPr>
        <w:t xml:space="preserve"> </w:t>
      </w:r>
      <w:r>
        <w:t>головного</w:t>
      </w:r>
      <w:r>
        <w:rPr>
          <w:spacing w:val="9"/>
        </w:rPr>
        <w:t xml:space="preserve"> </w:t>
      </w:r>
      <w:r>
        <w:t>мозга.</w:t>
      </w:r>
      <w:r>
        <w:rPr>
          <w:spacing w:val="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своих</w:t>
      </w:r>
      <w:r>
        <w:rPr>
          <w:spacing w:val="33"/>
        </w:rPr>
        <w:t xml:space="preserve"> </w:t>
      </w:r>
      <w:r>
        <w:t>трудах</w:t>
      </w:r>
      <w:r>
        <w:rPr>
          <w:spacing w:val="33"/>
        </w:rPr>
        <w:t xml:space="preserve"> </w:t>
      </w:r>
      <w:r>
        <w:t>Е.В.</w:t>
      </w:r>
      <w:r>
        <w:rPr>
          <w:spacing w:val="32"/>
        </w:rPr>
        <w:t xml:space="preserve"> </w:t>
      </w:r>
      <w:r>
        <w:t>Чаянова,</w:t>
      </w:r>
      <w:r>
        <w:rPr>
          <w:spacing w:val="33"/>
        </w:rPr>
        <w:t xml:space="preserve"> </w:t>
      </w:r>
      <w:r>
        <w:t>Е.В.</w:t>
      </w:r>
      <w:r>
        <w:rPr>
          <w:spacing w:val="32"/>
        </w:rPr>
        <w:t xml:space="preserve"> </w:t>
      </w:r>
      <w:r>
        <w:t>Конорова,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логоритмика</w:t>
      </w:r>
      <w:r>
        <w:rPr>
          <w:spacing w:val="37"/>
        </w:rPr>
        <w:t xml:space="preserve"> </w:t>
      </w:r>
      <w:r>
        <w:t>развивает</w:t>
      </w:r>
      <w:r>
        <w:rPr>
          <w:spacing w:val="32"/>
        </w:rPr>
        <w:t xml:space="preserve"> </w:t>
      </w:r>
      <w:r>
        <w:t>внимание,</w:t>
      </w:r>
      <w:r>
        <w:rPr>
          <w:spacing w:val="33"/>
        </w:rPr>
        <w:t xml:space="preserve"> </w:t>
      </w:r>
      <w:r>
        <w:t>кон-</w:t>
      </w:r>
      <w:r>
        <w:rPr>
          <w:spacing w:val="-62"/>
        </w:rPr>
        <w:t xml:space="preserve"> </w:t>
      </w:r>
      <w:r>
        <w:t>центрацию,</w:t>
      </w:r>
      <w:r>
        <w:rPr>
          <w:spacing w:val="2"/>
        </w:rPr>
        <w:t xml:space="preserve"> </w:t>
      </w:r>
      <w:r>
        <w:t>устойчивость,</w:t>
      </w:r>
      <w:r>
        <w:rPr>
          <w:spacing w:val="3"/>
        </w:rPr>
        <w:t xml:space="preserve"> </w:t>
      </w:r>
      <w:r>
        <w:t>память</w:t>
      </w:r>
      <w:r>
        <w:rPr>
          <w:spacing w:val="3"/>
        </w:rPr>
        <w:t xml:space="preserve"> </w:t>
      </w:r>
      <w:r>
        <w:t>зрительную,</w:t>
      </w:r>
      <w:r>
        <w:rPr>
          <w:spacing w:val="3"/>
        </w:rPr>
        <w:t xml:space="preserve"> </w:t>
      </w:r>
      <w:r>
        <w:t>слуховую,</w:t>
      </w:r>
      <w:r>
        <w:rPr>
          <w:spacing w:val="6"/>
        </w:rPr>
        <w:t xml:space="preserve"> </w:t>
      </w:r>
      <w:r>
        <w:t>моторную,</w:t>
      </w:r>
      <w:r>
        <w:rPr>
          <w:spacing w:val="3"/>
        </w:rPr>
        <w:t xml:space="preserve"> </w:t>
      </w:r>
      <w:r>
        <w:t>ритм</w:t>
      </w:r>
      <w:r>
        <w:rPr>
          <w:spacing w:val="3"/>
        </w:rPr>
        <w:t xml:space="preserve"> </w:t>
      </w:r>
      <w:r>
        <w:t>благоприятно</w:t>
      </w:r>
      <w:r>
        <w:rPr>
          <w:spacing w:val="-62"/>
        </w:rPr>
        <w:t xml:space="preserve"> </w:t>
      </w:r>
      <w:r>
        <w:t xml:space="preserve">влияет на различные отклонения в психофизической сфере у детей с </w:t>
      </w:r>
      <w:r>
        <w:t>нарушениями речи.</w:t>
      </w:r>
      <w:r>
        <w:rPr>
          <w:spacing w:val="-62"/>
        </w:rPr>
        <w:t xml:space="preserve"> </w:t>
      </w:r>
      <w:r>
        <w:t>Музыкотерапия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звукотерапия</w:t>
      </w:r>
      <w:r>
        <w:rPr>
          <w:spacing w:val="63"/>
        </w:rPr>
        <w:t xml:space="preserve"> </w:t>
      </w:r>
      <w:r>
        <w:t>прекрасно</w:t>
      </w:r>
      <w:r>
        <w:rPr>
          <w:spacing w:val="62"/>
        </w:rPr>
        <w:t xml:space="preserve"> </w:t>
      </w:r>
      <w:r>
        <w:t>действует</w:t>
      </w:r>
      <w:r>
        <w:rPr>
          <w:spacing w:val="60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расслабляющее</w:t>
      </w:r>
      <w:r>
        <w:rPr>
          <w:spacing w:val="7"/>
        </w:rPr>
        <w:t xml:space="preserve"> </w:t>
      </w:r>
      <w:r>
        <w:t>сред-</w:t>
      </w:r>
    </w:p>
    <w:p w:rsidR="00117080" w:rsidRDefault="00BE7805">
      <w:pPr>
        <w:pStyle w:val="a3"/>
        <w:ind w:right="150" w:firstLine="0"/>
      </w:pPr>
      <w:r>
        <w:t>ство, небольшой временной фрагмент или произведения насыщенной звуками природы.</w:t>
      </w:r>
      <w:r>
        <w:rPr>
          <w:spacing w:val="1"/>
        </w:rPr>
        <w:t xml:space="preserve"> </w:t>
      </w:r>
      <w:r>
        <w:t>Такие произведения позволяют воздействовать на фон ребенка и скорректировать его</w:t>
      </w:r>
      <w:r>
        <w:rPr>
          <w:spacing w:val="1"/>
        </w:rPr>
        <w:t xml:space="preserve"> </w:t>
      </w:r>
      <w:r>
        <w:t>эмоции. Музыка обладает сильным психологическим воздействием и влияет на состоя-</w:t>
      </w:r>
      <w:r>
        <w:rPr>
          <w:spacing w:val="1"/>
        </w:rPr>
        <w:t xml:space="preserve"> </w:t>
      </w:r>
      <w:r>
        <w:t>ние нервной системы ребенка, успокаивает его, расслабляет или, наоборот, возбуждает,</w:t>
      </w:r>
      <w:r>
        <w:rPr>
          <w:spacing w:val="1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эмоциональные</w:t>
      </w:r>
      <w:r>
        <w:rPr>
          <w:spacing w:val="-1"/>
        </w:rPr>
        <w:t xml:space="preserve"> </w:t>
      </w:r>
      <w:r>
        <w:t>состояния.</w:t>
      </w:r>
    </w:p>
    <w:p w:rsidR="00117080" w:rsidRDefault="00BE7805">
      <w:pPr>
        <w:pStyle w:val="a3"/>
        <w:ind w:right="148"/>
      </w:pPr>
      <w:r>
        <w:t>Здоровьесберегающие технологии эффективно и бл</w:t>
      </w:r>
      <w:r>
        <w:t>агоприятно влияют на различ-</w:t>
      </w:r>
      <w:r>
        <w:rPr>
          <w:spacing w:val="1"/>
        </w:rPr>
        <w:t xml:space="preserve"> </w:t>
      </w:r>
      <w:r>
        <w:t>ные отклонения в здоровье дошкольника, позволяют скорректировать эмоциональный</w:t>
      </w:r>
      <w:r>
        <w:rPr>
          <w:spacing w:val="1"/>
        </w:rPr>
        <w:t xml:space="preserve"> </w:t>
      </w:r>
      <w:r>
        <w:t>фон, способствуют улучшению речи, развитию общей и мелкой моторики, и в целом</w:t>
      </w:r>
      <w:r>
        <w:rPr>
          <w:spacing w:val="1"/>
        </w:rPr>
        <w:t xml:space="preserve"> </w:t>
      </w:r>
      <w:r>
        <w:t>укрепляют здоровье воспитанников [2]. Дети с удовольствием участвуют в</w:t>
      </w:r>
      <w:r>
        <w:t xml:space="preserve"> оздорови-</w:t>
      </w:r>
      <w:r>
        <w:rPr>
          <w:spacing w:val="1"/>
        </w:rPr>
        <w:t xml:space="preserve"> </w:t>
      </w:r>
      <w:r>
        <w:t>тельных играх, выполняют упражнения, им это приносит огромную радость и пользу.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должен</w:t>
      </w:r>
      <w:r>
        <w:rPr>
          <w:spacing w:val="-62"/>
        </w:rPr>
        <w:t xml:space="preserve"> </w:t>
      </w:r>
      <w:r>
        <w:t>стать приоритетным направлением в деятельности каждого образовательного учрежде-</w:t>
      </w:r>
      <w:r>
        <w:rPr>
          <w:spacing w:val="1"/>
        </w:rPr>
        <w:t xml:space="preserve"> </w:t>
      </w:r>
      <w:r>
        <w:t>ния.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</w:t>
      </w:r>
      <w:r>
        <w:rPr>
          <w:b/>
          <w:sz w:val="24"/>
        </w:rPr>
        <w:t>ТЕРАТУРА</w:t>
      </w:r>
    </w:p>
    <w:p w:rsidR="00117080" w:rsidRDefault="00BE7805">
      <w:pPr>
        <w:pStyle w:val="a4"/>
        <w:numPr>
          <w:ilvl w:val="0"/>
          <w:numId w:val="286"/>
        </w:numPr>
        <w:tabs>
          <w:tab w:val="left" w:pos="1216"/>
        </w:tabs>
        <w:ind w:right="156" w:firstLine="708"/>
        <w:rPr>
          <w:sz w:val="24"/>
        </w:rPr>
      </w:pPr>
      <w:r>
        <w:rPr>
          <w:sz w:val="24"/>
        </w:rPr>
        <w:t>Айзман,</w:t>
      </w:r>
      <w:r>
        <w:rPr>
          <w:spacing w:val="12"/>
          <w:sz w:val="24"/>
        </w:rPr>
        <w:t xml:space="preserve"> </w:t>
      </w:r>
      <w:r>
        <w:rPr>
          <w:sz w:val="24"/>
        </w:rPr>
        <w:t>Р.</w:t>
      </w:r>
      <w:r>
        <w:rPr>
          <w:spacing w:val="9"/>
          <w:sz w:val="24"/>
        </w:rPr>
        <w:t xml:space="preserve"> </w:t>
      </w:r>
      <w:r>
        <w:rPr>
          <w:sz w:val="24"/>
        </w:rPr>
        <w:t>И.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бакалавриата / Р.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Айзман.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Юрайт, 2017.</w:t>
      </w:r>
    </w:p>
    <w:p w:rsidR="00117080" w:rsidRDefault="00117080">
      <w:pPr>
        <w:pStyle w:val="a4"/>
        <w:numPr>
          <w:ilvl w:val="0"/>
          <w:numId w:val="286"/>
        </w:numPr>
        <w:tabs>
          <w:tab w:val="left" w:pos="1254"/>
        </w:tabs>
        <w:ind w:right="154" w:firstLine="708"/>
        <w:rPr>
          <w:sz w:val="24"/>
        </w:rPr>
      </w:pPr>
      <w:r w:rsidRPr="00117080">
        <w:pict>
          <v:rect id="_x0000_s2093" style="position:absolute;left:0;text-align:left;margin-left:55.2pt;margin-top:42.65pt;width:499.05pt;height:14.9pt;z-index:15729152;mso-position-horizontal-relative:page" stroked="f">
            <w10:wrap anchorx="page"/>
          </v:rect>
        </w:pict>
      </w:r>
      <w:r w:rsidR="00BE7805">
        <w:rPr>
          <w:sz w:val="24"/>
        </w:rPr>
        <w:t>Казин,</w:t>
      </w:r>
      <w:r w:rsidR="00BE7805">
        <w:rPr>
          <w:spacing w:val="49"/>
          <w:sz w:val="24"/>
        </w:rPr>
        <w:t xml:space="preserve"> </w:t>
      </w:r>
      <w:r w:rsidR="00BE7805">
        <w:rPr>
          <w:sz w:val="24"/>
        </w:rPr>
        <w:t>Э.</w:t>
      </w:r>
      <w:r w:rsidR="00BE7805">
        <w:rPr>
          <w:spacing w:val="47"/>
          <w:sz w:val="24"/>
        </w:rPr>
        <w:t xml:space="preserve"> </w:t>
      </w:r>
      <w:r w:rsidR="00BE7805">
        <w:rPr>
          <w:sz w:val="24"/>
        </w:rPr>
        <w:t>М.</w:t>
      </w:r>
      <w:r w:rsidR="00BE7805">
        <w:rPr>
          <w:spacing w:val="50"/>
          <w:sz w:val="24"/>
        </w:rPr>
        <w:t xml:space="preserve"> </w:t>
      </w:r>
      <w:r w:rsidR="00BE7805">
        <w:rPr>
          <w:sz w:val="24"/>
        </w:rPr>
        <w:t>Здоровьесберегающая</w:t>
      </w:r>
      <w:r w:rsidR="00BE7805">
        <w:rPr>
          <w:spacing w:val="49"/>
          <w:sz w:val="24"/>
        </w:rPr>
        <w:t xml:space="preserve"> </w:t>
      </w:r>
      <w:r w:rsidR="00BE7805">
        <w:rPr>
          <w:sz w:val="24"/>
        </w:rPr>
        <w:t>деятельность</w:t>
      </w:r>
      <w:r w:rsidR="00BE7805">
        <w:rPr>
          <w:spacing w:val="49"/>
          <w:sz w:val="24"/>
        </w:rPr>
        <w:t xml:space="preserve"> </w:t>
      </w:r>
      <w:r w:rsidR="00BE7805">
        <w:rPr>
          <w:sz w:val="24"/>
        </w:rPr>
        <w:t>в</w:t>
      </w:r>
      <w:r w:rsidR="00BE7805">
        <w:rPr>
          <w:spacing w:val="49"/>
          <w:sz w:val="24"/>
        </w:rPr>
        <w:t xml:space="preserve"> </w:t>
      </w:r>
      <w:r w:rsidR="00BE7805">
        <w:rPr>
          <w:sz w:val="24"/>
        </w:rPr>
        <w:t>системе</w:t>
      </w:r>
      <w:r w:rsidR="00BE7805">
        <w:rPr>
          <w:spacing w:val="48"/>
          <w:sz w:val="24"/>
        </w:rPr>
        <w:t xml:space="preserve"> </w:t>
      </w:r>
      <w:r w:rsidR="00BE7805">
        <w:rPr>
          <w:sz w:val="24"/>
        </w:rPr>
        <w:t>образования.</w:t>
      </w:r>
      <w:r w:rsidR="00BE7805">
        <w:rPr>
          <w:spacing w:val="50"/>
          <w:sz w:val="24"/>
        </w:rPr>
        <w:t xml:space="preserve"> </w:t>
      </w:r>
      <w:r w:rsidR="00BE7805">
        <w:rPr>
          <w:sz w:val="24"/>
        </w:rPr>
        <w:t>Теория</w:t>
      </w:r>
      <w:r w:rsidR="00BE7805">
        <w:rPr>
          <w:spacing w:val="47"/>
          <w:sz w:val="24"/>
        </w:rPr>
        <w:t xml:space="preserve"> </w:t>
      </w:r>
      <w:r w:rsidR="00BE7805">
        <w:rPr>
          <w:sz w:val="24"/>
        </w:rPr>
        <w:t>и</w:t>
      </w:r>
      <w:r w:rsidR="00BE7805">
        <w:rPr>
          <w:spacing w:val="-57"/>
          <w:sz w:val="24"/>
        </w:rPr>
        <w:t xml:space="preserve"> </w:t>
      </w:r>
      <w:r w:rsidR="00BE7805">
        <w:rPr>
          <w:sz w:val="24"/>
        </w:rPr>
        <w:t>практика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: учебное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пособие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/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Э.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М. Казин.</w:t>
      </w:r>
      <w:r w:rsidR="00BE7805">
        <w:rPr>
          <w:spacing w:val="2"/>
          <w:sz w:val="24"/>
        </w:rPr>
        <w:t xml:space="preserve"> </w:t>
      </w:r>
      <w:r w:rsidR="00BE7805">
        <w:rPr>
          <w:sz w:val="24"/>
        </w:rPr>
        <w:t>–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Москва</w:t>
      </w:r>
      <w:r w:rsidR="00BE7805">
        <w:rPr>
          <w:spacing w:val="-2"/>
          <w:sz w:val="24"/>
        </w:rPr>
        <w:t xml:space="preserve"> </w:t>
      </w:r>
      <w:r w:rsidR="00BE7805">
        <w:rPr>
          <w:sz w:val="24"/>
        </w:rPr>
        <w:t>: Омега-Л,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2019.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4"/>
      </w:pPr>
      <w:r>
        <w:lastRenderedPageBreak/>
        <w:t>ОЗДОРОВЛЕНИЕ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ПРОГУЛКЕ</w:t>
      </w:r>
    </w:p>
    <w:p w:rsidR="00117080" w:rsidRDefault="00BE7805">
      <w:pPr>
        <w:spacing w:before="1" w:line="298" w:lineRule="exact"/>
        <w:ind w:left="260" w:right="163"/>
        <w:jc w:val="center"/>
        <w:rPr>
          <w:b/>
          <w:sz w:val="26"/>
        </w:rPr>
      </w:pPr>
      <w:r>
        <w:rPr>
          <w:b/>
          <w:sz w:val="26"/>
        </w:rPr>
        <w:t>ПОСРЕДСТВОМ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ПРИМЕНЕНИЯ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ЗДОРОВЬЕСБЕРЕГАЮЩИХ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ТЕХНОЛОГИЙ</w:t>
      </w:r>
    </w:p>
    <w:p w:rsidR="00117080" w:rsidRDefault="00BE7805">
      <w:pPr>
        <w:pStyle w:val="Heading2"/>
        <w:ind w:left="3690" w:right="0"/>
        <w:jc w:val="left"/>
      </w:pPr>
      <w:r>
        <w:t>Николаева</w:t>
      </w:r>
      <w:r>
        <w:rPr>
          <w:spacing w:val="-3"/>
        </w:rPr>
        <w:t xml:space="preserve"> </w:t>
      </w:r>
      <w:r>
        <w:t>Анна</w:t>
      </w:r>
      <w:r>
        <w:rPr>
          <w:spacing w:val="-3"/>
        </w:rPr>
        <w:t xml:space="preserve"> </w:t>
      </w:r>
      <w:r>
        <w:t>Юрьевна,</w:t>
      </w:r>
    </w:p>
    <w:p w:rsidR="00117080" w:rsidRDefault="00BE7805">
      <w:pPr>
        <w:spacing w:before="1"/>
        <w:ind w:left="1050" w:right="942" w:firstLine="1612"/>
        <w:rPr>
          <w:i/>
          <w:sz w:val="26"/>
        </w:rPr>
      </w:pPr>
      <w:r>
        <w:rPr>
          <w:b/>
          <w:i/>
          <w:sz w:val="26"/>
        </w:rPr>
        <w:t>Долуденко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Наталья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Павловна,</w:t>
      </w:r>
      <w:r>
        <w:rPr>
          <w:b/>
          <w:i/>
          <w:spacing w:val="3"/>
          <w:sz w:val="26"/>
        </w:rPr>
        <w:t xml:space="preserve">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1359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№46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«Вишенка»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Старооскольского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Прогулка – благодатное время для оздоровления детей дошкольного возраста.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двигаются.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разнообразнее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поступит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интенсивнее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детском саду двигается и игра</w:t>
      </w:r>
      <w:r>
        <w:t>ет менее 30 % времени его бодрствования. Недостаточно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снижено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Значимыми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востребованными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здоровьеориентированные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66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детстве</w:t>
      </w:r>
      <w:r>
        <w:rPr>
          <w:spacing w:val="-2"/>
        </w:rPr>
        <w:t xml:space="preserve"> </w:t>
      </w:r>
      <w:r>
        <w:t>применяют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технологий.</w:t>
      </w:r>
    </w:p>
    <w:p w:rsidR="00117080" w:rsidRDefault="00BE7805">
      <w:pPr>
        <w:pStyle w:val="a3"/>
        <w:spacing w:before="1"/>
        <w:ind w:right="151"/>
      </w:pPr>
      <w:r>
        <w:t>Во время прогулки наиболее приемлемые виды физкультурно</w:t>
      </w:r>
      <w:r>
        <w:t>-оздоровительные</w:t>
      </w:r>
      <w:r>
        <w:rPr>
          <w:spacing w:val="1"/>
        </w:rPr>
        <w:t xml:space="preserve"> </w:t>
      </w:r>
      <w:r>
        <w:t>технологии: дыхательная гимнастика, подвижные и спортивные игры, оздоровительный</w:t>
      </w:r>
      <w:r>
        <w:rPr>
          <w:spacing w:val="1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ритмопластика.</w:t>
      </w:r>
    </w:p>
    <w:p w:rsidR="00117080" w:rsidRDefault="00BE7805">
      <w:pPr>
        <w:pStyle w:val="a3"/>
        <w:ind w:right="148"/>
      </w:pPr>
      <w:r>
        <w:t>На первый взгляд, применение этих технологий на прогулке не требует больших</w:t>
      </w:r>
      <w:r>
        <w:rPr>
          <w:spacing w:val="1"/>
        </w:rPr>
        <w:t xml:space="preserve"> </w:t>
      </w:r>
      <w:r>
        <w:t>усилий и материальных затрат. Разве что на приобретение спорти</w:t>
      </w:r>
      <w:r>
        <w:t>вного инвентаря для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систематичности.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выполнению.</w:t>
      </w:r>
    </w:p>
    <w:p w:rsidR="00117080" w:rsidRDefault="00BE7805">
      <w:pPr>
        <w:pStyle w:val="a3"/>
        <w:ind w:right="145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возрастное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введения.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дыхательную гимнастику и подвижные игры можно проводить уже в младшей группе,</w:t>
      </w:r>
      <w:r>
        <w:rPr>
          <w:spacing w:val="1"/>
        </w:rPr>
        <w:t xml:space="preserve"> </w:t>
      </w:r>
      <w:r>
        <w:t>усложняя комплексы в каждом возр</w:t>
      </w:r>
      <w:r>
        <w:t>астном этапе. Например, если в младшем возрасте</w:t>
      </w:r>
      <w:r>
        <w:rPr>
          <w:spacing w:val="1"/>
        </w:rPr>
        <w:t xml:space="preserve"> </w:t>
      </w:r>
      <w:r>
        <w:t>дети дули на перышко или снежинку, то в старшем</w:t>
      </w:r>
      <w:r>
        <w:rPr>
          <w:spacing w:val="1"/>
        </w:rPr>
        <w:t xml:space="preserve"> </w:t>
      </w:r>
      <w:r>
        <w:t>– дошкольники упражнялись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 и медленном выдохе («Сердитый ежик»), в укреплении физиологического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(«Насос»,</w:t>
      </w:r>
      <w:r>
        <w:rPr>
          <w:spacing w:val="-1"/>
        </w:rPr>
        <w:t xml:space="preserve"> </w:t>
      </w:r>
      <w:r>
        <w:t>«Часики»).</w:t>
      </w:r>
    </w:p>
    <w:p w:rsidR="00117080" w:rsidRDefault="00BE7805">
      <w:pPr>
        <w:pStyle w:val="a3"/>
        <w:spacing w:before="1"/>
        <w:ind w:right="149"/>
      </w:pPr>
      <w:r>
        <w:t xml:space="preserve">Элементы спортивных игр </w:t>
      </w:r>
      <w:r>
        <w:t>вводятся уже в возрасте 4-5 лет, но полноценные игры</w:t>
      </w:r>
      <w:r>
        <w:rPr>
          <w:spacing w:val="1"/>
        </w:rPr>
        <w:t xml:space="preserve"> </w:t>
      </w:r>
      <w:r>
        <w:t>в футбол, теннис и бадминтон представлены только в старшем возрасте, когда у ребенка</w:t>
      </w:r>
      <w:r>
        <w:rPr>
          <w:spacing w:val="-6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группы мышц.</w:t>
      </w:r>
    </w:p>
    <w:p w:rsidR="00117080" w:rsidRDefault="00BE7805">
      <w:pPr>
        <w:pStyle w:val="a3"/>
        <w:ind w:right="148"/>
      </w:pPr>
      <w:r>
        <w:t>Оздоровительный бег возможен с детьми после пяти лет, когда дошкольник уже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сердечнососудистую и дыхательную системы. Но, тем не менее, существует строгое</w:t>
      </w:r>
      <w:r>
        <w:rPr>
          <w:spacing w:val="1"/>
        </w:rPr>
        <w:t xml:space="preserve"> </w:t>
      </w:r>
      <w:r>
        <w:t>правило подготовки к бегу:</w:t>
      </w:r>
      <w:r>
        <w:t xml:space="preserve"> разминка (приседание, ходьба, дыхательные упражнения),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«стайкой»</w:t>
      </w:r>
      <w:r>
        <w:rPr>
          <w:spacing w:val="1"/>
        </w:rPr>
        <w:t xml:space="preserve"> </w:t>
      </w:r>
      <w:r>
        <w:t>бегут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бегущего вместе с детьми. Дистанция для начального бега составляет 40-50 метров и</w:t>
      </w:r>
      <w:r>
        <w:rPr>
          <w:spacing w:val="1"/>
        </w:rPr>
        <w:t xml:space="preserve"> </w:t>
      </w:r>
      <w:r>
        <w:t>постепенно увеличивается до 100-150 метров</w:t>
      </w:r>
      <w:r>
        <w:t>. Дошкольники, проявляющие способности</w:t>
      </w:r>
      <w:r>
        <w:rPr>
          <w:spacing w:val="-62"/>
        </w:rPr>
        <w:t xml:space="preserve"> </w:t>
      </w:r>
      <w:r>
        <w:t>к длительному бегу, могут преодолеть расстояние в 200-300 метров под наблюдением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сестры.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замедления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дыхательными</w:t>
      </w:r>
      <w:r>
        <w:rPr>
          <w:spacing w:val="7"/>
        </w:rPr>
        <w:t xml:space="preserve"> </w:t>
      </w:r>
      <w:r>
        <w:t>упражнениями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полной</w:t>
      </w:r>
      <w:r>
        <w:rPr>
          <w:spacing w:val="6"/>
        </w:rPr>
        <w:t xml:space="preserve"> </w:t>
      </w:r>
      <w:r>
        <w:t>нормализации</w:t>
      </w:r>
      <w:r>
        <w:rPr>
          <w:spacing w:val="6"/>
        </w:rPr>
        <w:t xml:space="preserve"> </w:t>
      </w:r>
      <w:r>
        <w:t>дыхания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пульса.</w:t>
      </w:r>
      <w:r>
        <w:rPr>
          <w:spacing w:val="5"/>
        </w:rPr>
        <w:t xml:space="preserve"> </w:t>
      </w:r>
      <w:r>
        <w:t>Обычно</w:t>
      </w:r>
      <w:r>
        <w:rPr>
          <w:spacing w:val="6"/>
        </w:rPr>
        <w:t xml:space="preserve"> </w:t>
      </w:r>
      <w:r>
        <w:t>дети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7" w:firstLine="0"/>
      </w:pPr>
      <w:r>
        <w:lastRenderedPageBreak/>
        <w:t>с удовольствием совершают такие забеги, но если ребенок испытывает дискомфорт или</w:t>
      </w:r>
      <w:r>
        <w:rPr>
          <w:spacing w:val="1"/>
        </w:rPr>
        <w:t xml:space="preserve"> </w:t>
      </w:r>
      <w:r>
        <w:t>отказывается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бега, нельзя</w:t>
      </w:r>
      <w:r>
        <w:rPr>
          <w:spacing w:val="-1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коем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принуждать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уговаривать [2].</w:t>
      </w:r>
    </w:p>
    <w:p w:rsidR="00117080" w:rsidRDefault="00BE7805">
      <w:pPr>
        <w:pStyle w:val="a3"/>
        <w:ind w:right="147"/>
      </w:pPr>
      <w:r>
        <w:t>Какую бы оздоровительную технологию не выбрали для применения, необходимо</w:t>
      </w:r>
      <w:r>
        <w:rPr>
          <w:spacing w:val="-62"/>
        </w:rPr>
        <w:t xml:space="preserve"> </w:t>
      </w:r>
      <w:r>
        <w:t>продумать время ее проведения в</w:t>
      </w:r>
      <w:r>
        <w:rPr>
          <w:spacing w:val="1"/>
        </w:rPr>
        <w:t xml:space="preserve"> </w:t>
      </w:r>
      <w:r>
        <w:t>период прогулки. В младшем и среднем возрасте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спокойно</w:t>
      </w:r>
      <w:r>
        <w:rPr>
          <w:spacing w:val="-62"/>
        </w:rPr>
        <w:t xml:space="preserve"> </w:t>
      </w:r>
      <w:r>
        <w:t>перемещаются по участку, и</w:t>
      </w:r>
      <w:r>
        <w:t>х внимание еще эмоционально настроено на созерцание</w:t>
      </w:r>
      <w:r>
        <w:rPr>
          <w:spacing w:val="1"/>
        </w:rPr>
        <w:t xml:space="preserve"> </w:t>
      </w:r>
      <w:r>
        <w:t>природных объектов. Затем проводится подвижная игра повышенной интенсивности с</w:t>
      </w:r>
      <w:r>
        <w:rPr>
          <w:spacing w:val="1"/>
        </w:rPr>
        <w:t xml:space="preserve"> </w:t>
      </w:r>
      <w:r>
        <w:t>бегом.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гнездышках»), по окончании которой можно представить себе, что птичка уронила свое</w:t>
      </w:r>
      <w:r>
        <w:rPr>
          <w:spacing w:val="1"/>
        </w:rPr>
        <w:t xml:space="preserve"> </w:t>
      </w:r>
      <w:r>
        <w:t>перышко, на которое дети могут подуть, или изобразить ветер и прогнать злого волка с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участка.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62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с</w:t>
      </w:r>
      <w:r>
        <w:t>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выносного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привлекательный инвентарь, чтобы заинтересовать ребенка к их выполнению. Когда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ос</w:t>
      </w:r>
      <w:r>
        <w:t>лабевает,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еще</w:t>
      </w:r>
      <w:r>
        <w:rPr>
          <w:spacing w:val="66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подвижная</w:t>
      </w:r>
      <w:r>
        <w:rPr>
          <w:spacing w:val="54"/>
        </w:rPr>
        <w:t xml:space="preserve"> </w:t>
      </w:r>
      <w:r>
        <w:t>игра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прыжками,</w:t>
      </w:r>
      <w:r>
        <w:rPr>
          <w:spacing w:val="52"/>
        </w:rPr>
        <w:t xml:space="preserve"> </w:t>
      </w:r>
      <w:r>
        <w:t>метанием.</w:t>
      </w:r>
      <w:r>
        <w:rPr>
          <w:spacing w:val="55"/>
        </w:rPr>
        <w:t xml:space="preserve"> </w:t>
      </w:r>
      <w:r>
        <w:t>Ближе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завершению</w:t>
      </w:r>
      <w:r>
        <w:rPr>
          <w:spacing w:val="53"/>
        </w:rPr>
        <w:t xml:space="preserve"> </w:t>
      </w:r>
      <w:r>
        <w:t>прогулки</w:t>
      </w:r>
      <w:r>
        <w:rPr>
          <w:spacing w:val="53"/>
        </w:rPr>
        <w:t xml:space="preserve"> </w:t>
      </w:r>
      <w:r>
        <w:t>планируется</w:t>
      </w:r>
      <w:r>
        <w:rPr>
          <w:spacing w:val="-63"/>
        </w:rPr>
        <w:t xml:space="preserve"> </w:t>
      </w:r>
      <w:r>
        <w:t>игра малой подвижности и снова включаются упражнения из дыхательной гимнастики</w:t>
      </w:r>
      <w:r>
        <w:rPr>
          <w:spacing w:val="1"/>
        </w:rPr>
        <w:t xml:space="preserve"> </w:t>
      </w:r>
      <w:r>
        <w:t>(«Гуси</w:t>
      </w:r>
      <w:r>
        <w:rPr>
          <w:spacing w:val="1"/>
        </w:rPr>
        <w:t xml:space="preserve"> </w:t>
      </w:r>
      <w:r>
        <w:t>летят»,</w:t>
      </w:r>
      <w:r>
        <w:rPr>
          <w:spacing w:val="1"/>
        </w:rPr>
        <w:t xml:space="preserve"> </w:t>
      </w:r>
      <w:r>
        <w:t>«Листопад»).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бодрости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«проветрил»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легкие,</w:t>
      </w:r>
      <w:r>
        <w:rPr>
          <w:spacing w:val="1"/>
        </w:rPr>
        <w:t xml:space="preserve"> </w:t>
      </w:r>
      <w:r>
        <w:t>укрепил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погрузился в</w:t>
      </w:r>
      <w:r>
        <w:rPr>
          <w:spacing w:val="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117080" w:rsidRDefault="00BE7805">
      <w:pPr>
        <w:pStyle w:val="a3"/>
        <w:spacing w:before="1"/>
        <w:ind w:right="149"/>
      </w:pPr>
      <w:r>
        <w:t>В старшем возрасте у дошкольнико</w:t>
      </w:r>
      <w:r>
        <w:t>в достаточная насыщенная жизнь и познание в</w:t>
      </w:r>
      <w:r>
        <w:rPr>
          <w:spacing w:val="-6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выйдя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сбрасывают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напряжение посредством проведения подвижных игр с бегом, лазаньем и прыжками.</w:t>
      </w:r>
      <w:r>
        <w:rPr>
          <w:spacing w:val="1"/>
        </w:rPr>
        <w:t xml:space="preserve"> </w:t>
      </w:r>
      <w:r>
        <w:t>Исключение составляют те дни, когда дошкольники вышли на прогулку после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прогулке</w:t>
      </w:r>
      <w:r>
        <w:rPr>
          <w:spacing w:val="-2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часа.</w:t>
      </w:r>
    </w:p>
    <w:p w:rsidR="00117080" w:rsidRDefault="00BE7805">
      <w:pPr>
        <w:pStyle w:val="a3"/>
        <w:spacing w:before="2"/>
        <w:ind w:right="146"/>
      </w:pPr>
      <w:r>
        <w:t>Проведение</w:t>
      </w:r>
      <w:r>
        <w:rPr>
          <w:spacing w:val="1"/>
        </w:rPr>
        <w:t xml:space="preserve"> </w:t>
      </w:r>
      <w:r>
        <w:t>наблюде</w:t>
      </w:r>
      <w:r>
        <w:t>ний,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поисково-исследовательских</w:t>
      </w:r>
      <w:r>
        <w:rPr>
          <w:spacing w:val="-62"/>
        </w:rPr>
        <w:t xml:space="preserve"> </w:t>
      </w:r>
      <w:r>
        <w:t>ситуаций, когда дошкольники не просто наблюдают за природным объектом, указанным</w:t>
      </w:r>
      <w:r>
        <w:rPr>
          <w:spacing w:val="-62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</w:t>
      </w:r>
      <w:r>
        <w:t>шают</w:t>
      </w:r>
      <w:r>
        <w:rPr>
          <w:spacing w:val="1"/>
        </w:rPr>
        <w:t xml:space="preserve"> </w:t>
      </w:r>
      <w:r>
        <w:t>природоведческие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участвуют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длительных</w:t>
      </w:r>
      <w:r>
        <w:rPr>
          <w:spacing w:val="13"/>
        </w:rPr>
        <w:t xml:space="preserve"> </w:t>
      </w:r>
      <w:r>
        <w:t>экологических</w:t>
      </w:r>
      <w:r>
        <w:rPr>
          <w:spacing w:val="12"/>
        </w:rPr>
        <w:t xml:space="preserve"> </w:t>
      </w:r>
      <w:r>
        <w:t>акциях</w:t>
      </w:r>
      <w:r>
        <w:rPr>
          <w:spacing w:val="13"/>
        </w:rPr>
        <w:t xml:space="preserve"> </w:t>
      </w:r>
      <w:r>
        <w:t>(«Мое</w:t>
      </w:r>
      <w:r>
        <w:rPr>
          <w:spacing w:val="13"/>
        </w:rPr>
        <w:t xml:space="preserve"> </w:t>
      </w:r>
      <w:r>
        <w:t>дерево»,</w:t>
      </w:r>
      <w:r>
        <w:rPr>
          <w:spacing w:val="14"/>
        </w:rPr>
        <w:t xml:space="preserve"> </w:t>
      </w:r>
      <w:r>
        <w:t>«Охотники</w:t>
      </w:r>
      <w:r>
        <w:rPr>
          <w:spacing w:val="13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погодой»,</w:t>
      </w:r>
    </w:p>
    <w:p w:rsidR="00117080" w:rsidRDefault="00BE7805">
      <w:pPr>
        <w:pStyle w:val="a3"/>
        <w:spacing w:line="297" w:lineRule="exact"/>
        <w:ind w:firstLine="0"/>
      </w:pPr>
      <w:r>
        <w:t>«Покормите</w:t>
      </w:r>
      <w:r>
        <w:rPr>
          <w:spacing w:val="-4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зимой»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17080" w:rsidRDefault="00BE7805">
      <w:pPr>
        <w:pStyle w:val="a3"/>
        <w:spacing w:before="1"/>
        <w:ind w:right="149"/>
      </w:pPr>
      <w:r>
        <w:t>Объединение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возможно при проведении квест-игр, мотивирующих все составляющие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прогулки: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дошкольники</w:t>
      </w:r>
      <w:r>
        <w:rPr>
          <w:spacing w:val="66"/>
        </w:rPr>
        <w:t xml:space="preserve"> </w:t>
      </w:r>
      <w:r>
        <w:t>разгадывают</w:t>
      </w:r>
      <w:r>
        <w:rPr>
          <w:spacing w:val="1"/>
        </w:rPr>
        <w:t xml:space="preserve"> </w:t>
      </w:r>
      <w:r>
        <w:t>логические задачи, выполняют трудовые действия, проявляют ловкость, быстроту, силу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созд</w:t>
      </w:r>
      <w:r>
        <w:t>анные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сердечнососудистую,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двигательную</w:t>
      </w:r>
      <w:r>
        <w:rPr>
          <w:spacing w:val="-2"/>
        </w:rPr>
        <w:t xml:space="preserve"> </w:t>
      </w:r>
      <w:r>
        <w:t>систему,</w:t>
      </w:r>
      <w:r>
        <w:rPr>
          <w:spacing w:val="-1"/>
        </w:rPr>
        <w:t xml:space="preserve"> </w:t>
      </w:r>
      <w:r>
        <w:t>оздоравливая детский</w:t>
      </w:r>
      <w:r>
        <w:rPr>
          <w:spacing w:val="-1"/>
        </w:rPr>
        <w:t xml:space="preserve"> </w:t>
      </w:r>
      <w:r>
        <w:t>организм.</w:t>
      </w:r>
    </w:p>
    <w:p w:rsidR="00117080" w:rsidRDefault="00BE7805">
      <w:pPr>
        <w:pStyle w:val="a3"/>
        <w:ind w:right="150"/>
      </w:pPr>
      <w:r>
        <w:t>При взаимодействии с музыкальным руководителем в летний период дополняется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ритмопластика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комплексах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ритмическую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оформленная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заключ</w:t>
      </w:r>
      <w:r>
        <w:t>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пластичности, координации движений, формировании правильной осанки, обогащении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 дошкольников</w:t>
      </w:r>
      <w:r>
        <w:rPr>
          <w:spacing w:val="1"/>
        </w:rPr>
        <w:t xml:space="preserve"> </w:t>
      </w:r>
      <w:r>
        <w:t>[3].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lastRenderedPageBreak/>
        <w:t>Какие</w:t>
      </w:r>
      <w:r>
        <w:rPr>
          <w:spacing w:val="54"/>
        </w:rPr>
        <w:t xml:space="preserve"> </w:t>
      </w:r>
      <w:r>
        <w:t>бы</w:t>
      </w:r>
      <w:r>
        <w:rPr>
          <w:spacing w:val="55"/>
        </w:rPr>
        <w:t xml:space="preserve"> </w:t>
      </w:r>
      <w:r>
        <w:t>здоровьесберегающие</w:t>
      </w:r>
      <w:r>
        <w:rPr>
          <w:spacing w:val="56"/>
        </w:rPr>
        <w:t xml:space="preserve"> </w:t>
      </w:r>
      <w:r>
        <w:t>технологии</w:t>
      </w:r>
      <w:r>
        <w:rPr>
          <w:spacing w:val="55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выбрал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применению</w:t>
      </w:r>
      <w:r>
        <w:rPr>
          <w:spacing w:val="56"/>
        </w:rPr>
        <w:t xml:space="preserve"> </w:t>
      </w:r>
      <w:r>
        <w:t>педагог,</w:t>
      </w:r>
      <w:r>
        <w:rPr>
          <w:spacing w:val="-63"/>
        </w:rPr>
        <w:t xml:space="preserve"> </w:t>
      </w:r>
      <w:r>
        <w:t>они должны быть одобрены и согласованы с родителями воспитанников, без 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оздоровлении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Непрерывность, системность и последовательность применения выбранных технологий</w:t>
      </w:r>
      <w:r>
        <w:rPr>
          <w:spacing w:val="1"/>
        </w:rPr>
        <w:t xml:space="preserve"> </w:t>
      </w:r>
      <w:r>
        <w:t>как в детском саду так дома мо</w:t>
      </w:r>
      <w:r>
        <w:t>гут обеспечить только согласованные действия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рекомендаций, мастер-классов, проводимых с родителями. Г</w:t>
      </w:r>
      <w:r>
        <w:t>лавный принцип взаимного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навреди!»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85"/>
        </w:numPr>
        <w:tabs>
          <w:tab w:val="left" w:pos="1247"/>
        </w:tabs>
        <w:spacing w:before="12" w:line="252" w:lineRule="auto"/>
        <w:ind w:right="146" w:firstLine="708"/>
        <w:jc w:val="both"/>
        <w:rPr>
          <w:sz w:val="24"/>
        </w:rPr>
      </w:pPr>
      <w:r>
        <w:rPr>
          <w:color w:val="000009"/>
          <w:sz w:val="24"/>
        </w:rPr>
        <w:t>Александрова, Г. С. Организация деятельности детей на прогулке. Старшая группа 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методическое пособие / Г. С. Александрова, Т. Г. Кобзева, И. А. Холодова. – Москва : Учитель,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2019.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 287 с.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(ФГОС ДО). – URL:</w:t>
      </w:r>
      <w:r>
        <w:rPr>
          <w:sz w:val="24"/>
        </w:rPr>
        <w:t xml:space="preserve"> </w:t>
      </w:r>
      <w:hyperlink r:id="rId24">
        <w:r>
          <w:rPr>
            <w:sz w:val="24"/>
            <w:u w:val="single"/>
          </w:rPr>
          <w:t>https://www.labirint.ru/books/449788/</w:t>
        </w:r>
      </w:hyperlink>
      <w:r>
        <w:rPr>
          <w:sz w:val="24"/>
          <w:u w:val="single"/>
        </w:rPr>
        <w:t>.</w:t>
      </w:r>
    </w:p>
    <w:p w:rsidR="00117080" w:rsidRDefault="00BE7805">
      <w:pPr>
        <w:pStyle w:val="a4"/>
        <w:numPr>
          <w:ilvl w:val="0"/>
          <w:numId w:val="285"/>
        </w:numPr>
        <w:tabs>
          <w:tab w:val="left" w:pos="1247"/>
        </w:tabs>
        <w:spacing w:before="2" w:line="252" w:lineRule="auto"/>
        <w:ind w:right="148" w:firstLine="708"/>
        <w:jc w:val="both"/>
        <w:rPr>
          <w:sz w:val="24"/>
        </w:rPr>
      </w:pPr>
      <w:r>
        <w:rPr>
          <w:color w:val="000009"/>
          <w:sz w:val="24"/>
        </w:rPr>
        <w:t>Волошина,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Играйте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</w:t>
      </w:r>
      <w:r>
        <w:rPr>
          <w:color w:val="000009"/>
          <w:sz w:val="24"/>
        </w:rPr>
        <w:t>ье!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 детей 3-7 лет / Л. Н. Волошина, Т. В. Курилова. – Москва : Вентана-Граф, 2015. 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224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с. – URL:</w:t>
      </w:r>
      <w:r>
        <w:rPr>
          <w:sz w:val="24"/>
        </w:rPr>
        <w:t xml:space="preserve"> </w:t>
      </w:r>
      <w:hyperlink r:id="rId25">
        <w:r>
          <w:rPr>
            <w:sz w:val="24"/>
            <w:u w:val="single"/>
          </w:rPr>
          <w:t>https://www.labirint.ru/books/464572/</w:t>
        </w:r>
      </w:hyperlink>
      <w:r>
        <w:rPr>
          <w:sz w:val="24"/>
          <w:u w:val="single"/>
        </w:rPr>
        <w:t>.</w:t>
      </w:r>
    </w:p>
    <w:p w:rsidR="00117080" w:rsidRDefault="00BE7805">
      <w:pPr>
        <w:pStyle w:val="a4"/>
        <w:numPr>
          <w:ilvl w:val="0"/>
          <w:numId w:val="285"/>
        </w:numPr>
        <w:tabs>
          <w:tab w:val="left" w:pos="1247"/>
        </w:tabs>
        <w:spacing w:line="252" w:lineRule="auto"/>
        <w:ind w:right="147" w:firstLine="708"/>
        <w:jc w:val="both"/>
        <w:rPr>
          <w:sz w:val="24"/>
        </w:rPr>
      </w:pPr>
      <w:r>
        <w:rPr>
          <w:color w:val="000009"/>
          <w:sz w:val="24"/>
        </w:rPr>
        <w:t>Кравченко, И. В</w:t>
      </w:r>
      <w:r>
        <w:rPr>
          <w:color w:val="000009"/>
          <w:sz w:val="24"/>
        </w:rPr>
        <w:t>. Прогулки в детском саду. Младшая и средняя группы : методическое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пособие. ФГОС ДО / И. В. Кравченко, Т. Л. Долгова. – Москва : Сфера, 2021. – 332 с. – URL: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https:/</w:t>
      </w:r>
      <w:hyperlink r:id="rId26">
        <w:r>
          <w:rPr>
            <w:color w:val="000009"/>
            <w:sz w:val="24"/>
          </w:rPr>
          <w:t>/www.labirint.ru/books/467978/.</w:t>
        </w:r>
      </w:hyperlink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spacing w:line="298" w:lineRule="exact"/>
        <w:ind w:right="161"/>
      </w:pPr>
      <w:r>
        <w:t>СКАЗКОТЕРАПИЯ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РЕБЕНКА</w:t>
      </w:r>
    </w:p>
    <w:p w:rsidR="00117080" w:rsidRDefault="00BE7805">
      <w:pPr>
        <w:ind w:left="1544" w:right="1419" w:firstLine="832"/>
        <w:rPr>
          <w:i/>
          <w:sz w:val="26"/>
        </w:rPr>
      </w:pPr>
      <w:r>
        <w:rPr>
          <w:b/>
          <w:i/>
          <w:sz w:val="26"/>
        </w:rPr>
        <w:t xml:space="preserve">Овсянникова Анна Викторовна, </w:t>
      </w:r>
      <w:r>
        <w:rPr>
          <w:i/>
          <w:sz w:val="26"/>
        </w:rPr>
        <w:t>педагог-психолог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МБДОУ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компенсирующего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3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«Белоснежка»</w:t>
      </w:r>
    </w:p>
    <w:p w:rsidR="00117080" w:rsidRDefault="00BE7805">
      <w:pPr>
        <w:spacing w:line="299" w:lineRule="exact"/>
        <w:ind w:left="3102"/>
        <w:rPr>
          <w:i/>
          <w:sz w:val="26"/>
        </w:rPr>
      </w:pP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50"/>
      </w:pPr>
      <w:r>
        <w:t>Здоровое и развитое поколение – это залог благополучного, стабильного, гуман-</w:t>
      </w:r>
      <w:r>
        <w:rPr>
          <w:spacing w:val="1"/>
        </w:rPr>
        <w:t xml:space="preserve"> </w:t>
      </w:r>
      <w:r>
        <w:t>ного общества. В последнее время наметилась тенденция к ухудшению интеллектуаль-</w:t>
      </w:r>
      <w:r>
        <w:rPr>
          <w:spacing w:val="1"/>
        </w:rPr>
        <w:t xml:space="preserve"> </w:t>
      </w:r>
      <w:r>
        <w:t>ного, духовно-нравственного, социального, психологического здоровья детского насе-</w:t>
      </w:r>
      <w:r>
        <w:rPr>
          <w:spacing w:val="1"/>
        </w:rPr>
        <w:t xml:space="preserve"> </w:t>
      </w:r>
      <w:r>
        <w:t>ления. Совреме</w:t>
      </w:r>
      <w:r>
        <w:t>нные дети агрессивны, конфликтны, социально импульсивны, тревожны,</w:t>
      </w:r>
      <w:r>
        <w:rPr>
          <w:spacing w:val="-62"/>
        </w:rPr>
        <w:t xml:space="preserve"> </w:t>
      </w:r>
      <w:r>
        <w:t>имеют трудности в общении, у них отмечаются затруднения в адаптации к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окружению, условиям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ind w:right="149"/>
      </w:pPr>
      <w:r>
        <w:t>Одним из основных способом здоровьесберегующей коррекционной тех</w:t>
      </w:r>
      <w:r>
        <w:t>нологии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сказкотерапия.</w:t>
      </w:r>
      <w:r>
        <w:rPr>
          <w:spacing w:val="1"/>
        </w:rPr>
        <w:t xml:space="preserve"> </w:t>
      </w:r>
      <w:r>
        <w:t>Сказкотерапия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2"/>
        </w:rPr>
        <w:t xml:space="preserve"> </w:t>
      </w:r>
      <w:r>
        <w:t>сказки для лечения и разрешения личностных и межличностных проблем, расширение</w:t>
      </w:r>
      <w:r>
        <w:rPr>
          <w:spacing w:val="1"/>
        </w:rPr>
        <w:t xml:space="preserve"> </w:t>
      </w:r>
      <w:r>
        <w:t>знаний о мире, образования связи между сказочным событием и поведение 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</w:t>
      </w:r>
      <w:r>
        <w:t>оцесса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65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 полный перечень человеческих проблем и образные способы их решения. Слушая</w:t>
      </w:r>
      <w:r>
        <w:rPr>
          <w:spacing w:val="-62"/>
        </w:rPr>
        <w:t xml:space="preserve"> </w:t>
      </w:r>
      <w:r>
        <w:t>сказки в детстве, человек накапливает в бессознательном некий символический «банк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ситуаций»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55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сказкотерапии,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всестороннее,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личности ребенка, раскрытие глубин собственного внутреннего мира, развитие его са-</w:t>
      </w:r>
      <w:r>
        <w:rPr>
          <w:spacing w:val="1"/>
        </w:rPr>
        <w:t xml:space="preserve"> </w:t>
      </w:r>
      <w:r>
        <w:t>мосознания.</w:t>
      </w:r>
    </w:p>
    <w:p w:rsidR="00117080" w:rsidRDefault="00BE7805">
      <w:pPr>
        <w:pStyle w:val="a3"/>
        <w:spacing w:line="297" w:lineRule="exact"/>
        <w:ind w:left="961" w:firstLine="0"/>
      </w:pPr>
      <w:r>
        <w:t>По</w:t>
      </w:r>
      <w:r>
        <w:rPr>
          <w:spacing w:val="-3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сказкотерапии</w:t>
      </w:r>
      <w:r>
        <w:rPr>
          <w:spacing w:val="-3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13"/>
        </w:tabs>
        <w:spacing w:before="1"/>
        <w:ind w:left="1112" w:hanging="152"/>
        <w:jc w:val="left"/>
        <w:rPr>
          <w:sz w:val="26"/>
        </w:rPr>
      </w:pPr>
      <w:r>
        <w:rPr>
          <w:sz w:val="26"/>
        </w:rPr>
        <w:t>внутриличностные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межличнос</w:t>
      </w:r>
      <w:r>
        <w:rPr>
          <w:sz w:val="26"/>
        </w:rPr>
        <w:t>тные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6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3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ребёнка;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коррекция</w:t>
      </w:r>
      <w:r>
        <w:rPr>
          <w:spacing w:val="-3"/>
          <w:sz w:val="26"/>
        </w:rPr>
        <w:t xml:space="preserve"> </w:t>
      </w:r>
      <w:r>
        <w:rPr>
          <w:sz w:val="26"/>
        </w:rPr>
        <w:t>страхов</w:t>
      </w:r>
      <w:r>
        <w:rPr>
          <w:spacing w:val="-3"/>
          <w:sz w:val="26"/>
        </w:rPr>
        <w:t xml:space="preserve"> </w:t>
      </w:r>
      <w:r>
        <w:rPr>
          <w:sz w:val="26"/>
        </w:rPr>
        <w:t>и 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расстройств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знакомство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новой 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ситуацией;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повышение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самооценки,</w:t>
      </w:r>
      <w:r>
        <w:rPr>
          <w:spacing w:val="-4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барьера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общении.</w:t>
      </w:r>
    </w:p>
    <w:p w:rsidR="00117080" w:rsidRDefault="00BE7805">
      <w:pPr>
        <w:pStyle w:val="a3"/>
        <w:spacing w:line="298" w:lineRule="exact"/>
        <w:ind w:left="961" w:firstLine="0"/>
        <w:jc w:val="left"/>
      </w:pPr>
      <w:r>
        <w:t>Слушая</w:t>
      </w:r>
      <w:r>
        <w:rPr>
          <w:spacing w:val="6"/>
        </w:rPr>
        <w:t xml:space="preserve"> </w:t>
      </w:r>
      <w:r>
        <w:t>сказку,</w:t>
      </w:r>
      <w:r>
        <w:rPr>
          <w:spacing w:val="7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«впитывает»</w:t>
      </w:r>
      <w:r>
        <w:rPr>
          <w:spacing w:val="6"/>
        </w:rPr>
        <w:t xml:space="preserve"> </w:t>
      </w:r>
      <w:r>
        <w:t>философские</w:t>
      </w:r>
      <w:r>
        <w:rPr>
          <w:spacing w:val="7"/>
        </w:rPr>
        <w:t xml:space="preserve"> </w:t>
      </w:r>
      <w:r>
        <w:t>смыслы,</w:t>
      </w:r>
      <w:r>
        <w:rPr>
          <w:spacing w:val="6"/>
        </w:rPr>
        <w:t xml:space="preserve"> </w:t>
      </w:r>
      <w:r>
        <w:t>стили</w:t>
      </w:r>
      <w:r>
        <w:rPr>
          <w:spacing w:val="7"/>
        </w:rPr>
        <w:t xml:space="preserve"> </w:t>
      </w:r>
      <w:r>
        <w:t>взаимоотноше-</w:t>
      </w:r>
    </w:p>
    <w:p w:rsidR="00117080" w:rsidRDefault="00117080">
      <w:pPr>
        <w:spacing w:line="298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lastRenderedPageBreak/>
        <w:t>ний и модели поведения, потом разыгрывает это с друзьями. Причем, все процессы</w:t>
      </w:r>
      <w:r>
        <w:rPr>
          <w:spacing w:val="1"/>
        </w:rPr>
        <w:t xml:space="preserve"> </w:t>
      </w:r>
      <w:r>
        <w:t>осмысления протекают на бессознательно-символическом уровне [3]. Сказки развивают</w:t>
      </w:r>
      <w:r>
        <w:rPr>
          <w:spacing w:val="1"/>
        </w:rPr>
        <w:t xml:space="preserve"> </w:t>
      </w:r>
      <w:r>
        <w:t>у детей творческие способности, помогают познать свой вну</w:t>
      </w:r>
      <w:r>
        <w:t>тренней мир, ощутить свою</w:t>
      </w:r>
      <w:r>
        <w:rPr>
          <w:spacing w:val="1"/>
        </w:rPr>
        <w:t xml:space="preserve"> </w:t>
      </w:r>
      <w:r>
        <w:t>значимость, учат детей доброте, дружбе, миру, любви, самодисциплине, справедливости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3"/>
        </w:rPr>
        <w:t xml:space="preserve"> </w:t>
      </w:r>
      <w:r>
        <w:t>[5].</w:t>
      </w:r>
    </w:p>
    <w:p w:rsidR="00117080" w:rsidRDefault="00BE7805">
      <w:pPr>
        <w:pStyle w:val="a3"/>
        <w:spacing w:before="1"/>
        <w:ind w:right="161"/>
      </w:pPr>
      <w:r>
        <w:t>Сказкотерапией люди занимались всегда. Сегодня выделяют четыре этапа в раз-</w:t>
      </w:r>
      <w:r>
        <w:rPr>
          <w:spacing w:val="1"/>
        </w:rPr>
        <w:t xml:space="preserve"> </w:t>
      </w:r>
      <w:r>
        <w:t>витии</w:t>
      </w:r>
      <w:r>
        <w:rPr>
          <w:spacing w:val="-3"/>
        </w:rPr>
        <w:t xml:space="preserve"> </w:t>
      </w:r>
      <w:r>
        <w:t>сказкотерапии. Каждый</w:t>
      </w:r>
      <w:r>
        <w:rPr>
          <w:spacing w:val="-4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оз</w:t>
      </w:r>
      <w:r>
        <w:t>наменовывает</w:t>
      </w:r>
      <w:r>
        <w:rPr>
          <w:spacing w:val="-4"/>
        </w:rPr>
        <w:t xml:space="preserve"> </w:t>
      </w:r>
      <w:r>
        <w:t>начало</w:t>
      </w:r>
      <w:r>
        <w:rPr>
          <w:spacing w:val="3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процесса.</w:t>
      </w:r>
    </w:p>
    <w:p w:rsidR="00117080" w:rsidRDefault="00BE7805">
      <w:pPr>
        <w:pStyle w:val="a3"/>
        <w:ind w:right="156"/>
      </w:pPr>
      <w:r>
        <w:t>Первый этап сказкотерапии – устное народное творчество. Его начало затеряно в</w:t>
      </w:r>
      <w:r>
        <w:rPr>
          <w:spacing w:val="1"/>
        </w:rPr>
        <w:t xml:space="preserve"> </w:t>
      </w:r>
      <w:r>
        <w:t>глубине веков, но процесс устного (а позднее и письменного), творчества продолжается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сейчас.</w:t>
      </w:r>
    </w:p>
    <w:p w:rsidR="00117080" w:rsidRDefault="00BE7805">
      <w:pPr>
        <w:pStyle w:val="a3"/>
        <w:ind w:right="150"/>
      </w:pPr>
      <w:r>
        <w:t>Второй этап сказкотерапии – собирание и исследование сказок и мифов. Исследо-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мифов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сказок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психологическом,</w:t>
      </w:r>
      <w:r>
        <w:rPr>
          <w:spacing w:val="65"/>
        </w:rPr>
        <w:t xml:space="preserve"> </w:t>
      </w:r>
      <w:r>
        <w:t>глубинном</w:t>
      </w:r>
      <w:r>
        <w:rPr>
          <w:spacing w:val="65"/>
        </w:rPr>
        <w:t xml:space="preserve"> </w:t>
      </w:r>
      <w:r>
        <w:t>аспекте</w:t>
      </w:r>
      <w:r>
        <w:rPr>
          <w:spacing w:val="65"/>
        </w:rPr>
        <w:t xml:space="preserve"> </w:t>
      </w:r>
      <w:r>
        <w:t>связано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К.Г. Юнга, М.Л. фон Франц, Б. Бегтельхейма, В. Проппа и других. Терминология психо-</w:t>
      </w:r>
      <w:r>
        <w:rPr>
          <w:spacing w:val="-62"/>
        </w:rPr>
        <w:t xml:space="preserve"> </w:t>
      </w:r>
      <w:r>
        <w:t>анализа основана н</w:t>
      </w:r>
      <w:r>
        <w:t>а мифах. Процесс познания скрытого смысла сказок и мифов про-</w:t>
      </w:r>
      <w:r>
        <w:rPr>
          <w:spacing w:val="1"/>
        </w:rPr>
        <w:t xml:space="preserve"> </w:t>
      </w:r>
      <w:r>
        <w:t>должается,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сей</w:t>
      </w:r>
      <w:r>
        <w:rPr>
          <w:spacing w:val="-1"/>
        </w:rPr>
        <w:t xml:space="preserve"> </w:t>
      </w:r>
      <w:r>
        <w:t>день.</w:t>
      </w:r>
    </w:p>
    <w:p w:rsidR="00117080" w:rsidRDefault="00BE7805">
      <w:pPr>
        <w:pStyle w:val="a3"/>
        <w:spacing w:before="1"/>
        <w:ind w:right="146"/>
      </w:pPr>
      <w:r>
        <w:rPr>
          <w:spacing w:val="-1"/>
        </w:rPr>
        <w:t xml:space="preserve">Третий этап – психотехнический. </w:t>
      </w:r>
      <w:r>
        <w:t>Современные практические подходы применяют</w:t>
      </w:r>
      <w:r>
        <w:rPr>
          <w:spacing w:val="-62"/>
        </w:rPr>
        <w:t xml:space="preserve"> </w:t>
      </w:r>
      <w:r>
        <w:rPr>
          <w:spacing w:val="-4"/>
        </w:rPr>
        <w:t>сказку</w:t>
      </w:r>
      <w:r>
        <w:rPr>
          <w:spacing w:val="-11"/>
        </w:rPr>
        <w:t xml:space="preserve"> </w:t>
      </w:r>
      <w:r>
        <w:rPr>
          <w:spacing w:val="-4"/>
        </w:rPr>
        <w:t>как</w:t>
      </w:r>
      <w:r>
        <w:rPr>
          <w:spacing w:val="-9"/>
        </w:rPr>
        <w:t xml:space="preserve"> </w:t>
      </w:r>
      <w:r>
        <w:rPr>
          <w:spacing w:val="-3"/>
        </w:rPr>
        <w:t>технику,</w:t>
      </w:r>
      <w:r>
        <w:rPr>
          <w:spacing w:val="-13"/>
        </w:rPr>
        <w:t xml:space="preserve"> </w:t>
      </w:r>
      <w:r>
        <w:rPr>
          <w:spacing w:val="-3"/>
        </w:rPr>
        <w:t>как</w:t>
      </w:r>
      <w:r>
        <w:rPr>
          <w:spacing w:val="-12"/>
        </w:rPr>
        <w:t xml:space="preserve"> </w:t>
      </w:r>
      <w:r>
        <w:rPr>
          <w:spacing w:val="-3"/>
        </w:rPr>
        <w:t>повод</w:t>
      </w:r>
      <w:r>
        <w:rPr>
          <w:spacing w:val="-10"/>
        </w:rPr>
        <w:t xml:space="preserve"> </w:t>
      </w:r>
      <w:r>
        <w:rPr>
          <w:spacing w:val="-3"/>
        </w:rPr>
        <w:t>для</w:t>
      </w:r>
      <w:r>
        <w:rPr>
          <w:spacing w:val="-9"/>
        </w:rPr>
        <w:t xml:space="preserve"> </w:t>
      </w:r>
      <w:r>
        <w:rPr>
          <w:spacing w:val="-3"/>
        </w:rPr>
        <w:t>психодиагностики,</w:t>
      </w:r>
      <w:r>
        <w:rPr>
          <w:spacing w:val="-13"/>
        </w:rPr>
        <w:t xml:space="preserve"> </w:t>
      </w:r>
      <w:r>
        <w:rPr>
          <w:spacing w:val="-3"/>
        </w:rPr>
        <w:t>коррекции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развития</w:t>
      </w:r>
      <w:r>
        <w:rPr>
          <w:spacing w:val="-10"/>
        </w:rPr>
        <w:t xml:space="preserve"> </w:t>
      </w:r>
      <w:r>
        <w:rPr>
          <w:spacing w:val="-3"/>
        </w:rPr>
        <w:t>личности.</w:t>
      </w:r>
    </w:p>
    <w:p w:rsidR="00117080" w:rsidRDefault="00BE7805">
      <w:pPr>
        <w:pStyle w:val="a3"/>
        <w:ind w:right="148"/>
      </w:pPr>
      <w:r>
        <w:t>Четвертый эт</w:t>
      </w:r>
      <w:r>
        <w:t>ап – интегративный. Этот этап связан с формированием концепции</w:t>
      </w:r>
      <w:r>
        <w:rPr>
          <w:spacing w:val="1"/>
        </w:rPr>
        <w:t xml:space="preserve"> </w:t>
      </w:r>
      <w:r>
        <w:t>Комплексной сказкотерапии, с духовным подходом к сказкам, с пониманием сказкоте-</w:t>
      </w:r>
      <w:r>
        <w:rPr>
          <w:spacing w:val="1"/>
        </w:rPr>
        <w:t xml:space="preserve"> </w:t>
      </w:r>
      <w:r>
        <w:t>рапии как природосообразной, органичной человеческому восприятию воспитательной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проверенной</w:t>
      </w:r>
      <w:r>
        <w:rPr>
          <w:spacing w:val="-1"/>
        </w:rPr>
        <w:t xml:space="preserve"> </w:t>
      </w:r>
      <w:r>
        <w:t>многими</w:t>
      </w:r>
      <w:r>
        <w:rPr>
          <w:spacing w:val="-1"/>
        </w:rPr>
        <w:t xml:space="preserve"> </w:t>
      </w:r>
      <w:r>
        <w:t>пок</w:t>
      </w:r>
      <w:r>
        <w:t>олениями</w:t>
      </w:r>
      <w:r>
        <w:rPr>
          <w:spacing w:val="-2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предков.</w:t>
      </w:r>
    </w:p>
    <w:p w:rsidR="00117080" w:rsidRDefault="00BE7805">
      <w:pPr>
        <w:pStyle w:val="a3"/>
        <w:ind w:right="154"/>
      </w:pPr>
      <w:r>
        <w:t>В сказкотерапии можно выделить пять видов сказок: художественные, дидактиче-</w:t>
      </w:r>
      <w:r>
        <w:rPr>
          <w:spacing w:val="-62"/>
        </w:rPr>
        <w:t xml:space="preserve"> </w:t>
      </w:r>
      <w:r>
        <w:t>ские,</w:t>
      </w:r>
      <w:r>
        <w:rPr>
          <w:spacing w:val="-2"/>
        </w:rPr>
        <w:t xml:space="preserve"> </w:t>
      </w:r>
      <w:r>
        <w:t>медитативные,</w:t>
      </w:r>
      <w:r>
        <w:rPr>
          <w:spacing w:val="2"/>
        </w:rPr>
        <w:t xml:space="preserve"> </w:t>
      </w:r>
      <w:r>
        <w:t>психотерапевтические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психокоррекционных.</w:t>
      </w:r>
    </w:p>
    <w:p w:rsidR="00117080" w:rsidRDefault="00BE7805">
      <w:pPr>
        <w:pStyle w:val="a3"/>
        <w:ind w:right="153"/>
      </w:pPr>
      <w:r>
        <w:t>Художественные сказки, это авторские и народные сказки. Этот жанр сказок спо-</w:t>
      </w:r>
      <w:r>
        <w:rPr>
          <w:spacing w:val="1"/>
        </w:rPr>
        <w:t xml:space="preserve"> </w:t>
      </w:r>
      <w:r>
        <w:t>собствует</w:t>
      </w:r>
      <w:r>
        <w:rPr>
          <w:spacing w:val="15"/>
        </w:rPr>
        <w:t xml:space="preserve"> </w:t>
      </w:r>
      <w:r>
        <w:t>духовно-нравственному</w:t>
      </w:r>
      <w:r>
        <w:rPr>
          <w:spacing w:val="15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личности.</w:t>
      </w:r>
      <w:r>
        <w:rPr>
          <w:spacing w:val="15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сказок:</w:t>
      </w:r>
      <w:r>
        <w:rPr>
          <w:spacing w:val="15"/>
        </w:rPr>
        <w:t xml:space="preserve"> </w:t>
      </w:r>
      <w:r>
        <w:t>«Колобок»,</w:t>
      </w:r>
    </w:p>
    <w:p w:rsidR="00117080" w:rsidRDefault="00BE7805">
      <w:pPr>
        <w:pStyle w:val="a3"/>
        <w:spacing w:line="299" w:lineRule="exact"/>
        <w:ind w:firstLine="0"/>
      </w:pPr>
      <w:r>
        <w:t>«Заюшкина</w:t>
      </w:r>
      <w:r>
        <w:rPr>
          <w:spacing w:val="-4"/>
        </w:rPr>
        <w:t xml:space="preserve"> </w:t>
      </w:r>
      <w:r>
        <w:t>избушка»,</w:t>
      </w:r>
      <w:r>
        <w:rPr>
          <w:spacing w:val="-3"/>
        </w:rPr>
        <w:t xml:space="preserve"> </w:t>
      </w:r>
      <w:r>
        <w:t>«Крошечка</w:t>
      </w:r>
      <w:r>
        <w:rPr>
          <w:spacing w:val="-3"/>
        </w:rPr>
        <w:t xml:space="preserve"> </w:t>
      </w:r>
      <w:r>
        <w:t>Хаврошечка»,</w:t>
      </w:r>
      <w:r>
        <w:rPr>
          <w:spacing w:val="-3"/>
        </w:rPr>
        <w:t xml:space="preserve"> </w:t>
      </w:r>
      <w:r>
        <w:t>«Талисман»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17080" w:rsidRDefault="00BE7805">
      <w:pPr>
        <w:pStyle w:val="a3"/>
        <w:ind w:right="147"/>
      </w:pPr>
      <w:r>
        <w:t>Дидактические сказки развивают у ребенка практические умения и навыки, фор-</w:t>
      </w:r>
      <w:r>
        <w:rPr>
          <w:spacing w:val="1"/>
        </w:rPr>
        <w:t xml:space="preserve"> </w:t>
      </w:r>
      <w:r>
        <w:t>мируют мировоззрение и творческое мышление. Особенность данного типа сказок за-</w:t>
      </w:r>
      <w:r>
        <w:rPr>
          <w:spacing w:val="1"/>
        </w:rPr>
        <w:t xml:space="preserve"> </w:t>
      </w:r>
      <w:r>
        <w:t>ключается в том, что в нем абстрактные понятия и термины, персонифицируются и при-</w:t>
      </w:r>
      <w:r>
        <w:rPr>
          <w:spacing w:val="1"/>
        </w:rPr>
        <w:t xml:space="preserve"> </w:t>
      </w:r>
      <w:r>
        <w:t>нимают формы сказочных образов, в которых они становятся более доступными для</w:t>
      </w:r>
      <w:r>
        <w:rPr>
          <w:spacing w:val="1"/>
        </w:rPr>
        <w:t xml:space="preserve"> </w:t>
      </w:r>
      <w:r>
        <w:t>восприятия. При</w:t>
      </w:r>
      <w:r>
        <w:t>мером таких сказок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«Муравей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голубка»,</w:t>
      </w:r>
      <w:r>
        <w:rPr>
          <w:spacing w:val="1"/>
        </w:rPr>
        <w:t xml:space="preserve"> </w:t>
      </w:r>
      <w:r>
        <w:t>«Свинья в</w:t>
      </w:r>
      <w:r>
        <w:rPr>
          <w:spacing w:val="2"/>
        </w:rPr>
        <w:t xml:space="preserve"> </w:t>
      </w:r>
      <w:r>
        <w:t>гостях»,</w:t>
      </w:r>
    </w:p>
    <w:p w:rsidR="00117080" w:rsidRDefault="00BE7805">
      <w:pPr>
        <w:pStyle w:val="a3"/>
        <w:spacing w:before="1" w:line="298" w:lineRule="exact"/>
        <w:ind w:firstLine="0"/>
      </w:pPr>
      <w:r>
        <w:t>«Спасенные</w:t>
      </w:r>
      <w:r>
        <w:rPr>
          <w:spacing w:val="-4"/>
        </w:rPr>
        <w:t xml:space="preserve"> </w:t>
      </w:r>
      <w:r>
        <w:t>буквы»,</w:t>
      </w:r>
      <w:r>
        <w:rPr>
          <w:spacing w:val="-1"/>
        </w:rPr>
        <w:t xml:space="preserve"> </w:t>
      </w:r>
      <w:r>
        <w:t>«Два</w:t>
      </w:r>
      <w:r>
        <w:rPr>
          <w:spacing w:val="-4"/>
        </w:rPr>
        <w:t xml:space="preserve"> </w:t>
      </w:r>
      <w:r>
        <w:t>микроба»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7080" w:rsidRDefault="00BE7805">
      <w:pPr>
        <w:pStyle w:val="a3"/>
        <w:ind w:right="153"/>
      </w:pPr>
      <w:r>
        <w:t>Психотерапевтические сказки обладают наибольшей эффективностью. Это исто-</w:t>
      </w:r>
      <w:r>
        <w:rPr>
          <w:spacing w:val="1"/>
        </w:rPr>
        <w:t xml:space="preserve"> </w:t>
      </w:r>
      <w:r>
        <w:t>рии с глубоким смыслом на темы отношения человека к себе, к другим, ко все</w:t>
      </w:r>
      <w:r>
        <w:t>му миру, к</w:t>
      </w:r>
      <w:r>
        <w:rPr>
          <w:spacing w:val="-62"/>
        </w:rPr>
        <w:t xml:space="preserve"> </w:t>
      </w:r>
      <w:r>
        <w:t>потерям и приобретениям. Такие сказки имеют задачи скорректировать страхи и фобии,</w:t>
      </w:r>
      <w:r>
        <w:rPr>
          <w:spacing w:val="1"/>
        </w:rPr>
        <w:t xml:space="preserve"> </w:t>
      </w:r>
      <w:r>
        <w:t>избавить от страданий, помочь детям пережить травму. Примером данного вида сказок,</w:t>
      </w:r>
      <w:r>
        <w:rPr>
          <w:spacing w:val="1"/>
        </w:rPr>
        <w:t xml:space="preserve"> </w:t>
      </w:r>
      <w:r>
        <w:t>являют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ненастоящем</w:t>
      </w:r>
      <w:r>
        <w:rPr>
          <w:spacing w:val="-2"/>
        </w:rPr>
        <w:t xml:space="preserve"> </w:t>
      </w:r>
      <w:r>
        <w:t>страхе»,</w:t>
      </w:r>
      <w:r>
        <w:rPr>
          <w:spacing w:val="-1"/>
        </w:rPr>
        <w:t xml:space="preserve"> </w:t>
      </w:r>
      <w:r>
        <w:t>«Крокодильчики»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17080" w:rsidRDefault="00BE7805">
      <w:pPr>
        <w:pStyle w:val="a3"/>
        <w:ind w:right="150"/>
      </w:pPr>
      <w:r>
        <w:t>Сказки медиативного характера предназначены для «разгрузки» эмоций и напря-</w:t>
      </w:r>
      <w:r>
        <w:rPr>
          <w:spacing w:val="1"/>
        </w:rPr>
        <w:t xml:space="preserve"> </w:t>
      </w:r>
      <w:r>
        <w:t>жения, накопления позитивного опыта, формирования наиболее лучших моделей пове-</w:t>
      </w:r>
      <w:r>
        <w:rPr>
          <w:spacing w:val="1"/>
        </w:rPr>
        <w:t xml:space="preserve"> </w:t>
      </w:r>
      <w:r>
        <w:t>дения во взаимоотношениях. «Сказка о волшебнике», «Королева» автор Т. Зинкевич-</w:t>
      </w:r>
      <w:r>
        <w:rPr>
          <w:spacing w:val="1"/>
        </w:rPr>
        <w:t xml:space="preserve"> </w:t>
      </w:r>
      <w:r>
        <w:t>Евстигнеева.</w:t>
      </w:r>
    </w:p>
    <w:p w:rsidR="00117080" w:rsidRDefault="00BE7805">
      <w:pPr>
        <w:pStyle w:val="a3"/>
        <w:spacing w:before="1"/>
        <w:ind w:right="151"/>
      </w:pPr>
      <w:r>
        <w:t>Психоко</w:t>
      </w:r>
      <w:r>
        <w:t>ррекционные сказки – это сказки, сочиняемые психологами, психотепев-</w:t>
      </w:r>
      <w:r>
        <w:rPr>
          <w:spacing w:val="1"/>
        </w:rPr>
        <w:t xml:space="preserve"> </w:t>
      </w:r>
      <w:r>
        <w:t>тами, педагогами и родителями. В них метафорически отражаются проблемы ребенка:</w:t>
      </w:r>
      <w:r>
        <w:rPr>
          <w:spacing w:val="1"/>
        </w:rPr>
        <w:t xml:space="preserve"> </w:t>
      </w:r>
      <w:r>
        <w:t>эмоциональные и поведенческие затруднения, проблемы во взаимоотношениях, тревоги,</w:t>
      </w:r>
      <w:r>
        <w:rPr>
          <w:spacing w:val="-62"/>
        </w:rPr>
        <w:t xml:space="preserve"> </w:t>
      </w:r>
      <w:r>
        <w:t>обиды,</w:t>
      </w:r>
      <w:r>
        <w:rPr>
          <w:spacing w:val="13"/>
        </w:rPr>
        <w:t xml:space="preserve"> </w:t>
      </w:r>
      <w:r>
        <w:t>страхи.</w:t>
      </w:r>
      <w:r>
        <w:rPr>
          <w:spacing w:val="13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ск</w:t>
      </w:r>
      <w:r>
        <w:t>азок:</w:t>
      </w:r>
      <w:r>
        <w:rPr>
          <w:spacing w:val="13"/>
        </w:rPr>
        <w:t xml:space="preserve"> </w:t>
      </w:r>
      <w:r>
        <w:t>«Про</w:t>
      </w:r>
      <w:r>
        <w:rPr>
          <w:spacing w:val="16"/>
        </w:rPr>
        <w:t xml:space="preserve"> </w:t>
      </w:r>
      <w:r>
        <w:t>Чебурашку»</w:t>
      </w:r>
      <w:r>
        <w:rPr>
          <w:spacing w:val="16"/>
        </w:rPr>
        <w:t xml:space="preserve"> </w:t>
      </w:r>
      <w:r>
        <w:t>автор</w:t>
      </w:r>
      <w:r>
        <w:rPr>
          <w:spacing w:val="13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Зинкевич-Евстигнеева,</w:t>
      </w:r>
    </w:p>
    <w:p w:rsidR="00117080" w:rsidRDefault="00BE7805">
      <w:pPr>
        <w:pStyle w:val="a3"/>
        <w:spacing w:line="298" w:lineRule="exact"/>
        <w:ind w:firstLine="0"/>
      </w:pPr>
      <w:r>
        <w:t>«Зайчик-Почемучка»,</w:t>
      </w:r>
      <w:r>
        <w:rPr>
          <w:spacing w:val="-2"/>
        </w:rPr>
        <w:t xml:space="preserve"> </w:t>
      </w:r>
      <w:r>
        <w:t>«Ежик»,</w:t>
      </w:r>
      <w:r>
        <w:rPr>
          <w:spacing w:val="-3"/>
        </w:rPr>
        <w:t xml:space="preserve"> </w:t>
      </w:r>
      <w:r>
        <w:t>«Талисман»</w:t>
      </w:r>
      <w:r>
        <w:rPr>
          <w:spacing w:val="-2"/>
        </w:rPr>
        <w:t xml:space="preserve"> </w:t>
      </w:r>
      <w:r>
        <w:t>автор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Смирнова.</w:t>
      </w:r>
    </w:p>
    <w:p w:rsidR="00117080" w:rsidRDefault="00BE7805">
      <w:pPr>
        <w:pStyle w:val="a3"/>
        <w:ind w:right="150"/>
      </w:pPr>
      <w:r>
        <w:t>Сказки можно разыгрывать в песочнице, можно создать соответствующих персо-</w:t>
      </w:r>
      <w:r>
        <w:rPr>
          <w:spacing w:val="1"/>
        </w:rPr>
        <w:t xml:space="preserve"> </w:t>
      </w:r>
      <w:r>
        <w:t>нажам</w:t>
      </w:r>
      <w:r>
        <w:rPr>
          <w:spacing w:val="7"/>
        </w:rPr>
        <w:t xml:space="preserve"> </w:t>
      </w:r>
      <w:r>
        <w:t>кукол</w:t>
      </w:r>
      <w:r>
        <w:rPr>
          <w:spacing w:val="8"/>
        </w:rPr>
        <w:t xml:space="preserve"> </w:t>
      </w:r>
      <w:r>
        <w:t>(пальчиковых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марионеток)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спектакль,</w:t>
      </w:r>
      <w:r>
        <w:rPr>
          <w:spacing w:val="9"/>
        </w:rPr>
        <w:t xml:space="preserve"> </w:t>
      </w:r>
      <w:r>
        <w:t>можно</w:t>
      </w:r>
      <w:r>
        <w:rPr>
          <w:spacing w:val="8"/>
        </w:rPr>
        <w:t xml:space="preserve"> </w:t>
      </w:r>
      <w:r>
        <w:t>рисо</w:t>
      </w:r>
      <w:r>
        <w:t>вать.</w:t>
      </w:r>
      <w:r>
        <w:rPr>
          <w:spacing w:val="8"/>
        </w:rPr>
        <w:t xml:space="preserve"> </w:t>
      </w:r>
      <w:r>
        <w:t>Важно,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5" w:firstLine="0"/>
      </w:pPr>
      <w:r>
        <w:lastRenderedPageBreak/>
        <w:t>после сказки провести ее обсуждение, подвести ребенка к умозаключению, чему же</w:t>
      </w:r>
      <w:r>
        <w:rPr>
          <w:spacing w:val="1"/>
        </w:rPr>
        <w:t xml:space="preserve"> </w:t>
      </w:r>
      <w:r>
        <w:t>научила</w:t>
      </w:r>
      <w:r>
        <w:rPr>
          <w:spacing w:val="-2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ind w:right="145"/>
      </w:pPr>
      <w:r>
        <w:t>Сказкотерапия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неисчерпаемым</w:t>
      </w:r>
      <w:r>
        <w:rPr>
          <w:spacing w:val="1"/>
        </w:rPr>
        <w:t xml:space="preserve"> </w:t>
      </w:r>
      <w:r>
        <w:t>здоровьесберегающем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62"/>
        </w:rPr>
        <w:t xml:space="preserve"> </w:t>
      </w:r>
      <w:r>
        <w:t>потенциалом, опирается на глубинные архетипические установки личности, естествен-</w:t>
      </w:r>
      <w:r>
        <w:rPr>
          <w:spacing w:val="1"/>
        </w:rPr>
        <w:t xml:space="preserve"> </w:t>
      </w:r>
      <w:r>
        <w:t>ную потребность ребенка в познании жизни и поведения людей. Вспомним русскую по-</w:t>
      </w:r>
      <w:r>
        <w:rPr>
          <w:spacing w:val="1"/>
        </w:rPr>
        <w:t xml:space="preserve"> </w:t>
      </w:r>
      <w:r>
        <w:t>словицу: «Сказка – ложь, да в ней намек, добро молодцу урок». Соотнося свое поведе-</w:t>
      </w:r>
      <w:r>
        <w:rPr>
          <w:spacing w:val="1"/>
        </w:rPr>
        <w:t xml:space="preserve"> </w:t>
      </w:r>
      <w:r>
        <w:t>ние с пов</w:t>
      </w:r>
      <w:r>
        <w:t>едением сказочного персонажа, дети учатся находить верные пути и способы</w:t>
      </w:r>
      <w:r>
        <w:rPr>
          <w:spacing w:val="1"/>
        </w:rPr>
        <w:t xml:space="preserve"> </w:t>
      </w:r>
      <w:r>
        <w:t>решения сложных жизненных проблем, приобретают опыт самопостроения собственной</w:t>
      </w:r>
      <w:r>
        <w:rPr>
          <w:spacing w:val="-62"/>
        </w:rPr>
        <w:t xml:space="preserve"> </w:t>
      </w:r>
      <w:r>
        <w:t>личности.</w:t>
      </w: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84"/>
        </w:numPr>
        <w:tabs>
          <w:tab w:val="left" w:pos="1247"/>
          <w:tab w:val="left" w:pos="2654"/>
          <w:tab w:val="left" w:pos="3112"/>
          <w:tab w:val="left" w:pos="3556"/>
          <w:tab w:val="left" w:pos="5978"/>
          <w:tab w:val="left" w:pos="6332"/>
          <w:tab w:val="left" w:pos="7920"/>
          <w:tab w:val="left" w:pos="8824"/>
          <w:tab w:val="left" w:pos="9155"/>
          <w:tab w:val="left" w:pos="10110"/>
        </w:tabs>
        <w:ind w:right="146" w:firstLine="708"/>
        <w:rPr>
          <w:sz w:val="24"/>
        </w:rPr>
      </w:pPr>
      <w:r>
        <w:rPr>
          <w:sz w:val="24"/>
        </w:rPr>
        <w:t>Дубровина,</w:t>
      </w:r>
      <w:r>
        <w:rPr>
          <w:sz w:val="24"/>
        </w:rPr>
        <w:tab/>
        <w:t>И.</w:t>
      </w:r>
      <w:r>
        <w:rPr>
          <w:sz w:val="24"/>
        </w:rPr>
        <w:tab/>
        <w:t>В.</w:t>
      </w:r>
      <w:r>
        <w:rPr>
          <w:sz w:val="24"/>
        </w:rPr>
        <w:tab/>
        <w:t>Психокоррекционная</w:t>
      </w:r>
      <w:r>
        <w:rPr>
          <w:sz w:val="24"/>
        </w:rPr>
        <w:tab/>
        <w:t>и</w:t>
      </w:r>
      <w:r>
        <w:rPr>
          <w:sz w:val="24"/>
        </w:rPr>
        <w:tab/>
        <w:t>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z w:val="24"/>
        </w:rPr>
        <w:tab/>
      </w:r>
      <w:r>
        <w:rPr>
          <w:spacing w:val="-1"/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В. Дубровина</w:t>
      </w:r>
      <w:r>
        <w:rPr>
          <w:sz w:val="24"/>
        </w:rPr>
        <w:t>. – Москва, 2021.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160 с.</w:t>
      </w:r>
    </w:p>
    <w:p w:rsidR="00117080" w:rsidRDefault="00BE7805">
      <w:pPr>
        <w:pStyle w:val="a4"/>
        <w:numPr>
          <w:ilvl w:val="0"/>
          <w:numId w:val="284"/>
        </w:numPr>
        <w:tabs>
          <w:tab w:val="left" w:pos="1324"/>
        </w:tabs>
        <w:ind w:right="149" w:firstLine="708"/>
        <w:rPr>
          <w:sz w:val="24"/>
        </w:rPr>
      </w:pPr>
      <w:r>
        <w:rPr>
          <w:sz w:val="24"/>
        </w:rPr>
        <w:t>Зинкевич-Евстигнеева,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сказкотерапии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Зинкевич-</w:t>
      </w:r>
      <w:r>
        <w:rPr>
          <w:spacing w:val="-57"/>
          <w:sz w:val="24"/>
        </w:rPr>
        <w:t xml:space="preserve"> </w:t>
      </w:r>
      <w:r>
        <w:rPr>
          <w:sz w:val="24"/>
        </w:rPr>
        <w:t>Евстигнеева.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Санкт-Петербург : ООО</w:t>
      </w:r>
      <w:r>
        <w:rPr>
          <w:spacing w:val="-2"/>
          <w:sz w:val="24"/>
        </w:rPr>
        <w:t xml:space="preserve"> </w:t>
      </w:r>
      <w:r>
        <w:rPr>
          <w:sz w:val="24"/>
        </w:rPr>
        <w:t>«Речь»,</w:t>
      </w:r>
      <w:r>
        <w:rPr>
          <w:spacing w:val="2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 310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84"/>
        </w:numPr>
        <w:tabs>
          <w:tab w:val="left" w:pos="1233"/>
        </w:tabs>
        <w:ind w:right="147" w:firstLine="708"/>
        <w:rPr>
          <w:sz w:val="24"/>
        </w:rPr>
      </w:pPr>
      <w:r>
        <w:rPr>
          <w:sz w:val="24"/>
        </w:rPr>
        <w:t>Зинкевич-Евстигнеева,</w:t>
      </w:r>
      <w:r>
        <w:rPr>
          <w:spacing w:val="27"/>
          <w:sz w:val="24"/>
        </w:rPr>
        <w:t xml:space="preserve"> </w:t>
      </w:r>
      <w:r>
        <w:rPr>
          <w:sz w:val="24"/>
        </w:rPr>
        <w:t>Т.</w:t>
      </w:r>
      <w:r>
        <w:rPr>
          <w:spacing w:val="28"/>
          <w:sz w:val="24"/>
        </w:rPr>
        <w:t xml:space="preserve"> </w:t>
      </w:r>
      <w:r>
        <w:rPr>
          <w:sz w:val="24"/>
        </w:rPr>
        <w:t>Д.</w:t>
      </w:r>
      <w:r>
        <w:rPr>
          <w:spacing w:val="28"/>
          <w:sz w:val="24"/>
        </w:rPr>
        <w:t xml:space="preserve"> </w:t>
      </w:r>
      <w:r>
        <w:rPr>
          <w:sz w:val="24"/>
        </w:rPr>
        <w:t>Путь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волшебству.</w:t>
      </w:r>
      <w:r>
        <w:rPr>
          <w:spacing w:val="28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28"/>
          <w:sz w:val="24"/>
        </w:rPr>
        <w:t xml:space="preserve"> </w:t>
      </w:r>
      <w:r>
        <w:rPr>
          <w:sz w:val="24"/>
        </w:rPr>
        <w:t>сказкотерапии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 Зинкевич-Евстигнеева. 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Златоуст,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 352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84"/>
        </w:numPr>
        <w:tabs>
          <w:tab w:val="left" w:pos="1278"/>
        </w:tabs>
        <w:ind w:right="153" w:firstLine="708"/>
        <w:rPr>
          <w:sz w:val="24"/>
        </w:rPr>
      </w:pPr>
      <w:r>
        <w:rPr>
          <w:sz w:val="24"/>
        </w:rPr>
        <w:t>Маралов,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7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7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74"/>
          <w:sz w:val="24"/>
        </w:rPr>
        <w:t xml:space="preserve"> </w:t>
      </w:r>
      <w:r>
        <w:rPr>
          <w:sz w:val="24"/>
        </w:rPr>
        <w:t>/</w:t>
      </w:r>
      <w:r>
        <w:rPr>
          <w:spacing w:val="74"/>
          <w:sz w:val="24"/>
        </w:rPr>
        <w:t xml:space="preserve"> </w:t>
      </w:r>
      <w:r>
        <w:rPr>
          <w:sz w:val="24"/>
        </w:rPr>
        <w:t>В.</w:t>
      </w:r>
      <w:r>
        <w:rPr>
          <w:spacing w:val="73"/>
          <w:sz w:val="24"/>
        </w:rPr>
        <w:t xml:space="preserve"> </w:t>
      </w:r>
      <w:r>
        <w:rPr>
          <w:sz w:val="24"/>
        </w:rPr>
        <w:t>Г.</w:t>
      </w:r>
      <w:r>
        <w:rPr>
          <w:spacing w:val="73"/>
          <w:sz w:val="24"/>
        </w:rPr>
        <w:t xml:space="preserve"> </w:t>
      </w:r>
      <w:r>
        <w:rPr>
          <w:sz w:val="24"/>
        </w:rPr>
        <w:t>Мралов,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Фролова. – 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: ТЦ «Сфера», 2021.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128 с.</w:t>
      </w:r>
    </w:p>
    <w:p w:rsidR="00117080" w:rsidRDefault="00BE7805">
      <w:pPr>
        <w:pStyle w:val="a4"/>
        <w:numPr>
          <w:ilvl w:val="0"/>
          <w:numId w:val="284"/>
        </w:numPr>
        <w:tabs>
          <w:tab w:val="left" w:pos="1218"/>
        </w:tabs>
        <w:ind w:right="148" w:firstLine="708"/>
        <w:rPr>
          <w:sz w:val="24"/>
        </w:rPr>
      </w:pPr>
      <w:r>
        <w:rPr>
          <w:sz w:val="24"/>
        </w:rPr>
        <w:t>Реморенко,</w:t>
      </w:r>
      <w:r>
        <w:rPr>
          <w:spacing w:val="13"/>
          <w:sz w:val="24"/>
        </w:rPr>
        <w:t xml:space="preserve"> </w:t>
      </w:r>
      <w:r>
        <w:rPr>
          <w:sz w:val="24"/>
        </w:rPr>
        <w:t>Н.</w:t>
      </w:r>
      <w:r>
        <w:rPr>
          <w:spacing w:val="13"/>
          <w:sz w:val="24"/>
        </w:rPr>
        <w:t xml:space="preserve"> </w:t>
      </w:r>
      <w:r>
        <w:rPr>
          <w:sz w:val="24"/>
        </w:rPr>
        <w:t>П.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/ Н.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Реморенко.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Амрита-Русь, 2021.</w:t>
      </w:r>
      <w:r>
        <w:rPr>
          <w:spacing w:val="-1"/>
          <w:sz w:val="24"/>
        </w:rPr>
        <w:t xml:space="preserve"> </w:t>
      </w:r>
      <w:r>
        <w:rPr>
          <w:sz w:val="24"/>
        </w:rPr>
        <w:t>– 128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Heading1"/>
        <w:ind w:left="2067" w:right="1964"/>
      </w:pPr>
      <w:r>
        <w:t>ФОРМИРОВАНИЕ ЗДОРОВОГО ОБРАЗА ЖИЗНИ</w:t>
      </w:r>
      <w:r>
        <w:rPr>
          <w:spacing w:val="-6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117080" w:rsidRDefault="00BE7805">
      <w:pPr>
        <w:spacing w:line="299" w:lineRule="exact"/>
        <w:ind w:left="1219" w:right="1123"/>
        <w:jc w:val="center"/>
        <w:rPr>
          <w:b/>
          <w:sz w:val="26"/>
        </w:rPr>
      </w:pPr>
      <w:r>
        <w:rPr>
          <w:b/>
          <w:sz w:val="26"/>
        </w:rPr>
        <w:t>ЧЕРЕЗ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СИСТЕМУ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ЗДОРОВЬЕСБЕРЕГАЮЩИХ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ТЕХНОЛОГИЙ</w:t>
      </w:r>
    </w:p>
    <w:p w:rsidR="00117080" w:rsidRDefault="00BE7805">
      <w:pPr>
        <w:spacing w:before="1"/>
        <w:ind w:left="2266" w:right="2100" w:firstLine="333"/>
        <w:rPr>
          <w:i/>
          <w:sz w:val="26"/>
        </w:rPr>
      </w:pPr>
      <w:r>
        <w:rPr>
          <w:b/>
          <w:i/>
          <w:sz w:val="26"/>
        </w:rPr>
        <w:t xml:space="preserve">Оспищева Галина Дмитриевна,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МБОУ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«ОК«СтартУМ»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структурное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подразделение</w:t>
      </w:r>
    </w:p>
    <w:p w:rsidR="00117080" w:rsidRDefault="00BE7805">
      <w:pPr>
        <w:spacing w:line="299" w:lineRule="exact"/>
        <w:ind w:left="2202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На современном этапе развития нашего общества проблема сохранения здоровья</w:t>
      </w:r>
      <w:r>
        <w:rPr>
          <w:spacing w:val="1"/>
        </w:rPr>
        <w:t xml:space="preserve"> </w:t>
      </w:r>
      <w:r>
        <w:t>детей становится все более актуальной. В концепции дошкольного образования преду-</w:t>
      </w:r>
      <w:r>
        <w:rPr>
          <w:spacing w:val="1"/>
        </w:rPr>
        <w:t xml:space="preserve"> </w:t>
      </w:r>
      <w:r>
        <w:t>смотрено не только сохранение, но и активное формирование здорового образа жизни и</w:t>
      </w:r>
      <w:r>
        <w:rPr>
          <w:spacing w:val="1"/>
        </w:rPr>
        <w:t xml:space="preserve"> </w:t>
      </w:r>
      <w:r>
        <w:t>здоровья воспитанников. Подготовка к здоровому образу жизни ребенка на основе здо-</w:t>
      </w:r>
      <w:r>
        <w:rPr>
          <w:spacing w:val="1"/>
        </w:rPr>
        <w:t xml:space="preserve"> </w:t>
      </w:r>
      <w:r>
        <w:t>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дошко</w:t>
      </w:r>
      <w:r>
        <w:t>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117080" w:rsidRDefault="00BE7805">
      <w:pPr>
        <w:pStyle w:val="a3"/>
        <w:spacing w:before="1"/>
        <w:ind w:right="148"/>
      </w:pPr>
      <w:r>
        <w:t>Здоровьесберегающие образовательные технологии наиболее значимы среди всех</w:t>
      </w:r>
      <w:r>
        <w:rPr>
          <w:spacing w:val="1"/>
        </w:rPr>
        <w:t xml:space="preserve"> </w:t>
      </w:r>
      <w:r>
        <w:t>известных технологий по степени влияния на здоровье детей. Главный их признак – ис-</w:t>
      </w:r>
      <w:r>
        <w:rPr>
          <w:spacing w:val="1"/>
        </w:rPr>
        <w:t xml:space="preserve"> </w:t>
      </w:r>
      <w:r>
        <w:t>пользование психолого-педагогических приёмов, методов, подход</w:t>
      </w:r>
      <w:r>
        <w:t>ов к решению возни-</w:t>
      </w:r>
      <w:r>
        <w:rPr>
          <w:spacing w:val="1"/>
        </w:rPr>
        <w:t xml:space="preserve"> </w:t>
      </w:r>
      <w:r>
        <w:t>кающих проблем. На современном этапе развития общества в дошкольной организации</w:t>
      </w:r>
      <w:r>
        <w:rPr>
          <w:spacing w:val="1"/>
        </w:rPr>
        <w:t xml:space="preserve"> </w:t>
      </w:r>
      <w:r>
        <w:t>уделяется большое внимание здоровьесберегающим технологиям, которые направлены</w:t>
      </w:r>
      <w:r>
        <w:rPr>
          <w:spacing w:val="1"/>
        </w:rPr>
        <w:t xml:space="preserve"> </w:t>
      </w:r>
      <w:r>
        <w:t>на решение самой главной задачи дошкольного образования – сохранить, поддержа</w:t>
      </w:r>
      <w:r>
        <w:t>ть и</w:t>
      </w:r>
      <w:r>
        <w:rPr>
          <w:spacing w:val="1"/>
        </w:rPr>
        <w:t xml:space="preserve"> </w:t>
      </w:r>
      <w:r>
        <w:t>обогатить</w:t>
      </w:r>
      <w:r>
        <w:rPr>
          <w:spacing w:val="-3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детей.</w:t>
      </w:r>
    </w:p>
    <w:p w:rsidR="00117080" w:rsidRDefault="00117080">
      <w:pPr>
        <w:pStyle w:val="a3"/>
        <w:spacing w:before="1"/>
        <w:ind w:right="147"/>
      </w:pPr>
      <w:r>
        <w:pict>
          <v:rect id="_x0000_s2092" style="position:absolute;left:0;text-align:left;margin-left:233.8pt;margin-top:89.7pt;width:3.25pt;height:14.9pt;z-index:-21159424;mso-position-horizontal-relative:page" fillcolor="#ffc" stroked="f">
            <w10:wrap anchorx="page"/>
          </v:rect>
        </w:pict>
      </w:r>
      <w:r w:rsidR="00BE7805">
        <w:t>Правильно воспитать здорового ребенка можно лишь тогда, когда соблюдаются</w:t>
      </w:r>
      <w:r w:rsidR="00BE7805">
        <w:rPr>
          <w:spacing w:val="1"/>
        </w:rPr>
        <w:t xml:space="preserve"> </w:t>
      </w:r>
      <w:r w:rsidR="00BE7805">
        <w:t>единые требования детского сада и семьи в вопросах оздоровления, режима дня, гигие-</w:t>
      </w:r>
      <w:r w:rsidR="00BE7805">
        <w:rPr>
          <w:spacing w:val="1"/>
        </w:rPr>
        <w:t xml:space="preserve"> </w:t>
      </w:r>
      <w:r w:rsidR="00BE7805">
        <w:t>нических процедур, развития двигательных навыков, т.е. соблюдения здорового образа</w:t>
      </w:r>
      <w:r w:rsidR="00BE7805">
        <w:rPr>
          <w:spacing w:val="1"/>
        </w:rPr>
        <w:t xml:space="preserve"> </w:t>
      </w:r>
      <w:r w:rsidR="00BE7805">
        <w:t>жизни. Цель здоровьесберегающих технологий – становление осознанного отношения</w:t>
      </w:r>
      <w:r w:rsidR="00BE7805">
        <w:rPr>
          <w:spacing w:val="1"/>
        </w:rPr>
        <w:t xml:space="preserve"> </w:t>
      </w:r>
      <w:r w:rsidR="00BE7805">
        <w:t>ребёнка к здоровью и жизни человека, накопление знаний о здоровье и развитие умения</w:t>
      </w:r>
      <w:r w:rsidR="00BE7805">
        <w:rPr>
          <w:spacing w:val="1"/>
        </w:rPr>
        <w:t xml:space="preserve"> </w:t>
      </w:r>
      <w:r w:rsidR="00BE7805">
        <w:t>оберегать,</w:t>
      </w:r>
      <w:r w:rsidR="00BE7805">
        <w:t xml:space="preserve"> поддерживать и сохранять его, эффективно решать задачи здорового образа</w:t>
      </w:r>
      <w:r w:rsidR="00BE7805">
        <w:rPr>
          <w:spacing w:val="1"/>
        </w:rPr>
        <w:t xml:space="preserve"> </w:t>
      </w:r>
      <w:r w:rsidR="00BE7805">
        <w:t>жизни</w:t>
      </w:r>
      <w:r w:rsidR="00BE7805">
        <w:rPr>
          <w:spacing w:val="-1"/>
        </w:rPr>
        <w:t xml:space="preserve"> </w:t>
      </w:r>
      <w:r w:rsidR="00BE7805">
        <w:t>и</w:t>
      </w:r>
      <w:r w:rsidR="00BE7805">
        <w:rPr>
          <w:spacing w:val="-1"/>
        </w:rPr>
        <w:t xml:space="preserve"> </w:t>
      </w:r>
      <w:r w:rsidR="00BE7805">
        <w:t>безопасного</w:t>
      </w:r>
      <w:r w:rsidR="00BE7805">
        <w:rPr>
          <w:spacing w:val="1"/>
        </w:rPr>
        <w:t xml:space="preserve"> </w:t>
      </w:r>
      <w:r w:rsidR="00BE7805">
        <w:t>поведения</w:t>
      </w:r>
      <w:r w:rsidR="00BE7805">
        <w:rPr>
          <w:spacing w:val="4"/>
        </w:rPr>
        <w:t xml:space="preserve"> </w:t>
      </w:r>
      <w:r w:rsidR="00BE7805">
        <w:t>[1].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/>
      </w:pPr>
      <w:r>
        <w:lastRenderedPageBreak/>
        <w:t>Важный элемент здорового образа жизни – личная гигиена. Он включает в себя</w:t>
      </w:r>
      <w:r>
        <w:rPr>
          <w:spacing w:val="1"/>
        </w:rPr>
        <w:t xml:space="preserve"> </w:t>
      </w:r>
      <w:r>
        <w:t>рациональный суточный режим, уход за телом, гигиену оде</w:t>
      </w:r>
      <w:r>
        <w:t>жды и обуви. Особое значе-</w:t>
      </w:r>
      <w:r>
        <w:rPr>
          <w:spacing w:val="1"/>
        </w:rPr>
        <w:t xml:space="preserve"> </w:t>
      </w:r>
      <w:r>
        <w:t>ние имеет и режим дня. При правильном и строгом его соблюдении вырабатывается</w:t>
      </w:r>
      <w:r>
        <w:rPr>
          <w:spacing w:val="1"/>
        </w:rPr>
        <w:t xml:space="preserve"> </w:t>
      </w:r>
      <w:r>
        <w:t>четкий ритм функционирования организма. А это, в свою очередь, создает наилучшие</w:t>
      </w:r>
      <w:r>
        <w:rPr>
          <w:spacing w:val="1"/>
        </w:rPr>
        <w:t xml:space="preserve"> </w:t>
      </w:r>
      <w:r>
        <w:t>условия для его работы и восстановления. В работе с детьми для достиже</w:t>
      </w:r>
      <w:r>
        <w:t>ния этой цели</w:t>
      </w:r>
      <w:r>
        <w:rPr>
          <w:spacing w:val="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поставлены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283"/>
        </w:numPr>
        <w:tabs>
          <w:tab w:val="left" w:pos="1386"/>
        </w:tabs>
        <w:spacing w:line="318" w:lineRule="exact"/>
        <w:ind w:left="1386"/>
        <w:rPr>
          <w:sz w:val="26"/>
        </w:rPr>
      </w:pPr>
      <w:r>
        <w:rPr>
          <w:sz w:val="26"/>
        </w:rPr>
        <w:t>сформировать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дошкольника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образе жизни;</w:t>
      </w:r>
    </w:p>
    <w:p w:rsidR="00117080" w:rsidRDefault="00BE7805">
      <w:pPr>
        <w:pStyle w:val="a4"/>
        <w:numPr>
          <w:ilvl w:val="0"/>
          <w:numId w:val="283"/>
        </w:numPr>
        <w:tabs>
          <w:tab w:val="left" w:pos="1386"/>
        </w:tabs>
        <w:ind w:right="148" w:firstLine="708"/>
        <w:rPr>
          <w:sz w:val="26"/>
        </w:rPr>
      </w:pPr>
      <w:r>
        <w:rPr>
          <w:sz w:val="26"/>
        </w:rPr>
        <w:t>организовать здоровьесберегающую среду: центр двигательной 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соответствующий</w:t>
      </w:r>
      <w:r>
        <w:rPr>
          <w:spacing w:val="34"/>
          <w:sz w:val="26"/>
        </w:rPr>
        <w:t xml:space="preserve"> </w:t>
      </w:r>
      <w:r>
        <w:rPr>
          <w:sz w:val="26"/>
        </w:rPr>
        <w:t>нормативам</w:t>
      </w:r>
      <w:r>
        <w:rPr>
          <w:spacing w:val="34"/>
          <w:sz w:val="26"/>
        </w:rPr>
        <w:t xml:space="preserve"> </w:t>
      </w:r>
      <w:r>
        <w:rPr>
          <w:sz w:val="26"/>
        </w:rPr>
        <w:t>всероссийского</w:t>
      </w:r>
      <w:r>
        <w:rPr>
          <w:spacing w:val="30"/>
          <w:sz w:val="26"/>
        </w:rPr>
        <w:t xml:space="preserve"> </w:t>
      </w:r>
      <w:r>
        <w:rPr>
          <w:sz w:val="26"/>
        </w:rPr>
        <w:t>физкультурно-спортивного</w:t>
      </w:r>
      <w:r>
        <w:rPr>
          <w:spacing w:val="31"/>
          <w:sz w:val="26"/>
        </w:rPr>
        <w:t xml:space="preserve"> </w:t>
      </w:r>
      <w:r>
        <w:rPr>
          <w:sz w:val="26"/>
        </w:rPr>
        <w:t>комп</w:t>
      </w:r>
      <w:r>
        <w:rPr>
          <w:sz w:val="26"/>
        </w:rPr>
        <w:t>лекса</w:t>
      </w:r>
    </w:p>
    <w:p w:rsidR="00117080" w:rsidRDefault="00BE7805">
      <w:pPr>
        <w:pStyle w:val="a3"/>
        <w:spacing w:line="299" w:lineRule="exact"/>
        <w:ind w:firstLine="0"/>
      </w:pP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здоровья;</w:t>
      </w:r>
    </w:p>
    <w:p w:rsidR="00117080" w:rsidRDefault="00BE7805">
      <w:pPr>
        <w:pStyle w:val="a4"/>
        <w:numPr>
          <w:ilvl w:val="0"/>
          <w:numId w:val="283"/>
        </w:numPr>
        <w:tabs>
          <w:tab w:val="left" w:pos="1386"/>
        </w:tabs>
        <w:ind w:right="153" w:firstLine="708"/>
        <w:rPr>
          <w:sz w:val="26"/>
        </w:rPr>
      </w:pPr>
      <w:r>
        <w:rPr>
          <w:sz w:val="26"/>
        </w:rPr>
        <w:t>реализовать единый подход в воспитании и обучении детей в семье и 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 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здоровьесберегающие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технологии.</w:t>
      </w:r>
    </w:p>
    <w:p w:rsidR="00117080" w:rsidRDefault="00BE7805">
      <w:pPr>
        <w:pStyle w:val="a3"/>
        <w:ind w:right="160"/>
      </w:pPr>
      <w:r>
        <w:t>Формирование здорового образа жизни осуществляется через такие формы рабо-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как: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27"/>
        </w:tabs>
        <w:ind w:right="148" w:firstLine="708"/>
        <w:rPr>
          <w:sz w:val="26"/>
        </w:rPr>
      </w:pPr>
      <w:r>
        <w:rPr>
          <w:sz w:val="26"/>
        </w:rPr>
        <w:t>физкультурно-оздоровительные мероприятия, которые включают в себя органи-</w:t>
      </w:r>
      <w:r>
        <w:rPr>
          <w:spacing w:val="1"/>
          <w:sz w:val="26"/>
        </w:rPr>
        <w:t xml:space="preserve"> </w:t>
      </w:r>
      <w:r>
        <w:rPr>
          <w:sz w:val="26"/>
        </w:rPr>
        <w:t>зованные формы</w:t>
      </w:r>
      <w:r>
        <w:rPr>
          <w:spacing w:val="65"/>
          <w:sz w:val="26"/>
        </w:rPr>
        <w:t xml:space="preserve"> </w:t>
      </w:r>
      <w:r>
        <w:rPr>
          <w:sz w:val="26"/>
        </w:rPr>
        <w:t>работы и самостоятельную двигательную деятельность 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z w:val="26"/>
        </w:rPr>
        <w:t>;</w:t>
      </w:r>
    </w:p>
    <w:p w:rsidR="00117080" w:rsidRDefault="00BE7805">
      <w:pPr>
        <w:pStyle w:val="a4"/>
        <w:numPr>
          <w:ilvl w:val="0"/>
          <w:numId w:val="287"/>
        </w:numPr>
        <w:tabs>
          <w:tab w:val="left" w:pos="1130"/>
        </w:tabs>
        <w:ind w:right="154" w:firstLine="708"/>
        <w:rPr>
          <w:sz w:val="26"/>
        </w:rPr>
      </w:pPr>
      <w:r>
        <w:rPr>
          <w:sz w:val="26"/>
        </w:rPr>
        <w:t>познавательные мероприятия 1-3 раза в месяц, на которых ребенок приобретает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своем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организме,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2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:rsidR="00117080" w:rsidRDefault="00BE7805">
      <w:pPr>
        <w:pStyle w:val="a3"/>
        <w:ind w:left="260" w:right="155"/>
      </w:pPr>
      <w:r>
        <w:t>-обучающие, развивающие игры и игровые упражнения, которые дают возмож-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здоровьесберегающи</w:t>
      </w:r>
      <w:r>
        <w:t>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ind w:left="260" w:right="201"/>
      </w:pPr>
      <w:r>
        <w:t>Формирование у дошкольников основ о здоровом образе жизни немыслимо без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помощников</w:t>
      </w:r>
      <w:r>
        <w:rPr>
          <w:spacing w:val="-3"/>
        </w:rPr>
        <w:t xml:space="preserve"> </w:t>
      </w:r>
      <w:r>
        <w:t>воспитателей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117080" w:rsidRDefault="00BE7805">
      <w:pPr>
        <w:pStyle w:val="a3"/>
        <w:spacing w:before="1"/>
        <w:ind w:right="147"/>
      </w:pPr>
      <w:r>
        <w:t>На первом этапе работы, по данному направлению, была разработана модифици-</w:t>
      </w:r>
      <w:r>
        <w:rPr>
          <w:spacing w:val="1"/>
        </w:rPr>
        <w:t xml:space="preserve"> </w:t>
      </w:r>
      <w:r>
        <w:t>рованная программа «Здоровый малыш», в основу которой положена модель здорового</w:t>
      </w:r>
      <w:r>
        <w:rPr>
          <w:spacing w:val="1"/>
        </w:rPr>
        <w:t xml:space="preserve"> </w:t>
      </w:r>
      <w:r>
        <w:t>ребенка, которая включала в себя: двигательную активность детей, рациональный ре-</w:t>
      </w:r>
      <w:r>
        <w:rPr>
          <w:spacing w:val="1"/>
        </w:rPr>
        <w:t xml:space="preserve"> </w:t>
      </w:r>
      <w:r>
        <w:t>жим, гигиенические условия, психологический микроклимат в семье, пребывание на</w:t>
      </w:r>
      <w:r>
        <w:rPr>
          <w:spacing w:val="1"/>
        </w:rPr>
        <w:t xml:space="preserve"> </w:t>
      </w:r>
      <w:r>
        <w:t>свежем воздухе,</w:t>
      </w:r>
      <w:r>
        <w:t xml:space="preserve"> полноценное питание. Её использование строилось на формировании</w:t>
      </w:r>
      <w:r>
        <w:rPr>
          <w:spacing w:val="1"/>
        </w:rPr>
        <w:t xml:space="preserve"> </w:t>
      </w:r>
      <w:r>
        <w:t>осознанного отношения ребенка к своему здоровью. В основу этой деятельности были</w:t>
      </w:r>
      <w:r>
        <w:rPr>
          <w:spacing w:val="1"/>
        </w:rPr>
        <w:t xml:space="preserve"> </w:t>
      </w:r>
      <w:r>
        <w:t>положены следующие принципы: принцип целенаправленности в работе; принцип си-</w:t>
      </w:r>
      <w:r>
        <w:rPr>
          <w:spacing w:val="1"/>
        </w:rPr>
        <w:t xml:space="preserve"> </w:t>
      </w:r>
      <w:r>
        <w:t>стемности в планировании и орган</w:t>
      </w:r>
      <w:r>
        <w:t>изации воспитательного процесса; принцип вовле-</w:t>
      </w:r>
      <w:r>
        <w:rPr>
          <w:spacing w:val="1"/>
        </w:rPr>
        <w:t xml:space="preserve"> </w:t>
      </w:r>
      <w:r>
        <w:t>ченности родителей в этот процесс; принцип индивидуальности здоровьесберегающих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-2"/>
        </w:rPr>
        <w:t xml:space="preserve"> </w:t>
      </w:r>
      <w:r>
        <w:t>содействующих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развитию.</w:t>
      </w:r>
    </w:p>
    <w:p w:rsidR="00117080" w:rsidRDefault="00BE7805">
      <w:pPr>
        <w:pStyle w:val="a3"/>
        <w:ind w:right="146"/>
      </w:pPr>
      <w:r>
        <w:t>В детском саду были созданы соответствующие условия для формирования у де-</w:t>
      </w:r>
      <w:r>
        <w:rPr>
          <w:spacing w:val="1"/>
        </w:rPr>
        <w:t xml:space="preserve"> </w:t>
      </w:r>
      <w:r>
        <w:t>тей знаний, у</w:t>
      </w:r>
      <w:r>
        <w:t>мений и навыков здорового образа жизни. Создан центр двигательной ак-</w:t>
      </w:r>
      <w:r>
        <w:rPr>
          <w:spacing w:val="1"/>
        </w:rPr>
        <w:t xml:space="preserve"> </w:t>
      </w:r>
      <w:r>
        <w:t>тивности и центр здоровья, оснащенный атрибутами и дидактическими играми. Была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 xml:space="preserve">соматических и эмоциональных </w:t>
      </w:r>
      <w:r>
        <w:t>перегрузок дошкольников. Это в свою очередь повлия-</w:t>
      </w:r>
      <w:r>
        <w:rPr>
          <w:spacing w:val="1"/>
        </w:rPr>
        <w:t xml:space="preserve"> </w:t>
      </w:r>
      <w:r>
        <w:t>ло на качество и успешность образования, показатель функционирования группы и сни-</w:t>
      </w:r>
      <w:r>
        <w:rPr>
          <w:spacing w:val="1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показателя заболеваемости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ind w:right="149"/>
      </w:pPr>
      <w:r>
        <w:t>Понимая важность этой проблемы, проанализировав уровень состояния здоровья</w:t>
      </w:r>
      <w:r>
        <w:rPr>
          <w:spacing w:val="1"/>
        </w:rPr>
        <w:t xml:space="preserve"> </w:t>
      </w:r>
      <w:r>
        <w:t xml:space="preserve">детей, </w:t>
      </w:r>
      <w:r>
        <w:t>был сделан вывод, чтобы воспитать здорового ребенка – можно тогда, когда со-</w:t>
      </w:r>
      <w:r>
        <w:rPr>
          <w:spacing w:val="1"/>
        </w:rPr>
        <w:t xml:space="preserve"> </w:t>
      </w:r>
      <w:r>
        <w:t>зданы все условия для его физического развития. С этой целью в детском саду создана</w:t>
      </w:r>
      <w:r>
        <w:rPr>
          <w:spacing w:val="1"/>
        </w:rPr>
        <w:t xml:space="preserve"> </w:t>
      </w:r>
      <w:r>
        <w:t>прекрасная предметно-развивающая среда для занятий физической культурой. Имеется</w:t>
      </w:r>
      <w:r>
        <w:rPr>
          <w:spacing w:val="1"/>
        </w:rPr>
        <w:t xml:space="preserve"> </w:t>
      </w:r>
      <w:r>
        <w:t>отдельный физк</w:t>
      </w:r>
      <w:r>
        <w:t>ультурный зал с тренажёрами, спортивная и гимнастическая площадка</w:t>
      </w:r>
      <w:r>
        <w:rPr>
          <w:spacing w:val="1"/>
        </w:rPr>
        <w:t xml:space="preserve"> </w:t>
      </w:r>
      <w:r>
        <w:t>со специальным покрытием, площадка для игры в городки, волейбол, футбол, яма для</w:t>
      </w:r>
      <w:r>
        <w:rPr>
          <w:spacing w:val="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/>
      </w:pPr>
      <w:r>
        <w:lastRenderedPageBreak/>
        <w:t>Посещение детьми сенсорной комнаты несет в себе развивающий, оздоровитель-</w:t>
      </w:r>
      <w:r>
        <w:rPr>
          <w:spacing w:val="1"/>
        </w:rPr>
        <w:t xml:space="preserve"> </w:t>
      </w:r>
      <w:r>
        <w:t>ный и профилактический потенциал. Предназначено для сеансов релаксации зритель-</w:t>
      </w:r>
      <w:r>
        <w:rPr>
          <w:spacing w:val="1"/>
        </w:rPr>
        <w:t xml:space="preserve"> </w:t>
      </w:r>
      <w:r>
        <w:t>ной, слуховой и тактильной стимуляции. Это светящиеся фиброоптические нити, звезд-</w:t>
      </w:r>
      <w:r>
        <w:rPr>
          <w:spacing w:val="1"/>
        </w:rPr>
        <w:t xml:space="preserve"> </w:t>
      </w:r>
      <w:r>
        <w:t>ное небо. Пузырьковая колонна, звуковая картина, сенсорная панель, игровые тренаже-</w:t>
      </w:r>
      <w:r>
        <w:rPr>
          <w:spacing w:val="1"/>
        </w:rPr>
        <w:t xml:space="preserve"> </w:t>
      </w:r>
      <w:r>
        <w:t>ры, зерк</w:t>
      </w:r>
      <w:r>
        <w:t>альный шар, которые способствуют укреплению здоровья дошкольников. Пе-</w:t>
      </w:r>
      <w:r>
        <w:rPr>
          <w:spacing w:val="1"/>
        </w:rPr>
        <w:t xml:space="preserve"> </w:t>
      </w:r>
      <w:r>
        <w:t>сочные игры используются как на индивидуальных, так и групповых занятиях. Песочная</w:t>
      </w:r>
      <w:r>
        <w:rPr>
          <w:spacing w:val="-62"/>
        </w:rPr>
        <w:t xml:space="preserve"> </w:t>
      </w:r>
      <w:r>
        <w:t>терапия направлена на создание положительного и заинтересованного отношения ре-</w:t>
      </w:r>
      <w:r>
        <w:rPr>
          <w:spacing w:val="1"/>
        </w:rPr>
        <w:t xml:space="preserve"> </w:t>
      </w:r>
      <w:r>
        <w:t>бенка к занятиям, умен</w:t>
      </w:r>
      <w:r>
        <w:t>ию расслабляться. Работая с живым песком, у ребенка развивает-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мелкая моторика</w:t>
      </w:r>
      <w:r>
        <w:rPr>
          <w:spacing w:val="-2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релаксация</w:t>
      </w:r>
      <w:r>
        <w:rPr>
          <w:spacing w:val="4"/>
        </w:rPr>
        <w:t xml:space="preserve"> </w:t>
      </w:r>
      <w:r>
        <w:t>[3].</w:t>
      </w:r>
    </w:p>
    <w:p w:rsidR="00117080" w:rsidRDefault="00BE7805">
      <w:pPr>
        <w:pStyle w:val="a3"/>
        <w:ind w:right="145"/>
      </w:pPr>
      <w:r>
        <w:t>В работе с детьми успешно реализуется такая здоровьесберегающая технология</w:t>
      </w:r>
      <w:r>
        <w:rPr>
          <w:spacing w:val="1"/>
        </w:rPr>
        <w:t xml:space="preserve"> </w:t>
      </w:r>
      <w:r>
        <w:t>как приём фитонцидов (лука, чеснока), а также живых ви</w:t>
      </w:r>
      <w:r>
        <w:t>таминов: сырой моркови, свек-</w:t>
      </w:r>
      <w:r>
        <w:rPr>
          <w:spacing w:val="1"/>
        </w:rPr>
        <w:t xml:space="preserve"> </w:t>
      </w:r>
      <w:r>
        <w:t>лы, капусты, яблок, которые служат для повышения иммунитета и противовирусной за-</w:t>
      </w:r>
      <w:r>
        <w:rPr>
          <w:spacing w:val="1"/>
        </w:rPr>
        <w:t xml:space="preserve"> </w:t>
      </w:r>
      <w:r>
        <w:t>щиты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сеансы кислородного</w:t>
      </w:r>
      <w:r>
        <w:rPr>
          <w:spacing w:val="-2"/>
        </w:rPr>
        <w:t xml:space="preserve"> </w:t>
      </w:r>
      <w:r>
        <w:t>коктейля.</w:t>
      </w:r>
    </w:p>
    <w:p w:rsidR="00117080" w:rsidRDefault="00BE7805">
      <w:pPr>
        <w:pStyle w:val="a3"/>
        <w:spacing w:before="2"/>
        <w:ind w:right="147"/>
      </w:pPr>
      <w:r>
        <w:t>Обучающие и воспитательные задачи реализуются посредством интеграции всех</w:t>
      </w:r>
      <w:r>
        <w:rPr>
          <w:spacing w:val="1"/>
        </w:rPr>
        <w:t xml:space="preserve"> </w:t>
      </w:r>
      <w:r>
        <w:t>образовательных об</w:t>
      </w:r>
      <w:r>
        <w:t>ластей в процессе основных видов детской деятельности – игровой,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здоровым быть хочу», «В здоровом теле – здоровый дух»», «Здоровье и спорт» и другие.</w:t>
      </w:r>
      <w:r>
        <w:rPr>
          <w:spacing w:val="-62"/>
        </w:rPr>
        <w:t xml:space="preserve"> </w:t>
      </w:r>
      <w:r>
        <w:t>Проведение цикла мероприят</w:t>
      </w:r>
      <w:r>
        <w:t>ий по воспитанию здорового образа жизни по темам: «До-</w:t>
      </w:r>
      <w:r>
        <w:rPr>
          <w:spacing w:val="1"/>
        </w:rPr>
        <w:t xml:space="preserve"> </w:t>
      </w:r>
      <w:r>
        <w:t>рога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доброму</w:t>
      </w:r>
      <w:r>
        <w:rPr>
          <w:spacing w:val="11"/>
        </w:rPr>
        <w:t xml:space="preserve"> </w:t>
      </w:r>
      <w:r>
        <w:t>здоровью»,</w:t>
      </w:r>
      <w:r>
        <w:rPr>
          <w:spacing w:val="10"/>
        </w:rPr>
        <w:t xml:space="preserve"> </w:t>
      </w:r>
      <w:r>
        <w:t>«Что</w:t>
      </w:r>
      <w:r>
        <w:rPr>
          <w:spacing w:val="10"/>
        </w:rPr>
        <w:t xml:space="preserve"> </w:t>
      </w:r>
      <w:r>
        <w:t>полезно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вредно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зубов»,</w:t>
      </w:r>
      <w:r>
        <w:rPr>
          <w:spacing w:val="10"/>
        </w:rPr>
        <w:t xml:space="preserve"> </w:t>
      </w:r>
      <w:r>
        <w:t>«Витаминная</w:t>
      </w:r>
      <w:r>
        <w:rPr>
          <w:spacing w:val="13"/>
        </w:rPr>
        <w:t xml:space="preserve"> </w:t>
      </w:r>
      <w:r>
        <w:t>семья»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17080" w:rsidRDefault="00BE7805">
      <w:pPr>
        <w:pStyle w:val="a3"/>
        <w:ind w:right="149"/>
      </w:pPr>
      <w:r>
        <w:t>В комплекс физкультурно-оздоровительной работы входит: ежедневная утренняя</w:t>
      </w:r>
      <w:r>
        <w:rPr>
          <w:spacing w:val="1"/>
        </w:rPr>
        <w:t xml:space="preserve"> </w:t>
      </w:r>
      <w:r>
        <w:t>гимнастика с предметами и без них, ритмопластика, гимнастики после сна, ходьба по</w:t>
      </w:r>
      <w:r>
        <w:rPr>
          <w:spacing w:val="1"/>
        </w:rPr>
        <w:t xml:space="preserve"> </w:t>
      </w:r>
      <w:r>
        <w:t>дорожкам здоровья, массаж ушей, лица, стопы, полоскание рта после приема пищи, за-</w:t>
      </w:r>
      <w:r>
        <w:rPr>
          <w:spacing w:val="1"/>
        </w:rPr>
        <w:t xml:space="preserve"> </w:t>
      </w:r>
      <w:r>
        <w:t>каливающие процедуры. Дети охотно занимаются игровым само – массажем, с исполь-</w:t>
      </w:r>
      <w:r>
        <w:rPr>
          <w:spacing w:val="1"/>
        </w:rPr>
        <w:t xml:space="preserve"> </w:t>
      </w:r>
      <w:r>
        <w:t>зованием ма</w:t>
      </w:r>
      <w:r>
        <w:t>ссажных рукавичек, массажных шариков, деталей конструктора, каранда-</w:t>
      </w:r>
      <w:r>
        <w:rPr>
          <w:spacing w:val="1"/>
        </w:rPr>
        <w:t xml:space="preserve"> </w:t>
      </w:r>
      <w:r>
        <w:t>шей и даже бумаги. Точечный массаж проводится строго по специальной методике с</w:t>
      </w:r>
      <w:r>
        <w:rPr>
          <w:spacing w:val="1"/>
        </w:rPr>
        <w:t xml:space="preserve"> </w:t>
      </w:r>
      <w:r>
        <w:t>использованием наглядного материала. Он очень полезен детям с частыми простудными</w:t>
      </w:r>
      <w:r>
        <w:rPr>
          <w:spacing w:val="-62"/>
        </w:rPr>
        <w:t xml:space="preserve"> </w:t>
      </w:r>
      <w:r>
        <w:t>заболеваниями</w:t>
      </w:r>
      <w:r>
        <w:rPr>
          <w:spacing w:val="-2"/>
        </w:rPr>
        <w:t xml:space="preserve"> </w:t>
      </w:r>
      <w:r>
        <w:t>[4].</w:t>
      </w:r>
    </w:p>
    <w:p w:rsidR="00117080" w:rsidRDefault="00BE7805">
      <w:pPr>
        <w:pStyle w:val="a3"/>
        <w:ind w:right="150"/>
      </w:pPr>
      <w:r>
        <w:t>В работ</w:t>
      </w:r>
      <w:r>
        <w:t>е с детьми применяется щадящий метод закаливания: хождение по влаж-</w:t>
      </w:r>
      <w:r>
        <w:rPr>
          <w:spacing w:val="1"/>
        </w:rPr>
        <w:t xml:space="preserve"> </w:t>
      </w:r>
      <w:r>
        <w:t>ным солевым дорожкам в комбинации с босохождением по массажным коврикам, реб-</w:t>
      </w:r>
      <w:r>
        <w:rPr>
          <w:spacing w:val="1"/>
        </w:rPr>
        <w:t xml:space="preserve"> </w:t>
      </w:r>
      <w:r>
        <w:t>ристой</w:t>
      </w:r>
      <w:r>
        <w:rPr>
          <w:spacing w:val="-2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расположенными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комнаты.</w:t>
      </w:r>
    </w:p>
    <w:p w:rsidR="00117080" w:rsidRDefault="00117080">
      <w:pPr>
        <w:pStyle w:val="a3"/>
        <w:ind w:right="148"/>
      </w:pPr>
      <w:r>
        <w:pict>
          <v:rect id="_x0000_s2091" style="position:absolute;left:0;text-align:left;margin-left:225.75pt;margin-top:74.65pt;width:3.25pt;height:15pt;z-index:-21158912;mso-position-horizontal-relative:page" fillcolor="#ffc" stroked="f">
            <w10:wrap anchorx="page"/>
          </v:rect>
        </w:pict>
      </w:r>
      <w:r w:rsidR="00BE7805">
        <w:t>В ходе работы применяются разнообразные гимна</w:t>
      </w:r>
      <w:r w:rsidR="00BE7805">
        <w:t>стики: пальчиковая, дыхатель-</w:t>
      </w:r>
      <w:r w:rsidR="00BE7805">
        <w:rPr>
          <w:spacing w:val="1"/>
        </w:rPr>
        <w:t xml:space="preserve"> </w:t>
      </w:r>
      <w:r w:rsidR="00BE7805">
        <w:t>ная гимнастика по методике А.Н. Стрельниковой, зрительная гимнастика по методике</w:t>
      </w:r>
      <w:r w:rsidR="00BE7805">
        <w:rPr>
          <w:spacing w:val="1"/>
        </w:rPr>
        <w:t xml:space="preserve"> </w:t>
      </w:r>
      <w:r w:rsidR="00BE7805">
        <w:t>В.Ф. Базарного, которая является профилактикой близорукости и дальнозоркости. При</w:t>
      </w:r>
      <w:r w:rsidR="00BE7805">
        <w:rPr>
          <w:spacing w:val="1"/>
        </w:rPr>
        <w:t xml:space="preserve"> </w:t>
      </w:r>
      <w:r w:rsidR="00BE7805">
        <w:t>проведении</w:t>
      </w:r>
      <w:r w:rsidR="00BE7805">
        <w:rPr>
          <w:spacing w:val="1"/>
        </w:rPr>
        <w:t xml:space="preserve"> </w:t>
      </w:r>
      <w:r w:rsidR="00BE7805">
        <w:t>гимнастики</w:t>
      </w:r>
      <w:r w:rsidR="00BE7805">
        <w:rPr>
          <w:spacing w:val="1"/>
        </w:rPr>
        <w:t xml:space="preserve"> </w:t>
      </w:r>
      <w:r w:rsidR="00BE7805">
        <w:t>для</w:t>
      </w:r>
      <w:r w:rsidR="00BE7805">
        <w:rPr>
          <w:spacing w:val="1"/>
        </w:rPr>
        <w:t xml:space="preserve"> </w:t>
      </w:r>
      <w:r w:rsidR="00BE7805">
        <w:t>глаз</w:t>
      </w:r>
      <w:r w:rsidR="00BE7805">
        <w:rPr>
          <w:spacing w:val="1"/>
        </w:rPr>
        <w:t xml:space="preserve"> </w:t>
      </w:r>
      <w:r w:rsidR="00BE7805">
        <w:t>используется</w:t>
      </w:r>
      <w:r w:rsidR="00BE7805">
        <w:rPr>
          <w:spacing w:val="1"/>
        </w:rPr>
        <w:t xml:space="preserve"> </w:t>
      </w:r>
      <w:r w:rsidR="00BE7805">
        <w:t>наглядный</w:t>
      </w:r>
      <w:r w:rsidR="00BE7805">
        <w:rPr>
          <w:spacing w:val="1"/>
        </w:rPr>
        <w:t xml:space="preserve"> </w:t>
      </w:r>
      <w:r w:rsidR="00BE7805">
        <w:t>материал,</w:t>
      </w:r>
      <w:r w:rsidR="00BE7805">
        <w:rPr>
          <w:spacing w:val="1"/>
        </w:rPr>
        <w:t xml:space="preserve"> </w:t>
      </w:r>
      <w:r w:rsidR="00BE7805">
        <w:t>показ</w:t>
      </w:r>
      <w:r w:rsidR="00BE7805">
        <w:rPr>
          <w:spacing w:val="1"/>
        </w:rPr>
        <w:t xml:space="preserve"> </w:t>
      </w:r>
      <w:r w:rsidR="00BE7805">
        <w:t>педагога.</w:t>
      </w:r>
      <w:r w:rsidR="00BE7805">
        <w:rPr>
          <w:spacing w:val="-62"/>
        </w:rPr>
        <w:t xml:space="preserve"> </w:t>
      </w:r>
      <w:r w:rsidR="00BE7805">
        <w:t>Проводят ежедневно по 3-5 минут в любое свободное время в зависимости от интенсив-</w:t>
      </w:r>
      <w:r w:rsidR="00BE7805">
        <w:rPr>
          <w:spacing w:val="1"/>
        </w:rPr>
        <w:t xml:space="preserve"> </w:t>
      </w:r>
      <w:r w:rsidR="00BE7805">
        <w:t>ности</w:t>
      </w:r>
      <w:r w:rsidR="00BE7805">
        <w:rPr>
          <w:spacing w:val="-2"/>
        </w:rPr>
        <w:t xml:space="preserve"> </w:t>
      </w:r>
      <w:r w:rsidR="00BE7805">
        <w:t>зрительной</w:t>
      </w:r>
      <w:r w:rsidR="00BE7805">
        <w:rPr>
          <w:spacing w:val="-1"/>
        </w:rPr>
        <w:t xml:space="preserve"> </w:t>
      </w:r>
      <w:r w:rsidR="00BE7805">
        <w:t>нагрузки</w:t>
      </w:r>
      <w:r w:rsidR="00BE7805">
        <w:rPr>
          <w:spacing w:val="-1"/>
        </w:rPr>
        <w:t xml:space="preserve"> </w:t>
      </w:r>
      <w:r w:rsidR="00BE7805">
        <w:t>[5]</w:t>
      </w:r>
      <w:r w:rsidR="00BE7805">
        <w:rPr>
          <w:spacing w:val="3"/>
        </w:rPr>
        <w:t xml:space="preserve"> </w:t>
      </w:r>
      <w:r w:rsidR="00BE7805">
        <w:t>.</w:t>
      </w:r>
    </w:p>
    <w:p w:rsidR="00117080" w:rsidRDefault="00BE7805">
      <w:pPr>
        <w:pStyle w:val="a3"/>
        <w:ind w:right="152"/>
      </w:pPr>
      <w:r>
        <w:t>Реализуя проект «Пошагай-ка», воспитанники вместе с инструктором по физиче-</w:t>
      </w:r>
      <w:r>
        <w:rPr>
          <w:spacing w:val="1"/>
        </w:rPr>
        <w:t xml:space="preserve"> </w:t>
      </w:r>
      <w:r>
        <w:t>скому воспитанию и педагогом занимаются ходьбой с шагомерами. Семьи воспитанни-</w:t>
      </w:r>
      <w:r>
        <w:rPr>
          <w:spacing w:val="1"/>
        </w:rPr>
        <w:t xml:space="preserve"> </w:t>
      </w:r>
      <w:r>
        <w:t>ков также принимают активное участие в этом проекте. Дети получают общую подго-</w:t>
      </w:r>
      <w:r>
        <w:rPr>
          <w:spacing w:val="1"/>
        </w:rPr>
        <w:t xml:space="preserve"> </w:t>
      </w:r>
      <w:r>
        <w:t>товку: совершают ближние и дальние пешие прогулки с шагомерами в природу, участ-</w:t>
      </w:r>
      <w:r>
        <w:rPr>
          <w:spacing w:val="1"/>
        </w:rPr>
        <w:t xml:space="preserve"> </w:t>
      </w:r>
      <w:r>
        <w:t>вуют в соревнов</w:t>
      </w:r>
      <w:r>
        <w:t>аниях в ходьбе на скорость. При этом у них воспитывается не только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ходьбы,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потребность в</w:t>
      </w:r>
      <w:r>
        <w:rPr>
          <w:spacing w:val="-2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117080" w:rsidRDefault="00BE7805">
      <w:pPr>
        <w:pStyle w:val="a3"/>
        <w:spacing w:before="1"/>
        <w:ind w:right="148"/>
      </w:pPr>
      <w:r>
        <w:t>Ни одна, даже самая лучшая физкультурно-оздоровительная программа не может</w:t>
      </w:r>
      <w:r>
        <w:rPr>
          <w:spacing w:val="1"/>
        </w:rPr>
        <w:t xml:space="preserve"> </w:t>
      </w:r>
      <w:r>
        <w:t>дать полноценных результатов, ес</w:t>
      </w:r>
      <w:r>
        <w:t>ли она не реализуется совместно с семьей, если в дет-</w:t>
      </w:r>
      <w:r>
        <w:rPr>
          <w:spacing w:val="1"/>
        </w:rPr>
        <w:t xml:space="preserve"> </w:t>
      </w:r>
      <w:r>
        <w:t>ском саду не создано детско-взрослое сообщество. С этой целью организуются: роди-</w:t>
      </w:r>
      <w:r>
        <w:rPr>
          <w:spacing w:val="1"/>
        </w:rPr>
        <w:t xml:space="preserve"> </w:t>
      </w:r>
      <w:r>
        <w:t>тельские собрания, выставки детских работ, папок – передвижек, устные журналы и</w:t>
      </w:r>
      <w:r>
        <w:rPr>
          <w:spacing w:val="1"/>
        </w:rPr>
        <w:t xml:space="preserve"> </w:t>
      </w:r>
      <w:r>
        <w:t>дискуссии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участием</w:t>
      </w:r>
      <w:r>
        <w:rPr>
          <w:spacing w:val="5"/>
        </w:rPr>
        <w:t xml:space="preserve"> </w:t>
      </w:r>
      <w:r>
        <w:t>психолога,</w:t>
      </w:r>
      <w:r>
        <w:rPr>
          <w:spacing w:val="3"/>
        </w:rPr>
        <w:t xml:space="preserve"> </w:t>
      </w:r>
      <w:r>
        <w:t>медработ</w:t>
      </w:r>
      <w:r>
        <w:t>ников,</w:t>
      </w:r>
      <w:r>
        <w:rPr>
          <w:spacing w:val="3"/>
        </w:rPr>
        <w:t xml:space="preserve"> </w:t>
      </w:r>
      <w:r>
        <w:t>семинары-практикумы,</w:t>
      </w:r>
      <w:r>
        <w:rPr>
          <w:spacing w:val="4"/>
        </w:rPr>
        <w:t xml:space="preserve"> </w:t>
      </w:r>
      <w:r>
        <w:t>анкетирование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7" w:firstLine="0"/>
      </w:pPr>
      <w:r>
        <w:lastRenderedPageBreak/>
        <w:t>родителей, тренинги с разбором проблемных ситуаций по видеосъемкам; семейные физ-</w:t>
      </w:r>
      <w:r>
        <w:rPr>
          <w:spacing w:val="-6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досуги и</w:t>
      </w:r>
      <w:r>
        <w:rPr>
          <w:spacing w:val="2"/>
        </w:rPr>
        <w:t xml:space="preserve"> </w:t>
      </w:r>
      <w:r>
        <w:t>праздники.</w:t>
      </w:r>
    </w:p>
    <w:p w:rsidR="00117080" w:rsidRDefault="00BE7805">
      <w:pPr>
        <w:pStyle w:val="a3"/>
        <w:ind w:right="148"/>
      </w:pPr>
      <w:r>
        <w:t>Совместно с родителями был организован спортивный праздник «Мама, папа, я –</w:t>
      </w:r>
      <w:r>
        <w:rPr>
          <w:spacing w:val="1"/>
        </w:rPr>
        <w:t xml:space="preserve"> </w:t>
      </w:r>
      <w:r>
        <w:t>спортив</w:t>
      </w:r>
      <w:r>
        <w:t>ная семья»», спортивные состязания «Русские богатыри», развлечение «В гостях</w:t>
      </w:r>
      <w:r>
        <w:rPr>
          <w:spacing w:val="-6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Айболита»,</w:t>
      </w:r>
      <w:r>
        <w:rPr>
          <w:spacing w:val="-1"/>
        </w:rPr>
        <w:t xml:space="preserve"> </w:t>
      </w:r>
      <w:r>
        <w:t>«Дорога</w:t>
      </w:r>
      <w:r>
        <w:rPr>
          <w:spacing w:val="-1"/>
        </w:rPr>
        <w:t xml:space="preserve"> </w:t>
      </w:r>
      <w:r>
        <w:t>к доброму</w:t>
      </w:r>
      <w:r>
        <w:rPr>
          <w:spacing w:val="-1"/>
        </w:rPr>
        <w:t xml:space="preserve"> </w:t>
      </w:r>
      <w:r>
        <w:t>здоровью».</w:t>
      </w:r>
    </w:p>
    <w:p w:rsidR="00117080" w:rsidRDefault="00BE7805">
      <w:pPr>
        <w:pStyle w:val="a3"/>
        <w:spacing w:before="1"/>
        <w:ind w:right="148"/>
      </w:pPr>
      <w:r>
        <w:t>Регулярно проводится анкетирование родителей по вопросам здорового образа</w:t>
      </w:r>
      <w:r>
        <w:rPr>
          <w:spacing w:val="1"/>
        </w:rPr>
        <w:t xml:space="preserve"> </w:t>
      </w:r>
      <w:r>
        <w:t>жизни, организации питания и двигательной активности детей, вып</w:t>
      </w:r>
      <w:r>
        <w:t>олнения режимных</w:t>
      </w:r>
      <w:r>
        <w:rPr>
          <w:spacing w:val="1"/>
        </w:rPr>
        <w:t xml:space="preserve"> </w:t>
      </w:r>
      <w:r>
        <w:t>моментов в семье. Взаимодействие детского сада и семьи позволило: привлечь родите-</w:t>
      </w:r>
      <w:r>
        <w:rPr>
          <w:spacing w:val="1"/>
        </w:rPr>
        <w:t xml:space="preserve"> </w:t>
      </w:r>
      <w:r>
        <w:t>лей к совместной работе по оздоровлению детей, формированию у них основ здорового</w:t>
      </w:r>
      <w:r>
        <w:rPr>
          <w:spacing w:val="1"/>
        </w:rPr>
        <w:t xml:space="preserve"> </w:t>
      </w:r>
      <w:r>
        <w:t xml:space="preserve">образа жизни; повысить уровень заинтересованности и позитивного отношения </w:t>
      </w:r>
      <w:r>
        <w:t>к со-</w:t>
      </w:r>
      <w:r>
        <w:rPr>
          <w:spacing w:val="1"/>
        </w:rPr>
        <w:t xml:space="preserve"> </w:t>
      </w:r>
      <w:r>
        <w:t>трудничеству; обеспечить уровень физической подготовленности дошкольников, соот-</w:t>
      </w:r>
      <w:r>
        <w:rPr>
          <w:spacing w:val="1"/>
        </w:rPr>
        <w:t xml:space="preserve"> </w:t>
      </w:r>
      <w:r>
        <w:t>ветствующий нормативам всероссийского физкультурно-спортивного комплекса «Готов</w:t>
      </w:r>
      <w:r>
        <w:rPr>
          <w:spacing w:val="-6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117080" w:rsidRDefault="00BE7805">
      <w:pPr>
        <w:pStyle w:val="a3"/>
        <w:spacing w:before="1"/>
        <w:ind w:right="150"/>
      </w:pPr>
      <w:r>
        <w:t>Использованная система мероприятий способствовала формированию основ здо-</w:t>
      </w:r>
      <w:r>
        <w:rPr>
          <w:spacing w:val="1"/>
        </w:rPr>
        <w:t xml:space="preserve"> </w:t>
      </w:r>
      <w:r>
        <w:t>рового образа жизни у детей дошкольного возраста посредством здоровьесберегающих</w:t>
      </w:r>
      <w:r>
        <w:rPr>
          <w:spacing w:val="1"/>
        </w:rPr>
        <w:t xml:space="preserve"> </w:t>
      </w:r>
      <w:r>
        <w:t>технологий.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82"/>
        </w:numPr>
        <w:tabs>
          <w:tab w:val="left" w:pos="1216"/>
        </w:tabs>
        <w:ind w:right="153" w:firstLine="708"/>
        <w:rPr>
          <w:sz w:val="24"/>
        </w:rPr>
      </w:pPr>
      <w:r>
        <w:rPr>
          <w:sz w:val="24"/>
        </w:rPr>
        <w:t>Вавилова,</w:t>
      </w:r>
      <w:r>
        <w:rPr>
          <w:spacing w:val="13"/>
          <w:sz w:val="24"/>
        </w:rPr>
        <w:t xml:space="preserve"> </w:t>
      </w:r>
      <w:r>
        <w:rPr>
          <w:sz w:val="24"/>
        </w:rPr>
        <w:t>Е.</w:t>
      </w:r>
      <w:r>
        <w:rPr>
          <w:spacing w:val="13"/>
          <w:sz w:val="24"/>
        </w:rPr>
        <w:t xml:space="preserve"> </w:t>
      </w:r>
      <w:r>
        <w:rPr>
          <w:sz w:val="24"/>
        </w:rPr>
        <w:t>Н.</w:t>
      </w:r>
      <w:r>
        <w:rPr>
          <w:spacing w:val="15"/>
          <w:sz w:val="24"/>
        </w:rPr>
        <w:t xml:space="preserve"> </w:t>
      </w:r>
      <w:r>
        <w:rPr>
          <w:sz w:val="24"/>
        </w:rPr>
        <w:t>Укрепляйте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сада</w:t>
      </w:r>
      <w:r>
        <w:rPr>
          <w:spacing w:val="15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Н. Вавилова.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Просвещение, 2018.</w:t>
      </w:r>
    </w:p>
    <w:p w:rsidR="00117080" w:rsidRDefault="00BE7805">
      <w:pPr>
        <w:pStyle w:val="a4"/>
        <w:numPr>
          <w:ilvl w:val="0"/>
          <w:numId w:val="282"/>
        </w:numPr>
        <w:tabs>
          <w:tab w:val="left" w:pos="1226"/>
        </w:tabs>
        <w:ind w:right="149" w:firstLine="708"/>
        <w:rPr>
          <w:sz w:val="24"/>
        </w:rPr>
      </w:pPr>
      <w:r>
        <w:rPr>
          <w:sz w:val="24"/>
        </w:rPr>
        <w:t>Гаврючина, Л.</w:t>
      </w:r>
      <w:r>
        <w:rPr>
          <w:spacing w:val="1"/>
          <w:sz w:val="24"/>
        </w:rPr>
        <w:t xml:space="preserve"> </w:t>
      </w:r>
      <w:r>
        <w:rPr>
          <w:sz w:val="24"/>
        </w:rPr>
        <w:t>В. Здоровьесберегающие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 ДОУ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методическое пособие /</w:t>
      </w:r>
      <w:r>
        <w:rPr>
          <w:spacing w:val="-58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В. Гаврючина.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ТЦ «Сфера»,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17080" w:rsidRDefault="00BE7805">
      <w:pPr>
        <w:pStyle w:val="a4"/>
        <w:numPr>
          <w:ilvl w:val="0"/>
          <w:numId w:val="282"/>
        </w:numPr>
        <w:tabs>
          <w:tab w:val="left" w:pos="1218"/>
        </w:tabs>
        <w:ind w:right="153" w:firstLine="708"/>
        <w:rPr>
          <w:sz w:val="24"/>
        </w:rPr>
      </w:pPr>
      <w:r>
        <w:rPr>
          <w:sz w:val="24"/>
        </w:rPr>
        <w:t>Сократова,</w:t>
      </w:r>
      <w:r>
        <w:rPr>
          <w:spacing w:val="15"/>
          <w:sz w:val="24"/>
        </w:rPr>
        <w:t xml:space="preserve"> </w:t>
      </w:r>
      <w:r>
        <w:rPr>
          <w:sz w:val="24"/>
        </w:rPr>
        <w:t>Н.</w:t>
      </w:r>
      <w:r>
        <w:rPr>
          <w:spacing w:val="17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5"/>
          <w:sz w:val="24"/>
        </w:rPr>
        <w:t xml:space="preserve"> 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/ Н.</w:t>
      </w:r>
      <w:r>
        <w:rPr>
          <w:spacing w:val="-1"/>
          <w:sz w:val="24"/>
        </w:rPr>
        <w:t xml:space="preserve"> </w:t>
      </w:r>
      <w:r>
        <w:rPr>
          <w:sz w:val="24"/>
        </w:rPr>
        <w:t>В. Сократова.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ТЦ «Сфера», 2018.</w:t>
      </w:r>
    </w:p>
    <w:p w:rsidR="00117080" w:rsidRDefault="00BE7805">
      <w:pPr>
        <w:pStyle w:val="a4"/>
        <w:numPr>
          <w:ilvl w:val="0"/>
          <w:numId w:val="282"/>
        </w:numPr>
        <w:tabs>
          <w:tab w:val="left" w:pos="1230"/>
        </w:tabs>
        <w:ind w:right="150" w:firstLine="708"/>
        <w:rPr>
          <w:sz w:val="24"/>
        </w:rPr>
      </w:pPr>
      <w:r>
        <w:rPr>
          <w:sz w:val="24"/>
        </w:rPr>
        <w:t>Карепова,</w:t>
      </w:r>
      <w:r>
        <w:rPr>
          <w:spacing w:val="26"/>
          <w:sz w:val="24"/>
        </w:rPr>
        <w:t xml:space="preserve"> </w:t>
      </w:r>
      <w:r>
        <w:rPr>
          <w:sz w:val="24"/>
        </w:rPr>
        <w:t>Т.</w:t>
      </w:r>
      <w:r>
        <w:rPr>
          <w:spacing w:val="27"/>
          <w:sz w:val="24"/>
        </w:rPr>
        <w:t xml:space="preserve"> </w:t>
      </w:r>
      <w:r>
        <w:rPr>
          <w:sz w:val="24"/>
        </w:rPr>
        <w:t>Г.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/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Карепова.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 : Учитель, 2018. – 170 с.</w:t>
      </w:r>
    </w:p>
    <w:p w:rsidR="00117080" w:rsidRDefault="00BE7805">
      <w:pPr>
        <w:pStyle w:val="a4"/>
        <w:numPr>
          <w:ilvl w:val="0"/>
          <w:numId w:val="282"/>
        </w:numPr>
        <w:tabs>
          <w:tab w:val="left" w:pos="1278"/>
        </w:tabs>
        <w:ind w:right="156" w:firstLine="708"/>
        <w:rPr>
          <w:sz w:val="24"/>
        </w:rPr>
      </w:pPr>
      <w:r>
        <w:rPr>
          <w:sz w:val="24"/>
        </w:rPr>
        <w:t>Пензулаева,</w:t>
      </w:r>
      <w:r>
        <w:rPr>
          <w:spacing w:val="14"/>
          <w:sz w:val="24"/>
        </w:rPr>
        <w:t xml:space="preserve"> </w:t>
      </w:r>
      <w:r>
        <w:rPr>
          <w:sz w:val="24"/>
        </w:rPr>
        <w:t>Л.</w:t>
      </w:r>
      <w:r>
        <w:rPr>
          <w:spacing w:val="13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7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 / Л. И.</w:t>
      </w:r>
      <w:r>
        <w:rPr>
          <w:spacing w:val="-1"/>
          <w:sz w:val="24"/>
        </w:rPr>
        <w:t xml:space="preserve"> </w:t>
      </w:r>
      <w:r>
        <w:rPr>
          <w:sz w:val="24"/>
        </w:rPr>
        <w:t>Пензулаева.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spacing w:before="1"/>
        <w:ind w:left="1126" w:right="1027"/>
      </w:pPr>
      <w:r>
        <w:t>ИСПОЛЬЗОВАНИЕ ЗДОРОВЬЕСБЕРЕГАЮЩИХ ТЕХНОЛОГИЙ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ТЯЖЁЛЫХ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РЕЧИ</w:t>
      </w:r>
    </w:p>
    <w:p w:rsidR="00117080" w:rsidRDefault="00BE7805">
      <w:pPr>
        <w:spacing w:line="299" w:lineRule="exact"/>
        <w:ind w:left="260" w:right="160"/>
        <w:jc w:val="center"/>
        <w:rPr>
          <w:b/>
          <w:sz w:val="26"/>
        </w:rPr>
      </w:pPr>
      <w:r>
        <w:rPr>
          <w:b/>
          <w:sz w:val="26"/>
        </w:rPr>
        <w:t>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ДЕТЕЙ 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ОГРАНИЧЕННЫМИ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ВОЗМОЖНОСТЯМИ ЗДОРОВЬЯ</w:t>
      </w:r>
    </w:p>
    <w:p w:rsidR="00117080" w:rsidRDefault="00BE7805">
      <w:pPr>
        <w:spacing w:before="1"/>
        <w:ind w:left="1219" w:right="1123"/>
        <w:jc w:val="center"/>
        <w:rPr>
          <w:i/>
          <w:sz w:val="26"/>
        </w:rPr>
      </w:pPr>
      <w:r>
        <w:rPr>
          <w:b/>
          <w:i/>
          <w:sz w:val="26"/>
        </w:rPr>
        <w:t>Пахомова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Наталья Ивановна,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учитель-логопед,</w:t>
      </w:r>
    </w:p>
    <w:p w:rsidR="00117080" w:rsidRDefault="00BE7805">
      <w:pPr>
        <w:spacing w:before="1"/>
        <w:ind w:left="1822" w:right="1724" w:firstLine="1"/>
        <w:jc w:val="center"/>
        <w:rPr>
          <w:i/>
          <w:sz w:val="26"/>
        </w:rPr>
      </w:pPr>
      <w:r>
        <w:rPr>
          <w:b/>
          <w:i/>
          <w:sz w:val="26"/>
        </w:rPr>
        <w:t>Воропаева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Ольга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1218" w:right="1123"/>
        <w:jc w:val="center"/>
        <w:rPr>
          <w:i/>
          <w:sz w:val="26"/>
        </w:rPr>
      </w:pPr>
      <w:r>
        <w:rPr>
          <w:i/>
          <w:sz w:val="26"/>
        </w:rPr>
        <w:t>«ЦРР-д/с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№8 «Золотая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рыбка»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Валуйки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/>
      </w:pPr>
      <w:r>
        <w:t>«Здоровье детей – здоровье нации!» Этот лозунг нашел свое отражение во многих</w:t>
      </w:r>
      <w:r>
        <w:rPr>
          <w:spacing w:val="-62"/>
        </w:rPr>
        <w:t xml:space="preserve"> </w:t>
      </w:r>
      <w:r>
        <w:t>образовательных документах, в том числе и в Федеральном государственном образова-</w:t>
      </w:r>
      <w:r>
        <w:rPr>
          <w:spacing w:val="1"/>
        </w:rPr>
        <w:t xml:space="preserve"> </w:t>
      </w:r>
      <w:r>
        <w:t>тельном стандарте дошкольного образования (далее – ФГОС ДО) [6]. ФГОС ДО направ-</w:t>
      </w:r>
      <w:r>
        <w:rPr>
          <w:spacing w:val="1"/>
        </w:rPr>
        <w:t xml:space="preserve"> </w:t>
      </w:r>
      <w:r>
        <w:t>лен на достижение одной из главных целей современного дошкольного образования –</w:t>
      </w:r>
      <w:r>
        <w:rPr>
          <w:spacing w:val="1"/>
        </w:rPr>
        <w:t xml:space="preserve"> </w:t>
      </w:r>
      <w:r>
        <w:t>это обеспече</w:t>
      </w:r>
      <w:r>
        <w:t>ние равенства возможностей каждого ребенка в получении качественного</w:t>
      </w:r>
      <w:r>
        <w:rPr>
          <w:spacing w:val="1"/>
        </w:rPr>
        <w:t xml:space="preserve"> </w:t>
      </w:r>
      <w:r>
        <w:t>дошкольного образования,</w:t>
      </w:r>
      <w:r>
        <w:rPr>
          <w:spacing w:val="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задач</w:t>
      </w:r>
    </w:p>
    <w:p w:rsidR="00117080" w:rsidRDefault="00BE7805">
      <w:pPr>
        <w:pStyle w:val="a4"/>
        <w:numPr>
          <w:ilvl w:val="0"/>
          <w:numId w:val="281"/>
        </w:numPr>
        <w:tabs>
          <w:tab w:val="left" w:pos="458"/>
        </w:tabs>
        <w:ind w:right="150" w:firstLine="0"/>
        <w:rPr>
          <w:sz w:val="26"/>
        </w:rPr>
      </w:pPr>
      <w:r>
        <w:rPr>
          <w:sz w:val="26"/>
        </w:rPr>
        <w:t>охрана и укрепление физического и психического здоровья детей, в том числе их эмо-</w:t>
      </w:r>
      <w:r>
        <w:rPr>
          <w:spacing w:val="1"/>
          <w:sz w:val="26"/>
        </w:rPr>
        <w:t xml:space="preserve"> </w:t>
      </w:r>
      <w:r>
        <w:rPr>
          <w:sz w:val="26"/>
        </w:rPr>
        <w:t>ционального благополучия</w:t>
      </w:r>
      <w:r>
        <w:rPr>
          <w:spacing w:val="2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right="146"/>
      </w:pPr>
      <w:r>
        <w:t>Содержание современного инклюзивного</w:t>
      </w:r>
      <w:r>
        <w:rPr>
          <w:spacing w:val="65"/>
        </w:rPr>
        <w:t xml:space="preserve"> </w:t>
      </w:r>
      <w:r>
        <w:t>дошкольного образования направлено</w:t>
      </w:r>
      <w:r>
        <w:rPr>
          <w:spacing w:val="1"/>
        </w:rPr>
        <w:t xml:space="preserve"> </w:t>
      </w:r>
      <w:r>
        <w:t>не только на коррекцию нарушений развития, но и на социальную адаптацию воспитан-</w:t>
      </w:r>
      <w:r>
        <w:rPr>
          <w:spacing w:val="1"/>
        </w:rPr>
        <w:t xml:space="preserve"> </w:t>
      </w:r>
      <w:r>
        <w:t>ников, имеющих ограниченные возможности здоровья (далее – ОВЗ) – детей с</w:t>
      </w:r>
      <w:r>
        <w:t xml:space="preserve"> тяжёлы-</w:t>
      </w:r>
      <w:r>
        <w:rPr>
          <w:spacing w:val="1"/>
        </w:rPr>
        <w:t xml:space="preserve"> </w:t>
      </w:r>
      <w:r>
        <w:t>ми</w:t>
      </w:r>
      <w:r>
        <w:rPr>
          <w:spacing w:val="15"/>
        </w:rPr>
        <w:t xml:space="preserve"> </w:t>
      </w:r>
      <w:r>
        <w:t>нарушениями</w:t>
      </w:r>
      <w:r>
        <w:rPr>
          <w:spacing w:val="16"/>
        </w:rPr>
        <w:t xml:space="preserve"> </w:t>
      </w:r>
      <w:r>
        <w:t>речи.</w:t>
      </w:r>
      <w:r>
        <w:rPr>
          <w:spacing w:val="16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тяжелыми</w:t>
      </w:r>
      <w:r>
        <w:rPr>
          <w:spacing w:val="16"/>
        </w:rPr>
        <w:t xml:space="preserve"> </w:t>
      </w:r>
      <w:r>
        <w:t>нарушениями</w:t>
      </w:r>
      <w:r>
        <w:rPr>
          <w:spacing w:val="15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особая</w:t>
      </w:r>
      <w:r>
        <w:rPr>
          <w:spacing w:val="16"/>
        </w:rPr>
        <w:t xml:space="preserve"> </w:t>
      </w:r>
      <w:r>
        <w:t>категория</w:t>
      </w:r>
      <w:r>
        <w:rPr>
          <w:spacing w:val="18"/>
        </w:rPr>
        <w:t xml:space="preserve"> </w:t>
      </w:r>
      <w:r>
        <w:t>де-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тей с нарушениями всех компонентов речи при сохранном слухе и первично сохранном</w:t>
      </w:r>
      <w:r>
        <w:rPr>
          <w:spacing w:val="1"/>
        </w:rPr>
        <w:t xml:space="preserve"> </w:t>
      </w:r>
      <w:r>
        <w:t>интеллекте. К группе детей с тяжелыми нарушениями речи относятся де</w:t>
      </w:r>
      <w:r>
        <w:t>ти с фонетико-</w:t>
      </w:r>
      <w:r>
        <w:rPr>
          <w:spacing w:val="1"/>
        </w:rPr>
        <w:t xml:space="preserve"> </w:t>
      </w:r>
      <w:r>
        <w:t>фонематическим недоразвитием речи, дислалии, ринолалии, алалии, легкой степени ди-</w:t>
      </w:r>
      <w:r>
        <w:rPr>
          <w:spacing w:val="1"/>
        </w:rPr>
        <w:t xml:space="preserve"> </w:t>
      </w:r>
      <w:r>
        <w:t>зартрии,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недоразвитием речи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[5].</w:t>
      </w:r>
    </w:p>
    <w:p w:rsidR="00117080" w:rsidRDefault="00BE7805">
      <w:pPr>
        <w:pStyle w:val="a3"/>
        <w:ind w:right="145"/>
      </w:pPr>
      <w:r>
        <w:t>Как показывают исследования в основе тяжелых нарушений речи лежат различ-</w:t>
      </w:r>
      <w:r>
        <w:rPr>
          <w:spacing w:val="1"/>
        </w:rPr>
        <w:t xml:space="preserve"> </w:t>
      </w:r>
      <w:r>
        <w:t>ные а</w:t>
      </w:r>
      <w:r>
        <w:t>натомо-физиологические нарушения центральной или периферической части рече-</w:t>
      </w:r>
      <w:r>
        <w:rPr>
          <w:spacing w:val="-62"/>
        </w:rPr>
        <w:t xml:space="preserve"> </w:t>
      </w:r>
      <w:r>
        <w:t>вого аппарата. Они обычно связаны поражением центральной нервной системы в ре-</w:t>
      </w:r>
      <w:r>
        <w:rPr>
          <w:spacing w:val="1"/>
        </w:rPr>
        <w:t xml:space="preserve"> </w:t>
      </w:r>
      <w:r>
        <w:t>зультате</w:t>
      </w:r>
      <w:r>
        <w:rPr>
          <w:spacing w:val="1"/>
        </w:rPr>
        <w:t xml:space="preserve"> </w:t>
      </w:r>
      <w:r>
        <w:t>перенесенных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физических травм. Тяжелые нарушения речи могут вызываться также и грубыми орга-</w:t>
      </w:r>
      <w:r>
        <w:rPr>
          <w:spacing w:val="1"/>
        </w:rPr>
        <w:t xml:space="preserve"> </w:t>
      </w:r>
      <w:r>
        <w:t>ническими нарушениями в строении речевого аппарата (расщелины, деформации), не-</w:t>
      </w:r>
      <w:r>
        <w:rPr>
          <w:spacing w:val="1"/>
        </w:rPr>
        <w:t xml:space="preserve"> </w:t>
      </w:r>
      <w:r>
        <w:t>достаточной подвижностью. У многих детей с тяжелыми нарушениями речи дефекты</w:t>
      </w:r>
      <w:r>
        <w:rPr>
          <w:spacing w:val="1"/>
        </w:rPr>
        <w:t xml:space="preserve"> </w:t>
      </w:r>
      <w:r>
        <w:t>сопровождаются разн</w:t>
      </w:r>
      <w:r>
        <w:t>ообразными нарушениями моторики, дыхания, голоса. Для детей с</w:t>
      </w:r>
      <w:r>
        <w:rPr>
          <w:spacing w:val="1"/>
        </w:rPr>
        <w:t xml:space="preserve"> </w:t>
      </w:r>
      <w:r>
        <w:t>полиморфными речевыми расстройствами характерны случаи нарушения общей мотор-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неловкие,</w:t>
      </w:r>
      <w:r>
        <w:rPr>
          <w:spacing w:val="-2"/>
        </w:rPr>
        <w:t xml:space="preserve"> </w:t>
      </w:r>
      <w:r>
        <w:t>походка</w:t>
      </w:r>
      <w:r>
        <w:rPr>
          <w:spacing w:val="-2"/>
        </w:rPr>
        <w:t xml:space="preserve"> </w:t>
      </w:r>
      <w:r>
        <w:t>напряженная</w:t>
      </w:r>
      <w:r>
        <w:rPr>
          <w:spacing w:val="-2"/>
        </w:rPr>
        <w:t xml:space="preserve"> </w:t>
      </w:r>
      <w:r>
        <w:t>неуверенная.</w:t>
      </w:r>
    </w:p>
    <w:p w:rsidR="00117080" w:rsidRDefault="00BE7805">
      <w:pPr>
        <w:pStyle w:val="a3"/>
        <w:spacing w:before="1"/>
        <w:ind w:right="152"/>
      </w:pPr>
      <w:r>
        <w:t>В ходе коррекционной работы с деть</w:t>
      </w:r>
      <w:r>
        <w:t>ми, имеющими тяжелые нарушения речи</w:t>
      </w:r>
      <w:r>
        <w:rPr>
          <w:spacing w:val="1"/>
        </w:rPr>
        <w:t xml:space="preserve"> </w:t>
      </w:r>
      <w:r>
        <w:t>необходимо комплексное взаимодействие как традиционных форм, методов и техноло-</w:t>
      </w:r>
      <w:r>
        <w:rPr>
          <w:spacing w:val="1"/>
        </w:rPr>
        <w:t xml:space="preserve"> </w:t>
      </w:r>
      <w:r>
        <w:t>гий логопедической коррекции, так и здоровьесберегающих технологий. Это взаимодо-</w:t>
      </w:r>
      <w:r>
        <w:rPr>
          <w:spacing w:val="1"/>
        </w:rPr>
        <w:t xml:space="preserve"> </w:t>
      </w:r>
      <w:r>
        <w:t xml:space="preserve">полнение должно быть направлено на оздоровление у детей с </w:t>
      </w:r>
      <w:r>
        <w:t>тяжелыми нарушениями</w:t>
      </w:r>
      <w:r>
        <w:rPr>
          <w:spacing w:val="1"/>
        </w:rPr>
        <w:t xml:space="preserve"> </w:t>
      </w:r>
      <w:r>
        <w:t>речи нервной системы и всего организма в целом, на координирование общей и речевой</w:t>
      </w:r>
      <w:r>
        <w:rPr>
          <w:spacing w:val="1"/>
        </w:rPr>
        <w:t xml:space="preserve"> </w:t>
      </w:r>
      <w:r>
        <w:t>моторики, на формирование самостоятельной, связной грамматически правильной речи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</w:p>
    <w:p w:rsidR="00117080" w:rsidRDefault="00BE7805">
      <w:pPr>
        <w:pStyle w:val="a3"/>
        <w:ind w:right="147"/>
      </w:pPr>
      <w:r>
        <w:t>Формирование словесной речи ребенка начинает</w:t>
      </w:r>
      <w:r>
        <w:t>ся, когда движения пальцев рук</w:t>
      </w:r>
      <w:r>
        <w:rPr>
          <w:spacing w:val="1"/>
        </w:rPr>
        <w:t xml:space="preserve"> </w:t>
      </w:r>
      <w:r>
        <w:t>достигают достаточной точности, при этом развитие пальцевой моторики подготавлива-</w:t>
      </w:r>
      <w:r>
        <w:rPr>
          <w:spacing w:val="1"/>
        </w:rPr>
        <w:t xml:space="preserve"> </w:t>
      </w:r>
      <w:r>
        <w:t>ет почву для последующего формирования речи. Исследованиями ученых Института</w:t>
      </w:r>
      <w:r>
        <w:rPr>
          <w:spacing w:val="1"/>
        </w:rPr>
        <w:t xml:space="preserve"> </w:t>
      </w:r>
      <w:r>
        <w:t>физиологии детей и подростков АПН (М.М. Кольцова, Е.И. Исенина, J</w:t>
      </w:r>
      <w:r>
        <w:t>I.B. Антакова-</w:t>
      </w:r>
      <w:r>
        <w:rPr>
          <w:spacing w:val="1"/>
        </w:rPr>
        <w:t xml:space="preserve"> </w:t>
      </w:r>
      <w:r>
        <w:t>Фомина и др.) была подтверждена и обоснована связь речевой и пальцевой моторики.</w:t>
      </w:r>
      <w:r>
        <w:rPr>
          <w:spacing w:val="1"/>
        </w:rPr>
        <w:t xml:space="preserve"> </w:t>
      </w:r>
      <w:r>
        <w:t>Поскольку существует тесная взаимосвязь и взаимозависимость речевой и моторной де-</w:t>
      </w:r>
      <w:r>
        <w:rPr>
          <w:spacing w:val="1"/>
        </w:rPr>
        <w:t xml:space="preserve"> </w:t>
      </w:r>
      <w:r>
        <w:t>ятельности, то при наличии речевого дефекта у ребенка особое внимание необход</w:t>
      </w:r>
      <w:r>
        <w:t>имо</w:t>
      </w:r>
      <w:r>
        <w:rPr>
          <w:spacing w:val="1"/>
        </w:rPr>
        <w:t xml:space="preserve"> </w:t>
      </w:r>
      <w:r>
        <w:t>обратить на тренировку его пальцев. Развитие мелкой моторики рук благотворно влияет</w:t>
      </w:r>
      <w:r>
        <w:rPr>
          <w:spacing w:val="1"/>
        </w:rPr>
        <w:t xml:space="preserve"> </w:t>
      </w:r>
      <w:r>
        <w:t>не только на формирование активной детской речи, но и на исправление ее недостатков.</w:t>
      </w:r>
      <w:r>
        <w:rPr>
          <w:spacing w:val="1"/>
        </w:rPr>
        <w:t xml:space="preserve"> </w:t>
      </w:r>
      <w:r>
        <w:t>Систематические упражнения по тренировке движений пальцев рук являются, по мне-</w:t>
      </w:r>
      <w:r>
        <w:rPr>
          <w:spacing w:val="1"/>
        </w:rPr>
        <w:t xml:space="preserve"> </w:t>
      </w:r>
      <w:r>
        <w:t>нию</w:t>
      </w:r>
      <w:r>
        <w:t xml:space="preserve"> М.М. Кольцовой, «мощным средством повышения работоспособности головного</w:t>
      </w:r>
      <w:r>
        <w:rPr>
          <w:spacing w:val="1"/>
        </w:rPr>
        <w:t xml:space="preserve"> </w:t>
      </w:r>
      <w:r>
        <w:t>мозга»</w:t>
      </w:r>
      <w:r>
        <w:rPr>
          <w:spacing w:val="-2"/>
        </w:rPr>
        <w:t xml:space="preserve"> </w:t>
      </w:r>
      <w:r>
        <w:t>[1].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происходит,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занимается</w:t>
      </w:r>
      <w:r>
        <w:rPr>
          <w:spacing w:val="-2"/>
        </w:rPr>
        <w:t xml:space="preserve"> </w:t>
      </w:r>
      <w:r>
        <w:t>пальчиковой</w:t>
      </w:r>
      <w:r>
        <w:rPr>
          <w:spacing w:val="-2"/>
        </w:rPr>
        <w:t xml:space="preserve"> </w:t>
      </w:r>
      <w:r>
        <w:t>гимнастикой?</w:t>
      </w:r>
    </w:p>
    <w:p w:rsidR="00117080" w:rsidRDefault="00BE7805">
      <w:pPr>
        <w:pStyle w:val="a4"/>
        <w:numPr>
          <w:ilvl w:val="0"/>
          <w:numId w:val="280"/>
        </w:numPr>
        <w:tabs>
          <w:tab w:val="left" w:pos="1386"/>
        </w:tabs>
        <w:spacing w:before="1"/>
        <w:ind w:right="151" w:firstLine="708"/>
        <w:jc w:val="both"/>
        <w:rPr>
          <w:sz w:val="26"/>
        </w:rPr>
      </w:pP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пальцами</w:t>
      </w:r>
      <w:r>
        <w:rPr>
          <w:spacing w:val="1"/>
          <w:sz w:val="26"/>
        </w:rPr>
        <w:t xml:space="preserve"> </w:t>
      </w:r>
      <w:r>
        <w:rPr>
          <w:sz w:val="26"/>
        </w:rPr>
        <w:t>индуктивно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 к возбуждению в речевых центрах головного мозга и резкому усилению со-</w:t>
      </w:r>
      <w:r>
        <w:rPr>
          <w:spacing w:val="1"/>
          <w:sz w:val="26"/>
        </w:rPr>
        <w:t xml:space="preserve"> </w:t>
      </w:r>
      <w:r>
        <w:rPr>
          <w:sz w:val="26"/>
        </w:rPr>
        <w:t>гласованной деятельности речевых зон, что, в конечном итоге, стимулирует 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речи.</w:t>
      </w:r>
    </w:p>
    <w:p w:rsidR="00117080" w:rsidRDefault="00BE7805">
      <w:pPr>
        <w:pStyle w:val="a4"/>
        <w:numPr>
          <w:ilvl w:val="0"/>
          <w:numId w:val="280"/>
        </w:numPr>
        <w:tabs>
          <w:tab w:val="left" w:pos="1386"/>
        </w:tabs>
        <w:ind w:right="156" w:firstLine="708"/>
        <w:jc w:val="both"/>
        <w:rPr>
          <w:sz w:val="26"/>
        </w:rPr>
      </w:pPr>
      <w:r>
        <w:rPr>
          <w:sz w:val="26"/>
        </w:rPr>
        <w:t>Игры с пальчиками создают благоприятный эмоциональный фон, развивают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подражать,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</w:t>
      </w:r>
      <w:r>
        <w:rPr>
          <w:spacing w:val="1"/>
          <w:sz w:val="26"/>
        </w:rPr>
        <w:t xml:space="preserve"> </w:t>
      </w:r>
      <w:r>
        <w:rPr>
          <w:sz w:val="26"/>
        </w:rPr>
        <w:t>импрессивную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речь,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повышают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речевую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ребёнка.</w:t>
      </w:r>
    </w:p>
    <w:p w:rsidR="00117080" w:rsidRDefault="00BE7805">
      <w:pPr>
        <w:pStyle w:val="a4"/>
        <w:numPr>
          <w:ilvl w:val="0"/>
          <w:numId w:val="280"/>
        </w:numPr>
        <w:tabs>
          <w:tab w:val="left" w:pos="1386"/>
        </w:tabs>
        <w:ind w:right="163" w:firstLine="708"/>
        <w:jc w:val="both"/>
        <w:rPr>
          <w:sz w:val="26"/>
        </w:rPr>
      </w:pP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концентрировать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распре-</w:t>
      </w:r>
      <w:r>
        <w:rPr>
          <w:spacing w:val="1"/>
          <w:sz w:val="26"/>
        </w:rPr>
        <w:t xml:space="preserve"> </w:t>
      </w:r>
      <w:r>
        <w:rPr>
          <w:sz w:val="26"/>
        </w:rPr>
        <w:t>делять.</w:t>
      </w:r>
    </w:p>
    <w:p w:rsidR="00117080" w:rsidRDefault="00BE7805">
      <w:pPr>
        <w:pStyle w:val="a4"/>
        <w:numPr>
          <w:ilvl w:val="0"/>
          <w:numId w:val="280"/>
        </w:numPr>
        <w:tabs>
          <w:tab w:val="left" w:pos="1386"/>
        </w:tabs>
        <w:ind w:right="153" w:firstLine="708"/>
        <w:jc w:val="both"/>
        <w:rPr>
          <w:sz w:val="26"/>
        </w:rPr>
      </w:pPr>
      <w:r>
        <w:rPr>
          <w:sz w:val="26"/>
        </w:rPr>
        <w:t>Если дошкольник будет выполнять упражнения, сопровождая их короткими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стихотворными строчками, то его речь станет </w:t>
      </w:r>
      <w:r>
        <w:rPr>
          <w:sz w:val="26"/>
        </w:rPr>
        <w:t>более чёткой, ритмичной, яркой, и уси-</w:t>
      </w:r>
      <w:r>
        <w:rPr>
          <w:spacing w:val="1"/>
          <w:sz w:val="26"/>
        </w:rPr>
        <w:t xml:space="preserve"> </w:t>
      </w:r>
      <w:r>
        <w:rPr>
          <w:sz w:val="26"/>
        </w:rPr>
        <w:t>лится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2"/>
          <w:sz w:val="26"/>
        </w:rPr>
        <w:t xml:space="preserve"> </w:t>
      </w:r>
      <w:r>
        <w:rPr>
          <w:sz w:val="26"/>
        </w:rPr>
        <w:t>выполняемыми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движениями.</w:t>
      </w:r>
    </w:p>
    <w:p w:rsidR="00117080" w:rsidRDefault="00BE7805">
      <w:pPr>
        <w:pStyle w:val="a4"/>
        <w:numPr>
          <w:ilvl w:val="0"/>
          <w:numId w:val="280"/>
        </w:numPr>
        <w:tabs>
          <w:tab w:val="left" w:pos="1386"/>
        </w:tabs>
        <w:spacing w:before="1"/>
        <w:ind w:right="157" w:firstLine="708"/>
        <w:jc w:val="both"/>
        <w:rPr>
          <w:sz w:val="26"/>
        </w:rPr>
      </w:pPr>
      <w:r>
        <w:rPr>
          <w:sz w:val="26"/>
        </w:rPr>
        <w:t>Развивается память ребёнка, так как он учится запоминать определённые по-</w:t>
      </w:r>
      <w:r>
        <w:rPr>
          <w:spacing w:val="1"/>
          <w:sz w:val="26"/>
        </w:rPr>
        <w:t xml:space="preserve"> </w:t>
      </w:r>
      <w:r>
        <w:rPr>
          <w:sz w:val="26"/>
        </w:rPr>
        <w:t>ложения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рук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последовательность движений.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80"/>
        </w:numPr>
        <w:tabs>
          <w:tab w:val="left" w:pos="1386"/>
        </w:tabs>
        <w:spacing w:before="76"/>
        <w:ind w:right="154" w:firstLine="708"/>
        <w:jc w:val="both"/>
        <w:rPr>
          <w:sz w:val="26"/>
        </w:rPr>
      </w:pPr>
      <w:r>
        <w:rPr>
          <w:sz w:val="26"/>
        </w:rPr>
        <w:lastRenderedPageBreak/>
        <w:t>У дошкольника развивается воображение и</w:t>
      </w:r>
      <w:r>
        <w:rPr>
          <w:sz w:val="26"/>
        </w:rPr>
        <w:t xml:space="preserve"> фантазия. Овладев всеми упраж-</w:t>
      </w:r>
      <w:r>
        <w:rPr>
          <w:spacing w:val="1"/>
          <w:sz w:val="26"/>
        </w:rPr>
        <w:t xml:space="preserve"> </w:t>
      </w:r>
      <w:r>
        <w:rPr>
          <w:sz w:val="26"/>
        </w:rPr>
        <w:t>нениями,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он</w:t>
      </w:r>
      <w:r>
        <w:rPr>
          <w:spacing w:val="-1"/>
          <w:sz w:val="26"/>
        </w:rPr>
        <w:t xml:space="preserve"> </w:t>
      </w:r>
      <w:r>
        <w:rPr>
          <w:sz w:val="26"/>
        </w:rPr>
        <w:t>сможет «рассказывать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руками»</w:t>
      </w:r>
      <w:r>
        <w:rPr>
          <w:spacing w:val="-1"/>
          <w:sz w:val="26"/>
        </w:rPr>
        <w:t xml:space="preserve"> </w:t>
      </w:r>
      <w:r>
        <w:rPr>
          <w:sz w:val="26"/>
        </w:rPr>
        <w:t>целые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сказки.</w:t>
      </w:r>
    </w:p>
    <w:p w:rsidR="00117080" w:rsidRDefault="00BE7805">
      <w:pPr>
        <w:pStyle w:val="a4"/>
        <w:numPr>
          <w:ilvl w:val="0"/>
          <w:numId w:val="280"/>
        </w:numPr>
        <w:tabs>
          <w:tab w:val="left" w:pos="1386"/>
        </w:tabs>
        <w:ind w:right="156" w:firstLine="708"/>
        <w:jc w:val="both"/>
        <w:rPr>
          <w:sz w:val="26"/>
        </w:rPr>
      </w:pPr>
      <w:r>
        <w:rPr>
          <w:sz w:val="26"/>
        </w:rPr>
        <w:t>В результате освоения всех упражнений кисти рук и пальцы приобретут силу,</w:t>
      </w:r>
      <w:r>
        <w:rPr>
          <w:spacing w:val="1"/>
          <w:sz w:val="26"/>
        </w:rPr>
        <w:t xml:space="preserve"> </w:t>
      </w:r>
      <w:r>
        <w:rPr>
          <w:sz w:val="26"/>
        </w:rPr>
        <w:t>хорошую подвижность и гибкость, а это в дальнейшем облегчит овладение навыком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-1"/>
          <w:sz w:val="26"/>
        </w:rPr>
        <w:t xml:space="preserve"> </w:t>
      </w:r>
      <w:r>
        <w:rPr>
          <w:sz w:val="26"/>
        </w:rPr>
        <w:t>[2].</w:t>
      </w:r>
    </w:p>
    <w:p w:rsidR="00117080" w:rsidRDefault="00BE7805">
      <w:pPr>
        <w:pStyle w:val="a3"/>
        <w:spacing w:before="1"/>
        <w:ind w:right="151"/>
      </w:pPr>
      <w:r>
        <w:t>Работа по развитию кистей рук проводится систематически, по 3-5 минут много-</w:t>
      </w:r>
      <w:r>
        <w:rPr>
          <w:spacing w:val="1"/>
        </w:rPr>
        <w:t xml:space="preserve"> </w:t>
      </w:r>
      <w:r>
        <w:t>кратно,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дома:</w:t>
      </w:r>
    </w:p>
    <w:p w:rsidR="00117080" w:rsidRDefault="00BE7805">
      <w:pPr>
        <w:pStyle w:val="a3"/>
        <w:ind w:right="148"/>
      </w:pPr>
      <w:r>
        <w:t>а) упражнения для развития мелкой моторики включаются во все коррекционные</w:t>
      </w:r>
      <w:r>
        <w:rPr>
          <w:spacing w:val="1"/>
        </w:rPr>
        <w:t xml:space="preserve"> </w:t>
      </w:r>
      <w:r>
        <w:t>занятия учителя-логопеда: фронтальные, подгрупповые и индивид</w:t>
      </w:r>
      <w:r>
        <w:t>уальные и совместная</w:t>
      </w:r>
      <w:r>
        <w:rPr>
          <w:spacing w:val="1"/>
        </w:rPr>
        <w:t xml:space="preserve"> </w:t>
      </w:r>
      <w:r>
        <w:t>организованно-образовательная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воспитателей и</w:t>
      </w:r>
      <w:r>
        <w:rPr>
          <w:spacing w:val="1"/>
        </w:rPr>
        <w:t xml:space="preserve"> </w:t>
      </w:r>
      <w:r>
        <w:t>детей;</w:t>
      </w:r>
    </w:p>
    <w:p w:rsidR="00117080" w:rsidRDefault="00BE7805">
      <w:pPr>
        <w:pStyle w:val="a3"/>
        <w:spacing w:line="298" w:lineRule="exact"/>
        <w:ind w:left="961" w:firstLine="0"/>
      </w:pPr>
      <w:r>
        <w:t>б)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пальчиками используются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прогулках;</w:t>
      </w:r>
    </w:p>
    <w:p w:rsidR="00117080" w:rsidRDefault="00BE7805">
      <w:pPr>
        <w:pStyle w:val="a3"/>
        <w:ind w:right="145"/>
      </w:pPr>
      <w:r>
        <w:t>в) пальчиковая гимнастика проводится в комплексе с артикуляционной воспита-</w:t>
      </w:r>
      <w:r>
        <w:rPr>
          <w:spacing w:val="1"/>
        </w:rPr>
        <w:t xml:space="preserve"> </w:t>
      </w:r>
      <w:r>
        <w:t>телями на логопедическом</w:t>
      </w:r>
      <w:r>
        <w:t xml:space="preserve"> часе, а также дома с родителями по индивидуальному зада-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учителя-логопеда;</w:t>
      </w:r>
    </w:p>
    <w:p w:rsidR="00117080" w:rsidRDefault="00BE7805">
      <w:pPr>
        <w:pStyle w:val="a3"/>
        <w:spacing w:before="1"/>
        <w:ind w:left="961" w:firstLine="0"/>
      </w:pPr>
      <w:r>
        <w:t>Все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разделены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группы.</w:t>
      </w:r>
    </w:p>
    <w:p w:rsidR="00117080" w:rsidRDefault="00BE7805">
      <w:pPr>
        <w:pStyle w:val="a4"/>
        <w:numPr>
          <w:ilvl w:val="0"/>
          <w:numId w:val="279"/>
        </w:numPr>
        <w:tabs>
          <w:tab w:val="left" w:pos="1386"/>
        </w:tabs>
        <w:spacing w:before="1" w:line="299" w:lineRule="exact"/>
        <w:jc w:val="both"/>
        <w:rPr>
          <w:sz w:val="26"/>
        </w:rPr>
      </w:pPr>
      <w:r>
        <w:rPr>
          <w:sz w:val="26"/>
        </w:rPr>
        <w:t>Группа</w:t>
      </w:r>
      <w:r>
        <w:rPr>
          <w:spacing w:val="-4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кистей</w:t>
      </w:r>
      <w:r>
        <w:rPr>
          <w:spacing w:val="-2"/>
          <w:sz w:val="26"/>
        </w:rPr>
        <w:t xml:space="preserve"> </w:t>
      </w:r>
      <w:r>
        <w:rPr>
          <w:sz w:val="26"/>
        </w:rPr>
        <w:t>рук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6"/>
        </w:tabs>
        <w:ind w:right="151" w:firstLine="708"/>
        <w:rPr>
          <w:rFonts w:ascii="Symbol" w:hAnsi="Symbol"/>
          <w:sz w:val="26"/>
        </w:rPr>
      </w:pP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подражательную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1"/>
          <w:sz w:val="26"/>
        </w:rPr>
        <w:t xml:space="preserve"> </w:t>
      </w:r>
      <w:r>
        <w:rPr>
          <w:sz w:val="26"/>
        </w:rPr>
        <w:t>тонких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движений;</w:t>
      </w:r>
      <w:r>
        <w:rPr>
          <w:spacing w:val="1"/>
          <w:sz w:val="26"/>
        </w:rPr>
        <w:t xml:space="preserve"> </w:t>
      </w:r>
      <w:r>
        <w:rPr>
          <w:sz w:val="26"/>
        </w:rPr>
        <w:t>учит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напрягать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расслаблять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мышцы;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 умение сохранять положение пальцев некоторое время; учит переключаться с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другое.</w:t>
      </w:r>
    </w:p>
    <w:p w:rsidR="00117080" w:rsidRDefault="00BE7805">
      <w:pPr>
        <w:pStyle w:val="a4"/>
        <w:numPr>
          <w:ilvl w:val="0"/>
          <w:numId w:val="279"/>
        </w:numPr>
        <w:tabs>
          <w:tab w:val="left" w:pos="1386"/>
        </w:tabs>
        <w:spacing w:line="297" w:lineRule="exact"/>
        <w:ind w:hanging="377"/>
        <w:jc w:val="both"/>
        <w:rPr>
          <w:sz w:val="26"/>
        </w:rPr>
      </w:pPr>
      <w:r>
        <w:rPr>
          <w:sz w:val="26"/>
        </w:rPr>
        <w:t>Группа</w:t>
      </w:r>
      <w:r>
        <w:rPr>
          <w:spacing w:val="-5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пальцев</w:t>
      </w:r>
      <w:r>
        <w:rPr>
          <w:spacing w:val="-4"/>
          <w:sz w:val="26"/>
        </w:rPr>
        <w:t xml:space="preserve"> </w:t>
      </w:r>
      <w:r>
        <w:rPr>
          <w:sz w:val="26"/>
        </w:rPr>
        <w:t>условно</w:t>
      </w:r>
      <w:r>
        <w:rPr>
          <w:spacing w:val="-5"/>
          <w:sz w:val="26"/>
        </w:rPr>
        <w:t xml:space="preserve"> </w:t>
      </w:r>
      <w:r>
        <w:rPr>
          <w:sz w:val="26"/>
        </w:rPr>
        <w:t>статические: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6"/>
        </w:tabs>
        <w:ind w:right="150" w:firstLine="708"/>
        <w:rPr>
          <w:rFonts w:ascii="Symbol" w:hAnsi="Symbol"/>
          <w:sz w:val="26"/>
        </w:rPr>
      </w:pPr>
      <w:r>
        <w:rPr>
          <w:sz w:val="26"/>
        </w:rPr>
        <w:t>совершенствует полученные ранее навыки на более в</w:t>
      </w:r>
      <w:r>
        <w:rPr>
          <w:sz w:val="26"/>
        </w:rPr>
        <w:t>ысоком уровне и требует</w:t>
      </w:r>
      <w:r>
        <w:rPr>
          <w:spacing w:val="-62"/>
          <w:sz w:val="26"/>
        </w:rPr>
        <w:t xml:space="preserve"> </w:t>
      </w:r>
      <w:r>
        <w:rPr>
          <w:sz w:val="26"/>
        </w:rPr>
        <w:t>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точных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движений.</w:t>
      </w:r>
    </w:p>
    <w:p w:rsidR="00117080" w:rsidRDefault="00BE7805">
      <w:pPr>
        <w:pStyle w:val="a4"/>
        <w:numPr>
          <w:ilvl w:val="0"/>
          <w:numId w:val="279"/>
        </w:numPr>
        <w:tabs>
          <w:tab w:val="left" w:pos="1386"/>
        </w:tabs>
        <w:spacing w:line="299" w:lineRule="exact"/>
        <w:ind w:hanging="466"/>
        <w:jc w:val="both"/>
        <w:rPr>
          <w:sz w:val="26"/>
        </w:rPr>
      </w:pPr>
      <w:r>
        <w:rPr>
          <w:sz w:val="26"/>
        </w:rPr>
        <w:t>Группа</w:t>
      </w:r>
      <w:r>
        <w:rPr>
          <w:spacing w:val="-6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пальцев</w:t>
      </w:r>
      <w:r>
        <w:rPr>
          <w:spacing w:val="-5"/>
          <w:sz w:val="26"/>
        </w:rPr>
        <w:t xml:space="preserve"> </w:t>
      </w:r>
      <w:r>
        <w:rPr>
          <w:sz w:val="26"/>
        </w:rPr>
        <w:t>динамические: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6"/>
        </w:tabs>
        <w:ind w:right="154" w:firstLine="708"/>
        <w:rPr>
          <w:rFonts w:ascii="Symbol" w:hAnsi="Symbol"/>
          <w:sz w:val="26"/>
        </w:rPr>
      </w:pPr>
      <w:r>
        <w:rPr>
          <w:sz w:val="26"/>
        </w:rPr>
        <w:t>развивает точную координацию движений; учит сгибать и разгибать пальцы</w:t>
      </w:r>
      <w:r>
        <w:rPr>
          <w:spacing w:val="1"/>
          <w:sz w:val="26"/>
        </w:rPr>
        <w:t xml:space="preserve"> </w:t>
      </w:r>
      <w:r>
        <w:rPr>
          <w:sz w:val="26"/>
        </w:rPr>
        <w:t>рук;</w:t>
      </w:r>
      <w:r>
        <w:rPr>
          <w:spacing w:val="-2"/>
          <w:sz w:val="26"/>
        </w:rPr>
        <w:t xml:space="preserve"> </w:t>
      </w:r>
      <w:r>
        <w:rPr>
          <w:sz w:val="26"/>
        </w:rPr>
        <w:t>учит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противопоставлять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большой</w:t>
      </w:r>
      <w:r>
        <w:rPr>
          <w:spacing w:val="-1"/>
          <w:sz w:val="26"/>
        </w:rPr>
        <w:t xml:space="preserve"> </w:t>
      </w:r>
      <w:r>
        <w:rPr>
          <w:sz w:val="26"/>
        </w:rPr>
        <w:t>палец</w:t>
      </w:r>
      <w:r>
        <w:rPr>
          <w:spacing w:val="-2"/>
          <w:sz w:val="26"/>
        </w:rPr>
        <w:t xml:space="preserve"> </w:t>
      </w:r>
      <w:r>
        <w:rPr>
          <w:sz w:val="26"/>
        </w:rPr>
        <w:t>остальным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[2].</w:t>
      </w:r>
    </w:p>
    <w:p w:rsidR="00117080" w:rsidRDefault="00BE7805">
      <w:pPr>
        <w:pStyle w:val="a3"/>
        <w:jc w:val="left"/>
      </w:pPr>
      <w:r>
        <w:t>Педагоги</w:t>
      </w:r>
      <w:r>
        <w:rPr>
          <w:spacing w:val="2"/>
        </w:rPr>
        <w:t xml:space="preserve"> </w:t>
      </w:r>
      <w:r>
        <w:t>подбирают</w:t>
      </w:r>
      <w:r>
        <w:rPr>
          <w:spacing w:val="3"/>
        </w:rPr>
        <w:t xml:space="preserve"> </w:t>
      </w:r>
      <w:r>
        <w:t>пальчиковые</w:t>
      </w:r>
      <w:r>
        <w:rPr>
          <w:spacing w:val="2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лекси-</w:t>
      </w:r>
      <w:r>
        <w:rPr>
          <w:spacing w:val="-62"/>
        </w:rPr>
        <w:t xml:space="preserve"> </w:t>
      </w:r>
      <w:r>
        <w:t>ческой</w:t>
      </w:r>
      <w:r>
        <w:rPr>
          <w:spacing w:val="13"/>
        </w:rPr>
        <w:t xml:space="preserve"> </w:t>
      </w:r>
      <w:r>
        <w:t>темой</w:t>
      </w:r>
      <w:r>
        <w:rPr>
          <w:spacing w:val="13"/>
        </w:rPr>
        <w:t xml:space="preserve"> </w:t>
      </w:r>
      <w:r>
        <w:t>недели,</w:t>
      </w:r>
      <w:r>
        <w:rPr>
          <w:spacing w:val="15"/>
        </w:rPr>
        <w:t xml:space="preserve"> </w:t>
      </w:r>
      <w:r>
        <w:t>например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«Игрушки»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упражнения,</w:t>
      </w:r>
      <w:r>
        <w:rPr>
          <w:spacing w:val="15"/>
        </w:rPr>
        <w:t xml:space="preserve"> </w:t>
      </w:r>
      <w:r>
        <w:t>как</w:t>
      </w:r>
    </w:p>
    <w:p w:rsidR="00117080" w:rsidRDefault="00BE7805">
      <w:pPr>
        <w:pStyle w:val="a3"/>
        <w:ind w:firstLine="0"/>
        <w:jc w:val="left"/>
      </w:pPr>
      <w:r>
        <w:t>«Флажки»,</w:t>
      </w:r>
      <w:r>
        <w:rPr>
          <w:spacing w:val="29"/>
        </w:rPr>
        <w:t xml:space="preserve"> </w:t>
      </w:r>
      <w:r>
        <w:t>«Шарик»;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теме</w:t>
      </w:r>
      <w:r>
        <w:rPr>
          <w:spacing w:val="30"/>
        </w:rPr>
        <w:t xml:space="preserve"> </w:t>
      </w:r>
      <w:r>
        <w:t>«Домашние</w:t>
      </w:r>
      <w:r>
        <w:rPr>
          <w:spacing w:val="33"/>
        </w:rPr>
        <w:t xml:space="preserve"> </w:t>
      </w:r>
      <w:r>
        <w:t>животные»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«Лошадь»,</w:t>
      </w:r>
      <w:r>
        <w:rPr>
          <w:spacing w:val="29"/>
        </w:rPr>
        <w:t xml:space="preserve"> </w:t>
      </w:r>
      <w:r>
        <w:t>«Собака»,</w:t>
      </w:r>
      <w:r>
        <w:rPr>
          <w:spacing w:val="30"/>
        </w:rPr>
        <w:t xml:space="preserve"> </w:t>
      </w:r>
      <w:r>
        <w:t>«Кошка»,</w:t>
      </w:r>
    </w:p>
    <w:p w:rsidR="00117080" w:rsidRDefault="00BE7805">
      <w:pPr>
        <w:pStyle w:val="a3"/>
        <w:ind w:firstLine="0"/>
        <w:jc w:val="left"/>
      </w:pPr>
      <w:r>
        <w:t>«Коза».</w:t>
      </w:r>
    </w:p>
    <w:p w:rsidR="00117080" w:rsidRDefault="00BE7805">
      <w:pPr>
        <w:pStyle w:val="a3"/>
        <w:spacing w:before="1"/>
        <w:ind w:right="148"/>
      </w:pPr>
      <w:r>
        <w:t>Кинезиологическая коррекция может служить средством профилактики преодо-</w:t>
      </w:r>
      <w:r>
        <w:rPr>
          <w:spacing w:val="1"/>
        </w:rPr>
        <w:t xml:space="preserve"> </w:t>
      </w:r>
      <w:r>
        <w:t>ления тяжелых нарушений речи и укрепления физического и психического здоровья ре-</w:t>
      </w:r>
      <w:r>
        <w:rPr>
          <w:spacing w:val="1"/>
        </w:rPr>
        <w:t xml:space="preserve"> </w:t>
      </w:r>
      <w:r>
        <w:t>бенка. Кроме того, кинезиологические упражнения развивают мелкую моторику рук,</w:t>
      </w:r>
      <w:r>
        <w:rPr>
          <w:spacing w:val="1"/>
        </w:rPr>
        <w:t xml:space="preserve"> </w:t>
      </w:r>
      <w:r>
        <w:t>позволяют улучшить, вн</w:t>
      </w:r>
      <w:r>
        <w:t>имание, память, пространственные представления, повышают</w:t>
      </w:r>
      <w:r>
        <w:rPr>
          <w:spacing w:val="1"/>
        </w:rPr>
        <w:t xml:space="preserve"> </w:t>
      </w:r>
      <w:r>
        <w:t>работоспособность, снижают утомляемость, активизируют познавательные процессы и</w:t>
      </w:r>
      <w:r>
        <w:rPr>
          <w:spacing w:val="1"/>
        </w:rPr>
        <w:t xml:space="preserve"> </w:t>
      </w:r>
      <w:r>
        <w:t>повышают способность к произвольному контролю [1]. Кинезиологические упражнения</w:t>
      </w:r>
      <w:r>
        <w:rPr>
          <w:spacing w:val="1"/>
        </w:rPr>
        <w:t xml:space="preserve"> </w:t>
      </w:r>
      <w:r>
        <w:t>используются не только на логопедически</w:t>
      </w:r>
      <w:r>
        <w:t>х занятиях, на организованной образователь-</w:t>
      </w:r>
      <w:r>
        <w:rPr>
          <w:spacing w:val="1"/>
        </w:rPr>
        <w:t xml:space="preserve"> </w:t>
      </w:r>
      <w:r>
        <w:t>ной деятельности, но и на логопедическом часе «Колечко», «Волшебник», «Непослуш-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«Ухо-нос»</w:t>
      </w:r>
      <w:r>
        <w:rPr>
          <w:spacing w:val="-1"/>
        </w:rPr>
        <w:t xml:space="preserve"> </w:t>
      </w:r>
      <w:r>
        <w:t>и др.</w:t>
      </w:r>
    </w:p>
    <w:p w:rsidR="00117080" w:rsidRDefault="00BE7805">
      <w:pPr>
        <w:pStyle w:val="a3"/>
        <w:ind w:right="147"/>
      </w:pPr>
      <w:r>
        <w:t>Артикуляционная гимнастика – это здоровьесберегающая технология, которая яв-</w:t>
      </w:r>
      <w:r>
        <w:rPr>
          <w:spacing w:val="-62"/>
        </w:rPr>
        <w:t xml:space="preserve"> </w:t>
      </w:r>
      <w:r>
        <w:t>ляется основой формирования</w:t>
      </w:r>
      <w:r>
        <w:t xml:space="preserve"> речевых звуков – фонем. Артикуляционная гимнастика</w:t>
      </w:r>
      <w:r>
        <w:rPr>
          <w:spacing w:val="1"/>
        </w:rPr>
        <w:t xml:space="preserve"> </w:t>
      </w:r>
      <w:r>
        <w:t>необходима для выработки полноценных движений и определенных укладов органов</w:t>
      </w:r>
      <w:r>
        <w:rPr>
          <w:spacing w:val="1"/>
        </w:rPr>
        <w:t xml:space="preserve"> </w:t>
      </w:r>
      <w:r>
        <w:t>артикуляционного аппарата, необходимых для правильного произношения звуков. Про-</w:t>
      </w:r>
      <w:r>
        <w:rPr>
          <w:spacing w:val="1"/>
        </w:rPr>
        <w:t xml:space="preserve"> </w:t>
      </w:r>
      <w:r>
        <w:t>водить данную гимнастику нужно ежедневно, чтоб</w:t>
      </w:r>
      <w:r>
        <w:t>ы вырабатываемые у ребенка навыки</w:t>
      </w:r>
      <w:r>
        <w:rPr>
          <w:spacing w:val="1"/>
        </w:rPr>
        <w:t xml:space="preserve"> </w:t>
      </w:r>
      <w:r>
        <w:t>закреплялись. Артикуляционная гимнастика включает в себя упражнения для трениров-</w:t>
      </w:r>
      <w:r>
        <w:rPr>
          <w:spacing w:val="1"/>
        </w:rPr>
        <w:t xml:space="preserve"> </w:t>
      </w:r>
      <w:r>
        <w:t>ки губ, языка, мягкого неба и нижней челюсти [2]. Проводить артикуляционную гимна-</w:t>
      </w:r>
      <w:r>
        <w:rPr>
          <w:spacing w:val="1"/>
        </w:rPr>
        <w:t xml:space="preserve"> </w:t>
      </w:r>
      <w:r>
        <w:t>стику необходимо в игровой форме, для создания эмоциональ</w:t>
      </w:r>
      <w:r>
        <w:t>ного фона и поддержки</w:t>
      </w:r>
      <w:r>
        <w:rPr>
          <w:spacing w:val="1"/>
        </w:rPr>
        <w:t xml:space="preserve"> </w:t>
      </w:r>
      <w:r>
        <w:t>интереса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логопедическим</w:t>
      </w:r>
      <w:r>
        <w:rPr>
          <w:spacing w:val="11"/>
        </w:rPr>
        <w:t xml:space="preserve"> </w:t>
      </w:r>
      <w:r>
        <w:t>занятиям</w:t>
      </w:r>
      <w:r>
        <w:rPr>
          <w:spacing w:val="10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дидактическая</w:t>
      </w:r>
      <w:r>
        <w:rPr>
          <w:spacing w:val="11"/>
        </w:rPr>
        <w:t xml:space="preserve"> </w:t>
      </w:r>
      <w:r>
        <w:t>игрушка</w:t>
      </w:r>
      <w:r>
        <w:rPr>
          <w:spacing w:val="12"/>
        </w:rPr>
        <w:t xml:space="preserve"> </w:t>
      </w:r>
      <w:r>
        <w:t>«Беге-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lastRenderedPageBreak/>
        <w:t>мотик Жужа». У игрушки четко выделены артикуляционные органы: зубы, язык, челю-</w:t>
      </w:r>
      <w:r>
        <w:rPr>
          <w:spacing w:val="1"/>
        </w:rPr>
        <w:t xml:space="preserve"> </w:t>
      </w:r>
      <w:r>
        <w:t>сти. Надев игрушку на руку, можно «управлять» языком, нижней и верхней челюстью</w:t>
      </w:r>
      <w:r>
        <w:rPr>
          <w:spacing w:val="1"/>
        </w:rPr>
        <w:t xml:space="preserve"> </w:t>
      </w:r>
      <w:r>
        <w:t>Жужи». Также игрушка используется как на логопедических занятиях, так и в свобод-</w:t>
      </w:r>
      <w:r>
        <w:rPr>
          <w:spacing w:val="1"/>
        </w:rPr>
        <w:t xml:space="preserve"> </w:t>
      </w:r>
      <w:r>
        <w:t>ных,</w:t>
      </w:r>
      <w:r>
        <w:rPr>
          <w:spacing w:val="-2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[7].</w:t>
      </w:r>
    </w:p>
    <w:p w:rsidR="00117080" w:rsidRDefault="00BE7805">
      <w:pPr>
        <w:pStyle w:val="a3"/>
        <w:ind w:right="150"/>
      </w:pPr>
      <w:r>
        <w:t>Дыхательная гимнастика – это одна из здоровьесберегающих технологий, которая</w:t>
      </w:r>
      <w:r>
        <w:rPr>
          <w:spacing w:val="-62"/>
        </w:rPr>
        <w:t xml:space="preserve"> </w:t>
      </w:r>
      <w:r>
        <w:t>включается на каждое логопедическое занятие, как необходимое условие для формиро-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 Дыхание – важ</w:t>
      </w:r>
      <w:r>
        <w:t>нейший физиологический процесс, происходящий автоматически,</w:t>
      </w:r>
      <w:r>
        <w:rPr>
          <w:spacing w:val="1"/>
        </w:rPr>
        <w:t xml:space="preserve"> </w:t>
      </w:r>
      <w:r>
        <w:t>рефлекторно. Дыхательная пауза, следующая за выдохом, обеспечивает эффективный</w:t>
      </w:r>
      <w:r>
        <w:rPr>
          <w:spacing w:val="1"/>
        </w:rPr>
        <w:t xml:space="preserve"> </w:t>
      </w:r>
      <w:r>
        <w:t>газообмен и вентиляцию легких. Продолжительность пауз зависит от величины физиче-</w:t>
      </w:r>
      <w:r>
        <w:rPr>
          <w:spacing w:val="1"/>
        </w:rPr>
        <w:t xml:space="preserve"> </w:t>
      </w:r>
      <w:r>
        <w:t>ской нагрузки и состояния нервной с</w:t>
      </w:r>
      <w:r>
        <w:t>истемы. Необходимо избегать задержек дыхания,</w:t>
      </w:r>
      <w:r>
        <w:rPr>
          <w:spacing w:val="1"/>
        </w:rPr>
        <w:t xml:space="preserve"> </w:t>
      </w:r>
      <w:r>
        <w:t>которые приводят к кислородному «голоданию» и повышенной утомляемости. На пер-</w:t>
      </w:r>
      <w:r>
        <w:rPr>
          <w:spacing w:val="1"/>
        </w:rPr>
        <w:t xml:space="preserve"> </w:t>
      </w:r>
      <w:r>
        <w:t>вом этапе коррекционной работы, учитель-логопед формирует правильное речевое ды-</w:t>
      </w:r>
      <w:r>
        <w:rPr>
          <w:spacing w:val="1"/>
        </w:rPr>
        <w:t xml:space="preserve"> </w:t>
      </w:r>
      <w:r>
        <w:t>хание</w:t>
      </w:r>
      <w:r>
        <w:rPr>
          <w:spacing w:val="4"/>
        </w:rPr>
        <w:t xml:space="preserve"> </w:t>
      </w:r>
      <w:r>
        <w:t>посредством</w:t>
      </w:r>
      <w:r>
        <w:rPr>
          <w:spacing w:val="6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дыхательных</w:t>
      </w:r>
      <w:r>
        <w:rPr>
          <w:spacing w:val="4"/>
        </w:rPr>
        <w:t xml:space="preserve"> </w:t>
      </w:r>
      <w:r>
        <w:t>упражнен</w:t>
      </w:r>
      <w:r>
        <w:t>ий:</w:t>
      </w:r>
      <w:r>
        <w:rPr>
          <w:spacing w:val="6"/>
        </w:rPr>
        <w:t xml:space="preserve"> </w:t>
      </w:r>
      <w:r>
        <w:t>«Бабочки»,</w:t>
      </w:r>
      <w:r>
        <w:rPr>
          <w:spacing w:val="4"/>
        </w:rPr>
        <w:t xml:space="preserve"> </w:t>
      </w:r>
      <w:r>
        <w:t>«Вьюга»,</w:t>
      </w:r>
    </w:p>
    <w:p w:rsidR="00117080" w:rsidRDefault="00BE7805">
      <w:pPr>
        <w:pStyle w:val="a3"/>
        <w:spacing w:before="1"/>
        <w:ind w:right="145" w:firstLine="0"/>
      </w:pPr>
      <w:r>
        <w:t>«Сильный ветер», «Сдуем одуванчик» «Хорошо пахнет», а воспитатели и родители за-</w:t>
      </w:r>
      <w:r>
        <w:rPr>
          <w:spacing w:val="1"/>
        </w:rPr>
        <w:t xml:space="preserve"> </w:t>
      </w:r>
      <w:r>
        <w:t>крепляют.</w:t>
      </w:r>
    </w:p>
    <w:p w:rsidR="00117080" w:rsidRDefault="00BE7805">
      <w:pPr>
        <w:pStyle w:val="a3"/>
        <w:ind w:right="146"/>
      </w:pPr>
      <w:r>
        <w:t>Гидрогимнастика [1] – технология, которая используется на индивидуаль-ных ло-</w:t>
      </w:r>
      <w:r>
        <w:rPr>
          <w:spacing w:val="1"/>
        </w:rPr>
        <w:t xml:space="preserve"> </w:t>
      </w:r>
      <w:r>
        <w:t>гопедических занятиях по коррекции звукопроизношения. Ребенок в</w:t>
      </w:r>
      <w:r>
        <w:t xml:space="preserve"> контейнере с теп-</w:t>
      </w:r>
      <w:r>
        <w:rPr>
          <w:spacing w:val="1"/>
        </w:rPr>
        <w:t xml:space="preserve"> </w:t>
      </w:r>
      <w:r>
        <w:t>лой водой прокатывает, перекатывает, перекладывает различные предметы, например,</w:t>
      </w:r>
      <w:r>
        <w:rPr>
          <w:spacing w:val="1"/>
        </w:rPr>
        <w:t xml:space="preserve"> </w:t>
      </w:r>
      <w:r>
        <w:t>резиновый</w:t>
      </w:r>
      <w:r>
        <w:rPr>
          <w:spacing w:val="1"/>
        </w:rPr>
        <w:t xml:space="preserve"> </w:t>
      </w:r>
      <w:r>
        <w:t>массажный</w:t>
      </w:r>
      <w:r>
        <w:rPr>
          <w:spacing w:val="1"/>
        </w:rPr>
        <w:t xml:space="preserve"> </w:t>
      </w:r>
      <w:r>
        <w:t>мячик,</w:t>
      </w:r>
      <w:r>
        <w:rPr>
          <w:spacing w:val="1"/>
        </w:rPr>
        <w:t xml:space="preserve"> </w:t>
      </w:r>
      <w:r>
        <w:t>бусинки-марблс,</w:t>
      </w:r>
      <w:r>
        <w:rPr>
          <w:spacing w:val="1"/>
        </w:rPr>
        <w:t xml:space="preserve"> </w:t>
      </w:r>
      <w:r>
        <w:t>кольцо-массажёр,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фигурки</w:t>
      </w:r>
      <w:r>
        <w:rPr>
          <w:spacing w:val="-62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киндер-игрушек,</w:t>
      </w:r>
      <w:r>
        <w:rPr>
          <w:spacing w:val="-2"/>
        </w:rPr>
        <w:t xml:space="preserve"> </w:t>
      </w:r>
      <w:r>
        <w:t>проговаривая</w:t>
      </w:r>
      <w:r>
        <w:rPr>
          <w:spacing w:val="3"/>
        </w:rPr>
        <w:t xml:space="preserve"> </w:t>
      </w:r>
      <w:r>
        <w:t>речевой материал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звук.</w:t>
      </w:r>
    </w:p>
    <w:p w:rsidR="00117080" w:rsidRDefault="00BE7805">
      <w:pPr>
        <w:pStyle w:val="a3"/>
        <w:ind w:left="961" w:firstLine="0"/>
      </w:pPr>
      <w:r>
        <w:t>Само</w:t>
      </w:r>
      <w:r>
        <w:t>массаж</w:t>
      </w:r>
      <w:r>
        <w:rPr>
          <w:spacing w:val="-2"/>
        </w:rPr>
        <w:t xml:space="preserve"> </w:t>
      </w:r>
      <w:r>
        <w:t>рук.</w:t>
      </w:r>
    </w:p>
    <w:p w:rsidR="00117080" w:rsidRDefault="00BE7805">
      <w:pPr>
        <w:pStyle w:val="a3"/>
        <w:spacing w:before="1"/>
        <w:ind w:right="157"/>
      </w:pPr>
      <w:r>
        <w:t>Японский ученый Намикоши Токухиро считает, что массаж каждого пальца по-</w:t>
      </w:r>
      <w:r>
        <w:rPr>
          <w:spacing w:val="1"/>
        </w:rPr>
        <w:t xml:space="preserve"> </w:t>
      </w:r>
      <w:r>
        <w:t>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пальцах</w:t>
      </w:r>
      <w:r>
        <w:rPr>
          <w:spacing w:val="1"/>
        </w:rPr>
        <w:t xml:space="preserve"> </w:t>
      </w:r>
      <w:r>
        <w:t>непосредственно связаны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мозгом: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5"/>
          <w:tab w:val="left" w:pos="1386"/>
        </w:tabs>
        <w:spacing w:line="316" w:lineRule="exact"/>
        <w:ind w:left="1386" w:hanging="425"/>
        <w:jc w:val="left"/>
        <w:rPr>
          <w:rFonts w:ascii="Symbol" w:hAnsi="Symbol"/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рук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3"/>
          <w:sz w:val="26"/>
        </w:rPr>
        <w:t xml:space="preserve"> </w:t>
      </w:r>
      <w:r>
        <w:rPr>
          <w:sz w:val="26"/>
        </w:rPr>
        <w:t>психическому</w:t>
      </w:r>
      <w:r>
        <w:rPr>
          <w:spacing w:val="-2"/>
          <w:sz w:val="26"/>
        </w:rPr>
        <w:t xml:space="preserve"> </w:t>
      </w:r>
      <w:r>
        <w:rPr>
          <w:sz w:val="26"/>
        </w:rPr>
        <w:t>успокоению;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5"/>
          <w:tab w:val="left" w:pos="1386"/>
        </w:tabs>
        <w:spacing w:line="318" w:lineRule="exact"/>
        <w:ind w:left="1386" w:hanging="425"/>
        <w:jc w:val="left"/>
        <w:rPr>
          <w:rFonts w:ascii="Symbol" w:hAnsi="Symbol"/>
          <w:sz w:val="26"/>
        </w:rPr>
      </w:pPr>
      <w:r>
        <w:rPr>
          <w:sz w:val="26"/>
        </w:rPr>
        <w:t>предотвращает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утомления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мозговых</w:t>
      </w:r>
      <w:r>
        <w:rPr>
          <w:spacing w:val="-5"/>
          <w:sz w:val="26"/>
        </w:rPr>
        <w:t xml:space="preserve"> </w:t>
      </w:r>
      <w:r>
        <w:rPr>
          <w:sz w:val="26"/>
        </w:rPr>
        <w:t>центрах;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5"/>
          <w:tab w:val="left" w:pos="1386"/>
        </w:tabs>
        <w:spacing w:before="1" w:line="317" w:lineRule="exact"/>
        <w:ind w:left="1386" w:hanging="425"/>
        <w:jc w:val="left"/>
        <w:rPr>
          <w:rFonts w:ascii="Symbol" w:hAnsi="Symbol"/>
          <w:sz w:val="26"/>
        </w:rPr>
      </w:pPr>
      <w:r>
        <w:rPr>
          <w:sz w:val="26"/>
        </w:rPr>
        <w:t>способствует</w:t>
      </w:r>
      <w:r>
        <w:rPr>
          <w:spacing w:val="-4"/>
          <w:sz w:val="26"/>
        </w:rPr>
        <w:t xml:space="preserve"> </w:t>
      </w:r>
      <w:r>
        <w:rPr>
          <w:sz w:val="26"/>
        </w:rPr>
        <w:t>возникновению</w:t>
      </w:r>
      <w:r>
        <w:rPr>
          <w:spacing w:val="-4"/>
          <w:sz w:val="26"/>
        </w:rPr>
        <w:t xml:space="preserve"> </w:t>
      </w:r>
      <w:r>
        <w:rPr>
          <w:sz w:val="26"/>
        </w:rPr>
        <w:t>успокаивающего</w:t>
      </w:r>
      <w:r>
        <w:rPr>
          <w:spacing w:val="-4"/>
          <w:sz w:val="26"/>
        </w:rPr>
        <w:t xml:space="preserve"> </w:t>
      </w:r>
      <w:r>
        <w:rPr>
          <w:sz w:val="26"/>
        </w:rPr>
        <w:t>эффекта [1].</w:t>
      </w:r>
    </w:p>
    <w:p w:rsidR="00117080" w:rsidRDefault="00BE7805">
      <w:pPr>
        <w:pStyle w:val="a3"/>
        <w:ind w:right="147"/>
      </w:pPr>
      <w:r>
        <w:t>На организованной образовательной деятельности педагоги используют самомас-</w:t>
      </w:r>
      <w:r>
        <w:rPr>
          <w:spacing w:val="1"/>
        </w:rPr>
        <w:t xml:space="preserve"> </w:t>
      </w:r>
      <w:r>
        <w:t>саж рук с детьми, имеющими тяжелые нарушения речи. Дети выполняют самома</w:t>
      </w:r>
      <w:r>
        <w:t>ссаж</w:t>
      </w:r>
      <w:r>
        <w:rPr>
          <w:spacing w:val="1"/>
        </w:rPr>
        <w:t xml:space="preserve"> </w:t>
      </w:r>
      <w:r>
        <w:t>пальцев, начиная с большого и до мизинца. Сначала растирают подушечку, а затем мед-</w:t>
      </w:r>
      <w:r>
        <w:rPr>
          <w:spacing w:val="1"/>
        </w:rPr>
        <w:t xml:space="preserve"> </w:t>
      </w:r>
      <w:r>
        <w:t>ленно поднимаются к основанию, проговаривая стихи-рифмовки. Проводится самомас-</w:t>
      </w:r>
      <w:r>
        <w:rPr>
          <w:spacing w:val="1"/>
        </w:rPr>
        <w:t xml:space="preserve"> </w:t>
      </w:r>
      <w:r>
        <w:t>саж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грецкими</w:t>
      </w:r>
      <w:r>
        <w:rPr>
          <w:spacing w:val="-2"/>
        </w:rPr>
        <w:t xml:space="preserve"> </w:t>
      </w:r>
      <w:r>
        <w:t>орехами,</w:t>
      </w:r>
      <w:r>
        <w:rPr>
          <w:spacing w:val="-2"/>
        </w:rPr>
        <w:t xml:space="preserve"> </w:t>
      </w:r>
      <w:r>
        <w:t>многогранными</w:t>
      </w:r>
      <w:r>
        <w:rPr>
          <w:spacing w:val="-2"/>
        </w:rPr>
        <w:t xml:space="preserve"> </w:t>
      </w:r>
      <w:r>
        <w:t>карандашами,</w:t>
      </w:r>
      <w:r>
        <w:rPr>
          <w:spacing w:val="-2"/>
        </w:rPr>
        <w:t xml:space="preserve"> </w:t>
      </w:r>
      <w:r>
        <w:t>массажными</w:t>
      </w:r>
      <w:r>
        <w:rPr>
          <w:spacing w:val="-2"/>
        </w:rPr>
        <w:t xml:space="preserve"> </w:t>
      </w:r>
      <w:r>
        <w:t>мячиками.</w:t>
      </w:r>
    </w:p>
    <w:p w:rsidR="00117080" w:rsidRDefault="00BE7805">
      <w:pPr>
        <w:pStyle w:val="a3"/>
        <w:ind w:right="147"/>
      </w:pPr>
      <w:r>
        <w:t>Одной из эффективных технологий здоровьесбережения, обеспечивающих разви-</w:t>
      </w:r>
      <w:r>
        <w:rPr>
          <w:spacing w:val="1"/>
        </w:rPr>
        <w:t xml:space="preserve"> </w:t>
      </w:r>
      <w:r>
        <w:t>тие познавательной, эмоционально-волевой сфер ребенка, является Су-Джок гимнасти-</w:t>
      </w:r>
      <w:r>
        <w:rPr>
          <w:spacing w:val="1"/>
        </w:rPr>
        <w:t xml:space="preserve"> </w:t>
      </w:r>
      <w:r>
        <w:t>ка. В исследованиях южнокорейского ученого Пак Чже By разработавшего эту техноло-</w:t>
      </w:r>
      <w:r>
        <w:rPr>
          <w:spacing w:val="1"/>
        </w:rPr>
        <w:t xml:space="preserve"> </w:t>
      </w:r>
      <w:r>
        <w:t>гию, обосновываетс</w:t>
      </w:r>
      <w:r>
        <w:t>я взаимовлиянием отдельных участков нашего тела по принципу</w:t>
      </w:r>
      <w:r>
        <w:rPr>
          <w:spacing w:val="1"/>
        </w:rPr>
        <w:t xml:space="preserve"> </w:t>
      </w:r>
      <w:r>
        <w:t>подобия (сходства формы уха с эмбрионом человека, руки и ноги человека с телом че-</w:t>
      </w:r>
      <w:r>
        <w:rPr>
          <w:spacing w:val="1"/>
        </w:rPr>
        <w:t xml:space="preserve"> </w:t>
      </w:r>
      <w:r>
        <w:t>ловека). Поэтому, определив нужные точки в системах соответствия, можно развивать</w:t>
      </w:r>
      <w:r>
        <w:rPr>
          <w:spacing w:val="1"/>
        </w:rPr>
        <w:t xml:space="preserve"> </w:t>
      </w:r>
      <w:r>
        <w:t>речевую сферу ребенка и укрепля</w:t>
      </w:r>
      <w:r>
        <w:t>ть здоровье. Главное достоинствд Су-Джок гимнасти-</w:t>
      </w:r>
      <w:r>
        <w:rPr>
          <w:spacing w:val="1"/>
        </w:rPr>
        <w:t xml:space="preserve"> </w:t>
      </w:r>
      <w:r>
        <w:t>ки при правильном применении – высокая эффективность. Абсолютная безопасность</w:t>
      </w:r>
      <w:r>
        <w:rPr>
          <w:spacing w:val="1"/>
        </w:rPr>
        <w:t xml:space="preserve"> </w:t>
      </w:r>
      <w:r>
        <w:t>применения – стимуляция точек соответствия приводит к излечению, а неправильное</w:t>
      </w:r>
      <w:r>
        <w:rPr>
          <w:spacing w:val="1"/>
        </w:rPr>
        <w:t xml:space="preserve"> </w:t>
      </w:r>
      <w:r>
        <w:t>применение не наносит ребенку вред – оно просто</w:t>
      </w:r>
      <w:r>
        <w:t xml:space="preserve"> неэффективно [1]. Су-Джок гимна-</w:t>
      </w:r>
      <w:r>
        <w:rPr>
          <w:spacing w:val="1"/>
        </w:rPr>
        <w:t xml:space="preserve"> </w:t>
      </w:r>
      <w:r>
        <w:t>стика используется на подгрупповых коррекционно-развивающих занятиях по развитию</w:t>
      </w:r>
      <w:r>
        <w:rPr>
          <w:spacing w:val="-62"/>
        </w:rPr>
        <w:t xml:space="preserve"> </w:t>
      </w:r>
      <w:r>
        <w:t>лексико-грамматических категорий, на логопедическом часе дети с большим интересом</w:t>
      </w:r>
      <w:r>
        <w:rPr>
          <w:spacing w:val="1"/>
        </w:rPr>
        <w:t xml:space="preserve"> </w:t>
      </w:r>
      <w:r>
        <w:t>занимаются с Су-Джок шарами и эластичными кольцами. Дошколя</w:t>
      </w:r>
      <w:r>
        <w:t>та рассказывают по-</w:t>
      </w:r>
      <w:r>
        <w:rPr>
          <w:spacing w:val="1"/>
        </w:rPr>
        <w:t xml:space="preserve"> </w:t>
      </w:r>
      <w:r>
        <w:t>тешку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шариком</w:t>
      </w:r>
      <w:r>
        <w:rPr>
          <w:spacing w:val="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полянке...»,</w:t>
      </w:r>
      <w:r>
        <w:rPr>
          <w:spacing w:val="1"/>
        </w:rPr>
        <w:t xml:space="preserve"> </w:t>
      </w:r>
      <w:r>
        <w:t>«Ёжик»,</w:t>
      </w:r>
      <w:r>
        <w:rPr>
          <w:spacing w:val="-2"/>
        </w:rPr>
        <w:t xml:space="preserve"> </w:t>
      </w:r>
      <w:r>
        <w:t>«Мяч»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lastRenderedPageBreak/>
        <w:t>Логоритмика – это здоровьесберегающая технология, которая основывается на</w:t>
      </w:r>
      <w:r>
        <w:rPr>
          <w:spacing w:val="1"/>
        </w:rPr>
        <w:t xml:space="preserve"> </w:t>
      </w:r>
      <w:r>
        <w:t>системе двигательных упражнений, где различные движения сочетаются с произнесени-</w:t>
      </w:r>
      <w:r>
        <w:rPr>
          <w:spacing w:val="1"/>
        </w:rPr>
        <w:t xml:space="preserve"> </w:t>
      </w:r>
      <w:r>
        <w:t>ем специального речевого материала под музыкальное сопровождение для коррекции</w:t>
      </w:r>
      <w:r>
        <w:rPr>
          <w:spacing w:val="1"/>
        </w:rPr>
        <w:t xml:space="preserve"> </w:t>
      </w:r>
      <w:r>
        <w:t>тяжелых нарушений речи и формирования здорового развития детей. С научной точки</w:t>
      </w:r>
      <w:r>
        <w:rPr>
          <w:spacing w:val="1"/>
        </w:rPr>
        <w:t xml:space="preserve"> </w:t>
      </w:r>
      <w:r>
        <w:t>зрения логоритм</w:t>
      </w:r>
      <w:r>
        <w:t>ика развивает общую моторику, чувство ритма, вырабатывает правиль-</w:t>
      </w:r>
      <w:r>
        <w:rPr>
          <w:spacing w:val="1"/>
        </w:rPr>
        <w:t xml:space="preserve"> </w:t>
      </w:r>
      <w:r>
        <w:t>ную осанку, точность координации, развитие речи, это источник удовольствия и поло-</w:t>
      </w:r>
      <w:r>
        <w:rPr>
          <w:spacing w:val="1"/>
        </w:rPr>
        <w:t xml:space="preserve"> </w:t>
      </w:r>
      <w:r>
        <w:t>жительных эмоций. [3] Логоритмические занятия проводятся в рамках единой темы не-</w:t>
      </w:r>
      <w:r>
        <w:rPr>
          <w:spacing w:val="1"/>
        </w:rPr>
        <w:t xml:space="preserve"> </w:t>
      </w:r>
      <w:r>
        <w:t>дели группы компенсирующ</w:t>
      </w:r>
      <w:r>
        <w:t>ей направленности для детей с тяжелыми нарушениями ре-</w:t>
      </w:r>
      <w:r>
        <w:rPr>
          <w:spacing w:val="1"/>
        </w:rPr>
        <w:t xml:space="preserve"> </w:t>
      </w:r>
      <w:r>
        <w:t>чи.</w:t>
      </w:r>
      <w:r>
        <w:rPr>
          <w:spacing w:val="36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занятиях</w:t>
      </w:r>
      <w:r>
        <w:rPr>
          <w:spacing w:val="35"/>
        </w:rPr>
        <w:t xml:space="preserve"> </w:t>
      </w:r>
      <w:r>
        <w:t>используются</w:t>
      </w:r>
      <w:r>
        <w:rPr>
          <w:spacing w:val="37"/>
        </w:rPr>
        <w:t xml:space="preserve"> </w:t>
      </w:r>
      <w:r>
        <w:t>такие</w:t>
      </w:r>
      <w:r>
        <w:rPr>
          <w:spacing w:val="36"/>
        </w:rPr>
        <w:t xml:space="preserve"> </w:t>
      </w:r>
      <w:r>
        <w:t>логоритмические</w:t>
      </w:r>
      <w:r>
        <w:rPr>
          <w:spacing w:val="37"/>
        </w:rPr>
        <w:t xml:space="preserve"> </w:t>
      </w:r>
      <w:r>
        <w:t>упражнения:</w:t>
      </w:r>
      <w:r>
        <w:rPr>
          <w:spacing w:val="36"/>
        </w:rPr>
        <w:t xml:space="preserve"> </w:t>
      </w:r>
      <w:r>
        <w:t>«Прогулка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лес»,</w:t>
      </w:r>
    </w:p>
    <w:p w:rsidR="00117080" w:rsidRDefault="00BE7805">
      <w:pPr>
        <w:pStyle w:val="a3"/>
        <w:ind w:firstLine="0"/>
      </w:pPr>
      <w:r>
        <w:t>«Лешкин</w:t>
      </w:r>
      <w:r>
        <w:rPr>
          <w:spacing w:val="-3"/>
        </w:rPr>
        <w:t xml:space="preserve"> </w:t>
      </w:r>
      <w:r>
        <w:t>клен»,</w:t>
      </w:r>
      <w:r>
        <w:rPr>
          <w:spacing w:val="-3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огороде»,</w:t>
      </w:r>
      <w:r>
        <w:rPr>
          <w:spacing w:val="-3"/>
        </w:rPr>
        <w:t xml:space="preserve"> </w:t>
      </w:r>
      <w:r>
        <w:t>«Малина»,</w:t>
      </w:r>
      <w:r>
        <w:rPr>
          <w:spacing w:val="-2"/>
        </w:rPr>
        <w:t xml:space="preserve"> </w:t>
      </w:r>
      <w:r>
        <w:t>«Умелые</w:t>
      </w:r>
      <w:r>
        <w:rPr>
          <w:spacing w:val="-3"/>
        </w:rPr>
        <w:t xml:space="preserve"> </w:t>
      </w:r>
      <w:r>
        <w:t>руки»,</w:t>
      </w:r>
      <w:r>
        <w:rPr>
          <w:spacing w:val="-4"/>
        </w:rPr>
        <w:t xml:space="preserve"> </w:t>
      </w:r>
      <w:r>
        <w:t>Лесные</w:t>
      </w:r>
      <w:r>
        <w:rPr>
          <w:spacing w:val="-3"/>
        </w:rPr>
        <w:t xml:space="preserve"> </w:t>
      </w:r>
      <w:r>
        <w:t>жители»</w:t>
      </w:r>
      <w:r>
        <w:rPr>
          <w:spacing w:val="-4"/>
        </w:rPr>
        <w:t xml:space="preserve"> </w:t>
      </w:r>
      <w:r>
        <w:t>др.</w:t>
      </w:r>
    </w:p>
    <w:p w:rsidR="00117080" w:rsidRDefault="00BE7805">
      <w:pPr>
        <w:pStyle w:val="a3"/>
        <w:spacing w:before="1"/>
        <w:ind w:right="148"/>
      </w:pPr>
      <w:r>
        <w:t>Таким образом, здоровьесберегающие технологии играют большую роль в фор-</w:t>
      </w:r>
      <w:r>
        <w:rPr>
          <w:spacing w:val="1"/>
        </w:rPr>
        <w:t xml:space="preserve"> </w:t>
      </w:r>
      <w:r>
        <w:t>мировании здоровья детей с ОВЗ, они обеспечивают развитие двигательных навыков и</w:t>
      </w:r>
      <w:r>
        <w:rPr>
          <w:spacing w:val="1"/>
        </w:rPr>
        <w:t xml:space="preserve"> </w:t>
      </w:r>
      <w:r>
        <w:t>способствуют социальной адаптации. Здоровьесберегающую деятельность необходимо</w:t>
      </w:r>
      <w:r>
        <w:rPr>
          <w:spacing w:val="1"/>
        </w:rPr>
        <w:t xml:space="preserve"> </w:t>
      </w:r>
      <w:r>
        <w:t>использовать в комплекс</w:t>
      </w:r>
      <w:r>
        <w:t>е с традиционными логопедическими методами и приемами 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тяжелых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 возраста</w:t>
      </w:r>
      <w:r>
        <w:rPr>
          <w:spacing w:val="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ОВЗ.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1"/>
          <w:numId w:val="279"/>
        </w:numPr>
        <w:tabs>
          <w:tab w:val="left" w:pos="1386"/>
        </w:tabs>
        <w:ind w:right="151" w:firstLine="708"/>
        <w:jc w:val="both"/>
        <w:rPr>
          <w:sz w:val="24"/>
        </w:rPr>
      </w:pPr>
      <w:r>
        <w:rPr>
          <w:color w:val="111115"/>
          <w:sz w:val="24"/>
        </w:rPr>
        <w:t xml:space="preserve">Гаврючина, Л. В. </w:t>
      </w:r>
      <w:r>
        <w:rPr>
          <w:color w:val="111111"/>
          <w:sz w:val="24"/>
        </w:rPr>
        <w:t xml:space="preserve">Здоровьесберегающие технологии в ДОУ </w:t>
      </w:r>
      <w:r>
        <w:rPr>
          <w:color w:val="111115"/>
          <w:sz w:val="24"/>
        </w:rPr>
        <w:t>: методическое пособие /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Л.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В. Гаврючина.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– Москва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: Сфера, 201</w:t>
      </w:r>
      <w:r>
        <w:rPr>
          <w:color w:val="111115"/>
          <w:sz w:val="24"/>
        </w:rPr>
        <w:t>8.</w:t>
      </w:r>
    </w:p>
    <w:p w:rsidR="00117080" w:rsidRDefault="00BE7805">
      <w:pPr>
        <w:pStyle w:val="a4"/>
        <w:numPr>
          <w:ilvl w:val="1"/>
          <w:numId w:val="279"/>
        </w:numPr>
        <w:tabs>
          <w:tab w:val="left" w:pos="1386"/>
        </w:tabs>
        <w:ind w:right="151" w:firstLine="708"/>
        <w:jc w:val="both"/>
        <w:rPr>
          <w:sz w:val="24"/>
        </w:rPr>
      </w:pPr>
      <w:r>
        <w:rPr>
          <w:sz w:val="24"/>
        </w:rPr>
        <w:t>Новиковская,</w:t>
      </w:r>
      <w:r>
        <w:rPr>
          <w:spacing w:val="60"/>
          <w:sz w:val="24"/>
        </w:rPr>
        <w:t xml:space="preserve"> </w:t>
      </w:r>
      <w:r>
        <w:rPr>
          <w:sz w:val="24"/>
        </w:rPr>
        <w:t>О.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Логоритмика</w:t>
      </w:r>
      <w:r>
        <w:rPr>
          <w:spacing w:val="60"/>
          <w:sz w:val="24"/>
        </w:rPr>
        <w:t xml:space="preserve"> </w:t>
      </w:r>
      <w:r>
        <w:rPr>
          <w:sz w:val="24"/>
        </w:rPr>
        <w:t>для   дошкольников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играх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А. Новиковская. – Санкт-Петербург 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 «Корона. Век»,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117080" w:rsidRDefault="00BE7805">
      <w:pPr>
        <w:pStyle w:val="a4"/>
        <w:numPr>
          <w:ilvl w:val="1"/>
          <w:numId w:val="279"/>
        </w:numPr>
        <w:tabs>
          <w:tab w:val="left" w:pos="1386"/>
        </w:tabs>
        <w:ind w:right="148" w:firstLine="708"/>
        <w:jc w:val="both"/>
        <w:rPr>
          <w:sz w:val="24"/>
        </w:rPr>
      </w:pPr>
      <w:r>
        <w:rPr>
          <w:sz w:val="24"/>
        </w:rPr>
        <w:t>Новикова,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 : пособие для педагогов дошкольных учреждений / И. М. Новикова.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117080" w:rsidRDefault="00BE7805">
      <w:pPr>
        <w:pStyle w:val="a4"/>
        <w:numPr>
          <w:ilvl w:val="1"/>
          <w:numId w:val="279"/>
        </w:numPr>
        <w:tabs>
          <w:tab w:val="left" w:pos="1385"/>
          <w:tab w:val="left" w:pos="1386"/>
        </w:tabs>
        <w:ind w:left="1386"/>
        <w:rPr>
          <w:sz w:val="24"/>
        </w:rPr>
      </w:pPr>
      <w:r>
        <w:rPr>
          <w:sz w:val="24"/>
        </w:rPr>
        <w:t>Панцова,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Панцова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ОБЖ. –</w:t>
      </w:r>
      <w:r>
        <w:rPr>
          <w:spacing w:val="-1"/>
          <w:sz w:val="24"/>
        </w:rPr>
        <w:t xml:space="preserve"> </w:t>
      </w:r>
      <w:r>
        <w:rPr>
          <w:sz w:val="24"/>
        </w:rPr>
        <w:t>2018.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:rsidR="00117080" w:rsidRDefault="00BE7805">
      <w:pPr>
        <w:pStyle w:val="a4"/>
        <w:numPr>
          <w:ilvl w:val="1"/>
          <w:numId w:val="279"/>
        </w:numPr>
        <w:tabs>
          <w:tab w:val="left" w:pos="1385"/>
          <w:tab w:val="left" w:pos="1386"/>
        </w:tabs>
        <w:ind w:right="149" w:firstLine="708"/>
        <w:rPr>
          <w:sz w:val="24"/>
        </w:rPr>
      </w:pPr>
      <w:r>
        <w:rPr>
          <w:sz w:val="24"/>
        </w:rPr>
        <w:t>Примерная</w:t>
      </w:r>
      <w:r>
        <w:rPr>
          <w:spacing w:val="12"/>
          <w:sz w:val="24"/>
        </w:rPr>
        <w:t xml:space="preserve"> </w:t>
      </w:r>
      <w:r>
        <w:rPr>
          <w:sz w:val="24"/>
        </w:rPr>
        <w:t>АООП</w:t>
      </w:r>
      <w:r>
        <w:rPr>
          <w:spacing w:val="12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ТНР.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URL:</w:t>
      </w:r>
      <w:r>
        <w:rPr>
          <w:spacing w:val="12"/>
          <w:sz w:val="24"/>
        </w:rPr>
        <w:t xml:space="preserve"> </w:t>
      </w:r>
      <w:hyperlink r:id="rId27">
        <w:r>
          <w:rPr>
            <w:sz w:val="24"/>
            <w:u w:val="single"/>
          </w:rPr>
          <w:t>https://fgosreestr.ru</w:t>
        </w:r>
        <w:r>
          <w:rPr>
            <w:spacing w:val="13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12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03.03.2023).</w:t>
      </w:r>
    </w:p>
    <w:p w:rsidR="00117080" w:rsidRDefault="00BE7805">
      <w:pPr>
        <w:pStyle w:val="a4"/>
        <w:numPr>
          <w:ilvl w:val="1"/>
          <w:numId w:val="279"/>
        </w:numPr>
        <w:tabs>
          <w:tab w:val="left" w:pos="1385"/>
          <w:tab w:val="left" w:pos="1386"/>
        </w:tabs>
        <w:spacing w:before="1"/>
        <w:ind w:right="148" w:firstLine="708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28">
        <w:r>
          <w:rPr>
            <w:sz w:val="24"/>
            <w:u w:val="single"/>
          </w:rPr>
          <w:t>https://pedsovet.su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03.03.2023).</w:t>
      </w:r>
    </w:p>
    <w:p w:rsidR="00117080" w:rsidRDefault="00BE7805">
      <w:pPr>
        <w:pStyle w:val="a4"/>
        <w:numPr>
          <w:ilvl w:val="1"/>
          <w:numId w:val="279"/>
        </w:numPr>
        <w:tabs>
          <w:tab w:val="left" w:pos="1385"/>
          <w:tab w:val="left" w:pos="1386"/>
        </w:tabs>
        <w:ind w:right="149" w:firstLine="708"/>
        <w:rPr>
          <w:sz w:val="24"/>
        </w:rPr>
      </w:pPr>
      <w:r>
        <w:rPr>
          <w:sz w:val="24"/>
        </w:rPr>
        <w:t>Логопедически</w:t>
      </w:r>
      <w:r>
        <w:rPr>
          <w:sz w:val="24"/>
        </w:rPr>
        <w:t>й</w:t>
      </w:r>
      <w:r>
        <w:rPr>
          <w:spacing w:val="43"/>
          <w:sz w:val="24"/>
        </w:rPr>
        <w:t xml:space="preserve"> </w:t>
      </w:r>
      <w:r>
        <w:rPr>
          <w:sz w:val="24"/>
        </w:rPr>
        <w:t>бегемотик</w:t>
      </w:r>
      <w:r>
        <w:rPr>
          <w:spacing w:val="43"/>
          <w:sz w:val="24"/>
        </w:rPr>
        <w:t xml:space="preserve"> </w:t>
      </w:r>
      <w:r>
        <w:rPr>
          <w:sz w:val="24"/>
        </w:rPr>
        <w:t>«Жужа».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URL:</w:t>
      </w:r>
      <w:r>
        <w:rPr>
          <w:spacing w:val="41"/>
          <w:sz w:val="24"/>
        </w:rPr>
        <w:t xml:space="preserve"> </w:t>
      </w:r>
      <w:hyperlink r:id="rId29">
        <w:r>
          <w:rPr>
            <w:sz w:val="24"/>
            <w:u w:val="single"/>
          </w:rPr>
          <w:t>www.logopedplus.ru</w:t>
        </w:r>
      </w:hyperlink>
      <w:r>
        <w:rPr>
          <w:spacing w:val="42"/>
          <w:sz w:val="24"/>
        </w:rPr>
        <w:t xml:space="preserve"> </w:t>
      </w:r>
      <w:r>
        <w:rPr>
          <w:sz w:val="24"/>
        </w:rPr>
        <w:t>(дата</w:t>
      </w:r>
      <w:r>
        <w:rPr>
          <w:spacing w:val="43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04.03.2023).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1"/>
        <w:ind w:left="1222"/>
      </w:pPr>
      <w:r>
        <w:t>ЗДОРОВЬЕСБЕРЕГАЮЩИЕ</w:t>
      </w:r>
      <w:r>
        <w:rPr>
          <w:spacing w:val="-7"/>
        </w:rPr>
        <w:t xml:space="preserve"> </w:t>
      </w:r>
      <w:r>
        <w:t>ТЕХНОЛОГИИ</w:t>
      </w:r>
    </w:p>
    <w:p w:rsidR="00117080" w:rsidRDefault="00BE7805">
      <w:pPr>
        <w:spacing w:before="1"/>
        <w:ind w:left="260" w:right="162"/>
        <w:jc w:val="center"/>
        <w:rPr>
          <w:b/>
          <w:sz w:val="26"/>
        </w:rPr>
      </w:pPr>
      <w:r>
        <w:rPr>
          <w:b/>
          <w:sz w:val="26"/>
        </w:rPr>
        <w:t>КАК СРЕДСТВО ФОРМИРОВАНИЯ ЗДОРОВОГО ОБРАЗА ЖИЗНИ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ДОШКОЛЬНИКОВ</w:t>
      </w:r>
    </w:p>
    <w:p w:rsidR="00117080" w:rsidRDefault="00BE7805">
      <w:pPr>
        <w:spacing w:line="298" w:lineRule="exact"/>
        <w:ind w:left="1220" w:right="1123"/>
        <w:jc w:val="center"/>
        <w:rPr>
          <w:i/>
          <w:sz w:val="26"/>
        </w:rPr>
      </w:pPr>
      <w:r>
        <w:rPr>
          <w:b/>
          <w:i/>
          <w:sz w:val="26"/>
        </w:rPr>
        <w:t>Пашова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Светлана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Николаевна,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воспитатель,</w:t>
      </w:r>
    </w:p>
    <w:p w:rsidR="00117080" w:rsidRDefault="00BE7805">
      <w:pPr>
        <w:ind w:left="1052" w:right="952" w:hanging="2"/>
        <w:jc w:val="center"/>
        <w:rPr>
          <w:i/>
          <w:sz w:val="26"/>
        </w:rPr>
      </w:pPr>
      <w:r>
        <w:rPr>
          <w:b/>
          <w:i/>
          <w:sz w:val="26"/>
        </w:rPr>
        <w:t xml:space="preserve">Тоскунова Светлана Дмитриевна, </w:t>
      </w:r>
      <w:r>
        <w:rPr>
          <w:i/>
          <w:sz w:val="26"/>
        </w:rPr>
        <w:t>музыкальный руководитель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1217" w:right="1123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37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«Ягодка»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 xml:space="preserve">Здоровье – это самое бесценное, что есть у каждого человека. Хорошее </w:t>
      </w:r>
      <w:r>
        <w:t>здоровье,</w:t>
      </w:r>
      <w:r>
        <w:rPr>
          <w:spacing w:val="1"/>
        </w:rPr>
        <w:t xml:space="preserve"> </w:t>
      </w:r>
      <w:r>
        <w:t>необходимо сохранять и укреплять самим человеком, это обеспечивает ему активную и</w:t>
      </w:r>
      <w:r>
        <w:rPr>
          <w:spacing w:val="1"/>
        </w:rPr>
        <w:t xml:space="preserve"> </w:t>
      </w:r>
      <w:r>
        <w:t>долгую жизнь. Чтобы обеспечить успешность обучения, работоспособность и адапта-</w:t>
      </w:r>
      <w:r>
        <w:rPr>
          <w:spacing w:val="1"/>
        </w:rPr>
        <w:t xml:space="preserve"> </w:t>
      </w:r>
      <w:r>
        <w:t>цию детей к учебным нагрузкам в школе во многом зависит от состояния их здоровья в</w:t>
      </w:r>
      <w:r>
        <w:rPr>
          <w:spacing w:val="1"/>
        </w:rPr>
        <w:t xml:space="preserve"> </w:t>
      </w:r>
      <w:r>
        <w:t>д</w:t>
      </w:r>
      <w:r>
        <w:t>ошкольный период, от их физического и психического развития и функциональной го-</w:t>
      </w:r>
      <w:r>
        <w:rPr>
          <w:spacing w:val="1"/>
        </w:rPr>
        <w:t xml:space="preserve"> </w:t>
      </w:r>
      <w:r>
        <w:t>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здоровьем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Здоровые дети – это благополучие общества. Проблема сохранения здоровья –</w:t>
      </w:r>
      <w:r>
        <w:rPr>
          <w:spacing w:val="1"/>
        </w:rPr>
        <w:t xml:space="preserve"> </w:t>
      </w:r>
      <w:r>
        <w:t>социальная,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решать</w:t>
      </w:r>
      <w:r>
        <w:rPr>
          <w:spacing w:val="12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надо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уровнях</w:t>
      </w:r>
      <w:r>
        <w:rPr>
          <w:spacing w:val="10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последние годы неуклонно ухудшается, что вызывает обоснованную тревогу. Результ</w:t>
      </w:r>
      <w:r>
        <w:t>а-</w:t>
      </w:r>
      <w:r>
        <w:rPr>
          <w:spacing w:val="1"/>
        </w:rPr>
        <w:t xml:space="preserve"> </w:t>
      </w:r>
      <w:r>
        <w:t>ты обследования детей приносят негативные результаты. Поэтому большое значение</w:t>
      </w:r>
      <w:r>
        <w:rPr>
          <w:spacing w:val="1"/>
        </w:rPr>
        <w:t xml:space="preserve"> </w:t>
      </w:r>
      <w:r>
        <w:t>имеет организация системы целенаправленных педагогических действий, связанных с</w:t>
      </w:r>
      <w:r>
        <w:rPr>
          <w:spacing w:val="1"/>
        </w:rPr>
        <w:t xml:space="preserve"> </w:t>
      </w:r>
      <w:r>
        <w:t>физическим, психическим и нравственным развитием детей. Цель этой деятельности за-</w:t>
      </w:r>
      <w:r>
        <w:rPr>
          <w:spacing w:val="1"/>
        </w:rPr>
        <w:t xml:space="preserve"> </w:t>
      </w:r>
      <w:r>
        <w:t>ключается в</w:t>
      </w:r>
      <w:r>
        <w:t xml:space="preserve"> том, чтобы содействовать физическому и интеллектуальному развитию ре-</w:t>
      </w:r>
      <w:r>
        <w:rPr>
          <w:spacing w:val="1"/>
        </w:rPr>
        <w:t xml:space="preserve"> </w:t>
      </w:r>
      <w:r>
        <w:t>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особенностей.</w:t>
      </w:r>
    </w:p>
    <w:p w:rsidR="00117080" w:rsidRDefault="00BE7805">
      <w:pPr>
        <w:pStyle w:val="a3"/>
        <w:spacing w:before="2"/>
        <w:ind w:right="148"/>
      </w:pPr>
      <w:r>
        <w:t>Анализ современных исследований, собственный опыт работы показывают, что</w:t>
      </w:r>
      <w:r>
        <w:rPr>
          <w:spacing w:val="1"/>
        </w:rPr>
        <w:t xml:space="preserve"> </w:t>
      </w:r>
      <w:r>
        <w:t>дошкольный возраст является решающим этапом в формировании фунда</w:t>
      </w:r>
      <w:r>
        <w:t>мента физиче-</w:t>
      </w:r>
      <w:r>
        <w:rPr>
          <w:spacing w:val="1"/>
        </w:rPr>
        <w:t xml:space="preserve"> </w:t>
      </w:r>
      <w:r>
        <w:t>ского и психического здоровья детей. В этот период происходит интенсивное развитие</w:t>
      </w:r>
      <w:r>
        <w:rPr>
          <w:spacing w:val="1"/>
        </w:rPr>
        <w:t xml:space="preserve"> </w:t>
      </w:r>
      <w:r>
        <w:t>органов и становление функциональных систем организма. Здоровьесбережение в до-</w:t>
      </w:r>
      <w:r>
        <w:rPr>
          <w:spacing w:val="1"/>
        </w:rPr>
        <w:t xml:space="preserve"> </w:t>
      </w:r>
      <w:r>
        <w:t>школьном образовании рассматривается нами как деятельность педагогов, направлен</w:t>
      </w:r>
      <w:r>
        <w:t>ная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 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воспитанников.</w:t>
      </w:r>
    </w:p>
    <w:p w:rsidR="00117080" w:rsidRDefault="00BE7805">
      <w:pPr>
        <w:pStyle w:val="a3"/>
        <w:ind w:right="155"/>
      </w:pPr>
      <w:r>
        <w:t>Система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состояния,</w:t>
      </w:r>
      <w:r>
        <w:rPr>
          <w:spacing w:val="-6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компонентов,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47"/>
      </w:pPr>
      <w:r>
        <w:t>Дошкольное учреждение не может изменить все внешние факторы в жизни до-</w:t>
      </w:r>
      <w:r>
        <w:rPr>
          <w:spacing w:val="1"/>
        </w:rPr>
        <w:t xml:space="preserve"> </w:t>
      </w:r>
      <w:r>
        <w:t>школьников, которые отрицательно влияют на состояние их здоровья, однако систем-</w:t>
      </w:r>
      <w:r>
        <w:rPr>
          <w:spacing w:val="1"/>
        </w:rPr>
        <w:t xml:space="preserve"> </w:t>
      </w:r>
      <w:r>
        <w:t>ный подход может изменить деятельность образовательного учреждения. Для этого в</w:t>
      </w:r>
      <w:r>
        <w:rPr>
          <w:spacing w:val="1"/>
        </w:rPr>
        <w:t xml:space="preserve"> </w:t>
      </w:r>
      <w:r>
        <w:t>нашем учреждении имеетс</w:t>
      </w:r>
      <w:r>
        <w:t>я хорошая материальная база, которая соответствует совре-</w:t>
      </w:r>
      <w:r>
        <w:rPr>
          <w:spacing w:val="1"/>
        </w:rPr>
        <w:t xml:space="preserve"> </w:t>
      </w:r>
      <w:r>
        <w:t>менному образовательному учреждению. Здесь проводится ряд мероприятий по профи-</w:t>
      </w:r>
      <w:r>
        <w:rPr>
          <w:spacing w:val="1"/>
        </w:rPr>
        <w:t xml:space="preserve"> </w:t>
      </w:r>
      <w:r>
        <w:t>лактике и укреплению здоровья детей. Одним из главнейших условий здоровьесберега-</w:t>
      </w:r>
      <w:r>
        <w:rPr>
          <w:spacing w:val="1"/>
        </w:rPr>
        <w:t xml:space="preserve"> </w:t>
      </w:r>
      <w:r>
        <w:t>ющего пространства детского сада явл</w:t>
      </w:r>
      <w:r>
        <w:t>яется использование в работе здоровьесберегаю-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технологий.</w:t>
      </w:r>
    </w:p>
    <w:p w:rsidR="00117080" w:rsidRDefault="00BE7805">
      <w:pPr>
        <w:pStyle w:val="a3"/>
        <w:ind w:right="150"/>
      </w:pPr>
      <w:r>
        <w:t>Здоровьесберегающие технологии, что это такое? Это психолого-педагогические</w:t>
      </w:r>
      <w:r>
        <w:rPr>
          <w:spacing w:val="1"/>
        </w:rPr>
        <w:t xml:space="preserve"> </w:t>
      </w:r>
      <w:r>
        <w:t>приемы и методы работы, технологии, подходы к реализации различных проблем и ко-</w:t>
      </w:r>
      <w:r>
        <w:rPr>
          <w:spacing w:val="1"/>
        </w:rPr>
        <w:t xml:space="preserve"> </w:t>
      </w:r>
      <w:r>
        <w:t>нечно стремление самого педагога к с</w:t>
      </w:r>
      <w:r>
        <w:t>амосовершенствованию. Только тогда мы можем</w:t>
      </w:r>
      <w:r>
        <w:rPr>
          <w:spacing w:val="1"/>
        </w:rPr>
        <w:t xml:space="preserve"> </w:t>
      </w:r>
      <w:r>
        <w:t>сказать, что процесс осуществляется по здоровосберегающим образовательным техно-</w:t>
      </w:r>
      <w:r>
        <w:rPr>
          <w:spacing w:val="1"/>
        </w:rPr>
        <w:t xml:space="preserve"> </w:t>
      </w:r>
      <w:r>
        <w:t>логиям, если при реализации используемой педагогической системы решается задача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:rsidR="00117080" w:rsidRDefault="00BE7805">
      <w:pPr>
        <w:pStyle w:val="a3"/>
        <w:ind w:right="150"/>
      </w:pPr>
      <w:r>
        <w:t>Цель</w:t>
      </w:r>
      <w:r>
        <w:rPr>
          <w:spacing w:val="1"/>
        </w:rPr>
        <w:t xml:space="preserve"> </w:t>
      </w:r>
      <w:r>
        <w:t>здоровосберегающих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условиях комплексной информатизации образования возможность сохранения здоровья.</w:t>
      </w:r>
      <w:r>
        <w:rPr>
          <w:spacing w:val="-62"/>
        </w:rPr>
        <w:t xml:space="preserve"> </w:t>
      </w:r>
      <w:r>
        <w:t>Сформировать необходимые знания, умения и навыки не только общеобразовательного</w:t>
      </w:r>
      <w:r>
        <w:rPr>
          <w:spacing w:val="1"/>
        </w:rPr>
        <w:t xml:space="preserve"> </w:t>
      </w:r>
      <w:r>
        <w:t>характера, но и здорового о</w:t>
      </w:r>
      <w:r>
        <w:t>браза жизни, научить использовать полученные знания в по-</w:t>
      </w:r>
      <w:r>
        <w:rPr>
          <w:spacing w:val="1"/>
        </w:rPr>
        <w:t xml:space="preserve"> </w:t>
      </w:r>
      <w:r>
        <w:t>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ind w:right="152"/>
      </w:pPr>
      <w:r>
        <w:t>Здоровьесберегающие технологии можно рассматривать как одну из самых пер-</w:t>
      </w:r>
      <w:r>
        <w:rPr>
          <w:spacing w:val="1"/>
        </w:rPr>
        <w:t xml:space="preserve"> </w:t>
      </w:r>
      <w:r>
        <w:t>спективных 21-го века и как совокупность методов и приемов организации обучения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2"/>
        </w:rPr>
        <w:t xml:space="preserve"> </w:t>
      </w:r>
      <w:r>
        <w:t>без ущерба</w:t>
      </w:r>
      <w:r>
        <w:rPr>
          <w:spacing w:val="-1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47"/>
      </w:pPr>
      <w:r>
        <w:t>В любом разделе образовательной деятельности воспитателем проводится парал-</w:t>
      </w:r>
      <w:r>
        <w:rPr>
          <w:spacing w:val="1"/>
        </w:rPr>
        <w:t xml:space="preserve"> </w:t>
      </w:r>
      <w:r>
        <w:t>лель по здоровьесбережению. В течение дня детям необходимо напоминать о соблюде-</w:t>
      </w:r>
      <w:r>
        <w:rPr>
          <w:spacing w:val="1"/>
        </w:rPr>
        <w:t xml:space="preserve"> </w:t>
      </w:r>
      <w:r>
        <w:t>нии режима дня, о важности гигиенической и двигательной культуры, о здо</w:t>
      </w:r>
      <w:r>
        <w:t>ровье и</w:t>
      </w:r>
      <w:r>
        <w:rPr>
          <w:spacing w:val="1"/>
        </w:rPr>
        <w:t xml:space="preserve"> </w:t>
      </w:r>
      <w:r>
        <w:t>средствах его укрепления, о работе организма и правилах заботы о нем. Дети приобре-</w:t>
      </w:r>
      <w:r>
        <w:rPr>
          <w:spacing w:val="1"/>
        </w:rPr>
        <w:t xml:space="preserve"> </w:t>
      </w:r>
      <w:r>
        <w:t>тают навыки культуры и здорового образа жизни, знания правил безопасного поведения</w:t>
      </w:r>
      <w:r>
        <w:rPr>
          <w:spacing w:val="1"/>
        </w:rPr>
        <w:t xml:space="preserve"> </w:t>
      </w:r>
      <w:r>
        <w:t>и правильных действий в непредвиденных ситуациях. Работа в детском саду не возмож</w:t>
      </w:r>
      <w:r>
        <w:t>-</w:t>
      </w:r>
      <w:r>
        <w:rPr>
          <w:spacing w:val="1"/>
        </w:rPr>
        <w:t xml:space="preserve"> </w:t>
      </w:r>
      <w:r>
        <w:t>на без использования игровых технологий. При организации любой игры необходимо</w:t>
      </w:r>
      <w:r>
        <w:rPr>
          <w:spacing w:val="1"/>
        </w:rPr>
        <w:t xml:space="preserve"> </w:t>
      </w:r>
      <w:r>
        <w:t>отмечать важность безопасного поведения и культурно-гигиенические нормы и правила.</w:t>
      </w:r>
      <w:r>
        <w:rPr>
          <w:spacing w:val="-62"/>
        </w:rPr>
        <w:t xml:space="preserve"> </w:t>
      </w:r>
      <w:r>
        <w:t>Почти в каждой игре присутствуют прыжки, бег, метание и т.д. В играх воспитываются</w:t>
      </w:r>
      <w:r>
        <w:rPr>
          <w:spacing w:val="1"/>
        </w:rPr>
        <w:t xml:space="preserve"> </w:t>
      </w:r>
      <w:r>
        <w:t>физически</w:t>
      </w:r>
      <w:r>
        <w:t>е качества ребенка такие, как выносливость, быстрота, сила и конечно совер-</w:t>
      </w:r>
      <w:r>
        <w:rPr>
          <w:spacing w:val="1"/>
        </w:rPr>
        <w:t xml:space="preserve"> </w:t>
      </w:r>
      <w:r>
        <w:t>шенствуются двигательные навыки и умения. Разнообразные действия и движения де-</w:t>
      </w:r>
      <w:r>
        <w:rPr>
          <w:spacing w:val="1"/>
        </w:rPr>
        <w:t xml:space="preserve"> </w:t>
      </w:r>
      <w:r>
        <w:t>тей</w:t>
      </w:r>
      <w:r>
        <w:rPr>
          <w:spacing w:val="36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влияют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сердечно</w:t>
      </w:r>
      <w:r>
        <w:rPr>
          <w:spacing w:val="43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сосудистой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дыхательной</w:t>
      </w:r>
      <w:r>
        <w:rPr>
          <w:spacing w:val="39"/>
        </w:rPr>
        <w:t xml:space="preserve"> </w:t>
      </w:r>
      <w:r>
        <w:t>си-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с</w:t>
      </w:r>
      <w:r>
        <w:t>тем, способствуют укреплению двигательного аппарата, нервной системы, улучшению</w:t>
      </w:r>
      <w:r>
        <w:rPr>
          <w:spacing w:val="1"/>
        </w:rPr>
        <w:t xml:space="preserve"> </w:t>
      </w:r>
      <w:r>
        <w:t>обмена веществ, возбуждает аппетит и способствует крепкому сну. Из-за того, что здо-</w:t>
      </w:r>
      <w:r>
        <w:rPr>
          <w:spacing w:val="1"/>
        </w:rPr>
        <w:t xml:space="preserve"> </w:t>
      </w:r>
      <w:r>
        <w:t>ровье ребенка дошкольного возраста непосредственно связано с их эмоциональным и</w:t>
      </w:r>
      <w:r>
        <w:rPr>
          <w:spacing w:val="1"/>
        </w:rPr>
        <w:t xml:space="preserve"> </w:t>
      </w:r>
      <w:r>
        <w:t>психическим</w:t>
      </w:r>
      <w:r>
        <w:t xml:space="preserve"> благополучием, в групповой комнате создан для детей уголок уединения,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стресс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агрессию.</w:t>
      </w:r>
    </w:p>
    <w:p w:rsidR="00117080" w:rsidRDefault="00BE7805">
      <w:pPr>
        <w:pStyle w:val="a3"/>
        <w:spacing w:before="1"/>
        <w:ind w:right="154"/>
      </w:pPr>
      <w:r>
        <w:t>Также необходимо проводить и диагностику детей. Цель диагностики здоровья</w:t>
      </w:r>
      <w:r>
        <w:rPr>
          <w:spacing w:val="1"/>
        </w:rPr>
        <w:t xml:space="preserve"> </w:t>
      </w:r>
      <w:r>
        <w:t>детей – способствовать укреплению здоровья ребенка, его гармоничному развитию. Вы-</w:t>
      </w:r>
      <w:r>
        <w:rPr>
          <w:spacing w:val="1"/>
        </w:rPr>
        <w:t xml:space="preserve"> </w:t>
      </w:r>
      <w:r>
        <w:t>деляют два направления диагностики: оценка физического развития и оценка физиоло-</w:t>
      </w:r>
      <w:r>
        <w:rPr>
          <w:spacing w:val="1"/>
        </w:rPr>
        <w:t xml:space="preserve"> </w:t>
      </w:r>
      <w:r>
        <w:t>гических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организма.</w:t>
      </w:r>
    </w:p>
    <w:p w:rsidR="00117080" w:rsidRDefault="00BE7805">
      <w:pPr>
        <w:pStyle w:val="a3"/>
        <w:ind w:right="148"/>
      </w:pPr>
      <w:r>
        <w:t>Для успешной работы в данном направлении может являться то</w:t>
      </w:r>
      <w:r>
        <w:t>лько наличие си-</w:t>
      </w:r>
      <w:r>
        <w:rPr>
          <w:spacing w:val="1"/>
        </w:rPr>
        <w:t xml:space="preserve"> </w:t>
      </w:r>
      <w:r>
        <w:t>стемности. Организованная таким образом воспитательно-образовательная и лечебно-</w:t>
      </w:r>
      <w:r>
        <w:rPr>
          <w:spacing w:val="1"/>
        </w:rPr>
        <w:t xml:space="preserve"> </w:t>
      </w:r>
      <w:r>
        <w:t>оздоровительная работа положительно влияет на развитие детей, так показывают ре-</w:t>
      </w:r>
      <w:r>
        <w:rPr>
          <w:spacing w:val="1"/>
        </w:rPr>
        <w:t xml:space="preserve"> </w:t>
      </w:r>
      <w:r>
        <w:t>зультаты диагностики. Очень действенный метод в данном направлении – наглядна</w:t>
      </w:r>
      <w:r>
        <w:t>я</w:t>
      </w:r>
      <w:r>
        <w:rPr>
          <w:spacing w:val="1"/>
        </w:rPr>
        <w:t xml:space="preserve"> </w:t>
      </w:r>
      <w:r>
        <w:t>агитация. В каждой</w:t>
      </w:r>
      <w:r>
        <w:rPr>
          <w:spacing w:val="1"/>
        </w:rPr>
        <w:t xml:space="preserve"> </w:t>
      </w:r>
      <w:r>
        <w:t>группе находится уголок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где расположена</w:t>
      </w:r>
      <w:r>
        <w:rPr>
          <w:spacing w:val="65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для родителей о лечебно-профилактических мероприятиях, проводимых в дошкольном</w:t>
      </w:r>
      <w:r>
        <w:rPr>
          <w:spacing w:val="1"/>
        </w:rPr>
        <w:t xml:space="preserve"> </w:t>
      </w:r>
      <w:r>
        <w:t>учреждении. Имеются и «копилки здоровья», в которых собран материал о нетрадици-</w:t>
      </w:r>
      <w:r>
        <w:rPr>
          <w:spacing w:val="1"/>
        </w:rPr>
        <w:t xml:space="preserve"> </w:t>
      </w:r>
      <w:r>
        <w:t>онных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Такую информацию собирают не только педагоги и медицинский персонал, но и сами</w:t>
      </w:r>
      <w:r>
        <w:rPr>
          <w:spacing w:val="1"/>
        </w:rPr>
        <w:t xml:space="preserve"> </w:t>
      </w:r>
      <w:r>
        <w:t>родители.</w:t>
      </w:r>
    </w:p>
    <w:p w:rsidR="00117080" w:rsidRDefault="00BE7805">
      <w:pPr>
        <w:pStyle w:val="a3"/>
        <w:ind w:right="146"/>
      </w:pPr>
      <w:r>
        <w:t>Подготовка к здоровому образу жизни ребенка на основе здоровьесберегающих</w:t>
      </w:r>
      <w:r>
        <w:rPr>
          <w:spacing w:val="1"/>
        </w:rPr>
        <w:t xml:space="preserve"> </w:t>
      </w:r>
      <w:r>
        <w:t>технологий должна стать приори</w:t>
      </w:r>
      <w:r>
        <w:t>тетным направлением в деятельности каждого образо-</w:t>
      </w:r>
      <w:r>
        <w:rPr>
          <w:spacing w:val="1"/>
        </w:rPr>
        <w:t xml:space="preserve"> </w:t>
      </w:r>
      <w:r>
        <w:t>вательного учреждения для детей дошкольного возраста. В детском саду осуществляют-</w:t>
      </w:r>
      <w:r>
        <w:rPr>
          <w:spacing w:val="-62"/>
        </w:rPr>
        <w:t xml:space="preserve"> </w:t>
      </w:r>
      <w:r>
        <w:t>ся медицинские осмотры, мероприятия по санитарно-гигиеническому воспитанию до-</w:t>
      </w:r>
      <w:r>
        <w:rPr>
          <w:spacing w:val="1"/>
        </w:rPr>
        <w:t xml:space="preserve"> </w:t>
      </w:r>
      <w:r>
        <w:t>школьников. С детьми проводятся беседы о ре</w:t>
      </w:r>
      <w:r>
        <w:t>жиме дня, культурно – гигиенических</w:t>
      </w:r>
      <w:r>
        <w:rPr>
          <w:spacing w:val="1"/>
        </w:rPr>
        <w:t xml:space="preserve"> </w:t>
      </w:r>
      <w:r>
        <w:t>навыках,</w:t>
      </w:r>
      <w:r>
        <w:rPr>
          <w:spacing w:val="-2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питании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17080" w:rsidRDefault="00BE7805">
      <w:pPr>
        <w:pStyle w:val="a3"/>
        <w:ind w:right="149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преждевременного утомления, и снятия у них мышечного напряжения проводятся физ-</w:t>
      </w:r>
      <w:r>
        <w:rPr>
          <w:spacing w:val="1"/>
        </w:rPr>
        <w:t xml:space="preserve"> </w:t>
      </w:r>
      <w:r>
        <w:t>культминутки. В состав физкультминуток входят упражнения по формированию осанки,</w:t>
      </w:r>
      <w:r>
        <w:rPr>
          <w:spacing w:val="-62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нагрузку мышцам, которые не были привлечены в текущей деятельности, а также спо-</w:t>
      </w:r>
      <w:r>
        <w:rPr>
          <w:spacing w:val="1"/>
        </w:rPr>
        <w:t xml:space="preserve"> </w:t>
      </w:r>
      <w:r>
        <w:t>собствующие</w:t>
      </w:r>
      <w:r>
        <w:rPr>
          <w:spacing w:val="-2"/>
        </w:rPr>
        <w:t xml:space="preserve"> </w:t>
      </w:r>
      <w:r>
        <w:t>расслаб</w:t>
      </w:r>
      <w:r>
        <w:t>лению мышц,</w:t>
      </w:r>
      <w:r>
        <w:rPr>
          <w:spacing w:val="-2"/>
        </w:rPr>
        <w:t xml:space="preserve"> </w:t>
      </w:r>
      <w:r>
        <w:t>выполняющих</w:t>
      </w:r>
      <w:r>
        <w:rPr>
          <w:spacing w:val="-1"/>
        </w:rPr>
        <w:t xml:space="preserve"> </w:t>
      </w:r>
      <w:r>
        <w:t>нагрузку.</w:t>
      </w:r>
    </w:p>
    <w:p w:rsidR="00117080" w:rsidRDefault="00BE7805">
      <w:pPr>
        <w:pStyle w:val="a3"/>
        <w:spacing w:before="1"/>
        <w:ind w:right="148"/>
      </w:pPr>
      <w:r>
        <w:t>В режиме дня, конечно предусмотрено пребывание на свежем воздухе, экскурсии.</w:t>
      </w:r>
      <w:r>
        <w:rPr>
          <w:spacing w:val="-62"/>
        </w:rPr>
        <w:t xml:space="preserve"> </w:t>
      </w:r>
      <w:r>
        <w:t>На каждом участке детского сада оборудована игровая площадка и спортивная площад-</w:t>
      </w:r>
      <w:r>
        <w:rPr>
          <w:spacing w:val="1"/>
        </w:rPr>
        <w:t xml:space="preserve"> </w:t>
      </w:r>
      <w:r>
        <w:t>ка для проведения спортивных мероприятий и мероприятий с выносн</w:t>
      </w:r>
      <w:r>
        <w:t>ым спортивным</w:t>
      </w:r>
      <w:r>
        <w:rPr>
          <w:spacing w:val="1"/>
        </w:rPr>
        <w:t xml:space="preserve"> </w:t>
      </w:r>
      <w:r>
        <w:t>оборудованием. Зимой дети катаются на санках и ледянках, из снега строят различные</w:t>
      </w:r>
      <w:r>
        <w:rPr>
          <w:spacing w:val="1"/>
        </w:rPr>
        <w:t xml:space="preserve"> </w:t>
      </w:r>
      <w:r>
        <w:t>постройки, играют в подвижные игры. Но подвижные игры и спортивные мероприятия</w:t>
      </w:r>
      <w:r>
        <w:rPr>
          <w:spacing w:val="1"/>
        </w:rPr>
        <w:t xml:space="preserve"> </w:t>
      </w:r>
      <w:r>
        <w:t>проводятся с детьми и в спортивном зале. Такая работа способствует укреплению зд</w:t>
      </w:r>
      <w:r>
        <w:t>о-</w:t>
      </w:r>
      <w:r>
        <w:rPr>
          <w:spacing w:val="1"/>
        </w:rPr>
        <w:t xml:space="preserve"> </w:t>
      </w:r>
      <w:r>
        <w:t>ровья детей. О тех мероприятия, праздниках и развлечениях, которые проводится в дет-</w:t>
      </w:r>
      <w:r>
        <w:rPr>
          <w:spacing w:val="1"/>
        </w:rPr>
        <w:t xml:space="preserve"> </w:t>
      </w:r>
      <w:r>
        <w:t>ском</w:t>
      </w:r>
      <w:r>
        <w:rPr>
          <w:spacing w:val="-2"/>
        </w:rPr>
        <w:t xml:space="preserve"> </w:t>
      </w:r>
      <w:r>
        <w:t>саду,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делятся своими</w:t>
      </w:r>
      <w:r>
        <w:rPr>
          <w:spacing w:val="-2"/>
        </w:rPr>
        <w:t xml:space="preserve"> </w:t>
      </w:r>
      <w:r>
        <w:t>впечатлениями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</w:p>
    <w:p w:rsidR="00117080" w:rsidRDefault="00BE7805">
      <w:pPr>
        <w:pStyle w:val="a3"/>
        <w:ind w:right="148"/>
      </w:pPr>
      <w:r>
        <w:t>Наши воспитанники рисуют рисунки, делают семейное фото, а затем в групповых</w:t>
      </w:r>
      <w:r>
        <w:rPr>
          <w:spacing w:val="1"/>
        </w:rPr>
        <w:t xml:space="preserve"> </w:t>
      </w:r>
      <w:r>
        <w:t>комнатах и в актов</w:t>
      </w:r>
      <w:r>
        <w:t>ом зале детского сада проводятся выставки и фото выставки, посвя-</w:t>
      </w:r>
      <w:r>
        <w:rPr>
          <w:spacing w:val="1"/>
        </w:rPr>
        <w:t xml:space="preserve"> </w:t>
      </w:r>
      <w:r>
        <w:t>щенные данному празднику. Также в работе используются различные виды терапии:</w:t>
      </w:r>
      <w:r>
        <w:rPr>
          <w:spacing w:val="1"/>
        </w:rPr>
        <w:t xml:space="preserve"> </w:t>
      </w:r>
      <w:r>
        <w:t>изотерапия,</w:t>
      </w:r>
      <w:r>
        <w:rPr>
          <w:spacing w:val="-4"/>
        </w:rPr>
        <w:t xml:space="preserve"> </w:t>
      </w:r>
      <w:r>
        <w:t>фототерапия,</w:t>
      </w:r>
      <w:r>
        <w:rPr>
          <w:spacing w:val="-3"/>
        </w:rPr>
        <w:t xml:space="preserve"> </w:t>
      </w:r>
      <w:r>
        <w:t>сказкотерапия,</w:t>
      </w:r>
      <w:r>
        <w:rPr>
          <w:spacing w:val="-4"/>
        </w:rPr>
        <w:t xml:space="preserve"> </w:t>
      </w:r>
      <w:r>
        <w:t>игротерапия, музыкотерапия,</w:t>
      </w:r>
      <w:r>
        <w:rPr>
          <w:spacing w:val="-4"/>
        </w:rPr>
        <w:t xml:space="preserve"> </w:t>
      </w:r>
      <w:r>
        <w:t>танцетерапия.</w:t>
      </w:r>
    </w:p>
    <w:p w:rsidR="00117080" w:rsidRDefault="00BE7805">
      <w:pPr>
        <w:pStyle w:val="a3"/>
        <w:spacing w:before="1"/>
        <w:ind w:right="154"/>
      </w:pPr>
      <w:r>
        <w:t>В дошкольном учреждении оборудована сенсорная комната, предназначенная для</w:t>
      </w:r>
      <w:r>
        <w:rPr>
          <w:spacing w:val="1"/>
        </w:rPr>
        <w:t xml:space="preserve"> </w:t>
      </w:r>
      <w:r>
        <w:t>снятия у детей нервного возбуждения, тревожности. У детей развиваются двигательные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витаминная</w:t>
      </w:r>
      <w:r>
        <w:rPr>
          <w:spacing w:val="-2"/>
        </w:rPr>
        <w:t xml:space="preserve"> </w:t>
      </w:r>
      <w:r>
        <w:t>профилактика.</w:t>
      </w:r>
    </w:p>
    <w:p w:rsidR="00117080" w:rsidRDefault="00BE7805">
      <w:pPr>
        <w:pStyle w:val="a3"/>
        <w:ind w:right="150"/>
      </w:pPr>
      <w:r>
        <w:t>Состояние здоров</w:t>
      </w:r>
      <w:r>
        <w:t>ья и работоспособности детей дошкольного возраста в большой</w:t>
      </w:r>
      <w:r>
        <w:rPr>
          <w:spacing w:val="1"/>
        </w:rPr>
        <w:t xml:space="preserve"> </w:t>
      </w:r>
      <w:r>
        <w:t>степени</w:t>
      </w:r>
      <w:r>
        <w:rPr>
          <w:spacing w:val="35"/>
        </w:rPr>
        <w:t xml:space="preserve"> </w:t>
      </w:r>
      <w:r>
        <w:t>зависит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среды,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которой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учебно-воспитательный</w:t>
      </w:r>
      <w:r>
        <w:rPr>
          <w:spacing w:val="36"/>
        </w:rPr>
        <w:t xml:space="preserve"> </w:t>
      </w:r>
      <w:r>
        <w:t>процесс.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4" w:firstLine="0"/>
      </w:pPr>
      <w:r>
        <w:lastRenderedPageBreak/>
        <w:t>Строгое соблюдение физиолого-гигиенических нормативов и стандартов позволяет оп-</w:t>
      </w:r>
      <w:r>
        <w:rPr>
          <w:spacing w:val="1"/>
        </w:rPr>
        <w:t xml:space="preserve"> </w:t>
      </w:r>
      <w:r>
        <w:t>тимизировать вл</w:t>
      </w:r>
      <w:r>
        <w:t>ияние учебной нагрузки на организм ребенка, предотвращая негатив-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8"/>
      </w:pPr>
      <w:r>
        <w:t>Нашей основной задачей является умение привить ребенку разумное отношение к</w:t>
      </w:r>
      <w:r>
        <w:rPr>
          <w:spacing w:val="-62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организму,</w:t>
      </w:r>
      <w:r>
        <w:rPr>
          <w:spacing w:val="1"/>
        </w:rPr>
        <w:t xml:space="preserve"> </w:t>
      </w:r>
      <w:r>
        <w:t>разъяснить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санитарно-</w:t>
      </w:r>
      <w:r>
        <w:rPr>
          <w:spacing w:val="-62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Научить детей жить без конфликтов и стрессов, укреплять, сохранять свое и ценить чу-</w:t>
      </w:r>
      <w:r>
        <w:rPr>
          <w:spacing w:val="1"/>
        </w:rPr>
        <w:t xml:space="preserve"> </w:t>
      </w:r>
      <w:r>
        <w:t>жое здоровье усилить мотивацию учения, привить принципы здорового образа жизни</w:t>
      </w:r>
      <w:r>
        <w:rPr>
          <w:spacing w:val="1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сберегающих</w:t>
      </w:r>
      <w:r>
        <w:rPr>
          <w:spacing w:val="-4"/>
        </w:rPr>
        <w:t xml:space="preserve"> </w:t>
      </w:r>
      <w:r>
        <w:t>технологий.</w:t>
      </w:r>
    </w:p>
    <w:p w:rsidR="00117080" w:rsidRDefault="00BE7805">
      <w:pPr>
        <w:pStyle w:val="a3"/>
        <w:ind w:right="148"/>
      </w:pPr>
      <w:r>
        <w:t>В нашем дошкольном учреждении проводится большая работа в реализации ме-</w:t>
      </w:r>
      <w:r>
        <w:rPr>
          <w:spacing w:val="1"/>
        </w:rPr>
        <w:t xml:space="preserve"> </w:t>
      </w:r>
      <w:r>
        <w:t>роприятий, помогающих достичь определенных целей для снижения заболеваемости.</w:t>
      </w:r>
      <w:r>
        <w:rPr>
          <w:spacing w:val="1"/>
        </w:rPr>
        <w:t xml:space="preserve"> </w:t>
      </w:r>
      <w:r>
        <w:t>Ставя задачу по созданию условий для включения в этот процесс познания и саморазви-</w:t>
      </w:r>
      <w:r>
        <w:rPr>
          <w:spacing w:val="1"/>
        </w:rPr>
        <w:t xml:space="preserve"> </w:t>
      </w:r>
      <w:r>
        <w:t>тия каждого ребенка; поиск методов способствующих формированию позитивного здо-</w:t>
      </w:r>
      <w:r>
        <w:rPr>
          <w:spacing w:val="1"/>
        </w:rPr>
        <w:t xml:space="preserve"> </w:t>
      </w:r>
      <w:r>
        <w:t>рового образа жизни. Большая профилактическая работа с детьми, родителями и со-</w:t>
      </w:r>
      <w:r>
        <w:rPr>
          <w:spacing w:val="1"/>
        </w:rPr>
        <w:t xml:space="preserve"> </w:t>
      </w:r>
      <w:r>
        <w:t>трудниками,</w:t>
      </w:r>
      <w:r>
        <w:rPr>
          <w:spacing w:val="-2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-2"/>
        </w:rPr>
        <w:t xml:space="preserve"> </w:t>
      </w:r>
      <w:r>
        <w:t>результат.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78"/>
        </w:numPr>
        <w:tabs>
          <w:tab w:val="left" w:pos="1247"/>
        </w:tabs>
        <w:ind w:right="149" w:firstLine="708"/>
        <w:rPr>
          <w:sz w:val="24"/>
        </w:rPr>
      </w:pPr>
      <w:r>
        <w:rPr>
          <w:sz w:val="24"/>
        </w:rPr>
        <w:t>Жигалева.</w:t>
      </w:r>
      <w:r>
        <w:rPr>
          <w:spacing w:val="20"/>
          <w:sz w:val="24"/>
        </w:rPr>
        <w:t xml:space="preserve"> </w:t>
      </w:r>
      <w:r>
        <w:rPr>
          <w:sz w:val="24"/>
        </w:rPr>
        <w:t>А.</w:t>
      </w:r>
      <w:r>
        <w:rPr>
          <w:spacing w:val="18"/>
          <w:sz w:val="24"/>
        </w:rPr>
        <w:t xml:space="preserve"> </w:t>
      </w:r>
      <w:r>
        <w:rPr>
          <w:sz w:val="24"/>
        </w:rPr>
        <w:t>Н.</w:t>
      </w:r>
      <w:r>
        <w:rPr>
          <w:spacing w:val="19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здоровьесберегающшие</w:t>
      </w:r>
      <w:r>
        <w:rPr>
          <w:spacing w:val="1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/ А.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Жигалева</w:t>
      </w:r>
      <w:r>
        <w:rPr>
          <w:spacing w:val="-2"/>
          <w:sz w:val="24"/>
        </w:rPr>
        <w:t xml:space="preserve"> </w:t>
      </w:r>
      <w:r>
        <w:rPr>
          <w:sz w:val="24"/>
        </w:rPr>
        <w:t>// 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4"/>
          <w:sz w:val="24"/>
        </w:rPr>
        <w:t xml:space="preserve"> </w:t>
      </w:r>
      <w:r>
        <w:rPr>
          <w:sz w:val="24"/>
        </w:rPr>
        <w:t>– 2019.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9. –</w:t>
      </w:r>
      <w:r>
        <w:rPr>
          <w:spacing w:val="-1"/>
          <w:sz w:val="24"/>
        </w:rPr>
        <w:t xml:space="preserve"> </w:t>
      </w:r>
      <w:r>
        <w:rPr>
          <w:sz w:val="24"/>
        </w:rPr>
        <w:t>С. 13-20.</w:t>
      </w:r>
    </w:p>
    <w:p w:rsidR="00117080" w:rsidRDefault="00BE7805">
      <w:pPr>
        <w:pStyle w:val="a4"/>
        <w:numPr>
          <w:ilvl w:val="0"/>
          <w:numId w:val="278"/>
        </w:numPr>
        <w:tabs>
          <w:tab w:val="left" w:pos="1247"/>
        </w:tabs>
        <w:ind w:right="152" w:firstLine="708"/>
        <w:rPr>
          <w:sz w:val="24"/>
        </w:rPr>
      </w:pPr>
      <w:r>
        <w:rPr>
          <w:sz w:val="24"/>
        </w:rPr>
        <w:t>Зенина,</w:t>
      </w:r>
      <w:r>
        <w:rPr>
          <w:spacing w:val="61"/>
          <w:sz w:val="24"/>
        </w:rPr>
        <w:t xml:space="preserve"> </w:t>
      </w:r>
      <w:r>
        <w:rPr>
          <w:sz w:val="24"/>
        </w:rPr>
        <w:t>Е.</w:t>
      </w:r>
      <w:r>
        <w:rPr>
          <w:spacing w:val="61"/>
          <w:sz w:val="24"/>
        </w:rPr>
        <w:t xml:space="preserve"> </w:t>
      </w:r>
      <w:r>
        <w:rPr>
          <w:sz w:val="24"/>
        </w:rPr>
        <w:t>А.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Здоровьесберегающие   технологии   для   старших   дошкольников   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Зенина</w:t>
      </w:r>
      <w:r>
        <w:rPr>
          <w:spacing w:val="-1"/>
          <w:sz w:val="24"/>
        </w:rPr>
        <w:t xml:space="preserve"> </w:t>
      </w:r>
      <w:r>
        <w:rPr>
          <w:sz w:val="24"/>
        </w:rPr>
        <w:t>// Инструктор 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 – 2020.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10. –</w:t>
      </w:r>
      <w:r>
        <w:rPr>
          <w:spacing w:val="2"/>
          <w:sz w:val="24"/>
        </w:rPr>
        <w:t xml:space="preserve"> </w:t>
      </w:r>
      <w:r>
        <w:rPr>
          <w:sz w:val="24"/>
        </w:rPr>
        <w:t>С. 6-20.</w:t>
      </w:r>
    </w:p>
    <w:p w:rsidR="00117080" w:rsidRDefault="00BE7805">
      <w:pPr>
        <w:pStyle w:val="a4"/>
        <w:numPr>
          <w:ilvl w:val="0"/>
          <w:numId w:val="278"/>
        </w:numPr>
        <w:tabs>
          <w:tab w:val="left" w:pos="1247"/>
        </w:tabs>
        <w:ind w:right="151" w:firstLine="708"/>
        <w:rPr>
          <w:sz w:val="24"/>
        </w:rPr>
      </w:pPr>
      <w:r>
        <w:rPr>
          <w:sz w:val="24"/>
        </w:rPr>
        <w:t>Прохорова,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3"/>
          <w:sz w:val="24"/>
        </w:rPr>
        <w:t xml:space="preserve"> </w:t>
      </w:r>
      <w:r>
        <w:rPr>
          <w:sz w:val="24"/>
        </w:rPr>
        <w:t>Е.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/ Г.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Прохорова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 ДОУ.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15-20.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664" w:right="566"/>
      </w:pPr>
      <w:r>
        <w:t>ИСПОЛЬЗОВАНИЕ</w:t>
      </w:r>
      <w:r>
        <w:rPr>
          <w:spacing w:val="-7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ТЕРРЕНКУРА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</w:p>
    <w:p w:rsidR="00117080" w:rsidRDefault="00BE7805">
      <w:pPr>
        <w:spacing w:line="298" w:lineRule="exact"/>
        <w:ind w:left="1224" w:right="1123"/>
        <w:jc w:val="center"/>
        <w:rPr>
          <w:b/>
          <w:sz w:val="26"/>
        </w:rPr>
      </w:pPr>
      <w:r>
        <w:rPr>
          <w:b/>
          <w:sz w:val="26"/>
        </w:rPr>
        <w:t>ДОШКОЛЬНОГО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ВОЗРАСТА</w:t>
      </w:r>
    </w:p>
    <w:p w:rsidR="00117080" w:rsidRDefault="00BE7805">
      <w:pPr>
        <w:ind w:left="2799" w:right="2700" w:firstLine="3"/>
        <w:jc w:val="center"/>
        <w:rPr>
          <w:i/>
          <w:sz w:val="26"/>
        </w:rPr>
      </w:pPr>
      <w:r>
        <w:rPr>
          <w:b/>
          <w:i/>
          <w:sz w:val="26"/>
        </w:rPr>
        <w:t xml:space="preserve">Пистун Юлия Валериевна,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</w:p>
    <w:p w:rsidR="00117080" w:rsidRDefault="00BE7805">
      <w:pPr>
        <w:spacing w:before="2"/>
        <w:ind w:left="1588" w:right="1492"/>
        <w:jc w:val="center"/>
        <w:rPr>
          <w:i/>
          <w:sz w:val="26"/>
        </w:rPr>
      </w:pPr>
      <w:r>
        <w:rPr>
          <w:i/>
          <w:sz w:val="26"/>
        </w:rPr>
        <w:t>образовательного учреждения детского сада №31 «Журавлик»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Старый Оскол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 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9"/>
      </w:pPr>
      <w:r>
        <w:t>Одним из важнейших и приоритетных направлений в работе дошкольного обра-</w:t>
      </w:r>
      <w:r>
        <w:rPr>
          <w:spacing w:val="1"/>
        </w:rPr>
        <w:t xml:space="preserve"> </w:t>
      </w:r>
      <w:r>
        <w:t>зовательного учреждения является охрана и укрепление здоровья детей. Это обусловле-</w:t>
      </w:r>
      <w:r>
        <w:rPr>
          <w:spacing w:val="1"/>
        </w:rPr>
        <w:t xml:space="preserve"> </w:t>
      </w:r>
      <w:r>
        <w:t>но в первую очередь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дошкольного образования, который определяет одной из главных задач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-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ребенка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9"/>
      </w:pPr>
      <w:r>
        <w:t xml:space="preserve">Решение данной задачи педагогами осуществляется </w:t>
      </w:r>
      <w:r>
        <w:t>путем использования различ-</w:t>
      </w:r>
      <w:r>
        <w:rPr>
          <w:spacing w:val="1"/>
        </w:rPr>
        <w:t xml:space="preserve"> </w:t>
      </w:r>
      <w:r>
        <w:t>ных форм работы, благодаря интеграции двигательной активности и познавательной де-</w:t>
      </w:r>
      <w:r>
        <w:rPr>
          <w:spacing w:val="1"/>
        </w:rPr>
        <w:t xml:space="preserve"> </w:t>
      </w:r>
      <w:r>
        <w:t>ятельности. В связи с тем, что прогулка занимает одно из ведущих мест в режиме дня и</w:t>
      </w:r>
      <w:r>
        <w:rPr>
          <w:spacing w:val="1"/>
        </w:rPr>
        <w:t xml:space="preserve"> </w:t>
      </w:r>
      <w:r>
        <w:t>является одним из первых средств закаливания детского организма, особое предпочте-</w:t>
      </w:r>
      <w:r>
        <w:rPr>
          <w:spacing w:val="1"/>
        </w:rPr>
        <w:t xml:space="preserve"> </w:t>
      </w:r>
      <w:r>
        <w:t>ние отдается ей. Во время движения на свежем воздухе у детей усиливается обмен ве-</w:t>
      </w:r>
      <w:r>
        <w:rPr>
          <w:spacing w:val="1"/>
        </w:rPr>
        <w:t xml:space="preserve"> </w:t>
      </w:r>
      <w:r>
        <w:t>ществ, улучшается кровообращение и аппетит. Воспитанники учатся преодолевать раз-</w:t>
      </w:r>
      <w:r>
        <w:rPr>
          <w:spacing w:val="1"/>
        </w:rPr>
        <w:t xml:space="preserve"> </w:t>
      </w:r>
      <w:r>
        <w:t>личные п</w:t>
      </w:r>
      <w:r>
        <w:t>репятствия, становятся более ловкими, смелыми, выносливыми. Прогулка так</w:t>
      </w:r>
      <w:r>
        <w:rPr>
          <w:spacing w:val="1"/>
        </w:rPr>
        <w:t xml:space="preserve"> </w:t>
      </w:r>
      <w:r>
        <w:t>же способствует умственному развитию, так как дети получают много новых впечатле-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 знаний об</w:t>
      </w:r>
      <w:r>
        <w:rPr>
          <w:spacing w:val="-1"/>
        </w:rPr>
        <w:t xml:space="preserve"> </w:t>
      </w:r>
      <w:r>
        <w:t>окружающем мире.</w:t>
      </w:r>
    </w:p>
    <w:p w:rsidR="00117080" w:rsidRDefault="00BE7805">
      <w:pPr>
        <w:pStyle w:val="a3"/>
        <w:ind w:right="153"/>
      </w:pPr>
      <w:r>
        <w:t>Проблема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прогулкам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</w:t>
      </w:r>
      <w:r>
        <w:t>ее</w:t>
      </w:r>
      <w:r>
        <w:rPr>
          <w:spacing w:val="1"/>
        </w:rPr>
        <w:t xml:space="preserve"> </w:t>
      </w:r>
      <w:r>
        <w:t>время актуальна, так как почти в каждой семье родители не считают нужным 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детьми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свежем</w:t>
      </w:r>
      <w:r>
        <w:rPr>
          <w:spacing w:val="19"/>
        </w:rPr>
        <w:t xml:space="preserve"> </w:t>
      </w:r>
      <w:r>
        <w:t>воздухе.</w:t>
      </w:r>
      <w:r>
        <w:rPr>
          <w:spacing w:val="19"/>
        </w:rPr>
        <w:t xml:space="preserve"> </w:t>
      </w:r>
      <w:r>
        <w:t>Поэтому</w:t>
      </w:r>
      <w:r>
        <w:rPr>
          <w:spacing w:val="20"/>
        </w:rPr>
        <w:t xml:space="preserve"> </w:t>
      </w:r>
      <w:r>
        <w:t>недостаточно</w:t>
      </w:r>
      <w:r>
        <w:rPr>
          <w:spacing w:val="20"/>
        </w:rPr>
        <w:t xml:space="preserve"> </w:t>
      </w:r>
      <w:r>
        <w:t>только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традиционной формы работы с детьми, необходимо внедрять в педагогическ</w:t>
      </w:r>
      <w:r>
        <w:t>ую дея-</w:t>
      </w:r>
      <w:r>
        <w:rPr>
          <w:spacing w:val="1"/>
        </w:rPr>
        <w:t xml:space="preserve"> </w:t>
      </w:r>
      <w:r>
        <w:t>тельность инновационные формы взаимодействия с воспитанниками и применять новые</w:t>
      </w:r>
      <w:r>
        <w:rPr>
          <w:spacing w:val="-62"/>
        </w:rPr>
        <w:t xml:space="preserve"> </w:t>
      </w:r>
      <w:r>
        <w:t>здоровьесберегающие</w:t>
      </w:r>
      <w:r>
        <w:rPr>
          <w:spacing w:val="-2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9"/>
      </w:pPr>
      <w:r>
        <w:t>Одной из таких форм, которая позволяет организовать прогулку на территории</w:t>
      </w:r>
      <w:r>
        <w:rPr>
          <w:spacing w:val="1"/>
        </w:rPr>
        <w:t xml:space="preserve"> </w:t>
      </w:r>
      <w:r>
        <w:t xml:space="preserve">всего детского сада, а не ограничиваться участком только </w:t>
      </w:r>
      <w:r>
        <w:t>своей группы, является тер-</w:t>
      </w:r>
      <w:r>
        <w:rPr>
          <w:spacing w:val="1"/>
        </w:rPr>
        <w:t xml:space="preserve"> </w:t>
      </w:r>
      <w:r>
        <w:t>ренкур. С одной стороны терренкур выступает как аналог прогулки, с другой – как ее</w:t>
      </w:r>
      <w:r>
        <w:rPr>
          <w:spacing w:val="1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ее.</w:t>
      </w:r>
    </w:p>
    <w:p w:rsidR="00117080" w:rsidRDefault="00BE7805">
      <w:pPr>
        <w:pStyle w:val="a3"/>
        <w:ind w:right="148"/>
      </w:pPr>
      <w:r>
        <w:t>Терренкур – это маршрут, который организуется педагогом для детей по террито-</w:t>
      </w:r>
      <w:r>
        <w:rPr>
          <w:spacing w:val="1"/>
        </w:rPr>
        <w:t xml:space="preserve"> </w:t>
      </w:r>
      <w:r>
        <w:t>рии детского сада по фиксированным или передви</w:t>
      </w:r>
      <w:r>
        <w:t>жным станциям. Прогулки по марш-</w:t>
      </w:r>
      <w:r>
        <w:rPr>
          <w:spacing w:val="1"/>
        </w:rPr>
        <w:t xml:space="preserve"> </w:t>
      </w:r>
      <w:r>
        <w:t>руту проходят в естественном для детей состоянии – в движении и на свежем воздухе.</w:t>
      </w:r>
      <w:r>
        <w:rPr>
          <w:spacing w:val="1"/>
        </w:rPr>
        <w:t xml:space="preserve"> </w:t>
      </w:r>
      <w:r>
        <w:t>Фиксированными станциями могут быть постройки, грядки, карусели, гимнастические</w:t>
      </w:r>
      <w:r>
        <w:rPr>
          <w:spacing w:val="1"/>
        </w:rPr>
        <w:t xml:space="preserve"> </w:t>
      </w:r>
      <w:r>
        <w:t>лестницы. Передвижные станции можно оформить с помощью указателей или бросово-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-62"/>
        </w:rPr>
        <w:t xml:space="preserve"> </w:t>
      </w:r>
      <w:r>
        <w:t>упражнения, участвуют в эстафетах, играют в подвижные игры, которые соответствуют</w:t>
      </w:r>
      <w:r>
        <w:rPr>
          <w:spacing w:val="1"/>
        </w:rPr>
        <w:t xml:space="preserve"> </w:t>
      </w:r>
      <w:r>
        <w:t>теме.</w:t>
      </w:r>
      <w:r>
        <w:rPr>
          <w:spacing w:val="-2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м</w:t>
      </w:r>
      <w:r>
        <w:t>ежду</w:t>
      </w:r>
      <w:r>
        <w:rPr>
          <w:spacing w:val="-1"/>
        </w:rPr>
        <w:t xml:space="preserve"> </w:t>
      </w:r>
      <w:r>
        <w:t>станциями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ходьбы.</w:t>
      </w:r>
    </w:p>
    <w:p w:rsidR="00117080" w:rsidRDefault="00BE7805">
      <w:pPr>
        <w:pStyle w:val="a3"/>
        <w:spacing w:before="1"/>
        <w:ind w:right="148"/>
      </w:pPr>
      <w:r>
        <w:t>В процессе прохождения терренкура одновременно можно решить не только за-</w:t>
      </w:r>
      <w:r>
        <w:rPr>
          <w:spacing w:val="1"/>
        </w:rPr>
        <w:t xml:space="preserve"> </w:t>
      </w:r>
      <w:r>
        <w:t>дачи оздоровления и закаливания детей, но и образовательные и развивающие задачи. И</w:t>
      </w:r>
      <w:r>
        <w:rPr>
          <w:spacing w:val="1"/>
        </w:rPr>
        <w:t xml:space="preserve"> </w:t>
      </w:r>
      <w:r>
        <w:t>самое главное, целью каждого терренкура является п</w:t>
      </w:r>
      <w:r>
        <w:t>овышение уровня двигательной ак-</w:t>
      </w:r>
      <w:r>
        <w:rPr>
          <w:spacing w:val="1"/>
        </w:rPr>
        <w:t xml:space="preserve"> </w:t>
      </w:r>
      <w:r>
        <w:t>тивности детей и укрепление здоровья путем применения системы дозированной ходь-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при преодолении</w:t>
      </w:r>
      <w:r>
        <w:rPr>
          <w:spacing w:val="2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маршрута.</w:t>
      </w:r>
    </w:p>
    <w:p w:rsidR="00117080" w:rsidRDefault="00BE7805">
      <w:pPr>
        <w:pStyle w:val="a3"/>
        <w:ind w:right="149"/>
      </w:pPr>
      <w:r>
        <w:t>Например, во время зимней прогулки с элементами терренкура «Богатыри земли</w:t>
      </w:r>
      <w:r>
        <w:rPr>
          <w:spacing w:val="1"/>
        </w:rPr>
        <w:t xml:space="preserve"> </w:t>
      </w:r>
      <w:r>
        <w:t xml:space="preserve">русской», организованной </w:t>
      </w:r>
      <w:r>
        <w:t>в подготовительной группе, у ребят воспитывается интерес к</w:t>
      </w:r>
      <w:r>
        <w:rPr>
          <w:spacing w:val="1"/>
        </w:rPr>
        <w:t xml:space="preserve"> </w:t>
      </w:r>
      <w:r>
        <w:t>истории России, героическому прошлому нашего народа, формируется умение работать</w:t>
      </w:r>
      <w:r>
        <w:rPr>
          <w:spacing w:val="1"/>
        </w:rPr>
        <w:t xml:space="preserve"> </w:t>
      </w:r>
      <w:r>
        <w:t>в команде, а самое главное развиваются такие физические качества как ловкость, вынос-</w:t>
      </w:r>
      <w:r>
        <w:rPr>
          <w:spacing w:val="-62"/>
        </w:rPr>
        <w:t xml:space="preserve"> </w:t>
      </w:r>
      <w:r>
        <w:t>ливость,</w:t>
      </w:r>
      <w:r>
        <w:rPr>
          <w:spacing w:val="-2"/>
        </w:rPr>
        <w:t xml:space="preserve"> </w:t>
      </w:r>
      <w:r>
        <w:t>координация</w:t>
      </w:r>
      <w:r>
        <w:rPr>
          <w:spacing w:val="-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глазомер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ind w:right="149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терренкур,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продумывают,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 детского сада можно включить в этот маршрут. Количество станций зависит</w:t>
      </w:r>
      <w:r>
        <w:rPr>
          <w:spacing w:val="-62"/>
        </w:rPr>
        <w:t xml:space="preserve"> </w:t>
      </w:r>
      <w:r>
        <w:t>от возраста детей. В зимнее время года маршрут для детей старшего дошкольного воз-</w:t>
      </w:r>
      <w:r>
        <w:rPr>
          <w:spacing w:val="1"/>
        </w:rPr>
        <w:t xml:space="preserve"> </w:t>
      </w:r>
      <w:r>
        <w:t>раста включает от пяти до семи станций, а маршрут длится около сорока, сорока пяти</w:t>
      </w:r>
      <w:r>
        <w:rPr>
          <w:spacing w:val="1"/>
        </w:rPr>
        <w:t xml:space="preserve"> </w:t>
      </w:r>
      <w:r>
        <w:t>минут. Мобильные станции педагоги могут перемещать исходя из образовательной си-</w:t>
      </w:r>
      <w:r>
        <w:rPr>
          <w:spacing w:val="1"/>
        </w:rPr>
        <w:t xml:space="preserve"> </w:t>
      </w:r>
      <w:r>
        <w:t>туации. Для терренкура «Богатыри земли русской» изготавливались переносные маке-</w:t>
      </w:r>
      <w:r>
        <w:rPr>
          <w:spacing w:val="1"/>
        </w:rPr>
        <w:t xml:space="preserve"> </w:t>
      </w:r>
      <w:r>
        <w:t>ты: крепост</w:t>
      </w:r>
      <w:r>
        <w:t>ь, богатырская застава, а также таблички с названиями станций: ратное поле,</w:t>
      </w:r>
      <w:r>
        <w:rPr>
          <w:spacing w:val="-62"/>
        </w:rPr>
        <w:t xml:space="preserve"> </w:t>
      </w:r>
      <w:r>
        <w:t>доспехи</w:t>
      </w:r>
      <w:r>
        <w:rPr>
          <w:spacing w:val="-2"/>
        </w:rPr>
        <w:t xml:space="preserve"> </w:t>
      </w:r>
      <w:r>
        <w:t>богатыря,</w:t>
      </w:r>
      <w:r>
        <w:rPr>
          <w:spacing w:val="-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забавы и</w:t>
      </w:r>
      <w:r>
        <w:rPr>
          <w:spacing w:val="1"/>
        </w:rPr>
        <w:t xml:space="preserve"> </w:t>
      </w:r>
      <w:r>
        <w:t>указатели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</w:p>
    <w:p w:rsidR="00117080" w:rsidRDefault="00BE7805">
      <w:pPr>
        <w:pStyle w:val="a3"/>
        <w:ind w:right="145"/>
      </w:pPr>
      <w:r>
        <w:t>После проведенной предварительной работы – экскурсии в Старооскольский кра-</w:t>
      </w:r>
      <w:r>
        <w:rPr>
          <w:spacing w:val="1"/>
        </w:rPr>
        <w:t xml:space="preserve"> </w:t>
      </w:r>
      <w:r>
        <w:t>еведческий музей, рассматривания репродукций картин</w:t>
      </w:r>
      <w:r>
        <w:t>, чтения былин о русских бога-</w:t>
      </w:r>
      <w:r>
        <w:rPr>
          <w:spacing w:val="1"/>
        </w:rPr>
        <w:t xml:space="preserve"> </w:t>
      </w:r>
      <w:r>
        <w:t>тырях – педагог предлагает пройти путь богатырей и совершить путешествие в Древ-</w:t>
      </w:r>
      <w:r>
        <w:rPr>
          <w:spacing w:val="1"/>
        </w:rPr>
        <w:t xml:space="preserve"> </w:t>
      </w:r>
      <w:r>
        <w:t>нюю Русь. При этом учитывается уровень физической подготовленности детей, их об-</w:t>
      </w:r>
      <w:r>
        <w:rPr>
          <w:spacing w:val="1"/>
        </w:rPr>
        <w:t xml:space="preserve"> </w:t>
      </w:r>
      <w:r>
        <w:t>щее состояние. Не рекомендуется выходить на длинные маршруты, е</w:t>
      </w:r>
      <w:r>
        <w:t>сли в группе есть</w:t>
      </w:r>
      <w:r>
        <w:rPr>
          <w:spacing w:val="1"/>
        </w:rPr>
        <w:t xml:space="preserve"> </w:t>
      </w:r>
      <w:r>
        <w:t>дети, которые долгое время не посещали детский сад из-за болезни. Во время движения</w:t>
      </w:r>
      <w:r>
        <w:rPr>
          <w:spacing w:val="1"/>
        </w:rPr>
        <w:t xml:space="preserve"> </w:t>
      </w:r>
      <w:r>
        <w:t>по маршруту важно соблюдать правила техники безопасности. Педагоги контролируют</w:t>
      </w:r>
      <w:r>
        <w:rPr>
          <w:spacing w:val="1"/>
        </w:rPr>
        <w:t xml:space="preserve"> </w:t>
      </w:r>
      <w:r>
        <w:t>правильность выполнения физических упражнений, и осанку дошкольников. Нагр</w:t>
      </w:r>
      <w:r>
        <w:t>узка</w:t>
      </w:r>
      <w:r>
        <w:rPr>
          <w:spacing w:val="1"/>
        </w:rPr>
        <w:t xml:space="preserve"> </w:t>
      </w:r>
      <w:r>
        <w:t>должна быть оптимальной, темп двигательной активности необходимо увеличивать по-</w:t>
      </w:r>
      <w:r>
        <w:rPr>
          <w:spacing w:val="1"/>
        </w:rPr>
        <w:t xml:space="preserve"> </w:t>
      </w:r>
      <w:r>
        <w:t>степенно. При переходе от станции к станции дети выполняют упражнения на восста-</w:t>
      </w:r>
      <w:r>
        <w:rPr>
          <w:spacing w:val="1"/>
        </w:rPr>
        <w:t xml:space="preserve"> </w:t>
      </w:r>
      <w:r>
        <w:t>новление</w:t>
      </w:r>
      <w:r>
        <w:rPr>
          <w:spacing w:val="-2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[4].</w:t>
      </w:r>
    </w:p>
    <w:p w:rsidR="00117080" w:rsidRDefault="00BE7805">
      <w:pPr>
        <w:pStyle w:val="a3"/>
        <w:ind w:right="149"/>
      </w:pPr>
      <w:r>
        <w:t>Прогулки по образовательным терренкурам необходимо проводить регуля</w:t>
      </w:r>
      <w:r>
        <w:t>рно. Ре-</w:t>
      </w:r>
      <w:r>
        <w:rPr>
          <w:spacing w:val="-62"/>
        </w:rPr>
        <w:t xml:space="preserve"> </w:t>
      </w:r>
      <w:r>
        <w:t>гулярные прогулки по маршруту укрепляют детский организм, увеличивают сопротив-</w:t>
      </w:r>
      <w:r>
        <w:rPr>
          <w:spacing w:val="1"/>
        </w:rPr>
        <w:t xml:space="preserve"> </w:t>
      </w:r>
      <w:r>
        <w:t>ляемость к различным инфекциям. Именно по этой причине в нашем 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6"/>
        </w:rPr>
        <w:t xml:space="preserve"> </w:t>
      </w:r>
      <w:r>
        <w:t>терренкуры</w:t>
      </w:r>
      <w:r>
        <w:rPr>
          <w:spacing w:val="4"/>
        </w:rPr>
        <w:t xml:space="preserve"> </w:t>
      </w:r>
      <w:r>
        <w:t>организуются</w:t>
      </w:r>
      <w:r>
        <w:rPr>
          <w:spacing w:val="7"/>
        </w:rPr>
        <w:t xml:space="preserve"> </w:t>
      </w:r>
      <w:r>
        <w:t>ежемесячно</w:t>
      </w:r>
      <w:r>
        <w:rPr>
          <w:spacing w:val="6"/>
        </w:rPr>
        <w:t xml:space="preserve"> </w:t>
      </w:r>
      <w:r>
        <w:t>вне</w:t>
      </w:r>
      <w:r>
        <w:rPr>
          <w:spacing w:val="5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сезона.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летний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3" w:firstLine="0"/>
      </w:pPr>
      <w:r>
        <w:lastRenderedPageBreak/>
        <w:t>период ввиду уменьшения количества воспитанников, посещающих детский сад, в про-</w:t>
      </w:r>
      <w:r>
        <w:rPr>
          <w:spacing w:val="1"/>
        </w:rPr>
        <w:t xml:space="preserve"> </w:t>
      </w:r>
      <w:r>
        <w:t>цесс</w:t>
      </w:r>
      <w:r>
        <w:rPr>
          <w:spacing w:val="-3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терренкура</w:t>
      </w:r>
      <w:r>
        <w:rPr>
          <w:spacing w:val="-4"/>
        </w:rPr>
        <w:t xml:space="preserve"> </w:t>
      </w:r>
      <w:r>
        <w:t>вовлекаются</w:t>
      </w:r>
      <w:r>
        <w:rPr>
          <w:spacing w:val="-3"/>
        </w:rPr>
        <w:t xml:space="preserve"> </w:t>
      </w:r>
      <w:r>
        <w:t>воспитанники</w:t>
      </w:r>
      <w:r>
        <w:rPr>
          <w:spacing w:val="-3"/>
        </w:rPr>
        <w:t xml:space="preserve"> </w:t>
      </w:r>
      <w:r>
        <w:t>сразу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[5].</w:t>
      </w:r>
    </w:p>
    <w:p w:rsidR="00117080" w:rsidRDefault="00BE7805">
      <w:pPr>
        <w:pStyle w:val="a3"/>
        <w:ind w:right="147"/>
      </w:pPr>
      <w:r>
        <w:t>Терренкуры нравятся детям тем, что они могут сами выбрать на каждой из стан-</w:t>
      </w:r>
      <w:r>
        <w:rPr>
          <w:spacing w:val="1"/>
        </w:rPr>
        <w:t xml:space="preserve"> </w:t>
      </w:r>
      <w:r>
        <w:t>ций ту деятельность, которая им на данный момент покажется интересной. А внимание</w:t>
      </w:r>
      <w:r>
        <w:rPr>
          <w:spacing w:val="1"/>
        </w:rPr>
        <w:t xml:space="preserve"> </w:t>
      </w:r>
      <w:r>
        <w:t>воспитанников позволяет удержать то, что на каждой остановке познавательная дея-</w:t>
      </w:r>
      <w:r>
        <w:rPr>
          <w:spacing w:val="1"/>
        </w:rPr>
        <w:t xml:space="preserve"> </w:t>
      </w:r>
      <w:r>
        <w:t>тельность</w:t>
      </w:r>
      <w:r>
        <w:rPr>
          <w:spacing w:val="-2"/>
        </w:rPr>
        <w:t xml:space="preserve"> </w:t>
      </w:r>
      <w:r>
        <w:t>череду</w:t>
      </w:r>
      <w:r>
        <w:t>ется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активностью.</w:t>
      </w:r>
    </w:p>
    <w:p w:rsidR="00117080" w:rsidRDefault="00BE7805">
      <w:pPr>
        <w:pStyle w:val="a3"/>
        <w:spacing w:before="2"/>
        <w:ind w:right="147"/>
      </w:pPr>
      <w:r>
        <w:t>Таким образом, включение элементов терренкура в прогулку позволяет организо-</w:t>
      </w:r>
      <w:r>
        <w:rPr>
          <w:spacing w:val="1"/>
        </w:rPr>
        <w:t xml:space="preserve"> </w:t>
      </w:r>
      <w:r>
        <w:t>вать работу с детьми в любую погоду. С помощью терренкура педагог не только органи-</w:t>
      </w:r>
      <w:r>
        <w:rPr>
          <w:spacing w:val="-62"/>
        </w:rPr>
        <w:t xml:space="preserve"> </w:t>
      </w:r>
      <w:r>
        <w:t>зует познавательно-исследовательскую деятельность, повышает ин</w:t>
      </w:r>
      <w:r>
        <w:t>терес детей к обще-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с природой,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закаляет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укрепляет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здоровье.</w:t>
      </w:r>
    </w:p>
    <w:p w:rsidR="00117080" w:rsidRDefault="00BE7805">
      <w:pPr>
        <w:spacing w:line="272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77"/>
        </w:numPr>
        <w:tabs>
          <w:tab w:val="left" w:pos="1386"/>
        </w:tabs>
        <w:ind w:right="145" w:firstLine="708"/>
        <w:jc w:val="both"/>
        <w:rPr>
          <w:sz w:val="24"/>
        </w:rPr>
      </w:pPr>
      <w:r>
        <w:rPr>
          <w:sz w:val="24"/>
        </w:rPr>
        <w:t>Макарова, М. И. Теоретические предпосылки формирования культуры здоровья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возраста   /   М.   И.   Макарова,   Е.   В.   Голованова,   Н.   Н.   Куцубина,</w:t>
      </w:r>
      <w:r>
        <w:rPr>
          <w:spacing w:val="1"/>
          <w:sz w:val="24"/>
        </w:rPr>
        <w:t xml:space="preserve"> </w:t>
      </w:r>
      <w:r>
        <w:rPr>
          <w:sz w:val="24"/>
        </w:rPr>
        <w:t>М. В. Бирюкова // Актуальные вопросы физического и адаптивного физического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56 с.</w:t>
      </w:r>
    </w:p>
    <w:p w:rsidR="00117080" w:rsidRDefault="00BE7805">
      <w:pPr>
        <w:pStyle w:val="a4"/>
        <w:numPr>
          <w:ilvl w:val="0"/>
          <w:numId w:val="277"/>
        </w:numPr>
        <w:tabs>
          <w:tab w:val="left" w:pos="1386"/>
        </w:tabs>
        <w:spacing w:before="1"/>
        <w:ind w:right="154" w:firstLine="708"/>
        <w:jc w:val="both"/>
        <w:rPr>
          <w:sz w:val="24"/>
        </w:rPr>
      </w:pPr>
      <w:r>
        <w:rPr>
          <w:sz w:val="24"/>
        </w:rPr>
        <w:t>Белая,</w:t>
      </w:r>
      <w:r>
        <w:rPr>
          <w:spacing w:val="61"/>
          <w:sz w:val="24"/>
        </w:rPr>
        <w:t xml:space="preserve"> </w:t>
      </w:r>
      <w:r>
        <w:rPr>
          <w:sz w:val="24"/>
        </w:rPr>
        <w:t>К.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hyperlink r:id="rId30">
        <w:r>
          <w:rPr>
            <w:sz w:val="24"/>
          </w:rPr>
          <w:t>Тематические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недели   в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детском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саду.   Картотека   воспи</w:t>
        </w:r>
        <w:r>
          <w:rPr>
            <w:sz w:val="24"/>
          </w:rPr>
          <w:t>тателя   /</w:t>
        </w:r>
      </w:hyperlink>
      <w:r>
        <w:rPr>
          <w:spacing w:val="-57"/>
          <w:sz w:val="24"/>
        </w:rPr>
        <w:t xml:space="preserve"> </w:t>
      </w:r>
      <w:hyperlink r:id="rId31">
        <w:r>
          <w:rPr>
            <w:sz w:val="24"/>
          </w:rPr>
          <w:t>К.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Ю. Белая.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– Москва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: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Русское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слово,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2020.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–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80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с.</w:t>
        </w:r>
      </w:hyperlink>
    </w:p>
    <w:p w:rsidR="00117080" w:rsidRDefault="00BE7805">
      <w:pPr>
        <w:pStyle w:val="a4"/>
        <w:numPr>
          <w:ilvl w:val="0"/>
          <w:numId w:val="277"/>
        </w:numPr>
        <w:tabs>
          <w:tab w:val="left" w:pos="1386"/>
        </w:tabs>
        <w:ind w:right="147" w:firstLine="708"/>
        <w:jc w:val="both"/>
        <w:rPr>
          <w:sz w:val="24"/>
        </w:rPr>
      </w:pPr>
      <w:r>
        <w:rPr>
          <w:sz w:val="24"/>
        </w:rPr>
        <w:t>МААМ.РУ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32">
        <w:r>
          <w:rPr>
            <w:color w:val="0000FF"/>
            <w:sz w:val="24"/>
            <w:u w:val="single" w:color="0000FF"/>
          </w:rPr>
          <w:t>https://www.maam.ru/detskijsad/terenkur-v-zimnii-period-v-starshei-grupe.htm</w:t>
        </w:r>
      </w:hyperlink>
      <w:r>
        <w:rPr>
          <w:color w:val="0000FF"/>
          <w:sz w:val="24"/>
          <w:u w:val="single" w:color="0000FF"/>
        </w:rPr>
        <w:t>l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(д</w:t>
      </w:r>
      <w:r>
        <w:rPr>
          <w:sz w:val="24"/>
        </w:rPr>
        <w:t>ата</w:t>
      </w:r>
      <w:r>
        <w:rPr>
          <w:spacing w:val="1"/>
          <w:sz w:val="24"/>
        </w:rPr>
        <w:t xml:space="preserve"> </w:t>
      </w:r>
      <w:r>
        <w:rPr>
          <w:sz w:val="24"/>
        </w:rPr>
        <w:t>побращения: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21.04. 2022).</w:t>
      </w:r>
    </w:p>
    <w:p w:rsidR="00117080" w:rsidRDefault="00BE7805">
      <w:pPr>
        <w:pStyle w:val="a4"/>
        <w:numPr>
          <w:ilvl w:val="0"/>
          <w:numId w:val="277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>Готовые</w:t>
      </w:r>
      <w:r>
        <w:rPr>
          <w:spacing w:val="30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30"/>
          <w:sz w:val="24"/>
        </w:rPr>
        <w:t xml:space="preserve"> </w:t>
      </w:r>
      <w:r>
        <w:rPr>
          <w:sz w:val="24"/>
        </w:rPr>
        <w:t>зимних</w:t>
      </w:r>
      <w:r>
        <w:rPr>
          <w:spacing w:val="28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90"/>
          <w:sz w:val="24"/>
        </w:rPr>
        <w:t xml:space="preserve"> </w:t>
      </w:r>
      <w:r>
        <w:rPr>
          <w:sz w:val="24"/>
        </w:rPr>
        <w:t>с</w:t>
      </w:r>
      <w:r>
        <w:rPr>
          <w:spacing w:val="8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8"/>
          <w:sz w:val="24"/>
        </w:rPr>
        <w:t xml:space="preserve"> </w:t>
      </w:r>
      <w:r>
        <w:rPr>
          <w:sz w:val="24"/>
        </w:rPr>
        <w:t>на</w:t>
      </w:r>
      <w:r>
        <w:rPr>
          <w:spacing w:val="89"/>
          <w:sz w:val="24"/>
        </w:rPr>
        <w:t xml:space="preserve"> </w:t>
      </w:r>
      <w:r>
        <w:rPr>
          <w:sz w:val="24"/>
        </w:rPr>
        <w:t>территор</w:t>
      </w:r>
      <w:r>
        <w:rPr>
          <w:sz w:val="24"/>
        </w:rPr>
        <w:t>ии</w:t>
      </w:r>
      <w:r>
        <w:rPr>
          <w:spacing w:val="8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90"/>
          <w:sz w:val="24"/>
        </w:rPr>
        <w:t xml:space="preserve"> </w:t>
      </w:r>
      <w:r>
        <w:rPr>
          <w:sz w:val="24"/>
        </w:rPr>
        <w:t>сада</w:t>
      </w:r>
      <w:r>
        <w:rPr>
          <w:spacing w:val="89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49"/>
          <w:sz w:val="24"/>
        </w:rPr>
        <w:t xml:space="preserve"> </w:t>
      </w:r>
      <w:r>
        <w:rPr>
          <w:sz w:val="24"/>
        </w:rPr>
        <w:t>Пшеничникова</w:t>
      </w:r>
      <w:r>
        <w:rPr>
          <w:spacing w:val="48"/>
          <w:sz w:val="24"/>
        </w:rPr>
        <w:t xml:space="preserve"> </w:t>
      </w:r>
      <w:r>
        <w:rPr>
          <w:sz w:val="24"/>
        </w:rPr>
        <w:t>//</w:t>
      </w:r>
      <w:r>
        <w:rPr>
          <w:spacing w:val="50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50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4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2018.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12. – С. 62-66.</w:t>
      </w:r>
    </w:p>
    <w:p w:rsidR="00117080" w:rsidRDefault="00BE7805">
      <w:pPr>
        <w:pStyle w:val="a4"/>
        <w:numPr>
          <w:ilvl w:val="0"/>
          <w:numId w:val="277"/>
        </w:numPr>
        <w:tabs>
          <w:tab w:val="left" w:pos="1386"/>
        </w:tabs>
        <w:ind w:right="148" w:firstLine="708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всю территорию детского сада для летних прогулок.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5"/>
          <w:sz w:val="24"/>
        </w:rPr>
        <w:t xml:space="preserve"> </w:t>
      </w:r>
      <w:r>
        <w:rPr>
          <w:sz w:val="24"/>
        </w:rPr>
        <w:t>/</w:t>
      </w:r>
      <w:r>
        <w:rPr>
          <w:spacing w:val="16"/>
          <w:sz w:val="24"/>
        </w:rPr>
        <w:t xml:space="preserve"> </w:t>
      </w: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Пшеничникова</w:t>
      </w:r>
      <w:r>
        <w:rPr>
          <w:spacing w:val="14"/>
          <w:sz w:val="24"/>
        </w:rPr>
        <w:t xml:space="preserve"> </w:t>
      </w:r>
      <w:r>
        <w:rPr>
          <w:sz w:val="24"/>
        </w:rPr>
        <w:t>//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1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учреждения.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2018.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7. – С. 55-59.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spacing w:line="298" w:lineRule="exact"/>
        <w:ind w:left="1219"/>
      </w:pPr>
      <w:r>
        <w:t>ПРОБЛЕМА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ВЫГОРАНИЯ</w:t>
      </w:r>
    </w:p>
    <w:p w:rsidR="00117080" w:rsidRDefault="00BE7805">
      <w:pPr>
        <w:spacing w:line="298" w:lineRule="exact"/>
        <w:ind w:left="260" w:right="162"/>
        <w:jc w:val="center"/>
        <w:rPr>
          <w:b/>
          <w:sz w:val="26"/>
        </w:rPr>
      </w:pPr>
      <w:r>
        <w:rPr>
          <w:b/>
          <w:sz w:val="26"/>
        </w:rPr>
        <w:t>У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ПЕДАГОГОВ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ДОШКОЛЬНЫХ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УЧРЕЖДЕНИЙ</w:t>
      </w:r>
    </w:p>
    <w:p w:rsidR="00117080" w:rsidRDefault="00BE7805">
      <w:pPr>
        <w:spacing w:before="1"/>
        <w:ind w:left="1086" w:right="741" w:firstLine="1403"/>
        <w:rPr>
          <w:i/>
          <w:sz w:val="26"/>
        </w:rPr>
      </w:pPr>
      <w:r>
        <w:rPr>
          <w:b/>
          <w:i/>
          <w:sz w:val="26"/>
        </w:rPr>
        <w:t>Подосичная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Анна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Валерьевна,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педагог-психолог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1955" w:hanging="997"/>
        <w:rPr>
          <w:i/>
          <w:sz w:val="26"/>
        </w:rPr>
      </w:pPr>
      <w:r>
        <w:rPr>
          <w:i/>
          <w:sz w:val="26"/>
        </w:rPr>
        <w:t>«Центр развития ребенка – детский сад № 33 «Радуга»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 w:firstLine="679"/>
      </w:pPr>
      <w:r>
        <w:t>Педагогические работники дошкольных образовательных учреждений в процессе</w:t>
      </w:r>
      <w:r>
        <w:rPr>
          <w:spacing w:val="1"/>
        </w:rPr>
        <w:t xml:space="preserve"> </w:t>
      </w:r>
      <w:r>
        <w:t>ежедневного напряженного труда подвергаются риску эмоционального выгорания. По-</w:t>
      </w:r>
      <w:r>
        <w:rPr>
          <w:spacing w:val="1"/>
        </w:rPr>
        <w:t xml:space="preserve"> </w:t>
      </w:r>
      <w:r>
        <w:t>ст</w:t>
      </w:r>
      <w:r>
        <w:t>оянная моральная ответственность за безопасность, жизнь и здоровье детей, постоян-</w:t>
      </w:r>
      <w:r>
        <w:rPr>
          <w:spacing w:val="1"/>
        </w:rPr>
        <w:t xml:space="preserve"> </w:t>
      </w:r>
      <w:r>
        <w:t>ное эмоционально вовлечение в рабочий процесс, длительное и интенсивное воздей-</w:t>
      </w:r>
      <w:r>
        <w:rPr>
          <w:spacing w:val="1"/>
        </w:rPr>
        <w:t xml:space="preserve"> </w:t>
      </w:r>
      <w:r>
        <w:t>ствие стрессовых переживаний на организм, отсутствие возможности пополнения внут-</w:t>
      </w:r>
      <w:r>
        <w:rPr>
          <w:spacing w:val="1"/>
        </w:rPr>
        <w:t xml:space="preserve"> </w:t>
      </w:r>
      <w:r>
        <w:t>реннего рес</w:t>
      </w:r>
      <w:r>
        <w:t>урса может привести к нервному истощению, а в дальнейшем и к риску эмо-</w:t>
      </w:r>
      <w:r>
        <w:rPr>
          <w:spacing w:val="1"/>
        </w:rPr>
        <w:t xml:space="preserve"> </w:t>
      </w:r>
      <w:r>
        <w:t>ционального</w:t>
      </w:r>
      <w:r>
        <w:rPr>
          <w:spacing w:val="1"/>
        </w:rPr>
        <w:t xml:space="preserve"> </w:t>
      </w:r>
      <w:r>
        <w:t>выгорания.</w:t>
      </w:r>
    </w:p>
    <w:p w:rsidR="00117080" w:rsidRDefault="00BE7805">
      <w:pPr>
        <w:pStyle w:val="a3"/>
        <w:spacing w:before="1"/>
        <w:ind w:right="151" w:firstLine="679"/>
      </w:pPr>
      <w:r>
        <w:t>Проблема эмоционального выгорания педагогических работников не теряет своей</w:t>
      </w:r>
      <w:r>
        <w:rPr>
          <w:spacing w:val="1"/>
        </w:rPr>
        <w:t xml:space="preserve"> </w:t>
      </w:r>
      <w:r>
        <w:t>актуальности и в условиях современного дошкольного образования. На сегодняшний</w:t>
      </w:r>
      <w:r>
        <w:rPr>
          <w:spacing w:val="1"/>
        </w:rPr>
        <w:t xml:space="preserve"> </w:t>
      </w:r>
      <w:r>
        <w:t>день к</w:t>
      </w:r>
      <w:r>
        <w:t xml:space="preserve"> профессиональной деятельности педагога предъявляются высокие требования,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затрагивает</w:t>
      </w:r>
      <w:r>
        <w:rPr>
          <w:spacing w:val="-3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</w:p>
    <w:p w:rsidR="00117080" w:rsidRDefault="00BE7805">
      <w:pPr>
        <w:pStyle w:val="a3"/>
        <w:ind w:right="158" w:firstLine="679"/>
      </w:pPr>
      <w:r>
        <w:t>В 1974 году американские представители школы психоанализа Г. Фрайденберг и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Гинзбург</w:t>
      </w:r>
      <w:r>
        <w:rPr>
          <w:spacing w:val="-2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начали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термин</w:t>
      </w:r>
      <w:r>
        <w:rPr>
          <w:spacing w:val="-1"/>
        </w:rPr>
        <w:t xml:space="preserve"> </w:t>
      </w:r>
      <w:r>
        <w:t>«выгорание»</w:t>
      </w:r>
      <w:r>
        <w:rPr>
          <w:spacing w:val="1"/>
        </w:rPr>
        <w:t xml:space="preserve"> </w:t>
      </w:r>
      <w:r>
        <w:t>[3].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679"/>
      </w:pPr>
      <w:r>
        <w:lastRenderedPageBreak/>
        <w:t>Многими авторами синдром выгорания рассматривается и изучается как феномен</w:t>
      </w:r>
      <w:r>
        <w:rPr>
          <w:spacing w:val="1"/>
        </w:rPr>
        <w:t xml:space="preserve"> </w:t>
      </w:r>
      <w:r>
        <w:t>в профессиональной деятельности. Синдром выгорания начинает проявлять себя как ре-</w:t>
      </w:r>
      <w:r>
        <w:rPr>
          <w:spacing w:val="1"/>
        </w:rPr>
        <w:t xml:space="preserve"> </w:t>
      </w:r>
      <w:r>
        <w:t xml:space="preserve">зультат длительного воздействия стрессов в </w:t>
      </w:r>
      <w:r>
        <w:t>процессе трудовой деятельности, когда че-</w:t>
      </w:r>
      <w:r>
        <w:rPr>
          <w:spacing w:val="1"/>
        </w:rPr>
        <w:t xml:space="preserve"> </w:t>
      </w:r>
      <w:r>
        <w:t>ловеку уже не хватает сил их преодолевать. Предвестниками выгорания могут быть дли-</w:t>
      </w:r>
      <w:r>
        <w:rPr>
          <w:spacing w:val="-62"/>
        </w:rPr>
        <w:t xml:space="preserve"> </w:t>
      </w:r>
      <w:r>
        <w:t>тельное состояние депрессии, ощущения хронической усталости, негативное отношение</w:t>
      </w:r>
      <w:r>
        <w:rPr>
          <w:spacing w:val="1"/>
        </w:rPr>
        <w:t xml:space="preserve"> </w:t>
      </w:r>
      <w:r>
        <w:t>к профессиональной деятельности, отсутствие воод</w:t>
      </w:r>
      <w:r>
        <w:t>ушевления, стремления в работе, по-</w:t>
      </w:r>
      <w:r>
        <w:rPr>
          <w:spacing w:val="1"/>
        </w:rPr>
        <w:t xml:space="preserve"> </w:t>
      </w:r>
      <w:r>
        <w:t>является пессимистичный настрой, пропадает смысл труда [1]. «Х. Фрейденберг харак-</w:t>
      </w:r>
      <w:r>
        <w:rPr>
          <w:spacing w:val="1"/>
        </w:rPr>
        <w:t xml:space="preserve"> </w:t>
      </w:r>
      <w:r>
        <w:t>теризует подверженных синдрому «сгорания», как сочувствующих, мягких, гуманных,</w:t>
      </w:r>
      <w:r>
        <w:rPr>
          <w:spacing w:val="1"/>
        </w:rPr>
        <w:t xml:space="preserve"> </w:t>
      </w:r>
      <w:r>
        <w:t xml:space="preserve">увлекающихся идеалистов, которые ориентированы на помощь </w:t>
      </w:r>
      <w:r>
        <w:t>другим, и интравертных,</w:t>
      </w:r>
      <w:r>
        <w:rPr>
          <w:spacing w:val="-62"/>
        </w:rPr>
        <w:t xml:space="preserve"> </w:t>
      </w:r>
      <w:r>
        <w:t>неустойчивых фанатичных, пламенных людей, а также склонных к авторитаризму и с</w:t>
      </w:r>
      <w:r>
        <w:rPr>
          <w:spacing w:val="1"/>
        </w:rPr>
        <w:t xml:space="preserve"> </w:t>
      </w:r>
      <w:r>
        <w:t>низким</w:t>
      </w:r>
      <w:r>
        <w:rPr>
          <w:spacing w:val="-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эмпатии»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ind w:right="149" w:firstLine="679"/>
      </w:pPr>
      <w:r>
        <w:t>Следствием длительного воздействия стрессов и истощения внутренних ресурсов</w:t>
      </w:r>
      <w:r>
        <w:rPr>
          <w:spacing w:val="1"/>
        </w:rPr>
        <w:t xml:space="preserve"> </w:t>
      </w:r>
      <w:r>
        <w:t>личности может являться ухудшение морального и ф</w:t>
      </w:r>
      <w:r>
        <w:t>изического состояние человека, он</w:t>
      </w:r>
      <w:r>
        <w:rPr>
          <w:spacing w:val="1"/>
        </w:rPr>
        <w:t xml:space="preserve"> </w:t>
      </w:r>
      <w:r>
        <w:t>становится пассивным, появляются проблемы со здоровьем. Ухудшение самочувствия</w:t>
      </w:r>
      <w:r>
        <w:rPr>
          <w:spacing w:val="1"/>
        </w:rPr>
        <w:t xml:space="preserve"> </w:t>
      </w:r>
      <w:r>
        <w:t>вызывает желания отстраниться от общения с окружающими людьми. Сотрудник с про-</w:t>
      </w:r>
      <w:r>
        <w:rPr>
          <w:spacing w:val="1"/>
        </w:rPr>
        <w:t xml:space="preserve"> </w:t>
      </w:r>
      <w:r>
        <w:t>явленным синдромом выгорания проявляет безучастность, безразлич</w:t>
      </w:r>
      <w:r>
        <w:t>но относится к ре-</w:t>
      </w:r>
      <w:r>
        <w:rPr>
          <w:spacing w:val="1"/>
        </w:rPr>
        <w:t xml:space="preserve"> </w:t>
      </w:r>
      <w:r>
        <w:t>зультатам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пропадает</w:t>
      </w:r>
      <w:r>
        <w:rPr>
          <w:spacing w:val="2"/>
        </w:rPr>
        <w:t xml:space="preserve"> </w:t>
      </w:r>
      <w:r>
        <w:t>инициатива [2].</w:t>
      </w:r>
    </w:p>
    <w:p w:rsidR="00117080" w:rsidRDefault="00BE7805">
      <w:pPr>
        <w:pStyle w:val="a3"/>
        <w:spacing w:before="2"/>
        <w:ind w:right="148" w:firstLine="679"/>
      </w:pPr>
      <w:r>
        <w:t>На сегодняшний день выделено более ста симптомов эмоционального выгорания.</w:t>
      </w:r>
      <w:r>
        <w:rPr>
          <w:spacing w:val="1"/>
        </w:rPr>
        <w:t xml:space="preserve"> </w:t>
      </w:r>
      <w:r>
        <w:t>Основными проявлениями профессионального выгорания являются: усталость, снижен-</w:t>
      </w:r>
      <w:r>
        <w:rPr>
          <w:spacing w:val="1"/>
        </w:rPr>
        <w:t xml:space="preserve"> </w:t>
      </w:r>
      <w:r>
        <w:t>ный энергетический тонус,</w:t>
      </w:r>
      <w:r>
        <w:t xml:space="preserve"> отсутствие сил, пониженная работоспособность, головные</w:t>
      </w:r>
      <w:r>
        <w:rPr>
          <w:spacing w:val="1"/>
        </w:rPr>
        <w:t xml:space="preserve"> </w:t>
      </w:r>
      <w:r>
        <w:t>боли, потеря аппетита, бессонница, злоупотребление успокаивающими или возбуждаю-</w:t>
      </w:r>
      <w:r>
        <w:rPr>
          <w:spacing w:val="1"/>
        </w:rPr>
        <w:t xml:space="preserve"> </w:t>
      </w:r>
      <w:r>
        <w:t>щими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ind w:right="148" w:firstLine="679"/>
      </w:pPr>
      <w:r>
        <w:t>Следует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«выгоревшие»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негативную эмоциональную обстановку в коллективе проявляя негативизм к работе,</w:t>
      </w:r>
      <w:r>
        <w:rPr>
          <w:spacing w:val="1"/>
        </w:rPr>
        <w:t xml:space="preserve"> </w:t>
      </w:r>
      <w:r>
        <w:t>коллегам, пессимизм, апатию, циничность, безразличие либо агрессию, заражая тем са-</w:t>
      </w:r>
      <w:r>
        <w:rPr>
          <w:spacing w:val="1"/>
        </w:rPr>
        <w:t xml:space="preserve"> </w:t>
      </w:r>
      <w:r>
        <w:t>мым остальных сотрудников. Данный синдром снижает чувствительность к</w:t>
      </w:r>
      <w:r>
        <w:rPr>
          <w:spacing w:val="1"/>
        </w:rPr>
        <w:t xml:space="preserve"> </w:t>
      </w:r>
      <w:r>
        <w:t>эмоцио-</w:t>
      </w:r>
      <w:r>
        <w:rPr>
          <w:spacing w:val="1"/>
        </w:rPr>
        <w:t xml:space="preserve"> </w:t>
      </w:r>
      <w:r>
        <w:t>нальному состоян</w:t>
      </w:r>
      <w:r>
        <w:t>ию не только окружающих людей, но и к себе. Сотрудник перестает</w:t>
      </w:r>
      <w:r>
        <w:rPr>
          <w:spacing w:val="1"/>
        </w:rPr>
        <w:t xml:space="preserve"> </w:t>
      </w:r>
      <w:r>
        <w:t>быть эмоционально вовлеченным в рабочий процесс, становится не способным на отда-</w:t>
      </w:r>
      <w:r>
        <w:rPr>
          <w:spacing w:val="1"/>
        </w:rPr>
        <w:t xml:space="preserve"> </w:t>
      </w:r>
      <w:r>
        <w:t>чу. Эмоциональное выгорание коварно тем, что заметить его могут только окружающие,</w:t>
      </w:r>
      <w:r>
        <w:rPr>
          <w:spacing w:val="-62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предъявлять</w:t>
      </w:r>
      <w:r>
        <w:rPr>
          <w:spacing w:val="-3"/>
        </w:rPr>
        <w:t xml:space="preserve"> </w:t>
      </w:r>
      <w:r>
        <w:t>обвинения,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проявлением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поддержка.</w:t>
      </w:r>
    </w:p>
    <w:p w:rsidR="00117080" w:rsidRDefault="00BE7805">
      <w:pPr>
        <w:pStyle w:val="a3"/>
        <w:ind w:right="153" w:firstLine="679"/>
      </w:pPr>
      <w:r>
        <w:t>По мнению исследователей, нарушения могут затрагивать разные грани трудового</w:t>
      </w:r>
      <w:r>
        <w:rPr>
          <w:spacing w:val="-62"/>
        </w:rPr>
        <w:t xml:space="preserve"> </w:t>
      </w:r>
      <w:r>
        <w:t>процесса – личность профессионала, профессиональную деятельность или профессио-</w:t>
      </w:r>
      <w:r>
        <w:rPr>
          <w:spacing w:val="1"/>
        </w:rPr>
        <w:t xml:space="preserve"> </w:t>
      </w:r>
      <w:r>
        <w:t>нальное</w:t>
      </w:r>
      <w:r>
        <w:rPr>
          <w:spacing w:val="-2"/>
        </w:rPr>
        <w:t xml:space="preserve"> </w:t>
      </w:r>
      <w:r>
        <w:t>общение.</w:t>
      </w:r>
    </w:p>
    <w:p w:rsidR="00117080" w:rsidRDefault="00BE7805">
      <w:pPr>
        <w:pStyle w:val="a3"/>
        <w:spacing w:before="1"/>
        <w:ind w:right="147" w:firstLine="679"/>
      </w:pPr>
      <w:r>
        <w:t>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определяться как внешними факторами, так и его духовно-нравственными ценностями,</w:t>
      </w:r>
      <w:r>
        <w:rPr>
          <w:spacing w:val="1"/>
        </w:rPr>
        <w:t xml:space="preserve"> </w:t>
      </w:r>
      <w:r>
        <w:t>личн</w:t>
      </w:r>
      <w:r>
        <w:t>остным отношением к смыслу своего труда, умением давать правильную оценку</w:t>
      </w:r>
      <w:r>
        <w:rPr>
          <w:spacing w:val="1"/>
        </w:rPr>
        <w:t xml:space="preserve"> </w:t>
      </w:r>
      <w:r>
        <w:t>различным ситуациям. В</w:t>
      </w:r>
      <w:r>
        <w:rPr>
          <w:spacing w:val="1"/>
        </w:rPr>
        <w:t xml:space="preserve"> </w:t>
      </w:r>
      <w:r>
        <w:t>некоторых</w:t>
      </w:r>
      <w:r>
        <w:rPr>
          <w:spacing w:val="65"/>
        </w:rPr>
        <w:t xml:space="preserve"> </w:t>
      </w:r>
      <w:r>
        <w:t>случаях профессиональная трудность может быть</w:t>
      </w:r>
      <w:r>
        <w:rPr>
          <w:spacing w:val="1"/>
        </w:rPr>
        <w:t xml:space="preserve"> </w:t>
      </w:r>
      <w:r>
        <w:t>не причиной, а скорее поводом для возникновения стресс-реакции, а истинной причиной</w:t>
      </w:r>
      <w:r>
        <w:rPr>
          <w:spacing w:val="-6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(воззрение,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установка,</w:t>
      </w:r>
      <w:r>
        <w:rPr>
          <w:spacing w:val="1"/>
        </w:rPr>
        <w:t xml:space="preserve"> </w:t>
      </w:r>
      <w:r>
        <w:t>убеждения,</w:t>
      </w:r>
      <w:r>
        <w:rPr>
          <w:spacing w:val="1"/>
        </w:rPr>
        <w:t xml:space="preserve"> </w:t>
      </w:r>
      <w:r>
        <w:t>уровень</w:t>
      </w:r>
      <w:r>
        <w:rPr>
          <w:spacing w:val="-62"/>
        </w:rPr>
        <w:t xml:space="preserve"> </w:t>
      </w:r>
      <w:r>
        <w:t>стрессоустойчивости)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ind w:right="152" w:firstLine="679"/>
      </w:pPr>
      <w:r>
        <w:t>Федорцева С.С. в своем исследовании среди педагогов выявила то, что основными</w:t>
      </w:r>
      <w:r>
        <w:rPr>
          <w:spacing w:val="-62"/>
        </w:rPr>
        <w:t xml:space="preserve"> </w:t>
      </w:r>
      <w:r>
        <w:t>факторами ведущими к эмоциональному выгоранию являются высокая нагрузка в педа-</w:t>
      </w:r>
      <w:r>
        <w:rPr>
          <w:spacing w:val="1"/>
        </w:rPr>
        <w:t xml:space="preserve"> </w:t>
      </w:r>
      <w:r>
        <w:t>гогическ</w:t>
      </w:r>
      <w:r>
        <w:t>ой</w:t>
      </w:r>
      <w:r>
        <w:rPr>
          <w:spacing w:val="-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отсутсвие</w:t>
      </w:r>
      <w:r>
        <w:rPr>
          <w:spacing w:val="-2"/>
        </w:rPr>
        <w:t xml:space="preserve"> </w:t>
      </w:r>
      <w:r>
        <w:t>достаточных</w:t>
      </w:r>
      <w:r>
        <w:rPr>
          <w:spacing w:val="-1"/>
        </w:rPr>
        <w:t xml:space="preserve"> </w:t>
      </w:r>
      <w:r>
        <w:t>стимулов</w:t>
      </w:r>
      <w:r>
        <w:rPr>
          <w:spacing w:val="-2"/>
        </w:rPr>
        <w:t xml:space="preserve"> </w:t>
      </w:r>
      <w:r>
        <w:t>к труду [3].</w:t>
      </w:r>
    </w:p>
    <w:p w:rsidR="00117080" w:rsidRDefault="00BE7805">
      <w:pPr>
        <w:pStyle w:val="a3"/>
        <w:ind w:right="164" w:firstLine="679"/>
      </w:pPr>
      <w:r>
        <w:t>Стоит также перечислить некоторые факторы влекущие за собой риск возникно-</w:t>
      </w:r>
      <w:r>
        <w:rPr>
          <w:spacing w:val="1"/>
        </w:rPr>
        <w:t xml:space="preserve"> </w:t>
      </w:r>
      <w:r>
        <w:t>вения</w:t>
      </w:r>
      <w:r>
        <w:rPr>
          <w:spacing w:val="-2"/>
        </w:rPr>
        <w:t xml:space="preserve"> </w:t>
      </w:r>
      <w:r>
        <w:t>синдрома</w:t>
      </w:r>
      <w:r>
        <w:rPr>
          <w:spacing w:val="1"/>
        </w:rPr>
        <w:t xml:space="preserve"> </w:t>
      </w:r>
      <w:r>
        <w:t>эмоционального выгорания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работников: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46"/>
        </w:tabs>
        <w:ind w:right="157" w:firstLine="679"/>
        <w:rPr>
          <w:sz w:val="26"/>
        </w:rPr>
      </w:pPr>
      <w:r>
        <w:rPr>
          <w:sz w:val="26"/>
        </w:rPr>
        <w:t>стрессы связанные спецификой профессиональ</w:t>
      </w:r>
      <w:r>
        <w:rPr>
          <w:sz w:val="26"/>
        </w:rPr>
        <w:t>ной деятельности педагога до-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76"/>
        </w:numPr>
        <w:tabs>
          <w:tab w:val="left" w:pos="1089"/>
        </w:tabs>
        <w:spacing w:before="74" w:line="249" w:lineRule="auto"/>
        <w:ind w:right="157" w:firstLine="679"/>
        <w:jc w:val="left"/>
        <w:rPr>
          <w:sz w:val="26"/>
        </w:rPr>
      </w:pPr>
      <w:r>
        <w:rPr>
          <w:sz w:val="26"/>
        </w:rPr>
        <w:lastRenderedPageBreak/>
        <w:t>тесная</w:t>
      </w:r>
      <w:r>
        <w:rPr>
          <w:spacing w:val="1"/>
          <w:sz w:val="26"/>
        </w:rPr>
        <w:t xml:space="preserve"> </w:t>
      </w:r>
      <w:r>
        <w:rPr>
          <w:sz w:val="26"/>
        </w:rPr>
        <w:t>и продолжительная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коммуникация</w:t>
      </w:r>
      <w:r>
        <w:rPr>
          <w:spacing w:val="2"/>
          <w:sz w:val="26"/>
        </w:rPr>
        <w:t xml:space="preserve"> </w:t>
      </w:r>
      <w:r>
        <w:rPr>
          <w:sz w:val="26"/>
        </w:rPr>
        <w:t>со всеми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084"/>
        </w:tabs>
        <w:spacing w:line="294" w:lineRule="exact"/>
        <w:ind w:left="1083" w:hanging="152"/>
        <w:jc w:val="left"/>
        <w:rPr>
          <w:sz w:val="26"/>
        </w:rPr>
      </w:pPr>
      <w:r>
        <w:rPr>
          <w:sz w:val="26"/>
        </w:rPr>
        <w:t>низкий</w:t>
      </w:r>
      <w:r>
        <w:rPr>
          <w:spacing w:val="-4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4"/>
          <w:sz w:val="26"/>
        </w:rPr>
        <w:t xml:space="preserve"> </w:t>
      </w:r>
      <w:r>
        <w:rPr>
          <w:sz w:val="26"/>
        </w:rPr>
        <w:t>стрессоустойчивости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сотрудника;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084"/>
        </w:tabs>
        <w:spacing w:before="8"/>
        <w:ind w:left="1083" w:hanging="152"/>
        <w:jc w:val="left"/>
        <w:rPr>
          <w:sz w:val="26"/>
        </w:rPr>
      </w:pPr>
      <w:r>
        <w:rPr>
          <w:sz w:val="26"/>
        </w:rPr>
        <w:t>отсутствие</w:t>
      </w:r>
      <w:r>
        <w:rPr>
          <w:spacing w:val="-6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4"/>
          <w:sz w:val="26"/>
        </w:rPr>
        <w:t xml:space="preserve"> </w:t>
      </w:r>
      <w:r>
        <w:rPr>
          <w:sz w:val="26"/>
        </w:rPr>
        <w:t>саморегуляции;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03"/>
        </w:tabs>
        <w:spacing w:before="8" w:line="249" w:lineRule="auto"/>
        <w:ind w:right="152" w:firstLine="679"/>
        <w:jc w:val="left"/>
        <w:rPr>
          <w:sz w:val="26"/>
        </w:rPr>
      </w:pPr>
      <w:r>
        <w:rPr>
          <w:sz w:val="26"/>
        </w:rPr>
        <w:t>тревожность</w:t>
      </w:r>
      <w:r>
        <w:rPr>
          <w:spacing w:val="15"/>
          <w:sz w:val="26"/>
        </w:rPr>
        <w:t xml:space="preserve"> </w:t>
      </w:r>
      <w:r>
        <w:rPr>
          <w:sz w:val="26"/>
        </w:rPr>
        <w:t>связанная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16"/>
          <w:sz w:val="26"/>
        </w:rPr>
        <w:t xml:space="preserve"> </w:t>
      </w:r>
      <w:r>
        <w:rPr>
          <w:sz w:val="26"/>
        </w:rPr>
        <w:t>отсутствием</w:t>
      </w:r>
      <w:r>
        <w:rPr>
          <w:spacing w:val="15"/>
          <w:sz w:val="26"/>
        </w:rPr>
        <w:t xml:space="preserve"> </w:t>
      </w:r>
      <w:r>
        <w:rPr>
          <w:sz w:val="26"/>
        </w:rPr>
        <w:t>социально-экономической</w:t>
      </w:r>
      <w:r>
        <w:rPr>
          <w:spacing w:val="16"/>
          <w:sz w:val="26"/>
        </w:rPr>
        <w:t xml:space="preserve"> </w:t>
      </w:r>
      <w:r>
        <w:rPr>
          <w:sz w:val="26"/>
        </w:rPr>
        <w:t>стабильности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незащищенности;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084"/>
        </w:tabs>
        <w:spacing w:line="294" w:lineRule="exact"/>
        <w:ind w:left="1083" w:hanging="152"/>
        <w:jc w:val="left"/>
        <w:rPr>
          <w:sz w:val="26"/>
        </w:rPr>
      </w:pPr>
      <w:r>
        <w:rPr>
          <w:sz w:val="26"/>
        </w:rPr>
        <w:t>отсутствие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руководства;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084"/>
        </w:tabs>
        <w:spacing w:before="8"/>
        <w:ind w:left="1083" w:hanging="152"/>
        <w:jc w:val="left"/>
        <w:rPr>
          <w:sz w:val="26"/>
        </w:rPr>
      </w:pPr>
      <w:r>
        <w:rPr>
          <w:sz w:val="26"/>
        </w:rPr>
        <w:t>обесценивание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084"/>
        </w:tabs>
        <w:spacing w:before="9"/>
        <w:ind w:left="1083" w:hanging="152"/>
        <w:jc w:val="left"/>
        <w:rPr>
          <w:sz w:val="26"/>
        </w:rPr>
      </w:pPr>
      <w:r>
        <w:rPr>
          <w:sz w:val="26"/>
        </w:rPr>
        <w:t>низкая</w:t>
      </w:r>
      <w:r>
        <w:rPr>
          <w:spacing w:val="-2"/>
          <w:sz w:val="26"/>
        </w:rPr>
        <w:t xml:space="preserve"> </w:t>
      </w:r>
      <w:r>
        <w:rPr>
          <w:sz w:val="26"/>
        </w:rPr>
        <w:t>оплата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before="10"/>
        <w:ind w:left="1112" w:hanging="152"/>
        <w:jc w:val="left"/>
        <w:rPr>
          <w:sz w:val="26"/>
        </w:rPr>
      </w:pPr>
      <w:r>
        <w:rPr>
          <w:sz w:val="26"/>
        </w:rPr>
        <w:t>отсутствие</w:t>
      </w:r>
      <w:r>
        <w:rPr>
          <w:spacing w:val="-5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роста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квалификации.</w:t>
      </w:r>
    </w:p>
    <w:p w:rsidR="00117080" w:rsidRDefault="00BE7805">
      <w:pPr>
        <w:pStyle w:val="a3"/>
        <w:spacing w:before="1"/>
        <w:ind w:right="151" w:firstLine="679"/>
      </w:pPr>
      <w:r>
        <w:t>Вышеперечисленные факторы указывают на то, что риск возникновения синдрома</w:t>
      </w:r>
      <w:r>
        <w:rPr>
          <w:spacing w:val="-62"/>
        </w:rPr>
        <w:t xml:space="preserve"> </w:t>
      </w:r>
      <w:r>
        <w:t>эмоционального выгорания вызывают как внешние условия, так и внутренние личност-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работника.</w:t>
      </w:r>
    </w:p>
    <w:p w:rsidR="00117080" w:rsidRDefault="00BE7805">
      <w:pPr>
        <w:pStyle w:val="a3"/>
        <w:spacing w:line="244" w:lineRule="auto"/>
        <w:ind w:right="147" w:firstLine="679"/>
      </w:pPr>
      <w:r>
        <w:t>Многие исследователи выделяют основные личностные ка</w:t>
      </w:r>
      <w:r>
        <w:t>чества, которые помо-</w:t>
      </w:r>
      <w:r>
        <w:rPr>
          <w:spacing w:val="1"/>
        </w:rPr>
        <w:t xml:space="preserve"> </w:t>
      </w:r>
      <w:r>
        <w:t>гают сохранять педагогу положительное эмоциональное состояние в процессе повсе-</w:t>
      </w:r>
      <w:r>
        <w:rPr>
          <w:spacing w:val="1"/>
        </w:rPr>
        <w:t xml:space="preserve"> </w:t>
      </w:r>
      <w:r>
        <w:t>дневной педагогической деятельности, это активность, оптимизм, развитое креативное</w:t>
      </w:r>
      <w:r>
        <w:rPr>
          <w:spacing w:val="1"/>
        </w:rPr>
        <w:t xml:space="preserve"> </w:t>
      </w:r>
      <w:r>
        <w:t>мышление. Наличие данных характеристик у работника понижает риск эмоционального</w:t>
      </w:r>
      <w:r>
        <w:rPr>
          <w:spacing w:val="1"/>
        </w:rPr>
        <w:t xml:space="preserve"> </w:t>
      </w:r>
      <w:r>
        <w:t>выгорания. Не менее важным является ощущение поддержки со стороны руководства.</w:t>
      </w:r>
      <w:r>
        <w:rPr>
          <w:spacing w:val="1"/>
        </w:rPr>
        <w:t xml:space="preserve"> </w:t>
      </w:r>
      <w:r>
        <w:t>Это вселяет уверенность у педагога о ценности своей трудовой профессиональной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</w:t>
      </w:r>
      <w:r>
        <w:t>ганизации.</w:t>
      </w:r>
    </w:p>
    <w:p w:rsidR="00117080" w:rsidRDefault="00BE7805">
      <w:pPr>
        <w:pStyle w:val="a3"/>
        <w:spacing w:before="1" w:line="244" w:lineRule="auto"/>
        <w:ind w:right="145" w:firstLine="679"/>
      </w:pPr>
      <w:r>
        <w:t>По мнению Шитиковой Е.В., оценка стрессовой ситуации всегда субъективна. Для</w:t>
      </w:r>
      <w:r>
        <w:rPr>
          <w:spacing w:val="-62"/>
        </w:rPr>
        <w:t xml:space="preserve"> </w:t>
      </w:r>
      <w:r>
        <w:t>того чтобы восстановить свой внутренний ресурс необходимо отталкиваться от реаль-</w:t>
      </w:r>
      <w:r>
        <w:rPr>
          <w:spacing w:val="1"/>
        </w:rPr>
        <w:t xml:space="preserve"> </w:t>
      </w:r>
      <w:r>
        <w:t>ных возможностей, адекватной самооценки, уровня саморазвития и самообразования,</w:t>
      </w:r>
      <w:r>
        <w:rPr>
          <w:spacing w:val="1"/>
        </w:rPr>
        <w:t xml:space="preserve"> </w:t>
      </w:r>
      <w:r>
        <w:t>желани</w:t>
      </w:r>
      <w:r>
        <w:t>я</w:t>
      </w:r>
      <w:r>
        <w:rPr>
          <w:spacing w:val="-1"/>
        </w:rPr>
        <w:t xml:space="preserve"> </w:t>
      </w:r>
      <w:r>
        <w:t>привнести</w:t>
      </w:r>
      <w:r>
        <w:rPr>
          <w:spacing w:val="-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 жизнь [5].</w:t>
      </w:r>
    </w:p>
    <w:p w:rsidR="00117080" w:rsidRDefault="00BE7805">
      <w:pPr>
        <w:pStyle w:val="a3"/>
        <w:spacing w:before="1" w:line="244" w:lineRule="auto"/>
        <w:ind w:right="146" w:firstLine="679"/>
      </w:pPr>
      <w:r>
        <w:t>В настоящее время существует несколько моделей определяющих уровень эмоци-</w:t>
      </w:r>
      <w:r>
        <w:rPr>
          <w:spacing w:val="1"/>
        </w:rPr>
        <w:t xml:space="preserve"> </w:t>
      </w:r>
      <w:r>
        <w:t>онального выгорания работников. Наибольший интерес представляет «трехфакторная</w:t>
      </w:r>
      <w:r>
        <w:rPr>
          <w:spacing w:val="1"/>
        </w:rPr>
        <w:t xml:space="preserve"> </w:t>
      </w:r>
      <w:r>
        <w:t>модель» (К. Маслач, С. Джексон). Авторы данной модели определяют э</w:t>
      </w:r>
      <w:r>
        <w:t>моциональное</w:t>
      </w:r>
      <w:r>
        <w:rPr>
          <w:spacing w:val="1"/>
        </w:rPr>
        <w:t xml:space="preserve"> </w:t>
      </w:r>
      <w:r>
        <w:t>выгорание с помощью трех факторов, таких как: эмоциональное истощение (вызванное</w:t>
      </w:r>
      <w:r>
        <w:rPr>
          <w:spacing w:val="1"/>
        </w:rPr>
        <w:t xml:space="preserve"> </w:t>
      </w:r>
      <w:r>
        <w:t>физическим и эмоциональным переутомлением, дефицитом ресурсов организма, непре-</w:t>
      </w:r>
      <w:r>
        <w:rPr>
          <w:spacing w:val="1"/>
        </w:rPr>
        <w:t xml:space="preserve"> </w:t>
      </w:r>
      <w:r>
        <w:t>рывными стрессовыми ситуациями на рабочем месте), деперсонализация (отчуждение,</w:t>
      </w:r>
      <w:r>
        <w:rPr>
          <w:spacing w:val="1"/>
        </w:rPr>
        <w:t xml:space="preserve"> </w:t>
      </w:r>
      <w:r>
        <w:t>от</w:t>
      </w:r>
      <w:r>
        <w:t>страненность, цинизм по отношению к коллегам, поверхностное отношение к труду),</w:t>
      </w:r>
      <w:r>
        <w:rPr>
          <w:spacing w:val="1"/>
        </w:rPr>
        <w:t xml:space="preserve"> </w:t>
      </w:r>
      <w:r>
        <w:t>редукция личных достижений (незаслуженное преуменьшение своих возможностей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деятельности).</w:t>
      </w:r>
    </w:p>
    <w:p w:rsidR="00117080" w:rsidRDefault="00BE7805">
      <w:pPr>
        <w:pStyle w:val="a3"/>
        <w:spacing w:before="2" w:line="244" w:lineRule="auto"/>
        <w:ind w:right="148" w:firstLine="679"/>
      </w:pPr>
      <w:r>
        <w:t>Для проведения диагностического исследования, выявления степени и н</w:t>
      </w:r>
      <w:r>
        <w:t>аличия</w:t>
      </w:r>
      <w:r>
        <w:rPr>
          <w:spacing w:val="1"/>
        </w:rPr>
        <w:t xml:space="preserve"> </w:t>
      </w:r>
      <w:r>
        <w:t>эмоционального выгорания у педагогических сотрудников дошкольных образователь-</w:t>
      </w:r>
      <w:r>
        <w:rPr>
          <w:spacing w:val="1"/>
        </w:rPr>
        <w:t xml:space="preserve"> </w:t>
      </w:r>
      <w:r>
        <w:t>ных учреждений можно воспользоваться различными методами. В МАДОУ «Центр раз-</w:t>
      </w:r>
      <w:r>
        <w:rPr>
          <w:spacing w:val="1"/>
        </w:rPr>
        <w:t xml:space="preserve"> </w:t>
      </w:r>
      <w:r>
        <w:t>вития творчества – детский сад № 33 «Радуга», педагогами-психологами учреждения,</w:t>
      </w:r>
      <w:r>
        <w:rPr>
          <w:spacing w:val="1"/>
        </w:rPr>
        <w:t xml:space="preserve"> </w:t>
      </w:r>
      <w:r>
        <w:t>использовал</w:t>
      </w:r>
      <w:r>
        <w:t>ся опросник «Профессиональное выгорание» (Н.В. Водопьянова, Е. Стар-</w:t>
      </w:r>
      <w:r>
        <w:rPr>
          <w:spacing w:val="1"/>
        </w:rPr>
        <w:t xml:space="preserve"> </w:t>
      </w:r>
      <w:r>
        <w:t>ченкова)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«Диагностика</w:t>
      </w:r>
      <w:r>
        <w:rPr>
          <w:spacing w:val="-2"/>
        </w:rPr>
        <w:t xml:space="preserve"> </w:t>
      </w:r>
      <w:r>
        <w:t>уровня эмоционального</w:t>
      </w:r>
      <w:r>
        <w:rPr>
          <w:spacing w:val="-2"/>
        </w:rPr>
        <w:t xml:space="preserve"> </w:t>
      </w:r>
      <w:r>
        <w:t>выгорания»</w:t>
      </w:r>
      <w:r>
        <w:rPr>
          <w:spacing w:val="-2"/>
        </w:rPr>
        <w:t xml:space="preserve"> </w:t>
      </w:r>
      <w:r>
        <w:t>(В.В.</w:t>
      </w:r>
      <w:r>
        <w:rPr>
          <w:spacing w:val="-2"/>
        </w:rPr>
        <w:t xml:space="preserve"> </w:t>
      </w:r>
      <w:r>
        <w:t>Бойко).</w:t>
      </w:r>
    </w:p>
    <w:p w:rsidR="00117080" w:rsidRDefault="00BE7805">
      <w:pPr>
        <w:pStyle w:val="a3"/>
        <w:spacing w:before="2" w:line="244" w:lineRule="auto"/>
        <w:ind w:right="145" w:firstLine="679"/>
      </w:pPr>
      <w:r>
        <w:t>По результатам диагностического исследования был разработана программа ме-</w:t>
      </w:r>
      <w:r>
        <w:rPr>
          <w:spacing w:val="1"/>
        </w:rPr>
        <w:t xml:space="preserve"> </w:t>
      </w:r>
      <w:r>
        <w:t>роприятий в формате групповых тренингов н</w:t>
      </w:r>
      <w:r>
        <w:t>аправленных на профилактику эмоцио-</w:t>
      </w:r>
      <w:r>
        <w:rPr>
          <w:spacing w:val="1"/>
        </w:rPr>
        <w:t xml:space="preserve"> </w:t>
      </w:r>
      <w:r>
        <w:t>нального выгорания у педагогов. Встречи педагога-психолога с сотрудниками прово-</w:t>
      </w:r>
      <w:r>
        <w:rPr>
          <w:spacing w:val="1"/>
        </w:rPr>
        <w:t xml:space="preserve"> </w:t>
      </w:r>
      <w:r>
        <w:t>дятся 1-2 раза в месяц. Программа тренингов составлена с учетом коррекции эмоцио-</w:t>
      </w:r>
      <w:r>
        <w:rPr>
          <w:spacing w:val="1"/>
        </w:rPr>
        <w:t xml:space="preserve"> </w:t>
      </w:r>
      <w:r>
        <w:t>нальной сферы, межличностных отношений, личностной сферы,</w:t>
      </w:r>
      <w:r>
        <w:t xml:space="preserve"> креативности, профес-</w:t>
      </w:r>
      <w:r>
        <w:rPr>
          <w:spacing w:val="1"/>
        </w:rPr>
        <w:t xml:space="preserve"> </w:t>
      </w:r>
      <w:r>
        <w:t>сионального</w:t>
      </w:r>
      <w:r>
        <w:rPr>
          <w:spacing w:val="-2"/>
        </w:rPr>
        <w:t xml:space="preserve"> </w:t>
      </w:r>
      <w:r>
        <w:t>развития.</w:t>
      </w:r>
    </w:p>
    <w:p w:rsidR="00117080" w:rsidRDefault="00BE7805">
      <w:pPr>
        <w:pStyle w:val="a3"/>
        <w:spacing w:before="1" w:line="244" w:lineRule="auto"/>
        <w:ind w:right="152" w:firstLine="679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терапии.</w:t>
      </w:r>
      <w:r>
        <w:rPr>
          <w:spacing w:val="22"/>
        </w:rPr>
        <w:t xml:space="preserve"> </w:t>
      </w:r>
      <w:r>
        <w:t>Данный</w:t>
      </w:r>
      <w:r>
        <w:rPr>
          <w:spacing w:val="23"/>
        </w:rPr>
        <w:t xml:space="preserve"> </w:t>
      </w:r>
      <w:r>
        <w:t>подход</w:t>
      </w:r>
      <w:r>
        <w:rPr>
          <w:spacing w:val="22"/>
        </w:rPr>
        <w:t xml:space="preserve"> </w:t>
      </w:r>
      <w:r>
        <w:t>позволяет</w:t>
      </w:r>
      <w:r>
        <w:rPr>
          <w:spacing w:val="22"/>
        </w:rPr>
        <w:t xml:space="preserve"> </w:t>
      </w:r>
      <w:r>
        <w:t>проработать</w:t>
      </w:r>
      <w:r>
        <w:rPr>
          <w:spacing w:val="22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психологические</w:t>
      </w:r>
      <w:r>
        <w:rPr>
          <w:spacing w:val="22"/>
        </w:rPr>
        <w:t xml:space="preserve"> </w:t>
      </w:r>
      <w:r>
        <w:t>проблемы,</w:t>
      </w:r>
    </w:p>
    <w:p w:rsidR="00117080" w:rsidRDefault="00117080">
      <w:pPr>
        <w:spacing w:line="244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47" w:lineRule="auto"/>
        <w:ind w:right="149" w:firstLine="0"/>
      </w:pPr>
      <w:r>
        <w:lastRenderedPageBreak/>
        <w:t>но и задействовать творческий потенциал педагогов, восполняя тем самым их внутрен-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ресурсы.</w:t>
      </w:r>
    </w:p>
    <w:p w:rsidR="00117080" w:rsidRDefault="00BE7805">
      <w:pPr>
        <w:pStyle w:val="a3"/>
        <w:spacing w:line="244" w:lineRule="auto"/>
        <w:ind w:right="150" w:firstLine="679"/>
      </w:pPr>
      <w:r>
        <w:t>В заключении хотелось сказать, что для предотвращения риска появления по-</w:t>
      </w:r>
      <w:r>
        <w:rPr>
          <w:spacing w:val="1"/>
        </w:rPr>
        <w:t xml:space="preserve"> </w:t>
      </w:r>
      <w:r>
        <w:t>добных</w:t>
      </w:r>
      <w:r>
        <w:rPr>
          <w:spacing w:val="1"/>
        </w:rPr>
        <w:t xml:space="preserve"> </w:t>
      </w:r>
      <w:r>
        <w:t>случаев среди</w:t>
      </w:r>
      <w:r>
        <w:rPr>
          <w:spacing w:val="1"/>
        </w:rPr>
        <w:t xml:space="preserve"> </w:t>
      </w:r>
      <w:r>
        <w:t>рабочего коллектива, педагогам-психологам</w:t>
      </w:r>
      <w:r>
        <w:rPr>
          <w:spacing w:val="1"/>
        </w:rPr>
        <w:t xml:space="preserve"> </w:t>
      </w:r>
      <w:r>
        <w:t>необходимо п</w:t>
      </w:r>
      <w:r>
        <w:t>ро-</w:t>
      </w:r>
      <w:r>
        <w:rPr>
          <w:spacing w:val="1"/>
        </w:rPr>
        <w:t xml:space="preserve"> </w:t>
      </w:r>
      <w:r>
        <w:t>водить</w:t>
      </w:r>
      <w:r>
        <w:rPr>
          <w:spacing w:val="1"/>
        </w:rPr>
        <w:t xml:space="preserve"> </w:t>
      </w:r>
      <w:r>
        <w:t>просветительскую,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75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Карапетян, Л. В. Исследование взаимосвязи эмоционально-личностного благополучия</w:t>
      </w:r>
      <w:r>
        <w:rPr>
          <w:spacing w:val="-57"/>
          <w:sz w:val="24"/>
        </w:rPr>
        <w:t xml:space="preserve"> </w:t>
      </w:r>
      <w:r>
        <w:rPr>
          <w:sz w:val="24"/>
        </w:rPr>
        <w:t>с профессиональным выгоранием / Л. В. Карапетян, Г. А. Глотова // Вестни</w:t>
      </w:r>
      <w:r>
        <w:rPr>
          <w:sz w:val="24"/>
        </w:rPr>
        <w:t>к 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областного</w:t>
      </w:r>
      <w:r>
        <w:rPr>
          <w:spacing w:val="34"/>
          <w:sz w:val="24"/>
        </w:rPr>
        <w:t xml:space="preserve"> </w:t>
      </w:r>
      <w:r>
        <w:rPr>
          <w:sz w:val="24"/>
        </w:rPr>
        <w:t>университета.</w:t>
      </w:r>
      <w:r>
        <w:rPr>
          <w:spacing w:val="34"/>
          <w:sz w:val="24"/>
        </w:rPr>
        <w:t xml:space="preserve"> </w:t>
      </w:r>
      <w:r>
        <w:rPr>
          <w:sz w:val="24"/>
        </w:rPr>
        <w:t>Серия: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науки.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2018.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1.</w:t>
      </w:r>
      <w:r>
        <w:rPr>
          <w:spacing w:val="35"/>
          <w:sz w:val="24"/>
        </w:rPr>
        <w:t xml:space="preserve"> </w:t>
      </w:r>
      <w:r>
        <w:rPr>
          <w:sz w:val="24"/>
        </w:rPr>
        <w:t>˗˗</w:t>
      </w:r>
      <w:r>
        <w:rPr>
          <w:spacing w:val="-58"/>
          <w:sz w:val="24"/>
        </w:rPr>
        <w:t xml:space="preserve"> </w:t>
      </w:r>
      <w:r>
        <w:rPr>
          <w:sz w:val="24"/>
        </w:rPr>
        <w:t>С. 40-49.</w:t>
      </w:r>
    </w:p>
    <w:p w:rsidR="00117080" w:rsidRDefault="00BE7805">
      <w:pPr>
        <w:pStyle w:val="a4"/>
        <w:numPr>
          <w:ilvl w:val="0"/>
          <w:numId w:val="275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Сайбулаева, Д. Г. Особенности проявления синдрома «эмоционального выгорания» 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3"/>
          <w:sz w:val="24"/>
        </w:rPr>
        <w:t xml:space="preserve"> </w:t>
      </w:r>
      <w:r>
        <w:rPr>
          <w:sz w:val="24"/>
        </w:rPr>
        <w:t>/</w:t>
      </w:r>
      <w:r>
        <w:rPr>
          <w:spacing w:val="25"/>
          <w:sz w:val="24"/>
        </w:rPr>
        <w:t xml:space="preserve"> </w:t>
      </w:r>
      <w:r>
        <w:rPr>
          <w:sz w:val="24"/>
        </w:rPr>
        <w:t>Д.</w:t>
      </w:r>
      <w:r>
        <w:rPr>
          <w:spacing w:val="25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Сайбулаева,</w:t>
      </w:r>
      <w:r>
        <w:rPr>
          <w:spacing w:val="26"/>
          <w:sz w:val="24"/>
        </w:rPr>
        <w:t xml:space="preserve"> </w:t>
      </w:r>
      <w:r>
        <w:rPr>
          <w:sz w:val="24"/>
        </w:rPr>
        <w:t>П.</w:t>
      </w:r>
      <w:r>
        <w:rPr>
          <w:spacing w:val="24"/>
          <w:sz w:val="24"/>
        </w:rPr>
        <w:t xml:space="preserve"> </w:t>
      </w:r>
      <w:r>
        <w:rPr>
          <w:sz w:val="24"/>
        </w:rPr>
        <w:t>М.</w:t>
      </w:r>
      <w:r>
        <w:rPr>
          <w:spacing w:val="27"/>
          <w:sz w:val="24"/>
        </w:rPr>
        <w:t xml:space="preserve"> </w:t>
      </w:r>
      <w:r>
        <w:rPr>
          <w:sz w:val="24"/>
        </w:rPr>
        <w:t>Кагирова</w:t>
      </w:r>
      <w:r>
        <w:rPr>
          <w:spacing w:val="24"/>
          <w:sz w:val="24"/>
        </w:rPr>
        <w:t xml:space="preserve"> </w:t>
      </w:r>
      <w:r>
        <w:rPr>
          <w:sz w:val="24"/>
        </w:rPr>
        <w:t>//</w:t>
      </w:r>
      <w:r>
        <w:rPr>
          <w:spacing w:val="25"/>
          <w:sz w:val="24"/>
        </w:rPr>
        <w:t xml:space="preserve"> </w:t>
      </w:r>
      <w:r>
        <w:rPr>
          <w:sz w:val="24"/>
        </w:rPr>
        <w:t>Мир</w:t>
      </w:r>
      <w:r>
        <w:rPr>
          <w:spacing w:val="24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2018.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 (70). ˗˗</w:t>
      </w:r>
      <w:r>
        <w:rPr>
          <w:spacing w:val="-1"/>
          <w:sz w:val="24"/>
        </w:rPr>
        <w:t xml:space="preserve"> </w:t>
      </w:r>
      <w:r>
        <w:rPr>
          <w:sz w:val="24"/>
        </w:rPr>
        <w:t>С. 367-370.</w:t>
      </w:r>
    </w:p>
    <w:p w:rsidR="00117080" w:rsidRDefault="00BE7805">
      <w:pPr>
        <w:pStyle w:val="a4"/>
        <w:numPr>
          <w:ilvl w:val="0"/>
          <w:numId w:val="275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Федорцева, С. С. Эмоциональное выгорание среди предстпвителей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Федорцева,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Ковярова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CHRONOS: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-1"/>
          <w:sz w:val="24"/>
        </w:rPr>
        <w:t xml:space="preserve"> </w:t>
      </w:r>
      <w:r>
        <w:rPr>
          <w:sz w:val="24"/>
        </w:rPr>
        <w:t>˗˗</w:t>
      </w:r>
      <w:r>
        <w:rPr>
          <w:spacing w:val="-2"/>
          <w:sz w:val="24"/>
        </w:rPr>
        <w:t xml:space="preserve"> </w:t>
      </w:r>
      <w:r>
        <w:rPr>
          <w:sz w:val="24"/>
        </w:rPr>
        <w:t>2021. ˗˗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 (31). ˗˗ С. 47-53.</w:t>
      </w:r>
    </w:p>
    <w:p w:rsidR="00117080" w:rsidRDefault="00BE7805">
      <w:pPr>
        <w:pStyle w:val="a4"/>
        <w:numPr>
          <w:ilvl w:val="0"/>
          <w:numId w:val="275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Чердымова,</w:t>
      </w:r>
      <w:r>
        <w:rPr>
          <w:spacing w:val="39"/>
          <w:sz w:val="24"/>
        </w:rPr>
        <w:t xml:space="preserve"> </w:t>
      </w:r>
      <w:r>
        <w:rPr>
          <w:sz w:val="24"/>
        </w:rPr>
        <w:t>Е.</w:t>
      </w:r>
      <w:r>
        <w:rPr>
          <w:spacing w:val="40"/>
          <w:sz w:val="24"/>
        </w:rPr>
        <w:t xml:space="preserve"> </w:t>
      </w:r>
      <w:r>
        <w:rPr>
          <w:sz w:val="24"/>
        </w:rPr>
        <w:t>И.</w:t>
      </w:r>
      <w:r>
        <w:rPr>
          <w:spacing w:val="39"/>
          <w:sz w:val="24"/>
        </w:rPr>
        <w:t xml:space="preserve"> </w:t>
      </w:r>
      <w:r>
        <w:rPr>
          <w:sz w:val="24"/>
        </w:rPr>
        <w:t>Синдром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45"/>
          <w:sz w:val="24"/>
        </w:rPr>
        <w:t xml:space="preserve"> 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3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И. Чердымова,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Чернышова,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Мачнев.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Самара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Самарского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университета,</w:t>
      </w:r>
      <w:r>
        <w:rPr>
          <w:spacing w:val="-1"/>
          <w:sz w:val="24"/>
        </w:rPr>
        <w:t xml:space="preserve"> </w:t>
      </w:r>
      <w:r>
        <w:rPr>
          <w:sz w:val="24"/>
        </w:rPr>
        <w:t>2019. ˗˗ 124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75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Шитикова,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Шитикова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: сборник статей по материалам Всероссийской 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( г. Белгород 31 мая 2022 г.) / по</w:t>
      </w:r>
      <w:r>
        <w:rPr>
          <w:sz w:val="24"/>
        </w:rPr>
        <w:t>д. ред. И. В. Возняк, Р. И. Политовой. – Белгород :</w:t>
      </w:r>
      <w:r>
        <w:rPr>
          <w:spacing w:val="-57"/>
          <w:sz w:val="24"/>
        </w:rPr>
        <w:t xml:space="preserve"> </w:t>
      </w:r>
      <w:r>
        <w:rPr>
          <w:sz w:val="24"/>
        </w:rPr>
        <w:t>ОГАОУ</w:t>
      </w:r>
      <w:r>
        <w:rPr>
          <w:spacing w:val="1"/>
          <w:sz w:val="24"/>
        </w:rPr>
        <w:t xml:space="preserve"> </w:t>
      </w:r>
      <w:r>
        <w:rPr>
          <w:sz w:val="24"/>
        </w:rPr>
        <w:t>ДПО</w:t>
      </w:r>
      <w:r>
        <w:rPr>
          <w:spacing w:val="1"/>
          <w:sz w:val="24"/>
        </w:rPr>
        <w:t xml:space="preserve"> </w:t>
      </w:r>
      <w:r>
        <w:rPr>
          <w:sz w:val="24"/>
        </w:rPr>
        <w:t>«БелИРО»,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86-87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htpps: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be-</w:t>
      </w:r>
      <w:r>
        <w:rPr>
          <w:spacing w:val="-57"/>
          <w:sz w:val="24"/>
        </w:rPr>
        <w:t xml:space="preserve"> </w:t>
      </w:r>
      <w:r>
        <w:rPr>
          <w:sz w:val="24"/>
        </w:rPr>
        <w:t>liro.ru/uploads/attachedfiles/6735/innovacz-metodyi-v-rabote-specz-psix-ped_29-12-2022</w:t>
      </w:r>
      <w:r>
        <w:rPr>
          <w:spacing w:val="1"/>
          <w:sz w:val="24"/>
        </w:rPr>
        <w:t xml:space="preserve"> </w:t>
      </w:r>
      <w:r>
        <w:rPr>
          <w:sz w:val="24"/>
        </w:rPr>
        <w:t>_09-10-</w:t>
      </w:r>
      <w:r>
        <w:rPr>
          <w:spacing w:val="-57"/>
          <w:sz w:val="24"/>
        </w:rPr>
        <w:t xml:space="preserve"> </w:t>
      </w:r>
      <w:r>
        <w:rPr>
          <w:sz w:val="24"/>
        </w:rPr>
        <w:t>15.pdf</w:t>
      </w:r>
      <w:r>
        <w:rPr>
          <w:spacing w:val="-2"/>
          <w:sz w:val="24"/>
        </w:rPr>
        <w:t xml:space="preserve"> </w:t>
      </w:r>
      <w:r>
        <w:rPr>
          <w:sz w:val="24"/>
        </w:rPr>
        <w:t>(дата 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21.03.2023).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spacing w:before="1"/>
        <w:ind w:left="1515" w:right="1415" w:hanging="2"/>
      </w:pPr>
      <w:r>
        <w:t>ИСПОЛЬЗОВАНИЕ ДИДАКТИЧЕСКИХ ИГР И ПОСОБИЙ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ЛИПУЧКАХ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КОРРЕКЦИОННОМ</w:t>
      </w:r>
      <w:r>
        <w:rPr>
          <w:spacing w:val="-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</w:p>
    <w:p w:rsidR="00117080" w:rsidRDefault="00BE7805">
      <w:pPr>
        <w:ind w:left="1510" w:right="1405" w:hanging="7"/>
        <w:jc w:val="center"/>
        <w:rPr>
          <w:i/>
          <w:sz w:val="26"/>
        </w:rPr>
      </w:pPr>
      <w:r>
        <w:rPr>
          <w:b/>
          <w:i/>
          <w:sz w:val="26"/>
        </w:rPr>
        <w:t xml:space="preserve">Петинова Наталья Геннадьевна, </w:t>
      </w:r>
      <w:r>
        <w:rPr>
          <w:i/>
          <w:sz w:val="26"/>
        </w:rPr>
        <w:t>учитель-дефектолог,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Мишустина Лариса Александровна,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5" w:line="252" w:lineRule="auto"/>
        <w:ind w:left="260" w:right="161"/>
        <w:jc w:val="center"/>
        <w:rPr>
          <w:i/>
          <w:sz w:val="26"/>
        </w:rPr>
      </w:pPr>
      <w:r>
        <w:rPr>
          <w:i/>
          <w:sz w:val="26"/>
        </w:rPr>
        <w:t>«Образовательный комплекс «СтартУМ» структурное подразделение «Детский сад»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117080" w:rsidRDefault="00BE7805">
      <w:pPr>
        <w:pStyle w:val="a3"/>
        <w:spacing w:line="252" w:lineRule="auto"/>
        <w:ind w:right="150"/>
      </w:pPr>
      <w:r>
        <w:t>Эффективность коррекционной деятельности зависит от использования разных</w:t>
      </w:r>
      <w:r>
        <w:rPr>
          <w:spacing w:val="1"/>
        </w:rPr>
        <w:t xml:space="preserve"> </w:t>
      </w:r>
      <w:r>
        <w:t>форм и методов работы. Значение игры к</w:t>
      </w:r>
      <w:r>
        <w:t>ак ведущего всесторонне развивающего до-</w:t>
      </w:r>
      <w:r>
        <w:rPr>
          <w:spacing w:val="1"/>
        </w:rPr>
        <w:t xml:space="preserve"> </w:t>
      </w:r>
      <w:r>
        <w:t>школьников вида деятельности позволяет широко использовать игровые приемы в педа-</w:t>
      </w:r>
      <w:r>
        <w:rPr>
          <w:spacing w:val="-62"/>
        </w:rPr>
        <w:t xml:space="preserve"> </w:t>
      </w:r>
      <w:r>
        <w:t>гогической практике, что выводит этот метод на первый план среди разнообразных ме-</w:t>
      </w:r>
      <w:r>
        <w:rPr>
          <w:spacing w:val="1"/>
        </w:rPr>
        <w:t xml:space="preserve"> </w:t>
      </w:r>
      <w:r>
        <w:t>тодов при коррекционном воздействии. Игровые прием</w:t>
      </w:r>
      <w:r>
        <w:t>ы оживляют логопедические за-</w:t>
      </w:r>
      <w:r>
        <w:rPr>
          <w:spacing w:val="1"/>
        </w:rPr>
        <w:t xml:space="preserve"> </w:t>
      </w:r>
      <w:r>
        <w:t>нятия,</w:t>
      </w:r>
      <w:r>
        <w:rPr>
          <w:spacing w:val="-2"/>
        </w:rPr>
        <w:t xml:space="preserve"> </w:t>
      </w:r>
      <w:r>
        <w:t>заставляют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азартом выполнять</w:t>
      </w:r>
      <w:r>
        <w:rPr>
          <w:spacing w:val="-3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117080" w:rsidRDefault="00BE7805">
      <w:pPr>
        <w:pStyle w:val="a3"/>
        <w:spacing w:line="252" w:lineRule="auto"/>
        <w:ind w:right="155"/>
      </w:pPr>
      <w:r>
        <w:t>В практике работы учителя–дефектолога и воспитателя используются различные</w:t>
      </w:r>
      <w:r>
        <w:rPr>
          <w:spacing w:val="1"/>
        </w:rPr>
        <w:t xml:space="preserve"> </w:t>
      </w:r>
      <w:r>
        <w:t>виды игр. Постоянный поиск новых игровых приемов привёл нас к созданию дидакти-</w:t>
      </w:r>
      <w:r>
        <w:rPr>
          <w:spacing w:val="1"/>
        </w:rPr>
        <w:t xml:space="preserve"> </w:t>
      </w:r>
      <w:r>
        <w:t>ческих игр и пособий на липучках, дающих возможность работать над формированием</w:t>
      </w:r>
      <w:r>
        <w:rPr>
          <w:spacing w:val="1"/>
        </w:rPr>
        <w:t xml:space="preserve"> </w:t>
      </w:r>
      <w:r>
        <w:t>всех сторон речи. Ценность таких дидактических игр заключается в том, что работая с</w:t>
      </w:r>
      <w:r>
        <w:rPr>
          <w:spacing w:val="1"/>
        </w:rPr>
        <w:t xml:space="preserve"> </w:t>
      </w:r>
      <w:r>
        <w:t>детьми,</w:t>
      </w:r>
      <w:r>
        <w:rPr>
          <w:spacing w:val="21"/>
        </w:rPr>
        <w:t xml:space="preserve"> </w:t>
      </w:r>
      <w:r>
        <w:t>имеющими</w:t>
      </w:r>
      <w:r>
        <w:rPr>
          <w:spacing w:val="21"/>
        </w:rPr>
        <w:t xml:space="preserve"> </w:t>
      </w:r>
      <w:r>
        <w:t>ограниченные</w:t>
      </w:r>
      <w:r>
        <w:rPr>
          <w:spacing w:val="22"/>
        </w:rPr>
        <w:t xml:space="preserve"> </w:t>
      </w:r>
      <w:r>
        <w:t>возможности</w:t>
      </w:r>
      <w:r>
        <w:rPr>
          <w:spacing w:val="21"/>
        </w:rPr>
        <w:t xml:space="preserve"> </w:t>
      </w:r>
      <w:r>
        <w:t>здоровья,</w:t>
      </w:r>
      <w:r>
        <w:rPr>
          <w:spacing w:val="24"/>
        </w:rPr>
        <w:t xml:space="preserve"> </w:t>
      </w:r>
      <w:r>
        <w:t>очень</w:t>
      </w:r>
      <w:r>
        <w:rPr>
          <w:spacing w:val="21"/>
        </w:rPr>
        <w:t xml:space="preserve"> </w:t>
      </w:r>
      <w:r>
        <w:t>трудно</w:t>
      </w:r>
      <w:r>
        <w:rPr>
          <w:spacing w:val="20"/>
        </w:rPr>
        <w:t xml:space="preserve"> </w:t>
      </w:r>
      <w:r>
        <w:t>бывает</w:t>
      </w:r>
      <w:r>
        <w:rPr>
          <w:spacing w:val="21"/>
        </w:rPr>
        <w:t xml:space="preserve"> </w:t>
      </w:r>
      <w:r>
        <w:t>заинте-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56" w:firstLine="0"/>
      </w:pPr>
      <w:r>
        <w:lastRenderedPageBreak/>
        <w:t>ресовать и удержать их внимание, пробудить интерес к содержанию занятия и процессу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17080" w:rsidRDefault="00BE7805">
      <w:pPr>
        <w:pStyle w:val="a3"/>
        <w:spacing w:before="2" w:line="252" w:lineRule="auto"/>
        <w:ind w:right="151"/>
      </w:pPr>
      <w:r>
        <w:t>Первостепенная задача педагога – всеми способами помочь ребенку поверить в</w:t>
      </w:r>
      <w:r>
        <w:rPr>
          <w:spacing w:val="1"/>
        </w:rPr>
        <w:t xml:space="preserve"> </w:t>
      </w:r>
      <w:r>
        <w:t>себя и свои возможности. Использование данных игр облегчает у</w:t>
      </w:r>
      <w:r>
        <w:t>своение учебного ма-</w:t>
      </w:r>
      <w:r>
        <w:rPr>
          <w:spacing w:val="1"/>
        </w:rPr>
        <w:t xml:space="preserve"> </w:t>
      </w:r>
      <w:r>
        <w:t>териала детьми и повышает эффективность работы. Благодаря использованию дидакти-</w:t>
      </w:r>
      <w:r>
        <w:rPr>
          <w:spacing w:val="1"/>
        </w:rPr>
        <w:t xml:space="preserve"> </w:t>
      </w:r>
      <w:r>
        <w:t>ческих игр и пособий, процесс обучения проходит в доступной и привлекательной среде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обучающихся.</w:t>
      </w:r>
    </w:p>
    <w:p w:rsidR="00117080" w:rsidRDefault="00BE7805">
      <w:pPr>
        <w:pStyle w:val="a3"/>
        <w:spacing w:line="252" w:lineRule="auto"/>
        <w:ind w:right="148"/>
      </w:pPr>
      <w:r>
        <w:t xml:space="preserve">Игры на липучках способствуют формированию внимания, </w:t>
      </w:r>
      <w:r>
        <w:t>памяти, повышают</w:t>
      </w:r>
      <w:r>
        <w:rPr>
          <w:spacing w:val="1"/>
        </w:rPr>
        <w:t xml:space="preserve"> </w:t>
      </w:r>
      <w:r>
        <w:t>работоспособность, активизируют мыслительные операции. Яркие, интересные ламини-</w:t>
      </w:r>
      <w:r>
        <w:rPr>
          <w:spacing w:val="1"/>
        </w:rPr>
        <w:t xml:space="preserve"> </w:t>
      </w:r>
      <w:r>
        <w:t>рованные картинки на липучках, позволяют благотворно влиять на эмоциональное со-</w:t>
      </w:r>
      <w:r>
        <w:rPr>
          <w:spacing w:val="1"/>
        </w:rPr>
        <w:t xml:space="preserve"> </w:t>
      </w:r>
      <w:r>
        <w:t>стояние ребёнка, поддерживать его интерес к коррекционным занятиям. Ведь толь</w:t>
      </w:r>
      <w:r>
        <w:t>ко</w:t>
      </w:r>
      <w:r>
        <w:rPr>
          <w:spacing w:val="1"/>
        </w:rPr>
        <w:t xml:space="preserve"> </w:t>
      </w:r>
      <w:r>
        <w:t>положительная мотивация будет способствовать эффективной работе, что приведет впо-</w:t>
      </w:r>
      <w:r>
        <w:rPr>
          <w:spacing w:val="-62"/>
        </w:rPr>
        <w:t xml:space="preserve"> </w:t>
      </w:r>
      <w:r>
        <w:t>следствии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желаемому</w:t>
      </w:r>
      <w:r>
        <w:rPr>
          <w:spacing w:val="-1"/>
        </w:rPr>
        <w:t xml:space="preserve"> </w:t>
      </w:r>
      <w:r>
        <w:t>результату</w:t>
      </w:r>
      <w:r>
        <w:rPr>
          <w:spacing w:val="4"/>
        </w:rPr>
        <w:t xml:space="preserve"> </w:t>
      </w:r>
      <w:r>
        <w:t>[1].</w:t>
      </w:r>
    </w:p>
    <w:p w:rsidR="00117080" w:rsidRDefault="00BE7805">
      <w:pPr>
        <w:pStyle w:val="a3"/>
        <w:spacing w:line="252" w:lineRule="auto"/>
        <w:ind w:right="147"/>
      </w:pPr>
      <w:r>
        <w:t>Данные игры и игровые пособия предназначены для индивидуальных и подгруп-</w:t>
      </w:r>
      <w:r>
        <w:rPr>
          <w:spacing w:val="1"/>
        </w:rPr>
        <w:t xml:space="preserve"> </w:t>
      </w:r>
      <w:r>
        <w:t>повых занятий с детьми дошкольного возраста. Они соответст</w:t>
      </w:r>
      <w:r>
        <w:t>вуют системно – деятель-</w:t>
      </w:r>
      <w:r>
        <w:rPr>
          <w:spacing w:val="1"/>
        </w:rPr>
        <w:t xml:space="preserve"> </w:t>
      </w:r>
      <w:r>
        <w:t>ному</w:t>
      </w:r>
      <w:r>
        <w:rPr>
          <w:spacing w:val="13"/>
        </w:rPr>
        <w:t xml:space="preserve"> </w:t>
      </w:r>
      <w:r>
        <w:t>подходу,</w:t>
      </w:r>
      <w:r>
        <w:rPr>
          <w:spacing w:val="17"/>
        </w:rPr>
        <w:t xml:space="preserve"> </w:t>
      </w:r>
      <w:r>
        <w:t>доступны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безопасны.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используется</w:t>
      </w:r>
      <w:r>
        <w:rPr>
          <w:spacing w:val="17"/>
        </w:rPr>
        <w:t xml:space="preserve"> </w:t>
      </w:r>
      <w:r>
        <w:t>наглядность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ярких</w:t>
      </w:r>
      <w:r>
        <w:rPr>
          <w:spacing w:val="-62"/>
        </w:rPr>
        <w:t xml:space="preserve"> </w:t>
      </w:r>
      <w:r>
        <w:t>и интересных ламинированных картинок – основ с силуэтами и контурными рисунками,</w:t>
      </w:r>
      <w:r>
        <w:rPr>
          <w:spacing w:val="1"/>
        </w:rPr>
        <w:t xml:space="preserve"> </w:t>
      </w:r>
      <w:r>
        <w:t>картинки с использованием подсвечивания фонариком, объёмные картинки, наклейки и</w:t>
      </w:r>
      <w:r>
        <w:rPr>
          <w:spacing w:val="1"/>
        </w:rPr>
        <w:t xml:space="preserve"> </w:t>
      </w:r>
      <w:r>
        <w:t>кармашки, вращающиеся детали, позволяющие благотворно влиять на эмоциональное</w:t>
      </w:r>
      <w:r>
        <w:rPr>
          <w:spacing w:val="1"/>
        </w:rPr>
        <w:t xml:space="preserve"> </w:t>
      </w:r>
      <w:r>
        <w:t>состояние детей, поддерживать интерес к занятиям, формировать произвольное внима-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предлагаемым</w:t>
      </w:r>
      <w:r>
        <w:rPr>
          <w:spacing w:val="-2"/>
        </w:rPr>
        <w:t xml:space="preserve"> </w:t>
      </w:r>
      <w:r>
        <w:t>материалом.</w:t>
      </w:r>
    </w:p>
    <w:p w:rsidR="00117080" w:rsidRDefault="00BE7805">
      <w:pPr>
        <w:pStyle w:val="a3"/>
        <w:spacing w:line="252" w:lineRule="auto"/>
        <w:ind w:right="147"/>
      </w:pPr>
      <w:r>
        <w:t>Детям с ограниченными возможностями здоровья бывает трудно словесно выра-</w:t>
      </w:r>
      <w:r>
        <w:rPr>
          <w:spacing w:val="1"/>
        </w:rPr>
        <w:t xml:space="preserve"> </w:t>
      </w:r>
      <w:r>
        <w:t>зить свои мысли, поэтому высказывания заменяются действиями с предметными кар-</w:t>
      </w:r>
      <w:r>
        <w:rPr>
          <w:spacing w:val="1"/>
        </w:rPr>
        <w:t xml:space="preserve"> </w:t>
      </w:r>
      <w:r>
        <w:t>тинками (с изображением одежды и обуви, игрушек, посуды, мебели, птиц, транспорта,</w:t>
      </w:r>
      <w:r>
        <w:rPr>
          <w:spacing w:val="1"/>
        </w:rPr>
        <w:t xml:space="preserve"> </w:t>
      </w:r>
      <w:r>
        <w:t>бытовой техники, школьных принадлежностей, зимних и летних забав, признаков раз-</w:t>
      </w:r>
      <w:r>
        <w:rPr>
          <w:spacing w:val="1"/>
        </w:rPr>
        <w:t xml:space="preserve"> </w:t>
      </w:r>
      <w:r>
        <w:t>ных времён года, овощей и фруктов) [3]. С помощью дидактических игр на липучках де-</w:t>
      </w:r>
      <w:r>
        <w:rPr>
          <w:spacing w:val="-62"/>
        </w:rPr>
        <w:t xml:space="preserve"> </w:t>
      </w:r>
      <w:r>
        <w:t>тей можн</w:t>
      </w:r>
      <w:r>
        <w:t>о учить такой игре как пантомима, с помощью жестов изображать</w:t>
      </w:r>
      <w:r>
        <w:rPr>
          <w:spacing w:val="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нарисовано на картинке. Многофункциональность игр выражается в разнообразии ди-</w:t>
      </w:r>
      <w:r>
        <w:rPr>
          <w:spacing w:val="1"/>
        </w:rPr>
        <w:t xml:space="preserve"> </w:t>
      </w:r>
      <w:r>
        <w:t>дактического материала, которое, можно использовать в соответствии с поставленными</w:t>
      </w:r>
      <w:r>
        <w:rPr>
          <w:spacing w:val="1"/>
        </w:rPr>
        <w:t xml:space="preserve"> </w:t>
      </w:r>
      <w:r>
        <w:t>задачами. Пособия можно</w:t>
      </w:r>
      <w:r>
        <w:t xml:space="preserve"> по необходимости пополнять другими рабочими листами и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деталями [2].</w:t>
      </w:r>
    </w:p>
    <w:p w:rsidR="00117080" w:rsidRDefault="00BE7805">
      <w:pPr>
        <w:pStyle w:val="a3"/>
        <w:spacing w:line="252" w:lineRule="auto"/>
        <w:ind w:right="146"/>
      </w:pPr>
      <w:r>
        <w:t>Благодаря использованию игр и пособий на липучках у дошкольников повыси-</w:t>
      </w:r>
      <w:r>
        <w:rPr>
          <w:spacing w:val="1"/>
        </w:rPr>
        <w:t xml:space="preserve"> </w:t>
      </w:r>
      <w:r>
        <w:t>лась положительная мотивация к занятиям и личная заинтересованность каждого ребен-</w:t>
      </w:r>
      <w:r>
        <w:rPr>
          <w:spacing w:val="1"/>
        </w:rPr>
        <w:t xml:space="preserve"> </w:t>
      </w:r>
      <w:r>
        <w:t>ка в происходящем. Акти</w:t>
      </w:r>
      <w:r>
        <w:t>визировались психические процессы (внимание, зрительное и</w:t>
      </w:r>
      <w:r>
        <w:rPr>
          <w:spacing w:val="1"/>
        </w:rPr>
        <w:t xml:space="preserve"> </w:t>
      </w:r>
      <w:r>
        <w:t>слуховое восприятие, память и мышление). Появились положительные изменения в раз-</w:t>
      </w:r>
      <w:r>
        <w:rPr>
          <w:spacing w:val="1"/>
        </w:rPr>
        <w:t xml:space="preserve"> </w:t>
      </w:r>
      <w:r>
        <w:t>витии мелкой моторики пальцев рук. Улучшился эмоциональный комфорт на занятиях.</w:t>
      </w:r>
      <w:r>
        <w:rPr>
          <w:spacing w:val="1"/>
        </w:rPr>
        <w:t xml:space="preserve"> </w:t>
      </w:r>
      <w:r>
        <w:t xml:space="preserve">Таким образом, применение таких игр </w:t>
      </w:r>
      <w:r>
        <w:t>и пособий на практике помогают 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процесса.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74"/>
        </w:numPr>
        <w:tabs>
          <w:tab w:val="left" w:pos="1293"/>
        </w:tabs>
        <w:spacing w:before="14" w:line="249" w:lineRule="auto"/>
        <w:ind w:right="153" w:firstLine="708"/>
        <w:jc w:val="both"/>
        <w:rPr>
          <w:sz w:val="24"/>
        </w:rPr>
      </w:pPr>
      <w:r>
        <w:rPr>
          <w:sz w:val="24"/>
        </w:rPr>
        <w:t>Борозинец,</w:t>
      </w:r>
      <w:r>
        <w:rPr>
          <w:spacing w:val="29"/>
          <w:sz w:val="24"/>
        </w:rPr>
        <w:t xml:space="preserve"> </w:t>
      </w:r>
      <w:r>
        <w:rPr>
          <w:sz w:val="24"/>
        </w:rPr>
        <w:t>Н.</w:t>
      </w:r>
      <w:r>
        <w:rPr>
          <w:spacing w:val="28"/>
          <w:sz w:val="24"/>
        </w:rPr>
        <w:t xml:space="preserve"> </w:t>
      </w:r>
      <w:r>
        <w:rPr>
          <w:sz w:val="24"/>
        </w:rPr>
        <w:t>М.</w:t>
      </w:r>
      <w:r>
        <w:rPr>
          <w:spacing w:val="26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8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89"/>
          <w:sz w:val="24"/>
        </w:rPr>
        <w:t xml:space="preserve"> </w:t>
      </w:r>
      <w:r>
        <w:rPr>
          <w:sz w:val="24"/>
        </w:rPr>
        <w:t>:</w:t>
      </w:r>
      <w:r>
        <w:rPr>
          <w:spacing w:val="89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8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8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Борозинец, Т. С.</w:t>
      </w:r>
      <w:r>
        <w:rPr>
          <w:spacing w:val="-2"/>
          <w:sz w:val="24"/>
        </w:rPr>
        <w:t xml:space="preserve"> </w:t>
      </w:r>
      <w:r>
        <w:rPr>
          <w:sz w:val="24"/>
        </w:rPr>
        <w:t>Шеховцова.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Ставрополь, 2018.</w:t>
      </w:r>
      <w:r>
        <w:rPr>
          <w:spacing w:val="1"/>
          <w:sz w:val="24"/>
        </w:rPr>
        <w:t xml:space="preserve"> </w:t>
      </w:r>
      <w:r>
        <w:rPr>
          <w:sz w:val="24"/>
        </w:rPr>
        <w:t>– 224 с.</w:t>
      </w:r>
    </w:p>
    <w:p w:rsidR="00117080" w:rsidRDefault="00BE7805">
      <w:pPr>
        <w:pStyle w:val="a4"/>
        <w:numPr>
          <w:ilvl w:val="0"/>
          <w:numId w:val="274"/>
        </w:numPr>
        <w:tabs>
          <w:tab w:val="left" w:pos="1206"/>
        </w:tabs>
        <w:spacing w:before="5"/>
        <w:ind w:left="1205" w:hanging="245"/>
        <w:jc w:val="both"/>
        <w:rPr>
          <w:sz w:val="24"/>
        </w:rPr>
      </w:pPr>
      <w:r>
        <w:rPr>
          <w:sz w:val="24"/>
        </w:rPr>
        <w:t>Дыбина,</w:t>
      </w:r>
      <w:r>
        <w:rPr>
          <w:spacing w:val="2"/>
          <w:sz w:val="24"/>
        </w:rPr>
        <w:t xml:space="preserve"> </w:t>
      </w:r>
      <w:r>
        <w:rPr>
          <w:sz w:val="24"/>
        </w:rPr>
        <w:t>О.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</w:p>
    <w:p w:rsidR="00117080" w:rsidRDefault="00BE7805">
      <w:pPr>
        <w:spacing w:before="14"/>
        <w:ind w:left="252"/>
        <w:jc w:val="both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Дыбина.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:rsidR="00117080" w:rsidRDefault="00BE7805">
      <w:pPr>
        <w:pStyle w:val="a4"/>
        <w:numPr>
          <w:ilvl w:val="0"/>
          <w:numId w:val="274"/>
        </w:numPr>
        <w:tabs>
          <w:tab w:val="left" w:pos="1216"/>
        </w:tabs>
        <w:spacing w:before="15" w:line="252" w:lineRule="auto"/>
        <w:ind w:right="150" w:firstLine="708"/>
        <w:jc w:val="both"/>
        <w:rPr>
          <w:sz w:val="24"/>
        </w:rPr>
      </w:pPr>
      <w:r>
        <w:rPr>
          <w:sz w:val="24"/>
        </w:rPr>
        <w:t>Белогурова, А. Ю. Игровые технологии в комплексной работе с «особым» ребенком /</w:t>
      </w:r>
      <w:r>
        <w:rPr>
          <w:spacing w:val="1"/>
          <w:sz w:val="24"/>
        </w:rPr>
        <w:t xml:space="preserve"> </w:t>
      </w:r>
      <w:r>
        <w:rPr>
          <w:sz w:val="24"/>
        </w:rPr>
        <w:t>А. Ю. Белогурова, О. Е. Буланова – Москва : Федеральный институт развития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134 с.</w:t>
      </w:r>
    </w:p>
    <w:p w:rsidR="00117080" w:rsidRDefault="00117080">
      <w:pPr>
        <w:spacing w:line="252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969" w:right="1869" w:firstLine="189"/>
        <w:jc w:val="left"/>
      </w:pPr>
      <w:r>
        <w:lastRenderedPageBreak/>
        <w:t>ФОРМИРОВАНИЕ 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</w:p>
    <w:p w:rsidR="00117080" w:rsidRDefault="00BE7805">
      <w:pPr>
        <w:ind w:left="615"/>
        <w:rPr>
          <w:b/>
          <w:sz w:val="26"/>
        </w:rPr>
      </w:pPr>
      <w:r>
        <w:rPr>
          <w:b/>
          <w:sz w:val="26"/>
        </w:rPr>
        <w:t>ПОСРЕДСТВОМ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ЗДОРОВЬЕСБЕРЕГАЮЩЕЙ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ТЕХНОЛОГИИ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ПРЫЖКОВ</w:t>
      </w:r>
    </w:p>
    <w:p w:rsidR="00117080" w:rsidRDefault="00BE7805">
      <w:pPr>
        <w:spacing w:before="1" w:line="298" w:lineRule="exact"/>
        <w:ind w:left="2516" w:hanging="408"/>
        <w:rPr>
          <w:i/>
          <w:sz w:val="26"/>
        </w:rPr>
      </w:pPr>
      <w:r>
        <w:rPr>
          <w:b/>
          <w:i/>
          <w:sz w:val="26"/>
        </w:rPr>
        <w:t>Радченко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Алла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старший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воспитатель,</w:t>
      </w:r>
    </w:p>
    <w:p w:rsidR="00117080" w:rsidRDefault="00BE7805">
      <w:pPr>
        <w:ind w:left="1052" w:right="942" w:firstLine="1463"/>
        <w:rPr>
          <w:i/>
          <w:sz w:val="26"/>
        </w:rPr>
      </w:pPr>
      <w:r>
        <w:rPr>
          <w:b/>
          <w:i/>
          <w:sz w:val="26"/>
        </w:rPr>
        <w:t>Васютина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Светлана Алексеевна,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/>
        <w:ind w:left="3066" w:right="1955" w:hanging="997"/>
        <w:rPr>
          <w:i/>
          <w:sz w:val="26"/>
        </w:rPr>
      </w:pPr>
      <w:r>
        <w:rPr>
          <w:i/>
          <w:sz w:val="26"/>
        </w:rPr>
        <w:t>«Центр развития ребенка – детский сад № 33 «Радуга»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/>
      </w:pPr>
      <w:r>
        <w:t>Вопросы формировании культуры здоровья дошкольников не могут не волновать</w:t>
      </w:r>
      <w:r>
        <w:rPr>
          <w:spacing w:val="1"/>
        </w:rPr>
        <w:t xml:space="preserve"> </w:t>
      </w:r>
      <w:r>
        <w:t>педагогов, особенно в условиях развития информационных технологий, когда дошколя-</w:t>
      </w:r>
      <w:r>
        <w:rPr>
          <w:spacing w:val="1"/>
        </w:rPr>
        <w:t xml:space="preserve"> </w:t>
      </w:r>
      <w:r>
        <w:t>та все больше времени проводят возле телевизора, компьютера или телефона, отчего у</w:t>
      </w:r>
      <w:r>
        <w:rPr>
          <w:spacing w:val="1"/>
        </w:rPr>
        <w:t xml:space="preserve"> </w:t>
      </w:r>
      <w:r>
        <w:t>детей именно этог</w:t>
      </w:r>
      <w:r>
        <w:t>о возраста могут сформироваться вредные привычки малоподвижного</w:t>
      </w:r>
      <w:r>
        <w:rPr>
          <w:spacing w:val="-6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пассивного</w:t>
      </w:r>
      <w:r>
        <w:rPr>
          <w:spacing w:val="-2"/>
        </w:rPr>
        <w:t xml:space="preserve"> </w:t>
      </w:r>
      <w:r>
        <w:t>восприятия информации</w:t>
      </w:r>
      <w:r>
        <w:rPr>
          <w:spacing w:val="4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46"/>
      </w:pPr>
      <w:r>
        <w:t>Формирование здорового поколения – одна из главных стратегических задач раз-</w:t>
      </w:r>
      <w:r>
        <w:rPr>
          <w:spacing w:val="1"/>
        </w:rPr>
        <w:t xml:space="preserve"> </w:t>
      </w:r>
      <w:r>
        <w:t>вития нашего государства. Это регламентируется рядом нормативн</w:t>
      </w:r>
      <w:r>
        <w:t>о-правовых докумен-</w:t>
      </w:r>
      <w:r>
        <w:rPr>
          <w:spacing w:val="-62"/>
        </w:rPr>
        <w:t xml:space="preserve"> </w:t>
      </w:r>
      <w:r>
        <w:t>тов и находит своё отражение в Программе развития и Программе здоровья дошкольных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ind w:right="145"/>
      </w:pPr>
      <w:r>
        <w:t>Известно, что для того, чтобы вырастить здорового ребенка, важно развивать тот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рождении,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[2].</w:t>
      </w:r>
      <w:r>
        <w:rPr>
          <w:spacing w:val="-62"/>
        </w:rPr>
        <w:t xml:space="preserve"> </w:t>
      </w:r>
      <w:r>
        <w:t>Поэтому в нашем детском саду большое внимание уделяется здоровью дошкольников,</w:t>
      </w:r>
      <w:r>
        <w:rPr>
          <w:spacing w:val="1"/>
        </w:rPr>
        <w:t xml:space="preserve"> </w:t>
      </w:r>
      <w:r>
        <w:t>созданию мотивации для занятий физической культурой и спортом, в том числе, 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дворовых</w:t>
      </w:r>
      <w:r>
        <w:rPr>
          <w:spacing w:val="-1"/>
        </w:rPr>
        <w:t xml:space="preserve"> </w:t>
      </w:r>
      <w:r>
        <w:t>игр.</w:t>
      </w:r>
    </w:p>
    <w:p w:rsidR="00117080" w:rsidRDefault="00BE7805">
      <w:pPr>
        <w:pStyle w:val="a3"/>
        <w:spacing w:before="1"/>
        <w:ind w:right="154"/>
      </w:pPr>
      <w:r>
        <w:t>Для детей старшего дошкольного возраста предназначены разные виды игр,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заложена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сноровки,</w:t>
      </w:r>
      <w:r>
        <w:rPr>
          <w:spacing w:val="-62"/>
        </w:rPr>
        <w:t xml:space="preserve"> </w:t>
      </w:r>
      <w:r>
        <w:t>инициативы. Игры имеют большое значение для физического и пси</w:t>
      </w:r>
      <w:r>
        <w:t>хического 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выигрышу,</w:t>
      </w:r>
      <w:r>
        <w:rPr>
          <w:spacing w:val="1"/>
        </w:rPr>
        <w:t xml:space="preserve"> </w:t>
      </w:r>
      <w:r>
        <w:t>мужественно переносить</w:t>
      </w:r>
      <w:r>
        <w:rPr>
          <w:spacing w:val="-1"/>
        </w:rPr>
        <w:t xml:space="preserve"> </w:t>
      </w:r>
      <w:r>
        <w:t>неудачу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56"/>
      </w:pPr>
      <w:r>
        <w:t>Детям очень</w:t>
      </w:r>
      <w:r>
        <w:rPr>
          <w:spacing w:val="1"/>
        </w:rPr>
        <w:t xml:space="preserve"> </w:t>
      </w:r>
      <w:r>
        <w:t>нравятся</w:t>
      </w:r>
      <w:r>
        <w:rPr>
          <w:spacing w:val="1"/>
        </w:rPr>
        <w:t xml:space="preserve"> </w:t>
      </w:r>
      <w:r>
        <w:t>весёлые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увлекла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резиночкой.</w:t>
      </w:r>
      <w:r>
        <w:rPr>
          <w:spacing w:val="126"/>
        </w:rPr>
        <w:t xml:space="preserve"> </w:t>
      </w:r>
      <w:r>
        <w:t>Познакомившись</w:t>
      </w:r>
      <w:r>
        <w:rPr>
          <w:spacing w:val="125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ней</w:t>
      </w:r>
      <w:r>
        <w:rPr>
          <w:spacing w:val="127"/>
        </w:rPr>
        <w:t xml:space="preserve"> </w:t>
      </w:r>
      <w:r>
        <w:t>на</w:t>
      </w:r>
      <w:r>
        <w:rPr>
          <w:spacing w:val="126"/>
        </w:rPr>
        <w:t xml:space="preserve"> </w:t>
      </w:r>
      <w:r>
        <w:t>фестивале</w:t>
      </w:r>
      <w:r>
        <w:rPr>
          <w:spacing w:val="126"/>
        </w:rPr>
        <w:t xml:space="preserve"> </w:t>
      </w:r>
      <w:r>
        <w:t>детской</w:t>
      </w:r>
      <w:r>
        <w:rPr>
          <w:spacing w:val="126"/>
        </w:rPr>
        <w:t xml:space="preserve"> </w:t>
      </w:r>
      <w:r>
        <w:t>игры</w:t>
      </w:r>
      <w:r>
        <w:rPr>
          <w:spacing w:val="126"/>
        </w:rPr>
        <w:t xml:space="preserve"> </w:t>
      </w:r>
      <w:r>
        <w:t>4Д,</w:t>
      </w:r>
      <w:r>
        <w:rPr>
          <w:spacing w:val="126"/>
        </w:rPr>
        <w:t xml:space="preserve"> </w:t>
      </w:r>
      <w:r>
        <w:t>дошколята</w:t>
      </w:r>
    </w:p>
    <w:p w:rsidR="00117080" w:rsidRDefault="00BE7805">
      <w:pPr>
        <w:pStyle w:val="a3"/>
        <w:ind w:right="153" w:firstLine="0"/>
      </w:pPr>
      <w:r>
        <w:t>«загорелись», захотели играть с ней каждый день. У детей появилось желание научиться</w:t>
      </w:r>
      <w:r>
        <w:rPr>
          <w:spacing w:val="-62"/>
        </w:rPr>
        <w:t xml:space="preserve"> </w:t>
      </w:r>
      <w:r>
        <w:t>этой</w:t>
      </w:r>
      <w:r>
        <w:rPr>
          <w:spacing w:val="53"/>
        </w:rPr>
        <w:t xml:space="preserve"> </w:t>
      </w:r>
      <w:r>
        <w:t>игре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прыжками.</w:t>
      </w:r>
      <w:r>
        <w:rPr>
          <w:spacing w:val="53"/>
        </w:rPr>
        <w:t xml:space="preserve"> </w:t>
      </w:r>
      <w:r>
        <w:t>Они</w:t>
      </w:r>
      <w:r>
        <w:rPr>
          <w:spacing w:val="58"/>
        </w:rPr>
        <w:t xml:space="preserve"> </w:t>
      </w:r>
      <w:r>
        <w:t>даже</w:t>
      </w:r>
      <w:r>
        <w:rPr>
          <w:spacing w:val="53"/>
        </w:rPr>
        <w:t xml:space="preserve"> </w:t>
      </w:r>
      <w:r>
        <w:t>придумали</w:t>
      </w:r>
      <w:r>
        <w:rPr>
          <w:spacing w:val="54"/>
        </w:rPr>
        <w:t xml:space="preserve"> </w:t>
      </w:r>
      <w:r>
        <w:t>разные</w:t>
      </w:r>
      <w:r>
        <w:rPr>
          <w:spacing w:val="53"/>
        </w:rPr>
        <w:t xml:space="preserve"> </w:t>
      </w:r>
      <w:r>
        <w:t>названия:</w:t>
      </w:r>
      <w:r>
        <w:rPr>
          <w:spacing w:val="54"/>
        </w:rPr>
        <w:t xml:space="preserve"> </w:t>
      </w:r>
      <w:r>
        <w:t>«Весёлые</w:t>
      </w:r>
      <w:r>
        <w:rPr>
          <w:spacing w:val="54"/>
        </w:rPr>
        <w:t xml:space="preserve"> </w:t>
      </w:r>
      <w:r>
        <w:t>лягушата»,</w:t>
      </w:r>
    </w:p>
    <w:p w:rsidR="00117080" w:rsidRDefault="00BE7805">
      <w:pPr>
        <w:pStyle w:val="a3"/>
        <w:ind w:right="148" w:firstLine="0"/>
      </w:pPr>
      <w:r>
        <w:t>«Перепрыжки», «Прыгуны», «Прыг-скок – зарядка для ног». Так, обыкновенная</w:t>
      </w:r>
      <w:r>
        <w:t xml:space="preserve"> резинка</w:t>
      </w:r>
      <w:r>
        <w:rPr>
          <w:spacing w:val="-62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находкой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возрождению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детства.</w:t>
      </w:r>
    </w:p>
    <w:p w:rsidR="00117080" w:rsidRDefault="00BE7805">
      <w:pPr>
        <w:pStyle w:val="a3"/>
        <w:ind w:right="152"/>
      </w:pPr>
      <w:r>
        <w:t>Так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резиночкой</w:t>
      </w:r>
      <w:r>
        <w:rPr>
          <w:spacing w:val="6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прыжки,</w:t>
      </w:r>
      <w:r>
        <w:rPr>
          <w:spacing w:val="6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первом</w:t>
      </w:r>
      <w:r>
        <w:rPr>
          <w:spacing w:val="6"/>
        </w:rPr>
        <w:t xml:space="preserve"> </w:t>
      </w:r>
      <w:r>
        <w:t>этапе,</w:t>
      </w:r>
      <w:r>
        <w:rPr>
          <w:spacing w:val="6"/>
        </w:rPr>
        <w:t xml:space="preserve"> </w:t>
      </w:r>
      <w:r>
        <w:t>вместе</w:t>
      </w:r>
      <w:r>
        <w:rPr>
          <w:spacing w:val="-63"/>
        </w:rPr>
        <w:t xml:space="preserve"> </w:t>
      </w:r>
      <w:r>
        <w:t>с инструктором по физической культуре установили, что прыжок с использованием ре-</w:t>
      </w:r>
      <w:r>
        <w:rPr>
          <w:spacing w:val="1"/>
        </w:rPr>
        <w:t xml:space="preserve"> </w:t>
      </w:r>
      <w:r>
        <w:t>зинки – это не просто прыжок в высоту. Он имеет особую, отработанную технику, по-</w:t>
      </w:r>
      <w:r>
        <w:rPr>
          <w:spacing w:val="1"/>
        </w:rPr>
        <w:t xml:space="preserve"> </w:t>
      </w:r>
      <w:r>
        <w:t>этому данная игра способствует развитию координации движений, выносливости, лов-</w:t>
      </w:r>
      <w:r>
        <w:rPr>
          <w:spacing w:val="1"/>
        </w:rPr>
        <w:t xml:space="preserve"> </w:t>
      </w:r>
      <w:r>
        <w:t>кости,</w:t>
      </w:r>
      <w:r>
        <w:rPr>
          <w:spacing w:val="-2"/>
        </w:rPr>
        <w:t xml:space="preserve"> </w:t>
      </w:r>
      <w:r>
        <w:t>укре</w:t>
      </w:r>
      <w:r>
        <w:t>плению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сердечно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сосудистой системы</w:t>
      </w:r>
      <w:r>
        <w:rPr>
          <w:spacing w:val="-2"/>
        </w:rPr>
        <w:t xml:space="preserve"> </w:t>
      </w:r>
      <w:r>
        <w:t>организма.</w:t>
      </w:r>
    </w:p>
    <w:p w:rsidR="00117080" w:rsidRDefault="00BE7805">
      <w:pPr>
        <w:pStyle w:val="a3"/>
        <w:spacing w:before="1"/>
        <w:ind w:right="147"/>
      </w:pPr>
      <w:r>
        <w:t>Провели первичный мониторинг, где в качестве инструмента «оценивания» дви-</w:t>
      </w:r>
      <w:r>
        <w:rPr>
          <w:spacing w:val="1"/>
        </w:rPr>
        <w:t xml:space="preserve"> </w:t>
      </w:r>
      <w:r>
        <w:t>гательных навыков детей использовали «Мониторинг» программы «Детство» при осво-</w:t>
      </w:r>
      <w:r>
        <w:rPr>
          <w:spacing w:val="1"/>
        </w:rPr>
        <w:t xml:space="preserve"> </w:t>
      </w:r>
      <w:r>
        <w:t>ении детьми образовательной области</w:t>
      </w:r>
      <w:r>
        <w:t xml:space="preserve"> «Физическая культура» по возрастно-половым</w:t>
      </w:r>
      <w:r>
        <w:rPr>
          <w:spacing w:val="1"/>
        </w:rPr>
        <w:t xml:space="preserve"> </w:t>
      </w:r>
      <w:r>
        <w:t>показателям: - прыжок в длину с места, - прыжок в высоту с места, - статическое равно-</w:t>
      </w:r>
      <w:r>
        <w:rPr>
          <w:spacing w:val="1"/>
        </w:rPr>
        <w:t xml:space="preserve"> </w:t>
      </w:r>
      <w:r>
        <w:t>весие [1]. После чего выяснилось, что из 23 детей старшей группы – 43,4% имеют низ-</w:t>
      </w:r>
      <w:r>
        <w:rPr>
          <w:spacing w:val="1"/>
        </w:rPr>
        <w:t xml:space="preserve"> </w:t>
      </w:r>
      <w:r>
        <w:t>кий уровень развития двигательных навыков</w:t>
      </w:r>
      <w:r>
        <w:t>. Таким образом, экспериментальные дан-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указали</w:t>
      </w:r>
      <w:r>
        <w:rPr>
          <w:spacing w:val="-1"/>
        </w:rPr>
        <w:t xml:space="preserve"> </w:t>
      </w:r>
      <w:r>
        <w:t>на необходимость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подходов, ориентированных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 w:firstLine="0"/>
      </w:pPr>
      <w:r>
        <w:lastRenderedPageBreak/>
        <w:t>на интересы и возможности воспитанников, в совокупности определяющих их физиче-</w:t>
      </w:r>
      <w:r>
        <w:rPr>
          <w:spacing w:val="1"/>
        </w:rPr>
        <w:t xml:space="preserve"> </w:t>
      </w:r>
      <w:r>
        <w:t>ское развитие. C целью повышения двигательной активности воспитанников, было при-</w:t>
      </w:r>
      <w:r>
        <w:rPr>
          <w:spacing w:val="1"/>
        </w:rPr>
        <w:t xml:space="preserve"> </w:t>
      </w:r>
      <w:r>
        <w:t>нято решение научить их замечательной игре с прыжками через создание четкой систе-</w:t>
      </w:r>
      <w:r>
        <w:rPr>
          <w:spacing w:val="1"/>
        </w:rPr>
        <w:t xml:space="preserve"> </w:t>
      </w:r>
      <w:r>
        <w:t>мы с определением времени и пространства для детской игровой деятельности с прыж-</w:t>
      </w:r>
      <w:r>
        <w:rPr>
          <w:spacing w:val="1"/>
        </w:rPr>
        <w:t xml:space="preserve"> </w:t>
      </w:r>
      <w:r>
        <w:t>ками</w:t>
      </w:r>
      <w:r>
        <w:rPr>
          <w:spacing w:val="-2"/>
        </w:rPr>
        <w:t xml:space="preserve"> </w:t>
      </w:r>
      <w:r>
        <w:t>чере</w:t>
      </w:r>
      <w:r>
        <w:t>з резиночку.</w:t>
      </w:r>
    </w:p>
    <w:p w:rsidR="00117080" w:rsidRDefault="00BE7805">
      <w:pPr>
        <w:pStyle w:val="a3"/>
        <w:spacing w:before="1"/>
        <w:ind w:left="961" w:firstLine="0"/>
      </w:pPr>
      <w:r>
        <w:t>Для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поставлены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before="1" w:line="298" w:lineRule="exact"/>
        <w:ind w:left="1112" w:hanging="152"/>
        <w:rPr>
          <w:sz w:val="26"/>
        </w:rPr>
      </w:pPr>
      <w:r>
        <w:rPr>
          <w:sz w:val="26"/>
        </w:rPr>
        <w:t>удовлетворить</w:t>
      </w:r>
      <w:r>
        <w:rPr>
          <w:spacing w:val="-4"/>
          <w:sz w:val="26"/>
        </w:rPr>
        <w:t xml:space="preserve"> </w:t>
      </w:r>
      <w:r>
        <w:rPr>
          <w:sz w:val="26"/>
        </w:rPr>
        <w:t>естественную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движении;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22"/>
        </w:tabs>
        <w:ind w:right="154" w:firstLine="708"/>
        <w:rPr>
          <w:sz w:val="26"/>
        </w:rPr>
      </w:pPr>
      <w:r>
        <w:rPr>
          <w:sz w:val="26"/>
        </w:rPr>
        <w:t>формировать двигательные умения и навыки дошкольников в процессе система-</w:t>
      </w:r>
      <w:r>
        <w:rPr>
          <w:spacing w:val="1"/>
          <w:sz w:val="26"/>
        </w:rPr>
        <w:t xml:space="preserve"> </w:t>
      </w:r>
      <w:r>
        <w:rPr>
          <w:sz w:val="26"/>
        </w:rPr>
        <w:t>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прыжков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1"/>
          <w:sz w:val="26"/>
        </w:rPr>
        <w:t xml:space="preserve"> </w:t>
      </w:r>
      <w:r>
        <w:rPr>
          <w:sz w:val="26"/>
        </w:rPr>
        <w:t>резиночку;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44"/>
        </w:tabs>
        <w:ind w:right="159" w:firstLine="708"/>
        <w:rPr>
          <w:sz w:val="26"/>
        </w:rPr>
      </w:pPr>
      <w:r>
        <w:rPr>
          <w:sz w:val="26"/>
        </w:rPr>
        <w:t>развивать координацию движения дошкольников и повысить их показатели 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менее,</w:t>
      </w:r>
      <w:r>
        <w:rPr>
          <w:spacing w:val="-2"/>
          <w:sz w:val="26"/>
        </w:rPr>
        <w:t xml:space="preserve"> </w:t>
      </w:r>
      <w:r>
        <w:rPr>
          <w:sz w:val="26"/>
        </w:rPr>
        <w:t>чем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35%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подготовительной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группе;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39"/>
        </w:tabs>
        <w:ind w:right="148" w:firstLine="708"/>
        <w:rPr>
          <w:sz w:val="26"/>
        </w:rPr>
      </w:pPr>
      <w:r>
        <w:rPr>
          <w:sz w:val="26"/>
        </w:rPr>
        <w:t>формировать умение и желание детей самостоятельно организовывать подвиж-</w:t>
      </w:r>
      <w:r>
        <w:rPr>
          <w:spacing w:val="1"/>
          <w:sz w:val="26"/>
        </w:rPr>
        <w:t xml:space="preserve"> </w:t>
      </w:r>
      <w:r>
        <w:rPr>
          <w:sz w:val="26"/>
        </w:rPr>
        <w:t>ные игры с резиночкой, проявляя инициативу и сознательное отношени</w:t>
      </w:r>
      <w:r>
        <w:rPr>
          <w:sz w:val="26"/>
        </w:rPr>
        <w:t>е к своему здо-</w:t>
      </w:r>
      <w:r>
        <w:rPr>
          <w:spacing w:val="1"/>
          <w:sz w:val="26"/>
        </w:rPr>
        <w:t xml:space="preserve"> </w:t>
      </w:r>
      <w:r>
        <w:rPr>
          <w:sz w:val="26"/>
        </w:rPr>
        <w:t>ровью;</w:t>
      </w:r>
    </w:p>
    <w:p w:rsidR="00117080" w:rsidRDefault="00BE7805">
      <w:pPr>
        <w:pStyle w:val="a3"/>
        <w:ind w:right="158"/>
      </w:pPr>
      <w:r>
        <w:t>-формировать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(товарищества,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коллективе).</w:t>
      </w:r>
    </w:p>
    <w:p w:rsidR="00117080" w:rsidRDefault="00BE7805">
      <w:pPr>
        <w:pStyle w:val="a3"/>
        <w:ind w:right="147"/>
      </w:pPr>
      <w:r>
        <w:t>На первом этапе был подобран и изучен материал по данной теме, составлен пер-</w:t>
      </w:r>
      <w:r>
        <w:rPr>
          <w:spacing w:val="1"/>
        </w:rPr>
        <w:t xml:space="preserve"> </w:t>
      </w:r>
      <w:r>
        <w:t>спективно-тематический план работы с организ</w:t>
      </w:r>
      <w:r>
        <w:t>ацией подвижных игр с резиночкой в</w:t>
      </w:r>
      <w:r>
        <w:rPr>
          <w:spacing w:val="1"/>
        </w:rPr>
        <w:t xml:space="preserve"> </w:t>
      </w:r>
      <w:r>
        <w:t>режиме дня детского сада (первой и второй половине дня на свежем воздухе). Были по-</w:t>
      </w:r>
      <w:r>
        <w:rPr>
          <w:spacing w:val="1"/>
        </w:rPr>
        <w:t xml:space="preserve"> </w:t>
      </w:r>
      <w:r>
        <w:t>добраны специальные подготовительные упражнения для воспитанников с учётом их</w:t>
      </w:r>
      <w:r>
        <w:rPr>
          <w:spacing w:val="1"/>
        </w:rPr>
        <w:t xml:space="preserve"> </w:t>
      </w:r>
      <w:r>
        <w:t>возрастных и индивидуальных особенностей. С детьми были проведены беседы с ис-</w:t>
      </w:r>
      <w:r>
        <w:rPr>
          <w:spacing w:val="1"/>
        </w:rPr>
        <w:t xml:space="preserve"> </w:t>
      </w:r>
      <w:r>
        <w:t>пользованием демонстрационного материала и наглядных пособий, по ознакомлению со</w:t>
      </w:r>
      <w:r>
        <w:rPr>
          <w:spacing w:val="-62"/>
        </w:rPr>
        <w:t xml:space="preserve"> </w:t>
      </w:r>
      <w:r>
        <w:t>строением организма человека, жизненно-важными органами и их функциями. Воспи-</w:t>
      </w:r>
      <w:r>
        <w:rPr>
          <w:spacing w:val="1"/>
        </w:rPr>
        <w:t xml:space="preserve"> </w:t>
      </w:r>
      <w:r>
        <w:t>танники просмотре</w:t>
      </w:r>
      <w:r>
        <w:t>ли познавательные мультфильмы и ролики, детские энциклопедии и</w:t>
      </w:r>
      <w:r>
        <w:rPr>
          <w:spacing w:val="1"/>
        </w:rPr>
        <w:t xml:space="preserve"> </w:t>
      </w:r>
      <w:r>
        <w:t>пришли к выводу о том, что зарядка для ног поможет стать сильным, крепким и вынос-</w:t>
      </w:r>
      <w:r>
        <w:rPr>
          <w:spacing w:val="1"/>
        </w:rPr>
        <w:t xml:space="preserve"> </w:t>
      </w:r>
      <w:r>
        <w:t>ливым.</w:t>
      </w:r>
    </w:p>
    <w:p w:rsidR="00117080" w:rsidRDefault="00BE7805">
      <w:pPr>
        <w:pStyle w:val="a3"/>
        <w:ind w:right="145"/>
      </w:pPr>
      <w:r>
        <w:t>Знакомство с оздоровительной технологией прыжков с использованием резиноч-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началось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</w:t>
      </w:r>
      <w:r>
        <w:t>личных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предметом:</w:t>
      </w:r>
      <w:r>
        <w:rPr>
          <w:spacing w:val="1"/>
        </w:rPr>
        <w:t xml:space="preserve"> </w:t>
      </w:r>
      <w:r>
        <w:t>ходьба по резинке, как по верёвке, для развития чувства равновесия и умения баланси-</w:t>
      </w:r>
      <w:r>
        <w:rPr>
          <w:spacing w:val="1"/>
        </w:rPr>
        <w:t xml:space="preserve"> </w:t>
      </w:r>
      <w:r>
        <w:t>ровать, упражнений на растяжку и координацию движений, а также, общеразвивающих</w:t>
      </w:r>
      <w:r>
        <w:rPr>
          <w:spacing w:val="1"/>
        </w:rPr>
        <w:t xml:space="preserve"> </w:t>
      </w:r>
      <w:r>
        <w:t>упражнения с резинкой в процессе занятий физ</w:t>
      </w:r>
      <w:r>
        <w:t>культурой на открытом воздухе. Дети</w:t>
      </w:r>
      <w:r>
        <w:rPr>
          <w:spacing w:val="1"/>
        </w:rPr>
        <w:t xml:space="preserve"> </w:t>
      </w:r>
      <w:r>
        <w:t>сами придумали использовать «скрепыши» для фиксации резиночек. Их была собрана</w:t>
      </w:r>
      <w:r>
        <w:rPr>
          <w:spacing w:val="1"/>
        </w:rPr>
        <w:t xml:space="preserve"> </w:t>
      </w:r>
      <w:r>
        <w:t>целая</w:t>
      </w:r>
      <w:r>
        <w:rPr>
          <w:spacing w:val="-1"/>
        </w:rPr>
        <w:t xml:space="preserve"> </w:t>
      </w:r>
      <w:r>
        <w:t>коллекция</w:t>
      </w:r>
      <w:r>
        <w:rPr>
          <w:spacing w:val="-1"/>
        </w:rPr>
        <w:t xml:space="preserve"> </w:t>
      </w:r>
      <w:r>
        <w:t>и добавлена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мини-центр группы.</w:t>
      </w:r>
    </w:p>
    <w:p w:rsidR="00117080" w:rsidRDefault="00BE7805">
      <w:pPr>
        <w:pStyle w:val="a3"/>
        <w:ind w:right="147"/>
      </w:pPr>
      <w:r>
        <w:t>Учитывая тот факт, что зрительное восприятие действует на детей сильнее объяс-</w:t>
      </w:r>
      <w:r>
        <w:rPr>
          <w:spacing w:val="1"/>
        </w:rPr>
        <w:t xml:space="preserve"> </w:t>
      </w:r>
      <w:r>
        <w:t>не</w:t>
      </w:r>
      <w:r>
        <w:t>ний, вместе с детьми дали название каждому упражнению и сделали карточки-схемы,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начиная с самых простых: «Пешеходы», «Лесенка», «Березка», «Конфетка» и др. Позна-</w:t>
      </w:r>
      <w:r>
        <w:rPr>
          <w:spacing w:val="1"/>
        </w:rPr>
        <w:t xml:space="preserve"> </w:t>
      </w:r>
      <w:r>
        <w:t>комили воспитанник</w:t>
      </w:r>
      <w:r>
        <w:t>ов с правилами и запретами, применяемыми в данной игре и уста-</w:t>
      </w:r>
      <w:r>
        <w:rPr>
          <w:spacing w:val="1"/>
        </w:rPr>
        <w:t xml:space="preserve"> </w:t>
      </w:r>
      <w:r>
        <w:t>новили,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резиночкой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удобной.</w:t>
      </w:r>
    </w:p>
    <w:p w:rsidR="00117080" w:rsidRDefault="00BE7805">
      <w:pPr>
        <w:pStyle w:val="a3"/>
        <w:ind w:right="155"/>
      </w:pPr>
      <w:r>
        <w:t>В группе был оформлен экран достижений «Лучше всех, выше всех», в котором</w:t>
      </w:r>
      <w:r>
        <w:rPr>
          <w:spacing w:val="1"/>
        </w:rPr>
        <w:t xml:space="preserve"> </w:t>
      </w:r>
      <w:r>
        <w:t>фиксировались</w:t>
      </w:r>
      <w:r>
        <w:rPr>
          <w:spacing w:val="21"/>
        </w:rPr>
        <w:t xml:space="preserve"> </w:t>
      </w:r>
      <w:r>
        <w:t>успехи</w:t>
      </w:r>
      <w:r>
        <w:rPr>
          <w:spacing w:val="2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прыжков</w:t>
      </w:r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неделю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итогам</w:t>
      </w:r>
      <w:r>
        <w:rPr>
          <w:spacing w:val="19"/>
        </w:rPr>
        <w:t xml:space="preserve"> </w:t>
      </w:r>
      <w:r>
        <w:t>выявлялся</w:t>
      </w:r>
    </w:p>
    <w:p w:rsidR="00117080" w:rsidRDefault="00BE7805">
      <w:pPr>
        <w:pStyle w:val="a3"/>
        <w:spacing w:before="2" w:line="298" w:lineRule="exact"/>
        <w:ind w:firstLine="0"/>
      </w:pPr>
      <w:r>
        <w:t>«Лучший</w:t>
      </w:r>
      <w:r>
        <w:rPr>
          <w:spacing w:val="-3"/>
        </w:rPr>
        <w:t xml:space="preserve"> </w:t>
      </w:r>
      <w:r>
        <w:t>прыгун».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оказалось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мотивацией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дошколят.</w:t>
      </w:r>
    </w:p>
    <w:p w:rsidR="00117080" w:rsidRDefault="00BE7805">
      <w:pPr>
        <w:pStyle w:val="a3"/>
        <w:ind w:right="150"/>
      </w:pPr>
      <w:r>
        <w:t>Прыжки с использованием резиночки проводились в малых подгруппах ежеднев-</w:t>
      </w:r>
      <w:r>
        <w:rPr>
          <w:spacing w:val="1"/>
        </w:rPr>
        <w:t xml:space="preserve"> </w:t>
      </w:r>
      <w:r>
        <w:t>но, в первой и второй половине дня, продолжительностью 20-30 минут, во в</w:t>
      </w:r>
      <w:r>
        <w:t>ремя прогу-</w:t>
      </w:r>
      <w:r>
        <w:rPr>
          <w:spacing w:val="1"/>
        </w:rPr>
        <w:t xml:space="preserve"> </w:t>
      </w:r>
      <w:r>
        <w:t>лок, в спортивном и музыкальном зале по желанию детей. Прыжки с резинкой были</w:t>
      </w:r>
      <w:r>
        <w:rPr>
          <w:spacing w:val="1"/>
        </w:rPr>
        <w:t xml:space="preserve"> </w:t>
      </w:r>
      <w:r>
        <w:t>включены в комплекс утренней гимнастики, в комплекс общеразвивающих упражнений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удовольствием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прыгали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дома.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firstLine="0"/>
      </w:pPr>
      <w:r>
        <w:lastRenderedPageBreak/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родителями</w:t>
      </w:r>
      <w:r>
        <w:rPr>
          <w:spacing w:val="20"/>
        </w:rPr>
        <w:t xml:space="preserve"> </w:t>
      </w:r>
      <w:r>
        <w:t>включала:</w:t>
      </w:r>
      <w:r>
        <w:rPr>
          <w:spacing w:val="20"/>
        </w:rPr>
        <w:t xml:space="preserve"> </w:t>
      </w:r>
      <w:r>
        <w:t>родительское</w:t>
      </w:r>
      <w:r>
        <w:rPr>
          <w:spacing w:val="18"/>
        </w:rPr>
        <w:t xml:space="preserve"> </w:t>
      </w:r>
      <w:r>
        <w:t>собрание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рассмотрением</w:t>
      </w:r>
      <w:r>
        <w:rPr>
          <w:spacing w:val="19"/>
        </w:rPr>
        <w:t xml:space="preserve"> </w:t>
      </w:r>
      <w:r>
        <w:t>вопроса</w:t>
      </w:r>
    </w:p>
    <w:p w:rsidR="00117080" w:rsidRDefault="00BE7805">
      <w:pPr>
        <w:pStyle w:val="a3"/>
        <w:spacing w:before="1"/>
        <w:ind w:right="147" w:firstLine="0"/>
      </w:pPr>
      <w:r>
        <w:t>«Культуры здоровья дошкольников» с приглашением тренеров отделения фигурного</w:t>
      </w:r>
      <w:r>
        <w:rPr>
          <w:spacing w:val="1"/>
        </w:rPr>
        <w:t xml:space="preserve"> </w:t>
      </w:r>
      <w:r>
        <w:t>катания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№1.</w:t>
      </w:r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детства»,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презентовали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резиночкой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условиях,</w:t>
      </w:r>
      <w:r>
        <w:rPr>
          <w:spacing w:val="-2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челлендж «Прыжки</w:t>
      </w:r>
      <w:r>
        <w:rPr>
          <w:spacing w:val="-2"/>
        </w:rPr>
        <w:t xml:space="preserve"> </w:t>
      </w:r>
      <w:r>
        <w:t>здоровья».</w:t>
      </w:r>
    </w:p>
    <w:p w:rsidR="00117080" w:rsidRDefault="00BE7805">
      <w:pPr>
        <w:pStyle w:val="a3"/>
        <w:spacing w:before="1"/>
        <w:ind w:right="148"/>
      </w:pPr>
      <w:r>
        <w:t xml:space="preserve">Чтобы поделиться положительным результатом работы был организован </w:t>
      </w:r>
      <w:r>
        <w:t>откры-</w:t>
      </w:r>
      <w:r>
        <w:rPr>
          <w:spacing w:val="1"/>
        </w:rPr>
        <w:t xml:space="preserve"> </w:t>
      </w:r>
      <w:r>
        <w:t>тый показ образовательной деятельности для педагогов детского сада по теме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сердце Железного Дровосека и простого человека», где дети помогли вспомнить сказоч-</w:t>
      </w:r>
      <w:r>
        <w:rPr>
          <w:spacing w:val="1"/>
        </w:rPr>
        <w:t xml:space="preserve"> </w:t>
      </w:r>
      <w:r>
        <w:t>ному герою для чего нужно сердце, и продемонстрировали упражнения с прыжками, ко-</w:t>
      </w:r>
      <w:r>
        <w:rPr>
          <w:spacing w:val="-62"/>
        </w:rPr>
        <w:t xml:space="preserve"> </w:t>
      </w:r>
      <w:r>
        <w:t>торыми сердце нужно укреплять. Также, был проведен мастер-класс по использованию</w:t>
      </w:r>
      <w:r>
        <w:rPr>
          <w:spacing w:val="1"/>
        </w:rPr>
        <w:t xml:space="preserve"> </w:t>
      </w:r>
      <w:r>
        <w:t>здоровьесберегающей технологии прыжков с резиночкой с детьми старшего дошколь-</w:t>
      </w:r>
      <w:r>
        <w:rPr>
          <w:spacing w:val="1"/>
        </w:rPr>
        <w:t xml:space="preserve"> </w:t>
      </w:r>
      <w:r>
        <w:t>ного возраста. Выполнена рассылка тематического информационного буклета «Секреты</w:t>
      </w:r>
      <w:r>
        <w:rPr>
          <w:spacing w:val="1"/>
        </w:rPr>
        <w:t xml:space="preserve"> </w:t>
      </w:r>
      <w:r>
        <w:t>резиночки»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</w:t>
      </w:r>
      <w:r>
        <w:t>лектронную почту воспитателей.</w:t>
      </w:r>
    </w:p>
    <w:p w:rsidR="00117080" w:rsidRDefault="00BE7805">
      <w:pPr>
        <w:pStyle w:val="a3"/>
        <w:ind w:right="147"/>
      </w:pPr>
      <w:r>
        <w:t>По итогам проделанной работы 97% детей подготовительной группы показали</w:t>
      </w:r>
      <w:r>
        <w:rPr>
          <w:spacing w:val="1"/>
        </w:rPr>
        <w:t xml:space="preserve"> </w:t>
      </w:r>
      <w:r>
        <w:t>высокий уровень овладения двигательными навыками в результате систематического</w:t>
      </w:r>
      <w:r>
        <w:rPr>
          <w:spacing w:val="1"/>
        </w:rPr>
        <w:t xml:space="preserve"> </w:t>
      </w:r>
      <w:r>
        <w:t>применения здоровьесберегающей технологии прыжков с резиночкой. Уровень сф</w:t>
      </w:r>
      <w:r>
        <w:t>орми-</w:t>
      </w:r>
      <w:r>
        <w:rPr>
          <w:spacing w:val="-62"/>
        </w:rPr>
        <w:t xml:space="preserve"> </w:t>
      </w:r>
      <w:r>
        <w:t>рованности двигательных навыков старших дошкольников (по 3-ем показателям: пры-</w:t>
      </w:r>
      <w:r>
        <w:rPr>
          <w:spacing w:val="1"/>
        </w:rPr>
        <w:t xml:space="preserve"> </w:t>
      </w:r>
      <w:r>
        <w:t>жок в длину с места; прыжок в высоту с места; -статическое равновесие) повысился на</w:t>
      </w:r>
      <w:r>
        <w:rPr>
          <w:spacing w:val="1"/>
        </w:rPr>
        <w:t xml:space="preserve"> </w:t>
      </w:r>
      <w:r>
        <w:t>39%.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обнаружено,</w:t>
      </w:r>
      <w:r>
        <w:rPr>
          <w:spacing w:val="-1"/>
        </w:rPr>
        <w:t xml:space="preserve"> </w:t>
      </w:r>
      <w:r>
        <w:t>что: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ind w:right="149" w:firstLine="708"/>
        <w:rPr>
          <w:sz w:val="26"/>
        </w:rPr>
      </w:pP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</w:t>
      </w:r>
      <w:r>
        <w:rPr>
          <w:sz w:val="26"/>
        </w:rPr>
        <w:t>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08"/>
        </w:tabs>
        <w:spacing w:line="298" w:lineRule="exact"/>
        <w:ind w:left="1107" w:hanging="147"/>
        <w:rPr>
          <w:sz w:val="26"/>
        </w:rPr>
      </w:pPr>
      <w:r>
        <w:rPr>
          <w:spacing w:val="-2"/>
          <w:sz w:val="26"/>
        </w:rPr>
        <w:t>повысился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уровень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скоростно-силовых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качеств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координационные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способности;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ind w:right="157" w:firstLine="708"/>
        <w:rPr>
          <w:sz w:val="26"/>
        </w:rPr>
      </w:pPr>
      <w:r>
        <w:rPr>
          <w:sz w:val="26"/>
        </w:rPr>
        <w:t>дети самостоятельно организовывают подвижные игры с резиночкой, проявляют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инициативу,</w:t>
      </w:r>
      <w:r>
        <w:rPr>
          <w:spacing w:val="-3"/>
          <w:sz w:val="26"/>
        </w:rPr>
        <w:t xml:space="preserve"> </w:t>
      </w:r>
      <w:r>
        <w:rPr>
          <w:sz w:val="26"/>
        </w:rPr>
        <w:t>умеют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коллективе,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доброжелательно</w:t>
      </w:r>
      <w:r>
        <w:rPr>
          <w:spacing w:val="-3"/>
          <w:sz w:val="26"/>
        </w:rPr>
        <w:t xml:space="preserve"> </w:t>
      </w:r>
      <w:r>
        <w:rPr>
          <w:sz w:val="26"/>
        </w:rPr>
        <w:t>общаться.</w:t>
      </w:r>
    </w:p>
    <w:p w:rsidR="00117080" w:rsidRDefault="00BE7805">
      <w:pPr>
        <w:pStyle w:val="a3"/>
        <w:ind w:right="145"/>
      </w:pPr>
      <w:r>
        <w:t>Таким образом, можно сделать вывод, что использование оздоровительной техно-</w:t>
      </w:r>
      <w:r>
        <w:rPr>
          <w:spacing w:val="1"/>
        </w:rPr>
        <w:t xml:space="preserve"> </w:t>
      </w:r>
      <w:r>
        <w:t>логии прыжков с резиночкой формирует и обогащает двигательные навыки дошкольни-</w:t>
      </w:r>
      <w:r>
        <w:rPr>
          <w:spacing w:val="1"/>
        </w:rPr>
        <w:t xml:space="preserve"> </w:t>
      </w:r>
      <w:r>
        <w:t>ков, способствует решению задач укрепления здоровья детей, воспитывает положитель-</w:t>
      </w:r>
      <w:r>
        <w:rPr>
          <w:spacing w:val="1"/>
        </w:rPr>
        <w:t xml:space="preserve"> </w:t>
      </w:r>
      <w:r>
        <w:t>ные нравственно-</w:t>
      </w:r>
      <w:r>
        <w:t>волевые качества. Кроме того, это эффективный путь подготовки каж-</w:t>
      </w:r>
      <w:r>
        <w:rPr>
          <w:spacing w:val="1"/>
        </w:rPr>
        <w:t xml:space="preserve"> </w:t>
      </w:r>
      <w:r>
        <w:t>дого</w:t>
      </w:r>
      <w:r>
        <w:rPr>
          <w:spacing w:val="-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 успешной сдаче</w:t>
      </w:r>
      <w:r>
        <w:rPr>
          <w:spacing w:val="-2"/>
        </w:rPr>
        <w:t xml:space="preserve"> </w:t>
      </w:r>
      <w:r>
        <w:t>нормативов</w:t>
      </w:r>
      <w:r>
        <w:rPr>
          <w:spacing w:val="2"/>
        </w:rPr>
        <w:t xml:space="preserve"> </w:t>
      </w:r>
      <w:r>
        <w:t>ГТО.</w:t>
      </w: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73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1"/>
          <w:sz w:val="24"/>
        </w:rPr>
        <w:t xml:space="preserve"> </w:t>
      </w:r>
      <w:r>
        <w:rPr>
          <w:sz w:val="24"/>
        </w:rPr>
        <w:t>саду</w:t>
      </w:r>
      <w:r>
        <w:rPr>
          <w:spacing w:val="101"/>
          <w:sz w:val="24"/>
        </w:rPr>
        <w:t xml:space="preserve"> </w:t>
      </w:r>
      <w:r>
        <w:rPr>
          <w:sz w:val="24"/>
        </w:rPr>
        <w:t>:</w:t>
      </w:r>
      <w:r>
        <w:rPr>
          <w:spacing w:val="101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10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02"/>
          <w:sz w:val="24"/>
        </w:rPr>
        <w:t xml:space="preserve"> </w:t>
      </w:r>
      <w:r>
        <w:rPr>
          <w:sz w:val="24"/>
        </w:rPr>
        <w:t>/</w:t>
      </w:r>
      <w:r>
        <w:rPr>
          <w:spacing w:val="96"/>
          <w:sz w:val="24"/>
        </w:rPr>
        <w:t xml:space="preserve"> </w:t>
      </w:r>
      <w:r>
        <w:rPr>
          <w:sz w:val="24"/>
        </w:rPr>
        <w:t>Т.</w:t>
      </w:r>
      <w:r>
        <w:rPr>
          <w:spacing w:val="100"/>
          <w:sz w:val="24"/>
        </w:rPr>
        <w:t xml:space="preserve"> </w:t>
      </w:r>
      <w:r>
        <w:rPr>
          <w:sz w:val="24"/>
        </w:rPr>
        <w:t>И.</w:t>
      </w:r>
      <w:r>
        <w:rPr>
          <w:spacing w:val="101"/>
          <w:sz w:val="24"/>
        </w:rPr>
        <w:t xml:space="preserve"> </w:t>
      </w:r>
      <w:r>
        <w:rPr>
          <w:sz w:val="24"/>
        </w:rPr>
        <w:t>Бабаева,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Гогоберидзе,</w:t>
      </w:r>
      <w:r>
        <w:rPr>
          <w:spacing w:val="-1"/>
          <w:sz w:val="24"/>
        </w:rPr>
        <w:t xml:space="preserve"> </w:t>
      </w:r>
      <w:r>
        <w:rPr>
          <w:sz w:val="24"/>
        </w:rPr>
        <w:t>З.</w:t>
      </w:r>
      <w:r>
        <w:rPr>
          <w:spacing w:val="-1"/>
          <w:sz w:val="24"/>
        </w:rPr>
        <w:t xml:space="preserve"> </w:t>
      </w:r>
      <w:r>
        <w:rPr>
          <w:sz w:val="24"/>
        </w:rPr>
        <w:t>А. Михайлова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– 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sz w:val="24"/>
        </w:rPr>
        <w:t>– 592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73"/>
        </w:numPr>
        <w:tabs>
          <w:tab w:val="left" w:pos="1386"/>
        </w:tabs>
        <w:ind w:right="148" w:firstLine="708"/>
        <w:jc w:val="both"/>
        <w:rPr>
          <w:sz w:val="24"/>
        </w:rPr>
      </w:pPr>
      <w:r>
        <w:rPr>
          <w:sz w:val="24"/>
        </w:rPr>
        <w:t>Волошина, Л. Н. Парциальная программа дошкольного образования «Выходи 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двор»   (образовательная   область   «Физическое   развитие»)   :   методическое   пособие   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Волошина.</w:t>
      </w:r>
      <w:r>
        <w:rPr>
          <w:spacing w:val="1"/>
          <w:sz w:val="24"/>
        </w:rPr>
        <w:t xml:space="preserve"> </w:t>
      </w:r>
      <w:r>
        <w:rPr>
          <w:sz w:val="24"/>
        </w:rPr>
        <w:t>– Белгород</w:t>
      </w:r>
      <w:r>
        <w:rPr>
          <w:spacing w:val="-2"/>
          <w:sz w:val="24"/>
        </w:rPr>
        <w:t xml:space="preserve"> </w:t>
      </w:r>
      <w:r>
        <w:rPr>
          <w:sz w:val="24"/>
        </w:rPr>
        <w:t>: ООО «Эпицентр», 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52 с.</w:t>
      </w:r>
    </w:p>
    <w:p w:rsidR="00117080" w:rsidRDefault="00BE7805">
      <w:pPr>
        <w:pStyle w:val="a4"/>
        <w:numPr>
          <w:ilvl w:val="0"/>
          <w:numId w:val="273"/>
        </w:numPr>
        <w:tabs>
          <w:tab w:val="left" w:pos="1386"/>
        </w:tabs>
        <w:ind w:left="1386"/>
        <w:jc w:val="both"/>
        <w:rPr>
          <w:sz w:val="24"/>
        </w:rPr>
      </w:pPr>
      <w:r>
        <w:rPr>
          <w:sz w:val="24"/>
        </w:rPr>
        <w:t>Инструктор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физкультуре.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ТЦ</w:t>
      </w:r>
      <w:r>
        <w:rPr>
          <w:spacing w:val="-1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2022. –</w:t>
      </w:r>
      <w:r>
        <w:rPr>
          <w:spacing w:val="-1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73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17 октября 2013 г. № 1155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разования».</w:t>
      </w:r>
    </w:p>
    <w:p w:rsidR="00117080" w:rsidRDefault="00BE7805">
      <w:pPr>
        <w:pStyle w:val="a4"/>
        <w:numPr>
          <w:ilvl w:val="0"/>
          <w:numId w:val="273"/>
        </w:numPr>
        <w:tabs>
          <w:tab w:val="left" w:pos="1386"/>
        </w:tabs>
        <w:ind w:left="1386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29</w:t>
      </w:r>
      <w:r>
        <w:rPr>
          <w:spacing w:val="28"/>
          <w:sz w:val="24"/>
        </w:rPr>
        <w:t xml:space="preserve"> </w:t>
      </w:r>
      <w:r>
        <w:rPr>
          <w:sz w:val="24"/>
        </w:rPr>
        <w:t>мая</w:t>
      </w:r>
      <w:r>
        <w:rPr>
          <w:spacing w:val="31"/>
          <w:sz w:val="24"/>
        </w:rPr>
        <w:t xml:space="preserve"> </w:t>
      </w:r>
      <w:r>
        <w:rPr>
          <w:sz w:val="24"/>
        </w:rPr>
        <w:t>2015</w:t>
      </w:r>
      <w:r>
        <w:rPr>
          <w:spacing w:val="34"/>
          <w:sz w:val="24"/>
        </w:rPr>
        <w:t xml:space="preserve"> </w:t>
      </w:r>
      <w:r>
        <w:rPr>
          <w:sz w:val="24"/>
        </w:rPr>
        <w:t>года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996-р</w:t>
      </w:r>
    </w:p>
    <w:p w:rsidR="00117080" w:rsidRDefault="00BE7805">
      <w:pPr>
        <w:ind w:left="252" w:right="151"/>
        <w:jc w:val="both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60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1"/>
      </w:pPr>
      <w:r>
        <w:lastRenderedPageBreak/>
        <w:t>РЕЧЕВОЕ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В ПОРЯДКЕ –</w:t>
      </w:r>
      <w:r>
        <w:rPr>
          <w:spacing w:val="-2"/>
        </w:rPr>
        <w:t xml:space="preserve"> </w:t>
      </w:r>
      <w:r>
        <w:t>СПАСИБО</w:t>
      </w:r>
      <w:r>
        <w:rPr>
          <w:spacing w:val="-3"/>
        </w:rPr>
        <w:t xml:space="preserve"> </w:t>
      </w:r>
      <w:r>
        <w:t>ЗАРЯДКЕ!</w:t>
      </w:r>
    </w:p>
    <w:p w:rsidR="00117080" w:rsidRDefault="00BE7805">
      <w:pPr>
        <w:spacing w:before="1"/>
        <w:ind w:left="1050" w:right="942" w:firstLine="1341"/>
        <w:rPr>
          <w:i/>
          <w:sz w:val="26"/>
        </w:rPr>
      </w:pPr>
      <w:r>
        <w:rPr>
          <w:b/>
          <w:i/>
          <w:sz w:val="26"/>
        </w:rPr>
        <w:t>Селезнева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Татьяна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 xml:space="preserve">Николаевна,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100" w:right="1907" w:hanging="1074"/>
        <w:rPr>
          <w:i/>
          <w:sz w:val="26"/>
        </w:rPr>
      </w:pPr>
      <w:r>
        <w:rPr>
          <w:i/>
          <w:sz w:val="26"/>
        </w:rPr>
        <w:t>«Детский сад компенсирующего вида № 3 «Белоснежка»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ind w:right="151"/>
        <w:jc w:val="right"/>
        <w:rPr>
          <w:sz w:val="24"/>
        </w:rPr>
      </w:pP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умным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рассудительным,</w:t>
      </w:r>
    </w:p>
    <w:p w:rsidR="00117080" w:rsidRDefault="00BE7805">
      <w:pPr>
        <w:spacing w:before="1"/>
        <w:ind w:right="151"/>
        <w:jc w:val="right"/>
        <w:rPr>
          <w:sz w:val="24"/>
        </w:rPr>
      </w:pPr>
      <w:r>
        <w:rPr>
          <w:sz w:val="24"/>
        </w:rPr>
        <w:t>сделайте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крепким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здоровым.</w:t>
      </w:r>
    </w:p>
    <w:p w:rsidR="00117080" w:rsidRDefault="00BE7805">
      <w:pPr>
        <w:ind w:right="148"/>
        <w:jc w:val="right"/>
        <w:rPr>
          <w:i/>
          <w:sz w:val="24"/>
        </w:rPr>
      </w:pPr>
      <w:r>
        <w:rPr>
          <w:i/>
          <w:sz w:val="24"/>
        </w:rPr>
        <w:t>Жан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Руссо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В настоящее время одной из наиболее важных и глобальных проблем является со-</w:t>
      </w:r>
      <w:r>
        <w:rPr>
          <w:spacing w:val="-62"/>
        </w:rPr>
        <w:t xml:space="preserve"> </w:t>
      </w:r>
      <w:r>
        <w:t>стояние здоровья детей. Воспитать здорового ребенка – это самое важное, что нам, вос-</w:t>
      </w:r>
      <w:r>
        <w:rPr>
          <w:spacing w:val="1"/>
        </w:rPr>
        <w:t xml:space="preserve"> </w:t>
      </w:r>
      <w:r>
        <w:t>питателям дошкольных учреждений, нужно сделать. Полноценное физическое развитие</w:t>
      </w:r>
      <w:r>
        <w:rPr>
          <w:spacing w:val="1"/>
        </w:rPr>
        <w:t xml:space="preserve"> </w:t>
      </w:r>
      <w:r>
        <w:t>и здоровье ребенка является основой формирования личности. Дошкольный возраст –</w:t>
      </w:r>
      <w:r>
        <w:rPr>
          <w:spacing w:val="1"/>
        </w:rPr>
        <w:t xml:space="preserve"> </w:t>
      </w:r>
      <w:r>
        <w:t>это период жизни, когда формируются все морфологические и функциональные струк-</w:t>
      </w:r>
      <w:r>
        <w:rPr>
          <w:spacing w:val="1"/>
        </w:rPr>
        <w:t xml:space="preserve"> </w:t>
      </w:r>
      <w:r>
        <w:t>туры, определяющ</w:t>
      </w:r>
      <w:r>
        <w:t>ие потенциальные возможности взрослого человека. Поэтому дети</w:t>
      </w:r>
      <w:r>
        <w:rPr>
          <w:spacing w:val="1"/>
        </w:rPr>
        <w:t xml:space="preserve"> </w:t>
      </w:r>
      <w:r>
        <w:t>дошкольного возраста должны быть мотивированы на здоровье и фокусировать свои</w:t>
      </w:r>
      <w:r>
        <w:rPr>
          <w:spacing w:val="1"/>
        </w:rPr>
        <w:t xml:space="preserve"> </w:t>
      </w:r>
      <w:r>
        <w:t>жизненные интересы на здоровом образе жизни. Физическое здоровье детей неразрывно</w:t>
      </w:r>
      <w:r>
        <w:rPr>
          <w:spacing w:val="-62"/>
        </w:rPr>
        <w:t xml:space="preserve"> </w:t>
      </w:r>
      <w:r>
        <w:t>связано с их психическим здоровьем</w:t>
      </w:r>
      <w:r>
        <w:t xml:space="preserve"> и эмоциональным благополучием. Исходя из прин-</w:t>
      </w:r>
      <w:r>
        <w:rPr>
          <w:spacing w:val="1"/>
        </w:rPr>
        <w:t xml:space="preserve"> </w:t>
      </w:r>
      <w:r>
        <w:t>ципа «здоровый ребенок – успешный ребенок», мы считаем невозможным решить про-</w:t>
      </w:r>
      <w:r>
        <w:rPr>
          <w:spacing w:val="1"/>
        </w:rPr>
        <w:t xml:space="preserve"> </w:t>
      </w:r>
      <w:r>
        <w:t>блему воспитания социально адаптированной личности без внедрения системы мер по</w:t>
      </w:r>
      <w:r>
        <w:rPr>
          <w:spacing w:val="1"/>
        </w:rPr>
        <w:t xml:space="preserve"> </w:t>
      </w:r>
      <w:r>
        <w:t>оздоровительной работе и физическому воспитанию детей [1]. Поэтому в настоящее</w:t>
      </w:r>
      <w:r>
        <w:rPr>
          <w:spacing w:val="1"/>
        </w:rPr>
        <w:t xml:space="preserve"> </w:t>
      </w:r>
      <w:r>
        <w:t>время использование здоровьесберегающих технологий в условиях детского сада выде-</w:t>
      </w:r>
      <w:r>
        <w:rPr>
          <w:spacing w:val="1"/>
        </w:rPr>
        <w:t xml:space="preserve"> </w:t>
      </w:r>
      <w:r>
        <w:t>ляется как одно из приоритетных направлений педагогической деятельности. Пальчико-</w:t>
      </w:r>
      <w:r>
        <w:rPr>
          <w:spacing w:val="1"/>
        </w:rPr>
        <w:t xml:space="preserve"> </w:t>
      </w:r>
      <w:r>
        <w:t>вые упражнен</w:t>
      </w:r>
      <w:r>
        <w:t>ия, физкультурные минутки с речевыми и двигательными упражнениями</w:t>
      </w:r>
      <w:r>
        <w:rPr>
          <w:spacing w:val="1"/>
        </w:rPr>
        <w:t xml:space="preserve"> </w:t>
      </w:r>
      <w:r>
        <w:t>включены в</w:t>
      </w:r>
      <w:r>
        <w:rPr>
          <w:spacing w:val="-2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моментов,</w:t>
      </w:r>
      <w:r>
        <w:rPr>
          <w:spacing w:val="-2"/>
        </w:rPr>
        <w:t xml:space="preserve"> </w:t>
      </w:r>
      <w:r>
        <w:t>проводимых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117080" w:rsidRDefault="00BE7805">
      <w:pPr>
        <w:pStyle w:val="a3"/>
        <w:ind w:right="147"/>
      </w:pPr>
      <w:r>
        <w:t>Реализация идеи организации здоровьесберегающего образовательного процесса</w:t>
      </w:r>
      <w:r>
        <w:rPr>
          <w:spacing w:val="1"/>
        </w:rPr>
        <w:t xml:space="preserve"> </w:t>
      </w:r>
      <w:r>
        <w:t>приводит к необходимости использования д</w:t>
      </w:r>
      <w:r>
        <w:t>инамических пауз на каждом уроке, гимна-</w:t>
      </w:r>
      <w:r>
        <w:rPr>
          <w:spacing w:val="1"/>
        </w:rPr>
        <w:t xml:space="preserve"> </w:t>
      </w:r>
      <w:r>
        <w:t>стики</w:t>
      </w:r>
      <w:r>
        <w:rPr>
          <w:spacing w:val="30"/>
        </w:rPr>
        <w:t xml:space="preserve"> </w:t>
      </w:r>
      <w:r>
        <w:t>перед</w:t>
      </w:r>
      <w:r>
        <w:rPr>
          <w:spacing w:val="30"/>
        </w:rPr>
        <w:t xml:space="preserve"> </w:t>
      </w:r>
      <w:r>
        <w:t>занятиями</w:t>
      </w:r>
      <w:r>
        <w:rPr>
          <w:spacing w:val="31"/>
        </w:rPr>
        <w:t xml:space="preserve"> </w:t>
      </w:r>
      <w:r>
        <w:t>[2].</w:t>
      </w:r>
      <w:r>
        <w:rPr>
          <w:spacing w:val="30"/>
        </w:rPr>
        <w:t xml:space="preserve"> </w:t>
      </w:r>
      <w:r>
        <w:t>Потраченное</w:t>
      </w:r>
      <w:r>
        <w:rPr>
          <w:spacing w:val="32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окупается</w:t>
      </w:r>
      <w:r>
        <w:rPr>
          <w:spacing w:val="31"/>
        </w:rPr>
        <w:t xml:space="preserve"> </w:t>
      </w:r>
      <w:r>
        <w:t>повышением</w:t>
      </w:r>
      <w:r>
        <w:rPr>
          <w:spacing w:val="29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и, самое главное, укреплением психофизического здоровья детей и учителей. Известно,</w:t>
      </w:r>
      <w:r>
        <w:rPr>
          <w:spacing w:val="1"/>
        </w:rPr>
        <w:t xml:space="preserve"> </w:t>
      </w:r>
      <w:r>
        <w:t xml:space="preserve">что здоровье дошкольника определяется его исходным </w:t>
      </w:r>
      <w:r>
        <w:t>состоянием на момент поступле-</w:t>
      </w:r>
      <w:r>
        <w:rPr>
          <w:spacing w:val="1"/>
        </w:rPr>
        <w:t xml:space="preserve"> </w:t>
      </w:r>
      <w:r>
        <w:t>ния в детский сад, но не менее важна правильная организация образовательной деятель-</w:t>
      </w:r>
      <w:r>
        <w:rPr>
          <w:spacing w:val="1"/>
        </w:rPr>
        <w:t xml:space="preserve"> </w:t>
      </w:r>
      <w:r>
        <w:t>ности, а именно: дозировка нагрузки, построение занятий с учетом трудоспособности</w:t>
      </w:r>
      <w:r>
        <w:rPr>
          <w:spacing w:val="1"/>
        </w:rPr>
        <w:t xml:space="preserve"> </w:t>
      </w:r>
      <w:r>
        <w:t>детей, соблюдение гигиенических требований (свежий воздух,</w:t>
      </w:r>
      <w:r>
        <w:t xml:space="preserve"> оптимальный тепловой</w:t>
      </w:r>
      <w:r>
        <w:rPr>
          <w:spacing w:val="1"/>
        </w:rPr>
        <w:t xml:space="preserve"> </w:t>
      </w:r>
      <w:r>
        <w:t>режим, хорошее освещение, чистота), благоприятный эмоциональный настрой, проведе-</w:t>
      </w:r>
      <w:r>
        <w:rPr>
          <w:spacing w:val="1"/>
        </w:rPr>
        <w:t xml:space="preserve"> </w:t>
      </w:r>
      <w:r>
        <w:t>ние физических тренировок и динамических пауз, игр малой подвижности, пальчиковой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занятий.</w:t>
      </w:r>
    </w:p>
    <w:p w:rsidR="00117080" w:rsidRDefault="00BE7805">
      <w:pPr>
        <w:pStyle w:val="a3"/>
        <w:spacing w:before="2"/>
        <w:ind w:right="148"/>
      </w:pPr>
      <w:r>
        <w:t>Занятия физической подготовкой нам з</w:t>
      </w:r>
      <w:r>
        <w:t>накомы. Но зачем тренировать язык, ведь</w:t>
      </w:r>
      <w:r>
        <w:rPr>
          <w:spacing w:val="1"/>
        </w:rPr>
        <w:t xml:space="preserve"> </w:t>
      </w:r>
      <w:r>
        <w:t>он и так «бескостный». Оказывается, язык – это главная мышца органов речи. И для не-</w:t>
      </w:r>
      <w:r>
        <w:rPr>
          <w:spacing w:val="1"/>
        </w:rPr>
        <w:t xml:space="preserve"> </w:t>
      </w:r>
      <w:r>
        <w:t>го, как и для любой мышцы, гимнастика просто необходима. В конце концов, язык дол-</w:t>
      </w:r>
      <w:r>
        <w:rPr>
          <w:spacing w:val="1"/>
        </w:rPr>
        <w:t xml:space="preserve"> </w:t>
      </w:r>
      <w:r>
        <w:t>жен быть хорошо развит, чтобы выполнять тонкие ц</w:t>
      </w:r>
      <w:r>
        <w:t>еленаправленные движения, назы-</w:t>
      </w:r>
      <w:r>
        <w:rPr>
          <w:spacing w:val="1"/>
        </w:rPr>
        <w:t xml:space="preserve"> </w:t>
      </w:r>
      <w:r>
        <w:t>ваемые воспроизведением звука. Для того чтобы ребенок научился произносить слож-</w:t>
      </w:r>
      <w:r>
        <w:rPr>
          <w:spacing w:val="1"/>
        </w:rPr>
        <w:t xml:space="preserve"> </w:t>
      </w:r>
      <w:r>
        <w:t>ные звуки ([С], [Ж], [Ш], [Ц], [Л], [Р]), его губы и язык должны быть сильными и гибки-</w:t>
      </w:r>
      <w:r>
        <w:rPr>
          <w:spacing w:val="1"/>
        </w:rPr>
        <w:t xml:space="preserve"> </w:t>
      </w:r>
      <w:r>
        <w:t>ми, длительное время удерживать необходимое положение, легко совершать множе-</w:t>
      </w:r>
      <w:r>
        <w:rPr>
          <w:spacing w:val="1"/>
        </w:rPr>
        <w:t xml:space="preserve"> </w:t>
      </w:r>
      <w:r>
        <w:t>ственные переходы из одной позиции в другую. Артикуляционная гимнастика поможет</w:t>
      </w:r>
      <w:r>
        <w:rPr>
          <w:spacing w:val="1"/>
        </w:rPr>
        <w:t xml:space="preserve"> </w:t>
      </w:r>
      <w:r>
        <w:t>вам научиться этому [3]. Сначала артикуляционные упражнения необходимо выполнять</w:t>
      </w:r>
      <w:r>
        <w:rPr>
          <w:spacing w:val="1"/>
        </w:rPr>
        <w:t xml:space="preserve"> </w:t>
      </w:r>
      <w:r>
        <w:t>перед зеркалом. Р</w:t>
      </w:r>
      <w:r>
        <w:t>ебенок должен видеть, что делает язык: где он находится (за верхними</w:t>
      </w:r>
      <w:r>
        <w:rPr>
          <w:spacing w:val="1"/>
        </w:rPr>
        <w:t xml:space="preserve"> </w:t>
      </w:r>
      <w:r>
        <w:t>зубами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нижними).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</w:t>
      </w:r>
      <w:r>
        <w:rPr>
          <w:spacing w:val="22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доведены</w:t>
      </w:r>
      <w:r>
        <w:rPr>
          <w:spacing w:val="22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автоматизма</w:t>
      </w:r>
      <w:r>
        <w:rPr>
          <w:spacing w:val="24"/>
        </w:rPr>
        <w:t xml:space="preserve"> </w:t>
      </w:r>
      <w:r>
        <w:t>по-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стоянными упражнениями. Мы, взрослые, не задумываемся о том, где находится язык в</w:t>
      </w:r>
      <w:r>
        <w:rPr>
          <w:spacing w:val="1"/>
        </w:rPr>
        <w:t xml:space="preserve"> </w:t>
      </w:r>
      <w:r>
        <w:t>данный</w:t>
      </w:r>
      <w:r>
        <w:t xml:space="preserve"> момент (за верхними зубами или за нижними). Артикуляция – это автоматизи-</w:t>
      </w:r>
      <w:r>
        <w:rPr>
          <w:spacing w:val="1"/>
        </w:rPr>
        <w:t xml:space="preserve"> </w:t>
      </w:r>
      <w:r>
        <w:t>рованный навык, и ребенку необходимо приобрести этот автоматизм через зрительное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тренируясь.</w:t>
      </w:r>
    </w:p>
    <w:p w:rsidR="00117080" w:rsidRDefault="00BE7805">
      <w:pPr>
        <w:pStyle w:val="a3"/>
        <w:ind w:right="150"/>
      </w:pPr>
      <w:r>
        <w:t>Не расстраивайтесь, если какие-то упражнения не получатся с первог</w:t>
      </w:r>
      <w:r>
        <w:t>о раза даже у</w:t>
      </w:r>
      <w:r>
        <w:rPr>
          <w:spacing w:val="-62"/>
        </w:rPr>
        <w:t xml:space="preserve"> </w:t>
      </w:r>
      <w:r>
        <w:t>вас. После того как вы освоите несколько упражнений, вы можете придумать сказку, в</w:t>
      </w:r>
      <w:r>
        <w:rPr>
          <w:spacing w:val="1"/>
        </w:rPr>
        <w:t xml:space="preserve"> </w:t>
      </w:r>
      <w:r>
        <w:t>которой были бы элементы гимнастики. Например, Чистим зубы, чтобы улыбнуться, от-</w:t>
      </w:r>
      <w:r>
        <w:rPr>
          <w:spacing w:val="-62"/>
        </w:rPr>
        <w:t xml:space="preserve"> </w:t>
      </w:r>
      <w:r>
        <w:t>крываем рот, кончиком языка изнутри «чистим» поочередно нижние и верхние зубы</w:t>
      </w:r>
      <w:r>
        <w:t>.</w:t>
      </w:r>
      <w:r>
        <w:rPr>
          <w:spacing w:val="1"/>
        </w:rPr>
        <w:t xml:space="preserve"> </w:t>
      </w:r>
      <w:r>
        <w:t>Улыбнитесь чашечкой, широко откройте рот, высуньте широкий язык и придайте ему</w:t>
      </w:r>
      <w:r>
        <w:rPr>
          <w:spacing w:val="1"/>
        </w:rPr>
        <w:t xml:space="preserve"> </w:t>
      </w:r>
      <w:r>
        <w:t>форму «чашки»</w:t>
      </w:r>
      <w:r>
        <w:rPr>
          <w:spacing w:val="-1"/>
        </w:rPr>
        <w:t xml:space="preserve"> </w:t>
      </w:r>
      <w:r>
        <w:t>(т.е.</w:t>
      </w:r>
      <w:r>
        <w:rPr>
          <w:spacing w:val="-1"/>
        </w:rPr>
        <w:t xml:space="preserve"> </w:t>
      </w:r>
      <w:r>
        <w:t>слегка</w:t>
      </w:r>
      <w:r>
        <w:rPr>
          <w:spacing w:val="-2"/>
        </w:rPr>
        <w:t xml:space="preserve"> </w:t>
      </w:r>
      <w:r>
        <w:t>приподнимите</w:t>
      </w:r>
      <w:r>
        <w:rPr>
          <w:spacing w:val="1"/>
        </w:rPr>
        <w:t xml:space="preserve"> </w:t>
      </w:r>
      <w:r>
        <w:t>кончик</w:t>
      </w:r>
      <w:r>
        <w:rPr>
          <w:spacing w:val="1"/>
        </w:rPr>
        <w:t xml:space="preserve"> </w:t>
      </w:r>
      <w:r>
        <w:t>языка).</w:t>
      </w:r>
    </w:p>
    <w:p w:rsidR="00117080" w:rsidRDefault="00BE7805">
      <w:pPr>
        <w:pStyle w:val="a3"/>
        <w:spacing w:before="1"/>
        <w:ind w:right="148" w:firstLine="0"/>
      </w:pPr>
      <w:r>
        <w:t>Благодаря артикуляционной гимнастике и упражнениям для развития речевого слуха</w:t>
      </w:r>
      <w:r>
        <w:rPr>
          <w:spacing w:val="1"/>
        </w:rPr>
        <w:t xml:space="preserve"> </w:t>
      </w:r>
      <w:r>
        <w:t>некоторые дети сами могут научиться говор</w:t>
      </w:r>
      <w:r>
        <w:t>ить чисто и правильно, без помощи логопе-</w:t>
      </w:r>
      <w:r>
        <w:rPr>
          <w:spacing w:val="1"/>
        </w:rPr>
        <w:t xml:space="preserve"> </w:t>
      </w:r>
      <w:r>
        <w:t>да. Занятия артикуляционной гимнастикой помогут как детям, так и взрослым говорить</w:t>
      </w:r>
      <w:r>
        <w:rPr>
          <w:spacing w:val="1"/>
        </w:rPr>
        <w:t xml:space="preserve"> </w:t>
      </w:r>
      <w:r>
        <w:t>правильно и красиво. Многие из нас слышали о пользе пальчиковой гимнастики для де-</w:t>
      </w:r>
      <w:r>
        <w:rPr>
          <w:spacing w:val="1"/>
        </w:rPr>
        <w:t xml:space="preserve"> </w:t>
      </w:r>
      <w:r>
        <w:t>тей. Связь между мелкой моторикой и речевой функ</w:t>
      </w:r>
      <w:r>
        <w:t>цией была подтверждена исследова-</w:t>
      </w:r>
      <w:r>
        <w:rPr>
          <w:spacing w:val="-62"/>
        </w:rPr>
        <w:t xml:space="preserve"> </w:t>
      </w:r>
      <w:r>
        <w:t>телями Института физиологии детей и подростков. [4] Они обнаружили, что значитель-</w:t>
      </w:r>
      <w:r>
        <w:rPr>
          <w:spacing w:val="1"/>
        </w:rPr>
        <w:t xml:space="preserve"> </w:t>
      </w:r>
      <w:r>
        <w:t>ное большинство детей с общим недоразвитием речи имеют неактивные пальцы, их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неточностью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непоследовательностью.</w:t>
      </w:r>
    </w:p>
    <w:p w:rsidR="00117080" w:rsidRDefault="00BE7805">
      <w:pPr>
        <w:pStyle w:val="a3"/>
        <w:ind w:right="150"/>
      </w:pPr>
      <w:r>
        <w:t>Ученые доказали, что развитие мелкой моторики пальцев положительно влияет на</w:t>
      </w:r>
      <w:r>
        <w:rPr>
          <w:spacing w:val="-62"/>
        </w:rPr>
        <w:t xml:space="preserve"> </w:t>
      </w:r>
      <w:r>
        <w:t>формирование детской речи, а также развитие мелких движений пальцев положительно</w:t>
      </w:r>
      <w:r>
        <w:rPr>
          <w:spacing w:val="1"/>
        </w:rPr>
        <w:t xml:space="preserve"> </w:t>
      </w:r>
      <w:r>
        <w:t>влияет на функционирование речевых зон коры головного мозга. Пальчиковые игры</w:t>
      </w:r>
      <w:r>
        <w:rPr>
          <w:spacing w:val="1"/>
        </w:rPr>
        <w:t xml:space="preserve"> </w:t>
      </w:r>
      <w:r>
        <w:t>помогают подготовить</w:t>
      </w:r>
      <w:r>
        <w:t xml:space="preserve"> руку к письму, развивают координацию, чувствуют ритм и в то</w:t>
      </w:r>
      <w:r>
        <w:rPr>
          <w:spacing w:val="1"/>
        </w:rPr>
        <w:t xml:space="preserve"> </w:t>
      </w:r>
      <w:r>
        <w:t>же время развивают речь ребенка. Очень важным фактором для развития речи является</w:t>
      </w:r>
      <w:r>
        <w:rPr>
          <w:spacing w:val="1"/>
        </w:rPr>
        <w:t xml:space="preserve"> </w:t>
      </w:r>
      <w:r>
        <w:t>то, что в пальчиковых играх все подражательные действия сопровождаются стихами.</w:t>
      </w:r>
      <w:r>
        <w:rPr>
          <w:spacing w:val="1"/>
        </w:rPr>
        <w:t xml:space="preserve"> </w:t>
      </w:r>
      <w:r>
        <w:t>Стихи привлекают внимание детей и</w:t>
      </w:r>
      <w:r>
        <w:t xml:space="preserve"> легко запоминаются. Ритм и неизменный порядок</w:t>
      </w:r>
      <w:r>
        <w:rPr>
          <w:spacing w:val="1"/>
        </w:rPr>
        <w:t xml:space="preserve"> </w:t>
      </w:r>
      <w:r>
        <w:t>слов, рифма для малыша – это нечто волшебное, утешительное и успокаивающее. Дви-</w:t>
      </w:r>
      <w:r>
        <w:rPr>
          <w:spacing w:val="1"/>
        </w:rPr>
        <w:t xml:space="preserve"> </w:t>
      </w:r>
      <w:r>
        <w:t>жения правой и левой рук контролируются разными полушариями мозга. Когда ребенок</w:t>
      </w:r>
      <w:r>
        <w:rPr>
          <w:spacing w:val="1"/>
        </w:rPr>
        <w:t xml:space="preserve"> </w:t>
      </w:r>
      <w:r>
        <w:t>начнет легко выполнять необходимые движения одн</w:t>
      </w:r>
      <w:r>
        <w:t>ой рукой, научите его выполнять те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 сразу</w:t>
      </w:r>
      <w:r>
        <w:rPr>
          <w:spacing w:val="-2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руками.</w:t>
      </w:r>
    </w:p>
    <w:p w:rsidR="00117080" w:rsidRDefault="00BE7805">
      <w:pPr>
        <w:pStyle w:val="a3"/>
        <w:spacing w:before="2"/>
        <w:ind w:right="151"/>
      </w:pPr>
      <w:r>
        <w:t>В нашей работе мы используем пальчиковую гимнастику для каждой лексической</w:t>
      </w:r>
      <w:r>
        <w:rPr>
          <w:spacing w:val="-62"/>
        </w:rPr>
        <w:t xml:space="preserve"> </w:t>
      </w:r>
      <w:r>
        <w:t>темы.</w:t>
      </w:r>
      <w:r>
        <w:rPr>
          <w:spacing w:val="43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всех</w:t>
      </w:r>
      <w:r>
        <w:rPr>
          <w:spacing w:val="44"/>
        </w:rPr>
        <w:t xml:space="preserve"> </w:t>
      </w:r>
      <w:r>
        <w:t>режимных</w:t>
      </w:r>
      <w:r>
        <w:rPr>
          <w:spacing w:val="43"/>
        </w:rPr>
        <w:t xml:space="preserve"> </w:t>
      </w:r>
      <w:r>
        <w:t>моментах</w:t>
      </w:r>
      <w:r>
        <w:rPr>
          <w:spacing w:val="44"/>
        </w:rPr>
        <w:t xml:space="preserve"> </w:t>
      </w:r>
      <w:r>
        <w:t>воспитатели</w:t>
      </w:r>
      <w:r>
        <w:rPr>
          <w:spacing w:val="44"/>
        </w:rPr>
        <w:t xml:space="preserve"> </w:t>
      </w:r>
      <w:r>
        <w:t>группы</w:t>
      </w:r>
      <w:r>
        <w:rPr>
          <w:spacing w:val="45"/>
        </w:rPr>
        <w:t xml:space="preserve"> </w:t>
      </w:r>
      <w:r>
        <w:t>повторяют</w:t>
      </w:r>
      <w:r>
        <w:rPr>
          <w:spacing w:val="42"/>
        </w:rPr>
        <w:t xml:space="preserve"> </w:t>
      </w:r>
      <w:r>
        <w:t>забавные</w:t>
      </w:r>
      <w:r>
        <w:rPr>
          <w:spacing w:val="44"/>
        </w:rPr>
        <w:t xml:space="preserve"> </w:t>
      </w:r>
      <w:r>
        <w:t>стишки</w:t>
      </w:r>
      <w:r>
        <w:rPr>
          <w:spacing w:val="-63"/>
        </w:rPr>
        <w:t xml:space="preserve"> </w:t>
      </w:r>
      <w:r>
        <w:t>для пальчиков,</w:t>
      </w:r>
      <w:r>
        <w:t xml:space="preserve"> и это закрепляет программный материал лексической темы, развивает</w:t>
      </w:r>
      <w:r>
        <w:rPr>
          <w:spacing w:val="1"/>
        </w:rPr>
        <w:t xml:space="preserve"> </w:t>
      </w:r>
      <w:r>
        <w:t>речь ребенка, память, мелкую моторику, улучшает настроение ребенка. Можно приве-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забавных</w:t>
      </w:r>
      <w:r>
        <w:rPr>
          <w:spacing w:val="-2"/>
        </w:rPr>
        <w:t xml:space="preserve"> </w:t>
      </w:r>
      <w:r>
        <w:t>стихов</w:t>
      </w:r>
      <w:r>
        <w:rPr>
          <w:spacing w:val="-1"/>
        </w:rPr>
        <w:t xml:space="preserve"> </w:t>
      </w:r>
      <w:r>
        <w:t>о пальчиковой</w:t>
      </w:r>
      <w:r>
        <w:rPr>
          <w:spacing w:val="1"/>
        </w:rPr>
        <w:t xml:space="preserve"> </w:t>
      </w:r>
      <w:r>
        <w:t>гимнастике:</w:t>
      </w:r>
    </w:p>
    <w:p w:rsidR="00117080" w:rsidRDefault="00BE7805">
      <w:pPr>
        <w:pStyle w:val="a3"/>
        <w:ind w:right="7302" w:firstLine="0"/>
      </w:pPr>
      <w:r>
        <w:t>Этот пальчик – дедушка,</w:t>
      </w:r>
      <w:r>
        <w:rPr>
          <w:spacing w:val="-62"/>
        </w:rPr>
        <w:t xml:space="preserve"> </w:t>
      </w:r>
      <w:r>
        <w:t>Этот пальчик – бабу</w:t>
      </w:r>
      <w:r>
        <w:t>шка,</w:t>
      </w:r>
      <w:r>
        <w:rPr>
          <w:spacing w:val="-62"/>
        </w:rPr>
        <w:t xml:space="preserve"> </w:t>
      </w:r>
      <w:r>
        <w:t>Этот пальчик – папочка,</w:t>
      </w:r>
      <w:r>
        <w:rPr>
          <w:spacing w:val="-62"/>
        </w:rPr>
        <w:t xml:space="preserve"> </w:t>
      </w:r>
      <w:r>
        <w:t>Этот пальчик – мамочка.</w:t>
      </w:r>
      <w:r>
        <w:rPr>
          <w:spacing w:val="-6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пальчик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 я.</w:t>
      </w:r>
    </w:p>
    <w:p w:rsidR="00117080" w:rsidRDefault="00BE7805">
      <w:pPr>
        <w:pStyle w:val="a3"/>
        <w:spacing w:line="242" w:lineRule="auto"/>
        <w:ind w:right="4284" w:firstLine="0"/>
        <w:jc w:val="left"/>
      </w:pPr>
      <w:r>
        <w:t>Вот и вся моя семья!</w:t>
      </w:r>
      <w:r>
        <w:rPr>
          <w:spacing w:val="1"/>
        </w:rPr>
        <w:t xml:space="preserve"> </w:t>
      </w:r>
      <w:r>
        <w:t>(лексическая тема «Семья»)</w:t>
      </w:r>
      <w:r>
        <w:rPr>
          <w:spacing w:val="-62"/>
        </w:rPr>
        <w:t xml:space="preserve"> </w:t>
      </w:r>
      <w:r>
        <w:t>Сели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машину,</w:t>
      </w:r>
      <w:r>
        <w:rPr>
          <w:spacing w:val="-2"/>
        </w:rPr>
        <w:t xml:space="preserve"> </w:t>
      </w:r>
      <w:r>
        <w:t>налили</w:t>
      </w:r>
      <w:r>
        <w:rPr>
          <w:spacing w:val="-1"/>
        </w:rPr>
        <w:t xml:space="preserve"> </w:t>
      </w:r>
      <w:r>
        <w:t>бензина.</w:t>
      </w:r>
    </w:p>
    <w:p w:rsidR="00117080" w:rsidRDefault="00BE7805">
      <w:pPr>
        <w:pStyle w:val="a3"/>
        <w:ind w:right="6131" w:firstLine="0"/>
        <w:jc w:val="left"/>
      </w:pPr>
      <w:r>
        <w:t>На машине ехали, до реки доехали.</w:t>
      </w:r>
      <w:r>
        <w:rPr>
          <w:spacing w:val="-62"/>
        </w:rPr>
        <w:t xml:space="preserve"> </w:t>
      </w:r>
      <w:r>
        <w:t>Стоп,</w:t>
      </w:r>
      <w:r>
        <w:rPr>
          <w:spacing w:val="-3"/>
        </w:rPr>
        <w:t xml:space="preserve"> </w:t>
      </w:r>
      <w:r>
        <w:t>разворот,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пароход.</w:t>
      </w:r>
    </w:p>
    <w:p w:rsidR="00117080" w:rsidRDefault="00BE7805">
      <w:pPr>
        <w:pStyle w:val="a3"/>
        <w:ind w:right="5495" w:firstLine="0"/>
        <w:jc w:val="left"/>
      </w:pPr>
      <w:r>
        <w:t>Пароходом плыли, до горы доплыли.</w:t>
      </w:r>
      <w:r>
        <w:rPr>
          <w:spacing w:val="1"/>
        </w:rPr>
        <w:t xml:space="preserve"> </w:t>
      </w:r>
      <w:r>
        <w:t>Пароход не везет, надо сесть в самолет.</w:t>
      </w:r>
      <w:r>
        <w:rPr>
          <w:spacing w:val="1"/>
        </w:rPr>
        <w:t xml:space="preserve"> </w:t>
      </w:r>
      <w:r>
        <w:t>Самолет летит, в нем мотор гудит: у-у-у!</w:t>
      </w:r>
      <w:r>
        <w:rPr>
          <w:spacing w:val="-62"/>
        </w:rPr>
        <w:t xml:space="preserve"> </w:t>
      </w:r>
      <w:r>
        <w:t>(лексическая</w:t>
      </w:r>
      <w:r>
        <w:rPr>
          <w:spacing w:val="-1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«Транспорт»)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/>
      </w:pPr>
      <w:r>
        <w:lastRenderedPageBreak/>
        <w:t>Вот уже много лет мы с коллегами проводим кинезиологические упражнения с</w:t>
      </w:r>
      <w:r>
        <w:rPr>
          <w:spacing w:val="1"/>
        </w:rPr>
        <w:t xml:space="preserve"> </w:t>
      </w:r>
      <w:r>
        <w:t>нашими детьми и можем с уверенностью сказать, что они</w:t>
      </w:r>
      <w:r>
        <w:t xml:space="preserve"> оказывают благотворное вли-</w:t>
      </w:r>
      <w:r>
        <w:rPr>
          <w:spacing w:val="1"/>
        </w:rPr>
        <w:t xml:space="preserve"> </w:t>
      </w:r>
      <w:r>
        <w:t>яние не только на коррекцию обучения, но и на развитие интеллекта, улучшение физи-</w:t>
      </w:r>
      <w:r>
        <w:rPr>
          <w:spacing w:val="1"/>
        </w:rPr>
        <w:t xml:space="preserve"> </w:t>
      </w:r>
      <w:r>
        <w:t>ческого здоровья и социальную адаптацию детей, позволяют улучшить память ребенка,</w:t>
      </w:r>
      <w:r>
        <w:rPr>
          <w:spacing w:val="1"/>
        </w:rPr>
        <w:t xml:space="preserve"> </w:t>
      </w:r>
      <w:r>
        <w:t>внимание, речь, пространственные представления, мелкую и крупн</w:t>
      </w:r>
      <w:r>
        <w:t>ую моторику, сни-</w:t>
      </w:r>
      <w:r>
        <w:rPr>
          <w:spacing w:val="1"/>
        </w:rPr>
        <w:t xml:space="preserve"> </w:t>
      </w:r>
      <w:r>
        <w:t>жают утомляемость, повышают способность к произвольному контролю. [5] Предлагаю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упражнений:</w:t>
      </w:r>
    </w:p>
    <w:p w:rsidR="00117080" w:rsidRDefault="00BE7805">
      <w:pPr>
        <w:pStyle w:val="a3"/>
        <w:spacing w:before="1"/>
        <w:ind w:right="147"/>
      </w:pPr>
      <w:r>
        <w:t>«Колечко» – поочередно перебирайте пальцами, соединяя большой и указатель-</w:t>
      </w:r>
      <w:r>
        <w:rPr>
          <w:spacing w:val="1"/>
        </w:rPr>
        <w:t xml:space="preserve"> </w:t>
      </w:r>
      <w:r>
        <w:t>ный пальцы, средний, безымянный палец и мизинец в ко</w:t>
      </w:r>
      <w:r>
        <w:t>льцо. Упражнения следует вы-</w:t>
      </w:r>
      <w:r>
        <w:rPr>
          <w:spacing w:val="1"/>
        </w:rPr>
        <w:t xml:space="preserve"> </w:t>
      </w:r>
      <w:r>
        <w:t>полнять, начиная с указательного пальца и в обратном порядке от мизинца к указатель-</w:t>
      </w:r>
      <w:r>
        <w:rPr>
          <w:spacing w:val="1"/>
        </w:rPr>
        <w:t xml:space="preserve"> </w:t>
      </w:r>
      <w:r>
        <w:t>ному пальцу. Выполнять нужно каждой рукой по отдельности, затем обеими руками</w:t>
      </w:r>
      <w:r>
        <w:rPr>
          <w:spacing w:val="1"/>
        </w:rPr>
        <w:t xml:space="preserve"> </w:t>
      </w:r>
      <w:r>
        <w:t>вместе;</w:t>
      </w:r>
    </w:p>
    <w:p w:rsidR="00117080" w:rsidRDefault="00BE7805">
      <w:pPr>
        <w:pStyle w:val="a3"/>
        <w:ind w:right="151"/>
      </w:pPr>
      <w:r>
        <w:t>«Кулак – ребро – ладонь». На столе последовательно, меня</w:t>
      </w:r>
      <w:r>
        <w:t>ясь, выполняются сле-</w:t>
      </w:r>
      <w:r>
        <w:rPr>
          <w:spacing w:val="1"/>
        </w:rPr>
        <w:t xml:space="preserve"> </w:t>
      </w:r>
      <w:r>
        <w:t>дующие</w:t>
      </w:r>
      <w:r>
        <w:rPr>
          <w:spacing w:val="20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рук:</w:t>
      </w:r>
      <w:r>
        <w:rPr>
          <w:spacing w:val="21"/>
        </w:rPr>
        <w:t xml:space="preserve"> </w:t>
      </w:r>
      <w:r>
        <w:t>ладонь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плоскости,</w:t>
      </w:r>
      <w:r>
        <w:rPr>
          <w:spacing w:val="21"/>
        </w:rPr>
        <w:t xml:space="preserve"> </w:t>
      </w:r>
      <w:r>
        <w:t>ладонь,</w:t>
      </w:r>
      <w:r>
        <w:rPr>
          <w:spacing w:val="20"/>
        </w:rPr>
        <w:t xml:space="preserve"> </w:t>
      </w:r>
      <w:r>
        <w:t>сжатая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кулак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ладонь</w:t>
      </w:r>
      <w:r>
        <w:rPr>
          <w:spacing w:val="20"/>
        </w:rPr>
        <w:t xml:space="preserve"> </w:t>
      </w:r>
      <w:r>
        <w:t>ребром</w:t>
      </w:r>
      <w:r>
        <w:rPr>
          <w:spacing w:val="-63"/>
        </w:rPr>
        <w:t xml:space="preserve"> </w:t>
      </w:r>
      <w:r>
        <w:t>на столе. Выполните 8-10 повторений. Упражнения выполняются каждой рукой по от-</w:t>
      </w:r>
      <w:r>
        <w:rPr>
          <w:spacing w:val="1"/>
        </w:rPr>
        <w:t xml:space="preserve"> </w:t>
      </w:r>
      <w:r>
        <w:t>дельности,</w:t>
      </w:r>
      <w:r>
        <w:rPr>
          <w:spacing w:val="-2"/>
        </w:rPr>
        <w:t xml:space="preserve"> </w:t>
      </w:r>
      <w:r>
        <w:t>затем 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вместе.</w:t>
      </w:r>
    </w:p>
    <w:p w:rsidR="00117080" w:rsidRDefault="00BE7805">
      <w:pPr>
        <w:pStyle w:val="a3"/>
        <w:ind w:left="961" w:firstLine="0"/>
        <w:jc w:val="left"/>
      </w:pPr>
      <w:r>
        <w:t>«Массаж»:</w:t>
      </w:r>
    </w:p>
    <w:p w:rsidR="00117080" w:rsidRDefault="00BE7805">
      <w:pPr>
        <w:pStyle w:val="a3"/>
        <w:spacing w:before="1"/>
        <w:ind w:right="145"/>
        <w:jc w:val="left"/>
      </w:pPr>
      <w:r>
        <w:t>а)</w:t>
      </w:r>
      <w:r>
        <w:rPr>
          <w:spacing w:val="1"/>
        </w:rPr>
        <w:t xml:space="preserve"> </w:t>
      </w:r>
      <w:r>
        <w:t>потяните</w:t>
      </w:r>
      <w:r>
        <w:rPr>
          <w:spacing w:val="1"/>
        </w:rPr>
        <w:t xml:space="preserve"> </w:t>
      </w:r>
      <w:r>
        <w:t>уши</w:t>
      </w:r>
      <w:r>
        <w:rPr>
          <w:spacing w:val="2"/>
        </w:rPr>
        <w:t xml:space="preserve"> </w:t>
      </w:r>
      <w:r>
        <w:t>вперед,</w:t>
      </w:r>
      <w:r>
        <w:rPr>
          <w:spacing w:val="2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медленно</w:t>
      </w:r>
      <w:r>
        <w:rPr>
          <w:spacing w:val="2"/>
        </w:rPr>
        <w:t xml:space="preserve"> </w:t>
      </w:r>
      <w:r>
        <w:t>считая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Начните</w:t>
      </w:r>
      <w:r>
        <w:rPr>
          <w:spacing w:val="1"/>
        </w:rPr>
        <w:t xml:space="preserve"> </w:t>
      </w:r>
      <w:r>
        <w:t>упражнение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открытыми</w:t>
      </w:r>
      <w:r>
        <w:rPr>
          <w:spacing w:val="-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закрытыми.</w:t>
      </w:r>
      <w:r>
        <w:rPr>
          <w:spacing w:val="4"/>
        </w:rPr>
        <w:t xml:space="preserve"> </w:t>
      </w:r>
      <w:r>
        <w:t>Повторите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раз;</w:t>
      </w:r>
    </w:p>
    <w:p w:rsidR="00117080" w:rsidRDefault="00BE7805">
      <w:pPr>
        <w:pStyle w:val="a3"/>
        <w:jc w:val="left"/>
      </w:pPr>
      <w:r>
        <w:t>б)</w:t>
      </w:r>
      <w:r>
        <w:rPr>
          <w:spacing w:val="5"/>
        </w:rPr>
        <w:t xml:space="preserve"> </w:t>
      </w:r>
      <w:r>
        <w:t>помассируйте</w:t>
      </w:r>
      <w:r>
        <w:rPr>
          <w:spacing w:val="5"/>
        </w:rPr>
        <w:t xml:space="preserve"> </w:t>
      </w:r>
      <w:r>
        <w:t>лоб</w:t>
      </w:r>
      <w:r>
        <w:rPr>
          <w:spacing w:val="8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пальцами</w:t>
      </w:r>
      <w:r>
        <w:rPr>
          <w:spacing w:val="5"/>
        </w:rPr>
        <w:t xml:space="preserve"> </w:t>
      </w:r>
      <w:r>
        <w:t>правой</w:t>
      </w:r>
      <w:r>
        <w:rPr>
          <w:spacing w:val="6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круговыми</w:t>
      </w:r>
      <w:r>
        <w:rPr>
          <w:spacing w:val="6"/>
        </w:rPr>
        <w:t xml:space="preserve"> </w:t>
      </w:r>
      <w:r>
        <w:t>движениями,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под-</w:t>
      </w:r>
      <w:r>
        <w:rPr>
          <w:spacing w:val="-62"/>
        </w:rPr>
        <w:t xml:space="preserve"> </w:t>
      </w:r>
      <w:r>
        <w:t>бородок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левой руки.</w:t>
      </w:r>
      <w:r>
        <w:rPr>
          <w:spacing w:val="-1"/>
        </w:rPr>
        <w:t xml:space="preserve"> </w:t>
      </w:r>
      <w:r>
        <w:t>Сосчитайте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10;</w:t>
      </w:r>
    </w:p>
    <w:p w:rsidR="00117080" w:rsidRDefault="00BE7805">
      <w:pPr>
        <w:pStyle w:val="a3"/>
        <w:ind w:right="152"/>
      </w:pPr>
      <w:r>
        <w:t>в) сожмите пальцы в кулак с большим пальцем, согнутым внутрь. Спокойно вы-</w:t>
      </w:r>
      <w:r>
        <w:rPr>
          <w:spacing w:val="1"/>
        </w:rPr>
        <w:t xml:space="preserve"> </w:t>
      </w:r>
      <w:r>
        <w:t>дыхая, не торопясь, с усилием сожмите кулак. Затем, разжимая кулак, вдохните. Повто-</w:t>
      </w:r>
      <w:r>
        <w:rPr>
          <w:spacing w:val="1"/>
        </w:rPr>
        <w:t xml:space="preserve"> </w:t>
      </w:r>
      <w:r>
        <w:t>рите 5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Выполнение с закрытыми</w:t>
      </w:r>
      <w:r>
        <w:rPr>
          <w:spacing w:val="1"/>
        </w:rPr>
        <w:t xml:space="preserve"> </w:t>
      </w:r>
      <w:r>
        <w:t>глазами удваивает</w:t>
      </w:r>
      <w:r>
        <w:rPr>
          <w:spacing w:val="1"/>
        </w:rPr>
        <w:t xml:space="preserve"> </w:t>
      </w:r>
      <w:r>
        <w:t>эффект. Чтобы постепенно</w:t>
      </w:r>
      <w:r>
        <w:rPr>
          <w:spacing w:val="1"/>
        </w:rPr>
        <w:t xml:space="preserve"> </w:t>
      </w:r>
      <w:r>
        <w:t>усложнять</w:t>
      </w:r>
      <w:r>
        <w:rPr>
          <w:spacing w:val="-3"/>
        </w:rPr>
        <w:t xml:space="preserve"> </w:t>
      </w:r>
      <w:r>
        <w:t>упражнен</w:t>
      </w:r>
      <w:r>
        <w:t>ия,</w:t>
      </w:r>
      <w:r>
        <w:rPr>
          <w:spacing w:val="-1"/>
        </w:rPr>
        <w:t xml:space="preserve"> </w:t>
      </w:r>
      <w:r>
        <w:t>вы можете</w:t>
      </w:r>
      <w:r>
        <w:rPr>
          <w:spacing w:val="-1"/>
        </w:rPr>
        <w:t xml:space="preserve"> </w:t>
      </w:r>
      <w:r>
        <w:t>использовать:</w:t>
      </w:r>
    </w:p>
    <w:p w:rsidR="00117080" w:rsidRDefault="00BE7805">
      <w:pPr>
        <w:pStyle w:val="a4"/>
        <w:numPr>
          <w:ilvl w:val="0"/>
          <w:numId w:val="272"/>
        </w:numPr>
        <w:tabs>
          <w:tab w:val="left" w:pos="1117"/>
        </w:tabs>
        <w:spacing w:line="298" w:lineRule="exact"/>
        <w:ind w:left="1116"/>
        <w:jc w:val="left"/>
        <w:rPr>
          <w:sz w:val="26"/>
        </w:rPr>
      </w:pPr>
      <w:r>
        <w:rPr>
          <w:sz w:val="26"/>
        </w:rPr>
        <w:t>ускорение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темпов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выполнения;</w:t>
      </w:r>
    </w:p>
    <w:p w:rsidR="00117080" w:rsidRDefault="00BE7805">
      <w:pPr>
        <w:pStyle w:val="a4"/>
        <w:numPr>
          <w:ilvl w:val="0"/>
          <w:numId w:val="272"/>
        </w:numPr>
        <w:tabs>
          <w:tab w:val="left" w:pos="1158"/>
        </w:tabs>
        <w:ind w:right="159" w:firstLine="708"/>
        <w:jc w:val="left"/>
        <w:rPr>
          <w:sz w:val="26"/>
        </w:rPr>
      </w:pPr>
      <w:r>
        <w:rPr>
          <w:sz w:val="26"/>
        </w:rPr>
        <w:t>выполнение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37"/>
          <w:sz w:val="26"/>
        </w:rPr>
        <w:t xml:space="preserve"> </w:t>
      </w:r>
      <w:r>
        <w:rPr>
          <w:sz w:val="26"/>
        </w:rPr>
        <w:t>легко</w:t>
      </w:r>
      <w:r>
        <w:rPr>
          <w:spacing w:val="38"/>
          <w:sz w:val="26"/>
        </w:rPr>
        <w:t xml:space="preserve"> </w:t>
      </w:r>
      <w:r>
        <w:rPr>
          <w:sz w:val="26"/>
        </w:rPr>
        <w:t>прикушенным</w:t>
      </w:r>
      <w:r>
        <w:rPr>
          <w:spacing w:val="36"/>
          <w:sz w:val="26"/>
        </w:rPr>
        <w:t xml:space="preserve"> </w:t>
      </w:r>
      <w:r>
        <w:rPr>
          <w:sz w:val="26"/>
        </w:rPr>
        <w:t>языком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закрытыми</w:t>
      </w:r>
      <w:r>
        <w:rPr>
          <w:spacing w:val="38"/>
          <w:sz w:val="26"/>
        </w:rPr>
        <w:t xml:space="preserve"> </w:t>
      </w:r>
      <w:r>
        <w:rPr>
          <w:sz w:val="26"/>
        </w:rPr>
        <w:t>глазами</w:t>
      </w:r>
      <w:r>
        <w:rPr>
          <w:spacing w:val="37"/>
          <w:sz w:val="26"/>
        </w:rPr>
        <w:t xml:space="preserve"> </w:t>
      </w:r>
      <w:r>
        <w:rPr>
          <w:sz w:val="26"/>
        </w:rPr>
        <w:t>(исключение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визуального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контроля);</w:t>
      </w:r>
    </w:p>
    <w:p w:rsidR="00117080" w:rsidRDefault="00BE7805">
      <w:pPr>
        <w:pStyle w:val="a4"/>
        <w:numPr>
          <w:ilvl w:val="0"/>
          <w:numId w:val="272"/>
        </w:numPr>
        <w:tabs>
          <w:tab w:val="left" w:pos="1118"/>
        </w:tabs>
        <w:ind w:left="1117" w:hanging="157"/>
        <w:jc w:val="left"/>
        <w:rPr>
          <w:sz w:val="26"/>
        </w:rPr>
      </w:pPr>
      <w:r>
        <w:rPr>
          <w:sz w:val="26"/>
        </w:rPr>
        <w:t>соединение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глаз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движениями</w:t>
      </w:r>
      <w:r>
        <w:rPr>
          <w:spacing w:val="-3"/>
          <w:sz w:val="26"/>
        </w:rPr>
        <w:t xml:space="preserve"> </w:t>
      </w:r>
      <w:r>
        <w:rPr>
          <w:sz w:val="26"/>
        </w:rPr>
        <w:t>рук.</w:t>
      </w:r>
    </w:p>
    <w:p w:rsidR="00117080" w:rsidRDefault="00BE7805">
      <w:pPr>
        <w:pStyle w:val="a3"/>
        <w:spacing w:before="1"/>
        <w:jc w:val="left"/>
      </w:pPr>
      <w:r>
        <w:t>Результатами работы по сохранению и укреплению здоровья детей можно считать</w:t>
      </w:r>
      <w:r>
        <w:rPr>
          <w:spacing w:val="-62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2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мероприятий.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71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Марычева,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ума.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О.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Марычева.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Екатеринбург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УрФУ,</w:t>
      </w:r>
      <w:r>
        <w:rPr>
          <w:spacing w:val="-4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72 с.</w:t>
      </w:r>
    </w:p>
    <w:p w:rsidR="00117080" w:rsidRDefault="00BE7805">
      <w:pPr>
        <w:pStyle w:val="a4"/>
        <w:numPr>
          <w:ilvl w:val="0"/>
          <w:numId w:val="271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Овчинникова,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 /</w:t>
      </w:r>
      <w:r>
        <w:rPr>
          <w:spacing w:val="-1"/>
          <w:sz w:val="24"/>
        </w:rPr>
        <w:t xml:space="preserve"> </w:t>
      </w:r>
      <w:r>
        <w:rPr>
          <w:sz w:val="24"/>
        </w:rPr>
        <w:t>Т. С. Овчинникова. – Санкт-Петербург :</w:t>
      </w:r>
      <w:r>
        <w:rPr>
          <w:spacing w:val="-1"/>
          <w:sz w:val="24"/>
        </w:rPr>
        <w:t xml:space="preserve"> </w:t>
      </w:r>
      <w:r>
        <w:rPr>
          <w:sz w:val="24"/>
        </w:rPr>
        <w:t>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</w:t>
      </w:r>
      <w:r>
        <w:rPr>
          <w:spacing w:val="-1"/>
          <w:sz w:val="24"/>
        </w:rPr>
        <w:t xml:space="preserve"> </w:t>
      </w:r>
      <w:r>
        <w:rPr>
          <w:sz w:val="24"/>
        </w:rPr>
        <w:t>64 с.</w:t>
      </w:r>
    </w:p>
    <w:p w:rsidR="00117080" w:rsidRDefault="00BE7805">
      <w:pPr>
        <w:pStyle w:val="a4"/>
        <w:numPr>
          <w:ilvl w:val="0"/>
          <w:numId w:val="271"/>
        </w:numPr>
        <w:tabs>
          <w:tab w:val="left" w:pos="1247"/>
        </w:tabs>
        <w:ind w:right="153" w:firstLine="708"/>
        <w:jc w:val="both"/>
        <w:rPr>
          <w:sz w:val="24"/>
        </w:rPr>
      </w:pPr>
      <w:r>
        <w:rPr>
          <w:sz w:val="24"/>
        </w:rPr>
        <w:t>Савельева,</w:t>
      </w:r>
      <w:r>
        <w:rPr>
          <w:spacing w:val="32"/>
          <w:sz w:val="24"/>
        </w:rPr>
        <w:t xml:space="preserve"> </w:t>
      </w:r>
      <w:r>
        <w:rPr>
          <w:sz w:val="24"/>
        </w:rPr>
        <w:t>Е.</w:t>
      </w:r>
      <w:r>
        <w:rPr>
          <w:spacing w:val="29"/>
          <w:sz w:val="24"/>
        </w:rPr>
        <w:t xml:space="preserve"> </w:t>
      </w:r>
      <w:r>
        <w:rPr>
          <w:sz w:val="24"/>
        </w:rPr>
        <w:t>А.</w:t>
      </w:r>
      <w:r>
        <w:rPr>
          <w:spacing w:val="90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жестовые</w:t>
      </w:r>
      <w:r>
        <w:rPr>
          <w:spacing w:val="89"/>
          <w:sz w:val="24"/>
        </w:rPr>
        <w:t xml:space="preserve"> </w:t>
      </w:r>
      <w:r>
        <w:rPr>
          <w:sz w:val="24"/>
        </w:rPr>
        <w:t>игры</w:t>
      </w:r>
      <w:r>
        <w:rPr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89"/>
          <w:sz w:val="24"/>
        </w:rPr>
        <w:t xml:space="preserve"> </w:t>
      </w:r>
      <w:r>
        <w:rPr>
          <w:sz w:val="24"/>
        </w:rPr>
        <w:t>для</w:t>
      </w:r>
      <w:r>
        <w:rPr>
          <w:spacing w:val="9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89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Савельева.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 : 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195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71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Семенович, А. В. Межполушарное взаимодействие : хрестоматия / А. В. Семенович.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Генезис,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147 с.</w:t>
      </w:r>
    </w:p>
    <w:p w:rsidR="00117080" w:rsidRDefault="00BE7805">
      <w:pPr>
        <w:pStyle w:val="a4"/>
        <w:numPr>
          <w:ilvl w:val="0"/>
          <w:numId w:val="271"/>
        </w:numPr>
        <w:tabs>
          <w:tab w:val="left" w:pos="1247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Шанина,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межполушарного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Шанина.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201 с.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410" w:right="1310"/>
      </w:pPr>
      <w:r>
        <w:lastRenderedPageBreak/>
        <w:t>ПРИМЕНЕНИЕ ЗДОРОВЬЕСБЕРЕГАЮЩИХ ТЕХНОЛОГИЙ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КОРРЕКЦИОННОМ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</w:p>
    <w:p w:rsidR="00117080" w:rsidRDefault="00BE7805">
      <w:pPr>
        <w:ind w:left="1220" w:right="1123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ТЯЖЕЛЫМИ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НАРУШЕНИЯМИ РЕЧИ</w:t>
      </w:r>
    </w:p>
    <w:p w:rsidR="00117080" w:rsidRDefault="00BE7805">
      <w:pPr>
        <w:spacing w:before="1"/>
        <w:ind w:left="260" w:right="160"/>
        <w:jc w:val="center"/>
        <w:rPr>
          <w:i/>
          <w:sz w:val="26"/>
        </w:rPr>
      </w:pPr>
      <w:r>
        <w:rPr>
          <w:b/>
          <w:i/>
          <w:sz w:val="26"/>
        </w:rPr>
        <w:t>Скар</w:t>
      </w:r>
      <w:r>
        <w:rPr>
          <w:b/>
          <w:i/>
          <w:sz w:val="26"/>
        </w:rPr>
        <w:t xml:space="preserve">га Людмила Ивановна, Скомаровская Ирина Александровна, </w:t>
      </w:r>
      <w:r>
        <w:rPr>
          <w:i/>
          <w:sz w:val="26"/>
        </w:rPr>
        <w:t>учителя-логопеды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бюджетного 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1221" w:right="1123"/>
        <w:jc w:val="center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71 «Почемучка»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5"/>
      </w:pPr>
      <w:r>
        <w:t>В последнее время отмечается увеличение количества детей с различными нару-</w:t>
      </w:r>
      <w:r>
        <w:rPr>
          <w:spacing w:val="1"/>
        </w:rPr>
        <w:t xml:space="preserve"> </w:t>
      </w:r>
      <w:r>
        <w:t>шениями в развитии, с затруднениями в обучении, трудностями в адаптации. Такие дети</w:t>
      </w:r>
      <w:r>
        <w:rPr>
          <w:spacing w:val="-62"/>
        </w:rPr>
        <w:t xml:space="preserve"> </w:t>
      </w:r>
      <w:r>
        <w:t>расторможены,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агрессивны,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переключаться,</w:t>
      </w:r>
      <w:r>
        <w:rPr>
          <w:spacing w:val="-62"/>
        </w:rPr>
        <w:t xml:space="preserve"> </w:t>
      </w:r>
      <w:r>
        <w:t>негативно воспринимают себя и окружающих, не способны самостоятельно подавлять</w:t>
      </w:r>
      <w:r>
        <w:rPr>
          <w:spacing w:val="1"/>
        </w:rPr>
        <w:t xml:space="preserve"> </w:t>
      </w:r>
      <w:r>
        <w:t>отрицательные э</w:t>
      </w:r>
      <w:r>
        <w:t>моции, управлять своей душой и телом. Для преодоления имеющихся у</w:t>
      </w:r>
      <w:r>
        <w:rPr>
          <w:spacing w:val="1"/>
        </w:rPr>
        <w:t xml:space="preserve"> </w:t>
      </w:r>
      <w:r>
        <w:t>них нарушений, предупреждения развития патологических состояний, укрепления фи-</w:t>
      </w:r>
      <w:r>
        <w:rPr>
          <w:spacing w:val="1"/>
        </w:rPr>
        <w:t xml:space="preserve"> </w:t>
      </w:r>
      <w:r>
        <w:t>зического и психического здоровья необходимо проведение комплексной коррекцион-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50"/>
      </w:pPr>
      <w:r>
        <w:t>В своей работе</w:t>
      </w:r>
      <w:r>
        <w:t xml:space="preserve"> мы активно использует как традиционные, так и нетрадиционные</w:t>
      </w:r>
      <w:r>
        <w:rPr>
          <w:spacing w:val="1"/>
        </w:rPr>
        <w:t xml:space="preserve"> </w:t>
      </w:r>
      <w:r>
        <w:t>методы: артикуляционную гимнастику, пальчиковую гимнастику, массаж и самомассаж,</w:t>
      </w:r>
      <w:r>
        <w:rPr>
          <w:spacing w:val="-62"/>
        </w:rPr>
        <w:t xml:space="preserve"> </w:t>
      </w:r>
      <w:r>
        <w:t>гимнастику для глаз, Су-Джок-терапию, кинезиологические упражнения, дыхательную</w:t>
      </w:r>
      <w:r>
        <w:rPr>
          <w:spacing w:val="1"/>
        </w:rPr>
        <w:t xml:space="preserve"> </w:t>
      </w:r>
      <w:r>
        <w:t>гимнастику.</w:t>
      </w:r>
    </w:p>
    <w:p w:rsidR="00117080" w:rsidRDefault="00BE7805">
      <w:pPr>
        <w:pStyle w:val="a3"/>
        <w:ind w:right="148"/>
      </w:pPr>
      <w:r>
        <w:t>Несомненно,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переч</w:t>
      </w:r>
      <w:r>
        <w:t>исленные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здо-</w:t>
      </w:r>
      <w:r>
        <w:rPr>
          <w:spacing w:val="1"/>
        </w:rPr>
        <w:t xml:space="preserve"> </w:t>
      </w:r>
      <w:r>
        <w:t>ровъесберегающих технологий. Благодаря использованию здоровьесберегающих техно-</w:t>
      </w:r>
      <w:r>
        <w:rPr>
          <w:spacing w:val="1"/>
        </w:rPr>
        <w:t xml:space="preserve"> </w:t>
      </w:r>
      <w:r>
        <w:t>логий у детей происходит: улучшение памяти, внимания, мышления; повышение спо-</w:t>
      </w:r>
      <w:r>
        <w:rPr>
          <w:spacing w:val="1"/>
        </w:rPr>
        <w:t xml:space="preserve"> </w:t>
      </w:r>
      <w:r>
        <w:t>собности к произвольному контролю; улучшение общего эмоционального состояния;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стимулируются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функции; снижает утомляемость; улучшаются пространственные представления; разви-</w:t>
      </w:r>
      <w:r>
        <w:rPr>
          <w:spacing w:val="1"/>
        </w:rPr>
        <w:t xml:space="preserve"> </w:t>
      </w:r>
      <w:r>
        <w:t>вается</w:t>
      </w:r>
      <w:r>
        <w:rPr>
          <w:spacing w:val="1"/>
        </w:rPr>
        <w:t xml:space="preserve"> </w:t>
      </w:r>
      <w:r>
        <w:t>дыхательный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артикуляционный</w:t>
      </w:r>
      <w:r>
        <w:rPr>
          <w:spacing w:val="1"/>
        </w:rPr>
        <w:t xml:space="preserve"> </w:t>
      </w:r>
      <w:r>
        <w:t>аппарат;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функция;</w:t>
      </w:r>
      <w:r>
        <w:rPr>
          <w:spacing w:val="1"/>
        </w:rPr>
        <w:t xml:space="preserve"> </w:t>
      </w:r>
      <w:r>
        <w:t>улучшается</w:t>
      </w:r>
      <w:r>
        <w:rPr>
          <w:spacing w:val="-2"/>
        </w:rPr>
        <w:t xml:space="preserve"> </w:t>
      </w:r>
      <w:r>
        <w:t>соматическое</w:t>
      </w:r>
      <w:r>
        <w:rPr>
          <w:spacing w:val="-1"/>
        </w:rPr>
        <w:t xml:space="preserve"> </w:t>
      </w:r>
      <w:r>
        <w:t>состояние.</w:t>
      </w:r>
    </w:p>
    <w:p w:rsidR="00117080" w:rsidRDefault="00BE7805">
      <w:pPr>
        <w:pStyle w:val="a3"/>
        <w:spacing w:before="1"/>
        <w:ind w:right="150"/>
      </w:pPr>
      <w:r>
        <w:t>Дыхание является важнейшей функцией организма. А дыхательная гимнастика –</w:t>
      </w:r>
      <w:r>
        <w:rPr>
          <w:spacing w:val="1"/>
        </w:rPr>
        <w:t xml:space="preserve"> </w:t>
      </w:r>
      <w:r>
        <w:t>неотъемлемый компонент лечения любых заболеваний дыхательных путей, укрепления</w:t>
      </w:r>
      <w:r>
        <w:rPr>
          <w:spacing w:val="1"/>
        </w:rPr>
        <w:t xml:space="preserve"> </w:t>
      </w:r>
      <w:r>
        <w:t>его здоровь</w:t>
      </w:r>
      <w:r>
        <w:t>я и надежная профилактика ОРВИ. Регулярные занятия укрепляют дыха-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мускулатуру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иммунитет</w:t>
      </w:r>
      <w:r>
        <w:rPr>
          <w:spacing w:val="-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здоров.</w:t>
      </w:r>
    </w:p>
    <w:p w:rsidR="00117080" w:rsidRDefault="00BE7805">
      <w:pPr>
        <w:pStyle w:val="a3"/>
        <w:ind w:right="149"/>
      </w:pP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общих</w:t>
      </w:r>
      <w:r>
        <w:rPr>
          <w:spacing w:val="65"/>
        </w:rPr>
        <w:t xml:space="preserve"> </w:t>
      </w:r>
      <w:r>
        <w:t>дыхательных</w:t>
      </w:r>
      <w:r>
        <w:rPr>
          <w:spacing w:val="65"/>
        </w:rPr>
        <w:t xml:space="preserve"> </w:t>
      </w:r>
      <w:r>
        <w:t>упражнений.</w:t>
      </w:r>
      <w:r>
        <w:rPr>
          <w:spacing w:val="6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цель – увеличить объём дыхания и нормализовать его</w:t>
      </w:r>
      <w:r>
        <w:t xml:space="preserve"> ритм. Ребёнка учат дышать при</w:t>
      </w:r>
      <w:r>
        <w:rPr>
          <w:spacing w:val="1"/>
        </w:rPr>
        <w:t xml:space="preserve"> </w:t>
      </w:r>
      <w:r>
        <w:t>закрытом рте. Тренируют носовой выдох, говоря ребёнку: «Вдыхай глубоко и выдыхай</w:t>
      </w:r>
      <w:r>
        <w:rPr>
          <w:spacing w:val="1"/>
        </w:rPr>
        <w:t xml:space="preserve"> </w:t>
      </w:r>
      <w:r>
        <w:t>длительно через нос». Затем тренируют ротовой выдох, закрывая при этом ноздри ре-</w:t>
      </w:r>
      <w:r>
        <w:rPr>
          <w:spacing w:val="1"/>
        </w:rPr>
        <w:t xml:space="preserve"> </w:t>
      </w:r>
      <w:r>
        <w:t>бёнка. Используются упражнения с сопротивлением, когда взрослы</w:t>
      </w:r>
      <w:r>
        <w:t>й кладёт руки на</w:t>
      </w:r>
      <w:r>
        <w:rPr>
          <w:spacing w:val="1"/>
        </w:rPr>
        <w:t xml:space="preserve"> </w:t>
      </w:r>
      <w:r>
        <w:t>грудную клетку ребёнка, как бы препятствуя вдоху в течение 1-2 секунд. Ребёнка учат</w:t>
      </w:r>
      <w:r>
        <w:rPr>
          <w:spacing w:val="1"/>
        </w:rPr>
        <w:t xml:space="preserve"> </w:t>
      </w:r>
      <w:r>
        <w:t>задерживать вдох, добиваясь быстрого и глубокого вдоха и медленного продолжитель-</w:t>
      </w:r>
      <w:r>
        <w:rPr>
          <w:spacing w:val="1"/>
        </w:rPr>
        <w:t xml:space="preserve"> </w:t>
      </w:r>
      <w:r>
        <w:t>ного выдоха. Чтобы занятия дыхательной гимнастикой не были скучны ребенку, надо</w:t>
      </w:r>
      <w:r>
        <w:rPr>
          <w:spacing w:val="1"/>
        </w:rPr>
        <w:t xml:space="preserve"> </w:t>
      </w:r>
      <w:r>
        <w:t>превратить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игру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ind w:right="14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каждый день по 3-6 мин, в зависимости от возраста детей; проводить упражнения в х</w:t>
      </w:r>
      <w:r>
        <w:t>о-</w:t>
      </w:r>
      <w:r>
        <w:rPr>
          <w:spacing w:val="1"/>
        </w:rPr>
        <w:t xml:space="preserve"> </w:t>
      </w:r>
      <w:r>
        <w:t>рошо проветриваемых помещениях или при открытой форточке; вдыхать воздух через</w:t>
      </w:r>
      <w:r>
        <w:rPr>
          <w:spacing w:val="1"/>
        </w:rPr>
        <w:t xml:space="preserve"> </w:t>
      </w:r>
      <w:r>
        <w:t>рот и нос, выдыхать – через рот; вдыхать легко и коротко, а выдыхать – длительно и</w:t>
      </w:r>
      <w:r>
        <w:rPr>
          <w:spacing w:val="1"/>
        </w:rPr>
        <w:t xml:space="preserve"> </w:t>
      </w:r>
      <w:r>
        <w:t>экономно;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выдоха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вдохом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остановку на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сек.</w:t>
      </w:r>
    </w:p>
    <w:p w:rsidR="00117080" w:rsidRDefault="00BE7805">
      <w:pPr>
        <w:pStyle w:val="a3"/>
        <w:ind w:right="150"/>
      </w:pPr>
      <w:r>
        <w:t>Для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</w:t>
      </w:r>
      <w:r>
        <w:t>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подобрано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оборудование: «Султанчики», цветные полоски для игры «Задуй свечу», восковые све-</w:t>
      </w:r>
      <w:r>
        <w:rPr>
          <w:spacing w:val="1"/>
        </w:rPr>
        <w:t xml:space="preserve"> </w:t>
      </w:r>
      <w:r>
        <w:t>чи,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любят</w:t>
      </w:r>
      <w:r>
        <w:rPr>
          <w:spacing w:val="53"/>
        </w:rPr>
        <w:t xml:space="preserve"> </w:t>
      </w:r>
      <w:r>
        <w:t>дуть</w:t>
      </w:r>
      <w:r>
        <w:rPr>
          <w:spacing w:val="53"/>
        </w:rPr>
        <w:t xml:space="preserve"> </w:t>
      </w:r>
      <w:r>
        <w:t>дети,</w:t>
      </w:r>
      <w:r>
        <w:rPr>
          <w:spacing w:val="53"/>
        </w:rPr>
        <w:t xml:space="preserve"> </w:t>
      </w:r>
      <w:r>
        <w:t>шарики.</w:t>
      </w:r>
      <w:r>
        <w:rPr>
          <w:spacing w:val="55"/>
        </w:rPr>
        <w:t xml:space="preserve"> </w:t>
      </w:r>
      <w:r>
        <w:t>Коктельные</w:t>
      </w:r>
      <w:r>
        <w:rPr>
          <w:spacing w:val="56"/>
        </w:rPr>
        <w:t xml:space="preserve"> </w:t>
      </w:r>
      <w:r>
        <w:t>трубочки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игр:</w:t>
      </w:r>
      <w:r>
        <w:rPr>
          <w:spacing w:val="53"/>
        </w:rPr>
        <w:t xml:space="preserve"> </w:t>
      </w:r>
      <w:r>
        <w:t>«Буль-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lastRenderedPageBreak/>
        <w:t>буль», «Буря в стакане»; «Прогони фасолинку», «Найди спрятанную картинку», «Нари-</w:t>
      </w:r>
      <w:r>
        <w:rPr>
          <w:spacing w:val="1"/>
        </w:rPr>
        <w:t xml:space="preserve"> </w:t>
      </w:r>
      <w:r>
        <w:t>суй</w:t>
      </w:r>
      <w:r>
        <w:rPr>
          <w:spacing w:val="60"/>
        </w:rPr>
        <w:t xml:space="preserve"> </w:t>
      </w:r>
      <w:r>
        <w:t>букву</w:t>
      </w:r>
      <w:r>
        <w:rPr>
          <w:spacing w:val="59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крупе»;</w:t>
      </w:r>
      <w:r>
        <w:rPr>
          <w:spacing w:val="60"/>
        </w:rPr>
        <w:t xml:space="preserve"> </w:t>
      </w:r>
      <w:r>
        <w:t>Пособия</w:t>
      </w:r>
      <w:r>
        <w:rPr>
          <w:spacing w:val="63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сдувание</w:t>
      </w:r>
      <w:r>
        <w:rPr>
          <w:spacing w:val="60"/>
        </w:rPr>
        <w:t xml:space="preserve"> </w:t>
      </w:r>
      <w:r>
        <w:t>«Сдуй</w:t>
      </w:r>
      <w:r>
        <w:rPr>
          <w:spacing w:val="62"/>
        </w:rPr>
        <w:t xml:space="preserve"> </w:t>
      </w:r>
      <w:r>
        <w:t>бабочку»,</w:t>
      </w:r>
      <w:r>
        <w:rPr>
          <w:spacing w:val="62"/>
        </w:rPr>
        <w:t xml:space="preserve"> </w:t>
      </w:r>
      <w:r>
        <w:t>«Сдуй</w:t>
      </w:r>
      <w:r>
        <w:rPr>
          <w:spacing w:val="60"/>
        </w:rPr>
        <w:t xml:space="preserve"> </w:t>
      </w:r>
      <w:r>
        <w:t>лист</w:t>
      </w:r>
      <w:r>
        <w:rPr>
          <w:spacing w:val="59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дерева»,</w:t>
      </w:r>
    </w:p>
    <w:p w:rsidR="00117080" w:rsidRDefault="00BE7805">
      <w:pPr>
        <w:pStyle w:val="a3"/>
        <w:ind w:firstLine="0"/>
      </w:pPr>
      <w:r>
        <w:t>«Сдуй</w:t>
      </w:r>
      <w:r>
        <w:rPr>
          <w:spacing w:val="-5"/>
        </w:rPr>
        <w:t xml:space="preserve"> </w:t>
      </w:r>
      <w:r>
        <w:t>снежинки».</w:t>
      </w:r>
    </w:p>
    <w:p w:rsidR="00117080" w:rsidRDefault="00BE7805">
      <w:pPr>
        <w:pStyle w:val="a3"/>
        <w:spacing w:before="1"/>
        <w:ind w:right="150"/>
      </w:pPr>
      <w:r>
        <w:t>Неотъемлемой и очень важной частью коррекционной работы является артикуля-</w:t>
      </w:r>
      <w:r>
        <w:rPr>
          <w:spacing w:val="1"/>
        </w:rPr>
        <w:t xml:space="preserve"> </w:t>
      </w:r>
      <w:r>
        <w:t>цио</w:t>
      </w:r>
      <w:r>
        <w:t>нная гимнастика. Регулярное выполнение помогает: улучшить кровоснабжение ар-</w:t>
      </w:r>
      <w:r>
        <w:rPr>
          <w:spacing w:val="1"/>
        </w:rPr>
        <w:t xml:space="preserve"> </w:t>
      </w:r>
      <w:r>
        <w:t>тикуляционных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иннервацию</w:t>
      </w:r>
      <w:r>
        <w:rPr>
          <w:spacing w:val="-1"/>
        </w:rPr>
        <w:t xml:space="preserve"> </w:t>
      </w:r>
      <w:r>
        <w:t>(нервную</w:t>
      </w:r>
      <w:r>
        <w:rPr>
          <w:spacing w:val="-1"/>
        </w:rPr>
        <w:t xml:space="preserve"> </w:t>
      </w:r>
      <w:r>
        <w:t>проводимость):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before="1" w:line="298" w:lineRule="exact"/>
        <w:ind w:left="1112" w:hanging="152"/>
        <w:rPr>
          <w:sz w:val="26"/>
        </w:rPr>
      </w:pPr>
      <w:r>
        <w:rPr>
          <w:sz w:val="26"/>
        </w:rPr>
        <w:t>улучшить</w:t>
      </w:r>
      <w:r>
        <w:rPr>
          <w:spacing w:val="-5"/>
          <w:sz w:val="26"/>
        </w:rPr>
        <w:t xml:space="preserve"> </w:t>
      </w:r>
      <w:r>
        <w:rPr>
          <w:sz w:val="26"/>
        </w:rPr>
        <w:t>подвижность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артикуляционных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органов;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укрепить</w:t>
      </w:r>
      <w:r>
        <w:rPr>
          <w:spacing w:val="-3"/>
          <w:sz w:val="26"/>
        </w:rPr>
        <w:t xml:space="preserve"> </w:t>
      </w:r>
      <w:r>
        <w:rPr>
          <w:sz w:val="26"/>
        </w:rPr>
        <w:t>мышечную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3"/>
          <w:sz w:val="26"/>
        </w:rPr>
        <w:t xml:space="preserve"> </w:t>
      </w:r>
      <w:r>
        <w:rPr>
          <w:sz w:val="26"/>
        </w:rPr>
        <w:t>языка,</w:t>
      </w:r>
      <w:r>
        <w:rPr>
          <w:spacing w:val="-4"/>
          <w:sz w:val="26"/>
        </w:rPr>
        <w:t xml:space="preserve"> </w:t>
      </w:r>
      <w:r>
        <w:rPr>
          <w:sz w:val="26"/>
        </w:rPr>
        <w:t>губ,</w:t>
      </w:r>
      <w:r>
        <w:rPr>
          <w:spacing w:val="-2"/>
          <w:sz w:val="26"/>
        </w:rPr>
        <w:t xml:space="preserve"> </w:t>
      </w:r>
      <w:r>
        <w:rPr>
          <w:sz w:val="26"/>
        </w:rPr>
        <w:t>щёк;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before="1" w:line="298" w:lineRule="exact"/>
        <w:ind w:left="1112" w:hanging="152"/>
        <w:rPr>
          <w:sz w:val="26"/>
        </w:rPr>
      </w:pPr>
      <w:r>
        <w:rPr>
          <w:sz w:val="26"/>
        </w:rPr>
        <w:t>уменьшить</w:t>
      </w:r>
      <w:r>
        <w:rPr>
          <w:spacing w:val="-4"/>
          <w:sz w:val="26"/>
        </w:rPr>
        <w:t xml:space="preserve"> </w:t>
      </w:r>
      <w:r>
        <w:rPr>
          <w:sz w:val="26"/>
        </w:rPr>
        <w:t>напряжённость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артикуляционных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органов.</w:t>
      </w:r>
    </w:p>
    <w:p w:rsidR="00117080" w:rsidRDefault="00BE7805">
      <w:pPr>
        <w:pStyle w:val="a3"/>
        <w:ind w:right="150"/>
      </w:pPr>
      <w:r>
        <w:t>В качестве уникального средства для развития речи, поддержания здоровья с по-</w:t>
      </w:r>
      <w:r>
        <w:rPr>
          <w:spacing w:val="1"/>
        </w:rPr>
        <w:t xml:space="preserve"> </w:t>
      </w:r>
      <w:r>
        <w:t>мощью воздействия на определенные точки кисти рук использую достижение восточной</w:t>
      </w:r>
      <w:r>
        <w:rPr>
          <w:spacing w:val="-62"/>
        </w:rPr>
        <w:t xml:space="preserve"> </w:t>
      </w:r>
      <w:r>
        <w:t>медицины –</w:t>
      </w:r>
      <w:r>
        <w:rPr>
          <w:spacing w:val="-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СУ-ДЖОК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терапии.</w:t>
      </w:r>
      <w:r>
        <w:rPr>
          <w:spacing w:val="-1"/>
        </w:rPr>
        <w:t xml:space="preserve"> </w:t>
      </w:r>
      <w:r>
        <w:t>Применяем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предмета:</w:t>
      </w:r>
    </w:p>
    <w:p w:rsidR="00117080" w:rsidRDefault="00BE7805">
      <w:pPr>
        <w:pStyle w:val="a4"/>
        <w:numPr>
          <w:ilvl w:val="0"/>
          <w:numId w:val="270"/>
        </w:numPr>
        <w:tabs>
          <w:tab w:val="left" w:pos="1240"/>
        </w:tabs>
        <w:ind w:right="151" w:firstLine="708"/>
        <w:jc w:val="both"/>
        <w:rPr>
          <w:sz w:val="26"/>
        </w:rPr>
      </w:pPr>
      <w:r>
        <w:rPr>
          <w:sz w:val="26"/>
        </w:rPr>
        <w:t>Массажный ш</w:t>
      </w:r>
      <w:r>
        <w:rPr>
          <w:sz w:val="26"/>
        </w:rPr>
        <w:t>арик – прокатывая его между ладоней, улучшается тонус мышц,</w:t>
      </w:r>
      <w:r>
        <w:rPr>
          <w:spacing w:val="1"/>
          <w:sz w:val="26"/>
        </w:rPr>
        <w:t xml:space="preserve"> </w:t>
      </w:r>
      <w:r>
        <w:rPr>
          <w:sz w:val="26"/>
        </w:rPr>
        <w:t>мелкая</w:t>
      </w:r>
      <w:r>
        <w:rPr>
          <w:spacing w:val="-1"/>
          <w:sz w:val="26"/>
        </w:rPr>
        <w:t xml:space="preserve"> </w:t>
      </w:r>
      <w:r>
        <w:rPr>
          <w:sz w:val="26"/>
        </w:rPr>
        <w:t>моторика.</w:t>
      </w:r>
    </w:p>
    <w:p w:rsidR="00117080" w:rsidRDefault="00BE7805">
      <w:pPr>
        <w:pStyle w:val="a4"/>
        <w:numPr>
          <w:ilvl w:val="0"/>
          <w:numId w:val="270"/>
        </w:numPr>
        <w:tabs>
          <w:tab w:val="left" w:pos="1235"/>
        </w:tabs>
        <w:ind w:right="150" w:firstLine="708"/>
        <w:jc w:val="both"/>
        <w:rPr>
          <w:sz w:val="26"/>
        </w:rPr>
      </w:pPr>
      <w:r>
        <w:rPr>
          <w:sz w:val="26"/>
        </w:rPr>
        <w:t>Массаж пальцев эластичным кольцом – пружинное кольцо надевается на паль-</w:t>
      </w:r>
      <w:r>
        <w:rPr>
          <w:spacing w:val="1"/>
          <w:sz w:val="26"/>
        </w:rPr>
        <w:t xml:space="preserve"> </w:t>
      </w:r>
      <w:r>
        <w:rPr>
          <w:sz w:val="26"/>
        </w:rPr>
        <w:t>чики ребенка, и прокатываются по ним. Массируем палец до покраснения и появления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ощущения тепла. Чтоб проц</w:t>
      </w:r>
      <w:r>
        <w:rPr>
          <w:sz w:val="26"/>
        </w:rPr>
        <w:t>есс массажа не был скучным, подключаю разные стихо-</w:t>
      </w:r>
      <w:r>
        <w:rPr>
          <w:spacing w:val="1"/>
          <w:sz w:val="26"/>
        </w:rPr>
        <w:t xml:space="preserve"> </w:t>
      </w:r>
      <w:r>
        <w:rPr>
          <w:sz w:val="26"/>
        </w:rPr>
        <w:t>творные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тексты.</w:t>
      </w:r>
    </w:p>
    <w:p w:rsidR="00117080" w:rsidRDefault="00BE7805">
      <w:pPr>
        <w:pStyle w:val="a3"/>
        <w:ind w:right="153"/>
      </w:pPr>
      <w:r>
        <w:t>Поистине удивительные результаты даёт массаж кистей рук с помощью шарика</w:t>
      </w:r>
      <w:r>
        <w:rPr>
          <w:spacing w:val="1"/>
        </w:rPr>
        <w:t xml:space="preserve"> </w:t>
      </w:r>
      <w:r>
        <w:t>Су-Джок, пружинок, прищепок, плодов каштанов, грецкого ореха, шестигранного ка-</w:t>
      </w:r>
      <w:r>
        <w:rPr>
          <w:spacing w:val="1"/>
        </w:rPr>
        <w:t xml:space="preserve"> </w:t>
      </w:r>
      <w:r>
        <w:t>рандаша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подручных</w:t>
      </w:r>
      <w:r>
        <w:rPr>
          <w:spacing w:val="-1"/>
        </w:rPr>
        <w:t xml:space="preserve"> </w:t>
      </w:r>
      <w:r>
        <w:t>предмето</w:t>
      </w:r>
      <w:r>
        <w:t>в.</w:t>
      </w:r>
    </w:p>
    <w:p w:rsidR="00117080" w:rsidRDefault="00BE7805">
      <w:pPr>
        <w:pStyle w:val="a3"/>
        <w:ind w:right="150"/>
      </w:pPr>
      <w:r>
        <w:t>Кинезиологическая гимнастика представлена несколькими блоками упражнений,</w:t>
      </w:r>
      <w:r>
        <w:rPr>
          <w:spacing w:val="1"/>
        </w:rPr>
        <w:t xml:space="preserve"> </w:t>
      </w:r>
      <w:r>
        <w:t>которые синхронизируют работу полушарий, способствуют улучшению запоминания,</w:t>
      </w:r>
      <w:r>
        <w:rPr>
          <w:spacing w:val="1"/>
        </w:rPr>
        <w:t xml:space="preserve"> </w:t>
      </w:r>
      <w:r>
        <w:t>повышают устойчивость внимания, облегчают процессы письма. Для подготовки к вос-</w:t>
      </w:r>
      <w:r>
        <w:rPr>
          <w:spacing w:val="1"/>
        </w:rPr>
        <w:t xml:space="preserve"> </w:t>
      </w:r>
      <w:r>
        <w:t>приятию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(к чте</w:t>
      </w:r>
      <w:r>
        <w:t>нию)</w:t>
      </w:r>
      <w:r>
        <w:rPr>
          <w:spacing w:val="-1"/>
        </w:rPr>
        <w:t xml:space="preserve"> </w:t>
      </w:r>
      <w:r>
        <w:t>используем 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упражнения:</w:t>
      </w:r>
    </w:p>
    <w:p w:rsidR="00117080" w:rsidRDefault="00BE7805">
      <w:pPr>
        <w:pStyle w:val="a4"/>
        <w:numPr>
          <w:ilvl w:val="0"/>
          <w:numId w:val="269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sz w:val="26"/>
        </w:rPr>
      </w:pPr>
      <w:r>
        <w:rPr>
          <w:sz w:val="26"/>
        </w:rPr>
        <w:t>Мельница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перекрестные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ладоней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коленям.</w:t>
      </w:r>
    </w:p>
    <w:p w:rsidR="00117080" w:rsidRDefault="00BE7805">
      <w:pPr>
        <w:pStyle w:val="a4"/>
        <w:numPr>
          <w:ilvl w:val="0"/>
          <w:numId w:val="269"/>
        </w:numPr>
        <w:tabs>
          <w:tab w:val="left" w:pos="1385"/>
          <w:tab w:val="left" w:pos="1386"/>
        </w:tabs>
        <w:spacing w:before="1"/>
        <w:ind w:right="150" w:firstLine="708"/>
        <w:jc w:val="left"/>
        <w:rPr>
          <w:sz w:val="26"/>
        </w:rPr>
      </w:pPr>
      <w:r>
        <w:rPr>
          <w:sz w:val="26"/>
        </w:rPr>
        <w:t>Движение</w:t>
      </w:r>
      <w:r>
        <w:rPr>
          <w:spacing w:val="60"/>
          <w:sz w:val="26"/>
        </w:rPr>
        <w:t xml:space="preserve"> </w:t>
      </w:r>
      <w:r>
        <w:rPr>
          <w:sz w:val="26"/>
        </w:rPr>
        <w:t>глаз</w:t>
      </w:r>
      <w:r>
        <w:rPr>
          <w:spacing w:val="60"/>
          <w:sz w:val="26"/>
        </w:rPr>
        <w:t xml:space="preserve"> </w:t>
      </w:r>
      <w:r>
        <w:rPr>
          <w:sz w:val="26"/>
        </w:rPr>
        <w:t>по</w:t>
      </w:r>
      <w:r>
        <w:rPr>
          <w:spacing w:val="62"/>
          <w:sz w:val="26"/>
        </w:rPr>
        <w:t xml:space="preserve"> </w:t>
      </w:r>
      <w:r>
        <w:rPr>
          <w:sz w:val="26"/>
        </w:rPr>
        <w:t>знаку</w:t>
      </w:r>
      <w:r>
        <w:rPr>
          <w:spacing w:val="60"/>
          <w:sz w:val="26"/>
        </w:rPr>
        <w:t xml:space="preserve"> </w:t>
      </w:r>
      <w:r>
        <w:rPr>
          <w:sz w:val="26"/>
        </w:rPr>
        <w:t>бесконечности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60"/>
          <w:sz w:val="26"/>
        </w:rPr>
        <w:t xml:space="preserve"> </w:t>
      </w:r>
      <w:r>
        <w:rPr>
          <w:sz w:val="26"/>
        </w:rPr>
        <w:t>демонстрируется</w:t>
      </w:r>
      <w:r>
        <w:rPr>
          <w:spacing w:val="61"/>
          <w:sz w:val="26"/>
        </w:rPr>
        <w:t xml:space="preserve"> </w:t>
      </w:r>
      <w:r>
        <w:rPr>
          <w:sz w:val="26"/>
        </w:rPr>
        <w:t>карточка</w:t>
      </w:r>
      <w:r>
        <w:rPr>
          <w:spacing w:val="60"/>
          <w:sz w:val="26"/>
        </w:rPr>
        <w:t xml:space="preserve"> </w:t>
      </w:r>
      <w:r>
        <w:rPr>
          <w:sz w:val="26"/>
        </w:rPr>
        <w:t>перед</w:t>
      </w:r>
      <w:r>
        <w:rPr>
          <w:spacing w:val="-62"/>
          <w:sz w:val="26"/>
        </w:rPr>
        <w:t xml:space="preserve"> </w:t>
      </w:r>
      <w:r>
        <w:rPr>
          <w:sz w:val="26"/>
        </w:rPr>
        <w:t>глазами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4"/>
        <w:numPr>
          <w:ilvl w:val="0"/>
          <w:numId w:val="269"/>
        </w:numPr>
        <w:tabs>
          <w:tab w:val="left" w:pos="1385"/>
          <w:tab w:val="left" w:pos="1386"/>
        </w:tabs>
        <w:ind w:left="1386"/>
        <w:jc w:val="left"/>
        <w:rPr>
          <w:sz w:val="26"/>
        </w:rPr>
      </w:pPr>
      <w:r>
        <w:rPr>
          <w:sz w:val="26"/>
        </w:rPr>
        <w:t>Зевание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r>
        <w:rPr>
          <w:sz w:val="26"/>
        </w:rPr>
        <w:t>звуком.</w:t>
      </w:r>
    </w:p>
    <w:p w:rsidR="00117080" w:rsidRDefault="00BE7805">
      <w:pPr>
        <w:pStyle w:val="a4"/>
        <w:numPr>
          <w:ilvl w:val="0"/>
          <w:numId w:val="269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sz w:val="26"/>
        </w:rPr>
      </w:pPr>
      <w:r>
        <w:rPr>
          <w:sz w:val="26"/>
        </w:rPr>
        <w:t>Подышать</w:t>
      </w:r>
      <w:r>
        <w:rPr>
          <w:spacing w:val="-6"/>
          <w:sz w:val="26"/>
        </w:rPr>
        <w:t xml:space="preserve"> </w:t>
      </w:r>
      <w:r>
        <w:rPr>
          <w:sz w:val="26"/>
        </w:rPr>
        <w:t>животиком.</w:t>
      </w:r>
    </w:p>
    <w:p w:rsidR="00117080" w:rsidRDefault="00BE7805">
      <w:pPr>
        <w:pStyle w:val="a4"/>
        <w:numPr>
          <w:ilvl w:val="0"/>
          <w:numId w:val="269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sz w:val="26"/>
        </w:rPr>
      </w:pPr>
      <w:r>
        <w:rPr>
          <w:sz w:val="26"/>
        </w:rPr>
        <w:t>Музыкотерапия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тонирование.</w:t>
      </w:r>
    </w:p>
    <w:p w:rsidR="00117080" w:rsidRDefault="00BE7805">
      <w:pPr>
        <w:pStyle w:val="a3"/>
        <w:spacing w:before="1"/>
        <w:ind w:right="153"/>
      </w:pPr>
      <w:r>
        <w:t>Ребенок, изучая себя, особенности своего организма, психологически готовится к</w:t>
      </w:r>
      <w:r>
        <w:rPr>
          <w:spacing w:val="1"/>
        </w:rPr>
        <w:t xml:space="preserve"> </w:t>
      </w:r>
      <w:r>
        <w:t>тому, чтобы формировать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здоровье.</w:t>
      </w:r>
    </w:p>
    <w:p w:rsidR="00117080" w:rsidRDefault="00BE7805">
      <w:pPr>
        <w:pStyle w:val="a3"/>
        <w:ind w:right="149"/>
      </w:pPr>
      <w:r>
        <w:t>В результате использования приёмов здоровьесберегающих технологий в логопе-</w:t>
      </w:r>
      <w:r>
        <w:rPr>
          <w:spacing w:val="1"/>
        </w:rPr>
        <w:t xml:space="preserve"> </w:t>
      </w:r>
      <w:r>
        <w:t>дической работе: повышается уровень обучаемости, улучшаются вн</w:t>
      </w:r>
      <w:r>
        <w:t>имание, корректиру-</w:t>
      </w:r>
      <w:r>
        <w:rPr>
          <w:spacing w:val="-62"/>
        </w:rPr>
        <w:t xml:space="preserve"> </w:t>
      </w:r>
      <w:r>
        <w:t>ется поведение и преодолеваются психологические трудности, снимается эмоциональ-</w:t>
      </w:r>
      <w:r>
        <w:rPr>
          <w:spacing w:val="1"/>
        </w:rPr>
        <w:t xml:space="preserve"> </w:t>
      </w:r>
      <w:r>
        <w:t>ное напряжение и тревожность; повышается речевая активность; развиваются глазодви-</w:t>
      </w:r>
      <w:r>
        <w:rPr>
          <w:spacing w:val="1"/>
        </w:rPr>
        <w:t xml:space="preserve"> </w:t>
      </w:r>
      <w:r>
        <w:t>гательные мышцы и снимается усталость с глаз, развивается общая и мелкая</w:t>
      </w:r>
      <w:r>
        <w:t xml:space="preserve"> моторика;</w:t>
      </w:r>
      <w:r>
        <w:rPr>
          <w:spacing w:val="1"/>
        </w:rPr>
        <w:t xml:space="preserve"> </w:t>
      </w:r>
      <w:r>
        <w:t>формируются двигательные умения и навыки, формируется правильное речевое дыха-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артикуляционный</w:t>
      </w:r>
      <w:r>
        <w:rPr>
          <w:spacing w:val="-1"/>
        </w:rPr>
        <w:t xml:space="preserve"> </w:t>
      </w:r>
      <w:r>
        <w:t>праксис.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8"/>
        </w:numPr>
        <w:tabs>
          <w:tab w:val="left" w:pos="1247"/>
        </w:tabs>
        <w:spacing w:before="3"/>
        <w:ind w:right="151" w:firstLine="708"/>
        <w:rPr>
          <w:sz w:val="24"/>
        </w:rPr>
      </w:pPr>
      <w:r>
        <w:rPr>
          <w:sz w:val="26"/>
        </w:rPr>
        <w:t>В</w:t>
      </w:r>
      <w:r>
        <w:rPr>
          <w:sz w:val="24"/>
        </w:rPr>
        <w:t>авилова,</w:t>
      </w:r>
      <w:r>
        <w:rPr>
          <w:spacing w:val="65"/>
          <w:sz w:val="24"/>
        </w:rPr>
        <w:t xml:space="preserve"> </w:t>
      </w:r>
      <w:r>
        <w:rPr>
          <w:sz w:val="24"/>
        </w:rPr>
        <w:t>Е.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Н.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Развивайте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дошкольников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ловкость,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силу,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выносливость  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Н. Вавилова. – Мсква</w:t>
      </w:r>
      <w:r>
        <w:rPr>
          <w:spacing w:val="-1"/>
          <w:sz w:val="24"/>
        </w:rPr>
        <w:t xml:space="preserve"> </w:t>
      </w:r>
      <w:r>
        <w:rPr>
          <w:sz w:val="24"/>
        </w:rPr>
        <w:t>: Просвещение, 2018.</w:t>
      </w:r>
    </w:p>
    <w:p w:rsidR="00117080" w:rsidRDefault="00BE7805">
      <w:pPr>
        <w:pStyle w:val="a4"/>
        <w:numPr>
          <w:ilvl w:val="0"/>
          <w:numId w:val="268"/>
        </w:numPr>
        <w:tabs>
          <w:tab w:val="left" w:pos="1247"/>
        </w:tabs>
        <w:ind w:right="152" w:firstLine="708"/>
        <w:rPr>
          <w:sz w:val="24"/>
        </w:rPr>
      </w:pPr>
      <w:r>
        <w:rPr>
          <w:sz w:val="24"/>
        </w:rPr>
        <w:t>Зенина,</w:t>
      </w:r>
      <w:r>
        <w:rPr>
          <w:spacing w:val="61"/>
          <w:sz w:val="24"/>
        </w:rPr>
        <w:t xml:space="preserve"> </w:t>
      </w:r>
      <w:r>
        <w:rPr>
          <w:sz w:val="24"/>
        </w:rPr>
        <w:t>Е.</w:t>
      </w:r>
      <w:r>
        <w:rPr>
          <w:spacing w:val="61"/>
          <w:sz w:val="24"/>
        </w:rPr>
        <w:t xml:space="preserve"> </w:t>
      </w:r>
      <w:r>
        <w:rPr>
          <w:sz w:val="24"/>
        </w:rPr>
        <w:t>А.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Здоровьесберегающие   технологии   для   старших   дошкольников   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Зенина</w:t>
      </w:r>
      <w:r>
        <w:rPr>
          <w:spacing w:val="-1"/>
          <w:sz w:val="24"/>
        </w:rPr>
        <w:t xml:space="preserve"> </w:t>
      </w:r>
      <w:r>
        <w:rPr>
          <w:sz w:val="24"/>
        </w:rPr>
        <w:t>// Инструктор по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.–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№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950" w:right="234" w:hanging="1596"/>
        <w:jc w:val="left"/>
      </w:pPr>
      <w:r>
        <w:lastRenderedPageBreak/>
        <w:t>РАЗВИТИЕ ПОТЕНЦИАЛА ЗДОРОВОГО ОБРАЗА ЖИЗНИ ДОШКОЛЬНИКОВ</w:t>
      </w:r>
      <w:r>
        <w:rPr>
          <w:spacing w:val="-6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</w:t>
      </w:r>
      <w:r>
        <w:t>НОВАЦИОННЫХ ТЕХНОЛОГИЙ</w:t>
      </w:r>
    </w:p>
    <w:p w:rsidR="00117080" w:rsidRDefault="00BE7805">
      <w:pPr>
        <w:ind w:left="3496"/>
        <w:rPr>
          <w:b/>
          <w:i/>
          <w:sz w:val="26"/>
        </w:rPr>
      </w:pPr>
      <w:r>
        <w:rPr>
          <w:b/>
          <w:i/>
          <w:color w:val="111111"/>
          <w:sz w:val="26"/>
        </w:rPr>
        <w:t>Степанова</w:t>
      </w:r>
      <w:r>
        <w:rPr>
          <w:b/>
          <w:i/>
          <w:color w:val="111111"/>
          <w:spacing w:val="-4"/>
          <w:sz w:val="26"/>
        </w:rPr>
        <w:t xml:space="preserve"> </w:t>
      </w:r>
      <w:r>
        <w:rPr>
          <w:b/>
          <w:i/>
          <w:color w:val="111111"/>
          <w:sz w:val="26"/>
        </w:rPr>
        <w:t>Оксана</w:t>
      </w:r>
      <w:r>
        <w:rPr>
          <w:b/>
          <w:i/>
          <w:color w:val="111111"/>
          <w:spacing w:val="-1"/>
          <w:sz w:val="26"/>
        </w:rPr>
        <w:t xml:space="preserve"> </w:t>
      </w:r>
      <w:r>
        <w:rPr>
          <w:b/>
          <w:i/>
          <w:color w:val="111111"/>
          <w:sz w:val="26"/>
        </w:rPr>
        <w:t>Ивановна,</w:t>
      </w:r>
    </w:p>
    <w:p w:rsidR="00117080" w:rsidRDefault="00BE7805">
      <w:pPr>
        <w:spacing w:before="1"/>
        <w:ind w:left="1050" w:right="942" w:firstLine="1420"/>
        <w:rPr>
          <w:i/>
          <w:sz w:val="26"/>
        </w:rPr>
      </w:pPr>
      <w:r>
        <w:rPr>
          <w:b/>
          <w:i/>
          <w:color w:val="111111"/>
          <w:sz w:val="26"/>
        </w:rPr>
        <w:t xml:space="preserve">Путинцева Наталья Николаевна, </w:t>
      </w:r>
      <w:r>
        <w:rPr>
          <w:i/>
          <w:color w:val="111111"/>
          <w:sz w:val="26"/>
        </w:rPr>
        <w:t>воспитатели</w:t>
      </w:r>
      <w:r>
        <w:rPr>
          <w:i/>
          <w:color w:val="111111"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4033" w:right="2084" w:hanging="1832"/>
        <w:rPr>
          <w:i/>
          <w:sz w:val="26"/>
        </w:rPr>
      </w:pPr>
      <w:r>
        <w:rPr>
          <w:i/>
          <w:sz w:val="26"/>
        </w:rPr>
        <w:t xml:space="preserve">детского сада </w:t>
      </w:r>
      <w:r>
        <w:rPr>
          <w:i/>
          <w:color w:val="111111"/>
          <w:sz w:val="26"/>
        </w:rPr>
        <w:t>№46 «Вишенка» города Старый Оскол</w:t>
      </w:r>
      <w:r>
        <w:rPr>
          <w:i/>
          <w:color w:val="111111"/>
          <w:spacing w:val="-6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49"/>
      </w:pPr>
      <w:r>
        <w:t>Главным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Важная проблема современной жизни это здоровье дошкольников. В процессе образо-</w:t>
      </w:r>
      <w:r>
        <w:rPr>
          <w:spacing w:val="1"/>
        </w:rPr>
        <w:t xml:space="preserve"> </w:t>
      </w:r>
      <w:r>
        <w:t>вания применяют технологии, позволяющие укреплять и сохранять здоровье воспитан-</w:t>
      </w:r>
      <w:r>
        <w:rPr>
          <w:spacing w:val="1"/>
        </w:rPr>
        <w:t xml:space="preserve"> </w:t>
      </w:r>
      <w:r>
        <w:t xml:space="preserve">ников психическое и физическое. Поэтому </w:t>
      </w:r>
      <w:r>
        <w:t>инновационные подходы к формированию</w:t>
      </w:r>
      <w:r>
        <w:rPr>
          <w:spacing w:val="1"/>
        </w:rPr>
        <w:t xml:space="preserve"> </w:t>
      </w:r>
      <w:r>
        <w:t>культуры здорового образа жизни (далее – ЗОЖ) обусловлены состоянием для активной</w:t>
      </w:r>
      <w:r>
        <w:rPr>
          <w:spacing w:val="1"/>
        </w:rPr>
        <w:t xml:space="preserve"> </w:t>
      </w:r>
      <w:r>
        <w:t>творческой деятельности личности. Мы формируем желание детей заботиться о 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осознанно,</w:t>
      </w:r>
      <w:r>
        <w:rPr>
          <w:spacing w:val="-1"/>
        </w:rPr>
        <w:t xml:space="preserve"> </w:t>
      </w:r>
      <w:r>
        <w:t>беречь</w:t>
      </w:r>
      <w:r>
        <w:rPr>
          <w:spacing w:val="-2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согласовывая</w:t>
      </w:r>
      <w:r>
        <w:rPr>
          <w:spacing w:val="-2"/>
        </w:rPr>
        <w:t xml:space="preserve"> </w:t>
      </w:r>
      <w:r>
        <w:t>с законами</w:t>
      </w:r>
      <w:r>
        <w:rPr>
          <w:spacing w:val="-1"/>
        </w:rPr>
        <w:t xml:space="preserve"> </w:t>
      </w:r>
      <w:r>
        <w:t>природы.</w:t>
      </w:r>
    </w:p>
    <w:p w:rsidR="00117080" w:rsidRDefault="00BE7805">
      <w:pPr>
        <w:pStyle w:val="a3"/>
        <w:ind w:right="149"/>
      </w:pPr>
      <w:r>
        <w:t>Использование</w:t>
      </w:r>
      <w:r>
        <w:rPr>
          <w:spacing w:val="11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представляет</w:t>
      </w:r>
      <w:r>
        <w:rPr>
          <w:spacing w:val="8"/>
        </w:rPr>
        <w:t xml:space="preserve"> </w:t>
      </w:r>
      <w:r>
        <w:t>систему</w:t>
      </w:r>
      <w:r>
        <w:rPr>
          <w:spacing w:val="12"/>
        </w:rPr>
        <w:t xml:space="preserve"> </w:t>
      </w:r>
      <w:r>
        <w:t>работы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способ-</w:t>
      </w:r>
      <w:r>
        <w:rPr>
          <w:spacing w:val="-62"/>
        </w:rPr>
        <w:t xml:space="preserve"> </w:t>
      </w:r>
      <w:r>
        <w:t>ность детей приобретать опыт и правила ЗОЖ. Необходимо создать правильную моти-</w:t>
      </w:r>
      <w:r>
        <w:rPr>
          <w:spacing w:val="1"/>
        </w:rPr>
        <w:t xml:space="preserve"> </w:t>
      </w:r>
      <w:r>
        <w:t>вацию, котора</w:t>
      </w:r>
      <w:r>
        <w:t>я опирается на возрастном и деятельном подходе, когда мотив здоровья</w:t>
      </w:r>
      <w:r>
        <w:rPr>
          <w:spacing w:val="1"/>
        </w:rPr>
        <w:t xml:space="preserve"> </w:t>
      </w:r>
      <w:r>
        <w:t>создается через оздоровление по отношению к себе. В данном случае это мотивации са-</w:t>
      </w:r>
      <w:r>
        <w:rPr>
          <w:spacing w:val="1"/>
        </w:rPr>
        <w:t xml:space="preserve"> </w:t>
      </w:r>
      <w:r>
        <w:t>мосохранения, суть которой сводится к тому, чтобы ребенок не совершил неправильных</w:t>
      </w:r>
      <w:r>
        <w:rPr>
          <w:spacing w:val="-62"/>
        </w:rPr>
        <w:t xml:space="preserve"> </w:t>
      </w:r>
      <w:r>
        <w:t>действий, которые см</w:t>
      </w:r>
      <w:r>
        <w:t>огут нанести вред здоровью или желание делать все, чтобы всегда</w:t>
      </w:r>
      <w:r>
        <w:rPr>
          <w:spacing w:val="1"/>
        </w:rPr>
        <w:t xml:space="preserve"> </w:t>
      </w:r>
      <w:r>
        <w:t>находиться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жизнерадостном,</w:t>
      </w:r>
      <w:r>
        <w:rPr>
          <w:spacing w:val="-2"/>
        </w:rPr>
        <w:t xml:space="preserve"> </w:t>
      </w:r>
      <w:r>
        <w:t>бодром</w:t>
      </w:r>
      <w:r>
        <w:rPr>
          <w:spacing w:val="2"/>
        </w:rPr>
        <w:t xml:space="preserve"> </w:t>
      </w:r>
      <w:r>
        <w:t>расположении</w:t>
      </w:r>
      <w:r>
        <w:rPr>
          <w:spacing w:val="-2"/>
        </w:rPr>
        <w:t xml:space="preserve"> </w:t>
      </w:r>
      <w:r>
        <w:t>духа.</w:t>
      </w:r>
    </w:p>
    <w:p w:rsidR="00117080" w:rsidRDefault="00BE7805">
      <w:pPr>
        <w:pStyle w:val="a3"/>
        <w:ind w:right="151"/>
      </w:pPr>
      <w:r>
        <w:t>Овладение правилами культуры здоровья включает применение здоровьесбере-</w:t>
      </w:r>
      <w:r>
        <w:rPr>
          <w:spacing w:val="1"/>
        </w:rPr>
        <w:t xml:space="preserve"> </w:t>
      </w:r>
      <w:r>
        <w:t>гающих технологий, начиная с профилактических мероприятий, знако</w:t>
      </w:r>
      <w:r>
        <w:t>мства с социаль-</w:t>
      </w:r>
      <w:r>
        <w:rPr>
          <w:spacing w:val="1"/>
        </w:rPr>
        <w:t xml:space="preserve"> </w:t>
      </w:r>
      <w:r>
        <w:t>ной рекламой,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[4].</w:t>
      </w:r>
    </w:p>
    <w:p w:rsidR="00117080" w:rsidRDefault="00BE7805">
      <w:pPr>
        <w:pStyle w:val="a3"/>
        <w:ind w:right="147"/>
      </w:pPr>
      <w:r>
        <w:t>Арт-терапия это метод терапевтического воздействия посредством художествен-</w:t>
      </w:r>
      <w:r>
        <w:rPr>
          <w:spacing w:val="1"/>
        </w:rPr>
        <w:t xml:space="preserve"> </w:t>
      </w:r>
      <w:r>
        <w:t>ного образа. Современное дошкольное образование включает интеграцию видов искус-</w:t>
      </w:r>
      <w:r>
        <w:rPr>
          <w:spacing w:val="1"/>
        </w:rPr>
        <w:t xml:space="preserve"> </w:t>
      </w:r>
      <w:r>
        <w:t>ства и включает «изотерапию», библиотерапию, звукотерапию. Метод «изотерапии» в</w:t>
      </w:r>
      <w:r>
        <w:rPr>
          <w:spacing w:val="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перспективным [3].</w:t>
      </w:r>
    </w:p>
    <w:p w:rsidR="00117080" w:rsidRDefault="00BE7805">
      <w:pPr>
        <w:pStyle w:val="a3"/>
        <w:ind w:right="146"/>
      </w:pPr>
      <w:r>
        <w:t>Для создания более яркого образа важно задействовать участие всех анализаторов</w:t>
      </w:r>
      <w:r>
        <w:rPr>
          <w:spacing w:val="-62"/>
        </w:rPr>
        <w:t xml:space="preserve"> </w:t>
      </w:r>
      <w:r>
        <w:t>ребенка – слухового, зрительного, обонятельного, такт</w:t>
      </w:r>
      <w:r>
        <w:t>ильного. Поэтому метод «изоте-</w:t>
      </w:r>
      <w:r>
        <w:rPr>
          <w:spacing w:val="1"/>
        </w:rPr>
        <w:t xml:space="preserve"> </w:t>
      </w:r>
      <w:r>
        <w:t>рапии», максимально опирается на имеющийся опыт дошкольника, активизирует пред-</w:t>
      </w:r>
      <w:r>
        <w:rPr>
          <w:spacing w:val="1"/>
        </w:rPr>
        <w:t xml:space="preserve"> </w:t>
      </w:r>
      <w:r>
        <w:t>ставления и образы, полученны ранее, хранящиеся в памяти. Неограниченные возмож-</w:t>
      </w:r>
      <w:r>
        <w:rPr>
          <w:spacing w:val="1"/>
        </w:rPr>
        <w:t xml:space="preserve"> </w:t>
      </w:r>
      <w:r>
        <w:t xml:space="preserve">ности представляются ребенку для творчества и самовыражения. Он </w:t>
      </w:r>
      <w:r>
        <w:t>тренируется в об-</w:t>
      </w:r>
      <w:r>
        <w:rPr>
          <w:spacing w:val="1"/>
        </w:rPr>
        <w:t xml:space="preserve"> </w:t>
      </w:r>
      <w:r>
        <w:t>щении с друзьями, радуется процессу деятельности, результату, своей успешности. Это</w:t>
      </w:r>
      <w:r>
        <w:rPr>
          <w:spacing w:val="1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«рука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руке»</w:t>
      </w:r>
      <w:r>
        <w:rPr>
          <w:spacing w:val="1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«работа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паре»,</w:t>
      </w:r>
      <w:r>
        <w:rPr>
          <w:spacing w:val="12"/>
        </w:rPr>
        <w:t xml:space="preserve"> </w:t>
      </w:r>
      <w:r>
        <w:t>рисование</w:t>
      </w:r>
      <w:r>
        <w:rPr>
          <w:spacing w:val="7"/>
        </w:rPr>
        <w:t xml:space="preserve"> </w:t>
      </w:r>
      <w:r>
        <w:t>«щетинистого</w:t>
      </w:r>
      <w:r>
        <w:rPr>
          <w:spacing w:val="6"/>
        </w:rPr>
        <w:t xml:space="preserve"> </w:t>
      </w:r>
      <w:r>
        <w:t>рисунка»,</w:t>
      </w:r>
      <w:r>
        <w:rPr>
          <w:spacing w:val="16"/>
        </w:rPr>
        <w:t xml:space="preserve"> </w:t>
      </w:r>
      <w:r>
        <w:t>рисование</w:t>
      </w:r>
    </w:p>
    <w:p w:rsidR="00117080" w:rsidRDefault="00BE7805">
      <w:pPr>
        <w:pStyle w:val="a3"/>
        <w:ind w:right="146" w:firstLine="0"/>
      </w:pPr>
      <w:r>
        <w:t xml:space="preserve">«сухой» кистью, а затем прорисовывание изображения, рисование кистью, </w:t>
      </w:r>
      <w:r>
        <w:t>палочкой,</w:t>
      </w:r>
      <w:r>
        <w:rPr>
          <w:spacing w:val="1"/>
        </w:rPr>
        <w:t xml:space="preserve"> </w:t>
      </w:r>
      <w:r>
        <w:t>пальцем на сыпучих материалах (песке, манки, соли), рисование по точкам. Развиваю-</w:t>
      </w:r>
      <w:r>
        <w:rPr>
          <w:spacing w:val="1"/>
        </w:rPr>
        <w:t xml:space="preserve"> </w:t>
      </w:r>
      <w:r>
        <w:t>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контроля ребенка. Задание получает двое детей и выполняют его совместно. Главным</w:t>
      </w:r>
      <w:r>
        <w:rPr>
          <w:spacing w:val="1"/>
        </w:rPr>
        <w:t xml:space="preserve"> </w:t>
      </w:r>
      <w:r>
        <w:t>компо</w:t>
      </w:r>
      <w:r>
        <w:t>нентом данной технологии является коммуникация в паре, познавательный инте-</w:t>
      </w:r>
      <w:r>
        <w:rPr>
          <w:spacing w:val="1"/>
        </w:rPr>
        <w:t xml:space="preserve"> </w:t>
      </w:r>
      <w:r>
        <w:t>рес,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радоваться</w:t>
      </w:r>
      <w:r>
        <w:rPr>
          <w:spacing w:val="-1"/>
        </w:rPr>
        <w:t xml:space="preserve"> </w:t>
      </w:r>
      <w:r>
        <w:t>успеху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117080" w:rsidRDefault="00BE7805">
      <w:pPr>
        <w:pStyle w:val="a3"/>
        <w:spacing w:before="1"/>
        <w:ind w:right="149"/>
      </w:pPr>
      <w:r>
        <w:t xml:space="preserve">Сказкотерапия </w:t>
      </w:r>
      <w:r>
        <w:rPr>
          <w:b/>
          <w:i/>
        </w:rPr>
        <w:t xml:space="preserve">– </w:t>
      </w:r>
      <w:r>
        <w:t>это скорее традиции в современном мире оздоровления, самый</w:t>
      </w:r>
      <w:r>
        <w:rPr>
          <w:spacing w:val="1"/>
        </w:rPr>
        <w:t xml:space="preserve"> </w:t>
      </w:r>
      <w:r>
        <w:t>древний педагогический и психологический метод. Знания о философии жизни, мире</w:t>
      </w:r>
      <w:r>
        <w:rPr>
          <w:spacing w:val="1"/>
        </w:rPr>
        <w:t xml:space="preserve"> </w:t>
      </w:r>
      <w:r>
        <w:t>передавались из уст в уста и переписывались неоднократно. Каждое поколение впиты-</w:t>
      </w:r>
      <w:r>
        <w:rPr>
          <w:spacing w:val="1"/>
        </w:rPr>
        <w:t xml:space="preserve"> </w:t>
      </w:r>
      <w:r>
        <w:t>вало их по-своему. Сказкотерапия это способ передачи знаний о состоянии души и со-</w:t>
      </w:r>
      <w:r>
        <w:rPr>
          <w:spacing w:val="1"/>
        </w:rPr>
        <w:t xml:space="preserve"> </w:t>
      </w:r>
      <w:r>
        <w:t>циальной</w:t>
      </w:r>
      <w:r>
        <w:rPr>
          <w:spacing w:val="21"/>
        </w:rPr>
        <w:t xml:space="preserve"> </w:t>
      </w:r>
      <w:r>
        <w:t>реа</w:t>
      </w:r>
      <w:r>
        <w:t>лизации</w:t>
      </w:r>
      <w:r>
        <w:rPr>
          <w:spacing w:val="23"/>
        </w:rPr>
        <w:t xml:space="preserve"> </w:t>
      </w:r>
      <w:r>
        <w:t>человека.</w:t>
      </w:r>
      <w:r>
        <w:rPr>
          <w:spacing w:val="20"/>
        </w:rPr>
        <w:t xml:space="preserve"> </w:t>
      </w:r>
      <w:r>
        <w:t>Этот</w:t>
      </w:r>
      <w:r>
        <w:rPr>
          <w:spacing w:val="21"/>
        </w:rPr>
        <w:t xml:space="preserve"> </w:t>
      </w:r>
      <w:r>
        <w:t>метод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имеет</w:t>
      </w:r>
      <w:r>
        <w:rPr>
          <w:spacing w:val="22"/>
        </w:rPr>
        <w:t xml:space="preserve"> </w:t>
      </w:r>
      <w:r>
        <w:t>возрастных</w:t>
      </w:r>
      <w:r>
        <w:rPr>
          <w:spacing w:val="20"/>
        </w:rPr>
        <w:t xml:space="preserve"> </w:t>
      </w:r>
      <w:r>
        <w:t>границ.</w:t>
      </w:r>
      <w:r>
        <w:rPr>
          <w:spacing w:val="21"/>
        </w:rPr>
        <w:t xml:space="preserve"> </w:t>
      </w:r>
      <w:r>
        <w:t>Именно</w:t>
      </w:r>
      <w:r>
        <w:rPr>
          <w:spacing w:val="20"/>
        </w:rPr>
        <w:t xml:space="preserve"> </w:t>
      </w:r>
      <w:r>
        <w:t>обра-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щение к сказке напоминает о простых и глубоких истинах, создает ресурс противостоя-</w:t>
      </w:r>
      <w:r>
        <w:rPr>
          <w:spacing w:val="1"/>
        </w:rPr>
        <w:t xml:space="preserve"> </w:t>
      </w:r>
      <w:r>
        <w:t>нию злу. Это творческий процесс обогащающийся детскими находками и озарениями.</w:t>
      </w:r>
      <w:r>
        <w:rPr>
          <w:spacing w:val="1"/>
        </w:rPr>
        <w:t xml:space="preserve"> </w:t>
      </w:r>
      <w:r>
        <w:t>Сказк</w:t>
      </w:r>
      <w:r>
        <w:t>а это серьезное средство нравственного воспитания, это фантастика будущего и</w:t>
      </w:r>
      <w:r>
        <w:rPr>
          <w:spacing w:val="1"/>
        </w:rPr>
        <w:t xml:space="preserve"> </w:t>
      </w:r>
      <w:r>
        <w:t>поэзия жизни. Через восприятие художественных произведений знакомим с законами</w:t>
      </w:r>
      <w:r>
        <w:rPr>
          <w:spacing w:val="1"/>
        </w:rPr>
        <w:t xml:space="preserve"> </w:t>
      </w:r>
      <w:r>
        <w:t>жизни и способами проявления смекалки, силы, а главное понять самого себя, это зна-</w:t>
      </w:r>
      <w:r>
        <w:rPr>
          <w:spacing w:val="1"/>
        </w:rPr>
        <w:t xml:space="preserve"> </w:t>
      </w:r>
      <w:r>
        <w:t>чит быть здоровы</w:t>
      </w:r>
      <w:r>
        <w:t>м. Сказка открывает перспективы роста ребенка, дарит мечты, вселяет</w:t>
      </w:r>
      <w:r>
        <w:rPr>
          <w:spacing w:val="1"/>
        </w:rPr>
        <w:t xml:space="preserve"> </w:t>
      </w:r>
      <w:r>
        <w:t>надежду. Исследования доказывают, что сказкотерапия раскрывает природный потен-</w:t>
      </w:r>
      <w:r>
        <w:rPr>
          <w:spacing w:val="1"/>
        </w:rPr>
        <w:t xml:space="preserve"> </w:t>
      </w:r>
      <w:r>
        <w:t>циал</w:t>
      </w:r>
      <w:r>
        <w:rPr>
          <w:spacing w:val="-2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эмоционально-волевые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before="2"/>
        <w:ind w:right="146"/>
      </w:pPr>
      <w:r>
        <w:t>Высокий результат оздоровления достигается и</w:t>
      </w:r>
      <w:r>
        <w:t>спользованием звукотерапии. Це-</w:t>
      </w:r>
      <w:r>
        <w:rPr>
          <w:spacing w:val="1"/>
        </w:rPr>
        <w:t xml:space="preserve"> </w:t>
      </w:r>
      <w:r>
        <w:t>лебное свойство музыки человечеству знакомо еще из Библии. Духовная музыка дарит</w:t>
      </w:r>
      <w:r>
        <w:rPr>
          <w:spacing w:val="1"/>
        </w:rPr>
        <w:t xml:space="preserve"> </w:t>
      </w:r>
      <w:r>
        <w:t>чувство покоя, восстанавливает душевное равновесие. Выдающийся психоневролог ака-</w:t>
      </w:r>
      <w:r>
        <w:rPr>
          <w:spacing w:val="1"/>
        </w:rPr>
        <w:t xml:space="preserve"> </w:t>
      </w:r>
      <w:r>
        <w:t>демик Бехтерев говорил о влиянии музыки на дыхательную систем</w:t>
      </w:r>
      <w:r>
        <w:t>у, которая придает</w:t>
      </w:r>
      <w:r>
        <w:rPr>
          <w:spacing w:val="1"/>
        </w:rPr>
        <w:t xml:space="preserve"> </w:t>
      </w:r>
      <w:r>
        <w:t>бодрость, устраняет усталость. А звуки колокола, содержащие резонансное ультразву-</w:t>
      </w:r>
      <w:r>
        <w:rPr>
          <w:spacing w:val="1"/>
        </w:rPr>
        <w:t xml:space="preserve"> </w:t>
      </w:r>
      <w:r>
        <w:t>ковое излучение за секунды убивают тифозные палочки, возбудителей желтухи и виру-</w:t>
      </w:r>
      <w:r>
        <w:rPr>
          <w:spacing w:val="1"/>
        </w:rPr>
        <w:t xml:space="preserve"> </w:t>
      </w:r>
      <w:r>
        <w:t>сы</w:t>
      </w:r>
      <w:r>
        <w:rPr>
          <w:spacing w:val="1"/>
        </w:rPr>
        <w:t xml:space="preserve"> </w:t>
      </w:r>
      <w:r>
        <w:t>гриппа. Но самый мощный эффект на людей</w:t>
      </w:r>
      <w:r>
        <w:rPr>
          <w:spacing w:val="1"/>
        </w:rPr>
        <w:t xml:space="preserve"> </w:t>
      </w:r>
      <w:r>
        <w:t>оказывают произведения</w:t>
      </w:r>
      <w:r>
        <w:rPr>
          <w:spacing w:val="1"/>
        </w:rPr>
        <w:t xml:space="preserve"> </w:t>
      </w:r>
      <w:r>
        <w:t>Моцарт</w:t>
      </w:r>
      <w:r>
        <w:t>а.</w:t>
      </w:r>
      <w:r>
        <w:rPr>
          <w:spacing w:val="1"/>
        </w:rPr>
        <w:t xml:space="preserve"> </w:t>
      </w:r>
      <w:r>
        <w:t>Установлено медиками, что струнные инструменты эффективны при болезнях сердца,</w:t>
      </w:r>
      <w:r>
        <w:rPr>
          <w:spacing w:val="1"/>
        </w:rPr>
        <w:t xml:space="preserve"> </w:t>
      </w:r>
      <w:r>
        <w:t>улучшает работу кровеносных сосудов кларнет, при радикулитах и невритах эффектив-</w:t>
      </w:r>
      <w:r>
        <w:rPr>
          <w:spacing w:val="1"/>
        </w:rPr>
        <w:t xml:space="preserve"> </w:t>
      </w:r>
      <w:r>
        <w:t>на труба. А пением лечатся заболевания дыхательных путей. Музыкотерапия становится</w:t>
      </w:r>
      <w:r>
        <w:rPr>
          <w:spacing w:val="-62"/>
        </w:rPr>
        <w:t xml:space="preserve"> </w:t>
      </w:r>
      <w:r>
        <w:t>в мире наукой признанной</w:t>
      </w:r>
      <w:r>
        <w:rPr>
          <w:b/>
          <w:i/>
        </w:rPr>
        <w:t xml:space="preserve">. </w:t>
      </w:r>
      <w:r>
        <w:t>На дошкольников музыка оказывает мощное влияние: утром</w:t>
      </w:r>
      <w:r>
        <w:rPr>
          <w:spacing w:val="1"/>
        </w:rPr>
        <w:t xml:space="preserve"> </w:t>
      </w:r>
      <w:r>
        <w:t>радует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солнечным</w:t>
      </w:r>
      <w:r>
        <w:rPr>
          <w:spacing w:val="1"/>
        </w:rPr>
        <w:t xml:space="preserve"> </w:t>
      </w:r>
      <w:r>
        <w:t>настроением, мажорным. Важно, корректируя состояние ребенка, музыка выступает в</w:t>
      </w:r>
      <w:r>
        <w:rPr>
          <w:spacing w:val="1"/>
        </w:rPr>
        <w:t xml:space="preserve"> </w:t>
      </w:r>
      <w:r>
        <w:t>качестве терапевтиче</w:t>
      </w:r>
      <w:r>
        <w:t>ского средства. Красивое произведение вызывает реакции связан-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Валеологические</w:t>
      </w:r>
      <w:r>
        <w:rPr>
          <w:spacing w:val="1"/>
        </w:rPr>
        <w:t xml:space="preserve"> </w:t>
      </w:r>
      <w:r>
        <w:t>жизнеутверждающие</w:t>
      </w:r>
      <w:r>
        <w:rPr>
          <w:spacing w:val="-62"/>
        </w:rPr>
        <w:t xml:space="preserve"> </w:t>
      </w:r>
      <w:r>
        <w:t>песни – распевки или пальчиковые игры хорошо использовать как мотивацию к любой</w:t>
      </w:r>
      <w:r>
        <w:rPr>
          <w:spacing w:val="1"/>
        </w:rPr>
        <w:t xml:space="preserve"> </w:t>
      </w:r>
      <w:r>
        <w:t xml:space="preserve">деятельности. Лучший психотерапевт – </w:t>
      </w:r>
      <w:r>
        <w:t>музыка гармоничная, для того чтобы положи-</w:t>
      </w:r>
      <w:r>
        <w:rPr>
          <w:spacing w:val="1"/>
        </w:rPr>
        <w:t xml:space="preserve"> </w:t>
      </w:r>
      <w:r>
        <w:t>тельно подействовала она на ребят необходимо настроиться на звуках музыки, рассла-</w:t>
      </w:r>
      <w:r>
        <w:rPr>
          <w:spacing w:val="1"/>
        </w:rPr>
        <w:t xml:space="preserve"> </w:t>
      </w:r>
      <w:r>
        <w:t>биться. Хорошо, если слушание музыки сопровождается чтением стихотворений, рас-</w:t>
      </w:r>
      <w:r>
        <w:rPr>
          <w:spacing w:val="1"/>
        </w:rPr>
        <w:t xml:space="preserve"> </w:t>
      </w:r>
      <w:r>
        <w:t>сматриванием репродукций, (эстетотерапия – лечение</w:t>
      </w:r>
      <w:r>
        <w:t xml:space="preserve"> красотой). Все это положительно</w:t>
      </w:r>
      <w:r>
        <w:rPr>
          <w:spacing w:val="1"/>
        </w:rPr>
        <w:t xml:space="preserve"> </w:t>
      </w:r>
      <w:r>
        <w:t>влияют на психоэмоциональной состояние дошкольников. Музыка диктует мозгу осо-</w:t>
      </w:r>
      <w:r>
        <w:rPr>
          <w:spacing w:val="1"/>
        </w:rPr>
        <w:t xml:space="preserve"> </w:t>
      </w:r>
      <w:r>
        <w:t>бый терапевтический эффект, снимает нервное напряжение. Проверенные временем ме-</w:t>
      </w:r>
      <w:r>
        <w:rPr>
          <w:spacing w:val="1"/>
        </w:rPr>
        <w:t xml:space="preserve"> </w:t>
      </w:r>
      <w:r>
        <w:t>тоды положительно влияют на соматическое и психическое состояни</w:t>
      </w:r>
      <w:r>
        <w:t>е ребенка. Их соче-</w:t>
      </w:r>
      <w:r>
        <w:rPr>
          <w:spacing w:val="-62"/>
        </w:rPr>
        <w:t xml:space="preserve"> </w:t>
      </w:r>
      <w:r>
        <w:t>тание оказывает успокаивающее, стимулирующее, расслабляющее действие также как и</w:t>
      </w:r>
      <w:r>
        <w:rPr>
          <w:spacing w:val="1"/>
        </w:rPr>
        <w:t xml:space="preserve"> </w:t>
      </w:r>
      <w:r>
        <w:t>улыбкотерапия. Здоровье станет крепче и от улыбки взрослых, окружающих детей. В</w:t>
      </w:r>
      <w:r>
        <w:rPr>
          <w:spacing w:val="1"/>
        </w:rPr>
        <w:t xml:space="preserve"> </w:t>
      </w:r>
      <w:r>
        <w:t>улыбающемся человеке ребенок ищет поддержку, друга, и процесс образования б</w:t>
      </w:r>
      <w:r>
        <w:t>удет</w:t>
      </w:r>
      <w:r>
        <w:rPr>
          <w:spacing w:val="1"/>
        </w:rPr>
        <w:t xml:space="preserve"> </w:t>
      </w:r>
      <w:r>
        <w:t>активным и плодотворным. А еще ребенок проявляет ответную реакцию, которая влияет</w:t>
      </w:r>
      <w:r>
        <w:rPr>
          <w:spacing w:val="-62"/>
        </w:rPr>
        <w:t xml:space="preserve"> </w:t>
      </w:r>
      <w:r>
        <w:t>на их настроение. Арфа-человеческое тело, которое имеет много струн: физиология че-</w:t>
      </w:r>
      <w:r>
        <w:rPr>
          <w:spacing w:val="1"/>
        </w:rPr>
        <w:t xml:space="preserve"> </w:t>
      </w:r>
      <w:r>
        <w:t>ловека – одни струны, эмоции – другие, третьи – психология. При звукотерапии они</w:t>
      </w:r>
      <w:r>
        <w:rPr>
          <w:spacing w:val="1"/>
        </w:rPr>
        <w:t xml:space="preserve"> </w:t>
      </w:r>
      <w:r>
        <w:t>дейс</w:t>
      </w:r>
      <w:r>
        <w:t>твуют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2"/>
        </w:rPr>
        <w:t xml:space="preserve"> </w:t>
      </w:r>
      <w:r>
        <w:t>отклик.</w:t>
      </w:r>
    </w:p>
    <w:p w:rsidR="00117080" w:rsidRDefault="00BE7805">
      <w:pPr>
        <w:pStyle w:val="a3"/>
        <w:ind w:right="149"/>
      </w:pPr>
      <w:r>
        <w:t>Наличие мотивации к учебной деятельности, радость и интерес к изучаемому ма-</w:t>
      </w:r>
      <w:r>
        <w:rPr>
          <w:spacing w:val="1"/>
        </w:rPr>
        <w:t xml:space="preserve"> </w:t>
      </w:r>
      <w:r>
        <w:t>териалу, эмоциональные моменты – шутки, афоризмы, юмористические зарисовки или</w:t>
      </w:r>
      <w:r>
        <w:rPr>
          <w:spacing w:val="1"/>
        </w:rPr>
        <w:t xml:space="preserve"> </w:t>
      </w:r>
      <w:r>
        <w:t>стихотворения. Избежать усталость и перегрузку воспи</w:t>
      </w:r>
      <w:r>
        <w:t>танников помогают приемы со-</w:t>
      </w:r>
      <w:r>
        <w:rPr>
          <w:spacing w:val="1"/>
        </w:rPr>
        <w:t xml:space="preserve"> </w:t>
      </w:r>
      <w:r>
        <w:t>здания ситуации успеха. Чаще всего используют ИКТ – яркая, наглядная возможность</w:t>
      </w:r>
      <w:r>
        <w:rPr>
          <w:spacing w:val="1"/>
        </w:rPr>
        <w:t xml:space="preserve"> </w:t>
      </w:r>
      <w:r>
        <w:t>показывать и рассказывать. Использование этих технологий влияет на здоровье детей,</w:t>
      </w:r>
      <w:r>
        <w:rPr>
          <w:spacing w:val="1"/>
        </w:rPr>
        <w:t xml:space="preserve"> </w:t>
      </w:r>
      <w:r>
        <w:t>поэтому материал</w:t>
      </w:r>
      <w:r>
        <w:rPr>
          <w:spacing w:val="2"/>
        </w:rPr>
        <w:t xml:space="preserve"> </w:t>
      </w:r>
      <w:r>
        <w:t>дозировать</w:t>
      </w:r>
      <w:r>
        <w:rPr>
          <w:spacing w:val="-1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ind w:right="148"/>
      </w:pPr>
      <w:r>
        <w:t>Ученые считают, что самый эффективный метод образования, чем игра, еще не</w:t>
      </w:r>
      <w:r>
        <w:rPr>
          <w:spacing w:val="1"/>
        </w:rPr>
        <w:t xml:space="preserve"> </w:t>
      </w:r>
      <w:r>
        <w:t>придуман: совершенствуется лишь игра. Ситуативно-игровые технологии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8"/>
        </w:rPr>
        <w:t xml:space="preserve"> </w:t>
      </w:r>
      <w:r>
        <w:t>самостоятельности,</w:t>
      </w:r>
      <w:r>
        <w:rPr>
          <w:spacing w:val="28"/>
        </w:rPr>
        <w:t xml:space="preserve"> </w:t>
      </w:r>
      <w:r>
        <w:t>вносят</w:t>
      </w:r>
      <w:r>
        <w:rPr>
          <w:spacing w:val="30"/>
        </w:rPr>
        <w:t xml:space="preserve"> </w:t>
      </w:r>
      <w:r>
        <w:t>дух</w:t>
      </w:r>
      <w:r>
        <w:rPr>
          <w:spacing w:val="28"/>
        </w:rPr>
        <w:t xml:space="preserve"> </w:t>
      </w:r>
      <w:r>
        <w:t>творчества.</w:t>
      </w:r>
      <w:r>
        <w:rPr>
          <w:spacing w:val="28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аналогия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телевизион-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н</w:t>
      </w:r>
      <w:r>
        <w:t>ыми</w:t>
      </w:r>
      <w:r>
        <w:rPr>
          <w:spacing w:val="1"/>
        </w:rPr>
        <w:t xml:space="preserve"> </w:t>
      </w:r>
      <w:r>
        <w:t>играми: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КВН,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игры-</w:t>
      </w:r>
      <w:r>
        <w:rPr>
          <w:spacing w:val="-62"/>
        </w:rPr>
        <w:t xml:space="preserve"> </w:t>
      </w:r>
      <w:r>
        <w:t>квеста.</w:t>
      </w:r>
    </w:p>
    <w:p w:rsidR="00117080" w:rsidRDefault="00BE7805">
      <w:pPr>
        <w:pStyle w:val="a3"/>
        <w:ind w:right="150"/>
      </w:pPr>
      <w:r>
        <w:t>Элементы здоровьесберегающих технологий Базарного В.Ф., которые включают</w:t>
      </w:r>
      <w:r>
        <w:rPr>
          <w:spacing w:val="1"/>
        </w:rPr>
        <w:t xml:space="preserve"> </w:t>
      </w:r>
      <w:r>
        <w:t>режим</w:t>
      </w:r>
      <w:r>
        <w:rPr>
          <w:spacing w:val="105"/>
        </w:rPr>
        <w:t xml:space="preserve"> </w:t>
      </w:r>
      <w:r>
        <w:t>двигательной</w:t>
      </w:r>
      <w:r>
        <w:rPr>
          <w:spacing w:val="109"/>
        </w:rPr>
        <w:t xml:space="preserve"> </w:t>
      </w:r>
      <w:r>
        <w:t>смены</w:t>
      </w:r>
      <w:r>
        <w:rPr>
          <w:spacing w:val="107"/>
        </w:rPr>
        <w:t xml:space="preserve"> </w:t>
      </w:r>
      <w:r>
        <w:t>поз,</w:t>
      </w:r>
      <w:r>
        <w:rPr>
          <w:spacing w:val="106"/>
        </w:rPr>
        <w:t xml:space="preserve"> </w:t>
      </w:r>
      <w:r>
        <w:t>массажные</w:t>
      </w:r>
      <w:r>
        <w:rPr>
          <w:spacing w:val="106"/>
        </w:rPr>
        <w:t xml:space="preserve"> </w:t>
      </w:r>
      <w:r>
        <w:t>коврики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ног,</w:t>
      </w:r>
      <w:r>
        <w:rPr>
          <w:spacing w:val="105"/>
        </w:rPr>
        <w:t xml:space="preserve"> </w:t>
      </w:r>
      <w:r>
        <w:t>офтальмотренажор,</w:t>
      </w:r>
    </w:p>
    <w:p w:rsidR="00117080" w:rsidRDefault="00BE7805">
      <w:pPr>
        <w:pStyle w:val="a3"/>
        <w:ind w:right="149" w:firstLine="0"/>
      </w:pPr>
      <w:r>
        <w:t>«сенсорные</w:t>
      </w:r>
      <w:r>
        <w:rPr>
          <w:spacing w:val="1"/>
        </w:rPr>
        <w:t xml:space="preserve"> </w:t>
      </w:r>
      <w:r>
        <w:t>кресты».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напольные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 основываются в смене динамических поз: ребенок часть занятия сидит, часть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носочках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массажном</w:t>
      </w:r>
      <w:r>
        <w:rPr>
          <w:spacing w:val="1"/>
        </w:rPr>
        <w:t xml:space="preserve"> </w:t>
      </w:r>
      <w:r>
        <w:t>коврике.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укрепляется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телесная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позвоночник.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человеческого организма – осанка. Для разминок и упражнений на мышечно-телесную и</w:t>
      </w:r>
      <w:r>
        <w:rPr>
          <w:spacing w:val="-62"/>
        </w:rPr>
        <w:t xml:space="preserve"> </w:t>
      </w:r>
      <w:r>
        <w:t>зрительную</w:t>
      </w:r>
      <w:r>
        <w:rPr>
          <w:spacing w:val="100"/>
        </w:rPr>
        <w:t xml:space="preserve"> </w:t>
      </w:r>
      <w:r>
        <w:t>координацию</w:t>
      </w:r>
      <w:r>
        <w:rPr>
          <w:spacing w:val="10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развитие</w:t>
      </w:r>
      <w:r>
        <w:rPr>
          <w:spacing w:val="100"/>
        </w:rPr>
        <w:t xml:space="preserve"> </w:t>
      </w:r>
      <w:r>
        <w:t>внимания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быстроты</w:t>
      </w:r>
      <w:r>
        <w:rPr>
          <w:spacing w:val="100"/>
        </w:rPr>
        <w:t xml:space="preserve"> </w:t>
      </w:r>
      <w:r>
        <w:t>реакции</w:t>
      </w:r>
      <w:r>
        <w:rPr>
          <w:spacing w:val="99"/>
        </w:rPr>
        <w:t xml:space="preserve"> </w:t>
      </w:r>
      <w:r>
        <w:t>используют</w:t>
      </w:r>
    </w:p>
    <w:p w:rsidR="00117080" w:rsidRDefault="00BE7805">
      <w:pPr>
        <w:pStyle w:val="a3"/>
        <w:spacing w:before="1"/>
        <w:ind w:right="149" w:firstLine="0"/>
      </w:pPr>
      <w:r>
        <w:t>«бегущий</w:t>
      </w:r>
      <w:r>
        <w:rPr>
          <w:spacing w:val="1"/>
        </w:rPr>
        <w:t xml:space="preserve"> </w:t>
      </w:r>
      <w:r>
        <w:t>огонек».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лучом</w:t>
      </w:r>
      <w:r>
        <w:rPr>
          <w:spacing w:val="1"/>
        </w:rPr>
        <w:t xml:space="preserve"> </w:t>
      </w:r>
      <w:r>
        <w:t>лазерного</w:t>
      </w:r>
      <w:r>
        <w:rPr>
          <w:spacing w:val="1"/>
        </w:rPr>
        <w:t xml:space="preserve"> </w:t>
      </w:r>
      <w:r>
        <w:t>фонарика.</w:t>
      </w:r>
      <w:r>
        <w:rPr>
          <w:spacing w:val="1"/>
        </w:rPr>
        <w:t xml:space="preserve"> </w:t>
      </w:r>
      <w:r>
        <w:t>Упра</w:t>
      </w:r>
      <w:r>
        <w:t>жнения</w:t>
      </w:r>
      <w:r>
        <w:rPr>
          <w:spacing w:val="-62"/>
        </w:rPr>
        <w:t xml:space="preserve"> </w:t>
      </w:r>
      <w:r>
        <w:t>включают в себя упражнения для глазной мышцы, движения</w:t>
      </w:r>
      <w:r>
        <w:rPr>
          <w:spacing w:val="1"/>
        </w:rPr>
        <w:t xml:space="preserve"> </w:t>
      </w:r>
      <w:r>
        <w:t>головой и туловищем,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стояния,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стимулах,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мотивоционно-активизирующий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8"/>
      </w:pPr>
      <w:r>
        <w:t>Для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глазной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троектории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офтальмотренажор,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отдыхают</w:t>
      </w:r>
      <w:r>
        <w:rPr>
          <w:spacing w:val="1"/>
        </w:rPr>
        <w:t xml:space="preserve"> </w:t>
      </w:r>
      <w:r>
        <w:t>пробегая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разноцветным</w:t>
      </w:r>
      <w:r>
        <w:rPr>
          <w:spacing w:val="-3"/>
        </w:rPr>
        <w:t xml:space="preserve"> </w:t>
      </w:r>
      <w:r>
        <w:t>линиям.</w:t>
      </w:r>
      <w:r>
        <w:rPr>
          <w:spacing w:val="-2"/>
        </w:rPr>
        <w:t xml:space="preserve"> </w:t>
      </w:r>
      <w:r>
        <w:t>«Сенсорные</w:t>
      </w:r>
      <w:r>
        <w:rPr>
          <w:spacing w:val="-2"/>
        </w:rPr>
        <w:t xml:space="preserve"> </w:t>
      </w:r>
      <w:r>
        <w:t>кресты»</w:t>
      </w:r>
      <w:r>
        <w:rPr>
          <w:spacing w:val="-2"/>
        </w:rPr>
        <w:t xml:space="preserve"> </w:t>
      </w:r>
      <w:r>
        <w:t>располагают</w:t>
      </w:r>
      <w:r>
        <w:rPr>
          <w:spacing w:val="-3"/>
        </w:rPr>
        <w:t xml:space="preserve"> </w:t>
      </w:r>
      <w:r>
        <w:t>высоко,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потолке.</w:t>
      </w:r>
    </w:p>
    <w:p w:rsidR="00117080" w:rsidRDefault="00BE7805">
      <w:pPr>
        <w:pStyle w:val="a3"/>
        <w:ind w:right="15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креста</w:t>
      </w:r>
      <w:r>
        <w:rPr>
          <w:spacing w:val="1"/>
        </w:rPr>
        <w:t xml:space="preserve"> </w:t>
      </w:r>
      <w:r>
        <w:t>располагают</w:t>
      </w:r>
      <w:r>
        <w:rPr>
          <w:spacing w:val="1"/>
        </w:rPr>
        <w:t xml:space="preserve"> </w:t>
      </w:r>
      <w:r>
        <w:t>определенны</w:t>
      </w:r>
      <w:r>
        <w:t>е</w:t>
      </w:r>
      <w:r>
        <w:rPr>
          <w:spacing w:val="1"/>
        </w:rPr>
        <w:t xml:space="preserve"> </w:t>
      </w:r>
      <w:r>
        <w:t>объекты-картинки,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объекты, просим что-то найти, проанализировать, дать характеристику. Ребята ищут</w:t>
      </w:r>
      <w:r>
        <w:rPr>
          <w:spacing w:val="1"/>
        </w:rPr>
        <w:t xml:space="preserve"> </w:t>
      </w:r>
      <w:r>
        <w:t>нужный объект,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тренируют зрение,</w:t>
      </w:r>
      <w:r>
        <w:rPr>
          <w:spacing w:val="65"/>
        </w:rPr>
        <w:t xml:space="preserve"> </w:t>
      </w:r>
      <w:r>
        <w:t>устраняют усталость и напряжение с</w:t>
      </w:r>
      <w:r>
        <w:rPr>
          <w:spacing w:val="1"/>
        </w:rPr>
        <w:t xml:space="preserve"> </w:t>
      </w:r>
      <w:r>
        <w:t>глаз. Игровая ситуация</w:t>
      </w:r>
      <w:r>
        <w:rPr>
          <w:spacing w:val="1"/>
        </w:rPr>
        <w:t xml:space="preserve"> </w:t>
      </w:r>
      <w:r>
        <w:t>всегда снимает напряжения,</w:t>
      </w:r>
      <w:r>
        <w:rPr>
          <w:spacing w:val="1"/>
        </w:rPr>
        <w:t xml:space="preserve"> </w:t>
      </w:r>
      <w:r>
        <w:t>снижает вероятность 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ребенок работает</w:t>
      </w:r>
      <w:r>
        <w:rPr>
          <w:spacing w:val="-1"/>
        </w:rPr>
        <w:t xml:space="preserve"> </w:t>
      </w:r>
      <w:r>
        <w:t>спокойно.</w:t>
      </w:r>
    </w:p>
    <w:p w:rsidR="00117080" w:rsidRDefault="00BE7805">
      <w:pPr>
        <w:pStyle w:val="a3"/>
        <w:ind w:right="149"/>
      </w:pPr>
      <w:r>
        <w:t>Нравственное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руководствуется человек, этические но</w:t>
      </w:r>
      <w:r>
        <w:t>рмы, правила поведения, определяемые этими</w:t>
      </w:r>
      <w:r>
        <w:rPr>
          <w:spacing w:val="1"/>
        </w:rPr>
        <w:t xml:space="preserve"> </w:t>
      </w:r>
      <w:r>
        <w:t>качествами.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генам,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общения с другими людьми. Воспитание нравственности – это становление</w:t>
      </w:r>
      <w:r>
        <w:rPr>
          <w:spacing w:val="1"/>
        </w:rPr>
        <w:t xml:space="preserve"> </w:t>
      </w:r>
      <w:r>
        <w:t>психического, душевного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line="247" w:lineRule="auto"/>
        <w:ind w:right="148"/>
      </w:pPr>
      <w:r>
        <w:t>Формирование культуры ЗОЖ необходимо закладывать с дошкольного возраста.</w:t>
      </w:r>
      <w:r>
        <w:rPr>
          <w:spacing w:val="1"/>
        </w:rPr>
        <w:t xml:space="preserve"> </w:t>
      </w:r>
      <w:r>
        <w:t>В.А. Сухомлинский не раз подчеркивал, что здоровье дошкольника – это конечно труд</w:t>
      </w:r>
      <w:r>
        <w:rPr>
          <w:spacing w:val="1"/>
        </w:rPr>
        <w:t xml:space="preserve"> </w:t>
      </w:r>
      <w:r>
        <w:t>воспитателя. Прочность знаний воспитанников, вера в свои силы, зависит от бодрости и</w:t>
      </w:r>
      <w:r>
        <w:rPr>
          <w:spacing w:val="1"/>
        </w:rPr>
        <w:t xml:space="preserve"> </w:t>
      </w:r>
      <w:r>
        <w:t>жизнерадостности</w:t>
      </w:r>
      <w:r>
        <w:t>. Главное – уметь использовать правила ЗОЖ к особенностям своего</w:t>
      </w:r>
      <w:r>
        <w:rPr>
          <w:spacing w:val="1"/>
        </w:rPr>
        <w:t xml:space="preserve"> </w:t>
      </w:r>
      <w:r>
        <w:t>организма. Общество и мы можем решать эту проблему на всех уровнях, всем миром.</w:t>
      </w:r>
      <w:r>
        <w:rPr>
          <w:spacing w:val="1"/>
        </w:rPr>
        <w:t xml:space="preserve"> </w:t>
      </w:r>
      <w:r>
        <w:t>Геродот сказал, что если здоровья нет, искусство расцвести не может, силы не играют,</w:t>
      </w:r>
      <w:r>
        <w:rPr>
          <w:spacing w:val="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молчит,</w:t>
      </w:r>
      <w:r>
        <w:rPr>
          <w:spacing w:val="-1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бесполезно</w:t>
      </w:r>
      <w:r>
        <w:rPr>
          <w:spacing w:val="-1"/>
        </w:rPr>
        <w:t xml:space="preserve"> </w:t>
      </w:r>
      <w:r>
        <w:t>и разум</w:t>
      </w:r>
      <w:r>
        <w:rPr>
          <w:spacing w:val="-1"/>
        </w:rPr>
        <w:t xml:space="preserve"> </w:t>
      </w:r>
      <w:r>
        <w:t>бессилен.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7"/>
        </w:numPr>
        <w:tabs>
          <w:tab w:val="left" w:pos="1247"/>
        </w:tabs>
        <w:spacing w:before="5" w:line="247" w:lineRule="auto"/>
        <w:ind w:right="151" w:firstLine="708"/>
        <w:rPr>
          <w:sz w:val="24"/>
        </w:rPr>
      </w:pPr>
      <w:r>
        <w:rPr>
          <w:sz w:val="24"/>
        </w:rPr>
        <w:t>Абдуллина,</w:t>
      </w:r>
      <w:r>
        <w:rPr>
          <w:spacing w:val="20"/>
          <w:sz w:val="24"/>
        </w:rPr>
        <w:t xml:space="preserve"> </w:t>
      </w:r>
      <w:r>
        <w:rPr>
          <w:sz w:val="24"/>
        </w:rPr>
        <w:t>Д.</w:t>
      </w:r>
      <w:r>
        <w:rPr>
          <w:spacing w:val="17"/>
          <w:sz w:val="24"/>
        </w:rPr>
        <w:t xml:space="preserve"> </w:t>
      </w:r>
      <w:r>
        <w:rPr>
          <w:sz w:val="24"/>
        </w:rPr>
        <w:t>Г.</w:t>
      </w:r>
      <w:r>
        <w:rPr>
          <w:spacing w:val="20"/>
          <w:sz w:val="24"/>
        </w:rPr>
        <w:t xml:space="preserve"> </w:t>
      </w:r>
      <w:r>
        <w:rPr>
          <w:sz w:val="24"/>
        </w:rPr>
        <w:t>Научно-практические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20"/>
          <w:sz w:val="24"/>
        </w:rPr>
        <w:t xml:space="preserve"> </w:t>
      </w:r>
      <w:r>
        <w:rPr>
          <w:sz w:val="24"/>
        </w:rPr>
        <w:t>психогигиенического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релаксации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/ Д.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Абдуллина</w:t>
      </w:r>
      <w:r>
        <w:rPr>
          <w:spacing w:val="-2"/>
          <w:sz w:val="24"/>
        </w:rPr>
        <w:t xml:space="preserve"> </w:t>
      </w:r>
      <w:r>
        <w:rPr>
          <w:sz w:val="24"/>
        </w:rPr>
        <w:t>// Логопед.</w:t>
      </w:r>
      <w:r>
        <w:rPr>
          <w:spacing w:val="1"/>
          <w:sz w:val="24"/>
        </w:rPr>
        <w:t xml:space="preserve"> </w:t>
      </w:r>
      <w:r>
        <w:rPr>
          <w:sz w:val="24"/>
        </w:rPr>
        <w:t>– 2009.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 – С. 20.</w:t>
      </w:r>
    </w:p>
    <w:p w:rsidR="00117080" w:rsidRDefault="00BE7805">
      <w:pPr>
        <w:pStyle w:val="a4"/>
        <w:numPr>
          <w:ilvl w:val="0"/>
          <w:numId w:val="267"/>
        </w:numPr>
        <w:tabs>
          <w:tab w:val="left" w:pos="1247"/>
        </w:tabs>
        <w:spacing w:before="1" w:line="247" w:lineRule="auto"/>
        <w:ind w:right="148" w:firstLine="708"/>
        <w:rPr>
          <w:sz w:val="24"/>
        </w:rPr>
      </w:pPr>
      <w:r>
        <w:rPr>
          <w:sz w:val="24"/>
        </w:rPr>
        <w:t>Белая,</w:t>
      </w:r>
      <w:r>
        <w:rPr>
          <w:spacing w:val="9"/>
          <w:sz w:val="24"/>
        </w:rPr>
        <w:t xml:space="preserve"> </w:t>
      </w:r>
      <w:r>
        <w:rPr>
          <w:sz w:val="24"/>
        </w:rPr>
        <w:t>К.</w:t>
      </w:r>
      <w:r>
        <w:rPr>
          <w:spacing w:val="6"/>
          <w:sz w:val="24"/>
        </w:rPr>
        <w:t xml:space="preserve"> </w:t>
      </w:r>
      <w:r>
        <w:rPr>
          <w:sz w:val="24"/>
        </w:rPr>
        <w:t>Ю.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основ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К.</w:t>
      </w:r>
      <w:r>
        <w:rPr>
          <w:spacing w:val="6"/>
          <w:sz w:val="24"/>
        </w:rPr>
        <w:t xml:space="preserve"> </w:t>
      </w:r>
      <w:r>
        <w:rPr>
          <w:sz w:val="24"/>
        </w:rPr>
        <w:t>Ю.</w:t>
      </w:r>
      <w:r>
        <w:rPr>
          <w:spacing w:val="7"/>
          <w:sz w:val="24"/>
        </w:rPr>
        <w:t xml:space="preserve"> </w:t>
      </w:r>
      <w:r>
        <w:rPr>
          <w:sz w:val="24"/>
        </w:rPr>
        <w:t>Белая.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Мозайка-Синтез, 2018.</w:t>
      </w:r>
      <w:r>
        <w:rPr>
          <w:spacing w:val="1"/>
          <w:sz w:val="24"/>
        </w:rPr>
        <w:t xml:space="preserve"> </w:t>
      </w:r>
      <w:r>
        <w:rPr>
          <w:sz w:val="24"/>
        </w:rPr>
        <w:t>– 64 с.</w:t>
      </w:r>
    </w:p>
    <w:p w:rsidR="00117080" w:rsidRDefault="00BE7805">
      <w:pPr>
        <w:pStyle w:val="a4"/>
        <w:numPr>
          <w:ilvl w:val="0"/>
          <w:numId w:val="267"/>
        </w:numPr>
        <w:tabs>
          <w:tab w:val="left" w:pos="1247"/>
        </w:tabs>
        <w:spacing w:line="247" w:lineRule="auto"/>
        <w:ind w:right="154" w:firstLine="708"/>
        <w:rPr>
          <w:sz w:val="24"/>
        </w:rPr>
      </w:pPr>
      <w:r>
        <w:rPr>
          <w:sz w:val="24"/>
        </w:rPr>
        <w:t>Жигалева,</w:t>
      </w:r>
      <w:r>
        <w:rPr>
          <w:spacing w:val="41"/>
          <w:sz w:val="24"/>
        </w:rPr>
        <w:t xml:space="preserve"> </w:t>
      </w:r>
      <w:r>
        <w:rPr>
          <w:sz w:val="24"/>
        </w:rPr>
        <w:t>А.</w:t>
      </w:r>
      <w:r>
        <w:rPr>
          <w:spacing w:val="43"/>
          <w:sz w:val="24"/>
        </w:rPr>
        <w:t xml:space="preserve"> </w:t>
      </w:r>
      <w:r>
        <w:rPr>
          <w:sz w:val="24"/>
        </w:rPr>
        <w:t>Н.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4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/ А.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Жигалева</w:t>
      </w:r>
      <w:r>
        <w:rPr>
          <w:spacing w:val="-2"/>
          <w:sz w:val="24"/>
        </w:rPr>
        <w:t xml:space="preserve"> </w:t>
      </w:r>
      <w:r>
        <w:rPr>
          <w:sz w:val="24"/>
        </w:rPr>
        <w:t>// 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– 2017.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– С. 13-20.</w:t>
      </w:r>
    </w:p>
    <w:p w:rsidR="00117080" w:rsidRDefault="00117080">
      <w:pPr>
        <w:spacing w:line="247" w:lineRule="auto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4"/>
        <w:ind w:left="1219"/>
      </w:pPr>
      <w:r>
        <w:lastRenderedPageBreak/>
        <w:t>ПРИМЕНЕНИЕ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КИНЕЗЕОЛОГИИ</w:t>
      </w:r>
    </w:p>
    <w:p w:rsidR="00117080" w:rsidRDefault="00BE7805">
      <w:pPr>
        <w:spacing w:before="10"/>
        <w:ind w:left="1219" w:right="1123"/>
        <w:jc w:val="center"/>
        <w:rPr>
          <w:b/>
          <w:sz w:val="26"/>
        </w:rPr>
      </w:pPr>
      <w:r>
        <w:rPr>
          <w:b/>
          <w:sz w:val="26"/>
        </w:rPr>
        <w:t>ДЛЯ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МЛАДШИХ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ДОШКОЛЬНИКОВ</w:t>
      </w:r>
    </w:p>
    <w:p w:rsidR="00117080" w:rsidRDefault="00BE7805">
      <w:pPr>
        <w:pStyle w:val="Heading2"/>
        <w:spacing w:before="9" w:line="240" w:lineRule="auto"/>
        <w:ind w:left="3455" w:right="0"/>
        <w:jc w:val="left"/>
      </w:pPr>
      <w:r>
        <w:t>Тимошенко</w:t>
      </w:r>
      <w:r>
        <w:rPr>
          <w:spacing w:val="-1"/>
        </w:rPr>
        <w:t xml:space="preserve"> </w:t>
      </w:r>
      <w:r>
        <w:t>Елена</w:t>
      </w:r>
      <w:r>
        <w:rPr>
          <w:spacing w:val="-4"/>
        </w:rPr>
        <w:t xml:space="preserve"> </w:t>
      </w:r>
      <w:r>
        <w:t>Георгиевна,</w:t>
      </w:r>
    </w:p>
    <w:p w:rsidR="00117080" w:rsidRDefault="00BE7805">
      <w:pPr>
        <w:spacing w:before="8" w:line="247" w:lineRule="auto"/>
        <w:ind w:left="1047" w:right="942" w:firstLine="1653"/>
        <w:rPr>
          <w:i/>
          <w:sz w:val="26"/>
        </w:rPr>
      </w:pPr>
      <w:r>
        <w:rPr>
          <w:b/>
          <w:i/>
          <w:sz w:val="26"/>
        </w:rPr>
        <w:t xml:space="preserve">Хлебникова Юлия Федоровна,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1450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№16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«Ивушка»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Старооскольского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117080" w:rsidRDefault="00BE7805">
      <w:pPr>
        <w:pStyle w:val="a3"/>
        <w:spacing w:line="247" w:lineRule="auto"/>
        <w:ind w:right="148"/>
      </w:pPr>
      <w:r>
        <w:t>«Здоровьесберегающие те</w:t>
      </w:r>
      <w:r>
        <w:t>хнологии в дошкольном учреждении» – тема далеко не</w:t>
      </w:r>
      <w:r>
        <w:rPr>
          <w:spacing w:val="1"/>
        </w:rPr>
        <w:t xml:space="preserve"> </w:t>
      </w:r>
      <w:r>
        <w:t>новая.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ее</w:t>
      </w:r>
      <w:r>
        <w:rPr>
          <w:spacing w:val="-62"/>
        </w:rPr>
        <w:t xml:space="preserve"> </w:t>
      </w:r>
      <w:r>
        <w:t>усовершенствованием. Проанализировав свою работу по данной теме, мы пришли к вы-</w:t>
      </w:r>
      <w:r>
        <w:rPr>
          <w:spacing w:val="1"/>
        </w:rPr>
        <w:t xml:space="preserve"> </w:t>
      </w:r>
      <w:r>
        <w:t>воду о необходимости разработать и внедрить среди воспитанников нашей группы эле-</w:t>
      </w:r>
      <w:r>
        <w:rPr>
          <w:spacing w:val="1"/>
        </w:rPr>
        <w:t xml:space="preserve"> </w:t>
      </w:r>
      <w:r>
        <w:t>менты новой системы, которая была бы связана и с непосредственной образовательной</w:t>
      </w:r>
      <w:r>
        <w:rPr>
          <w:spacing w:val="1"/>
        </w:rPr>
        <w:t xml:space="preserve"> </w:t>
      </w:r>
      <w:r>
        <w:t>деятельностью, и игровой деятельностью, а также гимнастикой для рук, глаз, ног, дыха-</w:t>
      </w:r>
      <w:r>
        <w:rPr>
          <w:spacing w:val="1"/>
        </w:rPr>
        <w:t xml:space="preserve"> </w:t>
      </w:r>
      <w:r>
        <w:t>нием и</w:t>
      </w:r>
      <w:r>
        <w:t xml:space="preserve"> т.д. [4]. Свое внимание мы остановили еще пока на новой, для нас не совсем изу-</w:t>
      </w:r>
      <w:r>
        <w:rPr>
          <w:spacing w:val="1"/>
        </w:rPr>
        <w:t xml:space="preserve"> </w:t>
      </w:r>
      <w:r>
        <w:t>ченной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здоровьясбережения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кинезеологии.</w:t>
      </w:r>
    </w:p>
    <w:p w:rsidR="00117080" w:rsidRDefault="00BE7805">
      <w:pPr>
        <w:pStyle w:val="a3"/>
        <w:spacing w:line="247" w:lineRule="auto"/>
        <w:ind w:right="145"/>
      </w:pPr>
      <w:r>
        <w:t>В переводе с греческого языка кинезиология – это наука о движении. Она рас-</w:t>
      </w:r>
      <w:r>
        <w:rPr>
          <w:spacing w:val="1"/>
        </w:rPr>
        <w:t xml:space="preserve"> </w:t>
      </w:r>
      <w:r>
        <w:t>сматривает физиологические, анатомические, пат</w:t>
      </w:r>
      <w:r>
        <w:t>ологические, нейропсихические прин-</w:t>
      </w:r>
      <w:r>
        <w:rPr>
          <w:spacing w:val="1"/>
        </w:rPr>
        <w:t xml:space="preserve"> </w:t>
      </w:r>
      <w:r>
        <w:t>ципы и механизмы движения. Кинезеология рассматривает человеческий организм ком-</w:t>
      </w:r>
      <w:r>
        <w:rPr>
          <w:spacing w:val="1"/>
        </w:rPr>
        <w:t xml:space="preserve"> </w:t>
      </w:r>
      <w:r>
        <w:t>плексно и считает, что все нарушения в работе органов связаны с нарушением мышеч-</w:t>
      </w:r>
      <w:r>
        <w:rPr>
          <w:spacing w:val="1"/>
        </w:rPr>
        <w:t xml:space="preserve"> </w:t>
      </w:r>
      <w:r>
        <w:t>ных реакциях. Киненезеология существует уже более двух ты</w:t>
      </w:r>
      <w:r>
        <w:t>сяч лет, она известна и ис-</w:t>
      </w:r>
      <w:r>
        <w:rPr>
          <w:spacing w:val="1"/>
        </w:rPr>
        <w:t xml:space="preserve"> </w:t>
      </w:r>
      <w:r>
        <w:t>пользуется во всём мире. Кинезиологическими упражнениями пользовались еще Ари-</w:t>
      </w:r>
      <w:r>
        <w:rPr>
          <w:spacing w:val="1"/>
        </w:rPr>
        <w:t xml:space="preserve"> </w:t>
      </w:r>
      <w:r>
        <w:t>стотель и Гиппократ [5]. Поэтому мы решили опробировать данную здоровьесберегаю-</w:t>
      </w:r>
      <w:r>
        <w:rPr>
          <w:spacing w:val="1"/>
        </w:rPr>
        <w:t xml:space="preserve"> </w:t>
      </w:r>
      <w:r>
        <w:t>щую технологию в рамках своей группы в работе с детьми раннего дошко</w:t>
      </w:r>
      <w:r>
        <w:t>льного возрас-</w:t>
      </w:r>
      <w:r>
        <w:rPr>
          <w:spacing w:val="-6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начать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содержащие элементы</w:t>
      </w:r>
      <w:r>
        <w:rPr>
          <w:spacing w:val="-1"/>
        </w:rPr>
        <w:t xml:space="preserve"> </w:t>
      </w:r>
      <w:r>
        <w:t>кинезиологии.</w:t>
      </w:r>
    </w:p>
    <w:p w:rsidR="00117080" w:rsidRDefault="00BE7805">
      <w:pPr>
        <w:pStyle w:val="a3"/>
        <w:ind w:right="150"/>
      </w:pPr>
      <w:r>
        <w:t>Младшие дошкольники, в силу своего возраста, еще плохо ориентируются в про-</w:t>
      </w:r>
      <w:r>
        <w:rPr>
          <w:spacing w:val="1"/>
        </w:rPr>
        <w:t xml:space="preserve"> </w:t>
      </w:r>
      <w:r>
        <w:t>странстве, имеют проблемы с речью. Регулярные кинезеологические тренировки спо-</w:t>
      </w:r>
      <w:r>
        <w:rPr>
          <w:spacing w:val="1"/>
        </w:rPr>
        <w:t xml:space="preserve"> </w:t>
      </w:r>
      <w:r>
        <w:t>собств</w:t>
      </w:r>
      <w:r>
        <w:t>уют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2"/>
        </w:rPr>
        <w:t xml:space="preserve"> </w:t>
      </w:r>
      <w:r>
        <w:t>структурным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 организме</w:t>
      </w:r>
      <w:r>
        <w:rPr>
          <w:spacing w:val="-1"/>
        </w:rPr>
        <w:t xml:space="preserve"> </w:t>
      </w:r>
      <w:r>
        <w:t>детей: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формируется</w:t>
      </w:r>
      <w:r>
        <w:rPr>
          <w:spacing w:val="-2"/>
          <w:sz w:val="26"/>
        </w:rPr>
        <w:t xml:space="preserve"> </w:t>
      </w:r>
      <w:r>
        <w:rPr>
          <w:sz w:val="26"/>
        </w:rPr>
        <w:t>мышечная</w:t>
      </w:r>
      <w:r>
        <w:rPr>
          <w:spacing w:val="-3"/>
          <w:sz w:val="26"/>
        </w:rPr>
        <w:t xml:space="preserve"> </w:t>
      </w:r>
      <w:r>
        <w:rPr>
          <w:sz w:val="26"/>
        </w:rPr>
        <w:t>масса</w:t>
      </w:r>
      <w:r>
        <w:rPr>
          <w:spacing w:val="-1"/>
          <w:sz w:val="26"/>
        </w:rPr>
        <w:t xml:space="preserve"> </w:t>
      </w:r>
      <w:r>
        <w:rPr>
          <w:sz w:val="26"/>
        </w:rPr>
        <w:t>тела;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улучшается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память,</w:t>
      </w:r>
      <w:r>
        <w:rPr>
          <w:spacing w:val="-2"/>
          <w:sz w:val="26"/>
        </w:rPr>
        <w:t xml:space="preserve"> </w:t>
      </w:r>
      <w:r>
        <w:rPr>
          <w:sz w:val="26"/>
        </w:rPr>
        <w:t>внимание;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повышается</w:t>
      </w:r>
      <w:r>
        <w:rPr>
          <w:spacing w:val="-8"/>
          <w:sz w:val="26"/>
        </w:rPr>
        <w:t xml:space="preserve"> </w:t>
      </w:r>
      <w:r>
        <w:rPr>
          <w:sz w:val="26"/>
        </w:rPr>
        <w:t>стрессоустойчивость.</w:t>
      </w:r>
    </w:p>
    <w:p w:rsidR="00117080" w:rsidRDefault="00BE7805">
      <w:pPr>
        <w:pStyle w:val="a3"/>
        <w:ind w:right="147"/>
      </w:pPr>
      <w:r>
        <w:t>В результате этого улучшается и зрительно-моторная координация, формируется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5"/>
        </w:rPr>
        <w:t xml:space="preserve"> </w:t>
      </w:r>
      <w:r>
        <w:t>ориентировка</w:t>
      </w:r>
      <w:r>
        <w:rPr>
          <w:spacing w:val="16"/>
        </w:rPr>
        <w:t xml:space="preserve"> </w:t>
      </w:r>
      <w:r>
        <w:t>[3].</w:t>
      </w:r>
      <w:r>
        <w:rPr>
          <w:spacing w:val="18"/>
        </w:rPr>
        <w:t xml:space="preserve"> </w:t>
      </w:r>
      <w:r>
        <w:t>Прежде</w:t>
      </w:r>
      <w:r>
        <w:rPr>
          <w:spacing w:val="16"/>
        </w:rPr>
        <w:t xml:space="preserve"> </w:t>
      </w:r>
      <w:r>
        <w:t>чем</w:t>
      </w:r>
      <w:r>
        <w:rPr>
          <w:spacing w:val="14"/>
        </w:rPr>
        <w:t xml:space="preserve"> </w:t>
      </w:r>
      <w:r>
        <w:t>начать</w:t>
      </w:r>
      <w:r>
        <w:rPr>
          <w:spacing w:val="17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метод</w:t>
      </w:r>
      <w:r>
        <w:rPr>
          <w:spacing w:val="15"/>
        </w:rPr>
        <w:t xml:space="preserve"> </w:t>
      </w:r>
      <w:r>
        <w:t>кинезеологии</w:t>
      </w:r>
      <w:r>
        <w:rPr>
          <w:spacing w:val="-63"/>
        </w:rPr>
        <w:t xml:space="preserve"> </w:t>
      </w:r>
      <w:r>
        <w:t>в своей работе, мы сначала сами освоили все упражнения и убедились, что они интерес-</w:t>
      </w:r>
      <w:r>
        <w:rPr>
          <w:spacing w:val="1"/>
        </w:rPr>
        <w:t xml:space="preserve"> </w:t>
      </w:r>
      <w:r>
        <w:t>ны и полезны для детей младшего дошкольного возраста. Кинезеологические упражне-</w:t>
      </w:r>
      <w:r>
        <w:rPr>
          <w:spacing w:val="1"/>
        </w:rPr>
        <w:t xml:space="preserve"> </w:t>
      </w:r>
      <w:r>
        <w:t>ния – это комплекс движен</w:t>
      </w:r>
      <w:r>
        <w:t>ий, позволяющих активизировать межполушарное взаимо-</w:t>
      </w:r>
      <w:r>
        <w:rPr>
          <w:spacing w:val="1"/>
        </w:rPr>
        <w:t xml:space="preserve"> </w:t>
      </w:r>
      <w:r>
        <w:t>действие.</w:t>
      </w:r>
      <w:r>
        <w:rPr>
          <w:spacing w:val="-2"/>
        </w:rPr>
        <w:t xml:space="preserve"> </w:t>
      </w:r>
      <w:r>
        <w:t>Кинезеология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растяжку,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3"/>
          <w:sz w:val="26"/>
        </w:rPr>
        <w:t xml:space="preserve"> </w:t>
      </w:r>
      <w:r>
        <w:rPr>
          <w:sz w:val="26"/>
        </w:rPr>
        <w:t>снимают</w:t>
      </w:r>
      <w:r>
        <w:rPr>
          <w:spacing w:val="-3"/>
          <w:sz w:val="26"/>
        </w:rPr>
        <w:t xml:space="preserve"> </w:t>
      </w:r>
      <w:r>
        <w:rPr>
          <w:sz w:val="26"/>
        </w:rPr>
        <w:t>мышечное</w:t>
      </w:r>
      <w:r>
        <w:rPr>
          <w:spacing w:val="-4"/>
          <w:sz w:val="26"/>
        </w:rPr>
        <w:t xml:space="preserve"> </w:t>
      </w:r>
      <w:r>
        <w:rPr>
          <w:sz w:val="26"/>
        </w:rPr>
        <w:t>напряжение;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дыхание;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before="1"/>
        <w:ind w:left="1112" w:hanging="152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глаз;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before="2" w:line="298" w:lineRule="exact"/>
        <w:ind w:left="1112" w:hanging="152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мелкой моторики;</w:t>
      </w:r>
    </w:p>
    <w:p w:rsidR="00117080" w:rsidRDefault="00BE7805">
      <w:pPr>
        <w:pStyle w:val="a4"/>
        <w:numPr>
          <w:ilvl w:val="0"/>
          <w:numId w:val="276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релаксацию.</w:t>
      </w:r>
    </w:p>
    <w:p w:rsidR="00117080" w:rsidRDefault="00BE7805">
      <w:pPr>
        <w:pStyle w:val="a3"/>
        <w:spacing w:before="1"/>
        <w:ind w:right="149"/>
      </w:pPr>
      <w:r>
        <w:t>Научные исследования, проводимые в психологии и нейрофизиологии показали,</w:t>
      </w:r>
      <w:r>
        <w:rPr>
          <w:spacing w:val="1"/>
        </w:rPr>
        <w:t xml:space="preserve"> </w:t>
      </w:r>
      <w:r>
        <w:t>что определенные физические упражнения оказывают положительное влияние на разви-</w:t>
      </w:r>
      <w:r>
        <w:rPr>
          <w:spacing w:val="-62"/>
        </w:rPr>
        <w:t xml:space="preserve"> </w:t>
      </w:r>
      <w:r>
        <w:t>тие умственных способностей ребенка. На основании полученных данных возникла но-</w:t>
      </w:r>
      <w:r>
        <w:rPr>
          <w:spacing w:val="1"/>
        </w:rPr>
        <w:t xml:space="preserve"> </w:t>
      </w:r>
      <w:r>
        <w:t xml:space="preserve">вая </w:t>
      </w:r>
      <w:r>
        <w:t>система – образовательная кинезиология, направленная на изучение связей ума и те-</w:t>
      </w:r>
      <w:r>
        <w:rPr>
          <w:spacing w:val="1"/>
        </w:rPr>
        <w:t xml:space="preserve"> </w:t>
      </w:r>
      <w:r>
        <w:t>ла. Она показала, что действительно существует зависимость активности мозговой дея-</w:t>
      </w:r>
      <w:r>
        <w:rPr>
          <w:spacing w:val="1"/>
        </w:rPr>
        <w:t xml:space="preserve"> </w:t>
      </w:r>
      <w:r>
        <w:t>тельности ребенка</w:t>
      </w:r>
      <w:r>
        <w:rPr>
          <w:spacing w:val="-1"/>
        </w:rPr>
        <w:t xml:space="preserve"> </w:t>
      </w:r>
      <w:r>
        <w:t>через физические</w:t>
      </w:r>
      <w:r>
        <w:rPr>
          <w:spacing w:val="-2"/>
        </w:rPr>
        <w:t xml:space="preserve"> </w:t>
      </w:r>
      <w:r>
        <w:t>упражнения [1].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lastRenderedPageBreak/>
        <w:t>Упражнения кинезиолог</w:t>
      </w:r>
      <w:r>
        <w:t>ического характера должны проводиться каждый день с</w:t>
      </w:r>
      <w:r>
        <w:rPr>
          <w:spacing w:val="1"/>
        </w:rPr>
        <w:t xml:space="preserve"> </w:t>
      </w:r>
      <w:r>
        <w:t>постепенным усложнением по принципу «от простого к сложному» в соответствии с</w:t>
      </w:r>
      <w:r>
        <w:rPr>
          <w:spacing w:val="1"/>
        </w:rPr>
        <w:t xml:space="preserve"> </w:t>
      </w:r>
      <w:r>
        <w:t>возрастом детей. Но, чтобы достичь желаемого результата, такие занятия нужно прово-</w:t>
      </w:r>
      <w:r>
        <w:rPr>
          <w:spacing w:val="1"/>
        </w:rPr>
        <w:t xml:space="preserve"> </w:t>
      </w:r>
      <w:r>
        <w:t>дить регулярно. Нужно построить занятие та</w:t>
      </w:r>
      <w:r>
        <w:t>к, чтобы заинтересовать ребенка, чтобы ему</w:t>
      </w:r>
      <w:r>
        <w:rPr>
          <w:spacing w:val="-62"/>
        </w:rPr>
        <w:t xml:space="preserve"> </w:t>
      </w:r>
      <w:r>
        <w:t>самому захотелось заниматься. А как это сделать? Ответ простой – через игру. Поэтому,</w:t>
      </w:r>
      <w:r>
        <w:rPr>
          <w:spacing w:val="1"/>
        </w:rPr>
        <w:t xml:space="preserve"> </w:t>
      </w:r>
      <w:r>
        <w:t>первые упражнения, для наших малышей, мы превратили в игру, придумав простые чет-</w:t>
      </w:r>
      <w:r>
        <w:rPr>
          <w:spacing w:val="-62"/>
        </w:rPr>
        <w:t xml:space="preserve"> </w:t>
      </w:r>
      <w:r>
        <w:t>веростишья.</w:t>
      </w:r>
    </w:p>
    <w:p w:rsidR="00117080" w:rsidRDefault="00BE7805">
      <w:pPr>
        <w:pStyle w:val="a3"/>
        <w:spacing w:before="1"/>
        <w:ind w:right="150"/>
      </w:pPr>
      <w:r>
        <w:t>Блок упражнений № 1. Повышение то</w:t>
      </w:r>
      <w:r>
        <w:t>нуса коры головного мозга. Упражнения</w:t>
      </w:r>
      <w:r>
        <w:rPr>
          <w:spacing w:val="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выполняются стоя</w:t>
      </w:r>
    </w:p>
    <w:p w:rsidR="00117080" w:rsidRDefault="00BE7805">
      <w:pPr>
        <w:pStyle w:val="a3"/>
        <w:spacing w:line="299" w:lineRule="exact"/>
        <w:ind w:left="961" w:firstLine="0"/>
      </w:pPr>
      <w:r>
        <w:t>Упражнение:</w:t>
      </w:r>
      <w:r>
        <w:rPr>
          <w:spacing w:val="-4"/>
        </w:rPr>
        <w:t xml:space="preserve"> </w:t>
      </w:r>
      <w:r>
        <w:t>«Пьем</w:t>
      </w:r>
      <w:r>
        <w:rPr>
          <w:spacing w:val="-4"/>
        </w:rPr>
        <w:t xml:space="preserve"> </w:t>
      </w:r>
      <w:r>
        <w:t>воздух».</w:t>
      </w:r>
    </w:p>
    <w:p w:rsidR="00117080" w:rsidRDefault="00BE7805">
      <w:pPr>
        <w:pStyle w:val="a3"/>
        <w:spacing w:before="1"/>
        <w:ind w:left="3657" w:right="4014" w:firstLine="0"/>
        <w:jc w:val="left"/>
      </w:pPr>
      <w:r>
        <w:t>Губы трубочкой сложи,</w:t>
      </w:r>
      <w:r>
        <w:rPr>
          <w:spacing w:val="-62"/>
        </w:rPr>
        <w:t xml:space="preserve"> </w:t>
      </w:r>
      <w:r>
        <w:t>Воздух ротиком втяни,</w:t>
      </w:r>
      <w:r>
        <w:rPr>
          <w:spacing w:val="1"/>
        </w:rPr>
        <w:t xml:space="preserve"> </w:t>
      </w:r>
      <w:r>
        <w:t>И как будто проглоти.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носик выдыхай,</w:t>
      </w:r>
    </w:p>
    <w:p w:rsidR="00117080" w:rsidRDefault="00BE7805">
      <w:pPr>
        <w:pStyle w:val="a3"/>
        <w:ind w:left="3657" w:firstLine="0"/>
        <w:jc w:val="left"/>
      </w:pPr>
      <w:r>
        <w:t>И</w:t>
      </w:r>
      <w:r>
        <w:rPr>
          <w:spacing w:val="-3"/>
        </w:rPr>
        <w:t xml:space="preserve"> </w:t>
      </w:r>
      <w:r>
        <w:t>«фонтанчик»</w:t>
      </w:r>
      <w:r>
        <w:rPr>
          <w:spacing w:val="-3"/>
        </w:rPr>
        <w:t xml:space="preserve"> </w:t>
      </w:r>
      <w:r>
        <w:t>выпускай!</w:t>
      </w:r>
    </w:p>
    <w:p w:rsidR="00117080" w:rsidRDefault="00BE7805">
      <w:pPr>
        <w:pStyle w:val="a3"/>
        <w:ind w:right="151"/>
      </w:pPr>
      <w:r>
        <w:t>Ход выполнения: губы сложить «трубочкой», резко в</w:t>
      </w:r>
      <w:r>
        <w:t>тянуть воздух, заполнив им</w:t>
      </w:r>
      <w:r>
        <w:rPr>
          <w:spacing w:val="1"/>
        </w:rPr>
        <w:t xml:space="preserve"> </w:t>
      </w:r>
      <w:r>
        <w:t>все легкие до отказа; сделать глотательное движение, как бы глотая воздух; пауза в те-</w:t>
      </w:r>
      <w:r>
        <w:rPr>
          <w:spacing w:val="1"/>
        </w:rPr>
        <w:t xml:space="preserve"> </w:t>
      </w:r>
      <w:r>
        <w:t>чение 2-3 секунд, затем поднять голову вверх и выдохнуть воздух через нос плавно и</w:t>
      </w:r>
      <w:r>
        <w:rPr>
          <w:spacing w:val="1"/>
        </w:rPr>
        <w:t xml:space="preserve"> </w:t>
      </w:r>
      <w:r>
        <w:t>медленно.</w:t>
      </w:r>
    </w:p>
    <w:p w:rsidR="00117080" w:rsidRDefault="00BE7805">
      <w:pPr>
        <w:pStyle w:val="a3"/>
        <w:spacing w:line="298" w:lineRule="exact"/>
        <w:ind w:left="961" w:firstLine="0"/>
      </w:pPr>
      <w:r>
        <w:t>Упражнение:</w:t>
      </w:r>
      <w:r>
        <w:rPr>
          <w:spacing w:val="-5"/>
        </w:rPr>
        <w:t xml:space="preserve"> </w:t>
      </w:r>
      <w:r>
        <w:t>«Надуй</w:t>
      </w:r>
      <w:r>
        <w:rPr>
          <w:spacing w:val="-2"/>
        </w:rPr>
        <w:t xml:space="preserve"> </w:t>
      </w:r>
      <w:r>
        <w:t>шарик».</w:t>
      </w:r>
    </w:p>
    <w:p w:rsidR="00117080" w:rsidRDefault="00BE7805">
      <w:pPr>
        <w:pStyle w:val="a3"/>
        <w:spacing w:before="2"/>
        <w:ind w:left="3657" w:right="3758" w:firstLine="0"/>
      </w:pPr>
      <w:r>
        <w:t>Красный шар иль голубой</w:t>
      </w:r>
      <w:r>
        <w:rPr>
          <w:spacing w:val="-63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надувать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тобой?</w:t>
      </w:r>
    </w:p>
    <w:p w:rsidR="00117080" w:rsidRDefault="00BE7805">
      <w:pPr>
        <w:pStyle w:val="a3"/>
        <w:ind w:right="148"/>
      </w:pPr>
      <w:r>
        <w:t>Ход выполнения: детям расслабить мышцы живота, начать вдох, при этом губы</w:t>
      </w:r>
      <w:r>
        <w:rPr>
          <w:spacing w:val="1"/>
        </w:rPr>
        <w:t xml:space="preserve"> </w:t>
      </w:r>
      <w:r>
        <w:t>вытягиваются трубочкой и с шумом «пьют» воздух, надувая в животе воображаемый</w:t>
      </w:r>
      <w:r>
        <w:rPr>
          <w:spacing w:val="1"/>
        </w:rPr>
        <w:t xml:space="preserve"> </w:t>
      </w:r>
      <w:r>
        <w:t>шарик, например, зеленого цвета (цвета можно менять по желанию детей). Пауза – за-</w:t>
      </w:r>
      <w:r>
        <w:rPr>
          <w:spacing w:val="1"/>
        </w:rPr>
        <w:t xml:space="preserve"> </w:t>
      </w:r>
      <w:r>
        <w:t>держка</w:t>
      </w:r>
      <w:r>
        <w:rPr>
          <w:spacing w:val="-2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втянуть</w:t>
      </w:r>
      <w:r>
        <w:rPr>
          <w:spacing w:val="-2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сильнее.</w:t>
      </w:r>
    </w:p>
    <w:p w:rsidR="00117080" w:rsidRDefault="00BE7805">
      <w:pPr>
        <w:pStyle w:val="a3"/>
        <w:spacing w:line="298" w:lineRule="exact"/>
        <w:ind w:left="961" w:firstLine="0"/>
      </w:pPr>
      <w:r>
        <w:t>Упражнение:</w:t>
      </w:r>
      <w:r>
        <w:rPr>
          <w:spacing w:val="-5"/>
        </w:rPr>
        <w:t xml:space="preserve"> </w:t>
      </w:r>
      <w:r>
        <w:t>«Задуй</w:t>
      </w:r>
      <w:r>
        <w:rPr>
          <w:spacing w:val="-3"/>
        </w:rPr>
        <w:t xml:space="preserve"> </w:t>
      </w:r>
      <w:r>
        <w:t>свечу».</w:t>
      </w:r>
    </w:p>
    <w:p w:rsidR="00117080" w:rsidRDefault="00BE7805">
      <w:pPr>
        <w:pStyle w:val="a3"/>
        <w:spacing w:before="1"/>
        <w:ind w:left="3088" w:right="1881" w:firstLine="0"/>
        <w:jc w:val="left"/>
      </w:pPr>
      <w:r>
        <w:t>Мама торт мне испекла с настоящей свечкой,</w:t>
      </w:r>
      <w:r>
        <w:rPr>
          <w:spacing w:val="1"/>
        </w:rPr>
        <w:t xml:space="preserve"> </w:t>
      </w:r>
      <w:r>
        <w:t>Свечка в торте не простая исполняет все мечты.</w:t>
      </w:r>
      <w:r>
        <w:rPr>
          <w:spacing w:val="-63"/>
        </w:rPr>
        <w:t xml:space="preserve"> </w:t>
      </w:r>
      <w:r>
        <w:t>Загадай</w:t>
      </w:r>
      <w:r>
        <w:rPr>
          <w:spacing w:val="-1"/>
        </w:rPr>
        <w:t xml:space="preserve"> </w:t>
      </w:r>
      <w:r>
        <w:t>скорей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свечу</w:t>
      </w:r>
      <w:r>
        <w:rPr>
          <w:spacing w:val="-2"/>
        </w:rPr>
        <w:t xml:space="preserve"> </w:t>
      </w:r>
      <w:r>
        <w:t>задуешь</w:t>
      </w:r>
      <w:r>
        <w:rPr>
          <w:spacing w:val="1"/>
        </w:rPr>
        <w:t xml:space="preserve"> </w:t>
      </w:r>
      <w:r>
        <w:t>ты.</w:t>
      </w:r>
    </w:p>
    <w:p w:rsidR="00117080" w:rsidRDefault="00BE7805">
      <w:pPr>
        <w:pStyle w:val="a3"/>
        <w:jc w:val="left"/>
      </w:pPr>
      <w:r>
        <w:t>Ход</w:t>
      </w:r>
      <w:r>
        <w:rPr>
          <w:spacing w:val="-15"/>
        </w:rPr>
        <w:t xml:space="preserve"> </w:t>
      </w:r>
      <w:r>
        <w:t>выполнения:</w:t>
      </w:r>
      <w:r>
        <w:rPr>
          <w:spacing w:val="-12"/>
        </w:rPr>
        <w:t xml:space="preserve"> </w:t>
      </w:r>
      <w:r>
        <w:t>представьте,</w:t>
      </w:r>
      <w:r>
        <w:rPr>
          <w:spacing w:val="-12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вами</w:t>
      </w:r>
      <w:r>
        <w:rPr>
          <w:spacing w:val="-12"/>
        </w:rPr>
        <w:t xml:space="preserve"> </w:t>
      </w:r>
      <w:r>
        <w:t>стоит</w:t>
      </w:r>
      <w:r>
        <w:rPr>
          <w:spacing w:val="-13"/>
        </w:rPr>
        <w:t xml:space="preserve"> </w:t>
      </w:r>
      <w:r>
        <w:t>торт,</w:t>
      </w:r>
      <w:r>
        <w:rPr>
          <w:spacing w:val="-14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торте</w:t>
      </w:r>
      <w:r>
        <w:rPr>
          <w:spacing w:val="-15"/>
        </w:rPr>
        <w:t xml:space="preserve"> </w:t>
      </w:r>
      <w:r>
        <w:t>большая</w:t>
      </w:r>
      <w:r>
        <w:rPr>
          <w:spacing w:val="-12"/>
        </w:rPr>
        <w:t xml:space="preserve"> </w:t>
      </w:r>
      <w:r>
        <w:t>свеча,</w:t>
      </w:r>
      <w:r>
        <w:rPr>
          <w:spacing w:val="-62"/>
        </w:rPr>
        <w:t xml:space="preserve"> </w:t>
      </w:r>
      <w:r>
        <w:rPr>
          <w:spacing w:val="-3"/>
        </w:rPr>
        <w:t>нам</w:t>
      </w:r>
      <w:r>
        <w:rPr>
          <w:spacing w:val="-14"/>
        </w:rPr>
        <w:t xml:space="preserve"> </w:t>
      </w:r>
      <w:r>
        <w:rPr>
          <w:spacing w:val="-3"/>
        </w:rPr>
        <w:t>нужно</w:t>
      </w:r>
      <w:r>
        <w:rPr>
          <w:spacing w:val="-10"/>
        </w:rPr>
        <w:t xml:space="preserve"> </w:t>
      </w:r>
      <w:r>
        <w:rPr>
          <w:spacing w:val="-3"/>
        </w:rPr>
        <w:t>ее</w:t>
      </w:r>
      <w:r>
        <w:rPr>
          <w:spacing w:val="-10"/>
        </w:rPr>
        <w:t xml:space="preserve"> </w:t>
      </w:r>
      <w:r>
        <w:rPr>
          <w:spacing w:val="-3"/>
        </w:rPr>
        <w:t>задуть.</w:t>
      </w:r>
      <w:r>
        <w:rPr>
          <w:spacing w:val="-10"/>
        </w:rPr>
        <w:t xml:space="preserve"> </w:t>
      </w:r>
      <w:r>
        <w:rPr>
          <w:spacing w:val="-3"/>
        </w:rPr>
        <w:t>Сделайте</w:t>
      </w:r>
      <w:r>
        <w:rPr>
          <w:spacing w:val="-11"/>
        </w:rPr>
        <w:t xml:space="preserve"> </w:t>
      </w:r>
      <w:r>
        <w:rPr>
          <w:spacing w:val="-3"/>
        </w:rPr>
        <w:t>глубокий</w:t>
      </w:r>
      <w:r>
        <w:rPr>
          <w:spacing w:val="-9"/>
        </w:rPr>
        <w:t xml:space="preserve"> </w:t>
      </w:r>
      <w:r>
        <w:rPr>
          <w:spacing w:val="-3"/>
        </w:rPr>
        <w:t>вдох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постарайтесь</w:t>
      </w:r>
      <w:r>
        <w:rPr>
          <w:spacing w:val="-11"/>
        </w:rPr>
        <w:t xml:space="preserve"> </w:t>
      </w:r>
      <w:r>
        <w:rPr>
          <w:spacing w:val="-3"/>
        </w:rPr>
        <w:t>одним</w:t>
      </w:r>
      <w:r>
        <w:rPr>
          <w:spacing w:val="-11"/>
        </w:rPr>
        <w:t xml:space="preserve"> </w:t>
      </w:r>
      <w:r>
        <w:rPr>
          <w:spacing w:val="-3"/>
        </w:rPr>
        <w:t>выдохом</w:t>
      </w:r>
      <w:r>
        <w:rPr>
          <w:spacing w:val="-8"/>
        </w:rPr>
        <w:t xml:space="preserve"> </w:t>
      </w:r>
      <w:r>
        <w:rPr>
          <w:spacing w:val="-3"/>
        </w:rPr>
        <w:t>задуть</w:t>
      </w:r>
      <w:r>
        <w:rPr>
          <w:spacing w:val="-11"/>
        </w:rPr>
        <w:t xml:space="preserve"> </w:t>
      </w:r>
      <w:r>
        <w:rPr>
          <w:spacing w:val="-3"/>
        </w:rPr>
        <w:t>ее.</w:t>
      </w:r>
    </w:p>
    <w:p w:rsidR="00117080" w:rsidRDefault="00BE7805">
      <w:pPr>
        <w:pStyle w:val="a3"/>
        <w:ind w:left="3657" w:right="3632" w:firstLine="0"/>
        <w:jc w:val="left"/>
      </w:pPr>
      <w:r>
        <w:t>Нам исполнилось три года,</w:t>
      </w:r>
      <w:r>
        <w:rPr>
          <w:spacing w:val="-62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свечек</w:t>
      </w:r>
      <w:r>
        <w:rPr>
          <w:spacing w:val="-2"/>
        </w:rPr>
        <w:t xml:space="preserve"> </w:t>
      </w:r>
      <w:r>
        <w:t>надо</w:t>
      </w:r>
      <w:r>
        <w:rPr>
          <w:spacing w:val="2"/>
        </w:rPr>
        <w:t xml:space="preserve"> </w:t>
      </w:r>
      <w:r>
        <w:t>три.</w:t>
      </w:r>
    </w:p>
    <w:p w:rsidR="00117080" w:rsidRDefault="00BE7805">
      <w:pPr>
        <w:pStyle w:val="a3"/>
        <w:ind w:left="3657" w:right="3581" w:firstLine="0"/>
        <w:jc w:val="left"/>
      </w:pPr>
      <w:r>
        <w:t>Набираем воздух снова,</w:t>
      </w:r>
      <w:r>
        <w:rPr>
          <w:spacing w:val="1"/>
        </w:rPr>
        <w:t xml:space="preserve"> </w:t>
      </w:r>
      <w:r>
        <w:t>Дуй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свечки</w:t>
      </w:r>
      <w:r>
        <w:rPr>
          <w:spacing w:val="-4"/>
        </w:rPr>
        <w:t xml:space="preserve"> </w:t>
      </w:r>
      <w:r>
        <w:t>раз,</w:t>
      </w:r>
      <w:r>
        <w:rPr>
          <w:spacing w:val="-4"/>
        </w:rPr>
        <w:t xml:space="preserve"> </w:t>
      </w:r>
      <w:r>
        <w:t>два,</w:t>
      </w:r>
      <w:r>
        <w:rPr>
          <w:spacing w:val="-4"/>
        </w:rPr>
        <w:t xml:space="preserve"> </w:t>
      </w:r>
      <w:r>
        <w:t>три.</w:t>
      </w:r>
    </w:p>
    <w:p w:rsidR="00117080" w:rsidRDefault="00BE7805">
      <w:pPr>
        <w:pStyle w:val="a3"/>
        <w:ind w:left="961" w:right="883" w:firstLine="0"/>
        <w:jc w:val="left"/>
      </w:pPr>
      <w:r>
        <w:t>Сделайте глубокий вдох и задуйте эти свечи маленькими порциями выдоха.</w:t>
      </w:r>
      <w:r>
        <w:rPr>
          <w:spacing w:val="-62"/>
        </w:rPr>
        <w:t xml:space="preserve"> </w:t>
      </w:r>
      <w:r>
        <w:t>Упражнение:</w:t>
      </w:r>
      <w:r>
        <w:rPr>
          <w:spacing w:val="-2"/>
        </w:rPr>
        <w:t xml:space="preserve"> </w:t>
      </w:r>
      <w:r>
        <w:t>«Нырни в</w:t>
      </w:r>
      <w:r>
        <w:rPr>
          <w:spacing w:val="-1"/>
        </w:rPr>
        <w:t xml:space="preserve"> </w:t>
      </w:r>
      <w:r>
        <w:t>море».</w:t>
      </w:r>
    </w:p>
    <w:p w:rsidR="00117080" w:rsidRDefault="00BE7805">
      <w:pPr>
        <w:pStyle w:val="a3"/>
        <w:ind w:left="3657" w:right="2313" w:firstLine="0"/>
        <w:jc w:val="left"/>
      </w:pPr>
      <w:r>
        <w:t>Водолаз, водолаз научи нырять ты нас,</w:t>
      </w:r>
      <w:r>
        <w:rPr>
          <w:spacing w:val="-62"/>
        </w:rPr>
        <w:t xml:space="preserve"> </w:t>
      </w:r>
      <w:r>
        <w:t>Как нырнуть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глубоко,</w:t>
      </w:r>
    </w:p>
    <w:p w:rsidR="00117080" w:rsidRDefault="00BE7805">
      <w:pPr>
        <w:pStyle w:val="a3"/>
        <w:ind w:left="3657" w:firstLine="0"/>
        <w:jc w:val="left"/>
      </w:pPr>
      <w:r>
        <w:t>Да</w:t>
      </w:r>
      <w:r>
        <w:rPr>
          <w:spacing w:val="-3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не утонул</w:t>
      </w:r>
      <w:r>
        <w:rPr>
          <w:spacing w:val="-2"/>
        </w:rPr>
        <w:t xml:space="preserve"> </w:t>
      </w:r>
      <w:r>
        <w:t>никто?</w:t>
      </w:r>
    </w:p>
    <w:p w:rsidR="00117080" w:rsidRDefault="00BE7805">
      <w:pPr>
        <w:pStyle w:val="a3"/>
        <w:ind w:right="154"/>
      </w:pPr>
      <w:r>
        <w:t>Ход выполнен</w:t>
      </w:r>
      <w:r>
        <w:t>ия, сделать глубокий вдох через нос, зажать нос и задержать дыха-</w:t>
      </w:r>
      <w:r>
        <w:rPr>
          <w:spacing w:val="1"/>
        </w:rPr>
        <w:t xml:space="preserve"> </w:t>
      </w:r>
      <w:r>
        <w:t>ние. «Нырнуть», присесть на корточки на 2-3 секунды, подняться и резко выдохнуть че-</w:t>
      </w:r>
      <w:r>
        <w:rPr>
          <w:spacing w:val="1"/>
        </w:rPr>
        <w:t xml:space="preserve"> </w:t>
      </w:r>
      <w:r>
        <w:t>рез</w:t>
      </w:r>
      <w:r>
        <w:rPr>
          <w:spacing w:val="-1"/>
        </w:rPr>
        <w:t xml:space="preserve"> </w:t>
      </w:r>
      <w:r>
        <w:t>рот.</w:t>
      </w:r>
    </w:p>
    <w:p w:rsidR="00117080" w:rsidRDefault="00BE7805">
      <w:pPr>
        <w:pStyle w:val="a3"/>
        <w:ind w:right="154"/>
      </w:pPr>
      <w:r>
        <w:t>Блок упражнений № 2. Улучшение принятия и обработки информации. Упражне-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стульчиках.</w:t>
      </w:r>
    </w:p>
    <w:p w:rsidR="00117080" w:rsidRDefault="00BE7805">
      <w:pPr>
        <w:pStyle w:val="a3"/>
        <w:spacing w:line="299" w:lineRule="exact"/>
        <w:ind w:left="961" w:firstLine="0"/>
      </w:pPr>
      <w:r>
        <w:t>Упражнение:</w:t>
      </w:r>
      <w:r>
        <w:rPr>
          <w:spacing w:val="-5"/>
        </w:rPr>
        <w:t xml:space="preserve"> </w:t>
      </w:r>
      <w:r>
        <w:t>«Ручки</w:t>
      </w:r>
      <w:r>
        <w:rPr>
          <w:spacing w:val="-2"/>
        </w:rPr>
        <w:t xml:space="preserve"> </w:t>
      </w:r>
      <w:r>
        <w:t>вверх-ручки</w:t>
      </w:r>
      <w:r>
        <w:rPr>
          <w:spacing w:val="-4"/>
        </w:rPr>
        <w:t xml:space="preserve"> </w:t>
      </w:r>
      <w:r>
        <w:t>вниз-на</w:t>
      </w:r>
      <w:r>
        <w:rPr>
          <w:spacing w:val="-5"/>
        </w:rPr>
        <w:t xml:space="preserve"> </w:t>
      </w:r>
      <w:r>
        <w:t>бочек-в</w:t>
      </w:r>
      <w:r>
        <w:rPr>
          <w:spacing w:val="-4"/>
        </w:rPr>
        <w:t xml:space="preserve"> </w:t>
      </w:r>
      <w:r>
        <w:t>кулачек».</w:t>
      </w:r>
    </w:p>
    <w:p w:rsidR="00117080" w:rsidRDefault="00BE7805">
      <w:pPr>
        <w:pStyle w:val="a3"/>
        <w:ind w:left="3657" w:firstLine="0"/>
      </w:pPr>
      <w:r>
        <w:t>Мы</w:t>
      </w:r>
      <w:r>
        <w:rPr>
          <w:spacing w:val="-2"/>
        </w:rPr>
        <w:t xml:space="preserve"> </w:t>
      </w:r>
      <w:r>
        <w:t>ладошки</w:t>
      </w:r>
      <w:r>
        <w:rPr>
          <w:spacing w:val="-3"/>
        </w:rPr>
        <w:t xml:space="preserve"> </w:t>
      </w:r>
      <w:r>
        <w:t>поднимали,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3657" w:right="3980" w:firstLine="0"/>
        <w:jc w:val="left"/>
      </w:pPr>
      <w:r>
        <w:lastRenderedPageBreak/>
        <w:t>А потом их опускали,</w:t>
      </w:r>
      <w:r>
        <w:rPr>
          <w:spacing w:val="1"/>
        </w:rPr>
        <w:t xml:space="preserve"> </w:t>
      </w:r>
      <w:r>
        <w:t>Ты ладошки поверни,</w:t>
      </w:r>
      <w:r>
        <w:rPr>
          <w:spacing w:val="1"/>
        </w:rPr>
        <w:t xml:space="preserve"> </w:t>
      </w:r>
      <w:r>
        <w:t>На бочок и положи,</w:t>
      </w:r>
      <w:r>
        <w:rPr>
          <w:spacing w:val="1"/>
        </w:rPr>
        <w:t xml:space="preserve"> </w:t>
      </w:r>
      <w:r>
        <w:t>Потом</w:t>
      </w:r>
      <w:r>
        <w:rPr>
          <w:spacing w:val="-8"/>
        </w:rPr>
        <w:t xml:space="preserve"> </w:t>
      </w:r>
      <w:r>
        <w:t>пальчики</w:t>
      </w:r>
      <w:r>
        <w:rPr>
          <w:spacing w:val="-7"/>
        </w:rPr>
        <w:t xml:space="preserve"> </w:t>
      </w:r>
      <w:r>
        <w:t>сожми,</w:t>
      </w:r>
      <w:r>
        <w:rPr>
          <w:spacing w:val="-62"/>
        </w:rPr>
        <w:t xml:space="preserve"> </w:t>
      </w:r>
      <w:r>
        <w:t>Кулачки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покажи.</w:t>
      </w:r>
    </w:p>
    <w:p w:rsidR="00117080" w:rsidRDefault="00BE7805">
      <w:pPr>
        <w:pStyle w:val="a3"/>
        <w:spacing w:before="1"/>
        <w:ind w:left="961" w:right="681" w:firstLine="0"/>
        <w:jc w:val="left"/>
      </w:pPr>
      <w:r>
        <w:t>Ход выполнения: ладошки в</w:t>
      </w:r>
      <w:r>
        <w:t>верх, ладошки вниз, на «ребро», сжать в кулачки.</w:t>
      </w:r>
      <w:r>
        <w:rPr>
          <w:spacing w:val="-63"/>
        </w:rPr>
        <w:t xml:space="preserve"> </w:t>
      </w:r>
      <w:r>
        <w:t>Упражнение:</w:t>
      </w:r>
      <w:r>
        <w:rPr>
          <w:spacing w:val="-2"/>
        </w:rPr>
        <w:t xml:space="preserve"> </w:t>
      </w:r>
      <w:r>
        <w:t>«Дом-ежик-замок».</w:t>
      </w:r>
    </w:p>
    <w:p w:rsidR="00117080" w:rsidRDefault="00BE7805">
      <w:pPr>
        <w:pStyle w:val="a3"/>
        <w:ind w:left="3513" w:right="3237" w:firstLine="0"/>
        <w:jc w:val="left"/>
      </w:pPr>
      <w:r>
        <w:t>Ежик к нам ты в гости приходи,</w:t>
      </w:r>
      <w:r>
        <w:rPr>
          <w:spacing w:val="-6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домик свой</w:t>
      </w:r>
      <w:r>
        <w:rPr>
          <w:spacing w:val="-1"/>
        </w:rPr>
        <w:t xml:space="preserve"> </w:t>
      </w:r>
      <w:r>
        <w:t>замкни,</w:t>
      </w:r>
    </w:p>
    <w:p w:rsidR="00117080" w:rsidRDefault="00BE7805">
      <w:pPr>
        <w:pStyle w:val="a3"/>
        <w:spacing w:line="299" w:lineRule="exact"/>
        <w:ind w:left="3513" w:firstLine="0"/>
        <w:jc w:val="left"/>
      </w:pPr>
      <w:r>
        <w:t>На</w:t>
      </w:r>
      <w:r>
        <w:rPr>
          <w:spacing w:val="-3"/>
        </w:rPr>
        <w:t xml:space="preserve"> </w:t>
      </w:r>
      <w:r>
        <w:t>замок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крючок.</w:t>
      </w:r>
    </w:p>
    <w:p w:rsidR="00117080" w:rsidRDefault="00BE7805">
      <w:pPr>
        <w:pStyle w:val="a3"/>
        <w:spacing w:before="1"/>
        <w:ind w:right="153"/>
      </w:pPr>
      <w:r>
        <w:t>Ход выполнения, поднять ладошки вверх, соединив все пальчики (домик), расто-</w:t>
      </w:r>
      <w:r>
        <w:rPr>
          <w:spacing w:val="1"/>
        </w:rPr>
        <w:t xml:space="preserve"> </w:t>
      </w:r>
      <w:r>
        <w:t>пырить пальчики, сжат</w:t>
      </w:r>
      <w:r>
        <w:t>ь пальчики в «замок», соединить указательные пальцы «крюч-</w:t>
      </w:r>
      <w:r>
        <w:rPr>
          <w:spacing w:val="1"/>
        </w:rPr>
        <w:t xml:space="preserve"> </w:t>
      </w:r>
      <w:r>
        <w:t>ком»</w:t>
      </w:r>
    </w:p>
    <w:p w:rsidR="00117080" w:rsidRDefault="00BE7805">
      <w:pPr>
        <w:pStyle w:val="a3"/>
        <w:spacing w:line="299" w:lineRule="exact"/>
        <w:ind w:left="961" w:firstLine="0"/>
        <w:jc w:val="left"/>
      </w:pPr>
      <w:r>
        <w:t>Упражнение:</w:t>
      </w:r>
      <w:r>
        <w:rPr>
          <w:spacing w:val="-6"/>
        </w:rPr>
        <w:t xml:space="preserve"> </w:t>
      </w:r>
      <w:r>
        <w:t>«Зайчик-коза-вилка»</w:t>
      </w:r>
    </w:p>
    <w:p w:rsidR="00117080" w:rsidRDefault="00BE7805">
      <w:pPr>
        <w:pStyle w:val="a3"/>
        <w:ind w:left="3513" w:right="3805" w:firstLine="0"/>
        <w:jc w:val="left"/>
      </w:pPr>
      <w:r>
        <w:t>Зайка тут к нам прискакал,</w:t>
      </w:r>
      <w:r>
        <w:rPr>
          <w:spacing w:val="-62"/>
        </w:rPr>
        <w:t xml:space="preserve"> </w:t>
      </w:r>
      <w:r>
        <w:t>Ушки</w:t>
      </w:r>
      <w:r>
        <w:rPr>
          <w:spacing w:val="-2"/>
        </w:rPr>
        <w:t xml:space="preserve"> </w:t>
      </w:r>
      <w:r>
        <w:t>он свои</w:t>
      </w:r>
      <w:r>
        <w:rPr>
          <w:spacing w:val="-1"/>
        </w:rPr>
        <w:t xml:space="preserve"> </w:t>
      </w:r>
      <w:r>
        <w:t>поднял.</w:t>
      </w:r>
    </w:p>
    <w:p w:rsidR="00117080" w:rsidRDefault="00BE7805">
      <w:pPr>
        <w:pStyle w:val="a3"/>
        <w:spacing w:line="299" w:lineRule="exact"/>
        <w:ind w:left="3513" w:firstLine="0"/>
        <w:jc w:val="left"/>
      </w:pPr>
      <w:r>
        <w:t>Прибежала</w:t>
      </w:r>
      <w:r>
        <w:rPr>
          <w:spacing w:val="-4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коза,</w:t>
      </w:r>
    </w:p>
    <w:p w:rsidR="00117080" w:rsidRDefault="00BE7805">
      <w:pPr>
        <w:pStyle w:val="a3"/>
        <w:spacing w:before="1"/>
        <w:ind w:left="3513" w:right="3607" w:firstLine="0"/>
        <w:jc w:val="left"/>
      </w:pPr>
      <w:r>
        <w:t>- Подниму всех на рога!</w:t>
      </w:r>
      <w:r>
        <w:rPr>
          <w:spacing w:val="1"/>
        </w:rPr>
        <w:t xml:space="preserve"> </w:t>
      </w:r>
      <w:r>
        <w:t>Всех за стол мы усадили,</w:t>
      </w:r>
      <w:r>
        <w:rPr>
          <w:spacing w:val="1"/>
        </w:rPr>
        <w:t xml:space="preserve"> </w:t>
      </w:r>
      <w:r>
        <w:t>Вилки всем мы предложили.</w:t>
      </w:r>
      <w:r>
        <w:rPr>
          <w:spacing w:val="-62"/>
        </w:rPr>
        <w:t xml:space="preserve"> </w:t>
      </w:r>
      <w:r>
        <w:t>Кушай</w:t>
      </w:r>
      <w:r>
        <w:rPr>
          <w:spacing w:val="-2"/>
        </w:rPr>
        <w:t xml:space="preserve"> </w:t>
      </w:r>
      <w:r>
        <w:t>зайка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коза</w:t>
      </w:r>
    </w:p>
    <w:p w:rsidR="00117080" w:rsidRDefault="00BE7805">
      <w:pPr>
        <w:pStyle w:val="a3"/>
        <w:spacing w:line="298" w:lineRule="exact"/>
        <w:ind w:left="3513" w:firstLine="0"/>
        <w:jc w:val="left"/>
      </w:pPr>
      <w:r>
        <w:t>Не</w:t>
      </w:r>
      <w:r>
        <w:rPr>
          <w:spacing w:val="-3"/>
        </w:rPr>
        <w:t xml:space="preserve"> </w:t>
      </w:r>
      <w:r>
        <w:t>сажай</w:t>
      </w:r>
      <w:r>
        <w:rPr>
          <w:spacing w:val="-2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рога.</w:t>
      </w:r>
    </w:p>
    <w:p w:rsidR="00117080" w:rsidRDefault="00BE7805">
      <w:pPr>
        <w:pStyle w:val="a3"/>
        <w:spacing w:before="1"/>
        <w:ind w:right="150"/>
      </w:pPr>
      <w:r>
        <w:t>Ход выполнения: средний и указательный пальцы вверх, остальные зажать (зай-</w:t>
      </w:r>
      <w:r>
        <w:rPr>
          <w:spacing w:val="1"/>
        </w:rPr>
        <w:t xml:space="preserve"> </w:t>
      </w:r>
      <w:r>
        <w:t>кины ушки), безымянный и средний поднять, остальные зажать, (коза), мизинец и боль-</w:t>
      </w:r>
      <w:r>
        <w:rPr>
          <w:spacing w:val="1"/>
        </w:rPr>
        <w:t xml:space="preserve"> </w:t>
      </w:r>
      <w:r>
        <w:t>шой</w:t>
      </w:r>
      <w:r>
        <w:rPr>
          <w:spacing w:val="-2"/>
        </w:rPr>
        <w:t xml:space="preserve"> </w:t>
      </w:r>
      <w:r>
        <w:t>пальцы зажать,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пальца</w:t>
      </w:r>
      <w:r>
        <w:rPr>
          <w:spacing w:val="-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(вилка).</w:t>
      </w:r>
    </w:p>
    <w:p w:rsidR="00117080" w:rsidRDefault="00BE7805">
      <w:pPr>
        <w:pStyle w:val="a3"/>
        <w:spacing w:line="297" w:lineRule="exact"/>
        <w:ind w:left="961" w:firstLine="0"/>
      </w:pPr>
      <w:r>
        <w:t>Упражнение:</w:t>
      </w:r>
      <w:r>
        <w:rPr>
          <w:spacing w:val="-6"/>
        </w:rPr>
        <w:t xml:space="preserve"> </w:t>
      </w:r>
      <w:r>
        <w:t>«Зайчик-змея</w:t>
      </w:r>
      <w:r>
        <w:t>».</w:t>
      </w:r>
    </w:p>
    <w:p w:rsidR="00117080" w:rsidRDefault="00BE7805">
      <w:pPr>
        <w:pStyle w:val="a3"/>
        <w:spacing w:before="1"/>
        <w:ind w:left="3513" w:right="4216" w:firstLine="0"/>
      </w:pPr>
      <w:r>
        <w:t>Зайка змейку увидал,</w:t>
      </w:r>
      <w:r>
        <w:rPr>
          <w:spacing w:val="1"/>
        </w:rPr>
        <w:t xml:space="preserve"> </w:t>
      </w:r>
      <w:r>
        <w:t>Ушки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голове</w:t>
      </w:r>
      <w:r>
        <w:rPr>
          <w:spacing w:val="-4"/>
        </w:rPr>
        <w:t xml:space="preserve"> </w:t>
      </w:r>
      <w:r>
        <w:t>поджал.</w:t>
      </w:r>
    </w:p>
    <w:p w:rsidR="00117080" w:rsidRDefault="00BE7805">
      <w:pPr>
        <w:pStyle w:val="a3"/>
        <w:ind w:right="152"/>
      </w:pPr>
      <w:r>
        <w:t>Ход выполнения: средний и указательный пальцы вверх, остальные зажать (зай-</w:t>
      </w:r>
      <w:r>
        <w:rPr>
          <w:spacing w:val="1"/>
        </w:rPr>
        <w:t xml:space="preserve"> </w:t>
      </w:r>
      <w:r>
        <w:t>кины</w:t>
      </w:r>
      <w:r>
        <w:rPr>
          <w:spacing w:val="1"/>
        </w:rPr>
        <w:t xml:space="preserve"> </w:t>
      </w:r>
      <w:r>
        <w:t>ушки),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указательный</w:t>
      </w:r>
      <w:r>
        <w:rPr>
          <w:spacing w:val="1"/>
        </w:rPr>
        <w:t xml:space="preserve"> </w:t>
      </w:r>
      <w:r>
        <w:t>палец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кольцо,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зажать</w:t>
      </w:r>
      <w:r>
        <w:rPr>
          <w:spacing w:val="-62"/>
        </w:rPr>
        <w:t xml:space="preserve"> </w:t>
      </w:r>
      <w:r>
        <w:t>(змея).</w:t>
      </w:r>
    </w:p>
    <w:p w:rsidR="00117080" w:rsidRDefault="00BE7805">
      <w:pPr>
        <w:pStyle w:val="a3"/>
        <w:spacing w:before="1"/>
        <w:ind w:right="155"/>
      </w:pPr>
      <w:r>
        <w:t>Блок упражнений № 3. Упражнения, улучшающие конт</w:t>
      </w:r>
      <w:r>
        <w:t>роль и регуляцию дея-</w:t>
      </w:r>
      <w:r>
        <w:rPr>
          <w:spacing w:val="1"/>
        </w:rPr>
        <w:t xml:space="preserve"> </w:t>
      </w:r>
      <w:r>
        <w:t>тельности (движение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позы</w:t>
      </w:r>
      <w:r>
        <w:rPr>
          <w:spacing w:val="-1"/>
        </w:rPr>
        <w:t xml:space="preserve"> </w:t>
      </w:r>
      <w:r>
        <w:t>перекрестного</w:t>
      </w:r>
      <w:r>
        <w:rPr>
          <w:spacing w:val="1"/>
        </w:rPr>
        <w:t xml:space="preserve"> </w:t>
      </w:r>
      <w:r>
        <w:t>характера)</w:t>
      </w:r>
    </w:p>
    <w:p w:rsidR="00117080" w:rsidRDefault="00BE7805">
      <w:pPr>
        <w:pStyle w:val="a3"/>
        <w:ind w:left="961" w:right="4733" w:firstLine="0"/>
      </w:pPr>
      <w:r>
        <w:t>Исходное положение сидя на стульчиках.</w:t>
      </w:r>
      <w:r>
        <w:rPr>
          <w:spacing w:val="-62"/>
        </w:rPr>
        <w:t xml:space="preserve"> </w:t>
      </w:r>
      <w:r>
        <w:t>Упражнение:</w:t>
      </w:r>
      <w:r>
        <w:rPr>
          <w:spacing w:val="-2"/>
        </w:rPr>
        <w:t xml:space="preserve"> </w:t>
      </w:r>
      <w:r>
        <w:t>«Ухо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нос».</w:t>
      </w:r>
    </w:p>
    <w:p w:rsidR="00117080" w:rsidRDefault="00BE7805">
      <w:pPr>
        <w:pStyle w:val="a3"/>
        <w:ind w:left="3513" w:right="4073" w:firstLine="0"/>
        <w:jc w:val="left"/>
      </w:pPr>
      <w:r>
        <w:t>Руки крестиком сложи,</w:t>
      </w:r>
      <w:r>
        <w:rPr>
          <w:spacing w:val="1"/>
        </w:rPr>
        <w:t xml:space="preserve"> </w:t>
      </w:r>
      <w:r>
        <w:t>Носик с ухом ты схвати,</w:t>
      </w:r>
      <w:r>
        <w:rPr>
          <w:spacing w:val="-62"/>
        </w:rPr>
        <w:t xml:space="preserve"> </w:t>
      </w:r>
      <w:r>
        <w:t>Быстро дернув, отпусти.</w:t>
      </w:r>
      <w:r>
        <w:rPr>
          <w:spacing w:val="-62"/>
        </w:rPr>
        <w:t xml:space="preserve"> </w:t>
      </w:r>
      <w:r>
        <w:t>Руки быстро поменяй,</w:t>
      </w:r>
      <w:r>
        <w:rPr>
          <w:spacing w:val="1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повторяй.</w:t>
      </w:r>
    </w:p>
    <w:p w:rsidR="00117080" w:rsidRDefault="00BE7805">
      <w:pPr>
        <w:pStyle w:val="a3"/>
        <w:ind w:right="150"/>
      </w:pPr>
      <w:r>
        <w:t>Ход выполнения: левой рукой возьмитесь за кончик носа, а правой рукой – за</w:t>
      </w:r>
      <w:r>
        <w:rPr>
          <w:spacing w:val="1"/>
        </w:rPr>
        <w:t xml:space="preserve"> </w:t>
      </w:r>
      <w:r>
        <w:t>противоположное ухо. Одновременно слегка дерните ухо и нос, отпустите, хлопните в</w:t>
      </w:r>
      <w:r>
        <w:rPr>
          <w:spacing w:val="1"/>
        </w:rPr>
        <w:t xml:space="preserve"> </w:t>
      </w:r>
      <w:r>
        <w:t>ладоши,</w:t>
      </w:r>
      <w:r>
        <w:rPr>
          <w:spacing w:val="-2"/>
        </w:rPr>
        <w:t xml:space="preserve"> </w:t>
      </w:r>
      <w:r>
        <w:t>поменяйте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«с</w:t>
      </w:r>
      <w:r>
        <w:rPr>
          <w:spacing w:val="-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наоборот».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Упражнение:</w:t>
      </w:r>
      <w:r>
        <w:rPr>
          <w:spacing w:val="-5"/>
        </w:rPr>
        <w:t xml:space="preserve"> </w:t>
      </w:r>
      <w:r>
        <w:t>«Следи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язычком»</w:t>
      </w:r>
    </w:p>
    <w:p w:rsidR="00117080" w:rsidRDefault="00BE7805">
      <w:pPr>
        <w:pStyle w:val="a3"/>
        <w:ind w:left="3513" w:right="3880" w:firstLine="0"/>
        <w:jc w:val="left"/>
      </w:pPr>
      <w:r>
        <w:t>Язычок гулять пошел,</w:t>
      </w:r>
      <w:r>
        <w:rPr>
          <w:spacing w:val="1"/>
        </w:rPr>
        <w:t xml:space="preserve"> </w:t>
      </w:r>
      <w:r>
        <w:t>Ротик весь он обошел.</w:t>
      </w:r>
      <w:r>
        <w:rPr>
          <w:spacing w:val="1"/>
        </w:rPr>
        <w:t xml:space="preserve"> </w:t>
      </w:r>
      <w:r>
        <w:t>Глазки за язычком следят,</w:t>
      </w:r>
      <w:r>
        <w:rPr>
          <w:spacing w:val="-6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отстать</w:t>
      </w:r>
      <w:r>
        <w:rPr>
          <w:spacing w:val="-3"/>
        </w:rPr>
        <w:t xml:space="preserve"> </w:t>
      </w:r>
      <w:r>
        <w:t>не хотят.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3513" w:right="4157" w:firstLine="0"/>
        <w:jc w:val="left"/>
      </w:pPr>
      <w:r>
        <w:lastRenderedPageBreak/>
        <w:t>Язычок пошел направо,</w:t>
      </w:r>
      <w:r>
        <w:rPr>
          <w:spacing w:val="-62"/>
        </w:rPr>
        <w:t xml:space="preserve"> </w:t>
      </w:r>
      <w:r>
        <w:t>Ну,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глазки</w:t>
      </w:r>
      <w:r>
        <w:rPr>
          <w:spacing w:val="-2"/>
        </w:rPr>
        <w:t xml:space="preserve"> </w:t>
      </w:r>
      <w:r>
        <w:t>хитрят,</w:t>
      </w:r>
    </w:p>
    <w:p w:rsidR="00117080" w:rsidRDefault="00BE7805">
      <w:pPr>
        <w:pStyle w:val="a3"/>
        <w:ind w:left="3513" w:right="4125" w:firstLine="0"/>
        <w:jc w:val="left"/>
      </w:pPr>
      <w:r>
        <w:t>В другу сторону глядят.</w:t>
      </w:r>
      <w:r>
        <w:rPr>
          <w:spacing w:val="-62"/>
        </w:rPr>
        <w:t xml:space="preserve"> </w:t>
      </w:r>
      <w:r>
        <w:t>Язычок пошел налево,</w:t>
      </w:r>
      <w:r>
        <w:rPr>
          <w:spacing w:val="1"/>
        </w:rPr>
        <w:t xml:space="preserve"> </w:t>
      </w:r>
      <w:r>
        <w:t>Глазки</w:t>
      </w:r>
      <w:r>
        <w:rPr>
          <w:spacing w:val="-2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хитрят,</w:t>
      </w:r>
    </w:p>
    <w:p w:rsidR="00117080" w:rsidRDefault="00BE7805">
      <w:pPr>
        <w:pStyle w:val="a3"/>
        <w:spacing w:before="1"/>
        <w:ind w:left="3513" w:firstLine="0"/>
        <w:jc w:val="left"/>
      </w:pPr>
      <w:r>
        <w:t>В</w:t>
      </w:r>
      <w:r>
        <w:rPr>
          <w:spacing w:val="-3"/>
        </w:rPr>
        <w:t xml:space="preserve"> </w:t>
      </w:r>
      <w:r>
        <w:t>другу</w:t>
      </w:r>
      <w:r>
        <w:rPr>
          <w:spacing w:val="-1"/>
        </w:rPr>
        <w:t xml:space="preserve"> </w:t>
      </w:r>
      <w:r>
        <w:t>сторону</w:t>
      </w:r>
      <w:r>
        <w:rPr>
          <w:spacing w:val="-2"/>
        </w:rPr>
        <w:t xml:space="preserve"> </w:t>
      </w:r>
      <w:r>
        <w:t>глядят.</w:t>
      </w:r>
    </w:p>
    <w:p w:rsidR="00117080" w:rsidRDefault="00BE7805">
      <w:pPr>
        <w:pStyle w:val="a3"/>
        <w:spacing w:before="1"/>
        <w:jc w:val="left"/>
      </w:pPr>
      <w:r>
        <w:t>Ход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высунутым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глазками,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движения</w:t>
      </w:r>
      <w:r>
        <w:rPr>
          <w:spacing w:val="-62"/>
        </w:rPr>
        <w:t xml:space="preserve"> </w:t>
      </w:r>
      <w:r>
        <w:t>вращая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сторону.</w:t>
      </w:r>
      <w:r>
        <w:rPr>
          <w:spacing w:val="-2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противоположные</w:t>
      </w:r>
      <w:r>
        <w:rPr>
          <w:spacing w:val="-2"/>
        </w:rPr>
        <w:t xml:space="preserve"> </w:t>
      </w:r>
      <w:r>
        <w:t>стороны.</w:t>
      </w:r>
    </w:p>
    <w:p w:rsidR="00117080" w:rsidRDefault="00BE7805">
      <w:pPr>
        <w:pStyle w:val="a3"/>
        <w:jc w:val="left"/>
      </w:pPr>
      <w:r>
        <w:t>Упражнение:</w:t>
      </w:r>
      <w:r>
        <w:rPr>
          <w:spacing w:val="49"/>
        </w:rPr>
        <w:t xml:space="preserve"> </w:t>
      </w:r>
      <w:r>
        <w:t>«Перекрестное</w:t>
      </w:r>
      <w:r>
        <w:rPr>
          <w:spacing w:val="52"/>
        </w:rPr>
        <w:t xml:space="preserve"> </w:t>
      </w:r>
      <w:r>
        <w:t>марширование»</w:t>
      </w:r>
      <w:r>
        <w:rPr>
          <w:spacing w:val="49"/>
        </w:rPr>
        <w:t xml:space="preserve"> </w:t>
      </w:r>
      <w:r>
        <w:t>(Исходное</w:t>
      </w:r>
      <w:r>
        <w:rPr>
          <w:spacing w:val="49"/>
        </w:rPr>
        <w:t xml:space="preserve"> </w:t>
      </w:r>
      <w:r>
        <w:t>положение</w:t>
      </w:r>
      <w:r>
        <w:rPr>
          <w:spacing w:val="49"/>
        </w:rPr>
        <w:t xml:space="preserve"> </w:t>
      </w:r>
      <w:r>
        <w:t>основная</w:t>
      </w:r>
      <w:r>
        <w:rPr>
          <w:spacing w:val="-62"/>
        </w:rPr>
        <w:t xml:space="preserve"> </w:t>
      </w:r>
      <w:r>
        <w:t>стойка).</w:t>
      </w:r>
    </w:p>
    <w:p w:rsidR="00117080" w:rsidRDefault="00BE7805">
      <w:pPr>
        <w:pStyle w:val="a3"/>
        <w:ind w:left="3513" w:right="4110" w:firstLine="0"/>
      </w:pPr>
      <w:r>
        <w:t>Будем мы маршировать,</w:t>
      </w:r>
      <w:r>
        <w:rPr>
          <w:spacing w:val="-63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н</w:t>
      </w:r>
      <w:r>
        <w:t>оги</w:t>
      </w:r>
      <w:r>
        <w:rPr>
          <w:spacing w:val="-2"/>
        </w:rPr>
        <w:t xml:space="preserve"> </w:t>
      </w:r>
      <w:r>
        <w:t>поднимать.</w:t>
      </w:r>
    </w:p>
    <w:p w:rsidR="00117080" w:rsidRDefault="00BE7805">
      <w:pPr>
        <w:pStyle w:val="a3"/>
        <w:ind w:right="149"/>
      </w:pPr>
      <w:r>
        <w:t>Ход выполнения: шагаем на месте, высоко поднимая колени попеременно касаясь</w:t>
      </w:r>
      <w:r>
        <w:rPr>
          <w:spacing w:val="-62"/>
        </w:rPr>
        <w:t xml:space="preserve"> </w:t>
      </w:r>
      <w:r>
        <w:t>правой и левой рукой по противоположной ноге. Сделать 6 пар движений. Затем, шагать</w:t>
      </w:r>
      <w:r>
        <w:rPr>
          <w:spacing w:val="-62"/>
        </w:rPr>
        <w:t xml:space="preserve"> </w:t>
      </w:r>
      <w:r>
        <w:t>касаясь рукой одноименного колена. Сделать 6 пар движений. Закончить касаниями по</w:t>
      </w:r>
      <w:r>
        <w:rPr>
          <w:spacing w:val="1"/>
        </w:rPr>
        <w:t xml:space="preserve"> </w:t>
      </w:r>
      <w:r>
        <w:t>противоположной</w:t>
      </w:r>
      <w:r>
        <w:rPr>
          <w:spacing w:val="-1"/>
        </w:rPr>
        <w:t xml:space="preserve"> </w:t>
      </w:r>
      <w:r>
        <w:t>ноге.</w:t>
      </w:r>
    </w:p>
    <w:p w:rsidR="00117080" w:rsidRDefault="00BE7805">
      <w:pPr>
        <w:pStyle w:val="a3"/>
        <w:spacing w:before="1"/>
        <w:ind w:left="961" w:firstLine="0"/>
      </w:pPr>
      <w:r>
        <w:t>Упражнение:</w:t>
      </w:r>
      <w:r>
        <w:rPr>
          <w:spacing w:val="-5"/>
        </w:rPr>
        <w:t xml:space="preserve"> </w:t>
      </w:r>
      <w:r>
        <w:t>«Снеговик</w:t>
      </w:r>
      <w:r>
        <w:rPr>
          <w:spacing w:val="-2"/>
        </w:rPr>
        <w:t xml:space="preserve"> </w:t>
      </w:r>
      <w:r>
        <w:t>растаял».</w:t>
      </w:r>
      <w:r>
        <w:rPr>
          <w:spacing w:val="-4"/>
        </w:rPr>
        <w:t xml:space="preserve"> </w:t>
      </w:r>
      <w:r>
        <w:t>(Исходное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стойка).</w:t>
      </w:r>
    </w:p>
    <w:p w:rsidR="00117080" w:rsidRDefault="00BE7805">
      <w:pPr>
        <w:pStyle w:val="a3"/>
        <w:spacing w:before="13" w:line="252" w:lineRule="auto"/>
        <w:ind w:left="3513" w:right="3960" w:firstLine="0"/>
        <w:jc w:val="left"/>
      </w:pPr>
      <w:r>
        <w:t>Слепим мы снеговика,</w:t>
      </w:r>
      <w:r>
        <w:rPr>
          <w:spacing w:val="1"/>
        </w:rPr>
        <w:t xml:space="preserve"> </w:t>
      </w:r>
      <w:r>
        <w:t>Ведь у нас сейчас зима.</w:t>
      </w:r>
      <w:r>
        <w:rPr>
          <w:spacing w:val="1"/>
        </w:rPr>
        <w:t xml:space="preserve"> </w:t>
      </w:r>
      <w:r>
        <w:t>Солнце светит напрямик!</w:t>
      </w:r>
      <w:r>
        <w:rPr>
          <w:spacing w:val="-62"/>
        </w:rPr>
        <w:t xml:space="preserve"> </w:t>
      </w:r>
      <w:r>
        <w:t>Тает,</w:t>
      </w:r>
      <w:r>
        <w:rPr>
          <w:spacing w:val="-2"/>
        </w:rPr>
        <w:t xml:space="preserve"> </w:t>
      </w:r>
      <w:r>
        <w:t>тает</w:t>
      </w:r>
      <w:r>
        <w:rPr>
          <w:spacing w:val="-1"/>
        </w:rPr>
        <w:t xml:space="preserve"> </w:t>
      </w:r>
      <w:r>
        <w:t>снеговик!</w:t>
      </w:r>
    </w:p>
    <w:p w:rsidR="00117080" w:rsidRDefault="00BE7805">
      <w:pPr>
        <w:pStyle w:val="a3"/>
        <w:spacing w:before="2" w:line="252" w:lineRule="auto"/>
        <w:ind w:left="3513" w:right="4080" w:firstLine="0"/>
        <w:jc w:val="left"/>
      </w:pPr>
      <w:r>
        <w:t>И от солнечных лучей,</w:t>
      </w:r>
      <w:r>
        <w:rPr>
          <w:spacing w:val="1"/>
        </w:rPr>
        <w:t xml:space="preserve"> </w:t>
      </w:r>
      <w:r>
        <w:t>Превратился он в ручей.</w:t>
      </w:r>
      <w:r>
        <w:rPr>
          <w:spacing w:val="-6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ручей девался?</w:t>
      </w:r>
    </w:p>
    <w:p w:rsidR="00117080" w:rsidRDefault="00BE7805">
      <w:pPr>
        <w:pStyle w:val="a3"/>
        <w:spacing w:line="252" w:lineRule="auto"/>
        <w:ind w:left="3513" w:right="3756" w:firstLine="0"/>
        <w:jc w:val="left"/>
      </w:pPr>
      <w:r>
        <w:t>В небо он сейчас поднялся,</w:t>
      </w:r>
      <w:r>
        <w:rPr>
          <w:spacing w:val="-6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облаками</w:t>
      </w:r>
      <w:r>
        <w:rPr>
          <w:spacing w:val="-2"/>
        </w:rPr>
        <w:t xml:space="preserve"> </w:t>
      </w:r>
      <w:r>
        <w:t>повстречался.</w:t>
      </w:r>
    </w:p>
    <w:p w:rsidR="00117080" w:rsidRDefault="00BE7805">
      <w:pPr>
        <w:pStyle w:val="a3"/>
        <w:spacing w:line="252" w:lineRule="auto"/>
        <w:ind w:right="149"/>
      </w:pPr>
      <w:r>
        <w:t>Ход выполнения: представьте, что каждый из вас снеговик. Тело твердое, как за-</w:t>
      </w:r>
      <w:r>
        <w:rPr>
          <w:spacing w:val="1"/>
        </w:rPr>
        <w:t xml:space="preserve"> </w:t>
      </w:r>
      <w:r>
        <w:t>мерзший</w:t>
      </w:r>
      <w:r>
        <w:rPr>
          <w:spacing w:val="16"/>
        </w:rPr>
        <w:t xml:space="preserve"> </w:t>
      </w:r>
      <w:r>
        <w:t>снег.</w:t>
      </w:r>
      <w:r>
        <w:rPr>
          <w:spacing w:val="16"/>
        </w:rPr>
        <w:t xml:space="preserve"> </w:t>
      </w:r>
      <w:r>
        <w:t>Пришла</w:t>
      </w:r>
      <w:r>
        <w:rPr>
          <w:spacing w:val="13"/>
        </w:rPr>
        <w:t xml:space="preserve"> </w:t>
      </w:r>
      <w:r>
        <w:t>весна,</w:t>
      </w:r>
      <w:r>
        <w:rPr>
          <w:spacing w:val="17"/>
        </w:rPr>
        <w:t xml:space="preserve"> </w:t>
      </w:r>
      <w:r>
        <w:t>пригрело</w:t>
      </w:r>
      <w:r>
        <w:rPr>
          <w:spacing w:val="14"/>
        </w:rPr>
        <w:t xml:space="preserve"> </w:t>
      </w:r>
      <w:r>
        <w:t>солнце,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снеговик</w:t>
      </w:r>
      <w:r>
        <w:rPr>
          <w:spacing w:val="15"/>
        </w:rPr>
        <w:t xml:space="preserve"> </w:t>
      </w:r>
      <w:r>
        <w:t>начал</w:t>
      </w:r>
      <w:r>
        <w:rPr>
          <w:spacing w:val="14"/>
        </w:rPr>
        <w:t xml:space="preserve"> </w:t>
      </w:r>
      <w:r>
        <w:t>таять.</w:t>
      </w:r>
      <w:r>
        <w:rPr>
          <w:spacing w:val="15"/>
        </w:rPr>
        <w:t xml:space="preserve"> </w:t>
      </w:r>
      <w:r>
        <w:t>Сначала</w:t>
      </w:r>
      <w:r>
        <w:rPr>
          <w:spacing w:val="16"/>
        </w:rPr>
        <w:t xml:space="preserve"> </w:t>
      </w:r>
      <w:r>
        <w:t>«тает»</w:t>
      </w:r>
      <w:r>
        <w:rPr>
          <w:spacing w:val="-63"/>
        </w:rPr>
        <w:t xml:space="preserve"> </w:t>
      </w:r>
      <w:r>
        <w:t>и повисает голова, затем опускаются плечи</w:t>
      </w:r>
      <w:r>
        <w:t>, расслабляются руки и т. д. В конце упраж-</w:t>
      </w:r>
      <w:r>
        <w:rPr>
          <w:spacing w:val="1"/>
        </w:rPr>
        <w:t xml:space="preserve"> </w:t>
      </w:r>
      <w:r>
        <w:t>нения ребенок мягко падает на пол и изображает лужицу воды. Ребенок лежит, расслаб-</w:t>
      </w:r>
      <w:r>
        <w:rPr>
          <w:spacing w:val="1"/>
        </w:rPr>
        <w:t xml:space="preserve"> </w:t>
      </w:r>
      <w:r>
        <w:t>ляется. Пригрело солнышко, вода стала испаряться, дети медленно поднимаются, пре-</w:t>
      </w:r>
      <w:r>
        <w:rPr>
          <w:spacing w:val="1"/>
        </w:rPr>
        <w:t xml:space="preserve"> </w:t>
      </w:r>
      <w:r>
        <w:t>вратилась в легкое облачко. Дует ветер и гонит</w:t>
      </w:r>
      <w:r>
        <w:t xml:space="preserve"> облачко по небу. Встаем на носочки и</w:t>
      </w:r>
      <w:r>
        <w:rPr>
          <w:spacing w:val="1"/>
        </w:rPr>
        <w:t xml:space="preserve"> </w:t>
      </w:r>
      <w:r>
        <w:t>качаем</w:t>
      </w:r>
      <w:r>
        <w:rPr>
          <w:spacing w:val="-3"/>
        </w:rPr>
        <w:t xml:space="preserve"> </w:t>
      </w:r>
      <w:r>
        <w:t>поднятыми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из стороны в</w:t>
      </w:r>
      <w:r>
        <w:rPr>
          <w:spacing w:val="-1"/>
        </w:rPr>
        <w:t xml:space="preserve"> </w:t>
      </w:r>
      <w:r>
        <w:t>сторону.</w:t>
      </w:r>
    </w:p>
    <w:p w:rsidR="00117080" w:rsidRDefault="00BE7805">
      <w:pPr>
        <w:pStyle w:val="a3"/>
        <w:spacing w:line="252" w:lineRule="auto"/>
        <w:ind w:right="148"/>
      </w:pPr>
      <w:r>
        <w:t>Подводя итог, можно отметить, что дети с большим удовольствием выполняют</w:t>
      </w:r>
      <w:r>
        <w:rPr>
          <w:spacing w:val="1"/>
        </w:rPr>
        <w:t xml:space="preserve"> </w:t>
      </w:r>
      <w:r>
        <w:t>упражнения, хотя не у всех все сразу получается. Мы заметили, что регулярное выпол-</w:t>
      </w:r>
      <w:r>
        <w:rPr>
          <w:spacing w:val="1"/>
        </w:rPr>
        <w:t xml:space="preserve"> </w:t>
      </w:r>
      <w:r>
        <w:t>нение некоторых, даже самых несложных упражнений кинезеологической гимнастики,</w:t>
      </w:r>
      <w:r>
        <w:rPr>
          <w:spacing w:val="1"/>
        </w:rPr>
        <w:t xml:space="preserve"> </w:t>
      </w:r>
      <w:r>
        <w:t>не только улучшило состояние физического здоровья наших воспитанников, но оказало</w:t>
      </w:r>
      <w:r>
        <w:rPr>
          <w:spacing w:val="1"/>
        </w:rPr>
        <w:t xml:space="preserve"> </w:t>
      </w:r>
      <w:r>
        <w:t>положительное влияние на развитие интеллекта, социальной адаптации и речи малы-</w:t>
      </w:r>
      <w:r>
        <w:rPr>
          <w:spacing w:val="1"/>
        </w:rPr>
        <w:t xml:space="preserve"> </w:t>
      </w:r>
      <w:r>
        <w:t>шей. Занятия ки</w:t>
      </w:r>
      <w:r>
        <w:t>незеалогией могут проводиться как индивидуально, так и с подгруппой</w:t>
      </w:r>
      <w:r>
        <w:rPr>
          <w:spacing w:val="1"/>
        </w:rPr>
        <w:t xml:space="preserve"> </w:t>
      </w:r>
      <w:r>
        <w:t>детей. Результат этих занятий не всегда бывает быстрым, он может иметь и накопитель-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характер.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6"/>
        </w:numPr>
        <w:tabs>
          <w:tab w:val="left" w:pos="1247"/>
        </w:tabs>
        <w:spacing w:before="12" w:line="252" w:lineRule="auto"/>
        <w:ind w:right="155" w:firstLine="708"/>
        <w:jc w:val="both"/>
        <w:rPr>
          <w:sz w:val="24"/>
        </w:rPr>
      </w:pPr>
      <w:r>
        <w:rPr>
          <w:sz w:val="24"/>
        </w:rPr>
        <w:t>Бармашова,</w:t>
      </w:r>
      <w:r>
        <w:rPr>
          <w:spacing w:val="1"/>
          <w:sz w:val="24"/>
        </w:rPr>
        <w:t xml:space="preserve"> </w:t>
      </w:r>
      <w:r>
        <w:rPr>
          <w:sz w:val="24"/>
        </w:rPr>
        <w:t>Е. В. Новые подходы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методы: кинезиологические упражнения 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В. Бармашова. – 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</w:t>
      </w:r>
      <w:hyperlink r:id="rId33">
        <w:r>
          <w:rPr>
            <w:sz w:val="24"/>
          </w:rPr>
          <w:t>www.1urok.ru/categories/13/articles/228.</w:t>
        </w:r>
      </w:hyperlink>
    </w:p>
    <w:p w:rsidR="00117080" w:rsidRDefault="00BE7805">
      <w:pPr>
        <w:pStyle w:val="a4"/>
        <w:numPr>
          <w:ilvl w:val="0"/>
          <w:numId w:val="266"/>
        </w:numPr>
        <w:tabs>
          <w:tab w:val="left" w:pos="1247"/>
        </w:tabs>
        <w:spacing w:before="1" w:line="252" w:lineRule="auto"/>
        <w:ind w:right="151" w:firstLine="708"/>
        <w:jc w:val="both"/>
        <w:rPr>
          <w:sz w:val="24"/>
        </w:rPr>
      </w:pPr>
      <w:r>
        <w:rPr>
          <w:sz w:val="24"/>
        </w:rPr>
        <w:t>Буренкова,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: методическое пособие д</w:t>
      </w:r>
      <w:r>
        <w:rPr>
          <w:sz w:val="24"/>
        </w:rPr>
        <w:t>ля педагогов-психологов ДОУ и воспитателей /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 Буренкова.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Новокубанск, 2021.</w:t>
      </w:r>
      <w:r>
        <w:rPr>
          <w:spacing w:val="1"/>
          <w:sz w:val="24"/>
        </w:rPr>
        <w:t xml:space="preserve"> </w:t>
      </w:r>
      <w:r>
        <w:rPr>
          <w:sz w:val="24"/>
        </w:rPr>
        <w:t>– С. 41.</w:t>
      </w:r>
    </w:p>
    <w:p w:rsidR="00117080" w:rsidRDefault="00117080">
      <w:pPr>
        <w:spacing w:line="252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66"/>
        </w:numPr>
        <w:tabs>
          <w:tab w:val="left" w:pos="1247"/>
        </w:tabs>
        <w:spacing w:before="73" w:line="252" w:lineRule="auto"/>
        <w:ind w:right="147" w:firstLine="708"/>
        <w:jc w:val="both"/>
        <w:rPr>
          <w:sz w:val="24"/>
        </w:rPr>
      </w:pPr>
      <w:r>
        <w:rPr>
          <w:sz w:val="24"/>
        </w:rPr>
        <w:lastRenderedPageBreak/>
        <w:t>Васильева,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Волынкин.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3S–PRINT,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Рученькиных,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236с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117080" w:rsidRDefault="00BE7805">
      <w:pPr>
        <w:pStyle w:val="a4"/>
        <w:numPr>
          <w:ilvl w:val="0"/>
          <w:numId w:val="266"/>
        </w:numPr>
        <w:tabs>
          <w:tab w:val="left" w:pos="1247"/>
        </w:tabs>
        <w:spacing w:before="3" w:line="252" w:lineRule="auto"/>
        <w:ind w:right="150" w:firstLine="708"/>
        <w:jc w:val="both"/>
        <w:rPr>
          <w:sz w:val="24"/>
        </w:rPr>
      </w:pPr>
      <w:r>
        <w:rPr>
          <w:sz w:val="24"/>
        </w:rPr>
        <w:t>Егоров,</w:t>
      </w:r>
      <w:r>
        <w:rPr>
          <w:spacing w:val="32"/>
          <w:sz w:val="24"/>
        </w:rPr>
        <w:t xml:space="preserve"> </w:t>
      </w:r>
      <w:r>
        <w:rPr>
          <w:sz w:val="24"/>
        </w:rPr>
        <w:t>Б.</w:t>
      </w:r>
      <w:r>
        <w:rPr>
          <w:spacing w:val="32"/>
          <w:sz w:val="24"/>
        </w:rPr>
        <w:t xml:space="preserve"> </w:t>
      </w:r>
      <w:r>
        <w:rPr>
          <w:sz w:val="24"/>
        </w:rPr>
        <w:t>Б.</w:t>
      </w:r>
      <w:r>
        <w:rPr>
          <w:spacing w:val="33"/>
          <w:sz w:val="24"/>
        </w:rPr>
        <w:t xml:space="preserve"> </w:t>
      </w:r>
      <w:r>
        <w:rPr>
          <w:sz w:val="24"/>
        </w:rPr>
        <w:t>Оздоровительно-воспитательная</w:t>
      </w:r>
      <w:r>
        <w:rPr>
          <w:spacing w:val="3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30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34"/>
          <w:sz w:val="24"/>
        </w:rPr>
        <w:t xml:space="preserve"> </w:t>
      </w:r>
      <w:r>
        <w:rPr>
          <w:sz w:val="24"/>
        </w:rPr>
        <w:t>дошкольник»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Б. Б. Егоров ; художник С. А. Виноградова. – Москва ; Самара : ООО «Научнотехнический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центр»,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 196 с.</w:t>
      </w:r>
    </w:p>
    <w:p w:rsidR="00117080" w:rsidRDefault="00BE7805">
      <w:pPr>
        <w:pStyle w:val="a4"/>
        <w:numPr>
          <w:ilvl w:val="0"/>
          <w:numId w:val="266"/>
        </w:numPr>
        <w:tabs>
          <w:tab w:val="left" w:pos="1247"/>
        </w:tabs>
        <w:spacing w:line="252" w:lineRule="auto"/>
        <w:ind w:right="147" w:firstLine="708"/>
        <w:jc w:val="both"/>
        <w:rPr>
          <w:sz w:val="24"/>
        </w:rPr>
      </w:pPr>
      <w:r>
        <w:rPr>
          <w:sz w:val="24"/>
        </w:rPr>
        <w:t>Романенко,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Кинезиология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/   А.</w:t>
      </w:r>
      <w:r>
        <w:rPr>
          <w:spacing w:val="60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Романенко,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Бурменская,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Чеботарева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Всероссийской научно-практической конференции с международным участием (г.</w:t>
      </w:r>
      <w:r>
        <w:rPr>
          <w:spacing w:val="1"/>
          <w:sz w:val="24"/>
        </w:rPr>
        <w:t xml:space="preserve"> </w:t>
      </w:r>
      <w:r>
        <w:rPr>
          <w:sz w:val="24"/>
        </w:rPr>
        <w:t>Чебоксары,</w:t>
      </w:r>
      <w:r>
        <w:rPr>
          <w:spacing w:val="10"/>
          <w:sz w:val="24"/>
        </w:rPr>
        <w:t xml:space="preserve"> </w:t>
      </w:r>
      <w:r>
        <w:rPr>
          <w:sz w:val="24"/>
        </w:rPr>
        <w:t>18</w:t>
      </w:r>
      <w:r>
        <w:rPr>
          <w:spacing w:val="10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0"/>
          <w:sz w:val="24"/>
        </w:rPr>
        <w:t xml:space="preserve"> </w:t>
      </w:r>
      <w:r>
        <w:rPr>
          <w:sz w:val="24"/>
        </w:rPr>
        <w:t>2020</w:t>
      </w:r>
      <w:r>
        <w:rPr>
          <w:spacing w:val="10"/>
          <w:sz w:val="24"/>
        </w:rPr>
        <w:t xml:space="preserve"> </w:t>
      </w:r>
      <w:r>
        <w:rPr>
          <w:sz w:val="24"/>
        </w:rPr>
        <w:t>г.)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редкол.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О.</w:t>
      </w:r>
      <w:r>
        <w:rPr>
          <w:spacing w:val="15"/>
          <w:sz w:val="24"/>
        </w:rPr>
        <w:t xml:space="preserve"> </w:t>
      </w:r>
      <w:r>
        <w:rPr>
          <w:sz w:val="24"/>
        </w:rPr>
        <w:t>Н.</w:t>
      </w:r>
      <w:r>
        <w:rPr>
          <w:spacing w:val="10"/>
          <w:sz w:val="24"/>
        </w:rPr>
        <w:t xml:space="preserve"> </w:t>
      </w:r>
      <w:r>
        <w:rPr>
          <w:sz w:val="24"/>
        </w:rPr>
        <w:t>Широков</w:t>
      </w:r>
      <w:r>
        <w:rPr>
          <w:spacing w:val="10"/>
          <w:sz w:val="24"/>
        </w:rPr>
        <w:t xml:space="preserve"> </w:t>
      </w:r>
      <w:r>
        <w:rPr>
          <w:sz w:val="24"/>
        </w:rPr>
        <w:t>[и</w:t>
      </w:r>
      <w:r>
        <w:rPr>
          <w:spacing w:val="9"/>
          <w:sz w:val="24"/>
        </w:rPr>
        <w:t xml:space="preserve"> </w:t>
      </w:r>
      <w:r>
        <w:rPr>
          <w:sz w:val="24"/>
        </w:rPr>
        <w:t>др.].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Чебоксары</w:t>
      </w:r>
      <w:r>
        <w:rPr>
          <w:spacing w:val="10"/>
          <w:sz w:val="24"/>
        </w:rPr>
        <w:t xml:space="preserve"> 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ЦНС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«Интерактив</w:t>
      </w:r>
      <w:r>
        <w:rPr>
          <w:spacing w:val="-2"/>
          <w:sz w:val="24"/>
        </w:rPr>
        <w:t xml:space="preserve"> </w:t>
      </w:r>
      <w:r>
        <w:rPr>
          <w:sz w:val="24"/>
        </w:rPr>
        <w:t>плюс»,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181-183.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  <w:rPr>
          <w:sz w:val="27"/>
        </w:rPr>
      </w:pPr>
    </w:p>
    <w:p w:rsidR="00117080" w:rsidRDefault="00BE7805">
      <w:pPr>
        <w:pStyle w:val="Heading1"/>
        <w:ind w:left="1222"/>
      </w:pPr>
      <w:r>
        <w:t>ЗДОРОВЬЕСБЕРЕГАЮЩИЕ</w:t>
      </w:r>
      <w:r>
        <w:rPr>
          <w:spacing w:val="-13"/>
        </w:rPr>
        <w:t xml:space="preserve"> </w:t>
      </w:r>
      <w:r>
        <w:t>ТЕХНОЛОГИИ</w:t>
      </w:r>
    </w:p>
    <w:p w:rsidR="00117080" w:rsidRDefault="00BE7805">
      <w:pPr>
        <w:spacing w:before="1"/>
        <w:ind w:left="1126" w:right="1025"/>
        <w:jc w:val="center"/>
        <w:rPr>
          <w:b/>
          <w:sz w:val="26"/>
        </w:rPr>
      </w:pPr>
      <w:r>
        <w:rPr>
          <w:b/>
          <w:sz w:val="26"/>
        </w:rPr>
        <w:t>КАК СРЕДСТВО РАЗВИТИЯ СОВРЕМЕННОГО ДОШКОЛЬНИКА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РАМКАХ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ВОЛОНТЕРСКОГО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ДВИЖЕНИЯ</w:t>
      </w:r>
    </w:p>
    <w:p w:rsidR="00117080" w:rsidRDefault="00BE7805">
      <w:pPr>
        <w:pStyle w:val="Heading2"/>
        <w:spacing w:line="240" w:lineRule="auto"/>
        <w:ind w:left="1221"/>
      </w:pPr>
      <w:r>
        <w:t>Ткаченко</w:t>
      </w:r>
      <w:r>
        <w:rPr>
          <w:spacing w:val="-5"/>
        </w:rPr>
        <w:t xml:space="preserve"> </w:t>
      </w:r>
      <w:r>
        <w:t>София</w:t>
      </w:r>
      <w:r>
        <w:rPr>
          <w:spacing w:val="-4"/>
        </w:rPr>
        <w:t xml:space="preserve"> </w:t>
      </w:r>
      <w:r>
        <w:t>Олеговна,</w:t>
      </w:r>
    </w:p>
    <w:p w:rsidR="00117080" w:rsidRDefault="00BE7805">
      <w:pPr>
        <w:spacing w:before="1"/>
        <w:ind w:left="1758" w:right="1661" w:firstLine="2"/>
        <w:jc w:val="center"/>
        <w:rPr>
          <w:i/>
          <w:sz w:val="26"/>
        </w:rPr>
      </w:pPr>
      <w:r>
        <w:rPr>
          <w:b/>
          <w:i/>
          <w:sz w:val="26"/>
        </w:rPr>
        <w:t>Кутепова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Татьяна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3"/>
          <w:sz w:val="26"/>
        </w:rPr>
        <w:t xml:space="preserve">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№45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«Росинка»</w:t>
      </w:r>
    </w:p>
    <w:p w:rsidR="00117080" w:rsidRDefault="00BE7805">
      <w:pPr>
        <w:spacing w:line="297" w:lineRule="exact"/>
        <w:ind w:left="1224" w:right="1123"/>
        <w:jc w:val="center"/>
        <w:rPr>
          <w:i/>
          <w:sz w:val="26"/>
        </w:rPr>
      </w:pPr>
      <w:r>
        <w:rPr>
          <w:i/>
          <w:sz w:val="26"/>
        </w:rPr>
        <w:t>города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line="247" w:lineRule="auto"/>
        <w:ind w:right="148"/>
      </w:pPr>
      <w:r>
        <w:t>С давних времен считается, что самым ценным у человека является его здоровье.</w:t>
      </w:r>
      <w:r>
        <w:rPr>
          <w:spacing w:val="1"/>
        </w:rPr>
        <w:t xml:space="preserve"> </w:t>
      </w:r>
      <w:r>
        <w:t>Благодаря здоровью жизнь пройдет долго и благополучно. Именно поэтому педагоги и</w:t>
      </w:r>
      <w:r>
        <w:rPr>
          <w:spacing w:val="1"/>
        </w:rPr>
        <w:t xml:space="preserve"> </w:t>
      </w:r>
      <w:r>
        <w:t>работники дошкольных учреждений в последнее время уделяют большое внимание со-</w:t>
      </w:r>
      <w:r>
        <w:rPr>
          <w:spacing w:val="1"/>
        </w:rPr>
        <w:t xml:space="preserve"> </w:t>
      </w:r>
      <w:r>
        <w:t>хранению и укреплению здоровья, а главное привитию навыков здорового образа жизни</w:t>
      </w:r>
      <w:r>
        <w:rPr>
          <w:spacing w:val="1"/>
        </w:rPr>
        <w:t xml:space="preserve"> </w:t>
      </w:r>
      <w:r>
        <w:t xml:space="preserve">уже с раннего </w:t>
      </w:r>
      <w:r>
        <w:t xml:space="preserve">возраста. В дошкольном образовании волонтерство </w:t>
      </w:r>
      <w:r>
        <w:rPr>
          <w:rFonts w:ascii="Symbol" w:hAnsi="Symbol"/>
        </w:rPr>
        <w:t></w:t>
      </w:r>
      <w:r>
        <w:t xml:space="preserve"> это одна из новых,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доказанная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плодотворность</w:t>
      </w:r>
      <w:r>
        <w:rPr>
          <w:spacing w:val="1"/>
        </w:rPr>
        <w:t xml:space="preserve"> </w:t>
      </w:r>
      <w:r>
        <w:t>активная</w:t>
      </w:r>
      <w:r>
        <w:rPr>
          <w:spacing w:val="-62"/>
        </w:rPr>
        <w:t xml:space="preserve"> </w:t>
      </w:r>
      <w:r>
        <w:t xml:space="preserve">форма общения в детской среде </w:t>
      </w:r>
      <w:r>
        <w:rPr>
          <w:rFonts w:ascii="Symbol" w:hAnsi="Symbol"/>
        </w:rPr>
        <w:t></w:t>
      </w:r>
      <w:r>
        <w:t xml:space="preserve"> от сверстника к сверстнику. Ведь между детьми лю-</w:t>
      </w:r>
      <w:r>
        <w:rPr>
          <w:spacing w:val="1"/>
        </w:rPr>
        <w:t xml:space="preserve"> </w:t>
      </w:r>
      <w:r>
        <w:t>бые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звучат</w:t>
      </w:r>
      <w:r>
        <w:rPr>
          <w:spacing w:val="-2"/>
        </w:rPr>
        <w:t xml:space="preserve"> </w:t>
      </w:r>
      <w:r>
        <w:t>убедительнее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инетереснее.</w:t>
      </w:r>
    </w:p>
    <w:p w:rsidR="00117080" w:rsidRDefault="00BE7805">
      <w:pPr>
        <w:pStyle w:val="a3"/>
        <w:spacing w:line="247" w:lineRule="auto"/>
        <w:ind w:right="150"/>
      </w:pPr>
      <w:r>
        <w:t>Здоровьесберегающие технологии можно считать частью и отличительной осо-</w:t>
      </w:r>
      <w:r>
        <w:rPr>
          <w:spacing w:val="1"/>
        </w:rPr>
        <w:t xml:space="preserve"> </w:t>
      </w:r>
      <w:r>
        <w:t>бенностью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 работы педагога при реализации федерального государственного образо-</w:t>
      </w:r>
      <w:r>
        <w:rPr>
          <w:spacing w:val="1"/>
        </w:rPr>
        <w:t xml:space="preserve"> </w:t>
      </w:r>
      <w:r>
        <w:t>вательного</w:t>
      </w:r>
      <w:r>
        <w:rPr>
          <w:spacing w:val="-2"/>
        </w:rPr>
        <w:t xml:space="preserve"> </w:t>
      </w:r>
      <w:r>
        <w:t>стандарта.</w:t>
      </w:r>
    </w:p>
    <w:p w:rsidR="00117080" w:rsidRDefault="00BE7805">
      <w:pPr>
        <w:pStyle w:val="a3"/>
        <w:spacing w:line="247" w:lineRule="auto"/>
        <w:ind w:right="150"/>
      </w:pPr>
      <w:r>
        <w:t>Разберем подробнее, что же включают в себя здоровьесберегающие технологии. В</w:t>
      </w:r>
      <w:r>
        <w:rPr>
          <w:spacing w:val="-62"/>
        </w:rPr>
        <w:t xml:space="preserve"> </w:t>
      </w:r>
      <w:r>
        <w:t>них происходит объединение все направления деятельности учреждения по форми</w:t>
      </w:r>
      <w:r>
        <w:t>рова-</w:t>
      </w:r>
      <w:r>
        <w:rPr>
          <w:spacing w:val="1"/>
        </w:rPr>
        <w:t xml:space="preserve"> </w:t>
      </w:r>
      <w:r>
        <w:t>нию, сохранению и укреплению здоровья дошкольников. К задаче педагога относится</w:t>
      </w:r>
      <w:r>
        <w:rPr>
          <w:spacing w:val="1"/>
        </w:rPr>
        <w:t xml:space="preserve"> </w:t>
      </w:r>
      <w:r>
        <w:t>изучение основ здоровьесберегающих технологий и уметь оценить свою деятельность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воспитанников.</w:t>
      </w:r>
    </w:p>
    <w:p w:rsidR="00117080" w:rsidRDefault="00BE7805">
      <w:pPr>
        <w:pStyle w:val="a3"/>
        <w:spacing w:line="247" w:lineRule="auto"/>
        <w:ind w:right="154"/>
      </w:pPr>
      <w:r>
        <w:t>Современные методы здоровьесберегаю</w:t>
      </w:r>
      <w:r>
        <w:t>щих технологий достаточно разнообраз-</w:t>
      </w:r>
      <w:r>
        <w:rPr>
          <w:spacing w:val="1"/>
        </w:rPr>
        <w:t xml:space="preserve"> </w:t>
      </w:r>
      <w:r>
        <w:t>ны и интересны каждая по-своему. Педагог должен соблюдать правила и требования</w:t>
      </w:r>
      <w:r>
        <w:rPr>
          <w:spacing w:val="1"/>
        </w:rPr>
        <w:t xml:space="preserve"> </w:t>
      </w:r>
      <w:r>
        <w:t>СанПиН, этапы развития ребенка, условия групповой работы, использования наглядного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дидактического</w:t>
      </w:r>
      <w:r>
        <w:rPr>
          <w:spacing w:val="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line="247" w:lineRule="auto"/>
        <w:ind w:right="151"/>
      </w:pPr>
      <w:r>
        <w:t>Условия здоровьесберегаю</w:t>
      </w:r>
      <w:r>
        <w:t>щих технологий должны соблюдаться во время прове-</w:t>
      </w:r>
      <w:r>
        <w:rPr>
          <w:spacing w:val="1"/>
        </w:rPr>
        <w:t xml:space="preserve"> </w:t>
      </w:r>
      <w:r>
        <w:t>дения режимных моментов. Большое внимание педагог должен уделять основной обра-</w:t>
      </w:r>
      <w:r>
        <w:rPr>
          <w:spacing w:val="1"/>
        </w:rPr>
        <w:t xml:space="preserve"> </w:t>
      </w:r>
      <w:r>
        <w:t>зовательной деятельности. Во время ее проведения педагог должен соблюдать времен-</w:t>
      </w:r>
      <w:r>
        <w:rPr>
          <w:spacing w:val="1"/>
        </w:rPr>
        <w:t xml:space="preserve"> </w:t>
      </w:r>
      <w:r>
        <w:t>ной регламент, правильно распределить нагруз</w:t>
      </w:r>
      <w:r>
        <w:t>ку, соблюдать плотность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учитывать</w:t>
      </w:r>
      <w:r>
        <w:rPr>
          <w:spacing w:val="23"/>
        </w:rPr>
        <w:t xml:space="preserve"> </w:t>
      </w:r>
      <w:r>
        <w:t>индивидуальные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до-</w:t>
      </w:r>
    </w:p>
    <w:p w:rsidR="00117080" w:rsidRDefault="00117080">
      <w:pPr>
        <w:spacing w:line="247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49" w:lineRule="auto"/>
        <w:ind w:right="155" w:firstLine="0"/>
      </w:pPr>
      <w:r>
        <w:lastRenderedPageBreak/>
        <w:t>школьника. Именно эти критерии в большом количестве влияют на состояние здоровья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как физического,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психиче</w:t>
      </w:r>
      <w:r>
        <w:t>ского.</w:t>
      </w:r>
    </w:p>
    <w:p w:rsidR="00117080" w:rsidRDefault="00BE7805">
      <w:pPr>
        <w:pStyle w:val="a3"/>
        <w:spacing w:line="247" w:lineRule="auto"/>
        <w:ind w:right="149"/>
      </w:pPr>
      <w:r>
        <w:t>В своей работе педагог должен не забывать о важности проведения динамических</w:t>
      </w:r>
      <w:r>
        <w:rPr>
          <w:spacing w:val="-6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психоэмоциональную</w:t>
      </w:r>
      <w:r>
        <w:rPr>
          <w:spacing w:val="1"/>
        </w:rPr>
        <w:t xml:space="preserve"> </w:t>
      </w:r>
      <w:r>
        <w:t>устойчивость и физическое здоровье, способствуют повышению функциональной дея-</w:t>
      </w:r>
      <w:r>
        <w:rPr>
          <w:spacing w:val="1"/>
        </w:rPr>
        <w:t xml:space="preserve"> </w:t>
      </w:r>
      <w:r>
        <w:t>тельности мозга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тонизированию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организма.</w:t>
      </w:r>
    </w:p>
    <w:p w:rsidR="00117080" w:rsidRDefault="00BE7805">
      <w:pPr>
        <w:pStyle w:val="a3"/>
        <w:spacing w:line="247" w:lineRule="auto"/>
        <w:ind w:right="149"/>
      </w:pPr>
      <w:r>
        <w:t>К</w:t>
      </w:r>
      <w:r>
        <w:rPr>
          <w:spacing w:val="1"/>
        </w:rPr>
        <w:t xml:space="preserve"> </w:t>
      </w:r>
      <w:r>
        <w:t>расслабляющим</w:t>
      </w:r>
      <w:r>
        <w:rPr>
          <w:spacing w:val="1"/>
        </w:rPr>
        <w:t xml:space="preserve"> </w:t>
      </w:r>
      <w:r>
        <w:t>паузам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мимические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дыхательно-голосовые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 же</w:t>
      </w:r>
      <w:r>
        <w:rPr>
          <w:spacing w:val="2"/>
        </w:rPr>
        <w:t xml:space="preserve"> </w:t>
      </w:r>
      <w:r>
        <w:t>имитации</w:t>
      </w:r>
      <w:r>
        <w:rPr>
          <w:spacing w:val="-2"/>
        </w:rPr>
        <w:t xml:space="preserve"> </w:t>
      </w:r>
      <w:r>
        <w:t>звуков.</w:t>
      </w:r>
    </w:p>
    <w:p w:rsidR="00117080" w:rsidRDefault="00BE7805">
      <w:pPr>
        <w:pStyle w:val="a3"/>
        <w:ind w:right="151"/>
      </w:pPr>
      <w:r>
        <w:t>Здоровьесберегающие технологии позволяют н</w:t>
      </w:r>
      <w:r>
        <w:t>ам развить у детей духовное и ум-</w:t>
      </w:r>
      <w:r>
        <w:rPr>
          <w:spacing w:val="1"/>
        </w:rPr>
        <w:t xml:space="preserve"> </w:t>
      </w:r>
      <w:r>
        <w:t>ственное богатство, высокую работоспособность, повысить его выносливость, терпи-</w:t>
      </w:r>
      <w:r>
        <w:rPr>
          <w:spacing w:val="1"/>
        </w:rPr>
        <w:t xml:space="preserve"> </w:t>
      </w:r>
      <w:r>
        <w:t>мость, творческое</w:t>
      </w:r>
      <w:r>
        <w:rPr>
          <w:spacing w:val="1"/>
        </w:rPr>
        <w:t xml:space="preserve"> </w:t>
      </w:r>
      <w:r>
        <w:t>долголетие.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 свойственны</w:t>
      </w:r>
      <w:r>
        <w:rPr>
          <w:spacing w:val="1"/>
        </w:rPr>
        <w:t xml:space="preserve"> </w:t>
      </w:r>
      <w:r>
        <w:t>только здоровому</w:t>
      </w:r>
      <w:r>
        <w:rPr>
          <w:spacing w:val="65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ind w:right="147"/>
      </w:pPr>
      <w:r>
        <w:t>Знание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про-</w:t>
      </w:r>
      <w:r>
        <w:rPr>
          <w:spacing w:val="-62"/>
        </w:rPr>
        <w:t xml:space="preserve"> </w:t>
      </w:r>
      <w:r>
        <w:t>фессиональной компетентности современного педагога. Педагог, использующий данные</w:t>
      </w:r>
      <w:r>
        <w:rPr>
          <w:spacing w:val="-62"/>
        </w:rPr>
        <w:t xml:space="preserve"> </w:t>
      </w:r>
      <w:r>
        <w:t>технологии, разрешает проблему перегрузки и переутомления современных дошкольни-</w:t>
      </w:r>
      <w:r>
        <w:rPr>
          <w:spacing w:val="1"/>
        </w:rPr>
        <w:t xml:space="preserve"> </w:t>
      </w:r>
      <w:r>
        <w:t>ков. Данная технология позволяет развивать у детей на высоком уровне внимани</w:t>
      </w:r>
      <w:r>
        <w:t>е, па-</w:t>
      </w:r>
      <w:r>
        <w:rPr>
          <w:spacing w:val="1"/>
        </w:rPr>
        <w:t xml:space="preserve"> </w:t>
      </w:r>
      <w:r>
        <w:t>мять, творческое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свободу</w:t>
      </w:r>
      <w:r>
        <w:rPr>
          <w:spacing w:val="2"/>
        </w:rPr>
        <w:t xml:space="preserve"> </w:t>
      </w:r>
      <w:r>
        <w:t>суждений,</w:t>
      </w:r>
      <w:r>
        <w:rPr>
          <w:spacing w:val="-1"/>
        </w:rPr>
        <w:t xml:space="preserve"> </w:t>
      </w:r>
      <w:r>
        <w:t>мышление.</w:t>
      </w:r>
    </w:p>
    <w:p w:rsidR="00117080" w:rsidRDefault="00BE7805">
      <w:pPr>
        <w:pStyle w:val="a3"/>
        <w:ind w:right="147"/>
      </w:pPr>
      <w:r>
        <w:t>Большое место в данном вопросе занимает артпедагогика. Она является совре-</w:t>
      </w:r>
      <w:r>
        <w:rPr>
          <w:spacing w:val="1"/>
        </w:rPr>
        <w:t xml:space="preserve"> </w:t>
      </w:r>
      <w:r>
        <w:t>менной технологией, разработанная в недавние сроки известными психологами, меди-</w:t>
      </w:r>
      <w:r>
        <w:rPr>
          <w:spacing w:val="1"/>
        </w:rPr>
        <w:t xml:space="preserve"> </w:t>
      </w:r>
      <w:r>
        <w:t>ками и педагогами. Основой являются</w:t>
      </w:r>
      <w:r>
        <w:t xml:space="preserve"> знания о внутреннем мире ребенка, а так же изу-</w:t>
      </w:r>
      <w:r>
        <w:rPr>
          <w:spacing w:val="1"/>
        </w:rPr>
        <w:t xml:space="preserve"> </w:t>
      </w:r>
      <w:r>
        <w:t>чение его природы. Артпедагогика позволяет педагогам создать именно ту среду, кото-</w:t>
      </w:r>
      <w:r>
        <w:rPr>
          <w:spacing w:val="1"/>
        </w:rPr>
        <w:t xml:space="preserve"> </w:t>
      </w:r>
      <w:r>
        <w:t>рая будет соответствовать особенностям современного дошкольника. Она способствует</w:t>
      </w:r>
      <w:r>
        <w:rPr>
          <w:spacing w:val="1"/>
        </w:rPr>
        <w:t xml:space="preserve"> </w:t>
      </w:r>
      <w:r>
        <w:t>профилактике, коррекции, а так же оздоров</w:t>
      </w:r>
      <w:r>
        <w:t>лению организма дошкольника в условиях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ind w:right="147"/>
      </w:pPr>
      <w:r>
        <w:t>Сущностью артпедагогики является воспитание и развитие через влияние искус-</w:t>
      </w:r>
      <w:r>
        <w:rPr>
          <w:spacing w:val="1"/>
        </w:rPr>
        <w:t xml:space="preserve"> </w:t>
      </w:r>
      <w:r>
        <w:t>ством на дошкольника. В нее входит несколько основных видом, которые мы с вами</w:t>
      </w:r>
      <w:r>
        <w:rPr>
          <w:spacing w:val="1"/>
        </w:rPr>
        <w:t xml:space="preserve"> </w:t>
      </w:r>
      <w:r>
        <w:t>рассмотрим. Например, музыкот</w:t>
      </w:r>
      <w:r>
        <w:t>ерапия. В данном случае музыка является профилакти-</w:t>
      </w:r>
      <w:r>
        <w:rPr>
          <w:spacing w:val="1"/>
        </w:rPr>
        <w:t xml:space="preserve"> </w:t>
      </w:r>
      <w:r>
        <w:t>ческим, лечебным и коррекционным методом. Большое развитие в данной методике по-</w:t>
      </w:r>
      <w:r>
        <w:rPr>
          <w:spacing w:val="1"/>
        </w:rPr>
        <w:t xml:space="preserve"> </w:t>
      </w:r>
      <w:r>
        <w:t>лучила</w:t>
      </w:r>
      <w:r>
        <w:rPr>
          <w:spacing w:val="-2"/>
        </w:rPr>
        <w:t xml:space="preserve"> </w:t>
      </w:r>
      <w:r>
        <w:t>пассивная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музыкотерапия.</w:t>
      </w:r>
    </w:p>
    <w:p w:rsidR="00117080" w:rsidRDefault="00BE7805">
      <w:pPr>
        <w:pStyle w:val="a3"/>
        <w:ind w:right="148"/>
      </w:pPr>
      <w:r>
        <w:t>К пассивной можно отнести моменты музыкальной деятельности на расслабление</w:t>
      </w:r>
      <w:r>
        <w:rPr>
          <w:spacing w:val="-62"/>
        </w:rPr>
        <w:t xml:space="preserve"> </w:t>
      </w:r>
      <w:r>
        <w:t>во вр</w:t>
      </w:r>
      <w:r>
        <w:t>емя прослушивания, то есть релаксации. Активную музыкотерапию целесообраз-</w:t>
      </w:r>
      <w:r>
        <w:rPr>
          <w:spacing w:val="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физкультминуток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утренних</w:t>
      </w:r>
      <w:r>
        <w:rPr>
          <w:spacing w:val="-2"/>
        </w:rPr>
        <w:t xml:space="preserve"> </w:t>
      </w:r>
      <w:r>
        <w:t>зарядок.</w:t>
      </w:r>
    </w:p>
    <w:p w:rsidR="00117080" w:rsidRDefault="00BE7805">
      <w:pPr>
        <w:pStyle w:val="a3"/>
        <w:ind w:right="147"/>
      </w:pPr>
      <w:r>
        <w:t xml:space="preserve">Большую роль отводят такой методике, как имаготерапия </w:t>
      </w:r>
      <w:r>
        <w:rPr>
          <w:rFonts w:ascii="Symbol" w:hAnsi="Symbol"/>
        </w:rPr>
        <w:t></w:t>
      </w:r>
      <w:r>
        <w:t xml:space="preserve"> театрализация воспи-</w:t>
      </w:r>
      <w:r>
        <w:rPr>
          <w:spacing w:val="1"/>
        </w:rPr>
        <w:t xml:space="preserve"> </w:t>
      </w:r>
      <w:r>
        <w:t>тательного и образовательного п</w:t>
      </w:r>
      <w:r>
        <w:t>роцесса. Суть методики состоит в том, что педагог сме-</w:t>
      </w:r>
      <w:r>
        <w:rPr>
          <w:spacing w:val="1"/>
        </w:rPr>
        <w:t xml:space="preserve"> </w:t>
      </w:r>
      <w:r>
        <w:t>няет монотонное ведение основной образовательной деятельности на что-то очень близ-</w:t>
      </w:r>
      <w:r>
        <w:rPr>
          <w:spacing w:val="1"/>
        </w:rPr>
        <w:t xml:space="preserve"> </w:t>
      </w:r>
      <w:r>
        <w:t>кое для дошкольников, то есть театрализацию. Данный метод тесно связан с игровой те-</w:t>
      </w:r>
      <w:r>
        <w:rPr>
          <w:spacing w:val="1"/>
        </w:rPr>
        <w:t xml:space="preserve"> </w:t>
      </w:r>
      <w:r>
        <w:t xml:space="preserve">рапией </w:t>
      </w:r>
      <w:r>
        <w:rPr>
          <w:rFonts w:ascii="Symbol" w:hAnsi="Symbol"/>
        </w:rPr>
        <w:t></w:t>
      </w:r>
      <w:r>
        <w:t xml:space="preserve"> использованием игр, чем</w:t>
      </w:r>
      <w:r>
        <w:t xml:space="preserve"> часто пользуются педагоги и что является основной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дошкольника.</w:t>
      </w:r>
    </w:p>
    <w:p w:rsidR="00117080" w:rsidRDefault="00BE7805">
      <w:pPr>
        <w:pStyle w:val="a3"/>
        <w:ind w:right="148"/>
      </w:pPr>
      <w:r>
        <w:t xml:space="preserve">Следующий немаловажный метод, это </w:t>
      </w:r>
      <w:r>
        <w:rPr>
          <w:rFonts w:ascii="Symbol" w:hAnsi="Symbol"/>
        </w:rPr>
        <w:t></w:t>
      </w:r>
      <w:r>
        <w:t xml:space="preserve"> фототерапия. К нему можно отнести ис-</w:t>
      </w:r>
      <w:r>
        <w:rPr>
          <w:spacing w:val="1"/>
        </w:rPr>
        <w:t xml:space="preserve"> </w:t>
      </w:r>
      <w:r>
        <w:t>пользование фотоматериалов и слайдов в работе педагога. Их можно использовать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дидактической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117080" w:rsidRDefault="00BE7805">
      <w:pPr>
        <w:pStyle w:val="a3"/>
        <w:spacing w:line="242" w:lineRule="auto"/>
        <w:ind w:right="155"/>
      </w:pPr>
      <w:r>
        <w:t xml:space="preserve">Изотерапия </w:t>
      </w:r>
      <w:r>
        <w:rPr>
          <w:rFonts w:ascii="Symbol" w:hAnsi="Symbol"/>
        </w:rPr>
        <w:t></w:t>
      </w:r>
      <w:r>
        <w:t xml:space="preserve"> один из методов, при котором происходит коррекция посредством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деятельности.</w:t>
      </w:r>
    </w:p>
    <w:p w:rsidR="00117080" w:rsidRDefault="00BE7805">
      <w:pPr>
        <w:spacing w:line="26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5"/>
        </w:numPr>
        <w:tabs>
          <w:tab w:val="left" w:pos="1247"/>
        </w:tabs>
        <w:ind w:right="151" w:firstLine="708"/>
        <w:rPr>
          <w:sz w:val="24"/>
        </w:rPr>
      </w:pPr>
      <w:r>
        <w:rPr>
          <w:sz w:val="24"/>
        </w:rPr>
        <w:t>Амосов,</w:t>
      </w:r>
      <w:r>
        <w:rPr>
          <w:spacing w:val="10"/>
          <w:sz w:val="24"/>
        </w:rPr>
        <w:t xml:space="preserve"> </w:t>
      </w:r>
      <w:r>
        <w:rPr>
          <w:sz w:val="24"/>
        </w:rPr>
        <w:t>Н.</w:t>
      </w:r>
      <w:r>
        <w:rPr>
          <w:spacing w:val="7"/>
          <w:sz w:val="24"/>
        </w:rPr>
        <w:t xml:space="preserve"> </w:t>
      </w:r>
      <w:r>
        <w:rPr>
          <w:sz w:val="24"/>
        </w:rPr>
        <w:t>М.</w:t>
      </w:r>
      <w:r>
        <w:rPr>
          <w:spacing w:val="8"/>
          <w:sz w:val="24"/>
        </w:rPr>
        <w:t xml:space="preserve"> </w:t>
      </w:r>
      <w:r>
        <w:rPr>
          <w:sz w:val="24"/>
        </w:rPr>
        <w:t>Раздумья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Н.</w:t>
      </w:r>
      <w:r>
        <w:rPr>
          <w:spacing w:val="7"/>
          <w:sz w:val="24"/>
        </w:rPr>
        <w:t xml:space="preserve"> </w:t>
      </w:r>
      <w:r>
        <w:rPr>
          <w:sz w:val="24"/>
        </w:rPr>
        <w:t>М.</w:t>
      </w:r>
      <w:r>
        <w:rPr>
          <w:spacing w:val="10"/>
          <w:sz w:val="24"/>
        </w:rPr>
        <w:t xml:space="preserve"> </w:t>
      </w:r>
      <w:r>
        <w:rPr>
          <w:sz w:val="24"/>
        </w:rPr>
        <w:t>Амосов.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6"/>
          <w:sz w:val="24"/>
        </w:rPr>
        <w:t xml:space="preserve"> </w:t>
      </w:r>
      <w:r>
        <w:rPr>
          <w:sz w:val="24"/>
        </w:rPr>
        <w:t>::</w:t>
      </w:r>
      <w:r>
        <w:rPr>
          <w:spacing w:val="9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57"/>
          <w:sz w:val="24"/>
        </w:rPr>
        <w:t xml:space="preserve"> </w:t>
      </w:r>
      <w:r>
        <w:rPr>
          <w:sz w:val="24"/>
        </w:rPr>
        <w:t>1997. –</w:t>
      </w:r>
      <w:r>
        <w:rPr>
          <w:spacing w:val="-1"/>
          <w:sz w:val="24"/>
        </w:rPr>
        <w:t xml:space="preserve"> </w:t>
      </w:r>
      <w:r>
        <w:rPr>
          <w:sz w:val="24"/>
        </w:rPr>
        <w:t>64 с.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65"/>
        </w:numPr>
        <w:tabs>
          <w:tab w:val="left" w:pos="1247"/>
        </w:tabs>
        <w:spacing w:before="73"/>
        <w:ind w:right="148" w:firstLine="708"/>
        <w:rPr>
          <w:sz w:val="24"/>
        </w:rPr>
      </w:pPr>
      <w:r>
        <w:rPr>
          <w:sz w:val="24"/>
        </w:rPr>
        <w:lastRenderedPageBreak/>
        <w:t>Здоровьсберегающие</w:t>
      </w:r>
      <w:r>
        <w:rPr>
          <w:spacing w:val="3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школе</w:t>
      </w:r>
      <w:r>
        <w:rPr>
          <w:spacing w:val="33"/>
          <w:sz w:val="24"/>
        </w:rPr>
        <w:t xml:space="preserve"> </w:t>
      </w:r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Издательство «Глобус», 2016.</w:t>
      </w:r>
    </w:p>
    <w:p w:rsidR="00117080" w:rsidRDefault="00BE7805">
      <w:pPr>
        <w:pStyle w:val="a4"/>
        <w:numPr>
          <w:ilvl w:val="0"/>
          <w:numId w:val="265"/>
        </w:numPr>
        <w:tabs>
          <w:tab w:val="left" w:pos="1247"/>
        </w:tabs>
        <w:spacing w:before="1"/>
        <w:ind w:right="154" w:firstLine="708"/>
        <w:rPr>
          <w:sz w:val="24"/>
        </w:rPr>
      </w:pPr>
      <w:r>
        <w:rPr>
          <w:sz w:val="24"/>
        </w:rPr>
        <w:t>Лебедева,</w:t>
      </w:r>
      <w:r>
        <w:rPr>
          <w:spacing w:val="23"/>
          <w:sz w:val="24"/>
        </w:rPr>
        <w:t xml:space="preserve"> </w:t>
      </w:r>
      <w:r>
        <w:rPr>
          <w:sz w:val="24"/>
        </w:rPr>
        <w:t>Л.</w:t>
      </w:r>
      <w:r>
        <w:rPr>
          <w:spacing w:val="22"/>
          <w:sz w:val="24"/>
        </w:rPr>
        <w:t xml:space="preserve"> </w:t>
      </w:r>
      <w:r>
        <w:rPr>
          <w:sz w:val="24"/>
        </w:rPr>
        <w:t>Д.</w:t>
      </w:r>
      <w:r>
        <w:rPr>
          <w:spacing w:val="21"/>
          <w:sz w:val="24"/>
        </w:rPr>
        <w:t xml:space="preserve"> </w:t>
      </w:r>
      <w:r>
        <w:rPr>
          <w:sz w:val="24"/>
        </w:rPr>
        <w:t>Арт-терапия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21"/>
          <w:sz w:val="24"/>
        </w:rPr>
        <w:t xml:space="preserve"> </w:t>
      </w:r>
      <w:r>
        <w:rPr>
          <w:sz w:val="24"/>
        </w:rPr>
        <w:t>инновация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22"/>
          <w:sz w:val="24"/>
        </w:rPr>
        <w:t xml:space="preserve"> </w:t>
      </w:r>
      <w:r>
        <w:rPr>
          <w:sz w:val="24"/>
        </w:rPr>
        <w:t>Л.</w:t>
      </w:r>
      <w:r>
        <w:rPr>
          <w:spacing w:val="22"/>
          <w:sz w:val="24"/>
        </w:rPr>
        <w:t xml:space="preserve"> </w:t>
      </w:r>
      <w:r>
        <w:rPr>
          <w:sz w:val="24"/>
        </w:rPr>
        <w:t>Д.</w:t>
      </w:r>
      <w:r>
        <w:rPr>
          <w:spacing w:val="21"/>
          <w:sz w:val="24"/>
        </w:rPr>
        <w:t xml:space="preserve"> </w:t>
      </w:r>
      <w:r>
        <w:rPr>
          <w:sz w:val="24"/>
        </w:rPr>
        <w:t>Лебедева</w:t>
      </w:r>
      <w:r>
        <w:rPr>
          <w:spacing w:val="20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– 2010.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10. – С. 21.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4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ind w:left="584" w:right="483"/>
      </w:pPr>
      <w:r>
        <w:t>ВНЕДРЕНИЕ ДОБРОЖЕЛАТЕЛЬНЫХ ТЕХНОЛОГИЙ В ДЕТСКОМ САДУ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</w:p>
    <w:p w:rsidR="00117080" w:rsidRDefault="00BE7805">
      <w:pPr>
        <w:ind w:left="260" w:right="160"/>
        <w:jc w:val="center"/>
        <w:rPr>
          <w:i/>
          <w:sz w:val="26"/>
        </w:rPr>
      </w:pPr>
      <w:r>
        <w:rPr>
          <w:b/>
          <w:i/>
          <w:sz w:val="26"/>
        </w:rPr>
        <w:t xml:space="preserve">Ткаченко Галина Петровна, Харченко Ирина Анатольевна, </w:t>
      </w:r>
      <w:r>
        <w:rPr>
          <w:i/>
          <w:sz w:val="26"/>
        </w:rPr>
        <w:t>воспитатели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063" w:right="1967"/>
        <w:jc w:val="center"/>
        <w:rPr>
          <w:i/>
          <w:sz w:val="26"/>
        </w:rPr>
      </w:pPr>
      <w:r>
        <w:rPr>
          <w:i/>
          <w:sz w:val="26"/>
        </w:rPr>
        <w:t>«Детский сад комбинированного вида №9»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Алексеевского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9" w:firstLine="852"/>
      </w:pPr>
      <w:r>
        <w:t>Психологическое здоровье ребенка сегодня – это забота о здоровье детей в обра-</w:t>
      </w:r>
      <w:r>
        <w:rPr>
          <w:spacing w:val="1"/>
        </w:rPr>
        <w:t xml:space="preserve"> </w:t>
      </w:r>
      <w:r>
        <w:t>зовательном пространстве, забота о безопасности каждого растущего человека и без-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нации</w:t>
      </w:r>
      <w:r>
        <w:rPr>
          <w:spacing w:val="-1"/>
        </w:rPr>
        <w:t xml:space="preserve"> </w:t>
      </w:r>
      <w:r>
        <w:t>завтра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ind w:right="151" w:firstLine="852"/>
      </w:pPr>
      <w:r>
        <w:t>В целях успешной реализации регионального проекта «Формирование детсво-</w:t>
      </w:r>
      <w:r>
        <w:rPr>
          <w:spacing w:val="1"/>
        </w:rPr>
        <w:t xml:space="preserve"> </w:t>
      </w:r>
      <w:r>
        <w:t>сберегающего пространства дошкольного образования Белгородской области» в 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благопо</w:t>
      </w:r>
      <w:r>
        <w:t>лучие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117080" w:rsidRDefault="00BE7805">
      <w:pPr>
        <w:pStyle w:val="a3"/>
        <w:spacing w:before="1"/>
        <w:ind w:right="150" w:firstLine="852"/>
      </w:pPr>
      <w:r>
        <w:t>Такие условия начинают создаваться в нашем детском саду с первой минуты</w:t>
      </w:r>
      <w:r>
        <w:rPr>
          <w:spacing w:val="1"/>
        </w:rPr>
        <w:t xml:space="preserve"> </w:t>
      </w:r>
      <w:r>
        <w:t>пребывания ребенка в группе. Атмосфера доверия, благоприятного общения, получения</w:t>
      </w:r>
      <w:r>
        <w:rPr>
          <w:spacing w:val="1"/>
        </w:rPr>
        <w:t xml:space="preserve"> </w:t>
      </w:r>
      <w:r>
        <w:t>новых знаний, установление эмоционального контакта между детьми, созд</w:t>
      </w:r>
      <w:r>
        <w:t>ается благо-</w:t>
      </w:r>
      <w:r>
        <w:rPr>
          <w:spacing w:val="1"/>
        </w:rPr>
        <w:t xml:space="preserve"> </w:t>
      </w:r>
      <w:r>
        <w:t>даря «Утру радостных встреч». «Рефлексивный круг» направлен на сплочение детского</w:t>
      </w:r>
      <w:r>
        <w:rPr>
          <w:spacing w:val="1"/>
        </w:rPr>
        <w:t xml:space="preserve"> </w:t>
      </w:r>
      <w:r>
        <w:t>коллектива.</w:t>
      </w:r>
    </w:p>
    <w:p w:rsidR="00117080" w:rsidRDefault="00BE7805">
      <w:pPr>
        <w:pStyle w:val="a3"/>
        <w:ind w:right="146" w:firstLine="852"/>
      </w:pPr>
      <w:r>
        <w:t>В учреждении существуют нормы справедливого и уважительного отношения ко</w:t>
      </w:r>
      <w:r>
        <w:rPr>
          <w:spacing w:val="-62"/>
        </w:rPr>
        <w:t xml:space="preserve"> </w:t>
      </w:r>
      <w:r>
        <w:t>всем его членам. Для реализации этих условий нами разработан «Кодекс дружелюбного</w:t>
      </w:r>
      <w:r>
        <w:rPr>
          <w:spacing w:val="1"/>
        </w:rPr>
        <w:t xml:space="preserve"> </w:t>
      </w:r>
      <w:r>
        <w:t>общения», который определяет основные нормы дружелюбного общения педагогов с</w:t>
      </w:r>
      <w:r>
        <w:rPr>
          <w:spacing w:val="1"/>
        </w:rPr>
        <w:t xml:space="preserve"> </w:t>
      </w:r>
      <w:r>
        <w:t>воспитанниками, их родителями и с коллегами. Правила нашего кодекса: дети – добрые,</w:t>
      </w:r>
      <w:r>
        <w:rPr>
          <w:spacing w:val="-62"/>
        </w:rPr>
        <w:t xml:space="preserve"> </w:t>
      </w:r>
      <w:r>
        <w:t>отзывчивые, д</w:t>
      </w:r>
      <w:r>
        <w:t>ружелюбные, внимательные, активные, вежливые, любознательные; роди-</w:t>
      </w:r>
      <w:r>
        <w:rPr>
          <w:spacing w:val="-62"/>
        </w:rPr>
        <w:t xml:space="preserve"> </w:t>
      </w:r>
      <w:r>
        <w:t>тели – активные помощники, партнеры, друзья детей везде, всегда и во всем; педагоги –</w:t>
      </w:r>
      <w:r>
        <w:rPr>
          <w:spacing w:val="1"/>
        </w:rPr>
        <w:t xml:space="preserve"> </w:t>
      </w:r>
      <w:r>
        <w:t>активные, квалифицированные наставники, союзники, помощники детей и родителей.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де</w:t>
      </w:r>
      <w:r>
        <w:t>ти</w:t>
      </w:r>
      <w:r>
        <w:rPr>
          <w:spacing w:val="-1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приоритете.</w:t>
      </w:r>
    </w:p>
    <w:p w:rsidR="00117080" w:rsidRDefault="00BE7805">
      <w:pPr>
        <w:pStyle w:val="a3"/>
        <w:ind w:right="148" w:firstLine="852"/>
      </w:pPr>
      <w:r>
        <w:t>Психологическое здоровье и эмоциональное благополучие воспитанников – та-</w:t>
      </w:r>
      <w:r>
        <w:rPr>
          <w:spacing w:val="1"/>
        </w:rPr>
        <w:t xml:space="preserve"> </w:t>
      </w:r>
      <w:r>
        <w:t>кое состояние, когда обеспечено успешное психическое развитие ребенка. Внедрение</w:t>
      </w:r>
      <w:r>
        <w:rPr>
          <w:spacing w:val="1"/>
        </w:rPr>
        <w:t xml:space="preserve"> </w:t>
      </w:r>
      <w:r>
        <w:t>доброжелательных технологий позволяет создавать в коллективе комфортную обста</w:t>
      </w:r>
      <w:r>
        <w:t>-</w:t>
      </w:r>
      <w:r>
        <w:rPr>
          <w:spacing w:val="1"/>
        </w:rPr>
        <w:t xml:space="preserve"> </w:t>
      </w:r>
      <w:r>
        <w:t>новку для каждого ребенка и взрослого, уважать его личность, признавать ценность</w:t>
      </w:r>
      <w:r>
        <w:rPr>
          <w:spacing w:val="1"/>
        </w:rPr>
        <w:t xml:space="preserve"> </w:t>
      </w:r>
      <w:r>
        <w:t>каждого малыша, поддерживать его индивидуальность и инициативу. В каждой группе</w:t>
      </w:r>
      <w:r>
        <w:rPr>
          <w:spacing w:val="1"/>
        </w:rPr>
        <w:t xml:space="preserve"> </w:t>
      </w:r>
      <w:r>
        <w:t>детского сада созданы психологические уголки – уголки уединения, в которых ребенок</w:t>
      </w:r>
      <w:r>
        <w:rPr>
          <w:spacing w:val="1"/>
        </w:rPr>
        <w:t xml:space="preserve"> </w:t>
      </w:r>
      <w:r>
        <w:t>может отдо</w:t>
      </w:r>
      <w:r>
        <w:t>хнуть от шума группы, полистать детские журналы, книги, поиграть с люби-</w:t>
      </w:r>
      <w:r>
        <w:rPr>
          <w:spacing w:val="1"/>
        </w:rPr>
        <w:t xml:space="preserve"> </w:t>
      </w:r>
      <w:r>
        <w:t>мой игрушкой. Так же в них находятся предметы успокаивающие их и вызывающие</w:t>
      </w:r>
      <w:r>
        <w:rPr>
          <w:spacing w:val="1"/>
        </w:rPr>
        <w:t xml:space="preserve"> </w:t>
      </w:r>
      <w:r>
        <w:t>приятные воспоминания. Уголки уединения обеспечивают облегчение процесса адапта-</w:t>
      </w:r>
      <w:r>
        <w:rPr>
          <w:spacing w:val="1"/>
        </w:rPr>
        <w:t xml:space="preserve"> </w:t>
      </w:r>
      <w:r>
        <w:t>ции ребенка, помогают малы</w:t>
      </w:r>
      <w:r>
        <w:t>шам пережить расставание с мамой и привыкнуть к требо-</w:t>
      </w:r>
      <w:r>
        <w:rPr>
          <w:spacing w:val="1"/>
        </w:rPr>
        <w:t xml:space="preserve"> </w:t>
      </w:r>
      <w:r>
        <w:t>ваниям педагога, способствуют бесконфликтному общению детей друг с другом, сводят</w:t>
      </w:r>
      <w:r>
        <w:rPr>
          <w:spacing w:val="1"/>
        </w:rPr>
        <w:t xml:space="preserve"> </w:t>
      </w:r>
      <w:r>
        <w:t>к минимуму возможные ссоры в коллективе, помогают освоить приемы регуляции свое-</w:t>
      </w:r>
      <w:r>
        <w:rPr>
          <w:spacing w:val="1"/>
        </w:rPr>
        <w:t xml:space="preserve"> </w:t>
      </w:r>
      <w:r>
        <w:t xml:space="preserve">го настроения и обрести уверенность в </w:t>
      </w:r>
      <w:r>
        <w:t>себе, повышают самооценку тревожных и за-</w:t>
      </w:r>
      <w:r>
        <w:rPr>
          <w:spacing w:val="1"/>
        </w:rPr>
        <w:t xml:space="preserve"> </w:t>
      </w:r>
      <w:r>
        <w:t>стенчивых детей, улучшают сплочение детского коллектива, создают 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микроклимат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3"/>
        </w:rPr>
        <w:t xml:space="preserve"> </w:t>
      </w:r>
      <w:r>
        <w:t>[1,2].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852"/>
      </w:pPr>
      <w:r>
        <w:lastRenderedPageBreak/>
        <w:t>«Волшебный телефон» как один из видов доброжелательных технологий позво-</w:t>
      </w:r>
      <w:r>
        <w:rPr>
          <w:spacing w:val="1"/>
        </w:rPr>
        <w:t xml:space="preserve"> </w:t>
      </w:r>
      <w:r>
        <w:t>ля</w:t>
      </w:r>
      <w:r>
        <w:t>ет детям самостоятельно выражать свои чувства и мысли, а педагогу позволяет дать</w:t>
      </w:r>
      <w:r>
        <w:rPr>
          <w:spacing w:val="1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позитивную</w:t>
      </w:r>
      <w:r>
        <w:rPr>
          <w:spacing w:val="2"/>
        </w:rPr>
        <w:t xml:space="preserve"> </w:t>
      </w:r>
      <w:r>
        <w:t>инструкцию</w:t>
      </w:r>
      <w:r>
        <w:rPr>
          <w:spacing w:val="-1"/>
        </w:rPr>
        <w:t xml:space="preserve"> </w:t>
      </w:r>
      <w:r>
        <w:t>поведения.</w:t>
      </w:r>
    </w:p>
    <w:p w:rsidR="00117080" w:rsidRDefault="00BE7805">
      <w:pPr>
        <w:pStyle w:val="a3"/>
        <w:spacing w:before="1"/>
        <w:ind w:right="148" w:firstLine="852"/>
      </w:pPr>
      <w:r>
        <w:t>Воспитатели рассказали ребятам, что в саду появился «волшебный телефон»,</w:t>
      </w:r>
      <w:r>
        <w:rPr>
          <w:spacing w:val="1"/>
        </w:rPr>
        <w:t xml:space="preserve"> </w:t>
      </w:r>
      <w:r>
        <w:t>объяснили, как им пользоваться, с кем можно поговорить, показ</w:t>
      </w:r>
      <w:r>
        <w:t>али, где он находится. В</w:t>
      </w:r>
      <w:r>
        <w:rPr>
          <w:spacing w:val="-62"/>
        </w:rPr>
        <w:t xml:space="preserve"> </w:t>
      </w:r>
      <w:r>
        <w:t>нашем случае, он установлен в кабинете психолога, а другой, по которому звонят дети –</w:t>
      </w:r>
      <w:r>
        <w:rPr>
          <w:spacing w:val="1"/>
        </w:rPr>
        <w:t xml:space="preserve"> </w:t>
      </w:r>
      <w:r>
        <w:t>рядом, в домике. Домик самый простой – яркая палатка, в ней находится столик с теле-</w:t>
      </w:r>
      <w:r>
        <w:rPr>
          <w:spacing w:val="1"/>
        </w:rPr>
        <w:t xml:space="preserve"> </w:t>
      </w:r>
      <w:r>
        <w:t>фоном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пуфик</w:t>
      </w:r>
      <w:r>
        <w:rPr>
          <w:spacing w:val="1"/>
        </w:rPr>
        <w:t xml:space="preserve"> </w:t>
      </w:r>
      <w:r>
        <w:t>для ребёнка.</w:t>
      </w:r>
    </w:p>
    <w:p w:rsidR="00117080" w:rsidRDefault="00BE7805">
      <w:pPr>
        <w:pStyle w:val="a3"/>
        <w:spacing w:line="235" w:lineRule="auto"/>
        <w:ind w:right="147" w:firstLine="852"/>
      </w:pPr>
      <w:r>
        <w:t>Безусловно, вся информация, полученная в разговоре с ребёнком, не разглашает-</w:t>
      </w:r>
      <w:r>
        <w:rPr>
          <w:spacing w:val="-62"/>
        </w:rPr>
        <w:t xml:space="preserve"> </w:t>
      </w:r>
      <w:r>
        <w:t>ся. Позиция «рядом», которую создаёт «волшебный телефон», рождает чувство безопас-</w:t>
      </w:r>
      <w:r>
        <w:rPr>
          <w:spacing w:val="1"/>
        </w:rPr>
        <w:t xml:space="preserve"> </w:t>
      </w:r>
      <w:r>
        <w:t>ности и дозволенности в процессе общения, а отсутствие прямого контакта «глаза в гла-</w:t>
      </w:r>
      <w:r>
        <w:rPr>
          <w:spacing w:val="1"/>
        </w:rPr>
        <w:t xml:space="preserve"> </w:t>
      </w:r>
      <w:r>
        <w:t>за»</w:t>
      </w:r>
      <w:r>
        <w:rPr>
          <w:spacing w:val="-2"/>
        </w:rPr>
        <w:t xml:space="preserve"> </w:t>
      </w:r>
      <w:r>
        <w:t>помог</w:t>
      </w:r>
      <w:r>
        <w:t>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раскрыться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диалога.</w:t>
      </w:r>
    </w:p>
    <w:p w:rsidR="00117080" w:rsidRDefault="00BE7805">
      <w:pPr>
        <w:pStyle w:val="a3"/>
        <w:spacing w:line="235" w:lineRule="auto"/>
        <w:ind w:right="147" w:firstLine="852"/>
      </w:pPr>
      <w:r>
        <w:t>В процессе общения ребёнок, и это факт, доверяет сказочному персонажу самые</w:t>
      </w:r>
      <w:r>
        <w:rPr>
          <w:spacing w:val="1"/>
        </w:rPr>
        <w:t xml:space="preserve"> </w:t>
      </w:r>
      <w:r>
        <w:t>сокровенные, волнующие переживания, это позволяет выявлять проблемные, «горячие»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:rsidR="00117080" w:rsidRDefault="00BE7805">
      <w:pPr>
        <w:pStyle w:val="a3"/>
        <w:spacing w:line="235" w:lineRule="auto"/>
        <w:ind w:right="148" w:firstLine="852"/>
      </w:pPr>
      <w:r>
        <w:t>В условиях пандемии жить и работат</w:t>
      </w:r>
      <w:r>
        <w:t>ь всем пришлось по-новому. У многих ро-</w:t>
      </w:r>
      <w:r>
        <w:rPr>
          <w:spacing w:val="1"/>
        </w:rPr>
        <w:t xml:space="preserve"> </w:t>
      </w:r>
      <w:r>
        <w:t>дителей на повестке дня стоял вопрос – чем занять ребенка дома, как ему помочь в его</w:t>
      </w:r>
      <w:r>
        <w:rPr>
          <w:spacing w:val="1"/>
        </w:rPr>
        <w:t xml:space="preserve"> </w:t>
      </w:r>
      <w:r>
        <w:t>детском мире справиться с проблемами? Как раз таки, нас спас наш «волшебный теле-</w:t>
      </w:r>
      <w:r>
        <w:rPr>
          <w:spacing w:val="1"/>
        </w:rPr>
        <w:t xml:space="preserve"> </w:t>
      </w:r>
      <w:r>
        <w:t>фон, обеспечивающий обратную связь «дом – детский</w:t>
      </w:r>
      <w:r>
        <w:t xml:space="preserve"> сад». «Если ты дома и тебе необ-</w:t>
      </w:r>
      <w:r>
        <w:rPr>
          <w:spacing w:val="1"/>
        </w:rPr>
        <w:t xml:space="preserve"> </w:t>
      </w:r>
      <w:r>
        <w:t>ходима помощь, ты нуждаешься в добром слове, совете, поддержке, тебе плохо и оди-</w:t>
      </w:r>
      <w:r>
        <w:rPr>
          <w:spacing w:val="1"/>
        </w:rPr>
        <w:t xml:space="preserve"> </w:t>
      </w:r>
      <w:r>
        <w:t>ноко – звони». Звони любимому герою! И дети звонили! Сказочные герои отвечали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старались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общались.</w:t>
      </w:r>
      <w:r>
        <w:rPr>
          <w:spacing w:val="-62"/>
        </w:rPr>
        <w:t xml:space="preserve"> </w:t>
      </w:r>
      <w:r>
        <w:t>Специально для родителей, на сайте детского сада, в мессенджерах Viber, WhatsAp, был</w:t>
      </w:r>
      <w:r>
        <w:rPr>
          <w:spacing w:val="1"/>
        </w:rPr>
        <w:t xml:space="preserve"> </w:t>
      </w:r>
      <w:r>
        <w:t>размещен</w:t>
      </w:r>
      <w:r>
        <w:rPr>
          <w:spacing w:val="-2"/>
        </w:rPr>
        <w:t xml:space="preserve"> </w:t>
      </w:r>
      <w:r>
        <w:t>номер</w:t>
      </w:r>
      <w:r>
        <w:rPr>
          <w:spacing w:val="2"/>
        </w:rPr>
        <w:t xml:space="preserve"> </w:t>
      </w:r>
      <w:r>
        <w:t>«Волшебного</w:t>
      </w:r>
      <w:r>
        <w:rPr>
          <w:spacing w:val="1"/>
        </w:rPr>
        <w:t xml:space="preserve"> </w:t>
      </w:r>
      <w:r>
        <w:t>телефона».</w:t>
      </w:r>
    </w:p>
    <w:p w:rsidR="00117080" w:rsidRDefault="00BE7805">
      <w:pPr>
        <w:pStyle w:val="a3"/>
        <w:spacing w:line="289" w:lineRule="exact"/>
        <w:ind w:left="1105" w:firstLine="0"/>
      </w:pPr>
      <w:r>
        <w:t>Как</w:t>
      </w:r>
      <w:r>
        <w:rPr>
          <w:spacing w:val="16"/>
        </w:rPr>
        <w:t xml:space="preserve"> </w:t>
      </w:r>
      <w:r>
        <w:t>альтернативу</w:t>
      </w:r>
      <w:r>
        <w:rPr>
          <w:spacing w:val="19"/>
        </w:rPr>
        <w:t xml:space="preserve"> </w:t>
      </w:r>
      <w:r>
        <w:t>«Волшебному</w:t>
      </w:r>
      <w:r>
        <w:rPr>
          <w:spacing w:val="16"/>
        </w:rPr>
        <w:t xml:space="preserve"> </w:t>
      </w:r>
      <w:r>
        <w:t>телефону»</w:t>
      </w:r>
      <w:r>
        <w:rPr>
          <w:spacing w:val="16"/>
        </w:rPr>
        <w:t xml:space="preserve"> </w:t>
      </w:r>
      <w:r>
        <w:t>мы</w:t>
      </w:r>
      <w:r>
        <w:rPr>
          <w:spacing w:val="16"/>
        </w:rPr>
        <w:t xml:space="preserve"> </w:t>
      </w:r>
      <w:r>
        <w:t>ввели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практику</w:t>
      </w:r>
      <w:r>
        <w:rPr>
          <w:spacing w:val="16"/>
        </w:rPr>
        <w:t xml:space="preserve"> </w:t>
      </w:r>
      <w:r>
        <w:t>использование</w:t>
      </w:r>
    </w:p>
    <w:p w:rsidR="00117080" w:rsidRDefault="00BE7805">
      <w:pPr>
        <w:pStyle w:val="a3"/>
        <w:spacing w:line="235" w:lineRule="auto"/>
        <w:ind w:right="155" w:firstLine="0"/>
      </w:pPr>
      <w:r>
        <w:t>«Мешочка желаний», который позволяет исполнить желание ребенка, встретиться и по-</w:t>
      </w:r>
      <w:r>
        <w:rPr>
          <w:spacing w:val="1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персонажем.</w:t>
      </w:r>
    </w:p>
    <w:p w:rsidR="00117080" w:rsidRDefault="00BE7805">
      <w:pPr>
        <w:pStyle w:val="a3"/>
        <w:spacing w:line="235" w:lineRule="auto"/>
        <w:ind w:right="147" w:firstLine="852"/>
      </w:pPr>
      <w:r>
        <w:t>Хочется отметить особое достоинство данной, с большой буквы доброжелатель-</w:t>
      </w:r>
      <w:r>
        <w:rPr>
          <w:spacing w:val="1"/>
        </w:rPr>
        <w:t xml:space="preserve"> </w:t>
      </w:r>
      <w:r>
        <w:t>ной технологии – после завершения диалога со сказочным героем дет</w:t>
      </w:r>
      <w:r>
        <w:t>и испытывают</w:t>
      </w:r>
      <w:r>
        <w:rPr>
          <w:spacing w:val="1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восторга</w:t>
      </w:r>
      <w:r>
        <w:rPr>
          <w:spacing w:val="-2"/>
        </w:rPr>
        <w:t xml:space="preserve"> </w:t>
      </w:r>
      <w:r>
        <w:t>и эмоциональной</w:t>
      </w:r>
      <w:r>
        <w:rPr>
          <w:spacing w:val="-2"/>
        </w:rPr>
        <w:t xml:space="preserve"> </w:t>
      </w:r>
      <w:r>
        <w:t>приподнятости.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высшая</w:t>
      </w:r>
      <w:r>
        <w:rPr>
          <w:spacing w:val="-2"/>
        </w:rPr>
        <w:t xml:space="preserve"> </w:t>
      </w:r>
      <w:r>
        <w:t>похвала.</w:t>
      </w:r>
    </w:p>
    <w:p w:rsidR="00117080" w:rsidRDefault="00BE7805">
      <w:pPr>
        <w:pStyle w:val="a3"/>
        <w:spacing w:line="235" w:lineRule="auto"/>
        <w:ind w:right="150"/>
      </w:pPr>
      <w:r>
        <w:t>Как одна из форм взаимодействия с родителями в нашем учреждении использу-</w:t>
      </w:r>
      <w:r>
        <w:rPr>
          <w:spacing w:val="1"/>
        </w:rPr>
        <w:t xml:space="preserve"> </w:t>
      </w:r>
      <w:r>
        <w:t>ются «Постер-технологии». Они помогают донести родителям важную информацию,</w:t>
      </w:r>
      <w:r>
        <w:rPr>
          <w:spacing w:val="1"/>
        </w:rPr>
        <w:t xml:space="preserve"> </w:t>
      </w:r>
      <w:r>
        <w:t>показать, на что способен их ребенок на определенном этапе взросления и обеспечива-</w:t>
      </w:r>
      <w:r>
        <w:rPr>
          <w:spacing w:val="1"/>
        </w:rPr>
        <w:t xml:space="preserve"> </w:t>
      </w:r>
      <w:r>
        <w:t>ют</w:t>
      </w:r>
      <w:r>
        <w:rPr>
          <w:spacing w:val="-2"/>
        </w:rPr>
        <w:t xml:space="preserve"> </w:t>
      </w:r>
      <w:r>
        <w:t>обратную</w:t>
      </w:r>
      <w:r>
        <w:rPr>
          <w:spacing w:val="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информативность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достижений.</w:t>
      </w:r>
    </w:p>
    <w:p w:rsidR="00117080" w:rsidRDefault="00BE7805">
      <w:pPr>
        <w:pStyle w:val="a3"/>
        <w:spacing w:line="235" w:lineRule="auto"/>
        <w:ind w:right="150"/>
      </w:pPr>
      <w:r>
        <w:t>Психологическое сопровождение родителей осуществляется как в форме группо-</w:t>
      </w:r>
      <w:r>
        <w:rPr>
          <w:spacing w:val="1"/>
        </w:rPr>
        <w:t xml:space="preserve"> </w:t>
      </w:r>
      <w:r>
        <w:t>вой, так и индивидуальной работы. Проводят</w:t>
      </w:r>
      <w:r>
        <w:t>ся родительские собрания, тренинги, круг-</w:t>
      </w:r>
      <w:r>
        <w:rPr>
          <w:spacing w:val="1"/>
        </w:rPr>
        <w:t xml:space="preserve"> </w:t>
      </w:r>
      <w:r>
        <w:t>лые столы. В детском саду работает родительский клуб «За руки с семьей», индивиду-</w:t>
      </w:r>
      <w:r>
        <w:rPr>
          <w:spacing w:val="1"/>
        </w:rPr>
        <w:t xml:space="preserve"> </w:t>
      </w:r>
      <w:r>
        <w:t>альные</w:t>
      </w:r>
      <w:r>
        <w:rPr>
          <w:spacing w:val="-2"/>
        </w:rPr>
        <w:t xml:space="preserve"> </w:t>
      </w:r>
      <w:r>
        <w:t>формы:</w:t>
      </w:r>
      <w:r>
        <w:rPr>
          <w:spacing w:val="-1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консультации,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семей.</w:t>
      </w:r>
    </w:p>
    <w:p w:rsidR="00117080" w:rsidRDefault="00BE7805">
      <w:pPr>
        <w:pStyle w:val="a3"/>
        <w:spacing w:line="235" w:lineRule="auto"/>
        <w:ind w:right="148"/>
      </w:pPr>
      <w:r>
        <w:t>Показателями того, что средства психологической безопасности работают, слу-</w:t>
      </w:r>
      <w:r>
        <w:rPr>
          <w:spacing w:val="1"/>
        </w:rPr>
        <w:t xml:space="preserve"> </w:t>
      </w:r>
      <w:r>
        <w:t>жи</w:t>
      </w:r>
      <w:r>
        <w:t>т хорошее настроение малыша, проявляемое им чувство бодрости, радости, уверен-</w:t>
      </w:r>
      <w:r>
        <w:rPr>
          <w:spacing w:val="1"/>
        </w:rPr>
        <w:t xml:space="preserve"> </w:t>
      </w:r>
      <w:r>
        <w:t>ности. Устойчивый оптимистический настрой говорит о том, что атмосфера для 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комфортна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:rsidR="00117080" w:rsidRDefault="00BE7805">
      <w:pPr>
        <w:spacing w:line="269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4"/>
        </w:numPr>
        <w:tabs>
          <w:tab w:val="left" w:pos="1385"/>
          <w:tab w:val="left" w:pos="1386"/>
        </w:tabs>
        <w:spacing w:line="235" w:lineRule="auto"/>
        <w:ind w:right="158" w:firstLine="708"/>
        <w:rPr>
          <w:sz w:val="24"/>
        </w:rPr>
      </w:pPr>
      <w:r>
        <w:rPr>
          <w:sz w:val="24"/>
        </w:rPr>
        <w:t>Галашева,</w:t>
      </w:r>
      <w:r>
        <w:rPr>
          <w:spacing w:val="46"/>
          <w:sz w:val="24"/>
        </w:rPr>
        <w:t xml:space="preserve"> </w:t>
      </w:r>
      <w:r>
        <w:rPr>
          <w:sz w:val="24"/>
        </w:rPr>
        <w:t>О.</w:t>
      </w:r>
      <w:r>
        <w:rPr>
          <w:spacing w:val="45"/>
          <w:sz w:val="24"/>
        </w:rPr>
        <w:t xml:space="preserve"> </w:t>
      </w:r>
      <w:r>
        <w:rPr>
          <w:sz w:val="24"/>
        </w:rPr>
        <w:t>И.</w:t>
      </w:r>
      <w:r>
        <w:rPr>
          <w:spacing w:val="47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05"/>
          <w:sz w:val="24"/>
        </w:rPr>
        <w:t xml:space="preserve"> </w:t>
      </w:r>
      <w:r>
        <w:rPr>
          <w:sz w:val="24"/>
        </w:rPr>
        <w:t>безопасная</w:t>
      </w:r>
      <w:r>
        <w:rPr>
          <w:spacing w:val="10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05"/>
          <w:sz w:val="24"/>
        </w:rPr>
        <w:t xml:space="preserve"> </w:t>
      </w:r>
      <w:r>
        <w:rPr>
          <w:sz w:val="24"/>
        </w:rPr>
        <w:t>среда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ДОУ</w:t>
      </w:r>
      <w:r>
        <w:rPr>
          <w:spacing w:val="104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И. Галашева.</w:t>
      </w:r>
      <w:r>
        <w:rPr>
          <w:spacing w:val="-1"/>
          <w:sz w:val="24"/>
        </w:rPr>
        <w:t xml:space="preserve"> </w:t>
      </w:r>
      <w:r>
        <w:rPr>
          <w:sz w:val="24"/>
        </w:rPr>
        <w:t>// Вопросы 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1"/>
          <w:sz w:val="24"/>
        </w:rPr>
        <w:t xml:space="preserve"> </w:t>
      </w:r>
      <w:r>
        <w:rPr>
          <w:sz w:val="24"/>
        </w:rPr>
        <w:t>–, 2018.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3 (13).</w:t>
      </w:r>
      <w:r>
        <w:rPr>
          <w:spacing w:val="-2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21-24.</w:t>
      </w:r>
    </w:p>
    <w:p w:rsidR="00117080" w:rsidRDefault="00BE7805">
      <w:pPr>
        <w:pStyle w:val="a4"/>
        <w:numPr>
          <w:ilvl w:val="0"/>
          <w:numId w:val="264"/>
        </w:numPr>
        <w:tabs>
          <w:tab w:val="left" w:pos="1209"/>
        </w:tabs>
        <w:spacing w:line="232" w:lineRule="auto"/>
        <w:ind w:right="154" w:firstLine="708"/>
        <w:rPr>
          <w:sz w:val="24"/>
        </w:rPr>
      </w:pPr>
      <w:r>
        <w:rPr>
          <w:sz w:val="24"/>
        </w:rPr>
        <w:t>Зенина,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Зе-</w:t>
      </w:r>
      <w:r>
        <w:rPr>
          <w:spacing w:val="-57"/>
          <w:sz w:val="24"/>
        </w:rPr>
        <w:t xml:space="preserve"> </w:t>
      </w:r>
      <w:r>
        <w:rPr>
          <w:sz w:val="24"/>
        </w:rPr>
        <w:t>нина</w:t>
      </w:r>
      <w:r>
        <w:rPr>
          <w:spacing w:val="-2"/>
          <w:sz w:val="24"/>
        </w:rPr>
        <w:t xml:space="preserve"> </w:t>
      </w:r>
      <w:r>
        <w:rPr>
          <w:sz w:val="24"/>
        </w:rPr>
        <w:t>// Инструктор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культуре.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№</w:t>
      </w:r>
      <w:r>
        <w:rPr>
          <w:spacing w:val="-1"/>
          <w:sz w:val="24"/>
        </w:rPr>
        <w:t xml:space="preserve"> </w:t>
      </w:r>
      <w:r>
        <w:rPr>
          <w:sz w:val="24"/>
        </w:rPr>
        <w:t>8. – С. 6-20.</w:t>
      </w:r>
    </w:p>
    <w:p w:rsidR="00117080" w:rsidRDefault="00BE7805">
      <w:pPr>
        <w:pStyle w:val="a4"/>
        <w:numPr>
          <w:ilvl w:val="0"/>
          <w:numId w:val="264"/>
        </w:numPr>
        <w:tabs>
          <w:tab w:val="left" w:pos="1206"/>
        </w:tabs>
        <w:spacing w:before="4" w:line="232" w:lineRule="auto"/>
        <w:ind w:right="149" w:firstLine="708"/>
        <w:rPr>
          <w:sz w:val="24"/>
        </w:rPr>
      </w:pPr>
      <w:r>
        <w:rPr>
          <w:sz w:val="24"/>
        </w:rPr>
        <w:t>Прохорова,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Прохорова</w:t>
      </w:r>
      <w:r>
        <w:rPr>
          <w:spacing w:val="-2"/>
          <w:sz w:val="24"/>
        </w:rPr>
        <w:t xml:space="preserve"> </w:t>
      </w:r>
      <w:r>
        <w:rPr>
          <w:sz w:val="24"/>
        </w:rPr>
        <w:t>// 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3"/>
          <w:sz w:val="24"/>
        </w:rPr>
        <w:t xml:space="preserve"> </w:t>
      </w:r>
      <w:r>
        <w:rPr>
          <w:sz w:val="24"/>
        </w:rPr>
        <w:t>– 2019.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15-20.</w:t>
      </w:r>
    </w:p>
    <w:p w:rsidR="00117080" w:rsidRDefault="00117080">
      <w:pPr>
        <w:spacing w:line="232" w:lineRule="auto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right="161"/>
      </w:pPr>
      <w:r>
        <w:lastRenderedPageBreak/>
        <w:t>ПРИМЕНЕНИЕ НЕСТАБИЛЬНЫХ ПОВЕРХНОСТЕЙ КАК ТЕХНОЛОГИИ</w:t>
      </w:r>
      <w:r>
        <w:rPr>
          <w:spacing w:val="-63"/>
        </w:rPr>
        <w:t xml:space="preserve"> </w:t>
      </w:r>
      <w:r>
        <w:t>ЗДО</w:t>
      </w:r>
      <w:r>
        <w:t>РОВЬЕСБЕРЕЖЕНИЯ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 ВОЗРАСТЕ</w:t>
      </w:r>
    </w:p>
    <w:p w:rsidR="00117080" w:rsidRDefault="00BE7805">
      <w:pPr>
        <w:pStyle w:val="Heading2"/>
        <w:spacing w:line="240" w:lineRule="auto"/>
        <w:ind w:left="1219"/>
      </w:pPr>
      <w:r>
        <w:t>Фетисова</w:t>
      </w:r>
      <w:r>
        <w:rPr>
          <w:spacing w:val="-4"/>
        </w:rPr>
        <w:t xml:space="preserve"> </w:t>
      </w:r>
      <w:r>
        <w:t>Екатерина</w:t>
      </w:r>
      <w:r>
        <w:rPr>
          <w:spacing w:val="-4"/>
        </w:rPr>
        <w:t xml:space="preserve"> </w:t>
      </w:r>
      <w:r>
        <w:t>Сергеевна,</w:t>
      </w:r>
    </w:p>
    <w:p w:rsidR="00117080" w:rsidRDefault="00BE7805">
      <w:pPr>
        <w:spacing w:before="1"/>
        <w:ind w:left="538" w:right="375" w:hanging="69"/>
        <w:jc w:val="center"/>
        <w:rPr>
          <w:i/>
          <w:sz w:val="26"/>
        </w:rPr>
      </w:pPr>
      <w:r>
        <w:rPr>
          <w:i/>
          <w:sz w:val="26"/>
        </w:rPr>
        <w:t>инструктор по физической культуре муниципального автономного 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«Детский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№37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«Ягодка»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5"/>
      </w:pPr>
      <w:r>
        <w:t>В дошкольном учреждении большое внимание уделяется двигательной активно-</w:t>
      </w:r>
      <w:r>
        <w:rPr>
          <w:spacing w:val="1"/>
        </w:rPr>
        <w:t xml:space="preserve"> </w:t>
      </w:r>
      <w:r>
        <w:t>сти ребенка: измеряем моторную плотность занятия, увеличиваем двигательную актив-</w:t>
      </w:r>
      <w:r>
        <w:rPr>
          <w:spacing w:val="1"/>
        </w:rPr>
        <w:t xml:space="preserve"> </w:t>
      </w:r>
      <w:r>
        <w:t>ность, однако правильность двигательных действий зачастую остается вне нашего вни-</w:t>
      </w:r>
      <w:r>
        <w:rPr>
          <w:spacing w:val="1"/>
        </w:rPr>
        <w:t xml:space="preserve"> </w:t>
      </w:r>
      <w:r>
        <w:t>мания. Нескоордини</w:t>
      </w:r>
      <w:r>
        <w:t>рованность движений рук и ног, отсутствие баланса, проблемы с</w:t>
      </w:r>
      <w:r>
        <w:rPr>
          <w:spacing w:val="1"/>
        </w:rPr>
        <w:t xml:space="preserve"> </w:t>
      </w:r>
      <w:r>
        <w:t>равновесием и межполушарным взаимодействием, чрезмерная активность без опреде-</w:t>
      </w:r>
      <w:r>
        <w:rPr>
          <w:spacing w:val="1"/>
        </w:rPr>
        <w:t xml:space="preserve"> </w:t>
      </w:r>
      <w:r>
        <w:t>ленных целей. Именно в налаживании и интеграции в двигательный режим всех выше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скрыт</w:t>
      </w:r>
      <w:r>
        <w:rPr>
          <w:spacing w:val="-3"/>
        </w:rPr>
        <w:t xml:space="preserve"> </w:t>
      </w:r>
      <w:r>
        <w:t>огромный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дошкольника.</w:t>
      </w:r>
    </w:p>
    <w:p w:rsidR="00117080" w:rsidRDefault="00BE7805">
      <w:pPr>
        <w:pStyle w:val="a3"/>
        <w:spacing w:before="1"/>
        <w:ind w:right="148"/>
      </w:pPr>
      <w:r>
        <w:t>На передний план выходит проблематика формирования правильного двигатель-</w:t>
      </w:r>
      <w:r>
        <w:rPr>
          <w:spacing w:val="1"/>
        </w:rPr>
        <w:t xml:space="preserve"> </w:t>
      </w:r>
      <w:r>
        <w:t>ного действия (моторного действия) как одна из важнейших задач в области физическо-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развития дошкольника.</w:t>
      </w:r>
    </w:p>
    <w:p w:rsidR="00117080" w:rsidRDefault="00BE7805">
      <w:pPr>
        <w:pStyle w:val="a3"/>
        <w:ind w:right="151"/>
      </w:pPr>
      <w:r>
        <w:t>О нестабильных поверхностях и</w:t>
      </w:r>
      <w:r>
        <w:t xml:space="preserve"> их применении заговорили только в 90-х годах, а</w:t>
      </w:r>
      <w:r>
        <w:rPr>
          <w:spacing w:val="1"/>
        </w:rPr>
        <w:t xml:space="preserve"> </w:t>
      </w:r>
      <w:r>
        <w:t>исследования по их применению появились еще позже, но эффективность их использо-</w:t>
      </w:r>
      <w:r>
        <w:rPr>
          <w:spacing w:val="1"/>
        </w:rPr>
        <w:t xml:space="preserve"> </w:t>
      </w:r>
      <w:r>
        <w:t>вания в коррекции и реабилитации позволила им стремительно распространяться и в</w:t>
      </w:r>
      <w:r>
        <w:rPr>
          <w:spacing w:val="1"/>
        </w:rPr>
        <w:t xml:space="preserve"> </w:t>
      </w:r>
      <w:r>
        <w:t>другие области жизнедеятельности человека. Нес</w:t>
      </w:r>
      <w:r>
        <w:t>табильные поверхностей – поверхно-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подвижностью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участков.</w:t>
      </w:r>
    </w:p>
    <w:p w:rsidR="00117080" w:rsidRDefault="00BE7805">
      <w:pPr>
        <w:pStyle w:val="a3"/>
        <w:ind w:right="147"/>
      </w:pPr>
      <w:r>
        <w:t>Моторные упражнения с использованием нестабильных поверхностей включают:</w:t>
      </w:r>
      <w:r>
        <w:rPr>
          <w:spacing w:val="1"/>
        </w:rPr>
        <w:t xml:space="preserve"> </w:t>
      </w:r>
      <w:r>
        <w:t>отработку основных двигательных навыков, укрепление мышц кора и всего опорно-</w:t>
      </w:r>
      <w:r>
        <w:rPr>
          <w:spacing w:val="1"/>
        </w:rPr>
        <w:t xml:space="preserve"> </w:t>
      </w:r>
      <w:r>
        <w:t>двигательного аппарата, развитие функции вестибулярного аппарата (мозжечковая сти-</w:t>
      </w:r>
      <w:r>
        <w:rPr>
          <w:spacing w:val="1"/>
        </w:rPr>
        <w:t xml:space="preserve"> </w:t>
      </w:r>
      <w:r>
        <w:t>муляция), совершенствование координации, равновесия, чувства баланса тела [2]. Про-</w:t>
      </w:r>
      <w:r>
        <w:rPr>
          <w:spacing w:val="1"/>
        </w:rPr>
        <w:t xml:space="preserve"> </w:t>
      </w:r>
      <w:r>
        <w:t>анализирова</w:t>
      </w:r>
      <w:r>
        <w:t>в имеющийся на данный этап опыт работы на балансирах, а это часто реа-</w:t>
      </w:r>
      <w:r>
        <w:rPr>
          <w:spacing w:val="1"/>
        </w:rPr>
        <w:t xml:space="preserve"> </w:t>
      </w:r>
      <w:r>
        <w:t>билитационные и развивающие центры, методику применения Балансира Бельгоу, сде-</w:t>
      </w:r>
      <w:r>
        <w:rPr>
          <w:spacing w:val="1"/>
        </w:rPr>
        <w:t xml:space="preserve"> </w:t>
      </w:r>
      <w:r>
        <w:t>лали выводы, что применение различного вида балансиров очень востребовано, но ме-</w:t>
      </w:r>
      <w:r>
        <w:rPr>
          <w:spacing w:val="1"/>
        </w:rPr>
        <w:t xml:space="preserve"> </w:t>
      </w:r>
      <w:r>
        <w:t>тодика применения тольк</w:t>
      </w:r>
      <w:r>
        <w:t>о в платном доступе либо ограничена к одному виду баланси-</w:t>
      </w:r>
      <w:r>
        <w:rPr>
          <w:spacing w:val="1"/>
        </w:rPr>
        <w:t xml:space="preserve"> </w:t>
      </w:r>
      <w:r>
        <w:t>ра. Методика постепенного применения нестабильных поверхностей с различной степе-</w:t>
      </w:r>
      <w:r>
        <w:rPr>
          <w:spacing w:val="1"/>
        </w:rPr>
        <w:t xml:space="preserve"> </w:t>
      </w:r>
      <w:r>
        <w:t>нью нестабильности и универсальные карточки для работы с этими поверхностями поз-</w:t>
      </w:r>
      <w:r>
        <w:rPr>
          <w:spacing w:val="1"/>
        </w:rPr>
        <w:t xml:space="preserve"> </w:t>
      </w:r>
      <w:r>
        <w:t>воляет</w:t>
      </w:r>
      <w:r>
        <w:rPr>
          <w:spacing w:val="-2"/>
        </w:rPr>
        <w:t xml:space="preserve"> </w:t>
      </w:r>
      <w:r>
        <w:t>улучшить</w:t>
      </w:r>
      <w:r>
        <w:rPr>
          <w:spacing w:val="-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двигател</w:t>
      </w:r>
      <w:r>
        <w:t>ьной</w:t>
      </w:r>
      <w:r>
        <w:rPr>
          <w:spacing w:val="-1"/>
        </w:rPr>
        <w:t xml:space="preserve"> </w:t>
      </w:r>
      <w:r>
        <w:t>активности детей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9"/>
      </w:pPr>
      <w:r>
        <w:t>Применяя нестабильные поверхности, мы косвенно воздействуем на улучшение</w:t>
      </w:r>
      <w:r>
        <w:rPr>
          <w:spacing w:val="1"/>
        </w:rPr>
        <w:t xml:space="preserve"> </w:t>
      </w:r>
      <w:r>
        <w:t>всех физических показателей у дошкольников. Именно дополнительные усилия и задей-</w:t>
      </w:r>
      <w:r>
        <w:rPr>
          <w:spacing w:val="1"/>
        </w:rPr>
        <w:t xml:space="preserve"> </w:t>
      </w:r>
      <w:r>
        <w:t>ствование всех частей нашего организма для выполнения действий на поверхно</w:t>
      </w:r>
      <w:r>
        <w:t>стях</w:t>
      </w:r>
      <w:r>
        <w:rPr>
          <w:spacing w:val="1"/>
        </w:rPr>
        <w:t xml:space="preserve"> </w:t>
      </w:r>
      <w:r>
        <w:t>позволяют в обычной деятельности улучшить качество произвольных движений. При-</w:t>
      </w:r>
      <w:r>
        <w:rPr>
          <w:spacing w:val="1"/>
        </w:rPr>
        <w:t xml:space="preserve"> </w:t>
      </w:r>
      <w:r>
        <w:t>менение нестабильных поверхностей имеет огромный потенциал в здоровьесбережении</w:t>
      </w:r>
      <w:r>
        <w:rPr>
          <w:spacing w:val="1"/>
        </w:rPr>
        <w:t xml:space="preserve"> </w:t>
      </w:r>
      <w:r>
        <w:t>дошкольников.</w:t>
      </w:r>
    </w:p>
    <w:p w:rsidR="00117080" w:rsidRDefault="00BE7805">
      <w:pPr>
        <w:pStyle w:val="a3"/>
        <w:ind w:right="151"/>
      </w:pPr>
      <w:r>
        <w:t>Применяем нестабильные поверхности следующего вида: балансировочную до-</w:t>
      </w:r>
      <w:r>
        <w:rPr>
          <w:spacing w:val="1"/>
        </w:rPr>
        <w:t xml:space="preserve"> </w:t>
      </w:r>
      <w:r>
        <w:t>рожку,</w:t>
      </w:r>
      <w:r>
        <w:rPr>
          <w:spacing w:val="44"/>
        </w:rPr>
        <w:t xml:space="preserve"> </w:t>
      </w:r>
      <w:r>
        <w:t>нейробайки,</w:t>
      </w:r>
      <w:r>
        <w:rPr>
          <w:spacing w:val="48"/>
        </w:rPr>
        <w:t xml:space="preserve"> </w:t>
      </w:r>
      <w:r>
        <w:t>балансир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48"/>
        </w:rPr>
        <w:t xml:space="preserve"> </w:t>
      </w:r>
      <w:r>
        <w:t>черепашки,</w:t>
      </w:r>
      <w:r>
        <w:rPr>
          <w:spacing w:val="45"/>
        </w:rPr>
        <w:t xml:space="preserve"> </w:t>
      </w:r>
      <w:r>
        <w:t>балансировочные</w:t>
      </w:r>
      <w:r>
        <w:rPr>
          <w:spacing w:val="45"/>
        </w:rPr>
        <w:t xml:space="preserve"> </w:t>
      </w:r>
      <w:r>
        <w:t>подушки</w:t>
      </w:r>
      <w:r>
        <w:rPr>
          <w:spacing w:val="44"/>
        </w:rPr>
        <w:t xml:space="preserve"> </w:t>
      </w:r>
      <w:r>
        <w:t>(диаметр</w:t>
      </w:r>
      <w:r>
        <w:rPr>
          <w:spacing w:val="-6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балансировочные</w:t>
      </w:r>
      <w:r>
        <w:rPr>
          <w:spacing w:val="-1"/>
        </w:rPr>
        <w:t xml:space="preserve"> </w:t>
      </w:r>
      <w:r>
        <w:t>полусферы.</w:t>
      </w:r>
    </w:p>
    <w:p w:rsidR="00117080" w:rsidRDefault="00BE7805">
      <w:pPr>
        <w:pStyle w:val="a3"/>
        <w:spacing w:before="1"/>
        <w:ind w:right="147"/>
      </w:pPr>
      <w:r>
        <w:t>Предлагаем детям различные упражнения, позволяющие почувствовать ощуще-</w:t>
      </w:r>
      <w:r>
        <w:rPr>
          <w:spacing w:val="1"/>
        </w:rPr>
        <w:t xml:space="preserve"> </w:t>
      </w:r>
      <w:r>
        <w:t>ние движения собственного тела. Освоение и фиксация любого навыка происходит</w:t>
      </w:r>
      <w:r>
        <w:t xml:space="preserve"> в не-</w:t>
      </w:r>
      <w:r>
        <w:rPr>
          <w:spacing w:val="-62"/>
        </w:rPr>
        <w:t xml:space="preserve"> </w:t>
      </w:r>
      <w:r>
        <w:t>сколько стадий: на первом этапе по команде педагога, затем ребенок строит собствен-</w:t>
      </w:r>
      <w:r>
        <w:rPr>
          <w:spacing w:val="1"/>
        </w:rPr>
        <w:t xml:space="preserve"> </w:t>
      </w:r>
      <w:r>
        <w:t>ную цепочку, контролирует свои действия. Затем добиваемся произвольности, 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6"/>
        </w:rPr>
        <w:t xml:space="preserve"> </w:t>
      </w:r>
      <w:r>
        <w:t>успешно</w:t>
      </w:r>
      <w:r>
        <w:rPr>
          <w:spacing w:val="4"/>
        </w:rPr>
        <w:t xml:space="preserve"> </w:t>
      </w:r>
      <w:r>
        <w:t>реализует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двигательном</w:t>
      </w:r>
      <w:r>
        <w:rPr>
          <w:spacing w:val="4"/>
        </w:rPr>
        <w:t xml:space="preserve"> </w:t>
      </w:r>
      <w:r>
        <w:t>режиме</w:t>
      </w:r>
      <w:r>
        <w:rPr>
          <w:spacing w:val="7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дня.</w:t>
      </w:r>
      <w:r>
        <w:rPr>
          <w:spacing w:val="7"/>
        </w:rPr>
        <w:t xml:space="preserve"> </w:t>
      </w:r>
      <w:r>
        <w:t>Эффективность</w:t>
      </w:r>
      <w:r>
        <w:rPr>
          <w:spacing w:val="5"/>
        </w:rPr>
        <w:t xml:space="preserve"> </w:t>
      </w:r>
      <w:r>
        <w:t>примене-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4" w:firstLine="0"/>
      </w:pPr>
      <w:r>
        <w:lastRenderedPageBreak/>
        <w:t>ния такого подхода достигается тем, что в процессе выполнения упражнений на неста-</w:t>
      </w:r>
      <w:r>
        <w:rPr>
          <w:spacing w:val="1"/>
        </w:rPr>
        <w:t xml:space="preserve"> </w:t>
      </w:r>
      <w:r>
        <w:t>бильных поверхностях необходимо постоянно поддерживать баланс, совершенствуя ве-</w:t>
      </w:r>
      <w:r>
        <w:rPr>
          <w:spacing w:val="1"/>
        </w:rPr>
        <w:t xml:space="preserve"> </w:t>
      </w:r>
      <w:r>
        <w:t>стибулярную функцию, опорно-двигательный аппарат и укрепляя мышцы кора, в</w:t>
      </w:r>
      <w:r>
        <w:t xml:space="preserve"> то</w:t>
      </w:r>
      <w:r>
        <w:rPr>
          <w:spacing w:val="1"/>
        </w:rPr>
        <w:t xml:space="preserve"> </w:t>
      </w:r>
      <w:r>
        <w:t>время как мозг ребенка постоянно интегрирует двигательную, зрительную, слуховую и</w:t>
      </w:r>
      <w:r>
        <w:rPr>
          <w:spacing w:val="1"/>
        </w:rPr>
        <w:t xml:space="preserve"> </w:t>
      </w:r>
      <w:r>
        <w:t>тактильную функцию. Данная технология актуальна в дошкольном возрасте, так как</w:t>
      </w:r>
      <w:r>
        <w:rPr>
          <w:spacing w:val="1"/>
        </w:rPr>
        <w:t xml:space="preserve"> </w:t>
      </w:r>
      <w:r>
        <w:t>именно в нем происходит формирование паттернов физических навыков, наиболее ак-</w:t>
      </w:r>
      <w:r>
        <w:rPr>
          <w:spacing w:val="1"/>
        </w:rPr>
        <w:t xml:space="preserve"> </w:t>
      </w:r>
      <w:r>
        <w:t>тивное</w:t>
      </w:r>
      <w:r>
        <w:rPr>
          <w:spacing w:val="-2"/>
        </w:rPr>
        <w:t xml:space="preserve"> </w:t>
      </w:r>
      <w:r>
        <w:t>физи</w:t>
      </w:r>
      <w:r>
        <w:t>ческое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spacing w:before="1"/>
        <w:ind w:right="148"/>
      </w:pPr>
      <w:r>
        <w:t>Все упражнения имеют варианты усложнения (вводим работу с предметами: гим-</w:t>
      </w:r>
      <w:r>
        <w:rPr>
          <w:spacing w:val="1"/>
        </w:rPr>
        <w:t xml:space="preserve"> </w:t>
      </w:r>
      <w:r>
        <w:t>настическая палка, мячи, метание, конструирование; работа по карточкам, на одной но-</w:t>
      </w:r>
      <w:r>
        <w:rPr>
          <w:spacing w:val="1"/>
        </w:rPr>
        <w:t xml:space="preserve"> </w:t>
      </w:r>
      <w:r>
        <w:t>ге, держа руку за спиной и др.). Дополнительную сложность вызывает испо</w:t>
      </w:r>
      <w:r>
        <w:t>льзование</w:t>
      </w:r>
      <w:r>
        <w:rPr>
          <w:spacing w:val="1"/>
        </w:rPr>
        <w:t xml:space="preserve"> </w:t>
      </w:r>
      <w:r>
        <w:t>нестабильных поверхностей, потому пробуем двигательное действие, стоя на полу, а за-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балансир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ind w:right="146"/>
      </w:pPr>
      <w:r>
        <w:t>Разработанные упражнения задействуют все группы мышц организма и при вы-</w:t>
      </w:r>
      <w:r>
        <w:rPr>
          <w:spacing w:val="1"/>
        </w:rPr>
        <w:t xml:space="preserve"> </w:t>
      </w:r>
      <w:r>
        <w:t>полнении на поверхности физические качества: баланс, коорди</w:t>
      </w:r>
      <w:r>
        <w:t>нацию, выносливость. На</w:t>
      </w:r>
      <w:r>
        <w:rPr>
          <w:spacing w:val="-62"/>
        </w:rPr>
        <w:t xml:space="preserve"> </w:t>
      </w:r>
      <w:r>
        <w:t>выполнение упражнений тратиться много больше усилий, и задействуются физические</w:t>
      </w:r>
      <w:r>
        <w:rPr>
          <w:spacing w:val="1"/>
        </w:rPr>
        <w:t xml:space="preserve"> </w:t>
      </w:r>
      <w:r>
        <w:t>качества, после, когда ребенок находится в свободной деятельности эти упражнения и</w:t>
      </w:r>
      <w:r>
        <w:rPr>
          <w:spacing w:val="1"/>
        </w:rPr>
        <w:t xml:space="preserve"> </w:t>
      </w:r>
      <w:r>
        <w:t>даются намного легче, и он их выполняет правильно. Упражнения, позвол</w:t>
      </w:r>
      <w:r>
        <w:t>яют почув-</w:t>
      </w:r>
      <w:r>
        <w:rPr>
          <w:spacing w:val="1"/>
        </w:rPr>
        <w:t xml:space="preserve"> </w:t>
      </w:r>
      <w:r>
        <w:t>ствовать ощущение движения собственного тела, его частей, что активизирует чувстви-</w:t>
      </w:r>
      <w:r>
        <w:rPr>
          <w:spacing w:val="1"/>
        </w:rPr>
        <w:t xml:space="preserve"> </w:t>
      </w:r>
      <w:r>
        <w:t>тельные</w:t>
      </w:r>
      <w:r>
        <w:rPr>
          <w:spacing w:val="-2"/>
        </w:rPr>
        <w:t xml:space="preserve"> </w:t>
      </w:r>
      <w:r>
        <w:t>рецепторы мышц,</w:t>
      </w:r>
      <w:r>
        <w:rPr>
          <w:spacing w:val="-1"/>
        </w:rPr>
        <w:t xml:space="preserve"> </w:t>
      </w:r>
      <w:r>
        <w:t>суставов,</w:t>
      </w:r>
      <w:r>
        <w:rPr>
          <w:spacing w:val="-1"/>
        </w:rPr>
        <w:t xml:space="preserve"> </w:t>
      </w:r>
      <w:r>
        <w:t>сухожилий,</w:t>
      </w:r>
      <w:r>
        <w:rPr>
          <w:spacing w:val="-2"/>
        </w:rPr>
        <w:t xml:space="preserve"> </w:t>
      </w:r>
      <w:r>
        <w:t>связок.</w:t>
      </w:r>
    </w:p>
    <w:p w:rsidR="00117080" w:rsidRDefault="00BE7805">
      <w:pPr>
        <w:pStyle w:val="a3"/>
        <w:ind w:right="148"/>
      </w:pPr>
      <w:r>
        <w:t>Универсальность и востребованность у детей позволяют использовать техноло-</w:t>
      </w:r>
      <w:r>
        <w:rPr>
          <w:spacing w:val="1"/>
        </w:rPr>
        <w:t xml:space="preserve"> </w:t>
      </w:r>
      <w:r>
        <w:t>гию не только инструктору на заня</w:t>
      </w:r>
      <w:r>
        <w:t>тиях, но и педагогам, специалистам и детям в режим-</w:t>
      </w:r>
      <w:r>
        <w:rPr>
          <w:spacing w:val="1"/>
        </w:rPr>
        <w:t xml:space="preserve"> </w:t>
      </w:r>
      <w:r>
        <w:t>ных моментах. С интересом проходят тематические мероприятия и эстафеты на нейро-</w:t>
      </w:r>
      <w:r>
        <w:rPr>
          <w:spacing w:val="1"/>
        </w:rPr>
        <w:t xml:space="preserve"> </w:t>
      </w:r>
      <w:r>
        <w:t>байках,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нестабильных</w:t>
      </w:r>
      <w:r>
        <w:rPr>
          <w:spacing w:val="-2"/>
        </w:rPr>
        <w:t xml:space="preserve"> </w:t>
      </w:r>
      <w:r>
        <w:t>поверхностей.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3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Бондарчук,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/ И. Л. Бондарчук, Ю. Н. Дьяченко // Здоровье – основа человеческого потенциала: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пути их решения.</w:t>
      </w:r>
      <w:r>
        <w:rPr>
          <w:spacing w:val="2"/>
          <w:sz w:val="24"/>
        </w:rPr>
        <w:t xml:space="preserve"> </w:t>
      </w:r>
      <w:r>
        <w:rPr>
          <w:sz w:val="24"/>
        </w:rPr>
        <w:t>– 2019. – 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– 694 с.</w:t>
      </w:r>
    </w:p>
    <w:p w:rsidR="00117080" w:rsidRDefault="00BE7805">
      <w:pPr>
        <w:pStyle w:val="a4"/>
        <w:numPr>
          <w:ilvl w:val="0"/>
          <w:numId w:val="263"/>
        </w:numPr>
        <w:tabs>
          <w:tab w:val="left" w:pos="1247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И.</w:t>
      </w:r>
      <w:r>
        <w:rPr>
          <w:spacing w:val="60"/>
          <w:sz w:val="24"/>
        </w:rPr>
        <w:t xml:space="preserve"> </w:t>
      </w:r>
      <w:r>
        <w:rPr>
          <w:sz w:val="24"/>
        </w:rPr>
        <w:t>Потатуев,</w:t>
      </w:r>
      <w:r>
        <w:rPr>
          <w:spacing w:val="60"/>
          <w:sz w:val="24"/>
        </w:rPr>
        <w:t xml:space="preserve"> </w:t>
      </w:r>
      <w:r>
        <w:rPr>
          <w:sz w:val="24"/>
        </w:rPr>
        <w:t>С.</w:t>
      </w:r>
      <w:r>
        <w:rPr>
          <w:spacing w:val="60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Бобкова,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Зверева, Ю.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Матвеев</w:t>
      </w:r>
      <w:r>
        <w:rPr>
          <w:spacing w:val="-2"/>
          <w:sz w:val="24"/>
        </w:rPr>
        <w:t xml:space="preserve"> </w:t>
      </w:r>
      <w:r>
        <w:rPr>
          <w:sz w:val="24"/>
        </w:rPr>
        <w:t>// Бизнес.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 Право.</w:t>
      </w:r>
      <w:r>
        <w:rPr>
          <w:spacing w:val="-2"/>
          <w:sz w:val="24"/>
        </w:rPr>
        <w:t xml:space="preserve"> </w:t>
      </w:r>
      <w:r>
        <w:rPr>
          <w:sz w:val="24"/>
        </w:rPr>
        <w:t>– 2021.</w:t>
      </w:r>
      <w:r>
        <w:rPr>
          <w:spacing w:val="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1. –</w:t>
      </w:r>
      <w:r>
        <w:rPr>
          <w:spacing w:val="-1"/>
          <w:sz w:val="24"/>
        </w:rPr>
        <w:t xml:space="preserve"> </w:t>
      </w:r>
      <w:r>
        <w:rPr>
          <w:sz w:val="24"/>
        </w:rPr>
        <w:t>362 с.</w:t>
      </w:r>
    </w:p>
    <w:p w:rsidR="00117080" w:rsidRDefault="00BE7805">
      <w:pPr>
        <w:pStyle w:val="a4"/>
        <w:numPr>
          <w:ilvl w:val="0"/>
          <w:numId w:val="263"/>
        </w:numPr>
        <w:tabs>
          <w:tab w:val="left" w:pos="1247"/>
        </w:tabs>
        <w:ind w:right="152" w:firstLine="708"/>
        <w:jc w:val="both"/>
        <w:rPr>
          <w:sz w:val="24"/>
        </w:rPr>
      </w:pPr>
      <w:r>
        <w:rPr>
          <w:sz w:val="24"/>
        </w:rPr>
        <w:t>Данилина, Н. В. Применение программы мозжечковой стимуляции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балансировочного   комплекса   в   коррекционно-развивающей   работе   с   детьми   с   ОВЗ   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В. Данилина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// Вестник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ГОУ</w:t>
      </w:r>
      <w:r>
        <w:rPr>
          <w:spacing w:val="-1"/>
          <w:sz w:val="24"/>
        </w:rPr>
        <w:t xml:space="preserve"> </w:t>
      </w:r>
      <w:r>
        <w:rPr>
          <w:sz w:val="24"/>
        </w:rPr>
        <w:t>ДПО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«ИПК и</w:t>
      </w:r>
      <w:r>
        <w:rPr>
          <w:spacing w:val="-1"/>
          <w:sz w:val="24"/>
        </w:rPr>
        <w:t xml:space="preserve"> </w:t>
      </w:r>
      <w:r>
        <w:rPr>
          <w:sz w:val="24"/>
        </w:rPr>
        <w:t>ППРО</w:t>
      </w:r>
      <w:r>
        <w:rPr>
          <w:spacing w:val="-1"/>
          <w:sz w:val="24"/>
        </w:rPr>
        <w:t xml:space="preserve"> </w:t>
      </w:r>
      <w:r>
        <w:rPr>
          <w:sz w:val="24"/>
        </w:rPr>
        <w:t>ТО».–</w:t>
      </w:r>
      <w:r>
        <w:rPr>
          <w:spacing w:val="-1"/>
          <w:sz w:val="24"/>
        </w:rPr>
        <w:t xml:space="preserve"> </w:t>
      </w:r>
      <w:r>
        <w:rPr>
          <w:sz w:val="24"/>
        </w:rPr>
        <w:t>2021. – №</w:t>
      </w:r>
      <w:r>
        <w:rPr>
          <w:spacing w:val="-2"/>
          <w:sz w:val="24"/>
        </w:rPr>
        <w:t xml:space="preserve"> </w:t>
      </w:r>
      <w:r>
        <w:rPr>
          <w:sz w:val="24"/>
        </w:rPr>
        <w:t>3. –</w:t>
      </w:r>
      <w:r>
        <w:rPr>
          <w:spacing w:val="-1"/>
          <w:sz w:val="24"/>
        </w:rPr>
        <w:t xml:space="preserve"> </w:t>
      </w:r>
      <w:r>
        <w:rPr>
          <w:sz w:val="24"/>
        </w:rPr>
        <w:t>С. 85-87.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right="158"/>
      </w:pPr>
      <w:r>
        <w:t>ИСПОЛЬЗУЕМЫЕ В ДОШКОЛЬНОЙ ОБРАЗОВАТЕЛЬНОЙ ОРГАНИЗАЦИИ</w:t>
      </w:r>
      <w:r>
        <w:rPr>
          <w:spacing w:val="-62"/>
        </w:rPr>
        <w:t xml:space="preserve"> </w:t>
      </w:r>
      <w:r>
        <w:t>СОВРЕМЕННЫХ ЗДОРОВЬЕСБЕР</w:t>
      </w:r>
      <w:r>
        <w:t>ЕГАЮЩИХ ТЕХНОЛОГИЙ</w:t>
      </w:r>
    </w:p>
    <w:p w:rsidR="00117080" w:rsidRDefault="00BE7805">
      <w:pPr>
        <w:ind w:left="260" w:right="157"/>
        <w:jc w:val="center"/>
        <w:rPr>
          <w:b/>
          <w:sz w:val="26"/>
        </w:rPr>
      </w:pPr>
      <w:r>
        <w:rPr>
          <w:b/>
          <w:sz w:val="26"/>
        </w:rPr>
        <w:t>В СООТВЕТСТВИИ С ФЕДЕРАЛЬНЫМ ОБРАЗОВАТЕЛЬНЫМ СТАНДАРТОМ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117080" w:rsidRDefault="00BE7805">
      <w:pPr>
        <w:spacing w:before="2"/>
        <w:ind w:left="1050" w:right="946" w:firstLine="1792"/>
        <w:rPr>
          <w:i/>
          <w:sz w:val="26"/>
        </w:rPr>
      </w:pPr>
      <w:r>
        <w:rPr>
          <w:b/>
          <w:i/>
          <w:sz w:val="26"/>
        </w:rPr>
        <w:t>Чуева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Анастасия</w:t>
      </w:r>
      <w:r>
        <w:rPr>
          <w:b/>
          <w:i/>
          <w:spacing w:val="5"/>
          <w:sz w:val="26"/>
        </w:rPr>
        <w:t xml:space="preserve"> </w:t>
      </w:r>
      <w:r>
        <w:rPr>
          <w:b/>
          <w:i/>
          <w:sz w:val="26"/>
        </w:rPr>
        <w:t>Олеговна,</w:t>
      </w:r>
      <w:r>
        <w:rPr>
          <w:b/>
          <w:i/>
          <w:spacing w:val="6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1736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60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Белгорода</w:t>
      </w:r>
    </w:p>
    <w:p w:rsidR="00117080" w:rsidRDefault="00117080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117080" w:rsidRDefault="00BE7805">
      <w:pPr>
        <w:ind w:right="147"/>
        <w:jc w:val="right"/>
        <w:rPr>
          <w:sz w:val="24"/>
        </w:rPr>
      </w:pPr>
      <w:r>
        <w:rPr>
          <w:sz w:val="24"/>
        </w:rPr>
        <w:t>…Забота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воспитателя.</w:t>
      </w:r>
    </w:p>
    <w:p w:rsidR="00117080" w:rsidRDefault="00BE7805">
      <w:pPr>
        <w:ind w:right="148"/>
        <w:jc w:val="right"/>
        <w:rPr>
          <w:i/>
          <w:sz w:val="24"/>
        </w:rPr>
      </w:pPr>
      <w:r>
        <w:rPr>
          <w:i/>
          <w:sz w:val="24"/>
        </w:rPr>
        <w:t>В.А.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Сухомлинский</w:t>
      </w:r>
    </w:p>
    <w:p w:rsidR="00117080" w:rsidRDefault="00117080">
      <w:pPr>
        <w:pStyle w:val="a3"/>
        <w:spacing w:before="2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Здоровье населения страны – высшая национальная ценность, которая должна</w:t>
      </w:r>
      <w:r>
        <w:rPr>
          <w:spacing w:val="1"/>
        </w:rPr>
        <w:t xml:space="preserve"> </w:t>
      </w:r>
      <w:r>
        <w:t>начинаться в первую очередь с детей. В настоящее время одной из наиболее важных 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Вырастить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вот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 [1].</w:t>
      </w:r>
    </w:p>
    <w:p w:rsidR="00117080" w:rsidRDefault="00BE7805">
      <w:pPr>
        <w:pStyle w:val="a3"/>
        <w:spacing w:before="1"/>
        <w:ind w:right="146"/>
      </w:pPr>
      <w:r>
        <w:t>Здоров</w:t>
      </w:r>
      <w:r>
        <w:t>ьесберегающие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направленные на решение приоритетной задачи современного дошкольного образова-</w:t>
      </w:r>
      <w:r>
        <w:rPr>
          <w:spacing w:val="1"/>
        </w:rPr>
        <w:t xml:space="preserve"> </w:t>
      </w:r>
      <w:r>
        <w:t>ния – задачи сохранения, поддержания и обогащения здоровья субъектов педагогиче-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д</w:t>
      </w:r>
      <w:r>
        <w:t>етей,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Сухомлинский</w:t>
      </w:r>
      <w:r>
        <w:rPr>
          <w:spacing w:val="1"/>
        </w:rPr>
        <w:t xml:space="preserve"> </w:t>
      </w:r>
      <w:r>
        <w:t>утверждал,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«…забота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санитарно-</w:t>
      </w:r>
      <w:r>
        <w:rPr>
          <w:spacing w:val="-62"/>
        </w:rPr>
        <w:t xml:space="preserve"> </w:t>
      </w:r>
      <w:r>
        <w:t>гигиенических норм и правил… и не свод требований к режиму, питанию, труду, отды-</w:t>
      </w:r>
      <w:r>
        <w:rPr>
          <w:spacing w:val="1"/>
        </w:rPr>
        <w:t xml:space="preserve"> </w:t>
      </w:r>
      <w:r>
        <w:t>ху. Это, прежде всего забота о гармонической полноте всех физических и духовных сил,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венцом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гармонии</w:t>
      </w:r>
      <w:r>
        <w:rPr>
          <w:spacing w:val="2"/>
        </w:rPr>
        <w:t xml:space="preserve"> </w:t>
      </w:r>
      <w:r>
        <w:t>является радость</w:t>
      </w:r>
      <w:r>
        <w:rPr>
          <w:spacing w:val="-2"/>
        </w:rPr>
        <w:t xml:space="preserve"> </w:t>
      </w:r>
      <w:r>
        <w:t>творчества».</w:t>
      </w:r>
    </w:p>
    <w:p w:rsidR="00117080" w:rsidRDefault="00BE7805">
      <w:pPr>
        <w:pStyle w:val="a3"/>
        <w:ind w:right="148"/>
      </w:pPr>
      <w:r>
        <w:rPr>
          <w:color w:val="111111"/>
        </w:rPr>
        <w:t>Основная цель работы по использованию здоровьесберегающих технологий – со-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здание условий для формирования устойчивой </w:t>
      </w:r>
      <w:r>
        <w:rPr>
          <w:color w:val="111111"/>
        </w:rPr>
        <w:t>мотивации к сохранению и укреплению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собственного</w:t>
      </w:r>
      <w:r>
        <w:rPr>
          <w:color w:val="111111"/>
          <w:spacing w:val="123"/>
        </w:rPr>
        <w:t xml:space="preserve"> </w:t>
      </w:r>
      <w:r>
        <w:rPr>
          <w:color w:val="111111"/>
        </w:rPr>
        <w:t xml:space="preserve">здоровья  </w:t>
      </w:r>
      <w:r>
        <w:rPr>
          <w:color w:val="111111"/>
          <w:spacing w:val="58"/>
        </w:rPr>
        <w:t xml:space="preserve"> </w:t>
      </w:r>
      <w:r>
        <w:rPr>
          <w:color w:val="111111"/>
        </w:rPr>
        <w:t xml:space="preserve">дошкольника  </w:t>
      </w:r>
      <w:r>
        <w:rPr>
          <w:color w:val="111111"/>
          <w:spacing w:val="60"/>
        </w:rPr>
        <w:t xml:space="preserve"> </w:t>
      </w:r>
      <w:r>
        <w:rPr>
          <w:color w:val="111111"/>
        </w:rPr>
        <w:t xml:space="preserve">как  </w:t>
      </w:r>
      <w:r>
        <w:rPr>
          <w:color w:val="111111"/>
          <w:spacing w:val="59"/>
        </w:rPr>
        <w:t xml:space="preserve"> </w:t>
      </w:r>
      <w:r>
        <w:rPr>
          <w:color w:val="111111"/>
        </w:rPr>
        <w:t xml:space="preserve">важного  </w:t>
      </w:r>
      <w:r>
        <w:rPr>
          <w:color w:val="111111"/>
          <w:spacing w:val="57"/>
        </w:rPr>
        <w:t xml:space="preserve"> </w:t>
      </w:r>
      <w:r>
        <w:rPr>
          <w:color w:val="111111"/>
        </w:rPr>
        <w:t xml:space="preserve">фактора  </w:t>
      </w:r>
      <w:r>
        <w:rPr>
          <w:color w:val="111111"/>
          <w:spacing w:val="60"/>
        </w:rPr>
        <w:t xml:space="preserve"> </w:t>
      </w:r>
      <w:r>
        <w:rPr>
          <w:color w:val="111111"/>
        </w:rPr>
        <w:t xml:space="preserve">здоровья  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человека</w:t>
      </w:r>
      <w:r>
        <w:rPr>
          <w:color w:val="111111"/>
          <w:spacing w:val="-6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целом.</w:t>
      </w:r>
    </w:p>
    <w:p w:rsidR="00117080" w:rsidRDefault="00BE7805">
      <w:pPr>
        <w:pStyle w:val="a3"/>
        <w:spacing w:before="1"/>
        <w:ind w:right="148"/>
      </w:pPr>
      <w:r>
        <w:rPr>
          <w:color w:val="111111"/>
        </w:rPr>
        <w:t>Главная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воспитателя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выработать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66"/>
        </w:rPr>
        <w:t xml:space="preserve"> </w:t>
      </w:r>
      <w:r>
        <w:rPr>
          <w:color w:val="111111"/>
        </w:rPr>
        <w:t>разумное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отношение к своему организму, привить необходимые навыки, научить вести здоровый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жизни 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детства.</w:t>
      </w:r>
    </w:p>
    <w:p w:rsidR="00117080" w:rsidRDefault="00BE7805">
      <w:pPr>
        <w:pStyle w:val="a3"/>
        <w:ind w:right="143"/>
      </w:pPr>
      <w:r>
        <w:rPr>
          <w:color w:val="111111"/>
        </w:rPr>
        <w:t>Работа с воспитанниками организуется с учётом возрастных и психологических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особенностей детей старшего дошкольного возраста, опираясь на основные принци</w:t>
      </w:r>
      <w:r>
        <w:rPr>
          <w:color w:val="111111"/>
        </w:rPr>
        <w:t>пы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детской психологии и педагогики. Она осуществляется комплексно, в течение всего дня,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чтобы в итоге сформировать у ребёнка стойкую мотивацию на здоровый образ жизни.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Только здоровый ребёнок с удовольствием включается во все виды деятельности, он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3"/>
        </w:rPr>
        <w:t>жизнерад</w:t>
      </w:r>
      <w:r>
        <w:rPr>
          <w:color w:val="111111"/>
          <w:spacing w:val="-3"/>
        </w:rPr>
        <w:t>остен,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оптимистичен,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открыт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в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общении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2"/>
        </w:rPr>
        <w:t>со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сверстниками</w:t>
      </w:r>
      <w:r>
        <w:rPr>
          <w:color w:val="111111"/>
          <w:spacing w:val="-14"/>
        </w:rPr>
        <w:t xml:space="preserve"> </w:t>
      </w:r>
      <w:r>
        <w:rPr>
          <w:color w:val="111111"/>
          <w:spacing w:val="-2"/>
        </w:rPr>
        <w:t>и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2"/>
        </w:rPr>
        <w:t>педагогами.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Это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залог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успешного развития всех сфер личности, всех её свойств и качеств. Важно выстраивать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свою педагогическую деятельность так, чтобы не только давать полезный материал на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1"/>
        </w:rPr>
        <w:t>занятиях,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1"/>
        </w:rPr>
        <w:t>но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активно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работать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сохранение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укрепление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здоровья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[2].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работе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применяются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следующие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здоровьесберегающие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технологии:</w:t>
      </w:r>
    </w:p>
    <w:p w:rsidR="00117080" w:rsidRDefault="00BE7805">
      <w:pPr>
        <w:pStyle w:val="a3"/>
        <w:ind w:right="150"/>
      </w:pPr>
      <w:r>
        <w:rPr>
          <w:color w:val="111111"/>
        </w:rPr>
        <w:t>Технологии обучения здоровому образу жизни: утренняя гимнастика, гимнастика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после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непосредственно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образовательная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</w:t>
      </w:r>
      <w:r>
        <w:rPr>
          <w:color w:val="111111"/>
        </w:rPr>
        <w:t>сть</w:t>
      </w:r>
      <w:r>
        <w:rPr>
          <w:color w:val="111111"/>
          <w:spacing w:val="1"/>
        </w:rPr>
        <w:t xml:space="preserve"> </w:t>
      </w:r>
      <w:r>
        <w:rPr>
          <w:i/>
          <w:color w:val="111111"/>
        </w:rPr>
        <w:t>(НОД)</w:t>
      </w:r>
      <w:r>
        <w:rPr>
          <w:i/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физической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культуре,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обучение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основам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культуры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здоровья.</w:t>
      </w:r>
    </w:p>
    <w:p w:rsidR="00117080" w:rsidRDefault="00BE7805">
      <w:pPr>
        <w:pStyle w:val="a3"/>
        <w:ind w:right="147"/>
      </w:pPr>
      <w:r>
        <w:rPr>
          <w:color w:val="111111"/>
        </w:rPr>
        <w:t>Технологии сохранения и стимулирования здоровья: стретчинг, гимнастика 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глаз, релаксация, физкультминутки, пальчиковая гимнастика, дыхательная гимнастика,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прогулки на свежем воз</w:t>
      </w:r>
      <w:r>
        <w:rPr>
          <w:color w:val="111111"/>
        </w:rPr>
        <w:t>духе, подвижные и спортивные игры, совместные мероприятия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детьми,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самомассаж.</w:t>
      </w:r>
    </w:p>
    <w:p w:rsidR="00117080" w:rsidRDefault="00BE7805">
      <w:pPr>
        <w:pStyle w:val="a3"/>
        <w:ind w:right="154"/>
      </w:pPr>
      <w:r>
        <w:rPr>
          <w:color w:val="111111"/>
        </w:rPr>
        <w:t>Коррекционные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технологии: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фонетическая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ритмика,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сказкотерапия,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коррекция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плоскостопия.</w:t>
      </w:r>
    </w:p>
    <w:p w:rsidR="00117080" w:rsidRDefault="00BE7805">
      <w:pPr>
        <w:pStyle w:val="a3"/>
        <w:ind w:right="148"/>
      </w:pPr>
      <w:r>
        <w:rPr>
          <w:color w:val="111111"/>
        </w:rPr>
        <w:t>Для полноценного физического развития детей, уделяется большое внимание 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создания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здоровьесберегающего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нашем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саду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оборудован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физкультурный зал для занятий с разнообразным спортивным инвентарём. В группе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оборудован физкультурный уголок, для развития физических качеств, формированию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двигательных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умений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</w:t>
      </w:r>
      <w:r>
        <w:rPr>
          <w:color w:val="111111"/>
        </w:rPr>
        <w:t>авыков.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территории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имеются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спортивная</w:t>
      </w:r>
      <w:r>
        <w:rPr>
          <w:color w:val="111111"/>
          <w:spacing w:val="-63"/>
        </w:rPr>
        <w:t xml:space="preserve"> </w:t>
      </w:r>
      <w:r>
        <w:rPr>
          <w:color w:val="111111"/>
        </w:rPr>
        <w:t>площадка,</w:t>
      </w:r>
      <w:r>
        <w:rPr>
          <w:color w:val="111111"/>
          <w:spacing w:val="59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групповой</w:t>
      </w:r>
      <w:r>
        <w:rPr>
          <w:color w:val="111111"/>
          <w:spacing w:val="59"/>
        </w:rPr>
        <w:t xml:space="preserve"> </w:t>
      </w:r>
      <w:r>
        <w:rPr>
          <w:color w:val="111111"/>
        </w:rPr>
        <w:t>площадке</w:t>
      </w:r>
      <w:r>
        <w:rPr>
          <w:color w:val="111111"/>
          <w:spacing w:val="59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58"/>
        </w:rPr>
        <w:t xml:space="preserve"> </w:t>
      </w:r>
      <w:r>
        <w:rPr>
          <w:color w:val="111111"/>
        </w:rPr>
        <w:t>зависимости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58"/>
        </w:rPr>
        <w:t xml:space="preserve"> </w:t>
      </w:r>
      <w:r>
        <w:rPr>
          <w:color w:val="111111"/>
        </w:rPr>
        <w:t>поставленных</w:t>
      </w:r>
      <w:r>
        <w:rPr>
          <w:color w:val="111111"/>
          <w:spacing w:val="59"/>
        </w:rPr>
        <w:t xml:space="preserve"> </w:t>
      </w:r>
      <w:r>
        <w:rPr>
          <w:color w:val="111111"/>
        </w:rPr>
        <w:t>целей</w:t>
      </w:r>
      <w:r>
        <w:rPr>
          <w:color w:val="111111"/>
          <w:spacing w:val="59"/>
        </w:rPr>
        <w:t xml:space="preserve"> </w:t>
      </w:r>
      <w:r>
        <w:rPr>
          <w:color w:val="111111"/>
        </w:rPr>
        <w:t>создаются</w:t>
      </w:r>
    </w:p>
    <w:p w:rsidR="00117080" w:rsidRDefault="00BE7805">
      <w:pPr>
        <w:pStyle w:val="a3"/>
        <w:spacing w:before="1"/>
        <w:ind w:right="154" w:firstLine="0"/>
      </w:pPr>
      <w:r>
        <w:rPr>
          <w:color w:val="111111"/>
        </w:rPr>
        <w:t>«полосы с препятствиями», мишени для попадания в цель и т.д., для формирования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двигательных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умений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навыков.</w:t>
      </w:r>
    </w:p>
    <w:p w:rsidR="00117080" w:rsidRDefault="00BE7805">
      <w:pPr>
        <w:pStyle w:val="a3"/>
        <w:ind w:right="147"/>
      </w:pPr>
      <w:r>
        <w:rPr>
          <w:color w:val="111111"/>
        </w:rPr>
        <w:t>Каждое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утро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ребята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начинают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весёлой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утренней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гимнастики,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которая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включает</w:t>
      </w:r>
      <w:r>
        <w:rPr>
          <w:color w:val="111111"/>
          <w:spacing w:val="-6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себя: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утреннее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доброжелательное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приветствие,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лёгкий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самомассаж,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движения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сочетаются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произносимым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текстом,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гимнастические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упражнения,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rPr>
          <w:color w:val="111111"/>
        </w:rPr>
        <w:lastRenderedPageBreak/>
        <w:t>подвижную игру. Цель утренн</w:t>
      </w:r>
      <w:r>
        <w:rPr>
          <w:color w:val="111111"/>
        </w:rPr>
        <w:t>ей разминки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 создание эмоционально-благоприятной,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дружелюбной,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комфортной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обстановки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детском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коллективе.</w:t>
      </w:r>
    </w:p>
    <w:p w:rsidR="00117080" w:rsidRDefault="00BE7805">
      <w:pPr>
        <w:pStyle w:val="a3"/>
        <w:ind w:right="148"/>
      </w:pPr>
      <w:r>
        <w:rPr>
          <w:color w:val="111111"/>
        </w:rPr>
        <w:t>Для сохранения и укрепления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здоровья дошкольников необходимым условием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 физическое воспитание. Его основная задача</w:t>
      </w:r>
      <w:r>
        <w:rPr>
          <w:color w:val="111111"/>
          <w:spacing w:val="65"/>
        </w:rPr>
        <w:t xml:space="preserve"> </w:t>
      </w:r>
      <w:r>
        <w:rPr>
          <w:color w:val="111111"/>
        </w:rPr>
        <w:t>– улучшение состояния здоровья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физического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формирование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двигательных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навыков;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повышение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работоспособности;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расширение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функциональных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возможностей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развивающегося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организма.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настоящее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появилось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методик,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направленных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обновле</w:t>
      </w:r>
      <w:r>
        <w:rPr>
          <w:color w:val="111111"/>
        </w:rPr>
        <w:t>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содержания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физкультурных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[3].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методик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стретчинг.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Автором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методики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Назарова.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стретчинг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специально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подобранные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растяжку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мышц,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проводимые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детьми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Благодаря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стретчингу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увеличивается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подвижность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суставов,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мышцы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становятся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эластичными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гибкими,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дольше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сохраняют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работоспособность.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Стретчинг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повышает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двигательную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активность.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направлены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формирование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правильной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осанки.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Кроме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развивается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эластичность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мышц,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воспитывается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выносливость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старательность.</w:t>
      </w:r>
    </w:p>
    <w:p w:rsidR="00117080" w:rsidRDefault="00BE7805">
      <w:pPr>
        <w:pStyle w:val="a3"/>
        <w:spacing w:before="2"/>
        <w:ind w:right="150"/>
      </w:pPr>
      <w:r>
        <w:rPr>
          <w:color w:val="111111"/>
        </w:rPr>
        <w:t>При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проведении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традиционных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видов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элементы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картинно-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графических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схем.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Воспитанникам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карточки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персонажами.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Например,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изображены: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лягушка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прыжки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приседе;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ходьба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носках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т.д.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способствуют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развитию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мышления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повышению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двигательной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активности.</w:t>
      </w:r>
    </w:p>
    <w:p w:rsidR="00117080" w:rsidRDefault="00BE7805">
      <w:pPr>
        <w:pStyle w:val="a3"/>
        <w:ind w:right="150"/>
      </w:pPr>
      <w:r>
        <w:rPr>
          <w:color w:val="111111"/>
        </w:rPr>
        <w:t>Во время прогулок проводятся различные подвижные и малоподвижные игры: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ходьбой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бегом: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«Ловишки»,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«Лохматый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пес»,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«Горелки»;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прыжками:</w:t>
      </w:r>
    </w:p>
    <w:p w:rsidR="00117080" w:rsidRDefault="00BE7805">
      <w:pPr>
        <w:pStyle w:val="a3"/>
        <w:ind w:right="148" w:firstLine="0"/>
      </w:pPr>
      <w:r>
        <w:rPr>
          <w:color w:val="111111"/>
        </w:rPr>
        <w:t>«Бездомный заяц», «Волк во рву», «Удочка»; игры с метанием: «Попади в цель», «Сбей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кеглю»,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«Охотники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утки»;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лазанием: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«Колдунчики»,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«Чай-чай-выручай»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очень много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других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игр.</w:t>
      </w:r>
    </w:p>
    <w:p w:rsidR="00117080" w:rsidRDefault="00BE7805">
      <w:pPr>
        <w:pStyle w:val="a3"/>
        <w:ind w:right="148"/>
      </w:pPr>
      <w:r>
        <w:rPr>
          <w:color w:val="111111"/>
        </w:rPr>
        <w:t>После прогулок мы с ребятами располагаемся на ковре, проводим «Рефлекси</w:t>
      </w:r>
      <w:r>
        <w:rPr>
          <w:color w:val="111111"/>
        </w:rPr>
        <w:t>вный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круг»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делаем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релаксацию,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снятие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мышечного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напряжения</w:t>
      </w:r>
      <w:r>
        <w:rPr>
          <w:color w:val="111111"/>
          <w:spacing w:val="6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возбуждения.</w:t>
      </w:r>
      <w:r>
        <w:rPr>
          <w:color w:val="111111"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здоровьем, эмоциональным благополучием. Поэтому помимо действий уделяется время</w:t>
      </w:r>
      <w:r>
        <w:rPr>
          <w:spacing w:val="1"/>
        </w:rPr>
        <w:t xml:space="preserve"> </w:t>
      </w:r>
      <w:r>
        <w:t>обсуждению: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делимся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говорим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произошедшее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день.</w:t>
      </w:r>
    </w:p>
    <w:p w:rsidR="00117080" w:rsidRDefault="00BE7805">
      <w:pPr>
        <w:pStyle w:val="a3"/>
        <w:spacing w:before="1"/>
        <w:ind w:right="147"/>
      </w:pP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color w:val="111111"/>
        </w:rPr>
        <w:t>медленное восстановление тонуса организма. Дети выполняют различные комплексы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упражнений: сухое растирание перчаткой; упражнения лёжа в кроватях,</w:t>
      </w:r>
      <w:r>
        <w:rPr>
          <w:color w:val="111111"/>
        </w:rPr>
        <w:t xml:space="preserve"> плавно,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рывков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резких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движений,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зарядка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около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кроватей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различным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дополнительным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оборудованием (веревочки, соляные мешочки, балансиры, гимнастические палки и др),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хождение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босиком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корригирующим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дорожкам,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гимнастика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пальцев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ног,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закаливающие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процедуры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(умывание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лица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рук до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локтя,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полоскание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горла).</w:t>
      </w:r>
    </w:p>
    <w:p w:rsidR="00117080" w:rsidRDefault="00BE7805">
      <w:pPr>
        <w:pStyle w:val="a3"/>
        <w:ind w:right="146"/>
      </w:pPr>
      <w:r>
        <w:t>Исходя из принципа «здоровый ребенок – успешный ребенок», считает важным</w:t>
      </w:r>
      <w:r>
        <w:rPr>
          <w:spacing w:val="1"/>
        </w:rPr>
        <w:t xml:space="preserve"> </w:t>
      </w:r>
      <w:r>
        <w:t>осуществление системы мероприятий по оздоровительной работе и физическому воспи-</w:t>
      </w:r>
      <w:r>
        <w:rPr>
          <w:spacing w:val="1"/>
        </w:rPr>
        <w:t xml:space="preserve"> </w:t>
      </w:r>
      <w:r>
        <w:t xml:space="preserve">танию детей. И как бы много воспитатели и </w:t>
      </w:r>
      <w:r>
        <w:t>родители ни делали для здоровья детей, ре-</w:t>
      </w:r>
      <w:r>
        <w:rPr>
          <w:spacing w:val="1"/>
        </w:rPr>
        <w:t xml:space="preserve"> </w:t>
      </w:r>
      <w:r>
        <w:t>зультат будет недостаточен, если к этому процессу не подключить самого ребенка. Для</w:t>
      </w:r>
      <w:r>
        <w:rPr>
          <w:spacing w:val="1"/>
        </w:rPr>
        <w:t xml:space="preserve"> </w:t>
      </w:r>
      <w:r>
        <w:t>этого проводятся познавательные занятия, беседы, игровые упражнения, индивидуаль-</w:t>
      </w:r>
      <w:r>
        <w:rPr>
          <w:spacing w:val="1"/>
        </w:rPr>
        <w:t xml:space="preserve"> </w:t>
      </w:r>
      <w:r>
        <w:t>ная работа по темам: «Я и мое тело», «Мой орган</w:t>
      </w:r>
      <w:r>
        <w:t>изм», «Глаза – орган зрения», «Прави-</w:t>
      </w:r>
      <w:r>
        <w:rPr>
          <w:spacing w:val="1"/>
        </w:rPr>
        <w:t xml:space="preserve"> </w:t>
      </w:r>
      <w:r>
        <w:t>ла личной гигиены», «Полезная и вредная пища», «Травма и как её избежать» и т.д. Со-</w:t>
      </w:r>
      <w:r>
        <w:rPr>
          <w:spacing w:val="1"/>
        </w:rPr>
        <w:t xml:space="preserve"> </w:t>
      </w:r>
      <w:r>
        <w:t>провождается процесс с использованием информационно-коммуникационные техноло-</w:t>
      </w:r>
      <w:r>
        <w:rPr>
          <w:spacing w:val="1"/>
        </w:rPr>
        <w:t xml:space="preserve"> </w:t>
      </w:r>
      <w:r>
        <w:t>гии (мультимедийные презентации, анимации, видеоряд и д</w:t>
      </w:r>
      <w:r>
        <w:t>р.), что позволяет заинтере-</w:t>
      </w:r>
      <w:r>
        <w:rPr>
          <w:spacing w:val="1"/>
        </w:rPr>
        <w:t xml:space="preserve"> </w:t>
      </w:r>
      <w:r>
        <w:t>совать</w:t>
      </w:r>
      <w:r>
        <w:rPr>
          <w:spacing w:val="-2"/>
        </w:rPr>
        <w:t xml:space="preserve"> </w:t>
      </w:r>
      <w:r>
        <w:t>детей, увеличить объём</w:t>
      </w:r>
      <w:r>
        <w:rPr>
          <w:spacing w:val="-1"/>
        </w:rPr>
        <w:t xml:space="preserve"> </w:t>
      </w:r>
      <w:r>
        <w:t>материала.</w:t>
      </w:r>
    </w:p>
    <w:p w:rsidR="00117080" w:rsidRDefault="00BE7805">
      <w:pPr>
        <w:pStyle w:val="a3"/>
        <w:ind w:right="147"/>
      </w:pP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пальчиковая,</w:t>
      </w:r>
      <w:r>
        <w:rPr>
          <w:spacing w:val="20"/>
        </w:rPr>
        <w:t xml:space="preserve"> </w:t>
      </w:r>
      <w:r>
        <w:t>зрительная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дыхательная</w:t>
      </w:r>
      <w:r>
        <w:rPr>
          <w:spacing w:val="21"/>
        </w:rPr>
        <w:t xml:space="preserve"> </w:t>
      </w:r>
      <w:r>
        <w:t>гимнастики.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можно</w:t>
      </w:r>
      <w:r>
        <w:rPr>
          <w:spacing w:val="22"/>
        </w:rPr>
        <w:t xml:space="preserve"> </w:t>
      </w:r>
      <w:r>
        <w:t>проводить</w:t>
      </w:r>
      <w:r>
        <w:rPr>
          <w:spacing w:val="22"/>
        </w:rPr>
        <w:t xml:space="preserve"> </w:t>
      </w:r>
      <w:r>
        <w:t>как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индивидуально,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подгруппой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ежедневно.</w:t>
      </w:r>
      <w:r>
        <w:rPr>
          <w:spacing w:val="-10"/>
        </w:rPr>
        <w:t xml:space="preserve"> </w:t>
      </w:r>
      <w:r>
        <w:rPr>
          <w:color w:val="111111"/>
        </w:rPr>
        <w:t>Пальчиковая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гимнастика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тренирует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мелкую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моторику,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стимулирует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пространственное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мышление,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внимание,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кровообращение, воображение, быстроту реакции. Она полезна всем детям, особенно 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речевыми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проблемами.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Гимнастика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глаз,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проводится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зависимости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интенсивности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зрительной нагрузки, что способствует снятию статического напряжения мышц глаз,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улучшению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кровообращения.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Дыхательная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гимнастика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активизирует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кислородный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обмен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тканях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организма,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способствует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нормализации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оптимизации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работы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целом.</w:t>
      </w:r>
    </w:p>
    <w:p w:rsidR="00117080" w:rsidRDefault="00BE7805">
      <w:pPr>
        <w:pStyle w:val="a3"/>
        <w:spacing w:before="2"/>
        <w:ind w:right="148"/>
      </w:pPr>
      <w:r>
        <w:rPr>
          <w:color w:val="111111"/>
        </w:rPr>
        <w:t>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секрет,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семья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основные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социальные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структуры, которые определяют уровень здоровья ребёнка. Ни одна, даже самая лучшая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физкультурно-оздоровительная программа не сможет дать</w:t>
      </w:r>
      <w:r>
        <w:rPr>
          <w:color w:val="111111"/>
        </w:rPr>
        <w:t xml:space="preserve"> полноценный результат, если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она не решается совместно с семьёй. Для повышения родительской компетентности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проводятся беседы о профилактике здорового образа жизни старших дошкольников.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информационном уголке располагаются статьи о формировании гигиеническ</w:t>
      </w:r>
      <w:r>
        <w:rPr>
          <w:color w:val="111111"/>
        </w:rPr>
        <w:t>их знаний,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рекомендации по безопасности жизнедеятельности, воспитание ответственности за своё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здоровье и здоровье окружающих, советы по правильному питанию, о пользе водных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процедур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необходимости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посещения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бассейна.</w:t>
      </w:r>
    </w:p>
    <w:p w:rsidR="00117080" w:rsidRDefault="00BE7805">
      <w:pPr>
        <w:pStyle w:val="a3"/>
        <w:ind w:right="150"/>
      </w:pPr>
      <w:r>
        <w:rPr>
          <w:color w:val="111111"/>
        </w:rPr>
        <w:t>Большое внимание уделяется индивидуальным консультациям в вечернее время,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действия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позволяют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добиться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помощи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65"/>
        </w:rPr>
        <w:t xml:space="preserve"> </w:t>
      </w:r>
      <w:r>
        <w:rPr>
          <w:color w:val="111111"/>
        </w:rPr>
        <w:t>соблюдении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режима дня, ограничения употребления вредных пищевых продуктов и охраны жизни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ребёнка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условиях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нахождения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сада.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Совместное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участие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мероприятиях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укрепляет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детско-родительские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отношения,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сплачивает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взрослых,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соединяя в команду людей неравнодушных к воспитанию здорового, любознательного,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активного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ребёнка.</w:t>
      </w:r>
    </w:p>
    <w:p w:rsidR="00117080" w:rsidRDefault="00BE7805">
      <w:pPr>
        <w:pStyle w:val="a3"/>
        <w:ind w:right="147"/>
      </w:pPr>
      <w:r>
        <w:t>Таким образом, используемые в комплек</w:t>
      </w:r>
      <w:r>
        <w:t>се здоровьесберегающие технологии в</w:t>
      </w:r>
      <w:r>
        <w:rPr>
          <w:spacing w:val="1"/>
        </w:rPr>
        <w:t xml:space="preserve"> </w:t>
      </w:r>
      <w:r>
        <w:t>итоге формируют у ребенка стойкую мотивацию на здоровый образ жизни. Забота 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земных</w:t>
      </w:r>
      <w:r>
        <w:rPr>
          <w:spacing w:val="65"/>
        </w:rPr>
        <w:t xml:space="preserve"> </w:t>
      </w:r>
      <w:r>
        <w:t>благ</w:t>
      </w:r>
      <w:r>
        <w:rPr>
          <w:spacing w:val="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ценный</w:t>
      </w:r>
      <w:r>
        <w:rPr>
          <w:spacing w:val="-1"/>
        </w:rPr>
        <w:t xml:space="preserve"> </w:t>
      </w:r>
      <w:r>
        <w:t>дар,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нельзя ничем.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2"/>
        </w:numPr>
        <w:tabs>
          <w:tab w:val="left" w:pos="1385"/>
          <w:tab w:val="left" w:pos="1386"/>
        </w:tabs>
        <w:rPr>
          <w:sz w:val="24"/>
        </w:rPr>
      </w:pPr>
      <w:r>
        <w:rPr>
          <w:color w:val="111111"/>
          <w:sz w:val="24"/>
        </w:rPr>
        <w:t>Агапова, И.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А.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Подвижные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игры для дошкольников / И. А. Агапова,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М.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А.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Давыдова.</w:t>
      </w:r>
    </w:p>
    <w:p w:rsidR="00117080" w:rsidRDefault="00BE7805">
      <w:pPr>
        <w:pStyle w:val="a4"/>
        <w:numPr>
          <w:ilvl w:val="0"/>
          <w:numId w:val="281"/>
        </w:numPr>
        <w:tabs>
          <w:tab w:val="left" w:pos="434"/>
        </w:tabs>
        <w:spacing w:line="275" w:lineRule="exact"/>
        <w:ind w:left="433" w:hanging="182"/>
        <w:jc w:val="left"/>
        <w:rPr>
          <w:color w:val="111111"/>
          <w:sz w:val="24"/>
        </w:rPr>
      </w:pPr>
      <w:r>
        <w:rPr>
          <w:color w:val="111111"/>
          <w:sz w:val="24"/>
        </w:rPr>
        <w:t>Москва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: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АРКТИ,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2018. –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124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с.</w:t>
      </w:r>
    </w:p>
    <w:p w:rsidR="00117080" w:rsidRDefault="00BE7805">
      <w:pPr>
        <w:pStyle w:val="a4"/>
        <w:numPr>
          <w:ilvl w:val="0"/>
          <w:numId w:val="262"/>
        </w:numPr>
        <w:tabs>
          <w:tab w:val="left" w:pos="1385"/>
          <w:tab w:val="left" w:pos="1386"/>
          <w:tab w:val="left" w:pos="2539"/>
          <w:tab w:val="left" w:pos="2956"/>
          <w:tab w:val="left" w:pos="3388"/>
          <w:tab w:val="left" w:pos="5893"/>
          <w:tab w:val="left" w:pos="7279"/>
          <w:tab w:val="left" w:pos="8512"/>
        </w:tabs>
        <w:ind w:left="252" w:right="149" w:firstLine="708"/>
        <w:rPr>
          <w:sz w:val="24"/>
        </w:rPr>
      </w:pPr>
      <w:r>
        <w:rPr>
          <w:color w:val="212121"/>
          <w:sz w:val="24"/>
        </w:rPr>
        <w:t>Ахутина,</w:t>
      </w:r>
      <w:r>
        <w:rPr>
          <w:color w:val="212121"/>
          <w:sz w:val="24"/>
        </w:rPr>
        <w:tab/>
        <w:t>Т.</w:t>
      </w:r>
      <w:r>
        <w:rPr>
          <w:color w:val="212121"/>
          <w:sz w:val="24"/>
        </w:rPr>
        <w:tab/>
        <w:t>В.</w:t>
      </w:r>
      <w:r>
        <w:rPr>
          <w:color w:val="212121"/>
          <w:sz w:val="24"/>
        </w:rPr>
        <w:tab/>
        <w:t>Здоровьесберегающие</w:t>
      </w:r>
      <w:r>
        <w:rPr>
          <w:color w:val="212121"/>
          <w:sz w:val="24"/>
        </w:rPr>
        <w:tab/>
        <w:t>технологии</w:t>
      </w:r>
      <w:r>
        <w:rPr>
          <w:color w:val="212121"/>
          <w:sz w:val="24"/>
        </w:rPr>
        <w:tab/>
        <w:t>обучения:</w:t>
      </w:r>
      <w:r>
        <w:rPr>
          <w:color w:val="212121"/>
          <w:sz w:val="24"/>
        </w:rPr>
        <w:tab/>
        <w:t>индивидуально-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ориентированный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подход /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Т. В. Ахутина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// Школа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здоровья.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– 2019.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С. 21-28.</w:t>
      </w:r>
    </w:p>
    <w:p w:rsidR="00117080" w:rsidRDefault="00BE7805">
      <w:pPr>
        <w:pStyle w:val="a4"/>
        <w:numPr>
          <w:ilvl w:val="0"/>
          <w:numId w:val="262"/>
        </w:numPr>
        <w:tabs>
          <w:tab w:val="left" w:pos="1385"/>
          <w:tab w:val="left" w:pos="1386"/>
        </w:tabs>
        <w:ind w:left="252" w:right="146" w:firstLine="708"/>
        <w:rPr>
          <w:sz w:val="24"/>
        </w:rPr>
      </w:pPr>
      <w:r>
        <w:rPr>
          <w:color w:val="111111"/>
          <w:sz w:val="24"/>
        </w:rPr>
        <w:t>Вареник,</w:t>
      </w:r>
      <w:r>
        <w:rPr>
          <w:color w:val="111111"/>
          <w:spacing w:val="75"/>
          <w:sz w:val="24"/>
        </w:rPr>
        <w:t xml:space="preserve"> </w:t>
      </w:r>
      <w:r>
        <w:rPr>
          <w:color w:val="111111"/>
          <w:sz w:val="24"/>
        </w:rPr>
        <w:t>Е.</w:t>
      </w:r>
      <w:r>
        <w:rPr>
          <w:color w:val="111111"/>
          <w:spacing w:val="72"/>
          <w:sz w:val="24"/>
        </w:rPr>
        <w:t xml:space="preserve"> </w:t>
      </w:r>
      <w:r>
        <w:rPr>
          <w:color w:val="111111"/>
          <w:sz w:val="24"/>
        </w:rPr>
        <w:t>Н.</w:t>
      </w:r>
      <w:r>
        <w:rPr>
          <w:color w:val="111111"/>
          <w:spacing w:val="77"/>
          <w:sz w:val="24"/>
        </w:rPr>
        <w:t xml:space="preserve"> </w:t>
      </w:r>
      <w:r>
        <w:rPr>
          <w:color w:val="111111"/>
          <w:sz w:val="24"/>
        </w:rPr>
        <w:t xml:space="preserve">Физкультурно-оздоровительные  </w:t>
      </w:r>
      <w:r>
        <w:rPr>
          <w:color w:val="111111"/>
          <w:spacing w:val="14"/>
          <w:sz w:val="24"/>
        </w:rPr>
        <w:t xml:space="preserve"> </w:t>
      </w:r>
      <w:r>
        <w:rPr>
          <w:color w:val="111111"/>
          <w:sz w:val="24"/>
        </w:rPr>
        <w:t xml:space="preserve">занятия  </w:t>
      </w:r>
      <w:r>
        <w:rPr>
          <w:color w:val="111111"/>
          <w:spacing w:val="12"/>
          <w:sz w:val="24"/>
        </w:rPr>
        <w:t xml:space="preserve"> </w:t>
      </w:r>
      <w:r>
        <w:rPr>
          <w:color w:val="111111"/>
          <w:sz w:val="24"/>
        </w:rPr>
        <w:t xml:space="preserve">с  </w:t>
      </w:r>
      <w:r>
        <w:rPr>
          <w:color w:val="111111"/>
          <w:spacing w:val="13"/>
          <w:sz w:val="24"/>
        </w:rPr>
        <w:t xml:space="preserve"> </w:t>
      </w:r>
      <w:r>
        <w:rPr>
          <w:color w:val="111111"/>
          <w:sz w:val="24"/>
        </w:rPr>
        <w:t xml:space="preserve">детьми  </w:t>
      </w:r>
      <w:r>
        <w:rPr>
          <w:color w:val="111111"/>
          <w:spacing w:val="15"/>
          <w:sz w:val="24"/>
        </w:rPr>
        <w:t xml:space="preserve"> </w:t>
      </w:r>
      <w:r>
        <w:rPr>
          <w:color w:val="111111"/>
          <w:sz w:val="24"/>
        </w:rPr>
        <w:t xml:space="preserve">5-7  </w:t>
      </w:r>
      <w:r>
        <w:rPr>
          <w:color w:val="111111"/>
          <w:spacing w:val="14"/>
          <w:sz w:val="24"/>
        </w:rPr>
        <w:t xml:space="preserve"> </w:t>
      </w:r>
      <w:r>
        <w:rPr>
          <w:color w:val="111111"/>
          <w:sz w:val="24"/>
        </w:rPr>
        <w:t xml:space="preserve">лет  </w:t>
      </w:r>
      <w:r>
        <w:rPr>
          <w:color w:val="111111"/>
          <w:spacing w:val="15"/>
          <w:sz w:val="24"/>
        </w:rPr>
        <w:t xml:space="preserve"> </w:t>
      </w:r>
      <w:r>
        <w:rPr>
          <w:color w:val="111111"/>
          <w:sz w:val="24"/>
        </w:rPr>
        <w:t>/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Е.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Н. Вареник.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– Москва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: ТЦ «Сфера», 2019. –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128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Heading1"/>
        <w:ind w:left="214" w:right="0" w:firstLine="1363"/>
        <w:jc w:val="left"/>
      </w:pPr>
      <w:r>
        <w:t>АКТИВИЗАЦИЯ ТВОРЧЕСКОГО ПОТЕНЦИАЛА РЕБЕНКА</w:t>
      </w:r>
      <w:r>
        <w:rPr>
          <w:spacing w:val="1"/>
        </w:rPr>
        <w:t xml:space="preserve"> </w:t>
      </w:r>
      <w:r>
        <w:rPr>
          <w:spacing w:val="-4"/>
        </w:rPr>
        <w:t>ПОСРЕДСТВОМ</w:t>
      </w:r>
      <w:r>
        <w:rPr>
          <w:spacing w:val="-11"/>
        </w:rPr>
        <w:t xml:space="preserve"> </w:t>
      </w:r>
      <w:r>
        <w:rPr>
          <w:spacing w:val="-4"/>
        </w:rPr>
        <w:t>ИСПОЛЬЗОВАНИЯ</w:t>
      </w:r>
      <w:r>
        <w:rPr>
          <w:spacing w:val="-10"/>
        </w:rPr>
        <w:t xml:space="preserve"> </w:t>
      </w:r>
      <w:r>
        <w:rPr>
          <w:spacing w:val="-4"/>
        </w:rPr>
        <w:t>ЗДОРОВЬЕСБЕРЕГАЮЩИХ</w:t>
      </w:r>
      <w:r>
        <w:rPr>
          <w:spacing w:val="-10"/>
        </w:rPr>
        <w:t xml:space="preserve"> </w:t>
      </w:r>
      <w:r>
        <w:rPr>
          <w:spacing w:val="-4"/>
        </w:rPr>
        <w:t>ТЕХНОЛОГИЙ</w:t>
      </w:r>
    </w:p>
    <w:p w:rsidR="00117080" w:rsidRDefault="00BE7805">
      <w:pPr>
        <w:pStyle w:val="Heading2"/>
        <w:spacing w:before="2" w:line="240" w:lineRule="auto"/>
        <w:ind w:left="3443" w:right="0"/>
        <w:jc w:val="left"/>
      </w:pPr>
      <w:r>
        <w:t>Шарандак</w:t>
      </w:r>
      <w:r>
        <w:rPr>
          <w:spacing w:val="-3"/>
        </w:rPr>
        <w:t xml:space="preserve"> </w:t>
      </w:r>
      <w:r>
        <w:t>Алена</w:t>
      </w:r>
      <w:r>
        <w:rPr>
          <w:spacing w:val="-2"/>
        </w:rPr>
        <w:t xml:space="preserve"> </w:t>
      </w:r>
      <w:r>
        <w:t>Викторовна,</w:t>
      </w:r>
    </w:p>
    <w:p w:rsidR="00117080" w:rsidRDefault="00BE7805">
      <w:pPr>
        <w:spacing w:before="14" w:line="252" w:lineRule="auto"/>
        <w:ind w:left="1052" w:right="942" w:firstLine="1533"/>
        <w:rPr>
          <w:i/>
          <w:sz w:val="26"/>
        </w:rPr>
      </w:pPr>
      <w:r>
        <w:rPr>
          <w:b/>
          <w:i/>
          <w:sz w:val="26"/>
        </w:rPr>
        <w:t xml:space="preserve">Бирюкова Галина Анатольевна,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2190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№69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«Ладушки»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Оскол</w:t>
      </w:r>
    </w:p>
    <w:p w:rsidR="00117080" w:rsidRDefault="00117080">
      <w:pPr>
        <w:pStyle w:val="a3"/>
        <w:spacing w:before="8"/>
        <w:ind w:left="0" w:firstLine="0"/>
        <w:jc w:val="left"/>
        <w:rPr>
          <w:i/>
          <w:sz w:val="28"/>
        </w:rPr>
      </w:pPr>
    </w:p>
    <w:p w:rsidR="00117080" w:rsidRDefault="00BE7805">
      <w:pPr>
        <w:pStyle w:val="a3"/>
        <w:spacing w:line="252" w:lineRule="auto"/>
        <w:ind w:right="151"/>
      </w:pPr>
      <w:r>
        <w:t>Термин «здоровье» состоит из большого множества составляющих, таких как фи-</w:t>
      </w:r>
      <w:r>
        <w:rPr>
          <w:spacing w:val="1"/>
        </w:rPr>
        <w:t xml:space="preserve"> </w:t>
      </w:r>
      <w:r>
        <w:t>зическое, психическое, нравственное, духовное. Здоровье является важной составляю-</w:t>
      </w:r>
      <w:r>
        <w:rPr>
          <w:spacing w:val="1"/>
        </w:rPr>
        <w:t xml:space="preserve"> </w:t>
      </w:r>
      <w:r>
        <w:t>щей в развитии личности каждого человека. Особую роль здоровье играет в младшем</w:t>
      </w:r>
      <w:r>
        <w:rPr>
          <w:spacing w:val="1"/>
        </w:rPr>
        <w:t xml:space="preserve"> </w:t>
      </w:r>
      <w:r>
        <w:t>возрасте,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 возрасте</w:t>
      </w:r>
      <w:r>
        <w:rPr>
          <w:spacing w:val="-3"/>
        </w:rPr>
        <w:t xml:space="preserve"> </w:t>
      </w:r>
      <w:r>
        <w:t>закладывается</w:t>
      </w:r>
      <w:r>
        <w:rPr>
          <w:spacing w:val="-3"/>
        </w:rPr>
        <w:t xml:space="preserve"> </w:t>
      </w:r>
      <w:r>
        <w:t>фунадмент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здоровья.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51"/>
      </w:pPr>
      <w:r>
        <w:lastRenderedPageBreak/>
        <w:t>Для реализации духовных, семейных и социальных функций, человеку требуется</w:t>
      </w:r>
      <w:r>
        <w:rPr>
          <w:spacing w:val="1"/>
        </w:rPr>
        <w:t xml:space="preserve"> </w:t>
      </w:r>
      <w:r>
        <w:t>иметь привычку укреплять и сохранять свое здоровье. Дошкольник является носителем</w:t>
      </w:r>
      <w:r>
        <w:rPr>
          <w:spacing w:val="1"/>
        </w:rPr>
        <w:t xml:space="preserve"> </w:t>
      </w:r>
      <w:r>
        <w:t>всех перечисле</w:t>
      </w:r>
      <w:r>
        <w:t>нных функций. Рассмотрим более подробно понятия нравственного и ду-</w:t>
      </w:r>
      <w:r>
        <w:rPr>
          <w:spacing w:val="1"/>
        </w:rPr>
        <w:t xml:space="preserve"> </w:t>
      </w:r>
      <w:r>
        <w:t>ховного</w:t>
      </w:r>
      <w:r>
        <w:rPr>
          <w:spacing w:val="-2"/>
        </w:rPr>
        <w:t xml:space="preserve"> </w:t>
      </w:r>
      <w:r>
        <w:t>здоровья.</w:t>
      </w:r>
    </w:p>
    <w:p w:rsidR="00117080" w:rsidRDefault="00BE7805">
      <w:pPr>
        <w:pStyle w:val="a3"/>
        <w:spacing w:before="2" w:line="252" w:lineRule="auto"/>
        <w:ind w:right="148"/>
      </w:pPr>
      <w:r>
        <w:t>Под нравственным здоровьем можно понимать структуру, в которой занимают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ственные ценности яв</w:t>
      </w:r>
      <w:r>
        <w:t>ляются залогом физического и духовного здоровья дошкольника.</w:t>
      </w:r>
      <w:r>
        <w:rPr>
          <w:spacing w:val="1"/>
        </w:rPr>
        <w:t xml:space="preserve"> </w:t>
      </w:r>
      <w:r>
        <w:t>Ведь человек, который всегда следует соблюдению нравственных ценностей, всегда бу-</w:t>
      </w:r>
      <w:r>
        <w:rPr>
          <w:spacing w:val="1"/>
        </w:rPr>
        <w:t xml:space="preserve"> </w:t>
      </w:r>
      <w:r>
        <w:t>дет</w:t>
      </w:r>
      <w:r>
        <w:rPr>
          <w:spacing w:val="-2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самочувствии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line="252" w:lineRule="auto"/>
        <w:ind w:right="155"/>
      </w:pPr>
      <w:r>
        <w:t>К духовному здоровью можно отнести ценностные убеждения отдельно взятог</w:t>
      </w:r>
      <w:r>
        <w:t>о</w:t>
      </w:r>
      <w:r>
        <w:rPr>
          <w:spacing w:val="1"/>
        </w:rPr>
        <w:t xml:space="preserve"> </w:t>
      </w:r>
      <w:r>
        <w:t>субъекта. К этим понятиям можно отнести умение вести себя в обществе, беречь свою</w:t>
      </w:r>
      <w:r>
        <w:rPr>
          <w:spacing w:val="1"/>
        </w:rPr>
        <w:t xml:space="preserve"> </w:t>
      </w:r>
      <w:r>
        <w:t>репутацию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моральный</w:t>
      </w:r>
      <w:r>
        <w:rPr>
          <w:spacing w:val="-1"/>
        </w:rPr>
        <w:t xml:space="preserve"> </w:t>
      </w:r>
      <w:r>
        <w:t>облик,</w:t>
      </w:r>
      <w:r>
        <w:rPr>
          <w:spacing w:val="-2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spacing w:line="252" w:lineRule="auto"/>
        <w:ind w:right="144"/>
      </w:pPr>
      <w:r>
        <w:t>Чтобы рассмотреть влияние духовно-нравственного воспитания дошкольника, мы</w:t>
      </w:r>
      <w:r>
        <w:rPr>
          <w:spacing w:val="-62"/>
        </w:rPr>
        <w:t xml:space="preserve"> </w:t>
      </w:r>
      <w:r>
        <w:t xml:space="preserve">должны обратить внимание на </w:t>
      </w:r>
      <w:r>
        <w:t>такое понятие, как «индивидуальное здоровье». Рассмот-</w:t>
      </w:r>
      <w:r>
        <w:rPr>
          <w:spacing w:val="1"/>
        </w:rPr>
        <w:t xml:space="preserve"> </w:t>
      </w:r>
      <w:r>
        <w:t>рим его составляющие. Это устойчивость организма к различным травмирующим фак-</w:t>
      </w:r>
      <w:r>
        <w:rPr>
          <w:spacing w:val="1"/>
        </w:rPr>
        <w:t xml:space="preserve"> </w:t>
      </w:r>
      <w:r>
        <w:t>торам, рост и физическое развитие личности. Так же сюда можно отнести потенциаль-</w:t>
      </w:r>
      <w:r>
        <w:rPr>
          <w:spacing w:val="1"/>
        </w:rPr>
        <w:t xml:space="preserve"> </w:t>
      </w:r>
      <w:r>
        <w:t>ные возможности его физических и личностных качеств, а так же наличие, либо отсут-</w:t>
      </w:r>
      <w:r>
        <w:rPr>
          <w:spacing w:val="1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врожденных</w:t>
      </w:r>
      <w:r>
        <w:rPr>
          <w:spacing w:val="-1"/>
        </w:rPr>
        <w:t xml:space="preserve"> </w:t>
      </w:r>
      <w:r>
        <w:t>заболеваний.</w:t>
      </w:r>
    </w:p>
    <w:p w:rsidR="00117080" w:rsidRDefault="00BE7805">
      <w:pPr>
        <w:pStyle w:val="a3"/>
        <w:spacing w:before="1" w:line="252" w:lineRule="auto"/>
        <w:ind w:right="148"/>
      </w:pPr>
      <w:r>
        <w:t>На основе мотивации и потребности личности, которые заложены в основу жиз-</w:t>
      </w:r>
      <w:r>
        <w:rPr>
          <w:spacing w:val="1"/>
        </w:rPr>
        <w:t xml:space="preserve"> </w:t>
      </w:r>
      <w:r>
        <w:t>недеятельности человека, мы формируем нравственное здоровье. Под нра</w:t>
      </w:r>
      <w:r>
        <w:t>вственностью</w:t>
      </w:r>
      <w:r>
        <w:rPr>
          <w:spacing w:val="1"/>
        </w:rPr>
        <w:t xml:space="preserve"> </w:t>
      </w:r>
      <w:r>
        <w:t>принято понимать разделение добра и зла, любви и красоты, ненависти и дружбы. Это</w:t>
      </w:r>
      <w:r>
        <w:rPr>
          <w:spacing w:val="1"/>
        </w:rPr>
        <w:t xml:space="preserve"> </w:t>
      </w:r>
      <w:r>
        <w:t>говорит о том, что здоровье – это образ жизни, составляющие которого складываются из</w:t>
      </w:r>
      <w:r>
        <w:rPr>
          <w:spacing w:val="-6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воспитания, условий</w:t>
      </w:r>
      <w:r>
        <w:rPr>
          <w:spacing w:val="-2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мотивации.</w:t>
      </w:r>
    </w:p>
    <w:p w:rsidR="00117080" w:rsidRDefault="00BE7805">
      <w:pPr>
        <w:pStyle w:val="a3"/>
        <w:spacing w:line="252" w:lineRule="auto"/>
        <w:ind w:right="150"/>
      </w:pPr>
      <w:r>
        <w:t>Перей</w:t>
      </w:r>
      <w:r>
        <w:t>дем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образовательном</w:t>
      </w:r>
      <w:r>
        <w:rPr>
          <w:spacing w:val="-3"/>
        </w:rPr>
        <w:t xml:space="preserve"> </w:t>
      </w:r>
      <w:r>
        <w:t>пространстве.</w:t>
      </w:r>
    </w:p>
    <w:p w:rsidR="00117080" w:rsidRDefault="00BE7805">
      <w:pPr>
        <w:pStyle w:val="a3"/>
        <w:spacing w:line="252" w:lineRule="auto"/>
        <w:ind w:right="149"/>
      </w:pPr>
      <w:r>
        <w:t>К</w:t>
      </w:r>
      <w:r>
        <w:rPr>
          <w:spacing w:val="1"/>
        </w:rPr>
        <w:t xml:space="preserve"> </w:t>
      </w:r>
      <w:r>
        <w:t>здоровьесберегающим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 на формирование у дошкольников культуру здорового о</w:t>
      </w:r>
      <w:r>
        <w:t>браза жизни, каче-</w:t>
      </w:r>
      <w:r>
        <w:rPr>
          <w:spacing w:val="1"/>
        </w:rPr>
        <w:t xml:space="preserve"> </w:t>
      </w:r>
      <w:r>
        <w:t>ства личности, которые направлены на укрепление здоровья, способствующие мотива-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[2].</w:t>
      </w:r>
    </w:p>
    <w:p w:rsidR="00117080" w:rsidRDefault="00BE7805">
      <w:pPr>
        <w:pStyle w:val="a3"/>
        <w:spacing w:line="252" w:lineRule="auto"/>
        <w:ind w:right="147"/>
      </w:pPr>
      <w:r>
        <w:t>Под здоровьесберегающей педагогикой принято понимать целую систему, кото-</w:t>
      </w:r>
      <w:r>
        <w:rPr>
          <w:spacing w:val="1"/>
        </w:rPr>
        <w:t xml:space="preserve"> </w:t>
      </w:r>
      <w:r>
        <w:t>рая создается и реализуется в комфорт</w:t>
      </w:r>
      <w:r>
        <w:t>ных условиях для сохранения и укрепления ка-</w:t>
      </w:r>
      <w:r>
        <w:rPr>
          <w:spacing w:val="1"/>
        </w:rPr>
        <w:t xml:space="preserve"> </w:t>
      </w:r>
      <w:r>
        <w:t>честв,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 здоровьесберегающих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[3].</w:t>
      </w:r>
    </w:p>
    <w:p w:rsidR="00117080" w:rsidRDefault="00BE7805">
      <w:pPr>
        <w:pStyle w:val="a3"/>
        <w:spacing w:line="252" w:lineRule="auto"/>
        <w:ind w:right="148"/>
      </w:pPr>
      <w:r>
        <w:t>Составляющими здоровьесберегающих технологий является мониторинг физиче-</w:t>
      </w:r>
      <w:r>
        <w:rPr>
          <w:spacing w:val="1"/>
        </w:rPr>
        <w:t xml:space="preserve"> </w:t>
      </w:r>
      <w:r>
        <w:t>ского здоровья посредством современных технологий. Возрастные особенности должны</w:t>
      </w:r>
      <w:r>
        <w:rPr>
          <w:spacing w:val="-62"/>
        </w:rPr>
        <w:t xml:space="preserve"> </w:t>
      </w:r>
      <w:r>
        <w:t>соответсвовать интеллектуальным способностям. Должно учитываться</w:t>
      </w:r>
      <w:r>
        <w:rPr>
          <w:spacing w:val="1"/>
        </w:rPr>
        <w:t xml:space="preserve"> </w:t>
      </w:r>
      <w:r>
        <w:t>создание ком-</w:t>
      </w:r>
      <w:r>
        <w:rPr>
          <w:spacing w:val="1"/>
        </w:rPr>
        <w:t xml:space="preserve"> </w:t>
      </w:r>
      <w:r>
        <w:t>фортного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технологии.</w:t>
      </w:r>
    </w:p>
    <w:p w:rsidR="00117080" w:rsidRDefault="00BE7805">
      <w:pPr>
        <w:pStyle w:val="a3"/>
        <w:spacing w:line="252" w:lineRule="auto"/>
        <w:ind w:right="149"/>
      </w:pPr>
      <w:r>
        <w:t>Данная работа, проведенная по ук</w:t>
      </w:r>
      <w:r>
        <w:t>реплению и оздоровлению организма, подводит</w:t>
      </w:r>
      <w:r>
        <w:rPr>
          <w:spacing w:val="1"/>
        </w:rPr>
        <w:t xml:space="preserve"> </w:t>
      </w:r>
      <w:r>
        <w:t>дошкольников к следующим результатам. Они с большим удовольствием принимают</w:t>
      </w:r>
      <w:r>
        <w:rPr>
          <w:spacing w:val="1"/>
        </w:rPr>
        <w:t xml:space="preserve"> </w:t>
      </w:r>
      <w:r>
        <w:t>участие в организованной образовательной деятельности, дидактических и сюжетно-</w:t>
      </w:r>
      <w:r>
        <w:rPr>
          <w:spacing w:val="1"/>
        </w:rPr>
        <w:t xml:space="preserve"> </w:t>
      </w:r>
      <w:r>
        <w:t xml:space="preserve">ролевых играх, проводят активное участие в динамические </w:t>
      </w:r>
      <w:r>
        <w:t>часы. Дети заинтересованы в</w:t>
      </w:r>
      <w:r>
        <w:rPr>
          <w:spacing w:val="-62"/>
        </w:rPr>
        <w:t xml:space="preserve"> </w:t>
      </w:r>
      <w:r>
        <w:t>своем развитии, они стремятся познать новое, улучшить свой уровень нравственного</w:t>
      </w:r>
      <w:r>
        <w:rPr>
          <w:spacing w:val="1"/>
        </w:rPr>
        <w:t xml:space="preserve"> </w:t>
      </w:r>
      <w:r>
        <w:t>воспитания.</w:t>
      </w:r>
    </w:p>
    <w:p w:rsidR="00117080" w:rsidRDefault="00BE7805">
      <w:pPr>
        <w:pStyle w:val="a3"/>
        <w:spacing w:line="252" w:lineRule="auto"/>
        <w:ind w:right="148"/>
      </w:pPr>
      <w:r>
        <w:t>Рассмотрим, как проведенная работа влияет на творческий потенциал ребенка. У</w:t>
      </w:r>
      <w:r>
        <w:rPr>
          <w:spacing w:val="1"/>
        </w:rPr>
        <w:t xml:space="preserve"> </w:t>
      </w:r>
      <w:r>
        <w:t>дошкольников повышается интерес к личностному развитию, та</w:t>
      </w:r>
      <w:r>
        <w:t>к как при соблюдении</w:t>
      </w:r>
      <w:r>
        <w:rPr>
          <w:spacing w:val="1"/>
        </w:rPr>
        <w:t xml:space="preserve"> </w:t>
      </w:r>
      <w:r>
        <w:t>здоровьесберегающих технологий у них появляется большой запас энергии, сил, психи-</w:t>
      </w:r>
      <w:r>
        <w:rPr>
          <w:spacing w:val="1"/>
        </w:rPr>
        <w:t xml:space="preserve"> </w:t>
      </w:r>
      <w:r>
        <w:t>ческое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находится на</w:t>
      </w:r>
      <w:r>
        <w:rPr>
          <w:spacing w:val="-1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уровне.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53"/>
      </w:pPr>
      <w:r>
        <w:lastRenderedPageBreak/>
        <w:t>Использование здоровьесберегающих технологий, позволяет педагогу обеспечи-</w:t>
      </w:r>
      <w:r>
        <w:rPr>
          <w:spacing w:val="1"/>
        </w:rPr>
        <w:t xml:space="preserve"> </w:t>
      </w:r>
      <w:r>
        <w:t>вать достаточн</w:t>
      </w:r>
      <w:r>
        <w:t>о высокий уровень мотивации у обучающихся, учитывать индивидуаль-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предупредить</w:t>
      </w:r>
      <w:r>
        <w:rPr>
          <w:spacing w:val="-4"/>
        </w:rPr>
        <w:t xml:space="preserve"> </w:t>
      </w:r>
      <w:r>
        <w:t>переутомление.</w:t>
      </w:r>
    </w:p>
    <w:p w:rsidR="00117080" w:rsidRDefault="00BE7805">
      <w:pPr>
        <w:pStyle w:val="a3"/>
        <w:spacing w:before="2" w:line="252" w:lineRule="auto"/>
        <w:ind w:right="14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цветотерапия.</w:t>
      </w:r>
      <w:r>
        <w:rPr>
          <w:spacing w:val="-62"/>
        </w:rPr>
        <w:t xml:space="preserve"> </w:t>
      </w:r>
      <w:r>
        <w:t>Она повышает эмоциональный настрой, помогает снять напряжение. 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своего светового и цветого фона можно воздействовать на функции вегетативной нерв-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даже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эндокринные</w:t>
      </w:r>
      <w:r>
        <w:rPr>
          <w:spacing w:val="-1"/>
        </w:rPr>
        <w:t xml:space="preserve"> </w:t>
      </w:r>
      <w:r>
        <w:t>железы.</w:t>
      </w:r>
    </w:p>
    <w:p w:rsidR="00117080" w:rsidRDefault="00BE7805">
      <w:pPr>
        <w:pStyle w:val="a3"/>
        <w:spacing w:line="252" w:lineRule="auto"/>
        <w:ind w:right="157"/>
      </w:pPr>
      <w:r>
        <w:t>Ароматерапия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повышае</w:t>
      </w:r>
      <w:r>
        <w:t>т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-62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успокаивает</w:t>
      </w:r>
      <w:r>
        <w:rPr>
          <w:spacing w:val="1"/>
        </w:rPr>
        <w:t xml:space="preserve"> </w:t>
      </w:r>
      <w:r>
        <w:t>нервную систему.</w:t>
      </w:r>
    </w:p>
    <w:p w:rsidR="00117080" w:rsidRDefault="00BE7805">
      <w:pPr>
        <w:pStyle w:val="a3"/>
        <w:spacing w:line="252" w:lineRule="auto"/>
        <w:ind w:right="146"/>
      </w:pPr>
      <w:r>
        <w:t>Большую роль в реализации здоровьесберегающих технологий играет работа с</w:t>
      </w:r>
      <w:r>
        <w:rPr>
          <w:spacing w:val="1"/>
        </w:rPr>
        <w:t xml:space="preserve"> </w:t>
      </w:r>
      <w:r>
        <w:t>семьей. Это помогает восстановить механизмы интеграции семьи, коррекцию неэффек-</w:t>
      </w:r>
      <w:r>
        <w:rPr>
          <w:spacing w:val="1"/>
        </w:rPr>
        <w:t xml:space="preserve"> </w:t>
      </w:r>
      <w:r>
        <w:t>тивной родительской позиции по отношению к о</w:t>
      </w:r>
      <w:r>
        <w:t>бщему развитию и укреплению здоро-</w:t>
      </w:r>
      <w:r>
        <w:rPr>
          <w:spacing w:val="1"/>
        </w:rPr>
        <w:t xml:space="preserve"> </w:t>
      </w:r>
      <w:r>
        <w:t>вья</w:t>
      </w:r>
      <w:r>
        <w:rPr>
          <w:spacing w:val="-2"/>
        </w:rPr>
        <w:t xml:space="preserve"> </w:t>
      </w:r>
      <w:r>
        <w:t>дошкольников.</w:t>
      </w:r>
    </w:p>
    <w:p w:rsidR="00117080" w:rsidRDefault="00BE7805">
      <w:pPr>
        <w:pStyle w:val="a3"/>
        <w:spacing w:line="252" w:lineRule="auto"/>
        <w:ind w:right="147"/>
      </w:pPr>
      <w:r>
        <w:t>Из вышеперечисленного стоит сделать вывод. Здоровье своременного дошколь-</w:t>
      </w:r>
      <w:r>
        <w:rPr>
          <w:spacing w:val="1"/>
        </w:rPr>
        <w:t xml:space="preserve"> </w:t>
      </w:r>
      <w:r>
        <w:t>ника во многом зависит от творческого и умелого использования в работе педагога всех</w:t>
      </w:r>
      <w:r>
        <w:rPr>
          <w:spacing w:val="1"/>
        </w:rPr>
        <w:t xml:space="preserve"> </w:t>
      </w:r>
      <w:r>
        <w:t xml:space="preserve">здоровьесберегающих технологий, а так же от </w:t>
      </w:r>
      <w:r>
        <w:t>совместного сотрудничества дошкольных</w:t>
      </w:r>
      <w:r>
        <w:rPr>
          <w:spacing w:val="-6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1"/>
        </w:numPr>
        <w:tabs>
          <w:tab w:val="left" w:pos="1247"/>
        </w:tabs>
        <w:spacing w:before="14" w:line="252" w:lineRule="auto"/>
        <w:ind w:right="153" w:firstLine="708"/>
        <w:rPr>
          <w:sz w:val="24"/>
        </w:rPr>
      </w:pPr>
      <w:r>
        <w:rPr>
          <w:sz w:val="24"/>
        </w:rPr>
        <w:t>Айзман,</w:t>
      </w:r>
      <w:r>
        <w:rPr>
          <w:spacing w:val="9"/>
          <w:sz w:val="24"/>
        </w:rPr>
        <w:t xml:space="preserve"> </w:t>
      </w:r>
      <w:r>
        <w:rPr>
          <w:sz w:val="24"/>
        </w:rPr>
        <w:t>Р.</w:t>
      </w:r>
      <w:r>
        <w:rPr>
          <w:spacing w:val="7"/>
          <w:sz w:val="24"/>
        </w:rPr>
        <w:t xml:space="preserve"> </w:t>
      </w:r>
      <w:r>
        <w:rPr>
          <w:sz w:val="24"/>
        </w:rPr>
        <w:t>И.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9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бакалавриата / Р.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Айзман. –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2017. </w:t>
      </w:r>
      <w:r>
        <w:rPr>
          <w:b/>
          <w:sz w:val="24"/>
        </w:rPr>
        <w:t xml:space="preserve">– </w:t>
      </w:r>
      <w:r>
        <w:rPr>
          <w:sz w:val="24"/>
        </w:rPr>
        <w:t>36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117080" w:rsidRDefault="00BE7805">
      <w:pPr>
        <w:pStyle w:val="a4"/>
        <w:numPr>
          <w:ilvl w:val="0"/>
          <w:numId w:val="261"/>
        </w:numPr>
        <w:tabs>
          <w:tab w:val="left" w:pos="1247"/>
        </w:tabs>
        <w:spacing w:line="252" w:lineRule="auto"/>
        <w:ind w:right="156" w:firstLine="708"/>
        <w:rPr>
          <w:sz w:val="24"/>
        </w:rPr>
      </w:pPr>
      <w:r>
        <w:rPr>
          <w:sz w:val="24"/>
        </w:rPr>
        <w:t>Анисимова,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/ М.</w:t>
      </w:r>
      <w:r>
        <w:rPr>
          <w:spacing w:val="-2"/>
          <w:sz w:val="24"/>
        </w:rPr>
        <w:t xml:space="preserve"> </w:t>
      </w:r>
      <w:r>
        <w:rPr>
          <w:sz w:val="24"/>
        </w:rPr>
        <w:t>В. Анисимова.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: Сфера, 2019.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204 c.</w:t>
      </w:r>
    </w:p>
    <w:p w:rsidR="00117080" w:rsidRDefault="00BE7805">
      <w:pPr>
        <w:pStyle w:val="a4"/>
        <w:numPr>
          <w:ilvl w:val="0"/>
          <w:numId w:val="261"/>
        </w:numPr>
        <w:tabs>
          <w:tab w:val="left" w:pos="1247"/>
        </w:tabs>
        <w:spacing w:line="252" w:lineRule="auto"/>
        <w:ind w:right="147" w:firstLine="708"/>
        <w:rPr>
          <w:sz w:val="24"/>
        </w:rPr>
      </w:pPr>
      <w:r>
        <w:rPr>
          <w:sz w:val="24"/>
        </w:rPr>
        <w:t>Гараева,</w:t>
      </w:r>
      <w:r>
        <w:rPr>
          <w:spacing w:val="25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А.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2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/ Е. А.</w:t>
      </w:r>
      <w:r>
        <w:rPr>
          <w:spacing w:val="-2"/>
          <w:sz w:val="24"/>
        </w:rPr>
        <w:t xml:space="preserve"> </w:t>
      </w:r>
      <w:r>
        <w:rPr>
          <w:sz w:val="24"/>
        </w:rPr>
        <w:t>Гараева.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Бибком,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2019. </w:t>
      </w:r>
      <w:r>
        <w:rPr>
          <w:b/>
          <w:sz w:val="24"/>
        </w:rPr>
        <w:t xml:space="preserve">– </w:t>
      </w:r>
      <w:r>
        <w:rPr>
          <w:sz w:val="24"/>
        </w:rPr>
        <w:t>48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1221"/>
      </w:pPr>
      <w:r>
        <w:t>ПРИМЕНЕНИЕ</w:t>
      </w:r>
      <w:r>
        <w:rPr>
          <w:spacing w:val="-5"/>
        </w:rPr>
        <w:t xml:space="preserve"> </w:t>
      </w:r>
      <w:r>
        <w:t>ЗДОРОВЬЕСБЕРЕГАЮЩИХ</w:t>
      </w:r>
      <w:r>
        <w:rPr>
          <w:spacing w:val="-5"/>
        </w:rPr>
        <w:t xml:space="preserve"> </w:t>
      </w:r>
      <w:r>
        <w:t>ТЕХНОЛОГИЙ</w:t>
      </w:r>
    </w:p>
    <w:p w:rsidR="00117080" w:rsidRDefault="00BE7805">
      <w:pPr>
        <w:spacing w:before="1"/>
        <w:ind w:left="584" w:right="487"/>
        <w:jc w:val="center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ЗАНЯТИЯХ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ФИЗИЧЕСКОЙ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КУЛЬТУРЕ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ПОДГОТОВИТЕЛЬНОЙ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ШКОЛЕ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ГРУППЕ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ОПЫТА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РАБОТЫ)</w:t>
      </w:r>
    </w:p>
    <w:p w:rsidR="00117080" w:rsidRDefault="00BE7805">
      <w:pPr>
        <w:pStyle w:val="Heading2"/>
        <w:spacing w:line="240" w:lineRule="auto"/>
        <w:ind w:left="3275" w:right="3167" w:firstLine="136"/>
        <w:jc w:val="left"/>
      </w:pPr>
      <w:r>
        <w:t>Шестакова Татьяна Юрьевна,</w:t>
      </w:r>
      <w:r>
        <w:rPr>
          <w:spacing w:val="1"/>
        </w:rPr>
        <w:t xml:space="preserve"> </w:t>
      </w:r>
      <w:r>
        <w:t>Пособилова</w:t>
      </w:r>
      <w:r>
        <w:rPr>
          <w:spacing w:val="-6"/>
        </w:rPr>
        <w:t xml:space="preserve"> </w:t>
      </w:r>
      <w:r>
        <w:t>Галина</w:t>
      </w:r>
      <w:r>
        <w:rPr>
          <w:spacing w:val="-6"/>
        </w:rPr>
        <w:t xml:space="preserve"> </w:t>
      </w:r>
      <w:r>
        <w:t>Дмитриевна,</w:t>
      </w:r>
    </w:p>
    <w:p w:rsidR="00117080" w:rsidRDefault="00BE7805">
      <w:pPr>
        <w:ind w:left="1796" w:right="1285" w:firstLine="1263"/>
        <w:rPr>
          <w:i/>
          <w:sz w:val="26"/>
        </w:rPr>
      </w:pPr>
      <w:r>
        <w:rPr>
          <w:i/>
          <w:sz w:val="26"/>
        </w:rPr>
        <w:t>инструкторы по физической культуре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260" w:right="162"/>
        <w:jc w:val="center"/>
        <w:rPr>
          <w:i/>
          <w:sz w:val="26"/>
        </w:rPr>
      </w:pPr>
      <w:r>
        <w:rPr>
          <w:i/>
          <w:sz w:val="26"/>
        </w:rPr>
        <w:t>«Образовательного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комплекса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«СтартУм»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структурное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подразделение</w:t>
      </w:r>
    </w:p>
    <w:p w:rsidR="00117080" w:rsidRDefault="00BE7805">
      <w:pPr>
        <w:spacing w:before="1"/>
        <w:ind w:left="1217" w:right="1123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/>
      </w:pPr>
      <w:r>
        <w:t>Здоровье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зависит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физического</w:t>
      </w:r>
      <w:r>
        <w:rPr>
          <w:spacing w:val="16"/>
        </w:rPr>
        <w:t xml:space="preserve"> </w:t>
      </w:r>
      <w:r>
        <w:t>состояния,</w:t>
      </w:r>
      <w:r>
        <w:rPr>
          <w:spacing w:val="17"/>
        </w:rPr>
        <w:t xml:space="preserve"> </w:t>
      </w:r>
      <w:r>
        <w:t>но</w:t>
      </w:r>
      <w:r>
        <w:rPr>
          <w:spacing w:val="-62"/>
        </w:rPr>
        <w:t xml:space="preserve"> </w:t>
      </w:r>
      <w:r>
        <w:t>и от усло</w:t>
      </w:r>
      <w:r>
        <w:t>вий жизни в семье, санитарной и гигиенической культуры людей, уровня раз-</w:t>
      </w:r>
      <w:r>
        <w:rPr>
          <w:spacing w:val="1"/>
        </w:rPr>
        <w:t xml:space="preserve"> </w:t>
      </w:r>
      <w:r>
        <w:t>вития здравоохранения и образования, социально-экономической и экологической ситу-</w:t>
      </w:r>
      <w:r>
        <w:rPr>
          <w:spacing w:val="1"/>
        </w:rPr>
        <w:t xml:space="preserve"> </w:t>
      </w:r>
      <w:r>
        <w:t>ации в стране. Только здоровый ребенок с удовольствием включается во все виды дея-</w:t>
      </w:r>
      <w:r>
        <w:rPr>
          <w:spacing w:val="1"/>
        </w:rPr>
        <w:t xml:space="preserve"> </w:t>
      </w:r>
      <w:r>
        <w:t>тельности, он жи</w:t>
      </w:r>
      <w:r>
        <w:t>знерадостен, оптимистичен, открыт в общении со сверстниками и педа-</w:t>
      </w:r>
      <w:r>
        <w:rPr>
          <w:spacing w:val="-62"/>
        </w:rPr>
        <w:t xml:space="preserve"> </w:t>
      </w:r>
      <w:r>
        <w:t>гогами. Это залог успешного развития всех сфер личности, всех ее свойств и качеств.</w:t>
      </w:r>
      <w:r>
        <w:rPr>
          <w:spacing w:val="1"/>
        </w:rPr>
        <w:t xml:space="preserve"> </w:t>
      </w:r>
      <w:r>
        <w:t>Таким образом, здоровьесберегающие технологии можно рассматривать как одну из са-</w:t>
      </w:r>
      <w:r>
        <w:rPr>
          <w:spacing w:val="1"/>
        </w:rPr>
        <w:t xml:space="preserve"> </w:t>
      </w:r>
      <w:r>
        <w:t>мых перспективных систем 21-го века и как совокупность методов и приемов организа-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дошкольников,</w:t>
      </w:r>
      <w:r>
        <w:rPr>
          <w:spacing w:val="2"/>
        </w:rPr>
        <w:t xml:space="preserve"> </w:t>
      </w:r>
      <w:r>
        <w:t>без ущерба</w:t>
      </w:r>
      <w:r>
        <w:rPr>
          <w:spacing w:val="-2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Самое главное то, что занятия физической культурой невозможно представить се-</w:t>
      </w:r>
      <w:r>
        <w:rPr>
          <w:spacing w:val="1"/>
        </w:rPr>
        <w:t xml:space="preserve"> </w:t>
      </w:r>
      <w:r>
        <w:t>бе без здоровьесберегающих технологи</w:t>
      </w:r>
      <w:r>
        <w:t>й. Технологии физкультурно-оздоровительного</w:t>
      </w:r>
      <w:r>
        <w:rPr>
          <w:spacing w:val="1"/>
        </w:rPr>
        <w:t xml:space="preserve"> </w:t>
      </w:r>
      <w:r>
        <w:t>блока</w:t>
      </w:r>
      <w:r>
        <w:rPr>
          <w:spacing w:val="25"/>
        </w:rPr>
        <w:t xml:space="preserve"> </w:t>
      </w:r>
      <w:r>
        <w:t>активно</w:t>
      </w:r>
      <w:r>
        <w:rPr>
          <w:spacing w:val="26"/>
        </w:rPr>
        <w:t xml:space="preserve"> </w:t>
      </w:r>
      <w:r>
        <w:t>изучаются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используются</w:t>
      </w:r>
      <w:r>
        <w:rPr>
          <w:spacing w:val="27"/>
        </w:rPr>
        <w:t xml:space="preserve"> </w:t>
      </w:r>
      <w:r>
        <w:t>нами.</w:t>
      </w:r>
      <w:r>
        <w:rPr>
          <w:spacing w:val="28"/>
        </w:rPr>
        <w:t xml:space="preserve"> </w:t>
      </w:r>
      <w:r>
        <w:t>Важно</w:t>
      </w:r>
      <w:r>
        <w:rPr>
          <w:spacing w:val="2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направлении</w:t>
      </w:r>
      <w:r>
        <w:rPr>
          <w:spacing w:val="25"/>
        </w:rPr>
        <w:t xml:space="preserve"> </w:t>
      </w:r>
      <w:r>
        <w:t>соблюдать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4" w:firstLine="0"/>
      </w:pPr>
      <w:r>
        <w:lastRenderedPageBreak/>
        <w:t>меру. Эффективными оказываются технологии, которые применяются регулярно. По-</w:t>
      </w:r>
      <w:r>
        <w:rPr>
          <w:spacing w:val="1"/>
        </w:rPr>
        <w:t xml:space="preserve"> </w:t>
      </w:r>
      <w:r>
        <w:t xml:space="preserve">этому мы определяемся с несколькими </w:t>
      </w:r>
      <w:r>
        <w:t>методиками, составляем план занятий на теку-</w:t>
      </w:r>
      <w:r>
        <w:rPr>
          <w:spacing w:val="1"/>
        </w:rPr>
        <w:t xml:space="preserve"> </w:t>
      </w:r>
      <w:r>
        <w:t>щий</w:t>
      </w:r>
      <w:r>
        <w:rPr>
          <w:spacing w:val="32"/>
        </w:rPr>
        <w:t xml:space="preserve"> </w:t>
      </w:r>
      <w:r>
        <w:t>учебный</w:t>
      </w:r>
      <w:r>
        <w:rPr>
          <w:spacing w:val="33"/>
        </w:rPr>
        <w:t xml:space="preserve"> </w:t>
      </w:r>
      <w:r>
        <w:t>год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подготавливаем</w:t>
      </w:r>
      <w:r>
        <w:rPr>
          <w:spacing w:val="32"/>
        </w:rPr>
        <w:t xml:space="preserve"> </w:t>
      </w:r>
      <w:r>
        <w:t>инвентарь.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3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поставленных</w:t>
      </w:r>
      <w:r>
        <w:rPr>
          <w:spacing w:val="32"/>
        </w:rPr>
        <w:t xml:space="preserve"> </w:t>
      </w:r>
      <w:r>
        <w:t>задач</w:t>
      </w:r>
      <w:r>
        <w:rPr>
          <w:spacing w:val="-62"/>
        </w:rPr>
        <w:t xml:space="preserve"> </w:t>
      </w:r>
      <w:r>
        <w:t>мы подбираем нужные и наиболее эффективные, так как их классификация очень мно-</w:t>
      </w:r>
      <w:r>
        <w:rPr>
          <w:spacing w:val="1"/>
        </w:rPr>
        <w:t xml:space="preserve"> </w:t>
      </w:r>
      <w:r>
        <w:t>гообразна [2]. Остановимся на занятиях в подготовит</w:t>
      </w:r>
      <w:r>
        <w:t>ельных к школе группах общераз-</w:t>
      </w:r>
      <w:r>
        <w:rPr>
          <w:spacing w:val="1"/>
        </w:rPr>
        <w:t xml:space="preserve"> </w:t>
      </w:r>
      <w:r>
        <w:t>вивающей направленности. Для повышения резервов здоровья и работоспособности во</w:t>
      </w:r>
      <w:r>
        <w:rPr>
          <w:spacing w:val="1"/>
        </w:rPr>
        <w:t xml:space="preserve"> </w:t>
      </w:r>
      <w:r>
        <w:t>вводной части занятия всегда используем «звуки, которые лечат», многократное произ-</w:t>
      </w:r>
      <w:r>
        <w:rPr>
          <w:spacing w:val="1"/>
        </w:rPr>
        <w:t xml:space="preserve"> </w:t>
      </w:r>
      <w:r>
        <w:t>несение звука избавляет от боли, усиливает биоэнергетику и г</w:t>
      </w:r>
      <w:r>
        <w:t>армонизирует работу все-</w:t>
      </w:r>
      <w:r>
        <w:rPr>
          <w:spacing w:val="1"/>
        </w:rPr>
        <w:t xml:space="preserve"> </w:t>
      </w:r>
      <w:r>
        <w:t>го организма. Звуки «А» и «О» дают команду всем клеточкам настроиться на работу,</w:t>
      </w:r>
      <w:r>
        <w:rPr>
          <w:spacing w:val="1"/>
        </w:rPr>
        <w:t xml:space="preserve"> </w:t>
      </w:r>
      <w:r>
        <w:t>повышают иммунитет, способствуют становлению царской осанки, приводят в действие</w:t>
      </w:r>
      <w:r>
        <w:rPr>
          <w:spacing w:val="1"/>
        </w:rPr>
        <w:t xml:space="preserve"> </w:t>
      </w:r>
      <w:r>
        <w:t>всю гамму организма. Также применяем «алфавит телодвижений» с целью, способство-</w:t>
      </w:r>
      <w:r>
        <w:rPr>
          <w:spacing w:val="1"/>
        </w:rPr>
        <w:t xml:space="preserve"> </w:t>
      </w:r>
      <w:r>
        <w:t>вать развитию двигательной активности детей, физического развития, формирования</w:t>
      </w:r>
      <w:r>
        <w:rPr>
          <w:spacing w:val="1"/>
        </w:rPr>
        <w:t xml:space="preserve"> </w:t>
      </w:r>
      <w:r>
        <w:t>знаний детей о буквах русского алфавита с помощью необычных упражнений «Построй</w:t>
      </w:r>
      <w:r>
        <w:rPr>
          <w:spacing w:val="1"/>
        </w:rPr>
        <w:t xml:space="preserve"> </w:t>
      </w:r>
      <w:r>
        <w:t>букву» с исполь</w:t>
      </w:r>
      <w:r>
        <w:t>зованием частей нашего тела. Учим уметь ориентироваться в простран-</w:t>
      </w:r>
      <w:r>
        <w:rPr>
          <w:spacing w:val="1"/>
        </w:rPr>
        <w:t xml:space="preserve"> </w:t>
      </w:r>
      <w:r>
        <w:t>стве, закрепляем пространственные понятия: вверх, вправо, влево, вниз. «Алфавит тело-</w:t>
      </w:r>
      <w:r>
        <w:rPr>
          <w:spacing w:val="1"/>
        </w:rPr>
        <w:t xml:space="preserve"> </w:t>
      </w:r>
      <w:r>
        <w:t>движений» состоит из 33 двигательных поз, образно представляющих буквы алфавита.</w:t>
      </w:r>
      <w:r>
        <w:rPr>
          <w:spacing w:val="1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зрител</w:t>
      </w:r>
      <w:r>
        <w:t>ьно</w:t>
      </w:r>
      <w:r>
        <w:rPr>
          <w:spacing w:val="7"/>
        </w:rPr>
        <w:t xml:space="preserve"> </w:t>
      </w:r>
      <w:r>
        <w:t>воспринимают</w:t>
      </w:r>
      <w:r>
        <w:rPr>
          <w:spacing w:val="10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букв</w:t>
      </w:r>
      <w:r>
        <w:rPr>
          <w:spacing w:val="8"/>
        </w:rPr>
        <w:t xml:space="preserve"> </w:t>
      </w:r>
      <w:r>
        <w:t>и,</w:t>
      </w:r>
      <w:r>
        <w:rPr>
          <w:spacing w:val="8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мышечное</w:t>
      </w:r>
      <w:r>
        <w:rPr>
          <w:spacing w:val="11"/>
        </w:rPr>
        <w:t xml:space="preserve"> </w:t>
      </w:r>
      <w:r>
        <w:t>чувство</w:t>
      </w:r>
      <w:r>
        <w:rPr>
          <w:spacing w:val="-63"/>
        </w:rPr>
        <w:t xml:space="preserve"> </w:t>
      </w:r>
      <w:r>
        <w:t>и мышечное давление, изображают эту букву, И наоборот, анализируя ту или иную по-</w:t>
      </w:r>
      <w:r>
        <w:rPr>
          <w:spacing w:val="1"/>
        </w:rPr>
        <w:t xml:space="preserve"> </w:t>
      </w:r>
      <w:r>
        <w:t>зу, называют изображаемую букву. В данном случае соединяется абстрактное представ-</w:t>
      </w:r>
      <w:r>
        <w:rPr>
          <w:spacing w:val="1"/>
        </w:rPr>
        <w:t xml:space="preserve"> </w:t>
      </w:r>
      <w:r>
        <w:t>ление буквы с мышечными ощущен</w:t>
      </w:r>
      <w:r>
        <w:t>иями, благодаря чему условные связи в коре голов-</w:t>
      </w:r>
      <w:r>
        <w:rPr>
          <w:spacing w:val="1"/>
        </w:rPr>
        <w:t xml:space="preserve"> </w:t>
      </w:r>
      <w:r>
        <w:t>ного мозга укрепляются и впоследствии легко воспроизводятся. Движения, которые вы-</w:t>
      </w:r>
      <w:r>
        <w:rPr>
          <w:spacing w:val="1"/>
        </w:rPr>
        <w:t xml:space="preserve"> </w:t>
      </w:r>
      <w:r>
        <w:t>полняются при показе той или иной буквы, хорошо знакомы и доступны детям, а знание</w:t>
      </w:r>
      <w:r>
        <w:rPr>
          <w:spacing w:val="1"/>
        </w:rPr>
        <w:t xml:space="preserve"> </w:t>
      </w:r>
      <w:r>
        <w:t>алфавита пригодится в школе. После каждо</w:t>
      </w:r>
      <w:r>
        <w:t>й части занятия уместно применять дыха-</w:t>
      </w:r>
      <w:r>
        <w:rPr>
          <w:spacing w:val="1"/>
        </w:rPr>
        <w:t xml:space="preserve"> </w:t>
      </w:r>
      <w:r>
        <w:t>тельные технологии. Например. Дыхательная гимнастика по системе А.Н. Стрельнико-</w:t>
      </w:r>
      <w:r>
        <w:rPr>
          <w:spacing w:val="1"/>
        </w:rPr>
        <w:t xml:space="preserve"> </w:t>
      </w:r>
      <w:r>
        <w:t>вой. Вдыхать нужно сильно, резко, через нос, ритмично, а выдыхать ртом, произвольно,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«правильным»,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мозговых</w:t>
      </w:r>
      <w:r>
        <w:rPr>
          <w:spacing w:val="-62"/>
        </w:rPr>
        <w:t xml:space="preserve"> </w:t>
      </w:r>
      <w:r>
        <w:t>структур. Благодаря тренировке легких происходит расширение их жизненного объема.</w:t>
      </w:r>
      <w:r>
        <w:rPr>
          <w:spacing w:val="1"/>
        </w:rPr>
        <w:t xml:space="preserve"> </w:t>
      </w:r>
      <w:r>
        <w:t>Мы акцентируем внимание на носовом дыхании, так как в последнее время нами было</w:t>
      </w:r>
      <w:r>
        <w:rPr>
          <w:spacing w:val="1"/>
        </w:rPr>
        <w:t xml:space="preserve"> </w:t>
      </w:r>
      <w:r>
        <w:t>замечено, что многие дети дышат ртом. Знакомим детей с разнообразны</w:t>
      </w:r>
      <w:r>
        <w:t>ми дыхатель-</w:t>
      </w:r>
      <w:r>
        <w:rPr>
          <w:spacing w:val="1"/>
        </w:rPr>
        <w:t xml:space="preserve"> </w:t>
      </w:r>
      <w:r>
        <w:t>ными упражнениями: поверхностное дыхание, глубокое, дыхание с помощью мышц ре-</w:t>
      </w:r>
      <w:r>
        <w:rPr>
          <w:spacing w:val="1"/>
        </w:rPr>
        <w:t xml:space="preserve"> </w:t>
      </w:r>
      <w:r>
        <w:t>бер,</w:t>
      </w:r>
      <w:r>
        <w:rPr>
          <w:spacing w:val="-2"/>
        </w:rPr>
        <w:t xml:space="preserve"> </w:t>
      </w:r>
      <w:r>
        <w:t>живота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произносимыми</w:t>
      </w:r>
      <w:r>
        <w:rPr>
          <w:spacing w:val="1"/>
        </w:rPr>
        <w:t xml:space="preserve"> </w:t>
      </w:r>
      <w:r>
        <w:t>словами.</w:t>
      </w:r>
    </w:p>
    <w:p w:rsidR="00117080" w:rsidRDefault="00BE7805">
      <w:pPr>
        <w:pStyle w:val="a3"/>
        <w:spacing w:before="2"/>
        <w:ind w:right="148"/>
      </w:pPr>
      <w:r>
        <w:t>Также в основной части занятия уместно применить стретчинг – это комплекс фи-</w:t>
      </w:r>
      <w:r>
        <w:rPr>
          <w:spacing w:val="-62"/>
        </w:rPr>
        <w:t xml:space="preserve"> </w:t>
      </w:r>
      <w:r>
        <w:t>зических упражнений, точнее поз, для растягивания отдельных частей тела, направлен-</w:t>
      </w:r>
      <w:r>
        <w:rPr>
          <w:spacing w:val="1"/>
        </w:rPr>
        <w:t xml:space="preserve"> </w:t>
      </w:r>
      <w:r>
        <w:t>ных на улучшение гибкости и развития подвижности в суставах, при котором чередуют-</w:t>
      </w:r>
      <w:r>
        <w:rPr>
          <w:spacing w:val="-62"/>
        </w:rPr>
        <w:t xml:space="preserve"> </w:t>
      </w:r>
      <w:r>
        <w:t>ся напряжение и расслабление различных групп мышц. Пальчиковая гимнастика прово-</w:t>
      </w:r>
      <w:r>
        <w:rPr>
          <w:spacing w:val="1"/>
        </w:rPr>
        <w:t xml:space="preserve"> </w:t>
      </w:r>
      <w:r>
        <w:t xml:space="preserve">дится в </w:t>
      </w:r>
      <w:r>
        <w:t>форме инсценировки стихотворных текстов с помощью пальцев. В ходе прове-</w:t>
      </w:r>
      <w:r>
        <w:rPr>
          <w:spacing w:val="1"/>
        </w:rPr>
        <w:t xml:space="preserve"> </w:t>
      </w:r>
      <w:r>
        <w:t>дения пальчиковой гимнастики дети производят активные и пассивные движения паль-</w:t>
      </w:r>
      <w:r>
        <w:rPr>
          <w:spacing w:val="1"/>
        </w:rPr>
        <w:t xml:space="preserve"> </w:t>
      </w:r>
      <w:r>
        <w:t>цами. Также в этой части можно провести гимнастику для глаз. Она подразумевает про-</w:t>
      </w:r>
      <w:r>
        <w:rPr>
          <w:spacing w:val="1"/>
        </w:rPr>
        <w:t xml:space="preserve"> </w:t>
      </w:r>
      <w:r>
        <w:t>ведение системы уп</w:t>
      </w:r>
      <w:r>
        <w:t>ражнений, направленных на коррекцию и профилактику нарушений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утомления;</w:t>
      </w:r>
      <w:r>
        <w:rPr>
          <w:spacing w:val="2"/>
        </w:rPr>
        <w:t xml:space="preserve"> </w:t>
      </w:r>
      <w:r>
        <w:t>тренировки</w:t>
      </w:r>
      <w:r>
        <w:rPr>
          <w:spacing w:val="-2"/>
        </w:rPr>
        <w:t xml:space="preserve"> </w:t>
      </w:r>
      <w:r>
        <w:t>глазных</w:t>
      </w:r>
      <w:r>
        <w:rPr>
          <w:spacing w:val="-2"/>
        </w:rPr>
        <w:t xml:space="preserve"> </w:t>
      </w:r>
      <w:r>
        <w:t>мышц; укрепления</w:t>
      </w:r>
      <w:r>
        <w:rPr>
          <w:spacing w:val="-2"/>
        </w:rPr>
        <w:t xml:space="preserve"> </w:t>
      </w:r>
      <w:r>
        <w:t>глазного аппарата.</w:t>
      </w:r>
    </w:p>
    <w:p w:rsidR="00117080" w:rsidRDefault="00BE7805">
      <w:pPr>
        <w:pStyle w:val="a3"/>
        <w:spacing w:before="1"/>
        <w:ind w:right="146"/>
      </w:pPr>
      <w:r>
        <w:t>В основной части занятия применяем игротерапию. Спе</w:t>
      </w:r>
      <w:r>
        <w:t>циально организованную</w:t>
      </w:r>
      <w:r>
        <w:rPr>
          <w:spacing w:val="1"/>
        </w:rPr>
        <w:t xml:space="preserve"> </w:t>
      </w:r>
      <w:r>
        <w:t>игровую деятельность, включающую подвижные игры, эстафеты, спортивные игры по</w:t>
      </w:r>
      <w:r>
        <w:rPr>
          <w:spacing w:val="1"/>
        </w:rPr>
        <w:t xml:space="preserve"> </w:t>
      </w:r>
      <w:r>
        <w:t>упрощенным правилам, игровые задания и игровые композиции относят к игровому ме-</w:t>
      </w:r>
      <w:r>
        <w:rPr>
          <w:spacing w:val="1"/>
        </w:rPr>
        <w:t xml:space="preserve"> </w:t>
      </w:r>
      <w:r>
        <w:t>тоду. Создается условная ситуация, в которой взаимодействие детей друг с д</w:t>
      </w:r>
      <w:r>
        <w:t>ругом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сложные основные движения: ходьба, бег, прыжки, лазание, ползание, метание. Игры</w:t>
      </w:r>
      <w:r>
        <w:rPr>
          <w:spacing w:val="1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6-8</w:t>
      </w:r>
      <w:r>
        <w:rPr>
          <w:spacing w:val="22"/>
        </w:rPr>
        <w:t xml:space="preserve"> </w:t>
      </w:r>
      <w:r>
        <w:t>лет</w:t>
      </w:r>
      <w:r>
        <w:rPr>
          <w:spacing w:val="21"/>
        </w:rPr>
        <w:t xml:space="preserve"> </w:t>
      </w:r>
      <w:r>
        <w:t>отличаются</w:t>
      </w:r>
      <w:r>
        <w:rPr>
          <w:spacing w:val="24"/>
        </w:rPr>
        <w:t xml:space="preserve"> </w:t>
      </w:r>
      <w:r>
        <w:t>большей</w:t>
      </w:r>
      <w:r>
        <w:rPr>
          <w:spacing w:val="23"/>
        </w:rPr>
        <w:t xml:space="preserve"> </w:t>
      </w:r>
      <w:r>
        <w:t>длительностью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интенсивностью</w:t>
      </w:r>
      <w:r>
        <w:rPr>
          <w:spacing w:val="22"/>
        </w:rPr>
        <w:t xml:space="preserve"> </w:t>
      </w:r>
      <w:r>
        <w:t>нагрузки</w:t>
      </w:r>
      <w:r>
        <w:rPr>
          <w:spacing w:val="23"/>
        </w:rPr>
        <w:t xml:space="preserve"> </w:t>
      </w:r>
      <w:r>
        <w:t>(приме-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</w:pPr>
      <w:r>
        <w:lastRenderedPageBreak/>
        <w:t>ром</w:t>
      </w:r>
      <w:r>
        <w:rPr>
          <w:spacing w:val="13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служить</w:t>
      </w:r>
      <w:r>
        <w:rPr>
          <w:spacing w:val="12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«Круговая</w:t>
      </w:r>
      <w:r>
        <w:rPr>
          <w:spacing w:val="13"/>
        </w:rPr>
        <w:t xml:space="preserve"> </w:t>
      </w:r>
      <w:r>
        <w:t>лапта»,</w:t>
      </w:r>
      <w:r>
        <w:rPr>
          <w:spacing w:val="12"/>
        </w:rPr>
        <w:t xml:space="preserve"> </w:t>
      </w:r>
      <w:r>
        <w:t>«Совушка»,</w:t>
      </w:r>
      <w:r>
        <w:rPr>
          <w:spacing w:val="13"/>
        </w:rPr>
        <w:t xml:space="preserve"> </w:t>
      </w:r>
      <w:r>
        <w:t>«Рыболов»,</w:t>
      </w:r>
      <w:r>
        <w:rPr>
          <w:spacing w:val="13"/>
        </w:rPr>
        <w:t xml:space="preserve"> </w:t>
      </w:r>
      <w:r>
        <w:t>«Мяч</w:t>
      </w:r>
      <w:r>
        <w:rPr>
          <w:spacing w:val="12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сетку»,</w:t>
      </w:r>
    </w:p>
    <w:p w:rsidR="00117080" w:rsidRDefault="00BE7805">
      <w:pPr>
        <w:pStyle w:val="a3"/>
        <w:spacing w:before="1"/>
        <w:ind w:right="148" w:firstLine="0"/>
      </w:pPr>
      <w:r>
        <w:t>«Стоп»). Сюжеты подвижных игр символичны, и дети понимают их условность, но дей-</w:t>
      </w:r>
      <w:r>
        <w:rPr>
          <w:spacing w:val="1"/>
        </w:rPr>
        <w:t xml:space="preserve"> </w:t>
      </w:r>
      <w:r>
        <w:t>ствуют по правилам и с полной отдачей сил. В этом возрасте формируются и укрепля-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 ярче проявляются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смелость, инициатива,</w:t>
      </w:r>
      <w:r>
        <w:rPr>
          <w:spacing w:val="1"/>
        </w:rPr>
        <w:t xml:space="preserve"> </w:t>
      </w:r>
      <w:r>
        <w:t>решительность. Увлекаясь игрой, дети забывают о своих недостатках и слабостях и ча-</w:t>
      </w:r>
      <w:r>
        <w:rPr>
          <w:spacing w:val="1"/>
        </w:rPr>
        <w:t xml:space="preserve"> </w:t>
      </w:r>
      <w:r>
        <w:t>сто демон</w:t>
      </w:r>
      <w:r>
        <w:t>стрируют результаты, нередко невозможные в обычной деятельности. Играя,</w:t>
      </w:r>
      <w:r>
        <w:rPr>
          <w:spacing w:val="1"/>
        </w:rPr>
        <w:t xml:space="preserve"> </w:t>
      </w:r>
      <w:r>
        <w:t>дети</w:t>
      </w:r>
      <w:r>
        <w:rPr>
          <w:spacing w:val="17"/>
        </w:rPr>
        <w:t xml:space="preserve"> </w:t>
      </w:r>
      <w:r>
        <w:t>стремятся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победе,</w:t>
      </w:r>
      <w:r>
        <w:rPr>
          <w:spacing w:val="17"/>
        </w:rPr>
        <w:t xml:space="preserve"> </w:t>
      </w:r>
      <w:r>
        <w:t>проявляют</w:t>
      </w:r>
      <w:r>
        <w:rPr>
          <w:spacing w:val="19"/>
        </w:rPr>
        <w:t xml:space="preserve"> </w:t>
      </w:r>
      <w:r>
        <w:t>смелость,</w:t>
      </w:r>
      <w:r>
        <w:rPr>
          <w:spacing w:val="20"/>
        </w:rPr>
        <w:t xml:space="preserve"> </w:t>
      </w:r>
      <w:r>
        <w:t>расчётливость,</w:t>
      </w:r>
      <w:r>
        <w:rPr>
          <w:spacing w:val="18"/>
        </w:rPr>
        <w:t xml:space="preserve"> </w:t>
      </w:r>
      <w:r>
        <w:t>силу,</w:t>
      </w:r>
      <w:r>
        <w:rPr>
          <w:spacing w:val="17"/>
        </w:rPr>
        <w:t xml:space="preserve"> </w:t>
      </w:r>
      <w:r>
        <w:t>быстроту,</w:t>
      </w:r>
      <w:r>
        <w:rPr>
          <w:spacing w:val="18"/>
        </w:rPr>
        <w:t xml:space="preserve"> </w:t>
      </w:r>
      <w:r>
        <w:t>ловкость</w:t>
      </w:r>
      <w:r>
        <w:rPr>
          <w:spacing w:val="-63"/>
        </w:rPr>
        <w:t xml:space="preserve"> </w:t>
      </w:r>
      <w:r>
        <w:t>и другие ценные личностные качества.</w:t>
      </w:r>
      <w:r>
        <w:rPr>
          <w:spacing w:val="1"/>
        </w:rPr>
        <w:t xml:space="preserve"> </w:t>
      </w:r>
      <w:r>
        <w:t>Победа, одержанная</w:t>
      </w:r>
      <w:r>
        <w:rPr>
          <w:spacing w:val="1"/>
        </w:rPr>
        <w:t xml:space="preserve"> </w:t>
      </w:r>
      <w:r>
        <w:t>в игре, повышает у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школьников увереннос</w:t>
      </w:r>
      <w:r>
        <w:t>ть в себе, приучает к совместным коллективным действиям, у де-</w:t>
      </w:r>
      <w:r>
        <w:rPr>
          <w:spacing w:val="1"/>
        </w:rPr>
        <w:t xml:space="preserve"> </w:t>
      </w:r>
      <w:r>
        <w:t>тей</w:t>
      </w:r>
      <w:r>
        <w:rPr>
          <w:spacing w:val="-2"/>
        </w:rPr>
        <w:t xml:space="preserve"> </w:t>
      </w:r>
      <w:r>
        <w:t>формируется навык честного</w:t>
      </w:r>
      <w:r>
        <w:rPr>
          <w:spacing w:val="-1"/>
        </w:rPr>
        <w:t xml:space="preserve"> </w:t>
      </w:r>
      <w:r>
        <w:t>соперничества.</w:t>
      </w:r>
    </w:p>
    <w:p w:rsidR="00117080" w:rsidRDefault="00BE7805">
      <w:pPr>
        <w:pStyle w:val="a3"/>
        <w:ind w:right="145"/>
      </w:pPr>
      <w:r>
        <w:t>В заключительной части уместен массаж и самомассаж. На своих занятиях мы</w:t>
      </w:r>
      <w:r>
        <w:rPr>
          <w:spacing w:val="1"/>
        </w:rPr>
        <w:t xml:space="preserve"> </w:t>
      </w:r>
      <w:r>
        <w:t>применяем следующие техники: поглаживание, растирание, надавливание, пощипыва-</w:t>
      </w:r>
      <w:r>
        <w:rPr>
          <w:spacing w:val="1"/>
        </w:rPr>
        <w:t xml:space="preserve"> </w:t>
      </w:r>
      <w:r>
        <w:t>ние, похлопывание, постукивание. Так же используем предметы: массажные мячи, оре-</w:t>
      </w:r>
      <w:r>
        <w:rPr>
          <w:spacing w:val="1"/>
        </w:rPr>
        <w:t xml:space="preserve"> </w:t>
      </w:r>
      <w:r>
        <w:t xml:space="preserve">хи, палочки. </w:t>
      </w:r>
      <w:r>
        <w:rPr>
          <w:color w:val="1B1C2A"/>
        </w:rPr>
        <w:t>Из нетрадиционных техник проводим массаж ушных раковин и воздей-</w:t>
      </w:r>
      <w:r>
        <w:rPr>
          <w:color w:val="1B1C2A"/>
          <w:spacing w:val="1"/>
        </w:rPr>
        <w:t xml:space="preserve"> </w:t>
      </w:r>
      <w:r>
        <w:rPr>
          <w:color w:val="1B1C2A"/>
        </w:rPr>
        <w:t>ствие на биологич</w:t>
      </w:r>
      <w:r>
        <w:rPr>
          <w:color w:val="1B1C2A"/>
        </w:rPr>
        <w:t>ески активные точки по методике су-джок. Тактильные упражнения</w:t>
      </w:r>
      <w:r>
        <w:rPr>
          <w:color w:val="1B1C2A"/>
          <w:spacing w:val="1"/>
        </w:rPr>
        <w:t xml:space="preserve"> </w:t>
      </w:r>
      <w:r>
        <w:rPr>
          <w:color w:val="1B1C2A"/>
        </w:rPr>
        <w:t>построены на пробуждении множества рецепторов, которые активизируют работу внут-</w:t>
      </w:r>
      <w:r>
        <w:rPr>
          <w:color w:val="1B1C2A"/>
          <w:spacing w:val="1"/>
        </w:rPr>
        <w:t xml:space="preserve"> </w:t>
      </w:r>
      <w:r>
        <w:rPr>
          <w:color w:val="1B1C2A"/>
        </w:rPr>
        <w:t xml:space="preserve">ренних органов. </w:t>
      </w:r>
      <w:r>
        <w:t>Всегда в непосредственно образовательную деятельность включаем ре-</w:t>
      </w:r>
      <w:r>
        <w:rPr>
          <w:spacing w:val="1"/>
        </w:rPr>
        <w:t xml:space="preserve"> </w:t>
      </w:r>
      <w:r>
        <w:t xml:space="preserve">лаксационные упражнения. Они </w:t>
      </w:r>
      <w:r>
        <w:t>позволяют успокоить детей и снять мышечное и эмоци-</w:t>
      </w:r>
      <w:r>
        <w:rPr>
          <w:spacing w:val="-62"/>
        </w:rPr>
        <w:t xml:space="preserve"> </w:t>
      </w:r>
      <w:r>
        <w:t>ональное напряжение. Выполнение упражнения под тихую, спокойную, плавную музы-</w:t>
      </w:r>
      <w:r>
        <w:rPr>
          <w:spacing w:val="1"/>
        </w:rPr>
        <w:t xml:space="preserve"> </w:t>
      </w:r>
      <w:r>
        <w:t>ку или под звуки природы «Шум леса», «Море» повышает эффективность релаксацион-</w:t>
      </w:r>
      <w:r>
        <w:rPr>
          <w:spacing w:val="1"/>
        </w:rPr>
        <w:t xml:space="preserve"> </w:t>
      </w:r>
      <w:r>
        <w:t>ных упражнений, помогает более полному рассла</w:t>
      </w:r>
      <w:r>
        <w:t>блению. Также помогает восстановле-</w:t>
      </w:r>
      <w:r>
        <w:rPr>
          <w:spacing w:val="1"/>
        </w:rPr>
        <w:t xml:space="preserve"> </w:t>
      </w:r>
      <w:r>
        <w:t>нию и сохранению эмоционального благополучия и предупреждает психические рас-</w:t>
      </w:r>
      <w:r>
        <w:rPr>
          <w:spacing w:val="1"/>
        </w:rPr>
        <w:t xml:space="preserve"> </w:t>
      </w:r>
      <w:r>
        <w:t>стройства, включаемая в педагогический процесс психогимнастика. Психогимнастика</w:t>
      </w:r>
      <w:r>
        <w:rPr>
          <w:spacing w:val="1"/>
        </w:rPr>
        <w:t xml:space="preserve"> </w:t>
      </w:r>
      <w:r>
        <w:t>относится к инновационным здоровьесберегающим технологиям, кот</w:t>
      </w:r>
      <w:r>
        <w:t>орые используются</w:t>
      </w:r>
      <w:r>
        <w:rPr>
          <w:spacing w:val="-62"/>
        </w:rPr>
        <w:t xml:space="preserve"> </w:t>
      </w:r>
      <w:r>
        <w:t>в детском саду для развития эмоциональной сферы ребенка, укрепления его психическо-</w:t>
      </w:r>
      <w:r>
        <w:rPr>
          <w:spacing w:val="-62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здоровья [3].</w:t>
      </w:r>
    </w:p>
    <w:p w:rsidR="00117080" w:rsidRDefault="00BE7805">
      <w:pPr>
        <w:pStyle w:val="a3"/>
        <w:ind w:right="147"/>
      </w:pPr>
      <w:r>
        <w:t>Здоровьесберегающие технологии можно рассматривать как сертификат безопас-</w:t>
      </w:r>
      <w:r>
        <w:rPr>
          <w:spacing w:val="1"/>
        </w:rPr>
        <w:t xml:space="preserve"> </w:t>
      </w:r>
      <w:r>
        <w:t xml:space="preserve">ности для здоровья и как совокупность тех принципов, приемов, </w:t>
      </w:r>
      <w:r>
        <w:t>методов педагогиче-</w:t>
      </w:r>
      <w:r>
        <w:rPr>
          <w:spacing w:val="1"/>
        </w:rPr>
        <w:t xml:space="preserve"> </w:t>
      </w:r>
      <w:r>
        <w:t>ской работы, которые дополняют традиционные педагогические технологии задачами</w:t>
      </w:r>
      <w:r>
        <w:rPr>
          <w:spacing w:val="1"/>
        </w:rPr>
        <w:t xml:space="preserve"> </w:t>
      </w:r>
      <w:r>
        <w:t>здоровьесбережения.</w:t>
      </w:r>
      <w:r>
        <w:rPr>
          <w:spacing w:val="1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удовольствием</w:t>
      </w:r>
      <w:r>
        <w:rPr>
          <w:spacing w:val="-2"/>
        </w:rPr>
        <w:t xml:space="preserve"> </w:t>
      </w:r>
      <w:r>
        <w:t>бегут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занятия.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0"/>
        </w:numPr>
        <w:tabs>
          <w:tab w:val="left" w:pos="1386"/>
          <w:tab w:val="left" w:pos="10107"/>
        </w:tabs>
        <w:ind w:right="145" w:firstLine="708"/>
        <w:jc w:val="both"/>
        <w:rPr>
          <w:sz w:val="24"/>
        </w:rPr>
      </w:pPr>
      <w:r>
        <w:rPr>
          <w:sz w:val="24"/>
        </w:rPr>
        <w:t>Беспалова,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</w:t>
      </w:r>
      <w:r>
        <w:rPr>
          <w:sz w:val="24"/>
        </w:rPr>
        <w:t>ительной к школе группе как условие достижения целевых ориентиров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/</w:t>
      </w:r>
    </w:p>
    <w:p w:rsidR="00117080" w:rsidRDefault="00BE7805">
      <w:pPr>
        <w:spacing w:before="1"/>
        <w:ind w:left="252" w:right="145"/>
        <w:jc w:val="both"/>
        <w:rPr>
          <w:sz w:val="24"/>
        </w:rPr>
      </w:pPr>
      <w:r>
        <w:rPr>
          <w:sz w:val="24"/>
        </w:rPr>
        <w:t>Т. Б. Беспалова, В. Г. Константинова, С. Г. Царькова // Теория и практика современной науки. –</w:t>
      </w:r>
      <w:r>
        <w:rPr>
          <w:spacing w:val="1"/>
          <w:sz w:val="24"/>
        </w:rPr>
        <w:t xml:space="preserve"> </w:t>
      </w:r>
      <w:r>
        <w:rPr>
          <w:sz w:val="24"/>
        </w:rPr>
        <w:t>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 (43).</w:t>
      </w:r>
      <w:r>
        <w:rPr>
          <w:spacing w:val="-1"/>
          <w:sz w:val="24"/>
        </w:rPr>
        <w:t xml:space="preserve"> </w:t>
      </w:r>
      <w:r>
        <w:rPr>
          <w:sz w:val="24"/>
        </w:rPr>
        <w:t>– С. 551-561.</w:t>
      </w:r>
    </w:p>
    <w:p w:rsidR="00117080" w:rsidRDefault="00BE7805">
      <w:pPr>
        <w:pStyle w:val="a4"/>
        <w:numPr>
          <w:ilvl w:val="0"/>
          <w:numId w:val="260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>Деева, Н. А. Игровые здоровьесберегающие технологии. Занятия с детьми 3-7 лет.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гимнастики, сказки / Н. А. Деева ; редакт. : Г. П. Попова, БТ. В. Бондарева. –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</w:t>
      </w:r>
      <w:r>
        <w:rPr>
          <w:spacing w:val="-1"/>
          <w:sz w:val="24"/>
        </w:rPr>
        <w:t xml:space="preserve"> </w:t>
      </w:r>
      <w:r>
        <w:rPr>
          <w:sz w:val="24"/>
        </w:rPr>
        <w:t>: Учитель, 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48 с. – (В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педагогу</w:t>
      </w:r>
      <w:r>
        <w:rPr>
          <w:spacing w:val="-1"/>
          <w:sz w:val="24"/>
        </w:rPr>
        <w:t xml:space="preserve"> </w:t>
      </w:r>
      <w:r>
        <w:rPr>
          <w:sz w:val="24"/>
        </w:rPr>
        <w:t>ДОО).</w:t>
      </w:r>
    </w:p>
    <w:p w:rsidR="00117080" w:rsidRDefault="00BE7805">
      <w:pPr>
        <w:pStyle w:val="a4"/>
        <w:numPr>
          <w:ilvl w:val="0"/>
          <w:numId w:val="260"/>
        </w:numPr>
        <w:tabs>
          <w:tab w:val="left" w:pos="1386"/>
        </w:tabs>
        <w:ind w:right="148" w:firstLine="708"/>
        <w:jc w:val="both"/>
        <w:rPr>
          <w:sz w:val="24"/>
        </w:rPr>
      </w:pPr>
      <w:r>
        <w:rPr>
          <w:sz w:val="24"/>
        </w:rPr>
        <w:t>Деева,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здо</w:t>
      </w:r>
      <w:r>
        <w:rPr>
          <w:sz w:val="24"/>
        </w:rPr>
        <w:t>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Гимнастика. Кинезиологические упражнения. / Н. А. Деева ; редакт. : Г. П. Попова, БТ. В.</w:t>
      </w:r>
      <w:r>
        <w:rPr>
          <w:spacing w:val="1"/>
          <w:sz w:val="24"/>
        </w:rPr>
        <w:t xml:space="preserve"> </w:t>
      </w:r>
      <w:r>
        <w:rPr>
          <w:sz w:val="24"/>
        </w:rPr>
        <w:t>Бондарева.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Волгоград</w:t>
      </w:r>
      <w:r>
        <w:rPr>
          <w:spacing w:val="1"/>
          <w:sz w:val="24"/>
        </w:rPr>
        <w:t xml:space="preserve"> </w:t>
      </w:r>
      <w:r>
        <w:rPr>
          <w:sz w:val="24"/>
        </w:rPr>
        <w:t>: 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 с.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(В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1"/>
          <w:sz w:val="24"/>
        </w:rPr>
        <w:t xml:space="preserve"> </w:t>
      </w:r>
      <w:r>
        <w:rPr>
          <w:sz w:val="24"/>
        </w:rPr>
        <w:t>ДОО).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2"/>
      </w:pPr>
      <w:r>
        <w:lastRenderedPageBreak/>
        <w:t>ИСПОЛЬЗОВАНИЕ</w:t>
      </w:r>
      <w:r>
        <w:rPr>
          <w:spacing w:val="-2"/>
        </w:rPr>
        <w:t xml:space="preserve"> </w:t>
      </w:r>
      <w:r>
        <w:t>НЕСТАНДАРТНОГ</w:t>
      </w:r>
      <w:r>
        <w:t>О</w:t>
      </w:r>
      <w:r>
        <w:rPr>
          <w:spacing w:val="-4"/>
        </w:rPr>
        <w:t xml:space="preserve"> </w:t>
      </w:r>
      <w:r>
        <w:t>ОБОРУДОВАНИЯ</w:t>
      </w:r>
    </w:p>
    <w:p w:rsidR="00117080" w:rsidRDefault="00BE7805">
      <w:pPr>
        <w:spacing w:before="1" w:line="298" w:lineRule="exact"/>
        <w:ind w:left="260" w:right="162"/>
        <w:jc w:val="center"/>
        <w:rPr>
          <w:b/>
          <w:sz w:val="26"/>
        </w:rPr>
      </w:pPr>
      <w:r>
        <w:rPr>
          <w:b/>
          <w:sz w:val="26"/>
        </w:rPr>
        <w:t>«ИГРОВОЙ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ЛАБИРИНТ» 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ЗАНЯТИЯХ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ФИЗИЧЕСКОЙ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КУЛЬТУРЕ</w:t>
      </w:r>
    </w:p>
    <w:p w:rsidR="00117080" w:rsidRDefault="00BE7805">
      <w:pPr>
        <w:ind w:left="260" w:right="155"/>
        <w:jc w:val="center"/>
        <w:rPr>
          <w:i/>
          <w:sz w:val="26"/>
        </w:rPr>
      </w:pPr>
      <w:r>
        <w:rPr>
          <w:b/>
          <w:i/>
          <w:sz w:val="26"/>
        </w:rPr>
        <w:t xml:space="preserve">Шкарупова Ольгва Владимировна, Реброва Светлана Ивановна, </w:t>
      </w:r>
      <w:r>
        <w:rPr>
          <w:i/>
          <w:sz w:val="26"/>
        </w:rPr>
        <w:t>воспитатели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067" w:right="1965"/>
        <w:jc w:val="center"/>
        <w:rPr>
          <w:i/>
          <w:sz w:val="26"/>
        </w:rPr>
      </w:pPr>
      <w:r>
        <w:rPr>
          <w:i/>
          <w:sz w:val="26"/>
        </w:rPr>
        <w:t>«Центр развития ребенка детский сад №33 «Радуга»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Умение работать в команде приобретает все большее значение практически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сопровождают</w:t>
      </w:r>
      <w:r>
        <w:rPr>
          <w:spacing w:val="1"/>
        </w:rPr>
        <w:t xml:space="preserve"> </w:t>
      </w:r>
      <w:r>
        <w:t>деятель-</w:t>
      </w:r>
      <w:r>
        <w:rPr>
          <w:spacing w:val="-62"/>
        </w:rPr>
        <w:t xml:space="preserve"> </w:t>
      </w:r>
      <w:r>
        <w:t>ность человека изо дня в день, и становится неотъемлемой частью мно</w:t>
      </w:r>
      <w:r>
        <w:t>гих областей про-</w:t>
      </w:r>
      <w:r>
        <w:rPr>
          <w:spacing w:val="-62"/>
        </w:rPr>
        <w:t xml:space="preserve"> </w:t>
      </w:r>
      <w:r>
        <w:t>изводственной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частной жизни.</w:t>
      </w:r>
    </w:p>
    <w:p w:rsidR="00117080" w:rsidRDefault="00BE7805">
      <w:pPr>
        <w:pStyle w:val="a3"/>
        <w:ind w:right="150"/>
      </w:pPr>
      <w:r>
        <w:t>В своей педагогической деятельности я отметила, что многие дети старшего до-</w:t>
      </w:r>
      <w:r>
        <w:rPr>
          <w:spacing w:val="1"/>
        </w:rPr>
        <w:t xml:space="preserve"> </w:t>
      </w:r>
      <w:r>
        <w:t>школьного возраста при проведении спортивных игр не умеют работать в команде, до-</w:t>
      </w:r>
      <w:r>
        <w:rPr>
          <w:spacing w:val="1"/>
        </w:rPr>
        <w:t xml:space="preserve"> </w:t>
      </w:r>
      <w:r>
        <w:t>говариваться,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нечетко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ин-</w:t>
      </w:r>
      <w:r>
        <w:rPr>
          <w:spacing w:val="-62"/>
        </w:rPr>
        <w:t xml:space="preserve"> </w:t>
      </w:r>
      <w:r>
        <w:t>струкцию. Так возникла идея внедрения тимбилдинга в физкультурно – оздоровитель-</w:t>
      </w:r>
      <w:r>
        <w:rPr>
          <w:spacing w:val="1"/>
        </w:rPr>
        <w:t xml:space="preserve"> </w:t>
      </w:r>
      <w:r>
        <w:t>ную деятельность нашего учреждения, в связи с этим было разработано и изготовлено</w:t>
      </w:r>
      <w:r>
        <w:rPr>
          <w:spacing w:val="1"/>
        </w:rPr>
        <w:t xml:space="preserve"> </w:t>
      </w:r>
      <w:r>
        <w:t>своими руками нестандартное оборудование «Игровой лабиринт</w:t>
      </w:r>
      <w:r>
        <w:t>» и использовано в сво-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«Игрового</w:t>
      </w:r>
      <w:r>
        <w:rPr>
          <w:spacing w:val="-1"/>
        </w:rPr>
        <w:t xml:space="preserve"> </w:t>
      </w:r>
      <w:r>
        <w:t>лабиринта»: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68"/>
        </w:tabs>
        <w:ind w:right="157" w:firstLine="708"/>
        <w:rPr>
          <w:sz w:val="26"/>
        </w:rPr>
      </w:pPr>
      <w:r>
        <w:rPr>
          <w:sz w:val="26"/>
        </w:rPr>
        <w:t>способствует повышению интереса детей и взрослых к занятиям 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культурой;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13"/>
        </w:tabs>
        <w:spacing w:before="2" w:line="298" w:lineRule="exact"/>
        <w:ind w:left="1112" w:hanging="152"/>
        <w:jc w:val="left"/>
        <w:rPr>
          <w:sz w:val="26"/>
        </w:rPr>
      </w:pPr>
      <w:r>
        <w:rPr>
          <w:sz w:val="26"/>
        </w:rPr>
        <w:t>снимает</w:t>
      </w:r>
      <w:r>
        <w:rPr>
          <w:spacing w:val="-5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напряжение,</w:t>
      </w:r>
      <w:r>
        <w:rPr>
          <w:spacing w:val="-6"/>
          <w:sz w:val="26"/>
        </w:rPr>
        <w:t xml:space="preserve"> </w:t>
      </w:r>
      <w:r>
        <w:rPr>
          <w:sz w:val="26"/>
        </w:rPr>
        <w:t>тревожность,</w:t>
      </w:r>
      <w:r>
        <w:rPr>
          <w:spacing w:val="-5"/>
          <w:sz w:val="26"/>
        </w:rPr>
        <w:t xml:space="preserve"> </w:t>
      </w:r>
      <w:r>
        <w:rPr>
          <w:sz w:val="26"/>
        </w:rPr>
        <w:t>агрессию;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подчеркивает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значимость</w:t>
      </w:r>
      <w:r>
        <w:rPr>
          <w:spacing w:val="-5"/>
          <w:sz w:val="26"/>
        </w:rPr>
        <w:t xml:space="preserve"> </w:t>
      </w:r>
      <w:r>
        <w:rPr>
          <w:sz w:val="26"/>
        </w:rPr>
        <w:t>всех</w:t>
      </w:r>
      <w:r>
        <w:rPr>
          <w:spacing w:val="-3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5"/>
          <w:sz w:val="26"/>
        </w:rPr>
        <w:t xml:space="preserve"> </w:t>
      </w:r>
      <w:r>
        <w:rPr>
          <w:sz w:val="26"/>
        </w:rPr>
        <w:t>семьи;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м</w:t>
      </w:r>
      <w:r>
        <w:rPr>
          <w:sz w:val="26"/>
        </w:rPr>
        <w:t>отивирует</w:t>
      </w:r>
      <w:r>
        <w:rPr>
          <w:spacing w:val="-6"/>
          <w:sz w:val="26"/>
        </w:rPr>
        <w:t xml:space="preserve"> </w:t>
      </w:r>
      <w:r>
        <w:rPr>
          <w:sz w:val="26"/>
        </w:rPr>
        <w:t>игроков</w:t>
      </w:r>
      <w:r>
        <w:rPr>
          <w:spacing w:val="-2"/>
          <w:sz w:val="26"/>
        </w:rPr>
        <w:t xml:space="preserve"> </w:t>
      </w:r>
      <w:r>
        <w:rPr>
          <w:sz w:val="26"/>
        </w:rPr>
        <w:t>прислушиваться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мнению</w:t>
      </w:r>
      <w:r>
        <w:rPr>
          <w:spacing w:val="-1"/>
          <w:sz w:val="26"/>
        </w:rPr>
        <w:t xml:space="preserve"> </w:t>
      </w:r>
      <w:r>
        <w:rPr>
          <w:sz w:val="26"/>
        </w:rPr>
        <w:t>партнеров;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четко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-3"/>
          <w:sz w:val="26"/>
        </w:rPr>
        <w:t xml:space="preserve"> </w:t>
      </w:r>
      <w:r>
        <w:rPr>
          <w:sz w:val="26"/>
        </w:rPr>
        <w:t>слаженные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командные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действия.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66"/>
        </w:tabs>
        <w:spacing w:before="1"/>
        <w:ind w:right="157" w:firstLine="708"/>
        <w:jc w:val="left"/>
        <w:rPr>
          <w:sz w:val="26"/>
        </w:rPr>
      </w:pPr>
      <w:r>
        <w:rPr>
          <w:sz w:val="26"/>
        </w:rPr>
        <w:t>дает</w:t>
      </w:r>
      <w:r>
        <w:rPr>
          <w:spacing w:val="47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46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47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48"/>
          <w:sz w:val="26"/>
        </w:rPr>
        <w:t xml:space="preserve"> </w:t>
      </w:r>
      <w:r>
        <w:rPr>
          <w:sz w:val="26"/>
        </w:rPr>
        <w:t>проявить</w:t>
      </w:r>
      <w:r>
        <w:rPr>
          <w:spacing w:val="46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47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игре;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13"/>
        </w:tabs>
        <w:ind w:left="961" w:right="4576" w:firstLine="0"/>
        <w:jc w:val="left"/>
        <w:rPr>
          <w:sz w:val="26"/>
        </w:rPr>
      </w:pPr>
      <w:r>
        <w:rPr>
          <w:sz w:val="26"/>
        </w:rPr>
        <w:t>выявляет лидерские качества участников.</w:t>
      </w:r>
      <w:r>
        <w:rPr>
          <w:spacing w:val="-62"/>
          <w:sz w:val="26"/>
        </w:rPr>
        <w:t xml:space="preserve"> </w:t>
      </w:r>
      <w:r>
        <w:rPr>
          <w:sz w:val="26"/>
        </w:rPr>
        <w:t>Ожидаемые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результаты: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13"/>
        </w:tabs>
        <w:ind w:left="1112" w:hanging="152"/>
        <w:jc w:val="left"/>
        <w:rPr>
          <w:sz w:val="26"/>
        </w:rPr>
      </w:pPr>
      <w:r>
        <w:rPr>
          <w:sz w:val="26"/>
        </w:rPr>
        <w:t>Возможность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оценить</w:t>
      </w:r>
      <w:r>
        <w:rPr>
          <w:spacing w:val="-2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игрока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команде.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Оттачивание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нестандартных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задач.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Повышение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между</w:t>
      </w:r>
      <w:r>
        <w:rPr>
          <w:spacing w:val="-4"/>
          <w:sz w:val="26"/>
        </w:rPr>
        <w:t xml:space="preserve"> </w:t>
      </w:r>
      <w:r>
        <w:rPr>
          <w:sz w:val="26"/>
        </w:rPr>
        <w:t>членами</w:t>
      </w:r>
      <w:r>
        <w:rPr>
          <w:spacing w:val="-4"/>
          <w:sz w:val="26"/>
        </w:rPr>
        <w:t xml:space="preserve"> </w:t>
      </w:r>
      <w:r>
        <w:rPr>
          <w:sz w:val="26"/>
        </w:rPr>
        <w:t>команды.</w:t>
      </w:r>
    </w:p>
    <w:p w:rsidR="00117080" w:rsidRDefault="00BE7805">
      <w:pPr>
        <w:pStyle w:val="a4"/>
        <w:numPr>
          <w:ilvl w:val="0"/>
          <w:numId w:val="259"/>
        </w:numPr>
        <w:tabs>
          <w:tab w:val="left" w:pos="1113"/>
        </w:tabs>
        <w:spacing w:before="1" w:line="298" w:lineRule="exact"/>
        <w:ind w:left="1112" w:hanging="152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стрессоустойчивости.</w:t>
      </w:r>
    </w:p>
    <w:p w:rsidR="00117080" w:rsidRDefault="00BE7805">
      <w:pPr>
        <w:pStyle w:val="a3"/>
        <w:ind w:right="153"/>
      </w:pPr>
      <w:r>
        <w:t>В старшем дошкольном возрасте происходят существенные изменения 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0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своим</w:t>
      </w:r>
      <w:r>
        <w:rPr>
          <w:spacing w:val="16"/>
        </w:rPr>
        <w:t xml:space="preserve"> </w:t>
      </w:r>
      <w:r>
        <w:t>характеристикам</w:t>
      </w:r>
      <w:r>
        <w:rPr>
          <w:spacing w:val="10"/>
        </w:rPr>
        <w:t xml:space="preserve"> </w:t>
      </w:r>
      <w:r>
        <w:t>головной</w:t>
      </w:r>
      <w:r>
        <w:rPr>
          <w:spacing w:val="13"/>
        </w:rPr>
        <w:t xml:space="preserve"> </w:t>
      </w:r>
      <w:r>
        <w:t>мозг</w:t>
      </w:r>
      <w:r>
        <w:rPr>
          <w:spacing w:val="9"/>
        </w:rPr>
        <w:t xml:space="preserve"> </w:t>
      </w:r>
      <w:r>
        <w:t>шестилетнего</w:t>
      </w:r>
      <w:r>
        <w:rPr>
          <w:spacing w:val="10"/>
        </w:rPr>
        <w:t xml:space="preserve"> </w:t>
      </w:r>
      <w:r>
        <w:t>ребенка</w:t>
      </w:r>
      <w:r>
        <w:rPr>
          <w:spacing w:val="-62"/>
        </w:rPr>
        <w:t xml:space="preserve"> </w:t>
      </w:r>
      <w:r>
        <w:t>в большей степени приближается к показателям мозга взрослого человека. Организм ре-</w:t>
      </w:r>
      <w:r>
        <w:rPr>
          <w:spacing w:val="-62"/>
        </w:rPr>
        <w:t xml:space="preserve"> </w:t>
      </w:r>
      <w:r>
        <w:t>бенка в этот период свидельствует о готовности к переходу на более высокую ступень</w:t>
      </w:r>
      <w:r>
        <w:rPr>
          <w:spacing w:val="1"/>
        </w:rPr>
        <w:t xml:space="preserve"> </w:t>
      </w:r>
      <w:r>
        <w:t>возрастного развития, предполагающую более интенсивные умственные и физические</w:t>
      </w:r>
      <w:r>
        <w:rPr>
          <w:spacing w:val="1"/>
        </w:rPr>
        <w:t xml:space="preserve"> </w:t>
      </w:r>
      <w:r>
        <w:t>нагрузки [1].</w:t>
      </w:r>
    </w:p>
    <w:p w:rsidR="00117080" w:rsidRDefault="00BE7805">
      <w:pPr>
        <w:pStyle w:val="a3"/>
        <w:ind w:right="149"/>
      </w:pPr>
      <w:r>
        <w:t>После пяти лет резко возрастает потребность ребенка в общении со сверстниками.</w:t>
      </w:r>
      <w:r>
        <w:rPr>
          <w:spacing w:val="-62"/>
        </w:rPr>
        <w:t xml:space="preserve"> </w:t>
      </w:r>
      <w:r>
        <w:t>Используя «Игровой лабиринт» в совместной деятельности, мы даем детям возможность</w:t>
      </w:r>
      <w:r>
        <w:rPr>
          <w:spacing w:val="-62"/>
        </w:rPr>
        <w:t xml:space="preserve"> </w:t>
      </w:r>
      <w:r>
        <w:t>ос</w:t>
      </w:r>
      <w:r>
        <w:t>уществлять обмен информацией, планирование, разделение и координацию функций.</w:t>
      </w:r>
      <w:r>
        <w:rPr>
          <w:spacing w:val="1"/>
        </w:rPr>
        <w:t xml:space="preserve"> </w:t>
      </w:r>
      <w:r>
        <w:t>Постепенно складывается достаточно сплоченное детское общество, существенно уве-</w:t>
      </w:r>
      <w:r>
        <w:rPr>
          <w:spacing w:val="1"/>
        </w:rPr>
        <w:t xml:space="preserve"> </w:t>
      </w:r>
      <w:r>
        <w:t>личиваются интенсивность и широта круга общения. Также и младшие дошкольники</w:t>
      </w:r>
      <w:r>
        <w:rPr>
          <w:spacing w:val="1"/>
        </w:rPr>
        <w:t xml:space="preserve"> </w:t>
      </w:r>
      <w:r>
        <w:t>могут пользоваться</w:t>
      </w:r>
      <w:r>
        <w:rPr>
          <w:spacing w:val="1"/>
        </w:rPr>
        <w:t xml:space="preserve"> </w:t>
      </w:r>
      <w:r>
        <w:t>«</w:t>
      </w:r>
      <w:r>
        <w:t>Игровым лабиринтом»</w:t>
      </w:r>
      <w:r>
        <w:rPr>
          <w:spacing w:val="1"/>
        </w:rPr>
        <w:t xml:space="preserve"> </w:t>
      </w:r>
      <w:r>
        <w:t>–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дыхательной 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мелкой моторики (катая мячик по полю). А использование разных по фактуре и</w:t>
      </w:r>
      <w:r>
        <w:rPr>
          <w:spacing w:val="1"/>
        </w:rPr>
        <w:t xml:space="preserve"> </w:t>
      </w:r>
      <w:r>
        <w:t>диаметру</w:t>
      </w:r>
      <w:r>
        <w:rPr>
          <w:spacing w:val="-2"/>
        </w:rPr>
        <w:t xml:space="preserve"> </w:t>
      </w:r>
      <w:r>
        <w:t>мячей</w:t>
      </w:r>
      <w:r>
        <w:rPr>
          <w:spacing w:val="-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тактильных</w:t>
      </w:r>
      <w:r>
        <w:rPr>
          <w:spacing w:val="-2"/>
        </w:rPr>
        <w:t xml:space="preserve"> </w:t>
      </w:r>
      <w:r>
        <w:t>ощущений.</w:t>
      </w:r>
    </w:p>
    <w:p w:rsidR="00117080" w:rsidRDefault="00BE7805">
      <w:pPr>
        <w:pStyle w:val="a3"/>
        <w:ind w:right="159"/>
      </w:pPr>
      <w:r>
        <w:t>Предлагаю вашему вниманию, несколько вариантов использования</w:t>
      </w:r>
      <w:r>
        <w:t xml:space="preserve"> «Игрового ла-</w:t>
      </w:r>
      <w:r>
        <w:rPr>
          <w:spacing w:val="-62"/>
        </w:rPr>
        <w:t xml:space="preserve"> </w:t>
      </w:r>
      <w:r>
        <w:t>биринта»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58"/>
        </w:numPr>
        <w:tabs>
          <w:tab w:val="left" w:pos="1386"/>
        </w:tabs>
        <w:spacing w:before="76"/>
        <w:ind w:right="157" w:firstLine="708"/>
        <w:jc w:val="both"/>
        <w:rPr>
          <w:sz w:val="26"/>
        </w:rPr>
      </w:pPr>
      <w:r>
        <w:rPr>
          <w:sz w:val="26"/>
        </w:rPr>
        <w:lastRenderedPageBreak/>
        <w:t>Участники катят мячик в центр поля, минуя ловушки. Используются мячи,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текстуре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диаметру.</w:t>
      </w:r>
    </w:p>
    <w:p w:rsidR="00117080" w:rsidRDefault="00BE7805">
      <w:pPr>
        <w:pStyle w:val="a4"/>
        <w:numPr>
          <w:ilvl w:val="0"/>
          <w:numId w:val="258"/>
        </w:numPr>
        <w:tabs>
          <w:tab w:val="left" w:pos="1386"/>
        </w:tabs>
        <w:ind w:right="147" w:firstLine="708"/>
        <w:jc w:val="both"/>
        <w:rPr>
          <w:sz w:val="26"/>
        </w:rPr>
      </w:pPr>
      <w:r>
        <w:rPr>
          <w:sz w:val="26"/>
        </w:rPr>
        <w:t>Старшие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дошкольники</w:t>
      </w:r>
      <w:r>
        <w:rPr>
          <w:spacing w:val="1"/>
          <w:sz w:val="26"/>
        </w:rPr>
        <w:t xml:space="preserve"> </w:t>
      </w:r>
      <w:r>
        <w:rPr>
          <w:sz w:val="26"/>
        </w:rPr>
        <w:t>(взрослые)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лабиринт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подвешенном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 на натянутых веревках. Есть возможность удерживать одному ребенку за две</w:t>
      </w:r>
      <w:r>
        <w:rPr>
          <w:spacing w:val="1"/>
          <w:sz w:val="26"/>
        </w:rPr>
        <w:t xml:space="preserve"> </w:t>
      </w:r>
      <w:r>
        <w:rPr>
          <w:sz w:val="26"/>
        </w:rPr>
        <w:t>веревки одновременно правой и левой руками или же одному ребенку – только за одну</w:t>
      </w:r>
      <w:r>
        <w:rPr>
          <w:spacing w:val="1"/>
          <w:sz w:val="26"/>
        </w:rPr>
        <w:t xml:space="preserve"> </w:t>
      </w:r>
      <w:r>
        <w:rPr>
          <w:sz w:val="26"/>
        </w:rPr>
        <w:t>веревку. Задача команды – прокатить по лабиринту мяч к центральному отверстию и не</w:t>
      </w:r>
      <w:r>
        <w:rPr>
          <w:spacing w:val="1"/>
          <w:sz w:val="26"/>
        </w:rPr>
        <w:t xml:space="preserve"> </w:t>
      </w:r>
      <w:r>
        <w:rPr>
          <w:sz w:val="26"/>
        </w:rPr>
        <w:t>попасть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ловушки.</w:t>
      </w:r>
    </w:p>
    <w:p w:rsidR="00117080" w:rsidRDefault="00BE7805">
      <w:pPr>
        <w:pStyle w:val="a4"/>
        <w:numPr>
          <w:ilvl w:val="0"/>
          <w:numId w:val="258"/>
        </w:numPr>
        <w:tabs>
          <w:tab w:val="left" w:pos="1386"/>
        </w:tabs>
        <w:spacing w:before="1"/>
        <w:ind w:left="1386"/>
        <w:jc w:val="both"/>
        <w:rPr>
          <w:sz w:val="26"/>
        </w:rPr>
      </w:pPr>
      <w:r>
        <w:rPr>
          <w:sz w:val="26"/>
        </w:rPr>
        <w:t>«Игровой</w:t>
      </w:r>
      <w:r>
        <w:rPr>
          <w:spacing w:val="5"/>
          <w:sz w:val="26"/>
        </w:rPr>
        <w:t xml:space="preserve"> </w:t>
      </w:r>
      <w:r>
        <w:rPr>
          <w:sz w:val="26"/>
        </w:rPr>
        <w:t>лабиринт»</w:t>
      </w:r>
      <w:r>
        <w:rPr>
          <w:spacing w:val="6"/>
          <w:sz w:val="26"/>
        </w:rPr>
        <w:t xml:space="preserve"> </w:t>
      </w:r>
      <w:r>
        <w:rPr>
          <w:sz w:val="26"/>
        </w:rPr>
        <w:t>располагается</w:t>
      </w:r>
      <w:r>
        <w:rPr>
          <w:spacing w:val="5"/>
          <w:sz w:val="26"/>
        </w:rPr>
        <w:t xml:space="preserve"> </w:t>
      </w:r>
      <w:r>
        <w:rPr>
          <w:sz w:val="26"/>
        </w:rPr>
        <w:t>на</w:t>
      </w:r>
      <w:r>
        <w:rPr>
          <w:spacing w:val="5"/>
          <w:sz w:val="26"/>
        </w:rPr>
        <w:t xml:space="preserve"> </w:t>
      </w:r>
      <w:r>
        <w:rPr>
          <w:sz w:val="26"/>
        </w:rPr>
        <w:t>столе</w:t>
      </w:r>
      <w:r>
        <w:rPr>
          <w:spacing w:val="4"/>
          <w:sz w:val="26"/>
        </w:rPr>
        <w:t xml:space="preserve"> </w:t>
      </w:r>
      <w:r>
        <w:rPr>
          <w:sz w:val="26"/>
        </w:rPr>
        <w:t>либо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5"/>
          <w:sz w:val="26"/>
        </w:rPr>
        <w:t xml:space="preserve"> </w:t>
      </w:r>
      <w:r>
        <w:rPr>
          <w:sz w:val="26"/>
        </w:rPr>
        <w:t>ковре.</w:t>
      </w:r>
      <w:r>
        <w:rPr>
          <w:spacing w:val="5"/>
          <w:sz w:val="26"/>
        </w:rPr>
        <w:t xml:space="preserve"> </w:t>
      </w:r>
      <w:r>
        <w:rPr>
          <w:sz w:val="26"/>
        </w:rPr>
        <w:t>Задача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участников</w:t>
      </w:r>
    </w:p>
    <w:p w:rsidR="00117080" w:rsidRDefault="00BE7805">
      <w:pPr>
        <w:pStyle w:val="a4"/>
        <w:numPr>
          <w:ilvl w:val="0"/>
          <w:numId w:val="281"/>
        </w:numPr>
        <w:tabs>
          <w:tab w:val="left" w:pos="458"/>
        </w:tabs>
        <w:spacing w:before="1"/>
        <w:ind w:right="154" w:firstLine="0"/>
        <w:rPr>
          <w:sz w:val="26"/>
        </w:rPr>
      </w:pPr>
      <w:r>
        <w:rPr>
          <w:sz w:val="26"/>
        </w:rPr>
        <w:t>с помощью трубочки и дыхания по очереди загнать мячик к центральному отверстию,</w:t>
      </w:r>
      <w:r>
        <w:rPr>
          <w:spacing w:val="1"/>
          <w:sz w:val="26"/>
        </w:rPr>
        <w:t xml:space="preserve"> </w:t>
      </w:r>
      <w:r>
        <w:rPr>
          <w:sz w:val="26"/>
        </w:rPr>
        <w:t>минуя</w:t>
      </w:r>
      <w:r>
        <w:rPr>
          <w:spacing w:val="1"/>
          <w:sz w:val="26"/>
        </w:rPr>
        <w:t xml:space="preserve"> </w:t>
      </w:r>
      <w:r>
        <w:rPr>
          <w:sz w:val="26"/>
        </w:rPr>
        <w:t>ловушки.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дыхания:</w:t>
      </w:r>
      <w:r>
        <w:rPr>
          <w:spacing w:val="1"/>
          <w:sz w:val="26"/>
        </w:rPr>
        <w:t xml:space="preserve"> </w:t>
      </w:r>
      <w:r>
        <w:rPr>
          <w:sz w:val="26"/>
        </w:rPr>
        <w:t>медленный,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непрерывный,</w:t>
      </w:r>
      <w:r>
        <w:rPr>
          <w:spacing w:val="-2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>рерывистый</w:t>
      </w:r>
      <w:r>
        <w:rPr>
          <w:spacing w:val="-1"/>
          <w:sz w:val="26"/>
        </w:rPr>
        <w:t xml:space="preserve"> </w:t>
      </w:r>
      <w:r>
        <w:rPr>
          <w:sz w:val="26"/>
        </w:rPr>
        <w:t>и т.д.</w:t>
      </w:r>
    </w:p>
    <w:p w:rsidR="00117080" w:rsidRDefault="00BE7805">
      <w:pPr>
        <w:pStyle w:val="a3"/>
        <w:ind w:right="146"/>
      </w:pPr>
      <w:r>
        <w:t>В заключении хотелось сказать, что «Игровой лабиринт» позволяет в игровой</w:t>
      </w:r>
      <w:r>
        <w:rPr>
          <w:spacing w:val="1"/>
        </w:rPr>
        <w:t xml:space="preserve"> </w:t>
      </w:r>
      <w:r>
        <w:t>форме обучить детей навыкам работы в команде, лидерству, общению различных задач.</w:t>
      </w:r>
      <w:r>
        <w:rPr>
          <w:spacing w:val="1"/>
        </w:rPr>
        <w:t xml:space="preserve"> </w:t>
      </w:r>
      <w:r>
        <w:t>Чтобы достичь успеха в игре, детям приходиться учиться взаимодействовать друг с др</w:t>
      </w:r>
      <w:r>
        <w:t>у-</w:t>
      </w:r>
      <w:r>
        <w:rPr>
          <w:spacing w:val="1"/>
        </w:rPr>
        <w:t xml:space="preserve"> </w:t>
      </w:r>
      <w:r>
        <w:t>гом, самим изъясняться четко и понятно, внимательно слушать других, мыслить творче-</w:t>
      </w:r>
      <w:r>
        <w:rPr>
          <w:spacing w:val="1"/>
        </w:rPr>
        <w:t xml:space="preserve"> </w:t>
      </w:r>
      <w:r>
        <w:t>ски и нестандартно. Ребенок при этом обретает те драгоценные качества, которые при-</w:t>
      </w:r>
      <w:r>
        <w:rPr>
          <w:spacing w:val="1"/>
        </w:rPr>
        <w:t xml:space="preserve"> </w:t>
      </w:r>
      <w:r>
        <w:t>годятся ему во взрослой жизни. В процессе игры дошкольник становиться целеустрем-</w:t>
      </w:r>
      <w:r>
        <w:rPr>
          <w:spacing w:val="1"/>
        </w:rPr>
        <w:t xml:space="preserve"> </w:t>
      </w:r>
      <w:r>
        <w:t>лён</w:t>
      </w:r>
      <w:r>
        <w:t>ные, увереннее, он более предсказуем и – самое главное – с юного возраста на прак-</w:t>
      </w:r>
      <w:r>
        <w:rPr>
          <w:spacing w:val="1"/>
        </w:rPr>
        <w:t xml:space="preserve"> </w:t>
      </w:r>
      <w:r>
        <w:t>тике</w:t>
      </w:r>
      <w:r>
        <w:rPr>
          <w:spacing w:val="-2"/>
        </w:rPr>
        <w:t xml:space="preserve"> </w:t>
      </w:r>
      <w:r>
        <w:t>овладевает</w:t>
      </w:r>
      <w:r>
        <w:rPr>
          <w:spacing w:val="-1"/>
        </w:rPr>
        <w:t xml:space="preserve"> </w:t>
      </w:r>
      <w:r>
        <w:t>искусством общения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[2].</w:t>
      </w:r>
    </w:p>
    <w:p w:rsidR="00117080" w:rsidRDefault="00BE7805">
      <w:pPr>
        <w:pStyle w:val="a3"/>
        <w:ind w:right="157"/>
      </w:pPr>
      <w:r>
        <w:t>Результатом совместной деятельности непременно будет взаимопонимания, взаи-</w:t>
      </w:r>
      <w:r>
        <w:rPr>
          <w:spacing w:val="1"/>
        </w:rPr>
        <w:t xml:space="preserve"> </w:t>
      </w:r>
      <w:r>
        <w:t>мопомощи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задач.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57"/>
        </w:numPr>
        <w:tabs>
          <w:tab w:val="left" w:pos="1240"/>
        </w:tabs>
        <w:spacing w:line="275" w:lineRule="exact"/>
        <w:rPr>
          <w:sz w:val="24"/>
        </w:rPr>
      </w:pPr>
      <w:r>
        <w:rPr>
          <w:sz w:val="24"/>
        </w:rPr>
        <w:t>Ананьев,</w:t>
      </w:r>
      <w:r>
        <w:rPr>
          <w:spacing w:val="34"/>
          <w:sz w:val="24"/>
        </w:rPr>
        <w:t xml:space="preserve"> </w:t>
      </w:r>
      <w:r>
        <w:rPr>
          <w:sz w:val="24"/>
        </w:rPr>
        <w:t>В.А.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6"/>
          <w:sz w:val="24"/>
        </w:rPr>
        <w:t xml:space="preserve"> </w:t>
      </w:r>
      <w:r>
        <w:rPr>
          <w:sz w:val="24"/>
        </w:rPr>
        <w:t>[Текст]:/</w:t>
      </w:r>
      <w:r>
        <w:rPr>
          <w:spacing w:val="35"/>
          <w:sz w:val="24"/>
        </w:rPr>
        <w:t xml:space="preserve"> </w:t>
      </w:r>
      <w:r>
        <w:rPr>
          <w:sz w:val="24"/>
        </w:rPr>
        <w:t>В.А.</w:t>
      </w:r>
      <w:r>
        <w:rPr>
          <w:spacing w:val="34"/>
          <w:sz w:val="24"/>
        </w:rPr>
        <w:t xml:space="preserve"> </w:t>
      </w:r>
      <w:r>
        <w:rPr>
          <w:sz w:val="24"/>
        </w:rPr>
        <w:t>Ананьев,</w:t>
      </w:r>
      <w:r>
        <w:rPr>
          <w:spacing w:val="42"/>
          <w:sz w:val="24"/>
        </w:rPr>
        <w:t xml:space="preserve"> </w:t>
      </w:r>
      <w:r>
        <w:rPr>
          <w:sz w:val="24"/>
        </w:rPr>
        <w:t>Издательство</w:t>
      </w:r>
    </w:p>
    <w:p w:rsidR="00117080" w:rsidRDefault="00BE7805">
      <w:pPr>
        <w:spacing w:line="275" w:lineRule="exact"/>
        <w:ind w:left="252"/>
        <w:rPr>
          <w:sz w:val="24"/>
        </w:rPr>
      </w:pPr>
      <w:r>
        <w:rPr>
          <w:sz w:val="24"/>
        </w:rPr>
        <w:t>«Речь»,</w:t>
      </w:r>
      <w:r>
        <w:rPr>
          <w:spacing w:val="-2"/>
          <w:sz w:val="24"/>
        </w:rPr>
        <w:t xml:space="preserve"> </w:t>
      </w:r>
      <w:r>
        <w:rPr>
          <w:sz w:val="24"/>
        </w:rPr>
        <w:t>2020.-384с.</w:t>
      </w:r>
    </w:p>
    <w:p w:rsidR="00117080" w:rsidRDefault="00BE7805">
      <w:pPr>
        <w:pStyle w:val="a4"/>
        <w:numPr>
          <w:ilvl w:val="0"/>
          <w:numId w:val="257"/>
        </w:numPr>
        <w:tabs>
          <w:tab w:val="left" w:pos="1250"/>
        </w:tabs>
        <w:ind w:left="252" w:right="159" w:firstLine="708"/>
        <w:rPr>
          <w:sz w:val="24"/>
        </w:rPr>
      </w:pPr>
      <w:r>
        <w:rPr>
          <w:sz w:val="24"/>
        </w:rPr>
        <w:t>Андерсон,</w:t>
      </w:r>
      <w:r>
        <w:rPr>
          <w:spacing w:val="45"/>
          <w:sz w:val="24"/>
        </w:rPr>
        <w:t xml:space="preserve"> </w:t>
      </w:r>
      <w:r>
        <w:rPr>
          <w:sz w:val="24"/>
        </w:rPr>
        <w:t>Б.</w:t>
      </w:r>
      <w:r>
        <w:rPr>
          <w:spacing w:val="46"/>
          <w:sz w:val="24"/>
        </w:rPr>
        <w:t xml:space="preserve"> </w:t>
      </w:r>
      <w:r>
        <w:rPr>
          <w:sz w:val="24"/>
        </w:rPr>
        <w:t>А.</w:t>
      </w:r>
      <w:r>
        <w:rPr>
          <w:spacing w:val="45"/>
          <w:sz w:val="24"/>
        </w:rPr>
        <w:t xml:space="preserve"> </w:t>
      </w:r>
      <w:r>
        <w:rPr>
          <w:sz w:val="24"/>
        </w:rPr>
        <w:t>Растяжка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каждого.</w:t>
      </w:r>
      <w:r>
        <w:rPr>
          <w:spacing w:val="46"/>
          <w:sz w:val="24"/>
        </w:rPr>
        <w:t xml:space="preserve"> </w:t>
      </w:r>
      <w:r>
        <w:rPr>
          <w:sz w:val="24"/>
        </w:rPr>
        <w:t>Стренчинг</w:t>
      </w:r>
      <w:r>
        <w:rPr>
          <w:spacing w:val="45"/>
          <w:sz w:val="24"/>
        </w:rPr>
        <w:t xml:space="preserve"> </w:t>
      </w:r>
      <w:r>
        <w:rPr>
          <w:sz w:val="24"/>
        </w:rPr>
        <w:t>/</w:t>
      </w:r>
      <w:r>
        <w:rPr>
          <w:spacing w:val="47"/>
          <w:sz w:val="24"/>
        </w:rPr>
        <w:t xml:space="preserve"> </w:t>
      </w:r>
      <w:r>
        <w:rPr>
          <w:sz w:val="24"/>
        </w:rPr>
        <w:t>Б.</w:t>
      </w:r>
      <w:r>
        <w:rPr>
          <w:spacing w:val="45"/>
          <w:sz w:val="24"/>
        </w:rPr>
        <w:t xml:space="preserve"> </w:t>
      </w:r>
      <w:r>
        <w:rPr>
          <w:sz w:val="24"/>
        </w:rPr>
        <w:t>А.</w:t>
      </w:r>
      <w:r>
        <w:rPr>
          <w:spacing w:val="46"/>
          <w:sz w:val="24"/>
        </w:rPr>
        <w:t xml:space="preserve"> </w:t>
      </w:r>
      <w:r>
        <w:rPr>
          <w:sz w:val="24"/>
        </w:rPr>
        <w:t>Андерсон</w:t>
      </w:r>
      <w:r>
        <w:rPr>
          <w:spacing w:val="46"/>
          <w:sz w:val="24"/>
        </w:rPr>
        <w:t xml:space="preserve"> 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пер.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англ.</w:t>
      </w:r>
      <w:r>
        <w:rPr>
          <w:spacing w:val="-57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Белошеев.</w:t>
      </w:r>
      <w:r>
        <w:rPr>
          <w:spacing w:val="-1"/>
          <w:sz w:val="24"/>
        </w:rPr>
        <w:t xml:space="preserve"> </w:t>
      </w:r>
      <w:r>
        <w:rPr>
          <w:sz w:val="24"/>
        </w:rPr>
        <w:t>– Минск : Попурри, 2021. –</w:t>
      </w:r>
      <w:r>
        <w:rPr>
          <w:spacing w:val="-1"/>
          <w:sz w:val="24"/>
        </w:rPr>
        <w:t xml:space="preserve"> </w:t>
      </w:r>
      <w:r>
        <w:rPr>
          <w:sz w:val="24"/>
        </w:rPr>
        <w:t>224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  <w:rPr>
          <w:sz w:val="22"/>
        </w:rPr>
      </w:pPr>
    </w:p>
    <w:p w:rsidR="00117080" w:rsidRDefault="00BE7805">
      <w:pPr>
        <w:pStyle w:val="Heading1"/>
        <w:ind w:right="165"/>
      </w:pPr>
      <w:r>
        <w:t>ИСПОЛЬЗОВАНИЕ</w:t>
      </w:r>
      <w:r>
        <w:rPr>
          <w:spacing w:val="-4"/>
        </w:rPr>
        <w:t xml:space="preserve"> </w:t>
      </w:r>
      <w:r>
        <w:t>ЗДОРОВЬЕСБЕРЕГАЮЩИХ</w:t>
      </w:r>
      <w:r>
        <w:rPr>
          <w:spacing w:val="-5"/>
        </w:rPr>
        <w:t xml:space="preserve"> </w:t>
      </w:r>
      <w:r>
        <w:t>ТЕХНОЛОГИЙ</w:t>
      </w:r>
    </w:p>
    <w:p w:rsidR="00117080" w:rsidRDefault="00BE7805">
      <w:pPr>
        <w:spacing w:before="1"/>
        <w:ind w:left="260" w:right="156"/>
        <w:jc w:val="center"/>
        <w:rPr>
          <w:b/>
          <w:sz w:val="26"/>
        </w:rPr>
      </w:pPr>
      <w:r>
        <w:rPr>
          <w:b/>
          <w:sz w:val="26"/>
        </w:rPr>
        <w:t>В СИСТЕМЕ ВЗАИМОСОТРУДНИЧЕСТВА СПЕЦИАЛИСТОВ ДОШКОЛЬНОЙ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ind w:left="1273" w:right="1173" w:firstLine="2"/>
        <w:jc w:val="center"/>
        <w:rPr>
          <w:i/>
          <w:sz w:val="26"/>
        </w:rPr>
      </w:pPr>
      <w:r>
        <w:rPr>
          <w:b/>
          <w:i/>
          <w:sz w:val="26"/>
        </w:rPr>
        <w:t xml:space="preserve">Шульженко Людмила Васильевна, </w:t>
      </w:r>
      <w:r>
        <w:rPr>
          <w:i/>
          <w:sz w:val="26"/>
        </w:rPr>
        <w:t>музыкальный руководитель,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Борисова Ярослава Леонидовна, </w:t>
      </w:r>
      <w:r>
        <w:rPr>
          <w:i/>
          <w:sz w:val="26"/>
        </w:rPr>
        <w:t>инструктор по физической культуре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бюджетного 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</w:p>
    <w:p w:rsidR="00117080" w:rsidRDefault="00BE7805">
      <w:pPr>
        <w:ind w:left="1591" w:right="1492"/>
        <w:jc w:val="center"/>
        <w:rPr>
          <w:i/>
          <w:sz w:val="26"/>
        </w:rPr>
      </w:pPr>
      <w:r>
        <w:rPr>
          <w:i/>
          <w:sz w:val="26"/>
        </w:rPr>
        <w:t>учреждения «Детский сад комбинированного вида №12»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Алексеевского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округа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0"/>
      </w:pPr>
      <w:r>
        <w:t>Воспитание здорового подрастающего поколения граждан России – первоочеред-</w:t>
      </w:r>
      <w:r>
        <w:rPr>
          <w:spacing w:val="1"/>
        </w:rPr>
        <w:t xml:space="preserve"> </w:t>
      </w:r>
      <w:r>
        <w:t>ная задача государства, от решения которой во многом зависит его будущее процвета-</w:t>
      </w:r>
      <w:r>
        <w:rPr>
          <w:spacing w:val="1"/>
        </w:rPr>
        <w:t xml:space="preserve"> </w:t>
      </w:r>
      <w:r>
        <w:t>ние. Здоровье – это базовая ценность и необходимое условие полноценного психическо-</w:t>
      </w:r>
      <w:r>
        <w:rPr>
          <w:spacing w:val="-62"/>
        </w:rPr>
        <w:t xml:space="preserve"> </w:t>
      </w:r>
      <w:r>
        <w:t>го, физическог</w:t>
      </w:r>
      <w:r>
        <w:t>о и социального развития ребенка. Не создав фундамент здоровья в до-</w:t>
      </w:r>
      <w:r>
        <w:rPr>
          <w:spacing w:val="1"/>
        </w:rPr>
        <w:t xml:space="preserve"> </w:t>
      </w:r>
      <w:r>
        <w:t>школьном детстве, трудно сформировать здоровье в будущем. Во всех существующих</w:t>
      </w:r>
      <w:r>
        <w:rPr>
          <w:spacing w:val="1"/>
        </w:rPr>
        <w:t xml:space="preserve"> </w:t>
      </w:r>
      <w:r>
        <w:t>комплексных программах воспитания и обучения в дошкольных образовательных учре-</w:t>
      </w:r>
      <w:r>
        <w:rPr>
          <w:spacing w:val="1"/>
        </w:rPr>
        <w:t xml:space="preserve"> </w:t>
      </w:r>
      <w:r>
        <w:t>ждениях ведущим декларируетс</w:t>
      </w:r>
      <w:r>
        <w:t>я тезис о приоритете мероприятий, связанных с охраной</w:t>
      </w:r>
      <w:r>
        <w:rPr>
          <w:spacing w:val="1"/>
        </w:rPr>
        <w:t xml:space="preserve"> </w:t>
      </w:r>
      <w:r>
        <w:t>здоровья ребенка, повышением его функциональных возможностей, уровнем физиче-</w:t>
      </w:r>
      <w:r>
        <w:rPr>
          <w:spacing w:val="1"/>
        </w:rPr>
        <w:t xml:space="preserve"> </w:t>
      </w:r>
      <w:r>
        <w:t>ского,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6"/>
        </w:rPr>
        <w:t xml:space="preserve"> </w:t>
      </w:r>
      <w:r>
        <w:t>[2].</w:t>
      </w:r>
    </w:p>
    <w:p w:rsidR="00117080" w:rsidRDefault="00BE7805">
      <w:pPr>
        <w:pStyle w:val="a3"/>
        <w:ind w:right="149"/>
      </w:pPr>
      <w:r>
        <w:t xml:space="preserve">Дошкольное детство – период интенсивного роста и развития </w:t>
      </w:r>
      <w:r>
        <w:t>организма и повы-</w:t>
      </w:r>
      <w:r>
        <w:rPr>
          <w:spacing w:val="1"/>
        </w:rPr>
        <w:t xml:space="preserve"> </w:t>
      </w:r>
      <w:r>
        <w:t>шенной его чувствительности к влияниям природной и социальной среды, в том числе, к</w:t>
      </w:r>
      <w:r>
        <w:rPr>
          <w:spacing w:val="-62"/>
        </w:rPr>
        <w:t xml:space="preserve"> </w:t>
      </w:r>
      <w:r>
        <w:t>профилактическим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оздоровительным</w:t>
      </w:r>
      <w:r>
        <w:rPr>
          <w:spacing w:val="12"/>
        </w:rPr>
        <w:t xml:space="preserve"> </w:t>
      </w:r>
      <w:r>
        <w:t>мероприятиям,</w:t>
      </w:r>
      <w:r>
        <w:rPr>
          <w:spacing w:val="10"/>
        </w:rPr>
        <w:t xml:space="preserve"> </w:t>
      </w:r>
      <w:r>
        <w:t>проводимым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детском</w:t>
      </w:r>
      <w:r>
        <w:rPr>
          <w:spacing w:val="12"/>
        </w:rPr>
        <w:t xml:space="preserve"> </w:t>
      </w:r>
      <w:r>
        <w:t>саду.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Опыт показывает, что только совместная работа педагогов, спе</w:t>
      </w:r>
      <w:r>
        <w:t>циалистов и медицин-</w:t>
      </w:r>
      <w:r>
        <w:rPr>
          <w:spacing w:val="1"/>
        </w:rPr>
        <w:t xml:space="preserve"> </w:t>
      </w:r>
      <w:r>
        <w:t xml:space="preserve">ских работников по оздоровлению детей может дать необходимый эффект. </w:t>
      </w:r>
      <w:r>
        <w:rPr>
          <w:color w:val="111111"/>
        </w:rPr>
        <w:t>Одной 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главных задач дошкольной образовательной организации является создание условий,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гарантирующих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формирование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укрепление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здоровья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воспитанников.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Актуальность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темы здорового образа жизни подтверждают и статистические показатели. Воспитание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уважительного отношения к здоровью необходимо начинать с раннего детства. По мне-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нию специалистов, 75% всех болезней человека заложено в детские годы. И педагог мо-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жет сдела</w:t>
      </w:r>
      <w:r>
        <w:rPr>
          <w:color w:val="111111"/>
        </w:rPr>
        <w:t>ть для здоровья воспитанника не меньше, чем врач. Необходимо обучаться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психолого-педагогическим технологиям, позволяющим педагогу самому работать так,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 не наносить ущерба здоровью своим воспитанникам на занятиях. Образователь-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ная среда должна быть зд</w:t>
      </w:r>
      <w:r>
        <w:rPr>
          <w:color w:val="111111"/>
        </w:rPr>
        <w:t>оровьесберегающей и здоровьеукрепляющей. Все это требует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внедрения здоровье сберегающих технологий во все образовательные области, в том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числе и образовательную область «Музыка», и интеграцию оздоровительной работы 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музыкально-образовательной [1].</w:t>
      </w:r>
    </w:p>
    <w:p w:rsidR="00117080" w:rsidRDefault="00BE7805">
      <w:pPr>
        <w:pStyle w:val="a3"/>
        <w:spacing w:before="1"/>
        <w:ind w:right="149"/>
      </w:pPr>
      <w:r>
        <w:t xml:space="preserve">В наше </w:t>
      </w:r>
      <w:r>
        <w:t>время дошкольники очень нагружены. Они очень устают физически и</w:t>
      </w:r>
      <w:r>
        <w:rPr>
          <w:spacing w:val="1"/>
        </w:rPr>
        <w:t xml:space="preserve"> </w:t>
      </w:r>
      <w:r>
        <w:t>эмоционально, потому что родители стараются, чтобы их ребенок посещал как можно</w:t>
      </w:r>
      <w:r>
        <w:rPr>
          <w:spacing w:val="1"/>
        </w:rPr>
        <w:t xml:space="preserve"> </w:t>
      </w:r>
      <w:r>
        <w:t>больше кружков. Родители порой забывают о возрасте ребенка и вместо того, чтобы по-</w:t>
      </w:r>
      <w:r>
        <w:rPr>
          <w:spacing w:val="1"/>
        </w:rPr>
        <w:t xml:space="preserve"> </w:t>
      </w:r>
      <w:r>
        <w:t>сле детского сада с ними про</w:t>
      </w:r>
      <w:r>
        <w:t>сто погулять, поиграть, послушать музыку, оставляют их</w:t>
      </w:r>
      <w:r>
        <w:rPr>
          <w:spacing w:val="1"/>
        </w:rPr>
        <w:t xml:space="preserve"> </w:t>
      </w:r>
      <w:r>
        <w:t>наедине с компьютером или телевизором. Не раз доказано, что и физическое, и музы-</w:t>
      </w:r>
      <w:r>
        <w:rPr>
          <w:spacing w:val="1"/>
        </w:rPr>
        <w:t xml:space="preserve"> </w:t>
      </w:r>
      <w:r>
        <w:t>кальное развитие неразрывно связано с самочувствием ребенка. Пение развивает голо-</w:t>
      </w:r>
      <w:r>
        <w:rPr>
          <w:spacing w:val="1"/>
        </w:rPr>
        <w:t xml:space="preserve"> </w:t>
      </w:r>
      <w:r>
        <w:t>совой аппарат, речь, укрепляет голос</w:t>
      </w:r>
      <w:r>
        <w:t>овые связки, регулирует дыхание. Ритмика и физ-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улучшают</w:t>
      </w:r>
      <w:r>
        <w:rPr>
          <w:spacing w:val="-3"/>
        </w:rPr>
        <w:t xml:space="preserve"> </w:t>
      </w:r>
      <w:r>
        <w:t>осанку</w:t>
      </w:r>
      <w:r>
        <w:rPr>
          <w:spacing w:val="-2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координацию,</w:t>
      </w:r>
      <w:r>
        <w:rPr>
          <w:spacing w:val="-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пластику</w:t>
      </w:r>
      <w:r>
        <w:rPr>
          <w:spacing w:val="-2"/>
        </w:rPr>
        <w:t xml:space="preserve"> </w:t>
      </w:r>
      <w:r>
        <w:t>движений.</w:t>
      </w:r>
    </w:p>
    <w:p w:rsidR="00117080" w:rsidRDefault="00BE7805">
      <w:pPr>
        <w:pStyle w:val="a3"/>
        <w:spacing w:before="1"/>
        <w:ind w:right="151"/>
      </w:pPr>
      <w:r>
        <w:t>Музыка – это одно из средств физического развития детей. Музыка, звучащая на</w:t>
      </w:r>
      <w:r>
        <w:rPr>
          <w:spacing w:val="1"/>
        </w:rPr>
        <w:t xml:space="preserve"> </w:t>
      </w:r>
      <w:r>
        <w:t>физкультурном занятии, или физкультминутки, которые</w:t>
      </w:r>
      <w:r>
        <w:t xml:space="preserve"> используются на занятиях по</w:t>
      </w:r>
      <w:r>
        <w:rPr>
          <w:spacing w:val="1"/>
        </w:rPr>
        <w:t xml:space="preserve"> </w:t>
      </w:r>
      <w:r>
        <w:t>музыке, воспринимаются слуховыми рецепторами, воздействуют не только на эмоцио-</w:t>
      </w:r>
      <w:r>
        <w:rPr>
          <w:spacing w:val="1"/>
        </w:rPr>
        <w:t xml:space="preserve"> </w:t>
      </w:r>
      <w:r>
        <w:t>нальное, но и на общее физическое состояние детей, вызывают реакции, связанные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кровообращения</w:t>
      </w:r>
      <w:r>
        <w:rPr>
          <w:spacing w:val="-1"/>
        </w:rPr>
        <w:t xml:space="preserve"> </w:t>
      </w:r>
      <w:r>
        <w:t>и дыхания.</w:t>
      </w:r>
    </w:p>
    <w:p w:rsidR="00117080" w:rsidRDefault="00BE7805">
      <w:pPr>
        <w:pStyle w:val="a3"/>
        <w:spacing w:before="1"/>
        <w:ind w:right="148"/>
      </w:pPr>
      <w:r>
        <w:t>Целью музыкально-оздоровительного воспитания в дошкольном образовательном</w:t>
      </w:r>
      <w:r>
        <w:rPr>
          <w:spacing w:val="-62"/>
        </w:rPr>
        <w:t xml:space="preserve"> </w:t>
      </w:r>
      <w:r>
        <w:t>учреждении является укрепление психического и физического здоровья, развитие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 В результате работы над данной проблемой была создана система музыкально-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объединила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оздоровительными мероприятиями. Как следствие, появилась возможность использо-</w:t>
      </w:r>
      <w:r>
        <w:rPr>
          <w:spacing w:val="1"/>
        </w:rPr>
        <w:t xml:space="preserve"> </w:t>
      </w:r>
      <w:r>
        <w:t>вать современные з</w:t>
      </w:r>
      <w:r>
        <w:t>доровьесберегающие технологии в игровой форме не только на заня-</w:t>
      </w:r>
      <w:r>
        <w:rPr>
          <w:spacing w:val="-62"/>
        </w:rPr>
        <w:t xml:space="preserve"> </w:t>
      </w:r>
      <w:r>
        <w:t>тиях, но и на праздниках, развлечениях, досугах, а также в самостоятельной деятельно-</w:t>
      </w:r>
      <w:r>
        <w:rPr>
          <w:spacing w:val="1"/>
        </w:rPr>
        <w:t xml:space="preserve"> </w:t>
      </w:r>
      <w:r>
        <w:t>сти детей. На протяжении нескольких лет мы стараемся разнообразить привычные 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кинезиологические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музыкально-театральной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терапию</w:t>
      </w:r>
      <w:r>
        <w:rPr>
          <w:spacing w:val="1"/>
        </w:rPr>
        <w:t xml:space="preserve"> </w:t>
      </w:r>
      <w:r>
        <w:t>(релаксацию) во время физкультурных досугов и дней здоровья. Все элементы упражне-</w:t>
      </w:r>
      <w:r>
        <w:rPr>
          <w:spacing w:val="-62"/>
        </w:rPr>
        <w:t xml:space="preserve"> </w:t>
      </w:r>
      <w:r>
        <w:t>ний по музыкотерапии дают возможность исп</w:t>
      </w:r>
      <w:r>
        <w:t>ользовать их не только как средство раз-</w:t>
      </w:r>
      <w:r>
        <w:rPr>
          <w:spacing w:val="1"/>
        </w:rPr>
        <w:t xml:space="preserve"> </w:t>
      </w:r>
      <w:r>
        <w:t>вития музыкальных и двигательных способностей детей, но и как игровой тренинг пси-</w:t>
      </w:r>
      <w:r>
        <w:rPr>
          <w:spacing w:val="1"/>
        </w:rPr>
        <w:t xml:space="preserve"> </w:t>
      </w:r>
      <w:r>
        <w:t>хических процессов таких как: развитие внимания, памяти, воли, творческого вообра-</w:t>
      </w:r>
      <w:r>
        <w:rPr>
          <w:spacing w:val="1"/>
        </w:rPr>
        <w:t xml:space="preserve"> </w:t>
      </w:r>
      <w:r>
        <w:t>жения и фантазии, а так же, как средство расслабл</w:t>
      </w:r>
      <w:r>
        <w:t>ения, переключения внимания или по-</w:t>
      </w:r>
      <w:r>
        <w:rPr>
          <w:spacing w:val="-62"/>
        </w:rPr>
        <w:t xml:space="preserve"> </w:t>
      </w:r>
      <w:r>
        <w:t>вышения психофизического тонуса, в самых различных формах организации педагоги-</w:t>
      </w:r>
      <w:r>
        <w:rPr>
          <w:spacing w:val="1"/>
        </w:rPr>
        <w:t xml:space="preserve"> </w:t>
      </w:r>
      <w:r>
        <w:t>ческого процесса в детском саду. Система музыкально-оздоровительной работы пред-</w:t>
      </w:r>
      <w:r>
        <w:rPr>
          <w:spacing w:val="1"/>
        </w:rPr>
        <w:t xml:space="preserve"> </w:t>
      </w:r>
      <w:r>
        <w:t>полагает использование на каждом занятии здоровьесберегающи</w:t>
      </w:r>
      <w:r>
        <w:t>х технологий, то есть</w:t>
      </w:r>
      <w:r>
        <w:rPr>
          <w:spacing w:val="1"/>
        </w:rPr>
        <w:t xml:space="preserve"> </w:t>
      </w:r>
      <w:r>
        <w:t>систему мер, включающую в себя взаимосвязь и взаимодействие всех факторов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6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направленных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сохранение</w:t>
      </w:r>
      <w:r>
        <w:rPr>
          <w:spacing w:val="4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этапах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обу-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чения и развития. Сюда входят: дыхательная гимнастика, песенки-распевки, артикуля-</w:t>
      </w:r>
      <w:r>
        <w:rPr>
          <w:spacing w:val="1"/>
        </w:rPr>
        <w:t xml:space="preserve"> </w:t>
      </w:r>
      <w:r>
        <w:t>ционная гимнастика, кинезиологические упражнения, пальчиковые игры, физкультми-</w:t>
      </w:r>
      <w:r>
        <w:rPr>
          <w:spacing w:val="1"/>
        </w:rPr>
        <w:t xml:space="preserve"> </w:t>
      </w:r>
      <w:r>
        <w:t>нутки, речевая гимнастика, игровой массаж, валеологические попевки и песенки, рас-</w:t>
      </w:r>
      <w:r>
        <w:rPr>
          <w:spacing w:val="1"/>
        </w:rPr>
        <w:t xml:space="preserve"> </w:t>
      </w:r>
      <w:r>
        <w:t>слабляющая</w:t>
      </w:r>
      <w:r>
        <w:t xml:space="preserve"> гимнастика, музыкальная терапия, релаксация, вокалотерапия, танцетера-</w:t>
      </w:r>
      <w:r>
        <w:rPr>
          <w:spacing w:val="1"/>
        </w:rPr>
        <w:t xml:space="preserve"> </w:t>
      </w:r>
      <w:r>
        <w:t>пия,</w:t>
      </w:r>
      <w:r>
        <w:rPr>
          <w:spacing w:val="1"/>
        </w:rPr>
        <w:t xml:space="preserve"> </w:t>
      </w:r>
      <w:r>
        <w:t>игротерапия,</w:t>
      </w:r>
      <w:r>
        <w:rPr>
          <w:spacing w:val="1"/>
        </w:rPr>
        <w:t xml:space="preserve"> </w:t>
      </w:r>
      <w:r>
        <w:t>ритмопластика,</w:t>
      </w:r>
      <w:r>
        <w:rPr>
          <w:spacing w:val="1"/>
        </w:rPr>
        <w:t xml:space="preserve"> </w:t>
      </w:r>
      <w:r>
        <w:t>психогимнастика,</w:t>
      </w:r>
      <w:r>
        <w:rPr>
          <w:spacing w:val="1"/>
        </w:rPr>
        <w:t xml:space="preserve"> </w:t>
      </w:r>
      <w:r>
        <w:t>улыбкотерапия,</w:t>
      </w:r>
      <w:r>
        <w:rPr>
          <w:spacing w:val="1"/>
        </w:rPr>
        <w:t xml:space="preserve"> </w:t>
      </w:r>
      <w:r>
        <w:t>сказкотерапия,</w:t>
      </w:r>
      <w:r>
        <w:rPr>
          <w:spacing w:val="1"/>
        </w:rPr>
        <w:t xml:space="preserve"> </w:t>
      </w:r>
      <w:r>
        <w:t>праздникотерапия</w:t>
      </w:r>
      <w:r>
        <w:rPr>
          <w:spacing w:val="-2"/>
        </w:rPr>
        <w:t xml:space="preserve"> </w:t>
      </w:r>
      <w:r>
        <w:t>и др.</w:t>
      </w:r>
    </w:p>
    <w:p w:rsidR="00117080" w:rsidRDefault="00BE7805">
      <w:pPr>
        <w:pStyle w:val="a3"/>
        <w:spacing w:before="2"/>
        <w:ind w:right="147"/>
      </w:pPr>
      <w:r>
        <w:t>Организация музыкально-оздоровительной работы в детском саду обеспечивает</w:t>
      </w:r>
      <w:r>
        <w:rPr>
          <w:spacing w:val="1"/>
        </w:rPr>
        <w:t xml:space="preserve"> </w:t>
      </w:r>
      <w:r>
        <w:t>каждому</w:t>
      </w:r>
      <w:r>
        <w:t xml:space="preserve"> ребёнку укрепление психического и физического здоровья, выявляет и разви-</w:t>
      </w:r>
      <w:r>
        <w:rPr>
          <w:spacing w:val="1"/>
        </w:rPr>
        <w:t xml:space="preserve"> </w:t>
      </w:r>
      <w:r>
        <w:t>вает музыкальные и творческие способности, формирует привычки к здоровому образу</w:t>
      </w:r>
      <w:r>
        <w:rPr>
          <w:spacing w:val="1"/>
        </w:rPr>
        <w:t xml:space="preserve"> </w:t>
      </w:r>
      <w:r>
        <w:t>жизни. Опираясь на современные программы и методики по воспитанию и оздоровле-</w:t>
      </w:r>
      <w:r>
        <w:rPr>
          <w:spacing w:val="1"/>
        </w:rPr>
        <w:t xml:space="preserve"> </w:t>
      </w:r>
      <w:r>
        <w:t>нию детей (А.И. Бурен</w:t>
      </w:r>
      <w:r>
        <w:t>ина «Топ-хлоп, малыши», О.Н. Арсеневская “Система оздорови-</w:t>
      </w:r>
      <w:r>
        <w:rPr>
          <w:spacing w:val="1"/>
        </w:rPr>
        <w:t xml:space="preserve"> </w:t>
      </w:r>
      <w:r>
        <w:t>тельной работы в детском саду», Г.К.Зайцев «Расти здоровым» и другие), нами были</w:t>
      </w:r>
      <w:r>
        <w:rPr>
          <w:spacing w:val="1"/>
        </w:rPr>
        <w:t xml:space="preserve"> </w:t>
      </w:r>
      <w:r>
        <w:t>поставлены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49" w:firstLine="708"/>
        <w:rPr>
          <w:rFonts w:ascii="Symbol" w:hAnsi="Symbol"/>
          <w:sz w:val="26"/>
        </w:rPr>
      </w:pPr>
      <w:r>
        <w:rPr>
          <w:sz w:val="26"/>
        </w:rPr>
        <w:t>развивать музыкальные и творческие способности детей в различных видах му-</w:t>
      </w:r>
      <w:r>
        <w:rPr>
          <w:spacing w:val="-62"/>
          <w:sz w:val="26"/>
        </w:rPr>
        <w:t xml:space="preserve"> </w:t>
      </w:r>
      <w:r>
        <w:rPr>
          <w:sz w:val="26"/>
        </w:rPr>
        <w:t>зыкальной д</w:t>
      </w:r>
      <w:r>
        <w:rPr>
          <w:sz w:val="26"/>
        </w:rPr>
        <w:t>еятельности, используя здоровьесберегающие технологии, исходя из воз-</w:t>
      </w:r>
      <w:r>
        <w:rPr>
          <w:spacing w:val="1"/>
          <w:sz w:val="26"/>
        </w:rPr>
        <w:t xml:space="preserve"> </w:t>
      </w:r>
      <w:r>
        <w:rPr>
          <w:sz w:val="26"/>
        </w:rPr>
        <w:t>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spacing w:line="317" w:lineRule="exact"/>
        <w:ind w:left="1246"/>
        <w:rPr>
          <w:rFonts w:ascii="Symbol" w:hAnsi="Symbol"/>
          <w:sz w:val="26"/>
        </w:rPr>
      </w:pPr>
      <w:r>
        <w:rPr>
          <w:sz w:val="26"/>
        </w:rPr>
        <w:t>сохранять</w:t>
      </w:r>
      <w:r>
        <w:rPr>
          <w:spacing w:val="-5"/>
          <w:sz w:val="26"/>
        </w:rPr>
        <w:t xml:space="preserve"> </w:t>
      </w:r>
      <w:r>
        <w:rPr>
          <w:sz w:val="26"/>
        </w:rPr>
        <w:t>и укреплять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физическое и</w:t>
      </w:r>
      <w:r>
        <w:rPr>
          <w:spacing w:val="-4"/>
          <w:sz w:val="26"/>
        </w:rPr>
        <w:t xml:space="preserve"> </w:t>
      </w:r>
      <w:r>
        <w:rPr>
          <w:sz w:val="26"/>
        </w:rPr>
        <w:t>психическое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здоровье;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55" w:firstLine="708"/>
        <w:rPr>
          <w:rFonts w:ascii="Symbol" w:hAnsi="Symbol"/>
          <w:sz w:val="26"/>
        </w:rPr>
      </w:pPr>
      <w:r>
        <w:rPr>
          <w:sz w:val="26"/>
        </w:rPr>
        <w:t>создать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51" w:firstLine="708"/>
        <w:rPr>
          <w:rFonts w:ascii="Symbol" w:hAnsi="Symbol"/>
          <w:sz w:val="26"/>
        </w:rPr>
      </w:pPr>
      <w:r>
        <w:rPr>
          <w:sz w:val="26"/>
        </w:rPr>
        <w:t>формировать положительное отношение ребёнка к окружающему миру, к своей</w:t>
      </w:r>
      <w:r>
        <w:rPr>
          <w:spacing w:val="-62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1"/>
          <w:sz w:val="26"/>
        </w:rPr>
        <w:t xml:space="preserve"> </w:t>
      </w:r>
      <w:r>
        <w:rPr>
          <w:sz w:val="26"/>
        </w:rPr>
        <w:t>себе;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spacing w:line="317" w:lineRule="exact"/>
        <w:ind w:left="1246"/>
        <w:rPr>
          <w:rFonts w:ascii="Symbol" w:hAnsi="Symbol"/>
          <w:sz w:val="26"/>
        </w:rPr>
      </w:pPr>
      <w:r>
        <w:rPr>
          <w:sz w:val="26"/>
        </w:rPr>
        <w:t>формировать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осанку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гигиенические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навыки;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55" w:firstLine="708"/>
        <w:rPr>
          <w:rFonts w:ascii="Symbol" w:hAnsi="Symbol"/>
          <w:sz w:val="26"/>
        </w:rPr>
      </w:pPr>
      <w:r>
        <w:rPr>
          <w:sz w:val="26"/>
        </w:rPr>
        <w:t>организовать сотрудничество с родителями в вопросах приобщения детей к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здоровому образу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 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>рофилактике</w:t>
      </w:r>
      <w:r>
        <w:rPr>
          <w:spacing w:val="-1"/>
          <w:sz w:val="26"/>
        </w:rPr>
        <w:t xml:space="preserve"> </w:t>
      </w:r>
      <w:r>
        <w:rPr>
          <w:sz w:val="26"/>
        </w:rPr>
        <w:t>заболеваемости.</w:t>
      </w:r>
    </w:p>
    <w:p w:rsidR="00117080" w:rsidRDefault="00BE7805">
      <w:pPr>
        <w:pStyle w:val="a3"/>
        <w:ind w:right="146"/>
      </w:pPr>
      <w:r>
        <w:t>Сегодня мы все хотим научить детей быть творческими личностями, способными</w:t>
      </w:r>
      <w:r>
        <w:rPr>
          <w:spacing w:val="1"/>
        </w:rPr>
        <w:t xml:space="preserve"> </w:t>
      </w:r>
      <w:r>
        <w:t>к восприятию новизны, умеющими импровизировать, быть отважными, чтобы смело</w:t>
      </w:r>
      <w:r>
        <w:rPr>
          <w:spacing w:val="1"/>
        </w:rPr>
        <w:t xml:space="preserve"> </w:t>
      </w:r>
      <w:r>
        <w:t>входить в современный мир, уметь решать проблемы творчески, без предварительн</w:t>
      </w:r>
      <w:r>
        <w:t>ой</w:t>
      </w:r>
      <w:r>
        <w:rPr>
          <w:spacing w:val="1"/>
        </w:rPr>
        <w:t xml:space="preserve"> </w:t>
      </w:r>
      <w:r>
        <w:t>подготовки, если это будет нужно. И для достижения этой цели нет лучше средства, чем</w:t>
      </w:r>
      <w:r>
        <w:rPr>
          <w:spacing w:val="1"/>
        </w:rPr>
        <w:t xml:space="preserve"> </w:t>
      </w:r>
      <w:r>
        <w:t>интегрированные музыкальные занятия, на которых используются разнообразные ди-</w:t>
      </w:r>
      <w:r>
        <w:rPr>
          <w:spacing w:val="1"/>
        </w:rPr>
        <w:t xml:space="preserve"> </w:t>
      </w:r>
      <w:r>
        <w:t>дактические игры, различные по своей форме физические и музыкальные импровиза-</w:t>
      </w:r>
      <w:r>
        <w:rPr>
          <w:spacing w:val="1"/>
        </w:rPr>
        <w:t xml:space="preserve"> </w:t>
      </w:r>
      <w:r>
        <w:t>ции, актив</w:t>
      </w:r>
      <w:r>
        <w:t>ное творческое музицирование, которые впоследствии могут использоваться</w:t>
      </w:r>
      <w:r>
        <w:rPr>
          <w:spacing w:val="1"/>
        </w:rPr>
        <w:t xml:space="preserve"> </w:t>
      </w:r>
      <w:r>
        <w:t>дошкольниками в повседневной жизни. Система нашей работы включает не только во-</w:t>
      </w:r>
      <w:r>
        <w:rPr>
          <w:spacing w:val="1"/>
        </w:rPr>
        <w:t xml:space="preserve"> </w:t>
      </w:r>
      <w:r>
        <w:t>просы физического здоровья, но и вопросы духовного здоровья. Ведь важно не только</w:t>
      </w:r>
      <w:r>
        <w:rPr>
          <w:spacing w:val="1"/>
        </w:rPr>
        <w:t xml:space="preserve"> </w:t>
      </w:r>
      <w:r>
        <w:t>научить ребенка есть з</w:t>
      </w:r>
      <w:r>
        <w:t>доровую пищу и ухаживать за своим организмом, необходимо,</w:t>
      </w:r>
      <w:r>
        <w:rPr>
          <w:spacing w:val="1"/>
        </w:rPr>
        <w:t xml:space="preserve"> </w:t>
      </w:r>
      <w:r>
        <w:t>чтобы уже с раннего детства он учился любви к себе, к людям, к жизни. Только человек,</w:t>
      </w:r>
      <w:r>
        <w:rPr>
          <w:spacing w:val="-62"/>
        </w:rPr>
        <w:t xml:space="preserve"> </w:t>
      </w:r>
      <w:r>
        <w:t>живущий в гармонии с собой и миром, будет действительно здоров. Важно, чтобы оздо-</w:t>
      </w:r>
      <w:r>
        <w:rPr>
          <w:spacing w:val="1"/>
        </w:rPr>
        <w:t xml:space="preserve"> </w:t>
      </w:r>
      <w:r>
        <w:t>ровительная работа коллектива</w:t>
      </w:r>
      <w:r>
        <w:t xml:space="preserve"> ДОУ с детьми проходила в системе взаимосотрудниче-</w:t>
      </w:r>
      <w:r>
        <w:rPr>
          <w:spacing w:val="1"/>
        </w:rPr>
        <w:t xml:space="preserve"> </w:t>
      </w:r>
      <w:r>
        <w:t>ства всех специалистов дошкольного учреждения, как между собой, так и с родителями</w:t>
      </w:r>
      <w:r>
        <w:rPr>
          <w:spacing w:val="1"/>
        </w:rPr>
        <w:t xml:space="preserve"> </w:t>
      </w:r>
      <w:r>
        <w:t>воспитанников. Ведущим фактором развития мотивационной сферы здорового образа</w:t>
      </w:r>
      <w:r>
        <w:rPr>
          <w:spacing w:val="1"/>
        </w:rPr>
        <w:t xml:space="preserve"> </w:t>
      </w:r>
      <w:r>
        <w:t>жизни, в нашей педагогической деятельности, является музыка. Занятия носят интегри-</w:t>
      </w:r>
      <w:r>
        <w:rPr>
          <w:spacing w:val="1"/>
        </w:rPr>
        <w:t xml:space="preserve"> </w:t>
      </w:r>
      <w:r>
        <w:t>рованный характер, где комплексно решаются задачи музыкального и валеологического</w:t>
      </w:r>
      <w:r>
        <w:rPr>
          <w:spacing w:val="1"/>
        </w:rPr>
        <w:t xml:space="preserve"> </w:t>
      </w:r>
      <w:r>
        <w:t>воспитания через организацию разных видов детской подвижности. Музыкальные заня-</w:t>
      </w:r>
      <w:r>
        <w:rPr>
          <w:spacing w:val="1"/>
        </w:rPr>
        <w:t xml:space="preserve"> </w:t>
      </w:r>
      <w:r>
        <w:t>тия с исп</w:t>
      </w:r>
      <w:r>
        <w:t>ользованием технологий здоровьесбережения эффективны при учёте индиви-</w:t>
      </w:r>
      <w:r>
        <w:rPr>
          <w:spacing w:val="1"/>
        </w:rPr>
        <w:t xml:space="preserve"> </w:t>
      </w:r>
      <w:r>
        <w:t>дуальных и возрастных особенностей каждого ребёнка, его интересов. Поэтому, очень</w:t>
      </w:r>
      <w:r>
        <w:rPr>
          <w:spacing w:val="1"/>
        </w:rPr>
        <w:t xml:space="preserve"> </w:t>
      </w:r>
      <w:r>
        <w:t>важно, чтобы каждая из рассмотренных технологий имела оздоровительную направлен-</w:t>
      </w:r>
      <w:r>
        <w:rPr>
          <w:spacing w:val="1"/>
        </w:rPr>
        <w:t xml:space="preserve"> </w:t>
      </w:r>
      <w:r>
        <w:t xml:space="preserve">ность, а используемая </w:t>
      </w:r>
      <w:r>
        <w:t>в комплексе здоровьесберегающая деятельность в итоге сформи-</w:t>
      </w:r>
      <w:r>
        <w:rPr>
          <w:spacing w:val="1"/>
        </w:rPr>
        <w:t xml:space="preserve"> </w:t>
      </w:r>
      <w:r>
        <w:t>ровала бы</w:t>
      </w:r>
      <w:r>
        <w:rPr>
          <w:spacing w:val="1"/>
        </w:rPr>
        <w:t xml:space="preserve"> </w:t>
      </w:r>
      <w:r>
        <w:t>у ребенка стойкую</w:t>
      </w:r>
      <w:r>
        <w:rPr>
          <w:spacing w:val="1"/>
        </w:rPr>
        <w:t xml:space="preserve"> </w:t>
      </w:r>
      <w:r>
        <w:t>мотивацию на здоровый образ жизни, полноценное и</w:t>
      </w:r>
      <w:r>
        <w:rPr>
          <w:spacing w:val="1"/>
        </w:rPr>
        <w:t xml:space="preserve"> </w:t>
      </w:r>
      <w:r>
        <w:t>неосложненное</w:t>
      </w:r>
      <w:r>
        <w:rPr>
          <w:spacing w:val="-2"/>
        </w:rPr>
        <w:t xml:space="preserve"> </w:t>
      </w:r>
      <w:r>
        <w:t>развитие.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/>
      </w:pPr>
      <w:r>
        <w:lastRenderedPageBreak/>
        <w:t>Таким образом, применение в работе здоровьесберегающих педагогических тех-</w:t>
      </w:r>
      <w:r>
        <w:rPr>
          <w:spacing w:val="1"/>
        </w:rPr>
        <w:t xml:space="preserve"> </w:t>
      </w:r>
      <w:r>
        <w:t>н</w:t>
      </w:r>
      <w:r>
        <w:t>ологий, повысит результативность воспитательно-образовательного процесса, сформи-</w:t>
      </w:r>
      <w:r>
        <w:rPr>
          <w:spacing w:val="1"/>
        </w:rPr>
        <w:t xml:space="preserve"> </w:t>
      </w:r>
      <w:r>
        <w:t>рует у педагогов и родителей ценностные ориентации, направленные на сохранение и</w:t>
      </w:r>
      <w:r>
        <w:rPr>
          <w:spacing w:val="1"/>
        </w:rPr>
        <w:t xml:space="preserve"> </w:t>
      </w:r>
      <w:r>
        <w:t>укрепление здоровья воспитанников, если, опираясь на статистический мониторинг здо-</w:t>
      </w:r>
      <w:r>
        <w:rPr>
          <w:spacing w:val="1"/>
        </w:rPr>
        <w:t xml:space="preserve"> </w:t>
      </w:r>
      <w:r>
        <w:t>ровья дет</w:t>
      </w:r>
      <w:r>
        <w:t>ей, будет обеспечен индивидуальный подход к каждому ребенку и сформиро-</w:t>
      </w:r>
      <w:r>
        <w:rPr>
          <w:spacing w:val="1"/>
        </w:rPr>
        <w:t xml:space="preserve"> </w:t>
      </w:r>
      <w:r>
        <w:t>ваны положительные мотивации как у всех педагогов и специалистов дошкольной орга-</w:t>
      </w:r>
      <w:r>
        <w:rPr>
          <w:spacing w:val="1"/>
        </w:rPr>
        <w:t xml:space="preserve"> </w:t>
      </w:r>
      <w:r>
        <w:t>низации,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before="1"/>
        <w:ind w:right="148"/>
      </w:pPr>
      <w:r>
        <w:t xml:space="preserve">Уровень цивилизации общества во многом оценивается его отношением к </w:t>
      </w:r>
      <w:r>
        <w:t>подрас-</w:t>
      </w:r>
      <w:r>
        <w:rPr>
          <w:spacing w:val="-62"/>
        </w:rPr>
        <w:t xml:space="preserve"> </w:t>
      </w:r>
      <w:r>
        <w:t>тающему поколению. В последнее время заметен рост нервно-психических и соматиче-</w:t>
      </w:r>
      <w:r>
        <w:rPr>
          <w:spacing w:val="1"/>
        </w:rPr>
        <w:t xml:space="preserve"> </w:t>
      </w:r>
      <w:r>
        <w:t>ских заболеваний, а также различных функциональных расстройств у детей, что связано</w:t>
      </w:r>
      <w:r>
        <w:rPr>
          <w:spacing w:val="1"/>
        </w:rPr>
        <w:t xml:space="preserve"> </w:t>
      </w:r>
      <w:r>
        <w:t>с экологическими, психологическими, нравственными проблемами всего общества. Со-</w:t>
      </w:r>
      <w:r>
        <w:rPr>
          <w:spacing w:val="1"/>
        </w:rPr>
        <w:t xml:space="preserve"> </w:t>
      </w:r>
      <w:r>
        <w:t>гл</w:t>
      </w:r>
      <w:r>
        <w:t>асно концепции модернизации образования, именно дошкольные учреждения призва-</w:t>
      </w:r>
      <w:r>
        <w:rPr>
          <w:spacing w:val="1"/>
        </w:rPr>
        <w:t xml:space="preserve"> </w:t>
      </w:r>
      <w:r>
        <w:t>ны создавать основу для дальнейшего развития ребенка и обеспечивать максимально</w:t>
      </w:r>
      <w:r>
        <w:rPr>
          <w:spacing w:val="1"/>
        </w:rPr>
        <w:t xml:space="preserve"> </w:t>
      </w:r>
      <w:r>
        <w:t>благоприятные условия для формирования его здоровья. И педагоги детского сада зани-</w:t>
      </w:r>
      <w:r>
        <w:rPr>
          <w:spacing w:val="1"/>
        </w:rPr>
        <w:t xml:space="preserve"> </w:t>
      </w:r>
      <w:r>
        <w:t xml:space="preserve">мают ключевую </w:t>
      </w:r>
      <w:r>
        <w:t>позицию в этом процессе. От их квалификации, личностных качеств,</w:t>
      </w:r>
      <w:r>
        <w:rPr>
          <w:spacing w:val="1"/>
        </w:rPr>
        <w:t xml:space="preserve"> </w:t>
      </w:r>
      <w:r>
        <w:t>творческого потенциала, инициативы и профессионализма во многом зависит здоровье</w:t>
      </w:r>
      <w:r>
        <w:rPr>
          <w:spacing w:val="1"/>
        </w:rPr>
        <w:t xml:space="preserve"> </w:t>
      </w:r>
      <w:r>
        <w:t>дошкольников.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56"/>
        </w:numPr>
        <w:tabs>
          <w:tab w:val="left" w:pos="1247"/>
        </w:tabs>
        <w:ind w:right="152" w:firstLine="708"/>
        <w:rPr>
          <w:sz w:val="24"/>
        </w:rPr>
      </w:pPr>
      <w:r>
        <w:rPr>
          <w:sz w:val="24"/>
        </w:rPr>
        <w:t>Зенина,</w:t>
      </w:r>
      <w:r>
        <w:rPr>
          <w:spacing w:val="61"/>
          <w:sz w:val="24"/>
        </w:rPr>
        <w:t xml:space="preserve"> </w:t>
      </w:r>
      <w:r>
        <w:rPr>
          <w:sz w:val="24"/>
        </w:rPr>
        <w:t>Е.</w:t>
      </w:r>
      <w:r>
        <w:rPr>
          <w:spacing w:val="61"/>
          <w:sz w:val="24"/>
        </w:rPr>
        <w:t xml:space="preserve"> </w:t>
      </w:r>
      <w:r>
        <w:rPr>
          <w:sz w:val="24"/>
        </w:rPr>
        <w:t>А.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Здоровьесберегающие   технологии   для   старших   дошкольников   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Зенина</w:t>
      </w:r>
      <w:r>
        <w:rPr>
          <w:spacing w:val="-1"/>
          <w:sz w:val="24"/>
        </w:rPr>
        <w:t xml:space="preserve"> </w:t>
      </w:r>
      <w:r>
        <w:rPr>
          <w:sz w:val="24"/>
        </w:rPr>
        <w:t>// Инструктор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2"/>
          <w:sz w:val="24"/>
        </w:rPr>
        <w:t xml:space="preserve"> </w:t>
      </w:r>
      <w:r>
        <w:rPr>
          <w:sz w:val="24"/>
        </w:rPr>
        <w:t>– 2018.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8. –</w:t>
      </w:r>
      <w:r>
        <w:rPr>
          <w:spacing w:val="-1"/>
          <w:sz w:val="24"/>
        </w:rPr>
        <w:t xml:space="preserve"> </w:t>
      </w:r>
      <w:r>
        <w:rPr>
          <w:sz w:val="24"/>
        </w:rPr>
        <w:t>С. 6-20.</w:t>
      </w:r>
    </w:p>
    <w:p w:rsidR="00117080" w:rsidRDefault="00BE7805">
      <w:pPr>
        <w:pStyle w:val="a4"/>
        <w:numPr>
          <w:ilvl w:val="0"/>
          <w:numId w:val="256"/>
        </w:numPr>
        <w:tabs>
          <w:tab w:val="left" w:pos="1247"/>
        </w:tabs>
        <w:ind w:right="144" w:firstLine="708"/>
        <w:rPr>
          <w:sz w:val="24"/>
        </w:rPr>
      </w:pPr>
      <w:r>
        <w:rPr>
          <w:sz w:val="24"/>
        </w:rPr>
        <w:t>Прохорова,</w:t>
      </w:r>
      <w:r>
        <w:rPr>
          <w:spacing w:val="25"/>
          <w:sz w:val="24"/>
        </w:rPr>
        <w:t xml:space="preserve"> </w:t>
      </w:r>
      <w:r>
        <w:rPr>
          <w:sz w:val="24"/>
        </w:rPr>
        <w:t>Г.</w:t>
      </w:r>
      <w:r>
        <w:rPr>
          <w:spacing w:val="26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/ Г.</w:t>
      </w:r>
      <w:r>
        <w:rPr>
          <w:spacing w:val="-1"/>
          <w:sz w:val="24"/>
        </w:rPr>
        <w:t xml:space="preserve"> </w:t>
      </w:r>
      <w:r>
        <w:rPr>
          <w:sz w:val="24"/>
        </w:rPr>
        <w:t>Е. Прохорова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 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15-20.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ind w:left="260" w:right="159"/>
        <w:jc w:val="center"/>
        <w:rPr>
          <w:b/>
          <w:sz w:val="26"/>
        </w:rPr>
      </w:pPr>
      <w:r>
        <w:rPr>
          <w:b/>
          <w:color w:val="171717"/>
          <w:sz w:val="26"/>
        </w:rPr>
        <w:t>РАЗВИТИЕ СОЦИАЛЬНО-КОММУНИКАТИВНЫХ НАВЫКОВ ДЕТЕЙ</w:t>
      </w:r>
      <w:r>
        <w:rPr>
          <w:b/>
          <w:color w:val="171717"/>
          <w:spacing w:val="-62"/>
          <w:sz w:val="26"/>
        </w:rPr>
        <w:t xml:space="preserve"> </w:t>
      </w:r>
      <w:r>
        <w:rPr>
          <w:b/>
          <w:color w:val="171717"/>
          <w:sz w:val="26"/>
        </w:rPr>
        <w:t>ДОШКОЛЬНОГО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ВОЗРАСТА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ПОСРЕДСТВОМ</w:t>
      </w:r>
      <w:r>
        <w:rPr>
          <w:b/>
          <w:color w:val="171717"/>
          <w:spacing w:val="-1"/>
          <w:sz w:val="26"/>
        </w:rPr>
        <w:t xml:space="preserve"> </w:t>
      </w:r>
      <w:r>
        <w:rPr>
          <w:b/>
          <w:color w:val="171717"/>
          <w:sz w:val="26"/>
        </w:rPr>
        <w:t>ИСПОЛЬЗОВАНИЯ</w:t>
      </w:r>
    </w:p>
    <w:p w:rsidR="00117080" w:rsidRDefault="00BE7805">
      <w:pPr>
        <w:spacing w:line="299" w:lineRule="exact"/>
        <w:ind w:left="1217" w:right="1123"/>
        <w:jc w:val="center"/>
        <w:rPr>
          <w:b/>
          <w:sz w:val="26"/>
        </w:rPr>
      </w:pPr>
      <w:r>
        <w:rPr>
          <w:b/>
          <w:color w:val="171717"/>
          <w:sz w:val="26"/>
        </w:rPr>
        <w:t>ЗДОРОВЬЕСБЕРЕГАЮЩЕЙ</w:t>
      </w:r>
      <w:r>
        <w:rPr>
          <w:b/>
          <w:color w:val="171717"/>
          <w:spacing w:val="-7"/>
          <w:sz w:val="26"/>
        </w:rPr>
        <w:t xml:space="preserve"> </w:t>
      </w:r>
      <w:r>
        <w:rPr>
          <w:b/>
          <w:color w:val="171717"/>
          <w:sz w:val="26"/>
        </w:rPr>
        <w:t>ТЕХНОЛОГИИ</w:t>
      </w:r>
    </w:p>
    <w:p w:rsidR="00117080" w:rsidRDefault="00BE7805">
      <w:pPr>
        <w:spacing w:before="2" w:line="298" w:lineRule="exact"/>
        <w:ind w:left="1227" w:right="1063"/>
        <w:jc w:val="center"/>
        <w:rPr>
          <w:b/>
          <w:sz w:val="26"/>
        </w:rPr>
      </w:pPr>
      <w:r>
        <w:rPr>
          <w:b/>
          <w:color w:val="171717"/>
          <w:sz w:val="26"/>
        </w:rPr>
        <w:t>«ЗДОРОВЬЕ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ЦАРСТВО</w:t>
      </w:r>
      <w:r>
        <w:rPr>
          <w:b/>
          <w:color w:val="171717"/>
          <w:spacing w:val="-2"/>
          <w:sz w:val="26"/>
        </w:rPr>
        <w:t xml:space="preserve"> </w:t>
      </w:r>
      <w:r>
        <w:rPr>
          <w:b/>
          <w:color w:val="171717"/>
          <w:sz w:val="26"/>
        </w:rPr>
        <w:t>СМЕХА,</w:t>
      </w:r>
      <w:r>
        <w:rPr>
          <w:b/>
          <w:color w:val="171717"/>
          <w:spacing w:val="-1"/>
          <w:sz w:val="26"/>
        </w:rPr>
        <w:t xml:space="preserve"> </w:t>
      </w:r>
      <w:r>
        <w:rPr>
          <w:b/>
          <w:color w:val="171717"/>
          <w:sz w:val="26"/>
        </w:rPr>
        <w:t>А</w:t>
      </w:r>
      <w:r>
        <w:rPr>
          <w:b/>
          <w:color w:val="171717"/>
          <w:spacing w:val="-2"/>
          <w:sz w:val="26"/>
        </w:rPr>
        <w:t xml:space="preserve"> </w:t>
      </w:r>
      <w:r>
        <w:rPr>
          <w:b/>
          <w:color w:val="171717"/>
          <w:sz w:val="26"/>
        </w:rPr>
        <w:t>СМЕХ</w:t>
      </w:r>
      <w:r>
        <w:rPr>
          <w:b/>
          <w:color w:val="171717"/>
          <w:spacing w:val="1"/>
          <w:sz w:val="26"/>
        </w:rPr>
        <w:t xml:space="preserve"> </w:t>
      </w:r>
      <w:r>
        <w:rPr>
          <w:b/>
          <w:color w:val="171717"/>
          <w:sz w:val="26"/>
        </w:rPr>
        <w:t>–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ТРОПА К</w:t>
      </w:r>
      <w:r>
        <w:rPr>
          <w:b/>
          <w:color w:val="171717"/>
          <w:spacing w:val="-2"/>
          <w:sz w:val="26"/>
        </w:rPr>
        <w:t xml:space="preserve"> </w:t>
      </w:r>
      <w:r>
        <w:rPr>
          <w:b/>
          <w:color w:val="171717"/>
          <w:sz w:val="26"/>
        </w:rPr>
        <w:t>УСПЕХУ»</w:t>
      </w:r>
    </w:p>
    <w:p w:rsidR="00117080" w:rsidRDefault="00BE7805">
      <w:pPr>
        <w:spacing w:line="298" w:lineRule="exact"/>
        <w:ind w:left="3621"/>
        <w:rPr>
          <w:b/>
          <w:i/>
          <w:sz w:val="26"/>
        </w:rPr>
      </w:pPr>
      <w:r>
        <w:rPr>
          <w:b/>
          <w:i/>
          <w:color w:val="171717"/>
          <w:sz w:val="26"/>
        </w:rPr>
        <w:t>Ялунина</w:t>
      </w:r>
      <w:r>
        <w:rPr>
          <w:b/>
          <w:i/>
          <w:color w:val="171717"/>
          <w:spacing w:val="-6"/>
          <w:sz w:val="26"/>
        </w:rPr>
        <w:t xml:space="preserve"> </w:t>
      </w:r>
      <w:r>
        <w:rPr>
          <w:b/>
          <w:i/>
          <w:color w:val="171717"/>
          <w:sz w:val="26"/>
        </w:rPr>
        <w:t>Любовь</w:t>
      </w:r>
      <w:r>
        <w:rPr>
          <w:b/>
          <w:i/>
          <w:color w:val="171717"/>
          <w:spacing w:val="-5"/>
          <w:sz w:val="26"/>
        </w:rPr>
        <w:t xml:space="preserve"> </w:t>
      </w:r>
      <w:r>
        <w:rPr>
          <w:b/>
          <w:i/>
          <w:color w:val="171717"/>
          <w:sz w:val="26"/>
        </w:rPr>
        <w:t>Сергеевна,</w:t>
      </w:r>
    </w:p>
    <w:p w:rsidR="00117080" w:rsidRDefault="00BE7805">
      <w:pPr>
        <w:tabs>
          <w:tab w:val="left" w:pos="5192"/>
        </w:tabs>
        <w:spacing w:before="1"/>
        <w:ind w:left="939" w:right="842" w:firstLine="1495"/>
        <w:rPr>
          <w:i/>
          <w:sz w:val="26"/>
        </w:rPr>
      </w:pPr>
      <w:r>
        <w:rPr>
          <w:b/>
          <w:i/>
          <w:color w:val="171717"/>
          <w:sz w:val="26"/>
        </w:rPr>
        <w:t xml:space="preserve">Воронова Екатерина Викторовна, </w:t>
      </w:r>
      <w:r>
        <w:rPr>
          <w:i/>
          <w:color w:val="171717"/>
          <w:sz w:val="26"/>
        </w:rPr>
        <w:t>воспитатели</w:t>
      </w:r>
      <w:r>
        <w:rPr>
          <w:i/>
          <w:color w:val="171717"/>
          <w:spacing w:val="1"/>
          <w:sz w:val="26"/>
        </w:rPr>
        <w:t xml:space="preserve"> </w:t>
      </w:r>
      <w:r>
        <w:rPr>
          <w:i/>
          <w:color w:val="171717"/>
          <w:sz w:val="26"/>
        </w:rPr>
        <w:t>муниципального автономного дошкольного образовательного учреждения –</w:t>
      </w:r>
      <w:r>
        <w:rPr>
          <w:i/>
          <w:color w:val="171717"/>
          <w:spacing w:val="-62"/>
          <w:sz w:val="26"/>
        </w:rPr>
        <w:t xml:space="preserve"> </w:t>
      </w:r>
      <w:r>
        <w:rPr>
          <w:i/>
          <w:color w:val="171717"/>
          <w:sz w:val="26"/>
        </w:rPr>
        <w:t>детского</w:t>
      </w:r>
      <w:r>
        <w:rPr>
          <w:i/>
          <w:color w:val="171717"/>
          <w:spacing w:val="-3"/>
          <w:sz w:val="26"/>
        </w:rPr>
        <w:t xml:space="preserve"> </w:t>
      </w:r>
      <w:r>
        <w:rPr>
          <w:i/>
          <w:color w:val="171717"/>
          <w:sz w:val="26"/>
        </w:rPr>
        <w:t>сада</w:t>
      </w:r>
      <w:r>
        <w:rPr>
          <w:i/>
          <w:color w:val="171717"/>
          <w:spacing w:val="-2"/>
          <w:sz w:val="26"/>
        </w:rPr>
        <w:t xml:space="preserve"> </w:t>
      </w:r>
      <w:r>
        <w:rPr>
          <w:i/>
          <w:color w:val="171717"/>
          <w:sz w:val="26"/>
        </w:rPr>
        <w:t>№</w:t>
      </w:r>
      <w:r>
        <w:rPr>
          <w:i/>
          <w:color w:val="171717"/>
          <w:spacing w:val="-1"/>
          <w:sz w:val="26"/>
        </w:rPr>
        <w:t xml:space="preserve"> </w:t>
      </w:r>
      <w:r>
        <w:rPr>
          <w:i/>
          <w:color w:val="171717"/>
          <w:sz w:val="26"/>
        </w:rPr>
        <w:t>35 «Родничок»</w:t>
      </w:r>
      <w:r>
        <w:rPr>
          <w:i/>
          <w:color w:val="171717"/>
          <w:sz w:val="26"/>
        </w:rPr>
        <w:tab/>
        <w:t>города</w:t>
      </w:r>
      <w:r>
        <w:rPr>
          <w:i/>
          <w:color w:val="171717"/>
          <w:spacing w:val="-5"/>
          <w:sz w:val="26"/>
        </w:rPr>
        <w:t xml:space="preserve"> </w:t>
      </w:r>
      <w:r>
        <w:rPr>
          <w:i/>
          <w:color w:val="171717"/>
          <w:sz w:val="26"/>
        </w:rPr>
        <w:t>Губкина</w:t>
      </w:r>
      <w:r>
        <w:rPr>
          <w:i/>
          <w:color w:val="171717"/>
          <w:spacing w:val="-5"/>
          <w:sz w:val="26"/>
        </w:rPr>
        <w:t xml:space="preserve"> </w:t>
      </w:r>
      <w:r>
        <w:rPr>
          <w:i/>
          <w:color w:val="171717"/>
          <w:sz w:val="26"/>
        </w:rPr>
        <w:t>Белгородской</w:t>
      </w:r>
      <w:r>
        <w:rPr>
          <w:i/>
          <w:color w:val="171717"/>
          <w:spacing w:val="-5"/>
          <w:sz w:val="26"/>
        </w:rPr>
        <w:t xml:space="preserve"> </w:t>
      </w:r>
      <w:r>
        <w:rPr>
          <w:i/>
          <w:color w:val="171717"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before="1"/>
        <w:ind w:right="149"/>
      </w:pPr>
      <w:r>
        <w:rPr>
          <w:color w:val="171717"/>
        </w:rPr>
        <w:t>Сегодня стрессовые ситуации испытывают, не только взрослые, но и дети. Неред-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 встречаются дети агрессивные, недружелюбные, недоброжелательно относящиеся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окружающим людям. Основная цель здоровьесберегающих технологий – обеспечение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высокого уровня реального здоровья ребенка и воспитание осознанного отношения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больше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заинтересовала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смехотерапия.</w:t>
      </w:r>
    </w:p>
    <w:p w:rsidR="00117080" w:rsidRDefault="00BE7805">
      <w:pPr>
        <w:pStyle w:val="a3"/>
        <w:spacing w:line="298" w:lineRule="exact"/>
        <w:ind w:left="961" w:firstLine="0"/>
      </w:pPr>
      <w:r>
        <w:rPr>
          <w:color w:val="171717"/>
        </w:rPr>
        <w:t>Наука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смехе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называется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гелотология,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сформировалась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70-х.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Основатель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–</w:t>
      </w:r>
    </w:p>
    <w:p w:rsidR="00117080" w:rsidRDefault="00BE7805">
      <w:pPr>
        <w:pStyle w:val="a3"/>
        <w:ind w:right="146" w:firstLine="0"/>
      </w:pPr>
      <w:r>
        <w:rPr>
          <w:color w:val="171717"/>
        </w:rPr>
        <w:t>«человек, рассмешивший смерть», американский журналист Норман Казинс. Смех – 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мощный стимулятор деятельности внутренних систем нашего организма, он помогает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восстановить силы снять напряжение. Главная задача смехотерапии – помочь ребенку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узнать и научиться выражать собственные чувства. Смехотерапия способствует разви-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тию коммуникат</w:t>
      </w:r>
      <w:r>
        <w:rPr>
          <w:color w:val="171717"/>
        </w:rPr>
        <w:t>ивных навыков ребёнка, формирует способность к сотрудничеству 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сверстниками, используется в работе с тревожными и гиперактивными детьми</w:t>
      </w:r>
      <w:r>
        <w:t>. Она по-</w:t>
      </w:r>
      <w:r>
        <w:rPr>
          <w:spacing w:val="1"/>
        </w:rPr>
        <w:t xml:space="preserve"> </w:t>
      </w:r>
      <w:r>
        <w:t>могает</w:t>
      </w:r>
      <w:r>
        <w:rPr>
          <w:spacing w:val="-2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снять скованность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зажатость.</w:t>
      </w:r>
    </w:p>
    <w:p w:rsidR="00117080" w:rsidRDefault="00BE7805">
      <w:pPr>
        <w:pStyle w:val="a3"/>
        <w:spacing w:before="2"/>
        <w:ind w:right="147"/>
      </w:pPr>
      <w:r>
        <w:t>Улыбающийся ребенок более коммуникабелен, и проще адаптируется в со</w:t>
      </w:r>
      <w:r>
        <w:t>циуме.</w:t>
      </w:r>
      <w:r>
        <w:rPr>
          <w:spacing w:val="1"/>
        </w:rPr>
        <w:t xml:space="preserve"> </w:t>
      </w:r>
      <w:r>
        <w:t>Помимо этого, польза смеха для детей заключается в его способности развивать мото-</w:t>
      </w:r>
      <w:r>
        <w:rPr>
          <w:spacing w:val="1"/>
        </w:rPr>
        <w:t xml:space="preserve"> </w:t>
      </w:r>
      <w:r>
        <w:t>рику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и повышать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lastRenderedPageBreak/>
        <w:t>Представленная технология «Здоровье – царство смеха, а смех тропа к успеху»</w:t>
      </w:r>
      <w:r>
        <w:rPr>
          <w:spacing w:val="1"/>
        </w:rPr>
        <w:t xml:space="preserve"> </w:t>
      </w:r>
      <w:r>
        <w:t>направлена н</w:t>
      </w:r>
      <w:r>
        <w:t>а изменение отношения взрослых и дошкольников к смеху и юмору, на</w:t>
      </w:r>
      <w:r>
        <w:rPr>
          <w:spacing w:val="1"/>
        </w:rPr>
        <w:t xml:space="preserve"> </w:t>
      </w:r>
      <w:r>
        <w:t>привитие и детям и взрослым позитивного настроения, умению взаимодействовать де-</w:t>
      </w:r>
      <w:r>
        <w:rPr>
          <w:spacing w:val="1"/>
        </w:rPr>
        <w:t xml:space="preserve"> </w:t>
      </w:r>
      <w:r>
        <w:t>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 развития старших дошкольников «Вместе весело играть», под ре-</w:t>
      </w:r>
      <w:r>
        <w:rPr>
          <w:spacing w:val="1"/>
        </w:rPr>
        <w:t xml:space="preserve"> </w:t>
      </w:r>
      <w:r>
        <w:t>дакцией</w:t>
      </w:r>
      <w:r>
        <w:rPr>
          <w:spacing w:val="-2"/>
        </w:rPr>
        <w:t xml:space="preserve"> </w:t>
      </w:r>
      <w:r>
        <w:t>Л.В.</w:t>
      </w:r>
      <w:r>
        <w:rPr>
          <w:spacing w:val="-1"/>
        </w:rPr>
        <w:t xml:space="preserve"> </w:t>
      </w:r>
      <w:r>
        <w:t>Серых, Л.Н.</w:t>
      </w:r>
      <w:r>
        <w:rPr>
          <w:spacing w:val="-1"/>
        </w:rPr>
        <w:t xml:space="preserve"> </w:t>
      </w:r>
      <w:r>
        <w:t>Волошиной и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Бучек.</w:t>
      </w:r>
    </w:p>
    <w:p w:rsidR="00117080" w:rsidRDefault="00BE7805">
      <w:pPr>
        <w:pStyle w:val="a3"/>
        <w:spacing w:before="2"/>
        <w:ind w:right="147"/>
      </w:pP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</w:t>
      </w:r>
      <w:r>
        <w:rPr>
          <w:spacing w:val="60"/>
        </w:rPr>
        <w:t xml:space="preserve"> </w:t>
      </w:r>
      <w:r>
        <w:t>возраста</w:t>
      </w:r>
      <w:r>
        <w:rPr>
          <w:spacing w:val="63"/>
        </w:rPr>
        <w:t xml:space="preserve"> </w:t>
      </w:r>
      <w:r>
        <w:t>посредством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62"/>
        </w:rPr>
        <w:t xml:space="preserve"> </w:t>
      </w:r>
      <w:r>
        <w:t>здоровьесбер</w:t>
      </w:r>
      <w:r>
        <w:t>егающей</w:t>
      </w:r>
      <w:r>
        <w:rPr>
          <w:spacing w:val="63"/>
        </w:rPr>
        <w:t xml:space="preserve"> </w:t>
      </w:r>
      <w:r>
        <w:t>технологии</w:t>
      </w:r>
    </w:p>
    <w:p w:rsidR="00117080" w:rsidRDefault="00BE7805">
      <w:pPr>
        <w:pStyle w:val="a3"/>
        <w:spacing w:line="298" w:lineRule="exact"/>
        <w:ind w:firstLine="0"/>
      </w:pPr>
      <w:r>
        <w:t>«Здоровье</w:t>
      </w:r>
      <w:r>
        <w:rPr>
          <w:spacing w:val="-3"/>
        </w:rPr>
        <w:t xml:space="preserve"> </w:t>
      </w:r>
      <w:r>
        <w:t>царство</w:t>
      </w:r>
      <w:r>
        <w:rPr>
          <w:spacing w:val="-3"/>
        </w:rPr>
        <w:t xml:space="preserve"> </w:t>
      </w:r>
      <w:r>
        <w:t>смеха,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смех</w:t>
      </w:r>
      <w:r>
        <w:rPr>
          <w:spacing w:val="-3"/>
        </w:rPr>
        <w:t xml:space="preserve"> </w:t>
      </w:r>
      <w:r>
        <w:t>тропа к</w:t>
      </w:r>
      <w:r>
        <w:rPr>
          <w:spacing w:val="-2"/>
        </w:rPr>
        <w:t xml:space="preserve"> </w:t>
      </w:r>
      <w:r>
        <w:t>успеху». Задачи:</w:t>
      </w:r>
    </w:p>
    <w:p w:rsidR="00117080" w:rsidRDefault="00BE7805">
      <w:pPr>
        <w:pStyle w:val="a4"/>
        <w:numPr>
          <w:ilvl w:val="0"/>
          <w:numId w:val="255"/>
        </w:numPr>
        <w:tabs>
          <w:tab w:val="left" w:pos="1247"/>
        </w:tabs>
        <w:ind w:right="148" w:firstLine="708"/>
        <w:jc w:val="both"/>
        <w:rPr>
          <w:sz w:val="26"/>
        </w:rPr>
      </w:pP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здоровьесберегающей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 «Здоровье царство смеха, а смех тропа к успеху» используя традиционные и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взаи</w:t>
      </w:r>
      <w:r>
        <w:rPr>
          <w:sz w:val="26"/>
        </w:rPr>
        <w:t>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снятию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зажимов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раскрепощению</w:t>
      </w:r>
      <w:r>
        <w:rPr>
          <w:spacing w:val="3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4"/>
        <w:numPr>
          <w:ilvl w:val="0"/>
          <w:numId w:val="255"/>
        </w:numPr>
        <w:tabs>
          <w:tab w:val="left" w:pos="1247"/>
        </w:tabs>
        <w:spacing w:before="1"/>
        <w:ind w:right="154" w:firstLine="708"/>
        <w:jc w:val="both"/>
        <w:rPr>
          <w:sz w:val="26"/>
        </w:rPr>
      </w:pPr>
      <w:r>
        <w:rPr>
          <w:sz w:val="26"/>
        </w:rPr>
        <w:t>Расширение «зоны ближайшего развития» путем включения дошкольников 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развивающие формы совместной деятельности со взрослыми, младшими и старшими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-2"/>
          <w:sz w:val="26"/>
        </w:rPr>
        <w:t xml:space="preserve"> </w:t>
      </w:r>
      <w:r>
        <w:rPr>
          <w:sz w:val="26"/>
        </w:rPr>
        <w:t>друг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другом.</w:t>
      </w:r>
    </w:p>
    <w:p w:rsidR="00117080" w:rsidRDefault="00BE7805">
      <w:pPr>
        <w:pStyle w:val="a4"/>
        <w:numPr>
          <w:ilvl w:val="0"/>
          <w:numId w:val="255"/>
        </w:numPr>
        <w:tabs>
          <w:tab w:val="left" w:pos="1247"/>
        </w:tabs>
        <w:ind w:right="157" w:firstLine="708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дошкольников.</w:t>
      </w:r>
    </w:p>
    <w:p w:rsidR="00117080" w:rsidRDefault="00BE7805">
      <w:pPr>
        <w:pStyle w:val="a4"/>
        <w:numPr>
          <w:ilvl w:val="0"/>
          <w:numId w:val="255"/>
        </w:numPr>
        <w:tabs>
          <w:tab w:val="left" w:pos="1157"/>
        </w:tabs>
        <w:ind w:right="157" w:firstLine="708"/>
        <w:jc w:val="both"/>
        <w:rPr>
          <w:sz w:val="26"/>
        </w:rPr>
      </w:pPr>
      <w:r>
        <w:rPr>
          <w:sz w:val="26"/>
        </w:rPr>
        <w:t>Воспитывать потребность к сохранению и укреплению психофизического здо-</w:t>
      </w:r>
      <w:r>
        <w:rPr>
          <w:spacing w:val="1"/>
          <w:sz w:val="26"/>
        </w:rPr>
        <w:t xml:space="preserve"> </w:t>
      </w:r>
      <w:r>
        <w:rPr>
          <w:sz w:val="26"/>
        </w:rPr>
        <w:t>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дошкольников.</w:t>
      </w:r>
    </w:p>
    <w:p w:rsidR="00117080" w:rsidRDefault="00BE7805">
      <w:pPr>
        <w:pStyle w:val="a3"/>
        <w:spacing w:before="1"/>
        <w:ind w:right="148"/>
      </w:pPr>
      <w:r>
        <w:rPr>
          <w:color w:val="171717"/>
        </w:rPr>
        <w:t xml:space="preserve">Новизна </w:t>
      </w:r>
      <w:r>
        <w:t>здоровьесберегающей технологии заключается в применении смехотера-</w:t>
      </w:r>
      <w:r>
        <w:rPr>
          <w:spacing w:val="1"/>
        </w:rPr>
        <w:t xml:space="preserve"> </w:t>
      </w:r>
      <w:r>
        <w:t>пии в различных видах деятельности детей с использованием традиционных и нетради-</w:t>
      </w:r>
      <w:r>
        <w:rPr>
          <w:spacing w:val="1"/>
        </w:rPr>
        <w:t xml:space="preserve"> </w:t>
      </w:r>
      <w:r>
        <w:t>ционных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(доброжелательные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«Рефлексивный</w:t>
      </w:r>
      <w:r>
        <w:rPr>
          <w:spacing w:val="1"/>
        </w:rPr>
        <w:t xml:space="preserve"> </w:t>
      </w:r>
      <w:r>
        <w:t>круг», «Проблемные педагогические ситуации», «Гость группы» «Дети – волонтеры»,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t>игры).</w:t>
      </w:r>
    </w:p>
    <w:p w:rsidR="00117080" w:rsidRDefault="00BE7805">
      <w:pPr>
        <w:pStyle w:val="a3"/>
        <w:ind w:right="153"/>
      </w:pPr>
      <w:r>
        <w:t>На первом этапе работы провели диагностику социально- коммуникативного раз-</w:t>
      </w:r>
      <w:r>
        <w:rPr>
          <w:spacing w:val="1"/>
        </w:rPr>
        <w:t xml:space="preserve"> </w:t>
      </w:r>
      <w:r>
        <w:t>вития дошкольников, в которую вошли такие компоненты как: личностный, мотиваци-</w:t>
      </w:r>
      <w:r>
        <w:rPr>
          <w:spacing w:val="1"/>
        </w:rPr>
        <w:t xml:space="preserve"> </w:t>
      </w:r>
      <w:r>
        <w:t>онно-деятельностный,</w:t>
      </w:r>
      <w:r>
        <w:rPr>
          <w:spacing w:val="-2"/>
        </w:rPr>
        <w:t xml:space="preserve"> </w:t>
      </w:r>
      <w:r>
        <w:t>когнетивный: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46"/>
        </w:tabs>
        <w:ind w:right="147" w:firstLine="708"/>
        <w:rPr>
          <w:sz w:val="26"/>
        </w:rPr>
      </w:pPr>
      <w:r>
        <w:rPr>
          <w:sz w:val="26"/>
        </w:rPr>
        <w:t>посредством использования методики «Хорошее – плохое настроение», проек-</w:t>
      </w:r>
      <w:r>
        <w:rPr>
          <w:spacing w:val="1"/>
          <w:sz w:val="26"/>
        </w:rPr>
        <w:t xml:space="preserve"> </w:t>
      </w:r>
      <w:r>
        <w:rPr>
          <w:sz w:val="26"/>
        </w:rPr>
        <w:t>тивной методики «Два сердитых мальчика» – изучили личностный компонент (особен-</w:t>
      </w:r>
      <w:r>
        <w:rPr>
          <w:spacing w:val="1"/>
          <w:sz w:val="26"/>
        </w:rPr>
        <w:t xml:space="preserve"> </w:t>
      </w:r>
      <w:r>
        <w:rPr>
          <w:sz w:val="26"/>
        </w:rPr>
        <w:t>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эмоционально-волевой</w:t>
      </w:r>
      <w:r>
        <w:rPr>
          <w:spacing w:val="-1"/>
          <w:sz w:val="26"/>
        </w:rPr>
        <w:t xml:space="preserve"> </w:t>
      </w:r>
      <w:r>
        <w:rPr>
          <w:sz w:val="26"/>
        </w:rPr>
        <w:t>регуляции</w:t>
      </w:r>
      <w:r>
        <w:rPr>
          <w:spacing w:val="-2"/>
          <w:sz w:val="26"/>
        </w:rPr>
        <w:t xml:space="preserve"> </w:t>
      </w:r>
      <w:r>
        <w:rPr>
          <w:sz w:val="26"/>
        </w:rPr>
        <w:t>вовзаимоотношениях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сверстниками);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290"/>
        </w:tabs>
        <w:ind w:right="152" w:firstLine="708"/>
        <w:rPr>
          <w:sz w:val="26"/>
        </w:rPr>
      </w:pP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Дыбиной</w:t>
      </w:r>
      <w:r>
        <w:rPr>
          <w:spacing w:val="1"/>
          <w:sz w:val="26"/>
        </w:rPr>
        <w:t xml:space="preserve"> </w:t>
      </w:r>
      <w:r>
        <w:rPr>
          <w:sz w:val="26"/>
        </w:rPr>
        <w:t>О.В</w:t>
      </w:r>
      <w:r>
        <w:rPr>
          <w:spacing w:val="1"/>
          <w:sz w:val="26"/>
        </w:rPr>
        <w:t xml:space="preserve"> </w:t>
      </w:r>
      <w:r>
        <w:rPr>
          <w:sz w:val="26"/>
        </w:rPr>
        <w:t>«Наши</w:t>
      </w:r>
      <w:r>
        <w:rPr>
          <w:spacing w:val="1"/>
          <w:sz w:val="26"/>
        </w:rPr>
        <w:t xml:space="preserve"> </w:t>
      </w:r>
      <w:r>
        <w:rPr>
          <w:sz w:val="26"/>
        </w:rPr>
        <w:t>пр</w:t>
      </w:r>
      <w:r>
        <w:rPr>
          <w:sz w:val="26"/>
        </w:rPr>
        <w:t>ивычки»,</w:t>
      </w:r>
      <w:r>
        <w:rPr>
          <w:spacing w:val="1"/>
          <w:sz w:val="26"/>
        </w:rPr>
        <w:t xml:space="preserve"> </w:t>
      </w:r>
      <w:r>
        <w:rPr>
          <w:sz w:val="26"/>
        </w:rPr>
        <w:t>«Лото»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деятельностный компонент (готовность к сознательному решению 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безопасному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поведению в</w:t>
      </w:r>
      <w:r>
        <w:rPr>
          <w:spacing w:val="-2"/>
          <w:sz w:val="26"/>
        </w:rPr>
        <w:t xml:space="preserve"> </w:t>
      </w:r>
      <w:r>
        <w:rPr>
          <w:sz w:val="26"/>
        </w:rPr>
        <w:t>непредвиденных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ситуациях);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44"/>
        </w:tabs>
        <w:ind w:right="155" w:firstLine="708"/>
        <w:rPr>
          <w:sz w:val="26"/>
        </w:rPr>
      </w:pPr>
      <w:r>
        <w:rPr>
          <w:sz w:val="26"/>
        </w:rPr>
        <w:t>интервьюирование «Если хочешь быть здоров»– когнитивный компонент (изу-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чить особенности </w:t>
      </w:r>
      <w:r>
        <w:rPr>
          <w:sz w:val="26"/>
        </w:rPr>
        <w:t>представлений об окружающей среде, о здоровье, способах безопас-</w:t>
      </w:r>
      <w:r>
        <w:rPr>
          <w:spacing w:val="1"/>
          <w:sz w:val="26"/>
        </w:rPr>
        <w:t xml:space="preserve"> </w:t>
      </w:r>
      <w:r>
        <w:rPr>
          <w:sz w:val="26"/>
        </w:rPr>
        <w:t>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поведения).</w:t>
      </w:r>
    </w:p>
    <w:p w:rsidR="00117080" w:rsidRDefault="00BE7805">
      <w:pPr>
        <w:pStyle w:val="a3"/>
        <w:ind w:right="149"/>
      </w:pPr>
      <w:r>
        <w:t>Анализ результатов показал, что из 19 дошкольников у 6 (31,6%) – низкая степень</w:t>
      </w:r>
      <w:r>
        <w:rPr>
          <w:spacing w:val="-62"/>
        </w:rPr>
        <w:t xml:space="preserve"> </w:t>
      </w:r>
      <w:r>
        <w:t>сформированности компонентов для социально-коммуникативного развития, у 13 до-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(68,</w:t>
      </w:r>
      <w:r>
        <w:t>4%)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допустимый</w:t>
      </w:r>
      <w:r>
        <w:rPr>
          <w:spacing w:val="-2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оптимального</w:t>
      </w:r>
      <w:r>
        <w:rPr>
          <w:spacing w:val="-2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наблюдалось.</w:t>
      </w:r>
    </w:p>
    <w:p w:rsidR="00117080" w:rsidRDefault="00BE7805">
      <w:pPr>
        <w:pStyle w:val="a3"/>
        <w:ind w:right="148"/>
      </w:pPr>
      <w:r>
        <w:t>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предполагал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ществлялась в процессе активной деятельности, т.е. игровой. Для сплочения детского</w:t>
      </w:r>
      <w:r>
        <w:rPr>
          <w:spacing w:val="1"/>
        </w:rPr>
        <w:t xml:space="preserve"> </w:t>
      </w:r>
      <w:r>
        <w:t>коллектива, развития умения выражать свои чувства и переживания публично, исполь-</w:t>
      </w:r>
      <w:r>
        <w:rPr>
          <w:spacing w:val="1"/>
        </w:rPr>
        <w:t xml:space="preserve"> </w:t>
      </w:r>
      <w:r>
        <w:t>зовалась технология «Ежедневный рефлексивный круг». Очень часто ребята приходят в</w:t>
      </w:r>
      <w:r>
        <w:rPr>
          <w:spacing w:val="1"/>
        </w:rPr>
        <w:t xml:space="preserve"> </w:t>
      </w:r>
      <w:r>
        <w:t>детский сад, в плохом настроении, у кого–то слезы, нежелание вообще разговаривать. И</w:t>
      </w:r>
      <w:r>
        <w:rPr>
          <w:spacing w:val="1"/>
        </w:rPr>
        <w:t xml:space="preserve"> </w:t>
      </w:r>
      <w:r>
        <w:t>здесь</w:t>
      </w:r>
      <w:r>
        <w:rPr>
          <w:spacing w:val="5"/>
        </w:rPr>
        <w:t xml:space="preserve"> </w:t>
      </w:r>
      <w:r>
        <w:t>н</w:t>
      </w:r>
      <w:r>
        <w:t>а</w:t>
      </w:r>
      <w:r>
        <w:rPr>
          <w:spacing w:val="6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приходит</w:t>
      </w:r>
      <w:r>
        <w:rPr>
          <w:spacing w:val="5"/>
        </w:rPr>
        <w:t xml:space="preserve"> </w:t>
      </w:r>
      <w:r>
        <w:t>комплекс</w:t>
      </w:r>
      <w:r>
        <w:rPr>
          <w:spacing w:val="5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«Улыбка»,</w:t>
      </w:r>
      <w:r>
        <w:rPr>
          <w:spacing w:val="5"/>
        </w:rPr>
        <w:t xml:space="preserve"> </w:t>
      </w:r>
      <w:r>
        <w:t>девиз</w:t>
      </w:r>
      <w:r>
        <w:rPr>
          <w:spacing w:val="6"/>
        </w:rPr>
        <w:t xml:space="preserve"> </w:t>
      </w:r>
      <w:r>
        <w:t>такого</w:t>
      </w:r>
      <w:r>
        <w:rPr>
          <w:spacing w:val="5"/>
        </w:rPr>
        <w:t xml:space="preserve"> </w:t>
      </w:r>
      <w:r>
        <w:t>рефлексивного</w:t>
      </w:r>
      <w:r>
        <w:rPr>
          <w:spacing w:val="5"/>
        </w:rPr>
        <w:t xml:space="preserve"> </w:t>
      </w:r>
      <w:r>
        <w:t>круга</w:t>
      </w:r>
      <w:r>
        <w:rPr>
          <w:spacing w:val="9"/>
        </w:rPr>
        <w:t xml:space="preserve"> </w:t>
      </w:r>
      <w:r>
        <w:t>–</w:t>
      </w:r>
    </w:p>
    <w:p w:rsidR="00117080" w:rsidRDefault="00BE7805">
      <w:pPr>
        <w:pStyle w:val="a3"/>
        <w:ind w:right="155" w:firstLine="0"/>
      </w:pPr>
      <w:r>
        <w:t>«</w:t>
      </w:r>
      <w:r>
        <w:rPr>
          <w:color w:val="111111"/>
        </w:rPr>
        <w:t>Когда мы улыбаемся – мы самоисцеляемся,и силой наполняемся дарующей успех!»,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играем 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упражнения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«Смех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ладошке»,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«Зеркало»,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«Небылицы».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/>
      </w:pPr>
      <w:r>
        <w:rPr>
          <w:color w:val="111111"/>
        </w:rPr>
        <w:lastRenderedPageBreak/>
        <w:t>В завершении обязател</w:t>
      </w:r>
      <w:r>
        <w:rPr>
          <w:color w:val="111111"/>
        </w:rPr>
        <w:t>ьный прием – передавать по кругу градусник хорошего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настроения, и здесь очень важно при передаче сказать своему товарищу что- то прият-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или смешное.</w:t>
      </w:r>
    </w:p>
    <w:p w:rsidR="00117080" w:rsidRDefault="00BE7805">
      <w:pPr>
        <w:pStyle w:val="a3"/>
        <w:spacing w:before="1"/>
        <w:ind w:right="145"/>
      </w:pPr>
      <w:r>
        <w:t>Следующий прием это проблемно-педагогическая ситуация, цель – самоопреде-</w:t>
      </w:r>
      <w:r>
        <w:rPr>
          <w:spacing w:val="1"/>
        </w:rPr>
        <w:t xml:space="preserve"> </w:t>
      </w:r>
      <w:r>
        <w:t>ление детей в эмоционально-на</w:t>
      </w:r>
      <w:r>
        <w:t>пряжённой для них ситуации, в которой необходимо</w:t>
      </w:r>
      <w:r>
        <w:rPr>
          <w:spacing w:val="1"/>
        </w:rPr>
        <w:t xml:space="preserve"> </w:t>
      </w:r>
      <w:r>
        <w:t>принять собственное решение без участия взрослого, дать оценку своим действиям, из-</w:t>
      </w:r>
      <w:r>
        <w:rPr>
          <w:spacing w:val="1"/>
        </w:rPr>
        <w:t xml:space="preserve"> </w:t>
      </w:r>
      <w:r>
        <w:t>влечь уроки из собственного поведения. Такой прием хорошо использовать при органи-</w:t>
      </w:r>
      <w:r>
        <w:rPr>
          <w:spacing w:val="1"/>
        </w:rPr>
        <w:t xml:space="preserve"> </w:t>
      </w:r>
      <w:r>
        <w:t>зации сюжетно – ролевых игр.</w:t>
      </w:r>
      <w:r>
        <w:rPr>
          <w:spacing w:val="1"/>
        </w:rPr>
        <w:t xml:space="preserve"> </w:t>
      </w:r>
      <w:r>
        <w:t>Так, например, в понедельник утром воспитатель сооб-</w:t>
      </w:r>
      <w:r>
        <w:rPr>
          <w:spacing w:val="1"/>
        </w:rPr>
        <w:t xml:space="preserve"> </w:t>
      </w:r>
      <w:r>
        <w:t>щает детям, что у него есть только один билет в цирк, а нас много и предлагает ребятам,</w:t>
      </w:r>
      <w:r>
        <w:rPr>
          <w:spacing w:val="1"/>
        </w:rPr>
        <w:t xml:space="preserve"> </w:t>
      </w:r>
      <w:r>
        <w:t>найти выход из создавшейся ситуации. После всех ответов, ребята приходят к одному</w:t>
      </w:r>
      <w:r>
        <w:rPr>
          <w:spacing w:val="1"/>
        </w:rPr>
        <w:t xml:space="preserve"> </w:t>
      </w:r>
      <w:r>
        <w:t xml:space="preserve">общему решению, что если они все </w:t>
      </w:r>
      <w:r>
        <w:t>не могут пойти в цирк, то надо организовать цирко-</w:t>
      </w:r>
      <w:r>
        <w:rPr>
          <w:spacing w:val="1"/>
        </w:rPr>
        <w:t xml:space="preserve"> </w:t>
      </w:r>
      <w:r>
        <w:t>вое представление прямо в группе. Под руководством воспитателя распределяются ро-</w:t>
      </w:r>
      <w:r>
        <w:rPr>
          <w:spacing w:val="1"/>
        </w:rPr>
        <w:t xml:space="preserve"> </w:t>
      </w:r>
      <w:r>
        <w:t>ли, и начинается подготовка. В конце дня обязательно подводим итоги, что у нас полу-</w:t>
      </w:r>
      <w:r>
        <w:rPr>
          <w:spacing w:val="1"/>
        </w:rPr>
        <w:t xml:space="preserve"> </w:t>
      </w:r>
      <w:r>
        <w:t>чилось, ребята делятся своими впечатле</w:t>
      </w:r>
      <w:r>
        <w:t>ниями, делают зарисовки на память в своих аль-</w:t>
      </w:r>
      <w:r>
        <w:rPr>
          <w:spacing w:val="1"/>
        </w:rPr>
        <w:t xml:space="preserve"> </w:t>
      </w:r>
      <w:r>
        <w:t>бомах.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коммуникативного развития: расширяются знания детей о цирке, о его работниках, раз-</w:t>
      </w:r>
      <w:r>
        <w:rPr>
          <w:spacing w:val="1"/>
        </w:rPr>
        <w:t xml:space="preserve"> </w:t>
      </w:r>
      <w:r>
        <w:t>виваем коммуникативные черты личности, креативн</w:t>
      </w:r>
      <w:r>
        <w:t>ость, артистизм, умение владеть со-</w:t>
      </w:r>
      <w:r>
        <w:rPr>
          <w:spacing w:val="1"/>
        </w:rPr>
        <w:t xml:space="preserve"> </w:t>
      </w:r>
      <w:r>
        <w:t>бой, воспитываем у детей умение проявлять положительные эмоции, веселиться и до-</w:t>
      </w:r>
      <w:r>
        <w:rPr>
          <w:spacing w:val="1"/>
        </w:rPr>
        <w:t xml:space="preserve"> </w:t>
      </w:r>
      <w:r>
        <w:t>ставлять радость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друзьям [1].</w:t>
      </w:r>
    </w:p>
    <w:p w:rsidR="00117080" w:rsidRDefault="00BE7805">
      <w:pPr>
        <w:pStyle w:val="a3"/>
        <w:spacing w:line="235" w:lineRule="auto"/>
        <w:ind w:right="14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личностно-компонента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 (воспитание коммуникативных</w:t>
      </w:r>
      <w:r>
        <w:t xml:space="preserve"> навыков – дружелюбие, доброжелательность,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помощь)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кейс-заданий</w:t>
      </w:r>
      <w:r>
        <w:rPr>
          <w:spacing w:val="1"/>
        </w:rPr>
        <w:t xml:space="preserve"> </w:t>
      </w:r>
      <w:r>
        <w:t>«Дружба</w:t>
      </w:r>
      <w:r>
        <w:rPr>
          <w:spacing w:val="1"/>
        </w:rPr>
        <w:t xml:space="preserve"> </w:t>
      </w:r>
      <w:r>
        <w:t>крепкая»,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нетрадиционное оборудование «Лента примирения». Раздувая «Разноцветный парашют</w:t>
      </w:r>
      <w:r>
        <w:rPr>
          <w:spacing w:val="1"/>
        </w:rPr>
        <w:t xml:space="preserve"> </w:t>
      </w:r>
      <w:r>
        <w:t>желаний» можем отправиться в полет, в любую точку мира и к</w:t>
      </w:r>
      <w:r>
        <w:t>онечно не забываем взять</w:t>
      </w:r>
      <w:r>
        <w:rPr>
          <w:spacing w:val="-62"/>
        </w:rPr>
        <w:t xml:space="preserve"> </w:t>
      </w:r>
      <w:r>
        <w:t>улыбку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хорошее</w:t>
      </w:r>
      <w:r>
        <w:rPr>
          <w:spacing w:val="-1"/>
        </w:rPr>
        <w:t xml:space="preserve"> </w:t>
      </w:r>
      <w:r>
        <w:t>настроение.</w:t>
      </w:r>
    </w:p>
    <w:p w:rsidR="00117080" w:rsidRDefault="00BE7805">
      <w:pPr>
        <w:pStyle w:val="a3"/>
        <w:spacing w:line="235" w:lineRule="auto"/>
        <w:ind w:right="148"/>
      </w:pPr>
      <w:r>
        <w:t>Очень важно, когда дошкольники могут чувствовать настроение своих товари-</w:t>
      </w:r>
      <w:r>
        <w:rPr>
          <w:spacing w:val="1"/>
        </w:rPr>
        <w:t xml:space="preserve"> </w:t>
      </w:r>
      <w:r>
        <w:t>щей, сопереживать, а самое главное не проходить мимо расстроенного человека. С этой</w:t>
      </w:r>
      <w:r>
        <w:rPr>
          <w:spacing w:val="1"/>
        </w:rPr>
        <w:t xml:space="preserve"> </w:t>
      </w:r>
      <w:r>
        <w:t>целью, мы используем прием индивидуальные «Мешочки хорошего настроения». На</w:t>
      </w:r>
      <w:r>
        <w:rPr>
          <w:spacing w:val="1"/>
        </w:rPr>
        <w:t xml:space="preserve"> </w:t>
      </w:r>
      <w:r>
        <w:t>каждом шкафчике в приемной висят такие мешочки, и в них в течение дня каждый же-</w:t>
      </w:r>
      <w:r>
        <w:rPr>
          <w:spacing w:val="1"/>
        </w:rPr>
        <w:t xml:space="preserve"> </w:t>
      </w:r>
      <w:r>
        <w:t>лающий может положить друг другу какой-либо маленький подарочек, тем самым под-</w:t>
      </w:r>
      <w:r>
        <w:rPr>
          <w:spacing w:val="1"/>
        </w:rPr>
        <w:t xml:space="preserve"> </w:t>
      </w:r>
      <w:r>
        <w:t>нять</w:t>
      </w:r>
      <w:r>
        <w:rPr>
          <w:spacing w:val="-3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товарищу</w:t>
      </w:r>
      <w:r>
        <w:rPr>
          <w:spacing w:val="-1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порадовать.</w:t>
      </w:r>
    </w:p>
    <w:p w:rsidR="00117080" w:rsidRDefault="00BE7805">
      <w:pPr>
        <w:pStyle w:val="a3"/>
        <w:spacing w:line="235" w:lineRule="auto"/>
        <w:ind w:right="150"/>
      </w:pPr>
      <w:r>
        <w:t>В образовательной деятельности используем интерактивные средства обучения –</w:t>
      </w:r>
      <w:r>
        <w:rPr>
          <w:spacing w:val="1"/>
        </w:rPr>
        <w:t xml:space="preserve"> </w:t>
      </w:r>
      <w:r>
        <w:t>световая песочница, развивающий стол, с такими упражнениями как «Придумай не-</w:t>
      </w:r>
      <w:r>
        <w:rPr>
          <w:spacing w:val="1"/>
        </w:rPr>
        <w:t xml:space="preserve"> </w:t>
      </w:r>
      <w:r>
        <w:t>обычное животное», «Рассмеши клоунов ОХ и АХ». Все занятия</w:t>
      </w:r>
      <w:r>
        <w:t xml:space="preserve"> стараемся проводить в</w:t>
      </w:r>
      <w:r>
        <w:rPr>
          <w:spacing w:val="1"/>
        </w:rPr>
        <w:t xml:space="preserve"> </w:t>
      </w:r>
      <w:r>
        <w:t>двигательной активности, так это позволяет усилить эффект технологии, не только со-</w:t>
      </w:r>
      <w:r>
        <w:rPr>
          <w:spacing w:val="1"/>
        </w:rPr>
        <w:t xml:space="preserve"> </w:t>
      </w:r>
      <w:r>
        <w:t>здать</w:t>
      </w:r>
      <w:r>
        <w:rPr>
          <w:spacing w:val="-2"/>
        </w:rPr>
        <w:t xml:space="preserve"> </w:t>
      </w:r>
      <w:r>
        <w:t>веселое</w:t>
      </w:r>
      <w:r>
        <w:rPr>
          <w:spacing w:val="-2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посмеяться,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попрыгать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побегать.</w:t>
      </w:r>
    </w:p>
    <w:p w:rsidR="00117080" w:rsidRDefault="00BE7805">
      <w:pPr>
        <w:pStyle w:val="a3"/>
        <w:spacing w:line="235" w:lineRule="auto"/>
        <w:ind w:right="152"/>
      </w:pPr>
      <w:r>
        <w:t>Анализ деятельности показывает, что использование здоровьесберегающей тех-</w:t>
      </w:r>
      <w:r>
        <w:rPr>
          <w:spacing w:val="1"/>
        </w:rPr>
        <w:t xml:space="preserve"> </w:t>
      </w:r>
      <w:r>
        <w:t>нологии «Смехотерапия» благоприятно воздействует на малышей, у которых процесс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 детскому</w:t>
      </w:r>
      <w:r>
        <w:rPr>
          <w:spacing w:val="1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болезненно.</w:t>
      </w:r>
    </w:p>
    <w:p w:rsidR="00117080" w:rsidRDefault="00BE7805">
      <w:pPr>
        <w:pStyle w:val="a3"/>
        <w:spacing w:line="235" w:lineRule="auto"/>
        <w:ind w:right="148"/>
      </w:pPr>
      <w:r>
        <w:t>Старшим дошкольникам отводится рольволонтеров по распространению смеха и</w:t>
      </w:r>
      <w:r>
        <w:rPr>
          <w:spacing w:val="1"/>
        </w:rPr>
        <w:t xml:space="preserve"> </w:t>
      </w:r>
      <w:r>
        <w:t>веселого настроения. Каждую неделю они приходят в г</w:t>
      </w:r>
      <w:r>
        <w:t>ости к малышам с играми, при-</w:t>
      </w:r>
      <w:r>
        <w:rPr>
          <w:spacing w:val="1"/>
        </w:rPr>
        <w:t xml:space="preserve"> </w:t>
      </w:r>
      <w:r>
        <w:t>носят</w:t>
      </w:r>
      <w:r>
        <w:rPr>
          <w:spacing w:val="-2"/>
        </w:rPr>
        <w:t xml:space="preserve"> </w:t>
      </w:r>
      <w:r>
        <w:t>смешные</w:t>
      </w:r>
      <w:r>
        <w:rPr>
          <w:spacing w:val="-1"/>
        </w:rPr>
        <w:t xml:space="preserve"> </w:t>
      </w:r>
      <w:r>
        <w:t>атрибуты</w:t>
      </w:r>
      <w:r>
        <w:rPr>
          <w:spacing w:val="-1"/>
        </w:rPr>
        <w:t xml:space="preserve"> </w:t>
      </w:r>
      <w:r>
        <w:t>и веселятся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души.</w:t>
      </w:r>
    </w:p>
    <w:p w:rsidR="00117080" w:rsidRDefault="00BE7805">
      <w:pPr>
        <w:pStyle w:val="a3"/>
        <w:spacing w:line="235" w:lineRule="auto"/>
        <w:ind w:right="148"/>
      </w:pPr>
      <w:r>
        <w:t xml:space="preserve">С </w:t>
      </w:r>
      <w:r>
        <w:rPr>
          <w:color w:val="171717"/>
        </w:rPr>
        <w:t>целью повышения профессиональной компетентности воспитателей в вопросах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социально-коммуникативного и психоэмоционального развития дошкольников посред-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ством смехотерапии проводятся</w:t>
      </w:r>
      <w:r>
        <w:rPr>
          <w:color w:val="171717"/>
        </w:rPr>
        <w:t xml:space="preserve"> мастер-классы и тренинги, которые помогают стабили-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зировать настроение, найти правильные выходы из проблем, да и просто немного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слабиться [2].</w:t>
      </w:r>
    </w:p>
    <w:p w:rsidR="00117080" w:rsidRDefault="00BE7805">
      <w:pPr>
        <w:pStyle w:val="a3"/>
        <w:spacing w:line="235" w:lineRule="auto"/>
        <w:ind w:right="151"/>
      </w:pPr>
      <w:r>
        <w:t>Каждый родитель желает, чтобы его ребенок с удовольствием посещал детский</w:t>
      </w:r>
      <w:r>
        <w:rPr>
          <w:spacing w:val="1"/>
        </w:rPr>
        <w:t xml:space="preserve"> </w:t>
      </w:r>
      <w:r>
        <w:t>сад,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был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хорошем</w:t>
      </w:r>
      <w:r>
        <w:rPr>
          <w:spacing w:val="17"/>
        </w:rPr>
        <w:t xml:space="preserve"> </w:t>
      </w:r>
      <w:r>
        <w:t>настроении,</w:t>
      </w:r>
      <w:r>
        <w:rPr>
          <w:spacing w:val="19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иногда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замечают,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сами</w:t>
      </w:r>
      <w:r>
        <w:rPr>
          <w:spacing w:val="18"/>
        </w:rPr>
        <w:t xml:space="preserve"> </w:t>
      </w:r>
      <w:r>
        <w:t>являются</w:t>
      </w:r>
      <w:r>
        <w:rPr>
          <w:spacing w:val="20"/>
        </w:rPr>
        <w:t xml:space="preserve"> </w:t>
      </w:r>
      <w:r>
        <w:t>источни-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7" w:firstLine="0"/>
      </w:pPr>
      <w:r>
        <w:lastRenderedPageBreak/>
        <w:t>ком гнева или недовольства. Поэтому организуя деятельность с родителями необходимо</w:t>
      </w:r>
      <w:r>
        <w:rPr>
          <w:spacing w:val="-62"/>
        </w:rPr>
        <w:t xml:space="preserve"> </w:t>
      </w:r>
      <w:r>
        <w:t>вызвать у них желание смеяться и практиковать смех в своем доме с целью создания</w:t>
      </w:r>
      <w:r>
        <w:rPr>
          <w:spacing w:val="1"/>
        </w:rPr>
        <w:t xml:space="preserve"> </w:t>
      </w:r>
      <w:r>
        <w:t xml:space="preserve">здорового и радостного </w:t>
      </w:r>
      <w:r>
        <w:t>климата в семье. Для родителей проводятся игровые забавы,</w:t>
      </w:r>
      <w:r>
        <w:rPr>
          <w:spacing w:val="1"/>
        </w:rPr>
        <w:t xml:space="preserve"> </w:t>
      </w:r>
      <w:r>
        <w:t>конкурсы,</w:t>
      </w:r>
      <w:r>
        <w:rPr>
          <w:spacing w:val="-3"/>
        </w:rPr>
        <w:t xml:space="preserve"> </w:t>
      </w:r>
      <w:r>
        <w:t>фотовыставки,</w:t>
      </w:r>
      <w:r>
        <w:rPr>
          <w:spacing w:val="-2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викторины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тренинги,</w:t>
      </w:r>
      <w:r>
        <w:rPr>
          <w:spacing w:val="-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акции.</w:t>
      </w:r>
    </w:p>
    <w:p w:rsidR="00117080" w:rsidRDefault="00BE7805">
      <w:pPr>
        <w:pStyle w:val="a3"/>
        <w:spacing w:line="235" w:lineRule="auto"/>
        <w:ind w:right="148"/>
      </w:pPr>
      <w:r>
        <w:t>«Гость группы» – технология вовлечения родителей воспитанников в образова-</w:t>
      </w:r>
      <w:r>
        <w:rPr>
          <w:spacing w:val="1"/>
        </w:rPr>
        <w:t xml:space="preserve"> </w:t>
      </w:r>
      <w:r>
        <w:t>тельный процесс группы, при котором родители явл</w:t>
      </w:r>
      <w:r>
        <w:t>яются носителями важной инфор-</w:t>
      </w:r>
      <w:r>
        <w:rPr>
          <w:spacing w:val="1"/>
        </w:rPr>
        <w:t xml:space="preserve"> </w:t>
      </w:r>
      <w:r>
        <w:t>мации,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умений.</w:t>
      </w:r>
    </w:p>
    <w:p w:rsidR="00117080" w:rsidRDefault="00BE7805">
      <w:pPr>
        <w:pStyle w:val="a3"/>
        <w:spacing w:line="235" w:lineRule="auto"/>
        <w:ind w:right="150"/>
      </w:pPr>
      <w:r>
        <w:t>Анализ деятельности по использованию здоровьесберегающей технологии «Здо-</w:t>
      </w:r>
      <w:r>
        <w:rPr>
          <w:spacing w:val="1"/>
        </w:rPr>
        <w:t xml:space="preserve"> </w:t>
      </w:r>
      <w:r>
        <w:t>ровье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царство</w:t>
      </w:r>
      <w:r>
        <w:rPr>
          <w:spacing w:val="65"/>
        </w:rPr>
        <w:t xml:space="preserve"> </w:t>
      </w:r>
      <w:r>
        <w:t>смеха,</w:t>
      </w:r>
      <w:r>
        <w:rPr>
          <w:spacing w:val="65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смех</w:t>
      </w:r>
      <w:r>
        <w:rPr>
          <w:spacing w:val="65"/>
        </w:rPr>
        <w:t xml:space="preserve"> </w:t>
      </w:r>
      <w:r>
        <w:t>тропа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успеху»</w:t>
      </w:r>
      <w:r>
        <w:rPr>
          <w:spacing w:val="65"/>
        </w:rPr>
        <w:t xml:space="preserve"> </w:t>
      </w:r>
      <w:r>
        <w:t>показал</w:t>
      </w:r>
      <w:r>
        <w:rPr>
          <w:spacing w:val="65"/>
        </w:rPr>
        <w:t xml:space="preserve"> </w:t>
      </w:r>
      <w:r>
        <w:t>положительную</w:t>
      </w:r>
      <w:r>
        <w:rPr>
          <w:spacing w:val="65"/>
        </w:rPr>
        <w:t xml:space="preserve"> </w:t>
      </w:r>
      <w:r>
        <w:t>динамику:</w:t>
      </w:r>
      <w:r>
        <w:rPr>
          <w:spacing w:val="1"/>
        </w:rPr>
        <w:t xml:space="preserve"> </w:t>
      </w:r>
      <w:r>
        <w:t>из 19 дошкольников у 14 (73,6%) дошкольников – оптимальный уровень развития соци-</w:t>
      </w:r>
      <w:r>
        <w:rPr>
          <w:spacing w:val="1"/>
        </w:rPr>
        <w:t xml:space="preserve"> </w:t>
      </w:r>
      <w:r>
        <w:t>ально-коммуникативных навыков, 6 (26,4%) – допустимый уровень, низкий уровень от-</w:t>
      </w:r>
      <w:r>
        <w:rPr>
          <w:spacing w:val="1"/>
        </w:rPr>
        <w:t xml:space="preserve"> </w:t>
      </w:r>
      <w:r>
        <w:t>сутствует.</w:t>
      </w:r>
    </w:p>
    <w:p w:rsidR="00117080" w:rsidRDefault="00BE7805">
      <w:pPr>
        <w:pStyle w:val="a3"/>
        <w:ind w:right="147"/>
      </w:pPr>
      <w:r>
        <w:rPr>
          <w:color w:val="171717"/>
        </w:rPr>
        <w:t>Используя технологию смехотерапия, мы расширили зону ближайшего 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 вз</w:t>
      </w:r>
      <w:r>
        <w:rPr>
          <w:color w:val="171717"/>
        </w:rPr>
        <w:t>аимодействие старших дошкольников и младших, научили детей раскрепощать-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ся, смеяться, самостоятельно преодолевать проблемы, воспитали потребность к сохра-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укреплению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психофизического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здоровья.</w:t>
      </w:r>
    </w:p>
    <w:p w:rsidR="00117080" w:rsidRDefault="00BE7805">
      <w:pPr>
        <w:pStyle w:val="a3"/>
        <w:ind w:right="153"/>
      </w:pPr>
      <w:r>
        <w:rPr>
          <w:color w:val="171717"/>
        </w:rPr>
        <w:t>Таким образом, рекомендуется каждому иметь свою «Шкату</w:t>
      </w:r>
      <w:r>
        <w:rPr>
          <w:color w:val="171717"/>
        </w:rPr>
        <w:t>лку смеха», в кото-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рую Вы можете складывать хорошие воспоминания, шутки, </w:t>
      </w:r>
      <w:r>
        <w:t>и открывайте ее, когда это</w:t>
      </w:r>
      <w:r>
        <w:rPr>
          <w:spacing w:val="1"/>
        </w:rPr>
        <w:t xml:space="preserve"> </w:t>
      </w:r>
      <w:r>
        <w:t>необходимо.</w:t>
      </w:r>
      <w:r>
        <w:rPr>
          <w:spacing w:val="1"/>
        </w:rPr>
        <w:t xml:space="preserve"> </w:t>
      </w:r>
      <w:r>
        <w:t>Неважное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депрессия</w:t>
      </w:r>
      <w:r>
        <w:rPr>
          <w:spacing w:val="1"/>
        </w:rPr>
        <w:t xml:space="preserve"> </w:t>
      </w:r>
      <w:r>
        <w:t>отступят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напором</w:t>
      </w:r>
      <w:r>
        <w:rPr>
          <w:spacing w:val="-2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смеха!</w:t>
      </w:r>
      <w:r>
        <w:rPr>
          <w:spacing w:val="1"/>
        </w:rPr>
        <w:t xml:space="preserve"> </w:t>
      </w:r>
      <w:r>
        <w:t>Смейтесь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здоровье!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color w:val="171717"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53"/>
        </w:numPr>
        <w:tabs>
          <w:tab w:val="left" w:pos="1247"/>
        </w:tabs>
        <w:ind w:right="151" w:firstLine="708"/>
        <w:jc w:val="both"/>
        <w:rPr>
          <w:sz w:val="24"/>
        </w:rPr>
      </w:pPr>
      <w:r>
        <w:rPr>
          <w:color w:val="171717"/>
          <w:sz w:val="24"/>
        </w:rPr>
        <w:t>Зацепина, М. Б.: О</w:t>
      </w:r>
      <w:r>
        <w:rPr>
          <w:color w:val="171717"/>
          <w:sz w:val="24"/>
        </w:rPr>
        <w:t>рганизация досуговой деятельности в дошкольном образовательном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учреждении : учебное пособие для вузов / М. Б. Зацепина. – 2-е изд., испр. и доп. – Москва 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Издательство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«Юрайт»,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2021.</w:t>
      </w:r>
    </w:p>
    <w:p w:rsidR="00117080" w:rsidRDefault="00BE7805">
      <w:pPr>
        <w:pStyle w:val="a4"/>
        <w:numPr>
          <w:ilvl w:val="0"/>
          <w:numId w:val="253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color w:val="171717"/>
          <w:sz w:val="24"/>
        </w:rPr>
        <w:t>«Вместе весело играть» : программа социально-. коммуникативного развития старших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дошкольников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технология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ее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/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Л.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В.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Серых,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Л.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Н.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Волошина,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А.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А.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Бучек,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В. Савельева. – Белгород : Эпицентр, 2021.</w:t>
      </w:r>
    </w:p>
    <w:p w:rsidR="00117080" w:rsidRDefault="00117080">
      <w:pPr>
        <w:jc w:val="both"/>
        <w:rPr>
          <w:sz w:val="24"/>
        </w:rPr>
        <w:sectPr w:rsidR="00117080">
          <w:footerReference w:type="default" r:id="rId34"/>
          <w:pgSz w:w="11910" w:h="16840"/>
          <w:pgMar w:top="1040" w:right="700" w:bottom="280" w:left="880" w:header="0" w:footer="0" w:gutter="0"/>
          <w:cols w:space="720"/>
        </w:sectPr>
      </w:pPr>
    </w:p>
    <w:p w:rsidR="00117080" w:rsidRDefault="00BE7805">
      <w:pPr>
        <w:pStyle w:val="Heading1"/>
        <w:spacing w:before="87" w:line="273" w:lineRule="auto"/>
        <w:ind w:left="1126" w:right="1028"/>
      </w:pPr>
      <w:r>
        <w:rPr>
          <w:w w:val="95"/>
        </w:rPr>
        <w:lastRenderedPageBreak/>
        <w:t>Раздел</w:t>
      </w:r>
      <w:r>
        <w:rPr>
          <w:spacing w:val="52"/>
          <w:w w:val="95"/>
        </w:rPr>
        <w:t xml:space="preserve"> </w:t>
      </w:r>
      <w:r>
        <w:rPr>
          <w:rFonts w:ascii="Arial" w:hAnsi="Arial"/>
          <w:w w:val="95"/>
        </w:rPr>
        <w:t>VIII.</w:t>
      </w:r>
      <w:r>
        <w:rPr>
          <w:rFonts w:ascii="Arial" w:hAnsi="Arial"/>
          <w:spacing w:val="36"/>
          <w:w w:val="95"/>
        </w:rPr>
        <w:t xml:space="preserve"> </w:t>
      </w:r>
      <w:r>
        <w:rPr>
          <w:w w:val="95"/>
        </w:rPr>
        <w:t>ПСИХОЛОГО</w:t>
      </w:r>
      <w:r>
        <w:rPr>
          <w:rFonts w:ascii="Arial" w:hAnsi="Arial"/>
          <w:w w:val="95"/>
        </w:rPr>
        <w:t>-</w:t>
      </w:r>
      <w:r>
        <w:rPr>
          <w:w w:val="95"/>
        </w:rPr>
        <w:t>ПЕДАГОГИЧЕСКОЕ</w:t>
      </w:r>
      <w:r>
        <w:rPr>
          <w:spacing w:val="50"/>
          <w:w w:val="95"/>
        </w:rPr>
        <w:t xml:space="preserve"> </w:t>
      </w:r>
      <w:r>
        <w:rPr>
          <w:w w:val="95"/>
        </w:rPr>
        <w:t>СОПРОВОЖДЕНИЕ</w:t>
      </w:r>
      <w:r>
        <w:rPr>
          <w:spacing w:val="-59"/>
          <w:w w:val="9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9"/>
        </w:rPr>
        <w:t xml:space="preserve"> </w:t>
      </w:r>
      <w:r>
        <w:t>ЗДОРОВЬЯ</w:t>
      </w:r>
    </w:p>
    <w:p w:rsidR="00117080" w:rsidRDefault="00117080">
      <w:pPr>
        <w:pStyle w:val="a3"/>
        <w:ind w:left="0" w:firstLine="0"/>
        <w:jc w:val="left"/>
        <w:rPr>
          <w:b/>
          <w:sz w:val="32"/>
        </w:rPr>
      </w:pPr>
    </w:p>
    <w:p w:rsidR="00117080" w:rsidRDefault="00BE7805">
      <w:pPr>
        <w:spacing w:before="216"/>
        <w:ind w:left="1052" w:right="949" w:hanging="6"/>
        <w:jc w:val="center"/>
        <w:rPr>
          <w:b/>
          <w:sz w:val="26"/>
        </w:rPr>
      </w:pPr>
      <w:r>
        <w:rPr>
          <w:b/>
          <w:sz w:val="26"/>
        </w:rPr>
        <w:t>КОРРЕКЦИЯ СМЕХОМ ИЛИ ИСПОЛЬЗОВАНИЕ ЭЛЕМЕНТОВ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КЛОУНОТЕРАПИИ В КОРРЕКЦИИ ЭМОЦИОНАЛЬНО-ВОЛЕВОЙ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ПОВЕДЕНЧЕСКОЙ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СФЕР</w:t>
      </w:r>
    </w:p>
    <w:p w:rsidR="00117080" w:rsidRDefault="00BE7805">
      <w:pPr>
        <w:pStyle w:val="Heading1"/>
        <w:spacing w:line="298" w:lineRule="exact"/>
        <w:ind w:right="164"/>
      </w:pP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117080" w:rsidRDefault="00BE7805">
      <w:pPr>
        <w:ind w:left="1052" w:right="942" w:firstLine="1586"/>
        <w:rPr>
          <w:i/>
          <w:sz w:val="26"/>
        </w:rPr>
      </w:pPr>
      <w:r>
        <w:rPr>
          <w:b/>
          <w:i/>
          <w:sz w:val="26"/>
        </w:rPr>
        <w:t xml:space="preserve">Алехина Анна Михайловна, </w:t>
      </w:r>
      <w:r>
        <w:rPr>
          <w:i/>
          <w:sz w:val="26"/>
        </w:rPr>
        <w:t>педагог-психолог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2050" w:hanging="901"/>
        <w:rPr>
          <w:i/>
          <w:sz w:val="26"/>
        </w:rPr>
      </w:pPr>
      <w:r>
        <w:rPr>
          <w:i/>
          <w:sz w:val="26"/>
        </w:rPr>
        <w:t>«Детский сад комбинированного вида № 2 «Ромашка»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По данным Министерства образования Российской Федерации, за п</w:t>
      </w:r>
      <w:r>
        <w:t>оследнее деся-</w:t>
      </w:r>
      <w:r>
        <w:rPr>
          <w:spacing w:val="-62"/>
        </w:rPr>
        <w:t xml:space="preserve"> </w:t>
      </w:r>
      <w:r>
        <w:t>тилетие</w:t>
      </w:r>
      <w:r>
        <w:rPr>
          <w:spacing w:val="55"/>
        </w:rPr>
        <w:t xml:space="preserve"> </w:t>
      </w:r>
      <w:r>
        <w:t>количество</w:t>
      </w:r>
      <w:r>
        <w:rPr>
          <w:spacing w:val="57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задержкой</w:t>
      </w:r>
      <w:r>
        <w:rPr>
          <w:spacing w:val="56"/>
        </w:rPr>
        <w:t xml:space="preserve"> </w:t>
      </w:r>
      <w:r>
        <w:t>психического</w:t>
      </w:r>
      <w:r>
        <w:rPr>
          <w:spacing w:val="54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увеличилось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раза.</w:t>
      </w:r>
      <w:r>
        <w:rPr>
          <w:spacing w:val="-63"/>
        </w:rPr>
        <w:t xml:space="preserve"> </w:t>
      </w:r>
      <w:r>
        <w:t>А вот какие данные приводит ученый И.Б. Карелина: за последние 20 лет из 23963 об-</w:t>
      </w:r>
      <w:r>
        <w:rPr>
          <w:spacing w:val="1"/>
        </w:rPr>
        <w:t xml:space="preserve"> </w:t>
      </w:r>
      <w:r>
        <w:t>следованных детей в возрасте от 1,5 до 7 лет нормальное речевое развитие имели лишь</w:t>
      </w:r>
      <w:r>
        <w:rPr>
          <w:spacing w:val="1"/>
        </w:rPr>
        <w:t xml:space="preserve"> </w:t>
      </w:r>
      <w:r>
        <w:t>31%. У остальных дошкольников были выявлены различные речевые нарушения,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(алалия,</w:t>
      </w:r>
      <w:r>
        <w:rPr>
          <w:spacing w:val="-1"/>
        </w:rPr>
        <w:t xml:space="preserve"> </w:t>
      </w:r>
      <w:r>
        <w:t>дизартрия)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before="2"/>
        <w:ind w:right="149"/>
      </w:pPr>
      <w:r>
        <w:t>Дети с ограниченными возможностями здоровья</w:t>
      </w:r>
      <w:r>
        <w:t>, а именно дети с задержкой пси-</w:t>
      </w:r>
      <w:r>
        <w:rPr>
          <w:spacing w:val="1"/>
        </w:rPr>
        <w:t xml:space="preserve"> </w:t>
      </w:r>
      <w:r>
        <w:t>хического развития дети и дети с тяжелыми нарушениями речи в дошкольном возрасте</w:t>
      </w:r>
      <w:r>
        <w:rPr>
          <w:spacing w:val="1"/>
        </w:rPr>
        <w:t xml:space="preserve"> </w:t>
      </w:r>
      <w:r>
        <w:t>имеют серьезные нарушения в эмоционально-волевой и поведенческой сфере. Эмоции</w:t>
      </w:r>
      <w:r>
        <w:rPr>
          <w:spacing w:val="1"/>
        </w:rPr>
        <w:t xml:space="preserve"> </w:t>
      </w:r>
      <w:r>
        <w:t xml:space="preserve">бедны и невыразительны. Волевая сфера и произвольное поведение </w:t>
      </w:r>
      <w:r>
        <w:t>не сформированы.</w:t>
      </w:r>
      <w:r>
        <w:rPr>
          <w:spacing w:val="1"/>
        </w:rPr>
        <w:t xml:space="preserve"> </w:t>
      </w:r>
      <w:r>
        <w:t>Из 20 детей в группах с задержкой психического развития и тяжелыми нарушениями</w:t>
      </w:r>
      <w:r>
        <w:rPr>
          <w:spacing w:val="1"/>
        </w:rPr>
        <w:t xml:space="preserve"> </w:t>
      </w:r>
      <w:r>
        <w:t>речи, с которыми я работаю, 14 имеют нарушения в этих сферах: обидчивость, вербаль-</w:t>
      </w:r>
      <w:r>
        <w:rPr>
          <w:spacing w:val="1"/>
        </w:rPr>
        <w:t xml:space="preserve"> </w:t>
      </w:r>
      <w:r>
        <w:t>ная и физическая агрессивность, тревожность, замкнутость, дурашливость. У по</w:t>
      </w:r>
      <w:r>
        <w:t>ловины</w:t>
      </w:r>
      <w:r>
        <w:rPr>
          <w:spacing w:val="1"/>
        </w:rPr>
        <w:t xml:space="preserve"> </w:t>
      </w:r>
      <w:r>
        <w:t>детей отмечается инфантильность, незрелость многих эмоциональных процессов. Мно-</w:t>
      </w:r>
      <w:r>
        <w:rPr>
          <w:spacing w:val="1"/>
        </w:rPr>
        <w:t xml:space="preserve"> </w:t>
      </w:r>
      <w:r>
        <w:t>гие дошкольники на длительное время застревают в негативных состояниях. Как прак-</w:t>
      </w:r>
      <w:r>
        <w:rPr>
          <w:spacing w:val="1"/>
        </w:rPr>
        <w:t xml:space="preserve"> </w:t>
      </w:r>
      <w:r>
        <w:t>тический психолог считаю, что положительная динамика в познавательной, интеллекту-</w:t>
      </w:r>
      <w:r>
        <w:rPr>
          <w:spacing w:val="1"/>
        </w:rPr>
        <w:t xml:space="preserve"> </w:t>
      </w:r>
      <w:r>
        <w:t>аль</w:t>
      </w:r>
      <w:r>
        <w:t>ной сфере зависит от успешной коррекции и развития эмоциональной, волевой и по-</w:t>
      </w:r>
      <w:r>
        <w:rPr>
          <w:spacing w:val="1"/>
        </w:rPr>
        <w:t xml:space="preserve"> </w:t>
      </w:r>
      <w:r>
        <w:t>веденческой</w:t>
      </w:r>
      <w:r>
        <w:rPr>
          <w:spacing w:val="-2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49"/>
      </w:pPr>
      <w:r>
        <w:t>Согласно Федерального государственного образовательного стандарта дошколь-</w:t>
      </w:r>
      <w:r>
        <w:rPr>
          <w:spacing w:val="1"/>
        </w:rPr>
        <w:t xml:space="preserve"> </w:t>
      </w:r>
      <w:r>
        <w:t>ного образования одним из направле</w:t>
      </w:r>
      <w:r>
        <w:t>ний образования детей с особенностями в развитии</w:t>
      </w:r>
      <w:r>
        <w:rPr>
          <w:spacing w:val="1"/>
        </w:rPr>
        <w:t xml:space="preserve"> </w:t>
      </w:r>
      <w:r>
        <w:t>является развитие эмоционального интеллекта, эмоциональной отзывчивости, сопере-</w:t>
      </w:r>
      <w:r>
        <w:rPr>
          <w:spacing w:val="1"/>
        </w:rPr>
        <w:t xml:space="preserve"> </w:t>
      </w:r>
      <w:r>
        <w:t>живания, саморегуляции. Так как у детей с ограниченными возможностями здоровья на</w:t>
      </w:r>
      <w:r>
        <w:rPr>
          <w:spacing w:val="1"/>
        </w:rPr>
        <w:t xml:space="preserve"> </w:t>
      </w:r>
      <w:r>
        <w:t>первый план выступают незрелость эмоциональн</w:t>
      </w:r>
      <w:r>
        <w:t>о–волевой сферы, эффективное реше-</w:t>
      </w:r>
      <w:r>
        <w:rPr>
          <w:spacing w:val="1"/>
        </w:rPr>
        <w:t xml:space="preserve"> </w:t>
      </w:r>
      <w:r>
        <w:t>ние данной задачи происходит в сочетании трех социально-психологических направле-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-2"/>
        </w:rPr>
        <w:t xml:space="preserve"> </w:t>
      </w:r>
      <w:r>
        <w:t>когнитивном,</w:t>
      </w:r>
      <w:r>
        <w:rPr>
          <w:spacing w:val="-2"/>
        </w:rPr>
        <w:t xml:space="preserve"> </w:t>
      </w:r>
      <w:r>
        <w:t>эмоциональном,</w:t>
      </w:r>
      <w:r>
        <w:rPr>
          <w:spacing w:val="-1"/>
        </w:rPr>
        <w:t xml:space="preserve"> </w:t>
      </w:r>
      <w:r>
        <w:t>практическом [2].</w:t>
      </w:r>
    </w:p>
    <w:p w:rsidR="00117080" w:rsidRDefault="00BE7805">
      <w:pPr>
        <w:pStyle w:val="a3"/>
        <w:ind w:right="148"/>
      </w:pPr>
      <w:r>
        <w:t>Для того, чтобы достичь положительных результатов в работе с детьми, имею-</w:t>
      </w:r>
      <w:r>
        <w:rPr>
          <w:spacing w:val="1"/>
        </w:rPr>
        <w:t xml:space="preserve"> </w:t>
      </w:r>
      <w:r>
        <w:t>щими в анамнезе задержку психического развития, а также тяжелые нарушения речи,</w:t>
      </w:r>
      <w:r>
        <w:rPr>
          <w:spacing w:val="1"/>
        </w:rPr>
        <w:t xml:space="preserve"> </w:t>
      </w:r>
      <w:r>
        <w:t>необходимо комбинировать различные методы, техники и приемы, как традиционные,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нетрадиционные,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арт-терапевтические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 степени соответствующие потребностям и интересам самих детей. В своей</w:t>
      </w:r>
      <w:r>
        <w:rPr>
          <w:spacing w:val="1"/>
        </w:rPr>
        <w:t xml:space="preserve"> </w:t>
      </w:r>
      <w:r>
        <w:t>работе используя различные технологии коррекции аффективных сфер у ребенка с осо-</w:t>
      </w:r>
      <w:r>
        <w:rPr>
          <w:spacing w:val="1"/>
        </w:rPr>
        <w:t xml:space="preserve"> </w:t>
      </w:r>
      <w:r>
        <w:t>бенностями в развитии, стала отмечат</w:t>
      </w:r>
      <w:r>
        <w:t>ь как активно и с интересом дети встречают на за-</w:t>
      </w:r>
      <w:r>
        <w:rPr>
          <w:spacing w:val="1"/>
        </w:rPr>
        <w:t xml:space="preserve"> </w:t>
      </w:r>
      <w:r>
        <w:t>нятиях веселого героя – клоуна Кнопика, с удовольствием дорисовывают улыбку (ро-</w:t>
      </w:r>
      <w:r>
        <w:rPr>
          <w:spacing w:val="1"/>
        </w:rPr>
        <w:t xml:space="preserve"> </w:t>
      </w:r>
      <w:r>
        <w:t>тик)</w:t>
      </w:r>
      <w:r>
        <w:rPr>
          <w:spacing w:val="-2"/>
        </w:rPr>
        <w:t xml:space="preserve"> </w:t>
      </w:r>
      <w:r>
        <w:t>клоуну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удовольствием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раскрашивают.</w:t>
      </w:r>
    </w:p>
    <w:p w:rsidR="00117080" w:rsidRDefault="00117080">
      <w:pPr>
        <w:sectPr w:rsidR="00117080">
          <w:footerReference w:type="default" r:id="rId35"/>
          <w:pgSz w:w="11910" w:h="16840"/>
          <w:pgMar w:top="1040" w:right="700" w:bottom="920" w:left="880" w:header="0" w:footer="734" w:gutter="0"/>
          <w:pgNumType w:start="188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lastRenderedPageBreak/>
        <w:t>Клоунотерапия – вид мультимодальной интерактивной арт-терапии, направлен-</w:t>
      </w:r>
      <w:r>
        <w:rPr>
          <w:spacing w:val="1"/>
        </w:rPr>
        <w:t xml:space="preserve"> </w:t>
      </w:r>
      <w:r>
        <w:t>ной на развитие ресурсов оптимизма, коррекцию смысложизненных ориентиров челове-</w:t>
      </w:r>
      <w:r>
        <w:rPr>
          <w:spacing w:val="1"/>
        </w:rPr>
        <w:t xml:space="preserve"> </w:t>
      </w:r>
      <w:r>
        <w:t>ка и групп. Сегодня жанр клоунады востребован в разнообразных сферах деятельности с</w:t>
      </w:r>
      <w:r>
        <w:rPr>
          <w:spacing w:val="-62"/>
        </w:rPr>
        <w:t xml:space="preserve"> </w:t>
      </w:r>
      <w:r>
        <w:t>детьми. Клоунов м</w:t>
      </w:r>
      <w:r>
        <w:t>ожно встретить в местах развлечений, праздников, в торговых цен-</w:t>
      </w:r>
      <w:r>
        <w:rPr>
          <w:spacing w:val="1"/>
        </w:rPr>
        <w:t xml:space="preserve"> </w:t>
      </w:r>
      <w:r>
        <w:t>трах, в детских учреждениях, на улицах города. Их появление традиционно вызывает</w:t>
      </w:r>
      <w:r>
        <w:rPr>
          <w:spacing w:val="1"/>
        </w:rPr>
        <w:t xml:space="preserve"> </w:t>
      </w:r>
      <w:r>
        <w:t>смех, поднимает настроение, снимает социальное напряжение. Каждый знает по лично-</w:t>
      </w:r>
      <w:r>
        <w:rPr>
          <w:spacing w:val="1"/>
        </w:rPr>
        <w:t xml:space="preserve"> </w:t>
      </w:r>
      <w:r>
        <w:t xml:space="preserve">му опыту, что смех помогает </w:t>
      </w:r>
      <w:r>
        <w:t>разрядить обстановку, преодолеть страх и панику. Смех,</w:t>
      </w:r>
      <w:r>
        <w:rPr>
          <w:spacing w:val="1"/>
        </w:rPr>
        <w:t xml:space="preserve"> </w:t>
      </w:r>
      <w:r>
        <w:t>юмор – один из самых сильных психологических защитных механизмов нашего внут-</w:t>
      </w:r>
      <w:r>
        <w:rPr>
          <w:spacing w:val="1"/>
        </w:rPr>
        <w:t xml:space="preserve"> </w:t>
      </w:r>
      <w:r>
        <w:t>реннего</w:t>
      </w:r>
      <w:r>
        <w:rPr>
          <w:spacing w:val="-2"/>
        </w:rPr>
        <w:t xml:space="preserve"> </w:t>
      </w:r>
      <w:r>
        <w:t>«Я»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17080" w:rsidRDefault="00BE7805">
      <w:pPr>
        <w:pStyle w:val="a3"/>
        <w:ind w:right="146"/>
      </w:pPr>
      <w:r>
        <w:rPr>
          <w:spacing w:val="-2"/>
        </w:rPr>
        <w:t>Задачами</w:t>
      </w:r>
      <w:r>
        <w:rPr>
          <w:spacing w:val="-14"/>
        </w:rPr>
        <w:t xml:space="preserve"> </w:t>
      </w:r>
      <w:r>
        <w:rPr>
          <w:spacing w:val="-2"/>
        </w:rPr>
        <w:t>применения</w:t>
      </w:r>
      <w:r>
        <w:rPr>
          <w:spacing w:val="-12"/>
        </w:rPr>
        <w:t xml:space="preserve"> </w:t>
      </w:r>
      <w:r>
        <w:rPr>
          <w:spacing w:val="-2"/>
        </w:rPr>
        <w:t>элементов</w:t>
      </w:r>
      <w:r>
        <w:rPr>
          <w:spacing w:val="-14"/>
        </w:rPr>
        <w:t xml:space="preserve"> </w:t>
      </w:r>
      <w:r>
        <w:rPr>
          <w:spacing w:val="-2"/>
        </w:rPr>
        <w:t>клоунотерапии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работе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детьми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ограниченными</w:t>
      </w:r>
      <w:r>
        <w:rPr>
          <w:spacing w:val="-62"/>
        </w:rPr>
        <w:t xml:space="preserve"> </w:t>
      </w:r>
      <w:r>
        <w:t>возмож</w:t>
      </w:r>
      <w:r>
        <w:t>ностями</w:t>
      </w:r>
      <w:r>
        <w:rPr>
          <w:spacing w:val="-9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являются: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56"/>
        </w:tabs>
        <w:ind w:right="147" w:firstLine="708"/>
        <w:rPr>
          <w:sz w:val="26"/>
        </w:rPr>
      </w:pPr>
      <w:r>
        <w:rPr>
          <w:sz w:val="26"/>
        </w:rPr>
        <w:t>обучение детей пониманию собственного эмоционального состояния, выраже-</w:t>
      </w:r>
      <w:r>
        <w:rPr>
          <w:spacing w:val="1"/>
          <w:sz w:val="26"/>
        </w:rPr>
        <w:t xml:space="preserve"> </w:t>
      </w:r>
      <w:r>
        <w:rPr>
          <w:sz w:val="26"/>
        </w:rPr>
        <w:t>нию своих чувств и распознаванию чувств других людей через мимику, жесты, вырази-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интонации;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13"/>
        </w:tabs>
        <w:spacing w:before="1"/>
        <w:ind w:left="1112" w:hanging="152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произвольной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регуляции</w:t>
      </w:r>
      <w:r>
        <w:rPr>
          <w:spacing w:val="-5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состояния;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13"/>
        </w:tabs>
        <w:spacing w:before="1" w:line="298" w:lineRule="exact"/>
        <w:ind w:left="1112" w:hanging="152"/>
        <w:rPr>
          <w:sz w:val="26"/>
        </w:rPr>
      </w:pPr>
      <w:r>
        <w:rPr>
          <w:sz w:val="26"/>
        </w:rPr>
        <w:t>снятие</w:t>
      </w:r>
      <w:r>
        <w:rPr>
          <w:spacing w:val="-7"/>
          <w:sz w:val="26"/>
        </w:rPr>
        <w:t xml:space="preserve"> </w:t>
      </w:r>
      <w:r>
        <w:rPr>
          <w:sz w:val="26"/>
        </w:rPr>
        <w:t>психоэмоционального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напряжения;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63"/>
        </w:tabs>
        <w:ind w:right="157" w:firstLine="708"/>
        <w:rPr>
          <w:sz w:val="26"/>
        </w:rPr>
      </w:pPr>
      <w:r>
        <w:rPr>
          <w:sz w:val="26"/>
        </w:rPr>
        <w:t>развитие эмпатии, способности сопереживать неудачам и радоваться успехам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других.</w:t>
      </w:r>
    </w:p>
    <w:p w:rsidR="00117080" w:rsidRDefault="00BE7805">
      <w:pPr>
        <w:pStyle w:val="a3"/>
        <w:ind w:right="148"/>
      </w:pPr>
      <w:r>
        <w:t>Во время адаптационного периода, когда ребенок приходит в новую группу, а</w:t>
      </w:r>
      <w:r>
        <w:rPr>
          <w:spacing w:val="1"/>
        </w:rPr>
        <w:t xml:space="preserve"> </w:t>
      </w:r>
      <w:r>
        <w:t>также во время проведения занятий пе</w:t>
      </w:r>
      <w:r>
        <w:t>дагогу-психологу необходимо быстро и эффек-</w:t>
      </w:r>
      <w:r>
        <w:rPr>
          <w:spacing w:val="1"/>
        </w:rPr>
        <w:t xml:space="preserve"> </w:t>
      </w:r>
      <w:r>
        <w:t>тивно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взаимодей-</w:t>
      </w:r>
      <w:r>
        <w:rPr>
          <w:spacing w:val="1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удается</w:t>
      </w:r>
      <w:r>
        <w:rPr>
          <w:spacing w:val="-1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использованию элементов</w:t>
      </w:r>
      <w:r>
        <w:rPr>
          <w:spacing w:val="-2"/>
        </w:rPr>
        <w:t xml:space="preserve"> </w:t>
      </w:r>
      <w:r>
        <w:t>клоунотерапии:</w:t>
      </w:r>
    </w:p>
    <w:p w:rsidR="00117080" w:rsidRDefault="00BE7805">
      <w:pPr>
        <w:pStyle w:val="a4"/>
        <w:numPr>
          <w:ilvl w:val="0"/>
          <w:numId w:val="252"/>
        </w:numPr>
        <w:tabs>
          <w:tab w:val="left" w:pos="1146"/>
        </w:tabs>
        <w:spacing w:before="1" w:line="298" w:lineRule="exact"/>
        <w:ind w:left="1146"/>
        <w:rPr>
          <w:sz w:val="26"/>
        </w:rPr>
      </w:pPr>
      <w:r>
        <w:rPr>
          <w:spacing w:val="-4"/>
          <w:sz w:val="26"/>
        </w:rPr>
        <w:t>перевоплощение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клоунов,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которые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носят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«красный»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нос,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«ко</w:t>
      </w:r>
      <w:r>
        <w:rPr>
          <w:spacing w:val="-3"/>
          <w:sz w:val="26"/>
        </w:rPr>
        <w:t>лпачки»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голове;</w:t>
      </w:r>
    </w:p>
    <w:p w:rsidR="00117080" w:rsidRDefault="00BE7805">
      <w:pPr>
        <w:pStyle w:val="a4"/>
        <w:numPr>
          <w:ilvl w:val="0"/>
          <w:numId w:val="252"/>
        </w:numPr>
        <w:tabs>
          <w:tab w:val="left" w:pos="1163"/>
        </w:tabs>
        <w:ind w:right="157" w:firstLine="708"/>
        <w:rPr>
          <w:sz w:val="26"/>
        </w:rPr>
      </w:pPr>
      <w:r>
        <w:rPr>
          <w:sz w:val="26"/>
        </w:rPr>
        <w:t>использование в работе с детьми интерактивных форм взаимодействия (игры на</w:t>
      </w:r>
      <w:r>
        <w:rPr>
          <w:spacing w:val="1"/>
          <w:sz w:val="26"/>
        </w:rPr>
        <w:t xml:space="preserve"> </w:t>
      </w:r>
      <w:r>
        <w:rPr>
          <w:sz w:val="26"/>
        </w:rPr>
        <w:t>сплочение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-3"/>
          <w:sz w:val="26"/>
        </w:rPr>
        <w:t xml:space="preserve"> </w:t>
      </w:r>
      <w:r>
        <w:rPr>
          <w:sz w:val="26"/>
        </w:rPr>
        <w:t>игры-энерджайзеры,</w:t>
      </w:r>
      <w:r>
        <w:rPr>
          <w:spacing w:val="-2"/>
          <w:sz w:val="26"/>
        </w:rPr>
        <w:t xml:space="preserve"> </w:t>
      </w:r>
      <w:r>
        <w:rPr>
          <w:sz w:val="26"/>
        </w:rPr>
        <w:t>ролевые</w:t>
      </w:r>
      <w:r>
        <w:rPr>
          <w:spacing w:val="-2"/>
          <w:sz w:val="26"/>
        </w:rPr>
        <w:t xml:space="preserve"> </w:t>
      </w:r>
      <w:r>
        <w:rPr>
          <w:sz w:val="26"/>
        </w:rPr>
        <w:t>игры;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интерактивный</w:t>
      </w:r>
      <w:r>
        <w:rPr>
          <w:spacing w:val="-2"/>
          <w:sz w:val="26"/>
        </w:rPr>
        <w:t xml:space="preserve"> </w:t>
      </w:r>
      <w:r>
        <w:rPr>
          <w:sz w:val="26"/>
        </w:rPr>
        <w:t>театр);</w:t>
      </w:r>
    </w:p>
    <w:p w:rsidR="00117080" w:rsidRDefault="00BE7805">
      <w:pPr>
        <w:pStyle w:val="a4"/>
        <w:numPr>
          <w:ilvl w:val="0"/>
          <w:numId w:val="252"/>
        </w:numPr>
        <w:tabs>
          <w:tab w:val="left" w:pos="1166"/>
        </w:tabs>
        <w:ind w:right="153" w:firstLine="708"/>
        <w:rPr>
          <w:sz w:val="26"/>
        </w:rPr>
      </w:pPr>
      <w:r>
        <w:rPr>
          <w:sz w:val="26"/>
        </w:rPr>
        <w:t>использование в работе с детьми «клоунских трюков» (жонглирование, фокусы,</w:t>
      </w:r>
      <w:r>
        <w:rPr>
          <w:spacing w:val="1"/>
          <w:sz w:val="26"/>
        </w:rPr>
        <w:t xml:space="preserve"> </w:t>
      </w:r>
      <w:r>
        <w:rPr>
          <w:sz w:val="26"/>
        </w:rPr>
        <w:t>комические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интермедии и</w:t>
      </w:r>
      <w:r>
        <w:rPr>
          <w:spacing w:val="-1"/>
          <w:sz w:val="26"/>
        </w:rPr>
        <w:t xml:space="preserve"> </w:t>
      </w:r>
      <w:r>
        <w:rPr>
          <w:sz w:val="26"/>
        </w:rPr>
        <w:t>пантомимы);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27"/>
        </w:tabs>
        <w:spacing w:before="1"/>
        <w:ind w:right="156" w:firstLine="708"/>
        <w:rPr>
          <w:sz w:val="26"/>
        </w:rPr>
      </w:pPr>
      <w:r>
        <w:rPr>
          <w:sz w:val="26"/>
        </w:rPr>
        <w:t>использование в работе с детьми доброжелательных технологий («Ширма объя-</w:t>
      </w:r>
      <w:r>
        <w:rPr>
          <w:spacing w:val="1"/>
          <w:sz w:val="26"/>
        </w:rPr>
        <w:t xml:space="preserve"> </w:t>
      </w:r>
      <w:r>
        <w:rPr>
          <w:sz w:val="26"/>
        </w:rPr>
        <w:t>тий»,</w:t>
      </w:r>
      <w:r>
        <w:rPr>
          <w:spacing w:val="-2"/>
          <w:sz w:val="26"/>
        </w:rPr>
        <w:t xml:space="preserve"> </w:t>
      </w:r>
      <w:r>
        <w:rPr>
          <w:sz w:val="26"/>
        </w:rPr>
        <w:t>«Шляпы примирения»);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49"/>
        </w:tabs>
        <w:ind w:right="149" w:firstLine="708"/>
        <w:rPr>
          <w:sz w:val="26"/>
        </w:rPr>
      </w:pPr>
      <w:r>
        <w:rPr>
          <w:sz w:val="26"/>
        </w:rPr>
        <w:t>использование в работе с детьми игр на развитие познавательной сферы (кон-</w:t>
      </w:r>
      <w:r>
        <w:rPr>
          <w:spacing w:val="1"/>
          <w:sz w:val="26"/>
        </w:rPr>
        <w:t xml:space="preserve"> </w:t>
      </w:r>
      <w:r>
        <w:rPr>
          <w:sz w:val="26"/>
        </w:rPr>
        <w:t>струирование из разноцветных пластиковых стаканчиков,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>спользование аксессуаров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праздника</w:t>
      </w:r>
      <w:r>
        <w:rPr>
          <w:spacing w:val="-1"/>
          <w:sz w:val="26"/>
        </w:rPr>
        <w:t xml:space="preserve"> </w:t>
      </w:r>
      <w:r>
        <w:rPr>
          <w:sz w:val="26"/>
        </w:rPr>
        <w:t>для игры «Угадай,</w:t>
      </w:r>
      <w:r>
        <w:rPr>
          <w:spacing w:val="-2"/>
          <w:sz w:val="26"/>
        </w:rPr>
        <w:t xml:space="preserve"> </w:t>
      </w:r>
      <w:r>
        <w:rPr>
          <w:sz w:val="26"/>
        </w:rPr>
        <w:t>как было?»).</w:t>
      </w:r>
    </w:p>
    <w:p w:rsidR="00117080" w:rsidRDefault="00BE7805">
      <w:pPr>
        <w:pStyle w:val="a3"/>
        <w:ind w:right="149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 использую элементы клоунотерапии. Во-первых, это кукла-марионетка «Кло-</w:t>
      </w:r>
      <w:r>
        <w:rPr>
          <w:spacing w:val="1"/>
        </w:rPr>
        <w:t xml:space="preserve"> </w:t>
      </w:r>
      <w:r>
        <w:t>ун».</w:t>
      </w:r>
      <w:r>
        <w:rPr>
          <w:spacing w:val="17"/>
        </w:rPr>
        <w:t xml:space="preserve"> </w:t>
      </w:r>
      <w:r>
        <w:t>Клоун</w:t>
      </w:r>
      <w:r>
        <w:rPr>
          <w:spacing w:val="17"/>
        </w:rPr>
        <w:t xml:space="preserve"> </w:t>
      </w:r>
      <w:r>
        <w:t>Кнопик</w:t>
      </w:r>
      <w:r>
        <w:rPr>
          <w:spacing w:val="18"/>
        </w:rPr>
        <w:t xml:space="preserve"> </w:t>
      </w:r>
      <w:r>
        <w:t>приходит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детям,</w:t>
      </w:r>
      <w:r>
        <w:rPr>
          <w:spacing w:val="18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задать</w:t>
      </w:r>
      <w:r>
        <w:rPr>
          <w:spacing w:val="16"/>
        </w:rPr>
        <w:t xml:space="preserve"> </w:t>
      </w:r>
      <w:r>
        <w:t>какую-либо</w:t>
      </w:r>
      <w:r>
        <w:rPr>
          <w:spacing w:val="16"/>
        </w:rPr>
        <w:t xml:space="preserve"> </w:t>
      </w:r>
      <w:r>
        <w:t>проблемную</w:t>
      </w:r>
      <w:r>
        <w:rPr>
          <w:spacing w:val="17"/>
        </w:rPr>
        <w:t xml:space="preserve"> </w:t>
      </w:r>
      <w:r>
        <w:t>ситуацию</w:t>
      </w:r>
      <w:r>
        <w:rPr>
          <w:spacing w:val="-62"/>
        </w:rPr>
        <w:t xml:space="preserve"> </w:t>
      </w:r>
      <w:r>
        <w:t>и мотивирует к ее решению в течение занятия. На первых порах руковожу куклой я, но</w:t>
      </w:r>
      <w:r>
        <w:rPr>
          <w:spacing w:val="1"/>
        </w:rPr>
        <w:t xml:space="preserve"> </w:t>
      </w:r>
      <w:r>
        <w:t>далее в процессе работы, дети сами придумывают проблему, а решаем мы ее все вместе.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куклой</w:t>
      </w:r>
      <w:r>
        <w:rPr>
          <w:spacing w:val="-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нравится</w:t>
      </w:r>
      <w:r>
        <w:rPr>
          <w:spacing w:val="-2"/>
        </w:rPr>
        <w:t xml:space="preserve"> </w:t>
      </w:r>
      <w:r>
        <w:t>манипулировать</w:t>
      </w:r>
      <w:r>
        <w:rPr>
          <w:spacing w:val="-1"/>
        </w:rPr>
        <w:t xml:space="preserve"> </w:t>
      </w:r>
      <w:r>
        <w:t>ей.</w:t>
      </w:r>
    </w:p>
    <w:p w:rsidR="00117080" w:rsidRDefault="00BE7805">
      <w:pPr>
        <w:pStyle w:val="a3"/>
        <w:ind w:right="148"/>
      </w:pPr>
      <w:r>
        <w:t>Игры-энерджайзеры используются на занятиях как динамическая пауза, иногда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 xml:space="preserve">встряхнуть группу детей, добавить динамики и снять напряжение. На первых </w:t>
      </w:r>
      <w:r>
        <w:t>занятиях,</w:t>
      </w:r>
      <w:r>
        <w:rPr>
          <w:spacing w:val="1"/>
        </w:rPr>
        <w:t xml:space="preserve"> </w:t>
      </w:r>
      <w:r>
        <w:t>учитывая психические особенности детей, я использую игры-энерджайзеры, где дети по</w:t>
      </w:r>
      <w:r>
        <w:rPr>
          <w:spacing w:val="1"/>
        </w:rPr>
        <w:t xml:space="preserve"> </w:t>
      </w:r>
      <w:r>
        <w:t>кругу передают какую-либо игрушку, мячик. И с каждым разом темп передачи игрушки</w:t>
      </w:r>
      <w:r>
        <w:rPr>
          <w:spacing w:val="1"/>
        </w:rPr>
        <w:t xml:space="preserve"> </w:t>
      </w:r>
      <w:r>
        <w:t>должен увеличиваться. Затем я подключаю игры-энерджайзеры с произнесением какого-</w:t>
      </w:r>
      <w:r>
        <w:rPr>
          <w:spacing w:val="-62"/>
        </w:rPr>
        <w:t xml:space="preserve"> </w:t>
      </w:r>
      <w:r>
        <w:t>либо слова. Например, игра "Догони поросенка". Дети встают лицом в круг. Предлага-</w:t>
      </w:r>
      <w:r>
        <w:rPr>
          <w:spacing w:val="1"/>
        </w:rPr>
        <w:t xml:space="preserve"> </w:t>
      </w:r>
      <w:r>
        <w:t>ется представить, что по кругу бегает маленький, розовенький поросеночек, который все</w:t>
      </w:r>
      <w:r>
        <w:rPr>
          <w:spacing w:val="-62"/>
        </w:rPr>
        <w:t xml:space="preserve"> </w:t>
      </w:r>
      <w:r>
        <w:t>время хрюкает. Задача играющих – поймать поросенка. А делают они это 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команде</w:t>
      </w:r>
      <w:r>
        <w:rPr>
          <w:spacing w:val="29"/>
        </w:rPr>
        <w:t xml:space="preserve"> </w:t>
      </w:r>
      <w:r>
        <w:t>ведущего</w:t>
      </w:r>
      <w:r>
        <w:rPr>
          <w:spacing w:val="25"/>
        </w:rPr>
        <w:t xml:space="preserve"> </w:t>
      </w:r>
      <w:r>
        <w:t>звук</w:t>
      </w:r>
      <w:r>
        <w:rPr>
          <w:spacing w:val="27"/>
        </w:rPr>
        <w:t xml:space="preserve"> </w:t>
      </w:r>
      <w:r>
        <w:t>«хрю»</w:t>
      </w:r>
      <w:r>
        <w:rPr>
          <w:spacing w:val="27"/>
        </w:rPr>
        <w:t xml:space="preserve"> </w:t>
      </w:r>
      <w:r>
        <w:t>передается</w:t>
      </w:r>
      <w:r>
        <w:rPr>
          <w:spacing w:val="3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кругу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участника</w:t>
      </w:r>
      <w:r>
        <w:rPr>
          <w:spacing w:val="27"/>
        </w:rPr>
        <w:t xml:space="preserve"> </w:t>
      </w:r>
      <w:r>
        <w:t>к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другому. Игра проводится несколько раз, с каждым разом увеличивается темп прохож-</w:t>
      </w:r>
      <w:r>
        <w:rPr>
          <w:spacing w:val="1"/>
        </w:rPr>
        <w:t xml:space="preserve"> </w:t>
      </w:r>
      <w:r>
        <w:t>дения звука «хрю» по кругу. А затем уже можно в процессе игры показывать какое-либо</w:t>
      </w:r>
      <w:r>
        <w:rPr>
          <w:spacing w:val="-6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следующим кругом,</w:t>
      </w:r>
      <w:r>
        <w:rPr>
          <w:spacing w:val="-1"/>
        </w:rPr>
        <w:t xml:space="preserve"> </w:t>
      </w:r>
      <w:r>
        <w:t>увеличивая</w:t>
      </w:r>
      <w:r>
        <w:rPr>
          <w:spacing w:val="2"/>
        </w:rPr>
        <w:t xml:space="preserve"> </w:t>
      </w:r>
      <w:r>
        <w:t>темп.</w:t>
      </w:r>
    </w:p>
    <w:p w:rsidR="00117080" w:rsidRDefault="00BE7805">
      <w:pPr>
        <w:pStyle w:val="a3"/>
        <w:spacing w:before="1"/>
        <w:ind w:right="145"/>
      </w:pPr>
      <w:r>
        <w:t>Сценки, ролевые игры, инсценировки сказок, жизненных сюжетов обеспечивают</w:t>
      </w:r>
      <w:r>
        <w:rPr>
          <w:spacing w:val="1"/>
        </w:rPr>
        <w:t xml:space="preserve"> </w:t>
      </w:r>
      <w:r>
        <w:t>выход эмоциям, вовлекают в творчески</w:t>
      </w:r>
      <w:r>
        <w:t>й процесс и укрепляют уверенность в себе. Кро-</w:t>
      </w:r>
      <w:r>
        <w:rPr>
          <w:spacing w:val="1"/>
        </w:rPr>
        <w:t xml:space="preserve"> </w:t>
      </w:r>
      <w:r>
        <w:t>ме того, постановка и участие детей в сценках – лучший способ проявить самостоятель-</w:t>
      </w:r>
      <w:r>
        <w:rPr>
          <w:spacing w:val="1"/>
        </w:rPr>
        <w:t xml:space="preserve"> </w:t>
      </w:r>
      <w:r>
        <w:t>ность. Лучше всего зарекомендовали себя юмористические сценки на разные темы. Же-</w:t>
      </w:r>
      <w:r>
        <w:rPr>
          <w:spacing w:val="1"/>
        </w:rPr>
        <w:t xml:space="preserve"> </w:t>
      </w:r>
      <w:r>
        <w:t>лание отыграть веселую миниатюру, чтобы ра</w:t>
      </w:r>
      <w:r>
        <w:t>ссмешить зрителя помогает избавиться от</w:t>
      </w:r>
      <w:r>
        <w:rPr>
          <w:spacing w:val="1"/>
        </w:rPr>
        <w:t xml:space="preserve"> </w:t>
      </w:r>
      <w:r>
        <w:t>страхов и робости, выразить эмоции, повысить самооценку, развить память. В начале</w:t>
      </w:r>
      <w:r>
        <w:rPr>
          <w:spacing w:val="1"/>
        </w:rPr>
        <w:t xml:space="preserve"> </w:t>
      </w:r>
      <w:r>
        <w:t>работы я использую с детьми короткие сценки, имитирующие жизнь и повадки живот-</w:t>
      </w:r>
      <w:r>
        <w:rPr>
          <w:spacing w:val="1"/>
        </w:rPr>
        <w:t xml:space="preserve"> </w:t>
      </w:r>
      <w:r>
        <w:t>ных. Дети с ОВЗ легко изображают любимых персонажей. Т</w:t>
      </w:r>
      <w:r>
        <w:t>акое действо помогает за-</w:t>
      </w:r>
      <w:r>
        <w:rPr>
          <w:spacing w:val="1"/>
        </w:rPr>
        <w:t xml:space="preserve"> </w:t>
      </w:r>
      <w:r>
        <w:t>крепить и расширить знания детей об окружающем мире. Далее я предлагаю детям</w:t>
      </w:r>
      <w:r>
        <w:rPr>
          <w:spacing w:val="1"/>
        </w:rPr>
        <w:t xml:space="preserve"> </w:t>
      </w:r>
      <w:r>
        <w:t>разыграть</w:t>
      </w:r>
      <w:r>
        <w:rPr>
          <w:spacing w:val="1"/>
        </w:rPr>
        <w:t xml:space="preserve"> </w:t>
      </w:r>
      <w:r>
        <w:t>сценки,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неожиданная встреча с другом на улице; что может произойти с жадиной или с т</w:t>
      </w:r>
      <w:r>
        <w:t>ем, кто</w:t>
      </w:r>
      <w:r>
        <w:rPr>
          <w:spacing w:val="1"/>
        </w:rPr>
        <w:t xml:space="preserve"> </w:t>
      </w:r>
      <w:r>
        <w:t>постоянно что-то теряет. Такие инсценировки помогают ребятишкам взглянуть на свои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[1].</w:t>
      </w:r>
    </w:p>
    <w:p w:rsidR="00117080" w:rsidRDefault="00BE7805">
      <w:pPr>
        <w:pStyle w:val="a3"/>
        <w:ind w:right="149"/>
      </w:pPr>
      <w:r>
        <w:t>Организация и проведение простых фокусов самими детьми позволяют ребенку</w:t>
      </w:r>
      <w:r>
        <w:rPr>
          <w:spacing w:val="1"/>
        </w:rPr>
        <w:t xml:space="preserve"> </w:t>
      </w:r>
      <w:r>
        <w:t>стать «волшебником», сотворить чудо, стать центром внимания для друг</w:t>
      </w:r>
      <w:r>
        <w:t>их детей – зри-</w:t>
      </w:r>
      <w:r>
        <w:rPr>
          <w:spacing w:val="1"/>
        </w:rPr>
        <w:t xml:space="preserve"> </w:t>
      </w:r>
      <w:r>
        <w:t xml:space="preserve">телей. </w:t>
      </w:r>
      <w:r>
        <w:rPr>
          <w:color w:val="111111"/>
        </w:rPr>
        <w:t>Фокусы, всегда завораживали и привлекали детское внимание. В детстве самые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простые вещи, если их грамотно преподать, кажутся волшебными и не обыкновенными!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Ребенок, который показывает фокус, становится главным действующим лицом, что </w:t>
      </w:r>
      <w:r>
        <w:rPr>
          <w:color w:val="111111"/>
        </w:rPr>
        <w:t>по-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могает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ему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повысить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свою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самооценку,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приобрести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уверенность 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себе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своих силах.</w:t>
      </w:r>
    </w:p>
    <w:p w:rsidR="00117080" w:rsidRDefault="00BE7805">
      <w:pPr>
        <w:pStyle w:val="a3"/>
        <w:spacing w:before="1"/>
        <w:ind w:right="149"/>
      </w:pPr>
      <w:r>
        <w:rPr>
          <w:color w:val="111111"/>
        </w:rPr>
        <w:t>Мы с детьми используем самые простые фокусы, например: фокус «Волшебная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коробка»,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которая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открывается</w:t>
      </w:r>
      <w:r>
        <w:rPr>
          <w:color w:val="111111"/>
          <w:spacing w:val="3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двух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сторон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имеет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посередине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перегородку;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фокус</w:t>
      </w:r>
    </w:p>
    <w:p w:rsidR="00117080" w:rsidRDefault="00BE7805">
      <w:pPr>
        <w:pStyle w:val="a3"/>
        <w:ind w:right="148" w:firstLine="0"/>
      </w:pPr>
      <w:r>
        <w:rPr>
          <w:color w:val="111111"/>
        </w:rPr>
        <w:t>«Заговор воды» с пластиковыми бутылками, где окрашена краской внутренняя сторона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крышки. Дети-зрители испытывают восторг, восхищение, недоумение и спрашивают 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ребенка-фокусника,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него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получилось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чудо.</w:t>
      </w:r>
    </w:p>
    <w:p w:rsidR="00117080" w:rsidRDefault="00BE7805">
      <w:pPr>
        <w:pStyle w:val="a3"/>
        <w:spacing w:before="1"/>
        <w:ind w:right="153"/>
      </w:pP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зарекомендовали</w:t>
      </w:r>
      <w:r>
        <w:rPr>
          <w:spacing w:val="1"/>
        </w:rPr>
        <w:t xml:space="preserve"> </w:t>
      </w:r>
      <w:r>
        <w:t>себя</w:t>
      </w:r>
      <w:r>
        <w:rPr>
          <w:spacing w:val="-62"/>
        </w:rPr>
        <w:t xml:space="preserve"> </w:t>
      </w:r>
      <w:r>
        <w:t>комические</w:t>
      </w:r>
      <w:r>
        <w:rPr>
          <w:spacing w:val="1"/>
        </w:rPr>
        <w:t xml:space="preserve"> </w:t>
      </w:r>
      <w:r>
        <w:t>интермедии.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«злость»</w:t>
      </w:r>
      <w:r>
        <w:rPr>
          <w:spacing w:val="1"/>
        </w:rPr>
        <w:t xml:space="preserve"> </w:t>
      </w:r>
      <w:r>
        <w:t>разыгрываем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комическую</w:t>
      </w:r>
      <w:r>
        <w:rPr>
          <w:spacing w:val="1"/>
        </w:rPr>
        <w:t xml:space="preserve"> </w:t>
      </w:r>
      <w:r>
        <w:t>интермедию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злой!»,</w:t>
      </w:r>
      <w:r>
        <w:rPr>
          <w:spacing w:val="1"/>
        </w:rPr>
        <w:t xml:space="preserve"> </w:t>
      </w:r>
      <w:r>
        <w:t>произносим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выполняем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117080" w:rsidRDefault="00BE7805">
      <w:pPr>
        <w:pStyle w:val="a3"/>
        <w:spacing w:line="296" w:lineRule="exact"/>
        <w:ind w:left="961" w:firstLine="0"/>
      </w:pPr>
      <w:r>
        <w:t>«Я</w:t>
      </w:r>
      <w:r>
        <w:rPr>
          <w:spacing w:val="-3"/>
        </w:rPr>
        <w:t xml:space="preserve"> </w:t>
      </w:r>
      <w:r>
        <w:t>злой!»</w:t>
      </w:r>
    </w:p>
    <w:p w:rsidR="00117080" w:rsidRDefault="00BE7805">
      <w:pPr>
        <w:spacing w:before="46"/>
        <w:ind w:left="961" w:right="3017"/>
        <w:rPr>
          <w:sz w:val="26"/>
        </w:rPr>
      </w:pPr>
      <w:r>
        <w:rPr>
          <w:sz w:val="26"/>
        </w:rPr>
        <w:t>Поглядите, сегодня я злой. (</w:t>
      </w:r>
      <w:r>
        <w:rPr>
          <w:i/>
          <w:sz w:val="26"/>
        </w:rPr>
        <w:t>изображаем злость на лице</w:t>
      </w:r>
      <w:r>
        <w:rPr>
          <w:sz w:val="26"/>
        </w:rPr>
        <w:t>)</w:t>
      </w:r>
      <w:r>
        <w:rPr>
          <w:spacing w:val="-6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играет</w:t>
      </w:r>
      <w:r>
        <w:rPr>
          <w:spacing w:val="-1"/>
          <w:sz w:val="26"/>
        </w:rPr>
        <w:t xml:space="preserve"> </w:t>
      </w:r>
      <w:r>
        <w:rPr>
          <w:sz w:val="26"/>
        </w:rPr>
        <w:t>никто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мной.</w:t>
      </w:r>
    </w:p>
    <w:p w:rsidR="00117080" w:rsidRDefault="00BE7805">
      <w:pPr>
        <w:ind w:left="961" w:right="4758"/>
        <w:rPr>
          <w:sz w:val="26"/>
        </w:rPr>
      </w:pPr>
      <w:r>
        <w:rPr>
          <w:sz w:val="26"/>
        </w:rPr>
        <w:t>Я ногами стучу – стучу, (</w:t>
      </w:r>
      <w:r>
        <w:rPr>
          <w:i/>
          <w:sz w:val="26"/>
        </w:rPr>
        <w:t>стучим ногами</w:t>
      </w:r>
      <w:r>
        <w:rPr>
          <w:sz w:val="26"/>
        </w:rPr>
        <w:t>)</w:t>
      </w:r>
      <w:r>
        <w:rPr>
          <w:spacing w:val="-62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всё</w:t>
      </w:r>
      <w:r>
        <w:rPr>
          <w:spacing w:val="-2"/>
          <w:sz w:val="26"/>
        </w:rPr>
        <w:t xml:space="preserve"> </w:t>
      </w:r>
      <w:r>
        <w:rPr>
          <w:sz w:val="26"/>
        </w:rPr>
        <w:t>горло</w:t>
      </w:r>
      <w:r>
        <w:rPr>
          <w:spacing w:val="-2"/>
          <w:sz w:val="26"/>
        </w:rPr>
        <w:t xml:space="preserve"> </w:t>
      </w:r>
      <w:r>
        <w:rPr>
          <w:sz w:val="26"/>
        </w:rPr>
        <w:t>кричу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кричу.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кричим</w:t>
      </w:r>
      <w:r>
        <w:rPr>
          <w:sz w:val="26"/>
        </w:rPr>
        <w:t>)</w:t>
      </w:r>
    </w:p>
    <w:p w:rsidR="00117080" w:rsidRDefault="00BE7805">
      <w:pPr>
        <w:ind w:left="961" w:right="3039"/>
        <w:rPr>
          <w:sz w:val="26"/>
        </w:rPr>
      </w:pPr>
      <w:r>
        <w:rPr>
          <w:sz w:val="26"/>
        </w:rPr>
        <w:t>Кулаки я сжимал и пыхтел, (</w:t>
      </w:r>
      <w:r>
        <w:rPr>
          <w:i/>
          <w:sz w:val="26"/>
        </w:rPr>
        <w:t>сжимаем кулаки и пыхтим</w:t>
      </w:r>
      <w:r>
        <w:rPr>
          <w:sz w:val="26"/>
        </w:rPr>
        <w:t>)</w:t>
      </w:r>
      <w:r>
        <w:rPr>
          <w:spacing w:val="-62"/>
          <w:sz w:val="26"/>
        </w:rPr>
        <w:t xml:space="preserve"> </w:t>
      </w:r>
      <w:r>
        <w:rPr>
          <w:sz w:val="26"/>
        </w:rPr>
        <w:t>Хмурил брови, глазами вертел. (</w:t>
      </w:r>
      <w:r>
        <w:rPr>
          <w:i/>
          <w:sz w:val="26"/>
        </w:rPr>
        <w:t>нахмурили брови</w:t>
      </w:r>
      <w:r>
        <w:rPr>
          <w:sz w:val="26"/>
        </w:rPr>
        <w:t>)</w:t>
      </w:r>
      <w:r>
        <w:rPr>
          <w:spacing w:val="1"/>
          <w:sz w:val="26"/>
        </w:rPr>
        <w:t xml:space="preserve"> </w:t>
      </w:r>
      <w:r>
        <w:rPr>
          <w:sz w:val="26"/>
        </w:rPr>
        <w:t>Посмотрел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зеркала,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подносим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ладонь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лицу</w:t>
      </w:r>
      <w:r>
        <w:rPr>
          <w:sz w:val="26"/>
        </w:rPr>
        <w:t>)</w:t>
      </w:r>
    </w:p>
    <w:p w:rsidR="00117080" w:rsidRDefault="00BE7805">
      <w:pPr>
        <w:ind w:left="961"/>
        <w:rPr>
          <w:sz w:val="26"/>
        </w:rPr>
      </w:pPr>
      <w:r>
        <w:rPr>
          <w:sz w:val="26"/>
        </w:rPr>
        <w:t>Испугался</w:t>
      </w:r>
      <w:r>
        <w:rPr>
          <w:spacing w:val="-2"/>
          <w:sz w:val="26"/>
        </w:rPr>
        <w:t xml:space="preserve"> </w:t>
      </w:r>
      <w:r>
        <w:rPr>
          <w:sz w:val="26"/>
        </w:rPr>
        <w:t>– так</w:t>
      </w:r>
      <w:r>
        <w:rPr>
          <w:spacing w:val="-2"/>
          <w:sz w:val="26"/>
        </w:rPr>
        <w:t xml:space="preserve"> </w:t>
      </w:r>
      <w:r>
        <w:rPr>
          <w:sz w:val="26"/>
        </w:rPr>
        <w:t>страшен</w:t>
      </w:r>
      <w:r>
        <w:rPr>
          <w:spacing w:val="-3"/>
          <w:sz w:val="26"/>
        </w:rPr>
        <w:t xml:space="preserve"> </w:t>
      </w:r>
      <w:r>
        <w:rPr>
          <w:sz w:val="26"/>
        </w:rPr>
        <w:t>был</w:t>
      </w:r>
      <w:r>
        <w:rPr>
          <w:spacing w:val="-4"/>
          <w:sz w:val="26"/>
        </w:rPr>
        <w:t xml:space="preserve"> </w:t>
      </w:r>
      <w:r>
        <w:rPr>
          <w:sz w:val="26"/>
        </w:rPr>
        <w:t>я.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показываем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чувство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страха</w:t>
      </w:r>
      <w:r>
        <w:rPr>
          <w:sz w:val="26"/>
        </w:rPr>
        <w:t>)</w:t>
      </w:r>
    </w:p>
    <w:p w:rsidR="00117080" w:rsidRDefault="00BE7805">
      <w:pPr>
        <w:pStyle w:val="a3"/>
        <w:spacing w:before="2"/>
        <w:ind w:right="147"/>
      </w:pPr>
      <w:r>
        <w:t>Носы и колпаки клоуна мы надеваем, когда играем в игры на снятие психомы-</w:t>
      </w:r>
      <w:r>
        <w:rPr>
          <w:spacing w:val="1"/>
        </w:rPr>
        <w:t xml:space="preserve"> </w:t>
      </w:r>
      <w:r>
        <w:t xml:space="preserve">шечного напряжения. А также, когда нам нужно превратиться в клоунов </w:t>
      </w:r>
      <w:r>
        <w:t>или перене-</w:t>
      </w:r>
      <w:r>
        <w:rPr>
          <w:spacing w:val="1"/>
        </w:rPr>
        <w:t xml:space="preserve"> </w:t>
      </w:r>
      <w:r>
        <w:t>стись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какое-либо</w:t>
      </w:r>
      <w:r>
        <w:rPr>
          <w:spacing w:val="2"/>
        </w:rPr>
        <w:t xml:space="preserve"> </w:t>
      </w:r>
      <w:r>
        <w:t>место.</w:t>
      </w:r>
    </w:p>
    <w:p w:rsidR="00117080" w:rsidRDefault="00BE7805">
      <w:pPr>
        <w:pStyle w:val="a3"/>
        <w:ind w:right="148"/>
      </w:pPr>
      <w:r>
        <w:t>Например, при знакомстве с эмоцией страха я использую колпачок клоуна для</w:t>
      </w:r>
      <w:r>
        <w:rPr>
          <w:spacing w:val="1"/>
        </w:rPr>
        <w:t xml:space="preserve"> </w:t>
      </w:r>
      <w:r>
        <w:t>выплескивания своего страха наружу. Я рассказываю детям историю от лица клоуна</w:t>
      </w:r>
      <w:r>
        <w:rPr>
          <w:spacing w:val="1"/>
        </w:rPr>
        <w:t xml:space="preserve"> </w:t>
      </w:r>
      <w:r>
        <w:t>Кнопика, который предлагает детям способ, как можно победить страх. Он предлагает в</w:t>
      </w:r>
      <w:r>
        <w:rPr>
          <w:spacing w:val="1"/>
        </w:rPr>
        <w:t xml:space="preserve"> </w:t>
      </w:r>
      <w:r>
        <w:t>волшебный клоунский колпачок спрятать все детские страхи. Дети по-очереди называ-</w:t>
      </w:r>
      <w:r>
        <w:rPr>
          <w:spacing w:val="1"/>
        </w:rPr>
        <w:t xml:space="preserve"> </w:t>
      </w:r>
      <w:r>
        <w:t>ют</w:t>
      </w:r>
      <w:r>
        <w:rPr>
          <w:spacing w:val="-2"/>
        </w:rPr>
        <w:t xml:space="preserve"> </w:t>
      </w:r>
      <w:r>
        <w:t>свой страх,</w:t>
      </w:r>
      <w:r>
        <w:rPr>
          <w:spacing w:val="-2"/>
        </w:rPr>
        <w:t xml:space="preserve"> </w:t>
      </w:r>
      <w:r>
        <w:t>шепча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колпачок,</w:t>
      </w:r>
      <w:r>
        <w:rPr>
          <w:spacing w:val="-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заклинание: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right="6549" w:firstLine="0"/>
      </w:pPr>
      <w:r>
        <w:lastRenderedPageBreak/>
        <w:t xml:space="preserve">«Хрюндики – </w:t>
      </w:r>
      <w:r>
        <w:t>шмундики,</w:t>
      </w:r>
      <w:r>
        <w:rPr>
          <w:spacing w:val="-62"/>
        </w:rPr>
        <w:t xml:space="preserve"> </w:t>
      </w:r>
      <w:r>
        <w:t>Тулики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брысь!</w:t>
      </w:r>
    </w:p>
    <w:p w:rsidR="00117080" w:rsidRDefault="00BE7805">
      <w:pPr>
        <w:pStyle w:val="a3"/>
        <w:ind w:left="961" w:firstLine="0"/>
      </w:pPr>
      <w:r>
        <w:t>Страхи</w:t>
      </w:r>
      <w:r>
        <w:rPr>
          <w:spacing w:val="-4"/>
        </w:rPr>
        <w:t xml:space="preserve"> </w:t>
      </w:r>
      <w:r>
        <w:t>вон, растворись!».</w:t>
      </w:r>
    </w:p>
    <w:p w:rsidR="00117080" w:rsidRDefault="00BE7805">
      <w:pPr>
        <w:pStyle w:val="a3"/>
        <w:spacing w:before="1"/>
        <w:ind w:right="147"/>
      </w:pPr>
      <w:r>
        <w:t>Во время проведения занятий и в течение дня у детей нередко возникают кон-</w:t>
      </w:r>
      <w:r>
        <w:rPr>
          <w:spacing w:val="1"/>
        </w:rPr>
        <w:t xml:space="preserve"> </w:t>
      </w:r>
      <w:r>
        <w:t>фликтные ситуации. Дети с ограниченными возможностями здоровья, как правило, не</w:t>
      </w:r>
      <w:r>
        <w:rPr>
          <w:spacing w:val="1"/>
        </w:rPr>
        <w:t xml:space="preserve"> </w:t>
      </w:r>
      <w:r>
        <w:t>умеют договариваться, уступать друг другу, а посл</w:t>
      </w:r>
      <w:r>
        <w:t>е того как поругались, не могут при-</w:t>
      </w:r>
      <w:r>
        <w:rPr>
          <w:spacing w:val="1"/>
        </w:rPr>
        <w:t xml:space="preserve"> </w:t>
      </w:r>
      <w:r>
        <w:t>знать свою ошибку и извиниться за свой негативный поступок. В урегулировании ссор и</w:t>
      </w:r>
      <w:r>
        <w:rPr>
          <w:spacing w:val="-62"/>
        </w:rPr>
        <w:t xml:space="preserve"> </w:t>
      </w:r>
      <w:r>
        <w:t>конфликтов я использую в качестве доброжелательной технологии – «шляпы примире-</w:t>
      </w:r>
      <w:r>
        <w:rPr>
          <w:spacing w:val="1"/>
        </w:rPr>
        <w:t xml:space="preserve"> </w:t>
      </w:r>
      <w:r>
        <w:t>ния». Дети надевают «шляпы примирения», с помощью взрос</w:t>
      </w:r>
      <w:r>
        <w:t>лого анализируют сло-</w:t>
      </w:r>
      <w:r>
        <w:rPr>
          <w:spacing w:val="1"/>
        </w:rPr>
        <w:t xml:space="preserve"> </w:t>
      </w:r>
      <w:r>
        <w:t>жившуюся</w:t>
      </w:r>
      <w:r>
        <w:rPr>
          <w:spacing w:val="1"/>
        </w:rPr>
        <w:t xml:space="preserve"> </w:t>
      </w:r>
      <w:r>
        <w:t>конфликтную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«примирительные»</w:t>
      </w:r>
      <w:r>
        <w:rPr>
          <w:spacing w:val="1"/>
        </w:rPr>
        <w:t xml:space="preserve"> </w:t>
      </w:r>
      <w:r>
        <w:t>слова и мирятся. Использование «шляп примирения» развивает у детей умение мирить-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форме,</w:t>
      </w:r>
      <w:r>
        <w:rPr>
          <w:spacing w:val="-3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урегулировать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положительную</w:t>
      </w:r>
      <w:r>
        <w:rPr>
          <w:spacing w:val="-2"/>
        </w:rPr>
        <w:t xml:space="preserve"> </w:t>
      </w:r>
      <w:r>
        <w:t>сторону.</w:t>
      </w:r>
    </w:p>
    <w:p w:rsidR="00117080" w:rsidRDefault="00BE7805">
      <w:pPr>
        <w:pStyle w:val="a3"/>
        <w:ind w:right="150"/>
      </w:pPr>
      <w:r>
        <w:t>«Ширма объятий» – это также доброжелательная технология. Каркас ширмы сде-</w:t>
      </w:r>
      <w:r>
        <w:rPr>
          <w:spacing w:val="1"/>
        </w:rPr>
        <w:t xml:space="preserve"> </w:t>
      </w:r>
      <w:r>
        <w:t>лан из пластиковых трубок и натянут тканью, в центральной части которой есть два от-</w:t>
      </w:r>
      <w:r>
        <w:rPr>
          <w:spacing w:val="1"/>
        </w:rPr>
        <w:t xml:space="preserve"> </w:t>
      </w:r>
      <w:r>
        <w:t>верстия для рук. «Ширма объятий» позволяет ребенку улучшить свое настроение, когда</w:t>
      </w:r>
      <w:r>
        <w:rPr>
          <w:spacing w:val="1"/>
        </w:rPr>
        <w:t xml:space="preserve"> </w:t>
      </w:r>
      <w:r>
        <w:t>он расстроен,</w:t>
      </w:r>
      <w:r>
        <w:t xml:space="preserve"> обижен или просто грустит. Я предлагаю ребенку подойти к ширме и</w:t>
      </w:r>
      <w:r>
        <w:rPr>
          <w:spacing w:val="1"/>
        </w:rPr>
        <w:t xml:space="preserve"> </w:t>
      </w:r>
      <w:r>
        <w:t>встать вплотную либо спиной или лицом к ней. Далее, взрослый или ребенок просовы-</w:t>
      </w:r>
      <w:r>
        <w:rPr>
          <w:spacing w:val="1"/>
        </w:rPr>
        <w:t xml:space="preserve"> </w:t>
      </w:r>
      <w:r>
        <w:t>вают руки в отверстия в ширме и начинают жалеть ребенка, поглаживая его по голове,</w:t>
      </w:r>
      <w:r>
        <w:rPr>
          <w:spacing w:val="1"/>
        </w:rPr>
        <w:t xml:space="preserve"> </w:t>
      </w:r>
      <w:r>
        <w:t>плечам,</w:t>
      </w:r>
      <w:r>
        <w:rPr>
          <w:spacing w:val="17"/>
        </w:rPr>
        <w:t xml:space="preserve"> </w:t>
      </w:r>
      <w:r>
        <w:t>рукам.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этом</w:t>
      </w:r>
      <w:r>
        <w:rPr>
          <w:spacing w:val="16"/>
        </w:rPr>
        <w:t xml:space="preserve"> </w:t>
      </w:r>
      <w:r>
        <w:t>произносят</w:t>
      </w:r>
      <w:r>
        <w:rPr>
          <w:spacing w:val="17"/>
        </w:rPr>
        <w:t xml:space="preserve"> </w:t>
      </w:r>
      <w:r>
        <w:t>ласковые,</w:t>
      </w:r>
      <w:r>
        <w:rPr>
          <w:spacing w:val="17"/>
        </w:rPr>
        <w:t xml:space="preserve"> </w:t>
      </w:r>
      <w:r>
        <w:t>успокаивающие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ободряющие</w:t>
      </w:r>
      <w:r>
        <w:rPr>
          <w:spacing w:val="18"/>
        </w:rPr>
        <w:t xml:space="preserve"> </w:t>
      </w:r>
      <w:r>
        <w:t>слова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эмоционального</w:t>
      </w:r>
      <w:r>
        <w:rPr>
          <w:spacing w:val="1"/>
        </w:rPr>
        <w:t xml:space="preserve"> </w:t>
      </w:r>
      <w:r>
        <w:t>состояния ребенка.</w:t>
      </w:r>
    </w:p>
    <w:p w:rsidR="00117080" w:rsidRDefault="00BE7805">
      <w:pPr>
        <w:pStyle w:val="a3"/>
        <w:spacing w:before="1"/>
        <w:ind w:right="149"/>
      </w:pPr>
      <w:r>
        <w:t>В процессе работы с детьми я использую необычный материал для игр. Например,</w:t>
      </w:r>
      <w:r>
        <w:rPr>
          <w:spacing w:val="-62"/>
        </w:rPr>
        <w:t xml:space="preserve"> </w:t>
      </w:r>
      <w:r>
        <w:t>клоун Кнопик предлагает детям сконструировать постройку из необычного ма</w:t>
      </w:r>
      <w:r>
        <w:t>териала,</w:t>
      </w:r>
      <w:r>
        <w:rPr>
          <w:spacing w:val="1"/>
        </w:rPr>
        <w:t xml:space="preserve"> </w:t>
      </w:r>
      <w:r>
        <w:t>например, построить замок из разноцветных пластиковых стаканчиков. Игра имеет ряд</w:t>
      </w:r>
      <w:r>
        <w:rPr>
          <w:spacing w:val="1"/>
        </w:rPr>
        <w:t xml:space="preserve"> </w:t>
      </w:r>
      <w:r>
        <w:t>плюсов: очень забавная, тихая (при падении башни нет громких звуков), достаточно</w:t>
      </w:r>
      <w:r>
        <w:rPr>
          <w:spacing w:val="1"/>
        </w:rPr>
        <w:t xml:space="preserve"> </w:t>
      </w:r>
      <w:r>
        <w:t>сложная и развивает координацию (чтобы поставить тонкие легкие стаканчики друг на</w:t>
      </w:r>
      <w:r>
        <w:rPr>
          <w:spacing w:val="1"/>
        </w:rPr>
        <w:t xml:space="preserve"> </w:t>
      </w:r>
      <w:r>
        <w:t>др</w:t>
      </w:r>
      <w:r>
        <w:t>уга без обрушения всей конструкции нужно очень постараться). В соответствии с те-</w:t>
      </w:r>
      <w:r>
        <w:rPr>
          <w:spacing w:val="1"/>
        </w:rPr>
        <w:t xml:space="preserve"> </w:t>
      </w:r>
      <w:r>
        <w:t>мой занятия дети могут построить дом для сказочного персонажа или какого-то героя,</w:t>
      </w:r>
      <w:r>
        <w:rPr>
          <w:spacing w:val="1"/>
        </w:rPr>
        <w:t xml:space="preserve"> </w:t>
      </w:r>
      <w:r>
        <w:t>могут сконструировать крепость-укрытие от злого и опасного героя, а также могут про-</w:t>
      </w:r>
      <w:r>
        <w:rPr>
          <w:spacing w:val="1"/>
        </w:rPr>
        <w:t xml:space="preserve"> </w:t>
      </w:r>
      <w:r>
        <w:t>ложить</w:t>
      </w:r>
      <w:r>
        <w:rPr>
          <w:spacing w:val="-2"/>
        </w:rPr>
        <w:t xml:space="preserve"> </w:t>
      </w:r>
      <w:r>
        <w:t>запутанную</w:t>
      </w:r>
      <w:r>
        <w:rPr>
          <w:spacing w:val="-1"/>
        </w:rPr>
        <w:t xml:space="preserve"> </w:t>
      </w:r>
      <w:r>
        <w:t>дорогу-лабиринт, чтобы</w:t>
      </w:r>
      <w:r>
        <w:rPr>
          <w:spacing w:val="-1"/>
        </w:rPr>
        <w:t xml:space="preserve"> </w:t>
      </w:r>
      <w:r>
        <w:t>добраться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нужного</w:t>
      </w:r>
      <w:r>
        <w:rPr>
          <w:spacing w:val="-2"/>
        </w:rPr>
        <w:t xml:space="preserve"> </w:t>
      </w:r>
      <w:r>
        <w:t>места-цели.</w:t>
      </w:r>
    </w:p>
    <w:p w:rsidR="00117080" w:rsidRDefault="00BE7805">
      <w:pPr>
        <w:pStyle w:val="a3"/>
        <w:spacing w:before="1"/>
        <w:ind w:right="147"/>
      </w:pPr>
      <w:r>
        <w:t>Используя аксессуары для праздника: шляпки, галстуки, ободки, бусы из цветов, я</w:t>
      </w:r>
      <w:r>
        <w:rPr>
          <w:spacing w:val="-62"/>
        </w:rPr>
        <w:t xml:space="preserve"> </w:t>
      </w:r>
      <w:r>
        <w:rPr>
          <w:spacing w:val="-3"/>
        </w:rPr>
        <w:t>предлагаю</w:t>
      </w:r>
      <w:r>
        <w:rPr>
          <w:spacing w:val="-10"/>
        </w:rPr>
        <w:t xml:space="preserve"> </w:t>
      </w:r>
      <w:r>
        <w:rPr>
          <w:spacing w:val="-3"/>
        </w:rPr>
        <w:t>детям</w:t>
      </w:r>
      <w:r>
        <w:rPr>
          <w:spacing w:val="-12"/>
        </w:rPr>
        <w:t xml:space="preserve"> </w:t>
      </w:r>
      <w:r>
        <w:rPr>
          <w:spacing w:val="-3"/>
        </w:rPr>
        <w:t>игру</w:t>
      </w:r>
      <w:r>
        <w:rPr>
          <w:spacing w:val="-11"/>
        </w:rPr>
        <w:t xml:space="preserve"> </w:t>
      </w:r>
      <w:r>
        <w:rPr>
          <w:spacing w:val="-3"/>
        </w:rPr>
        <w:t>«Угадай,</w:t>
      </w:r>
      <w:r>
        <w:rPr>
          <w:spacing w:val="-9"/>
        </w:rPr>
        <w:t xml:space="preserve"> </w:t>
      </w:r>
      <w:r>
        <w:rPr>
          <w:spacing w:val="-3"/>
        </w:rPr>
        <w:t>что</w:t>
      </w:r>
      <w:r>
        <w:rPr>
          <w:spacing w:val="-10"/>
        </w:rPr>
        <w:t xml:space="preserve"> </w:t>
      </w:r>
      <w:r>
        <w:rPr>
          <w:spacing w:val="-3"/>
        </w:rPr>
        <w:t>изменилось?».</w:t>
      </w:r>
      <w:r>
        <w:rPr>
          <w:spacing w:val="-9"/>
        </w:rPr>
        <w:t xml:space="preserve"> </w:t>
      </w:r>
      <w:r>
        <w:rPr>
          <w:spacing w:val="-2"/>
        </w:rPr>
        <w:t>Эта</w:t>
      </w:r>
      <w:r>
        <w:rPr>
          <w:spacing w:val="-11"/>
        </w:rPr>
        <w:t xml:space="preserve"> </w:t>
      </w:r>
      <w:r>
        <w:rPr>
          <w:spacing w:val="-2"/>
        </w:rPr>
        <w:t>игра</w:t>
      </w:r>
      <w:r>
        <w:rPr>
          <w:spacing w:val="-11"/>
        </w:rPr>
        <w:t xml:space="preserve"> </w:t>
      </w:r>
      <w:r>
        <w:rPr>
          <w:spacing w:val="-2"/>
        </w:rPr>
        <w:t>развивает</w:t>
      </w:r>
      <w:r>
        <w:rPr>
          <w:spacing w:val="-13"/>
        </w:rPr>
        <w:t xml:space="preserve"> </w:t>
      </w:r>
      <w:r>
        <w:rPr>
          <w:spacing w:val="-2"/>
        </w:rPr>
        <w:t>зрительную</w:t>
      </w:r>
      <w:r>
        <w:rPr>
          <w:spacing w:val="-11"/>
        </w:rPr>
        <w:t xml:space="preserve"> </w:t>
      </w:r>
      <w:r>
        <w:rPr>
          <w:spacing w:val="-2"/>
        </w:rPr>
        <w:t>память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63"/>
        </w:rPr>
        <w:t xml:space="preserve"> </w:t>
      </w:r>
      <w:r>
        <w:rPr>
          <w:spacing w:val="-3"/>
        </w:rPr>
        <w:t>внимание,</w:t>
      </w:r>
      <w:r>
        <w:rPr>
          <w:spacing w:val="-14"/>
        </w:rPr>
        <w:t xml:space="preserve"> </w:t>
      </w:r>
      <w:r>
        <w:rPr>
          <w:spacing w:val="-3"/>
        </w:rPr>
        <w:t>а</w:t>
      </w:r>
      <w:r>
        <w:rPr>
          <w:spacing w:val="-13"/>
        </w:rPr>
        <w:t xml:space="preserve"> </w:t>
      </w:r>
      <w:r>
        <w:rPr>
          <w:spacing w:val="-3"/>
        </w:rPr>
        <w:t>самое</w:t>
      </w:r>
      <w:r>
        <w:rPr>
          <w:spacing w:val="-13"/>
        </w:rPr>
        <w:t xml:space="preserve"> </w:t>
      </w:r>
      <w:r>
        <w:rPr>
          <w:spacing w:val="-3"/>
        </w:rPr>
        <w:t>главное,</w:t>
      </w:r>
      <w:r>
        <w:rPr>
          <w:spacing w:val="-13"/>
        </w:rPr>
        <w:t xml:space="preserve"> </w:t>
      </w:r>
      <w:r>
        <w:rPr>
          <w:spacing w:val="-2"/>
        </w:rPr>
        <w:t>помогает</w:t>
      </w:r>
      <w:r>
        <w:rPr>
          <w:spacing w:val="-13"/>
        </w:rPr>
        <w:t xml:space="preserve"> </w:t>
      </w:r>
      <w:r>
        <w:rPr>
          <w:spacing w:val="-2"/>
        </w:rPr>
        <w:t>выплеснуть</w:t>
      </w:r>
      <w:r>
        <w:rPr>
          <w:spacing w:val="-14"/>
        </w:rPr>
        <w:t xml:space="preserve"> </w:t>
      </w:r>
      <w:r>
        <w:rPr>
          <w:spacing w:val="-2"/>
        </w:rPr>
        <w:t>психоэмоциональное</w:t>
      </w:r>
      <w:r>
        <w:rPr>
          <w:spacing w:val="-13"/>
        </w:rPr>
        <w:t xml:space="preserve"> </w:t>
      </w:r>
      <w:r>
        <w:rPr>
          <w:spacing w:val="-2"/>
        </w:rPr>
        <w:t>напряжение.</w:t>
      </w:r>
    </w:p>
    <w:p w:rsidR="00117080" w:rsidRDefault="00BE7805">
      <w:pPr>
        <w:pStyle w:val="a3"/>
        <w:ind w:right="147"/>
      </w:pPr>
      <w:r>
        <w:t>Подводя итоги и анализируя результаты работы с детьми с использованием эле-</w:t>
      </w:r>
      <w:r>
        <w:rPr>
          <w:spacing w:val="1"/>
        </w:rPr>
        <w:t xml:space="preserve"> </w:t>
      </w:r>
      <w:r>
        <w:t>ментов клоунотерапии, я отметила, что детям с особенностями в развитии стало намно-</w:t>
      </w:r>
      <w:r>
        <w:rPr>
          <w:spacing w:val="1"/>
        </w:rPr>
        <w:t xml:space="preserve"> </w:t>
      </w:r>
      <w:r>
        <w:t>го легче выполнять ролевые игры, сце</w:t>
      </w:r>
      <w:r>
        <w:t>нки и комические интермедии. Они не испытыва-</w:t>
      </w:r>
      <w:r>
        <w:rPr>
          <w:spacing w:val="1"/>
        </w:rPr>
        <w:t xml:space="preserve"> </w:t>
      </w:r>
      <w:r>
        <w:t>ют чувства стеснения при перевоплощении в животных, сказочных персонажей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клоунов. Применяя доброжелательные технологии с использованием элементов клоуно-</w:t>
      </w:r>
      <w:r>
        <w:rPr>
          <w:spacing w:val="1"/>
        </w:rPr>
        <w:t xml:space="preserve"> </w:t>
      </w:r>
      <w:r>
        <w:t>терапии дети быстрее переключаются из негативного со</w:t>
      </w:r>
      <w:r>
        <w:t>стояния в позитивное, переста-</w:t>
      </w:r>
      <w:r>
        <w:rPr>
          <w:spacing w:val="1"/>
        </w:rPr>
        <w:t xml:space="preserve"> </w:t>
      </w:r>
      <w:r>
        <w:t>ют</w:t>
      </w:r>
      <w:r>
        <w:rPr>
          <w:spacing w:val="-2"/>
        </w:rPr>
        <w:t xml:space="preserve"> </w:t>
      </w:r>
      <w:r>
        <w:t>обижаться,</w:t>
      </w:r>
      <w:r>
        <w:rPr>
          <w:spacing w:val="-1"/>
        </w:rPr>
        <w:t xml:space="preserve"> </w:t>
      </w:r>
      <w:r>
        <w:t>злиться</w:t>
      </w:r>
      <w:r>
        <w:rPr>
          <w:spacing w:val="-1"/>
        </w:rPr>
        <w:t xml:space="preserve"> </w:t>
      </w:r>
      <w:r>
        <w:t>и грустить.</w:t>
      </w:r>
    </w:p>
    <w:p w:rsidR="00117080" w:rsidRDefault="00BE7805">
      <w:pPr>
        <w:pStyle w:val="a3"/>
        <w:ind w:right="151"/>
      </w:pPr>
      <w:r>
        <w:t>Во время групповых занятий я увидела неподдельный, живой интерес в глазах де-</w:t>
      </w:r>
      <w:r>
        <w:rPr>
          <w:spacing w:val="1"/>
        </w:rPr>
        <w:t xml:space="preserve"> </w:t>
      </w:r>
      <w:r>
        <w:t>тей, которые стали проявлять большую активность, стремиться к общению, их само-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повысилась,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</w:t>
      </w:r>
      <w:r>
        <w:t>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гармоничными.</w:t>
      </w:r>
    </w:p>
    <w:p w:rsidR="00117080" w:rsidRDefault="00BE7805">
      <w:pPr>
        <w:pStyle w:val="a3"/>
        <w:ind w:right="151"/>
      </w:pPr>
      <w:r>
        <w:t>Универсальность элементов клоунотерапии поражает. Сегодня и психолог, и пе-</w:t>
      </w:r>
      <w:r>
        <w:rPr>
          <w:spacing w:val="1"/>
        </w:rPr>
        <w:t xml:space="preserve"> </w:t>
      </w:r>
      <w:r>
        <w:t>дагог могут и должны уметь использовать клоунотерапию, которая требует определен-</w:t>
      </w:r>
      <w:r>
        <w:rPr>
          <w:spacing w:val="1"/>
        </w:rPr>
        <w:t xml:space="preserve"> </w:t>
      </w:r>
      <w:r>
        <w:t>ной профессиональной и актерской подготовки специалист</w:t>
      </w:r>
      <w:r>
        <w:t>а для её успешного исполь-</w:t>
      </w:r>
      <w:r>
        <w:rPr>
          <w:spacing w:val="1"/>
        </w:rPr>
        <w:t xml:space="preserve"> </w:t>
      </w:r>
      <w:r>
        <w:t>зования.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lastRenderedPageBreak/>
        <w:t>ЛИТЕРАТУРА</w:t>
      </w:r>
    </w:p>
    <w:p w:rsidR="00117080" w:rsidRDefault="00BE7805">
      <w:pPr>
        <w:pStyle w:val="a4"/>
        <w:numPr>
          <w:ilvl w:val="0"/>
          <w:numId w:val="251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Анисимова, Л.</w:t>
      </w:r>
      <w:r>
        <w:rPr>
          <w:spacing w:val="1"/>
          <w:sz w:val="24"/>
        </w:rPr>
        <w:t xml:space="preserve"> </w:t>
      </w:r>
      <w:r>
        <w:rPr>
          <w:sz w:val="24"/>
        </w:rPr>
        <w:t>А. Развитие эмоционально-волевой сферы детей с ЗПР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МДОУ / Л. А.</w:t>
      </w:r>
      <w:r>
        <w:rPr>
          <w:spacing w:val="1"/>
          <w:sz w:val="24"/>
        </w:rPr>
        <w:t xml:space="preserve"> </w:t>
      </w:r>
      <w:r>
        <w:rPr>
          <w:sz w:val="24"/>
        </w:rPr>
        <w:t>Анисимова, Ю.</w:t>
      </w:r>
      <w:r>
        <w:rPr>
          <w:spacing w:val="1"/>
          <w:sz w:val="24"/>
        </w:rPr>
        <w:t xml:space="preserve"> </w:t>
      </w:r>
      <w:r>
        <w:rPr>
          <w:sz w:val="24"/>
        </w:rPr>
        <w:t>Н. Каширская</w:t>
      </w:r>
      <w:r>
        <w:rPr>
          <w:spacing w:val="1"/>
          <w:sz w:val="24"/>
        </w:rPr>
        <w:t xml:space="preserve"> </w:t>
      </w:r>
      <w:r>
        <w:rPr>
          <w:sz w:val="24"/>
        </w:rPr>
        <w:t>// Молодой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2021. – №</w:t>
      </w:r>
      <w:r>
        <w:rPr>
          <w:spacing w:val="60"/>
          <w:sz w:val="24"/>
        </w:rPr>
        <w:t xml:space="preserve"> </w:t>
      </w:r>
      <w:r>
        <w:rPr>
          <w:sz w:val="24"/>
        </w:rPr>
        <w:t>11.1</w:t>
      </w:r>
      <w:r>
        <w:rPr>
          <w:spacing w:val="60"/>
          <w:sz w:val="24"/>
        </w:rPr>
        <w:t xml:space="preserve"> </w:t>
      </w:r>
      <w:r>
        <w:rPr>
          <w:sz w:val="24"/>
        </w:rPr>
        <w:t>(353.1).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С. 6-9.</w:t>
      </w:r>
    </w:p>
    <w:p w:rsidR="00117080" w:rsidRDefault="00BE7805">
      <w:pPr>
        <w:pStyle w:val="a4"/>
        <w:numPr>
          <w:ilvl w:val="0"/>
          <w:numId w:val="251"/>
        </w:numPr>
        <w:tabs>
          <w:tab w:val="left" w:pos="1247"/>
        </w:tabs>
        <w:spacing w:before="1"/>
        <w:ind w:right="151" w:firstLine="708"/>
        <w:jc w:val="both"/>
        <w:rPr>
          <w:sz w:val="24"/>
        </w:rPr>
      </w:pPr>
      <w:r>
        <w:rPr>
          <w:sz w:val="24"/>
        </w:rPr>
        <w:t>Жихарева-Норкина, Ю. Б. Практические рекомендации для специалистов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воспитанию, развитию и коррекции детей / Ю. Б. Жихарева-Норкина</w:t>
      </w:r>
      <w:r>
        <w:rPr>
          <w:b/>
          <w:sz w:val="24"/>
        </w:rPr>
        <w:t xml:space="preserve">. – </w:t>
      </w:r>
      <w:r>
        <w:rPr>
          <w:sz w:val="24"/>
        </w:rPr>
        <w:t>Москва : Владос,</w:t>
      </w:r>
      <w:r>
        <w:rPr>
          <w:spacing w:val="1"/>
          <w:sz w:val="24"/>
        </w:rPr>
        <w:t xml:space="preserve"> </w:t>
      </w:r>
      <w:r>
        <w:rPr>
          <w:sz w:val="24"/>
        </w:rPr>
        <w:t>2021. –</w:t>
      </w:r>
      <w:r>
        <w:rPr>
          <w:spacing w:val="-1"/>
          <w:sz w:val="24"/>
        </w:rPr>
        <w:t xml:space="preserve"> </w:t>
      </w:r>
      <w:r>
        <w:rPr>
          <w:sz w:val="24"/>
        </w:rPr>
        <w:t>103 с.</w:t>
      </w:r>
    </w:p>
    <w:p w:rsidR="00117080" w:rsidRDefault="00BE7805">
      <w:pPr>
        <w:pStyle w:val="a4"/>
        <w:numPr>
          <w:ilvl w:val="0"/>
          <w:numId w:val="251"/>
        </w:numPr>
        <w:tabs>
          <w:tab w:val="left" w:pos="1211"/>
        </w:tabs>
        <w:ind w:right="150" w:firstLine="708"/>
        <w:jc w:val="both"/>
        <w:rPr>
          <w:sz w:val="24"/>
        </w:rPr>
      </w:pPr>
      <w:r>
        <w:rPr>
          <w:sz w:val="24"/>
        </w:rPr>
        <w:t>Карелина, И. Б. Комплексная абилитация неговорящих детей раннего возраста :</w:t>
      </w:r>
      <w:r>
        <w:rPr>
          <w:sz w:val="24"/>
        </w:rPr>
        <w:t xml:space="preserve"> моно-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Карелина.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Новосибирск</w:t>
      </w:r>
      <w:r>
        <w:rPr>
          <w:spacing w:val="-1"/>
          <w:sz w:val="24"/>
        </w:rPr>
        <w:t xml:space="preserve"> </w:t>
      </w:r>
      <w:r>
        <w:rPr>
          <w:sz w:val="24"/>
        </w:rPr>
        <w:t>: 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АНС</w:t>
      </w:r>
      <w:r>
        <w:rPr>
          <w:spacing w:val="2"/>
          <w:sz w:val="24"/>
        </w:rPr>
        <w:t xml:space="preserve"> </w:t>
      </w:r>
      <w:r>
        <w:rPr>
          <w:sz w:val="24"/>
        </w:rPr>
        <w:t>«СибАК»,</w:t>
      </w:r>
      <w:r>
        <w:rPr>
          <w:spacing w:val="-3"/>
          <w:sz w:val="24"/>
        </w:rPr>
        <w:t xml:space="preserve"> </w:t>
      </w:r>
      <w:r>
        <w:rPr>
          <w:sz w:val="24"/>
        </w:rPr>
        <w:t>2017.</w:t>
      </w:r>
      <w:r>
        <w:rPr>
          <w:spacing w:val="-1"/>
          <w:sz w:val="24"/>
        </w:rPr>
        <w:t xml:space="preserve"> </w:t>
      </w:r>
      <w:r>
        <w:rPr>
          <w:sz w:val="24"/>
        </w:rPr>
        <w:t>– 156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958" w:right="793" w:hanging="69"/>
      </w:pPr>
      <w:r>
        <w:t>ОПТИМИЗАЦИЯ ПРОЦЕССА КОРРЕКЦИИ И ФОРМИРОВАНИЯ</w:t>
      </w:r>
      <w:r>
        <w:rPr>
          <w:spacing w:val="1"/>
        </w:rPr>
        <w:t xml:space="preserve"> </w:t>
      </w:r>
      <w:r>
        <w:t>ГРАММАТИЧЕСКИХ КАТЕГОРИЙ У СТАРШИХ ДОШКОЛЬНИКОВ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</w:t>
      </w:r>
    </w:p>
    <w:p w:rsidR="00117080" w:rsidRDefault="00BE7805">
      <w:pPr>
        <w:spacing w:before="1" w:line="299" w:lineRule="exact"/>
        <w:ind w:left="260" w:right="96"/>
        <w:jc w:val="center"/>
        <w:rPr>
          <w:b/>
          <w:sz w:val="26"/>
        </w:rPr>
      </w:pPr>
      <w:r>
        <w:rPr>
          <w:b/>
          <w:sz w:val="26"/>
        </w:rPr>
        <w:t>ПОСРЕДСТВОМ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КОМПЬЮТЕРНЫХ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ЛОГОПЕДИЧЕСКИХ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ТРЕНАЖЕРОВ</w:t>
      </w:r>
    </w:p>
    <w:p w:rsidR="00117080" w:rsidRDefault="00BE7805">
      <w:pPr>
        <w:pStyle w:val="Heading2"/>
        <w:spacing w:line="299" w:lineRule="exact"/>
        <w:ind w:left="3201" w:right="0"/>
        <w:jc w:val="left"/>
      </w:pPr>
      <w:r>
        <w:t>Ансимова</w:t>
      </w:r>
      <w:r>
        <w:rPr>
          <w:spacing w:val="-5"/>
        </w:rPr>
        <w:t xml:space="preserve"> </w:t>
      </w:r>
      <w:r>
        <w:t>Татьяна</w:t>
      </w:r>
      <w:r>
        <w:rPr>
          <w:spacing w:val="-5"/>
        </w:rPr>
        <w:t xml:space="preserve"> </w:t>
      </w:r>
      <w:r>
        <w:t>Владимировна,</w:t>
      </w:r>
    </w:p>
    <w:p w:rsidR="00117080" w:rsidRDefault="00BE7805">
      <w:pPr>
        <w:spacing w:before="1"/>
        <w:ind w:left="1050" w:right="942" w:firstLine="1113"/>
        <w:rPr>
          <w:i/>
          <w:sz w:val="26"/>
        </w:rPr>
      </w:pPr>
      <w:r>
        <w:rPr>
          <w:b/>
          <w:i/>
          <w:sz w:val="26"/>
        </w:rPr>
        <w:t>Потанина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Наталья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 xml:space="preserve">Анатольевна, </w:t>
      </w:r>
      <w:r>
        <w:rPr>
          <w:i/>
          <w:sz w:val="26"/>
        </w:rPr>
        <w:t>учителя-логопеды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691" w:right="1267" w:hanging="1308"/>
        <w:rPr>
          <w:i/>
          <w:sz w:val="26"/>
        </w:rPr>
      </w:pPr>
      <w:r>
        <w:rPr>
          <w:i/>
          <w:sz w:val="26"/>
        </w:rPr>
        <w:t>детского сада №64 «Искорка» Старооскольского городского округа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Старый Оскол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Проблема воспитания и обучения детей с речевыми нарушениями является весьма</w:t>
      </w:r>
      <w:r>
        <w:rPr>
          <w:spacing w:val="-62"/>
        </w:rPr>
        <w:t xml:space="preserve"> </w:t>
      </w:r>
      <w:r>
        <w:t>острой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актуальной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сегодняшний</w:t>
      </w:r>
      <w:r>
        <w:rPr>
          <w:spacing w:val="-5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63"/>
        </w:rPr>
        <w:t xml:space="preserve"> </w:t>
      </w:r>
      <w:r>
        <w:t>сложную</w:t>
      </w:r>
      <w:r>
        <w:rPr>
          <w:spacing w:val="-5"/>
        </w:rPr>
        <w:t xml:space="preserve"> </w:t>
      </w:r>
      <w:r>
        <w:t>проблему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специалистов,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речевыми</w:t>
      </w:r>
      <w:r>
        <w:rPr>
          <w:spacing w:val="-4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ха-</w:t>
      </w:r>
      <w:r>
        <w:rPr>
          <w:spacing w:val="-63"/>
        </w:rPr>
        <w:t xml:space="preserve"> </w:t>
      </w:r>
      <w:r>
        <w:rPr>
          <w:spacing w:val="-1"/>
        </w:rPr>
        <w:t>рактеризуется</w:t>
      </w:r>
      <w:r>
        <w:rPr>
          <w:spacing w:val="-13"/>
        </w:rPr>
        <w:t xml:space="preserve"> </w:t>
      </w:r>
      <w:r>
        <w:rPr>
          <w:spacing w:val="-1"/>
        </w:rPr>
        <w:t>различной</w:t>
      </w:r>
      <w:r>
        <w:rPr>
          <w:spacing w:val="-15"/>
        </w:rPr>
        <w:t xml:space="preserve"> </w:t>
      </w:r>
      <w:r>
        <w:rPr>
          <w:spacing w:val="-1"/>
        </w:rPr>
        <w:t>природой</w:t>
      </w:r>
      <w:r>
        <w:rPr>
          <w:spacing w:val="-12"/>
        </w:rPr>
        <w:t xml:space="preserve"> </w:t>
      </w:r>
      <w:r>
        <w:rPr>
          <w:spacing w:val="-1"/>
        </w:rPr>
        <w:t>дефекта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неоднородностью</w:t>
      </w:r>
      <w:r>
        <w:rPr>
          <w:spacing w:val="-11"/>
        </w:rPr>
        <w:t xml:space="preserve"> </w:t>
      </w:r>
      <w:r>
        <w:rPr>
          <w:spacing w:val="-1"/>
        </w:rPr>
        <w:t>клинических</w:t>
      </w:r>
      <w:r>
        <w:rPr>
          <w:spacing w:val="-12"/>
        </w:rPr>
        <w:t xml:space="preserve"> </w:t>
      </w:r>
      <w:r>
        <w:rPr>
          <w:spacing w:val="-1"/>
        </w:rPr>
        <w:t>проявлений.</w:t>
      </w:r>
      <w:r>
        <w:rPr>
          <w:spacing w:val="-63"/>
        </w:rPr>
        <w:t xml:space="preserve"> </w:t>
      </w:r>
      <w:r>
        <w:t>Основной контингент групп компенсирующей направленности для детей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14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составляют</w:t>
      </w:r>
      <w:r>
        <w:rPr>
          <w:spacing w:val="-15"/>
        </w:rPr>
        <w:t xml:space="preserve"> </w:t>
      </w:r>
      <w:r>
        <w:t>дошкольники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общим</w:t>
      </w:r>
      <w:r>
        <w:rPr>
          <w:spacing w:val="-15"/>
        </w:rPr>
        <w:t xml:space="preserve"> </w:t>
      </w:r>
      <w:r>
        <w:t>недоразвитием</w:t>
      </w:r>
      <w:r>
        <w:rPr>
          <w:spacing w:val="-16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ОНР).</w:t>
      </w:r>
      <w:r>
        <w:rPr>
          <w:spacing w:val="-63"/>
        </w:rPr>
        <w:t xml:space="preserve"> </w:t>
      </w:r>
      <w:r>
        <w:t>Под ОНР у дете</w:t>
      </w:r>
      <w:r>
        <w:t>й с нормальным слухом и первично сохранным интеллектом следует по-</w:t>
      </w:r>
      <w:r>
        <w:rPr>
          <w:spacing w:val="1"/>
        </w:rPr>
        <w:t xml:space="preserve"> </w:t>
      </w:r>
      <w:r>
        <w:t>нимать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аномалии,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компонентов речевой системы, относящихся как к звуковой, так и смысловой стороне</w:t>
      </w:r>
      <w:r>
        <w:rPr>
          <w:spacing w:val="1"/>
        </w:rPr>
        <w:t xml:space="preserve"> </w:t>
      </w:r>
      <w:r>
        <w:t>речи. Формирование лексико-грамматического строя речи у детей с ОНР – одна из ос-</w:t>
      </w:r>
      <w:r>
        <w:rPr>
          <w:spacing w:val="1"/>
        </w:rPr>
        <w:t xml:space="preserve"> </w:t>
      </w:r>
      <w:r>
        <w:t>новных задач коррекционного обучения и воспитания детей с тяжелыми нарушениями</w:t>
      </w:r>
      <w:r>
        <w:rPr>
          <w:spacing w:val="1"/>
        </w:rPr>
        <w:t xml:space="preserve"> </w:t>
      </w:r>
      <w:r>
        <w:t>речи. В отечественной логопедии данным направлением занимались: Ефименкова Л.Н.,</w:t>
      </w:r>
      <w:r>
        <w:rPr>
          <w:spacing w:val="1"/>
        </w:rPr>
        <w:t xml:space="preserve"> </w:t>
      </w:r>
      <w:r>
        <w:t>Филичева Т.Б.,</w:t>
      </w:r>
      <w:r>
        <w:t xml:space="preserve"> Чиркина Г.В., Жукова Н.С., Ткаченко Т.А., и др. Ими разработаны про-</w:t>
      </w:r>
      <w:r>
        <w:rPr>
          <w:spacing w:val="1"/>
        </w:rPr>
        <w:t xml:space="preserve"> </w:t>
      </w:r>
      <w:r>
        <w:t>граммы и рекомендации по формированию лексико-грамматического строя речи у детей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На</w:t>
      </w:r>
      <w:r>
        <w:rPr>
          <w:spacing w:val="-12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–</w:t>
      </w:r>
      <w:r>
        <w:rPr>
          <w:spacing w:val="-63"/>
        </w:rPr>
        <w:t xml:space="preserve"> </w:t>
      </w:r>
      <w:r>
        <w:t>один из актуальн</w:t>
      </w:r>
      <w:r>
        <w:t>ых вопросов педагогики. Как известно, у детей дошкольного возраста 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62"/>
        </w:rPr>
        <w:t xml:space="preserve"> </w:t>
      </w:r>
      <w:r>
        <w:t>свойств внимания. У ряда детей с речевыми нарушениями отмечается недостаточная его</w:t>
      </w:r>
      <w:r>
        <w:rPr>
          <w:spacing w:val="-62"/>
        </w:rPr>
        <w:t xml:space="preserve"> </w:t>
      </w:r>
      <w:r>
        <w:t>устойчивость, трудности включ</w:t>
      </w:r>
      <w:r>
        <w:t>ения, переключения и распределения внимания. При от-</w:t>
      </w:r>
      <w:r>
        <w:rPr>
          <w:spacing w:val="1"/>
        </w:rPr>
        <w:t xml:space="preserve"> </w:t>
      </w:r>
      <w:r>
        <w:t>носительно сохранной смысловой, логической памяти у детей заметно снижена вер-</w:t>
      </w:r>
      <w:r>
        <w:rPr>
          <w:spacing w:val="1"/>
        </w:rPr>
        <w:t xml:space="preserve"> </w:t>
      </w:r>
      <w:r>
        <w:t>бальная память, страдает продуктивность запоминания, однако следует отметить доста-</w:t>
      </w:r>
      <w:r>
        <w:rPr>
          <w:spacing w:val="1"/>
        </w:rPr>
        <w:t xml:space="preserve"> </w:t>
      </w:r>
      <w:r>
        <w:t>точно высокий уровень развития непроизво</w:t>
      </w:r>
      <w:r>
        <w:t>льного внимания. Учитывая вышеизложен-</w:t>
      </w:r>
      <w:r>
        <w:rPr>
          <w:spacing w:val="1"/>
        </w:rPr>
        <w:t xml:space="preserve"> </w:t>
      </w:r>
      <w:r>
        <w:t>ное, авторы считают, что учебный материал, предъявляемый в ярком, интересном и до-</w:t>
      </w:r>
      <w:r>
        <w:rPr>
          <w:spacing w:val="1"/>
        </w:rPr>
        <w:t xml:space="preserve"> </w:t>
      </w:r>
      <w:r>
        <w:t>ступном для ребенка виде вызывает интерес и обращает на себя внимание. В этом слу-</w:t>
      </w:r>
      <w:r>
        <w:rPr>
          <w:spacing w:val="1"/>
        </w:rPr>
        <w:t xml:space="preserve"> </w:t>
      </w:r>
      <w:r>
        <w:t>чае применение компьютерных технологий становится о</w:t>
      </w:r>
      <w:r>
        <w:t>собенно целесообразным,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2"/>
        </w:rPr>
        <w:t xml:space="preserve"> </w:t>
      </w:r>
      <w:r>
        <w:t>ускоряет</w:t>
      </w:r>
      <w:r>
        <w:rPr>
          <w:spacing w:val="40"/>
        </w:rPr>
        <w:t xml:space="preserve"> </w:t>
      </w:r>
      <w:r>
        <w:t>запоминание</w:t>
      </w:r>
      <w:r>
        <w:rPr>
          <w:spacing w:val="41"/>
        </w:rPr>
        <w:t xml:space="preserve"> </w:t>
      </w:r>
      <w:r>
        <w:t>содержания,</w:t>
      </w:r>
      <w:r>
        <w:rPr>
          <w:spacing w:val="41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делает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осмысленным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долговременным.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Происходящие преобразования в системе дошкольного образования, связанные с ком-</w:t>
      </w:r>
      <w:r>
        <w:rPr>
          <w:spacing w:val="1"/>
        </w:rPr>
        <w:t xml:space="preserve"> </w:t>
      </w:r>
      <w:r>
        <w:t>пьютеризацией и использованием электронных образовательных ресурсов можно оха-</w:t>
      </w:r>
      <w:r>
        <w:rPr>
          <w:spacing w:val="1"/>
        </w:rPr>
        <w:t xml:space="preserve"> </w:t>
      </w:r>
      <w:r>
        <w:t>рактеризовать, как логичный и необходимый шаг. Многие педагоги и психологи (Б.С.</w:t>
      </w:r>
      <w:r>
        <w:rPr>
          <w:spacing w:val="1"/>
        </w:rPr>
        <w:t xml:space="preserve"> </w:t>
      </w:r>
      <w:r>
        <w:t>Гершунскоий, 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Журина,</w:t>
      </w:r>
      <w:r>
        <w:rPr>
          <w:spacing w:val="1"/>
        </w:rPr>
        <w:t xml:space="preserve"> </w:t>
      </w:r>
      <w:r>
        <w:t>И.Г. Захарова,</w:t>
      </w:r>
      <w:r>
        <w:rPr>
          <w:spacing w:val="1"/>
        </w:rPr>
        <w:t xml:space="preserve"> </w:t>
      </w:r>
      <w:r>
        <w:t>К.В. Петрова,</w:t>
      </w:r>
      <w:r>
        <w:rPr>
          <w:spacing w:val="1"/>
        </w:rPr>
        <w:t xml:space="preserve"> </w:t>
      </w:r>
      <w:r>
        <w:t>Е.И.</w:t>
      </w:r>
      <w:r>
        <w:rPr>
          <w:spacing w:val="65"/>
        </w:rPr>
        <w:t xml:space="preserve"> </w:t>
      </w:r>
      <w:r>
        <w:t>Машбиц,</w:t>
      </w:r>
      <w:r>
        <w:rPr>
          <w:spacing w:val="65"/>
        </w:rPr>
        <w:t xml:space="preserve"> </w:t>
      </w:r>
      <w:r>
        <w:t>Е.С. Полат,</w:t>
      </w:r>
      <w:r>
        <w:rPr>
          <w:spacing w:val="1"/>
        </w:rPr>
        <w:t xml:space="preserve"> </w:t>
      </w:r>
      <w:r>
        <w:t>И.В. Роберт, О.К. Тихомиров) занимаются проблемой компьютеризации педагогическо-</w:t>
      </w:r>
      <w:r>
        <w:rPr>
          <w:spacing w:val="1"/>
        </w:rPr>
        <w:t xml:space="preserve"> </w:t>
      </w:r>
      <w:r>
        <w:t>го процесса. Исследователи приходят к выводу, что компьютер может изменить харак-</w:t>
      </w:r>
      <w:r>
        <w:rPr>
          <w:spacing w:val="1"/>
        </w:rPr>
        <w:t xml:space="preserve"> </w:t>
      </w:r>
      <w:r>
        <w:t>тер учения и сделать его боле</w:t>
      </w:r>
      <w:r>
        <w:t>е интересным, а получаемые знания – более глубокими и</w:t>
      </w:r>
      <w:r>
        <w:rPr>
          <w:spacing w:val="1"/>
        </w:rPr>
        <w:t xml:space="preserve"> </w:t>
      </w:r>
      <w:r>
        <w:t>обобщенными.</w:t>
      </w:r>
    </w:p>
    <w:p w:rsidR="00117080" w:rsidRDefault="00BE7805">
      <w:pPr>
        <w:pStyle w:val="a3"/>
        <w:spacing w:before="2"/>
        <w:ind w:right="147"/>
      </w:pPr>
      <w:r>
        <w:t>Основная идея использования компьютера в работе с дошкольниками с ОНР по</w:t>
      </w:r>
      <w:r>
        <w:rPr>
          <w:spacing w:val="1"/>
        </w:rPr>
        <w:t xml:space="preserve"> </w:t>
      </w:r>
      <w:r>
        <w:t>коррекции и формированию грамматических категорий заключается в гармоничном со-</w:t>
      </w:r>
      <w:r>
        <w:rPr>
          <w:spacing w:val="1"/>
        </w:rPr>
        <w:t xml:space="preserve"> </w:t>
      </w:r>
      <w:r>
        <w:t>единении современных технологий с тр</w:t>
      </w:r>
      <w:r>
        <w:t>адиционными средствами обучения. Нами были</w:t>
      </w:r>
      <w:r>
        <w:rPr>
          <w:spacing w:val="1"/>
        </w:rPr>
        <w:t xml:space="preserve"> </w:t>
      </w:r>
      <w:r>
        <w:t>разработаны и апробированы в практической деятельности компьютерные дидактиче-</w:t>
      </w:r>
      <w:r>
        <w:rPr>
          <w:spacing w:val="1"/>
        </w:rPr>
        <w:t xml:space="preserve"> </w:t>
      </w:r>
      <w:r>
        <w:t>ские пособия по коррекции и формированию грамматической стороны речи. Компью-</w:t>
      </w:r>
      <w:r>
        <w:rPr>
          <w:spacing w:val="1"/>
        </w:rPr>
        <w:t xml:space="preserve"> </w:t>
      </w:r>
      <w:r>
        <w:t>терные дидактические пособия представлены в виде пяти бл</w:t>
      </w:r>
      <w:r>
        <w:t>оков, позволяющих прово-</w:t>
      </w:r>
      <w:r>
        <w:rPr>
          <w:spacing w:val="1"/>
        </w:rPr>
        <w:t xml:space="preserve"> </w:t>
      </w:r>
      <w:r>
        <w:t>дить работу по коррекции и формированию грамматических категорий [2]. Материал</w:t>
      </w:r>
      <w:r>
        <w:rPr>
          <w:spacing w:val="1"/>
        </w:rPr>
        <w:t xml:space="preserve"> </w:t>
      </w:r>
      <w:r>
        <w:t>каждого блока рассчитан на 10-15 индивидуальных и подгрупповых занятий. На усмот-</w:t>
      </w:r>
      <w:r>
        <w:rPr>
          <w:spacing w:val="1"/>
        </w:rPr>
        <w:t xml:space="preserve"> </w:t>
      </w:r>
      <w:r>
        <w:t>рение учителя-логопеда, в зависимости от речевых и индивидуальных особ</w:t>
      </w:r>
      <w:r>
        <w:t>енностей де-</w:t>
      </w:r>
      <w:r>
        <w:rPr>
          <w:spacing w:val="1"/>
        </w:rPr>
        <w:t xml:space="preserve"> </w:t>
      </w:r>
      <w:r>
        <w:t>тей, материал может варьироваться и видоизменяться. Задания можно использовать по</w:t>
      </w:r>
      <w:r>
        <w:rPr>
          <w:spacing w:val="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сериями, что</w:t>
      </w:r>
      <w:r>
        <w:rPr>
          <w:spacing w:val="-3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вариативно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логопедическое</w:t>
      </w:r>
      <w:r>
        <w:rPr>
          <w:spacing w:val="-3"/>
        </w:rPr>
        <w:t xml:space="preserve"> </w:t>
      </w:r>
      <w:r>
        <w:t>занятие.</w:t>
      </w:r>
    </w:p>
    <w:p w:rsidR="00117080" w:rsidRDefault="00BE7805">
      <w:pPr>
        <w:pStyle w:val="a3"/>
        <w:ind w:right="148"/>
      </w:pPr>
      <w:r>
        <w:t>Каждый блок соответствует существующим в современной логопедии требовани-</w:t>
      </w:r>
      <w:r>
        <w:rPr>
          <w:spacing w:val="1"/>
        </w:rPr>
        <w:t xml:space="preserve"> </w:t>
      </w:r>
      <w:r>
        <w:t>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категорий.</w:t>
      </w:r>
      <w:r>
        <w:rPr>
          <w:spacing w:val="1"/>
        </w:rPr>
        <w:t xml:space="preserve"> </w:t>
      </w:r>
      <w:r>
        <w:t>Занимательная</w:t>
      </w:r>
      <w:r>
        <w:rPr>
          <w:spacing w:val="1"/>
        </w:rPr>
        <w:t xml:space="preserve"> </w:t>
      </w:r>
      <w:r>
        <w:t>форма занятия, игровые приемы, смена видов заданий позволяют поддержать интерес</w:t>
      </w:r>
      <w:r>
        <w:rPr>
          <w:spacing w:val="1"/>
        </w:rPr>
        <w:t xml:space="preserve"> </w:t>
      </w:r>
      <w:r>
        <w:t>детей-логопатов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Яркое,</w:t>
      </w:r>
      <w:r>
        <w:rPr>
          <w:spacing w:val="1"/>
        </w:rPr>
        <w:t xml:space="preserve"> </w:t>
      </w:r>
      <w:r>
        <w:t>эстетичное</w:t>
      </w:r>
      <w:r>
        <w:rPr>
          <w:spacing w:val="1"/>
        </w:rPr>
        <w:t xml:space="preserve"> </w:t>
      </w:r>
      <w:r>
        <w:t>оформление, любимые сказ</w:t>
      </w:r>
      <w:r>
        <w:t>очные герои, забавные зверушки и волшебная атмосфера с</w:t>
      </w:r>
      <w:r>
        <w:rPr>
          <w:spacing w:val="1"/>
        </w:rPr>
        <w:t xml:space="preserve"> </w:t>
      </w:r>
      <w:r>
        <w:t>первых секунд прочно овладевают вниманием детей и делают занятие интересным и за-</w:t>
      </w:r>
      <w:r>
        <w:rPr>
          <w:spacing w:val="1"/>
        </w:rPr>
        <w:t xml:space="preserve"> </w:t>
      </w:r>
      <w:r>
        <w:t>хватывающим. Движение, звук, мультипликация надолго привлекают внимание детей.</w:t>
      </w:r>
      <w:r>
        <w:rPr>
          <w:spacing w:val="1"/>
        </w:rPr>
        <w:t xml:space="preserve"> </w:t>
      </w:r>
      <w:r>
        <w:t>Дети получают эмоциональный и познавател</w:t>
      </w:r>
      <w:r>
        <w:t>ьный заряд, у них возникает желание рас-</w:t>
      </w:r>
      <w:r>
        <w:rPr>
          <w:spacing w:val="1"/>
        </w:rPr>
        <w:t xml:space="preserve"> </w:t>
      </w:r>
      <w:r>
        <w:t>смотреть, действовать, играть, вернуться к этому занятию вновь. А простота в примене-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учителям-</w:t>
      </w:r>
      <w:r>
        <w:rPr>
          <w:spacing w:val="1"/>
        </w:rPr>
        <w:t xml:space="preserve"> </w:t>
      </w:r>
      <w:r>
        <w:t>логопедам, работающим с дошкольниками, а также воспитат</w:t>
      </w:r>
      <w:r>
        <w:t>елям, родителям вместе с</w:t>
      </w:r>
      <w:r>
        <w:rPr>
          <w:spacing w:val="1"/>
        </w:rPr>
        <w:t xml:space="preserve"> </w:t>
      </w:r>
      <w:r>
        <w:t>детьми. Создание и использование компьютерных пособий не требует дополнительных</w:t>
      </w:r>
      <w:r>
        <w:rPr>
          <w:spacing w:val="1"/>
        </w:rPr>
        <w:t xml:space="preserve"> </w:t>
      </w:r>
      <w:r>
        <w:t>материальных и временных затрат. Если раньше к каждому занятию нужно было искать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то сейчас</w:t>
      </w:r>
      <w:r>
        <w:rPr>
          <w:spacing w:val="1"/>
        </w:rPr>
        <w:t xml:space="preserve"> </w:t>
      </w:r>
      <w:r>
        <w:t>все это содержится в</w:t>
      </w:r>
      <w:r>
        <w:rPr>
          <w:spacing w:val="1"/>
        </w:rPr>
        <w:t xml:space="preserve"> </w:t>
      </w:r>
      <w:r>
        <w:t>одном пособии. Конечно,</w:t>
      </w:r>
      <w:r>
        <w:rPr>
          <w:spacing w:val="65"/>
        </w:rPr>
        <w:t xml:space="preserve"> </w:t>
      </w:r>
      <w:r>
        <w:t>используя пособия</w:t>
      </w:r>
      <w:r>
        <w:rPr>
          <w:spacing w:val="-62"/>
        </w:rPr>
        <w:t xml:space="preserve"> </w:t>
      </w:r>
      <w:r>
        <w:t>на занятиях, не следует забывать про нормы СанПиНа, дозируя материал в нужном ко-</w:t>
      </w:r>
      <w:r>
        <w:rPr>
          <w:spacing w:val="1"/>
        </w:rPr>
        <w:t xml:space="preserve"> </w:t>
      </w:r>
      <w:r>
        <w:t>личестве и используя упражнения на расслабление глазных мышц, на снятие мышечного</w:t>
      </w:r>
      <w:r>
        <w:rPr>
          <w:spacing w:val="-62"/>
        </w:rPr>
        <w:t xml:space="preserve"> </w:t>
      </w:r>
      <w:r>
        <w:t>напряжения.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50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Арушанова, А. Г. Формирование грамматического строя</w:t>
      </w:r>
      <w:r>
        <w:rPr>
          <w:sz w:val="24"/>
        </w:rPr>
        <w:t xml:space="preserve"> речи / А. Г. Арушанова.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Владос, 2005.</w:t>
      </w:r>
      <w:r>
        <w:rPr>
          <w:spacing w:val="3"/>
          <w:sz w:val="24"/>
        </w:rPr>
        <w:t xml:space="preserve"> </w:t>
      </w:r>
      <w:r>
        <w:rPr>
          <w:sz w:val="24"/>
        </w:rPr>
        <w:t>– 296 с.</w:t>
      </w:r>
    </w:p>
    <w:p w:rsidR="00117080" w:rsidRDefault="00BE7805">
      <w:pPr>
        <w:pStyle w:val="a4"/>
        <w:numPr>
          <w:ilvl w:val="0"/>
          <w:numId w:val="250"/>
        </w:numPr>
        <w:tabs>
          <w:tab w:val="left" w:pos="1211"/>
        </w:tabs>
        <w:ind w:right="147" w:firstLine="708"/>
        <w:jc w:val="both"/>
        <w:rPr>
          <w:sz w:val="24"/>
        </w:rPr>
      </w:pPr>
      <w:r>
        <w:rPr>
          <w:sz w:val="24"/>
        </w:rPr>
        <w:t>Борякова, Н. Ю. Изучение и коррекция лексико-грамматического строя речи у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 познавательного и речевого развития на примере глагольной лексики, словоизме-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Ю.</w:t>
      </w:r>
      <w:r>
        <w:rPr>
          <w:spacing w:val="60"/>
          <w:sz w:val="24"/>
        </w:rPr>
        <w:t xml:space="preserve"> </w:t>
      </w:r>
      <w:r>
        <w:rPr>
          <w:sz w:val="24"/>
        </w:rPr>
        <w:t>Борякова,</w:t>
      </w:r>
      <w:r>
        <w:rPr>
          <w:spacing w:val="1"/>
          <w:sz w:val="24"/>
        </w:rPr>
        <w:t xml:space="preserve"> </w:t>
      </w:r>
      <w:r>
        <w:rPr>
          <w:sz w:val="24"/>
        </w:rPr>
        <w:t>Т.А.</w:t>
      </w:r>
      <w:r>
        <w:rPr>
          <w:spacing w:val="-1"/>
          <w:sz w:val="24"/>
        </w:rPr>
        <w:t xml:space="preserve"> </w:t>
      </w:r>
      <w:r>
        <w:rPr>
          <w:sz w:val="24"/>
        </w:rPr>
        <w:t>Матросова.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Секачев</w:t>
      </w:r>
      <w:r>
        <w:rPr>
          <w:spacing w:val="-1"/>
          <w:sz w:val="24"/>
        </w:rPr>
        <w:t xml:space="preserve"> </w:t>
      </w:r>
      <w:r>
        <w:rPr>
          <w:sz w:val="24"/>
        </w:rPr>
        <w:t>В. Ю.,</w:t>
      </w:r>
      <w:r>
        <w:rPr>
          <w:spacing w:val="2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200 c.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673" w:right="576" w:firstLine="216"/>
        <w:jc w:val="left"/>
      </w:pPr>
      <w:r>
        <w:lastRenderedPageBreak/>
        <w:t>ПЕРЕХОД НА ФЕДЕРАЛЬНУЮ ОБРАЗОВАТЕЛЬНУЮ 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ОБРАЗОВАНИЯ:</w:t>
      </w:r>
      <w:r>
        <w:rPr>
          <w:spacing w:val="-6"/>
        </w:rPr>
        <w:t xml:space="preserve"> </w:t>
      </w:r>
      <w:r>
        <w:t>АКТУАЛЬНОСТЬ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ПЕРСПЕКТИВЫ</w:t>
      </w:r>
    </w:p>
    <w:p w:rsidR="00117080" w:rsidRDefault="00BE7805">
      <w:pPr>
        <w:ind w:left="817" w:right="715"/>
        <w:jc w:val="center"/>
        <w:rPr>
          <w:i/>
          <w:sz w:val="26"/>
        </w:rPr>
      </w:pPr>
      <w:r>
        <w:rPr>
          <w:b/>
          <w:i/>
          <w:sz w:val="26"/>
        </w:rPr>
        <w:t xml:space="preserve">Астахова Лариса Евгеньевна, </w:t>
      </w:r>
      <w:r>
        <w:rPr>
          <w:i/>
          <w:sz w:val="26"/>
        </w:rPr>
        <w:t>старший преподаватель кафедры дошкольного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начального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общего образования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ОГАОУ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«БелИРО»,</w:t>
      </w:r>
    </w:p>
    <w:p w:rsidR="00117080" w:rsidRDefault="00BE7805">
      <w:pPr>
        <w:ind w:left="260" w:right="157"/>
        <w:jc w:val="center"/>
        <w:rPr>
          <w:i/>
          <w:sz w:val="26"/>
        </w:rPr>
      </w:pPr>
      <w:r>
        <w:rPr>
          <w:i/>
          <w:sz w:val="26"/>
        </w:rPr>
        <w:t>учитель-логопед муниципального бюджетного дошкольного образовательного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детского сада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№60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Белгорода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8"/>
      </w:pPr>
      <w:r>
        <w:t>С 1 сентября 2023 года в соответствии с Приказом Министерства Просвещения</w:t>
      </w:r>
      <w:r>
        <w:rPr>
          <w:spacing w:val="1"/>
        </w:rPr>
        <w:t xml:space="preserve"> </w:t>
      </w:r>
      <w:r>
        <w:t>Российской Федерации от 25 ноября 2022 г. № 1028 «Об Утверждении Федеральной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работ</w:t>
      </w:r>
      <w:r>
        <w:t>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65"/>
        </w:rPr>
        <w:t xml:space="preserve"> </w:t>
      </w:r>
      <w:r>
        <w:t>федеральной</w:t>
      </w:r>
      <w:r>
        <w:rPr>
          <w:spacing w:val="65"/>
        </w:rPr>
        <w:t xml:space="preserve"> </w:t>
      </w:r>
      <w:r>
        <w:t>образовательной</w:t>
      </w:r>
      <w:r>
        <w:rPr>
          <w:spacing w:val="65"/>
        </w:rPr>
        <w:t xml:space="preserve"> </w:t>
      </w:r>
      <w:r>
        <w:t>программе</w:t>
      </w:r>
      <w:r>
        <w:rPr>
          <w:spacing w:val="6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117080" w:rsidRDefault="00BE7805">
      <w:pPr>
        <w:pStyle w:val="a3"/>
        <w:spacing w:line="235" w:lineRule="auto"/>
        <w:ind w:right="149"/>
      </w:pPr>
      <w:r>
        <w:t>Федеральная образовательная программа дошкольного образования (далее – ФОП</w:t>
      </w:r>
      <w:r>
        <w:rPr>
          <w:spacing w:val="-62"/>
        </w:rPr>
        <w:t xml:space="preserve"> </w:t>
      </w:r>
      <w:r>
        <w:t>ДО) вводит базовый уровень требований к объему, содержанию и результатам работы с</w:t>
      </w:r>
      <w:r>
        <w:rPr>
          <w:spacing w:val="1"/>
        </w:rPr>
        <w:t xml:space="preserve"> </w:t>
      </w:r>
      <w:r>
        <w:t>детьми в дошкольных организациях и позволяет реализовать несколько основополага-</w:t>
      </w:r>
      <w:r>
        <w:rPr>
          <w:spacing w:val="1"/>
        </w:rPr>
        <w:t xml:space="preserve"> </w:t>
      </w:r>
      <w:r>
        <w:t>ющих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уровня образования: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spacing w:line="235" w:lineRule="auto"/>
        <w:ind w:right="151" w:firstLine="708"/>
        <w:rPr>
          <w:rFonts w:ascii="Symbol" w:hAnsi="Symbol"/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</w:t>
      </w:r>
      <w:r>
        <w:rPr>
          <w:sz w:val="26"/>
        </w:rPr>
        <w:t>урной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-3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средствами;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spacing w:line="235" w:lineRule="auto"/>
        <w:ind w:right="148" w:firstLine="708"/>
        <w:rPr>
          <w:rFonts w:ascii="Symbol" w:hAnsi="Symbol"/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ядра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ДО),</w:t>
      </w:r>
      <w:r>
        <w:rPr>
          <w:spacing w:val="-62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66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как знающего и уважающего историю и культуру своей семьи, большой и</w:t>
      </w:r>
      <w:r>
        <w:rPr>
          <w:spacing w:val="1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Родины;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spacing w:line="235" w:lineRule="auto"/>
        <w:ind w:right="151" w:firstLine="708"/>
        <w:rPr>
          <w:rFonts w:ascii="Symbol" w:hAnsi="Symbol"/>
          <w:sz w:val="26"/>
        </w:rPr>
      </w:pPr>
      <w:r>
        <w:rPr>
          <w:sz w:val="26"/>
        </w:rPr>
        <w:t>создание единого федерального образовательного пространства воспитания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z w:val="26"/>
        </w:rPr>
        <w:t>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2"/>
          <w:sz w:val="26"/>
        </w:rPr>
        <w:t xml:space="preserve"> </w:t>
      </w:r>
      <w:r>
        <w:rPr>
          <w:sz w:val="26"/>
        </w:rPr>
        <w:t>ДО,</w:t>
      </w:r>
      <w:r>
        <w:rPr>
          <w:spacing w:val="-1"/>
          <w:sz w:val="26"/>
        </w:rPr>
        <w:t xml:space="preserve"> </w:t>
      </w:r>
      <w:r>
        <w:rPr>
          <w:sz w:val="26"/>
        </w:rPr>
        <w:t>вне</w:t>
      </w:r>
      <w:r>
        <w:rPr>
          <w:spacing w:val="-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места</w:t>
      </w:r>
      <w:r>
        <w:rPr>
          <w:spacing w:val="-1"/>
          <w:sz w:val="26"/>
        </w:rPr>
        <w:t xml:space="preserve"> </w:t>
      </w:r>
      <w:r>
        <w:rPr>
          <w:sz w:val="26"/>
        </w:rPr>
        <w:t>проживания.</w:t>
      </w:r>
    </w:p>
    <w:p w:rsidR="00117080" w:rsidRDefault="00BE7805">
      <w:pPr>
        <w:pStyle w:val="a3"/>
        <w:spacing w:line="235" w:lineRule="auto"/>
        <w:ind w:right="149"/>
      </w:pPr>
      <w:r>
        <w:t>Федеральная программа позволит объединить обучение и воспитание в единый</w:t>
      </w:r>
      <w:r>
        <w:rPr>
          <w:spacing w:val="1"/>
        </w:rPr>
        <w:t xml:space="preserve"> </w:t>
      </w:r>
      <w:r>
        <w:t>процесс на осно</w:t>
      </w:r>
      <w:r>
        <w:t>ве традиций и современных практик дошкольного образования, под-</w:t>
      </w:r>
      <w:r>
        <w:rPr>
          <w:spacing w:val="1"/>
        </w:rPr>
        <w:t xml:space="preserve"> </w:t>
      </w:r>
      <w:r>
        <w:t>крепленных внушительным объемом культурных ценностей. В тексте программы разра-</w:t>
      </w:r>
      <w:r>
        <w:rPr>
          <w:spacing w:val="1"/>
        </w:rPr>
        <w:t xml:space="preserve"> </w:t>
      </w:r>
      <w:r>
        <w:t>ботчики уточнили, что ФОП ДО вместе с Федеральным государственным образователь-</w:t>
      </w:r>
      <w:r>
        <w:rPr>
          <w:spacing w:val="1"/>
        </w:rPr>
        <w:t xml:space="preserve"> </w:t>
      </w:r>
      <w:r>
        <w:t>ным стандартом дошкольного образования (далее – ФГОС ДО) станет основой для раз-</w:t>
      </w:r>
      <w:r>
        <w:rPr>
          <w:spacing w:val="1"/>
        </w:rPr>
        <w:t xml:space="preserve"> </w:t>
      </w:r>
      <w:r>
        <w:t>работки</w:t>
      </w:r>
      <w:r>
        <w:rPr>
          <w:spacing w:val="-2"/>
        </w:rPr>
        <w:t xml:space="preserve"> </w:t>
      </w:r>
      <w:r>
        <w:t>и утверждения 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садах.</w:t>
      </w:r>
    </w:p>
    <w:p w:rsidR="00117080" w:rsidRDefault="00BE7805">
      <w:pPr>
        <w:pStyle w:val="a3"/>
        <w:spacing w:line="235" w:lineRule="auto"/>
        <w:ind w:right="148"/>
      </w:pPr>
      <w:r>
        <w:t>Еще одна отличительная особенность программы – воспитание патриотических</w:t>
      </w:r>
      <w:r>
        <w:rPr>
          <w:spacing w:val="1"/>
        </w:rPr>
        <w:t xml:space="preserve"> </w:t>
      </w:r>
      <w:r>
        <w:t>чувств, любви и уважения к Родине. Так</w:t>
      </w:r>
      <w:r>
        <w:t>же в программе сделан акцент на воспитании</w:t>
      </w:r>
      <w:r>
        <w:rPr>
          <w:spacing w:val="1"/>
        </w:rPr>
        <w:t xml:space="preserve"> </w:t>
      </w:r>
      <w:r>
        <w:t>интернациональных чувств: уважение к людям других национальностей, вероисповеда-</w:t>
      </w:r>
      <w:r>
        <w:rPr>
          <w:spacing w:val="1"/>
        </w:rPr>
        <w:t xml:space="preserve"> </w:t>
      </w:r>
      <w:r>
        <w:t>ний, к их культуре и традициям. Программа содержит в себе учебно-методические до-</w:t>
      </w:r>
      <w:r>
        <w:rPr>
          <w:spacing w:val="1"/>
        </w:rPr>
        <w:t xml:space="preserve"> </w:t>
      </w:r>
      <w:r>
        <w:t>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 из</w:t>
      </w:r>
      <w:r>
        <w:rPr>
          <w:spacing w:val="65"/>
        </w:rPr>
        <w:t xml:space="preserve"> </w:t>
      </w:r>
      <w:r>
        <w:t>трех разделов:</w:t>
      </w:r>
      <w:r>
        <w:rPr>
          <w:spacing w:val="65"/>
        </w:rPr>
        <w:t xml:space="preserve"> </w:t>
      </w:r>
      <w:r>
        <w:t>целевого, соде</w:t>
      </w:r>
      <w:r>
        <w:t>ржательного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организационного.</w:t>
      </w:r>
      <w:r>
        <w:rPr>
          <w:spacing w:val="-62"/>
        </w:rPr>
        <w:t xml:space="preserve"> </w:t>
      </w:r>
      <w:r>
        <w:t>В целевом разделе представлены цели, задачи и принципы. Раскрыты планируемые ре-</w:t>
      </w:r>
      <w:r>
        <w:rPr>
          <w:spacing w:val="1"/>
        </w:rPr>
        <w:t xml:space="preserve"> </w:t>
      </w:r>
      <w:r>
        <w:t>зультаты программы. Описана педагогическая диагностика. Содержательный раздел со-</w:t>
      </w:r>
      <w:r>
        <w:rPr>
          <w:spacing w:val="1"/>
        </w:rPr>
        <w:t xml:space="preserve"> </w:t>
      </w:r>
      <w:r>
        <w:t>стоит из трех частей: Федеральной рабочей программы образован</w:t>
      </w:r>
      <w:r>
        <w:t>ия; Федеральной рабо-</w:t>
      </w:r>
      <w:r>
        <w:rPr>
          <w:spacing w:val="1"/>
        </w:rPr>
        <w:t xml:space="preserve"> </w:t>
      </w:r>
      <w:r>
        <w:t>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воспитания;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работы.</w:t>
      </w:r>
    </w:p>
    <w:p w:rsidR="00117080" w:rsidRDefault="00BE7805">
      <w:pPr>
        <w:pStyle w:val="a3"/>
        <w:ind w:right="148"/>
      </w:pPr>
      <w:r>
        <w:t>Организационный раздел ФОП ДО описывает условия реализации программы:</w:t>
      </w:r>
      <w:r>
        <w:rPr>
          <w:spacing w:val="1"/>
        </w:rPr>
        <w:t xml:space="preserve"> </w:t>
      </w:r>
      <w:r>
        <w:t>психолого-педагогические и кадровые условия, обустройство развивающей предметно-</w:t>
      </w:r>
      <w:r>
        <w:rPr>
          <w:spacing w:val="1"/>
        </w:rPr>
        <w:t xml:space="preserve"> </w:t>
      </w:r>
      <w:r>
        <w:t>пространствено</w:t>
      </w:r>
      <w:r>
        <w:t>й среды, материально-техническое обеспечение. Также появился Феде-</w:t>
      </w:r>
      <w:r>
        <w:rPr>
          <w:spacing w:val="1"/>
        </w:rPr>
        <w:t xml:space="preserve"> </w:t>
      </w:r>
      <w:r>
        <w:t>ральный</w:t>
      </w:r>
      <w:r>
        <w:rPr>
          <w:spacing w:val="-2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117080" w:rsidRDefault="00BE7805">
      <w:pPr>
        <w:pStyle w:val="a3"/>
        <w:ind w:right="145"/>
      </w:pPr>
      <w:r>
        <w:t>Целью ФОП ДО является разностороннее развитие ребёнка в период дошкольного</w:t>
      </w:r>
      <w:r>
        <w:rPr>
          <w:spacing w:val="-62"/>
        </w:rPr>
        <w:t xml:space="preserve"> </w:t>
      </w:r>
      <w:r>
        <w:t>детства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возрастных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2"/>
        </w:rPr>
        <w:t xml:space="preserve"> </w:t>
      </w:r>
      <w:r>
        <w:t>особенностей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духовно-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117080" w:rsidRDefault="00BE7805">
      <w:pPr>
        <w:pStyle w:val="a3"/>
        <w:ind w:right="151"/>
      </w:pPr>
      <w:r>
        <w:t>К традиционным российским духовно-нравственным ценностям относятся, преж-</w:t>
      </w:r>
      <w:r>
        <w:rPr>
          <w:spacing w:val="1"/>
        </w:rPr>
        <w:t xml:space="preserve"> </w:t>
      </w:r>
      <w:r>
        <w:t>де всего, жизнь, достоинство, права и свободы человека, патриотизм, гражданствен-</w:t>
      </w:r>
      <w:r>
        <w:rPr>
          <w:spacing w:val="1"/>
        </w:rPr>
        <w:t xml:space="preserve"> </w:t>
      </w:r>
      <w:r>
        <w:t>ность, служение Отечеству и ответственность за его судьбу, высокие нравственные иде-</w:t>
      </w:r>
      <w:r>
        <w:rPr>
          <w:spacing w:val="1"/>
        </w:rPr>
        <w:t xml:space="preserve"> </w:t>
      </w:r>
      <w:r>
        <w:t>алы, крепкая семья, созидательный труд, приоритет духовного над материальным, гума-</w:t>
      </w:r>
      <w:r>
        <w:rPr>
          <w:spacing w:val="1"/>
        </w:rPr>
        <w:t xml:space="preserve"> </w:t>
      </w:r>
      <w:r>
        <w:t>низм,</w:t>
      </w:r>
      <w:r>
        <w:t xml:space="preserve"> милосердие, справедливость, коллективизм, взаимопомощь и взаимоуважение, ис-</w:t>
      </w:r>
      <w:r>
        <w:rPr>
          <w:spacing w:val="-62"/>
        </w:rPr>
        <w:t xml:space="preserve"> </w:t>
      </w:r>
      <w:r>
        <w:t>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17080" w:rsidRDefault="00BE7805">
      <w:pPr>
        <w:pStyle w:val="a3"/>
        <w:spacing w:before="2" w:line="299" w:lineRule="exact"/>
        <w:ind w:left="961" w:firstLine="0"/>
      </w:pPr>
      <w:r>
        <w:t>Цель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57" w:firstLine="708"/>
        <w:rPr>
          <w:rFonts w:ascii="Symbol" w:hAnsi="Symbol"/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</w:t>
      </w:r>
      <w:r>
        <w:rPr>
          <w:sz w:val="26"/>
        </w:rPr>
        <w:t>ние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ДО;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48" w:firstLine="708"/>
        <w:rPr>
          <w:rFonts w:ascii="Symbol" w:hAnsi="Symbol"/>
          <w:sz w:val="26"/>
        </w:rPr>
      </w:pPr>
      <w:r>
        <w:rPr>
          <w:sz w:val="26"/>
        </w:rPr>
        <w:t>приобщение детей (в соответствии с возрастными особенностями) к базовым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высокие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идеалы,</w:t>
      </w:r>
      <w:r>
        <w:rPr>
          <w:spacing w:val="1"/>
          <w:sz w:val="26"/>
        </w:rPr>
        <w:t xml:space="preserve"> </w:t>
      </w:r>
      <w:r>
        <w:rPr>
          <w:sz w:val="26"/>
        </w:rPr>
        <w:t>крепкая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созидательный труд, приоритет духовного над материальным, гуманизм, милосердие,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справедливость,</w:t>
      </w:r>
      <w:r>
        <w:rPr>
          <w:spacing w:val="21"/>
          <w:sz w:val="26"/>
        </w:rPr>
        <w:t xml:space="preserve"> </w:t>
      </w:r>
      <w:r>
        <w:rPr>
          <w:sz w:val="26"/>
        </w:rPr>
        <w:t>коллективизм,</w:t>
      </w:r>
      <w:r>
        <w:rPr>
          <w:spacing w:val="22"/>
          <w:sz w:val="26"/>
        </w:rPr>
        <w:t xml:space="preserve"> </w:t>
      </w:r>
      <w:r>
        <w:rPr>
          <w:sz w:val="26"/>
        </w:rPr>
        <w:t>взаимопомощь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взаимоуважение,</w:t>
      </w:r>
      <w:r>
        <w:rPr>
          <w:spacing w:val="23"/>
          <w:sz w:val="26"/>
        </w:rPr>
        <w:t xml:space="preserve"> </w:t>
      </w:r>
      <w:r>
        <w:rPr>
          <w:sz w:val="26"/>
        </w:rPr>
        <w:t>историческая</w:t>
      </w:r>
      <w:r>
        <w:rPr>
          <w:spacing w:val="23"/>
          <w:sz w:val="26"/>
        </w:rPr>
        <w:t xml:space="preserve"> </w:t>
      </w:r>
      <w:r>
        <w:rPr>
          <w:sz w:val="26"/>
        </w:rPr>
        <w:t>память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</w:t>
      </w:r>
      <w:r>
        <w:rPr>
          <w:sz w:val="26"/>
        </w:rPr>
        <w:t>и;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опята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и поступков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ценностей: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51" w:firstLine="708"/>
        <w:rPr>
          <w:rFonts w:ascii="Symbol" w:hAnsi="Symbol"/>
          <w:sz w:val="26"/>
        </w:rPr>
      </w:pPr>
      <w:r>
        <w:rPr>
          <w:sz w:val="26"/>
        </w:rPr>
        <w:t>построение (структурирование) содержания образовательной деятельности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учета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54" w:firstLine="708"/>
        <w:rPr>
          <w:rFonts w:ascii="Symbol" w:hAnsi="Symbol"/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56" w:firstLine="708"/>
        <w:rPr>
          <w:rFonts w:ascii="Symbol" w:hAnsi="Symbol"/>
          <w:sz w:val="26"/>
        </w:rPr>
      </w:pPr>
      <w:r>
        <w:rPr>
          <w:sz w:val="26"/>
        </w:rPr>
        <w:t>охрана и укрепление физического и психического зд</w:t>
      </w:r>
      <w:r>
        <w:rPr>
          <w:sz w:val="26"/>
        </w:rPr>
        <w:t>оровья детей,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48" w:firstLine="708"/>
        <w:rPr>
          <w:rFonts w:ascii="Symbol" w:hAnsi="Symbol"/>
          <w:sz w:val="26"/>
        </w:rPr>
      </w:pPr>
      <w:r>
        <w:rPr>
          <w:sz w:val="26"/>
        </w:rPr>
        <w:t>обеспечение развития физических, личностных, нравственных качеств и 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патриотизма, интеллектуальных и художественно-творческих способностей ребенка, его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</w:t>
      </w:r>
      <w:r>
        <w:rPr>
          <w:sz w:val="26"/>
        </w:rPr>
        <w:t>ственности;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52" w:firstLine="708"/>
        <w:rPr>
          <w:rFonts w:ascii="Symbol" w:hAnsi="Symbol"/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 родителей (законных представителей) в вопросах воспитания, обучения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247"/>
        </w:tabs>
        <w:ind w:right="147" w:firstLine="708"/>
        <w:rPr>
          <w:rFonts w:ascii="Symbol" w:hAnsi="Symbol"/>
          <w:sz w:val="26"/>
        </w:rPr>
      </w:pPr>
      <w:r>
        <w:rPr>
          <w:sz w:val="26"/>
        </w:rPr>
        <w:t>достижение детьми на этапе завершения ДО уровня развития, необходимого 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образования.</w:t>
      </w:r>
    </w:p>
    <w:p w:rsidR="00117080" w:rsidRDefault="00BE7805">
      <w:pPr>
        <w:pStyle w:val="a3"/>
        <w:ind w:right="151"/>
      </w:pPr>
      <w:r>
        <w:t>Федеральная программа построена на следующих принципах ДО</w:t>
      </w:r>
      <w:r>
        <w:rPr>
          <w:b/>
        </w:rPr>
        <w:t xml:space="preserve">, </w:t>
      </w:r>
      <w:r>
        <w:t>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117080" w:rsidRDefault="00BE7805">
      <w:pPr>
        <w:pStyle w:val="a4"/>
        <w:numPr>
          <w:ilvl w:val="0"/>
          <w:numId w:val="249"/>
        </w:numPr>
        <w:tabs>
          <w:tab w:val="left" w:pos="1249"/>
        </w:tabs>
        <w:ind w:right="160" w:firstLine="708"/>
        <w:jc w:val="both"/>
        <w:rPr>
          <w:sz w:val="26"/>
        </w:rPr>
      </w:pPr>
      <w:r>
        <w:rPr>
          <w:sz w:val="26"/>
        </w:rPr>
        <w:t>полноценное проживание ребенком всех этапов детства (младенческого, ранне-</w:t>
      </w:r>
      <w:r>
        <w:rPr>
          <w:spacing w:val="-62"/>
          <w:sz w:val="26"/>
        </w:rPr>
        <w:t xml:space="preserve"> </w:t>
      </w:r>
      <w:r>
        <w:rPr>
          <w:sz w:val="26"/>
        </w:rPr>
        <w:t>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возраста),</w:t>
      </w:r>
      <w:r>
        <w:rPr>
          <w:spacing w:val="-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(амплификация)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117080" w:rsidRDefault="00BE7805">
      <w:pPr>
        <w:pStyle w:val="a4"/>
        <w:numPr>
          <w:ilvl w:val="0"/>
          <w:numId w:val="249"/>
        </w:numPr>
        <w:tabs>
          <w:tab w:val="left" w:pos="1269"/>
        </w:tabs>
        <w:ind w:right="150" w:firstLine="708"/>
        <w:jc w:val="both"/>
        <w:rPr>
          <w:sz w:val="26"/>
        </w:rPr>
      </w:pPr>
      <w:r>
        <w:rPr>
          <w:sz w:val="26"/>
        </w:rPr>
        <w:t>построение образовательной деятельности на основе индивидуальных особен-</w:t>
      </w:r>
      <w:r>
        <w:rPr>
          <w:spacing w:val="1"/>
          <w:sz w:val="26"/>
        </w:rPr>
        <w:t xml:space="preserve"> </w:t>
      </w:r>
      <w:r>
        <w:rPr>
          <w:sz w:val="26"/>
        </w:rPr>
        <w:t>ностей каждого ребенка, при котором сам ребенок становится активным в выборе со-</w:t>
      </w:r>
      <w:r>
        <w:rPr>
          <w:spacing w:val="1"/>
          <w:sz w:val="26"/>
        </w:rPr>
        <w:t xml:space="preserve"> </w:t>
      </w:r>
      <w:r>
        <w:rPr>
          <w:sz w:val="26"/>
        </w:rPr>
        <w:t>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становится</w:t>
      </w:r>
      <w:r>
        <w:rPr>
          <w:spacing w:val="-1"/>
          <w:sz w:val="26"/>
        </w:rPr>
        <w:t xml:space="preserve"> </w:t>
      </w:r>
      <w:r>
        <w:rPr>
          <w:sz w:val="26"/>
        </w:rPr>
        <w:t>субъектом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:rsidR="00117080" w:rsidRDefault="00BE7805">
      <w:pPr>
        <w:pStyle w:val="a4"/>
        <w:numPr>
          <w:ilvl w:val="0"/>
          <w:numId w:val="249"/>
        </w:numPr>
        <w:tabs>
          <w:tab w:val="left" w:pos="1293"/>
        </w:tabs>
        <w:ind w:right="147" w:firstLine="708"/>
        <w:jc w:val="both"/>
        <w:rPr>
          <w:sz w:val="26"/>
        </w:rPr>
      </w:pPr>
      <w:r>
        <w:rPr>
          <w:sz w:val="26"/>
        </w:rPr>
        <w:t>содействие и сотрудничество детей и родителей (законных 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совершеннолетних членов семьи, принимаю</w:t>
      </w:r>
      <w:r>
        <w:rPr>
          <w:sz w:val="26"/>
        </w:rPr>
        <w:t>щих участие в воспитании детей младенче-</w:t>
      </w:r>
      <w:r>
        <w:rPr>
          <w:spacing w:val="1"/>
          <w:sz w:val="26"/>
        </w:rPr>
        <w:t xml:space="preserve"> </w:t>
      </w:r>
      <w:r>
        <w:rPr>
          <w:sz w:val="26"/>
        </w:rPr>
        <w:t>ского, раннего и дошкольного возраста, а также педагогических работников (далее вме-</w:t>
      </w:r>
      <w:r>
        <w:rPr>
          <w:spacing w:val="1"/>
          <w:sz w:val="26"/>
        </w:rPr>
        <w:t xml:space="preserve"> </w:t>
      </w:r>
      <w:r>
        <w:rPr>
          <w:sz w:val="26"/>
        </w:rPr>
        <w:t>сте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взрослые);</w:t>
      </w:r>
    </w:p>
    <w:p w:rsidR="00117080" w:rsidRDefault="00BE7805">
      <w:pPr>
        <w:pStyle w:val="a4"/>
        <w:numPr>
          <w:ilvl w:val="0"/>
          <w:numId w:val="249"/>
        </w:numPr>
        <w:tabs>
          <w:tab w:val="left" w:pos="1257"/>
        </w:tabs>
        <w:ind w:right="152" w:firstLine="708"/>
        <w:jc w:val="both"/>
        <w:rPr>
          <w:sz w:val="26"/>
        </w:rPr>
      </w:pPr>
      <w:r>
        <w:rPr>
          <w:sz w:val="26"/>
        </w:rPr>
        <w:t>признание ребенка полноценным участником (субъектом) образовательных от-</w:t>
      </w:r>
      <w:r>
        <w:rPr>
          <w:spacing w:val="1"/>
          <w:sz w:val="26"/>
        </w:rPr>
        <w:t xml:space="preserve"> </w:t>
      </w:r>
      <w:r>
        <w:rPr>
          <w:sz w:val="26"/>
        </w:rPr>
        <w:t>ношений;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49"/>
        </w:numPr>
        <w:tabs>
          <w:tab w:val="left" w:pos="1242"/>
        </w:tabs>
        <w:spacing w:before="76"/>
        <w:ind w:left="1242" w:hanging="281"/>
        <w:rPr>
          <w:sz w:val="26"/>
        </w:rPr>
      </w:pPr>
      <w:r>
        <w:rPr>
          <w:sz w:val="26"/>
        </w:rPr>
        <w:lastRenderedPageBreak/>
        <w:t>поддержка</w:t>
      </w:r>
      <w:r>
        <w:rPr>
          <w:spacing w:val="-4"/>
          <w:sz w:val="26"/>
        </w:rPr>
        <w:t xml:space="preserve"> </w:t>
      </w:r>
      <w:r>
        <w:rPr>
          <w:sz w:val="26"/>
        </w:rPr>
        <w:t>ини</w:t>
      </w:r>
      <w:r>
        <w:rPr>
          <w:sz w:val="26"/>
        </w:rPr>
        <w:t>циативы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видах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117080" w:rsidRDefault="00BE7805">
      <w:pPr>
        <w:pStyle w:val="a4"/>
        <w:numPr>
          <w:ilvl w:val="0"/>
          <w:numId w:val="249"/>
        </w:numPr>
        <w:tabs>
          <w:tab w:val="left" w:pos="1242"/>
        </w:tabs>
        <w:spacing w:before="1" w:line="298" w:lineRule="exact"/>
        <w:ind w:left="1242" w:hanging="281"/>
        <w:rPr>
          <w:sz w:val="26"/>
        </w:rPr>
      </w:pPr>
      <w:r>
        <w:rPr>
          <w:sz w:val="26"/>
        </w:rPr>
        <w:t>сотрудничество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семьей;</w:t>
      </w:r>
    </w:p>
    <w:p w:rsidR="00117080" w:rsidRDefault="00BE7805">
      <w:pPr>
        <w:pStyle w:val="a4"/>
        <w:numPr>
          <w:ilvl w:val="0"/>
          <w:numId w:val="249"/>
        </w:numPr>
        <w:tabs>
          <w:tab w:val="left" w:pos="1274"/>
        </w:tabs>
        <w:ind w:right="157" w:firstLine="708"/>
        <w:rPr>
          <w:sz w:val="26"/>
        </w:rPr>
      </w:pPr>
      <w:r>
        <w:rPr>
          <w:sz w:val="26"/>
        </w:rPr>
        <w:t>приобщение</w:t>
      </w:r>
      <w:r>
        <w:rPr>
          <w:spacing w:val="26"/>
          <w:sz w:val="26"/>
        </w:rPr>
        <w:t xml:space="preserve"> </w:t>
      </w:r>
      <w:r>
        <w:rPr>
          <w:sz w:val="26"/>
        </w:rPr>
        <w:t>детей</w:t>
      </w:r>
      <w:r>
        <w:rPr>
          <w:spacing w:val="29"/>
          <w:sz w:val="26"/>
        </w:rPr>
        <w:t xml:space="preserve"> </w:t>
      </w:r>
      <w:r>
        <w:rPr>
          <w:sz w:val="26"/>
        </w:rPr>
        <w:t>к</w:t>
      </w:r>
      <w:r>
        <w:rPr>
          <w:spacing w:val="27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28"/>
          <w:sz w:val="26"/>
        </w:rPr>
        <w:t xml:space="preserve"> </w:t>
      </w:r>
      <w:r>
        <w:rPr>
          <w:sz w:val="26"/>
        </w:rPr>
        <w:t>нормам,</w:t>
      </w:r>
      <w:r>
        <w:rPr>
          <w:spacing w:val="26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26"/>
          <w:sz w:val="26"/>
        </w:rPr>
        <w:t xml:space="preserve"> </w:t>
      </w:r>
      <w:r>
        <w:rPr>
          <w:sz w:val="26"/>
        </w:rPr>
        <w:t>семьи,</w:t>
      </w:r>
      <w:r>
        <w:rPr>
          <w:spacing w:val="27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государства;</w:t>
      </w:r>
    </w:p>
    <w:p w:rsidR="00117080" w:rsidRDefault="00BE7805">
      <w:pPr>
        <w:pStyle w:val="a4"/>
        <w:numPr>
          <w:ilvl w:val="0"/>
          <w:numId w:val="249"/>
        </w:numPr>
        <w:tabs>
          <w:tab w:val="left" w:pos="1242"/>
        </w:tabs>
        <w:ind w:right="155" w:firstLine="708"/>
        <w:rPr>
          <w:sz w:val="26"/>
        </w:rPr>
      </w:pPr>
      <w:r>
        <w:rPr>
          <w:sz w:val="26"/>
        </w:rPr>
        <w:t>формирование познавательных интересов и познавательных действий ребенка 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</w:t>
      </w:r>
      <w:r>
        <w:rPr>
          <w:sz w:val="26"/>
        </w:rPr>
        <w:t>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117080" w:rsidRDefault="00BE7805">
      <w:pPr>
        <w:pStyle w:val="a4"/>
        <w:numPr>
          <w:ilvl w:val="0"/>
          <w:numId w:val="249"/>
        </w:numPr>
        <w:tabs>
          <w:tab w:val="left" w:pos="1254"/>
        </w:tabs>
        <w:spacing w:before="1"/>
        <w:ind w:right="158" w:firstLine="708"/>
        <w:rPr>
          <w:sz w:val="26"/>
        </w:rPr>
      </w:pPr>
      <w:r>
        <w:rPr>
          <w:sz w:val="26"/>
        </w:rPr>
        <w:t>возрастная</w:t>
      </w:r>
      <w:r>
        <w:rPr>
          <w:spacing w:val="7"/>
          <w:sz w:val="26"/>
        </w:rPr>
        <w:t xml:space="preserve"> </w:t>
      </w:r>
      <w:r>
        <w:rPr>
          <w:sz w:val="26"/>
        </w:rPr>
        <w:t>адекватность</w:t>
      </w:r>
      <w:r>
        <w:rPr>
          <w:spacing w:val="6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7"/>
          <w:sz w:val="26"/>
        </w:rPr>
        <w:t xml:space="preserve"> </w:t>
      </w:r>
      <w:r>
        <w:rPr>
          <w:sz w:val="26"/>
        </w:rPr>
        <w:t>(соответствие</w:t>
      </w:r>
      <w:r>
        <w:rPr>
          <w:spacing w:val="7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6"/>
          <w:sz w:val="26"/>
        </w:rPr>
        <w:t xml:space="preserve"> </w:t>
      </w:r>
      <w:r>
        <w:rPr>
          <w:sz w:val="26"/>
        </w:rPr>
        <w:t>тре-</w:t>
      </w:r>
      <w:r>
        <w:rPr>
          <w:spacing w:val="-62"/>
          <w:sz w:val="26"/>
        </w:rPr>
        <w:t xml:space="preserve"> </w:t>
      </w:r>
      <w:r>
        <w:rPr>
          <w:sz w:val="26"/>
        </w:rPr>
        <w:t>бований,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особенностям развития);</w:t>
      </w:r>
    </w:p>
    <w:p w:rsidR="00117080" w:rsidRDefault="00BE7805">
      <w:pPr>
        <w:pStyle w:val="a4"/>
        <w:numPr>
          <w:ilvl w:val="0"/>
          <w:numId w:val="249"/>
        </w:numPr>
        <w:tabs>
          <w:tab w:val="left" w:pos="1372"/>
        </w:tabs>
        <w:spacing w:line="298" w:lineRule="exact"/>
        <w:ind w:left="1371" w:hanging="411"/>
        <w:rPr>
          <w:sz w:val="26"/>
        </w:rPr>
      </w:pPr>
      <w:r>
        <w:rPr>
          <w:sz w:val="26"/>
        </w:rPr>
        <w:t>учет</w:t>
      </w:r>
      <w:r>
        <w:rPr>
          <w:spacing w:val="-4"/>
          <w:sz w:val="26"/>
        </w:rPr>
        <w:t xml:space="preserve"> </w:t>
      </w:r>
      <w:r>
        <w:rPr>
          <w:sz w:val="26"/>
        </w:rPr>
        <w:t>этнокультурной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3"/>
        <w:ind w:right="153"/>
      </w:pPr>
      <w:r>
        <w:t>В соответствии с ФГОС ДО специфика дошкольного возраста и системные осо-</w:t>
      </w:r>
      <w:r>
        <w:rPr>
          <w:spacing w:val="1"/>
        </w:rPr>
        <w:t xml:space="preserve"> </w:t>
      </w:r>
      <w:r>
        <w:t>бенности ДО делают</w:t>
      </w:r>
      <w:r>
        <w:rPr>
          <w:spacing w:val="1"/>
        </w:rPr>
        <w:t xml:space="preserve"> </w:t>
      </w:r>
      <w:r>
        <w:t>неправомерными требования</w:t>
      </w:r>
      <w:r>
        <w:rPr>
          <w:spacing w:val="1"/>
        </w:rPr>
        <w:t xml:space="preserve"> </w:t>
      </w:r>
      <w:r>
        <w:t>от ребенка дошкольного возраста</w:t>
      </w:r>
      <w:r>
        <w:rPr>
          <w:spacing w:val="1"/>
        </w:rPr>
        <w:t xml:space="preserve"> </w:t>
      </w:r>
      <w:r>
        <w:t>конкретных образовательных достижений. Поэтому планируемые результаты освоения</w:t>
      </w:r>
      <w:r>
        <w:rPr>
          <w:spacing w:val="1"/>
        </w:rPr>
        <w:t xml:space="preserve"> </w:t>
      </w:r>
      <w:r>
        <w:t>федеральной программы предс</w:t>
      </w:r>
      <w:r>
        <w:t>тавляют собой возрастные характеристики возможных</w:t>
      </w:r>
      <w:r>
        <w:rPr>
          <w:spacing w:val="1"/>
        </w:rPr>
        <w:t xml:space="preserve"> </w:t>
      </w:r>
      <w:r>
        <w:t>достижений ребенка дошкольного возраста на разных возрастных этапах и к заверше-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ДО.</w:t>
      </w:r>
    </w:p>
    <w:p w:rsidR="00117080" w:rsidRDefault="00BE7805">
      <w:pPr>
        <w:pStyle w:val="a3"/>
        <w:spacing w:before="2"/>
        <w:ind w:right="153"/>
      </w:pPr>
      <w:r>
        <w:t>В соответствии с периодизацией психического развития ребенка согласно куль-</w:t>
      </w:r>
      <w:r>
        <w:rPr>
          <w:spacing w:val="1"/>
        </w:rPr>
        <w:t xml:space="preserve"> </w:t>
      </w:r>
      <w:r>
        <w:t>турно-исторической психологии, дошкольное</w:t>
      </w:r>
      <w:r>
        <w:t xml:space="preserve"> детство подразделяется на три возраста:</w:t>
      </w:r>
      <w:r>
        <w:rPr>
          <w:spacing w:val="1"/>
        </w:rPr>
        <w:t xml:space="preserve"> </w:t>
      </w:r>
      <w:r>
        <w:t>младенческий возрвст (первое и второе полугодия жизни), ранний возраст (от одного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117080" w:rsidRDefault="00BE7805">
      <w:pPr>
        <w:pStyle w:val="a3"/>
        <w:ind w:right="150"/>
      </w:pPr>
      <w:r>
        <w:t>Степень выраженности возрастных характеристик возможных достижений 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психи-</w:t>
      </w:r>
      <w:r>
        <w:rPr>
          <w:spacing w:val="1"/>
        </w:rPr>
        <w:t xml:space="preserve"> </w:t>
      </w:r>
      <w:r>
        <w:t>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</w:t>
      </w:r>
      <w:r>
        <w:t xml:space="preserve"> не должны быть констатированы как трудности ребенка в осво-</w:t>
      </w:r>
      <w:r>
        <w:rPr>
          <w:spacing w:val="1"/>
        </w:rPr>
        <w:t xml:space="preserve"> </w:t>
      </w:r>
      <w:r>
        <w:t>ении образовательной программы ДОО и не подразумевают его включения в соответ-</w:t>
      </w:r>
      <w:r>
        <w:rPr>
          <w:spacing w:val="1"/>
        </w:rPr>
        <w:t xml:space="preserve"> </w:t>
      </w:r>
      <w:r>
        <w:t>ствующую</w:t>
      </w:r>
      <w:r>
        <w:rPr>
          <w:spacing w:val="-1"/>
        </w:rPr>
        <w:t xml:space="preserve"> </w:t>
      </w:r>
      <w:r>
        <w:t>целевую группу.</w:t>
      </w:r>
    </w:p>
    <w:p w:rsidR="00117080" w:rsidRDefault="00BE7805">
      <w:pPr>
        <w:pStyle w:val="a3"/>
        <w:ind w:right="150"/>
      </w:pPr>
      <w:r>
        <w:t>В ФОП ДО предложен перечень мультфильмов для домашнего просмотра и об-</w:t>
      </w:r>
      <w:r>
        <w:rPr>
          <w:spacing w:val="1"/>
        </w:rPr>
        <w:t xml:space="preserve"> </w:t>
      </w:r>
      <w:r>
        <w:t>суждения, а также пр</w:t>
      </w:r>
      <w:r>
        <w:t>аздники календарного воспитательного плана, музыкальный мате-</w:t>
      </w:r>
      <w:r>
        <w:rPr>
          <w:spacing w:val="1"/>
        </w:rPr>
        <w:t xml:space="preserve"> </w:t>
      </w:r>
      <w:r>
        <w:t>риал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художественная литература.</w:t>
      </w:r>
    </w:p>
    <w:p w:rsidR="00117080" w:rsidRDefault="00BE7805">
      <w:pPr>
        <w:pStyle w:val="a3"/>
        <w:ind w:right="156"/>
      </w:pPr>
      <w:r>
        <w:t>ФОП ДО станет основой для разработки образовательной программы 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сады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про-</w:t>
      </w:r>
      <w:r>
        <w:rPr>
          <w:spacing w:val="-62"/>
        </w:rPr>
        <w:t xml:space="preserve"> </w:t>
      </w:r>
      <w:r>
        <w:t>грамм,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ниже, чем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ФОП.</w:t>
      </w: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spacing w:before="11"/>
        <w:ind w:left="0" w:firstLine="0"/>
        <w:jc w:val="left"/>
        <w:rPr>
          <w:sz w:val="23"/>
        </w:rPr>
      </w:pPr>
    </w:p>
    <w:p w:rsidR="00117080" w:rsidRDefault="00BE7805">
      <w:pPr>
        <w:pStyle w:val="Heading1"/>
        <w:ind w:left="94" w:right="132"/>
      </w:pPr>
      <w:r>
        <w:t>НЕЙРОПСИХОЛОГИЧЕСКИЙ ПОДХОД К ПСИХОЛОГО-ПЕДАГОГИЧЕСКОМУ</w:t>
      </w:r>
      <w:r>
        <w:rPr>
          <w:spacing w:val="-62"/>
        </w:rPr>
        <w:t xml:space="preserve"> </w:t>
      </w:r>
      <w:r>
        <w:t>СОПРОВОЖДЕНИЮ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ПРОЕКТА</w:t>
      </w:r>
    </w:p>
    <w:p w:rsidR="00117080" w:rsidRDefault="00BE7805">
      <w:pPr>
        <w:spacing w:line="299" w:lineRule="exact"/>
        <w:ind w:left="1227" w:right="1065"/>
        <w:jc w:val="center"/>
        <w:rPr>
          <w:b/>
          <w:sz w:val="26"/>
        </w:rPr>
      </w:pPr>
      <w:r>
        <w:rPr>
          <w:b/>
          <w:sz w:val="26"/>
        </w:rPr>
        <w:t>«НЕЙРОKIDS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БЕЗ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ГРАНИЦ»</w:t>
      </w:r>
    </w:p>
    <w:p w:rsidR="00117080" w:rsidRDefault="00BE7805">
      <w:pPr>
        <w:spacing w:before="1" w:line="298" w:lineRule="exact"/>
        <w:ind w:left="2490"/>
        <w:rPr>
          <w:i/>
          <w:sz w:val="26"/>
        </w:rPr>
      </w:pPr>
      <w:r>
        <w:rPr>
          <w:b/>
          <w:i/>
          <w:sz w:val="26"/>
        </w:rPr>
        <w:t>Белоусова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Людмила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Анатольевна,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заведующий,</w:t>
      </w:r>
    </w:p>
    <w:p w:rsidR="00117080" w:rsidRDefault="00BE7805">
      <w:pPr>
        <w:ind w:left="1052" w:right="942" w:firstLine="1051"/>
        <w:rPr>
          <w:i/>
          <w:sz w:val="26"/>
        </w:rPr>
      </w:pPr>
      <w:r>
        <w:rPr>
          <w:b/>
          <w:i/>
          <w:sz w:val="26"/>
        </w:rPr>
        <w:t>Апатенко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Анастасия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Александровна,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2141" w:hanging="810"/>
        <w:rPr>
          <w:i/>
          <w:sz w:val="26"/>
        </w:rPr>
      </w:pPr>
      <w:r>
        <w:rPr>
          <w:i/>
          <w:sz w:val="26"/>
        </w:rPr>
        <w:t>«Детский сад комбинированного вида №37 «Ягодка»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line="235" w:lineRule="auto"/>
        <w:ind w:right="148"/>
      </w:pPr>
      <w:r>
        <w:t>Статистика показывает, что количество детей с ограниче</w:t>
      </w:r>
      <w:r>
        <w:t>нными возможностями</w:t>
      </w:r>
      <w:r>
        <w:rPr>
          <w:spacing w:val="1"/>
        </w:rPr>
        <w:t xml:space="preserve"> </w:t>
      </w:r>
      <w:r>
        <w:t>здоровья ежегодно увеличивается. Поэтому особую актуальность приобретает создание</w:t>
      </w:r>
      <w:r>
        <w:rPr>
          <w:spacing w:val="1"/>
        </w:rPr>
        <w:t xml:space="preserve"> </w:t>
      </w:r>
      <w:r>
        <w:t>оптимальной системы комплексной</w:t>
      </w:r>
      <w:r>
        <w:rPr>
          <w:spacing w:val="1"/>
        </w:rPr>
        <w:t xml:space="preserve"> </w:t>
      </w:r>
      <w:r>
        <w:t>помощи таким</w:t>
      </w:r>
      <w:r>
        <w:rPr>
          <w:spacing w:val="1"/>
        </w:rPr>
        <w:t xml:space="preserve"> </w:t>
      </w:r>
      <w:r>
        <w:t>детям, которая помогла бы 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успешном освоении школьной программы. Организация образовательной деятельности</w:t>
      </w:r>
      <w:r>
        <w:rPr>
          <w:spacing w:val="1"/>
        </w:rPr>
        <w:t xml:space="preserve"> </w:t>
      </w:r>
      <w:r>
        <w:t>детей с ограниченными возможностями здоровья (далее – ОВЗ) требует особого подхо-</w:t>
      </w:r>
      <w:r>
        <w:rPr>
          <w:spacing w:val="1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приводит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поиска</w:t>
      </w:r>
      <w:r>
        <w:rPr>
          <w:spacing w:val="6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эффективных</w:t>
      </w:r>
      <w:r>
        <w:rPr>
          <w:spacing w:val="3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обучения.</w:t>
      </w:r>
      <w:r>
        <w:rPr>
          <w:spacing w:val="5"/>
        </w:rPr>
        <w:t xml:space="preserve"> </w:t>
      </w:r>
      <w:r>
        <w:t>Таким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4" w:firstLine="0"/>
      </w:pPr>
      <w:r>
        <w:lastRenderedPageBreak/>
        <w:t>образом, в деятельности дошкольной организации инновационные методы приоб</w:t>
      </w:r>
      <w:r>
        <w:t>ретают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line="230" w:lineRule="auto"/>
        <w:ind w:right="148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нейронаука,</w:t>
      </w:r>
      <w:r>
        <w:rPr>
          <w:spacing w:val="49"/>
        </w:rPr>
        <w:t xml:space="preserve"> </w:t>
      </w:r>
      <w:r>
        <w:t>которая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праву</w:t>
      </w:r>
      <w:r>
        <w:rPr>
          <w:spacing w:val="49"/>
        </w:rPr>
        <w:t xml:space="preserve"> </w:t>
      </w:r>
      <w:r>
        <w:t>претендует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то,</w:t>
      </w:r>
      <w:r>
        <w:rPr>
          <w:spacing w:val="48"/>
        </w:rPr>
        <w:t xml:space="preserve"> </w:t>
      </w:r>
      <w:r>
        <w:t>чтобы</w:t>
      </w:r>
      <w:r>
        <w:rPr>
          <w:spacing w:val="49"/>
        </w:rPr>
        <w:t xml:space="preserve"> </w:t>
      </w:r>
      <w:r>
        <w:t>стать</w:t>
      </w:r>
      <w:r>
        <w:rPr>
          <w:spacing w:val="51"/>
        </w:rPr>
        <w:t xml:space="preserve"> </w:t>
      </w:r>
      <w:r>
        <w:t>ведущим</w:t>
      </w:r>
      <w:r>
        <w:rPr>
          <w:spacing w:val="48"/>
        </w:rPr>
        <w:t xml:space="preserve"> </w:t>
      </w:r>
      <w:r>
        <w:t>направлением</w:t>
      </w:r>
      <w:r>
        <w:rPr>
          <w:spacing w:val="-63"/>
        </w:rPr>
        <w:t xml:space="preserve"> </w:t>
      </w:r>
      <w:r>
        <w:t>ХХI века. Методы нейропедагогики, наряду с традиционными, способствуют достиже-</w:t>
      </w:r>
      <w:r>
        <w:rPr>
          <w:spacing w:val="1"/>
        </w:rPr>
        <w:t xml:space="preserve"> </w:t>
      </w:r>
      <w:r>
        <w:t>нию максимально возможных успехов в преодолении нарушений высших 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</w:t>
      </w:r>
      <w:r>
        <w:t>ния детей и их родителей. Именно поэтому в нашем дет-</w:t>
      </w:r>
      <w:r>
        <w:rPr>
          <w:spacing w:val="1"/>
        </w:rPr>
        <w:t xml:space="preserve"> </w:t>
      </w:r>
      <w:r>
        <w:t>ском саду был разработан авторский проект «НейроKids без границ», который позволил</w:t>
      </w:r>
      <w:r>
        <w:rPr>
          <w:spacing w:val="1"/>
        </w:rPr>
        <w:t xml:space="preserve"> </w:t>
      </w:r>
      <w:r>
        <w:t>организовать психолого-педагогическое сопровождение детей с ОВЗ и их семей в рам-</w:t>
      </w:r>
      <w:r>
        <w:rPr>
          <w:spacing w:val="1"/>
        </w:rPr>
        <w:t xml:space="preserve"> </w:t>
      </w:r>
      <w:r>
        <w:t>ках</w:t>
      </w:r>
      <w:r>
        <w:rPr>
          <w:spacing w:val="-2"/>
        </w:rPr>
        <w:t xml:space="preserve"> </w:t>
      </w:r>
      <w:r>
        <w:t>нейропсихологического</w:t>
      </w:r>
      <w:r>
        <w:rPr>
          <w:spacing w:val="-1"/>
        </w:rPr>
        <w:t xml:space="preserve"> </w:t>
      </w:r>
      <w:r>
        <w:t>подхода</w:t>
      </w:r>
      <w:r>
        <w:rPr>
          <w:spacing w:val="2"/>
        </w:rPr>
        <w:t xml:space="preserve"> </w:t>
      </w:r>
      <w:r>
        <w:t>[2]</w:t>
      </w:r>
      <w:r>
        <w:t>.</w:t>
      </w:r>
    </w:p>
    <w:p w:rsidR="00117080" w:rsidRDefault="00BE7805">
      <w:pPr>
        <w:pStyle w:val="a3"/>
        <w:spacing w:line="230" w:lineRule="auto"/>
        <w:ind w:right="150"/>
      </w:pPr>
      <w:r>
        <w:t>При создании программы нейропсихологического сопровождения развития за ос-</w:t>
      </w:r>
      <w:r>
        <w:rPr>
          <w:spacing w:val="1"/>
        </w:rPr>
        <w:t xml:space="preserve"> </w:t>
      </w:r>
      <w:r>
        <w:t>нову были взяты программы нейропсихологической коррекции, предложенные в ком-</w:t>
      </w:r>
      <w:r>
        <w:rPr>
          <w:spacing w:val="1"/>
        </w:rPr>
        <w:t xml:space="preserve"> </w:t>
      </w:r>
      <w:r>
        <w:t>плексной</w:t>
      </w:r>
      <w:r>
        <w:rPr>
          <w:spacing w:val="65"/>
        </w:rPr>
        <w:t xml:space="preserve"> </w:t>
      </w:r>
      <w:r>
        <w:t>методике</w:t>
      </w:r>
      <w:r>
        <w:rPr>
          <w:spacing w:val="65"/>
        </w:rPr>
        <w:t xml:space="preserve"> </w:t>
      </w:r>
      <w:r>
        <w:t>соавторов</w:t>
      </w:r>
      <w:r>
        <w:rPr>
          <w:spacing w:val="65"/>
        </w:rPr>
        <w:t xml:space="preserve"> </w:t>
      </w:r>
      <w:r>
        <w:t>Е.А.</w:t>
      </w:r>
      <w:r>
        <w:rPr>
          <w:spacing w:val="65"/>
        </w:rPr>
        <w:t xml:space="preserve"> </w:t>
      </w:r>
      <w:r>
        <w:t>Воробьевой,</w:t>
      </w:r>
      <w:r>
        <w:rPr>
          <w:spacing w:val="65"/>
        </w:rPr>
        <w:t xml:space="preserve"> </w:t>
      </w:r>
      <w:r>
        <w:t>А.В.</w:t>
      </w:r>
      <w:r>
        <w:rPr>
          <w:spacing w:val="65"/>
        </w:rPr>
        <w:t xml:space="preserve"> </w:t>
      </w:r>
      <w:r>
        <w:t>Семенович,</w:t>
      </w:r>
      <w:r>
        <w:rPr>
          <w:spacing w:val="65"/>
        </w:rPr>
        <w:t xml:space="preserve"> </w:t>
      </w:r>
      <w:r>
        <w:t>Б.А.</w:t>
      </w:r>
      <w:r>
        <w:rPr>
          <w:spacing w:val="65"/>
        </w:rPr>
        <w:t xml:space="preserve"> </w:t>
      </w:r>
      <w:r>
        <w:t>Архипова,</w:t>
      </w:r>
      <w:r>
        <w:rPr>
          <w:spacing w:val="1"/>
        </w:rPr>
        <w:t xml:space="preserve"> </w:t>
      </w:r>
      <w:r>
        <w:t>Л.С. Назаровой, В.М. Шега</w:t>
      </w:r>
      <w:r>
        <w:t>й, в пособии для работы с гиперактивными детьми А. Л. Си-</w:t>
      </w:r>
      <w:r>
        <w:rPr>
          <w:spacing w:val="1"/>
        </w:rPr>
        <w:t xml:space="preserve"> </w:t>
      </w:r>
      <w:r>
        <w:t>ротюк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трудах</w:t>
      </w:r>
      <w:r>
        <w:rPr>
          <w:spacing w:val="-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Семенович.</w:t>
      </w:r>
    </w:p>
    <w:p w:rsidR="00117080" w:rsidRDefault="00BE7805">
      <w:pPr>
        <w:pStyle w:val="a3"/>
        <w:spacing w:line="230" w:lineRule="auto"/>
        <w:ind w:right="151"/>
      </w:pPr>
      <w:r>
        <w:t>Среди педагогов нашего детского сада давно обсуждалась идея создания центра</w:t>
      </w:r>
      <w:r>
        <w:rPr>
          <w:spacing w:val="1"/>
        </w:rPr>
        <w:t xml:space="preserve"> </w:t>
      </w:r>
      <w:r>
        <w:t>нейропсихологической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развитии.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2021</w:t>
      </w:r>
      <w:r>
        <w:rPr>
          <w:spacing w:val="10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предложили</w:t>
      </w:r>
      <w:r>
        <w:rPr>
          <w:spacing w:val="11"/>
        </w:rPr>
        <w:t xml:space="preserve"> </w:t>
      </w:r>
      <w:r>
        <w:t>идею</w:t>
      </w:r>
      <w:r>
        <w:rPr>
          <w:spacing w:val="10"/>
        </w:rPr>
        <w:t xml:space="preserve"> </w:t>
      </w:r>
      <w:r>
        <w:t>проекта</w:t>
      </w:r>
      <w:r>
        <w:rPr>
          <w:spacing w:val="10"/>
        </w:rPr>
        <w:t xml:space="preserve"> </w:t>
      </w:r>
      <w:r>
        <w:t>«НейроKids</w:t>
      </w:r>
      <w:r>
        <w:rPr>
          <w:spacing w:val="11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границ»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грантовый</w:t>
      </w:r>
      <w:r>
        <w:rPr>
          <w:spacing w:val="11"/>
        </w:rPr>
        <w:t xml:space="preserve"> </w:t>
      </w:r>
      <w:r>
        <w:t>конкурс</w:t>
      </w:r>
    </w:p>
    <w:p w:rsidR="00117080" w:rsidRDefault="00BE7805">
      <w:pPr>
        <w:pStyle w:val="a3"/>
        <w:spacing w:line="230" w:lineRule="auto"/>
        <w:ind w:right="156" w:firstLine="0"/>
      </w:pPr>
      <w:r>
        <w:t>«Вместе с моим городом», организованный при поддержке компании «Металлоинвест».</w:t>
      </w:r>
      <w:r>
        <w:rPr>
          <w:spacing w:val="1"/>
        </w:rPr>
        <w:t xml:space="preserve"> </w:t>
      </w:r>
      <w:r>
        <w:t>И уже в мае наш детский сад стал одним из победителей конкурса, что позволило во-</w:t>
      </w:r>
      <w:r>
        <w:rPr>
          <w:spacing w:val="1"/>
        </w:rPr>
        <w:t xml:space="preserve"> </w:t>
      </w:r>
      <w:r>
        <w:t>плотить</w:t>
      </w:r>
      <w:r>
        <w:rPr>
          <w:spacing w:val="-3"/>
        </w:rPr>
        <w:t xml:space="preserve"> </w:t>
      </w:r>
      <w:r>
        <w:t>нашу</w:t>
      </w:r>
      <w:r>
        <w:rPr>
          <w:spacing w:val="-1"/>
        </w:rPr>
        <w:t xml:space="preserve"> </w:t>
      </w:r>
      <w:r>
        <w:t>идею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реальность.</w:t>
      </w:r>
    </w:p>
    <w:p w:rsidR="00117080" w:rsidRDefault="00BE7805">
      <w:pPr>
        <w:pStyle w:val="a3"/>
        <w:spacing w:line="230" w:lineRule="auto"/>
        <w:ind w:right="150"/>
      </w:pPr>
      <w:r>
        <w:t>Мы приобрели нейропрописи, нейрораскраски, специальные трафареты и наборы</w:t>
      </w:r>
      <w:r>
        <w:rPr>
          <w:spacing w:val="1"/>
        </w:rPr>
        <w:t xml:space="preserve"> </w:t>
      </w:r>
      <w:r>
        <w:t>многофункциональных карточек для рисования двумя руками. Рисовать любят все дети,</w:t>
      </w:r>
      <w:r>
        <w:rPr>
          <w:spacing w:val="1"/>
        </w:rPr>
        <w:t xml:space="preserve"> </w:t>
      </w:r>
      <w:r>
        <w:t>а рисовать двумя руками как оказалось, любят еще больше. Зачем мы это делаем? Бла</w:t>
      </w:r>
      <w:r>
        <w:t>-</w:t>
      </w:r>
      <w:r>
        <w:rPr>
          <w:spacing w:val="1"/>
        </w:rPr>
        <w:t xml:space="preserve"> </w:t>
      </w:r>
      <w:r>
        <w:t>годаря такому рисованию активизируется работа обоих полушарий головного мозга,</w:t>
      </w:r>
      <w:r>
        <w:rPr>
          <w:spacing w:val="1"/>
        </w:rPr>
        <w:t xml:space="preserve"> </w:t>
      </w:r>
      <w:r>
        <w:t>между ними образуются новые нейронные связи, благодаря которым нервная система</w:t>
      </w:r>
      <w:r>
        <w:rPr>
          <w:spacing w:val="1"/>
        </w:rPr>
        <w:t xml:space="preserve"> </w:t>
      </w:r>
      <w:r>
        <w:t>ребенка начинает работать более слаженно и продуктивно. При помощи специальных</w:t>
      </w:r>
      <w:r>
        <w:rPr>
          <w:spacing w:val="1"/>
        </w:rPr>
        <w:t xml:space="preserve"> </w:t>
      </w:r>
      <w:r>
        <w:t>трафаретов дети н</w:t>
      </w:r>
      <w:r>
        <w:t>е просто обводят изображения, они учатся фантазировать, видеть мир</w:t>
      </w:r>
      <w:r>
        <w:rPr>
          <w:spacing w:val="1"/>
        </w:rPr>
        <w:t xml:space="preserve"> </w:t>
      </w:r>
      <w:r>
        <w:t>по-другому. На таких занятиях дети не могут ошибаться, ведь любая неточная линия</w:t>
      </w:r>
      <w:r>
        <w:rPr>
          <w:spacing w:val="1"/>
        </w:rPr>
        <w:t xml:space="preserve"> </w:t>
      </w:r>
      <w:r>
        <w:t>может превратиться во что угодно, иногда совсем фантастическое. Такие рисунки мы</w:t>
      </w:r>
      <w:r>
        <w:rPr>
          <w:spacing w:val="1"/>
        </w:rPr>
        <w:t xml:space="preserve"> </w:t>
      </w:r>
      <w:r>
        <w:t>называем с детьми «нейрорис</w:t>
      </w:r>
      <w:r>
        <w:t>овашками». Их особенность в том, что среди этих рисун-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ни одного</w:t>
      </w:r>
      <w:r>
        <w:rPr>
          <w:spacing w:val="-1"/>
        </w:rPr>
        <w:t xml:space="preserve"> </w:t>
      </w:r>
      <w:r>
        <w:t>похожего.</w:t>
      </w:r>
    </w:p>
    <w:p w:rsidR="00117080" w:rsidRDefault="00BE7805">
      <w:pPr>
        <w:pStyle w:val="a3"/>
        <w:spacing w:line="230" w:lineRule="auto"/>
        <w:ind w:right="146"/>
      </w:pPr>
      <w:r>
        <w:t>Еще один необычный способ рисования, который использую педагоги нашего</w:t>
      </w:r>
      <w:r>
        <w:rPr>
          <w:spacing w:val="1"/>
        </w:rPr>
        <w:t xml:space="preserve"> </w:t>
      </w:r>
      <w:r>
        <w:t>Нейроцентра, это рисование 3Д-ручками. Работа с ними способствует развитию у детей</w:t>
      </w:r>
      <w:r>
        <w:rPr>
          <w:spacing w:val="1"/>
        </w:rPr>
        <w:t xml:space="preserve"> </w:t>
      </w:r>
      <w:r>
        <w:t>мелкой моторики, св</w:t>
      </w:r>
      <w:r>
        <w:t>язной речи, ориентировки на плоскости и в пространстве, а также</w:t>
      </w:r>
      <w:r>
        <w:rPr>
          <w:spacing w:val="1"/>
        </w:rPr>
        <w:t xml:space="preserve"> </w:t>
      </w:r>
      <w:r>
        <w:t>развивает память, мышление и воображение. Полученные с помощью такого рисования</w:t>
      </w:r>
      <w:r>
        <w:rPr>
          <w:spacing w:val="1"/>
        </w:rPr>
        <w:t xml:space="preserve"> </w:t>
      </w:r>
      <w:r>
        <w:t>изображения могут быть не только плоскостными, но и объёмными, поэтому с ними</w:t>
      </w:r>
      <w:r>
        <w:rPr>
          <w:spacing w:val="1"/>
        </w:rPr>
        <w:t xml:space="preserve"> </w:t>
      </w:r>
      <w:r>
        <w:t>можно играть, придумывать разнообр</w:t>
      </w:r>
      <w:r>
        <w:t>азные варианты использования в процессе коррек-</w:t>
      </w:r>
      <w:r>
        <w:rPr>
          <w:spacing w:val="1"/>
        </w:rPr>
        <w:t xml:space="preserve"> </w:t>
      </w:r>
      <w:r>
        <w:t>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детьми.</w:t>
      </w:r>
    </w:p>
    <w:p w:rsidR="00117080" w:rsidRDefault="00BE7805">
      <w:pPr>
        <w:pStyle w:val="a3"/>
        <w:spacing w:line="230" w:lineRule="auto"/>
        <w:ind w:right="149"/>
      </w:pPr>
      <w:r>
        <w:t>Педагоги проекта «НейроKids без границ» используют при работе с детьми уни-</w:t>
      </w:r>
      <w:r>
        <w:rPr>
          <w:spacing w:val="1"/>
        </w:rPr>
        <w:t xml:space="preserve"> </w:t>
      </w:r>
      <w:r>
        <w:t>кальные наушники TomatisInfinity и ТomatisSaundsory, разработанные на основе мето-</w:t>
      </w:r>
      <w:r>
        <w:rPr>
          <w:spacing w:val="1"/>
        </w:rPr>
        <w:t xml:space="preserve"> </w:t>
      </w:r>
      <w:r>
        <w:t>дики Альфреда Томатиса. Данные системы предполагают индивидуальную и подгруп-</w:t>
      </w:r>
      <w:r>
        <w:rPr>
          <w:spacing w:val="1"/>
        </w:rPr>
        <w:t xml:space="preserve"> </w:t>
      </w:r>
      <w:r>
        <w:t>повую форму работы. Занятия основаны на прослушивании обработанной через специ-</w:t>
      </w:r>
      <w:r>
        <w:rPr>
          <w:spacing w:val="1"/>
        </w:rPr>
        <w:t xml:space="preserve"> </w:t>
      </w:r>
      <w:r>
        <w:t>альные фильтры музыки, что способствует развитию фонематического слуха и благо-</w:t>
      </w:r>
      <w:r>
        <w:rPr>
          <w:spacing w:val="1"/>
        </w:rPr>
        <w:t xml:space="preserve"> </w:t>
      </w:r>
      <w:r>
        <w:t>творно воздействуе</w:t>
      </w:r>
      <w:r>
        <w:t>т на речевые центры в коре головного мозга. Гарнитуры TomatisIn-</w:t>
      </w:r>
      <w:r>
        <w:rPr>
          <w:spacing w:val="1"/>
        </w:rPr>
        <w:t xml:space="preserve"> </w:t>
      </w:r>
      <w:r>
        <w:t>finity и ТomatisSaundsory, похожи по принципу воздействия, но в тоже время имеют су-</w:t>
      </w:r>
      <w:r>
        <w:rPr>
          <w:spacing w:val="1"/>
        </w:rPr>
        <w:t xml:space="preserve"> </w:t>
      </w:r>
      <w:r>
        <w:t>щественные</w:t>
      </w:r>
      <w:r>
        <w:rPr>
          <w:spacing w:val="-2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методике</w:t>
      </w:r>
      <w:r>
        <w:rPr>
          <w:spacing w:val="-1"/>
        </w:rPr>
        <w:t xml:space="preserve"> </w:t>
      </w:r>
      <w:r>
        <w:t>использования.</w:t>
      </w:r>
    </w:p>
    <w:p w:rsidR="00117080" w:rsidRDefault="00BE7805">
      <w:pPr>
        <w:pStyle w:val="a3"/>
        <w:spacing w:line="230" w:lineRule="auto"/>
        <w:ind w:right="151"/>
      </w:pPr>
      <w:r>
        <w:t>После прослушивания мелодии на ТomatisSaundsory необходимо вы</w:t>
      </w:r>
      <w:r>
        <w:t>полнить ком-</w:t>
      </w:r>
      <w:r>
        <w:rPr>
          <w:spacing w:val="1"/>
        </w:rPr>
        <w:t xml:space="preserve"> </w:t>
      </w:r>
      <w:r>
        <w:t>плекс</w:t>
      </w:r>
      <w:r>
        <w:rPr>
          <w:spacing w:val="-1"/>
        </w:rPr>
        <w:t xml:space="preserve"> </w:t>
      </w:r>
      <w:r>
        <w:t>двигательных упражнений, разработанных производителями данной акустической</w:t>
      </w:r>
    </w:p>
    <w:p w:rsidR="00117080" w:rsidRDefault="00117080">
      <w:pPr>
        <w:spacing w:line="230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0" w:lineRule="auto"/>
        <w:ind w:right="150" w:firstLine="0"/>
      </w:pPr>
      <w:r>
        <w:lastRenderedPageBreak/>
        <w:t>системы, что позволяет стимулировать и двигательные, и речевые центры в коре голов-</w:t>
      </w:r>
      <w:r>
        <w:rPr>
          <w:spacing w:val="1"/>
        </w:rPr>
        <w:t xml:space="preserve"> </w:t>
      </w:r>
      <w:r>
        <w:t>ного мозга. Гарнитура TomatisInfinity оснащена специальным съемным микрофоном,</w:t>
      </w:r>
      <w:r>
        <w:rPr>
          <w:spacing w:val="1"/>
        </w:rPr>
        <w:t xml:space="preserve"> </w:t>
      </w:r>
      <w:r>
        <w:t>использование которого позволяет ребенку слушать и слышать свою речь без посторон-</w:t>
      </w:r>
      <w:r>
        <w:rPr>
          <w:spacing w:val="1"/>
        </w:rPr>
        <w:t xml:space="preserve"> </w:t>
      </w:r>
      <w:r>
        <w:t>них призвуков, замечать неточности в своем произношении, что позволяет ускорить</w:t>
      </w:r>
      <w:r>
        <w:rPr>
          <w:spacing w:val="1"/>
        </w:rPr>
        <w:t xml:space="preserve"> </w:t>
      </w:r>
      <w:r>
        <w:t>процесс автома</w:t>
      </w:r>
      <w:r>
        <w:t>тизации звуков, над коррекцией которых ребенок работает с логопедом в</w:t>
      </w:r>
      <w:r>
        <w:rPr>
          <w:spacing w:val="-6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момент.</w:t>
      </w:r>
    </w:p>
    <w:p w:rsidR="00117080" w:rsidRDefault="00BE7805">
      <w:pPr>
        <w:pStyle w:val="a3"/>
        <w:spacing w:line="235" w:lineRule="auto"/>
        <w:ind w:right="149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должно строится на комплексном подходе и объединять усилия сразу нескольких спе-</w:t>
      </w:r>
      <w:r>
        <w:rPr>
          <w:spacing w:val="1"/>
        </w:rPr>
        <w:t xml:space="preserve"> </w:t>
      </w:r>
      <w:r>
        <w:t>циалистов. Поэтому</w:t>
      </w:r>
      <w:r>
        <w:t xml:space="preserve"> в нашем центре с дошкольниками занимаются учителя-логопеды,</w:t>
      </w:r>
      <w:r>
        <w:rPr>
          <w:spacing w:val="1"/>
        </w:rPr>
        <w:t xml:space="preserve"> </w:t>
      </w:r>
      <w:r>
        <w:t>педагог-психолог и</w:t>
      </w:r>
      <w:r>
        <w:rPr>
          <w:spacing w:val="-1"/>
        </w:rPr>
        <w:t xml:space="preserve"> </w:t>
      </w:r>
      <w:r>
        <w:t>инструктор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[3].</w:t>
      </w:r>
    </w:p>
    <w:p w:rsidR="00117080" w:rsidRDefault="00BE7805">
      <w:pPr>
        <w:pStyle w:val="a3"/>
        <w:spacing w:line="235" w:lineRule="auto"/>
        <w:ind w:right="150"/>
      </w:pPr>
      <w:r>
        <w:t>На занятиях с педагогом-психологом дети расслабляются, уходит напряжение,</w:t>
      </w:r>
      <w:r>
        <w:rPr>
          <w:spacing w:val="1"/>
        </w:rPr>
        <w:t xml:space="preserve"> </w:t>
      </w:r>
      <w:r>
        <w:t>меняется фон настроения на положительный, ребенок «раскрывается</w:t>
      </w:r>
      <w:r>
        <w:t>», вовлекается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5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этом активно задействуется речь и коммуникативные навыки. Такой эффект достигается</w:t>
      </w:r>
      <w:r>
        <w:rPr>
          <w:spacing w:val="-62"/>
        </w:rPr>
        <w:t xml:space="preserve"> </w:t>
      </w:r>
      <w:r>
        <w:t>благодаря играм с кинетическим песком, взаимодействие с которым способствует раз-</w:t>
      </w:r>
      <w:r>
        <w:rPr>
          <w:spacing w:val="1"/>
        </w:rPr>
        <w:t xml:space="preserve"> </w:t>
      </w:r>
      <w:r>
        <w:t>витию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62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усидчивости,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формы.</w:t>
      </w:r>
    </w:p>
    <w:p w:rsidR="00117080" w:rsidRDefault="00BE7805">
      <w:pPr>
        <w:pStyle w:val="a3"/>
        <w:spacing w:line="235" w:lineRule="auto"/>
        <w:ind w:right="150"/>
      </w:pPr>
      <w:r>
        <w:t>Специалисты «НейроKids</w:t>
      </w:r>
      <w:r>
        <w:t xml:space="preserve"> без границ» используют готовые песочные наборы, в</w:t>
      </w:r>
      <w:r>
        <w:rPr>
          <w:spacing w:val="1"/>
        </w:rPr>
        <w:t xml:space="preserve"> </w:t>
      </w:r>
      <w:r>
        <w:t>комплектацию которых входит сам песок и разнообразные яркие формочки. С их помо-</w:t>
      </w:r>
      <w:r>
        <w:rPr>
          <w:spacing w:val="1"/>
        </w:rPr>
        <w:t xml:space="preserve"> </w:t>
      </w:r>
      <w:r>
        <w:t>щью дети могут построить настоящий сказочный замок или космическую станцию, а</w:t>
      </w:r>
      <w:r>
        <w:rPr>
          <w:spacing w:val="1"/>
        </w:rPr>
        <w:t xml:space="preserve"> </w:t>
      </w:r>
      <w:r>
        <w:t xml:space="preserve">входящие в состав наборов цветные изображения </w:t>
      </w:r>
      <w:r>
        <w:t>позволяют оживить постройку, давая</w:t>
      </w:r>
      <w:r>
        <w:rPr>
          <w:spacing w:val="1"/>
        </w:rPr>
        <w:t xml:space="preserve"> </w:t>
      </w:r>
      <w:r>
        <w:t>огромные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проявлений детей.</w:t>
      </w:r>
    </w:p>
    <w:p w:rsidR="00117080" w:rsidRDefault="00BE7805">
      <w:pPr>
        <w:pStyle w:val="a3"/>
        <w:spacing w:line="235" w:lineRule="auto"/>
        <w:ind w:right="149"/>
      </w:pPr>
      <w:r>
        <w:t>Благодаря комплексу двигательной нейрокоррекции, которая осуществляется под</w:t>
      </w:r>
      <w:r>
        <w:rPr>
          <w:spacing w:val="1"/>
        </w:rPr>
        <w:t xml:space="preserve"> </w:t>
      </w:r>
      <w:r>
        <w:t>руководством инструктора по физической культуре дети учатся согласованным движе-</w:t>
      </w:r>
      <w:r>
        <w:rPr>
          <w:spacing w:val="1"/>
        </w:rPr>
        <w:t xml:space="preserve"> </w:t>
      </w:r>
      <w:r>
        <w:t>ниям, прио</w:t>
      </w:r>
      <w:r>
        <w:t>бретают очень важное умение – сохранение равновесия в различных положе-</w:t>
      </w:r>
      <w:r>
        <w:rPr>
          <w:spacing w:val="1"/>
        </w:rPr>
        <w:t xml:space="preserve"> </w:t>
      </w:r>
      <w:r>
        <w:t>ниях. Такие занятия направлены на развитие моторно-</w:t>
      </w:r>
      <w:r>
        <w:rPr>
          <w:i/>
        </w:rPr>
        <w:t xml:space="preserve">речевой </w:t>
      </w:r>
      <w:r>
        <w:t>зоны больших полушарий</w:t>
      </w:r>
      <w:r>
        <w:rPr>
          <w:spacing w:val="-62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мозга.</w:t>
      </w:r>
    </w:p>
    <w:p w:rsidR="00117080" w:rsidRDefault="00BE7805">
      <w:pPr>
        <w:pStyle w:val="a3"/>
        <w:spacing w:line="235" w:lineRule="auto"/>
        <w:ind w:right="151"/>
      </w:pPr>
      <w:r>
        <w:t>На спортивных занятиях используется нейро-тренажеры и комплексы специаль-</w:t>
      </w:r>
      <w:r>
        <w:rPr>
          <w:spacing w:val="1"/>
        </w:rPr>
        <w:t xml:space="preserve"> </w:t>
      </w:r>
      <w:r>
        <w:t>ных упражне</w:t>
      </w:r>
      <w:r>
        <w:t>ний, которые направлены на развитие психофизических функций ребенка</w:t>
      </w:r>
      <w:r>
        <w:rPr>
          <w:spacing w:val="1"/>
        </w:rPr>
        <w:t xml:space="preserve"> </w:t>
      </w:r>
      <w:r>
        <w:t>(моторика, речь, координация, внимание, мышление, память). Используя различные ва-</w:t>
      </w:r>
      <w:r>
        <w:rPr>
          <w:spacing w:val="1"/>
        </w:rPr>
        <w:t xml:space="preserve"> </w:t>
      </w:r>
      <w:r>
        <w:t>рианты усложнения упражнений на «балансировочных дорожках», педагог может адап-</w:t>
      </w:r>
      <w:r>
        <w:rPr>
          <w:spacing w:val="1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инди</w:t>
      </w:r>
      <w:r>
        <w:t>видуальные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ребенка.</w:t>
      </w:r>
    </w:p>
    <w:p w:rsidR="00117080" w:rsidRDefault="00BE7805">
      <w:pPr>
        <w:pStyle w:val="a3"/>
        <w:spacing w:line="247" w:lineRule="auto"/>
        <w:ind w:right="152"/>
      </w:pPr>
      <w:r>
        <w:t>Вторая часть названия нашего проекта «без границ» была придумана не случайно.</w:t>
      </w:r>
      <w:r>
        <w:rPr>
          <w:spacing w:val="-62"/>
        </w:rPr>
        <w:t xml:space="preserve"> </w:t>
      </w:r>
      <w:r>
        <w:t>Вед мы действительно стираем границы и приглашаем к сотрудничеству и активному</w:t>
      </w:r>
      <w:r>
        <w:rPr>
          <w:spacing w:val="1"/>
        </w:rPr>
        <w:t xml:space="preserve"> </w:t>
      </w:r>
      <w:r>
        <w:t>взаимодействию родителей наших воспитанников. Он являются полноправными участ-</w:t>
      </w:r>
      <w:r>
        <w:rPr>
          <w:spacing w:val="1"/>
        </w:rPr>
        <w:t xml:space="preserve"> </w:t>
      </w:r>
      <w:r>
        <w:t>никами образовательного процесса. Принимают участие в конкурсах, творческих встре-</w:t>
      </w:r>
      <w:r>
        <w:rPr>
          <w:spacing w:val="1"/>
        </w:rPr>
        <w:t xml:space="preserve"> </w:t>
      </w:r>
      <w:r>
        <w:t>чах, получают индивидуальную и подгрупповую консультативную помощь в рамках</w:t>
      </w:r>
      <w:r>
        <w:rPr>
          <w:spacing w:val="1"/>
        </w:rPr>
        <w:t xml:space="preserve"> </w:t>
      </w:r>
      <w:r>
        <w:t>проекта.</w:t>
      </w:r>
    </w:p>
    <w:p w:rsidR="00117080" w:rsidRDefault="00BE7805">
      <w:pPr>
        <w:pStyle w:val="a3"/>
        <w:spacing w:line="247" w:lineRule="auto"/>
        <w:ind w:right="148"/>
      </w:pPr>
      <w:r>
        <w:t>Расширени</w:t>
      </w:r>
      <w:r>
        <w:t>е границ проекта мы видим и в том, что занятия с использованием</w:t>
      </w:r>
      <w:r>
        <w:rPr>
          <w:spacing w:val="1"/>
        </w:rPr>
        <w:t xml:space="preserve"> </w:t>
      </w:r>
      <w:r>
        <w:t>нейрооборудования проводится не только с детьми с особыми образовательными по-</w:t>
      </w:r>
      <w:r>
        <w:rPr>
          <w:spacing w:val="1"/>
        </w:rPr>
        <w:t xml:space="preserve"> </w:t>
      </w:r>
      <w:r>
        <w:t>требностями. Организован целый комплекс мероприятий по работе с воспитанниками</w:t>
      </w:r>
      <w:r>
        <w:rPr>
          <w:spacing w:val="1"/>
        </w:rPr>
        <w:t xml:space="preserve"> </w:t>
      </w:r>
      <w:r>
        <w:t>подготовительных к школе групп общ</w:t>
      </w:r>
      <w:r>
        <w:t>еразвивающей направленности, так как использу-</w:t>
      </w:r>
      <w:r>
        <w:rPr>
          <w:spacing w:val="1"/>
        </w:rPr>
        <w:t xml:space="preserve"> </w:t>
      </w:r>
      <w:r>
        <w:t>емые нами методики направленны не только на коррекцию, но и на развивать познава-</w:t>
      </w:r>
      <w:r>
        <w:rPr>
          <w:spacing w:val="1"/>
        </w:rPr>
        <w:t xml:space="preserve"> </w:t>
      </w:r>
      <w:r>
        <w:t>тельной активность детей, что в свою очередь благоприятным образом сказывается на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117080" w:rsidRDefault="00BE7805">
      <w:pPr>
        <w:pStyle w:val="a3"/>
        <w:spacing w:line="247" w:lineRule="auto"/>
        <w:ind w:right="150"/>
      </w:pPr>
      <w:r>
        <w:t>За два года функци</w:t>
      </w:r>
      <w:r>
        <w:t>онирования центра «НейроKids без границ» 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-2"/>
        </w:rPr>
        <w:t xml:space="preserve"> </w:t>
      </w:r>
      <w:r>
        <w:t>ДОУ удалось</w:t>
      </w:r>
      <w:r>
        <w:rPr>
          <w:spacing w:val="-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результатов: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22"/>
        </w:tabs>
        <w:spacing w:line="247" w:lineRule="auto"/>
        <w:ind w:right="156" w:firstLine="708"/>
        <w:rPr>
          <w:sz w:val="26"/>
        </w:rPr>
      </w:pPr>
      <w:r>
        <w:rPr>
          <w:sz w:val="26"/>
        </w:rPr>
        <w:t>профессиональную психолого-педагогическую помощь по коррекции имеющих-</w:t>
      </w:r>
      <w:r>
        <w:rPr>
          <w:spacing w:val="-62"/>
          <w:sz w:val="26"/>
        </w:rPr>
        <w:t xml:space="preserve"> </w:t>
      </w:r>
      <w:r>
        <w:rPr>
          <w:sz w:val="26"/>
        </w:rPr>
        <w:t>ся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нарушений получили 56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ОВЗ;</w:t>
      </w:r>
    </w:p>
    <w:p w:rsidR="00117080" w:rsidRDefault="00117080">
      <w:pPr>
        <w:spacing w:line="247" w:lineRule="auto"/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54"/>
        </w:numPr>
        <w:tabs>
          <w:tab w:val="left" w:pos="1190"/>
        </w:tabs>
        <w:spacing w:before="74" w:line="230" w:lineRule="auto"/>
        <w:ind w:right="152" w:firstLine="708"/>
        <w:rPr>
          <w:sz w:val="26"/>
        </w:rPr>
      </w:pPr>
      <w:r>
        <w:rPr>
          <w:sz w:val="26"/>
        </w:rPr>
        <w:lastRenderedPageBreak/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речевого,</w:t>
      </w:r>
      <w:r>
        <w:rPr>
          <w:spacing w:val="1"/>
          <w:sz w:val="26"/>
        </w:rPr>
        <w:t xml:space="preserve"> </w:t>
      </w:r>
      <w:r>
        <w:rPr>
          <w:sz w:val="26"/>
        </w:rPr>
        <w:t>моторно-двигательного,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волевого развития детей с ОВЗ повысится от 30 до 55% (в зависимости от имеющегося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развития);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85"/>
        </w:tabs>
        <w:spacing w:before="1" w:line="230" w:lineRule="auto"/>
        <w:ind w:right="147" w:firstLine="708"/>
        <w:rPr>
          <w:sz w:val="26"/>
        </w:rPr>
      </w:pPr>
      <w:r>
        <w:rPr>
          <w:sz w:val="26"/>
        </w:rPr>
        <w:t>прошли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квалифицированную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114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27"/>
        </w:tabs>
        <w:spacing w:line="230" w:lineRule="auto"/>
        <w:ind w:right="153" w:firstLine="708"/>
        <w:rPr>
          <w:sz w:val="26"/>
        </w:rPr>
      </w:pPr>
      <w:r>
        <w:rPr>
          <w:sz w:val="26"/>
        </w:rPr>
        <w:t>у 56 родителей – участников проекта на 70% повысился уровень компетенции в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 обучения, развития и воспитания детей с ОВЗ с использованием нейропсихо-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</w:t>
      </w:r>
      <w:r>
        <w:rPr>
          <w:sz w:val="26"/>
        </w:rPr>
        <w:t>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37"/>
        </w:tabs>
        <w:spacing w:line="230" w:lineRule="auto"/>
        <w:ind w:left="245" w:right="152" w:firstLine="710"/>
        <w:rPr>
          <w:sz w:val="26"/>
        </w:rPr>
      </w:pPr>
      <w:r>
        <w:rPr>
          <w:sz w:val="26"/>
        </w:rPr>
        <w:t>привлечено внимание общественности к необходимости создания 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 для получения дошкольного образования детьми с ОВЗ (весь ход 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2"/>
          <w:sz w:val="26"/>
        </w:rPr>
        <w:t xml:space="preserve"> </w:t>
      </w:r>
      <w:r>
        <w:rPr>
          <w:sz w:val="26"/>
        </w:rPr>
        <w:t>освещался 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странице</w:t>
      </w:r>
      <w:r>
        <w:rPr>
          <w:spacing w:val="-1"/>
          <w:sz w:val="26"/>
        </w:rPr>
        <w:t xml:space="preserve"> </w:t>
      </w:r>
      <w:r>
        <w:rPr>
          <w:sz w:val="26"/>
        </w:rPr>
        <w:t>ДОУ 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сети ВК);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25"/>
        </w:tabs>
        <w:spacing w:line="230" w:lineRule="auto"/>
        <w:ind w:left="245" w:right="154" w:firstLine="710"/>
        <w:rPr>
          <w:sz w:val="26"/>
        </w:rPr>
      </w:pPr>
      <w:r>
        <w:rPr>
          <w:sz w:val="26"/>
        </w:rPr>
        <w:t>методические разработки педагогов,</w:t>
      </w:r>
      <w:r>
        <w:rPr>
          <w:sz w:val="26"/>
        </w:rPr>
        <w:t xml:space="preserve"> созданные в рамках проекта опубликованы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журналах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федерального уровня.</w:t>
      </w:r>
    </w:p>
    <w:p w:rsidR="00117080" w:rsidRDefault="00BE7805">
      <w:pPr>
        <w:pStyle w:val="a3"/>
        <w:spacing w:line="230" w:lineRule="auto"/>
        <w:ind w:right="146"/>
      </w:pPr>
      <w:r>
        <w:t>В рамках реализации проекта «НейроKids без границ» нам удалось создать специ-</w:t>
      </w:r>
      <w:r>
        <w:rPr>
          <w:spacing w:val="-62"/>
        </w:rPr>
        <w:t xml:space="preserve"> </w:t>
      </w:r>
      <w:r>
        <w:t>альные условия для развития, воспитания и обучения детей с ОВЗ. Благодаря специаль-</w:t>
      </w:r>
      <w:r>
        <w:rPr>
          <w:spacing w:val="1"/>
        </w:rPr>
        <w:t xml:space="preserve"> </w:t>
      </w:r>
      <w:r>
        <w:t>но выс</w:t>
      </w:r>
      <w:r>
        <w:t>троенным отношениям ребенок – взрослый и подбору специальных игр и сенсор-</w:t>
      </w:r>
      <w:r>
        <w:rPr>
          <w:spacing w:val="1"/>
        </w:rPr>
        <w:t xml:space="preserve"> </w:t>
      </w:r>
      <w:r>
        <w:t>ных стимулов ребенок с удовольствием решает разнообразные задачи, соответствующие</w:t>
      </w:r>
      <w:r>
        <w:rPr>
          <w:spacing w:val="-62"/>
        </w:rPr>
        <w:t xml:space="preserve"> </w:t>
      </w:r>
      <w:r>
        <w:t>зонам актуального и ближайшего развития, что в полной мере позволяет 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образоват</w:t>
      </w:r>
      <w:r>
        <w:t>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117080" w:rsidRDefault="00BE7805">
      <w:pPr>
        <w:spacing w:line="257" w:lineRule="exact"/>
        <w:ind w:left="1208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48"/>
        </w:numPr>
        <w:tabs>
          <w:tab w:val="left" w:pos="1247"/>
        </w:tabs>
        <w:spacing w:line="230" w:lineRule="auto"/>
        <w:ind w:right="147" w:firstLine="708"/>
        <w:jc w:val="both"/>
        <w:rPr>
          <w:sz w:val="24"/>
        </w:rPr>
      </w:pPr>
      <w:r>
        <w:rPr>
          <w:sz w:val="24"/>
        </w:rPr>
        <w:t>Ворошнина,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Клинико-психолого-педагогическое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(инклюзивного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: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37"/>
          <w:sz w:val="24"/>
        </w:rPr>
        <w:t xml:space="preserve"> </w:t>
      </w:r>
      <w:r>
        <w:rPr>
          <w:sz w:val="24"/>
        </w:rPr>
        <w:t>/</w:t>
      </w:r>
      <w:r>
        <w:rPr>
          <w:spacing w:val="39"/>
          <w:sz w:val="24"/>
        </w:rPr>
        <w:t xml:space="preserve"> </w:t>
      </w:r>
      <w:r>
        <w:rPr>
          <w:sz w:val="24"/>
        </w:rPr>
        <w:t>О.</w:t>
      </w:r>
      <w:r>
        <w:rPr>
          <w:spacing w:val="35"/>
          <w:sz w:val="24"/>
        </w:rPr>
        <w:t xml:space="preserve"> </w:t>
      </w:r>
      <w:r>
        <w:rPr>
          <w:sz w:val="24"/>
        </w:rPr>
        <w:t>Р.</w:t>
      </w:r>
      <w:r>
        <w:rPr>
          <w:spacing w:val="38"/>
          <w:sz w:val="24"/>
        </w:rPr>
        <w:t xml:space="preserve"> </w:t>
      </w:r>
      <w:r>
        <w:rPr>
          <w:sz w:val="24"/>
        </w:rPr>
        <w:t>Ворошнина,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5"/>
          <w:sz w:val="24"/>
        </w:rPr>
        <w:t xml:space="preserve"> </w:t>
      </w:r>
      <w:r>
        <w:rPr>
          <w:sz w:val="24"/>
        </w:rPr>
        <w:t>А.</w:t>
      </w:r>
      <w:r>
        <w:rPr>
          <w:spacing w:val="37"/>
          <w:sz w:val="24"/>
        </w:rPr>
        <w:t xml:space="preserve"> </w:t>
      </w:r>
      <w:r>
        <w:rPr>
          <w:sz w:val="24"/>
        </w:rPr>
        <w:t>Наумов,</w:t>
      </w:r>
      <w:r>
        <w:rPr>
          <w:spacing w:val="-57"/>
          <w:sz w:val="24"/>
        </w:rPr>
        <w:t xml:space="preserve"> </w:t>
      </w:r>
      <w:r>
        <w:rPr>
          <w:sz w:val="24"/>
        </w:rPr>
        <w:t>Т. Э. Токаева. – Пермь : Пермский государственный гуманитарно-педагогический университет,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– 204 с.</w:t>
      </w:r>
      <w:r>
        <w:rPr>
          <w:spacing w:val="-1"/>
          <w:sz w:val="24"/>
        </w:rPr>
        <w:t xml:space="preserve"> </w:t>
      </w:r>
      <w:r>
        <w:rPr>
          <w:sz w:val="24"/>
        </w:rPr>
        <w:t>– URL:</w:t>
      </w:r>
      <w:r>
        <w:rPr>
          <w:color w:val="0000FF"/>
          <w:sz w:val="24"/>
        </w:rPr>
        <w:t xml:space="preserve"> </w:t>
      </w:r>
      <w:hyperlink r:id="rId36">
        <w:r>
          <w:rPr>
            <w:color w:val="0000FF"/>
            <w:sz w:val="24"/>
            <w:u w:val="single" w:color="0000FF"/>
          </w:rPr>
          <w:t>http://www.iprbookshop.ru/70628.html</w:t>
        </w:r>
      </w:hyperlink>
    </w:p>
    <w:p w:rsidR="00117080" w:rsidRDefault="00BE7805">
      <w:pPr>
        <w:pStyle w:val="a4"/>
        <w:numPr>
          <w:ilvl w:val="0"/>
          <w:numId w:val="248"/>
        </w:numPr>
        <w:tabs>
          <w:tab w:val="left" w:pos="1230"/>
        </w:tabs>
        <w:spacing w:line="230" w:lineRule="auto"/>
        <w:ind w:right="144" w:firstLine="708"/>
        <w:jc w:val="both"/>
        <w:rPr>
          <w:sz w:val="24"/>
        </w:rPr>
      </w:pPr>
      <w:r>
        <w:rPr>
          <w:sz w:val="24"/>
        </w:rPr>
        <w:t>Малафеева, Ю. В. Организация нейропсихологического сопровождения развития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</w:t>
      </w:r>
      <w:r>
        <w:rPr>
          <w:spacing w:val="50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4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8"/>
          <w:sz w:val="24"/>
        </w:rPr>
        <w:t xml:space="preserve"> 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9"/>
          <w:sz w:val="24"/>
        </w:rPr>
        <w:t xml:space="preserve"> </w:t>
      </w:r>
      <w:r>
        <w:rPr>
          <w:sz w:val="24"/>
        </w:rPr>
        <w:t>/</w:t>
      </w:r>
      <w:r>
        <w:rPr>
          <w:spacing w:val="49"/>
          <w:sz w:val="24"/>
        </w:rPr>
        <w:t xml:space="preserve"> </w:t>
      </w:r>
      <w:r>
        <w:rPr>
          <w:sz w:val="24"/>
        </w:rPr>
        <w:t>Ю.</w:t>
      </w:r>
      <w:r>
        <w:rPr>
          <w:spacing w:val="49"/>
          <w:sz w:val="24"/>
        </w:rPr>
        <w:t xml:space="preserve"> </w:t>
      </w:r>
      <w:r>
        <w:rPr>
          <w:sz w:val="24"/>
        </w:rPr>
        <w:t>В.</w:t>
      </w:r>
      <w:r>
        <w:rPr>
          <w:spacing w:val="50"/>
          <w:sz w:val="24"/>
        </w:rPr>
        <w:t xml:space="preserve"> </w:t>
      </w:r>
      <w:r>
        <w:rPr>
          <w:sz w:val="24"/>
        </w:rPr>
        <w:t>Малафеева</w:t>
      </w:r>
      <w:r>
        <w:rPr>
          <w:spacing w:val="48"/>
          <w:sz w:val="24"/>
        </w:rPr>
        <w:t xml:space="preserve"> </w:t>
      </w:r>
      <w:r>
        <w:rPr>
          <w:sz w:val="24"/>
        </w:rPr>
        <w:t>;</w:t>
      </w:r>
      <w:r>
        <w:rPr>
          <w:spacing w:val="50"/>
          <w:sz w:val="24"/>
        </w:rPr>
        <w:t xml:space="preserve"> </w:t>
      </w:r>
      <w:r>
        <w:rPr>
          <w:sz w:val="24"/>
        </w:rPr>
        <w:t>под</w:t>
      </w:r>
      <w:r>
        <w:rPr>
          <w:spacing w:val="49"/>
          <w:sz w:val="24"/>
        </w:rPr>
        <w:t xml:space="preserve"> </w:t>
      </w:r>
      <w:r>
        <w:rPr>
          <w:sz w:val="24"/>
        </w:rPr>
        <w:t>общ.</w:t>
      </w:r>
      <w:r>
        <w:rPr>
          <w:spacing w:val="50"/>
          <w:sz w:val="24"/>
        </w:rPr>
        <w:t xml:space="preserve"> </w:t>
      </w:r>
      <w:r>
        <w:rPr>
          <w:sz w:val="24"/>
        </w:rPr>
        <w:t>ред.</w:t>
      </w:r>
      <w:r>
        <w:rPr>
          <w:spacing w:val="-58"/>
          <w:sz w:val="24"/>
        </w:rPr>
        <w:t xml:space="preserve"> </w:t>
      </w:r>
      <w:r>
        <w:rPr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z w:val="24"/>
        </w:rPr>
        <w:t>Ершовой</w:t>
      </w:r>
      <w:r>
        <w:rPr>
          <w:spacing w:val="-8"/>
          <w:sz w:val="24"/>
        </w:rPr>
        <w:t xml:space="preserve"> </w:t>
      </w:r>
      <w:r>
        <w:rPr>
          <w:sz w:val="24"/>
        </w:rPr>
        <w:t>;</w:t>
      </w:r>
      <w:r>
        <w:rPr>
          <w:spacing w:val="-8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-8"/>
          <w:sz w:val="24"/>
        </w:rPr>
        <w:t xml:space="preserve"> </w:t>
      </w:r>
      <w:r>
        <w:rPr>
          <w:sz w:val="24"/>
        </w:rPr>
        <w:t>науки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color w:val="1A1A1A"/>
          <w:sz w:val="24"/>
        </w:rPr>
        <w:t>Российской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Федерации,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Уральский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pacing w:val="-4"/>
          <w:sz w:val="24"/>
        </w:rPr>
        <w:t>федеральный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pacing w:val="-4"/>
          <w:sz w:val="24"/>
        </w:rPr>
        <w:t>университет.</w:t>
      </w:r>
      <w:r>
        <w:rPr>
          <w:color w:val="1A1A1A"/>
          <w:spacing w:val="-9"/>
          <w:sz w:val="24"/>
        </w:rPr>
        <w:t xml:space="preserve"> </w:t>
      </w:r>
      <w:r>
        <w:rPr>
          <w:spacing w:val="-4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Екатеринбург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Издательство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Уральского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университета,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2021.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120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с.</w:t>
      </w:r>
    </w:p>
    <w:p w:rsidR="00117080" w:rsidRDefault="00BE7805">
      <w:pPr>
        <w:pStyle w:val="a4"/>
        <w:numPr>
          <w:ilvl w:val="0"/>
          <w:numId w:val="248"/>
        </w:numPr>
        <w:tabs>
          <w:tab w:val="left" w:pos="1206"/>
        </w:tabs>
        <w:spacing w:line="230" w:lineRule="auto"/>
        <w:ind w:right="148" w:firstLine="708"/>
        <w:jc w:val="both"/>
        <w:rPr>
          <w:sz w:val="24"/>
        </w:rPr>
      </w:pPr>
      <w:r>
        <w:rPr>
          <w:sz w:val="24"/>
        </w:rPr>
        <w:t>Медведева, Е. А. Познание мира культуры ребенком с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: учебное пособие / Е. А. Медведева.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2 е изд., испр. и</w:t>
      </w:r>
      <w:r>
        <w:rPr>
          <w:spacing w:val="60"/>
          <w:sz w:val="24"/>
        </w:rPr>
        <w:t xml:space="preserve"> </w:t>
      </w:r>
      <w:r>
        <w:rPr>
          <w:sz w:val="24"/>
        </w:rPr>
        <w:t>доп.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Москва : Издатель-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«Юрайт», 2022. – 82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0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line="235" w:lineRule="auto"/>
        <w:ind w:right="156"/>
      </w:pPr>
      <w:r>
        <w:t>ОРГАНИЗАЦИЯ ПСИХОЛОГО-ПЕДАГОГИЧЕСКОГО СОПРОВОЖДЕНИЯ</w:t>
      </w:r>
      <w:r>
        <w:rPr>
          <w:spacing w:val="-6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</w:t>
      </w:r>
    </w:p>
    <w:p w:rsidR="00117080" w:rsidRDefault="00BE7805">
      <w:pPr>
        <w:spacing w:line="291" w:lineRule="exact"/>
        <w:ind w:left="1223" w:right="1123"/>
        <w:jc w:val="center"/>
        <w:rPr>
          <w:i/>
          <w:sz w:val="26"/>
        </w:rPr>
      </w:pPr>
      <w:r>
        <w:rPr>
          <w:b/>
          <w:i/>
          <w:sz w:val="26"/>
        </w:rPr>
        <w:t>Асташова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Ольга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Викторовна, </w:t>
      </w:r>
      <w:r>
        <w:rPr>
          <w:i/>
          <w:sz w:val="26"/>
        </w:rPr>
        <w:t>педагог-психолог,</w:t>
      </w:r>
    </w:p>
    <w:p w:rsidR="00117080" w:rsidRDefault="00BE7805">
      <w:pPr>
        <w:spacing w:before="2" w:line="235" w:lineRule="auto"/>
        <w:ind w:left="1050" w:right="951" w:firstLine="1"/>
        <w:jc w:val="center"/>
        <w:rPr>
          <w:i/>
          <w:sz w:val="26"/>
        </w:rPr>
      </w:pPr>
      <w:r>
        <w:rPr>
          <w:b/>
          <w:i/>
          <w:sz w:val="26"/>
        </w:rPr>
        <w:t xml:space="preserve">Смородинова Виктория Артуровна, </w:t>
      </w:r>
      <w:r>
        <w:rPr>
          <w:i/>
          <w:sz w:val="26"/>
        </w:rPr>
        <w:t>старший 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5" w:lineRule="auto"/>
        <w:ind w:left="1222" w:right="1123"/>
        <w:jc w:val="center"/>
        <w:rPr>
          <w:i/>
          <w:sz w:val="26"/>
        </w:rPr>
      </w:pPr>
      <w:r>
        <w:rPr>
          <w:i/>
          <w:sz w:val="26"/>
        </w:rPr>
        <w:t>«Головчинский детский сад комбинированного вида «Солнышко»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Грайворонского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6"/>
        <w:ind w:left="0" w:firstLine="0"/>
        <w:jc w:val="left"/>
        <w:rPr>
          <w:i/>
          <w:sz w:val="25"/>
        </w:rPr>
      </w:pPr>
    </w:p>
    <w:p w:rsidR="00117080" w:rsidRDefault="00BE7805">
      <w:pPr>
        <w:spacing w:line="235" w:lineRule="auto"/>
        <w:ind w:left="6458" w:right="1176"/>
        <w:rPr>
          <w:sz w:val="24"/>
        </w:rPr>
      </w:pPr>
      <w:r>
        <w:rPr>
          <w:sz w:val="24"/>
        </w:rPr>
        <w:t>Мир «особого» ребёнка…</w:t>
      </w:r>
      <w:r>
        <w:rPr>
          <w:spacing w:val="-57"/>
          <w:sz w:val="24"/>
        </w:rPr>
        <w:t xml:space="preserve"> </w:t>
      </w:r>
      <w:r>
        <w:rPr>
          <w:sz w:val="24"/>
        </w:rPr>
        <w:t>Он закрыт от глаз чужих.</w:t>
      </w:r>
      <w:r>
        <w:rPr>
          <w:spacing w:val="1"/>
          <w:sz w:val="24"/>
        </w:rPr>
        <w:t xml:space="preserve"> </w:t>
      </w:r>
      <w:r>
        <w:rPr>
          <w:sz w:val="24"/>
        </w:rPr>
        <w:t>Мир «особого»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лишь</w:t>
      </w:r>
      <w:r>
        <w:rPr>
          <w:spacing w:val="-1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оих.</w:t>
      </w:r>
    </w:p>
    <w:p w:rsidR="00117080" w:rsidRDefault="00BE7805">
      <w:pPr>
        <w:spacing w:line="270" w:lineRule="exact"/>
        <w:ind w:left="7942"/>
        <w:rPr>
          <w:i/>
          <w:sz w:val="24"/>
        </w:rPr>
      </w:pP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Калиман</w:t>
      </w:r>
    </w:p>
    <w:p w:rsidR="00117080" w:rsidRDefault="00117080">
      <w:pPr>
        <w:pStyle w:val="a3"/>
        <w:spacing w:before="9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Федеральный государственный образовательный стандарт дошкольного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43"/>
        </w:rPr>
        <w:t xml:space="preserve"> </w:t>
      </w:r>
      <w:r>
        <w:t>(далее</w:t>
      </w:r>
      <w:r>
        <w:rPr>
          <w:spacing w:val="42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ФГОС</w:t>
      </w:r>
      <w:r>
        <w:rPr>
          <w:spacing w:val="42"/>
        </w:rPr>
        <w:t xml:space="preserve"> </w:t>
      </w:r>
      <w:r>
        <w:t>ДО)</w:t>
      </w:r>
      <w:r>
        <w:rPr>
          <w:spacing w:val="44"/>
        </w:rPr>
        <w:t xml:space="preserve"> </w:t>
      </w:r>
      <w:r>
        <w:t>внёс</w:t>
      </w:r>
      <w:r>
        <w:rPr>
          <w:spacing w:val="44"/>
        </w:rPr>
        <w:t xml:space="preserve"> </w:t>
      </w:r>
      <w:r>
        <w:t>изменения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воспитательно-образовательный</w:t>
      </w:r>
      <w:r>
        <w:rPr>
          <w:spacing w:val="42"/>
        </w:rPr>
        <w:t xml:space="preserve"> </w:t>
      </w:r>
      <w:r>
        <w:t>процесс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дошкольного образования. Главным его принципом стала: «Охрана и укрепление физи-</w:t>
      </w:r>
      <w:r>
        <w:rPr>
          <w:spacing w:val="1"/>
        </w:rPr>
        <w:t xml:space="preserve"> </w:t>
      </w:r>
      <w:r>
        <w:t>ческого и психического здоровья детей, в том числе их эмоционального благополучия»</w:t>
      </w:r>
      <w:r>
        <w:rPr>
          <w:spacing w:val="1"/>
        </w:rPr>
        <w:t xml:space="preserve"> </w:t>
      </w:r>
      <w:r>
        <w:t>(ч.1 п.6 ФГОС ДО), сохранение уникальности и самооценки дошкольного детства. Со-</w:t>
      </w:r>
      <w:r>
        <w:rPr>
          <w:spacing w:val="1"/>
        </w:rPr>
        <w:t xml:space="preserve"> </w:t>
      </w:r>
      <w:r>
        <w:t>гласно п.1.</w:t>
      </w:r>
      <w:r>
        <w:t>3 ФГОС ДО при организации учебно-воспитательного процесса стали учиты-</w:t>
      </w:r>
      <w:r>
        <w:rPr>
          <w:spacing w:val="1"/>
        </w:rPr>
        <w:t xml:space="preserve"> </w:t>
      </w:r>
      <w:r>
        <w:t>ваться «индивидуальные потребности ребёнка, связанные с его жизненной ситуацией и</w:t>
      </w:r>
      <w:r>
        <w:rPr>
          <w:spacing w:val="1"/>
        </w:rPr>
        <w:t xml:space="preserve"> </w:t>
      </w:r>
      <w:r>
        <w:t>состоянием здоровья, определяющие особые условия получения им образования, инди-</w:t>
      </w:r>
      <w:r>
        <w:rPr>
          <w:spacing w:val="1"/>
        </w:rPr>
        <w:t xml:space="preserve"> </w:t>
      </w:r>
      <w:r>
        <w:t>видуальные потребности</w:t>
      </w:r>
      <w:r>
        <w:t xml:space="preserve"> отдельных категорий детей, в том числе с ограниченными воз-</w:t>
      </w:r>
      <w:r>
        <w:rPr>
          <w:spacing w:val="1"/>
        </w:rPr>
        <w:t xml:space="preserve"> </w:t>
      </w:r>
      <w:r>
        <w:t>можностями</w:t>
      </w:r>
      <w:r>
        <w:rPr>
          <w:spacing w:val="-2"/>
        </w:rPr>
        <w:t xml:space="preserve"> </w:t>
      </w:r>
      <w:r>
        <w:t>здоровья»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ОВЗ).</w:t>
      </w:r>
    </w:p>
    <w:p w:rsidR="00117080" w:rsidRDefault="00BE7805">
      <w:pPr>
        <w:pStyle w:val="a3"/>
        <w:spacing w:before="2"/>
        <w:ind w:right="155"/>
      </w:pPr>
      <w:r>
        <w:t>Психолого-педагогическое сопровождение ребенка с ОВЗ – это комплексная ра-</w:t>
      </w:r>
      <w:r>
        <w:rPr>
          <w:spacing w:val="1"/>
        </w:rPr>
        <w:t xml:space="preserve"> </w:t>
      </w:r>
      <w:r>
        <w:t>бота психолого-педагогической поддержки и помощи ребенку, его родителям в решении</w:t>
      </w:r>
      <w:r>
        <w:rPr>
          <w:spacing w:val="-62"/>
        </w:rPr>
        <w:t xml:space="preserve"> </w:t>
      </w:r>
      <w:r>
        <w:t>за</w:t>
      </w:r>
      <w:r>
        <w:t>дач развития, обучения, воспитания, социализации со стороны специалистов 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-2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координировано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комплексно.</w:t>
      </w:r>
    </w:p>
    <w:p w:rsidR="00117080" w:rsidRDefault="00BE7805">
      <w:pPr>
        <w:pStyle w:val="a3"/>
        <w:ind w:right="147"/>
      </w:pPr>
      <w:r>
        <w:t>По данным статистики в настоящее время всё чаще появляются на свет дети с</w:t>
      </w:r>
      <w:r>
        <w:rPr>
          <w:spacing w:val="1"/>
        </w:rPr>
        <w:t xml:space="preserve"> </w:t>
      </w:r>
      <w:r>
        <w:t>различными патологиями. Их общее развитие отличаетс</w:t>
      </w:r>
      <w:r>
        <w:t>я от развития нормотипичных</w:t>
      </w:r>
      <w:r>
        <w:rPr>
          <w:spacing w:val="1"/>
        </w:rPr>
        <w:t xml:space="preserve"> </w:t>
      </w:r>
      <w:r>
        <w:t>детей той же возрастной категории. Уже в дошкольном возрасте, по результатам психо-</w:t>
      </w:r>
      <w:r>
        <w:rPr>
          <w:spacing w:val="1"/>
        </w:rPr>
        <w:t xml:space="preserve"> </w:t>
      </w:r>
      <w:r>
        <w:t>лого-педагогической диагностики Е.А. Стребелева [3], у детей отмечаются проблемы</w:t>
      </w:r>
      <w:r>
        <w:rPr>
          <w:spacing w:val="1"/>
        </w:rPr>
        <w:t xml:space="preserve"> </w:t>
      </w:r>
      <w:r>
        <w:t>моторного, психического и речевого развития, которые в дальнейш</w:t>
      </w:r>
      <w:r>
        <w:t>ем вызывают труд-</w:t>
      </w:r>
      <w:r>
        <w:rPr>
          <w:spacing w:val="1"/>
        </w:rPr>
        <w:t xml:space="preserve"> </w:t>
      </w:r>
      <w:r>
        <w:t>ности обучения в школе. В условиях инклюзии эти дети находятся среди воспитанников</w:t>
      </w:r>
      <w:r>
        <w:rPr>
          <w:spacing w:val="1"/>
        </w:rPr>
        <w:t xml:space="preserve"> </w:t>
      </w:r>
      <w:r>
        <w:t>с нормативным развитием, в группах комбинированной направленности. Также в по-</w:t>
      </w:r>
      <w:r>
        <w:rPr>
          <w:spacing w:val="1"/>
        </w:rPr>
        <w:t xml:space="preserve"> </w:t>
      </w:r>
      <w:r>
        <w:t>следние годы среди воспитанников детского сада увеличивается число детей с с</w:t>
      </w:r>
      <w:r>
        <w:t>индро-</w:t>
      </w:r>
      <w:r>
        <w:rPr>
          <w:spacing w:val="1"/>
        </w:rPr>
        <w:t xml:space="preserve"> </w:t>
      </w:r>
      <w:r>
        <w:t>мом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гиперактивностью</w:t>
      </w:r>
      <w:r>
        <w:rPr>
          <w:spacing w:val="1"/>
        </w:rPr>
        <w:t xml:space="preserve"> </w:t>
      </w:r>
      <w:r>
        <w:t>(Диагностические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СДВГ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классификации DSV-IV) [1], неврозами, с педагогической запущенностью. К сожале-</w:t>
      </w:r>
      <w:r>
        <w:rPr>
          <w:spacing w:val="1"/>
        </w:rPr>
        <w:t xml:space="preserve"> </w:t>
      </w:r>
      <w:r>
        <w:t>нию,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ind w:right="147"/>
      </w:pPr>
      <w:r>
        <w:t>ФГОС ДО внёс изменения в воспитательно-образовательный процесс дошкольной</w:t>
      </w:r>
      <w:r>
        <w:rPr>
          <w:spacing w:val="-62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психолого-</w:t>
      </w:r>
      <w:r>
        <w:rPr>
          <w:spacing w:val="-62"/>
        </w:rPr>
        <w:t xml:space="preserve"> </w:t>
      </w:r>
      <w:r>
        <w:t>педагогическое сопровождение всех участников образовательного процесса. Фактиче-</w:t>
      </w:r>
      <w:r>
        <w:rPr>
          <w:spacing w:val="1"/>
        </w:rPr>
        <w:t xml:space="preserve"> </w:t>
      </w:r>
      <w:r>
        <w:t>ски в каждом ДОУ появилась пси</w:t>
      </w:r>
      <w:r>
        <w:t>хологическая служба. Основная цель которой – ком-</w:t>
      </w:r>
      <w:r>
        <w:rPr>
          <w:spacing w:val="1"/>
        </w:rPr>
        <w:t xml:space="preserve"> </w:t>
      </w:r>
      <w:r>
        <w:t>плексное психолого-педагогическое сопровождение всех участников образовательного</w:t>
      </w:r>
      <w:r>
        <w:rPr>
          <w:spacing w:val="1"/>
        </w:rPr>
        <w:t xml:space="preserve"> </w:t>
      </w:r>
      <w:r>
        <w:t>процесса, направленное на психолого-педагогическую поддержку позитивной социали-</w:t>
      </w:r>
      <w:r>
        <w:rPr>
          <w:spacing w:val="1"/>
        </w:rPr>
        <w:t xml:space="preserve"> </w:t>
      </w:r>
      <w:r>
        <w:t xml:space="preserve">зации и индивидуализации, развитие личности </w:t>
      </w:r>
      <w:r>
        <w:t>детей дошкольного возраста (обеспече-</w:t>
      </w:r>
      <w:r>
        <w:rPr>
          <w:spacing w:val="1"/>
        </w:rPr>
        <w:t xml:space="preserve"> </w:t>
      </w:r>
      <w:r>
        <w:t>ние психологического здоровья ребенка, основу которого составляет полноценная реа-</w:t>
      </w:r>
      <w:r>
        <w:rPr>
          <w:spacing w:val="1"/>
        </w:rPr>
        <w:t xml:space="preserve"> </w:t>
      </w:r>
      <w:r>
        <w:t>лизация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психического развития на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возрастном этапе).</w:t>
      </w:r>
    </w:p>
    <w:p w:rsidR="00117080" w:rsidRDefault="00BE7805">
      <w:pPr>
        <w:pStyle w:val="a3"/>
        <w:ind w:left="961" w:firstLine="0"/>
      </w:pPr>
      <w:r>
        <w:t>Задачи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ОВЗ: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233"/>
        </w:tabs>
        <w:ind w:right="150" w:firstLine="708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эмоцианально-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волевой</w:t>
      </w:r>
      <w:r>
        <w:rPr>
          <w:spacing w:val="-1"/>
          <w:sz w:val="26"/>
        </w:rPr>
        <w:t xml:space="preserve"> </w:t>
      </w:r>
      <w:r>
        <w:rPr>
          <w:sz w:val="26"/>
        </w:rPr>
        <w:t>регуляции поведения.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13"/>
        </w:tabs>
        <w:spacing w:line="299" w:lineRule="exact"/>
        <w:ind w:left="1112" w:hanging="152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стимулирование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процессов.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44"/>
        </w:tabs>
        <w:spacing w:before="1"/>
        <w:ind w:right="154" w:firstLine="708"/>
        <w:rPr>
          <w:sz w:val="26"/>
        </w:rPr>
      </w:pPr>
      <w:r>
        <w:rPr>
          <w:sz w:val="26"/>
        </w:rPr>
        <w:t>Формирование адекватных родительских установок на особенности и социаль-</w:t>
      </w:r>
      <w:r>
        <w:rPr>
          <w:spacing w:val="1"/>
          <w:sz w:val="26"/>
        </w:rPr>
        <w:t xml:space="preserve"> </w:t>
      </w:r>
      <w:r>
        <w:rPr>
          <w:sz w:val="26"/>
        </w:rPr>
        <w:t>но-психологические проблемы ребенка путем активного привлечения родителей в обра-</w:t>
      </w:r>
      <w:r>
        <w:rPr>
          <w:spacing w:val="1"/>
          <w:sz w:val="26"/>
        </w:rPr>
        <w:t xml:space="preserve"> </w:t>
      </w:r>
      <w:r>
        <w:rPr>
          <w:sz w:val="26"/>
        </w:rPr>
        <w:t>зовательный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процесс.</w:t>
      </w:r>
    </w:p>
    <w:p w:rsidR="00117080" w:rsidRDefault="00BE7805">
      <w:pPr>
        <w:pStyle w:val="a4"/>
        <w:numPr>
          <w:ilvl w:val="0"/>
          <w:numId w:val="254"/>
        </w:numPr>
        <w:tabs>
          <w:tab w:val="left" w:pos="1127"/>
        </w:tabs>
        <w:ind w:right="157" w:firstLine="708"/>
        <w:rPr>
          <w:sz w:val="26"/>
        </w:rPr>
      </w:pPr>
      <w:r>
        <w:rPr>
          <w:sz w:val="26"/>
        </w:rPr>
        <w:t>Развитие коммуникативных навыков в процессе совместной деятельности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взрослых,</w:t>
      </w:r>
      <w:r>
        <w:rPr>
          <w:spacing w:val="-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 с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семьей.</w:t>
      </w:r>
    </w:p>
    <w:p w:rsidR="00117080" w:rsidRDefault="00BE7805">
      <w:pPr>
        <w:pStyle w:val="a3"/>
        <w:spacing w:before="1"/>
        <w:ind w:right="147"/>
      </w:pPr>
      <w:r>
        <w:t xml:space="preserve">Обеспечить </w:t>
      </w:r>
      <w:r>
        <w:t>полную реализацию ФГОС дошкольного образования в части психо-</w:t>
      </w:r>
      <w:r>
        <w:rPr>
          <w:spacing w:val="1"/>
        </w:rPr>
        <w:t xml:space="preserve"> </w:t>
      </w:r>
      <w:r>
        <w:t>лого-педагогического сопровождения детей с ОВЗ позволяет наличие, в дошкольном</w:t>
      </w:r>
      <w:r>
        <w:rPr>
          <w:spacing w:val="1"/>
        </w:rPr>
        <w:t xml:space="preserve"> </w:t>
      </w:r>
      <w:r>
        <w:t>учреждении соответствующих кадров, а именно педагога-психолога, учителя-логопеда,</w:t>
      </w:r>
      <w:r>
        <w:rPr>
          <w:spacing w:val="1"/>
        </w:rPr>
        <w:t xml:space="preserve"> </w:t>
      </w:r>
      <w:r>
        <w:t>социального педагога, учителя-деф</w:t>
      </w:r>
      <w:r>
        <w:t>ектолога, а при необходимости и тьютора. Сопро-</w:t>
      </w:r>
      <w:r>
        <w:rPr>
          <w:spacing w:val="1"/>
        </w:rPr>
        <w:t xml:space="preserve"> </w:t>
      </w:r>
      <w:r>
        <w:t>вождение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сопровождения детей с ОВЗ [2]. В соответствии с требованиями ФГОС нужно реализо-</w:t>
      </w:r>
      <w:r>
        <w:rPr>
          <w:spacing w:val="1"/>
        </w:rPr>
        <w:t xml:space="preserve"> </w:t>
      </w:r>
      <w:r>
        <w:t>вать</w:t>
      </w:r>
      <w:r>
        <w:rPr>
          <w:spacing w:val="28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направления</w:t>
      </w:r>
      <w:r>
        <w:rPr>
          <w:spacing w:val="30"/>
        </w:rPr>
        <w:t xml:space="preserve"> </w:t>
      </w:r>
      <w:r>
        <w:t>психолого-педагогического</w:t>
      </w:r>
      <w:r>
        <w:rPr>
          <w:spacing w:val="27"/>
        </w:rPr>
        <w:t xml:space="preserve"> </w:t>
      </w:r>
      <w:r>
        <w:t>соп</w:t>
      </w:r>
      <w:r>
        <w:t>ровождения</w:t>
      </w:r>
      <w:r>
        <w:rPr>
          <w:spacing w:val="29"/>
        </w:rPr>
        <w:t xml:space="preserve"> </w:t>
      </w:r>
      <w:r>
        <w:t>ребенка,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воз-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  <w:jc w:val="left"/>
      </w:pPr>
      <w:r>
        <w:lastRenderedPageBreak/>
        <w:t>растных</w:t>
      </w:r>
      <w:r>
        <w:rPr>
          <w:spacing w:val="26"/>
        </w:rPr>
        <w:t xml:space="preserve"> </w:t>
      </w:r>
      <w:r>
        <w:t>этапах,</w:t>
      </w:r>
      <w:r>
        <w:rPr>
          <w:spacing w:val="27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сопровождение</w:t>
      </w:r>
      <w:r>
        <w:rPr>
          <w:spacing w:val="26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участников</w:t>
      </w:r>
      <w:r>
        <w:rPr>
          <w:spacing w:val="27"/>
        </w:rPr>
        <w:t xml:space="preserve"> </w:t>
      </w:r>
      <w:r>
        <w:t>образовательного</w:t>
      </w:r>
      <w:r>
        <w:rPr>
          <w:spacing w:val="25"/>
        </w:rPr>
        <w:t xml:space="preserve"> </w:t>
      </w:r>
      <w:r>
        <w:t>процесса,</w:t>
      </w:r>
      <w:r>
        <w:rPr>
          <w:spacing w:val="27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именно: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5"/>
          <w:tab w:val="left" w:pos="1386"/>
        </w:tabs>
        <w:ind w:left="1386" w:hanging="425"/>
        <w:jc w:val="left"/>
        <w:rPr>
          <w:rFonts w:ascii="Symbol" w:hAnsi="Symbol"/>
          <w:sz w:val="20"/>
        </w:rPr>
      </w:pPr>
      <w:r>
        <w:rPr>
          <w:sz w:val="26"/>
        </w:rPr>
        <w:t>Диагностика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педагогов;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5"/>
          <w:tab w:val="left" w:pos="1386"/>
        </w:tabs>
        <w:spacing w:before="1"/>
        <w:ind w:right="153" w:firstLine="708"/>
        <w:jc w:val="left"/>
        <w:rPr>
          <w:rFonts w:ascii="Symbol" w:hAnsi="Symbol"/>
          <w:sz w:val="20"/>
        </w:rPr>
      </w:pPr>
      <w:r>
        <w:rPr>
          <w:sz w:val="26"/>
        </w:rPr>
        <w:t>Психолого-педагогическое</w:t>
      </w:r>
      <w:r>
        <w:rPr>
          <w:spacing w:val="22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22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22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22"/>
          <w:sz w:val="26"/>
        </w:rPr>
        <w:t xml:space="preserve"> </w:t>
      </w:r>
      <w:r>
        <w:rPr>
          <w:sz w:val="26"/>
        </w:rPr>
        <w:t>вновь</w:t>
      </w:r>
      <w:r>
        <w:rPr>
          <w:spacing w:val="22"/>
          <w:sz w:val="26"/>
        </w:rPr>
        <w:t xml:space="preserve"> </w:t>
      </w:r>
      <w:r>
        <w:rPr>
          <w:sz w:val="26"/>
        </w:rPr>
        <w:t>при-</w:t>
      </w:r>
      <w:r>
        <w:rPr>
          <w:spacing w:val="-62"/>
          <w:sz w:val="26"/>
        </w:rPr>
        <w:t xml:space="preserve"> </w:t>
      </w:r>
      <w:r>
        <w:rPr>
          <w:sz w:val="26"/>
        </w:rPr>
        <w:t>бывших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5"/>
          <w:tab w:val="left" w:pos="1386"/>
        </w:tabs>
        <w:spacing w:line="299" w:lineRule="exact"/>
        <w:ind w:left="1386" w:hanging="425"/>
        <w:jc w:val="left"/>
        <w:rPr>
          <w:rFonts w:ascii="Symbol" w:hAnsi="Symbol"/>
          <w:sz w:val="20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сада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школьному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обучению;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5"/>
          <w:tab w:val="left" w:pos="1386"/>
        </w:tabs>
        <w:spacing w:before="1" w:line="298" w:lineRule="exact"/>
        <w:ind w:left="1386" w:hanging="425"/>
        <w:jc w:val="left"/>
        <w:rPr>
          <w:rFonts w:ascii="Symbol" w:hAnsi="Symbol"/>
          <w:sz w:val="20"/>
        </w:rPr>
      </w:pPr>
      <w:r>
        <w:rPr>
          <w:sz w:val="26"/>
        </w:rPr>
        <w:t>Психологическое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просвещение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всех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процесса.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5"/>
          <w:tab w:val="left" w:pos="1386"/>
        </w:tabs>
        <w:ind w:right="150" w:firstLine="708"/>
        <w:jc w:val="left"/>
        <w:rPr>
          <w:rFonts w:ascii="Symbol" w:hAnsi="Symbol"/>
          <w:sz w:val="20"/>
        </w:rPr>
      </w:pPr>
      <w:r>
        <w:rPr>
          <w:sz w:val="26"/>
        </w:rPr>
        <w:t>Выявление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7"/>
          <w:sz w:val="26"/>
        </w:rPr>
        <w:t xml:space="preserve"> </w:t>
      </w:r>
      <w:r>
        <w:rPr>
          <w:sz w:val="26"/>
        </w:rPr>
        <w:t>детей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17"/>
          <w:sz w:val="26"/>
        </w:rPr>
        <w:t xml:space="preserve"> </w:t>
      </w:r>
      <w:r>
        <w:rPr>
          <w:sz w:val="26"/>
        </w:rPr>
        <w:t>ОВЗ</w:t>
      </w:r>
      <w:r>
        <w:rPr>
          <w:spacing w:val="18"/>
          <w:sz w:val="26"/>
        </w:rPr>
        <w:t xml:space="preserve"> </w:t>
      </w:r>
      <w:r>
        <w:rPr>
          <w:sz w:val="26"/>
        </w:rPr>
        <w:t>(диагностика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7"/>
          <w:sz w:val="26"/>
        </w:rPr>
        <w:t xml:space="preserve"> </w:t>
      </w:r>
      <w:r>
        <w:rPr>
          <w:sz w:val="26"/>
        </w:rPr>
        <w:t>коррек-</w:t>
      </w:r>
      <w:r>
        <w:rPr>
          <w:spacing w:val="-62"/>
          <w:sz w:val="26"/>
        </w:rPr>
        <w:t xml:space="preserve"> </w:t>
      </w:r>
      <w:r>
        <w:rPr>
          <w:sz w:val="26"/>
        </w:rPr>
        <w:t>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занятий);</w:t>
      </w:r>
    </w:p>
    <w:p w:rsidR="00117080" w:rsidRDefault="00BE7805">
      <w:pPr>
        <w:pStyle w:val="a4"/>
        <w:numPr>
          <w:ilvl w:val="1"/>
          <w:numId w:val="281"/>
        </w:numPr>
        <w:tabs>
          <w:tab w:val="left" w:pos="1385"/>
          <w:tab w:val="left" w:pos="1386"/>
        </w:tabs>
        <w:ind w:right="155" w:firstLine="708"/>
        <w:jc w:val="left"/>
        <w:rPr>
          <w:rFonts w:ascii="Symbol" w:hAnsi="Symbol"/>
          <w:sz w:val="20"/>
        </w:rPr>
      </w:pPr>
      <w:r>
        <w:rPr>
          <w:sz w:val="26"/>
        </w:rPr>
        <w:t>Выявление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9"/>
          <w:sz w:val="26"/>
        </w:rPr>
        <w:t xml:space="preserve"> </w:t>
      </w:r>
      <w:r>
        <w:rPr>
          <w:sz w:val="26"/>
        </w:rPr>
        <w:t>одарённых</w:t>
      </w:r>
      <w:r>
        <w:rPr>
          <w:spacing w:val="20"/>
          <w:sz w:val="26"/>
        </w:rPr>
        <w:t xml:space="preserve"> </w:t>
      </w:r>
      <w:r>
        <w:rPr>
          <w:sz w:val="26"/>
        </w:rPr>
        <w:t>детей</w:t>
      </w:r>
      <w:r>
        <w:rPr>
          <w:spacing w:val="19"/>
          <w:sz w:val="26"/>
        </w:rPr>
        <w:t xml:space="preserve"> </w:t>
      </w:r>
      <w:r>
        <w:rPr>
          <w:sz w:val="26"/>
        </w:rPr>
        <w:t>(диагностика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20"/>
          <w:sz w:val="26"/>
        </w:rPr>
        <w:t xml:space="preserve"> </w:t>
      </w:r>
      <w:r>
        <w:rPr>
          <w:sz w:val="26"/>
        </w:rPr>
        <w:t>за-</w:t>
      </w:r>
      <w:r>
        <w:rPr>
          <w:spacing w:val="-62"/>
          <w:sz w:val="26"/>
        </w:rPr>
        <w:t xml:space="preserve"> </w:t>
      </w:r>
      <w:r>
        <w:rPr>
          <w:sz w:val="26"/>
        </w:rPr>
        <w:t>нятий).</w:t>
      </w:r>
    </w:p>
    <w:p w:rsidR="00117080" w:rsidRDefault="00BE7805">
      <w:pPr>
        <w:pStyle w:val="a3"/>
        <w:ind w:right="145"/>
      </w:pPr>
      <w:r>
        <w:t>В течение года проводится диагностика воспитанников, в результате которой вы-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(Диагност</w:t>
      </w:r>
      <w:r>
        <w:t>ический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оценки</w:t>
      </w:r>
      <w:r>
        <w:rPr>
          <w:spacing w:val="65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познавательной</w:t>
      </w:r>
      <w:r>
        <w:rPr>
          <w:spacing w:val="65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ребёнка</w:t>
      </w:r>
      <w:r>
        <w:rPr>
          <w:spacing w:val="65"/>
        </w:rPr>
        <w:t xml:space="preserve"> </w:t>
      </w:r>
      <w:r>
        <w:t>М.М.</w:t>
      </w:r>
      <w:r>
        <w:rPr>
          <w:spacing w:val="65"/>
        </w:rPr>
        <w:t xml:space="preserve"> </w:t>
      </w:r>
      <w:r>
        <w:t>Семаго,</w:t>
      </w:r>
      <w:r>
        <w:rPr>
          <w:spacing w:val="1"/>
        </w:rPr>
        <w:t xml:space="preserve"> </w:t>
      </w:r>
      <w:r>
        <w:t>Н.Я. Семаго) [4]. На основе полученных результатов углубленной диагностики родите-</w:t>
      </w:r>
      <w:r>
        <w:rPr>
          <w:spacing w:val="1"/>
        </w:rPr>
        <w:t xml:space="preserve"> </w:t>
      </w:r>
      <w:r>
        <w:t>лям (законным представителям) детей рекомендуется пройти обследование на ЦПМПК.</w:t>
      </w:r>
      <w:r>
        <w:rPr>
          <w:spacing w:val="1"/>
        </w:rPr>
        <w:t xml:space="preserve"> </w:t>
      </w:r>
      <w:r>
        <w:t>После получения статуса ОВЗ, ребёнок продолжает образование по адаптированной ос-</w:t>
      </w:r>
      <w:r>
        <w:rPr>
          <w:spacing w:val="1"/>
        </w:rPr>
        <w:t xml:space="preserve"> </w:t>
      </w:r>
      <w:r>
        <w:t>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Узкие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-62"/>
        </w:rPr>
        <w:t xml:space="preserve"> </w:t>
      </w:r>
      <w:r>
        <w:t>коррекционно-развивающие занятия, направленные на развитие психических функций,</w:t>
      </w:r>
      <w:r>
        <w:rPr>
          <w:spacing w:val="1"/>
        </w:rPr>
        <w:t xml:space="preserve"> </w:t>
      </w:r>
      <w:r>
        <w:t>тонкой и общей м</w:t>
      </w:r>
      <w:r>
        <w:t>оторики, компетенций эмоционально-волевой сферы, на формирова-</w:t>
      </w:r>
      <w:r>
        <w:rPr>
          <w:spacing w:val="1"/>
        </w:rPr>
        <w:t xml:space="preserve"> </w:t>
      </w:r>
      <w:r>
        <w:t>ние коммуникативных и социальных навыков, на формирование учебной мотивации,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рекомендациям</w:t>
      </w:r>
      <w:r>
        <w:rPr>
          <w:spacing w:val="-1"/>
        </w:rPr>
        <w:t xml:space="preserve"> </w:t>
      </w:r>
      <w:r>
        <w:t>ЦПМПК.</w:t>
      </w:r>
    </w:p>
    <w:p w:rsidR="00117080" w:rsidRDefault="00BE7805">
      <w:pPr>
        <w:pStyle w:val="a3"/>
        <w:spacing w:before="1"/>
        <w:ind w:right="151"/>
      </w:pPr>
      <w:r>
        <w:t>Систематически ведётся работа с педагогами, работающими с детьми с ОВЗ и ро-</w:t>
      </w:r>
      <w:r>
        <w:rPr>
          <w:spacing w:val="1"/>
        </w:rPr>
        <w:t xml:space="preserve"> </w:t>
      </w:r>
      <w:r>
        <w:t>дителями,</w:t>
      </w:r>
      <w:r>
        <w:rPr>
          <w:spacing w:val="53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ОВЗ,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психологическому</w:t>
      </w:r>
      <w:r>
        <w:rPr>
          <w:spacing w:val="51"/>
        </w:rPr>
        <w:t xml:space="preserve"> </w:t>
      </w:r>
      <w:r>
        <w:t>просвещению.</w:t>
      </w:r>
      <w:r>
        <w:rPr>
          <w:spacing w:val="55"/>
        </w:rPr>
        <w:t xml:space="preserve"> </w:t>
      </w:r>
      <w:r>
        <w:t>Педагог-психолог</w:t>
      </w:r>
      <w:r>
        <w:rPr>
          <w:spacing w:val="49"/>
        </w:rPr>
        <w:t xml:space="preserve"> </w:t>
      </w:r>
      <w:r>
        <w:t>ведёт</w:t>
      </w:r>
    </w:p>
    <w:p w:rsidR="00117080" w:rsidRDefault="00BE7805">
      <w:pPr>
        <w:pStyle w:val="a3"/>
        <w:ind w:right="143" w:firstLine="0"/>
      </w:pPr>
      <w:r>
        <w:t>«Педагогическую гостиную» и «Родительскую гостиную». Всеми специалистами ДОУ</w:t>
      </w:r>
      <w:r>
        <w:rPr>
          <w:spacing w:val="1"/>
        </w:rPr>
        <w:t xml:space="preserve"> </w:t>
      </w:r>
      <w:r>
        <w:t>для родителей воспитанников с ОВЗ осуществляются рассылки в мессенджерах (viber,</w:t>
      </w:r>
      <w:r>
        <w:rPr>
          <w:spacing w:val="1"/>
        </w:rPr>
        <w:t xml:space="preserve"> </w:t>
      </w:r>
      <w:hyperlink r:id="rId37">
        <w:r>
          <w:t>whatsapp, телеграм.</w:t>
        </w:r>
      </w:hyperlink>
      <w:r>
        <w:t>), размещается информация на официальном сайте сада, ВКонтакте,</w:t>
      </w:r>
      <w:r>
        <w:rPr>
          <w:spacing w:val="1"/>
        </w:rPr>
        <w:t xml:space="preserve"> </w:t>
      </w:r>
      <w:r>
        <w:t>проводятся мастер-классы, индивидуальные и групповые консультации, родительские</w:t>
      </w:r>
      <w:r>
        <w:rPr>
          <w:spacing w:val="1"/>
        </w:rPr>
        <w:t xml:space="preserve"> </w:t>
      </w:r>
      <w:r>
        <w:t>собрания, мини-лекции, тренинги, тематические часы, творческие мастерские, пре</w:t>
      </w:r>
      <w:r>
        <w:t>дмет-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Недели.</w:t>
      </w:r>
    </w:p>
    <w:p w:rsidR="00117080" w:rsidRDefault="00BE7805">
      <w:pPr>
        <w:pStyle w:val="a3"/>
        <w:tabs>
          <w:tab w:val="left" w:pos="974"/>
          <w:tab w:val="left" w:pos="1658"/>
          <w:tab w:val="left" w:pos="2746"/>
          <w:tab w:val="left" w:pos="3860"/>
          <w:tab w:val="left" w:pos="5728"/>
          <w:tab w:val="left" w:pos="6454"/>
        </w:tabs>
        <w:ind w:right="149"/>
        <w:jc w:val="right"/>
      </w:pPr>
      <w:r>
        <w:t>На</w:t>
      </w:r>
      <w:r>
        <w:rPr>
          <w:spacing w:val="4"/>
        </w:rPr>
        <w:t xml:space="preserve"> </w:t>
      </w:r>
      <w:r>
        <w:t>практике</w:t>
      </w:r>
      <w:r>
        <w:rPr>
          <w:spacing w:val="4"/>
        </w:rPr>
        <w:t xml:space="preserve"> </w:t>
      </w:r>
      <w:r>
        <w:t>самой</w:t>
      </w:r>
      <w:r>
        <w:rPr>
          <w:spacing w:val="7"/>
        </w:rPr>
        <w:t xml:space="preserve"> </w:t>
      </w:r>
      <w:r>
        <w:t>эффективной</w:t>
      </w:r>
      <w:r>
        <w:rPr>
          <w:spacing w:val="5"/>
        </w:rPr>
        <w:t xml:space="preserve"> </w:t>
      </w:r>
      <w:r>
        <w:t>формой</w:t>
      </w:r>
      <w:r>
        <w:rPr>
          <w:spacing w:val="9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оказались</w:t>
      </w:r>
      <w:r>
        <w:rPr>
          <w:spacing w:val="6"/>
        </w:rPr>
        <w:t xml:space="preserve"> </w:t>
      </w:r>
      <w:r>
        <w:t>индивидуальные</w:t>
      </w:r>
      <w:r>
        <w:rPr>
          <w:spacing w:val="5"/>
        </w:rPr>
        <w:t xml:space="preserve"> </w:t>
      </w:r>
      <w:r>
        <w:t>заня-</w:t>
      </w:r>
      <w:r>
        <w:rPr>
          <w:spacing w:val="-62"/>
        </w:rPr>
        <w:t xml:space="preserve"> </w:t>
      </w:r>
      <w:r>
        <w:t>тия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присутствием</w:t>
      </w:r>
      <w:r>
        <w:rPr>
          <w:spacing w:val="13"/>
        </w:rPr>
        <w:t xml:space="preserve"> </w:t>
      </w:r>
      <w:r>
        <w:t>родителя.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t>родитель</w:t>
      </w:r>
      <w:r>
        <w:rPr>
          <w:spacing w:val="15"/>
        </w:rPr>
        <w:t xml:space="preserve"> </w:t>
      </w:r>
      <w:r>
        <w:t>черпает</w:t>
      </w:r>
      <w:r>
        <w:rPr>
          <w:spacing w:val="14"/>
        </w:rPr>
        <w:t xml:space="preserve"> </w:t>
      </w:r>
      <w:r>
        <w:t>недостающие</w:t>
      </w:r>
      <w:r>
        <w:rPr>
          <w:spacing w:val="14"/>
        </w:rPr>
        <w:t xml:space="preserve"> </w:t>
      </w:r>
      <w:r>
        <w:t>знания,</w:t>
      </w:r>
      <w:r>
        <w:rPr>
          <w:spacing w:val="13"/>
        </w:rPr>
        <w:t xml:space="preserve"> </w:t>
      </w:r>
      <w:r>
        <w:t>участвует</w:t>
      </w:r>
      <w:r>
        <w:rPr>
          <w:spacing w:val="-6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игровых</w:t>
      </w:r>
      <w:r>
        <w:rPr>
          <w:spacing w:val="42"/>
        </w:rPr>
        <w:t xml:space="preserve"> </w:t>
      </w:r>
      <w:r>
        <w:t>ситуациях,</w:t>
      </w:r>
      <w:r>
        <w:rPr>
          <w:spacing w:val="42"/>
        </w:rPr>
        <w:t xml:space="preserve"> </w:t>
      </w:r>
      <w:r>
        <w:t>осваивает</w:t>
      </w:r>
      <w:r>
        <w:rPr>
          <w:spacing w:val="41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психогимнастики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релаксации,</w:t>
      </w:r>
      <w:r>
        <w:rPr>
          <w:spacing w:val="43"/>
        </w:rPr>
        <w:t xml:space="preserve"> </w:t>
      </w:r>
      <w:r>
        <w:t>которые</w:t>
      </w:r>
      <w:r>
        <w:rPr>
          <w:spacing w:val="-62"/>
        </w:rPr>
        <w:t xml:space="preserve"> </w:t>
      </w:r>
      <w:r>
        <w:t>позволяют</w:t>
      </w:r>
      <w:r>
        <w:rPr>
          <w:spacing w:val="8"/>
        </w:rPr>
        <w:t xml:space="preserve"> </w:t>
      </w:r>
      <w:r>
        <w:t>снять</w:t>
      </w:r>
      <w:r>
        <w:rPr>
          <w:spacing w:val="13"/>
        </w:rPr>
        <w:t xml:space="preserve"> </w:t>
      </w:r>
      <w:r>
        <w:t>мышечное</w:t>
      </w:r>
      <w:r>
        <w:rPr>
          <w:spacing w:val="12"/>
        </w:rPr>
        <w:t xml:space="preserve"> </w:t>
      </w:r>
      <w:r>
        <w:t>напряжение</w:t>
      </w:r>
      <w:r>
        <w:rPr>
          <w:spacing w:val="9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ребёнка.</w:t>
      </w:r>
      <w:r>
        <w:rPr>
          <w:spacing w:val="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учится</w:t>
      </w:r>
      <w:r>
        <w:rPr>
          <w:spacing w:val="10"/>
        </w:rPr>
        <w:t xml:space="preserve"> </w:t>
      </w:r>
      <w:r>
        <w:t>эффективному</w:t>
      </w:r>
      <w:r>
        <w:rPr>
          <w:spacing w:val="9"/>
        </w:rPr>
        <w:t xml:space="preserve"> </w:t>
      </w:r>
      <w:r>
        <w:t>взаи-</w:t>
      </w:r>
      <w:r>
        <w:rPr>
          <w:spacing w:val="-62"/>
        </w:rPr>
        <w:t xml:space="preserve"> </w:t>
      </w:r>
      <w:r>
        <w:t>модействию с ребёнком, что способствует укреплению детско-родительских отношений.</w:t>
      </w:r>
      <w:r>
        <w:rPr>
          <w:spacing w:val="-62"/>
        </w:rPr>
        <w:t xml:space="preserve"> </w:t>
      </w:r>
      <w:r>
        <w:t>Все</w:t>
      </w:r>
      <w:r>
        <w:tab/>
        <w:t>эти</w:t>
      </w:r>
      <w:r>
        <w:tab/>
        <w:t>формы</w:t>
      </w:r>
      <w:r>
        <w:tab/>
        <w:t>работы</w:t>
      </w:r>
      <w:r>
        <w:tab/>
        <w:t>используются</w:t>
      </w:r>
      <w:r>
        <w:tab/>
        <w:t>при</w:t>
      </w:r>
      <w:r>
        <w:tab/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2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процесса.</w:t>
      </w:r>
      <w:r>
        <w:rPr>
          <w:spacing w:val="12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направлены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повышение</w:t>
      </w:r>
      <w:r>
        <w:rPr>
          <w:spacing w:val="-62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педагогов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психологии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педагогики,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вопросам</w:t>
      </w:r>
    </w:p>
    <w:p w:rsidR="00117080" w:rsidRDefault="00BE7805">
      <w:pPr>
        <w:pStyle w:val="a3"/>
        <w:spacing w:line="298" w:lineRule="exact"/>
        <w:ind w:firstLine="0"/>
      </w:pPr>
      <w:r>
        <w:t>развития,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здоровья.</w:t>
      </w:r>
    </w:p>
    <w:p w:rsidR="00117080" w:rsidRDefault="00BE7805">
      <w:pPr>
        <w:pStyle w:val="a3"/>
        <w:ind w:right="148"/>
      </w:pPr>
      <w:r>
        <w:t>Только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6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66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завершения дошкольного образования.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47"/>
        </w:numPr>
        <w:tabs>
          <w:tab w:val="left" w:pos="1247"/>
        </w:tabs>
        <w:spacing w:before="7" w:line="247" w:lineRule="auto"/>
        <w:ind w:right="150" w:firstLine="708"/>
        <w:rPr>
          <w:sz w:val="24"/>
        </w:rPr>
      </w:pPr>
      <w:r>
        <w:rPr>
          <w:sz w:val="24"/>
        </w:rPr>
        <w:t>Заваденко,</w:t>
      </w:r>
      <w:r>
        <w:rPr>
          <w:spacing w:val="19"/>
          <w:sz w:val="24"/>
        </w:rPr>
        <w:t xml:space="preserve"> </w:t>
      </w:r>
      <w:r>
        <w:rPr>
          <w:sz w:val="24"/>
        </w:rPr>
        <w:t>Н.</w:t>
      </w:r>
      <w:r>
        <w:rPr>
          <w:spacing w:val="18"/>
          <w:sz w:val="24"/>
        </w:rPr>
        <w:t xml:space="preserve"> </w:t>
      </w:r>
      <w:r>
        <w:rPr>
          <w:sz w:val="24"/>
        </w:rPr>
        <w:t>Н.</w:t>
      </w:r>
      <w:r>
        <w:rPr>
          <w:spacing w:val="20"/>
          <w:sz w:val="24"/>
        </w:rPr>
        <w:t xml:space="preserve"> </w:t>
      </w:r>
      <w:r>
        <w:rPr>
          <w:sz w:val="24"/>
        </w:rPr>
        <w:t>Гиперактивность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9"/>
          <w:sz w:val="24"/>
        </w:rPr>
        <w:t xml:space="preserve"> 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вузов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Н. Заваденко.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2-е</w:t>
      </w:r>
      <w:r>
        <w:rPr>
          <w:spacing w:val="9"/>
          <w:sz w:val="24"/>
        </w:rPr>
        <w:t xml:space="preserve"> </w:t>
      </w:r>
      <w:r>
        <w:rPr>
          <w:sz w:val="24"/>
        </w:rPr>
        <w:t>изд.,</w:t>
      </w:r>
      <w:r>
        <w:rPr>
          <w:spacing w:val="8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доп.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Издательство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«Юрайт»,</w:t>
      </w:r>
      <w:r>
        <w:rPr>
          <w:spacing w:val="-2"/>
          <w:sz w:val="24"/>
        </w:rPr>
        <w:t xml:space="preserve"> </w:t>
      </w:r>
      <w:r>
        <w:rPr>
          <w:sz w:val="24"/>
        </w:rPr>
        <w:t>2023.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274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(Высшее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Юрайт [сайт].</w:t>
      </w:r>
    </w:p>
    <w:p w:rsidR="00117080" w:rsidRDefault="00BE7805">
      <w:pPr>
        <w:pStyle w:val="a4"/>
        <w:numPr>
          <w:ilvl w:val="0"/>
          <w:numId w:val="247"/>
        </w:numPr>
        <w:tabs>
          <w:tab w:val="left" w:pos="1247"/>
          <w:tab w:val="left" w:pos="4373"/>
          <w:tab w:val="left" w:pos="6314"/>
          <w:tab w:val="left" w:pos="8086"/>
          <w:tab w:val="left" w:pos="8547"/>
        </w:tabs>
        <w:spacing w:before="10" w:line="247" w:lineRule="auto"/>
        <w:ind w:right="147" w:firstLine="708"/>
        <w:rPr>
          <w:sz w:val="24"/>
        </w:rPr>
      </w:pPr>
      <w:r>
        <w:rPr>
          <w:sz w:val="24"/>
        </w:rPr>
        <w:t>Психолого-педагогическое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организациях: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учебно-</w:t>
      </w:r>
    </w:p>
    <w:p w:rsidR="00117080" w:rsidRDefault="00117080">
      <w:pPr>
        <w:spacing w:line="247" w:lineRule="auto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 w:line="247" w:lineRule="auto"/>
        <w:ind w:left="252" w:right="150"/>
        <w:jc w:val="both"/>
        <w:rPr>
          <w:sz w:val="24"/>
        </w:rPr>
      </w:pPr>
      <w:r>
        <w:rPr>
          <w:sz w:val="24"/>
        </w:rPr>
        <w:lastRenderedPageBreak/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;</w:t>
      </w:r>
      <w:r>
        <w:rPr>
          <w:spacing w:val="61"/>
          <w:sz w:val="24"/>
        </w:rPr>
        <w:t xml:space="preserve"> </w:t>
      </w:r>
      <w:r>
        <w:rPr>
          <w:sz w:val="24"/>
        </w:rPr>
        <w:t>Вологодский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</w:t>
      </w:r>
      <w:r>
        <w:rPr>
          <w:sz w:val="24"/>
        </w:rPr>
        <w:t>ут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;</w:t>
      </w:r>
      <w:r>
        <w:rPr>
          <w:spacing w:val="114"/>
          <w:sz w:val="24"/>
        </w:rPr>
        <w:t xml:space="preserve"> </w:t>
      </w:r>
      <w:r>
        <w:rPr>
          <w:sz w:val="24"/>
        </w:rPr>
        <w:t>[составители</w:t>
      </w:r>
      <w:r>
        <w:rPr>
          <w:spacing w:val="110"/>
          <w:sz w:val="24"/>
        </w:rPr>
        <w:t xml:space="preserve"> </w:t>
      </w:r>
      <w:r>
        <w:rPr>
          <w:sz w:val="24"/>
        </w:rPr>
        <w:t>:</w:t>
      </w:r>
      <w:r>
        <w:rPr>
          <w:spacing w:val="110"/>
          <w:sz w:val="24"/>
        </w:rPr>
        <w:t xml:space="preserve"> </w:t>
      </w:r>
      <w:r>
        <w:rPr>
          <w:sz w:val="24"/>
        </w:rPr>
        <w:t>Н.</w:t>
      </w:r>
      <w:r>
        <w:rPr>
          <w:spacing w:val="109"/>
          <w:sz w:val="24"/>
        </w:rPr>
        <w:t xml:space="preserve"> </w:t>
      </w:r>
      <w:r>
        <w:rPr>
          <w:sz w:val="24"/>
        </w:rPr>
        <w:t>В.</w:t>
      </w:r>
      <w:r>
        <w:rPr>
          <w:spacing w:val="110"/>
          <w:sz w:val="24"/>
        </w:rPr>
        <w:t xml:space="preserve"> </w:t>
      </w:r>
      <w:r>
        <w:rPr>
          <w:sz w:val="24"/>
        </w:rPr>
        <w:t>Афанасьева,</w:t>
      </w:r>
      <w:r>
        <w:rPr>
          <w:spacing w:val="109"/>
          <w:sz w:val="24"/>
        </w:rPr>
        <w:t xml:space="preserve"> </w:t>
      </w:r>
      <w:r>
        <w:rPr>
          <w:sz w:val="24"/>
        </w:rPr>
        <w:t>А.</w:t>
      </w:r>
      <w:r>
        <w:rPr>
          <w:spacing w:val="109"/>
          <w:sz w:val="24"/>
        </w:rPr>
        <w:t xml:space="preserve"> </w:t>
      </w:r>
      <w:r>
        <w:rPr>
          <w:sz w:val="24"/>
        </w:rPr>
        <w:t>П.</w:t>
      </w:r>
      <w:r>
        <w:rPr>
          <w:spacing w:val="109"/>
          <w:sz w:val="24"/>
        </w:rPr>
        <w:t xml:space="preserve"> </w:t>
      </w:r>
      <w:r>
        <w:rPr>
          <w:sz w:val="24"/>
        </w:rPr>
        <w:t>Коновалова,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Н. В. Малухина, Т. Е. Смирнова ; под редакцией Н. В. Афанасьевой]. – Вологда : ВИРО, 2020. –</w:t>
      </w:r>
      <w:r>
        <w:rPr>
          <w:spacing w:val="1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r>
        <w:rPr>
          <w:sz w:val="24"/>
        </w:rPr>
        <w:t>с.: табл.</w:t>
      </w:r>
    </w:p>
    <w:p w:rsidR="00117080" w:rsidRDefault="00BE7805">
      <w:pPr>
        <w:pStyle w:val="a4"/>
        <w:numPr>
          <w:ilvl w:val="0"/>
          <w:numId w:val="247"/>
        </w:numPr>
        <w:tabs>
          <w:tab w:val="left" w:pos="1247"/>
        </w:tabs>
        <w:spacing w:before="1" w:line="247" w:lineRule="auto"/>
        <w:ind w:right="148" w:firstLine="708"/>
        <w:jc w:val="both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альбома</w:t>
      </w:r>
      <w:r>
        <w:rPr>
          <w:spacing w:val="1"/>
          <w:sz w:val="24"/>
        </w:rPr>
        <w:t xml:space="preserve"> </w:t>
      </w:r>
      <w:r>
        <w:rPr>
          <w:sz w:val="24"/>
        </w:rPr>
        <w:t>«Наглядный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детей» / [Е. А. Стребелева, Г.А. Мишина, Ю. А. Разенкова и др.] ; под ред. Е. А. Стребелевой. –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перераб. и доп.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2004 –</w:t>
      </w:r>
      <w:r>
        <w:rPr>
          <w:spacing w:val="-1"/>
          <w:sz w:val="24"/>
        </w:rPr>
        <w:t xml:space="preserve"> </w:t>
      </w:r>
      <w:r>
        <w:rPr>
          <w:sz w:val="24"/>
        </w:rPr>
        <w:t>164 с.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Прил.</w:t>
      </w:r>
      <w:r>
        <w:rPr>
          <w:spacing w:val="-2"/>
          <w:sz w:val="24"/>
        </w:rPr>
        <w:t xml:space="preserve"> </w:t>
      </w:r>
      <w:r>
        <w:rPr>
          <w:sz w:val="24"/>
        </w:rPr>
        <w:t>(268. с.</w:t>
      </w:r>
      <w:r>
        <w:rPr>
          <w:spacing w:val="-1"/>
          <w:sz w:val="24"/>
        </w:rPr>
        <w:t xml:space="preserve"> </w:t>
      </w:r>
      <w:r>
        <w:rPr>
          <w:sz w:val="24"/>
        </w:rPr>
        <w:t>ил.).</w:t>
      </w:r>
    </w:p>
    <w:p w:rsidR="00117080" w:rsidRDefault="00BE7805">
      <w:pPr>
        <w:pStyle w:val="a4"/>
        <w:numPr>
          <w:ilvl w:val="0"/>
          <w:numId w:val="247"/>
        </w:numPr>
        <w:tabs>
          <w:tab w:val="left" w:pos="1247"/>
        </w:tabs>
        <w:spacing w:line="247" w:lineRule="auto"/>
        <w:ind w:right="145" w:firstLine="708"/>
        <w:jc w:val="both"/>
        <w:rPr>
          <w:sz w:val="24"/>
        </w:rPr>
      </w:pPr>
      <w:r>
        <w:rPr>
          <w:sz w:val="24"/>
        </w:rPr>
        <w:t>Семаго, Н. Я. Теория и практика оценки психического развития ребенка. Дошкольный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 младший школьный возраст / Н. Я. Семаго, М. М. Семаго. – Санкт-Петербург : Речь, 2005 –</w:t>
      </w:r>
      <w:r>
        <w:rPr>
          <w:spacing w:val="1"/>
          <w:sz w:val="24"/>
        </w:rPr>
        <w:t xml:space="preserve"> </w:t>
      </w:r>
      <w:r>
        <w:rPr>
          <w:sz w:val="24"/>
        </w:rPr>
        <w:t>384 с. ; ил.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5"/>
        <w:ind w:left="0" w:firstLine="0"/>
        <w:jc w:val="left"/>
        <w:rPr>
          <w:sz w:val="27"/>
        </w:rPr>
      </w:pPr>
    </w:p>
    <w:p w:rsidR="00117080" w:rsidRDefault="00BE7805">
      <w:pPr>
        <w:pStyle w:val="Heading1"/>
        <w:spacing w:before="1"/>
        <w:ind w:left="1126" w:right="1026"/>
      </w:pPr>
      <w:r>
        <w:t>ОРГАНИЗАЦИЯ ОБРАЗОВАТЕЛЬНОГО ПРОЦЕССА ДЛ</w:t>
      </w:r>
      <w:r>
        <w:t>Я ДЕТЕЙ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</w:p>
    <w:p w:rsidR="00117080" w:rsidRDefault="00BE7805">
      <w:pPr>
        <w:pStyle w:val="Heading1"/>
        <w:ind w:left="1223"/>
      </w:pP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ОРГАНИЗАЦИИ</w:t>
      </w:r>
    </w:p>
    <w:p w:rsidR="00117080" w:rsidRDefault="00BE7805">
      <w:pPr>
        <w:spacing w:before="1"/>
        <w:ind w:left="1220" w:right="1123"/>
        <w:jc w:val="center"/>
        <w:rPr>
          <w:i/>
          <w:sz w:val="26"/>
        </w:rPr>
      </w:pPr>
      <w:r>
        <w:rPr>
          <w:b/>
          <w:i/>
          <w:sz w:val="26"/>
        </w:rPr>
        <w:t>Баркова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Екатерина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Сергеевна, </w:t>
      </w:r>
      <w:r>
        <w:rPr>
          <w:i/>
          <w:sz w:val="26"/>
        </w:rPr>
        <w:t>воспитатель,</w:t>
      </w:r>
    </w:p>
    <w:p w:rsidR="00117080" w:rsidRDefault="00BE7805">
      <w:pPr>
        <w:spacing w:before="1"/>
        <w:ind w:left="1052" w:right="954" w:firstLine="2"/>
        <w:jc w:val="center"/>
        <w:rPr>
          <w:i/>
          <w:sz w:val="26"/>
        </w:rPr>
      </w:pPr>
      <w:r>
        <w:rPr>
          <w:b/>
          <w:i/>
          <w:sz w:val="26"/>
        </w:rPr>
        <w:t xml:space="preserve">Волобуева Дина Анатольевна, </w:t>
      </w:r>
      <w:r>
        <w:rPr>
          <w:i/>
          <w:sz w:val="26"/>
        </w:rPr>
        <w:t>музыкальный руководитель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064" w:right="1967"/>
        <w:jc w:val="center"/>
        <w:rPr>
          <w:i/>
          <w:sz w:val="26"/>
        </w:rPr>
      </w:pPr>
      <w:r>
        <w:rPr>
          <w:i/>
          <w:sz w:val="26"/>
        </w:rPr>
        <w:t>«Детский сад комбиниро</w:t>
      </w:r>
      <w:r>
        <w:rPr>
          <w:i/>
          <w:sz w:val="26"/>
        </w:rPr>
        <w:t>ванного вида № 2 «Ромашка»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Губкина 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7"/>
      </w:pPr>
      <w:r>
        <w:t>Cовременное дошкольное образование предоставляет детям возможность сфор-</w:t>
      </w:r>
      <w:r>
        <w:rPr>
          <w:spacing w:val="1"/>
        </w:rPr>
        <w:t xml:space="preserve"> </w:t>
      </w:r>
      <w:r>
        <w:t>мировать и развить индивидуальные способности, подготовиться к дальнейшей социа-</w:t>
      </w:r>
      <w:r>
        <w:rPr>
          <w:spacing w:val="1"/>
        </w:rPr>
        <w:t xml:space="preserve"> </w:t>
      </w:r>
      <w:r>
        <w:t>лизации, профессионально самоопределиться. Педагоги делают все возможное для рас-</w:t>
      </w:r>
      <w:r>
        <w:rPr>
          <w:spacing w:val="1"/>
        </w:rPr>
        <w:t xml:space="preserve"> </w:t>
      </w:r>
      <w:r>
        <w:t>крытия личностного потенциала каждого воспитанника, прививают умения и навыки,</w:t>
      </w:r>
      <w:r>
        <w:rPr>
          <w:spacing w:val="1"/>
        </w:rPr>
        <w:t xml:space="preserve"> </w:t>
      </w:r>
      <w:r>
        <w:t>которые пригодятся в будущей взрослой жизни. Особого подхода со стороны всех спе-</w:t>
      </w:r>
      <w:r>
        <w:rPr>
          <w:spacing w:val="1"/>
        </w:rPr>
        <w:t xml:space="preserve"> </w:t>
      </w:r>
      <w:r>
        <w:t>циалистов</w:t>
      </w:r>
      <w:r>
        <w:rPr>
          <w:spacing w:val="1"/>
        </w:rPr>
        <w:t xml:space="preserve"> </w:t>
      </w:r>
      <w:r>
        <w:t>дош</w:t>
      </w:r>
      <w:r>
        <w:t>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2"/>
        </w:rPr>
        <w:t xml:space="preserve"> </w:t>
      </w:r>
      <w:r>
        <w:t>здоровья. Таким воспитанникам требуется повышенное внимание и создание исключи-</w:t>
      </w:r>
      <w:r>
        <w:rPr>
          <w:spacing w:val="1"/>
        </w:rPr>
        <w:t xml:space="preserve"> </w:t>
      </w:r>
      <w:r>
        <w:t>тельных</w:t>
      </w:r>
      <w:r>
        <w:rPr>
          <w:spacing w:val="-2"/>
        </w:rPr>
        <w:t xml:space="preserve"> </w:t>
      </w:r>
      <w:r>
        <w:t>условий для</w:t>
      </w:r>
      <w:r>
        <w:rPr>
          <w:spacing w:val="2"/>
        </w:rPr>
        <w:t xml:space="preserve"> </w:t>
      </w:r>
      <w:r>
        <w:t>развития.</w:t>
      </w:r>
    </w:p>
    <w:p w:rsidR="00117080" w:rsidRDefault="00BE7805">
      <w:pPr>
        <w:pStyle w:val="a3"/>
        <w:spacing w:before="2"/>
        <w:ind w:right="155"/>
      </w:pPr>
      <w:r>
        <w:t>Образование детей-инвалидов – комплексный процесс физического и умственно-</w:t>
      </w:r>
      <w:r>
        <w:rPr>
          <w:spacing w:val="1"/>
        </w:rPr>
        <w:t xml:space="preserve"> </w:t>
      </w:r>
      <w:r>
        <w:t>го разви</w:t>
      </w:r>
      <w:r>
        <w:t>тия ребенка с отклонениями психического, физического, сенсорного, умствен-</w:t>
      </w:r>
      <w:r>
        <w:rPr>
          <w:spacing w:val="1"/>
        </w:rPr>
        <w:t xml:space="preserve"> </w:t>
      </w:r>
      <w:r>
        <w:t>ного характера с целью полноценной интеграции ребенка в общество. Воспитание и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2"/>
        </w:rPr>
        <w:t xml:space="preserve"> </w:t>
      </w:r>
      <w:r>
        <w:t>отличается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здоровых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[3].</w:t>
      </w:r>
    </w:p>
    <w:p w:rsidR="00117080" w:rsidRDefault="00BE7805">
      <w:pPr>
        <w:pStyle w:val="a3"/>
        <w:ind w:right="148"/>
      </w:pPr>
      <w:r>
        <w:t>Дети с ограниченными возможн</w:t>
      </w:r>
      <w:r>
        <w:t>остями здоровья (далее – ОВЗ) – обучающиеся с</w:t>
      </w:r>
      <w:r>
        <w:rPr>
          <w:spacing w:val="1"/>
        </w:rPr>
        <w:t xml:space="preserve"> </w:t>
      </w:r>
      <w:r>
        <w:t>ограниченными возможностями здоровья, физические лица, имеющие недостатки в фи-</w:t>
      </w:r>
      <w:r>
        <w:rPr>
          <w:spacing w:val="1"/>
        </w:rPr>
        <w:t xml:space="preserve"> </w:t>
      </w:r>
      <w:r>
        <w:t>зическом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[2].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–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дети:</w:t>
      </w:r>
    </w:p>
    <w:p w:rsidR="00117080" w:rsidRDefault="00BE7805">
      <w:pPr>
        <w:pStyle w:val="a4"/>
        <w:numPr>
          <w:ilvl w:val="0"/>
          <w:numId w:val="246"/>
        </w:numPr>
        <w:tabs>
          <w:tab w:val="left" w:pos="1117"/>
        </w:tabs>
        <w:jc w:val="left"/>
        <w:rPr>
          <w:sz w:val="26"/>
        </w:rPr>
      </w:pP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зрения;</w:t>
      </w:r>
    </w:p>
    <w:p w:rsidR="00117080" w:rsidRDefault="00BE7805">
      <w:pPr>
        <w:pStyle w:val="a4"/>
        <w:numPr>
          <w:ilvl w:val="0"/>
          <w:numId w:val="246"/>
        </w:numPr>
        <w:tabs>
          <w:tab w:val="left" w:pos="1117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нарушением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слуха;</w:t>
      </w:r>
    </w:p>
    <w:p w:rsidR="00117080" w:rsidRDefault="00BE7805">
      <w:pPr>
        <w:pStyle w:val="a4"/>
        <w:numPr>
          <w:ilvl w:val="0"/>
          <w:numId w:val="246"/>
        </w:numPr>
        <w:tabs>
          <w:tab w:val="left" w:pos="1117"/>
        </w:tabs>
        <w:spacing w:line="298" w:lineRule="exact"/>
        <w:jc w:val="left"/>
        <w:rPr>
          <w:sz w:val="26"/>
        </w:rPr>
      </w:pP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нарушениями речи;</w:t>
      </w:r>
    </w:p>
    <w:p w:rsidR="00117080" w:rsidRDefault="00BE7805">
      <w:pPr>
        <w:pStyle w:val="a4"/>
        <w:numPr>
          <w:ilvl w:val="0"/>
          <w:numId w:val="246"/>
        </w:numPr>
        <w:tabs>
          <w:tab w:val="left" w:pos="1165"/>
        </w:tabs>
        <w:spacing w:before="1"/>
        <w:ind w:left="1164" w:hanging="204"/>
        <w:jc w:val="left"/>
        <w:rPr>
          <w:sz w:val="26"/>
        </w:rPr>
      </w:pPr>
      <w:r>
        <w:rPr>
          <w:sz w:val="26"/>
        </w:rPr>
        <w:t>с</w:t>
      </w:r>
      <w:r>
        <w:rPr>
          <w:spacing w:val="44"/>
          <w:sz w:val="26"/>
        </w:rPr>
        <w:t xml:space="preserve"> </w:t>
      </w:r>
      <w:r>
        <w:rPr>
          <w:sz w:val="26"/>
        </w:rPr>
        <w:t>интеллектуальными</w:t>
      </w:r>
      <w:r>
        <w:rPr>
          <w:spacing w:val="44"/>
          <w:sz w:val="26"/>
        </w:rPr>
        <w:t xml:space="preserve"> </w:t>
      </w:r>
      <w:r>
        <w:rPr>
          <w:sz w:val="26"/>
        </w:rPr>
        <w:t>нарушениями</w:t>
      </w:r>
      <w:r>
        <w:rPr>
          <w:spacing w:val="44"/>
          <w:sz w:val="26"/>
        </w:rPr>
        <w:t xml:space="preserve"> </w:t>
      </w:r>
      <w:r>
        <w:rPr>
          <w:sz w:val="26"/>
        </w:rPr>
        <w:t>(от</w:t>
      </w:r>
      <w:r>
        <w:rPr>
          <w:spacing w:val="46"/>
          <w:sz w:val="26"/>
        </w:rPr>
        <w:t xml:space="preserve"> </w:t>
      </w:r>
      <w:r>
        <w:rPr>
          <w:sz w:val="26"/>
        </w:rPr>
        <w:t>ЗПР</w:t>
      </w:r>
      <w:r>
        <w:rPr>
          <w:spacing w:val="44"/>
          <w:sz w:val="26"/>
        </w:rPr>
        <w:t xml:space="preserve"> </w:t>
      </w:r>
      <w:r>
        <w:rPr>
          <w:sz w:val="26"/>
        </w:rPr>
        <w:t>до</w:t>
      </w:r>
      <w:r>
        <w:rPr>
          <w:spacing w:val="45"/>
          <w:sz w:val="26"/>
        </w:rPr>
        <w:t xml:space="preserve"> </w:t>
      </w:r>
      <w:r>
        <w:rPr>
          <w:sz w:val="26"/>
        </w:rPr>
        <w:t>тяжелой</w:t>
      </w:r>
      <w:r>
        <w:rPr>
          <w:spacing w:val="52"/>
          <w:sz w:val="26"/>
        </w:rPr>
        <w:t xml:space="preserve"> </w:t>
      </w:r>
      <w:r>
        <w:rPr>
          <w:sz w:val="26"/>
        </w:rPr>
        <w:t>умственной</w:t>
      </w:r>
      <w:r>
        <w:rPr>
          <w:spacing w:val="45"/>
          <w:sz w:val="26"/>
        </w:rPr>
        <w:t xml:space="preserve"> </w:t>
      </w:r>
      <w:r>
        <w:rPr>
          <w:sz w:val="26"/>
        </w:rPr>
        <w:t>отстало-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line="298" w:lineRule="exact"/>
        <w:ind w:firstLine="0"/>
        <w:jc w:val="left"/>
      </w:pPr>
      <w:r>
        <w:rPr>
          <w:w w:val="95"/>
        </w:rPr>
        <w:lastRenderedPageBreak/>
        <w:t>сти);</w:t>
      </w:r>
    </w:p>
    <w:p w:rsidR="00117080" w:rsidRDefault="00BE7805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:rsidR="00117080" w:rsidRDefault="00BE7805">
      <w:pPr>
        <w:pStyle w:val="a4"/>
        <w:numPr>
          <w:ilvl w:val="0"/>
          <w:numId w:val="245"/>
        </w:numPr>
        <w:tabs>
          <w:tab w:val="left" w:pos="299"/>
        </w:tabs>
        <w:ind w:hanging="157"/>
        <w:jc w:val="left"/>
        <w:rPr>
          <w:sz w:val="26"/>
        </w:rPr>
      </w:pP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3"/>
          <w:sz w:val="26"/>
        </w:rPr>
        <w:t xml:space="preserve"> </w:t>
      </w:r>
      <w:r>
        <w:rPr>
          <w:sz w:val="26"/>
        </w:rPr>
        <w:t>церебральный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паралич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двигательными</w:t>
      </w:r>
      <w:r>
        <w:rPr>
          <w:spacing w:val="-3"/>
          <w:sz w:val="26"/>
        </w:rPr>
        <w:t xml:space="preserve"> </w:t>
      </w:r>
      <w:r>
        <w:rPr>
          <w:sz w:val="26"/>
        </w:rPr>
        <w:t>нарушениями;</w:t>
      </w:r>
    </w:p>
    <w:p w:rsidR="00117080" w:rsidRDefault="00BE7805">
      <w:pPr>
        <w:pStyle w:val="a4"/>
        <w:numPr>
          <w:ilvl w:val="0"/>
          <w:numId w:val="245"/>
        </w:numPr>
        <w:tabs>
          <w:tab w:val="left" w:pos="299"/>
        </w:tabs>
        <w:spacing w:before="1" w:line="298" w:lineRule="exact"/>
        <w:ind w:hanging="157"/>
        <w:jc w:val="left"/>
        <w:rPr>
          <w:sz w:val="26"/>
        </w:rPr>
      </w:pP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нарушениями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эмоционально-волевой</w:t>
      </w:r>
      <w:r>
        <w:rPr>
          <w:spacing w:val="-4"/>
          <w:sz w:val="26"/>
        </w:rPr>
        <w:t xml:space="preserve"> </w:t>
      </w:r>
      <w:r>
        <w:rPr>
          <w:sz w:val="26"/>
        </w:rPr>
        <w:t>сфер</w:t>
      </w:r>
      <w:r>
        <w:rPr>
          <w:spacing w:val="-4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spacing w:line="298" w:lineRule="exact"/>
        <w:ind w:left="142" w:firstLine="0"/>
        <w:jc w:val="left"/>
      </w:pPr>
      <w:r>
        <w:t>Инклюзивное</w:t>
      </w:r>
      <w:r>
        <w:rPr>
          <w:spacing w:val="37"/>
        </w:rPr>
        <w:t xml:space="preserve"> </w:t>
      </w:r>
      <w:r>
        <w:t>образование</w:t>
      </w:r>
      <w:r>
        <w:rPr>
          <w:spacing w:val="39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инновационная</w:t>
      </w:r>
      <w:r>
        <w:rPr>
          <w:spacing w:val="38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образования,</w:t>
      </w:r>
      <w:r>
        <w:rPr>
          <w:spacing w:val="38"/>
        </w:rPr>
        <w:t xml:space="preserve"> </w:t>
      </w:r>
      <w:r>
        <w:t>позволяющая</w:t>
      </w:r>
    </w:p>
    <w:p w:rsidR="00117080" w:rsidRDefault="00117080">
      <w:pPr>
        <w:spacing w:line="298" w:lineRule="exact"/>
        <w:sectPr w:rsidR="00117080">
          <w:type w:val="continuous"/>
          <w:pgSz w:w="11910" w:h="16840"/>
          <w:pgMar w:top="980" w:right="700" w:bottom="280" w:left="880" w:header="720" w:footer="720" w:gutter="0"/>
          <w:cols w:num="2" w:space="720" w:equalWidth="0">
            <w:col w:w="779" w:space="40"/>
            <w:col w:w="9511"/>
          </w:cols>
        </w:sectPr>
      </w:pPr>
    </w:p>
    <w:p w:rsidR="00117080" w:rsidRDefault="00BE7805">
      <w:pPr>
        <w:pStyle w:val="a3"/>
        <w:spacing w:before="1"/>
        <w:ind w:firstLine="0"/>
        <w:jc w:val="left"/>
      </w:pPr>
      <w:r>
        <w:lastRenderedPageBreak/>
        <w:t>детям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ограниченными</w:t>
      </w:r>
      <w:r>
        <w:rPr>
          <w:spacing w:val="51"/>
        </w:rPr>
        <w:t xml:space="preserve"> </w:t>
      </w:r>
      <w:r>
        <w:t>возможностями</w:t>
      </w:r>
      <w:r>
        <w:rPr>
          <w:spacing w:val="51"/>
        </w:rPr>
        <w:t xml:space="preserve"> </w:t>
      </w:r>
      <w:r>
        <w:t>развиваться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49"/>
        </w:rPr>
        <w:t xml:space="preserve"> </w:t>
      </w:r>
      <w:r>
        <w:t>полноценного</w:t>
      </w:r>
      <w:r>
        <w:rPr>
          <w:spacing w:val="48"/>
        </w:rPr>
        <w:t xml:space="preserve"> </w:t>
      </w:r>
      <w:r>
        <w:t>обще-</w:t>
      </w:r>
      <w:r>
        <w:rPr>
          <w:spacing w:val="-62"/>
        </w:rPr>
        <w:t xml:space="preserve"> </w:t>
      </w:r>
      <w:r>
        <w:t>ства.</w:t>
      </w:r>
      <w:r>
        <w:rPr>
          <w:spacing w:val="4"/>
        </w:rPr>
        <w:t xml:space="preserve"> </w:t>
      </w:r>
      <w:r>
        <w:t>Данная</w:t>
      </w:r>
      <w:r>
        <w:rPr>
          <w:spacing w:val="6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подразумевает</w:t>
      </w:r>
      <w:r>
        <w:rPr>
          <w:spacing w:val="6"/>
        </w:rPr>
        <w:t xml:space="preserve"> </w:t>
      </w:r>
      <w:r>
        <w:t>равноправное</w:t>
      </w:r>
      <w:r>
        <w:rPr>
          <w:spacing w:val="8"/>
        </w:rPr>
        <w:t xml:space="preserve"> </w:t>
      </w:r>
      <w:r>
        <w:t>восприятие</w:t>
      </w:r>
      <w:r>
        <w:rPr>
          <w:spacing w:val="6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</w:t>
      </w:r>
    </w:p>
    <w:p w:rsidR="00117080" w:rsidRDefault="00117080">
      <w:pPr>
        <w:sectPr w:rsidR="00117080">
          <w:type w:val="continuous"/>
          <w:pgSz w:w="11910" w:h="16840"/>
          <w:pgMar w:top="980" w:right="700" w:bottom="280" w:left="880" w:header="720" w:footer="720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lastRenderedPageBreak/>
        <w:t>внедрение индивидуального подхода к обучению, учитывая особенности каждого ре-</w:t>
      </w:r>
      <w:r>
        <w:rPr>
          <w:spacing w:val="1"/>
        </w:rPr>
        <w:t xml:space="preserve"> </w:t>
      </w:r>
      <w:r>
        <w:t>бенка.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полноценными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ind w:right="147"/>
      </w:pPr>
      <w:r>
        <w:t>Федеральный государственный образовательный стандарт дошкольного образо-</w:t>
      </w:r>
      <w:r>
        <w:rPr>
          <w:spacing w:val="1"/>
        </w:rPr>
        <w:t xml:space="preserve"> </w:t>
      </w:r>
      <w:r>
        <w:t>вания учитывает индивидуальные особенности каждого ребенка и определяет условия</w:t>
      </w:r>
      <w:r>
        <w:rPr>
          <w:spacing w:val="1"/>
        </w:rPr>
        <w:t xml:space="preserve"> </w:t>
      </w:r>
      <w:r>
        <w:t>получения образования детей с ограниченными возможностями здоровья. Также в стан-</w:t>
      </w:r>
      <w:r>
        <w:rPr>
          <w:spacing w:val="1"/>
        </w:rPr>
        <w:t xml:space="preserve"> </w:t>
      </w:r>
      <w:r>
        <w:t>дарте изложены принци</w:t>
      </w:r>
      <w:r>
        <w:t>пы дошкольного образования, которые реализуются с помощью</w:t>
      </w:r>
      <w:r>
        <w:rPr>
          <w:spacing w:val="1"/>
        </w:rPr>
        <w:t xml:space="preserve"> </w:t>
      </w:r>
      <w:r>
        <w:t>адаптированной программы. Каждая образовательная организация разрабатывает про-</w:t>
      </w:r>
      <w:r>
        <w:rPr>
          <w:spacing w:val="1"/>
        </w:rPr>
        <w:t xml:space="preserve"> </w:t>
      </w:r>
      <w:r>
        <w:t>грамму самостоятельно, учитывая возрастные и индивидуальные особенности воспи-</w:t>
      </w:r>
      <w:r>
        <w:rPr>
          <w:spacing w:val="1"/>
        </w:rPr>
        <w:t xml:space="preserve"> </w:t>
      </w:r>
      <w:r>
        <w:t>танников. Помимо программы в дошкольном</w:t>
      </w:r>
      <w:r>
        <w:t xml:space="preserve"> учреждении должна быть создана пред-</w:t>
      </w:r>
      <w:r>
        <w:rPr>
          <w:spacing w:val="1"/>
        </w:rPr>
        <w:t xml:space="preserve"> </w:t>
      </w:r>
      <w:r>
        <w:t>метно-развивающая образовательная среда, гарантирующая охрану и укрепление здоро-</w:t>
      </w:r>
      <w:r>
        <w:rPr>
          <w:spacing w:val="1"/>
        </w:rPr>
        <w:t xml:space="preserve"> </w:t>
      </w:r>
      <w:r>
        <w:t>вья детей, обеспечивающая их эмоциональное благополучие. Перед педагогами, кото-</w:t>
      </w:r>
      <w:r>
        <w:rPr>
          <w:spacing w:val="1"/>
        </w:rPr>
        <w:t xml:space="preserve"> </w:t>
      </w:r>
      <w:r>
        <w:t>рые работают с воспитанниками, имеющими недостатки в фи</w:t>
      </w:r>
      <w:r>
        <w:t>зическом или психическом</w:t>
      </w:r>
      <w:r>
        <w:rPr>
          <w:spacing w:val="-62"/>
        </w:rPr>
        <w:t xml:space="preserve"> </w:t>
      </w:r>
      <w:r>
        <w:t>развитии, стоит целый ряд непростых задач, главной из которых является выявление</w:t>
      </w:r>
      <w:r>
        <w:rPr>
          <w:spacing w:val="1"/>
        </w:rPr>
        <w:t xml:space="preserve"> </w:t>
      </w:r>
      <w:r>
        <w:t>особых образовательных потребностей и осуществление помощи в соответствии с реко-</w:t>
      </w:r>
      <w:r>
        <w:rPr>
          <w:spacing w:val="1"/>
        </w:rPr>
        <w:t xml:space="preserve"> </w:t>
      </w:r>
      <w:r>
        <w:t>мендациями</w:t>
      </w:r>
      <w:r>
        <w:rPr>
          <w:spacing w:val="-2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комиссии.</w:t>
      </w:r>
    </w:p>
    <w:p w:rsidR="00117080" w:rsidRDefault="00BE7805">
      <w:pPr>
        <w:pStyle w:val="a3"/>
        <w:spacing w:before="2"/>
        <w:ind w:right="148"/>
      </w:pPr>
      <w:r>
        <w:t>Определение и р</w:t>
      </w:r>
      <w:r>
        <w:t>еализация индивидуальных образовательных маршрутов – это</w:t>
      </w:r>
      <w:r>
        <w:rPr>
          <w:spacing w:val="1"/>
        </w:rPr>
        <w:t xml:space="preserve"> </w:t>
      </w:r>
      <w:r>
        <w:t>основная цель педагогического сопровождения детей с ОВЗ. Эта работа должна проис-</w:t>
      </w:r>
      <w:r>
        <w:rPr>
          <w:spacing w:val="1"/>
        </w:rPr>
        <w:t xml:space="preserve"> </w:t>
      </w:r>
      <w:r>
        <w:t>ходить постепенно и осуществляться рядом специалистов дошкольного образовательно-</w:t>
      </w:r>
      <w:r>
        <w:rPr>
          <w:spacing w:val="-62"/>
        </w:rPr>
        <w:t xml:space="preserve"> </w:t>
      </w:r>
      <w:r>
        <w:t>го учреждения: психологом, логопедо</w:t>
      </w:r>
      <w:r>
        <w:t>м, дефектологом, педагогами. На начальном этапе</w:t>
      </w:r>
      <w:r>
        <w:rPr>
          <w:spacing w:val="1"/>
        </w:rPr>
        <w:t xml:space="preserve"> </w:t>
      </w:r>
      <w:r>
        <w:t>проводится диагностика возможностей ребенка и выявляются особые образовательные</w:t>
      </w:r>
      <w:r>
        <w:rPr>
          <w:spacing w:val="1"/>
        </w:rPr>
        <w:t xml:space="preserve"> </w:t>
      </w:r>
      <w:r>
        <w:t>потребности воспитанников с ОВЗ. Специалисты ДОУ занимаются сбором информации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оценивают его</w:t>
      </w:r>
      <w:r>
        <w:rPr>
          <w:spacing w:val="-2"/>
        </w:rPr>
        <w:t xml:space="preserve"> </w:t>
      </w:r>
      <w:r>
        <w:t>по</w:t>
      </w:r>
      <w:r>
        <w:t>тенциальные</w:t>
      </w:r>
      <w:r>
        <w:rPr>
          <w:spacing w:val="-2"/>
        </w:rPr>
        <w:t xml:space="preserve"> </w:t>
      </w:r>
      <w:r>
        <w:t>возможности.</w:t>
      </w:r>
    </w:p>
    <w:p w:rsidR="00117080" w:rsidRDefault="00BE7805">
      <w:pPr>
        <w:pStyle w:val="a3"/>
        <w:ind w:right="148"/>
      </w:pPr>
      <w:r>
        <w:t>Следующий этап – консультативно-проектный, в ходе которого обсуждаются ва-</w:t>
      </w:r>
      <w:r>
        <w:rPr>
          <w:spacing w:val="1"/>
        </w:rPr>
        <w:t xml:space="preserve"> </w:t>
      </w:r>
      <w:r>
        <w:t>рианты решения существующих проблем, производится отбор приемов и методов кор-</w:t>
      </w:r>
      <w:r>
        <w:rPr>
          <w:spacing w:val="1"/>
        </w:rPr>
        <w:t xml:space="preserve"> </w:t>
      </w:r>
      <w:r>
        <w:t>рекционной работы, составляются и анализируются индивидуальные программы обуч</w:t>
      </w:r>
      <w:r>
        <w:t>е-</w:t>
      </w:r>
      <w:r>
        <w:rPr>
          <w:spacing w:val="1"/>
        </w:rPr>
        <w:t xml:space="preserve"> </w:t>
      </w:r>
      <w:r>
        <w:t>ния и воспитания. Специалисты распределяют между собой обязанности, устанавливают</w:t>
      </w:r>
      <w:r>
        <w:rPr>
          <w:spacing w:val="-62"/>
        </w:rPr>
        <w:t xml:space="preserve"> </w:t>
      </w:r>
      <w:r>
        <w:t>сроки проведения тех или иных мероприятий в своей предметной области. Индивиду-</w:t>
      </w:r>
      <w:r>
        <w:rPr>
          <w:spacing w:val="1"/>
        </w:rPr>
        <w:t xml:space="preserve"> </w:t>
      </w:r>
      <w:r>
        <w:t>альные маршруты подразумевают доступность учебного материала, непрерывность и</w:t>
      </w:r>
      <w:r>
        <w:rPr>
          <w:spacing w:val="1"/>
        </w:rPr>
        <w:t xml:space="preserve"> </w:t>
      </w:r>
      <w:r>
        <w:t>вариативность образовательного процесса, моделирование ситуации успеха, соблюдение</w:t>
      </w:r>
      <w:r>
        <w:rPr>
          <w:spacing w:val="-62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гуманности,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родителей.</w:t>
      </w:r>
    </w:p>
    <w:p w:rsidR="00117080" w:rsidRDefault="00BE7805">
      <w:pPr>
        <w:pStyle w:val="a3"/>
        <w:ind w:right="147"/>
      </w:pPr>
      <w:r>
        <w:t>В ходе деятельностного этапа осуществляется реализация индивидуальные про-</w:t>
      </w:r>
      <w:r>
        <w:rPr>
          <w:spacing w:val="1"/>
        </w:rPr>
        <w:t xml:space="preserve"> </w:t>
      </w:r>
      <w:r>
        <w:t>грамм сопровождения де</w:t>
      </w:r>
      <w:r>
        <w:t>тей с ОВЗ. Специалисты дошкольной организации проводят за-</w:t>
      </w:r>
      <w:r>
        <w:rPr>
          <w:spacing w:val="1"/>
        </w:rPr>
        <w:t xml:space="preserve"> </w:t>
      </w:r>
      <w:r>
        <w:t>нятия, позволяющие развивать речь воспитанников и способствующие формированию и</w:t>
      </w:r>
      <w:r>
        <w:rPr>
          <w:spacing w:val="1"/>
        </w:rPr>
        <w:t xml:space="preserve"> </w:t>
      </w:r>
      <w:r>
        <w:t>активизации их познавательных процессов. Используя различные игры, педагоги приви-</w:t>
      </w:r>
      <w:r>
        <w:rPr>
          <w:spacing w:val="-62"/>
        </w:rPr>
        <w:t xml:space="preserve"> </w:t>
      </w:r>
      <w:r>
        <w:t>вают ребятам навыки самообслуживан</w:t>
      </w:r>
      <w:r>
        <w:t>ия, делают все возможное для их успешной адап-</w:t>
      </w:r>
      <w:r>
        <w:rPr>
          <w:spacing w:val="1"/>
        </w:rPr>
        <w:t xml:space="preserve"> </w:t>
      </w:r>
      <w:r>
        <w:t>тации в коллективе. Очень важным моментом в работе с детьми с ОВЗ является работа с</w:t>
      </w:r>
      <w:r>
        <w:rPr>
          <w:spacing w:val="-62"/>
        </w:rPr>
        <w:t xml:space="preserve"> </w:t>
      </w:r>
      <w:r>
        <w:t>родителями, которые должны быть полноправными участниками образовательного про-</w:t>
      </w:r>
      <w:r>
        <w:rPr>
          <w:spacing w:val="1"/>
        </w:rPr>
        <w:t xml:space="preserve"> </w:t>
      </w:r>
      <w:r>
        <w:t>цесса. Они вовлекаются в коррекционно-педагог</w:t>
      </w:r>
      <w:r>
        <w:t>ическую деятельность, что помогает</w:t>
      </w:r>
      <w:r>
        <w:rPr>
          <w:spacing w:val="1"/>
        </w:rPr>
        <w:t xml:space="preserve"> </w:t>
      </w:r>
      <w:r>
        <w:t>повысить их компетентность в вопросах воспитания детей с особенностями развития.</w:t>
      </w:r>
      <w:r>
        <w:rPr>
          <w:spacing w:val="1"/>
        </w:rPr>
        <w:t xml:space="preserve"> </w:t>
      </w:r>
      <w:r>
        <w:t>Специалисты организуют для родителей обучающие семинары, тренинги, проводят кон-</w:t>
      </w:r>
      <w:r>
        <w:rPr>
          <w:spacing w:val="-62"/>
        </w:rPr>
        <w:t xml:space="preserve"> </w:t>
      </w:r>
      <w:r>
        <w:t>сультации.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</w:t>
      </w:r>
      <w:r>
        <w:t>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задач и помогает обеспечить каждого ребенка с ОВЗ индивидуальным</w:t>
      </w:r>
      <w:r>
        <w:rPr>
          <w:spacing w:val="1"/>
        </w:rPr>
        <w:t xml:space="preserve"> </w:t>
      </w:r>
      <w:r>
        <w:t>маршрутом</w:t>
      </w:r>
      <w:r>
        <w:rPr>
          <w:spacing w:val="-2"/>
        </w:rPr>
        <w:t xml:space="preserve"> </w:t>
      </w:r>
      <w:r>
        <w:t>развития.</w:t>
      </w:r>
    </w:p>
    <w:p w:rsidR="00117080" w:rsidRDefault="00BE7805">
      <w:pPr>
        <w:pStyle w:val="a3"/>
        <w:spacing w:before="1"/>
        <w:ind w:right="152"/>
      </w:pPr>
      <w:r>
        <w:t>Педагоги дошкольного образовательного учреждения «Детский сад комбиниро-</w:t>
      </w:r>
      <w:r>
        <w:rPr>
          <w:spacing w:val="1"/>
        </w:rPr>
        <w:t xml:space="preserve"> </w:t>
      </w:r>
      <w:r>
        <w:t>ванного вида № 2 «Ромашка» г. Губкина Белгородской области проводят с</w:t>
      </w:r>
      <w:r>
        <w:t>истематиче-</w:t>
      </w:r>
      <w:r>
        <w:rPr>
          <w:spacing w:val="1"/>
        </w:rPr>
        <w:t xml:space="preserve"> </w:t>
      </w:r>
      <w:r>
        <w:t>скую работу по созданию всех необходимых условий для полноценного развития и вос-</w:t>
      </w:r>
      <w:r>
        <w:rPr>
          <w:spacing w:val="1"/>
        </w:rPr>
        <w:t xml:space="preserve"> </w:t>
      </w:r>
      <w:r>
        <w:t>питания детей с ОВЗ. Все специалисты обеспечивают положительное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3"/>
        </w:rPr>
        <w:t xml:space="preserve"> </w:t>
      </w:r>
      <w:r>
        <w:t>дошкольников,</w:t>
      </w:r>
      <w:r>
        <w:rPr>
          <w:spacing w:val="14"/>
        </w:rPr>
        <w:t xml:space="preserve"> </w:t>
      </w:r>
      <w:r>
        <w:t>создают</w:t>
      </w:r>
      <w:r>
        <w:rPr>
          <w:spacing w:val="12"/>
        </w:rPr>
        <w:t xml:space="preserve"> </w:t>
      </w:r>
      <w:r>
        <w:t>благоприятную</w:t>
      </w:r>
      <w:r>
        <w:rPr>
          <w:spacing w:val="14"/>
        </w:rPr>
        <w:t xml:space="preserve"> </w:t>
      </w:r>
      <w:r>
        <w:t>обстановку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осуществления</w:t>
      </w:r>
      <w:r>
        <w:rPr>
          <w:spacing w:val="15"/>
        </w:rPr>
        <w:t xml:space="preserve"> </w:t>
      </w:r>
      <w:r>
        <w:t>обра-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зовательного процесса. Особое внимание уделяется выбору дидактического материала</w:t>
      </w:r>
      <w:r>
        <w:rPr>
          <w:spacing w:val="1"/>
        </w:rPr>
        <w:t xml:space="preserve"> </w:t>
      </w:r>
      <w:r>
        <w:t>для развивающих занятий. Он осуществляется в соответствии с возможностями детей с</w:t>
      </w:r>
      <w:r>
        <w:rPr>
          <w:spacing w:val="1"/>
        </w:rPr>
        <w:t xml:space="preserve"> </w:t>
      </w:r>
      <w:r>
        <w:t>ОВЗ. При планировании работы определяются методы обучения, приемы и технол</w:t>
      </w:r>
      <w:r>
        <w:t>огии,</w:t>
      </w:r>
      <w:r>
        <w:rPr>
          <w:spacing w:val="1"/>
        </w:rPr>
        <w:t xml:space="preserve"> </w:t>
      </w:r>
      <w:r>
        <w:t>среди которых должны быть наиболее доступные и понятные: наглядные, практические,</w:t>
      </w:r>
      <w:r>
        <w:rPr>
          <w:spacing w:val="-62"/>
        </w:rPr>
        <w:t xml:space="preserve"> </w:t>
      </w:r>
      <w:r>
        <w:t>словесные. Воспитатели организуют совместную и самостоятельную деятельность детей</w:t>
      </w:r>
      <w:r>
        <w:rPr>
          <w:spacing w:val="-62"/>
        </w:rPr>
        <w:t xml:space="preserve"> </w:t>
      </w:r>
      <w:r>
        <w:t>по развитию основных движений и мелкой моторики, по формированию и активизации</w:t>
      </w:r>
      <w:r>
        <w:rPr>
          <w:spacing w:val="1"/>
        </w:rPr>
        <w:t xml:space="preserve"> </w:t>
      </w:r>
      <w:r>
        <w:t>различн</w:t>
      </w:r>
      <w:r>
        <w:t>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117080" w:rsidRDefault="00BE7805">
      <w:pPr>
        <w:pStyle w:val="a3"/>
        <w:spacing w:before="1"/>
        <w:ind w:right="145"/>
      </w:pP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5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проекта</w:t>
      </w:r>
      <w:r>
        <w:rPr>
          <w:spacing w:val="44"/>
        </w:rPr>
        <w:t xml:space="preserve"> </w:t>
      </w:r>
      <w:r>
        <w:t>«Дружно</w:t>
      </w:r>
      <w:r>
        <w:rPr>
          <w:spacing w:val="45"/>
        </w:rPr>
        <w:t xml:space="preserve"> </w:t>
      </w:r>
      <w:r>
        <w:t>живут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планете</w:t>
      </w:r>
      <w:r>
        <w:rPr>
          <w:spacing w:val="44"/>
        </w:rPr>
        <w:t xml:space="preserve"> </w:t>
      </w:r>
      <w:r>
        <w:t>самые</w:t>
      </w:r>
      <w:r>
        <w:rPr>
          <w:spacing w:val="45"/>
        </w:rPr>
        <w:t xml:space="preserve"> </w:t>
      </w:r>
      <w:r>
        <w:t>разные</w:t>
      </w:r>
      <w:r>
        <w:rPr>
          <w:spacing w:val="44"/>
        </w:rPr>
        <w:t xml:space="preserve"> </w:t>
      </w:r>
      <w:r>
        <w:t>дети!»</w:t>
      </w:r>
      <w:r>
        <w:rPr>
          <w:spacing w:val="-62"/>
        </w:rPr>
        <w:t xml:space="preserve"> </w:t>
      </w:r>
      <w:r>
        <w:t>был создан консультационный центр по оказанию методической помощи семьям, в ко-</w:t>
      </w:r>
      <w:r>
        <w:rPr>
          <w:spacing w:val="1"/>
        </w:rPr>
        <w:t xml:space="preserve"> </w:t>
      </w:r>
      <w:r>
        <w:t>торых воспитываются дети с особенностями здоровья. Специалисты центра пр</w:t>
      </w:r>
      <w:r>
        <w:t>овели се-</w:t>
      </w:r>
      <w:r>
        <w:rPr>
          <w:spacing w:val="1"/>
        </w:rPr>
        <w:t xml:space="preserve"> </w:t>
      </w:r>
      <w:r>
        <w:t>минары-практикумы «Особенности развития детей с ОВЗ», «Методы и приемы обуче-</w:t>
      </w:r>
      <w:r>
        <w:rPr>
          <w:spacing w:val="1"/>
        </w:rPr>
        <w:t xml:space="preserve"> </w:t>
      </w:r>
      <w:r>
        <w:t>ния слабослышащих и слабовидящих детей», «Организация досуга для детей с задерж-</w:t>
      </w:r>
      <w:r>
        <w:rPr>
          <w:spacing w:val="1"/>
        </w:rPr>
        <w:t xml:space="preserve"> </w:t>
      </w:r>
      <w:r>
        <w:t>кой психоречевого развития». Также для родителей была организована выставка мето-</w:t>
      </w:r>
      <w:r>
        <w:rPr>
          <w:spacing w:val="1"/>
        </w:rPr>
        <w:t xml:space="preserve"> </w:t>
      </w:r>
      <w:r>
        <w:t>дичес</w:t>
      </w:r>
      <w:r>
        <w:t>кой литературы, знакомство с которой позволило повысить уровень педагогиче-</w:t>
      </w:r>
      <w:r>
        <w:rPr>
          <w:spacing w:val="1"/>
        </w:rPr>
        <w:t xml:space="preserve"> </w:t>
      </w:r>
      <w:r>
        <w:t>ской компетентности мам и пап воспитанников. На официальном сайте нашего учре-</w:t>
      </w:r>
      <w:r>
        <w:rPr>
          <w:spacing w:val="1"/>
        </w:rPr>
        <w:t xml:space="preserve"> </w:t>
      </w:r>
      <w:r>
        <w:t>ждения размещены рекомендации специалистов, видеоматериалы, презентации, расши-</w:t>
      </w:r>
      <w:r>
        <w:rPr>
          <w:spacing w:val="1"/>
        </w:rPr>
        <w:t xml:space="preserve"> </w:t>
      </w:r>
      <w:r>
        <w:t>ряющие знания родител</w:t>
      </w:r>
      <w:r>
        <w:t>ей об образовательном процессе, об инновационной деятельно-</w:t>
      </w:r>
      <w:r>
        <w:rPr>
          <w:spacing w:val="1"/>
        </w:rPr>
        <w:t xml:space="preserve"> </w:t>
      </w:r>
      <w:r>
        <w:t>сти детского сада. Плодотворная работа педагогов, родителей, психолога и логопеда</w:t>
      </w:r>
      <w:r>
        <w:rPr>
          <w:spacing w:val="1"/>
        </w:rPr>
        <w:t xml:space="preserve"> </w:t>
      </w:r>
      <w:r>
        <w:t>имеет положительные результаты: многие наши воспитанники с особенностями разви-</w:t>
      </w:r>
      <w:r>
        <w:rPr>
          <w:spacing w:val="1"/>
        </w:rPr>
        <w:t xml:space="preserve"> </w:t>
      </w:r>
      <w:r>
        <w:t xml:space="preserve">тия принимают участие в различных </w:t>
      </w:r>
      <w:r>
        <w:t>конкурсах, мероприятиях, с интересом занимаются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работой,</w:t>
      </w:r>
      <w:r>
        <w:rPr>
          <w:spacing w:val="-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общаются со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сверстниками.</w:t>
      </w:r>
    </w:p>
    <w:p w:rsidR="00117080" w:rsidRDefault="00BE7805">
      <w:pPr>
        <w:pStyle w:val="a3"/>
        <w:ind w:right="148"/>
      </w:pPr>
      <w:r>
        <w:t>Следует отметить, что воспитатели нашего детского сада систематически повы-</w:t>
      </w:r>
      <w:r>
        <w:rPr>
          <w:spacing w:val="1"/>
        </w:rPr>
        <w:t xml:space="preserve"> </w:t>
      </w:r>
      <w:r>
        <w:t>шают уровень своего профессионализма, ежегодно участвуют в различных се</w:t>
      </w:r>
      <w:r>
        <w:t>минарах,</w:t>
      </w:r>
      <w:r>
        <w:rPr>
          <w:spacing w:val="1"/>
        </w:rPr>
        <w:t xml:space="preserve"> </w:t>
      </w:r>
      <w:r>
        <w:t>вебинарах и конференциях, посвященных вопросам организации работы с детьми с ОВЗ,</w:t>
      </w:r>
      <w:r>
        <w:rPr>
          <w:spacing w:val="-62"/>
        </w:rPr>
        <w:t xml:space="preserve"> </w:t>
      </w:r>
      <w:r>
        <w:t>проходят</w:t>
      </w:r>
      <w:r>
        <w:rPr>
          <w:spacing w:val="33"/>
        </w:rPr>
        <w:t xml:space="preserve"> </w:t>
      </w:r>
      <w:r>
        <w:t>курсы</w:t>
      </w:r>
      <w:r>
        <w:rPr>
          <w:spacing w:val="38"/>
        </w:rPr>
        <w:t xml:space="preserve"> </w:t>
      </w:r>
      <w:r>
        <w:t>повышения</w:t>
      </w:r>
      <w:r>
        <w:rPr>
          <w:spacing w:val="35"/>
        </w:rPr>
        <w:t xml:space="preserve"> </w:t>
      </w:r>
      <w:r>
        <w:t>квалификации.</w:t>
      </w:r>
      <w:r>
        <w:rPr>
          <w:spacing w:val="35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направлена</w:t>
      </w:r>
      <w:r>
        <w:rPr>
          <w:spacing w:val="35"/>
        </w:rPr>
        <w:t xml:space="preserve"> </w:t>
      </w:r>
      <w:r>
        <w:t>прежде</w:t>
      </w:r>
      <w:r>
        <w:rPr>
          <w:spacing w:val="37"/>
        </w:rPr>
        <w:t xml:space="preserve"> </w:t>
      </w:r>
      <w:r>
        <w:t>всего</w:t>
      </w:r>
      <w:r>
        <w:rPr>
          <w:spacing w:val="-63"/>
        </w:rPr>
        <w:t xml:space="preserve"> </w:t>
      </w:r>
      <w:r>
        <w:t>на обеспечение безопасного пребывания ребенка в группе, формирование толерантного</w:t>
      </w:r>
      <w:r>
        <w:rPr>
          <w:spacing w:val="1"/>
        </w:rPr>
        <w:t xml:space="preserve"> </w:t>
      </w:r>
      <w:r>
        <w:t>отношения к нему со стороны других воспитанников. Педагоги своевременно предо-</w:t>
      </w:r>
      <w:r>
        <w:rPr>
          <w:spacing w:val="1"/>
        </w:rPr>
        <w:t xml:space="preserve"> </w:t>
      </w:r>
      <w:r>
        <w:t>ставляют службе сопровождения, тьюторам и родителям информации о работе с детьми,</w:t>
      </w:r>
      <w:r>
        <w:rPr>
          <w:spacing w:val="-62"/>
        </w:rPr>
        <w:t xml:space="preserve"> </w:t>
      </w:r>
      <w:r>
        <w:t>о проводимых мероприятиях, изменениях в расписании, темах и структуре занятий. В</w:t>
      </w:r>
      <w:r>
        <w:rPr>
          <w:spacing w:val="1"/>
        </w:rPr>
        <w:t xml:space="preserve"> </w:t>
      </w:r>
      <w:r>
        <w:t>текущем</w:t>
      </w:r>
      <w:r>
        <w:rPr>
          <w:spacing w:val="31"/>
        </w:rPr>
        <w:t xml:space="preserve"> </w:t>
      </w:r>
      <w:r>
        <w:t>году</w:t>
      </w:r>
      <w:r>
        <w:rPr>
          <w:spacing w:val="32"/>
        </w:rPr>
        <w:t xml:space="preserve"> </w:t>
      </w:r>
      <w:r>
        <w:t>м</w:t>
      </w:r>
      <w:r>
        <w:t>етодист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психолог</w:t>
      </w:r>
      <w:r>
        <w:rPr>
          <w:spacing w:val="30"/>
        </w:rPr>
        <w:t xml:space="preserve"> </w:t>
      </w:r>
      <w:r>
        <w:t>детского</w:t>
      </w:r>
      <w:r>
        <w:rPr>
          <w:spacing w:val="29"/>
        </w:rPr>
        <w:t xml:space="preserve"> </w:t>
      </w:r>
      <w:r>
        <w:t>сада</w:t>
      </w:r>
      <w:r>
        <w:rPr>
          <w:spacing w:val="31"/>
        </w:rPr>
        <w:t xml:space="preserve"> </w:t>
      </w:r>
      <w:r>
        <w:t>разработали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провели</w:t>
      </w:r>
      <w:r>
        <w:rPr>
          <w:spacing w:val="31"/>
        </w:rPr>
        <w:t xml:space="preserve"> </w:t>
      </w:r>
      <w:r>
        <w:t>мастер-класс</w:t>
      </w:r>
    </w:p>
    <w:p w:rsidR="00117080" w:rsidRDefault="00BE7805">
      <w:pPr>
        <w:pStyle w:val="a3"/>
        <w:ind w:right="151" w:firstLine="0"/>
      </w:pPr>
      <w:r>
        <w:t>«Как разрешить детский конфликт», который помог воспитателям организовать работу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сплочению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улучшить</w:t>
      </w:r>
      <w:r>
        <w:rPr>
          <w:spacing w:val="-1"/>
        </w:rPr>
        <w:t xml:space="preserve"> </w:t>
      </w:r>
      <w:r>
        <w:t>микроклимат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117080" w:rsidRDefault="00BE7805">
      <w:pPr>
        <w:pStyle w:val="a3"/>
        <w:ind w:right="146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массой</w:t>
      </w:r>
      <w:r>
        <w:rPr>
          <w:spacing w:val="-62"/>
        </w:rPr>
        <w:t xml:space="preserve"> </w:t>
      </w:r>
      <w:r>
        <w:t>сложностей, но это процесс в последнее время стал происходит всё активнее. Постоян-</w:t>
      </w:r>
      <w:r>
        <w:rPr>
          <w:spacing w:val="1"/>
        </w:rPr>
        <w:t xml:space="preserve"> </w:t>
      </w:r>
      <w:r>
        <w:t>ное взаимодействие и ежедневное сотрудничество позволяет и детям с ограниченными</w:t>
      </w:r>
      <w:r>
        <w:rPr>
          <w:spacing w:val="1"/>
        </w:rPr>
        <w:t xml:space="preserve"> </w:t>
      </w:r>
      <w:r>
        <w:t>возможностями здоровья, и детям с нормальным развитием приобрести новые знания 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толерантными,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изыскивать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ком-</w:t>
      </w:r>
      <w:r>
        <w:rPr>
          <w:spacing w:val="-62"/>
        </w:rPr>
        <w:t xml:space="preserve"> </w:t>
      </w:r>
      <w:r>
        <w:t>фортных условий для</w:t>
      </w:r>
      <w:r>
        <w:t xml:space="preserve"> совместного успешного воспитания и результативного образова-</w:t>
      </w:r>
      <w:r>
        <w:rPr>
          <w:spacing w:val="1"/>
        </w:rPr>
        <w:t xml:space="preserve"> </w:t>
      </w:r>
      <w:r>
        <w:t>ния детей с разными психофизическими особенностями развития [1]. Эта цель может</w:t>
      </w:r>
      <w:r>
        <w:rPr>
          <w:spacing w:val="1"/>
        </w:rPr>
        <w:t xml:space="preserve"> </w:t>
      </w:r>
      <w:r>
        <w:t>быть достигнута при условии тесного взаимодействия специалистов дошкольного обра-</w:t>
      </w:r>
      <w:r>
        <w:rPr>
          <w:spacing w:val="1"/>
        </w:rPr>
        <w:t xml:space="preserve"> </w:t>
      </w:r>
      <w:r>
        <w:t>зовательного учреждения и родите</w:t>
      </w:r>
      <w:r>
        <w:t>лей воспитанников. Только их систематическая дея-</w:t>
      </w:r>
      <w:r>
        <w:rPr>
          <w:spacing w:val="1"/>
        </w:rPr>
        <w:t xml:space="preserve"> </w:t>
      </w:r>
      <w:r>
        <w:t>тельность поможет детям с ОВЗ успешно социализироваться и стать полноценными</w:t>
      </w:r>
      <w:r>
        <w:rPr>
          <w:spacing w:val="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общества.</w:t>
      </w: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44"/>
        </w:numPr>
        <w:tabs>
          <w:tab w:val="left" w:pos="1385"/>
          <w:tab w:val="left" w:pos="1386"/>
          <w:tab w:val="left" w:pos="2215"/>
          <w:tab w:val="left" w:pos="2647"/>
          <w:tab w:val="left" w:pos="3427"/>
          <w:tab w:val="left" w:pos="3866"/>
          <w:tab w:val="left" w:pos="4698"/>
          <w:tab w:val="left" w:pos="5091"/>
          <w:tab w:val="left" w:pos="6088"/>
          <w:tab w:val="left" w:pos="6534"/>
          <w:tab w:val="left" w:pos="7408"/>
        </w:tabs>
        <w:ind w:right="149" w:firstLine="708"/>
        <w:rPr>
          <w:sz w:val="24"/>
        </w:rPr>
      </w:pPr>
      <w:r>
        <w:rPr>
          <w:sz w:val="24"/>
        </w:rPr>
        <w:t>Дети</w:t>
      </w:r>
      <w:r>
        <w:rPr>
          <w:sz w:val="24"/>
        </w:rPr>
        <w:tab/>
        <w:t>с</w:t>
      </w:r>
      <w:r>
        <w:rPr>
          <w:sz w:val="24"/>
        </w:rPr>
        <w:tab/>
        <w:t>ОВЗ</w:t>
      </w:r>
      <w:r>
        <w:rPr>
          <w:sz w:val="24"/>
        </w:rPr>
        <w:tab/>
        <w:t>в</w:t>
      </w:r>
      <w:r>
        <w:rPr>
          <w:sz w:val="24"/>
        </w:rPr>
        <w:tab/>
        <w:t>ДОУ</w:t>
      </w:r>
      <w:r>
        <w:rPr>
          <w:sz w:val="24"/>
        </w:rPr>
        <w:tab/>
        <w:t>:</w:t>
      </w:r>
      <w:r>
        <w:rPr>
          <w:sz w:val="24"/>
        </w:rPr>
        <w:tab/>
        <w:t>[сайт].</w:t>
      </w:r>
      <w:r>
        <w:rPr>
          <w:sz w:val="24"/>
        </w:rPr>
        <w:tab/>
        <w:t>–</w:t>
      </w:r>
      <w:r>
        <w:rPr>
          <w:sz w:val="24"/>
        </w:rPr>
        <w:tab/>
        <w:t>URL:</w:t>
      </w:r>
      <w:r>
        <w:rPr>
          <w:sz w:val="24"/>
        </w:rPr>
        <w:tab/>
      </w:r>
      <w:r>
        <w:rPr>
          <w:spacing w:val="-1"/>
          <w:sz w:val="24"/>
        </w:rPr>
        <w:t>https://ds6-ukhta.ru/files/fgt-</w:t>
      </w:r>
      <w:r>
        <w:rPr>
          <w:spacing w:val="-57"/>
          <w:sz w:val="24"/>
        </w:rPr>
        <w:t xml:space="preserve"> </w:t>
      </w:r>
      <w:r>
        <w:rPr>
          <w:sz w:val="24"/>
        </w:rPr>
        <w:t>fgos/Deti_invalidy_DOU.pdf</w:t>
      </w:r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 28.03.2023).</w:t>
      </w:r>
    </w:p>
    <w:p w:rsidR="00117080" w:rsidRDefault="00BE7805">
      <w:pPr>
        <w:pStyle w:val="a4"/>
        <w:numPr>
          <w:ilvl w:val="0"/>
          <w:numId w:val="244"/>
        </w:numPr>
        <w:tabs>
          <w:tab w:val="left" w:pos="1228"/>
        </w:tabs>
        <w:ind w:right="145" w:firstLine="708"/>
        <w:rPr>
          <w:sz w:val="24"/>
        </w:rPr>
      </w:pPr>
      <w:r>
        <w:rPr>
          <w:sz w:val="24"/>
        </w:rPr>
        <w:t>Кулакова,</w:t>
      </w:r>
      <w:r>
        <w:rPr>
          <w:spacing w:val="23"/>
          <w:sz w:val="24"/>
        </w:rPr>
        <w:t xml:space="preserve"> </w:t>
      </w:r>
      <w:r>
        <w:rPr>
          <w:sz w:val="24"/>
        </w:rPr>
        <w:t>Е.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нозологи-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252" w:right="149"/>
        <w:jc w:val="both"/>
        <w:rPr>
          <w:sz w:val="24"/>
        </w:rPr>
      </w:pPr>
      <w:r>
        <w:rPr>
          <w:sz w:val="24"/>
        </w:rPr>
        <w:lastRenderedPageBreak/>
        <w:t>ческих групп: нарушения слуха, зрения, речи, опорно-двигательного аппарата, расстройства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аутистического спектра, задержка психического развития, умственная отсталость (интеллекту-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нарушения)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Е. В.</w:t>
      </w:r>
      <w:r>
        <w:rPr>
          <w:spacing w:val="-1"/>
          <w:sz w:val="24"/>
        </w:rPr>
        <w:t xml:space="preserve"> </w:t>
      </w:r>
      <w:r>
        <w:rPr>
          <w:sz w:val="24"/>
        </w:rPr>
        <w:t>Кулакова, М.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Любимова.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РУДН,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z w:val="24"/>
        </w:rPr>
        <w:t xml:space="preserve"> 60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44"/>
        </w:numPr>
        <w:tabs>
          <w:tab w:val="left" w:pos="1295"/>
        </w:tabs>
        <w:spacing w:before="1"/>
        <w:ind w:right="147" w:firstLine="708"/>
        <w:jc w:val="both"/>
        <w:rPr>
          <w:sz w:val="24"/>
        </w:rPr>
      </w:pPr>
      <w:r>
        <w:rPr>
          <w:sz w:val="24"/>
        </w:rPr>
        <w:t>Назарова,</w:t>
      </w:r>
      <w:r>
        <w:rPr>
          <w:spacing w:val="60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1"/>
          <w:sz w:val="24"/>
        </w:rPr>
        <w:t xml:space="preserve"> </w:t>
      </w:r>
      <w:r>
        <w:rPr>
          <w:sz w:val="24"/>
        </w:rPr>
        <w:t>Инклюзивное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обучение: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противоречий   /</w:t>
      </w:r>
      <w:r>
        <w:rPr>
          <w:spacing w:val="1"/>
          <w:sz w:val="24"/>
        </w:rPr>
        <w:t xml:space="preserve"> </w:t>
      </w:r>
      <w:r>
        <w:rPr>
          <w:sz w:val="24"/>
        </w:rPr>
        <w:t>Н. М. Назарова // Инклюзия и особый ребёнок: система ценностей : Материалы XX Междуна-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17080" w:rsidRDefault="00BE7805">
      <w:pPr>
        <w:pStyle w:val="a4"/>
        <w:numPr>
          <w:ilvl w:val="0"/>
          <w:numId w:val="244"/>
        </w:numPr>
        <w:tabs>
          <w:tab w:val="left" w:pos="1394"/>
        </w:tabs>
        <w:ind w:right="150" w:firstLine="708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ttp://dedsad19.ru/_tbkp/rekomendacii_dlja_vospitatelej_po_rabote_s_detmi_s.pdf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21.03.2023).</w:t>
      </w:r>
    </w:p>
    <w:p w:rsidR="00117080" w:rsidRDefault="00BE7805">
      <w:pPr>
        <w:pStyle w:val="a4"/>
        <w:numPr>
          <w:ilvl w:val="0"/>
          <w:numId w:val="244"/>
        </w:numPr>
        <w:tabs>
          <w:tab w:val="left" w:pos="1216"/>
        </w:tabs>
        <w:ind w:right="148" w:firstLine="708"/>
        <w:rPr>
          <w:sz w:val="24"/>
        </w:rPr>
      </w:pPr>
      <w:r>
        <w:rPr>
          <w:sz w:val="24"/>
        </w:rPr>
        <w:t>Торопова,</w:t>
      </w:r>
      <w:r>
        <w:rPr>
          <w:spacing w:val="13"/>
          <w:sz w:val="24"/>
        </w:rPr>
        <w:t xml:space="preserve"> </w:t>
      </w:r>
      <w:r>
        <w:rPr>
          <w:sz w:val="24"/>
        </w:rPr>
        <w:t>С.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Инклюзивное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ФГОС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4"/>
          <w:sz w:val="24"/>
        </w:rPr>
        <w:t xml:space="preserve"> </w:t>
      </w:r>
      <w:r>
        <w:rPr>
          <w:sz w:val="24"/>
        </w:rPr>
        <w:t>С.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13"/>
          <w:sz w:val="24"/>
        </w:rPr>
        <w:t xml:space="preserve"> </w:t>
      </w:r>
      <w:r>
        <w:rPr>
          <w:sz w:val="24"/>
        </w:rPr>
        <w:t>Тороп</w:t>
      </w:r>
      <w:r>
        <w:rPr>
          <w:sz w:val="24"/>
        </w:rPr>
        <w:t>ова.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https://nsportal.ru/detskii-sad/vospitatelnaya-rabota/2019/02/03/inklyuzivnoe-obrazovanie-v-dou-po-</w:t>
      </w:r>
      <w:r>
        <w:rPr>
          <w:spacing w:val="1"/>
          <w:sz w:val="24"/>
        </w:rPr>
        <w:t xml:space="preserve"> </w:t>
      </w:r>
      <w:r>
        <w:rPr>
          <w:sz w:val="24"/>
        </w:rPr>
        <w:t>fgos#:</w:t>
      </w:r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 25.03.2023).</w:t>
      </w:r>
    </w:p>
    <w:p w:rsidR="00117080" w:rsidRDefault="00117080">
      <w:pPr>
        <w:pStyle w:val="a3"/>
        <w:spacing w:before="4"/>
        <w:ind w:left="0" w:firstLine="0"/>
        <w:jc w:val="left"/>
      </w:pPr>
    </w:p>
    <w:p w:rsidR="00117080" w:rsidRDefault="00BE7805">
      <w:pPr>
        <w:pStyle w:val="Heading1"/>
        <w:ind w:left="1227" w:right="1125"/>
      </w:pPr>
      <w:r>
        <w:t>ПСИХОЛОГО-ПЕДАГОГИЧЕСКОЕ СОПРОВОЖДЕНИЕ ДЕТЕЙ</w:t>
      </w:r>
      <w:r>
        <w:rPr>
          <w:spacing w:val="-6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ОГРАНИЧЕННЫМИ</w:t>
      </w:r>
      <w:r>
        <w:rPr>
          <w:spacing w:val="12"/>
        </w:rPr>
        <w:t xml:space="preserve"> </w:t>
      </w:r>
      <w:r>
        <w:t>ВОЗМОЖНОСТЯМИ</w:t>
      </w:r>
      <w:r>
        <w:rPr>
          <w:spacing w:val="12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ОРГАНИЗАЦИИ</w:t>
      </w:r>
    </w:p>
    <w:p w:rsidR="00117080" w:rsidRDefault="00BE7805">
      <w:pPr>
        <w:spacing w:line="298" w:lineRule="exact"/>
        <w:ind w:left="260" w:right="164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УСЛОВИЯХ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ГРУППЫ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КОМБИНИРОВАННОЙ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НАПРАВЛЕННОСТИ</w:t>
      </w:r>
    </w:p>
    <w:p w:rsidR="00117080" w:rsidRDefault="00BE7805">
      <w:pPr>
        <w:spacing w:before="1"/>
        <w:ind w:left="1822" w:right="1724" w:firstLine="6"/>
        <w:jc w:val="center"/>
        <w:rPr>
          <w:i/>
          <w:sz w:val="26"/>
        </w:rPr>
      </w:pPr>
      <w:r>
        <w:rPr>
          <w:b/>
          <w:i/>
          <w:sz w:val="26"/>
        </w:rPr>
        <w:t xml:space="preserve">Безземельная Надежда Александровна, </w:t>
      </w:r>
      <w:r>
        <w:rPr>
          <w:i/>
          <w:sz w:val="26"/>
        </w:rPr>
        <w:t>педагог-психолог,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Кудренко Екатерина Станиславовна, </w:t>
      </w:r>
      <w:r>
        <w:rPr>
          <w:i/>
          <w:sz w:val="26"/>
        </w:rPr>
        <w:t>тьютор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1218" w:right="1123"/>
        <w:jc w:val="center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«Непоседа»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Вейделевка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0"/>
      </w:pPr>
      <w:r>
        <w:t>На сегодняшний день одной из актуальных проблем является осуществление пси-</w:t>
      </w:r>
      <w:r>
        <w:rPr>
          <w:spacing w:val="1"/>
        </w:rPr>
        <w:t xml:space="preserve"> </w:t>
      </w:r>
      <w:r>
        <w:t>холого-педагогического сопровождения детей с ограниченными возможностями здоро-</w:t>
      </w:r>
      <w:r>
        <w:rPr>
          <w:spacing w:val="1"/>
        </w:rPr>
        <w:t xml:space="preserve"> </w:t>
      </w:r>
      <w:r>
        <w:t>вья в дошкольном образовательном учреждении. Для мног</w:t>
      </w:r>
      <w:r>
        <w:t>их специалистов проблема</w:t>
      </w:r>
      <w:r>
        <w:rPr>
          <w:spacing w:val="1"/>
        </w:rPr>
        <w:t xml:space="preserve"> </w:t>
      </w:r>
      <w:r>
        <w:t>социально-психологической адаптации детей с ограниченными возможностями в обще-</w:t>
      </w:r>
      <w:r>
        <w:rPr>
          <w:spacing w:val="1"/>
        </w:rPr>
        <w:t xml:space="preserve"> </w:t>
      </w:r>
      <w:r>
        <w:t>стве очевидна, поскольку дети объединенной группы испытывают естественные трудно-</w:t>
      </w:r>
      <w:r>
        <w:rPr>
          <w:spacing w:val="-62"/>
        </w:rPr>
        <w:t xml:space="preserve"> </w:t>
      </w:r>
      <w:r>
        <w:t>сти с привыканием к новому дошкольному учреждению, новым воспитателям</w:t>
      </w:r>
      <w:r>
        <w:t>, новому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ind w:right="151"/>
      </w:pPr>
      <w:r>
        <w:t>Психолого-педагогическое сопровождение детей с ограниченными возможностя-</w:t>
      </w:r>
      <w:r>
        <w:rPr>
          <w:spacing w:val="1"/>
        </w:rPr>
        <w:t xml:space="preserve"> </w:t>
      </w:r>
      <w:r>
        <w:t>ми сегодня – это не просто сумма различных методов коррекционно-развивающей рабо-</w:t>
      </w:r>
      <w:r>
        <w:rPr>
          <w:spacing w:val="1"/>
        </w:rPr>
        <w:t xml:space="preserve"> </w:t>
      </w:r>
      <w:r>
        <w:t xml:space="preserve">ты, но и выступает как комплексная технология, особая культура поддержки и </w:t>
      </w:r>
      <w:r>
        <w:t>содей-</w:t>
      </w:r>
      <w:r>
        <w:rPr>
          <w:spacing w:val="1"/>
        </w:rPr>
        <w:t xml:space="preserve"> </w:t>
      </w:r>
      <w:r>
        <w:t>ствия ребенку, способствующая успешной адаптации, реабилитации и личностному ро-</w:t>
      </w:r>
      <w:r>
        <w:rPr>
          <w:spacing w:val="1"/>
        </w:rPr>
        <w:t xml:space="preserve"> </w:t>
      </w:r>
      <w:r>
        <w:t>сту детей в обществе. Важнейшим условием актуализации потенциальных возможно-</w:t>
      </w:r>
      <w:r>
        <w:rPr>
          <w:spacing w:val="1"/>
        </w:rPr>
        <w:t xml:space="preserve"> </w:t>
      </w:r>
      <w:r>
        <w:t>стей детей с ограниченными возможностями здоровья является психологическая компе-</w:t>
      </w:r>
      <w:r>
        <w:rPr>
          <w:spacing w:val="1"/>
        </w:rPr>
        <w:t xml:space="preserve"> </w:t>
      </w:r>
      <w:r>
        <w:t>тентност</w:t>
      </w:r>
      <w:r>
        <w:t>ь педагога: деликатность, такт, умение помочь ребенку в осуществлении позна-</w:t>
      </w:r>
      <w:r>
        <w:rPr>
          <w:spacing w:val="1"/>
        </w:rPr>
        <w:t xml:space="preserve"> </w:t>
      </w:r>
      <w:r>
        <w:t>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осознании успехов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 неудач</w:t>
      </w:r>
      <w:r>
        <w:rPr>
          <w:spacing w:val="-1"/>
        </w:rPr>
        <w:t xml:space="preserve"> </w:t>
      </w:r>
      <w:r>
        <w:t>и т.д.</w:t>
      </w:r>
      <w:r>
        <w:rPr>
          <w:spacing w:val="4"/>
        </w:rPr>
        <w:t xml:space="preserve"> </w:t>
      </w:r>
      <w:r>
        <w:t>[2]</w:t>
      </w:r>
    </w:p>
    <w:p w:rsidR="00117080" w:rsidRDefault="00BE7805">
      <w:pPr>
        <w:pStyle w:val="a3"/>
        <w:ind w:right="150"/>
      </w:pPr>
      <w:r>
        <w:t>При обеспечении условий и возможностей для развития и образования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7"/>
        </w:rPr>
        <w:t xml:space="preserve"> </w:t>
      </w:r>
      <w:r>
        <w:t>возможностями</w:t>
      </w:r>
      <w:r>
        <w:rPr>
          <w:spacing w:val="18"/>
        </w:rPr>
        <w:t xml:space="preserve"> </w:t>
      </w:r>
      <w:r>
        <w:t>важно</w:t>
      </w:r>
      <w:r>
        <w:rPr>
          <w:spacing w:val="18"/>
        </w:rPr>
        <w:t xml:space="preserve"> </w:t>
      </w:r>
      <w:r>
        <w:t>выстроить</w:t>
      </w:r>
      <w:r>
        <w:rPr>
          <w:spacing w:val="17"/>
        </w:rPr>
        <w:t xml:space="preserve"> </w:t>
      </w:r>
      <w:r>
        <w:t>систему</w:t>
      </w:r>
      <w:r>
        <w:rPr>
          <w:spacing w:val="18"/>
        </w:rPr>
        <w:t xml:space="preserve"> </w:t>
      </w:r>
      <w:r>
        <w:t>поддержки</w:t>
      </w:r>
      <w:r>
        <w:rPr>
          <w:spacing w:val="18"/>
        </w:rPr>
        <w:t xml:space="preserve"> </w:t>
      </w:r>
      <w:r>
        <w:t>этих</w:t>
      </w:r>
      <w:r>
        <w:rPr>
          <w:spacing w:val="18"/>
        </w:rPr>
        <w:t xml:space="preserve"> </w:t>
      </w:r>
      <w:r>
        <w:t>групп</w:t>
      </w:r>
      <w:r>
        <w:rPr>
          <w:spacing w:val="17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в единстве диагностики и коррекции. В работе с детьми с ограниченными возможностя-</w:t>
      </w:r>
      <w:r>
        <w:rPr>
          <w:spacing w:val="1"/>
        </w:rPr>
        <w:t xml:space="preserve"> </w:t>
      </w:r>
      <w:r>
        <w:t>ми очень важен комплексный системный подход, который включает в себя слаженную</w:t>
      </w:r>
      <w:r>
        <w:rPr>
          <w:spacing w:val="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117080" w:rsidRDefault="00BE7805">
      <w:pPr>
        <w:pStyle w:val="a3"/>
        <w:ind w:right="152"/>
      </w:pPr>
      <w:r>
        <w:t>Успешная социальная адаптация детей с ограниченными возможностями позволя-</w:t>
      </w:r>
      <w:r>
        <w:rPr>
          <w:spacing w:val="-62"/>
        </w:rPr>
        <w:t xml:space="preserve"> </w:t>
      </w:r>
      <w:r>
        <w:t>ет</w:t>
      </w:r>
      <w:r>
        <w:rPr>
          <w:spacing w:val="57"/>
        </w:rPr>
        <w:t xml:space="preserve"> </w:t>
      </w:r>
      <w:r>
        <w:t>этой</w:t>
      </w:r>
      <w:r>
        <w:rPr>
          <w:spacing w:val="59"/>
        </w:rPr>
        <w:t xml:space="preserve"> </w:t>
      </w:r>
      <w:r>
        <w:t>категории</w:t>
      </w:r>
      <w:r>
        <w:rPr>
          <w:spacing w:val="59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быстрее</w:t>
      </w:r>
      <w:r>
        <w:rPr>
          <w:spacing w:val="58"/>
        </w:rPr>
        <w:t xml:space="preserve"> </w:t>
      </w:r>
      <w:r>
        <w:t>адаптироваться</w:t>
      </w:r>
      <w:r>
        <w:rPr>
          <w:spacing w:val="59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нормальной</w:t>
      </w:r>
      <w:r>
        <w:rPr>
          <w:spacing w:val="59"/>
        </w:rPr>
        <w:t xml:space="preserve"> </w:t>
      </w:r>
      <w:r>
        <w:t>жизни,</w:t>
      </w:r>
      <w:r>
        <w:rPr>
          <w:spacing w:val="58"/>
        </w:rPr>
        <w:t xml:space="preserve"> </w:t>
      </w:r>
      <w:r>
        <w:t>восстановить</w:t>
      </w:r>
      <w:r>
        <w:rPr>
          <w:spacing w:val="-62"/>
        </w:rPr>
        <w:t xml:space="preserve"> </w:t>
      </w:r>
      <w:r>
        <w:t>свою социальную ценность и укрепить гуманные тенденции в обществе. В создании си-</w:t>
      </w:r>
      <w:r>
        <w:rPr>
          <w:spacing w:val="1"/>
        </w:rPr>
        <w:t xml:space="preserve"> </w:t>
      </w:r>
      <w:r>
        <w:t>стемы</w:t>
      </w:r>
      <w:r>
        <w:rPr>
          <w:spacing w:val="1"/>
        </w:rPr>
        <w:t xml:space="preserve"> </w:t>
      </w:r>
      <w:r>
        <w:t>психолого-пед</w:t>
      </w:r>
      <w:r>
        <w:t>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/>
      </w:pPr>
      <w:r>
        <w:lastRenderedPageBreak/>
        <w:t>В нашем детском саду «Непоседа» используется программа адаптации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«Давай</w:t>
      </w:r>
      <w:r>
        <w:rPr>
          <w:spacing w:val="1"/>
        </w:rPr>
        <w:t xml:space="preserve"> </w:t>
      </w:r>
      <w:r>
        <w:t>дружить</w:t>
      </w:r>
      <w:r>
        <w:t>». Эта программа позволила нам создать оптимальные возможности для ранней</w:t>
      </w:r>
      <w:r>
        <w:rPr>
          <w:spacing w:val="1"/>
        </w:rPr>
        <w:t xml:space="preserve"> </w:t>
      </w:r>
      <w:r>
        <w:t>интеграции значительного числа детей с ограниченными возможностями, обеспечивая</w:t>
      </w:r>
      <w:r>
        <w:rPr>
          <w:spacing w:val="1"/>
        </w:rPr>
        <w:t xml:space="preserve"> </w:t>
      </w:r>
      <w:r>
        <w:t>при этом надлежащий коррекционный уход за ними на ежедневной основе, а также для</w:t>
      </w:r>
      <w:r>
        <w:rPr>
          <w:spacing w:val="1"/>
        </w:rPr>
        <w:t xml:space="preserve"> </w:t>
      </w:r>
      <w:r>
        <w:t>педагогической поддер</w:t>
      </w:r>
      <w:r>
        <w:t>жки детей, не имеющих отклонений в развитии. Целями данной</w:t>
      </w:r>
      <w:r>
        <w:rPr>
          <w:spacing w:val="1"/>
        </w:rPr>
        <w:t xml:space="preserve"> </w:t>
      </w:r>
      <w:r>
        <w:t>программы являются адаптация детей с ограниченными возможностями к общеобразо-</w:t>
      </w:r>
      <w:r>
        <w:rPr>
          <w:spacing w:val="1"/>
        </w:rPr>
        <w:t xml:space="preserve"> </w:t>
      </w:r>
      <w:r>
        <w:t>вательной среде; принятие детей с ограниченными возможностями воспитанниками дет-</w:t>
      </w:r>
      <w:r>
        <w:rPr>
          <w:spacing w:val="-62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[3</w:t>
      </w:r>
      <w:r>
        <w:t>].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 себя: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6"/>
        </w:tabs>
        <w:ind w:right="150" w:firstLine="708"/>
        <w:rPr>
          <w:sz w:val="26"/>
        </w:rPr>
      </w:pPr>
      <w:r>
        <w:rPr>
          <w:sz w:val="26"/>
        </w:rPr>
        <w:t>Адаптация ребенка 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 возможностями здоровья (далее</w:t>
      </w:r>
      <w:r>
        <w:rPr>
          <w:spacing w:val="65"/>
          <w:sz w:val="26"/>
        </w:rPr>
        <w:t xml:space="preserve"> </w:t>
      </w:r>
      <w:r>
        <w:rPr>
          <w:sz w:val="26"/>
        </w:rPr>
        <w:t>– ОВЗ)</w:t>
      </w:r>
      <w:r>
        <w:rPr>
          <w:spacing w:val="-62"/>
          <w:sz w:val="26"/>
        </w:rPr>
        <w:t xml:space="preserve"> </w:t>
      </w:r>
      <w:r>
        <w:rPr>
          <w:sz w:val="26"/>
        </w:rPr>
        <w:t>в общеобразовательную среду, к условиям дошкольной организации и адаптация детей к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ОВЗ.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6"/>
        </w:tabs>
        <w:spacing w:before="1"/>
        <w:ind w:left="1386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 и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общения.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5"/>
          <w:tab w:val="left" w:pos="1386"/>
        </w:tabs>
        <w:spacing w:before="1" w:line="299" w:lineRule="exact"/>
        <w:ind w:left="1386"/>
        <w:jc w:val="left"/>
        <w:rPr>
          <w:sz w:val="26"/>
        </w:rPr>
      </w:pPr>
      <w:r>
        <w:rPr>
          <w:sz w:val="26"/>
        </w:rPr>
        <w:t>Позитивный</w:t>
      </w:r>
      <w:r>
        <w:rPr>
          <w:spacing w:val="-3"/>
          <w:sz w:val="26"/>
        </w:rPr>
        <w:t xml:space="preserve"> </w:t>
      </w:r>
      <w:r>
        <w:rPr>
          <w:sz w:val="26"/>
        </w:rPr>
        <w:t>эмоциональный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комфорт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группе.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5"/>
          <w:tab w:val="left" w:pos="1386"/>
        </w:tabs>
        <w:spacing w:line="299" w:lineRule="exact"/>
        <w:ind w:left="1386"/>
        <w:jc w:val="left"/>
        <w:rPr>
          <w:sz w:val="26"/>
        </w:rPr>
      </w:pPr>
      <w:r>
        <w:rPr>
          <w:sz w:val="26"/>
        </w:rPr>
        <w:t>Переход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более</w:t>
      </w:r>
      <w:r>
        <w:rPr>
          <w:spacing w:val="-3"/>
          <w:sz w:val="26"/>
        </w:rPr>
        <w:t xml:space="preserve"> </w:t>
      </w:r>
      <w:r>
        <w:rPr>
          <w:sz w:val="26"/>
        </w:rPr>
        <w:t>высокий</w:t>
      </w:r>
      <w:r>
        <w:rPr>
          <w:spacing w:val="-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3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самоконтроля.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-5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-2"/>
          <w:sz w:val="26"/>
        </w:rPr>
        <w:t xml:space="preserve"> </w:t>
      </w:r>
      <w:r>
        <w:rPr>
          <w:sz w:val="26"/>
        </w:rPr>
        <w:t>мышления.</w:t>
      </w:r>
    </w:p>
    <w:p w:rsidR="00117080" w:rsidRDefault="00BE7805">
      <w:pPr>
        <w:pStyle w:val="a3"/>
        <w:ind w:right="150"/>
      </w:pPr>
      <w:r>
        <w:t>В ходе реализации программы проводились различные занятия, способствующие</w:t>
      </w:r>
      <w:r>
        <w:rPr>
          <w:spacing w:val="1"/>
        </w:rPr>
        <w:t xml:space="preserve"> </w:t>
      </w:r>
      <w:r>
        <w:t>формированию и поддержанию у д</w:t>
      </w:r>
      <w:r>
        <w:t>етей мотивации к общению и взаимодействию друг с</w:t>
      </w:r>
      <w:r>
        <w:rPr>
          <w:spacing w:val="1"/>
        </w:rPr>
        <w:t xml:space="preserve"> </w:t>
      </w:r>
      <w:r>
        <w:t>другом. Сказочные ситуации, игровые задания, театрализованные действия стимулиру-</w:t>
      </w:r>
      <w:r>
        <w:rPr>
          <w:spacing w:val="1"/>
        </w:rPr>
        <w:t xml:space="preserve"> </w:t>
      </w:r>
      <w:r>
        <w:t>ют фантазийные поиски детей, в результате чего каждый ребенок может, независимо от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ощутить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волшебником,</w:t>
      </w:r>
      <w:r>
        <w:rPr>
          <w:spacing w:val="-1"/>
        </w:rPr>
        <w:t xml:space="preserve"> </w:t>
      </w:r>
      <w:r>
        <w:t>творцом,</w:t>
      </w:r>
      <w:r>
        <w:rPr>
          <w:spacing w:val="-2"/>
        </w:rPr>
        <w:t xml:space="preserve"> </w:t>
      </w:r>
      <w:r>
        <w:t>художником.</w:t>
      </w:r>
    </w:p>
    <w:p w:rsidR="00117080" w:rsidRDefault="00BE7805">
      <w:pPr>
        <w:pStyle w:val="a3"/>
        <w:ind w:right="157"/>
      </w:pPr>
      <w:r>
        <w:t>В ходе проведенного нами мониторинга выделили следующий результаты у вос-</w:t>
      </w:r>
      <w:r>
        <w:rPr>
          <w:spacing w:val="1"/>
        </w:rPr>
        <w:t xml:space="preserve"> </w:t>
      </w:r>
      <w:r>
        <w:t>питанников: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6"/>
        </w:tabs>
        <w:ind w:right="159" w:firstLine="708"/>
        <w:rPr>
          <w:sz w:val="26"/>
        </w:rPr>
      </w:pPr>
      <w:r>
        <w:rPr>
          <w:sz w:val="26"/>
        </w:rPr>
        <w:t>Включение ребенка с ОВЗ в общеобразовательную среду, его адаптация 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 и</w:t>
      </w:r>
      <w:r>
        <w:rPr>
          <w:spacing w:val="-2"/>
          <w:sz w:val="26"/>
        </w:rPr>
        <w:t xml:space="preserve"> </w:t>
      </w:r>
      <w:r>
        <w:rPr>
          <w:sz w:val="26"/>
        </w:rPr>
        <w:t>адаптация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такому</w:t>
      </w:r>
      <w:r>
        <w:rPr>
          <w:spacing w:val="2"/>
          <w:sz w:val="26"/>
        </w:rPr>
        <w:t xml:space="preserve"> </w:t>
      </w:r>
      <w:r>
        <w:rPr>
          <w:sz w:val="26"/>
        </w:rPr>
        <w:t>ребенку.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6"/>
        </w:tabs>
        <w:ind w:right="150" w:firstLine="708"/>
        <w:rPr>
          <w:sz w:val="26"/>
        </w:rPr>
      </w:pPr>
      <w:r>
        <w:rPr>
          <w:sz w:val="26"/>
        </w:rPr>
        <w:t>Толерантное отношение воспитанников к ребенку с ОВЗ, развитие 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 и поддерживать отношения с детьми чем-то отличными от них (возраст,</w:t>
      </w:r>
      <w:r>
        <w:rPr>
          <w:spacing w:val="1"/>
          <w:sz w:val="26"/>
        </w:rPr>
        <w:t xml:space="preserve"> </w:t>
      </w:r>
      <w:r>
        <w:rPr>
          <w:sz w:val="26"/>
        </w:rPr>
        <w:t>пол,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развития).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6"/>
        </w:tabs>
        <w:ind w:left="1386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4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 и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общения.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6"/>
        </w:tabs>
        <w:spacing w:before="1" w:line="298" w:lineRule="exact"/>
        <w:ind w:left="1386"/>
        <w:rPr>
          <w:sz w:val="26"/>
        </w:rPr>
      </w:pPr>
      <w:r>
        <w:rPr>
          <w:sz w:val="26"/>
        </w:rPr>
        <w:t>Позитивный</w:t>
      </w:r>
      <w:r>
        <w:rPr>
          <w:spacing w:val="-4"/>
          <w:sz w:val="26"/>
        </w:rPr>
        <w:t xml:space="preserve"> </w:t>
      </w:r>
      <w:r>
        <w:rPr>
          <w:sz w:val="26"/>
        </w:rPr>
        <w:t>эмоциональный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комфорт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группе.</w:t>
      </w:r>
    </w:p>
    <w:p w:rsidR="00117080" w:rsidRDefault="00BE7805">
      <w:pPr>
        <w:pStyle w:val="a4"/>
        <w:numPr>
          <w:ilvl w:val="1"/>
          <w:numId w:val="245"/>
        </w:numPr>
        <w:tabs>
          <w:tab w:val="left" w:pos="1386"/>
        </w:tabs>
        <w:ind w:right="158" w:firstLine="708"/>
        <w:rPr>
          <w:sz w:val="26"/>
        </w:rPr>
      </w:pPr>
      <w:r>
        <w:rPr>
          <w:sz w:val="26"/>
        </w:rPr>
        <w:t>Переход на более высокий уровень само регуляции и самоконтроля, 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-1"/>
          <w:sz w:val="26"/>
        </w:rPr>
        <w:t xml:space="preserve"> </w:t>
      </w:r>
      <w:r>
        <w:rPr>
          <w:sz w:val="26"/>
        </w:rPr>
        <w:t>мышления.</w:t>
      </w:r>
    </w:p>
    <w:p w:rsidR="00117080" w:rsidRDefault="00BE7805">
      <w:pPr>
        <w:pStyle w:val="a3"/>
        <w:ind w:right="148"/>
      </w:pPr>
      <w:r>
        <w:t>Таким образом,</w:t>
      </w:r>
      <w:r>
        <w:rPr>
          <w:spacing w:val="65"/>
        </w:rPr>
        <w:t xml:space="preserve"> </w:t>
      </w:r>
      <w:r>
        <w:t>можно сделать вывод, что четкая, профессионального слаженная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продуманная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-62"/>
        </w:rPr>
        <w:t xml:space="preserve"> </w:t>
      </w:r>
      <w:r>
        <w:t>благополучный микроклимат в дошкольном учреждении, что является залогом положи-</w:t>
      </w:r>
      <w:r>
        <w:rPr>
          <w:spacing w:val="1"/>
        </w:rPr>
        <w:t xml:space="preserve"> </w:t>
      </w:r>
      <w:r>
        <w:t>тельного течения адаптации детей с ограниченными возможностями здоровья к детско-</w:t>
      </w:r>
      <w:r>
        <w:rPr>
          <w:spacing w:val="1"/>
        </w:rPr>
        <w:t xml:space="preserve"> </w:t>
      </w:r>
      <w:r>
        <w:t>му</w:t>
      </w:r>
      <w:r>
        <w:rPr>
          <w:spacing w:val="-2"/>
        </w:rPr>
        <w:t xml:space="preserve"> </w:t>
      </w:r>
      <w:r>
        <w:t>саду.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43"/>
        </w:numPr>
        <w:tabs>
          <w:tab w:val="left" w:pos="1202"/>
        </w:tabs>
        <w:spacing w:before="21" w:line="259" w:lineRule="auto"/>
        <w:ind w:right="148" w:firstLine="708"/>
        <w:jc w:val="both"/>
        <w:rPr>
          <w:sz w:val="24"/>
        </w:rPr>
      </w:pPr>
      <w:r>
        <w:rPr>
          <w:sz w:val="24"/>
        </w:rPr>
        <w:t>Головчи</w:t>
      </w:r>
      <w:r>
        <w:rPr>
          <w:sz w:val="24"/>
        </w:rPr>
        <w:t>ц, Л. А. Проектирование индивидуальной программы коррекционной работы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психолого-педагогического сопровождения детей дошкольного возраста / Л. А. Го-</w:t>
      </w:r>
      <w:r>
        <w:rPr>
          <w:spacing w:val="1"/>
          <w:sz w:val="24"/>
        </w:rPr>
        <w:t xml:space="preserve"> </w:t>
      </w:r>
      <w:r>
        <w:rPr>
          <w:sz w:val="24"/>
        </w:rPr>
        <w:t>ловчиц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развития. –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56-67.</w:t>
      </w:r>
    </w:p>
    <w:p w:rsidR="00117080" w:rsidRDefault="00BE7805">
      <w:pPr>
        <w:pStyle w:val="a4"/>
        <w:numPr>
          <w:ilvl w:val="0"/>
          <w:numId w:val="243"/>
        </w:numPr>
        <w:tabs>
          <w:tab w:val="left" w:pos="1271"/>
        </w:tabs>
        <w:spacing w:line="259" w:lineRule="auto"/>
        <w:ind w:right="147" w:firstLine="708"/>
        <w:jc w:val="both"/>
        <w:rPr>
          <w:sz w:val="24"/>
        </w:rPr>
      </w:pPr>
      <w:r>
        <w:rPr>
          <w:sz w:val="24"/>
        </w:rPr>
        <w:t>Луговая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Зарубежный</w:t>
      </w:r>
      <w:r>
        <w:rPr>
          <w:spacing w:val="60"/>
          <w:sz w:val="24"/>
        </w:rPr>
        <w:t xml:space="preserve"> </w:t>
      </w:r>
      <w:r>
        <w:rPr>
          <w:sz w:val="24"/>
        </w:rPr>
        <w:t>опыт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лиц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 М. Луговая, М. Р. Мусаева // Перспективы науки и общества в условиях 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: сборник статей Международной научно-практической конференции. – Уфа : Омега</w:t>
      </w:r>
      <w:r>
        <w:rPr>
          <w:spacing w:val="1"/>
          <w:sz w:val="24"/>
        </w:rPr>
        <w:t xml:space="preserve"> </w:t>
      </w:r>
      <w:r>
        <w:rPr>
          <w:sz w:val="24"/>
        </w:rPr>
        <w:t>Сайнс,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– С. 196-198.</w:t>
      </w:r>
    </w:p>
    <w:p w:rsidR="00117080" w:rsidRDefault="00BE7805">
      <w:pPr>
        <w:pStyle w:val="a4"/>
        <w:numPr>
          <w:ilvl w:val="0"/>
          <w:numId w:val="243"/>
        </w:numPr>
        <w:tabs>
          <w:tab w:val="left" w:pos="1223"/>
        </w:tabs>
        <w:spacing w:line="261" w:lineRule="auto"/>
        <w:ind w:right="149" w:firstLine="708"/>
        <w:jc w:val="both"/>
        <w:rPr>
          <w:sz w:val="24"/>
        </w:rPr>
      </w:pPr>
      <w:r>
        <w:rPr>
          <w:sz w:val="24"/>
        </w:rPr>
        <w:t>Проблемы и перспективы инклюзивного образования детей с ОВЗ // Дошкольная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– 2022. – №</w:t>
      </w:r>
      <w:r>
        <w:rPr>
          <w:spacing w:val="-1"/>
          <w:sz w:val="24"/>
        </w:rPr>
        <w:t xml:space="preserve"> </w:t>
      </w:r>
      <w:r>
        <w:rPr>
          <w:sz w:val="24"/>
        </w:rPr>
        <w:t>4. – С. 34-35.</w:t>
      </w:r>
    </w:p>
    <w:p w:rsidR="00117080" w:rsidRDefault="00117080">
      <w:pPr>
        <w:spacing w:line="261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4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БИОЭНЕРГОПЛАСТИКИ</w:t>
      </w:r>
    </w:p>
    <w:p w:rsidR="00117080" w:rsidRDefault="00BE7805">
      <w:pPr>
        <w:spacing w:before="1"/>
        <w:ind w:left="260" w:right="159"/>
        <w:jc w:val="center"/>
        <w:rPr>
          <w:b/>
          <w:sz w:val="26"/>
        </w:rPr>
      </w:pPr>
      <w:r>
        <w:rPr>
          <w:b/>
          <w:sz w:val="26"/>
        </w:rPr>
        <w:t>В ЛОГОПЕДИЧЕСКОЙ РАБОТЕ С ДЕТЬМИ С ОГРАНИЧЕННЫМИ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ВОЗМОЖНОСТЯМИ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ЗДО</w:t>
      </w:r>
      <w:r>
        <w:rPr>
          <w:b/>
          <w:sz w:val="26"/>
        </w:rPr>
        <w:t>РОВЬЯ (ИЗ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ОПЫТА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РАБОТЫ)</w:t>
      </w:r>
    </w:p>
    <w:p w:rsidR="00117080" w:rsidRDefault="00BE7805">
      <w:pPr>
        <w:pStyle w:val="Heading2"/>
        <w:ind w:left="3376" w:right="0"/>
        <w:jc w:val="left"/>
      </w:pPr>
      <w:r>
        <w:t>Билик</w:t>
      </w:r>
      <w:r>
        <w:rPr>
          <w:spacing w:val="-6"/>
        </w:rPr>
        <w:t xml:space="preserve"> </w:t>
      </w:r>
      <w:r>
        <w:t>Валентина</w:t>
      </w:r>
      <w:r>
        <w:rPr>
          <w:spacing w:val="-4"/>
        </w:rPr>
        <w:t xml:space="preserve"> </w:t>
      </w:r>
      <w:r>
        <w:t>Геннадьевна,</w:t>
      </w:r>
    </w:p>
    <w:p w:rsidR="00117080" w:rsidRDefault="00BE7805">
      <w:pPr>
        <w:ind w:left="2091" w:right="1993" w:firstLine="6"/>
        <w:jc w:val="center"/>
        <w:rPr>
          <w:i/>
          <w:sz w:val="26"/>
        </w:rPr>
      </w:pPr>
      <w:r>
        <w:rPr>
          <w:b/>
          <w:i/>
          <w:sz w:val="26"/>
        </w:rPr>
        <w:t xml:space="preserve">Брыткова Татьяна Николаевна, </w:t>
      </w:r>
      <w:r>
        <w:rPr>
          <w:i/>
          <w:sz w:val="26"/>
        </w:rPr>
        <w:t>учителя-логопеды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/>
        <w:ind w:left="1945" w:right="1845"/>
        <w:jc w:val="center"/>
        <w:rPr>
          <w:i/>
          <w:sz w:val="26"/>
        </w:rPr>
      </w:pPr>
      <w:r>
        <w:rPr>
          <w:i/>
          <w:sz w:val="26"/>
        </w:rPr>
        <w:t>«Центр развития ребёнка-детский сад «Золотой ключик»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Строитель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0"/>
      </w:pPr>
      <w:r>
        <w:t>Федеральным государственным образовательным стандартом дошкольного обра-</w:t>
      </w:r>
      <w:r>
        <w:rPr>
          <w:spacing w:val="1"/>
        </w:rPr>
        <w:t xml:space="preserve"> </w:t>
      </w:r>
      <w:r>
        <w:t>зования задача по охране и укреплению физического и психического здоровья детей</w:t>
      </w:r>
      <w:r>
        <w:rPr>
          <w:spacing w:val="1"/>
        </w:rPr>
        <w:t xml:space="preserve"> </w:t>
      </w:r>
      <w:r>
        <w:t>ставится самой первой и приоритетной в дошкольном образовании. В процессе работы с</w:t>
      </w:r>
      <w:r>
        <w:rPr>
          <w:spacing w:val="-62"/>
        </w:rPr>
        <w:t xml:space="preserve"> </w:t>
      </w:r>
      <w:r>
        <w:t>детьми с ограниченны</w:t>
      </w:r>
      <w:r>
        <w:t>ми возможностями здоровья (далее – ОВЗ) решение данной зада-</w:t>
      </w:r>
      <w:r>
        <w:rPr>
          <w:spacing w:val="1"/>
        </w:rPr>
        <w:t xml:space="preserve"> </w:t>
      </w:r>
      <w:r>
        <w:t>чи приобретает особое значение, так как нарушение речи тесно взаимосвязано с состоя-</w:t>
      </w:r>
      <w:r>
        <w:rPr>
          <w:spacing w:val="1"/>
        </w:rPr>
        <w:t xml:space="preserve"> </w:t>
      </w:r>
      <w:r>
        <w:t>нием здоровья ребенка. Поэтому использование здоровьесберегающих технологий в ло-</w:t>
      </w:r>
      <w:r>
        <w:rPr>
          <w:spacing w:val="1"/>
        </w:rPr>
        <w:t xml:space="preserve"> </w:t>
      </w:r>
      <w:r>
        <w:t>гопедической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</w:t>
      </w:r>
      <w:r>
        <w:t>и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актуальным [1].</w:t>
      </w:r>
    </w:p>
    <w:p w:rsidR="00117080" w:rsidRDefault="00BE7805">
      <w:pPr>
        <w:pStyle w:val="a3"/>
        <w:spacing w:before="1"/>
        <w:ind w:right="149"/>
      </w:pPr>
      <w:r>
        <w:t>Одной из таких технологий является биоэнергопластика. Термин «биоэнергопла-</w:t>
      </w:r>
      <w:r>
        <w:rPr>
          <w:spacing w:val="1"/>
        </w:rPr>
        <w:t xml:space="preserve"> </w:t>
      </w:r>
      <w:r>
        <w:t>стика» состоит из двух слов: «биоэнергия» и «пластика». Биоэнергия – это та энергия,</w:t>
      </w:r>
      <w:r>
        <w:rPr>
          <w:spacing w:val="1"/>
        </w:rPr>
        <w:t xml:space="preserve"> </w:t>
      </w:r>
      <w:r>
        <w:t>которая находится внутри человека. Пластика</w:t>
      </w:r>
      <w:r>
        <w:rPr>
          <w:spacing w:val="1"/>
        </w:rPr>
        <w:t xml:space="preserve"> </w:t>
      </w:r>
      <w:r>
        <w:t xml:space="preserve">– плавные, </w:t>
      </w:r>
      <w:r>
        <w:t>мягкие и раскрепощённые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биоэнергопластики.</w:t>
      </w:r>
    </w:p>
    <w:p w:rsidR="00117080" w:rsidRDefault="00BE7805">
      <w:pPr>
        <w:pStyle w:val="a3"/>
        <w:spacing w:before="2"/>
        <w:ind w:right="154"/>
      </w:pPr>
      <w:r>
        <w:t>Исследования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ученых-физиологов</w:t>
      </w:r>
      <w:r>
        <w:rPr>
          <w:spacing w:val="1"/>
        </w:rPr>
        <w:t xml:space="preserve"> </w:t>
      </w:r>
      <w:r>
        <w:t>(Н.А.</w:t>
      </w:r>
      <w:r>
        <w:rPr>
          <w:spacing w:val="1"/>
        </w:rPr>
        <w:t xml:space="preserve"> </w:t>
      </w:r>
      <w:r>
        <w:t>Бернштейна,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Бехтерева,</w:t>
      </w:r>
      <w:r>
        <w:rPr>
          <w:spacing w:val="1"/>
        </w:rPr>
        <w:t xml:space="preserve"> </w:t>
      </w:r>
      <w:r>
        <w:t>М.М. Кольцовой и др.) подтвердили связь развития моторики рук с развитием мозга, и</w:t>
      </w:r>
      <w:r>
        <w:rPr>
          <w:spacing w:val="1"/>
        </w:rPr>
        <w:t xml:space="preserve"> </w:t>
      </w:r>
      <w:r>
        <w:t>доказали влияние манипуляций рук на функции высшей нервной деятельности, развитие</w:t>
      </w:r>
      <w:r>
        <w:rPr>
          <w:spacing w:val="-62"/>
        </w:rPr>
        <w:t xml:space="preserve"> </w:t>
      </w:r>
      <w:r>
        <w:t>речи.</w:t>
      </w:r>
    </w:p>
    <w:p w:rsidR="00117080" w:rsidRDefault="00BE7805">
      <w:pPr>
        <w:pStyle w:val="a3"/>
        <w:ind w:right="148"/>
      </w:pPr>
      <w:r>
        <w:t>В работе с детьми артикуляционную гимнастику с элементами биоэнергопластики</w:t>
      </w:r>
      <w:r>
        <w:rPr>
          <w:spacing w:val="-62"/>
        </w:rPr>
        <w:t xml:space="preserve"> </w:t>
      </w:r>
      <w:r>
        <w:t>предложили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Ястребова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Лазаренко.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биоэнергопластики</w:t>
      </w:r>
      <w:r>
        <w:rPr>
          <w:spacing w:val="1"/>
        </w:rPr>
        <w:t xml:space="preserve"> </w:t>
      </w:r>
      <w:r>
        <w:t>(движе</w:t>
      </w:r>
      <w:r>
        <w:t>ний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-62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показывает, где и в каком положении находится язык, нижняя челюсть и губы. Простые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</w:t>
      </w:r>
      <w:r>
        <w:t>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(губ,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способствуют развитию произвольного внимания и межполушарного 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чёткость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развить</w:t>
      </w:r>
      <w:r>
        <w:rPr>
          <w:spacing w:val="65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ind w:right="156"/>
      </w:pPr>
      <w:r>
        <w:t>Е.Ф.</w:t>
      </w:r>
      <w:r>
        <w:rPr>
          <w:spacing w:val="1"/>
        </w:rPr>
        <w:t xml:space="preserve"> </w:t>
      </w:r>
      <w:r>
        <w:t>Архипова</w:t>
      </w:r>
      <w:r>
        <w:rPr>
          <w:spacing w:val="1"/>
        </w:rPr>
        <w:t xml:space="preserve"> </w:t>
      </w:r>
      <w:r>
        <w:t>определила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биоэнергопластики.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биоэнергопластики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этапов.</w:t>
      </w:r>
    </w:p>
    <w:p w:rsidR="00117080" w:rsidRDefault="00BE7805">
      <w:pPr>
        <w:pStyle w:val="a4"/>
        <w:numPr>
          <w:ilvl w:val="0"/>
          <w:numId w:val="242"/>
        </w:numPr>
        <w:tabs>
          <w:tab w:val="left" w:pos="1386"/>
        </w:tabs>
        <w:ind w:right="152" w:firstLine="708"/>
        <w:rPr>
          <w:sz w:val="26"/>
        </w:rPr>
      </w:pPr>
      <w:r>
        <w:rPr>
          <w:sz w:val="26"/>
        </w:rPr>
        <w:t>Подготовительный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этап.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артикуляционного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аппарата,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органами</w:t>
      </w:r>
      <w:r>
        <w:rPr>
          <w:spacing w:val="1"/>
          <w:sz w:val="26"/>
        </w:rPr>
        <w:t xml:space="preserve"> </w:t>
      </w:r>
      <w:r>
        <w:rPr>
          <w:sz w:val="26"/>
        </w:rPr>
        <w:t>артикуляции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артикуляционных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упражнений традиционным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методом.</w:t>
      </w:r>
    </w:p>
    <w:p w:rsidR="00117080" w:rsidRDefault="00BE7805">
      <w:pPr>
        <w:pStyle w:val="a4"/>
        <w:numPr>
          <w:ilvl w:val="0"/>
          <w:numId w:val="242"/>
        </w:numPr>
        <w:tabs>
          <w:tab w:val="left" w:pos="1386"/>
        </w:tabs>
        <w:ind w:right="148" w:firstLine="708"/>
        <w:rPr>
          <w:sz w:val="26"/>
        </w:rPr>
      </w:pP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этап.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артикуляционной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биоэнергопластики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зеркалом</w:t>
      </w:r>
      <w:r>
        <w:rPr>
          <w:spacing w:val="1"/>
          <w:sz w:val="26"/>
        </w:rPr>
        <w:t xml:space="preserve"> </w:t>
      </w:r>
      <w:r>
        <w:rPr>
          <w:sz w:val="26"/>
        </w:rPr>
        <w:t>сначала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ведущей,</w:t>
      </w:r>
      <w:r>
        <w:rPr>
          <w:spacing w:val="-2"/>
          <w:sz w:val="26"/>
        </w:rPr>
        <w:t xml:space="preserve"> </w:t>
      </w:r>
      <w:r>
        <w:rPr>
          <w:sz w:val="26"/>
        </w:rPr>
        <w:t>затем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-1"/>
          <w:sz w:val="26"/>
        </w:rPr>
        <w:t xml:space="preserve"> </w:t>
      </w:r>
      <w:r>
        <w:rPr>
          <w:sz w:val="26"/>
        </w:rPr>
        <w:t>рукой,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2"/>
          <w:sz w:val="26"/>
        </w:rPr>
        <w:t xml:space="preserve"> </w:t>
      </w:r>
      <w:r>
        <w:rPr>
          <w:sz w:val="26"/>
        </w:rPr>
        <w:t>потом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обеих</w:t>
      </w:r>
      <w:r>
        <w:rPr>
          <w:spacing w:val="-1"/>
          <w:sz w:val="26"/>
        </w:rPr>
        <w:t xml:space="preserve"> </w:t>
      </w:r>
      <w:r>
        <w:rPr>
          <w:sz w:val="26"/>
        </w:rPr>
        <w:t>рук.</w:t>
      </w:r>
    </w:p>
    <w:p w:rsidR="00117080" w:rsidRDefault="00BE7805">
      <w:pPr>
        <w:pStyle w:val="a4"/>
        <w:numPr>
          <w:ilvl w:val="0"/>
          <w:numId w:val="242"/>
        </w:numPr>
        <w:tabs>
          <w:tab w:val="left" w:pos="1386"/>
        </w:tabs>
        <w:ind w:right="148" w:firstLine="708"/>
        <w:rPr>
          <w:sz w:val="26"/>
        </w:rPr>
      </w:pPr>
      <w:r>
        <w:rPr>
          <w:sz w:val="26"/>
        </w:rPr>
        <w:t>Заключительный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этап.</w:t>
      </w:r>
      <w:r>
        <w:rPr>
          <w:spacing w:val="1"/>
          <w:sz w:val="26"/>
        </w:rPr>
        <w:t xml:space="preserve"> </w:t>
      </w:r>
      <w:r>
        <w:rPr>
          <w:sz w:val="26"/>
        </w:rPr>
        <w:t>Артикуляционную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гимнастику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выполняют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синхронными движениями обеих рук без зрительной опоры. Педагог двумя руками даёт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образец</w:t>
      </w:r>
      <w:r>
        <w:rPr>
          <w:spacing w:val="35"/>
          <w:sz w:val="26"/>
        </w:rPr>
        <w:t xml:space="preserve"> </w:t>
      </w:r>
      <w:r>
        <w:rPr>
          <w:sz w:val="26"/>
        </w:rPr>
        <w:t>движений.</w:t>
      </w:r>
      <w:r>
        <w:rPr>
          <w:spacing w:val="37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35"/>
          <w:sz w:val="26"/>
        </w:rPr>
        <w:t xml:space="preserve"> </w:t>
      </w:r>
      <w:r>
        <w:rPr>
          <w:sz w:val="26"/>
        </w:rPr>
        <w:t>выполняются</w:t>
      </w:r>
      <w:r>
        <w:rPr>
          <w:spacing w:val="35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достаточно</w:t>
      </w:r>
      <w:r>
        <w:rPr>
          <w:spacing w:val="34"/>
          <w:sz w:val="26"/>
        </w:rPr>
        <w:t xml:space="preserve"> </w:t>
      </w:r>
      <w:r>
        <w:rPr>
          <w:sz w:val="26"/>
        </w:rPr>
        <w:t>быстром</w:t>
      </w:r>
      <w:r>
        <w:rPr>
          <w:spacing w:val="36"/>
          <w:sz w:val="26"/>
        </w:rPr>
        <w:t xml:space="preserve"> </w:t>
      </w:r>
      <w:r>
        <w:rPr>
          <w:sz w:val="26"/>
        </w:rPr>
        <w:t>темпе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3" w:firstLine="0"/>
      </w:pPr>
      <w:r>
        <w:lastRenderedPageBreak/>
        <w:t>сопровождаются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сказками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стихотворениями,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положительный</w:t>
      </w:r>
      <w:r>
        <w:rPr>
          <w:spacing w:val="-2"/>
        </w:rPr>
        <w:t xml:space="preserve"> </w:t>
      </w:r>
      <w:r>
        <w:t>эм</w:t>
      </w:r>
      <w:r>
        <w:t>оциональный</w:t>
      </w:r>
      <w:r>
        <w:rPr>
          <w:spacing w:val="-1"/>
        </w:rPr>
        <w:t xml:space="preserve"> </w:t>
      </w:r>
      <w:r>
        <w:t>настрой.</w:t>
      </w:r>
    </w:p>
    <w:p w:rsidR="00117080" w:rsidRDefault="00BE7805">
      <w:pPr>
        <w:pStyle w:val="a3"/>
        <w:ind w:right="150"/>
      </w:pPr>
      <w:r>
        <w:t>Соединение</w:t>
      </w:r>
      <w:r>
        <w:rPr>
          <w:spacing w:val="1"/>
        </w:rPr>
        <w:t xml:space="preserve"> </w:t>
      </w:r>
      <w:r>
        <w:t>биоэнергопластики</w:t>
      </w:r>
      <w:r>
        <w:rPr>
          <w:spacing w:val="1"/>
        </w:rPr>
        <w:t xml:space="preserve"> </w:t>
      </w:r>
      <w:r>
        <w:t>(движений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органов</w:t>
      </w:r>
      <w:r>
        <w:rPr>
          <w:spacing w:val="-62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выполнения</w:t>
      </w:r>
      <w:r>
        <w:rPr>
          <w:spacing w:val="66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язык,</w:t>
      </w:r>
      <w:r>
        <w:rPr>
          <w:spacing w:val="65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челюсть и</w:t>
      </w:r>
      <w:r>
        <w:rPr>
          <w:spacing w:val="-1"/>
        </w:rPr>
        <w:t xml:space="preserve"> </w:t>
      </w:r>
      <w:r>
        <w:t>губы.</w:t>
      </w:r>
    </w:p>
    <w:p w:rsidR="00117080" w:rsidRDefault="00BE7805">
      <w:pPr>
        <w:pStyle w:val="a3"/>
        <w:spacing w:before="2" w:line="252" w:lineRule="auto"/>
        <w:ind w:right="150"/>
      </w:pPr>
      <w:r>
        <w:t>Биоэнергопластика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особенно у детей со сниженными и нарушенными кинестетическими ощущениями. Это</w:t>
      </w:r>
      <w:r>
        <w:rPr>
          <w:spacing w:val="1"/>
        </w:rPr>
        <w:t xml:space="preserve"> </w:t>
      </w:r>
      <w:r>
        <w:t>происходит в связи с тем, что манипулирующие пальцы рук многократно усиливают</w:t>
      </w:r>
      <w:r>
        <w:rPr>
          <w:spacing w:val="1"/>
        </w:rPr>
        <w:t xml:space="preserve"> </w:t>
      </w:r>
      <w:r>
        <w:t>импульсы,</w:t>
      </w:r>
      <w:r>
        <w:rPr>
          <w:spacing w:val="1"/>
        </w:rPr>
        <w:t xml:space="preserve"> </w:t>
      </w:r>
      <w:r>
        <w:t>идущие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Синхронизация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речевой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моторикой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 с детьми, сокращая время работы над звуком. Она способствует более быстрому</w:t>
      </w:r>
      <w:r>
        <w:rPr>
          <w:spacing w:val="1"/>
        </w:rPr>
        <w:t xml:space="preserve"> </w:t>
      </w:r>
      <w:r>
        <w:t>уходу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зрительной</w:t>
      </w:r>
      <w:r>
        <w:rPr>
          <w:spacing w:val="2"/>
        </w:rPr>
        <w:t xml:space="preserve"> </w:t>
      </w:r>
      <w:r>
        <w:t>опоры к выполнению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2"/>
        </w:rPr>
        <w:t xml:space="preserve"> </w:t>
      </w:r>
      <w:r>
        <w:t>ощ</w:t>
      </w:r>
      <w:r>
        <w:t>ущениям.</w:t>
      </w:r>
    </w:p>
    <w:p w:rsidR="00117080" w:rsidRDefault="00BE7805">
      <w:pPr>
        <w:pStyle w:val="a3"/>
        <w:spacing w:before="1"/>
        <w:ind w:left="961" w:firstLine="0"/>
      </w:pPr>
      <w:r>
        <w:t>Биоэнергопластика</w:t>
      </w:r>
      <w:r>
        <w:rPr>
          <w:spacing w:val="32"/>
        </w:rPr>
        <w:t xml:space="preserve"> </w:t>
      </w:r>
      <w:r>
        <w:t>используется</w:t>
      </w:r>
      <w:r>
        <w:rPr>
          <w:spacing w:val="3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этапах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звука:</w:t>
      </w:r>
    </w:p>
    <w:p w:rsidR="00117080" w:rsidRDefault="00BE7805">
      <w:pPr>
        <w:pStyle w:val="a3"/>
        <w:spacing w:before="13" w:line="252" w:lineRule="auto"/>
        <w:ind w:right="145" w:firstLine="0"/>
      </w:pPr>
      <w:r>
        <w:t>на подготовительном, на этапе постановки, автоматизации и дифференциации звука.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анализаторных</w:t>
      </w:r>
      <w:r>
        <w:rPr>
          <w:spacing w:val="65"/>
        </w:rPr>
        <w:t xml:space="preserve"> </w:t>
      </w:r>
      <w:r>
        <w:t>систем:</w:t>
      </w:r>
      <w:r>
        <w:rPr>
          <w:spacing w:val="65"/>
        </w:rPr>
        <w:t xml:space="preserve"> </w:t>
      </w:r>
      <w:r>
        <w:t>визуальных</w:t>
      </w:r>
      <w:r>
        <w:rPr>
          <w:spacing w:val="65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каче-</w:t>
      </w:r>
      <w:r>
        <w:rPr>
          <w:spacing w:val="1"/>
        </w:rPr>
        <w:t xml:space="preserve"> </w:t>
      </w:r>
      <w:r>
        <w:t>стве опоры служит зеркало), слуховых и кинестетических (кисть руки, «показываю-</w:t>
      </w:r>
      <w:r>
        <w:rPr>
          <w:spacing w:val="1"/>
        </w:rPr>
        <w:t xml:space="preserve"> </w:t>
      </w:r>
      <w:r>
        <w:t>щая»</w:t>
      </w:r>
      <w:r>
        <w:rPr>
          <w:spacing w:val="1"/>
        </w:rPr>
        <w:t xml:space="preserve"> </w:t>
      </w:r>
      <w:r>
        <w:t>произносимый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диффе-</w:t>
      </w:r>
      <w:r>
        <w:rPr>
          <w:spacing w:val="1"/>
        </w:rPr>
        <w:t xml:space="preserve"> </w:t>
      </w:r>
      <w:r>
        <w:t>ренцировать звуки речи, особенно у детей с тяжёлыми нарушениями речи (сложной</w:t>
      </w:r>
      <w:r>
        <w:rPr>
          <w:spacing w:val="1"/>
        </w:rPr>
        <w:t xml:space="preserve"> </w:t>
      </w:r>
      <w:r>
        <w:t>дислалией,</w:t>
      </w:r>
      <w:r>
        <w:rPr>
          <w:spacing w:val="1"/>
        </w:rPr>
        <w:t xml:space="preserve"> </w:t>
      </w:r>
      <w:r>
        <w:t>алалией,</w:t>
      </w:r>
      <w:r>
        <w:rPr>
          <w:spacing w:val="1"/>
        </w:rPr>
        <w:t xml:space="preserve"> </w:t>
      </w:r>
      <w:r>
        <w:t>д</w:t>
      </w:r>
      <w:r>
        <w:t>изартрией),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интеллекту-</w:t>
      </w:r>
      <w:r>
        <w:rPr>
          <w:spacing w:val="1"/>
        </w:rPr>
        <w:t xml:space="preserve"> </w:t>
      </w:r>
      <w:r>
        <w:t>альными</w:t>
      </w:r>
      <w:r>
        <w:rPr>
          <w:spacing w:val="7"/>
        </w:rPr>
        <w:t xml:space="preserve"> </w:t>
      </w:r>
      <w:r>
        <w:t>нарушениями</w:t>
      </w:r>
      <w:r>
        <w:rPr>
          <w:spacing w:val="16"/>
        </w:rPr>
        <w:t xml:space="preserve"> </w:t>
      </w:r>
      <w:r>
        <w:t>[2].</w:t>
      </w:r>
    </w:p>
    <w:p w:rsidR="00117080" w:rsidRDefault="00BE7805">
      <w:pPr>
        <w:pStyle w:val="a3"/>
        <w:spacing w:before="1" w:line="252" w:lineRule="auto"/>
        <w:ind w:right="150" w:firstLine="566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65"/>
        </w:rPr>
        <w:t xml:space="preserve"> </w:t>
      </w:r>
      <w:r>
        <w:t>артикуляционные</w:t>
      </w:r>
      <w:r>
        <w:rPr>
          <w:spacing w:val="65"/>
        </w:rPr>
        <w:t xml:space="preserve"> </w:t>
      </w:r>
      <w:r>
        <w:t>упражнения,</w:t>
      </w:r>
      <w:r>
        <w:rPr>
          <w:spacing w:val="65"/>
        </w:rPr>
        <w:t xml:space="preserve"> </w:t>
      </w:r>
      <w:r>
        <w:t>сопровождающиеся</w:t>
      </w:r>
      <w:r>
        <w:rPr>
          <w:spacing w:val="65"/>
        </w:rPr>
        <w:t xml:space="preserve"> </w:t>
      </w:r>
      <w:r>
        <w:t>движения-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целе</w:t>
      </w:r>
      <w:r>
        <w:rPr>
          <w:spacing w:val="65"/>
        </w:rPr>
        <w:t xml:space="preserve"> </w:t>
      </w:r>
      <w:r>
        <w:t>направленная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последовательная</w:t>
      </w:r>
      <w:r>
        <w:rPr>
          <w:spacing w:val="65"/>
        </w:rPr>
        <w:t xml:space="preserve"> </w:t>
      </w:r>
      <w:r>
        <w:t>стимуляция</w:t>
      </w:r>
      <w:r>
        <w:rPr>
          <w:spacing w:val="65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 более эффективно обеспечивает формирование артикуляционной базы. Движения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подкрепляют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образы</w:t>
      </w:r>
      <w:r>
        <w:rPr>
          <w:spacing w:val="65"/>
        </w:rPr>
        <w:t xml:space="preserve"> </w:t>
      </w:r>
      <w:r>
        <w:t>артикуляции,</w:t>
      </w:r>
      <w:r>
        <w:rPr>
          <w:spacing w:val="65"/>
        </w:rPr>
        <w:t xml:space="preserve"> </w:t>
      </w:r>
      <w:r>
        <w:t>приводя</w:t>
      </w:r>
      <w:r>
        <w:rPr>
          <w:spacing w:val="65"/>
        </w:rPr>
        <w:t xml:space="preserve"> </w:t>
      </w:r>
      <w:r>
        <w:t>большую</w:t>
      </w:r>
      <w:r>
        <w:rPr>
          <w:spacing w:val="65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коры</w:t>
      </w:r>
      <w:r>
        <w:rPr>
          <w:spacing w:val="41"/>
        </w:rPr>
        <w:t xml:space="preserve"> </w:t>
      </w:r>
      <w:r>
        <w:t>головного</w:t>
      </w:r>
      <w:r>
        <w:rPr>
          <w:spacing w:val="42"/>
        </w:rPr>
        <w:t xml:space="preserve"> </w:t>
      </w:r>
      <w:r>
        <w:t>мозга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возбужденное</w:t>
      </w:r>
      <w:r>
        <w:rPr>
          <w:spacing w:val="38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стояние,</w:t>
      </w:r>
      <w:r>
        <w:rPr>
          <w:spacing w:val="40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способствует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воспроизведению.</w:t>
      </w:r>
    </w:p>
    <w:p w:rsidR="00117080" w:rsidRDefault="00BE7805">
      <w:pPr>
        <w:pStyle w:val="a3"/>
        <w:spacing w:before="2" w:line="252" w:lineRule="auto"/>
        <w:ind w:right="147" w:firstLine="566"/>
      </w:pP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уточняется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 звуков. Дети учатся чётко и длительно сначала произносить, а потом пропевать</w:t>
      </w:r>
      <w:r>
        <w:rPr>
          <w:spacing w:val="1"/>
        </w:rPr>
        <w:t xml:space="preserve"> </w:t>
      </w:r>
      <w:r>
        <w:t>гласные звуки с утрированной артикуляцией, сопровождая движениями рук. Это стиму-</w:t>
      </w:r>
      <w:r>
        <w:rPr>
          <w:spacing w:val="1"/>
        </w:rPr>
        <w:t xml:space="preserve"> </w:t>
      </w:r>
      <w:r>
        <w:t>лирует периферический отдел двигательного анализатора. Для наглядности детям де-</w:t>
      </w:r>
      <w:r>
        <w:rPr>
          <w:spacing w:val="1"/>
        </w:rPr>
        <w:t xml:space="preserve"> </w:t>
      </w:r>
      <w:r>
        <w:t>монстрируются зрительные опоры (символы гласных звуков Ткаченко Т. А.), которые</w:t>
      </w:r>
      <w:r>
        <w:rPr>
          <w:spacing w:val="1"/>
        </w:rPr>
        <w:t xml:space="preserve"> </w:t>
      </w:r>
      <w:r>
        <w:t>подсказывают,</w:t>
      </w:r>
      <w:r>
        <w:t xml:space="preserve"> какой гласный звук произносить, и напоминают, что губы должны ак-</w:t>
      </w:r>
      <w:r>
        <w:rPr>
          <w:spacing w:val="1"/>
        </w:rPr>
        <w:t xml:space="preserve"> </w:t>
      </w:r>
      <w:r>
        <w:t>тивно</w:t>
      </w:r>
      <w:r>
        <w:rPr>
          <w:spacing w:val="-2"/>
        </w:rPr>
        <w:t xml:space="preserve"> </w:t>
      </w:r>
      <w:r>
        <w:t>работать.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четкости</w:t>
      </w:r>
      <w:r>
        <w:rPr>
          <w:spacing w:val="-2"/>
        </w:rPr>
        <w:t xml:space="preserve"> </w:t>
      </w:r>
      <w:r>
        <w:t>артикуляции.</w:t>
      </w:r>
    </w:p>
    <w:p w:rsidR="00117080" w:rsidRDefault="00BE7805">
      <w:pPr>
        <w:pStyle w:val="a3"/>
        <w:spacing w:line="252" w:lineRule="auto"/>
        <w:ind w:right="145"/>
      </w:pPr>
      <w:r>
        <w:t>Для каждого звука определена своя позиция кисти руки. Для звука [а] – все паль-</w:t>
      </w:r>
      <w:r>
        <w:rPr>
          <w:spacing w:val="1"/>
        </w:rPr>
        <w:t xml:space="preserve"> </w:t>
      </w:r>
      <w:r>
        <w:t xml:space="preserve">цы прижаты друг к другу, указательный палец </w:t>
      </w:r>
      <w:r>
        <w:t>отрываясь от большого, широко открыва-</w:t>
      </w:r>
      <w:r>
        <w:rPr>
          <w:spacing w:val="-62"/>
        </w:rPr>
        <w:t xml:space="preserve"> </w:t>
      </w:r>
      <w:r>
        <w:t>ет ладонь. Для звука [и] – ладонь с растопыренными пальцами, для звука [у] – пальцы,</w:t>
      </w:r>
      <w:r>
        <w:rPr>
          <w:spacing w:val="1"/>
        </w:rPr>
        <w:t xml:space="preserve"> </w:t>
      </w:r>
      <w:r>
        <w:t>сложенные в щёпоть. Для звука [о] – ладонь поднята вертикально вверх, большой палец</w:t>
      </w:r>
      <w:r>
        <w:rPr>
          <w:spacing w:val="1"/>
        </w:rPr>
        <w:t xml:space="preserve"> </w:t>
      </w:r>
      <w:r>
        <w:t>перпендикулярно. Для звука [п] – все пальцы приж</w:t>
      </w:r>
      <w:r>
        <w:t>аты друг к другу, а указательный па-</w:t>
      </w:r>
      <w:r>
        <w:rPr>
          <w:spacing w:val="1"/>
        </w:rPr>
        <w:t xml:space="preserve"> </w:t>
      </w:r>
      <w:r>
        <w:t>лец опирается на большой, для звука [к] – это «пистолет», [т] – ладонь параллельна по-</w:t>
      </w:r>
      <w:r>
        <w:rPr>
          <w:spacing w:val="1"/>
        </w:rPr>
        <w:t xml:space="preserve"> </w:t>
      </w:r>
      <w:r>
        <w:t>лу, для звука [с] – кисти рук направлены пальцами вниз, для звука [ш] – кисти рук паль-</w:t>
      </w:r>
      <w:r>
        <w:rPr>
          <w:spacing w:val="1"/>
        </w:rPr>
        <w:t xml:space="preserve"> </w:t>
      </w:r>
      <w:r>
        <w:t>цами вверх, повернутые друг к другу, для зву</w:t>
      </w:r>
      <w:r>
        <w:t>ка [л] – указательный палец показывает уз-</w:t>
      </w:r>
      <w:r>
        <w:rPr>
          <w:spacing w:val="1"/>
        </w:rPr>
        <w:t xml:space="preserve"> </w:t>
      </w:r>
      <w:r>
        <w:t>кий</w:t>
      </w:r>
      <w:r>
        <w:rPr>
          <w:spacing w:val="-2"/>
        </w:rPr>
        <w:t xml:space="preserve"> </w:t>
      </w:r>
      <w:r>
        <w:t>язычок,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[р]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-3"/>
        </w:rPr>
        <w:t xml:space="preserve"> </w:t>
      </w:r>
      <w:r>
        <w:t>вибрацию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  <w:r>
        <w:rPr>
          <w:spacing w:val="4"/>
        </w:rPr>
        <w:t xml:space="preserve"> </w:t>
      </w:r>
      <w:r>
        <w:t>[3]</w:t>
      </w:r>
    </w:p>
    <w:p w:rsidR="00117080" w:rsidRDefault="00BE7805">
      <w:pPr>
        <w:pStyle w:val="a3"/>
        <w:spacing w:line="252" w:lineRule="auto"/>
        <w:ind w:right="151"/>
      </w:pPr>
      <w:r>
        <w:t>Каждое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постановке,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этапов: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41"/>
        </w:numPr>
        <w:tabs>
          <w:tab w:val="left" w:pos="961"/>
          <w:tab w:val="left" w:pos="962"/>
        </w:tabs>
        <w:spacing w:before="76" w:line="252" w:lineRule="auto"/>
        <w:ind w:right="152" w:hanging="360"/>
        <w:jc w:val="left"/>
        <w:rPr>
          <w:sz w:val="26"/>
        </w:rPr>
      </w:pPr>
      <w:r>
        <w:rPr>
          <w:sz w:val="26"/>
        </w:rPr>
        <w:lastRenderedPageBreak/>
        <w:t>1</w:t>
      </w:r>
      <w:r>
        <w:rPr>
          <w:spacing w:val="13"/>
          <w:sz w:val="26"/>
        </w:rPr>
        <w:t xml:space="preserve"> </w:t>
      </w:r>
      <w:r>
        <w:rPr>
          <w:sz w:val="26"/>
        </w:rPr>
        <w:t>этап</w:t>
      </w:r>
      <w:r>
        <w:rPr>
          <w:spacing w:val="14"/>
          <w:sz w:val="26"/>
        </w:rPr>
        <w:t xml:space="preserve"> </w:t>
      </w:r>
      <w:r>
        <w:rPr>
          <w:sz w:val="26"/>
        </w:rPr>
        <w:t>-</w:t>
      </w:r>
      <w:r>
        <w:rPr>
          <w:spacing w:val="14"/>
          <w:sz w:val="26"/>
        </w:rPr>
        <w:t xml:space="preserve"> </w:t>
      </w:r>
      <w:r>
        <w:rPr>
          <w:sz w:val="26"/>
        </w:rPr>
        <w:t>постановка</w:t>
      </w:r>
      <w:r>
        <w:rPr>
          <w:spacing w:val="14"/>
          <w:sz w:val="26"/>
        </w:rPr>
        <w:t xml:space="preserve"> </w:t>
      </w:r>
      <w:r>
        <w:rPr>
          <w:sz w:val="26"/>
        </w:rPr>
        <w:t>(автоматизация</w:t>
      </w:r>
      <w:r>
        <w:rPr>
          <w:spacing w:val="14"/>
          <w:sz w:val="26"/>
        </w:rPr>
        <w:t xml:space="preserve"> </w:t>
      </w:r>
      <w:r>
        <w:rPr>
          <w:sz w:val="26"/>
        </w:rPr>
        <w:t>или</w:t>
      </w:r>
      <w:r>
        <w:rPr>
          <w:spacing w:val="14"/>
          <w:sz w:val="26"/>
        </w:rPr>
        <w:t xml:space="preserve"> </w:t>
      </w:r>
      <w:r>
        <w:rPr>
          <w:sz w:val="26"/>
        </w:rPr>
        <w:t>дифференциация)</w:t>
      </w:r>
      <w:r>
        <w:rPr>
          <w:spacing w:val="14"/>
          <w:sz w:val="26"/>
        </w:rPr>
        <w:t xml:space="preserve"> </w:t>
      </w:r>
      <w:r>
        <w:rPr>
          <w:sz w:val="26"/>
        </w:rPr>
        <w:t>нарушенного</w:t>
      </w:r>
      <w:r>
        <w:rPr>
          <w:spacing w:val="13"/>
          <w:sz w:val="26"/>
        </w:rPr>
        <w:t xml:space="preserve"> </w:t>
      </w:r>
      <w:r>
        <w:rPr>
          <w:sz w:val="26"/>
        </w:rPr>
        <w:t>звука</w:t>
      </w:r>
      <w:r>
        <w:rPr>
          <w:spacing w:val="13"/>
          <w:sz w:val="26"/>
        </w:rPr>
        <w:t xml:space="preserve"> </w:t>
      </w:r>
      <w:r>
        <w:rPr>
          <w:sz w:val="26"/>
        </w:rPr>
        <w:t>об-</w:t>
      </w:r>
      <w:r>
        <w:rPr>
          <w:spacing w:val="-62"/>
          <w:sz w:val="26"/>
        </w:rPr>
        <w:t xml:space="preserve"> </w:t>
      </w:r>
      <w:r>
        <w:rPr>
          <w:sz w:val="26"/>
        </w:rPr>
        <w:t>щепринятыми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-1"/>
          <w:sz w:val="26"/>
        </w:rPr>
        <w:t xml:space="preserve"> </w:t>
      </w:r>
      <w:r>
        <w:rPr>
          <w:sz w:val="26"/>
        </w:rPr>
        <w:t>и приёмами.</w:t>
      </w:r>
    </w:p>
    <w:p w:rsidR="00117080" w:rsidRDefault="00BE7805">
      <w:pPr>
        <w:pStyle w:val="a4"/>
        <w:numPr>
          <w:ilvl w:val="0"/>
          <w:numId w:val="241"/>
        </w:numPr>
        <w:tabs>
          <w:tab w:val="left" w:pos="961"/>
          <w:tab w:val="left" w:pos="962"/>
        </w:tabs>
        <w:spacing w:before="2" w:line="252" w:lineRule="auto"/>
        <w:ind w:right="160" w:hanging="360"/>
        <w:jc w:val="left"/>
        <w:rPr>
          <w:sz w:val="26"/>
        </w:rPr>
      </w:pPr>
      <w:r>
        <w:rPr>
          <w:sz w:val="26"/>
        </w:rPr>
        <w:t>2</w:t>
      </w:r>
      <w:r>
        <w:rPr>
          <w:spacing w:val="10"/>
          <w:sz w:val="26"/>
        </w:rPr>
        <w:t xml:space="preserve"> </w:t>
      </w:r>
      <w:r>
        <w:rPr>
          <w:sz w:val="26"/>
        </w:rPr>
        <w:t>этап.</w:t>
      </w:r>
      <w:r>
        <w:rPr>
          <w:spacing w:val="13"/>
          <w:sz w:val="26"/>
        </w:rPr>
        <w:t xml:space="preserve"> </w:t>
      </w:r>
      <w:r>
        <w:rPr>
          <w:sz w:val="26"/>
        </w:rPr>
        <w:t>Соединение</w:t>
      </w:r>
      <w:r>
        <w:rPr>
          <w:spacing w:val="11"/>
          <w:sz w:val="26"/>
        </w:rPr>
        <w:t xml:space="preserve"> </w:t>
      </w:r>
      <w:r>
        <w:rPr>
          <w:sz w:val="26"/>
        </w:rPr>
        <w:t>произношения</w:t>
      </w:r>
      <w:r>
        <w:rPr>
          <w:spacing w:val="12"/>
          <w:sz w:val="26"/>
        </w:rPr>
        <w:t xml:space="preserve"> </w:t>
      </w:r>
      <w:r>
        <w:rPr>
          <w:sz w:val="26"/>
        </w:rPr>
        <w:t>звука</w:t>
      </w:r>
      <w:r>
        <w:rPr>
          <w:spacing w:val="11"/>
          <w:sz w:val="26"/>
        </w:rPr>
        <w:t xml:space="preserve"> </w:t>
      </w:r>
      <w:r>
        <w:rPr>
          <w:sz w:val="26"/>
        </w:rPr>
        <w:t>с</w:t>
      </w:r>
      <w:r>
        <w:rPr>
          <w:spacing w:val="13"/>
          <w:sz w:val="26"/>
        </w:rPr>
        <w:t xml:space="preserve"> </w:t>
      </w:r>
      <w:r>
        <w:rPr>
          <w:sz w:val="26"/>
        </w:rPr>
        <w:t>движением</w:t>
      </w:r>
      <w:r>
        <w:rPr>
          <w:spacing w:val="10"/>
          <w:sz w:val="26"/>
        </w:rPr>
        <w:t xml:space="preserve"> </w:t>
      </w:r>
      <w:r>
        <w:rPr>
          <w:sz w:val="26"/>
        </w:rPr>
        <w:t>кисти</w:t>
      </w:r>
      <w:r>
        <w:rPr>
          <w:spacing w:val="11"/>
          <w:sz w:val="26"/>
        </w:rPr>
        <w:t xml:space="preserve"> </w:t>
      </w:r>
      <w:r>
        <w:rPr>
          <w:sz w:val="26"/>
        </w:rPr>
        <w:t>сначала</w:t>
      </w:r>
      <w:r>
        <w:rPr>
          <w:spacing w:val="11"/>
          <w:sz w:val="26"/>
        </w:rPr>
        <w:t xml:space="preserve"> </w:t>
      </w:r>
      <w:r>
        <w:rPr>
          <w:sz w:val="26"/>
        </w:rPr>
        <w:t>ведущей,</w:t>
      </w:r>
      <w:r>
        <w:rPr>
          <w:spacing w:val="11"/>
          <w:sz w:val="26"/>
        </w:rPr>
        <w:t xml:space="preserve"> </w:t>
      </w:r>
      <w:r>
        <w:rPr>
          <w:sz w:val="26"/>
        </w:rPr>
        <w:t>за-</w:t>
      </w:r>
      <w:r>
        <w:rPr>
          <w:spacing w:val="-62"/>
          <w:sz w:val="26"/>
        </w:rPr>
        <w:t xml:space="preserve"> </w:t>
      </w:r>
      <w:r>
        <w:rPr>
          <w:sz w:val="26"/>
        </w:rPr>
        <w:t>тем</w:t>
      </w:r>
      <w:r>
        <w:rPr>
          <w:spacing w:val="-3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-1"/>
          <w:sz w:val="26"/>
        </w:rPr>
        <w:t xml:space="preserve"> </w:t>
      </w:r>
      <w:r>
        <w:rPr>
          <w:sz w:val="26"/>
        </w:rPr>
        <w:t>руки,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потом</w:t>
      </w:r>
      <w:r>
        <w:rPr>
          <w:spacing w:val="-3"/>
          <w:sz w:val="26"/>
        </w:rPr>
        <w:t xml:space="preserve"> </w:t>
      </w:r>
      <w:r>
        <w:rPr>
          <w:sz w:val="26"/>
        </w:rPr>
        <w:t>обеих</w:t>
      </w:r>
      <w:r>
        <w:rPr>
          <w:spacing w:val="-1"/>
          <w:sz w:val="26"/>
        </w:rPr>
        <w:t xml:space="preserve"> </w:t>
      </w:r>
      <w:r>
        <w:rPr>
          <w:sz w:val="26"/>
        </w:rPr>
        <w:t>рук с</w:t>
      </w:r>
      <w:r>
        <w:rPr>
          <w:spacing w:val="-1"/>
          <w:sz w:val="26"/>
        </w:rPr>
        <w:t xml:space="preserve"> </w:t>
      </w:r>
      <w:r>
        <w:rPr>
          <w:sz w:val="26"/>
        </w:rPr>
        <w:t>зрительной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без неё.</w:t>
      </w:r>
    </w:p>
    <w:p w:rsidR="00117080" w:rsidRDefault="00BE7805">
      <w:pPr>
        <w:pStyle w:val="a4"/>
        <w:numPr>
          <w:ilvl w:val="0"/>
          <w:numId w:val="241"/>
        </w:numPr>
        <w:tabs>
          <w:tab w:val="left" w:pos="961"/>
          <w:tab w:val="left" w:pos="962"/>
        </w:tabs>
        <w:ind w:left="961" w:hanging="349"/>
        <w:jc w:val="left"/>
        <w:rPr>
          <w:sz w:val="26"/>
        </w:rPr>
      </w:pPr>
      <w:r>
        <w:rPr>
          <w:sz w:val="26"/>
        </w:rPr>
        <w:t>3</w:t>
      </w:r>
      <w:r>
        <w:rPr>
          <w:spacing w:val="-4"/>
          <w:sz w:val="26"/>
        </w:rPr>
        <w:t xml:space="preserve"> </w:t>
      </w:r>
      <w:r>
        <w:rPr>
          <w:sz w:val="26"/>
        </w:rPr>
        <w:t>этап.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руки</w:t>
      </w:r>
      <w:r>
        <w:rPr>
          <w:spacing w:val="-4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автоматизации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поставленных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звуков.</w:t>
      </w:r>
    </w:p>
    <w:p w:rsidR="00117080" w:rsidRDefault="00BE7805">
      <w:pPr>
        <w:pStyle w:val="a3"/>
        <w:spacing w:before="16" w:line="252" w:lineRule="auto"/>
        <w:ind w:right="151"/>
      </w:pPr>
      <w:r>
        <w:t>Например, при помощи артикуляционных упражнений поставлен звук [ш]. Начата</w:t>
      </w:r>
      <w:r>
        <w:rPr>
          <w:spacing w:val="-62"/>
        </w:rPr>
        <w:t xml:space="preserve"> </w:t>
      </w:r>
      <w:r>
        <w:t>работа по автоматизации этого звука в слогах. Ребёнок поднимает ладонь вверх и прого-</w:t>
      </w:r>
      <w:r>
        <w:rPr>
          <w:spacing w:val="-62"/>
        </w:rPr>
        <w:t xml:space="preserve"> </w:t>
      </w:r>
      <w:r>
        <w:t>варивает:</w:t>
      </w:r>
      <w:r>
        <w:rPr>
          <w:spacing w:val="1"/>
        </w:rPr>
        <w:t xml:space="preserve"> </w:t>
      </w:r>
      <w:r>
        <w:t>ша,</w:t>
      </w:r>
      <w:r>
        <w:rPr>
          <w:spacing w:val="-1"/>
        </w:rPr>
        <w:t xml:space="preserve"> </w:t>
      </w:r>
      <w:r>
        <w:t>шо,</w:t>
      </w:r>
      <w:r>
        <w:rPr>
          <w:spacing w:val="-1"/>
        </w:rPr>
        <w:t xml:space="preserve"> </w:t>
      </w:r>
      <w:r>
        <w:t>шу,</w:t>
      </w:r>
      <w:r>
        <w:rPr>
          <w:spacing w:val="1"/>
        </w:rPr>
        <w:t xml:space="preserve"> </w:t>
      </w:r>
      <w:r>
        <w:t>аш,</w:t>
      </w:r>
      <w:r>
        <w:rPr>
          <w:spacing w:val="-1"/>
        </w:rPr>
        <w:t xml:space="preserve"> </w:t>
      </w:r>
      <w:r>
        <w:t xml:space="preserve">ош, </w:t>
      </w:r>
      <w:r>
        <w:t>уш и</w:t>
      </w:r>
      <w:r>
        <w:rPr>
          <w:spacing w:val="2"/>
        </w:rPr>
        <w:t xml:space="preserve"> </w:t>
      </w:r>
      <w:r>
        <w:t>т.д.</w:t>
      </w:r>
    </w:p>
    <w:p w:rsidR="00117080" w:rsidRDefault="00BE7805">
      <w:pPr>
        <w:pStyle w:val="a3"/>
        <w:spacing w:line="252" w:lineRule="auto"/>
        <w:ind w:right="149"/>
      </w:pPr>
      <w:r>
        <w:t>Автоматизация звука в словах происходит, когда ребёнок показывает ладонями и</w:t>
      </w:r>
      <w:r>
        <w:rPr>
          <w:spacing w:val="1"/>
        </w:rPr>
        <w:t xml:space="preserve"> </w:t>
      </w:r>
      <w:r>
        <w:t>проговаривает слова, содержащие корректируемый звук: шуба, душ, кошка и т.д. Если</w:t>
      </w:r>
      <w:r>
        <w:rPr>
          <w:spacing w:val="1"/>
        </w:rPr>
        <w:t xml:space="preserve"> </w:t>
      </w:r>
      <w:r>
        <w:t>ребёнок неверно проговаривает звук, то педагог произносит правильный звук и в зерка-</w:t>
      </w:r>
      <w:r>
        <w:rPr>
          <w:spacing w:val="1"/>
        </w:rPr>
        <w:t xml:space="preserve"> </w:t>
      </w:r>
      <w:r>
        <w:t>ло</w:t>
      </w:r>
      <w:r>
        <w:t xml:space="preserve"> показывает движение, а ребёнок, используя опору на все анализаторы, корректирует</w:t>
      </w:r>
      <w:r>
        <w:rPr>
          <w:spacing w:val="1"/>
        </w:rPr>
        <w:t xml:space="preserve"> </w:t>
      </w:r>
      <w:r>
        <w:t>свое произношение. Постепенно рука, используемая в качестве опоры, убирается, и ре-</w:t>
      </w:r>
      <w:r>
        <w:rPr>
          <w:spacing w:val="1"/>
        </w:rPr>
        <w:t xml:space="preserve"> </w:t>
      </w:r>
      <w:r>
        <w:t>бёнок учится ориентироваться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слуховой</w:t>
      </w:r>
      <w:r>
        <w:rPr>
          <w:spacing w:val="4"/>
        </w:rPr>
        <w:t xml:space="preserve"> </w:t>
      </w:r>
      <w:r>
        <w:t>анализатор.</w:t>
      </w:r>
    </w:p>
    <w:p w:rsidR="00117080" w:rsidRDefault="00BE7805">
      <w:pPr>
        <w:pStyle w:val="a3"/>
        <w:spacing w:line="252" w:lineRule="auto"/>
        <w:ind w:right="148"/>
      </w:pPr>
      <w:r>
        <w:t>При переходе к этапу дифф</w:t>
      </w:r>
      <w:r>
        <w:t>еренциации звуков, использование метода биоэнерго-</w:t>
      </w:r>
      <w:r>
        <w:rPr>
          <w:spacing w:val="1"/>
        </w:rPr>
        <w:t xml:space="preserve"> </w:t>
      </w:r>
      <w:r>
        <w:t>пластики особенно эффективно. Опора на все анализаторы дает возможность ребёнку</w:t>
      </w:r>
      <w:r>
        <w:rPr>
          <w:spacing w:val="1"/>
        </w:rPr>
        <w:t xml:space="preserve"> </w:t>
      </w:r>
      <w:r>
        <w:t>легче понять разницу между смешиваемыми звуками и быстрее научиться их различать.</w:t>
      </w:r>
      <w:r>
        <w:rPr>
          <w:spacing w:val="1"/>
        </w:rPr>
        <w:t xml:space="preserve"> </w:t>
      </w:r>
      <w:r>
        <w:t>Ребёнок сначала перед зеркалом повторяет за</w:t>
      </w:r>
      <w:r>
        <w:t xml:space="preserve"> педагогом звуки, слоги и слова, содержа-</w:t>
      </w:r>
      <w:r>
        <w:rPr>
          <w:spacing w:val="1"/>
        </w:rPr>
        <w:t xml:space="preserve"> </w:t>
      </w:r>
      <w:r>
        <w:t>щие в себе смешиваемые звуки, сопровождая движениями рук. Затем зрительная опора</w:t>
      </w:r>
      <w:r>
        <w:rPr>
          <w:spacing w:val="1"/>
        </w:rPr>
        <w:t xml:space="preserve"> </w:t>
      </w:r>
      <w:r>
        <w:t>убирается, и потом постепенно сводятся к минимуму и движения рук, переходя к слухо-</w:t>
      </w:r>
      <w:r>
        <w:rPr>
          <w:spacing w:val="1"/>
        </w:rPr>
        <w:t xml:space="preserve"> </w:t>
      </w:r>
      <w:r>
        <w:t>вому</w:t>
      </w:r>
      <w:r>
        <w:rPr>
          <w:spacing w:val="-2"/>
        </w:rPr>
        <w:t xml:space="preserve"> </w:t>
      </w:r>
      <w:r>
        <w:t>контролю.</w:t>
      </w:r>
    </w:p>
    <w:p w:rsidR="00117080" w:rsidRDefault="00BE7805">
      <w:pPr>
        <w:pStyle w:val="a3"/>
        <w:spacing w:line="252" w:lineRule="auto"/>
        <w:ind w:right="145"/>
      </w:pPr>
      <w:r>
        <w:t>Многолетнее</w:t>
      </w:r>
      <w:r>
        <w:rPr>
          <w:spacing w:val="-9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логопедической</w:t>
      </w:r>
      <w:r>
        <w:rPr>
          <w:spacing w:val="-7"/>
        </w:rPr>
        <w:t xml:space="preserve"> </w:t>
      </w:r>
      <w:r>
        <w:t>практике</w:t>
      </w:r>
      <w:r>
        <w:rPr>
          <w:spacing w:val="-9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использовани-</w:t>
      </w:r>
      <w:r>
        <w:rPr>
          <w:spacing w:val="-63"/>
        </w:rPr>
        <w:t xml:space="preserve"> </w:t>
      </w:r>
      <w:r>
        <w:t>ем</w:t>
      </w:r>
      <w:r>
        <w:rPr>
          <w:spacing w:val="-14"/>
        </w:rPr>
        <w:t xml:space="preserve"> </w:t>
      </w:r>
      <w:r>
        <w:t>метода</w:t>
      </w:r>
      <w:r>
        <w:rPr>
          <w:spacing w:val="-13"/>
        </w:rPr>
        <w:t xml:space="preserve"> </w:t>
      </w:r>
      <w:r>
        <w:t>биоэнергопластики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решает</w:t>
      </w:r>
      <w:r>
        <w:rPr>
          <w:spacing w:val="-15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охраны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укрепления</w:t>
      </w:r>
      <w:r>
        <w:rPr>
          <w:spacing w:val="-13"/>
        </w:rPr>
        <w:t xml:space="preserve"> </w:t>
      </w:r>
      <w:r>
        <w:t>физического</w:t>
      </w:r>
      <w:r>
        <w:rPr>
          <w:spacing w:val="-63"/>
        </w:rPr>
        <w:t xml:space="preserve"> </w:t>
      </w:r>
      <w:r>
        <w:t>и психического здоровья детей, но способствует более эффективному исправлению де-</w:t>
      </w:r>
      <w:r>
        <w:rPr>
          <w:spacing w:val="1"/>
        </w:rPr>
        <w:t xml:space="preserve"> </w:t>
      </w:r>
      <w:r>
        <w:t>фектных</w:t>
      </w:r>
      <w:r>
        <w:rPr>
          <w:spacing w:val="-7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зн</w:t>
      </w:r>
      <w:r>
        <w:t>ачимо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звукопроизношения</w:t>
      </w:r>
      <w:r>
        <w:rPr>
          <w:spacing w:val="-7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 тяжёлыми нарушениями речи (сложной дислалией, алалией, дизартрией), задержкой</w:t>
      </w:r>
      <w:r>
        <w:rPr>
          <w:spacing w:val="1"/>
        </w:rPr>
        <w:t xml:space="preserve"> </w:t>
      </w:r>
      <w:r>
        <w:t>психического развития, интеллектуальными нарушениями, так как движения пальцев и</w:t>
      </w:r>
      <w:r>
        <w:rPr>
          <w:spacing w:val="1"/>
        </w:rPr>
        <w:t xml:space="preserve"> </w:t>
      </w:r>
      <w:r>
        <w:t>кистей</w:t>
      </w:r>
      <w:r>
        <w:rPr>
          <w:spacing w:val="-8"/>
        </w:rPr>
        <w:t xml:space="preserve"> </w:t>
      </w:r>
      <w:r>
        <w:t>рук</w:t>
      </w:r>
      <w:r>
        <w:rPr>
          <w:spacing w:val="-7"/>
        </w:rPr>
        <w:t xml:space="preserve"> </w:t>
      </w:r>
      <w:r>
        <w:t>многократно</w:t>
      </w:r>
      <w:r>
        <w:rPr>
          <w:spacing w:val="-10"/>
        </w:rPr>
        <w:t xml:space="preserve"> </w:t>
      </w:r>
      <w:r>
        <w:t>усиливают</w:t>
      </w:r>
      <w:r>
        <w:rPr>
          <w:spacing w:val="-10"/>
        </w:rPr>
        <w:t xml:space="preserve"> </w:t>
      </w:r>
      <w:r>
        <w:t>импульсы,</w:t>
      </w:r>
      <w:r>
        <w:rPr>
          <w:spacing w:val="-9"/>
        </w:rPr>
        <w:t xml:space="preserve"> </w:t>
      </w:r>
      <w:r>
        <w:t>идущие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коре</w:t>
      </w:r>
      <w:r>
        <w:rPr>
          <w:spacing w:val="-9"/>
        </w:rPr>
        <w:t xml:space="preserve"> </w:t>
      </w:r>
      <w:r>
        <w:t>головного</w:t>
      </w:r>
      <w:r>
        <w:rPr>
          <w:spacing w:val="-8"/>
        </w:rPr>
        <w:t xml:space="preserve"> </w:t>
      </w:r>
      <w:r>
        <w:t>мозга.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40"/>
        </w:numPr>
        <w:tabs>
          <w:tab w:val="left" w:pos="1386"/>
        </w:tabs>
        <w:spacing w:before="13" w:line="252" w:lineRule="auto"/>
        <w:ind w:right="150" w:firstLine="70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 № 1155 (редакция от</w:t>
      </w:r>
      <w:r>
        <w:rPr>
          <w:spacing w:val="1"/>
          <w:sz w:val="24"/>
        </w:rPr>
        <w:t xml:space="preserve"> </w:t>
      </w:r>
      <w:r>
        <w:rPr>
          <w:sz w:val="24"/>
        </w:rPr>
        <w:t>21.01.2019)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стандарта дошкольного образования». – URL: </w:t>
      </w:r>
      <w:hyperlink r:id="rId38">
        <w:r>
          <w:rPr>
            <w:sz w:val="24"/>
            <w:u w:val="single"/>
          </w:rPr>
          <w:t>http://fgos.ru/fgos/fgos-do</w:t>
        </w:r>
        <w:r>
          <w:rPr>
            <w:sz w:val="24"/>
          </w:rPr>
          <w:t xml:space="preserve">. </w:t>
        </w:r>
      </w:hyperlink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20.03.2023).</w:t>
      </w:r>
    </w:p>
    <w:p w:rsidR="00117080" w:rsidRDefault="00BE7805">
      <w:pPr>
        <w:pStyle w:val="a4"/>
        <w:numPr>
          <w:ilvl w:val="0"/>
          <w:numId w:val="240"/>
        </w:numPr>
        <w:tabs>
          <w:tab w:val="left" w:pos="1386"/>
        </w:tabs>
        <w:spacing w:line="252" w:lineRule="auto"/>
        <w:ind w:right="151" w:firstLine="708"/>
        <w:jc w:val="both"/>
        <w:rPr>
          <w:sz w:val="24"/>
        </w:rPr>
      </w:pPr>
      <w:r>
        <w:rPr>
          <w:sz w:val="24"/>
        </w:rPr>
        <w:t>Архипова, Е. Ф. Коррекционно-логопедическая работа по преодолению стертой ди-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зартрии у детей / Е. Ф. Архипова. – Москва : АСТ : Астрель, 2008. – 254 с. </w:t>
      </w:r>
      <w:r>
        <w:rPr>
          <w:b/>
          <w:sz w:val="24"/>
        </w:rPr>
        <w:t>–</w:t>
      </w:r>
      <w:r>
        <w:rPr>
          <w:b/>
          <w:sz w:val="24"/>
        </w:rPr>
        <w:t xml:space="preserve"> </w:t>
      </w:r>
      <w:r>
        <w:rPr>
          <w:sz w:val="24"/>
        </w:rPr>
        <w:t>(Высшее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вание).</w:t>
      </w:r>
    </w:p>
    <w:p w:rsidR="00117080" w:rsidRDefault="00BE7805">
      <w:pPr>
        <w:pStyle w:val="a4"/>
        <w:numPr>
          <w:ilvl w:val="0"/>
          <w:numId w:val="240"/>
        </w:numPr>
        <w:tabs>
          <w:tab w:val="left" w:pos="1386"/>
        </w:tabs>
        <w:spacing w:line="252" w:lineRule="auto"/>
        <w:ind w:right="145" w:firstLine="708"/>
        <w:jc w:val="both"/>
        <w:rPr>
          <w:sz w:val="24"/>
        </w:rPr>
      </w:pPr>
      <w:r>
        <w:rPr>
          <w:sz w:val="24"/>
        </w:rPr>
        <w:t>Бушлякова, Р. Г. Артикуляционная гимнастика с биоэнергопластикой.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артикуляционное упражнение / Р. Г. Бушлякова ; под общей редакцией Л. С. Вакуленко. –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ДЕТСТВО-ПРЕСС, 2011. –</w:t>
      </w:r>
      <w:r>
        <w:rPr>
          <w:spacing w:val="-3"/>
          <w:sz w:val="24"/>
        </w:rPr>
        <w:t xml:space="preserve"> </w:t>
      </w:r>
      <w:r>
        <w:rPr>
          <w:sz w:val="24"/>
        </w:rPr>
        <w:t>240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spacing w:line="252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4"/>
      </w:pPr>
      <w:r>
        <w:lastRenderedPageBreak/>
        <w:t>ПСИХОЛОГО-ПЕДАГОГИЧЕСКОЕ СОПРОВОЖДЕНИЕ</w:t>
      </w:r>
      <w:r>
        <w:rPr>
          <w:spacing w:val="-6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</w:t>
      </w:r>
    </w:p>
    <w:p w:rsidR="00117080" w:rsidRDefault="00BE7805">
      <w:pPr>
        <w:ind w:left="1227" w:right="1123"/>
        <w:jc w:val="center"/>
        <w:rPr>
          <w:b/>
          <w:sz w:val="26"/>
        </w:rPr>
      </w:pPr>
      <w:r>
        <w:rPr>
          <w:b/>
          <w:sz w:val="26"/>
        </w:rPr>
        <w:t>ДЕТЕЙ С ОГРАНИЧЕННЫМИ ВОЗМОЖНОСТЯМИ ЗДОРОВЬЯ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ДЕТЕЙ-ИНВАЛИДОВ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spacing w:before="2"/>
        <w:ind w:left="2780"/>
        <w:rPr>
          <w:i/>
          <w:sz w:val="26"/>
        </w:rPr>
      </w:pPr>
      <w:r>
        <w:rPr>
          <w:b/>
          <w:i/>
          <w:sz w:val="26"/>
        </w:rPr>
        <w:t>Воропаева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Анна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Георгиевна,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воспитатель,</w:t>
      </w:r>
    </w:p>
    <w:p w:rsidR="00117080" w:rsidRDefault="00BE7805">
      <w:pPr>
        <w:spacing w:before="16" w:line="249" w:lineRule="auto"/>
        <w:ind w:left="1050" w:right="942" w:firstLine="1127"/>
        <w:rPr>
          <w:i/>
          <w:sz w:val="26"/>
        </w:rPr>
      </w:pPr>
      <w:r>
        <w:rPr>
          <w:b/>
          <w:i/>
          <w:sz w:val="26"/>
        </w:rPr>
        <w:t xml:space="preserve">Свежинцева Ирина Александровна, </w:t>
      </w:r>
      <w:r>
        <w:rPr>
          <w:i/>
          <w:sz w:val="26"/>
        </w:rPr>
        <w:t>педагог-психолог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4"/>
        <w:ind w:left="884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46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«Вишенка» 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5"/>
        <w:ind w:left="0" w:firstLine="0"/>
        <w:jc w:val="left"/>
        <w:rPr>
          <w:i/>
          <w:sz w:val="28"/>
        </w:rPr>
      </w:pPr>
    </w:p>
    <w:p w:rsidR="00117080" w:rsidRDefault="00BE7805">
      <w:pPr>
        <w:pStyle w:val="a3"/>
        <w:spacing w:before="1"/>
        <w:ind w:right="145"/>
      </w:pPr>
      <w:r>
        <w:t>Настоящий мир погружает нас в неутешительную действительность: стремитель-</w:t>
      </w:r>
      <w:r>
        <w:rPr>
          <w:spacing w:val="1"/>
        </w:rPr>
        <w:t xml:space="preserve"> </w:t>
      </w:r>
      <w:r>
        <w:t>но растет число детей с ограниченными возможностями здоровья. Как следствие этой</w:t>
      </w:r>
      <w:r>
        <w:rPr>
          <w:spacing w:val="1"/>
        </w:rPr>
        <w:t xml:space="preserve"> </w:t>
      </w:r>
      <w:r>
        <w:t>статистики особое значение приобретает проблема адаптации ребенка с ограниченными</w:t>
      </w:r>
      <w:r>
        <w:rPr>
          <w:spacing w:val="1"/>
        </w:rPr>
        <w:t xml:space="preserve"> </w:t>
      </w:r>
      <w:r>
        <w:t>возможностями здоровья (далее – ОВЗ) к социальной жизни, но не менее важная про-</w:t>
      </w:r>
      <w:r>
        <w:rPr>
          <w:spacing w:val="1"/>
        </w:rPr>
        <w:t xml:space="preserve"> </w:t>
      </w:r>
      <w:r>
        <w:t>блема – адаптация такого ребенка. Когда в семье появляется ребенок, который страдает</w:t>
      </w:r>
      <w:r>
        <w:rPr>
          <w:spacing w:val="1"/>
        </w:rPr>
        <w:t xml:space="preserve"> </w:t>
      </w:r>
      <w:r>
        <w:t>определе</w:t>
      </w:r>
      <w:r>
        <w:t>нным тяжелым заболеванием, уклад жизни такой семьи очень сильно меняется,</w:t>
      </w:r>
      <w:r>
        <w:rPr>
          <w:spacing w:val="-62"/>
        </w:rPr>
        <w:t xml:space="preserve"> </w:t>
      </w:r>
      <w:r>
        <w:t>особенно в эмоциональном плане. Родители, сталкивающиеся с такой ситуацией, испы-</w:t>
      </w:r>
      <w:r>
        <w:rPr>
          <w:spacing w:val="1"/>
        </w:rPr>
        <w:t xml:space="preserve"> </w:t>
      </w:r>
      <w:r>
        <w:t>тывают множество трудностей, страдают от психологической нагрузки, они оказывают-</w:t>
      </w:r>
      <w:r>
        <w:rPr>
          <w:spacing w:val="1"/>
        </w:rPr>
        <w:t xml:space="preserve"> </w:t>
      </w:r>
      <w:r>
        <w:t>ся абсолютно беспо</w:t>
      </w:r>
      <w:r>
        <w:t>мощными, остаются наедине со своими проблемами, как они счита-</w:t>
      </w:r>
      <w:r>
        <w:rPr>
          <w:spacing w:val="1"/>
        </w:rPr>
        <w:t xml:space="preserve"> </w:t>
      </w:r>
      <w:r>
        <w:t>ют, кардинально меняется психологический климат семьи, зачастую начинается разлад в</w:t>
      </w:r>
      <w:r>
        <w:rPr>
          <w:spacing w:val="-62"/>
        </w:rPr>
        <w:t xml:space="preserve"> </w:t>
      </w:r>
      <w:r>
        <w:t>супружеских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before="2"/>
        <w:ind w:right="156"/>
      </w:pPr>
      <w:r>
        <w:t>Очень часто эти проблемы возникают вследствие отсутствия необходимой кон-</w:t>
      </w:r>
      <w:r>
        <w:rPr>
          <w:spacing w:val="1"/>
        </w:rPr>
        <w:t xml:space="preserve"> </w:t>
      </w:r>
      <w:r>
        <w:t>сультат</w:t>
      </w:r>
      <w:r>
        <w:t>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[2].</w:t>
      </w:r>
    </w:p>
    <w:p w:rsidR="00117080" w:rsidRDefault="00BE7805">
      <w:pPr>
        <w:pStyle w:val="a3"/>
        <w:ind w:right="150"/>
      </w:pPr>
      <w:r>
        <w:t>После изучения</w:t>
      </w:r>
      <w:r>
        <w:rPr>
          <w:spacing w:val="1"/>
        </w:rPr>
        <w:t xml:space="preserve"> </w:t>
      </w:r>
      <w:r>
        <w:t>статистики о жизни семей, воспитывающих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определили общую цель психолого-педагогической работы с такими семьями: повыше-</w:t>
      </w:r>
      <w:r>
        <w:rPr>
          <w:spacing w:val="1"/>
        </w:rPr>
        <w:t xml:space="preserve"> </w:t>
      </w:r>
      <w:r>
        <w:t>ние психолого-педагогическ</w:t>
      </w:r>
      <w:r>
        <w:t>ой компетенции родителей, повышение уровня оказания не-</w:t>
      </w:r>
      <w:r>
        <w:rPr>
          <w:spacing w:val="-62"/>
        </w:rPr>
        <w:t xml:space="preserve"> </w:t>
      </w:r>
      <w:r>
        <w:t>обходимой помощи семьям по адаптации детей с ОВЗ в обществе. Мы предполагаем</w:t>
      </w:r>
      <w:r>
        <w:rPr>
          <w:spacing w:val="1"/>
        </w:rPr>
        <w:t xml:space="preserve"> </w:t>
      </w:r>
      <w:r>
        <w:t>возможность создания в детских садах пунктов психолого-педагогической помощи ро-</w:t>
      </w:r>
      <w:r>
        <w:rPr>
          <w:spacing w:val="1"/>
        </w:rPr>
        <w:t xml:space="preserve"> </w:t>
      </w:r>
      <w:r>
        <w:t>дителям или другим законным представителям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детей-инвалидов.</w:t>
      </w:r>
    </w:p>
    <w:p w:rsidR="00117080" w:rsidRDefault="00BE7805">
      <w:pPr>
        <w:pStyle w:val="a3"/>
        <w:ind w:right="157"/>
      </w:pPr>
      <w:r>
        <w:t>Особо важными задачами для педагогов и специалистов, взаимодействующих с</w:t>
      </w:r>
      <w:r>
        <w:rPr>
          <w:spacing w:val="1"/>
        </w:rPr>
        <w:t xml:space="preserve"> </w:t>
      </w:r>
      <w:r>
        <w:t>семьями,</w:t>
      </w:r>
      <w:r>
        <w:rPr>
          <w:spacing w:val="-2"/>
        </w:rPr>
        <w:t xml:space="preserve"> </w:t>
      </w:r>
      <w:r>
        <w:t>воспитывающими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стать:</w:t>
      </w:r>
    </w:p>
    <w:p w:rsidR="00117080" w:rsidRDefault="00BE7805">
      <w:pPr>
        <w:pStyle w:val="a4"/>
        <w:numPr>
          <w:ilvl w:val="0"/>
          <w:numId w:val="239"/>
        </w:numPr>
        <w:tabs>
          <w:tab w:val="left" w:pos="1247"/>
        </w:tabs>
        <w:spacing w:before="1"/>
        <w:ind w:right="148" w:firstLine="708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</w:t>
      </w:r>
      <w:r>
        <w:rPr>
          <w:sz w:val="26"/>
        </w:rPr>
        <w:t>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 с ОВЗ и повышение уровня грамотности в психолого-педагогической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4"/>
        <w:numPr>
          <w:ilvl w:val="0"/>
          <w:numId w:val="239"/>
        </w:numPr>
        <w:tabs>
          <w:tab w:val="left" w:pos="1247"/>
        </w:tabs>
        <w:ind w:right="154" w:firstLine="708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неблагополучной</w:t>
      </w:r>
      <w:r>
        <w:rPr>
          <w:spacing w:val="-3"/>
          <w:sz w:val="26"/>
        </w:rPr>
        <w:t xml:space="preserve"> </w:t>
      </w:r>
      <w:r>
        <w:rPr>
          <w:sz w:val="26"/>
        </w:rPr>
        <w:t>обстановки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семьях,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ОВЗ.</w:t>
      </w:r>
    </w:p>
    <w:p w:rsidR="00117080" w:rsidRDefault="00BE7805">
      <w:pPr>
        <w:pStyle w:val="a4"/>
        <w:numPr>
          <w:ilvl w:val="0"/>
          <w:numId w:val="239"/>
        </w:numPr>
        <w:tabs>
          <w:tab w:val="left" w:pos="1247"/>
        </w:tabs>
        <w:ind w:left="1246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4"/>
          <w:sz w:val="26"/>
        </w:rPr>
        <w:t xml:space="preserve"> </w:t>
      </w:r>
      <w:r>
        <w:rPr>
          <w:sz w:val="26"/>
        </w:rPr>
        <w:t>у</w:t>
      </w:r>
      <w:r>
        <w:rPr>
          <w:spacing w:val="-3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методологии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 с</w:t>
      </w:r>
      <w:r>
        <w:rPr>
          <w:spacing w:val="-4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ОВЗ.</w:t>
      </w:r>
    </w:p>
    <w:p w:rsidR="00117080" w:rsidRDefault="00BE7805">
      <w:pPr>
        <w:pStyle w:val="a4"/>
        <w:numPr>
          <w:ilvl w:val="0"/>
          <w:numId w:val="239"/>
        </w:numPr>
        <w:tabs>
          <w:tab w:val="left" w:pos="1247"/>
        </w:tabs>
        <w:ind w:right="148" w:firstLine="708"/>
        <w:jc w:val="both"/>
        <w:rPr>
          <w:sz w:val="26"/>
        </w:rPr>
      </w:pPr>
      <w:r>
        <w:rPr>
          <w:sz w:val="26"/>
        </w:rPr>
        <w:t>Формирование понимания у родителей всей ценности периода детства как базы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всей последующей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 человека</w:t>
      </w:r>
      <w:r>
        <w:rPr>
          <w:spacing w:val="3"/>
          <w:sz w:val="26"/>
        </w:rPr>
        <w:t xml:space="preserve"> </w:t>
      </w:r>
      <w:r>
        <w:rPr>
          <w:sz w:val="26"/>
        </w:rPr>
        <w:t>[3].</w:t>
      </w:r>
    </w:p>
    <w:p w:rsidR="00117080" w:rsidRDefault="00BE7805">
      <w:pPr>
        <w:pStyle w:val="a3"/>
        <w:ind w:right="149"/>
      </w:pPr>
      <w:r>
        <w:t>Необходимым условием для начала работы с родителями педагоги должны прове-</w:t>
      </w:r>
      <w:r>
        <w:rPr>
          <w:spacing w:val="-62"/>
        </w:rPr>
        <w:t xml:space="preserve"> </w:t>
      </w:r>
      <w:r>
        <w:t>сти все необходимые обследования родителей, которые оказались в такой жизненной</w:t>
      </w:r>
      <w:r>
        <w:rPr>
          <w:spacing w:val="1"/>
        </w:rPr>
        <w:t xml:space="preserve"> </w:t>
      </w:r>
      <w:r>
        <w:t>ситуации, отражающие данные о социальных трудностях данных семей</w:t>
      </w:r>
      <w:r>
        <w:t>. После сбора</w:t>
      </w:r>
      <w:r>
        <w:rPr>
          <w:spacing w:val="1"/>
        </w:rPr>
        <w:t xml:space="preserve"> </w:t>
      </w:r>
      <w:r>
        <w:t>информация подвергается анализу, выявляются проблемы, которые необходимо решить</w:t>
      </w:r>
      <w:r>
        <w:rPr>
          <w:spacing w:val="1"/>
        </w:rPr>
        <w:t xml:space="preserve"> </w:t>
      </w:r>
      <w:r>
        <w:t>непременно совместными усилиями, выборка способов, подходящих для решения выяв-</w:t>
      </w:r>
      <w:r>
        <w:rPr>
          <w:spacing w:val="1"/>
        </w:rPr>
        <w:t xml:space="preserve"> </w:t>
      </w:r>
      <w:r>
        <w:t>ленных проблем и трудностей, намечаются пути совместной деятельности педагогов и</w:t>
      </w:r>
      <w:r>
        <w:rPr>
          <w:spacing w:val="1"/>
        </w:rPr>
        <w:t xml:space="preserve"> </w:t>
      </w:r>
      <w:r>
        <w:t>р</w:t>
      </w:r>
      <w:r>
        <w:t>одителей,</w:t>
      </w:r>
      <w:r>
        <w:rPr>
          <w:spacing w:val="-2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lastRenderedPageBreak/>
        <w:t>Следующий этап – разработка материалов психолого-педагогического просвеще-</w:t>
      </w:r>
      <w:r>
        <w:rPr>
          <w:spacing w:val="1"/>
        </w:rPr>
        <w:t xml:space="preserve"> </w:t>
      </w:r>
      <w:r>
        <w:t>ния, индивидуально для каждой обратившейся за помощью семьи, научение 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 работы с родителями в рамках этого направления является наглядные и инфор-</w:t>
      </w:r>
      <w:r>
        <w:rPr>
          <w:spacing w:val="1"/>
        </w:rPr>
        <w:t xml:space="preserve"> </w:t>
      </w:r>
      <w:r>
        <w:t>мационные, познавательные и досуговые. Специалисты и педагоги дошкольной органи-</w:t>
      </w:r>
      <w:r>
        <w:rPr>
          <w:spacing w:val="1"/>
        </w:rPr>
        <w:t xml:space="preserve"> </w:t>
      </w:r>
      <w:r>
        <w:t>зации могут предложить родителям различные консультации, зачастую индивидуально-</w:t>
      </w:r>
      <w:r>
        <w:rPr>
          <w:spacing w:val="1"/>
        </w:rPr>
        <w:t xml:space="preserve"> </w:t>
      </w:r>
      <w:r>
        <w:t>го характера, практические занятия¸ деловые игры, тренинги, круглые столы для педаго-</w:t>
      </w:r>
      <w:r>
        <w:rPr>
          <w:spacing w:val="-62"/>
        </w:rPr>
        <w:t xml:space="preserve"> </w:t>
      </w:r>
      <w:r>
        <w:t>гов и родителей, которые влияют на улучшение эмоциональной адаптации, позволяю-</w:t>
      </w:r>
      <w:r>
        <w:rPr>
          <w:spacing w:val="1"/>
        </w:rPr>
        <w:t xml:space="preserve"> </w:t>
      </w:r>
      <w:r>
        <w:t>щие приня</w:t>
      </w:r>
      <w:r>
        <w:t>ть болезнь ребенка, выработать позитивные установки по отношению к себе и</w:t>
      </w:r>
      <w:r>
        <w:rPr>
          <w:spacing w:val="-62"/>
        </w:rPr>
        <w:t xml:space="preserve"> </w:t>
      </w:r>
      <w:r>
        <w:t>к окружающим, так и своему ребенку. В ходе такой работы родители и дети становятся</w:t>
      </w:r>
      <w:r>
        <w:rPr>
          <w:spacing w:val="1"/>
        </w:rPr>
        <w:t xml:space="preserve"> </w:t>
      </w:r>
      <w:r>
        <w:t>ближе к друг другу, родители узнают много полезной информации о своих детях, начи-</w:t>
      </w:r>
      <w:r>
        <w:rPr>
          <w:spacing w:val="1"/>
        </w:rPr>
        <w:t xml:space="preserve"> </w:t>
      </w:r>
      <w:r>
        <w:t>нают правильно в</w:t>
      </w:r>
      <w:r>
        <w:t>оспринимать своего ребенка, оценивать его потенциальные возможно-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больного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окружающих [1].</w:t>
      </w:r>
    </w:p>
    <w:p w:rsidR="00117080" w:rsidRDefault="00BE7805">
      <w:pPr>
        <w:pStyle w:val="a3"/>
        <w:spacing w:before="2"/>
        <w:ind w:right="156"/>
      </w:pPr>
      <w:r>
        <w:t>По итогам проведенной педагогами работы становится очевидным повышение</w:t>
      </w:r>
      <w:r>
        <w:rPr>
          <w:spacing w:val="1"/>
        </w:rPr>
        <w:t xml:space="preserve"> </w:t>
      </w:r>
      <w:r>
        <w:t>уровня профессиональной родительской комп</w:t>
      </w:r>
      <w:r>
        <w:t>етентности и гармонизации семейных от-</w:t>
      </w:r>
      <w:r>
        <w:rPr>
          <w:spacing w:val="1"/>
        </w:rPr>
        <w:t xml:space="preserve"> </w:t>
      </w:r>
      <w:r>
        <w:t>ношений</w:t>
      </w:r>
      <w:r>
        <w:rPr>
          <w:spacing w:val="-2"/>
        </w:rPr>
        <w:t xml:space="preserve"> </w:t>
      </w:r>
      <w:r>
        <w:t>и воспитании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имеющимися</w:t>
      </w:r>
      <w:r>
        <w:rPr>
          <w:spacing w:val="-1"/>
        </w:rPr>
        <w:t xml:space="preserve"> </w:t>
      </w:r>
      <w:r>
        <w:t>отклонениями.</w:t>
      </w:r>
    </w:p>
    <w:p w:rsidR="00117080" w:rsidRDefault="00BE7805">
      <w:pPr>
        <w:pStyle w:val="a3"/>
        <w:ind w:right="147"/>
      </w:pPr>
      <w:r>
        <w:t>Вся работа, проводимая педагогами будет иметь положительный результат только</w:t>
      </w:r>
      <w:r>
        <w:rPr>
          <w:spacing w:val="-62"/>
        </w:rPr>
        <w:t xml:space="preserve"> </w:t>
      </w:r>
      <w:r>
        <w:t>в том случае, когда родители открыто идут на контакт, стремятся к установлению дове-</w:t>
      </w:r>
      <w:r>
        <w:rPr>
          <w:spacing w:val="1"/>
        </w:rPr>
        <w:t xml:space="preserve"> </w:t>
      </w:r>
      <w:r>
        <w:t>р</w:t>
      </w:r>
      <w:r>
        <w:t>ительных отношений с педагогами и специалистами, работающими с их детишками, а</w:t>
      </w:r>
      <w:r>
        <w:rPr>
          <w:spacing w:val="1"/>
        </w:rPr>
        <w:t xml:space="preserve"> </w:t>
      </w:r>
      <w:r>
        <w:t>также если эта самая работа проводится непрерывно и осуществляется преемственность</w:t>
      </w:r>
      <w:r>
        <w:rPr>
          <w:spacing w:val="1"/>
        </w:rPr>
        <w:t xml:space="preserve"> </w:t>
      </w:r>
      <w:r>
        <w:t>реабилитационных мероприятий, проводимых педагогами и специалистами дошкольной</w:t>
      </w:r>
      <w:r>
        <w:rPr>
          <w:spacing w:val="-62"/>
        </w:rPr>
        <w:t xml:space="preserve"> </w:t>
      </w:r>
      <w:r>
        <w:t xml:space="preserve">организации по </w:t>
      </w:r>
      <w:r>
        <w:t>работе с детьми с ОВЗ. Именно поэтому целью данного направления яв-</w:t>
      </w:r>
      <w:r>
        <w:rPr>
          <w:spacing w:val="-62"/>
        </w:rPr>
        <w:t xml:space="preserve"> </w:t>
      </w:r>
      <w:r>
        <w:t>ляется необходимость повышения у родителей компетентности в вопросах проведения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117080" w:rsidRDefault="00BE7805">
      <w:pPr>
        <w:pStyle w:val="a3"/>
        <w:ind w:right="147"/>
      </w:pPr>
      <w:r>
        <w:t xml:space="preserve">Осознание родителями факта, что они со своей бедой не одни, </w:t>
      </w:r>
      <w:r>
        <w:t>дают положитель-</w:t>
      </w:r>
      <w:r>
        <w:rPr>
          <w:spacing w:val="1"/>
        </w:rPr>
        <w:t xml:space="preserve"> </w:t>
      </w:r>
      <w:r>
        <w:t>ный результат. А для педагогов самое важное – иметь устойчивые контакты и довери-</w:t>
      </w:r>
      <w:r>
        <w:rPr>
          <w:spacing w:val="1"/>
        </w:rPr>
        <w:t xml:space="preserve"> </w:t>
      </w:r>
      <w:r>
        <w:t>тельные отношения с воспитанниками и родителями, и, конечно же, осознание пользы</w:t>
      </w:r>
      <w:r>
        <w:rPr>
          <w:spacing w:val="1"/>
        </w:rPr>
        <w:t xml:space="preserve"> </w:t>
      </w:r>
      <w:r>
        <w:t>своей работы и видение результата по повышению компетенции родителей, воспит</w:t>
      </w:r>
      <w:r>
        <w:t>ыва-</w:t>
      </w:r>
      <w:r>
        <w:rPr>
          <w:spacing w:val="1"/>
        </w:rPr>
        <w:t xml:space="preserve"> </w:t>
      </w:r>
      <w:r>
        <w:t>ющих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38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Афонькина, Ю. А. Технология комплексного психолого-педагогического 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сопровождения ребенка дошкольного возраста : методические разработки для специали-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стов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Ю.</w:t>
      </w:r>
      <w:r>
        <w:rPr>
          <w:spacing w:val="6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Афонькина,</w:t>
      </w:r>
      <w:r>
        <w:rPr>
          <w:spacing w:val="5"/>
          <w:sz w:val="24"/>
        </w:rPr>
        <w:t xml:space="preserve"> </w:t>
      </w:r>
      <w:r>
        <w:rPr>
          <w:sz w:val="24"/>
        </w:rPr>
        <w:t>И.</w:t>
      </w:r>
      <w:r>
        <w:rPr>
          <w:spacing w:val="5"/>
          <w:sz w:val="24"/>
        </w:rPr>
        <w:t xml:space="preserve"> </w:t>
      </w:r>
      <w:r>
        <w:rPr>
          <w:sz w:val="24"/>
        </w:rPr>
        <w:t>И.</w:t>
      </w:r>
      <w:r>
        <w:rPr>
          <w:spacing w:val="6"/>
          <w:sz w:val="24"/>
        </w:rPr>
        <w:t xml:space="preserve"> </w:t>
      </w:r>
      <w:r>
        <w:rPr>
          <w:sz w:val="24"/>
        </w:rPr>
        <w:t>Усанова,</w:t>
      </w:r>
      <w:r>
        <w:rPr>
          <w:spacing w:val="5"/>
          <w:sz w:val="24"/>
        </w:rPr>
        <w:t xml:space="preserve"> </w:t>
      </w:r>
      <w:r>
        <w:rPr>
          <w:sz w:val="24"/>
        </w:rPr>
        <w:t>О.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Филатова.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Волгоград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Учитель, 2019.</w:t>
      </w:r>
    </w:p>
    <w:p w:rsidR="00117080" w:rsidRDefault="00BE7805">
      <w:pPr>
        <w:pStyle w:val="a4"/>
        <w:numPr>
          <w:ilvl w:val="0"/>
          <w:numId w:val="238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Малофеев, Н. Н. Концепция СФГОС для детей с ограниченными возможностями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Малофеев, О.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Кукушкина,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Никольская.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2020.</w:t>
      </w:r>
    </w:p>
    <w:p w:rsidR="00117080" w:rsidRDefault="00BE7805">
      <w:pPr>
        <w:pStyle w:val="a4"/>
        <w:numPr>
          <w:ilvl w:val="0"/>
          <w:numId w:val="238"/>
        </w:numPr>
        <w:tabs>
          <w:tab w:val="left" w:pos="1247"/>
        </w:tabs>
        <w:spacing w:line="252" w:lineRule="auto"/>
        <w:ind w:right="156" w:firstLine="708"/>
        <w:jc w:val="both"/>
        <w:rPr>
          <w:sz w:val="24"/>
        </w:rPr>
      </w:pPr>
      <w:r>
        <w:rPr>
          <w:sz w:val="24"/>
        </w:rPr>
        <w:t>Татарников, Г. М. Индивидуальное сопровождение детей «группы риска» / Г. М. Та-</w:t>
      </w:r>
      <w:r>
        <w:rPr>
          <w:spacing w:val="1"/>
          <w:sz w:val="24"/>
        </w:rPr>
        <w:t xml:space="preserve"> </w:t>
      </w:r>
      <w:r>
        <w:rPr>
          <w:sz w:val="24"/>
        </w:rPr>
        <w:t>тарников,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И. И.</w:t>
      </w:r>
      <w:r>
        <w:rPr>
          <w:spacing w:val="-1"/>
          <w:sz w:val="24"/>
        </w:rPr>
        <w:t xml:space="preserve"> </w:t>
      </w:r>
      <w:r>
        <w:rPr>
          <w:sz w:val="24"/>
        </w:rPr>
        <w:t>Вепрева, Т. Т. Кириченко.</w:t>
      </w:r>
      <w:r>
        <w:rPr>
          <w:spacing w:val="2"/>
          <w:sz w:val="24"/>
        </w:rPr>
        <w:t xml:space="preserve"> </w:t>
      </w:r>
      <w:r>
        <w:rPr>
          <w:sz w:val="24"/>
        </w:rPr>
        <w:t>– Волгоград.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117080" w:rsidRDefault="00117080">
      <w:pPr>
        <w:spacing w:line="252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5"/>
      </w:pPr>
      <w:r>
        <w:lastRenderedPageBreak/>
        <w:t>ОПЫТ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УЧИТЕЛЯ-ЛОГОПЕДА</w:t>
      </w:r>
    </w:p>
    <w:p w:rsidR="00117080" w:rsidRDefault="00BE7805">
      <w:pPr>
        <w:spacing w:before="1" w:line="298" w:lineRule="exact"/>
        <w:ind w:left="260" w:right="162"/>
        <w:jc w:val="center"/>
        <w:rPr>
          <w:b/>
          <w:sz w:val="26"/>
        </w:rPr>
      </w:pP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ВОСПИТАТЕЛЯ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ПРИМЕРЕ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ИСПОЛЬЗОВАНИЯ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ТЕХНОЛОГИИ</w:t>
      </w:r>
    </w:p>
    <w:p w:rsidR="00117080" w:rsidRDefault="00BE7805">
      <w:pPr>
        <w:pStyle w:val="Heading1"/>
        <w:ind w:left="1813" w:right="1648" w:firstLine="964"/>
        <w:jc w:val="left"/>
      </w:pPr>
      <w:r>
        <w:t>«ТEXTILE-F</w:t>
      </w:r>
      <w:r>
        <w:t>UN» В РАБОТЕ С ДЕТЬМИ</w:t>
      </w:r>
      <w:r>
        <w:rPr>
          <w:spacing w:val="1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КОМПЕНСИРУЮЩЕЙ</w:t>
      </w:r>
      <w:r>
        <w:rPr>
          <w:spacing w:val="-6"/>
        </w:rPr>
        <w:t xml:space="preserve"> </w:t>
      </w:r>
      <w:r>
        <w:t>НАПРАВЛЕННОСТИ</w:t>
      </w:r>
    </w:p>
    <w:p w:rsidR="00117080" w:rsidRDefault="00BE7805">
      <w:pPr>
        <w:pStyle w:val="Heading2"/>
        <w:spacing w:line="299" w:lineRule="exact"/>
        <w:ind w:left="3330" w:right="0"/>
        <w:jc w:val="left"/>
      </w:pPr>
      <w:r>
        <w:t>Гапченко</w:t>
      </w:r>
      <w:r>
        <w:rPr>
          <w:spacing w:val="-6"/>
        </w:rPr>
        <w:t xml:space="preserve"> </w:t>
      </w:r>
      <w:r>
        <w:t>Наталья</w:t>
      </w:r>
      <w:r>
        <w:rPr>
          <w:spacing w:val="-5"/>
        </w:rPr>
        <w:t xml:space="preserve"> </w:t>
      </w:r>
      <w:r>
        <w:t>Викторовна,</w:t>
      </w:r>
    </w:p>
    <w:p w:rsidR="00117080" w:rsidRDefault="00BE7805">
      <w:pPr>
        <w:spacing w:before="1"/>
        <w:ind w:left="1050" w:right="944" w:firstLine="1754"/>
        <w:rPr>
          <w:i/>
          <w:sz w:val="26"/>
        </w:rPr>
      </w:pPr>
      <w:r>
        <w:rPr>
          <w:b/>
          <w:i/>
          <w:sz w:val="26"/>
        </w:rPr>
        <w:t xml:space="preserve">Ткаченко Лариса Петровна,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325" w:right="2534" w:hanging="678"/>
        <w:rPr>
          <w:i/>
          <w:sz w:val="26"/>
        </w:rPr>
      </w:pPr>
      <w:r>
        <w:rPr>
          <w:i/>
          <w:sz w:val="26"/>
        </w:rPr>
        <w:t>«Центр развития ребенка – детский сад №10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Алексеевского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округа»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В соответствии с требованиями Федерального государственного образовательно-</w:t>
      </w:r>
      <w:r>
        <w:rPr>
          <w:spacing w:val="1"/>
        </w:rPr>
        <w:t xml:space="preserve"> </w:t>
      </w:r>
      <w:r>
        <w:t>го стандарта дошкольного образования одной из ключевых задач дошкольного образо-</w:t>
      </w:r>
      <w:r>
        <w:rPr>
          <w:spacing w:val="1"/>
        </w:rPr>
        <w:t xml:space="preserve"> </w:t>
      </w:r>
      <w:r>
        <w:t xml:space="preserve">вания является создание благоприятных условий для всестороннего развития детей </w:t>
      </w:r>
      <w:r>
        <w:t>с</w:t>
      </w:r>
      <w:r>
        <w:rPr>
          <w:spacing w:val="1"/>
        </w:rPr>
        <w:t xml:space="preserve"> </w:t>
      </w:r>
      <w:r>
        <w:t>учетом индивидуальных особенностей, в том числе детей с ограниченными возможно-</w:t>
      </w:r>
      <w:r>
        <w:rPr>
          <w:spacing w:val="1"/>
        </w:rPr>
        <w:t xml:space="preserve"> </w:t>
      </w:r>
      <w:r>
        <w:t>стями</w:t>
      </w:r>
      <w:r>
        <w:rPr>
          <w:spacing w:val="-2"/>
        </w:rPr>
        <w:t xml:space="preserve"> </w:t>
      </w:r>
      <w:r>
        <w:t>здоровья.</w:t>
      </w:r>
    </w:p>
    <w:p w:rsidR="00117080" w:rsidRDefault="00BE7805">
      <w:pPr>
        <w:pStyle w:val="a3"/>
        <w:spacing w:before="1"/>
        <w:ind w:right="149"/>
      </w:pPr>
      <w:r>
        <w:t>В МБДОУ №10 Алексеевского городского округа функционируют две группы</w:t>
      </w:r>
      <w:r>
        <w:rPr>
          <w:spacing w:val="1"/>
        </w:rPr>
        <w:t xml:space="preserve"> </w:t>
      </w:r>
      <w:r>
        <w:t>компенсирующей направленности для детей с нарушениями речи. С каждым годом уве-</w:t>
      </w:r>
      <w:r>
        <w:rPr>
          <w:spacing w:val="1"/>
        </w:rPr>
        <w:t xml:space="preserve"> </w:t>
      </w:r>
      <w:r>
        <w:t>личиваетс</w:t>
      </w:r>
      <w:r>
        <w:t>я количество детей нуждающихся в логопедической помощи. Одним из важ-</w:t>
      </w:r>
      <w:r>
        <w:rPr>
          <w:spacing w:val="1"/>
        </w:rPr>
        <w:t xml:space="preserve"> </w:t>
      </w:r>
      <w:r>
        <w:t>ных условий в работе с дошкольниками с нарушениями речи является тесное взаимо-</w:t>
      </w:r>
      <w:r>
        <w:rPr>
          <w:spacing w:val="1"/>
        </w:rPr>
        <w:t xml:space="preserve"> </w:t>
      </w:r>
      <w:r>
        <w:t>действие учителя-логопеда, воспитателя и других специалистов дошкольной организа-</w:t>
      </w:r>
      <w:r>
        <w:rPr>
          <w:spacing w:val="1"/>
        </w:rPr>
        <w:t xml:space="preserve"> </w:t>
      </w:r>
      <w:r>
        <w:t>ции. При коррекции речев</w:t>
      </w:r>
      <w:r>
        <w:t>ых нарушений наряду с традиционными методами и формами</w:t>
      </w:r>
      <w:r>
        <w:rPr>
          <w:spacing w:val="1"/>
        </w:rPr>
        <w:t xml:space="preserve"> </w:t>
      </w:r>
      <w:r>
        <w:t>взаимодействия используются и современные образовательные технологии, одной из</w:t>
      </w:r>
      <w:r>
        <w:rPr>
          <w:spacing w:val="1"/>
        </w:rPr>
        <w:t xml:space="preserve"> </w:t>
      </w:r>
      <w:r>
        <w:t>которых является «Textile-fun» («Досуг с тканью») Е.Д. Файзуллаевой и Т.Д. Фицнер.</w:t>
      </w:r>
      <w:r>
        <w:rPr>
          <w:spacing w:val="1"/>
        </w:rPr>
        <w:t xml:space="preserve"> </w:t>
      </w:r>
      <w:r>
        <w:t>Основная идея данной технологии заключа</w:t>
      </w:r>
      <w:r>
        <w:t>ется в использовании тканевых 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взаимодействия детей и взрослых, а также самостоятельной деятельности ребенка,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[3,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22].</w:t>
      </w:r>
    </w:p>
    <w:p w:rsidR="00117080" w:rsidRDefault="00BE7805">
      <w:pPr>
        <w:pStyle w:val="a3"/>
        <w:spacing w:before="1"/>
        <w:ind w:right="151"/>
      </w:pPr>
      <w:r>
        <w:t>В зависимости от решаемых задач тканевые средства могут выступать в разных</w:t>
      </w:r>
      <w:r>
        <w:rPr>
          <w:spacing w:val="1"/>
        </w:rPr>
        <w:t xml:space="preserve"> </w:t>
      </w:r>
      <w:r>
        <w:t>качествах, игровые наборы составляются под конкретные педагогические и коррекци-</w:t>
      </w:r>
      <w:r>
        <w:rPr>
          <w:spacing w:val="1"/>
        </w:rPr>
        <w:t xml:space="preserve"> </w:t>
      </w:r>
      <w:r>
        <w:t>онные</w:t>
      </w:r>
      <w:r>
        <w:rPr>
          <w:spacing w:val="5"/>
        </w:rPr>
        <w:t xml:space="preserve"> </w:t>
      </w:r>
      <w:r>
        <w:t>задачи.</w:t>
      </w:r>
      <w:r>
        <w:rPr>
          <w:spacing w:val="6"/>
        </w:rPr>
        <w:t xml:space="preserve"> </w:t>
      </w:r>
      <w:r>
        <w:t>Цветные</w:t>
      </w:r>
      <w:r>
        <w:rPr>
          <w:spacing w:val="5"/>
        </w:rPr>
        <w:t xml:space="preserve"> </w:t>
      </w:r>
      <w:r>
        <w:t>тканевые</w:t>
      </w:r>
      <w:r>
        <w:rPr>
          <w:spacing w:val="6"/>
        </w:rPr>
        <w:t xml:space="preserve"> </w:t>
      </w:r>
      <w:r>
        <w:t>лоскуты</w:t>
      </w:r>
      <w:r>
        <w:rPr>
          <w:spacing w:val="6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текстуры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оттенков,</w:t>
      </w:r>
      <w:r>
        <w:rPr>
          <w:spacing w:val="5"/>
        </w:rPr>
        <w:t xml:space="preserve"> </w:t>
      </w:r>
      <w:r>
        <w:t>шаблоны</w:t>
      </w:r>
      <w:r>
        <w:rPr>
          <w:spacing w:val="9"/>
        </w:rPr>
        <w:t xml:space="preserve"> </w:t>
      </w:r>
      <w:r>
        <w:t>для</w:t>
      </w:r>
    </w:p>
    <w:p w:rsidR="00117080" w:rsidRDefault="00BE7805">
      <w:pPr>
        <w:pStyle w:val="a3"/>
        <w:ind w:right="147" w:firstLine="0"/>
      </w:pPr>
      <w:r>
        <w:t>«раскрашивания» тканью, тканевые полотна для выкладывания сказочных сюжетов и</w:t>
      </w:r>
      <w:r>
        <w:rPr>
          <w:spacing w:val="1"/>
        </w:rPr>
        <w:t xml:space="preserve"> </w:t>
      </w:r>
      <w:r>
        <w:t>совместных коммуникативных игр активно используются как учителем-логопедом на</w:t>
      </w:r>
      <w:r>
        <w:rPr>
          <w:spacing w:val="1"/>
        </w:rPr>
        <w:t xml:space="preserve"> </w:t>
      </w:r>
      <w:r>
        <w:t>фронтальных и индивидуальных занятиях, так и воспитателем при закреплении прой-</w:t>
      </w:r>
      <w:r>
        <w:rPr>
          <w:spacing w:val="1"/>
        </w:rPr>
        <w:t xml:space="preserve"> </w:t>
      </w:r>
      <w:r>
        <w:t>денного материала.</w:t>
      </w:r>
    </w:p>
    <w:p w:rsidR="00117080" w:rsidRDefault="00BE7805">
      <w:pPr>
        <w:pStyle w:val="a3"/>
        <w:ind w:right="145"/>
      </w:pPr>
      <w:r>
        <w:rPr>
          <w:spacing w:val="-1"/>
        </w:rPr>
        <w:t>У</w:t>
      </w:r>
      <w:r>
        <w:rPr>
          <w:spacing w:val="-1"/>
        </w:rPr>
        <w:t xml:space="preserve">чителем-логопедом и воспитателем в рамках </w:t>
      </w:r>
      <w:r>
        <w:t>реализации адаптированной образо-</w:t>
      </w:r>
      <w:r>
        <w:rPr>
          <w:spacing w:val="-62"/>
        </w:rPr>
        <w:t xml:space="preserve"> </w:t>
      </w:r>
      <w:r>
        <w:rPr>
          <w:spacing w:val="-1"/>
        </w:rPr>
        <w:t>вательной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(АОП)</w:t>
      </w:r>
      <w:r>
        <w:rPr>
          <w:spacing w:val="-11"/>
        </w:rPr>
        <w:t xml:space="preserve"> </w:t>
      </w:r>
      <w:r>
        <w:rPr>
          <w:spacing w:val="-1"/>
        </w:rPr>
        <w:t>разработан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реализован</w:t>
      </w:r>
      <w:r>
        <w:rPr>
          <w:spacing w:val="-11"/>
        </w:rPr>
        <w:t xml:space="preserve"> </w:t>
      </w:r>
      <w:r>
        <w:rPr>
          <w:spacing w:val="-1"/>
        </w:rPr>
        <w:t>комплекс</w:t>
      </w:r>
      <w:r>
        <w:rPr>
          <w:spacing w:val="-9"/>
        </w:rPr>
        <w:t xml:space="preserve"> </w:t>
      </w:r>
      <w:r>
        <w:rPr>
          <w:spacing w:val="-1"/>
        </w:rPr>
        <w:t>мероприятий,</w:t>
      </w:r>
      <w:r>
        <w:rPr>
          <w:spacing w:val="-8"/>
        </w:rPr>
        <w:t xml:space="preserve"> </w:t>
      </w:r>
      <w:r>
        <w:t>направлен-</w:t>
      </w:r>
      <w:r>
        <w:rPr>
          <w:spacing w:val="-63"/>
        </w:rPr>
        <w:t xml:space="preserve"> </w:t>
      </w:r>
      <w:r>
        <w:rPr>
          <w:spacing w:val="-1"/>
        </w:rPr>
        <w:t>ный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коррекцию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t>структурных</w:t>
      </w:r>
      <w:r>
        <w:rPr>
          <w:spacing w:val="-14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техноло-</w:t>
      </w:r>
      <w:r>
        <w:rPr>
          <w:spacing w:val="-63"/>
        </w:rPr>
        <w:t xml:space="preserve"> </w:t>
      </w:r>
      <w:r>
        <w:t>гии «Textile-fun». Значительное внимание в работе с детьми данной категории уделяется</w:t>
      </w:r>
      <w:r>
        <w:rPr>
          <w:spacing w:val="-62"/>
        </w:rPr>
        <w:t xml:space="preserve"> </w:t>
      </w:r>
      <w:r>
        <w:t>уточнению,</w:t>
      </w:r>
      <w:r>
        <w:rPr>
          <w:spacing w:val="-16"/>
        </w:rPr>
        <w:t xml:space="preserve"> </w:t>
      </w:r>
      <w:r>
        <w:t>активизации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обогащению</w:t>
      </w:r>
      <w:r>
        <w:rPr>
          <w:spacing w:val="-15"/>
        </w:rPr>
        <w:t xml:space="preserve"> </w:t>
      </w:r>
      <w:r>
        <w:t>пассивного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активного</w:t>
      </w:r>
      <w:r>
        <w:rPr>
          <w:spacing w:val="-13"/>
        </w:rPr>
        <w:t xml:space="preserve"> </w:t>
      </w:r>
      <w:r>
        <w:t>словаря.</w:t>
      </w:r>
    </w:p>
    <w:p w:rsidR="00117080" w:rsidRDefault="00BE7805">
      <w:pPr>
        <w:pStyle w:val="a3"/>
        <w:ind w:right="145"/>
      </w:pPr>
      <w:r>
        <w:t>Созданы коллекции трафаретов по нескольким лексическим темам. Совместно с</w:t>
      </w:r>
      <w:r>
        <w:rPr>
          <w:spacing w:val="1"/>
        </w:rPr>
        <w:t xml:space="preserve"> </w:t>
      </w:r>
      <w:r>
        <w:t>воспитателем дети выбирают п</w:t>
      </w:r>
      <w:r>
        <w:t>онравившийся вариант и при помощи лоскутков ткани</w:t>
      </w:r>
      <w:r>
        <w:rPr>
          <w:spacing w:val="1"/>
        </w:rPr>
        <w:t xml:space="preserve"> </w:t>
      </w:r>
      <w:r>
        <w:t>раскрашивают тот или иной предмет. Параллельно закрепляется нужный речевой мате-</w:t>
      </w:r>
      <w:r>
        <w:rPr>
          <w:spacing w:val="1"/>
        </w:rPr>
        <w:t xml:space="preserve"> </w:t>
      </w:r>
      <w:r>
        <w:t>риал. Например, при изучении темы «Одежда» дети знакомятся с особенностями тканей,</w:t>
      </w:r>
      <w:r>
        <w:rPr>
          <w:spacing w:val="-62"/>
        </w:rPr>
        <w:t xml:space="preserve"> </w:t>
      </w:r>
      <w:r>
        <w:t>используемых для изготовления летней, зимн</w:t>
      </w:r>
      <w:r>
        <w:t>ей и демисезонной одежды. Доставая ку-</w:t>
      </w:r>
      <w:r>
        <w:rPr>
          <w:spacing w:val="1"/>
        </w:rPr>
        <w:t xml:space="preserve"> </w:t>
      </w:r>
      <w:r>
        <w:t>сочек ткани из «волшебной шкатулки», ребенок на ощупь определяет и описывает, ка-</w:t>
      </w:r>
      <w:r>
        <w:rPr>
          <w:spacing w:val="1"/>
        </w:rPr>
        <w:t xml:space="preserve"> </w:t>
      </w:r>
      <w:r>
        <w:t>кая именно это ткань и для какого вида одежды подойдет (тонкая и легкая – для летних</w:t>
      </w:r>
      <w:r>
        <w:rPr>
          <w:spacing w:val="1"/>
        </w:rPr>
        <w:t xml:space="preserve"> </w:t>
      </w:r>
      <w:r>
        <w:t>вещей, плотная, толстая, теплая – для демисезонных</w:t>
      </w:r>
      <w:r>
        <w:t xml:space="preserve"> или зимних). Таким образом, ребе-</w:t>
      </w:r>
      <w:r>
        <w:rPr>
          <w:spacing w:val="1"/>
        </w:rPr>
        <w:t xml:space="preserve"> </w:t>
      </w:r>
      <w:r>
        <w:t>нок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тактильные</w:t>
      </w:r>
      <w:r>
        <w:rPr>
          <w:spacing w:val="-2"/>
        </w:rPr>
        <w:t xml:space="preserve"> </w:t>
      </w:r>
      <w:r>
        <w:t>ощущения.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lastRenderedPageBreak/>
        <w:t>Для коррекции и развития процессов словообразования и словоизменения созда-</w:t>
      </w:r>
      <w:r>
        <w:rPr>
          <w:spacing w:val="1"/>
        </w:rPr>
        <w:t xml:space="preserve"> </w:t>
      </w:r>
      <w:r>
        <w:t>ны такие игры, как «большой – маленький», «для</w:t>
      </w:r>
      <w:r>
        <w:t xml:space="preserve"> кого подарок», «какой, какая, какие».</w:t>
      </w:r>
      <w:r>
        <w:rPr>
          <w:spacing w:val="1"/>
        </w:rPr>
        <w:t xml:space="preserve"> </w:t>
      </w:r>
      <w:r>
        <w:t>При работе над структурой предложения используются трафареты – символы для обо-</w:t>
      </w:r>
      <w:r>
        <w:rPr>
          <w:spacing w:val="1"/>
        </w:rPr>
        <w:t xml:space="preserve"> </w:t>
      </w:r>
      <w:r>
        <w:t>значения того или иного слова. Дети с удовольствием составляют из них те или иные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придумывают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[1,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226].</w:t>
      </w:r>
    </w:p>
    <w:p w:rsidR="00117080" w:rsidRDefault="00BE7805">
      <w:pPr>
        <w:pStyle w:val="a3"/>
        <w:spacing w:before="1"/>
        <w:ind w:right="145"/>
      </w:pP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технологии</w:t>
      </w:r>
      <w:r>
        <w:rPr>
          <w:spacing w:val="53"/>
        </w:rPr>
        <w:t xml:space="preserve"> </w:t>
      </w:r>
      <w:r>
        <w:t>«Textile-fun»</w:t>
      </w:r>
      <w:r>
        <w:rPr>
          <w:spacing w:val="52"/>
        </w:rPr>
        <w:t xml:space="preserve"> </w:t>
      </w:r>
      <w:r>
        <w:t>создаются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коллективные</w:t>
      </w:r>
      <w:r>
        <w:rPr>
          <w:spacing w:val="52"/>
        </w:rPr>
        <w:t xml:space="preserve"> </w:t>
      </w:r>
      <w:r>
        <w:t>работы.</w:t>
      </w:r>
      <w:r>
        <w:rPr>
          <w:spacing w:val="-62"/>
        </w:rPr>
        <w:t xml:space="preserve"> </w:t>
      </w:r>
      <w:r>
        <w:t>В процессе создания картин и персонажей дети освоили приемы складывания, скручи-</w:t>
      </w:r>
      <w:r>
        <w:rPr>
          <w:spacing w:val="1"/>
        </w:rPr>
        <w:t xml:space="preserve"> </w:t>
      </w:r>
      <w:r>
        <w:t>вания, связывания лоскутов. Каждый из детей самостоятельно определяет, какой именно</w:t>
      </w:r>
      <w:r>
        <w:rPr>
          <w:spacing w:val="-62"/>
        </w:rPr>
        <w:t xml:space="preserve"> </w:t>
      </w:r>
      <w:r>
        <w:t>предмет или персонаж и из каких тканей ему хотелось бы изготовить. Кроме того, сю-</w:t>
      </w:r>
      <w:r>
        <w:rPr>
          <w:spacing w:val="1"/>
        </w:rPr>
        <w:t xml:space="preserve"> </w:t>
      </w:r>
      <w:r>
        <w:t>жет и персонажей можно быстро трансформировать, при этом ребенок становится со-</w:t>
      </w:r>
      <w:r>
        <w:rPr>
          <w:spacing w:val="1"/>
        </w:rPr>
        <w:t xml:space="preserve"> </w:t>
      </w:r>
      <w:r>
        <w:t>участником творческой деятельности. Изначально выбирается тематика картины. На ос-</w:t>
      </w:r>
      <w:r>
        <w:rPr>
          <w:spacing w:val="1"/>
        </w:rPr>
        <w:t xml:space="preserve"> </w:t>
      </w:r>
      <w:r>
        <w:t>нове</w:t>
      </w:r>
      <w:r>
        <w:rPr>
          <w:spacing w:val="-2"/>
        </w:rPr>
        <w:t xml:space="preserve"> </w:t>
      </w:r>
      <w:r>
        <w:t>данны</w:t>
      </w:r>
      <w:r>
        <w:t>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ребятами</w:t>
      </w:r>
      <w:r>
        <w:rPr>
          <w:spacing w:val="2"/>
        </w:rPr>
        <w:t xml:space="preserve"> </w:t>
      </w:r>
      <w:r>
        <w:t>придуманы несколько</w:t>
      </w:r>
      <w:r>
        <w:rPr>
          <w:spacing w:val="-2"/>
        </w:rPr>
        <w:t xml:space="preserve"> </w:t>
      </w:r>
      <w:r>
        <w:t>сказок.</w:t>
      </w:r>
    </w:p>
    <w:p w:rsidR="00117080" w:rsidRDefault="00BE7805">
      <w:pPr>
        <w:pStyle w:val="a3"/>
        <w:ind w:right="149"/>
      </w:pPr>
      <w:r>
        <w:t>Родители являются активными участниками образовательного процесса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37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современными</w:t>
      </w:r>
      <w:r>
        <w:rPr>
          <w:spacing w:val="99"/>
        </w:rPr>
        <w:t xml:space="preserve"> </w:t>
      </w:r>
      <w:r>
        <w:t>образовательными</w:t>
      </w:r>
      <w:r>
        <w:rPr>
          <w:spacing w:val="99"/>
        </w:rPr>
        <w:t xml:space="preserve"> </w:t>
      </w:r>
      <w:r>
        <w:t>стандартами.</w:t>
      </w:r>
      <w:r>
        <w:rPr>
          <w:spacing w:val="101"/>
        </w:rPr>
        <w:t xml:space="preserve"> </w:t>
      </w:r>
      <w:r>
        <w:t>Поэтому</w:t>
      </w:r>
      <w:r>
        <w:rPr>
          <w:spacing w:val="100"/>
        </w:rPr>
        <w:t xml:space="preserve"> </w:t>
      </w:r>
      <w:r>
        <w:t>воспитателями</w:t>
      </w:r>
      <w:r>
        <w:rPr>
          <w:spacing w:val="-63"/>
        </w:rPr>
        <w:t xml:space="preserve"> </w:t>
      </w:r>
      <w:r>
        <w:t>и учителем-логопедом проводятся мастер-классы, в</w:t>
      </w:r>
      <w:r>
        <w:t xml:space="preserve"> ходе которых родители знакомились</w:t>
      </w:r>
      <w:r>
        <w:rPr>
          <w:spacing w:val="-6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технологией</w:t>
      </w:r>
      <w:r>
        <w:rPr>
          <w:spacing w:val="50"/>
        </w:rPr>
        <w:t xml:space="preserve"> </w:t>
      </w:r>
      <w:r>
        <w:t>«Textile-fun»,</w:t>
      </w:r>
      <w:r>
        <w:rPr>
          <w:spacing w:val="49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удовольствием</w:t>
      </w:r>
      <w:r>
        <w:rPr>
          <w:spacing w:val="49"/>
        </w:rPr>
        <w:t xml:space="preserve"> </w:t>
      </w:r>
      <w:r>
        <w:t>выполняли</w:t>
      </w:r>
      <w:r>
        <w:rPr>
          <w:spacing w:val="50"/>
        </w:rPr>
        <w:t xml:space="preserve"> </w:t>
      </w:r>
      <w:r>
        <w:t>творческие</w:t>
      </w:r>
      <w:r>
        <w:rPr>
          <w:spacing w:val="49"/>
        </w:rPr>
        <w:t xml:space="preserve"> </w:t>
      </w:r>
      <w:r>
        <w:t>задания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тканью.</w:t>
      </w:r>
    </w:p>
    <w:p w:rsidR="00117080" w:rsidRDefault="00BE7805">
      <w:pPr>
        <w:pStyle w:val="a3"/>
        <w:spacing w:before="1"/>
        <w:ind w:right="150"/>
      </w:pPr>
      <w:r>
        <w:t>У детей с нарушением речи имеются специфические особенности эмоционально-</w:t>
      </w:r>
      <w:r>
        <w:rPr>
          <w:spacing w:val="1"/>
        </w:rPr>
        <w:t xml:space="preserve"> </w:t>
      </w:r>
      <w:r>
        <w:t>волевой сферы [2, c. 26], в группе преобладают дети с такими личностными качествами</w:t>
      </w:r>
      <w:r>
        <w:rPr>
          <w:spacing w:val="1"/>
        </w:rPr>
        <w:t xml:space="preserve"> </w:t>
      </w:r>
      <w:r>
        <w:t>как замкнутость, застенчивость, нерешительность, уход от общения. Для развития соци-</w:t>
      </w:r>
      <w:r>
        <w:rPr>
          <w:spacing w:val="1"/>
        </w:rPr>
        <w:t xml:space="preserve"> </w:t>
      </w:r>
      <w:r>
        <w:t>альных и коммуникативных умений детей в группе создана картотека коммуникативных</w:t>
      </w:r>
      <w:r>
        <w:rPr>
          <w:spacing w:val="-62"/>
        </w:rPr>
        <w:t xml:space="preserve"> </w:t>
      </w:r>
      <w:r>
        <w:t xml:space="preserve">игр с </w:t>
      </w:r>
      <w:r>
        <w:t>использованием больших тканевых полотен. В самостоятельной игровой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5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придумывают</w:t>
      </w:r>
      <w:r>
        <w:rPr>
          <w:spacing w:val="4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полотнами,</w:t>
      </w:r>
      <w:r>
        <w:rPr>
          <w:spacing w:val="5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используют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  <w:r>
        <w:rPr>
          <w:spacing w:val="5"/>
        </w:rPr>
        <w:t xml:space="preserve"> </w:t>
      </w:r>
      <w:r>
        <w:t>«полянки»,</w:t>
      </w:r>
    </w:p>
    <w:p w:rsidR="00117080" w:rsidRDefault="00BE7805">
      <w:pPr>
        <w:pStyle w:val="a3"/>
        <w:ind w:right="149" w:firstLine="0"/>
      </w:pPr>
      <w:r>
        <w:t>«моря» и даже «космического пространства». Используя музыкальное сопровождение, в</w:t>
      </w:r>
      <w:r>
        <w:rPr>
          <w:spacing w:val="-62"/>
        </w:rPr>
        <w:t xml:space="preserve"> </w:t>
      </w:r>
      <w:r>
        <w:t>играх с большими</w:t>
      </w:r>
      <w:r>
        <w:t xml:space="preserve"> полотнами дети учатся согласовывать свои действия с действиями</w:t>
      </w:r>
      <w:r>
        <w:rPr>
          <w:spacing w:val="1"/>
        </w:rPr>
        <w:t xml:space="preserve"> </w:t>
      </w:r>
      <w:r>
        <w:t>партнеров по играм. Получая опыт совместных эмоциональных переживаний с детьми и</w:t>
      </w:r>
      <w:r>
        <w:rPr>
          <w:spacing w:val="-62"/>
        </w:rPr>
        <w:t xml:space="preserve"> </w:t>
      </w:r>
      <w:r>
        <w:t>взрослыми, согласования своих действий с другими, дошкольники учатся соблюдать</w:t>
      </w:r>
      <w:r>
        <w:rPr>
          <w:spacing w:val="1"/>
        </w:rPr>
        <w:t xml:space="preserve"> </w:t>
      </w:r>
      <w:r>
        <w:t>правила.</w:t>
      </w:r>
    </w:p>
    <w:p w:rsidR="00117080" w:rsidRDefault="00BE7805">
      <w:pPr>
        <w:pStyle w:val="a3"/>
        <w:ind w:right="147"/>
      </w:pPr>
      <w:r>
        <w:t>На основании педагогиче</w:t>
      </w:r>
      <w:r>
        <w:t>ских наблюдений можно сделать следующие выводы:</w:t>
      </w:r>
      <w:r>
        <w:rPr>
          <w:spacing w:val="1"/>
        </w:rPr>
        <w:t xml:space="preserve"> </w:t>
      </w:r>
      <w:r>
        <w:t>реализация комплекса мероприятий в рамках использования технологии «Textile-fun» и</w:t>
      </w:r>
      <w:r>
        <w:rPr>
          <w:spacing w:val="1"/>
        </w:rPr>
        <w:t xml:space="preserve"> </w:t>
      </w:r>
      <w:r>
        <w:t>применения различных форм и методов работы оказывает положительное влияние на</w:t>
      </w:r>
      <w:r>
        <w:rPr>
          <w:spacing w:val="1"/>
        </w:rPr>
        <w:t xml:space="preserve"> </w:t>
      </w:r>
      <w:r>
        <w:t>развитие личности ребенка, позволяет успешно ре</w:t>
      </w:r>
      <w:r>
        <w:t>шать педагогические задачи в коррек-</w:t>
      </w:r>
      <w:r>
        <w:rPr>
          <w:spacing w:val="1"/>
        </w:rPr>
        <w:t xml:space="preserve"> </w:t>
      </w:r>
      <w:r>
        <w:t>ционной работе с детьми дошкольного возраста с нарушениями речи. Данная работа</w:t>
      </w:r>
      <w:r>
        <w:rPr>
          <w:spacing w:val="1"/>
        </w:rPr>
        <w:t xml:space="preserve"> </w:t>
      </w:r>
      <w:r>
        <w:t>способствует расширению и активизации словаря детей, дети учатся создавать персона-</w:t>
      </w:r>
      <w:r>
        <w:rPr>
          <w:spacing w:val="1"/>
        </w:rPr>
        <w:t xml:space="preserve"> </w:t>
      </w:r>
      <w:r>
        <w:t>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 предложения. В изобразительной деятельности так же прослеживается поло-</w:t>
      </w:r>
      <w:r>
        <w:rPr>
          <w:spacing w:val="1"/>
        </w:rPr>
        <w:t xml:space="preserve"> </w:t>
      </w:r>
      <w:r>
        <w:t>жительная динамика: дети чаще используют оттенки цветов при раскрашивании, в обра-</w:t>
      </w:r>
      <w:r>
        <w:rPr>
          <w:spacing w:val="-62"/>
        </w:rPr>
        <w:t xml:space="preserve"> </w:t>
      </w:r>
      <w:r>
        <w:t>зах, создаваемых на бумаге, становится больше деталей. Наблюдения показа</w:t>
      </w:r>
      <w:r>
        <w:t>ли, что дети</w:t>
      </w:r>
      <w:r>
        <w:rPr>
          <w:spacing w:val="-62"/>
        </w:rPr>
        <w:t xml:space="preserve"> </w:t>
      </w:r>
      <w:r>
        <w:t>проявляют инициативу в самостоятельной деятельности, охотнее вступают в игровую</w:t>
      </w:r>
      <w:r>
        <w:rPr>
          <w:spacing w:val="1"/>
        </w:rPr>
        <w:t xml:space="preserve"> </w:t>
      </w:r>
      <w:r>
        <w:t>деятельность со взрослыми и сверстниками, учатся соблюдать правила, обогащают сю-</w:t>
      </w:r>
      <w:r>
        <w:rPr>
          <w:spacing w:val="1"/>
        </w:rPr>
        <w:t xml:space="preserve"> </w:t>
      </w:r>
      <w:r>
        <w:t>жет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замысел.</w:t>
      </w:r>
    </w:p>
    <w:p w:rsidR="00117080" w:rsidRDefault="00BE7805">
      <w:pPr>
        <w:pStyle w:val="a3"/>
        <w:spacing w:before="1"/>
        <w:ind w:right="151"/>
      </w:pPr>
      <w:r>
        <w:t>Таким образом, тесное взаимодействие воспитателя и учителя-логопеда при реа-</w:t>
      </w:r>
      <w:r>
        <w:rPr>
          <w:spacing w:val="1"/>
        </w:rPr>
        <w:t xml:space="preserve"> </w:t>
      </w:r>
      <w:r>
        <w:t>лизации данного комплекса мероприятий способствует успешной коррекции речевых</w:t>
      </w:r>
      <w:r>
        <w:rPr>
          <w:spacing w:val="1"/>
        </w:rPr>
        <w:t xml:space="preserve"> </w:t>
      </w:r>
      <w:r>
        <w:t>нарушений,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значит,</w:t>
      </w:r>
      <w:r>
        <w:rPr>
          <w:spacing w:val="-2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дальнейшем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37"/>
        </w:numPr>
        <w:tabs>
          <w:tab w:val="left" w:pos="1221"/>
        </w:tabs>
        <w:ind w:right="150" w:firstLine="708"/>
        <w:jc w:val="both"/>
        <w:rPr>
          <w:sz w:val="24"/>
        </w:rPr>
      </w:pPr>
      <w:r>
        <w:rPr>
          <w:sz w:val="24"/>
        </w:rPr>
        <w:t>Моргаче</w:t>
      </w:r>
      <w:r>
        <w:rPr>
          <w:sz w:val="24"/>
        </w:rPr>
        <w:t>ва, Е. Н. Инклюзивное обучение глазами педагогов и родителей / Е. Н. Мор-</w:t>
      </w:r>
      <w:r>
        <w:rPr>
          <w:spacing w:val="1"/>
          <w:sz w:val="24"/>
        </w:rPr>
        <w:t xml:space="preserve"> </w:t>
      </w:r>
      <w:r>
        <w:rPr>
          <w:sz w:val="24"/>
        </w:rPr>
        <w:t>гачева</w:t>
      </w:r>
      <w:r>
        <w:rPr>
          <w:spacing w:val="23"/>
          <w:sz w:val="24"/>
        </w:rPr>
        <w:t xml:space="preserve"> </w:t>
      </w:r>
      <w:r>
        <w:rPr>
          <w:sz w:val="24"/>
        </w:rPr>
        <w:t>//</w:t>
      </w:r>
      <w:r>
        <w:rPr>
          <w:spacing w:val="25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25"/>
          <w:sz w:val="24"/>
        </w:rPr>
        <w:t xml:space="preserve"> </w:t>
      </w:r>
      <w:r>
        <w:rPr>
          <w:sz w:val="24"/>
        </w:rPr>
        <w:t>РГГУ.</w:t>
      </w:r>
      <w:r>
        <w:rPr>
          <w:spacing w:val="25"/>
          <w:sz w:val="24"/>
        </w:rPr>
        <w:t xml:space="preserve"> </w:t>
      </w:r>
      <w:r>
        <w:rPr>
          <w:sz w:val="24"/>
        </w:rPr>
        <w:t>Серия: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2013.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18</w:t>
      </w:r>
      <w:r>
        <w:rPr>
          <w:spacing w:val="27"/>
          <w:sz w:val="24"/>
        </w:rPr>
        <w:t xml:space="preserve"> </w:t>
      </w:r>
      <w:r>
        <w:rPr>
          <w:sz w:val="24"/>
        </w:rPr>
        <w:t>(19).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С. 226-238.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37"/>
        </w:numPr>
        <w:tabs>
          <w:tab w:val="left" w:pos="1202"/>
        </w:tabs>
        <w:spacing w:before="73"/>
        <w:ind w:right="147" w:firstLine="708"/>
        <w:jc w:val="both"/>
        <w:rPr>
          <w:sz w:val="24"/>
        </w:rPr>
      </w:pPr>
      <w:r>
        <w:rPr>
          <w:sz w:val="24"/>
        </w:rPr>
        <w:lastRenderedPageBreak/>
        <w:t>Козырева,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связной речи. </w:t>
      </w:r>
      <w:hyperlink r:id="rId39">
        <w:r>
          <w:rPr>
            <w:sz w:val="24"/>
          </w:rPr>
          <w:t>Старшая группа</w:t>
        </w:r>
      </w:hyperlink>
      <w:r>
        <w:rPr>
          <w:sz w:val="24"/>
        </w:rPr>
        <w:t xml:space="preserve"> специальных (коррекционных) дошкольных </w:t>
      </w:r>
      <w:hyperlink r:id="rId40">
        <w:r>
          <w:rPr>
            <w:sz w:val="24"/>
          </w:rPr>
          <w:t>образовательных</w:t>
        </w:r>
      </w:hyperlink>
      <w:r>
        <w:rPr>
          <w:spacing w:val="1"/>
          <w:sz w:val="24"/>
        </w:rPr>
        <w:t xml:space="preserve"> </w:t>
      </w:r>
      <w:hyperlink r:id="rId41">
        <w:r>
          <w:rPr>
            <w:sz w:val="24"/>
          </w:rPr>
          <w:t xml:space="preserve">учреждений </w:t>
        </w:r>
      </w:hyperlink>
      <w:r>
        <w:rPr>
          <w:sz w:val="24"/>
        </w:rPr>
        <w:t xml:space="preserve">: пособие для логопеда / О. А. Козырева, Н. Б. Борисова. – Москва : Владос, </w:t>
      </w:r>
      <w:r>
        <w:rPr>
          <w:sz w:val="24"/>
        </w:rPr>
        <w:t>2016. –</w:t>
      </w:r>
      <w:r>
        <w:rPr>
          <w:spacing w:val="-57"/>
          <w:sz w:val="24"/>
        </w:rPr>
        <w:t xml:space="preserve"> </w:t>
      </w:r>
      <w:r>
        <w:rPr>
          <w:sz w:val="24"/>
        </w:rPr>
        <w:t>120 c.</w:t>
      </w:r>
    </w:p>
    <w:p w:rsidR="00117080" w:rsidRDefault="00BE7805">
      <w:pPr>
        <w:pStyle w:val="a4"/>
        <w:numPr>
          <w:ilvl w:val="0"/>
          <w:numId w:val="237"/>
        </w:numPr>
        <w:tabs>
          <w:tab w:val="left" w:pos="1274"/>
        </w:tabs>
        <w:spacing w:before="1"/>
        <w:ind w:right="155" w:firstLine="708"/>
        <w:rPr>
          <w:sz w:val="24"/>
        </w:rPr>
      </w:pPr>
      <w:r>
        <w:rPr>
          <w:sz w:val="24"/>
        </w:rPr>
        <w:t>Креативная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Методология,</w:t>
      </w:r>
      <w:r>
        <w:rPr>
          <w:spacing w:val="7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65"/>
          <w:sz w:val="24"/>
        </w:rPr>
        <w:t xml:space="preserve"> </w:t>
      </w:r>
      <w:r>
        <w:rPr>
          <w:sz w:val="24"/>
        </w:rPr>
        <w:t>/</w:t>
      </w:r>
      <w:r>
        <w:rPr>
          <w:spacing w:val="70"/>
          <w:sz w:val="24"/>
        </w:rPr>
        <w:t xml:space="preserve"> </w:t>
      </w:r>
      <w:r>
        <w:rPr>
          <w:sz w:val="24"/>
        </w:rPr>
        <w:t>под</w:t>
      </w:r>
      <w:r>
        <w:rPr>
          <w:spacing w:val="67"/>
          <w:sz w:val="24"/>
        </w:rPr>
        <w:t xml:space="preserve"> </w:t>
      </w:r>
      <w:r>
        <w:rPr>
          <w:sz w:val="24"/>
        </w:rPr>
        <w:t>ред.</w:t>
      </w:r>
      <w:r>
        <w:rPr>
          <w:spacing w:val="70"/>
          <w:sz w:val="24"/>
        </w:rPr>
        <w:t xml:space="preserve"> </w:t>
      </w:r>
      <w:r>
        <w:rPr>
          <w:sz w:val="24"/>
        </w:rPr>
        <w:t>В.</w:t>
      </w:r>
      <w:r>
        <w:rPr>
          <w:spacing w:val="68"/>
          <w:sz w:val="24"/>
        </w:rPr>
        <w:t xml:space="preserve"> </w:t>
      </w:r>
      <w:r>
        <w:rPr>
          <w:sz w:val="24"/>
        </w:rPr>
        <w:t>В.</w:t>
      </w:r>
      <w:r>
        <w:rPr>
          <w:spacing w:val="69"/>
          <w:sz w:val="24"/>
        </w:rPr>
        <w:t xml:space="preserve"> </w:t>
      </w:r>
      <w:r>
        <w:rPr>
          <w:sz w:val="24"/>
        </w:rPr>
        <w:t>Попова,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4"/>
          <w:sz w:val="24"/>
        </w:rPr>
        <w:t xml:space="preserve"> </w:t>
      </w:r>
      <w:r>
        <w:rPr>
          <w:sz w:val="24"/>
        </w:rPr>
        <w:t>и доп.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 2011.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319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1126" w:right="1025"/>
      </w:pPr>
      <w:r>
        <w:t>СОЗДАНИЕ УСЛОВИЙ ДЛЯ ИНТЕГРИРОВАННОГО ОБУЧЕНИЯ</w:t>
      </w:r>
      <w:r>
        <w:rPr>
          <w:spacing w:val="-6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 С</w:t>
      </w:r>
      <w:r>
        <w:rPr>
          <w:spacing w:val="-2"/>
        </w:rPr>
        <w:t xml:space="preserve"> </w:t>
      </w:r>
      <w:r>
        <w:t>ОГРАНИЧЕННЫМИ</w:t>
      </w:r>
    </w:p>
    <w:p w:rsidR="00117080" w:rsidRDefault="00BE7805">
      <w:pPr>
        <w:ind w:left="1221" w:right="1123"/>
        <w:jc w:val="center"/>
        <w:rPr>
          <w:b/>
          <w:sz w:val="26"/>
        </w:rPr>
      </w:pPr>
      <w:r>
        <w:rPr>
          <w:b/>
          <w:sz w:val="26"/>
        </w:rPr>
        <w:t>ВОЗМОЖНОСТЯМИ ЗДОРОВЬЯ В СОВРЕМЕННЫХ РЕАЛИЯХ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ПСИХОЛОГО-ПЕДАГОГИЧЕСКИМ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СОПРОВОЖДЕНИЕМ</w:t>
      </w:r>
    </w:p>
    <w:p w:rsidR="00117080" w:rsidRDefault="00BE7805">
      <w:pPr>
        <w:pStyle w:val="Heading2"/>
        <w:spacing w:line="299" w:lineRule="exact"/>
        <w:ind w:left="1219"/>
      </w:pPr>
      <w:r>
        <w:t>Гезуля</w:t>
      </w:r>
      <w:r>
        <w:rPr>
          <w:spacing w:val="-2"/>
        </w:rPr>
        <w:t xml:space="preserve"> </w:t>
      </w:r>
      <w:r>
        <w:t>Ольга</w:t>
      </w:r>
      <w:r>
        <w:rPr>
          <w:spacing w:val="-5"/>
        </w:rPr>
        <w:t xml:space="preserve"> </w:t>
      </w:r>
      <w:r>
        <w:t>Ивановна,</w:t>
      </w:r>
      <w:r>
        <w:rPr>
          <w:spacing w:val="-4"/>
        </w:rPr>
        <w:t xml:space="preserve"> </w:t>
      </w:r>
      <w:r>
        <w:t>Замлелая</w:t>
      </w:r>
      <w:r>
        <w:rPr>
          <w:spacing w:val="-2"/>
        </w:rPr>
        <w:t xml:space="preserve"> </w:t>
      </w:r>
      <w:r>
        <w:t>Елена</w:t>
      </w:r>
      <w:r>
        <w:rPr>
          <w:spacing w:val="-2"/>
        </w:rPr>
        <w:t xml:space="preserve"> </w:t>
      </w:r>
      <w:r>
        <w:t>Алексеевна,</w:t>
      </w:r>
    </w:p>
    <w:p w:rsidR="00117080" w:rsidRDefault="00BE7805">
      <w:pPr>
        <w:spacing w:before="1"/>
        <w:ind w:left="666" w:right="566"/>
        <w:jc w:val="center"/>
        <w:rPr>
          <w:i/>
          <w:sz w:val="26"/>
        </w:rPr>
      </w:pPr>
      <w:r>
        <w:rPr>
          <w:i/>
          <w:sz w:val="26"/>
        </w:rPr>
        <w:t>воспитатели муниципального бюджетного дошкольного образовательного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«Детский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</w:t>
      </w:r>
      <w:r>
        <w:rPr>
          <w:i/>
          <w:sz w:val="26"/>
        </w:rPr>
        <w:t>бинированного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№14»</w:t>
      </w:r>
    </w:p>
    <w:p w:rsidR="00117080" w:rsidRDefault="00BE7805">
      <w:pPr>
        <w:ind w:left="1216" w:right="1123"/>
        <w:jc w:val="center"/>
        <w:rPr>
          <w:i/>
          <w:sz w:val="26"/>
        </w:rPr>
      </w:pPr>
      <w:r>
        <w:rPr>
          <w:i/>
          <w:sz w:val="26"/>
        </w:rPr>
        <w:t>Алексеевского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округа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9"/>
        </w:rPr>
      </w:pPr>
    </w:p>
    <w:p w:rsidR="00117080" w:rsidRDefault="00BE7805">
      <w:pPr>
        <w:pStyle w:val="a3"/>
        <w:ind w:right="147"/>
      </w:pPr>
      <w:r>
        <w:t>Современные социальные, экономические, экологические условия жизни привели</w:t>
      </w:r>
      <w:r>
        <w:rPr>
          <w:spacing w:val="1"/>
        </w:rPr>
        <w:t xml:space="preserve"> </w:t>
      </w:r>
      <w:r>
        <w:t>к увеличению числа детей с отклонениями в развитии. И эта основная проблема вклю-</w:t>
      </w:r>
      <w:r>
        <w:rPr>
          <w:spacing w:val="1"/>
        </w:rPr>
        <w:t xml:space="preserve"> </w:t>
      </w:r>
      <w:r>
        <w:t>чения детей с ограниченными возможностями здоровья в реальную жизнь общества яв-</w:t>
      </w:r>
      <w:r>
        <w:rPr>
          <w:spacing w:val="1"/>
        </w:rPr>
        <w:t xml:space="preserve"> </w:t>
      </w:r>
      <w:r>
        <w:t>ляется актуальной во всём мире. Первые признаки моторного, психического и речевого</w:t>
      </w:r>
      <w:r>
        <w:rPr>
          <w:spacing w:val="1"/>
        </w:rPr>
        <w:t xml:space="preserve"> </w:t>
      </w:r>
      <w:r>
        <w:t>развития ребёнка часто проявляются уже в раннем и младшем дошкольном возрасте 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55"/>
        </w:rPr>
        <w:t xml:space="preserve"> </w:t>
      </w:r>
      <w:r>
        <w:t>влияют</w:t>
      </w:r>
      <w:r>
        <w:rPr>
          <w:spacing w:val="119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>дальнейшее</w:t>
      </w:r>
      <w:r>
        <w:rPr>
          <w:spacing w:val="120"/>
        </w:rPr>
        <w:t xml:space="preserve"> </w:t>
      </w:r>
      <w:r>
        <w:t>его</w:t>
      </w:r>
      <w:r>
        <w:rPr>
          <w:spacing w:val="119"/>
        </w:rPr>
        <w:t xml:space="preserve"> </w:t>
      </w:r>
      <w:r>
        <w:t>развитие,</w:t>
      </w:r>
      <w:r>
        <w:rPr>
          <w:spacing w:val="120"/>
        </w:rPr>
        <w:t xml:space="preserve"> </w:t>
      </w:r>
      <w:r>
        <w:t>вызывая</w:t>
      </w:r>
      <w:r>
        <w:rPr>
          <w:spacing w:val="120"/>
        </w:rPr>
        <w:t xml:space="preserve"> </w:t>
      </w:r>
      <w:r>
        <w:t>трудности</w:t>
      </w:r>
      <w:r>
        <w:rPr>
          <w:spacing w:val="119"/>
        </w:rPr>
        <w:t xml:space="preserve"> </w:t>
      </w:r>
      <w:r>
        <w:t>обучения</w:t>
      </w:r>
      <w:r>
        <w:rPr>
          <w:spacing w:val="-63"/>
        </w:rPr>
        <w:t xml:space="preserve"> </w:t>
      </w:r>
      <w:r>
        <w:t>в школе. Поэтому в настоящее время все больше и больше детей стало нуждаться в спе-</w:t>
      </w:r>
      <w:r>
        <w:rPr>
          <w:spacing w:val="1"/>
        </w:rPr>
        <w:t xml:space="preserve"> </w:t>
      </w:r>
      <w:r>
        <w:t>циальном</w:t>
      </w:r>
      <w:r>
        <w:rPr>
          <w:spacing w:val="1"/>
        </w:rPr>
        <w:t xml:space="preserve"> </w:t>
      </w:r>
      <w:r>
        <w:t>(коррекционном)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отвечающем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потребностям.</w:t>
      </w:r>
    </w:p>
    <w:p w:rsidR="00117080" w:rsidRDefault="00BE7805">
      <w:pPr>
        <w:pStyle w:val="a3"/>
        <w:ind w:right="145"/>
      </w:pPr>
      <w:r>
        <w:t>Специальная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выделилась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62"/>
        </w:rPr>
        <w:t xml:space="preserve"> </w:t>
      </w:r>
      <w:r>
        <w:t>направление относительно недавно. Это выделение обусловлено значимостью раннего и</w:t>
      </w:r>
      <w:r>
        <w:rPr>
          <w:spacing w:val="-6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66"/>
        </w:rPr>
        <w:t xml:space="preserve"> </w:t>
      </w:r>
      <w:r>
        <w:t>отклонений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способствует ослаблению, а в некоторых случаях и преодолению имеющихся у детей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психолого-педагогичес</w:t>
      </w:r>
      <w:r>
        <w:t>кая</w:t>
      </w:r>
      <w:r>
        <w:rPr>
          <w:spacing w:val="1"/>
        </w:rPr>
        <w:t xml:space="preserve"> </w:t>
      </w:r>
      <w:r>
        <w:t>работа</w:t>
      </w:r>
      <w:r>
        <w:rPr>
          <w:spacing w:val="-62"/>
        </w:rPr>
        <w:t xml:space="preserve"> </w:t>
      </w:r>
      <w:r>
        <w:t>способствует предупреждению и профилактике вторичных отклонений в развитии, что в</w:t>
      </w:r>
      <w:r>
        <w:rPr>
          <w:spacing w:val="-62"/>
        </w:rPr>
        <w:t xml:space="preserve"> </w:t>
      </w:r>
      <w:r>
        <w:t>свою очередь положительным образом сказывается на становлении личностных качеств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Личн</w:t>
      </w:r>
      <w:r>
        <w:t>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 требованием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 взрослого с ребенком в ходе коррекционного педагогического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62"/>
        </w:rPr>
        <w:t xml:space="preserve"> </w:t>
      </w:r>
      <w:r>
        <w:t>психологического комфорта каждому ребенку. Характер взаимодействия взрослого с</w:t>
      </w:r>
      <w:r>
        <w:rPr>
          <w:spacing w:val="1"/>
        </w:rPr>
        <w:t xml:space="preserve"> </w:t>
      </w:r>
      <w:r>
        <w:t>ребенком должен соответствовать ведущим мотивам и потребностям возраста. При этом</w:t>
      </w:r>
      <w:r>
        <w:rPr>
          <w:spacing w:val="-62"/>
        </w:rPr>
        <w:t xml:space="preserve"> </w:t>
      </w:r>
      <w:r>
        <w:t>учитывается специфичность психического развития, характерная для конкретного вида</w:t>
      </w:r>
      <w:r>
        <w:rPr>
          <w:spacing w:val="1"/>
        </w:rPr>
        <w:t xml:space="preserve"> </w:t>
      </w:r>
      <w:r>
        <w:t>патологии, ст</w:t>
      </w:r>
      <w:r>
        <w:t>руктура нарушения, а также актуальный и потенциальный уровни развития</w:t>
      </w:r>
      <w:r>
        <w:rPr>
          <w:spacing w:val="-62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нормально</w:t>
      </w:r>
      <w:r>
        <w:rPr>
          <w:spacing w:val="-62"/>
        </w:rPr>
        <w:t xml:space="preserve"> </w:t>
      </w:r>
      <w:r>
        <w:t>развивающихся детей, является для взрослого ориентиром при его взаимодействии с</w:t>
      </w:r>
      <w:r>
        <w:rPr>
          <w:spacing w:val="1"/>
        </w:rPr>
        <w:t xml:space="preserve"> </w:t>
      </w:r>
      <w:r>
        <w:t>детьми, имеющими нарушения в развити</w:t>
      </w:r>
      <w:r>
        <w:t>и. Однако этот важный процесс строится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происходят</w:t>
      </w:r>
      <w:r>
        <w:rPr>
          <w:spacing w:val="66"/>
        </w:rPr>
        <w:t xml:space="preserve"> </w:t>
      </w:r>
      <w:r>
        <w:t>вследствие</w:t>
      </w:r>
      <w:r>
        <w:rPr>
          <w:spacing w:val="-62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[3].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/>
      </w:pPr>
      <w:r>
        <w:lastRenderedPageBreak/>
        <w:t>Актуальность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обусловлена,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поздние</w:t>
      </w:r>
      <w:r>
        <w:rPr>
          <w:spacing w:val="1"/>
        </w:rPr>
        <w:t xml:space="preserve"> </w:t>
      </w:r>
      <w:r>
        <w:t>период</w:t>
      </w:r>
      <w:r>
        <w:t>ы жизни ребенка, имеющего отклонения в развитии, дошкольный и школьный –</w:t>
      </w:r>
      <w:r>
        <w:rPr>
          <w:spacing w:val="1"/>
        </w:rPr>
        <w:t xml:space="preserve"> </w:t>
      </w:r>
      <w:r>
        <w:t>уже</w:t>
      </w:r>
      <w:r>
        <w:rPr>
          <w:spacing w:val="9"/>
        </w:rPr>
        <w:t xml:space="preserve"> </w:t>
      </w:r>
      <w:r>
        <w:t>освоены,</w:t>
      </w:r>
      <w:r>
        <w:rPr>
          <w:spacing w:val="10"/>
        </w:rPr>
        <w:t xml:space="preserve"> </w:t>
      </w:r>
      <w:r>
        <w:t>созданы</w:t>
      </w:r>
      <w:r>
        <w:rPr>
          <w:spacing w:val="11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школьного</w:t>
      </w:r>
      <w:r>
        <w:rPr>
          <w:spacing w:val="9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различными</w:t>
      </w:r>
      <w:r>
        <w:rPr>
          <w:spacing w:val="21"/>
        </w:rPr>
        <w:t xml:space="preserve"> </w:t>
      </w:r>
      <w:r>
        <w:t>патологиями</w:t>
      </w:r>
      <w:r>
        <w:rPr>
          <w:spacing w:val="22"/>
        </w:rPr>
        <w:t xml:space="preserve"> </w:t>
      </w:r>
      <w:r>
        <w:t>развития.</w:t>
      </w:r>
      <w:r>
        <w:rPr>
          <w:spacing w:val="21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касается</w:t>
      </w:r>
      <w:r>
        <w:rPr>
          <w:spacing w:val="21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рождения</w:t>
      </w:r>
      <w:r>
        <w:rPr>
          <w:spacing w:val="22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3-х</w:t>
      </w:r>
      <w:r>
        <w:rPr>
          <w:spacing w:val="21"/>
        </w:rPr>
        <w:t xml:space="preserve"> </w:t>
      </w:r>
      <w:r>
        <w:t>лет,</w:t>
      </w:r>
      <w:r>
        <w:rPr>
          <w:spacing w:val="-6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медиков.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врачи</w:t>
      </w:r>
      <w:r>
        <w:rPr>
          <w:spacing w:val="1"/>
        </w:rPr>
        <w:t xml:space="preserve"> </w:t>
      </w:r>
      <w:r>
        <w:t>занимаются,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здоровьем детей, а сенсорное, умственное и эмоциональное развитие отдаются пока 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откуп</w:t>
      </w:r>
      <w:r>
        <w:rPr>
          <w:spacing w:val="1"/>
        </w:rPr>
        <w:t xml:space="preserve"> </w:t>
      </w:r>
      <w:r>
        <w:t>родителям.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 xml:space="preserve">возможностями здоровья (далее – ОВЗ), </w:t>
      </w:r>
      <w:r>
        <w:t>несмотря на свои скрытые реабилитационные</w:t>
      </w:r>
      <w:r>
        <w:rPr>
          <w:spacing w:val="1"/>
        </w:rPr>
        <w:t xml:space="preserve"> </w:t>
      </w:r>
      <w:r>
        <w:t>возможности, не всегда способны их проявить без активной поддержки и направляющей</w:t>
      </w:r>
      <w:r>
        <w:rPr>
          <w:spacing w:val="-62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коррекционная-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коррекционной работы с родителями с ОВЗ для оптимизации внутрисемейных условий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является реализация специальных образовательных программ,</w:t>
      </w:r>
      <w:r>
        <w:rPr>
          <w:spacing w:val="1"/>
        </w:rPr>
        <w:t xml:space="preserve"> </w:t>
      </w:r>
      <w:r>
        <w:t>методов и приемов работы, а также создание условий, гарантирующих 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117080" w:rsidRDefault="00BE7805">
      <w:pPr>
        <w:pStyle w:val="a3"/>
        <w:ind w:right="148"/>
      </w:pPr>
      <w:r>
        <w:t xml:space="preserve">Одной </w:t>
      </w:r>
      <w:r>
        <w:t>из главных задач обучения и воспитания детей с ограниченными возмож-</w:t>
      </w:r>
      <w:r>
        <w:rPr>
          <w:spacing w:val="1"/>
        </w:rPr>
        <w:t xml:space="preserve"> </w:t>
      </w:r>
      <w:r>
        <w:t>ностями здоровья является оптимальное развитие потенциальных возможностей их по-</w:t>
      </w:r>
      <w:r>
        <w:rPr>
          <w:spacing w:val="1"/>
        </w:rPr>
        <w:t xml:space="preserve"> </w:t>
      </w:r>
      <w:r>
        <w:t>знавательной деятельности и личности в целом, подготовка и включение в среду в каче-</w:t>
      </w:r>
      <w:r>
        <w:rPr>
          <w:spacing w:val="1"/>
        </w:rPr>
        <w:t xml:space="preserve"> </w:t>
      </w:r>
      <w:r>
        <w:t>стве</w:t>
      </w:r>
      <w:r>
        <w:rPr>
          <w:spacing w:val="-2"/>
        </w:rPr>
        <w:t xml:space="preserve"> </w:t>
      </w:r>
      <w:r>
        <w:t>полноправных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117080" w:rsidRDefault="00BE7805">
      <w:pPr>
        <w:pStyle w:val="a3"/>
        <w:spacing w:before="2"/>
        <w:ind w:right="148"/>
      </w:pP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перестраиваться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Процессы,</w:t>
      </w:r>
      <w:r>
        <w:rPr>
          <w:spacing w:val="-62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 и задач, связанных с образованием детей с ОВЗ, достижения нового качества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соответствием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-2"/>
        </w:rPr>
        <w:t xml:space="preserve"> </w:t>
      </w:r>
      <w:r>
        <w:t>запросам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48"/>
      </w:pP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увеличилось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процентов</w:t>
      </w:r>
      <w:r>
        <w:rPr>
          <w:spacing w:val="-6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</w:t>
      </w:r>
      <w:r>
        <w:t>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приоритетной, выдвигается задача создания системы ранней диагностики и специальной</w:t>
      </w:r>
      <w:r>
        <w:rPr>
          <w:spacing w:val="-6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недостатками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</w:t>
      </w:r>
    </w:p>
    <w:p w:rsidR="00117080" w:rsidRDefault="00BE7805">
      <w:pPr>
        <w:pStyle w:val="a3"/>
        <w:ind w:right="148"/>
      </w:pP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специального образования, изолированного от общества, от всей системы образования.</w:t>
      </w:r>
      <w:r>
        <w:rPr>
          <w:spacing w:val="1"/>
        </w:rPr>
        <w:t xml:space="preserve"> </w:t>
      </w:r>
      <w:r>
        <w:t>Поэтому, основная проблема на современном этапе заключается в</w:t>
      </w:r>
      <w:r>
        <w:rPr>
          <w:spacing w:val="1"/>
        </w:rPr>
        <w:t xml:space="preserve"> </w:t>
      </w:r>
      <w:r>
        <w:t>интеграции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ОВЗ.</w:t>
      </w:r>
      <w:r>
        <w:rPr>
          <w:spacing w:val="7"/>
        </w:rPr>
        <w:t xml:space="preserve"> </w:t>
      </w:r>
      <w:r>
        <w:t>Она</w:t>
      </w:r>
      <w:r>
        <w:rPr>
          <w:spacing w:val="12"/>
        </w:rPr>
        <w:t xml:space="preserve"> </w:t>
      </w:r>
      <w:r>
        <w:t>предполагает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просто</w:t>
      </w:r>
      <w:r>
        <w:rPr>
          <w:spacing w:val="8"/>
        </w:rPr>
        <w:t xml:space="preserve"> </w:t>
      </w:r>
      <w:r>
        <w:t>обучение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</w:t>
      </w:r>
      <w:r>
        <w:t>ание</w:t>
      </w:r>
      <w:r>
        <w:rPr>
          <w:spacing w:val="8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 отклонениями в развитии совместно с нормально развивающимися сверстниками, 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успешным,</w:t>
      </w:r>
      <w:r>
        <w:rPr>
          <w:spacing w:val="-2"/>
        </w:rPr>
        <w:t xml:space="preserve"> </w:t>
      </w:r>
      <w:r>
        <w:t>получить социализацию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ему навыки.</w:t>
      </w:r>
    </w:p>
    <w:p w:rsidR="00117080" w:rsidRDefault="00BE7805">
      <w:pPr>
        <w:pStyle w:val="a3"/>
        <w:ind w:right="153"/>
      </w:pPr>
      <w:r>
        <w:t>Дети с ОВЗ ‒ это дети с нарушением психофизического развития, нуждающиеся в</w:t>
      </w:r>
      <w:r>
        <w:rPr>
          <w:spacing w:val="-62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(коррекционном)</w:t>
      </w:r>
      <w:r>
        <w:rPr>
          <w:spacing w:val="1"/>
        </w:rPr>
        <w:t xml:space="preserve"> </w:t>
      </w:r>
      <w:r>
        <w:t>интегрированном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держкой психического развития; с нарушениями интеллекта; с нарушениями слуха; с</w:t>
      </w:r>
      <w:r>
        <w:rPr>
          <w:spacing w:val="1"/>
        </w:rPr>
        <w:t xml:space="preserve"> </w:t>
      </w:r>
      <w:r>
        <w:t>нарушениями</w:t>
      </w:r>
      <w:r>
        <w:rPr>
          <w:spacing w:val="35"/>
        </w:rPr>
        <w:t xml:space="preserve"> </w:t>
      </w:r>
      <w:r>
        <w:t>зрения;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нарушениями</w:t>
      </w:r>
      <w:r>
        <w:rPr>
          <w:spacing w:val="35"/>
        </w:rPr>
        <w:t xml:space="preserve"> </w:t>
      </w:r>
      <w:r>
        <w:t>опорно-двигательного</w:t>
      </w:r>
      <w:r>
        <w:rPr>
          <w:spacing w:val="35"/>
        </w:rPr>
        <w:t xml:space="preserve"> </w:t>
      </w:r>
      <w:r>
        <w:t>аппарата;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нарушениями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речи; с расстройствами эмоционально-волевой сферы и по</w:t>
      </w:r>
      <w:r>
        <w:t>ведения; дети с тяжелыми</w:t>
      </w:r>
      <w:r>
        <w:rPr>
          <w:spacing w:val="1"/>
        </w:rPr>
        <w:t xml:space="preserve"> </w:t>
      </w:r>
      <w:r>
        <w:t>хроническими соматофизическими болезнями). В зависимости от характера и степени</w:t>
      </w:r>
      <w:r>
        <w:rPr>
          <w:spacing w:val="1"/>
        </w:rPr>
        <w:t xml:space="preserve"> </w:t>
      </w:r>
      <w:r>
        <w:t>тяжести первичного нарушения и их последствий дети с ОВЗ имеют специфические об-</w:t>
      </w:r>
      <w:r>
        <w:rPr>
          <w:spacing w:val="1"/>
        </w:rPr>
        <w:t xml:space="preserve"> </w:t>
      </w:r>
      <w:r>
        <w:t>разовательные потребности, которые различны и зависят от возраста, характера, степени</w:t>
      </w:r>
      <w:r>
        <w:rPr>
          <w:spacing w:val="-62"/>
        </w:rPr>
        <w:t xml:space="preserve"> </w:t>
      </w:r>
      <w:r>
        <w:t>тяжести нарушения здоровья, а зачастую и его структуры, выраженности их послед-</w:t>
      </w:r>
      <w:r>
        <w:rPr>
          <w:spacing w:val="1"/>
        </w:rPr>
        <w:t xml:space="preserve"> </w:t>
      </w:r>
      <w:r>
        <w:t>ствий. Именно их наличие определяет объективную потребность в использовании дру-</w:t>
      </w:r>
      <w:r>
        <w:rPr>
          <w:spacing w:val="1"/>
        </w:rPr>
        <w:t xml:space="preserve"> </w:t>
      </w:r>
      <w:r>
        <w:t>гих, не т</w:t>
      </w:r>
      <w:r>
        <w:t>радиционных, а специальных способов психолого-педагогического воздействия.</w:t>
      </w:r>
      <w:r>
        <w:rPr>
          <w:spacing w:val="-62"/>
        </w:rPr>
        <w:t xml:space="preserve"> </w:t>
      </w:r>
      <w:r>
        <w:t>Поэтому в образовательном учреждении должны быть реализованы специальные обра-</w:t>
      </w:r>
      <w:r>
        <w:rPr>
          <w:spacing w:val="1"/>
        </w:rPr>
        <w:t xml:space="preserve"> </w:t>
      </w:r>
      <w:r>
        <w:t>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интегрированному</w:t>
      </w:r>
      <w:r>
        <w:rPr>
          <w:spacing w:val="1"/>
        </w:rPr>
        <w:t xml:space="preserve"> </w:t>
      </w:r>
      <w:r>
        <w:t xml:space="preserve">направлению, доказавшие за </w:t>
      </w:r>
      <w:r>
        <w:t>определенный период их применения свою эффективность,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условия обучения.</w:t>
      </w:r>
    </w:p>
    <w:p w:rsidR="00117080" w:rsidRDefault="00BE7805">
      <w:pPr>
        <w:pStyle w:val="a3"/>
        <w:ind w:right="149"/>
      </w:pPr>
      <w:r>
        <w:t>В образовательных учреждениях необходимо создавать условия, гарантирующие</w:t>
      </w:r>
      <w:r>
        <w:rPr>
          <w:spacing w:val="1"/>
        </w:rPr>
        <w:t xml:space="preserve"> </w:t>
      </w:r>
      <w:r>
        <w:t>возможность достижения всеми обучающимися планируемых результатов в освоении</w:t>
      </w:r>
      <w:r>
        <w:rPr>
          <w:spacing w:val="1"/>
        </w:rPr>
        <w:t xml:space="preserve"> </w:t>
      </w:r>
      <w:r>
        <w:t>образовательной про</w:t>
      </w:r>
      <w:r>
        <w:t>граммы, использования обычных и специфических шкал оценки</w:t>
      </w:r>
      <w:r>
        <w:rPr>
          <w:spacing w:val="1"/>
        </w:rPr>
        <w:t xml:space="preserve"> </w:t>
      </w:r>
      <w:r>
        <w:t>знаний и навыков, ребенка с ОВЗ, соответствующих его особым образовательным по-</w:t>
      </w:r>
      <w:r>
        <w:rPr>
          <w:spacing w:val="1"/>
        </w:rPr>
        <w:t xml:space="preserve"> </w:t>
      </w:r>
      <w:r>
        <w:t>требностям. Обязательно должны быть адекватные оценки динамики развития жизнен-</w:t>
      </w:r>
      <w:r>
        <w:rPr>
          <w:spacing w:val="1"/>
        </w:rPr>
        <w:t xml:space="preserve"> </w:t>
      </w:r>
      <w:r>
        <w:t>ной компетенции ребенка с ОВЗ, совмест</w:t>
      </w:r>
      <w:r>
        <w:t>но с участниками образовательного процесса.</w:t>
      </w:r>
      <w:r>
        <w:rPr>
          <w:spacing w:val="1"/>
        </w:rPr>
        <w:t xml:space="preserve"> </w:t>
      </w:r>
      <w:r>
        <w:t>Важную роль в интеграции играет: индивидуализация образовательного процесса в от-</w:t>
      </w:r>
      <w:r>
        <w:rPr>
          <w:spacing w:val="1"/>
        </w:rPr>
        <w:t xml:space="preserve"> </w:t>
      </w:r>
      <w:r>
        <w:t>ношении детей с ОВЗ; целенаправленное развитие способностей детей с ОВЗ к комму-</w:t>
      </w:r>
      <w:r>
        <w:rPr>
          <w:spacing w:val="1"/>
        </w:rPr>
        <w:t xml:space="preserve"> </w:t>
      </w:r>
      <w:r>
        <w:t>никации и взаимодействию со сверстниками; выявлен</w:t>
      </w:r>
      <w:r>
        <w:t>ия способностей обучающихся с</w:t>
      </w:r>
      <w:r>
        <w:rPr>
          <w:spacing w:val="1"/>
        </w:rPr>
        <w:t xml:space="preserve"> </w:t>
      </w:r>
      <w:r>
        <w:t>ОВЗ через систему секций и кружков; организация общественно-полезной деятельности,</w:t>
      </w:r>
      <w:r>
        <w:rPr>
          <w:spacing w:val="-62"/>
        </w:rPr>
        <w:t xml:space="preserve"> </w:t>
      </w:r>
      <w:r>
        <w:t>в том числе социальной практики, используя возможности образовательных учреждений</w:t>
      </w:r>
      <w:r>
        <w:rPr>
          <w:spacing w:val="-62"/>
        </w:rPr>
        <w:t xml:space="preserve"> </w:t>
      </w:r>
      <w:r>
        <w:t>дополнительного образования детей; участия детей с ОВЗ в дост</w:t>
      </w:r>
      <w:r>
        <w:t>упных им интеллекту-</w:t>
      </w:r>
      <w:r>
        <w:rPr>
          <w:spacing w:val="1"/>
        </w:rPr>
        <w:t xml:space="preserve"> </w:t>
      </w:r>
      <w:r>
        <w:t>альных и творческих соревнованиях; включения детей с ОВЗ, их родителей (законных</w:t>
      </w:r>
      <w:r>
        <w:rPr>
          <w:spacing w:val="1"/>
        </w:rPr>
        <w:t xml:space="preserve"> </w:t>
      </w:r>
      <w:r>
        <w:t>представителей), педагогических работников и общественности в разработку проекти-</w:t>
      </w:r>
      <w:r>
        <w:rPr>
          <w:spacing w:val="1"/>
        </w:rPr>
        <w:t xml:space="preserve"> </w:t>
      </w:r>
      <w:r>
        <w:t>рование и развитие социальной среды; использования в образовательном про</w:t>
      </w:r>
      <w:r>
        <w:t>цессе со-</w:t>
      </w:r>
      <w:r>
        <w:rPr>
          <w:spacing w:val="1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>научно-обоснованных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spacing w:before="3"/>
        <w:ind w:right="157"/>
      </w:pPr>
      <w:r>
        <w:t>Дошкольные образовательные учреждения, организуя интегрированное воспита-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решают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социально значимые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задачи:</w:t>
      </w:r>
    </w:p>
    <w:p w:rsidR="00117080" w:rsidRDefault="00BE7805">
      <w:pPr>
        <w:pStyle w:val="a3"/>
        <w:ind w:right="150" w:firstLine="773"/>
      </w:pPr>
      <w:r>
        <w:t>Интегративная цель – это предполагаемый результат интегративной деятельно-</w:t>
      </w:r>
      <w:r>
        <w:rPr>
          <w:spacing w:val="1"/>
        </w:rPr>
        <w:t xml:space="preserve"> </w:t>
      </w:r>
      <w:r>
        <w:t>сти, которая, в свою очередь, представляет собой динамическую систему мотивов и за-</w:t>
      </w:r>
      <w:r>
        <w:rPr>
          <w:spacing w:val="1"/>
        </w:rPr>
        <w:t xml:space="preserve"> </w:t>
      </w:r>
      <w:r>
        <w:t>дач, операций и действий, способов и приемов, технологий и методик, способствующих</w:t>
      </w:r>
      <w:r>
        <w:rPr>
          <w:spacing w:val="1"/>
        </w:rPr>
        <w:t xml:space="preserve"> </w:t>
      </w:r>
      <w:r>
        <w:t>реализации инт</w:t>
      </w:r>
      <w:r>
        <w:t>егративной цели. Вне оппозиционного толкования деятельности и цели</w:t>
      </w:r>
      <w:r>
        <w:rPr>
          <w:spacing w:val="1"/>
        </w:rPr>
        <w:t xml:space="preserve"> </w:t>
      </w:r>
      <w:r>
        <w:t>первая включает вторую в себя. Интегративная работа – это непосредственный процесс</w:t>
      </w:r>
      <w:r>
        <w:rPr>
          <w:spacing w:val="1"/>
        </w:rPr>
        <w:t xml:space="preserve"> </w:t>
      </w:r>
      <w:r>
        <w:t>осуществления интегративной деятельности по выполнению тех или иных конкретных</w:t>
      </w:r>
      <w:r>
        <w:rPr>
          <w:spacing w:val="1"/>
        </w:rPr>
        <w:t xml:space="preserve"> </w:t>
      </w:r>
      <w:r>
        <w:t>задач.</w:t>
      </w:r>
    </w:p>
    <w:p w:rsidR="00117080" w:rsidRDefault="00BE7805">
      <w:pPr>
        <w:pStyle w:val="a3"/>
        <w:ind w:right="149"/>
      </w:pPr>
      <w:r>
        <w:t>Задачи: расширение о</w:t>
      </w:r>
      <w:r>
        <w:t>хвата детей необходимой коррекционно-педагогической и</w:t>
      </w:r>
      <w:r>
        <w:rPr>
          <w:spacing w:val="1"/>
        </w:rPr>
        <w:t xml:space="preserve"> </w:t>
      </w:r>
      <w:r>
        <w:t>медико-социальной помощью; максимальное приближение необходимой помощи к ме-</w:t>
      </w:r>
      <w:r>
        <w:rPr>
          <w:spacing w:val="1"/>
        </w:rPr>
        <w:t xml:space="preserve"> </w:t>
      </w:r>
      <w:r>
        <w:t>сту жительства ребёнка, что позволяет избежать помещения детей на длительный срок в</w:t>
      </w:r>
      <w:r>
        <w:rPr>
          <w:spacing w:val="1"/>
        </w:rPr>
        <w:t xml:space="preserve"> </w:t>
      </w:r>
      <w:r>
        <w:t>интернатные учреждения, создать условия д</w:t>
      </w:r>
      <w:r>
        <w:t>ля их проживания и воспитания в семье;</w:t>
      </w:r>
      <w:r>
        <w:rPr>
          <w:spacing w:val="1"/>
        </w:rPr>
        <w:t xml:space="preserve"> </w:t>
      </w:r>
      <w:r>
        <w:t>обеспечение</w:t>
      </w:r>
      <w:r>
        <w:rPr>
          <w:spacing w:val="25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(опекунов)</w:t>
      </w:r>
      <w:r>
        <w:rPr>
          <w:spacing w:val="26"/>
        </w:rPr>
        <w:t xml:space="preserve"> </w:t>
      </w:r>
      <w:r>
        <w:t>консультативной</w:t>
      </w:r>
      <w:r>
        <w:rPr>
          <w:spacing w:val="27"/>
        </w:rPr>
        <w:t xml:space="preserve"> </w:t>
      </w:r>
      <w:r>
        <w:t>поддержкой;</w:t>
      </w:r>
      <w:r>
        <w:rPr>
          <w:spacing w:val="24"/>
        </w:rPr>
        <w:t xml:space="preserve"> </w:t>
      </w:r>
      <w:r>
        <w:t>подготовка</w:t>
      </w:r>
      <w:r>
        <w:rPr>
          <w:spacing w:val="25"/>
        </w:rPr>
        <w:t xml:space="preserve"> </w:t>
      </w:r>
      <w:r>
        <w:t>общества</w:t>
      </w:r>
      <w:r>
        <w:rPr>
          <w:spacing w:val="-6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принятию человека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возможностями.</w:t>
      </w:r>
    </w:p>
    <w:p w:rsidR="00117080" w:rsidRDefault="00BE7805">
      <w:pPr>
        <w:pStyle w:val="a3"/>
        <w:ind w:right="147"/>
      </w:pPr>
      <w:r>
        <w:t>Интегративная работа – это непосредственный процесс осуществления интегра-</w:t>
      </w:r>
      <w:r>
        <w:rPr>
          <w:spacing w:val="1"/>
        </w:rPr>
        <w:t xml:space="preserve"> </w:t>
      </w:r>
      <w:r>
        <w:t>тивной дея</w:t>
      </w:r>
      <w:r>
        <w:t>тельности по выполнению тех или иных конкретных задач. Интегративный</w:t>
      </w:r>
      <w:r>
        <w:rPr>
          <w:spacing w:val="1"/>
        </w:rPr>
        <w:t xml:space="preserve"> </w:t>
      </w:r>
      <w:r>
        <w:t>продукт – это определенным образом материализованная форма существования инте-</w:t>
      </w:r>
      <w:r>
        <w:rPr>
          <w:spacing w:val="1"/>
        </w:rPr>
        <w:t xml:space="preserve"> </w:t>
      </w:r>
      <w:r>
        <w:t>грации-результата. Он может быть выражен в словесно-текстовой, предметной деятель-</w:t>
      </w:r>
      <w:r>
        <w:rPr>
          <w:spacing w:val="1"/>
        </w:rPr>
        <w:t xml:space="preserve"> </w:t>
      </w:r>
      <w:r>
        <w:t>ностью и других формах. Р</w:t>
      </w:r>
      <w:r>
        <w:t>езультаты интеграции – это ее конечный итог. В сфере соци-</w:t>
      </w:r>
      <w:r>
        <w:rPr>
          <w:spacing w:val="1"/>
        </w:rPr>
        <w:t xml:space="preserve"> </w:t>
      </w:r>
      <w:r>
        <w:t>альной</w:t>
      </w:r>
      <w:r>
        <w:rPr>
          <w:spacing w:val="16"/>
        </w:rPr>
        <w:t xml:space="preserve"> </w:t>
      </w:r>
      <w:r>
        <w:t>интеграции</w:t>
      </w:r>
      <w:r>
        <w:rPr>
          <w:spacing w:val="16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чаще</w:t>
      </w:r>
      <w:r>
        <w:rPr>
          <w:spacing w:val="15"/>
        </w:rPr>
        <w:t xml:space="preserve"> </w:t>
      </w:r>
      <w:r>
        <w:t>всего</w:t>
      </w:r>
      <w:r>
        <w:rPr>
          <w:spacing w:val="16"/>
        </w:rPr>
        <w:t xml:space="preserve"> </w:t>
      </w:r>
      <w:r>
        <w:t>выражается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воздействиях,</w:t>
      </w:r>
      <w:r>
        <w:rPr>
          <w:spacing w:val="19"/>
        </w:rPr>
        <w:t xml:space="preserve"> </w:t>
      </w:r>
      <w:r>
        <w:t>оказываемых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в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lastRenderedPageBreak/>
        <w:t>ходе ими использования интегративных продуктов. Прежде всего, это относится к педа-</w:t>
      </w:r>
      <w:r>
        <w:rPr>
          <w:spacing w:val="1"/>
        </w:rPr>
        <w:t xml:space="preserve"> </w:t>
      </w:r>
      <w:r>
        <w:t>гогической</w:t>
      </w:r>
      <w:r>
        <w:rPr>
          <w:spacing w:val="-3"/>
        </w:rPr>
        <w:t xml:space="preserve"> </w:t>
      </w:r>
      <w:r>
        <w:t>интеграции,</w:t>
      </w:r>
      <w:r>
        <w:rPr>
          <w:spacing w:val="-2"/>
        </w:rPr>
        <w:t xml:space="preserve"> </w:t>
      </w:r>
      <w:r>
        <w:t>исходным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конечным</w:t>
      </w:r>
      <w:r>
        <w:rPr>
          <w:spacing w:val="-2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которой выступает</w:t>
      </w:r>
      <w:r>
        <w:rPr>
          <w:spacing w:val="-1"/>
        </w:rPr>
        <w:t xml:space="preserve"> </w:t>
      </w:r>
      <w:r>
        <w:t>человек.</w:t>
      </w:r>
    </w:p>
    <w:p w:rsidR="00117080" w:rsidRDefault="00BE7805">
      <w:pPr>
        <w:pStyle w:val="a3"/>
        <w:ind w:right="148"/>
      </w:pPr>
      <w:r>
        <w:t>Организуя процесс интегрированного обучения и воспитания детей с ОВЗ, в до-</w:t>
      </w:r>
      <w:r>
        <w:rPr>
          <w:spacing w:val="1"/>
        </w:rPr>
        <w:t xml:space="preserve"> </w:t>
      </w:r>
      <w:r>
        <w:t>школьном образовательном учреждении необходимо создать материально-технические</w:t>
      </w:r>
      <w:r>
        <w:rPr>
          <w:spacing w:val="1"/>
        </w:rPr>
        <w:t xml:space="preserve"> </w:t>
      </w:r>
      <w:r>
        <w:t>условия, обеспечивающие возможност</w:t>
      </w:r>
      <w:r>
        <w:t>ь организации пребывания и обучения детей в об-</w:t>
      </w:r>
      <w:r>
        <w:rPr>
          <w:spacing w:val="-62"/>
        </w:rPr>
        <w:t xml:space="preserve"> </w:t>
      </w:r>
      <w:r>
        <w:t>разовательном учреждении предусмотрено статьей 15 Федерального закона «О социаль-</w:t>
      </w:r>
      <w:r>
        <w:rPr>
          <w:spacing w:val="1"/>
        </w:rPr>
        <w:t xml:space="preserve"> </w:t>
      </w:r>
      <w:r>
        <w:t>ной защите</w:t>
      </w:r>
      <w:r>
        <w:rPr>
          <w:spacing w:val="-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Федерации».</w:t>
      </w:r>
    </w:p>
    <w:p w:rsidR="00117080" w:rsidRDefault="00BE7805">
      <w:pPr>
        <w:pStyle w:val="a3"/>
        <w:spacing w:before="1"/>
        <w:ind w:right="147"/>
      </w:pPr>
      <w:r>
        <w:t>Специфика организации учебно-воспитательной и коррекционной работы с деть-</w:t>
      </w:r>
      <w:r>
        <w:rPr>
          <w:spacing w:val="1"/>
        </w:rPr>
        <w:t xml:space="preserve"> </w:t>
      </w:r>
      <w:r>
        <w:t>ми, имеющими нарушения развития, обуславливает необходимость специальной подго-</w:t>
      </w:r>
      <w:r>
        <w:rPr>
          <w:spacing w:val="1"/>
        </w:rPr>
        <w:t xml:space="preserve"> </w:t>
      </w:r>
      <w:r>
        <w:t>товки педагогического коллектива образовательного учреждения общего типа, обеспе-</w:t>
      </w:r>
      <w:r>
        <w:rPr>
          <w:spacing w:val="1"/>
        </w:rPr>
        <w:t xml:space="preserve"> </w:t>
      </w:r>
      <w:r>
        <w:t>чивающего интегрированное образование. Педагоги должны знать основы коррекцион-</w:t>
      </w:r>
      <w:r>
        <w:rPr>
          <w:spacing w:val="1"/>
        </w:rPr>
        <w:t xml:space="preserve"> </w:t>
      </w:r>
      <w:r>
        <w:t>ной педагогики</w:t>
      </w:r>
      <w:r>
        <w:t xml:space="preserve"> и специальной психологии, иметь четкое представление об особенно-</w:t>
      </w:r>
      <w:r>
        <w:rPr>
          <w:spacing w:val="1"/>
        </w:rPr>
        <w:t xml:space="preserve"> </w:t>
      </w:r>
      <w:r>
        <w:t>стях психофизического развития детей с ОВЗ, методиках и технологиях организации</w:t>
      </w:r>
      <w:r>
        <w:rPr>
          <w:spacing w:val="1"/>
        </w:rPr>
        <w:t xml:space="preserve"> </w:t>
      </w:r>
      <w:r>
        <w:t>образовательного и</w:t>
      </w:r>
      <w:r>
        <w:rPr>
          <w:spacing w:val="-1"/>
        </w:rPr>
        <w:t xml:space="preserve"> </w:t>
      </w:r>
      <w:r>
        <w:t>реабилитационного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line="235" w:lineRule="auto"/>
        <w:ind w:right="150"/>
      </w:pPr>
      <w:r>
        <w:t>В целях обеспечения освоения детьми с ОВЗ в по</w:t>
      </w:r>
      <w:r>
        <w:t>лном объеме образовательных</w:t>
      </w:r>
      <w:r>
        <w:rPr>
          <w:spacing w:val="1"/>
        </w:rPr>
        <w:t xml:space="preserve"> </w:t>
      </w:r>
      <w:r>
        <w:t>программ, а также коррекции недостатков их психического и физического развития, це-</w:t>
      </w:r>
      <w:r>
        <w:rPr>
          <w:spacing w:val="1"/>
        </w:rPr>
        <w:t xml:space="preserve"> </w:t>
      </w:r>
      <w:r>
        <w:t>лесообразно вводить в штатное расписание образовательных учреждений дополнитель-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(учителей-дефектологов,</w:t>
      </w:r>
      <w:r>
        <w:rPr>
          <w:spacing w:val="1"/>
        </w:rPr>
        <w:t xml:space="preserve"> </w:t>
      </w:r>
      <w:r>
        <w:t>учителей-лого</w:t>
      </w:r>
      <w:r>
        <w:t>педов,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психологов, социальных</w:t>
      </w:r>
      <w:r>
        <w:rPr>
          <w:spacing w:val="-1"/>
        </w:rPr>
        <w:t xml:space="preserve"> </w:t>
      </w:r>
      <w:r>
        <w:t>педагогов)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работников.</w:t>
      </w:r>
    </w:p>
    <w:p w:rsidR="00117080" w:rsidRDefault="00BE7805">
      <w:pPr>
        <w:pStyle w:val="a3"/>
        <w:spacing w:line="235" w:lineRule="auto"/>
        <w:ind w:right="147"/>
      </w:pPr>
      <w:r>
        <w:t>Важным условием для обеспечения эффективной интеграции детей с ОВЗ в обра-</w:t>
      </w:r>
      <w:r>
        <w:rPr>
          <w:spacing w:val="1"/>
        </w:rPr>
        <w:t xml:space="preserve"> </w:t>
      </w:r>
      <w:r>
        <w:t>зовательных учреждениях является проведение информационно-просветительской рабо-</w:t>
      </w:r>
      <w:r>
        <w:rPr>
          <w:spacing w:val="-62"/>
        </w:rPr>
        <w:t xml:space="preserve"> </w:t>
      </w:r>
      <w:r>
        <w:t>ты, разъяснительных мероприятий по вопросам, связанным с особенностями образова-</w:t>
      </w:r>
      <w:r>
        <w:rPr>
          <w:spacing w:val="1"/>
        </w:rPr>
        <w:t xml:space="preserve"> </w:t>
      </w:r>
      <w:r>
        <w:t>тельного процесса конкретных категорий детей, со всеми участниками образовательного</w:t>
      </w:r>
      <w:r>
        <w:rPr>
          <w:spacing w:val="-62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 родителями.</w:t>
      </w:r>
    </w:p>
    <w:p w:rsidR="00117080" w:rsidRDefault="00BE7805">
      <w:pPr>
        <w:pStyle w:val="a3"/>
        <w:spacing w:line="235" w:lineRule="auto"/>
        <w:ind w:right="146"/>
      </w:pPr>
      <w:r>
        <w:t>Интеграция детей с ОВЗ в сообщество своих ровесни</w:t>
      </w:r>
      <w:r>
        <w:t>ков, имеющих норму разви-</w:t>
      </w:r>
      <w:r>
        <w:rPr>
          <w:spacing w:val="1"/>
        </w:rPr>
        <w:t xml:space="preserve"> </w:t>
      </w:r>
      <w:r>
        <w:t>тия, стало закономерным этапом развития специального образования, обусловленным</w:t>
      </w:r>
      <w:r>
        <w:rPr>
          <w:spacing w:val="1"/>
        </w:rPr>
        <w:t xml:space="preserve"> </w:t>
      </w:r>
      <w:r>
        <w:t>качеством отношения общества и государства к детям с ограниченными возможностями</w:t>
      </w:r>
      <w:r>
        <w:rPr>
          <w:spacing w:val="1"/>
        </w:rPr>
        <w:t xml:space="preserve"> </w:t>
      </w:r>
      <w:r>
        <w:t>здоровья, признанием их прав на обучение в сообществе своих ровеснико</w:t>
      </w:r>
      <w:r>
        <w:t>в. И для нор-</w:t>
      </w:r>
      <w:r>
        <w:rPr>
          <w:spacing w:val="1"/>
        </w:rPr>
        <w:t xml:space="preserve"> </w:t>
      </w:r>
      <w:r>
        <w:t>мально развивающихся детей создается среда, в которой они начинают осознавать, что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здоровья»,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толерантного отношения.</w:t>
      </w:r>
    </w:p>
    <w:p w:rsidR="00117080" w:rsidRDefault="00BE7805">
      <w:pPr>
        <w:pStyle w:val="a3"/>
        <w:spacing w:line="235" w:lineRule="auto"/>
        <w:ind w:right="145"/>
      </w:pPr>
      <w:r>
        <w:t>Совместное обу</w:t>
      </w:r>
      <w:r>
        <w:t>чение способствует социализации детей с ОВЗ. Ведь, как извест-</w:t>
      </w:r>
      <w:r>
        <w:rPr>
          <w:spacing w:val="1"/>
        </w:rPr>
        <w:t xml:space="preserve"> </w:t>
      </w:r>
      <w:r>
        <w:t>но, посредством социализации осуществляется развитие личности. В процессе социали-</w:t>
      </w:r>
      <w:r>
        <w:rPr>
          <w:spacing w:val="1"/>
        </w:rPr>
        <w:t xml:space="preserve"> </w:t>
      </w:r>
      <w:r>
        <w:t>зации осуществляется включение индивида в социальные отношения и благодаря этому</w:t>
      </w:r>
      <w:r>
        <w:rPr>
          <w:spacing w:val="1"/>
        </w:rPr>
        <w:t xml:space="preserve"> </w:t>
      </w:r>
      <w:r>
        <w:t>может происходить изменение е</w:t>
      </w:r>
      <w:r>
        <w:t>го психики. Имея возможность взаимодействовать с</w:t>
      </w:r>
      <w:r>
        <w:rPr>
          <w:spacing w:val="1"/>
        </w:rPr>
        <w:t xml:space="preserve"> </w:t>
      </w:r>
      <w:r>
        <w:t>другими людьми, его психика не исчерпывается только низшими психическими функ-</w:t>
      </w:r>
      <w:r>
        <w:rPr>
          <w:spacing w:val="1"/>
        </w:rPr>
        <w:t xml:space="preserve"> </w:t>
      </w:r>
      <w:r>
        <w:t>циями</w:t>
      </w:r>
      <w:r>
        <w:rPr>
          <w:spacing w:val="1"/>
        </w:rPr>
        <w:t xml:space="preserve"> </w:t>
      </w:r>
      <w:r>
        <w:t>(наглядно-действенное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spacing w:line="235" w:lineRule="auto"/>
        <w:ind w:right="147"/>
      </w:pPr>
      <w:r>
        <w:t>В связи с особенностями в развитии мыслительных процессов, ребенку с ОВЗ</w:t>
      </w:r>
      <w:r>
        <w:rPr>
          <w:spacing w:val="1"/>
        </w:rPr>
        <w:t xml:space="preserve"> </w:t>
      </w:r>
      <w:r>
        <w:t>необходима постоянная помощь в интегрированном обуче</w:t>
      </w:r>
      <w:r>
        <w:t>нии, родительский контроль.</w:t>
      </w:r>
      <w:r>
        <w:rPr>
          <w:spacing w:val="1"/>
        </w:rPr>
        <w:t xml:space="preserve"> </w:t>
      </w:r>
      <w:r>
        <w:t>Важна постоянная дополнительная работа с ребенком. Нужно суметь уделить отдельное</w:t>
      </w:r>
      <w:r>
        <w:rPr>
          <w:spacing w:val="1"/>
        </w:rPr>
        <w:t xml:space="preserve"> </w:t>
      </w:r>
      <w:r>
        <w:t>внимание ребенку с ограниченными возможностями здоровья, не выделяя его явно из</w:t>
      </w:r>
      <w:r>
        <w:rPr>
          <w:spacing w:val="1"/>
        </w:rPr>
        <w:t xml:space="preserve"> </w:t>
      </w:r>
      <w:r>
        <w:t>всего коллектива, потому что все дети очень чуткие. Они очень точн</w:t>
      </w:r>
      <w:r>
        <w:t>о ощущают отно-</w:t>
      </w:r>
      <w:r>
        <w:rPr>
          <w:spacing w:val="1"/>
        </w:rPr>
        <w:t xml:space="preserve"> </w:t>
      </w:r>
      <w:r>
        <w:t>шение педагога к ним и к другим сверстникам и, если они замечают, что их где-то обде-</w:t>
      </w:r>
      <w:r>
        <w:rPr>
          <w:spacing w:val="1"/>
        </w:rPr>
        <w:t xml:space="preserve"> </w:t>
      </w:r>
      <w:r>
        <w:t>лили вниманием, не похвалили, не отметили его успех в задании как у другого, то начи-</w:t>
      </w:r>
      <w:r>
        <w:rPr>
          <w:spacing w:val="1"/>
        </w:rPr>
        <w:t xml:space="preserve"> </w:t>
      </w:r>
      <w:r>
        <w:t>нают негативно относиться к педагогу. Могут вообще отказаться от раб</w:t>
      </w:r>
      <w:r>
        <w:t>оты, или делать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без интереса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lastRenderedPageBreak/>
        <w:t>Необходимо постоянно проводить диагностику успеваемости с учетом всех фак-</w:t>
      </w:r>
      <w:r>
        <w:rPr>
          <w:spacing w:val="1"/>
        </w:rPr>
        <w:t xml:space="preserve"> </w:t>
      </w:r>
      <w:r>
        <w:t>торов развития ребенка. Если в результатах возникнут проблемы, то нужно будет упро-</w:t>
      </w:r>
      <w:r>
        <w:rPr>
          <w:spacing w:val="1"/>
        </w:rPr>
        <w:t xml:space="preserve"> </w:t>
      </w:r>
      <w:r>
        <w:t>стить программу обучения, старатьс</w:t>
      </w:r>
      <w:r>
        <w:t>я адаптировать ее на основе образовательных воз-</w:t>
      </w:r>
      <w:r>
        <w:rPr>
          <w:spacing w:val="1"/>
        </w:rPr>
        <w:t xml:space="preserve"> </w:t>
      </w:r>
      <w:r>
        <w:t>можностей данного ребенка. Дети с ОВЗ, как правило, ослаблены, расторможены, быст-</w:t>
      </w:r>
      <w:r>
        <w:rPr>
          <w:spacing w:val="1"/>
        </w:rPr>
        <w:t xml:space="preserve"> </w:t>
      </w:r>
      <w:r>
        <w:t>ро утомляются, и увеличение допустимой по возрасту учебной нагрузки им противопо-</w:t>
      </w:r>
      <w:r>
        <w:rPr>
          <w:spacing w:val="1"/>
        </w:rPr>
        <w:t xml:space="preserve"> </w:t>
      </w:r>
      <w:r>
        <w:t>казано. Поэтому количество занятий по неко</w:t>
      </w:r>
      <w:r>
        <w:t>торым дисциплинам должно подвергаться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</w:t>
      </w:r>
      <w:r>
        <w:rPr>
          <w:spacing w:val="-1"/>
        </w:rPr>
        <w:t xml:space="preserve"> </w:t>
      </w:r>
      <w:r>
        <w:t>тех,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осваиваются хуже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8"/>
      </w:pPr>
      <w:r>
        <w:t>Таким образом, реализация интегрированного обучения детей с ОВЗ в сообществе</w:t>
      </w:r>
      <w:r>
        <w:rPr>
          <w:spacing w:val="-62"/>
        </w:rPr>
        <w:t xml:space="preserve"> </w:t>
      </w:r>
      <w:r>
        <w:t>создает</w:t>
      </w:r>
      <w:r>
        <w:rPr>
          <w:spacing w:val="15"/>
        </w:rPr>
        <w:t xml:space="preserve"> </w:t>
      </w:r>
      <w:r>
        <w:t>основу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выстраивания</w:t>
      </w:r>
      <w:r>
        <w:rPr>
          <w:spacing w:val="17"/>
        </w:rPr>
        <w:t xml:space="preserve"> </w:t>
      </w:r>
      <w:r>
        <w:t>качественно</w:t>
      </w:r>
      <w:r>
        <w:rPr>
          <w:spacing w:val="16"/>
        </w:rPr>
        <w:t xml:space="preserve"> </w:t>
      </w:r>
      <w:r>
        <w:t>нового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массовым</w:t>
      </w:r>
      <w:r>
        <w:rPr>
          <w:spacing w:val="-63"/>
        </w:rPr>
        <w:t xml:space="preserve"> </w:t>
      </w:r>
      <w:r>
        <w:t>и специальным образованием, преодолевая барьеры и делая границы между ними про-</w:t>
      </w:r>
      <w:r>
        <w:rPr>
          <w:spacing w:val="1"/>
        </w:rPr>
        <w:t xml:space="preserve"> </w:t>
      </w:r>
      <w:r>
        <w:t>зрачными. При этом за каждым ребенком, имеющим ограниченные возможности здоро-</w:t>
      </w:r>
      <w:r>
        <w:rPr>
          <w:spacing w:val="1"/>
        </w:rPr>
        <w:t xml:space="preserve"> </w:t>
      </w:r>
      <w:r>
        <w:t>вья,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психолого-педагоги-</w:t>
      </w:r>
      <w:r>
        <w:rPr>
          <w:spacing w:val="1"/>
        </w:rPr>
        <w:t xml:space="preserve"> </w:t>
      </w:r>
      <w:r>
        <w:t>ческая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</w:t>
      </w:r>
      <w:r>
        <w:t>оддержка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8"/>
      </w:pPr>
      <w:r>
        <w:t>Однако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 на изменения в организации и содержании образования детей с ОВЗ на</w:t>
      </w:r>
      <w:r>
        <w:rPr>
          <w:spacing w:val="1"/>
        </w:rPr>
        <w:t xml:space="preserve"> </w:t>
      </w:r>
      <w:r>
        <w:t>всех уровнях образования. На уровне дошкольного и школьного образования утвержде-</w:t>
      </w:r>
      <w:r>
        <w:rPr>
          <w:spacing w:val="1"/>
        </w:rPr>
        <w:t xml:space="preserve"> </w:t>
      </w:r>
      <w:r>
        <w:t>ны нормат</w:t>
      </w:r>
      <w:r>
        <w:t>ивы наполняемости групп и классов для детей с ОВЗ и штатной численности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адаптированные программы дошкольного и начального общего образования, увеличи-</w:t>
      </w:r>
      <w:r>
        <w:rPr>
          <w:spacing w:val="1"/>
        </w:rPr>
        <w:t xml:space="preserve"> </w:t>
      </w:r>
      <w:r>
        <w:t>лось количество инклюзивных детских садов и школ, в которых созданы условия 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инвалидностью.</w:t>
      </w:r>
    </w:p>
    <w:p w:rsidR="00117080" w:rsidRDefault="00BE7805">
      <w:pPr>
        <w:pStyle w:val="a3"/>
        <w:ind w:right="147"/>
      </w:pPr>
      <w:r>
        <w:t>Можно сделать вывод о том что, организация интегрированного воспитания и</w:t>
      </w:r>
      <w:r>
        <w:rPr>
          <w:spacing w:val="1"/>
        </w:rPr>
        <w:t xml:space="preserve"> </w:t>
      </w:r>
      <w:r>
        <w:t>обучения детей с ОВЗ в дошкольных образовательных учреждениях, на современном</w:t>
      </w:r>
      <w:r>
        <w:rPr>
          <w:spacing w:val="1"/>
        </w:rPr>
        <w:t xml:space="preserve"> </w:t>
      </w:r>
      <w:r>
        <w:t>эт</w:t>
      </w:r>
      <w:r>
        <w:t>апе развития общего и специального образования, является новым и, как показывает</w:t>
      </w:r>
      <w:r>
        <w:rPr>
          <w:spacing w:val="1"/>
        </w:rPr>
        <w:t xml:space="preserve"> </w:t>
      </w:r>
      <w:r>
        <w:t>практика, сложным направлением. Но одним из важных шагов в этом направлении об-</w:t>
      </w:r>
      <w:r>
        <w:rPr>
          <w:spacing w:val="1"/>
        </w:rPr>
        <w:t xml:space="preserve"> </w:t>
      </w:r>
      <w:r>
        <w:t>новлении системы специального и инклюзивного образования лиц с ОВЗ на основе под-</w:t>
      </w:r>
      <w:r>
        <w:rPr>
          <w:spacing w:val="1"/>
        </w:rPr>
        <w:t xml:space="preserve"> </w:t>
      </w:r>
      <w:r>
        <w:t>твержденных н</w:t>
      </w:r>
      <w:r>
        <w:t>аучных методов и актуализации личностного потенциала обучающихся с</w:t>
      </w:r>
      <w:r>
        <w:rPr>
          <w:spacing w:val="1"/>
        </w:rPr>
        <w:t xml:space="preserve"> </w:t>
      </w:r>
      <w:r>
        <w:t>ОВЗ является разработка Минпросвещением России Стратегии развития образования</w:t>
      </w:r>
      <w:r>
        <w:rPr>
          <w:spacing w:val="1"/>
        </w:rPr>
        <w:t xml:space="preserve"> </w:t>
      </w:r>
      <w:r>
        <w:t>детей с ограниченными возможностями здоровья и детей с инвалидностью в Российской</w:t>
      </w:r>
      <w:r>
        <w:rPr>
          <w:spacing w:val="-62"/>
        </w:rPr>
        <w:t xml:space="preserve"> </w:t>
      </w:r>
      <w:r>
        <w:t>Федерации на период до 2030 г</w:t>
      </w:r>
      <w:r>
        <w:t>ода. Целью плана реализации Стратегии является выяв-</w:t>
      </w:r>
      <w:r>
        <w:rPr>
          <w:spacing w:val="1"/>
        </w:rPr>
        <w:t xml:space="preserve"> </w:t>
      </w:r>
      <w:r>
        <w:t>ление приоритетных направлений политики государства в сфере образования, обучаю-</w:t>
      </w:r>
      <w:r>
        <w:rPr>
          <w:spacing w:val="1"/>
        </w:rPr>
        <w:t xml:space="preserve"> </w:t>
      </w:r>
      <w:r>
        <w:t>щихся с ОВЗ и инвалидностью, инструментов и механизмов достижения лучших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[6].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</w:t>
      </w:r>
      <w:r>
        <w:rPr>
          <w:b/>
          <w:sz w:val="24"/>
        </w:rPr>
        <w:t>ЕРАТУРА</w:t>
      </w:r>
    </w:p>
    <w:p w:rsidR="00117080" w:rsidRDefault="00BE7805">
      <w:pPr>
        <w:pStyle w:val="a4"/>
        <w:numPr>
          <w:ilvl w:val="0"/>
          <w:numId w:val="236"/>
        </w:numPr>
        <w:tabs>
          <w:tab w:val="left" w:pos="1386"/>
        </w:tabs>
        <w:ind w:right="144" w:firstLine="708"/>
        <w:jc w:val="both"/>
        <w:rPr>
          <w:sz w:val="24"/>
        </w:rPr>
      </w:pPr>
      <w:r>
        <w:rPr>
          <w:sz w:val="24"/>
        </w:rPr>
        <w:t>Байбородова, Л. В. Педагогика дополнительного образования. Работа с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учеб. пособие для вузов / Л. В. Байбородова. – 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 испр. и доп. – Москва : Юрайт, 2020. – 241 с. – (Высшее образование). – URL</w:t>
      </w:r>
      <w:r>
        <w:rPr>
          <w:sz w:val="24"/>
        </w:rPr>
        <w:t xml:space="preserve">: </w:t>
      </w:r>
      <w:hyperlink r:id="rId42">
        <w:r>
          <w:rPr>
            <w:sz w:val="24"/>
            <w:u w:val="single"/>
          </w:rPr>
          <w:t>http://biblio-</w:t>
        </w:r>
      </w:hyperlink>
      <w:r>
        <w:rPr>
          <w:spacing w:val="1"/>
          <w:sz w:val="24"/>
        </w:rPr>
        <w:t xml:space="preserve"> </w:t>
      </w:r>
      <w:hyperlink r:id="rId43">
        <w:r>
          <w:rPr>
            <w:sz w:val="24"/>
            <w:u w:val="single"/>
          </w:rPr>
          <w:t>online.ru/bcode/452313.</w:t>
        </w:r>
      </w:hyperlink>
    </w:p>
    <w:p w:rsidR="00117080" w:rsidRDefault="00BE7805">
      <w:pPr>
        <w:pStyle w:val="a4"/>
        <w:numPr>
          <w:ilvl w:val="0"/>
          <w:numId w:val="236"/>
        </w:numPr>
        <w:tabs>
          <w:tab w:val="left" w:pos="1386"/>
        </w:tabs>
        <w:ind w:right="145" w:firstLine="708"/>
        <w:jc w:val="both"/>
        <w:rPr>
          <w:sz w:val="24"/>
        </w:rPr>
      </w:pPr>
      <w:r>
        <w:rPr>
          <w:sz w:val="24"/>
        </w:rPr>
        <w:t>Годовникова, Л. В. Психолого-педагогическое сопровождение обучающихся с ОВЗ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для вузов / Л</w:t>
      </w:r>
      <w:r>
        <w:rPr>
          <w:sz w:val="24"/>
        </w:rPr>
        <w:t>. В. Годовникова. – 2-е изд. – Москва : Юрайт, 2020. – 218 с.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URL: </w:t>
      </w:r>
      <w:hyperlink r:id="rId44">
        <w:r>
          <w:rPr>
            <w:sz w:val="24"/>
            <w:u w:val="single"/>
          </w:rPr>
          <w:t>http://biblio-online.ru/bcode/457133</w:t>
        </w:r>
      </w:hyperlink>
    </w:p>
    <w:p w:rsidR="00117080" w:rsidRDefault="00BE7805">
      <w:pPr>
        <w:pStyle w:val="a4"/>
        <w:numPr>
          <w:ilvl w:val="0"/>
          <w:numId w:val="236"/>
        </w:numPr>
        <w:tabs>
          <w:tab w:val="left" w:pos="1386"/>
        </w:tabs>
        <w:ind w:right="146" w:firstLine="708"/>
        <w:jc w:val="both"/>
        <w:rPr>
          <w:sz w:val="24"/>
        </w:rPr>
      </w:pPr>
      <w:r>
        <w:rPr>
          <w:sz w:val="24"/>
        </w:rPr>
        <w:t>Стребелева Е.А. Психолого-педагогическая поддержка семьи ребенка.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НИЦ ИНФРА, 2020. – 184 с. – URL: https://cmp24.ru/p/4363619-psihologo-pedagog-podderjka-</w:t>
      </w:r>
      <w:r>
        <w:rPr>
          <w:spacing w:val="1"/>
          <w:sz w:val="24"/>
        </w:rPr>
        <w:t xml:space="preserve"> </w:t>
      </w:r>
      <w:r>
        <w:rPr>
          <w:sz w:val="24"/>
        </w:rPr>
        <w:t>semi-rebenka-s-uch-e-a-strebeleva-m-nits-infra-m2020-184-p</w:t>
      </w:r>
    </w:p>
    <w:p w:rsidR="00117080" w:rsidRDefault="00BE7805">
      <w:pPr>
        <w:pStyle w:val="a4"/>
        <w:numPr>
          <w:ilvl w:val="0"/>
          <w:numId w:val="236"/>
        </w:numPr>
        <w:tabs>
          <w:tab w:val="left" w:pos="1386"/>
        </w:tabs>
        <w:ind w:right="149" w:firstLine="708"/>
        <w:jc w:val="both"/>
        <w:rPr>
          <w:sz w:val="24"/>
        </w:rPr>
      </w:pPr>
      <w:r>
        <w:rPr>
          <w:sz w:val="24"/>
        </w:rPr>
        <w:t>Ткачева,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/ В. В. Ткачева, Е.</w:t>
      </w:r>
      <w:r>
        <w:rPr>
          <w:spacing w:val="1"/>
          <w:sz w:val="24"/>
        </w:rPr>
        <w:t xml:space="preserve"> </w:t>
      </w:r>
      <w:r>
        <w:rPr>
          <w:sz w:val="24"/>
        </w:rPr>
        <w:t>В. Устинова, Н. П. Болотова ; под ред. В. В.</w:t>
      </w:r>
      <w:r>
        <w:rPr>
          <w:spacing w:val="1"/>
          <w:sz w:val="24"/>
        </w:rPr>
        <w:t xml:space="preserve"> </w:t>
      </w:r>
      <w:r>
        <w:rPr>
          <w:sz w:val="24"/>
        </w:rPr>
        <w:t>Ткачевой.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ИНФРА-М,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191 с.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URL: https://vk.com/wall-89336739_5055</w:t>
      </w:r>
    </w:p>
    <w:p w:rsidR="00117080" w:rsidRDefault="00BE7805">
      <w:pPr>
        <w:pStyle w:val="a4"/>
        <w:numPr>
          <w:ilvl w:val="0"/>
          <w:numId w:val="236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>Чапаев,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16"/>
          <w:sz w:val="24"/>
        </w:rPr>
        <w:t xml:space="preserve"> </w:t>
      </w:r>
      <w:r>
        <w:rPr>
          <w:sz w:val="24"/>
        </w:rPr>
        <w:t>/</w:t>
      </w:r>
      <w:r>
        <w:rPr>
          <w:spacing w:val="18"/>
          <w:sz w:val="24"/>
        </w:rPr>
        <w:t xml:space="preserve"> </w:t>
      </w:r>
      <w:r>
        <w:rPr>
          <w:sz w:val="24"/>
        </w:rPr>
        <w:t>Н.</w:t>
      </w:r>
      <w:r>
        <w:rPr>
          <w:spacing w:val="17"/>
          <w:sz w:val="24"/>
        </w:rPr>
        <w:t xml:space="preserve"> </w:t>
      </w:r>
      <w:r>
        <w:rPr>
          <w:sz w:val="24"/>
        </w:rPr>
        <w:t>К.</w:t>
      </w:r>
      <w:r>
        <w:rPr>
          <w:spacing w:val="17"/>
          <w:sz w:val="24"/>
        </w:rPr>
        <w:t xml:space="preserve"> </w:t>
      </w:r>
      <w:r>
        <w:rPr>
          <w:sz w:val="24"/>
        </w:rPr>
        <w:t>Ча</w:t>
      </w:r>
      <w:r>
        <w:rPr>
          <w:sz w:val="24"/>
        </w:rPr>
        <w:t>паев.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3-е</w:t>
      </w:r>
      <w:r>
        <w:rPr>
          <w:spacing w:val="19"/>
          <w:sz w:val="24"/>
        </w:rPr>
        <w:t xml:space="preserve"> </w:t>
      </w:r>
      <w:r>
        <w:rPr>
          <w:sz w:val="24"/>
        </w:rPr>
        <w:t>изд.,</w:t>
      </w:r>
      <w:r>
        <w:rPr>
          <w:spacing w:val="18"/>
          <w:sz w:val="24"/>
        </w:rPr>
        <w:t xml:space="preserve"> </w:t>
      </w:r>
      <w:r>
        <w:rPr>
          <w:sz w:val="24"/>
        </w:rPr>
        <w:t>доп.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Екатеринбург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8"/>
          <w:sz w:val="24"/>
        </w:rPr>
        <w:t xml:space="preserve"> </w:t>
      </w:r>
      <w:r>
        <w:rPr>
          <w:sz w:val="24"/>
        </w:rPr>
        <w:t>Рос.</w:t>
      </w:r>
      <w:r>
        <w:rPr>
          <w:spacing w:val="17"/>
          <w:sz w:val="24"/>
        </w:rPr>
        <w:t xml:space="preserve"> </w:t>
      </w:r>
      <w:r>
        <w:rPr>
          <w:sz w:val="24"/>
        </w:rPr>
        <w:t>гос.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tabs>
          <w:tab w:val="left" w:pos="2129"/>
          <w:tab w:val="left" w:pos="4353"/>
          <w:tab w:val="left" w:pos="5690"/>
          <w:tab w:val="left" w:pos="6604"/>
          <w:tab w:val="left" w:pos="7756"/>
          <w:tab w:val="left" w:pos="8717"/>
          <w:tab w:val="left" w:pos="9629"/>
        </w:tabs>
        <w:spacing w:before="73"/>
        <w:ind w:left="252" w:right="148"/>
        <w:rPr>
          <w:sz w:val="24"/>
        </w:rPr>
      </w:pPr>
      <w:r>
        <w:rPr>
          <w:sz w:val="24"/>
        </w:rPr>
        <w:lastRenderedPageBreak/>
        <w:t>проф.-пед.</w:t>
      </w:r>
      <w:r>
        <w:rPr>
          <w:sz w:val="24"/>
        </w:rPr>
        <w:tab/>
        <w:t>университета,</w:t>
      </w:r>
      <w:r>
        <w:rPr>
          <w:sz w:val="24"/>
        </w:rPr>
        <w:tab/>
        <w:t>2019.</w:t>
      </w:r>
      <w:r>
        <w:rPr>
          <w:sz w:val="24"/>
        </w:rPr>
        <w:tab/>
        <w:t>–</w:t>
      </w:r>
      <w:r>
        <w:rPr>
          <w:sz w:val="24"/>
        </w:rPr>
        <w:tab/>
        <w:t>372</w:t>
      </w:r>
      <w:r>
        <w:rPr>
          <w:sz w:val="24"/>
        </w:rPr>
        <w:tab/>
        <w:t>с.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URL: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https://elar.rsvpu.ru/bitstream/123456789/28745/1/978-5-8050-0674-7.pdf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ind w:right="160"/>
      </w:pPr>
      <w:r>
        <w:t>ИСПОЛЬЗОВАНИЕ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ЗДОРОВЬЕСБЕРЕГАЮЩИХ</w:t>
      </w:r>
    </w:p>
    <w:p w:rsidR="00117080" w:rsidRDefault="00BE7805">
      <w:pPr>
        <w:spacing w:before="1"/>
        <w:ind w:left="382" w:right="287"/>
        <w:jc w:val="center"/>
        <w:rPr>
          <w:b/>
          <w:sz w:val="26"/>
        </w:rPr>
      </w:pPr>
      <w:r>
        <w:rPr>
          <w:b/>
          <w:sz w:val="26"/>
        </w:rPr>
        <w:t>ТЕХНОЛОГИЙ В КОРРЕКЦИИ ЗВУКОПРОИЗНОШЕНИЯ ДОШКОЛЬНИКОВ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ТЯЖЕЛЫМИ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НАРУШЕНИЯМИ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РЕЧИ</w:t>
      </w:r>
    </w:p>
    <w:p w:rsidR="00117080" w:rsidRDefault="00BE7805">
      <w:pPr>
        <w:ind w:left="2206" w:right="2106" w:hanging="1"/>
        <w:jc w:val="center"/>
        <w:rPr>
          <w:i/>
          <w:sz w:val="26"/>
        </w:rPr>
      </w:pPr>
      <w:r>
        <w:rPr>
          <w:b/>
          <w:i/>
          <w:sz w:val="26"/>
        </w:rPr>
        <w:t xml:space="preserve">Гладышко Наталья Викторовна, </w:t>
      </w:r>
      <w:r>
        <w:rPr>
          <w:i/>
          <w:sz w:val="26"/>
        </w:rPr>
        <w:t>учитель-логопед,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Мухортова Марина Николаевна,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образовательного учреждения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основной общеобразовател</w:t>
      </w:r>
      <w:r>
        <w:rPr>
          <w:i/>
          <w:sz w:val="26"/>
        </w:rPr>
        <w:t>ьной школы с. Крутой Лог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структурное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подразделение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«детский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сад»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7"/>
      </w:pPr>
      <w:r>
        <w:t>В последние годы постоянно растет число детей с тяжелыми нарушениями рече-</w:t>
      </w:r>
      <w:r>
        <w:rPr>
          <w:spacing w:val="1"/>
        </w:rPr>
        <w:t xml:space="preserve"> </w:t>
      </w:r>
      <w:r>
        <w:t>вого развития. Во многих «общеобразовательных» детских садах существуют логопеди-</w:t>
      </w:r>
      <w:r>
        <w:rPr>
          <w:spacing w:val="1"/>
        </w:rPr>
        <w:t xml:space="preserve"> </w:t>
      </w:r>
      <w:r>
        <w:t>ческие группы, где детям оказывают помощь коррекционные специалисты и воспитате-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образованием.</w:t>
      </w:r>
    </w:p>
    <w:p w:rsidR="00117080" w:rsidRDefault="00BE7805">
      <w:pPr>
        <w:pStyle w:val="a3"/>
        <w:spacing w:before="3"/>
        <w:ind w:right="149"/>
      </w:pPr>
      <w:r>
        <w:t>В нашем дошкольном учреждении есть группы комбинированного вида, в них</w:t>
      </w:r>
      <w:r>
        <w:rPr>
          <w:spacing w:val="1"/>
        </w:rPr>
        <w:t xml:space="preserve"> </w:t>
      </w:r>
      <w:r>
        <w:t>обучаются дети с тяжелыми нарушениями речи. Дети, страдающие такими нарушения-</w:t>
      </w:r>
      <w:r>
        <w:rPr>
          <w:spacing w:val="1"/>
        </w:rPr>
        <w:t xml:space="preserve"> </w:t>
      </w:r>
      <w:r>
        <w:t>ми, обладают недостаточным</w:t>
      </w:r>
      <w:r>
        <w:rPr>
          <w:spacing w:val="1"/>
        </w:rPr>
        <w:t xml:space="preserve"> </w:t>
      </w:r>
      <w:r>
        <w:t>речевым запасом, не</w:t>
      </w:r>
      <w:r>
        <w:rPr>
          <w:spacing w:val="65"/>
        </w:rPr>
        <w:t xml:space="preserve"> </w:t>
      </w:r>
      <w:r>
        <w:t>полноценной звуковой, лексической</w:t>
      </w:r>
      <w:r>
        <w:rPr>
          <w:spacing w:val="-62"/>
        </w:rPr>
        <w:t xml:space="preserve"> </w:t>
      </w:r>
      <w:r>
        <w:t>и грамматической развитой речью, у большинства детей с тяжелыми нарушениями речи</w:t>
      </w:r>
      <w:r>
        <w:rPr>
          <w:spacing w:val="1"/>
        </w:rPr>
        <w:t xml:space="preserve"> </w:t>
      </w:r>
      <w:r>
        <w:t>наблюдается нед</w:t>
      </w:r>
      <w:r>
        <w:t>оразвитие психических процессов, страдает внимание, память, мышле-</w:t>
      </w:r>
      <w:r>
        <w:rPr>
          <w:spacing w:val="1"/>
        </w:rPr>
        <w:t xml:space="preserve"> </w:t>
      </w:r>
      <w:r>
        <w:t>ние, поэтому, несмотря на достаточные возможности умственного развития, у таких де-</w:t>
      </w:r>
      <w:r>
        <w:rPr>
          <w:spacing w:val="1"/>
        </w:rPr>
        <w:t xml:space="preserve"> </w:t>
      </w:r>
      <w:r>
        <w:t>тей</w:t>
      </w:r>
      <w:r>
        <w:rPr>
          <w:spacing w:val="-3"/>
        </w:rPr>
        <w:t xml:space="preserve"> </w:t>
      </w:r>
      <w:r>
        <w:t>возникает</w:t>
      </w:r>
      <w:r>
        <w:rPr>
          <w:spacing w:val="-2"/>
        </w:rPr>
        <w:t xml:space="preserve"> </w:t>
      </w:r>
      <w:r>
        <w:t>вторичное</w:t>
      </w:r>
      <w:r>
        <w:rPr>
          <w:spacing w:val="-3"/>
        </w:rPr>
        <w:t xml:space="preserve"> </w:t>
      </w:r>
      <w:r>
        <w:t>отставание</w:t>
      </w:r>
      <w:r>
        <w:rPr>
          <w:spacing w:val="-2"/>
        </w:rPr>
        <w:t xml:space="preserve"> </w:t>
      </w:r>
      <w:r>
        <w:t>психики,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затрудняет</w:t>
      </w:r>
      <w:r>
        <w:rPr>
          <w:spacing w:val="-2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материала.</w:t>
      </w:r>
    </w:p>
    <w:p w:rsidR="00117080" w:rsidRDefault="00BE7805">
      <w:pPr>
        <w:pStyle w:val="a3"/>
        <w:ind w:right="146"/>
      </w:pPr>
      <w:r>
        <w:t>Поскольку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постанов</w:t>
      </w:r>
      <w:r>
        <w:t>ки,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крепления лексического материала достаточно трудный и длительный, необходимо все-</w:t>
      </w:r>
      <w:r>
        <w:rPr>
          <w:spacing w:val="1"/>
        </w:rPr>
        <w:t xml:space="preserve"> </w:t>
      </w:r>
      <w:r>
        <w:t>ми возможными способами сделать занятие интересным, разнообразным и в то же время</w:t>
      </w:r>
      <w:r>
        <w:rPr>
          <w:spacing w:val="-62"/>
        </w:rPr>
        <w:t xml:space="preserve"> </w:t>
      </w:r>
      <w:r>
        <w:t>продуктивным для детей. Хочется увлечь детей,</w:t>
      </w:r>
      <w:r>
        <w:t xml:space="preserve"> удивить их, вызвать положительные</w:t>
      </w:r>
      <w:r>
        <w:rPr>
          <w:spacing w:val="1"/>
        </w:rPr>
        <w:t xml:space="preserve"> </w:t>
      </w:r>
      <w:r>
        <w:t>эмоции, а не просто многократно проговаривать материал. В связи с этим, одной из ак-</w:t>
      </w:r>
      <w:r>
        <w:rPr>
          <w:spacing w:val="1"/>
        </w:rPr>
        <w:t xml:space="preserve"> </w:t>
      </w:r>
      <w:r>
        <w:t>туальных задач в работе специалистов дошкольной организации, является повышение</w:t>
      </w:r>
      <w:r>
        <w:rPr>
          <w:spacing w:val="1"/>
        </w:rPr>
        <w:t xml:space="preserve"> </w:t>
      </w:r>
      <w:r>
        <w:t>эффективности процесса коррекции речевых нарушений через</w:t>
      </w:r>
      <w:r>
        <w:t xml:space="preserve"> использование современ-</w:t>
      </w:r>
      <w:r>
        <w:rPr>
          <w:spacing w:val="1"/>
        </w:rPr>
        <w:t xml:space="preserve"> </w:t>
      </w:r>
      <w:r>
        <w:t>ных оздоровительных технологий и методик. Поэтому педагоги дошкольной организа-</w:t>
      </w:r>
      <w:r>
        <w:rPr>
          <w:spacing w:val="1"/>
        </w:rPr>
        <w:t xml:space="preserve"> </w:t>
      </w:r>
      <w:r>
        <w:t>ции заинтересовалась новыми и интересными направлением коррекционной работы, та-</w:t>
      </w:r>
      <w:r>
        <w:rPr>
          <w:spacing w:val="1"/>
        </w:rPr>
        <w:t xml:space="preserve"> </w:t>
      </w:r>
      <w:r>
        <w:t>ким как нейропсихологические игры и упражнения на развитие межполушарн</w:t>
      </w:r>
      <w:r>
        <w:t>ых связей.</w:t>
      </w:r>
      <w:r>
        <w:rPr>
          <w:spacing w:val="1"/>
        </w:rPr>
        <w:t xml:space="preserve"> </w:t>
      </w:r>
      <w:r>
        <w:t>Эти технологии помогают в достижении максимально возможных успехов у детей с тя-</w:t>
      </w:r>
      <w:r>
        <w:rPr>
          <w:spacing w:val="1"/>
        </w:rPr>
        <w:t xml:space="preserve"> </w:t>
      </w:r>
      <w:r>
        <w:t>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речи.</w:t>
      </w:r>
    </w:p>
    <w:p w:rsidR="00117080" w:rsidRDefault="00BE7805">
      <w:pPr>
        <w:pStyle w:val="a3"/>
        <w:ind w:right="150"/>
      </w:pPr>
      <w:r>
        <w:t>Учитель-логопед на индивидуальных занятиях в коррекционную работу включил</w:t>
      </w:r>
      <w:r>
        <w:rPr>
          <w:spacing w:val="1"/>
        </w:rPr>
        <w:t xml:space="preserve"> </w:t>
      </w:r>
      <w:r>
        <w:t>современные здоровьесберегающие методики, одной из которыз была б</w:t>
      </w:r>
      <w:r>
        <w:t>иоэнергопласти-</w:t>
      </w:r>
      <w:r>
        <w:rPr>
          <w:spacing w:val="1"/>
        </w:rPr>
        <w:t xml:space="preserve"> </w:t>
      </w:r>
      <w:r>
        <w:t>ка. Биоэнергопластика – новый, интересный, эффективный метод логопедической кор-</w:t>
      </w:r>
      <w:r>
        <w:rPr>
          <w:spacing w:val="1"/>
        </w:rPr>
        <w:t xml:space="preserve"> </w:t>
      </w:r>
      <w:r>
        <w:t>рекции. Биоэнергопластика – это соединение движений артикуляционного аппарата с</w:t>
      </w:r>
      <w:r>
        <w:rPr>
          <w:spacing w:val="1"/>
        </w:rPr>
        <w:t xml:space="preserve"> </w:t>
      </w:r>
      <w:r>
        <w:t>движениями кисти руки. В момент выполнения артикуляционного упражнения рука по-</w:t>
      </w:r>
      <w:r>
        <w:rPr>
          <w:spacing w:val="1"/>
        </w:rPr>
        <w:t xml:space="preserve"> </w:t>
      </w:r>
      <w:r>
        <w:t>казывает,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челюсть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губы.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Поэтапное внедрение игр и упражнений по биоэнергопластике активизирует пси-</w:t>
      </w:r>
      <w:r>
        <w:rPr>
          <w:spacing w:val="1"/>
        </w:rPr>
        <w:t xml:space="preserve"> </w:t>
      </w:r>
      <w:r>
        <w:t>хологическую базу речи, улучшает моторные возможности ребенка по всем параметрам,</w:t>
      </w:r>
      <w:r>
        <w:rPr>
          <w:spacing w:val="-6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корр</w:t>
      </w:r>
      <w:r>
        <w:t>екции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Биоэнерго-</w:t>
      </w:r>
      <w:r>
        <w:rPr>
          <w:spacing w:val="-62"/>
        </w:rPr>
        <w:t xml:space="preserve"> </w:t>
      </w:r>
      <w:r>
        <w:t>пластика позволяет достаточно быстро снизить и даже убрать зрительную опору – зер-</w:t>
      </w:r>
      <w:r>
        <w:rPr>
          <w:spacing w:val="1"/>
        </w:rPr>
        <w:t xml:space="preserve"> </w:t>
      </w:r>
      <w:r>
        <w:t>кало и перейти к выполнению упражнений по ощущениям. Это особенно важно, так как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дети не</w:t>
      </w:r>
      <w:r>
        <w:rPr>
          <w:spacing w:val="2"/>
        </w:rPr>
        <w:t xml:space="preserve"> </w:t>
      </w:r>
      <w:r>
        <w:t>видят</w:t>
      </w:r>
      <w:r>
        <w:rPr>
          <w:spacing w:val="-1"/>
        </w:rPr>
        <w:t xml:space="preserve"> </w:t>
      </w:r>
      <w:r>
        <w:t>свою арт</w:t>
      </w:r>
      <w:r>
        <w:t>икуляцию.</w:t>
      </w:r>
      <w:r>
        <w:rPr>
          <w:spacing w:val="3"/>
        </w:rPr>
        <w:t xml:space="preserve"> </w:t>
      </w:r>
      <w:r>
        <w:t>Для того,</w:t>
      </w:r>
      <w:r>
        <w:rPr>
          <w:spacing w:val="1"/>
        </w:rPr>
        <w:t xml:space="preserve"> </w:t>
      </w:r>
      <w:r>
        <w:t>чтобы внедрить</w:t>
      </w:r>
      <w:r>
        <w:rPr>
          <w:spacing w:val="10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4" w:firstLine="0"/>
      </w:pPr>
      <w:r>
        <w:lastRenderedPageBreak/>
        <w:t>педагогов дошкольной организации был внедренпроект. В ходе реализации проекта бы-</w:t>
      </w:r>
      <w:r>
        <w:rPr>
          <w:spacing w:val="1"/>
        </w:rPr>
        <w:t xml:space="preserve"> </w:t>
      </w:r>
      <w:r>
        <w:t>ла изучена литература, проведены консультации для педагогов. Создана развивающая</w:t>
      </w:r>
      <w:r>
        <w:rPr>
          <w:spacing w:val="1"/>
        </w:rPr>
        <w:t xml:space="preserve"> </w:t>
      </w:r>
      <w:r>
        <w:t>среда-картотека рису</w:t>
      </w:r>
      <w:r>
        <w:t>нков ручных поз с описанием движений кисти и пальцев, сформи-</w:t>
      </w:r>
      <w:r>
        <w:rPr>
          <w:spacing w:val="1"/>
        </w:rPr>
        <w:t xml:space="preserve"> </w:t>
      </w:r>
      <w:r>
        <w:t>рован речевой материал по лексическим темам подобраны различные стихи и сказки.</w:t>
      </w:r>
      <w:r>
        <w:rPr>
          <w:spacing w:val="1"/>
        </w:rPr>
        <w:t xml:space="preserve"> </w:t>
      </w:r>
      <w:r>
        <w:t>Педагоги приняли активное участие в изготовлении игр, каждый проявил фантазию и</w:t>
      </w:r>
      <w:r>
        <w:rPr>
          <w:spacing w:val="1"/>
        </w:rPr>
        <w:t xml:space="preserve"> </w:t>
      </w:r>
      <w:r>
        <w:t>творчество. Опыт показал, что одно</w:t>
      </w:r>
      <w:r>
        <w:t>временность работы рук и языка значительно облег-</w:t>
      </w:r>
      <w:r>
        <w:rPr>
          <w:spacing w:val="1"/>
        </w:rPr>
        <w:t xml:space="preserve"> </w:t>
      </w:r>
      <w:r>
        <w:t>чают детям освоение нового упражнения. При этом дети сами стараются придумать</w:t>
      </w:r>
      <w:r>
        <w:rPr>
          <w:spacing w:val="1"/>
        </w:rPr>
        <w:t xml:space="preserve"> </w:t>
      </w:r>
      <w:r>
        <w:t>движения для рук, если взрослый не дает образца. К тому же такую гимнастику языка и</w:t>
      </w:r>
      <w:r>
        <w:rPr>
          <w:spacing w:val="1"/>
        </w:rPr>
        <w:t xml:space="preserve"> </w:t>
      </w:r>
      <w:r>
        <w:t>пальцев можно проводить в любых условиях: на</w:t>
      </w:r>
      <w:r>
        <w:t xml:space="preserve"> занятиях, прогулке и.т.д. Биоэнерго-</w:t>
      </w:r>
      <w:r>
        <w:rPr>
          <w:spacing w:val="1"/>
        </w:rPr>
        <w:t xml:space="preserve"> </w:t>
      </w:r>
      <w:r>
        <w:t>пластика помогает повысить мотивационную готовность, длительно удерживать инте-</w:t>
      </w:r>
      <w:r>
        <w:rPr>
          <w:spacing w:val="1"/>
        </w:rPr>
        <w:t xml:space="preserve"> </w:t>
      </w:r>
      <w:r>
        <w:t>рес, работоспособность ребёнка. Применение биоэнергопластики успешно апробирова-</w:t>
      </w:r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в течение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биоэнергопластики:</w:t>
      </w:r>
    </w:p>
    <w:p w:rsidR="00117080" w:rsidRDefault="00BE7805">
      <w:pPr>
        <w:pStyle w:val="a4"/>
        <w:numPr>
          <w:ilvl w:val="1"/>
          <w:numId w:val="241"/>
        </w:numPr>
        <w:tabs>
          <w:tab w:val="left" w:pos="1247"/>
        </w:tabs>
        <w:spacing w:before="1"/>
        <w:ind w:right="154" w:firstLine="708"/>
        <w:jc w:val="left"/>
        <w:rPr>
          <w:sz w:val="26"/>
        </w:rPr>
      </w:pPr>
      <w:r>
        <w:rPr>
          <w:sz w:val="26"/>
        </w:rPr>
        <w:t>положительная</w:t>
      </w:r>
      <w:r>
        <w:rPr>
          <w:spacing w:val="4"/>
          <w:sz w:val="26"/>
        </w:rPr>
        <w:t xml:space="preserve"> </w:t>
      </w:r>
      <w:r>
        <w:rPr>
          <w:sz w:val="26"/>
        </w:rPr>
        <w:t>динамика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7"/>
          <w:sz w:val="26"/>
        </w:rPr>
        <w:t xml:space="preserve"> </w:t>
      </w:r>
      <w:r>
        <w:rPr>
          <w:sz w:val="26"/>
        </w:rPr>
        <w:t>артикуляционной,</w:t>
      </w:r>
      <w:r>
        <w:rPr>
          <w:spacing w:val="4"/>
          <w:sz w:val="26"/>
        </w:rPr>
        <w:t xml:space="preserve"> </w:t>
      </w:r>
      <w:r>
        <w:rPr>
          <w:sz w:val="26"/>
        </w:rPr>
        <w:t>пальчиковой</w:t>
      </w:r>
      <w:r>
        <w:rPr>
          <w:spacing w:val="3"/>
          <w:sz w:val="26"/>
        </w:rPr>
        <w:t xml:space="preserve"> </w:t>
      </w:r>
      <w:r>
        <w:rPr>
          <w:sz w:val="26"/>
        </w:rPr>
        <w:t>моторики,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3"/>
          <w:sz w:val="26"/>
        </w:rPr>
        <w:t xml:space="preserve"> </w:t>
      </w:r>
      <w:r>
        <w:rPr>
          <w:sz w:val="26"/>
        </w:rPr>
        <w:t>памяти, внимания,</w:t>
      </w:r>
      <w:r>
        <w:rPr>
          <w:spacing w:val="-3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3"/>
          <w:sz w:val="26"/>
        </w:rPr>
        <w:t xml:space="preserve"> </w:t>
      </w:r>
      <w:r>
        <w:rPr>
          <w:sz w:val="26"/>
        </w:rPr>
        <w:t>ритма,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пространстве;</w:t>
      </w:r>
    </w:p>
    <w:p w:rsidR="00117080" w:rsidRDefault="00BE7805">
      <w:pPr>
        <w:pStyle w:val="a4"/>
        <w:numPr>
          <w:ilvl w:val="1"/>
          <w:numId w:val="241"/>
        </w:numPr>
        <w:tabs>
          <w:tab w:val="left" w:pos="1247"/>
        </w:tabs>
        <w:ind w:left="1246"/>
        <w:jc w:val="left"/>
        <w:rPr>
          <w:sz w:val="26"/>
        </w:rPr>
      </w:pPr>
      <w:r>
        <w:rPr>
          <w:sz w:val="26"/>
        </w:rPr>
        <w:t>значительное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облегчение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постановки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звуков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речь;</w:t>
      </w:r>
    </w:p>
    <w:p w:rsidR="00117080" w:rsidRDefault="00BE7805">
      <w:pPr>
        <w:pStyle w:val="a4"/>
        <w:numPr>
          <w:ilvl w:val="1"/>
          <w:numId w:val="241"/>
        </w:numPr>
        <w:tabs>
          <w:tab w:val="left" w:pos="1247"/>
        </w:tabs>
        <w:spacing w:before="1"/>
        <w:ind w:right="150" w:firstLine="708"/>
        <w:jc w:val="left"/>
        <w:rPr>
          <w:sz w:val="26"/>
        </w:rPr>
      </w:pPr>
      <w:r>
        <w:rPr>
          <w:sz w:val="26"/>
        </w:rPr>
        <w:t>кисти рук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пальцы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приобретают</w:t>
      </w:r>
      <w:r>
        <w:rPr>
          <w:spacing w:val="1"/>
          <w:sz w:val="26"/>
        </w:rPr>
        <w:t xml:space="preserve"> </w:t>
      </w:r>
      <w:r>
        <w:rPr>
          <w:sz w:val="26"/>
        </w:rPr>
        <w:t>силу,</w:t>
      </w:r>
      <w:r>
        <w:rPr>
          <w:spacing w:val="1"/>
          <w:sz w:val="26"/>
        </w:rPr>
        <w:t xml:space="preserve"> </w:t>
      </w:r>
      <w:r>
        <w:rPr>
          <w:sz w:val="26"/>
        </w:rPr>
        <w:t>хорошую подвижность и</w:t>
      </w:r>
      <w:r>
        <w:rPr>
          <w:spacing w:val="6"/>
          <w:sz w:val="26"/>
        </w:rPr>
        <w:t xml:space="preserve"> </w:t>
      </w:r>
      <w:r>
        <w:rPr>
          <w:sz w:val="26"/>
        </w:rPr>
        <w:t>гибкость, а</w:t>
      </w:r>
      <w:r>
        <w:rPr>
          <w:spacing w:val="3"/>
          <w:sz w:val="26"/>
        </w:rPr>
        <w:t xml:space="preserve"> </w:t>
      </w:r>
      <w:r>
        <w:rPr>
          <w:sz w:val="26"/>
        </w:rPr>
        <w:t>это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-1"/>
          <w:sz w:val="26"/>
        </w:rPr>
        <w:t xml:space="preserve"> </w:t>
      </w:r>
      <w:r>
        <w:rPr>
          <w:sz w:val="26"/>
        </w:rPr>
        <w:t>облегчает</w:t>
      </w:r>
      <w:r>
        <w:rPr>
          <w:spacing w:val="-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навыком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письма;</w:t>
      </w:r>
    </w:p>
    <w:p w:rsidR="00117080" w:rsidRDefault="00BE7805">
      <w:pPr>
        <w:pStyle w:val="a4"/>
        <w:numPr>
          <w:ilvl w:val="1"/>
          <w:numId w:val="241"/>
        </w:numPr>
        <w:tabs>
          <w:tab w:val="left" w:pos="1247"/>
        </w:tabs>
        <w:ind w:right="151" w:firstLine="708"/>
        <w:jc w:val="left"/>
        <w:rPr>
          <w:sz w:val="26"/>
        </w:rPr>
      </w:pPr>
      <w:r>
        <w:rPr>
          <w:sz w:val="26"/>
        </w:rPr>
        <w:t>благотворное</w:t>
      </w:r>
      <w:r>
        <w:rPr>
          <w:spacing w:val="38"/>
          <w:sz w:val="26"/>
        </w:rPr>
        <w:t xml:space="preserve"> </w:t>
      </w:r>
      <w:r>
        <w:rPr>
          <w:sz w:val="26"/>
        </w:rPr>
        <w:t>воздействие</w:t>
      </w:r>
      <w:r>
        <w:rPr>
          <w:spacing w:val="37"/>
          <w:sz w:val="26"/>
        </w:rPr>
        <w:t xml:space="preserve"> </w:t>
      </w:r>
      <w:r>
        <w:rPr>
          <w:sz w:val="26"/>
        </w:rPr>
        <w:t>на</w:t>
      </w:r>
      <w:r>
        <w:rPr>
          <w:spacing w:val="38"/>
          <w:sz w:val="26"/>
        </w:rPr>
        <w:t xml:space="preserve"> </w:t>
      </w:r>
      <w:r>
        <w:rPr>
          <w:sz w:val="26"/>
        </w:rPr>
        <w:t>психику</w:t>
      </w:r>
      <w:r>
        <w:rPr>
          <w:spacing w:val="37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7"/>
          <w:sz w:val="26"/>
        </w:rPr>
        <w:t xml:space="preserve"> </w:t>
      </w:r>
      <w:r>
        <w:rPr>
          <w:sz w:val="26"/>
        </w:rPr>
        <w:t>его</w:t>
      </w:r>
      <w:r>
        <w:rPr>
          <w:spacing w:val="37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37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здоровья.</w:t>
      </w:r>
    </w:p>
    <w:p w:rsidR="00117080" w:rsidRDefault="00BE7805">
      <w:pPr>
        <w:pStyle w:val="a3"/>
        <w:ind w:right="147"/>
      </w:pPr>
      <w:r>
        <w:t>Педагоги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биоэнергопластики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 xml:space="preserve">формы работы, как кинезиологию. </w:t>
      </w:r>
      <w:r>
        <w:rPr>
          <w:color w:val="1A1A1A"/>
        </w:rPr>
        <w:t>«Кинезиология – наука о развитии умственных 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творческих способностей через определённые двигательные упражнения» [4] </w:t>
      </w:r>
      <w:r>
        <w:t>Ее мето-</w:t>
      </w:r>
      <w:r>
        <w:rPr>
          <w:spacing w:val="1"/>
        </w:rPr>
        <w:t xml:space="preserve"> </w:t>
      </w:r>
      <w:r>
        <w:t>дики можно назвать универсальными для развития умственных способнос</w:t>
      </w:r>
      <w:r>
        <w:t>тей с помо-</w:t>
      </w:r>
      <w:r>
        <w:rPr>
          <w:spacing w:val="1"/>
        </w:rPr>
        <w:t xml:space="preserve"> </w:t>
      </w:r>
      <w:r>
        <w:t>щью специальных двигательных упражнений, направленных на синхронизацию работы</w:t>
      </w:r>
      <w:r>
        <w:rPr>
          <w:spacing w:val="1"/>
        </w:rPr>
        <w:t xml:space="preserve"> </w:t>
      </w:r>
      <w:r>
        <w:t>обоих полушарий мозга. Здесь задействованы не только механические, но и психофи-</w:t>
      </w:r>
      <w:r>
        <w:rPr>
          <w:spacing w:val="1"/>
        </w:rPr>
        <w:t xml:space="preserve"> </w:t>
      </w:r>
      <w:r>
        <w:t>зиологические</w:t>
      </w:r>
      <w:r>
        <w:rPr>
          <w:spacing w:val="-2"/>
        </w:rPr>
        <w:t xml:space="preserve"> </w:t>
      </w:r>
      <w:r>
        <w:t>законы развития человека.</w:t>
      </w:r>
    </w:p>
    <w:p w:rsidR="00117080" w:rsidRDefault="00BE7805">
      <w:pPr>
        <w:pStyle w:val="a3"/>
        <w:ind w:right="151"/>
      </w:pPr>
      <w:r>
        <w:t>Использование упражнений кинезиологии позволяет: понижать чрезмерную ак-</w:t>
      </w:r>
      <w:r>
        <w:rPr>
          <w:spacing w:val="1"/>
        </w:rPr>
        <w:t xml:space="preserve"> </w:t>
      </w:r>
      <w:r>
        <w:t>тивность; снижать усталость, утомляемость и раздражительность; улучшать память; по-</w:t>
      </w:r>
      <w:r>
        <w:rPr>
          <w:spacing w:val="1"/>
        </w:rPr>
        <w:t xml:space="preserve"> </w:t>
      </w:r>
      <w:r>
        <w:t>вышать концентрацию и умственную работоспособность; стимулировать развитие слуха</w:t>
      </w:r>
      <w:r>
        <w:rPr>
          <w:spacing w:val="-62"/>
        </w:rPr>
        <w:t xml:space="preserve"> </w:t>
      </w:r>
      <w:r>
        <w:t>и речи; улучшать в</w:t>
      </w:r>
      <w:r>
        <w:t>нимание, мышление; развивать восприятие, пространственные пред-</w:t>
      </w:r>
      <w:r>
        <w:rPr>
          <w:spacing w:val="1"/>
        </w:rPr>
        <w:t xml:space="preserve"> </w:t>
      </w:r>
      <w:r>
        <w:t>ставления,</w:t>
      </w:r>
      <w:r>
        <w:rPr>
          <w:spacing w:val="-2"/>
        </w:rPr>
        <w:t xml:space="preserve"> </w:t>
      </w:r>
      <w:r>
        <w:t>воображение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47"/>
      </w:pPr>
      <w:r>
        <w:t>Из этого можно сделать вывод, что кинезиологические упражнения для дошколь-</w:t>
      </w:r>
      <w:r>
        <w:rPr>
          <w:spacing w:val="1"/>
        </w:rPr>
        <w:t xml:space="preserve"> </w:t>
      </w:r>
      <w:r>
        <w:t>ников не менее полезны, особенно – для детей, имеющих различные проблемы (отста-</w:t>
      </w:r>
      <w:r>
        <w:rPr>
          <w:spacing w:val="1"/>
        </w:rPr>
        <w:t xml:space="preserve"> </w:t>
      </w:r>
      <w:r>
        <w:t>вание в</w:t>
      </w:r>
      <w:r>
        <w:t xml:space="preserve"> общем или речевом развитии, гиперактивность, задержка психического разви-</w:t>
      </w:r>
      <w:r>
        <w:rPr>
          <w:spacing w:val="1"/>
        </w:rPr>
        <w:t xml:space="preserve"> </w:t>
      </w:r>
      <w:r>
        <w:t>тия). При систематическом выполнении упражнений дети становятся более активными,</w:t>
      </w:r>
      <w:r>
        <w:rPr>
          <w:spacing w:val="1"/>
        </w:rPr>
        <w:t xml:space="preserve"> </w:t>
      </w:r>
      <w:r>
        <w:t>сообразительными, энергичными, учатся контролировать свои психические процессы</w:t>
      </w:r>
      <w:r>
        <w:rPr>
          <w:spacing w:val="1"/>
        </w:rPr>
        <w:t xml:space="preserve"> </w:t>
      </w:r>
      <w:r>
        <w:t>(негативное</w:t>
      </w:r>
      <w:r>
        <w:rPr>
          <w:spacing w:val="1"/>
        </w:rPr>
        <w:t xml:space="preserve"> </w:t>
      </w:r>
      <w:r>
        <w:t>поведение</w:t>
      </w:r>
      <w:r>
        <w:t>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возбудимость),</w:t>
      </w:r>
      <w:r>
        <w:rPr>
          <w:spacing w:val="1"/>
        </w:rPr>
        <w:t xml:space="preserve"> </w:t>
      </w:r>
      <w:r>
        <w:t>улучшают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концентрируются.</w:t>
      </w:r>
    </w:p>
    <w:p w:rsidR="00117080" w:rsidRDefault="00BE7805">
      <w:pPr>
        <w:pStyle w:val="a3"/>
        <w:ind w:right="145"/>
      </w:pPr>
      <w:r>
        <w:rPr>
          <w:color w:val="111111"/>
        </w:rPr>
        <w:t>Основным требованием к использованию кинезиологических упражнений являет-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ся четкое выполнение движений. Вначале сам педагог должен «о</w:t>
      </w:r>
      <w:r>
        <w:rPr>
          <w:color w:val="111111"/>
        </w:rPr>
        <w:t>тчеканить шаг», а по-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тому уже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показывать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детям.</w:t>
      </w:r>
    </w:p>
    <w:p w:rsidR="00117080" w:rsidRDefault="00BE7805">
      <w:pPr>
        <w:pStyle w:val="a3"/>
        <w:spacing w:before="1"/>
        <w:ind w:right="149"/>
      </w:pPr>
      <w:r>
        <w:rPr>
          <w:color w:val="111111"/>
        </w:rPr>
        <w:t>Все упражнения очень простые, поэтому их можно выполнять в любом месте и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любое удобное время. Заниматься ежедневно. Занятия должны быть оформлены в виде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игры. Продолжительность занятий от 5 до 20 минут</w:t>
      </w:r>
      <w:r>
        <w:rPr>
          <w:color w:val="111111"/>
        </w:rPr>
        <w:t>. Одно упражнение не должно зани-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2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минут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[2].</w:t>
      </w:r>
    </w:p>
    <w:p w:rsidR="00117080" w:rsidRDefault="00BE7805">
      <w:pPr>
        <w:pStyle w:val="a3"/>
        <w:ind w:right="153"/>
      </w:pPr>
      <w:r>
        <w:t>Кинезиологические упражнения можно использовать не только в виде комплексов</w:t>
      </w:r>
      <w:r>
        <w:rPr>
          <w:spacing w:val="-62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(динамических</w:t>
      </w:r>
      <w:r>
        <w:rPr>
          <w:spacing w:val="-2"/>
        </w:rPr>
        <w:t xml:space="preserve"> </w:t>
      </w:r>
      <w:r>
        <w:t>пауз),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организующее</w:t>
      </w:r>
      <w:r>
        <w:rPr>
          <w:spacing w:val="-2"/>
        </w:rPr>
        <w:t xml:space="preserve"> </w:t>
      </w:r>
      <w:r>
        <w:t>звено,</w:t>
      </w:r>
      <w:r>
        <w:rPr>
          <w:spacing w:val="2"/>
        </w:rPr>
        <w:t xml:space="preserve"> </w:t>
      </w:r>
      <w:r>
        <w:t>настраивающее</w:t>
      </w:r>
      <w:r>
        <w:rPr>
          <w:spacing w:val="-1"/>
        </w:rPr>
        <w:t xml:space="preserve"> </w:t>
      </w:r>
      <w:r>
        <w:t>детский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организм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плодотворную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[3].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 мелкую моторику рук детей разного возраста, дыхательные упражнения,</w:t>
      </w:r>
      <w:r>
        <w:rPr>
          <w:spacing w:val="1"/>
        </w:rPr>
        <w:t xml:space="preserve"> </w:t>
      </w:r>
      <w:r>
        <w:t>телесные упражнения, упражнения, развивающ</w:t>
      </w:r>
      <w:r>
        <w:t>ие мышцы глаз и т.д. В своей работе мы</w:t>
      </w:r>
      <w:r>
        <w:rPr>
          <w:spacing w:val="1"/>
        </w:rPr>
        <w:t xml:space="preserve"> </w:t>
      </w:r>
      <w:r>
        <w:t>использовали различные комплексы. Также нас заинтересовали игры и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</w:p>
    <w:p w:rsidR="00117080" w:rsidRDefault="00BE7805">
      <w:pPr>
        <w:pStyle w:val="a3"/>
        <w:spacing w:before="2"/>
        <w:ind w:right="148"/>
      </w:pPr>
      <w:r>
        <w:t>Зеркальное рисование. Попросить ребенка рисовать одно</w:t>
      </w:r>
      <w:r>
        <w:t>временно обеими руками</w:t>
      </w:r>
      <w:r>
        <w:rPr>
          <w:spacing w:val="-62"/>
        </w:rPr>
        <w:t xml:space="preserve"> </w:t>
      </w:r>
      <w:r>
        <w:t>зеркально-симметричные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образцу).</w:t>
      </w:r>
      <w:r>
        <w:rPr>
          <w:spacing w:val="6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этого упражнения вы почувствуете, как расслабляются глаза и руки. Когда</w:t>
      </w:r>
      <w:r>
        <w:rPr>
          <w:spacing w:val="1"/>
        </w:rPr>
        <w:t xml:space="preserve"> </w:t>
      </w:r>
      <w:r>
        <w:t>деятельность обоих полушарий синхронизируется, заметно увеличится 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межполушарного взаимодействия:</w:t>
      </w:r>
    </w:p>
    <w:p w:rsidR="00117080" w:rsidRDefault="00BE7805">
      <w:pPr>
        <w:pStyle w:val="a3"/>
        <w:ind w:right="150"/>
      </w:pPr>
      <w:r>
        <w:t>Катание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орехов.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кажется,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просто, далеко не у всех детей получается выполнить это упражнение с первого раз</w:t>
      </w:r>
      <w:r>
        <w:t>а.</w:t>
      </w:r>
      <w:r>
        <w:rPr>
          <w:spacing w:val="1"/>
        </w:rPr>
        <w:t xml:space="preserve"> </w:t>
      </w:r>
      <w:r>
        <w:t>Если орехи слишком большие для детской руки, их можно заменить шариками или</w:t>
      </w:r>
      <w:r>
        <w:rPr>
          <w:spacing w:val="1"/>
        </w:rPr>
        <w:t xml:space="preserve"> </w:t>
      </w:r>
      <w:r>
        <w:t>кристаллами подходящего объема. Для усложнения можно предложить ребенку катать</w:t>
      </w:r>
      <w:r>
        <w:rPr>
          <w:spacing w:val="1"/>
        </w:rPr>
        <w:t xml:space="preserve"> </w:t>
      </w:r>
      <w:r>
        <w:t>орехи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одновременно.</w:t>
      </w:r>
    </w:p>
    <w:p w:rsidR="00117080" w:rsidRDefault="00BE7805">
      <w:pPr>
        <w:pStyle w:val="a3"/>
        <w:ind w:right="154"/>
      </w:pPr>
      <w:r>
        <w:t>Сминание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Положите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салфетку,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используя пальцы только одной руки, смять ее. Потом пусть одновременно сжимает две</w:t>
      </w:r>
      <w:r>
        <w:rPr>
          <w:spacing w:val="1"/>
        </w:rPr>
        <w:t xml:space="preserve"> </w:t>
      </w:r>
      <w:r>
        <w:t>салфетки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руками.</w:t>
      </w:r>
    </w:p>
    <w:p w:rsidR="00117080" w:rsidRDefault="00BE7805">
      <w:pPr>
        <w:pStyle w:val="a3"/>
        <w:ind w:right="146"/>
      </w:pPr>
      <w:r>
        <w:t>Хлопанье в ладоши. Поиграйте весте с ребенком</w:t>
      </w:r>
      <w:r>
        <w:rPr>
          <w:spacing w:val="1"/>
        </w:rPr>
        <w:t xml:space="preserve"> </w:t>
      </w:r>
      <w:r>
        <w:t>– хлопайте в ладоши, затем</w:t>
      </w:r>
      <w:r>
        <w:rPr>
          <w:spacing w:val="1"/>
        </w:rPr>
        <w:t xml:space="preserve"> </w:t>
      </w:r>
      <w:r>
        <w:t>правая рука ребенка хлопает вашу правую руку, хлопайте в ладоши, левая рука ребенка</w:t>
      </w:r>
      <w:r>
        <w:rPr>
          <w:spacing w:val="1"/>
        </w:rPr>
        <w:t xml:space="preserve"> </w:t>
      </w:r>
      <w:r>
        <w:t>хлопает</w:t>
      </w:r>
      <w:r>
        <w:rPr>
          <w:spacing w:val="1"/>
        </w:rPr>
        <w:t xml:space="preserve"> </w:t>
      </w:r>
      <w:r>
        <w:t>вашу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увеличивайте</w:t>
      </w:r>
      <w:r>
        <w:rPr>
          <w:spacing w:val="1"/>
        </w:rPr>
        <w:t xml:space="preserve"> </w:t>
      </w:r>
      <w:r>
        <w:t>темп.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стихи,</w:t>
      </w:r>
      <w:r>
        <w:rPr>
          <w:spacing w:val="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нравится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движения.</w:t>
      </w:r>
    </w:p>
    <w:p w:rsidR="00117080" w:rsidRDefault="00BE7805">
      <w:pPr>
        <w:pStyle w:val="a3"/>
        <w:ind w:right="152"/>
      </w:pPr>
      <w:r>
        <w:t xml:space="preserve">Игра «Заполни пустые чашки». Приготовить </w:t>
      </w:r>
      <w:r>
        <w:t>три чашки, в одну насыпать любой</w:t>
      </w:r>
      <w:r>
        <w:rPr>
          <w:spacing w:val="1"/>
        </w:rPr>
        <w:t xml:space="preserve"> </w:t>
      </w:r>
      <w:r>
        <w:t>крупы. Задача ребенка одновременно двумя руками пересыпать из одной чашки в две</w:t>
      </w:r>
      <w:r>
        <w:rPr>
          <w:spacing w:val="1"/>
        </w:rPr>
        <w:t xml:space="preserve"> </w:t>
      </w:r>
      <w:r>
        <w:t>другие крупу. Постепенно можно увеличить расстояние чашек, поменять ложку на бо-</w:t>
      </w:r>
      <w:r>
        <w:rPr>
          <w:spacing w:val="1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маленькую.</w:t>
      </w:r>
    </w:p>
    <w:p w:rsidR="00117080" w:rsidRDefault="00BE7805">
      <w:pPr>
        <w:pStyle w:val="a3"/>
        <w:ind w:right="153"/>
      </w:pPr>
      <w:r>
        <w:t>Игра «Построй по образцу». На столе перед ребен</w:t>
      </w:r>
      <w:r>
        <w:t>ком образец (картинка) двух</w:t>
      </w:r>
      <w:r>
        <w:rPr>
          <w:spacing w:val="1"/>
        </w:rPr>
        <w:t xml:space="preserve"> </w:t>
      </w:r>
      <w:r>
        <w:t>одинаковых построек из деревянного конструктора. Задача ребенка одновременно двумя</w:t>
      </w:r>
      <w:r>
        <w:rPr>
          <w:spacing w:val="-62"/>
        </w:rPr>
        <w:t xml:space="preserve"> </w:t>
      </w:r>
      <w:r>
        <w:t>руками построить такие же постройки. Начинать нужно с самых простых построек, по-</w:t>
      </w:r>
      <w:r>
        <w:rPr>
          <w:spacing w:val="1"/>
        </w:rPr>
        <w:t xml:space="preserve"> </w:t>
      </w:r>
      <w:r>
        <w:t>степенно</w:t>
      </w:r>
      <w:r>
        <w:rPr>
          <w:spacing w:val="-2"/>
        </w:rPr>
        <w:t xml:space="preserve"> </w:t>
      </w:r>
      <w:r>
        <w:t>увеличивая</w:t>
      </w:r>
      <w:r>
        <w:rPr>
          <w:spacing w:val="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деталей.</w:t>
      </w:r>
    </w:p>
    <w:p w:rsidR="00117080" w:rsidRDefault="00BE7805">
      <w:pPr>
        <w:pStyle w:val="a3"/>
        <w:ind w:right="148"/>
      </w:pPr>
      <w:r>
        <w:t>Игра «Выложи рисунок по</w:t>
      </w:r>
      <w:r>
        <w:t xml:space="preserve"> образцу». На листе два одинаковых рисунка из геомет-</w:t>
      </w:r>
      <w:r>
        <w:rPr>
          <w:spacing w:val="-62"/>
        </w:rPr>
        <w:t xml:space="preserve"> </w:t>
      </w:r>
      <w:r>
        <w:t>рических фигур. Ребенок должен одновременно двумя руками выложить рисунок с по-</w:t>
      </w:r>
      <w:r>
        <w:rPr>
          <w:spacing w:val="1"/>
        </w:rPr>
        <w:t xml:space="preserve"> </w:t>
      </w:r>
      <w:r>
        <w:t>мощью плоскостных геометрических фигур. Начинать игру нужно с самых простых ри-</w:t>
      </w:r>
      <w:r>
        <w:rPr>
          <w:spacing w:val="1"/>
        </w:rPr>
        <w:t xml:space="preserve"> </w:t>
      </w:r>
      <w:r>
        <w:t>сунков, с меньшим количеством геометрическ</w:t>
      </w:r>
      <w:r>
        <w:t>их фигур. Постепенно можно 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 рисунке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попросить ребенка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фигуру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цвет.</w:t>
      </w:r>
    </w:p>
    <w:p w:rsidR="00117080" w:rsidRDefault="00BE7805">
      <w:pPr>
        <w:pStyle w:val="a3"/>
        <w:ind w:right="150"/>
      </w:pPr>
      <w:r>
        <w:t>Занятия должны выполняться последовательно, нужно идти от простого к слож-</w:t>
      </w:r>
      <w:r>
        <w:rPr>
          <w:spacing w:val="1"/>
        </w:rPr>
        <w:t xml:space="preserve"> </w:t>
      </w:r>
      <w:r>
        <w:t>ному. Желательно закрепить пройдённый материал, т.е. периодически повторять прой-</w:t>
      </w:r>
      <w:r>
        <w:rPr>
          <w:spacing w:val="1"/>
        </w:rPr>
        <w:t xml:space="preserve"> </w:t>
      </w:r>
      <w:r>
        <w:t>денные</w:t>
      </w:r>
      <w:r>
        <w:rPr>
          <w:spacing w:val="36"/>
        </w:rPr>
        <w:t xml:space="preserve"> </w:t>
      </w:r>
      <w:r>
        <w:t>упражнения,</w:t>
      </w:r>
      <w:r>
        <w:rPr>
          <w:spacing w:val="36"/>
        </w:rPr>
        <w:t xml:space="preserve"> </w:t>
      </w:r>
      <w:r>
        <w:t>игры,</w:t>
      </w:r>
      <w:r>
        <w:rPr>
          <w:spacing w:val="36"/>
        </w:rPr>
        <w:t xml:space="preserve"> </w:t>
      </w:r>
      <w:r>
        <w:t>задания.</w:t>
      </w:r>
      <w:r>
        <w:rPr>
          <w:spacing w:val="40"/>
        </w:rPr>
        <w:t xml:space="preserve"> </w:t>
      </w:r>
      <w:r>
        <w:t>Предложить</w:t>
      </w:r>
      <w:r>
        <w:rPr>
          <w:spacing w:val="35"/>
        </w:rPr>
        <w:t xml:space="preserve"> </w:t>
      </w:r>
      <w:r>
        <w:t>детям</w:t>
      </w:r>
      <w:r>
        <w:rPr>
          <w:spacing w:val="35"/>
        </w:rPr>
        <w:t xml:space="preserve"> </w:t>
      </w:r>
      <w:r>
        <w:t>начинать</w:t>
      </w:r>
      <w:r>
        <w:rPr>
          <w:spacing w:val="35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задания</w:t>
      </w:r>
      <w:r>
        <w:rPr>
          <w:spacing w:val="39"/>
        </w:rPr>
        <w:t xml:space="preserve"> </w:t>
      </w:r>
      <w:r>
        <w:t>с</w:t>
      </w:r>
    </w:p>
    <w:p w:rsidR="00117080" w:rsidRDefault="00BE7805">
      <w:pPr>
        <w:pStyle w:val="a3"/>
        <w:ind w:right="154" w:firstLine="0"/>
      </w:pPr>
      <w:r>
        <w:t>«удобной» руки – ведущей (правой или левой). При выполнении «неудобной» рукой до-</w:t>
      </w:r>
      <w:r>
        <w:rPr>
          <w:spacing w:val="1"/>
        </w:rPr>
        <w:t xml:space="preserve"> </w:t>
      </w:r>
      <w:r>
        <w:t>пустимы</w:t>
      </w:r>
      <w:r>
        <w:rPr>
          <w:spacing w:val="-1"/>
        </w:rPr>
        <w:t xml:space="preserve"> </w:t>
      </w:r>
      <w:r>
        <w:t>откл</w:t>
      </w:r>
      <w:r>
        <w:t>онения от</w:t>
      </w:r>
      <w:r>
        <w:rPr>
          <w:spacing w:val="-1"/>
        </w:rPr>
        <w:t xml:space="preserve"> </w:t>
      </w:r>
      <w:r>
        <w:t>линий.</w:t>
      </w:r>
    </w:p>
    <w:p w:rsidR="00117080" w:rsidRDefault="00117080">
      <w:pPr>
        <w:pStyle w:val="a3"/>
        <w:ind w:right="149"/>
      </w:pPr>
      <w:r>
        <w:pict>
          <v:rect id="_x0000_s2090" style="position:absolute;left:0;text-align:left;margin-left:68.8pt;margin-top:59.75pt;width:3.25pt;height:14.9pt;z-index:-21158400;mso-position-horizontal-relative:page" fillcolor="#f7f7f6" stroked="f">
            <w10:wrap anchorx="page"/>
          </v:rect>
        </w:pict>
      </w:r>
      <w:r w:rsidR="00BE7805">
        <w:rPr>
          <w:color w:val="111111"/>
        </w:rPr>
        <w:t>В</w:t>
      </w:r>
      <w:r w:rsidR="00BE7805">
        <w:rPr>
          <w:color w:val="111111"/>
          <w:spacing w:val="1"/>
        </w:rPr>
        <w:t xml:space="preserve"> </w:t>
      </w:r>
      <w:r w:rsidR="00BE7805">
        <w:rPr>
          <w:color w:val="111111"/>
        </w:rPr>
        <w:t>заключении</w:t>
      </w:r>
      <w:r w:rsidR="00BE7805">
        <w:rPr>
          <w:color w:val="111111"/>
          <w:spacing w:val="1"/>
        </w:rPr>
        <w:t xml:space="preserve"> </w:t>
      </w:r>
      <w:r w:rsidR="00BE7805">
        <w:rPr>
          <w:color w:val="111111"/>
        </w:rPr>
        <w:t>можно</w:t>
      </w:r>
      <w:r w:rsidR="00BE7805">
        <w:rPr>
          <w:color w:val="111111"/>
          <w:spacing w:val="1"/>
        </w:rPr>
        <w:t xml:space="preserve"> </w:t>
      </w:r>
      <w:r w:rsidR="00BE7805">
        <w:rPr>
          <w:color w:val="111111"/>
        </w:rPr>
        <w:t>добавить,</w:t>
      </w:r>
      <w:r w:rsidR="00BE7805">
        <w:rPr>
          <w:color w:val="111111"/>
          <w:spacing w:val="1"/>
        </w:rPr>
        <w:t xml:space="preserve"> </w:t>
      </w:r>
      <w:r w:rsidR="00BE7805">
        <w:rPr>
          <w:color w:val="111111"/>
        </w:rPr>
        <w:t>что</w:t>
      </w:r>
      <w:r w:rsidR="00BE7805">
        <w:rPr>
          <w:color w:val="111111"/>
          <w:spacing w:val="1"/>
        </w:rPr>
        <w:t xml:space="preserve"> </w:t>
      </w:r>
      <w:r w:rsidR="00BE7805">
        <w:rPr>
          <w:color w:val="111111"/>
        </w:rPr>
        <w:t>биоэнергопластика,</w:t>
      </w:r>
      <w:r w:rsidR="00BE7805">
        <w:rPr>
          <w:color w:val="111111"/>
          <w:spacing w:val="1"/>
        </w:rPr>
        <w:t xml:space="preserve"> </w:t>
      </w:r>
      <w:r w:rsidR="00BE7805">
        <w:rPr>
          <w:color w:val="000009"/>
        </w:rPr>
        <w:t>кинезиологические</w:t>
      </w:r>
      <w:r w:rsidR="00BE7805">
        <w:rPr>
          <w:color w:val="000009"/>
          <w:spacing w:val="-62"/>
        </w:rPr>
        <w:t xml:space="preserve"> </w:t>
      </w:r>
      <w:r w:rsidR="00BE7805">
        <w:rPr>
          <w:color w:val="000009"/>
        </w:rPr>
        <w:t>упражнения и игры на развитие межполушарных связей «оживляют» и оптимизируют</w:t>
      </w:r>
      <w:r w:rsidR="00BE7805">
        <w:rPr>
          <w:color w:val="000009"/>
          <w:spacing w:val="1"/>
        </w:rPr>
        <w:t xml:space="preserve"> </w:t>
      </w:r>
      <w:r w:rsidR="00BE7805">
        <w:rPr>
          <w:color w:val="000009"/>
        </w:rPr>
        <w:t>образовательный процесс</w:t>
      </w:r>
      <w:r w:rsidR="00BE7805">
        <w:t xml:space="preserve">. У дошкольников с </w:t>
      </w:r>
      <w:r w:rsidR="00BE7805">
        <w:rPr>
          <w:color w:val="000009"/>
        </w:rPr>
        <w:t>тяжелыми нарушениями речи улучшается</w:t>
      </w:r>
      <w:r w:rsidR="00BE7805">
        <w:rPr>
          <w:color w:val="000009"/>
          <w:spacing w:val="1"/>
        </w:rPr>
        <w:t xml:space="preserve"> </w:t>
      </w:r>
      <w:r w:rsidR="00BE7805">
        <w:rPr>
          <w:color w:val="000009"/>
        </w:rPr>
        <w:t>зрительно-мо</w:t>
      </w:r>
      <w:r w:rsidR="00BE7805">
        <w:rPr>
          <w:color w:val="000009"/>
        </w:rPr>
        <w:t xml:space="preserve">торная    </w:t>
      </w:r>
      <w:r w:rsidR="00BE7805">
        <w:rPr>
          <w:color w:val="000009"/>
          <w:spacing w:val="1"/>
        </w:rPr>
        <w:t xml:space="preserve"> </w:t>
      </w:r>
      <w:r w:rsidR="00BE7805">
        <w:rPr>
          <w:color w:val="000009"/>
        </w:rPr>
        <w:t xml:space="preserve">координация,    </w:t>
      </w:r>
      <w:r w:rsidR="00BE7805">
        <w:rPr>
          <w:color w:val="000009"/>
          <w:spacing w:val="1"/>
        </w:rPr>
        <w:t xml:space="preserve"> </w:t>
      </w:r>
      <w:r w:rsidR="00BE7805">
        <w:rPr>
          <w:color w:val="000009"/>
        </w:rPr>
        <w:t xml:space="preserve">развивается    </w:t>
      </w:r>
      <w:r w:rsidR="00BE7805">
        <w:rPr>
          <w:color w:val="000009"/>
          <w:spacing w:val="1"/>
        </w:rPr>
        <w:t xml:space="preserve"> </w:t>
      </w:r>
      <w:r w:rsidR="00BE7805">
        <w:rPr>
          <w:color w:val="000009"/>
        </w:rPr>
        <w:t xml:space="preserve">общая    </w:t>
      </w:r>
      <w:r w:rsidR="00BE7805">
        <w:rPr>
          <w:color w:val="000009"/>
          <w:spacing w:val="1"/>
        </w:rPr>
        <w:t xml:space="preserve"> </w:t>
      </w:r>
      <w:r w:rsidR="00BE7805">
        <w:rPr>
          <w:color w:val="000009"/>
        </w:rPr>
        <w:t>и      мелкая      мотори-</w:t>
      </w:r>
      <w:r w:rsidR="00BE7805">
        <w:rPr>
          <w:color w:val="000009"/>
          <w:spacing w:val="-62"/>
        </w:rPr>
        <w:t xml:space="preserve"> </w:t>
      </w:r>
      <w:r w:rsidR="00BE7805">
        <w:rPr>
          <w:color w:val="000009"/>
        </w:rPr>
        <w:t>ка</w:t>
      </w:r>
      <w:r w:rsidR="00BE7805">
        <w:t xml:space="preserve">, </w:t>
      </w:r>
      <w:r w:rsidR="00BE7805">
        <w:rPr>
          <w:color w:val="000009"/>
        </w:rPr>
        <w:t>познавательные психические процессы (мышление, внимание, восприятие, память,</w:t>
      </w:r>
      <w:r w:rsidR="00BE7805">
        <w:rPr>
          <w:color w:val="000009"/>
          <w:spacing w:val="1"/>
        </w:rPr>
        <w:t xml:space="preserve"> </w:t>
      </w:r>
      <w:r w:rsidR="00BE7805">
        <w:rPr>
          <w:color w:val="000009"/>
        </w:rPr>
        <w:t>воображение,</w:t>
      </w:r>
      <w:r w:rsidR="00BE7805">
        <w:rPr>
          <w:color w:val="000009"/>
          <w:spacing w:val="8"/>
        </w:rPr>
        <w:t xml:space="preserve"> </w:t>
      </w:r>
      <w:r w:rsidR="00BE7805">
        <w:rPr>
          <w:color w:val="000009"/>
        </w:rPr>
        <w:t>речь),</w:t>
      </w:r>
      <w:r w:rsidR="00BE7805">
        <w:rPr>
          <w:color w:val="000009"/>
          <w:spacing w:val="9"/>
        </w:rPr>
        <w:t xml:space="preserve"> </w:t>
      </w:r>
      <w:r w:rsidR="00BE7805">
        <w:rPr>
          <w:color w:val="000009"/>
        </w:rPr>
        <w:t>повышается</w:t>
      </w:r>
      <w:r w:rsidR="00BE7805">
        <w:rPr>
          <w:color w:val="000009"/>
          <w:spacing w:val="9"/>
        </w:rPr>
        <w:t xml:space="preserve"> </w:t>
      </w:r>
      <w:r w:rsidR="00BE7805">
        <w:rPr>
          <w:color w:val="000009"/>
        </w:rPr>
        <w:t>способность</w:t>
      </w:r>
      <w:r w:rsidR="00BE7805">
        <w:rPr>
          <w:color w:val="000009"/>
          <w:spacing w:val="8"/>
        </w:rPr>
        <w:t xml:space="preserve"> </w:t>
      </w:r>
      <w:r w:rsidR="00BE7805">
        <w:rPr>
          <w:color w:val="000009"/>
        </w:rPr>
        <w:t>детей</w:t>
      </w:r>
      <w:r w:rsidR="00BE7805">
        <w:rPr>
          <w:color w:val="000009"/>
          <w:spacing w:val="8"/>
        </w:rPr>
        <w:t xml:space="preserve"> </w:t>
      </w:r>
      <w:r w:rsidR="00BE7805">
        <w:rPr>
          <w:color w:val="000009"/>
        </w:rPr>
        <w:t>к</w:t>
      </w:r>
      <w:r w:rsidR="00BE7805">
        <w:rPr>
          <w:color w:val="000009"/>
          <w:spacing w:val="9"/>
        </w:rPr>
        <w:t xml:space="preserve"> </w:t>
      </w:r>
      <w:r w:rsidR="00BE7805">
        <w:rPr>
          <w:color w:val="000009"/>
        </w:rPr>
        <w:t>волевым</w:t>
      </w:r>
      <w:r w:rsidR="00BE7805">
        <w:rPr>
          <w:color w:val="000009"/>
          <w:spacing w:val="10"/>
        </w:rPr>
        <w:t xml:space="preserve"> </w:t>
      </w:r>
      <w:r w:rsidR="00BE7805">
        <w:rPr>
          <w:color w:val="000009"/>
        </w:rPr>
        <w:t>усилиям,</w:t>
      </w:r>
      <w:r w:rsidR="00BE7805">
        <w:rPr>
          <w:color w:val="000009"/>
          <w:spacing w:val="8"/>
        </w:rPr>
        <w:t xml:space="preserve"> </w:t>
      </w:r>
      <w:r w:rsidR="00BE7805">
        <w:rPr>
          <w:color w:val="000009"/>
        </w:rPr>
        <w:t>к</w:t>
      </w:r>
      <w:r w:rsidR="00BE7805">
        <w:rPr>
          <w:color w:val="000009"/>
          <w:spacing w:val="10"/>
        </w:rPr>
        <w:t xml:space="preserve"> </w:t>
      </w:r>
      <w:r w:rsidR="00BE7805">
        <w:rPr>
          <w:color w:val="000009"/>
        </w:rPr>
        <w:t>произвольно-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3" w:firstLine="0"/>
      </w:pPr>
      <w:r>
        <w:rPr>
          <w:color w:val="000009"/>
        </w:rPr>
        <w:lastRenderedPageBreak/>
        <w:t xml:space="preserve">му контролю, снижается психоэмоциональное напряжение. </w:t>
      </w:r>
      <w:r>
        <w:t>Так, при наименьших затра-</w:t>
      </w:r>
      <w:r>
        <w:rPr>
          <w:spacing w:val="1"/>
        </w:rPr>
        <w:t xml:space="preserve"> </w:t>
      </w:r>
      <w:r>
        <w:t>тах достигается положительная динамика в развитии интеллектуальных способностей 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через движение.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35"/>
        </w:numPr>
        <w:tabs>
          <w:tab w:val="left" w:pos="1247"/>
        </w:tabs>
        <w:ind w:right="145" w:firstLine="708"/>
        <w:jc w:val="both"/>
        <w:rPr>
          <w:color w:val="1A1A1A"/>
          <w:sz w:val="24"/>
        </w:rPr>
      </w:pPr>
      <w:r>
        <w:rPr>
          <w:sz w:val="24"/>
        </w:rPr>
        <w:t>Марычева,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color w:val="1A1A1A"/>
          <w:sz w:val="24"/>
        </w:rPr>
        <w:t>Гимнастика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для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ума.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Сборник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упражнений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для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активизации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умственной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деятельности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/</w:t>
      </w:r>
      <w:r>
        <w:rPr>
          <w:color w:val="1A1A1A"/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Марычева,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color w:val="1A1A1A"/>
          <w:sz w:val="24"/>
        </w:rPr>
        <w:t>Габараева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;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под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ред.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А.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Рябовой.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–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Карпогоры,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2020. – 20 с.</w:t>
      </w:r>
    </w:p>
    <w:p w:rsidR="00117080" w:rsidRDefault="00BE7805">
      <w:pPr>
        <w:pStyle w:val="a4"/>
        <w:numPr>
          <w:ilvl w:val="0"/>
          <w:numId w:val="235"/>
        </w:numPr>
        <w:tabs>
          <w:tab w:val="left" w:pos="1247"/>
        </w:tabs>
        <w:ind w:right="145" w:firstLine="708"/>
        <w:jc w:val="both"/>
        <w:rPr>
          <w:color w:val="333333"/>
          <w:sz w:val="24"/>
        </w:rPr>
      </w:pPr>
      <w:r>
        <w:rPr>
          <w:color w:val="212121"/>
          <w:sz w:val="24"/>
        </w:rPr>
        <w:t>Трясорукова,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Развитие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межполушарного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детей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: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рабочая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тетрадь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/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Т.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П.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Трясорукова.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Изд.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3-е.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Ростов-на-Дону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: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Феникс,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2017.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78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с.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: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ил.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(Серия</w:t>
      </w:r>
    </w:p>
    <w:p w:rsidR="00117080" w:rsidRDefault="00BE7805">
      <w:pPr>
        <w:ind w:left="252"/>
        <w:jc w:val="both"/>
        <w:rPr>
          <w:sz w:val="24"/>
        </w:rPr>
      </w:pPr>
      <w:r>
        <w:rPr>
          <w:color w:val="212121"/>
          <w:sz w:val="24"/>
        </w:rPr>
        <w:t>«Школа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развития»).</w:t>
      </w:r>
    </w:p>
    <w:p w:rsidR="00117080" w:rsidRDefault="00BE7805">
      <w:pPr>
        <w:pStyle w:val="a4"/>
        <w:numPr>
          <w:ilvl w:val="0"/>
          <w:numId w:val="235"/>
        </w:numPr>
        <w:tabs>
          <w:tab w:val="left" w:pos="1247"/>
        </w:tabs>
        <w:ind w:left="1246"/>
        <w:jc w:val="both"/>
        <w:rPr>
          <w:color w:val="333333"/>
          <w:sz w:val="24"/>
        </w:rPr>
      </w:pPr>
      <w:r>
        <w:rPr>
          <w:sz w:val="24"/>
        </w:rPr>
        <w:t>Крупенчук,</w:t>
      </w:r>
      <w:r>
        <w:rPr>
          <w:spacing w:val="1"/>
          <w:sz w:val="24"/>
        </w:rPr>
        <w:t xml:space="preserve"> </w:t>
      </w:r>
      <w:r>
        <w:rPr>
          <w:sz w:val="24"/>
        </w:rPr>
        <w:t>О. И. Движение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 коррекции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color w:val="333333"/>
          <w:sz w:val="24"/>
        </w:rPr>
        <w:t>учебник</w:t>
      </w:r>
    </w:p>
    <w:p w:rsidR="00117080" w:rsidRDefault="00BE7805">
      <w:pPr>
        <w:ind w:left="252"/>
        <w:jc w:val="both"/>
        <w:rPr>
          <w:sz w:val="24"/>
        </w:rPr>
      </w:pP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Крупенчук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;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под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ред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Кондаковой.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Санкт-Петербург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: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Литера,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2021. –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48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c.</w:t>
      </w:r>
    </w:p>
    <w:p w:rsidR="00117080" w:rsidRDefault="00BE7805">
      <w:pPr>
        <w:pStyle w:val="a4"/>
        <w:numPr>
          <w:ilvl w:val="0"/>
          <w:numId w:val="235"/>
        </w:numPr>
        <w:tabs>
          <w:tab w:val="left" w:pos="1247"/>
        </w:tabs>
        <w:ind w:right="157" w:firstLine="708"/>
        <w:jc w:val="both"/>
        <w:rPr>
          <w:color w:val="333333"/>
          <w:sz w:val="24"/>
        </w:rPr>
      </w:pPr>
      <w:r>
        <w:rPr>
          <w:sz w:val="24"/>
        </w:rPr>
        <w:t>Трясорукова, Т. П. Развитие межполушарного взаимодействия у детей : рабочая тет-</w:t>
      </w:r>
      <w:r>
        <w:rPr>
          <w:spacing w:val="1"/>
          <w:sz w:val="24"/>
        </w:rPr>
        <w:t xml:space="preserve"> </w:t>
      </w:r>
      <w:r>
        <w:rPr>
          <w:sz w:val="24"/>
        </w:rPr>
        <w:t>радь / Т. П.</w:t>
      </w:r>
      <w:r>
        <w:rPr>
          <w:spacing w:val="-2"/>
          <w:sz w:val="24"/>
        </w:rPr>
        <w:t xml:space="preserve"> </w:t>
      </w:r>
      <w:r>
        <w:rPr>
          <w:sz w:val="24"/>
        </w:rPr>
        <w:t>Трясорукова</w:t>
      </w:r>
      <w:r>
        <w:rPr>
          <w:spacing w:val="-2"/>
          <w:sz w:val="24"/>
        </w:rPr>
        <w:t xml:space="preserve"> </w:t>
      </w:r>
      <w:r>
        <w:rPr>
          <w:sz w:val="24"/>
        </w:rPr>
        <w:t>; 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 Д.</w:t>
      </w:r>
      <w:r>
        <w:rPr>
          <w:spacing w:val="-1"/>
          <w:sz w:val="24"/>
        </w:rPr>
        <w:t xml:space="preserve"> </w:t>
      </w:r>
      <w:r>
        <w:rPr>
          <w:sz w:val="24"/>
        </w:rPr>
        <w:t>Волковой. –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Дону</w:t>
      </w:r>
      <w:r>
        <w:rPr>
          <w:spacing w:val="-1"/>
          <w:sz w:val="24"/>
        </w:rPr>
        <w:t xml:space="preserve"> </w:t>
      </w:r>
      <w:r>
        <w:rPr>
          <w:sz w:val="24"/>
        </w:rPr>
        <w:t>: Феникс,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60 c.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ind w:left="1969" w:right="1867" w:firstLine="165"/>
        <w:jc w:val="left"/>
      </w:pPr>
      <w:r>
        <w:t>РАЗВИТИЕ ЭМОЦИОНАЛЬНОГО ИНТЕЛЛЕКТА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</w:t>
      </w:r>
      <w:r>
        <w:t>СТА</w:t>
      </w:r>
    </w:p>
    <w:p w:rsidR="00117080" w:rsidRDefault="00BE7805">
      <w:pPr>
        <w:spacing w:line="299" w:lineRule="exact"/>
        <w:ind w:left="1525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ОСОБЫМИ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ОБРАЗОВАТЕЛЬНЫМИ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ПОТРЕБНОСТЯМИ</w:t>
      </w:r>
    </w:p>
    <w:p w:rsidR="00117080" w:rsidRDefault="00BE7805">
      <w:pPr>
        <w:spacing w:before="1" w:line="298" w:lineRule="exact"/>
        <w:ind w:left="2406" w:hanging="180"/>
        <w:rPr>
          <w:i/>
          <w:sz w:val="26"/>
        </w:rPr>
      </w:pPr>
      <w:r>
        <w:rPr>
          <w:b/>
          <w:i/>
          <w:sz w:val="26"/>
        </w:rPr>
        <w:t>Голубятникова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Ольга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Алексеевна,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педагог-психолог,</w:t>
      </w:r>
    </w:p>
    <w:p w:rsidR="00117080" w:rsidRDefault="00BE7805">
      <w:pPr>
        <w:ind w:left="1052" w:right="942" w:firstLine="1353"/>
        <w:rPr>
          <w:i/>
          <w:sz w:val="26"/>
        </w:rPr>
      </w:pPr>
      <w:r>
        <w:rPr>
          <w:b/>
          <w:i/>
          <w:sz w:val="26"/>
        </w:rPr>
        <w:t>Попелышкина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Раиса Кузьминична,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6" w:line="252" w:lineRule="auto"/>
        <w:ind w:left="3069" w:right="1928" w:hanging="1023"/>
        <w:rPr>
          <w:i/>
          <w:sz w:val="26"/>
        </w:rPr>
      </w:pPr>
      <w:r>
        <w:rPr>
          <w:i/>
          <w:sz w:val="26"/>
        </w:rPr>
        <w:t>«Центр развития ребенка-детский сад №35 «Родничок»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2"/>
        <w:ind w:left="0" w:firstLine="0"/>
        <w:jc w:val="left"/>
        <w:rPr>
          <w:i/>
          <w:sz w:val="27"/>
        </w:rPr>
      </w:pPr>
    </w:p>
    <w:p w:rsidR="00117080" w:rsidRDefault="00BE7805">
      <w:pPr>
        <w:pStyle w:val="a3"/>
        <w:ind w:right="146"/>
      </w:pPr>
      <w:r>
        <w:t>Вам наверняка доводилось встречать людей, с которыми очень приятно общаться.</w:t>
      </w:r>
      <w:r>
        <w:rPr>
          <w:spacing w:val="-62"/>
        </w:rPr>
        <w:t xml:space="preserve"> </w:t>
      </w:r>
      <w:r>
        <w:t>Они чутко реагируют на ваши эмоции, внимательны к вам как к собеседнику. Даже</w:t>
      </w:r>
      <w:r>
        <w:rPr>
          <w:spacing w:val="1"/>
        </w:rPr>
        <w:t xml:space="preserve"> </w:t>
      </w:r>
      <w:r>
        <w:t>конфликты с такими людьми переносить легче: они никогда не оскор</w:t>
      </w:r>
      <w:r>
        <w:t>бляют, не передер-</w:t>
      </w:r>
      <w:r>
        <w:rPr>
          <w:spacing w:val="1"/>
        </w:rPr>
        <w:t xml:space="preserve"> </w:t>
      </w:r>
      <w:r>
        <w:t>гивают, не</w:t>
      </w:r>
      <w:r>
        <w:rPr>
          <w:spacing w:val="1"/>
        </w:rPr>
        <w:t xml:space="preserve"> </w:t>
      </w:r>
      <w:r>
        <w:t>манипулируют, они</w:t>
      </w:r>
      <w:r>
        <w:rPr>
          <w:spacing w:val="1"/>
        </w:rPr>
        <w:t xml:space="preserve"> </w:t>
      </w:r>
      <w:r>
        <w:t>тактичны</w:t>
      </w:r>
      <w:r>
        <w:rPr>
          <w:spacing w:val="65"/>
        </w:rPr>
        <w:t xml:space="preserve"> </w:t>
      </w:r>
      <w:r>
        <w:t>и корректны. О таких людях можно сказать,</w:t>
      </w:r>
      <w:r>
        <w:rPr>
          <w:spacing w:val="1"/>
        </w:rPr>
        <w:t xml:space="preserve"> </w:t>
      </w:r>
      <w:r>
        <w:t>что у них высоко развит эмоциональный интеллект, простыми словами эмоциональный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 эмпатия,</w:t>
      </w:r>
      <w:r>
        <w:rPr>
          <w:spacing w:val="-3"/>
        </w:rPr>
        <w:t xml:space="preserve"> </w:t>
      </w:r>
      <w:r>
        <w:t>проницательность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чуткость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 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других.</w:t>
      </w:r>
    </w:p>
    <w:p w:rsidR="00117080" w:rsidRDefault="00BE7805">
      <w:pPr>
        <w:pStyle w:val="a3"/>
        <w:ind w:right="148"/>
      </w:pPr>
      <w:r>
        <w:t>История изучения эмоционального интеллекта началась в XIX веке, этим занима-</w:t>
      </w:r>
      <w:r>
        <w:rPr>
          <w:spacing w:val="1"/>
        </w:rPr>
        <w:t xml:space="preserve"> </w:t>
      </w:r>
      <w:r>
        <w:t>лись Чарльз Дарвин, Зигмунд Фрейд. В 1964 год Майкл Белдок ввел понятие эмоцио-</w:t>
      </w:r>
      <w:r>
        <w:rPr>
          <w:spacing w:val="1"/>
        </w:rPr>
        <w:t xml:space="preserve"> </w:t>
      </w:r>
      <w:r>
        <w:t>нальный</w:t>
      </w:r>
      <w:r>
        <w:rPr>
          <w:spacing w:val="-5"/>
        </w:rPr>
        <w:t xml:space="preserve"> </w:t>
      </w:r>
      <w:r>
        <w:t>интеллект</w:t>
      </w:r>
      <w:r>
        <w:rPr>
          <w:spacing w:val="-4"/>
        </w:rPr>
        <w:t xml:space="preserve"> </w:t>
      </w:r>
      <w:r>
        <w:t>[2],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Л.С.</w:t>
      </w:r>
      <w:r>
        <w:rPr>
          <w:spacing w:val="-2"/>
        </w:rPr>
        <w:t xml:space="preserve"> </w:t>
      </w:r>
      <w:r>
        <w:t>Выготский,</w:t>
      </w:r>
      <w:r>
        <w:rPr>
          <w:spacing w:val="-3"/>
        </w:rPr>
        <w:t xml:space="preserve"> </w:t>
      </w:r>
      <w:r>
        <w:t>И.Н.Андреева.</w:t>
      </w:r>
    </w:p>
    <w:p w:rsidR="00117080" w:rsidRDefault="00BE7805">
      <w:pPr>
        <w:pStyle w:val="a3"/>
        <w:ind w:right="152"/>
      </w:pPr>
      <w:r>
        <w:t xml:space="preserve">С 2021 </w:t>
      </w:r>
      <w:r>
        <w:t>года дошкольное учреждение «Родничок» участвует в реализации регио-</w:t>
      </w:r>
      <w:r>
        <w:rPr>
          <w:spacing w:val="1"/>
        </w:rPr>
        <w:t xml:space="preserve"> </w:t>
      </w:r>
      <w:r>
        <w:t>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школьника», в теоретическую в основу заложена технология Ананьева В.А. «Цветок</w:t>
      </w:r>
      <w:r>
        <w:rPr>
          <w:spacing w:val="1"/>
        </w:rPr>
        <w:t xml:space="preserve"> </w:t>
      </w:r>
      <w:r>
        <w:t>семи потенциалов здоровья». Одним</w:t>
      </w:r>
      <w:r>
        <w:t xml:space="preserve"> из «лепестков» ученый выделяет</w:t>
      </w:r>
      <w:r>
        <w:rPr>
          <w:spacing w:val="1"/>
        </w:rPr>
        <w:t xml:space="preserve"> </w:t>
      </w:r>
      <w:r>
        <w:t>– эмоциональ-</w:t>
      </w:r>
      <w:r>
        <w:rPr>
          <w:spacing w:val="1"/>
        </w:rPr>
        <w:t xml:space="preserve"> </w:t>
      </w:r>
      <w:r>
        <w:t>ный аспект здоровья (потенциал чувств),</w:t>
      </w:r>
      <w:r>
        <w:rPr>
          <w:spacing w:val="65"/>
        </w:rPr>
        <w:t xml:space="preserve"> </w:t>
      </w:r>
      <w:r>
        <w:t>который заключается в формировании у де-</w:t>
      </w:r>
      <w:r>
        <w:rPr>
          <w:spacing w:val="1"/>
        </w:rPr>
        <w:t xml:space="preserve"> </w:t>
      </w:r>
      <w:r>
        <w:t>тей представлений об эмоциональных состояниях: умениях их различать и понимать;</w:t>
      </w:r>
      <w:r>
        <w:rPr>
          <w:spacing w:val="1"/>
        </w:rPr>
        <w:t xml:space="preserve"> </w:t>
      </w:r>
      <w:r>
        <w:t>умении распознавать, называть и описывать собстве</w:t>
      </w:r>
      <w:r>
        <w:t>нное и чужое эмоциональное со-</w:t>
      </w:r>
      <w:r>
        <w:rPr>
          <w:spacing w:val="1"/>
        </w:rPr>
        <w:t xml:space="preserve"> </w:t>
      </w:r>
      <w:r>
        <w:t>стояние; а также знакомит с навыками релаксации и саморегуляции, тем самым фор-</w:t>
      </w:r>
      <w:r>
        <w:rPr>
          <w:spacing w:val="1"/>
        </w:rPr>
        <w:t xml:space="preserve"> </w:t>
      </w:r>
      <w:r>
        <w:t>мируя</w:t>
      </w:r>
      <w:r>
        <w:rPr>
          <w:spacing w:val="6"/>
        </w:rPr>
        <w:t xml:space="preserve"> </w:t>
      </w:r>
      <w:r>
        <w:t>способности</w:t>
      </w:r>
      <w:r>
        <w:rPr>
          <w:spacing w:val="6"/>
        </w:rPr>
        <w:t xml:space="preserve"> </w:t>
      </w:r>
      <w:r>
        <w:t>управлять</w:t>
      </w:r>
      <w:r>
        <w:rPr>
          <w:spacing w:val="5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эмоциональными</w:t>
      </w:r>
      <w:r>
        <w:rPr>
          <w:spacing w:val="6"/>
        </w:rPr>
        <w:t xml:space="preserve"> </w:t>
      </w:r>
      <w:r>
        <w:t>состояниями.</w:t>
      </w:r>
    </w:p>
    <w:p w:rsidR="00117080" w:rsidRDefault="00BE7805">
      <w:pPr>
        <w:pStyle w:val="a3"/>
        <w:spacing w:before="1"/>
        <w:ind w:right="147"/>
      </w:pPr>
      <w:r>
        <w:t>Дошкольное учреждение посещают воспитанники с особыми образовательными</w:t>
      </w:r>
      <w:r>
        <w:rPr>
          <w:spacing w:val="1"/>
        </w:rPr>
        <w:t xml:space="preserve"> </w:t>
      </w:r>
      <w:r>
        <w:t>потребностями (тяжелые нарушения речи, задержка психического развития). Эмоцио-</w:t>
      </w:r>
      <w:r>
        <w:rPr>
          <w:spacing w:val="1"/>
        </w:rPr>
        <w:t xml:space="preserve"> </w:t>
      </w:r>
      <w:r>
        <w:t>нально-волевая сфера у этой категории детей развивается медленно и нуждается в бе-</w:t>
      </w:r>
      <w:r>
        <w:rPr>
          <w:spacing w:val="1"/>
        </w:rPr>
        <w:t xml:space="preserve"> </w:t>
      </w:r>
      <w:r>
        <w:t>режном отношении, таким детям труднее, чем их нормально развивающимся сверстни-</w:t>
      </w:r>
      <w:r>
        <w:rPr>
          <w:spacing w:val="1"/>
        </w:rPr>
        <w:t xml:space="preserve"> </w:t>
      </w:r>
      <w:r>
        <w:t>кам усваивать</w:t>
      </w:r>
      <w:r>
        <w:t xml:space="preserve"> нормы поведения, давать оценку своим нравственным поступкам и пра-</w:t>
      </w:r>
      <w:r>
        <w:rPr>
          <w:spacing w:val="1"/>
        </w:rPr>
        <w:t xml:space="preserve"> </w:t>
      </w:r>
      <w:r>
        <w:t>вильно</w:t>
      </w:r>
      <w:r>
        <w:rPr>
          <w:spacing w:val="17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моральные</w:t>
      </w:r>
      <w:r>
        <w:rPr>
          <w:spacing w:val="18"/>
        </w:rPr>
        <w:t xml:space="preserve"> </w:t>
      </w:r>
      <w:r>
        <w:t>поступки</w:t>
      </w:r>
      <w:r>
        <w:rPr>
          <w:spacing w:val="17"/>
        </w:rPr>
        <w:t xml:space="preserve"> </w:t>
      </w:r>
      <w:r>
        <w:t>сверстников.</w:t>
      </w:r>
      <w:r>
        <w:rPr>
          <w:spacing w:val="18"/>
        </w:rPr>
        <w:t xml:space="preserve"> </w:t>
      </w:r>
      <w:r>
        <w:t>Поэтому</w:t>
      </w:r>
      <w:r>
        <w:rPr>
          <w:spacing w:val="19"/>
        </w:rPr>
        <w:t xml:space="preserve"> </w:t>
      </w:r>
      <w:r>
        <w:t>назрела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7"/>
        </w:rPr>
        <w:t xml:space="preserve"> </w:t>
      </w:r>
      <w:r>
        <w:t>в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lastRenderedPageBreak/>
        <w:t>поиске новых путей для более успешной социализации дошкольников с особыми обра-</w:t>
      </w:r>
      <w:r>
        <w:rPr>
          <w:spacing w:val="1"/>
        </w:rPr>
        <w:t xml:space="preserve"> </w:t>
      </w:r>
      <w:r>
        <w:t>зовательн</w:t>
      </w:r>
      <w:r>
        <w:t>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52"/>
      </w:pPr>
      <w:r>
        <w:t>Актуальность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очевидна.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показал, низкий уровень развития самооценки и эмпатии, обозначились проблемы тре-</w:t>
      </w:r>
      <w:r>
        <w:rPr>
          <w:spacing w:val="1"/>
        </w:rPr>
        <w:t xml:space="preserve"> </w:t>
      </w:r>
      <w:r>
        <w:t>вожности, в распознавании чувств других людей, недостаточный уровень самоконтрол</w:t>
      </w:r>
      <w:r>
        <w:t>я.</w:t>
      </w:r>
      <w:r>
        <w:rPr>
          <w:spacing w:val="-62"/>
        </w:rPr>
        <w:t xml:space="preserve"> </w:t>
      </w:r>
      <w:r>
        <w:t>Сложность понимать и дифференцировать эмоции ведет за собой проблемы в коммуни-</w:t>
      </w:r>
      <w:r>
        <w:rPr>
          <w:spacing w:val="1"/>
        </w:rPr>
        <w:t xml:space="preserve"> </w:t>
      </w:r>
      <w:r>
        <w:t>кативной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 процессов</w:t>
      </w:r>
      <w:r>
        <w:rPr>
          <w:spacing w:val="-2"/>
        </w:rPr>
        <w:t xml:space="preserve"> </w:t>
      </w:r>
      <w:r>
        <w:t>адаптации.</w:t>
      </w:r>
    </w:p>
    <w:p w:rsidR="00117080" w:rsidRDefault="00BE7805">
      <w:pPr>
        <w:pStyle w:val="a3"/>
        <w:spacing w:before="2" w:line="232" w:lineRule="auto"/>
        <w:ind w:right="152"/>
      </w:pPr>
      <w:r>
        <w:t>Использование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 занимательным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интересным.</w:t>
      </w:r>
    </w:p>
    <w:p w:rsidR="00117080" w:rsidRDefault="00BE7805">
      <w:pPr>
        <w:pStyle w:val="a3"/>
        <w:spacing w:line="235" w:lineRule="auto"/>
        <w:ind w:right="145"/>
      </w:pPr>
      <w:r>
        <w:t>Для того чтобы научить детей идентифицировать свои эмоции и чувства исполь-</w:t>
      </w:r>
      <w:r>
        <w:rPr>
          <w:spacing w:val="1"/>
        </w:rPr>
        <w:t xml:space="preserve"> </w:t>
      </w:r>
      <w:r>
        <w:t>зовали пособие: «Остров эмоций», где каждый остров обозначен соответствующим цве-</w:t>
      </w:r>
      <w:r>
        <w:rPr>
          <w:spacing w:val="1"/>
        </w:rPr>
        <w:t xml:space="preserve"> </w:t>
      </w:r>
      <w:r>
        <w:t xml:space="preserve">том. Дети отправляются в воображаемое путешествие, находят </w:t>
      </w:r>
      <w:r>
        <w:t>в мешочках персонажей</w:t>
      </w:r>
      <w:r>
        <w:rPr>
          <w:spacing w:val="1"/>
        </w:rPr>
        <w:t xml:space="preserve"> </w:t>
      </w:r>
      <w:r>
        <w:t>сказок, определяют, какую эмоцию они испытывают и на каком острове они хотят посе-</w:t>
      </w:r>
      <w:r>
        <w:rPr>
          <w:spacing w:val="1"/>
        </w:rPr>
        <w:t xml:space="preserve"> </w:t>
      </w:r>
      <w:r>
        <w:t>литься.</w:t>
      </w:r>
      <w:r>
        <w:rPr>
          <w:spacing w:val="-2"/>
        </w:rPr>
        <w:t xml:space="preserve"> </w:t>
      </w:r>
      <w:r>
        <w:t>Ребенок сопоставляет</w:t>
      </w:r>
      <w:r>
        <w:rPr>
          <w:spacing w:val="1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цветом</w:t>
      </w:r>
    </w:p>
    <w:p w:rsidR="00117080" w:rsidRDefault="00BE7805">
      <w:pPr>
        <w:pStyle w:val="a3"/>
        <w:spacing w:line="235" w:lineRule="auto"/>
        <w:ind w:right="147"/>
      </w:pPr>
      <w:r>
        <w:t>Чтобы научить воспитанников распознавать чужие эмоции и чувства использова-</w:t>
      </w:r>
      <w:r>
        <w:rPr>
          <w:spacing w:val="1"/>
        </w:rPr>
        <w:t xml:space="preserve"> </w:t>
      </w:r>
      <w:r>
        <w:t>ли «Шкатулки чувств». Дети берут картинку с изображением какой-то ситуации и опре-</w:t>
      </w:r>
      <w:r>
        <w:rPr>
          <w:spacing w:val="1"/>
        </w:rPr>
        <w:t xml:space="preserve"> </w:t>
      </w:r>
      <w:r>
        <w:t>деляют, что чувствовал персонаж и какие эмоции испытывал. На этапе рефлексии с по-</w:t>
      </w:r>
      <w:r>
        <w:rPr>
          <w:spacing w:val="1"/>
        </w:rPr>
        <w:t xml:space="preserve"> </w:t>
      </w:r>
      <w:r>
        <w:t>мощью пуговиц дети выкладывают соответствующую эмоцию, затем делятся впечатле-</w:t>
      </w:r>
      <w:r>
        <w:rPr>
          <w:spacing w:val="1"/>
        </w:rPr>
        <w:t xml:space="preserve"> </w:t>
      </w:r>
      <w:r>
        <w:t>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обд</w:t>
      </w:r>
      <w:r>
        <w:t>умывают, какие</w:t>
      </w:r>
      <w:r>
        <w:rPr>
          <w:spacing w:val="-2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испытывали</w:t>
      </w:r>
      <w:r>
        <w:rPr>
          <w:spacing w:val="-1"/>
        </w:rPr>
        <w:t xml:space="preserve"> </w:t>
      </w:r>
      <w:r>
        <w:t>бы они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ситуации.</w:t>
      </w:r>
    </w:p>
    <w:p w:rsidR="00117080" w:rsidRDefault="00BE7805">
      <w:pPr>
        <w:pStyle w:val="a3"/>
        <w:spacing w:line="235" w:lineRule="auto"/>
        <w:ind w:right="150"/>
      </w:pPr>
      <w:r>
        <w:t>С целью научить детей регулировать свои эмоции и чувства запустили «Кару-</w:t>
      </w:r>
      <w:r>
        <w:rPr>
          <w:spacing w:val="1"/>
        </w:rPr>
        <w:t xml:space="preserve"> </w:t>
      </w:r>
      <w:r>
        <w:t>сель» чтобы наглядно представить варианты регуляции своих эмоций и чувств. В ра-</w:t>
      </w:r>
      <w:r>
        <w:rPr>
          <w:spacing w:val="1"/>
        </w:rPr>
        <w:t xml:space="preserve"> </w:t>
      </w:r>
      <w:r>
        <w:t>мочках были представлены различные ситуации</w:t>
      </w:r>
      <w:r>
        <w:t xml:space="preserve"> и варианты приемлемого 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ситуации.</w:t>
      </w:r>
    </w:p>
    <w:p w:rsidR="00117080" w:rsidRDefault="00BE7805">
      <w:pPr>
        <w:pStyle w:val="a3"/>
        <w:spacing w:line="235" w:lineRule="auto"/>
        <w:ind w:right="154"/>
      </w:pPr>
      <w:r>
        <w:t>Для развития социально–коммуникативных навыков применили технологию «Иг-</w:t>
      </w:r>
      <w:r>
        <w:rPr>
          <w:spacing w:val="1"/>
        </w:rPr>
        <w:t xml:space="preserve"> </w:t>
      </w:r>
      <w:r>
        <w:t>роБум», в которую вошли игры «Ладонь в ладонь», «Кенгуру», «Теремок», а также игры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нетрадиционного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«Лента настроения».</w:t>
      </w:r>
    </w:p>
    <w:p w:rsidR="00117080" w:rsidRDefault="00BE7805">
      <w:pPr>
        <w:pStyle w:val="a3"/>
        <w:spacing w:line="235" w:lineRule="auto"/>
        <w:ind w:right="151"/>
      </w:pPr>
      <w:r>
        <w:t>Для релаксации ребятам были предложены сенсорные пакеты эмоций «Потеряш-</w:t>
      </w:r>
      <w:r>
        <w:rPr>
          <w:spacing w:val="1"/>
        </w:rPr>
        <w:t xml:space="preserve"> </w:t>
      </w:r>
      <w:r>
        <w:t>ки». Ребятам</w:t>
      </w:r>
      <w:r>
        <w:rPr>
          <w:spacing w:val="-2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разобрать</w:t>
      </w:r>
      <w:r>
        <w:rPr>
          <w:spacing w:val="-2"/>
        </w:rPr>
        <w:t xml:space="preserve"> </w:t>
      </w:r>
      <w:r>
        <w:t>бусины и</w:t>
      </w:r>
      <w:r>
        <w:rPr>
          <w:spacing w:val="-1"/>
        </w:rPr>
        <w:t xml:space="preserve"> </w:t>
      </w:r>
      <w:r>
        <w:t>смайлики.</w:t>
      </w:r>
    </w:p>
    <w:p w:rsidR="00117080" w:rsidRDefault="00BE7805">
      <w:pPr>
        <w:pStyle w:val="a3"/>
        <w:spacing w:line="235" w:lineRule="auto"/>
        <w:ind w:right="148"/>
      </w:pPr>
      <w:r>
        <w:t>С целью развития способности осознавать свои эмоции, определять причины по-</w:t>
      </w:r>
      <w:r>
        <w:rPr>
          <w:spacing w:val="1"/>
        </w:rPr>
        <w:t xml:space="preserve"> </w:t>
      </w:r>
      <w:r>
        <w:t>явления эмоций, выбирать действие – как ее проявить, придумали кабинку эмоциональ-</w:t>
      </w:r>
      <w:r>
        <w:rPr>
          <w:spacing w:val="1"/>
        </w:rPr>
        <w:t xml:space="preserve"> </w:t>
      </w:r>
      <w:r>
        <w:t>ной гармонии «Мирилка». Ребенок, подходя к ней, сначала рассматривает предложен-</w:t>
      </w:r>
      <w:r>
        <w:rPr>
          <w:spacing w:val="1"/>
        </w:rPr>
        <w:t xml:space="preserve"> </w:t>
      </w:r>
      <w:r>
        <w:t>ные эмоции, осознает, что именно испытывает сам, обдумывает причину своего настро-</w:t>
      </w:r>
      <w:r>
        <w:rPr>
          <w:spacing w:val="1"/>
        </w:rPr>
        <w:t xml:space="preserve"> </w:t>
      </w:r>
      <w:r>
        <w:t>ения, рас</w:t>
      </w:r>
      <w:r>
        <w:t>сматривает варианты как можно справится с отрицательными эмоциями, выби-</w:t>
      </w:r>
      <w:r>
        <w:rPr>
          <w:spacing w:val="1"/>
        </w:rPr>
        <w:t xml:space="preserve"> </w:t>
      </w:r>
      <w:r>
        <w:t>рает или предлагает свой вариант действий и принимает решение как поступить. На</w:t>
      </w:r>
      <w:r>
        <w:rPr>
          <w:spacing w:val="1"/>
        </w:rPr>
        <w:t xml:space="preserve"> </w:t>
      </w:r>
      <w:r>
        <w:t>начальных этапах кабинка используется для рассмотрения эмоционального состояние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героев, дети</w:t>
      </w:r>
      <w:r>
        <w:rPr>
          <w:spacing w:val="-3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персонажам</w:t>
      </w:r>
      <w:r>
        <w:rPr>
          <w:spacing w:val="-3"/>
        </w:rPr>
        <w:t xml:space="preserve"> </w:t>
      </w:r>
      <w:r>
        <w:t>разобраться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настроением.</w:t>
      </w:r>
    </w:p>
    <w:p w:rsidR="00117080" w:rsidRDefault="00BE7805">
      <w:pPr>
        <w:pStyle w:val="a3"/>
        <w:spacing w:line="235" w:lineRule="auto"/>
        <w:ind w:right="147"/>
      </w:pPr>
      <w:r>
        <w:t>Анализ анкетирования педагогов показал, что большинство воспитателей харак-</w:t>
      </w:r>
      <w:r>
        <w:rPr>
          <w:spacing w:val="1"/>
        </w:rPr>
        <w:t xml:space="preserve"> </w:t>
      </w:r>
      <w:r>
        <w:t>теризуются недостаточным уровнем контроля над внешними проявлениями эмоций и</w:t>
      </w:r>
      <w:r>
        <w:rPr>
          <w:spacing w:val="1"/>
        </w:rPr>
        <w:t xml:space="preserve"> </w:t>
      </w:r>
      <w:r>
        <w:t xml:space="preserve">низкой способностью к управлению своими и чужими </w:t>
      </w:r>
      <w:r>
        <w:t>эмоциональными проявлениями.</w:t>
      </w:r>
      <w:r>
        <w:rPr>
          <w:spacing w:val="1"/>
        </w:rPr>
        <w:t xml:space="preserve"> </w:t>
      </w:r>
      <w:r>
        <w:t>Поэтому с целью – расширения знаний воспитателей в области психологии эмоций и</w:t>
      </w:r>
      <w:r>
        <w:rPr>
          <w:spacing w:val="1"/>
        </w:rPr>
        <w:t xml:space="preserve"> </w:t>
      </w:r>
      <w:r>
        <w:t>чувств; совершенствовать умение понимать свои эмоции и эмоции других людей и кон-</w:t>
      </w:r>
      <w:r>
        <w:rPr>
          <w:spacing w:val="1"/>
        </w:rPr>
        <w:t xml:space="preserve"> </w:t>
      </w:r>
      <w:r>
        <w:t>тролировать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применяли такие</w:t>
      </w:r>
      <w:r>
        <w:rPr>
          <w:spacing w:val="-1"/>
        </w:rPr>
        <w:t xml:space="preserve"> </w:t>
      </w:r>
      <w:r>
        <w:t>формы работы</w:t>
      </w:r>
      <w:r>
        <w:rPr>
          <w:spacing w:val="-1"/>
        </w:rPr>
        <w:t xml:space="preserve"> </w:t>
      </w:r>
      <w:r>
        <w:t>как:</w:t>
      </w:r>
    </w:p>
    <w:p w:rsidR="00117080" w:rsidRDefault="00BE7805">
      <w:pPr>
        <w:pStyle w:val="a4"/>
        <w:numPr>
          <w:ilvl w:val="0"/>
          <w:numId w:val="234"/>
        </w:numPr>
        <w:tabs>
          <w:tab w:val="left" w:pos="1190"/>
        </w:tabs>
        <w:spacing w:line="235" w:lineRule="auto"/>
        <w:ind w:right="150" w:firstLine="708"/>
        <w:rPr>
          <w:sz w:val="26"/>
        </w:rPr>
      </w:pPr>
      <w:r>
        <w:rPr>
          <w:sz w:val="26"/>
        </w:rPr>
        <w:t>психологические т</w:t>
      </w:r>
      <w:r>
        <w:rPr>
          <w:sz w:val="26"/>
        </w:rPr>
        <w:t>ренинги «Развитие эмоционального интеллекта воспитанни-</w:t>
      </w:r>
      <w:r>
        <w:rPr>
          <w:spacing w:val="1"/>
          <w:sz w:val="26"/>
        </w:rPr>
        <w:t xml:space="preserve"> </w:t>
      </w:r>
      <w:r>
        <w:rPr>
          <w:sz w:val="26"/>
        </w:rPr>
        <w:t>ков»,</w:t>
      </w:r>
      <w:r>
        <w:rPr>
          <w:spacing w:val="-2"/>
          <w:sz w:val="26"/>
        </w:rPr>
        <w:t xml:space="preserve"> </w:t>
      </w:r>
      <w:r>
        <w:rPr>
          <w:sz w:val="26"/>
        </w:rPr>
        <w:t>«Пойми</w:t>
      </w:r>
      <w:r>
        <w:rPr>
          <w:spacing w:val="2"/>
          <w:sz w:val="26"/>
        </w:rPr>
        <w:t xml:space="preserve"> </w:t>
      </w:r>
      <w:r>
        <w:rPr>
          <w:sz w:val="26"/>
        </w:rPr>
        <w:t>меня,</w:t>
      </w:r>
      <w:r>
        <w:rPr>
          <w:spacing w:val="-1"/>
          <w:sz w:val="26"/>
        </w:rPr>
        <w:t xml:space="preserve"> </w:t>
      </w:r>
      <w:r>
        <w:rPr>
          <w:sz w:val="26"/>
        </w:rPr>
        <w:t>когда</w:t>
      </w:r>
      <w:r>
        <w:rPr>
          <w:spacing w:val="-1"/>
          <w:sz w:val="26"/>
        </w:rPr>
        <w:t xml:space="preserve"> </w:t>
      </w:r>
      <w:r>
        <w:rPr>
          <w:sz w:val="26"/>
        </w:rPr>
        <w:t>я</w:t>
      </w:r>
      <w:r>
        <w:rPr>
          <w:spacing w:val="-1"/>
          <w:sz w:val="26"/>
        </w:rPr>
        <w:t xml:space="preserve"> </w:t>
      </w:r>
      <w:r>
        <w:rPr>
          <w:sz w:val="26"/>
        </w:rPr>
        <w:t>веду</w:t>
      </w:r>
      <w:r>
        <w:rPr>
          <w:spacing w:val="2"/>
          <w:sz w:val="26"/>
        </w:rPr>
        <w:t xml:space="preserve"> </w:t>
      </w:r>
      <w:r>
        <w:rPr>
          <w:sz w:val="26"/>
        </w:rPr>
        <w:t>себя</w:t>
      </w:r>
      <w:r>
        <w:rPr>
          <w:spacing w:val="-1"/>
          <w:sz w:val="26"/>
        </w:rPr>
        <w:t xml:space="preserve"> </w:t>
      </w:r>
      <w:r>
        <w:rPr>
          <w:sz w:val="26"/>
        </w:rPr>
        <w:t>плохо».</w:t>
      </w:r>
    </w:p>
    <w:p w:rsidR="00117080" w:rsidRDefault="00BE7805">
      <w:pPr>
        <w:pStyle w:val="a4"/>
        <w:numPr>
          <w:ilvl w:val="0"/>
          <w:numId w:val="234"/>
        </w:numPr>
        <w:tabs>
          <w:tab w:val="left" w:pos="1161"/>
        </w:tabs>
        <w:spacing w:line="235" w:lineRule="auto"/>
        <w:ind w:right="154" w:firstLine="708"/>
        <w:rPr>
          <w:sz w:val="26"/>
        </w:rPr>
      </w:pPr>
      <w:r>
        <w:rPr>
          <w:sz w:val="26"/>
        </w:rPr>
        <w:t>Психологическая игра «Четыре стихии» позволила педагогам в метафорическом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образе презентовать коллегам свой внутренний мир в виде природной стихии: воды, о</w:t>
      </w:r>
      <w:r>
        <w:rPr>
          <w:sz w:val="26"/>
        </w:rPr>
        <w:t>г-</w:t>
      </w:r>
      <w:r>
        <w:rPr>
          <w:spacing w:val="1"/>
          <w:sz w:val="26"/>
        </w:rPr>
        <w:t xml:space="preserve"> </w:t>
      </w:r>
      <w:r>
        <w:rPr>
          <w:sz w:val="26"/>
        </w:rPr>
        <w:t>ня,</w:t>
      </w:r>
      <w:r>
        <w:rPr>
          <w:spacing w:val="-2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земли.</w:t>
      </w:r>
    </w:p>
    <w:p w:rsidR="00117080" w:rsidRDefault="00BE7805">
      <w:pPr>
        <w:pStyle w:val="a3"/>
        <w:spacing w:line="235" w:lineRule="auto"/>
        <w:ind w:right="154"/>
      </w:pPr>
      <w:r>
        <w:t>Основная цель работы с родителями по формированию эмоционального интел-</w:t>
      </w:r>
      <w:r>
        <w:rPr>
          <w:spacing w:val="1"/>
        </w:rPr>
        <w:t xml:space="preserve"> </w:t>
      </w:r>
      <w:r>
        <w:t>лекта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привлечь</w:t>
      </w:r>
      <w:r>
        <w:rPr>
          <w:spacing w:val="55"/>
        </w:rPr>
        <w:t xml:space="preserve"> </w:t>
      </w:r>
      <w:r>
        <w:t>внимание</w:t>
      </w:r>
      <w:r>
        <w:rPr>
          <w:spacing w:val="54"/>
        </w:rPr>
        <w:t xml:space="preserve"> </w:t>
      </w:r>
      <w:r>
        <w:t>родителей</w:t>
      </w:r>
      <w:r>
        <w:rPr>
          <w:spacing w:val="54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проблеме,</w:t>
      </w:r>
      <w:r>
        <w:rPr>
          <w:spacing w:val="55"/>
        </w:rPr>
        <w:t xml:space="preserve"> </w:t>
      </w:r>
      <w:r>
        <w:t>дать</w:t>
      </w:r>
      <w:r>
        <w:rPr>
          <w:spacing w:val="53"/>
        </w:rPr>
        <w:t xml:space="preserve"> </w:t>
      </w:r>
      <w:r>
        <w:t>понять,</w:t>
      </w:r>
      <w:r>
        <w:rPr>
          <w:spacing w:val="56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высокий</w:t>
      </w:r>
      <w:r>
        <w:rPr>
          <w:spacing w:val="54"/>
        </w:rPr>
        <w:t xml:space="preserve"> </w:t>
      </w:r>
      <w:r>
        <w:t>IQ,</w:t>
      </w:r>
      <w:r>
        <w:rPr>
          <w:spacing w:val="56"/>
        </w:rPr>
        <w:t xml:space="preserve"> </w:t>
      </w:r>
      <w:r>
        <w:t>не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5" w:firstLine="0"/>
      </w:pPr>
      <w:r>
        <w:lastRenderedPageBreak/>
        <w:t>определяют успешность ребенка. Родители совместно с детьми создали «коробочку ра-</w:t>
      </w:r>
      <w:r>
        <w:rPr>
          <w:spacing w:val="1"/>
        </w:rPr>
        <w:t xml:space="preserve"> </w:t>
      </w:r>
      <w:r>
        <w:t>дости», в которую положили те вещи, которые приносят им радость и наталкивают на</w:t>
      </w:r>
      <w:r>
        <w:rPr>
          <w:spacing w:val="1"/>
        </w:rPr>
        <w:t xml:space="preserve"> </w:t>
      </w:r>
      <w:r>
        <w:t>приятные</w:t>
      </w:r>
      <w:r>
        <w:rPr>
          <w:spacing w:val="-2"/>
        </w:rPr>
        <w:t xml:space="preserve"> </w:t>
      </w:r>
      <w:r>
        <w:t>воспоминания.</w:t>
      </w:r>
    </w:p>
    <w:p w:rsidR="00117080" w:rsidRDefault="00BE7805">
      <w:pPr>
        <w:pStyle w:val="a3"/>
        <w:spacing w:before="2"/>
        <w:ind w:right="154"/>
      </w:pPr>
      <w:r>
        <w:t>Анализ проведенной работы показал, что у дошкольников наблюдается поло</w:t>
      </w:r>
      <w:r>
        <w:t>жи-</w:t>
      </w:r>
      <w:r>
        <w:rPr>
          <w:spacing w:val="1"/>
        </w:rPr>
        <w:t xml:space="preserve"> </w:t>
      </w:r>
      <w:r>
        <w:t>тельная динамика по развитию эмоционального интеллекта у дошкольников с особыми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здоровья.</w:t>
      </w:r>
    </w:p>
    <w:p w:rsidR="00117080" w:rsidRDefault="00BE7805">
      <w:pPr>
        <w:pStyle w:val="a3"/>
        <w:spacing w:before="1"/>
        <w:ind w:right="156"/>
      </w:pPr>
      <w:r>
        <w:t>Таким образом, развивая эмоциональный интеллект у старших дошкольников 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добились следующих</w:t>
      </w:r>
      <w:r>
        <w:rPr>
          <w:spacing w:val="-3"/>
        </w:rPr>
        <w:t xml:space="preserve"> </w:t>
      </w:r>
      <w:r>
        <w:t>результатов: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44"/>
        </w:tabs>
        <w:ind w:right="159" w:firstLine="708"/>
        <w:jc w:val="left"/>
        <w:rPr>
          <w:sz w:val="26"/>
        </w:rPr>
      </w:pPr>
      <w:r>
        <w:rPr>
          <w:sz w:val="26"/>
        </w:rPr>
        <w:t>сформированы</w:t>
      </w:r>
      <w:r>
        <w:rPr>
          <w:spacing w:val="28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28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27"/>
          <w:sz w:val="26"/>
        </w:rPr>
        <w:t xml:space="preserve"> </w:t>
      </w:r>
      <w:r>
        <w:rPr>
          <w:sz w:val="26"/>
        </w:rPr>
        <w:t>интеллекта</w:t>
      </w:r>
      <w:r>
        <w:rPr>
          <w:spacing w:val="27"/>
          <w:sz w:val="26"/>
        </w:rPr>
        <w:t xml:space="preserve"> </w:t>
      </w:r>
      <w:r>
        <w:rPr>
          <w:sz w:val="26"/>
        </w:rPr>
        <w:t>у</w:t>
      </w:r>
      <w:r>
        <w:rPr>
          <w:spacing w:val="27"/>
          <w:sz w:val="26"/>
        </w:rPr>
        <w:t xml:space="preserve"> </w:t>
      </w:r>
      <w:r>
        <w:rPr>
          <w:sz w:val="26"/>
        </w:rPr>
        <w:t>детей</w:t>
      </w:r>
      <w:r>
        <w:rPr>
          <w:spacing w:val="28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27"/>
          <w:sz w:val="26"/>
        </w:rPr>
        <w:t xml:space="preserve"> </w:t>
      </w:r>
      <w:r>
        <w:rPr>
          <w:sz w:val="26"/>
        </w:rPr>
        <w:t>дошколь-</w:t>
      </w:r>
      <w:r>
        <w:rPr>
          <w:spacing w:val="-62"/>
          <w:sz w:val="26"/>
        </w:rPr>
        <w:t xml:space="preserve"> </w:t>
      </w:r>
      <w:r>
        <w:rPr>
          <w:sz w:val="26"/>
        </w:rPr>
        <w:t>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2"/>
          <w:sz w:val="26"/>
        </w:rPr>
        <w:t xml:space="preserve"> </w:t>
      </w:r>
      <w:r>
        <w:rPr>
          <w:sz w:val="26"/>
        </w:rPr>
        <w:t>потребностями;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20"/>
        </w:tabs>
        <w:ind w:right="155" w:firstLine="708"/>
        <w:jc w:val="left"/>
        <w:rPr>
          <w:sz w:val="26"/>
        </w:rPr>
      </w:pPr>
      <w:r>
        <w:rPr>
          <w:sz w:val="26"/>
        </w:rPr>
        <w:t>сформированы</w:t>
      </w:r>
      <w:r>
        <w:rPr>
          <w:spacing w:val="5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4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различению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выражению</w:t>
      </w:r>
      <w:r>
        <w:rPr>
          <w:spacing w:val="6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состоя-</w:t>
      </w:r>
      <w:r>
        <w:rPr>
          <w:spacing w:val="-62"/>
          <w:sz w:val="26"/>
        </w:rPr>
        <w:t xml:space="preserve"> </w:t>
      </w:r>
      <w:r>
        <w:rPr>
          <w:sz w:val="26"/>
        </w:rPr>
        <w:t>ний;</w:t>
      </w:r>
      <w:r>
        <w:rPr>
          <w:spacing w:val="-2"/>
          <w:sz w:val="26"/>
        </w:rPr>
        <w:t xml:space="preserve"> </w:t>
      </w:r>
      <w:r>
        <w:rPr>
          <w:sz w:val="26"/>
        </w:rPr>
        <w:t>восприимчивость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неречевым</w:t>
      </w:r>
      <w:r>
        <w:rPr>
          <w:spacing w:val="-1"/>
          <w:sz w:val="26"/>
        </w:rPr>
        <w:t xml:space="preserve"> </w:t>
      </w:r>
      <w:r>
        <w:rPr>
          <w:sz w:val="26"/>
        </w:rPr>
        <w:t>проявлениям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чувств;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39"/>
        </w:tabs>
        <w:ind w:right="158" w:firstLine="708"/>
        <w:jc w:val="left"/>
        <w:rPr>
          <w:sz w:val="26"/>
        </w:rPr>
      </w:pPr>
      <w:r>
        <w:rPr>
          <w:sz w:val="26"/>
        </w:rPr>
        <w:t>сформированы</w:t>
      </w:r>
      <w:r>
        <w:rPr>
          <w:spacing w:val="23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22"/>
          <w:sz w:val="26"/>
        </w:rPr>
        <w:t xml:space="preserve"> </w:t>
      </w:r>
      <w:r>
        <w:rPr>
          <w:sz w:val="26"/>
        </w:rPr>
        <w:t>к</w:t>
      </w:r>
      <w:r>
        <w:rPr>
          <w:spacing w:val="23"/>
          <w:sz w:val="26"/>
        </w:rPr>
        <w:t xml:space="preserve"> </w:t>
      </w:r>
      <w:r>
        <w:rPr>
          <w:sz w:val="26"/>
        </w:rPr>
        <w:t>пониманию</w:t>
      </w:r>
      <w:r>
        <w:rPr>
          <w:spacing w:val="22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24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21"/>
          <w:sz w:val="26"/>
        </w:rPr>
        <w:t xml:space="preserve"> </w:t>
      </w:r>
      <w:r>
        <w:rPr>
          <w:sz w:val="26"/>
        </w:rPr>
        <w:t>состоя-</w:t>
      </w:r>
      <w:r>
        <w:rPr>
          <w:spacing w:val="-62"/>
          <w:sz w:val="26"/>
        </w:rPr>
        <w:t xml:space="preserve"> </w:t>
      </w:r>
      <w:r>
        <w:rPr>
          <w:sz w:val="26"/>
        </w:rPr>
        <w:t>ний,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эмоциональных состояний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учет этого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2"/>
          <w:sz w:val="26"/>
        </w:rPr>
        <w:t xml:space="preserve"> </w:t>
      </w:r>
      <w:r>
        <w:rPr>
          <w:sz w:val="26"/>
        </w:rPr>
        <w:t>общении;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ind w:left="1112" w:hanging="152"/>
        <w:jc w:val="left"/>
        <w:rPr>
          <w:sz w:val="26"/>
        </w:rPr>
      </w:pPr>
      <w:r>
        <w:rPr>
          <w:sz w:val="26"/>
        </w:rPr>
        <w:t>развита</w:t>
      </w:r>
      <w:r>
        <w:rPr>
          <w:spacing w:val="-7"/>
          <w:sz w:val="26"/>
        </w:rPr>
        <w:t xml:space="preserve"> </w:t>
      </w:r>
      <w:r>
        <w:rPr>
          <w:sz w:val="26"/>
        </w:rPr>
        <w:t>эмоциональная</w:t>
      </w:r>
      <w:r>
        <w:rPr>
          <w:spacing w:val="-6"/>
          <w:sz w:val="26"/>
        </w:rPr>
        <w:t xml:space="preserve"> </w:t>
      </w:r>
      <w:r>
        <w:rPr>
          <w:sz w:val="26"/>
        </w:rPr>
        <w:t>отзывчивость;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20"/>
        </w:tabs>
        <w:ind w:left="1119" w:hanging="159"/>
        <w:jc w:val="left"/>
        <w:rPr>
          <w:sz w:val="26"/>
        </w:rPr>
      </w:pPr>
      <w:r>
        <w:rPr>
          <w:sz w:val="26"/>
        </w:rPr>
        <w:t>повысилась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2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психологическая</w:t>
      </w:r>
      <w:r>
        <w:rPr>
          <w:spacing w:val="2"/>
          <w:sz w:val="26"/>
        </w:rPr>
        <w:t xml:space="preserve"> </w:t>
      </w:r>
      <w:r>
        <w:rPr>
          <w:sz w:val="26"/>
        </w:rPr>
        <w:t>компетентность</w:t>
      </w:r>
      <w:r>
        <w:rPr>
          <w:spacing w:val="2"/>
          <w:sz w:val="26"/>
        </w:rPr>
        <w:t xml:space="preserve"> </w:t>
      </w:r>
      <w:r>
        <w:rPr>
          <w:sz w:val="26"/>
        </w:rPr>
        <w:t>педа-</w:t>
      </w:r>
    </w:p>
    <w:p w:rsidR="00117080" w:rsidRDefault="00BE7805">
      <w:pPr>
        <w:pStyle w:val="a3"/>
        <w:spacing w:line="298" w:lineRule="exact"/>
        <w:ind w:firstLine="0"/>
        <w:jc w:val="left"/>
      </w:pPr>
      <w:r>
        <w:t>гогов;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39"/>
        </w:tabs>
        <w:spacing w:before="1"/>
        <w:ind w:left="1138" w:hanging="178"/>
        <w:jc w:val="left"/>
        <w:rPr>
          <w:sz w:val="26"/>
        </w:rPr>
      </w:pPr>
      <w:r>
        <w:rPr>
          <w:sz w:val="26"/>
        </w:rPr>
        <w:t>повысилась</w:t>
      </w:r>
      <w:r>
        <w:rPr>
          <w:spacing w:val="24"/>
          <w:sz w:val="26"/>
        </w:rPr>
        <w:t xml:space="preserve"> </w:t>
      </w:r>
      <w:r>
        <w:rPr>
          <w:sz w:val="26"/>
        </w:rPr>
        <w:t>психологическая</w:t>
      </w:r>
      <w:r>
        <w:rPr>
          <w:spacing w:val="26"/>
          <w:sz w:val="26"/>
        </w:rPr>
        <w:t xml:space="preserve"> </w:t>
      </w:r>
      <w:r>
        <w:rPr>
          <w:sz w:val="26"/>
        </w:rPr>
        <w:t>грамотность</w:t>
      </w:r>
      <w:r>
        <w:rPr>
          <w:spacing w:val="23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24"/>
          <w:sz w:val="26"/>
        </w:rPr>
        <w:t xml:space="preserve"> </w:t>
      </w:r>
      <w:r>
        <w:rPr>
          <w:sz w:val="26"/>
        </w:rPr>
        <w:t>путем</w:t>
      </w:r>
      <w:r>
        <w:rPr>
          <w:spacing w:val="23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24"/>
          <w:sz w:val="26"/>
        </w:rPr>
        <w:t xml:space="preserve"> </w:t>
      </w:r>
      <w:r>
        <w:rPr>
          <w:sz w:val="26"/>
        </w:rPr>
        <w:t>их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23"/>
          <w:sz w:val="26"/>
        </w:rPr>
        <w:t xml:space="preserve"> </w:t>
      </w:r>
      <w:r>
        <w:rPr>
          <w:sz w:val="26"/>
        </w:rPr>
        <w:t>се-</w:t>
      </w:r>
    </w:p>
    <w:p w:rsidR="00117080" w:rsidRDefault="00BE7805">
      <w:pPr>
        <w:pStyle w:val="a3"/>
        <w:spacing w:before="1" w:line="298" w:lineRule="exact"/>
        <w:ind w:firstLine="0"/>
      </w:pPr>
      <w:r>
        <w:t>мейные</w:t>
      </w:r>
      <w:r>
        <w:rPr>
          <w:spacing w:val="-5"/>
        </w:rPr>
        <w:t xml:space="preserve"> </w:t>
      </w:r>
      <w:r>
        <w:t>проекты.</w:t>
      </w:r>
    </w:p>
    <w:p w:rsidR="00117080" w:rsidRDefault="00BE7805">
      <w:pPr>
        <w:pStyle w:val="a3"/>
        <w:ind w:right="160"/>
      </w:pPr>
      <w:r>
        <w:t>Умение справляться с эмоциями, контроль над сложными переживаниями и эм-</w:t>
      </w:r>
      <w:r>
        <w:rPr>
          <w:spacing w:val="1"/>
        </w:rPr>
        <w:t xml:space="preserve"> </w:t>
      </w:r>
      <w:r>
        <w:t>патия – то, чему педагоги и родители должны научить своих детей, и подарить ему</w:t>
      </w:r>
      <w:r>
        <w:rPr>
          <w:spacing w:val="1"/>
        </w:rPr>
        <w:t xml:space="preserve"> </w:t>
      </w:r>
      <w:r>
        <w:t>психол</w:t>
      </w:r>
      <w:r>
        <w:t>огически</w:t>
      </w:r>
      <w:r>
        <w:rPr>
          <w:spacing w:val="5"/>
        </w:rPr>
        <w:t xml:space="preserve"> </w:t>
      </w:r>
      <w:r>
        <w:t>здоровую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счастливую</w:t>
      </w:r>
      <w:r>
        <w:rPr>
          <w:spacing w:val="8"/>
        </w:rPr>
        <w:t xml:space="preserve"> </w:t>
      </w:r>
      <w:r>
        <w:t>жизнь.</w:t>
      </w:r>
    </w:p>
    <w:p w:rsidR="00117080" w:rsidRDefault="00BE7805">
      <w:pPr>
        <w:spacing w:line="274" w:lineRule="exact"/>
        <w:ind w:left="1227" w:right="4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32"/>
        </w:numPr>
        <w:tabs>
          <w:tab w:val="left" w:pos="1386"/>
        </w:tabs>
        <w:ind w:right="154" w:firstLine="708"/>
        <w:jc w:val="both"/>
        <w:rPr>
          <w:sz w:val="24"/>
        </w:rPr>
      </w:pPr>
      <w:r>
        <w:rPr>
          <w:sz w:val="24"/>
        </w:rPr>
        <w:t>Андреева, И. Н. Азбука эмоционального интеллекта / И. Н. Андреева.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БХВ-Петербург,</w:t>
      </w:r>
      <w:r>
        <w:rPr>
          <w:spacing w:val="4"/>
          <w:sz w:val="24"/>
        </w:rPr>
        <w:t xml:space="preserve"> </w:t>
      </w:r>
      <w:r>
        <w:rPr>
          <w:sz w:val="24"/>
        </w:rPr>
        <w:t>2019.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549</w:t>
      </w:r>
      <w:r>
        <w:rPr>
          <w:spacing w:val="7"/>
          <w:sz w:val="24"/>
        </w:rPr>
        <w:t xml:space="preserve"> </w:t>
      </w:r>
      <w:r>
        <w:rPr>
          <w:sz w:val="24"/>
        </w:rPr>
        <w:t>c.</w:t>
      </w:r>
    </w:p>
    <w:p w:rsidR="00117080" w:rsidRDefault="00BE7805">
      <w:pPr>
        <w:pStyle w:val="a4"/>
        <w:numPr>
          <w:ilvl w:val="0"/>
          <w:numId w:val="232"/>
        </w:numPr>
        <w:tabs>
          <w:tab w:val="left" w:pos="1247"/>
        </w:tabs>
        <w:ind w:right="154" w:firstLine="708"/>
        <w:jc w:val="both"/>
        <w:rPr>
          <w:sz w:val="24"/>
        </w:rPr>
      </w:pPr>
      <w:r>
        <w:rPr>
          <w:sz w:val="24"/>
        </w:rPr>
        <w:t>Гиппенрейтер,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Гиппенрейтер,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Гиппенрейтер.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«АСТ»,</w:t>
      </w:r>
      <w:r>
        <w:rPr>
          <w:spacing w:val="7"/>
          <w:sz w:val="24"/>
        </w:rPr>
        <w:t xml:space="preserve"> </w:t>
      </w:r>
      <w:r>
        <w:rPr>
          <w:sz w:val="24"/>
        </w:rPr>
        <w:t>2020.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329</w:t>
      </w:r>
      <w:r>
        <w:rPr>
          <w:spacing w:val="7"/>
          <w:sz w:val="24"/>
        </w:rPr>
        <w:t xml:space="preserve"> </w:t>
      </w:r>
      <w:r>
        <w:rPr>
          <w:sz w:val="24"/>
        </w:rPr>
        <w:t>c.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1592" w:right="1488"/>
      </w:pPr>
      <w:r>
        <w:t>ОСОБЕННОСТИ РАБОТЫ ПЕДАГОГОВ ДОУ С ДЕТЬМИ</w:t>
      </w:r>
      <w:r>
        <w:rPr>
          <w:spacing w:val="-6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-3"/>
        </w:rPr>
        <w:t xml:space="preserve"> </w:t>
      </w:r>
      <w:r>
        <w:t>СПЕКТРА</w:t>
      </w:r>
    </w:p>
    <w:p w:rsidR="00117080" w:rsidRDefault="00BE7805">
      <w:pPr>
        <w:pStyle w:val="Heading2"/>
        <w:spacing w:line="299" w:lineRule="exact"/>
        <w:ind w:left="3513" w:right="0"/>
        <w:jc w:val="left"/>
      </w:pPr>
      <w:r>
        <w:t>Гордиенко</w:t>
      </w:r>
      <w:r>
        <w:rPr>
          <w:spacing w:val="-3"/>
        </w:rPr>
        <w:t xml:space="preserve"> </w:t>
      </w:r>
      <w:r>
        <w:t>Лиана</w:t>
      </w:r>
      <w:r>
        <w:rPr>
          <w:spacing w:val="-2"/>
        </w:rPr>
        <w:t xml:space="preserve"> </w:t>
      </w:r>
      <w:r>
        <w:t>Евгеньевна,</w:t>
      </w:r>
    </w:p>
    <w:p w:rsidR="00117080" w:rsidRDefault="00BE7805">
      <w:pPr>
        <w:spacing w:before="1"/>
        <w:ind w:left="1510" w:right="1020" w:firstLine="1272"/>
        <w:rPr>
          <w:i/>
          <w:sz w:val="26"/>
        </w:rPr>
      </w:pPr>
      <w:r>
        <w:rPr>
          <w:b/>
          <w:i/>
          <w:sz w:val="26"/>
        </w:rPr>
        <w:t>Гриненко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Юлия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Валериевна,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250" w:right="2149"/>
        <w:jc w:val="center"/>
        <w:rPr>
          <w:i/>
          <w:sz w:val="26"/>
        </w:rPr>
      </w:pPr>
      <w:r>
        <w:rPr>
          <w:i/>
          <w:sz w:val="26"/>
        </w:rPr>
        <w:t>«Головчинская средняя общеобразовательная школа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углубленным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изучением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предметов»</w:t>
      </w:r>
    </w:p>
    <w:p w:rsidR="00117080" w:rsidRDefault="00BE7805">
      <w:pPr>
        <w:spacing w:line="299" w:lineRule="exact"/>
        <w:ind w:left="1219" w:right="1123"/>
        <w:jc w:val="center"/>
        <w:rPr>
          <w:i/>
          <w:sz w:val="26"/>
        </w:rPr>
      </w:pPr>
      <w:r>
        <w:rPr>
          <w:i/>
          <w:sz w:val="26"/>
        </w:rPr>
        <w:t>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Головчино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 w:firstLine="658"/>
      </w:pPr>
      <w:r>
        <w:t>В последнее время значительно увеличилось число детей с расстройствами аути-</w:t>
      </w:r>
      <w:r>
        <w:rPr>
          <w:spacing w:val="1"/>
        </w:rPr>
        <w:t xml:space="preserve"> </w:t>
      </w:r>
      <w:r>
        <w:t>стического спектра (далее – РАС). И такие дети часто посещают обычные дошкольные</w:t>
      </w:r>
      <w:r>
        <w:rPr>
          <w:spacing w:val="1"/>
        </w:rPr>
        <w:t xml:space="preserve"> </w:t>
      </w:r>
      <w:r>
        <w:t>учреждения. Воспитатели, да и сами родители, нередко ощущают недостаток специфи-</w:t>
      </w:r>
      <w:r>
        <w:rPr>
          <w:spacing w:val="1"/>
        </w:rPr>
        <w:t xml:space="preserve"> </w:t>
      </w:r>
      <w:r>
        <w:t>ческих знаний о способах и методах взаимодействия с таким ребенком. И тут на помощь</w:t>
      </w:r>
      <w:r>
        <w:rPr>
          <w:spacing w:val="-62"/>
        </w:rPr>
        <w:t xml:space="preserve"> </w:t>
      </w:r>
      <w:r>
        <w:t>приходят с</w:t>
      </w:r>
      <w:r>
        <w:t>пециалисты ДОУ: педиатры, психологи, дефектологи, логопеды, тьюторы.</w:t>
      </w:r>
      <w:r>
        <w:rPr>
          <w:spacing w:val="1"/>
        </w:rPr>
        <w:t xml:space="preserve"> </w:t>
      </w:r>
      <w:r>
        <w:t>Они, как правило, тесно сотрудничают с семьями детей, нуждающимися в квалифици-</w:t>
      </w:r>
      <w:r>
        <w:rPr>
          <w:spacing w:val="1"/>
        </w:rPr>
        <w:t xml:space="preserve"> </w:t>
      </w:r>
      <w:r>
        <w:t>рованной помощи. Кроме того, они дают советы и рекомендации воспитателям, музы-</w:t>
      </w:r>
      <w:r>
        <w:rPr>
          <w:spacing w:val="1"/>
        </w:rPr>
        <w:t xml:space="preserve"> </w:t>
      </w:r>
      <w:r>
        <w:t>кальному руководителю и инс</w:t>
      </w:r>
      <w:r>
        <w:t>труктору по физической культуре, как правильно общать-</w:t>
      </w:r>
      <w:r>
        <w:rPr>
          <w:spacing w:val="1"/>
        </w:rPr>
        <w:t xml:space="preserve"> </w:t>
      </w:r>
      <w:r>
        <w:t>ся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РАС,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лучше</w:t>
      </w:r>
      <w:r>
        <w:rPr>
          <w:spacing w:val="4"/>
        </w:rPr>
        <w:t xml:space="preserve"> </w:t>
      </w:r>
      <w:r>
        <w:t>организовать</w:t>
      </w:r>
      <w:r>
        <w:rPr>
          <w:spacing w:val="6"/>
        </w:rPr>
        <w:t xml:space="preserve"> </w:t>
      </w:r>
      <w:r>
        <w:t>пребывание</w:t>
      </w:r>
      <w:r>
        <w:rPr>
          <w:spacing w:val="4"/>
        </w:rPr>
        <w:t xml:space="preserve"> </w:t>
      </w:r>
      <w:r>
        <w:t>таких</w:t>
      </w:r>
      <w:r>
        <w:rPr>
          <w:spacing w:val="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дошкольной</w:t>
      </w:r>
      <w:r>
        <w:rPr>
          <w:spacing w:val="5"/>
        </w:rPr>
        <w:t xml:space="preserve"> </w:t>
      </w:r>
      <w:r>
        <w:t>орга-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lastRenderedPageBreak/>
        <w:t>низации, как проводить с ними занятия, чтобы получить максимально положительный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ind w:right="147" w:firstLine="658"/>
      </w:pPr>
      <w:r>
        <w:t>При поступлении в детский сад ребенка с РАС, необходимо, в первую очередь,</w:t>
      </w:r>
      <w:r>
        <w:rPr>
          <w:spacing w:val="1"/>
        </w:rPr>
        <w:t xml:space="preserve"> </w:t>
      </w:r>
      <w:r>
        <w:t>установить контакт с его родителями. Ведь добиться эффективных сдвигов в развитии</w:t>
      </w:r>
      <w:r>
        <w:rPr>
          <w:spacing w:val="1"/>
        </w:rPr>
        <w:t xml:space="preserve"> </w:t>
      </w:r>
      <w:r>
        <w:t>ребенка возможно только при объединении совместных усилий родителей и педагогов.</w:t>
      </w:r>
      <w:r>
        <w:rPr>
          <w:spacing w:val="1"/>
        </w:rPr>
        <w:t xml:space="preserve"> </w:t>
      </w:r>
      <w:r>
        <w:t>Перед приходом в д</w:t>
      </w:r>
      <w:r>
        <w:t>ошкольную организацию ребенка с РАС нужно ближе познакомить-</w:t>
      </w:r>
      <w:r>
        <w:rPr>
          <w:spacing w:val="1"/>
        </w:rPr>
        <w:t xml:space="preserve"> </w:t>
      </w:r>
      <w:r>
        <w:t>ся с его родителями, поговорить с ними откровенно, подробно расспросить об особен-</w:t>
      </w:r>
      <w:r>
        <w:rPr>
          <w:spacing w:val="1"/>
        </w:rPr>
        <w:t xml:space="preserve"> </w:t>
      </w:r>
      <w:r>
        <w:t>ностях психофизического развития их ребенка от рождения и до поступления в детский</w:t>
      </w:r>
      <w:r>
        <w:rPr>
          <w:spacing w:val="1"/>
        </w:rPr>
        <w:t xml:space="preserve"> </w:t>
      </w:r>
      <w:r>
        <w:t>сад. Из бесед с родителями ну</w:t>
      </w:r>
      <w:r>
        <w:t>жно выяснить, как ребенок общается с взрослыми и деть-</w:t>
      </w:r>
      <w:r>
        <w:rPr>
          <w:spacing w:val="1"/>
        </w:rPr>
        <w:t xml:space="preserve"> </w:t>
      </w:r>
      <w:r>
        <w:t>ми, понимает ли он, что ему говорят, как реагирует на слова, выполняет ли ребенок ука-</w:t>
      </w:r>
      <w:r>
        <w:rPr>
          <w:spacing w:val="1"/>
        </w:rPr>
        <w:t xml:space="preserve"> </w:t>
      </w:r>
      <w:r>
        <w:t>зания взрослых. Также, необходимо расспросить родителей, что умеет делать ребенок, в</w:t>
      </w:r>
      <w:r>
        <w:rPr>
          <w:spacing w:val="1"/>
        </w:rPr>
        <w:t xml:space="preserve"> </w:t>
      </w:r>
      <w:r>
        <w:t>чем испытывает трудности. Нап</w:t>
      </w:r>
      <w:r>
        <w:t>ример, может ли ребенок сам одеться, раздеться, поку-</w:t>
      </w:r>
      <w:r>
        <w:rPr>
          <w:spacing w:val="1"/>
        </w:rPr>
        <w:t xml:space="preserve"> </w:t>
      </w:r>
      <w:r>
        <w:t>шать, сходить в туалет, чем любит заниматься. Чтобы составить более полное представ-</w:t>
      </w:r>
      <w:r>
        <w:rPr>
          <w:spacing w:val="1"/>
        </w:rPr>
        <w:t xml:space="preserve"> </w:t>
      </w:r>
      <w:r>
        <w:t>ление об умениях и навыках ребенка, его предпочтениях, в дополнение к рассказам ро-</w:t>
      </w:r>
      <w:r>
        <w:rPr>
          <w:spacing w:val="1"/>
        </w:rPr>
        <w:t xml:space="preserve"> </w:t>
      </w:r>
      <w:r>
        <w:t>дителей можно провести их анкетир</w:t>
      </w:r>
      <w:r>
        <w:t>ование. Кроме того, необходимо внимательно изу-</w:t>
      </w:r>
      <w:r>
        <w:rPr>
          <w:spacing w:val="1"/>
        </w:rPr>
        <w:t xml:space="preserve"> </w:t>
      </w:r>
      <w:r>
        <w:t>чить медицинскую карту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ЦПМПК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ИПРА.</w:t>
      </w:r>
    </w:p>
    <w:p w:rsidR="00117080" w:rsidRDefault="00BE7805">
      <w:pPr>
        <w:pStyle w:val="a3"/>
        <w:spacing w:before="1"/>
        <w:ind w:right="151" w:firstLine="658"/>
      </w:pPr>
      <w:r>
        <w:t>Такая предварительная работа поможет педагогам определить круг первостепен-</w:t>
      </w:r>
      <w:r>
        <w:rPr>
          <w:spacing w:val="1"/>
        </w:rPr>
        <w:t xml:space="preserve"> </w:t>
      </w:r>
      <w:r>
        <w:t>ных задач и перспективы дальнейшей работы с данным ребенком. А родители поч</w:t>
      </w:r>
      <w:r>
        <w:t>ув-</w:t>
      </w:r>
      <w:r>
        <w:rPr>
          <w:spacing w:val="1"/>
        </w:rPr>
        <w:t xml:space="preserve"> </w:t>
      </w:r>
      <w:r>
        <w:t>ствуют заинтересованность педагогов, искреннее желание помочь. Это создаст предпо-</w:t>
      </w:r>
      <w:r>
        <w:rPr>
          <w:spacing w:val="1"/>
        </w:rPr>
        <w:t xml:space="preserve"> </w:t>
      </w:r>
      <w:r>
        <w:t>сылки для более тесного, доверительного сотрудничества между родителями и педаго-</w:t>
      </w:r>
      <w:r>
        <w:rPr>
          <w:spacing w:val="1"/>
        </w:rPr>
        <w:t xml:space="preserve"> </w:t>
      </w:r>
      <w:r>
        <w:t>гами дошкольной организации, что пойдет только на пользу общему делу. Ведь только</w:t>
      </w:r>
      <w:r>
        <w:rPr>
          <w:spacing w:val="1"/>
        </w:rPr>
        <w:t xml:space="preserve"> </w:t>
      </w:r>
      <w:r>
        <w:t>объед</w:t>
      </w:r>
      <w:r>
        <w:t>инив усилия семьи и сотрудников детского сада, можно добиться положительного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 адаптации 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117080" w:rsidRDefault="00BE7805">
      <w:pPr>
        <w:pStyle w:val="a3"/>
        <w:ind w:right="147" w:firstLine="658"/>
      </w:pPr>
      <w:r>
        <w:t>Цель психолого-педагогического сопровождения ребенка с РАС – формирование</w:t>
      </w:r>
      <w:r>
        <w:rPr>
          <w:spacing w:val="1"/>
        </w:rPr>
        <w:t xml:space="preserve"> </w:t>
      </w:r>
      <w:r>
        <w:t>базовых навыков общения и социальной адаптации, создание условий для развития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плексной психолого-педагогической помощи в освоении адаптированной основной об-</w:t>
      </w:r>
      <w:r>
        <w:rPr>
          <w:spacing w:val="1"/>
        </w:rPr>
        <w:t xml:space="preserve"> </w:t>
      </w:r>
      <w:r>
        <w:t>разовательной прог</w:t>
      </w:r>
      <w:r>
        <w:t>раммы.</w:t>
      </w:r>
    </w:p>
    <w:p w:rsidR="00117080" w:rsidRDefault="00BE7805">
      <w:pPr>
        <w:pStyle w:val="a3"/>
        <w:ind w:right="151" w:firstLine="658"/>
      </w:pPr>
      <w:r>
        <w:t>Задачи психолого-педагогического сопровождения ребенка с РАС в дошкольной</w:t>
      </w:r>
      <w:r>
        <w:rPr>
          <w:spacing w:val="1"/>
        </w:rPr>
        <w:t xml:space="preserve"> </w:t>
      </w:r>
      <w:r>
        <w:t>организации: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89"/>
        </w:tabs>
        <w:ind w:right="158" w:firstLine="658"/>
        <w:rPr>
          <w:sz w:val="26"/>
        </w:rPr>
      </w:pPr>
      <w:r>
        <w:rPr>
          <w:sz w:val="26"/>
        </w:rPr>
        <w:t>выявление индивидуальных особенностей и особых образовательных потребно-</w:t>
      </w:r>
      <w:r>
        <w:rPr>
          <w:spacing w:val="1"/>
          <w:sz w:val="26"/>
        </w:rPr>
        <w:t xml:space="preserve"> </w:t>
      </w:r>
      <w:r>
        <w:rPr>
          <w:sz w:val="26"/>
        </w:rPr>
        <w:t>стей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РАС;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75"/>
        </w:tabs>
        <w:ind w:right="149" w:firstLine="658"/>
        <w:rPr>
          <w:sz w:val="26"/>
        </w:rPr>
      </w:pPr>
      <w:r>
        <w:rPr>
          <w:sz w:val="26"/>
        </w:rPr>
        <w:t xml:space="preserve">определение и создание специальных условий, способствующих адаптации </w:t>
      </w:r>
      <w:r>
        <w:rPr>
          <w:sz w:val="26"/>
        </w:rPr>
        <w:t>и со-</w:t>
      </w:r>
      <w:r>
        <w:rPr>
          <w:spacing w:val="1"/>
          <w:sz w:val="26"/>
        </w:rPr>
        <w:t xml:space="preserve"> </w:t>
      </w:r>
      <w:r>
        <w:rPr>
          <w:sz w:val="26"/>
        </w:rPr>
        <w:t>циализации ребенка в детском саду, освоению им адаптированной основной образова-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ПМПК;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spacing w:before="1" w:line="298" w:lineRule="exact"/>
        <w:ind w:left="1062" w:hanging="153"/>
        <w:rPr>
          <w:sz w:val="26"/>
        </w:rPr>
      </w:pPr>
      <w:r>
        <w:rPr>
          <w:sz w:val="26"/>
        </w:rPr>
        <w:t>коррекция</w:t>
      </w:r>
      <w:r>
        <w:rPr>
          <w:spacing w:val="-7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нарушений;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spacing w:line="298" w:lineRule="exact"/>
        <w:ind w:left="1062" w:hanging="153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РАС.</w:t>
      </w:r>
    </w:p>
    <w:p w:rsidR="00117080" w:rsidRDefault="00BE7805">
      <w:pPr>
        <w:pStyle w:val="a3"/>
        <w:spacing w:before="2"/>
        <w:ind w:right="151" w:firstLine="658"/>
      </w:pPr>
      <w:r>
        <w:t>На первом этапе работы педагога с ребенком с РАС необходимо установить с ним</w:t>
      </w:r>
      <w:r>
        <w:rPr>
          <w:spacing w:val="1"/>
        </w:rPr>
        <w:t xml:space="preserve"> </w:t>
      </w:r>
      <w:r>
        <w:t>контакт. Это задача не из легких. Если большинство обычных детей с радостью сами</w:t>
      </w:r>
      <w:r>
        <w:rPr>
          <w:spacing w:val="1"/>
        </w:rPr>
        <w:t xml:space="preserve"> </w:t>
      </w:r>
      <w:r>
        <w:t>идут на контакт, то ребенок-аутист часто ни в каком общении не нуждается. Он живет в</w:t>
      </w:r>
      <w:r>
        <w:rPr>
          <w:spacing w:val="1"/>
        </w:rPr>
        <w:t xml:space="preserve"> </w:t>
      </w:r>
      <w:r>
        <w:t>своем мире, и</w:t>
      </w:r>
      <w:r>
        <w:t xml:space="preserve"> ему там очень даже неплохо. Ребенок с РАС испытывает трудности при</w:t>
      </w:r>
      <w:r>
        <w:rPr>
          <w:spacing w:val="1"/>
        </w:rPr>
        <w:t xml:space="preserve"> </w:t>
      </w:r>
      <w:r>
        <w:t>общении с взрослыми и другими детьми, ему сложно воспринимать информацию, по-</w:t>
      </w:r>
      <w:r>
        <w:rPr>
          <w:spacing w:val="1"/>
        </w:rPr>
        <w:t xml:space="preserve"> </w:t>
      </w:r>
      <w:r>
        <w:t>ступающую от окружающих, так как у ребенка значительно ослаблен интерес к окру-</w:t>
      </w:r>
      <w:r>
        <w:rPr>
          <w:spacing w:val="1"/>
        </w:rPr>
        <w:t xml:space="preserve"> </w:t>
      </w:r>
      <w:r>
        <w:t>жающему миру, нарушена коммуни</w:t>
      </w:r>
      <w:r>
        <w:t>кативная функция речи. Часто такого ребенка раз-</w:t>
      </w:r>
      <w:r>
        <w:rPr>
          <w:spacing w:val="1"/>
        </w:rPr>
        <w:t xml:space="preserve"> </w:t>
      </w:r>
      <w:r>
        <w:t>дражает то, что в детском саду его окружает множество людей, много разных голосов,</w:t>
      </w:r>
      <w:r>
        <w:rPr>
          <w:spacing w:val="1"/>
        </w:rPr>
        <w:t xml:space="preserve"> </w:t>
      </w:r>
      <w:r>
        <w:t>даже</w:t>
      </w:r>
      <w:r>
        <w:rPr>
          <w:spacing w:val="25"/>
        </w:rPr>
        <w:t xml:space="preserve"> </w:t>
      </w:r>
      <w:r>
        <w:t>множество</w:t>
      </w:r>
      <w:r>
        <w:rPr>
          <w:spacing w:val="26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запахов</w:t>
      </w:r>
      <w:r>
        <w:rPr>
          <w:spacing w:val="26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вывести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равновесия,</w:t>
      </w:r>
      <w:r>
        <w:rPr>
          <w:spacing w:val="25"/>
        </w:rPr>
        <w:t xml:space="preserve"> </w:t>
      </w:r>
      <w:r>
        <w:t>вызвать</w:t>
      </w:r>
      <w:r>
        <w:rPr>
          <w:spacing w:val="25"/>
        </w:rPr>
        <w:t xml:space="preserve"> </w:t>
      </w:r>
      <w:r>
        <w:t>необъясни-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lastRenderedPageBreak/>
        <w:t>мую агрессию. Но, несмотря на все эти сложности, необходимо пытаться разными спо-</w:t>
      </w:r>
      <w:r>
        <w:rPr>
          <w:spacing w:val="1"/>
        </w:rPr>
        <w:t xml:space="preserve"> </w:t>
      </w:r>
      <w:r>
        <w:t>собами</w:t>
      </w:r>
      <w:r>
        <w:rPr>
          <w:spacing w:val="-2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контакт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ребенком.</w:t>
      </w:r>
    </w:p>
    <w:p w:rsidR="00117080" w:rsidRDefault="00BE7805">
      <w:pPr>
        <w:pStyle w:val="a3"/>
        <w:ind w:right="145" w:firstLine="658"/>
      </w:pPr>
      <w:r>
        <w:t>Есть общие рекомендации специалистов, как установить контакт с ребенком с</w:t>
      </w:r>
      <w:r>
        <w:rPr>
          <w:spacing w:val="1"/>
        </w:rPr>
        <w:t xml:space="preserve"> </w:t>
      </w:r>
      <w:r>
        <w:t>РАС. Например, нужно разговаривать с ним тихим, спокойны</w:t>
      </w:r>
      <w:r>
        <w:t>м голосом, не смотреть в</w:t>
      </w:r>
      <w:r>
        <w:rPr>
          <w:spacing w:val="1"/>
        </w:rPr>
        <w:t xml:space="preserve"> </w:t>
      </w:r>
      <w:r>
        <w:t>глаза ребенку, не делать резких движений, не быть слишком настойчивым. Пользуясь</w:t>
      </w:r>
      <w:r>
        <w:rPr>
          <w:spacing w:val="1"/>
        </w:rPr>
        <w:t xml:space="preserve"> </w:t>
      </w:r>
      <w:r>
        <w:t>этими советами, в любом случае, надо учитывать индивидуальные особенности ребенка,</w:t>
      </w:r>
      <w:r>
        <w:rPr>
          <w:spacing w:val="-62"/>
        </w:rPr>
        <w:t xml:space="preserve"> </w:t>
      </w:r>
      <w:r>
        <w:t>проявлять творчество и смекалку, пробуя разнообразные, новые способ</w:t>
      </w:r>
      <w:r>
        <w:t>ы и методы при-</w:t>
      </w:r>
      <w:r>
        <w:rPr>
          <w:spacing w:val="1"/>
        </w:rPr>
        <w:t xml:space="preserve"> </w:t>
      </w:r>
      <w:r>
        <w:t>влечения внимания ребенка с РАС. На начальном этапе хорошо помогают различные</w:t>
      </w:r>
      <w:r>
        <w:rPr>
          <w:spacing w:val="1"/>
        </w:rPr>
        <w:t xml:space="preserve"> </w:t>
      </w:r>
      <w:r>
        <w:t>игровые упражнения, например, «Ладошки», «Куда ребенок, туда я», «Найди улыбку».</w:t>
      </w:r>
      <w:r>
        <w:rPr>
          <w:spacing w:val="1"/>
        </w:rPr>
        <w:t xml:space="preserve"> </w:t>
      </w:r>
      <w:r>
        <w:t>Эти простые упражнения помогают ребенку научиться получать удовольствие от обще-</w:t>
      </w:r>
      <w:r>
        <w:rPr>
          <w:spacing w:val="1"/>
        </w:rPr>
        <w:t xml:space="preserve"> </w:t>
      </w:r>
      <w:r>
        <w:t>ния. Затем можно перейти к эмоциональным играм «Догони меня», «Ку-ку», «Глазки-</w:t>
      </w:r>
      <w:r>
        <w:rPr>
          <w:spacing w:val="1"/>
        </w:rPr>
        <w:t xml:space="preserve"> </w:t>
      </w:r>
      <w:r>
        <w:t>ушки», которые помогут установить положительный эмоциональный контакт с ребен-</w:t>
      </w:r>
      <w:r>
        <w:rPr>
          <w:spacing w:val="1"/>
        </w:rPr>
        <w:t xml:space="preserve"> </w:t>
      </w:r>
      <w:r>
        <w:t>ком. Для этой же цели следует прослушивать с детьми записи звуков природы. Плеск</w:t>
      </w:r>
      <w:r>
        <w:rPr>
          <w:spacing w:val="1"/>
        </w:rPr>
        <w:t xml:space="preserve"> </w:t>
      </w:r>
      <w:r>
        <w:t>воды, свист ветр</w:t>
      </w:r>
      <w:r>
        <w:t>а, шелест листвы, журчание ручья, пение птиц, шум дождя, звон капели,</w:t>
      </w:r>
      <w:r>
        <w:rPr>
          <w:spacing w:val="-62"/>
        </w:rPr>
        <w:t xml:space="preserve"> </w:t>
      </w:r>
      <w:r>
        <w:t>всплеск волны, жужжание насекомых оказывают положительное влияние на эмоцио-</w:t>
      </w:r>
      <w:r>
        <w:rPr>
          <w:spacing w:val="1"/>
        </w:rPr>
        <w:t xml:space="preserve"> </w:t>
      </w:r>
      <w:r>
        <w:t>нальное состояние детей, уменьшают стресс, повышают когнитивные возможности ор-</w:t>
      </w:r>
      <w:r>
        <w:rPr>
          <w:spacing w:val="1"/>
        </w:rPr>
        <w:t xml:space="preserve"> </w:t>
      </w:r>
      <w:r>
        <w:t>ганизма, снижают раздражение, улучшают настроение, успокаивают и расслабляют ре-</w:t>
      </w:r>
      <w:r>
        <w:rPr>
          <w:spacing w:val="1"/>
        </w:rPr>
        <w:t xml:space="preserve"> </w:t>
      </w:r>
      <w:r>
        <w:t>бенка.</w:t>
      </w:r>
    </w:p>
    <w:p w:rsidR="00117080" w:rsidRDefault="00BE7805">
      <w:pPr>
        <w:pStyle w:val="a3"/>
        <w:ind w:right="147" w:firstLine="658"/>
      </w:pPr>
      <w:r>
        <w:t>Когда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заметна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взрослым,</w:t>
      </w:r>
      <w:r>
        <w:rPr>
          <w:spacing w:val="-62"/>
        </w:rPr>
        <w:t xml:space="preserve"> </w:t>
      </w:r>
      <w:r>
        <w:t>можно переходить ко второму этапу работы. Его целью является установление с ребен-</w:t>
      </w:r>
      <w:r>
        <w:rPr>
          <w:spacing w:val="1"/>
        </w:rPr>
        <w:t xml:space="preserve"> </w:t>
      </w:r>
      <w:r>
        <w:t>ком зрител</w:t>
      </w:r>
      <w:r>
        <w:t>ьного контакта и формирование у него начальных коммуникативных навы-</w:t>
      </w:r>
      <w:r>
        <w:rPr>
          <w:spacing w:val="1"/>
        </w:rPr>
        <w:t xml:space="preserve"> </w:t>
      </w:r>
      <w:r>
        <w:t>ков.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«Посмотри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меня!»,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мой</w:t>
      </w:r>
      <w:r>
        <w:rPr>
          <w:spacing w:val="-62"/>
        </w:rPr>
        <w:t xml:space="preserve"> </w:t>
      </w:r>
      <w:r>
        <w:t>взгляд!». На этом этапе важно выработать у ребенка умение использовать в общении</w:t>
      </w:r>
      <w:r>
        <w:rPr>
          <w:spacing w:val="1"/>
        </w:rPr>
        <w:t xml:space="preserve"> </w:t>
      </w:r>
      <w:r>
        <w:t>жесты (указательный жест, жест</w:t>
      </w:r>
      <w:r>
        <w:t>ы «да», «нет»). Овладение этими жестами очень важно</w:t>
      </w:r>
      <w:r>
        <w:rPr>
          <w:spacing w:val="1"/>
        </w:rPr>
        <w:t xml:space="preserve"> </w:t>
      </w:r>
      <w:r>
        <w:t>для развития ребенка с РАС, так как они относятся к средствам коммуникации и явля-</w:t>
      </w:r>
      <w:r>
        <w:rPr>
          <w:spacing w:val="1"/>
        </w:rPr>
        <w:t xml:space="preserve"> </w:t>
      </w:r>
      <w:r>
        <w:t>ются мостиком между невербальной и вербальной речью ребенка. Чтобы научить ре-</w:t>
      </w:r>
      <w:r>
        <w:rPr>
          <w:spacing w:val="1"/>
        </w:rPr>
        <w:t xml:space="preserve"> </w:t>
      </w:r>
      <w:r>
        <w:t>бенка пользоваться жестами «да», «нет», не</w:t>
      </w:r>
      <w:r>
        <w:t>обходимо как можно чаще задавать ребенку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8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«Ты</w:t>
      </w:r>
      <w:r>
        <w:rPr>
          <w:spacing w:val="11"/>
        </w:rPr>
        <w:t xml:space="preserve"> </w:t>
      </w:r>
      <w:r>
        <w:t>хочешь</w:t>
      </w:r>
      <w:r>
        <w:rPr>
          <w:spacing w:val="9"/>
        </w:rPr>
        <w:t xml:space="preserve"> </w:t>
      </w:r>
      <w:r>
        <w:t>пить?»,</w:t>
      </w:r>
      <w:r>
        <w:rPr>
          <w:spacing w:val="11"/>
        </w:rPr>
        <w:t xml:space="preserve"> </w:t>
      </w:r>
      <w:r>
        <w:t>«Ты</w:t>
      </w:r>
      <w:r>
        <w:rPr>
          <w:spacing w:val="9"/>
        </w:rPr>
        <w:t xml:space="preserve"> </w:t>
      </w:r>
      <w:r>
        <w:t>доел?»,</w:t>
      </w:r>
      <w:r>
        <w:rPr>
          <w:spacing w:val="9"/>
        </w:rPr>
        <w:t xml:space="preserve"> </w:t>
      </w:r>
      <w:r>
        <w:t>«Пойдем</w:t>
      </w:r>
      <w:r>
        <w:rPr>
          <w:spacing w:val="15"/>
        </w:rPr>
        <w:t xml:space="preserve"> </w:t>
      </w:r>
      <w:r>
        <w:t>гулять?»,</w:t>
      </w:r>
    </w:p>
    <w:p w:rsidR="00117080" w:rsidRDefault="00BE7805">
      <w:pPr>
        <w:pStyle w:val="a3"/>
        <w:spacing w:before="1"/>
        <w:ind w:right="144" w:firstLine="0"/>
      </w:pPr>
      <w:r>
        <w:t>«Ты замерз?» и т.д. Чтобы выработать у ребенка умение применять в общении указа-</w:t>
      </w:r>
      <w:r>
        <w:rPr>
          <w:spacing w:val="1"/>
        </w:rPr>
        <w:t xml:space="preserve"> </w:t>
      </w:r>
      <w:r>
        <w:t>тельный жест, надо при любой возможности побуждать р</w:t>
      </w:r>
      <w:r>
        <w:t>ебенка: «Покажи!». Сначала</w:t>
      </w:r>
      <w:r>
        <w:rPr>
          <w:spacing w:val="1"/>
        </w:rPr>
        <w:t xml:space="preserve"> </w:t>
      </w:r>
      <w:r>
        <w:t>учат касательному указательному жесту, а потом дистанционному. То есть, сначала ре-</w:t>
      </w:r>
      <w:r>
        <w:rPr>
          <w:spacing w:val="1"/>
        </w:rPr>
        <w:t xml:space="preserve"> </w:t>
      </w:r>
      <w:r>
        <w:t>бенка учат показать зайчика в книге, потом люстру в комнате, а потом уже учат показы-</w:t>
      </w:r>
      <w:r>
        <w:rPr>
          <w:spacing w:val="1"/>
        </w:rPr>
        <w:t xml:space="preserve"> </w:t>
      </w:r>
      <w:r>
        <w:t>вать то, что ребенок хочет получить. Очень часто ребенок не</w:t>
      </w:r>
      <w:r>
        <w:t xml:space="preserve"> может сложить свои паль-</w:t>
      </w:r>
      <w:r>
        <w:rPr>
          <w:spacing w:val="1"/>
        </w:rPr>
        <w:t xml:space="preserve"> </w:t>
      </w:r>
      <w:r>
        <w:t>чики в указательный жест, так как пальчики у таких детей очень слабые, они не слуша-</w:t>
      </w:r>
      <w:r>
        <w:rPr>
          <w:spacing w:val="1"/>
        </w:rPr>
        <w:t xml:space="preserve"> </w:t>
      </w:r>
      <w:r>
        <w:t>ются ребенка, падают вниз. Из-за этого ребенок нервничает, впадает в истерику. Чтобы</w:t>
      </w:r>
      <w:r>
        <w:rPr>
          <w:spacing w:val="1"/>
        </w:rPr>
        <w:t xml:space="preserve"> </w:t>
      </w:r>
      <w:r>
        <w:t>развить и укрепить пальчики ребенка, можно предложить ему перебирать крупу, сорти-</w:t>
      </w:r>
      <w:r>
        <w:rPr>
          <w:spacing w:val="1"/>
        </w:rPr>
        <w:t xml:space="preserve"> </w:t>
      </w:r>
      <w:r>
        <w:t>ровать фасоль, выбирать семечки, орешки и раскладывать их по разным тарелочкам,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пальчиками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крупе,</w:t>
      </w:r>
      <w:r>
        <w:rPr>
          <w:spacing w:val="1"/>
        </w:rPr>
        <w:t xml:space="preserve"> </w:t>
      </w:r>
      <w:r>
        <w:t>застегивать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расстегивать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кнопки, наниз</w:t>
      </w:r>
      <w:r>
        <w:t>ывать бусины. Рисование и лепка так же способствуют развитию детских</w:t>
      </w:r>
      <w:r>
        <w:rPr>
          <w:spacing w:val="1"/>
        </w:rPr>
        <w:t xml:space="preserve"> </w:t>
      </w:r>
      <w:r>
        <w:t>пальчиков.</w:t>
      </w:r>
    </w:p>
    <w:p w:rsidR="00117080" w:rsidRDefault="00BE7805">
      <w:pPr>
        <w:pStyle w:val="a3"/>
        <w:spacing w:before="1"/>
        <w:ind w:right="148" w:firstLine="655"/>
      </w:pPr>
      <w:r>
        <w:t>На данном этапе большое значение имеет использование сенсорных игр, которые</w:t>
      </w:r>
      <w:r>
        <w:rPr>
          <w:spacing w:val="1"/>
        </w:rPr>
        <w:t xml:space="preserve"> </w:t>
      </w:r>
      <w:r>
        <w:t>дают ребенку новые чувственные ощущения и позволяют получить больше информации</w:t>
      </w:r>
      <w:r>
        <w:rPr>
          <w:spacing w:val="-62"/>
        </w:rPr>
        <w:t xml:space="preserve"> </w:t>
      </w:r>
      <w:r>
        <w:t>об окружающем мире. Б</w:t>
      </w:r>
      <w:r>
        <w:t>лагодаря таким играм, ребенок узнает, что предметы имеют</w:t>
      </w:r>
      <w:r>
        <w:rPr>
          <w:spacing w:val="1"/>
        </w:rPr>
        <w:t xml:space="preserve"> </w:t>
      </w:r>
      <w:r>
        <w:t>цвет, форму, величину, вес; знакомится со свойствами и качествами различных матери-</w:t>
      </w:r>
      <w:r>
        <w:rPr>
          <w:spacing w:val="1"/>
        </w:rPr>
        <w:t xml:space="preserve"> </w:t>
      </w:r>
      <w:r>
        <w:t>алов. Очень эффективны игры с водой, например, «Налей кукле попить», «Теплая – хо-</w:t>
      </w:r>
      <w:r>
        <w:rPr>
          <w:spacing w:val="1"/>
        </w:rPr>
        <w:t xml:space="preserve"> </w:t>
      </w:r>
      <w:r>
        <w:t>лодная», «Переливание воды», «По</w:t>
      </w:r>
      <w:r>
        <w:t>ймай рыбку», «Дождик», «Морская пена», «Сделаем</w:t>
      </w:r>
      <w:r>
        <w:rPr>
          <w:spacing w:val="1"/>
        </w:rPr>
        <w:t xml:space="preserve"> </w:t>
      </w:r>
      <w:r>
        <w:t>воду разноцветной», «Пускаем кораблики», «Купание куклы», «Помой посуду», «Сти-</w:t>
      </w:r>
      <w:r>
        <w:rPr>
          <w:spacing w:val="1"/>
        </w:rPr>
        <w:t xml:space="preserve"> </w:t>
      </w:r>
      <w:r>
        <w:t>раем</w:t>
      </w:r>
      <w:r>
        <w:rPr>
          <w:spacing w:val="24"/>
        </w:rPr>
        <w:t xml:space="preserve"> </w:t>
      </w:r>
      <w:r>
        <w:t>одежду».</w:t>
      </w:r>
      <w:r>
        <w:rPr>
          <w:spacing w:val="26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же,</w:t>
      </w:r>
      <w:r>
        <w:rPr>
          <w:spacing w:val="26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песком,</w:t>
      </w:r>
      <w:r>
        <w:rPr>
          <w:spacing w:val="27"/>
        </w:rPr>
        <w:t xml:space="preserve"> </w:t>
      </w:r>
      <w:r>
        <w:t>глиной:</w:t>
      </w:r>
      <w:r>
        <w:rPr>
          <w:spacing w:val="26"/>
        </w:rPr>
        <w:t xml:space="preserve"> </w:t>
      </w:r>
      <w:r>
        <w:t>«Мокрый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сухой»,</w:t>
      </w:r>
      <w:r>
        <w:rPr>
          <w:spacing w:val="26"/>
        </w:rPr>
        <w:t xml:space="preserve"> </w:t>
      </w:r>
      <w:r>
        <w:t>«Пересыпаем</w:t>
      </w:r>
      <w:r>
        <w:rPr>
          <w:spacing w:val="30"/>
        </w:rPr>
        <w:t xml:space="preserve"> </w:t>
      </w:r>
      <w:r>
        <w:t>пе-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 xml:space="preserve">сок», «Спрячем клад», «Найди </w:t>
      </w:r>
      <w:r>
        <w:t>клад», «Оставляем следы разными предметами», «Лепка</w:t>
      </w:r>
      <w:r>
        <w:rPr>
          <w:spacing w:val="1"/>
        </w:rPr>
        <w:t xml:space="preserve"> </w:t>
      </w:r>
      <w:r>
        <w:t>пирожков из песка». Такие игровые задания доставляют удовольствие ребенку и спо-</w:t>
      </w:r>
      <w:r>
        <w:rPr>
          <w:spacing w:val="1"/>
        </w:rPr>
        <w:t xml:space="preserve"> </w:t>
      </w:r>
      <w:r>
        <w:t>собствуют поддержке его контакта с педагогом, формируют начальные коммуникатив-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навыки.</w:t>
      </w:r>
    </w:p>
    <w:p w:rsidR="00117080" w:rsidRDefault="00BE7805">
      <w:pPr>
        <w:pStyle w:val="a3"/>
        <w:ind w:right="149" w:firstLine="655"/>
      </w:pPr>
      <w:r>
        <w:t>Третий этап работы педагога с р</w:t>
      </w:r>
      <w:r>
        <w:t>ебенком с РАС предполагает формирование ак-</w:t>
      </w:r>
      <w:r>
        <w:rPr>
          <w:spacing w:val="1"/>
        </w:rPr>
        <w:t xml:space="preserve"> </w:t>
      </w:r>
      <w:r>
        <w:t>тивного взаимодействия с взрослым, обучение пониманию речи, выполнению инструк-</w:t>
      </w:r>
      <w:r>
        <w:rPr>
          <w:spacing w:val="1"/>
        </w:rPr>
        <w:t xml:space="preserve"> </w:t>
      </w:r>
      <w:r>
        <w:t>ций. Для этой цели можно использовать игры с крупами, способствующие формирова-</w:t>
      </w:r>
      <w:r>
        <w:rPr>
          <w:spacing w:val="1"/>
        </w:rPr>
        <w:t xml:space="preserve"> </w:t>
      </w:r>
      <w:r>
        <w:t>нию</w:t>
      </w:r>
      <w:r>
        <w:rPr>
          <w:spacing w:val="25"/>
        </w:rPr>
        <w:t xml:space="preserve"> </w:t>
      </w:r>
      <w:r>
        <w:t>понимания</w:t>
      </w:r>
      <w:r>
        <w:rPr>
          <w:spacing w:val="28"/>
        </w:rPr>
        <w:t xml:space="preserve"> </w:t>
      </w:r>
      <w:r>
        <w:t>речевых</w:t>
      </w:r>
      <w:r>
        <w:rPr>
          <w:spacing w:val="25"/>
        </w:rPr>
        <w:t xml:space="preserve"> </w:t>
      </w:r>
      <w:r>
        <w:t>инструкций,</w:t>
      </w:r>
      <w:r>
        <w:rPr>
          <w:spacing w:val="26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«Пересыпь</w:t>
      </w:r>
      <w:r>
        <w:rPr>
          <w:spacing w:val="24"/>
        </w:rPr>
        <w:t xml:space="preserve"> </w:t>
      </w:r>
      <w:r>
        <w:t>крупу»,</w:t>
      </w:r>
      <w:r>
        <w:rPr>
          <w:spacing w:val="25"/>
        </w:rPr>
        <w:t xml:space="preserve"> </w:t>
      </w:r>
      <w:r>
        <w:t>«Спрячем</w:t>
      </w:r>
      <w:r>
        <w:rPr>
          <w:spacing w:val="23"/>
        </w:rPr>
        <w:t xml:space="preserve"> </w:t>
      </w:r>
      <w:r>
        <w:t>ручки»,</w:t>
      </w:r>
    </w:p>
    <w:p w:rsidR="00117080" w:rsidRDefault="00BE7805">
      <w:pPr>
        <w:pStyle w:val="a3"/>
        <w:spacing w:before="2" w:line="298" w:lineRule="exact"/>
        <w:ind w:firstLine="0"/>
      </w:pPr>
      <w:r>
        <w:t>«Покорми</w:t>
      </w:r>
      <w:r>
        <w:rPr>
          <w:spacing w:val="43"/>
        </w:rPr>
        <w:t xml:space="preserve"> </w:t>
      </w:r>
      <w:r>
        <w:t>синичку»,</w:t>
      </w:r>
      <w:r>
        <w:rPr>
          <w:spacing w:val="46"/>
        </w:rPr>
        <w:t xml:space="preserve"> </w:t>
      </w:r>
      <w:r>
        <w:t>«Сварим</w:t>
      </w:r>
      <w:r>
        <w:rPr>
          <w:spacing w:val="44"/>
        </w:rPr>
        <w:t xml:space="preserve"> </w:t>
      </w:r>
      <w:r>
        <w:t>кашу</w:t>
      </w:r>
      <w:r>
        <w:rPr>
          <w:spacing w:val="46"/>
        </w:rPr>
        <w:t xml:space="preserve"> </w:t>
      </w:r>
      <w:r>
        <w:t>мишке»,</w:t>
      </w:r>
      <w:r>
        <w:rPr>
          <w:spacing w:val="44"/>
        </w:rPr>
        <w:t xml:space="preserve"> </w:t>
      </w:r>
      <w:r>
        <w:t>«Разложи</w:t>
      </w:r>
      <w:r>
        <w:rPr>
          <w:spacing w:val="44"/>
        </w:rPr>
        <w:t xml:space="preserve"> </w:t>
      </w:r>
      <w:r>
        <w:t>кашу</w:t>
      </w:r>
      <w:r>
        <w:rPr>
          <w:spacing w:val="44"/>
        </w:rPr>
        <w:t xml:space="preserve"> </w:t>
      </w:r>
      <w:r>
        <w:t>куклам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тарелочкам»,</w:t>
      </w:r>
    </w:p>
    <w:p w:rsidR="00117080" w:rsidRDefault="00BE7805">
      <w:pPr>
        <w:pStyle w:val="a3"/>
        <w:ind w:right="151" w:firstLine="0"/>
      </w:pPr>
      <w:r>
        <w:t>«Выложи узор фасолью (горохом)». Можно предложить ребенку глину, пластилин, те-</w:t>
      </w:r>
      <w:r>
        <w:rPr>
          <w:spacing w:val="1"/>
        </w:rPr>
        <w:t xml:space="preserve"> </w:t>
      </w:r>
      <w:r>
        <w:t>сто. Обычно детям нравится работать с этими пластичными материал</w:t>
      </w:r>
      <w:r>
        <w:t>ами. Дети любят</w:t>
      </w:r>
      <w:r>
        <w:rPr>
          <w:spacing w:val="1"/>
        </w:rPr>
        <w:t xml:space="preserve"> </w:t>
      </w:r>
      <w:r>
        <w:t>мять, отщипывать кусочки, скатывать шарики, колбаски, разрезать на части, сплющи-</w:t>
      </w:r>
      <w:r>
        <w:rPr>
          <w:spacing w:val="1"/>
        </w:rPr>
        <w:t xml:space="preserve"> </w:t>
      </w:r>
      <w:r>
        <w:t>вать и размазывать. Благодаря этому, учим ребенка: «Посадим огород», «Приготовим</w:t>
      </w:r>
      <w:r>
        <w:rPr>
          <w:spacing w:val="1"/>
        </w:rPr>
        <w:t xml:space="preserve"> </w:t>
      </w:r>
      <w:r>
        <w:t>угощение</w:t>
      </w:r>
      <w:r>
        <w:rPr>
          <w:spacing w:val="1"/>
        </w:rPr>
        <w:t xml:space="preserve"> </w:t>
      </w:r>
      <w:r>
        <w:t>для белочки»,</w:t>
      </w:r>
      <w:r>
        <w:rPr>
          <w:spacing w:val="1"/>
        </w:rPr>
        <w:t xml:space="preserve"> </w:t>
      </w:r>
      <w:r>
        <w:t>«Покормим</w:t>
      </w:r>
      <w:r>
        <w:rPr>
          <w:spacing w:val="-1"/>
        </w:rPr>
        <w:t xml:space="preserve"> </w:t>
      </w:r>
      <w:r>
        <w:t>котенка»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ind w:right="145" w:firstLine="655"/>
      </w:pPr>
      <w:r>
        <w:t>Многие дети с РАС любят посеща</w:t>
      </w:r>
      <w:r>
        <w:t>ть музыкальный зал. Их привлекают разнооб-</w:t>
      </w:r>
      <w:r>
        <w:rPr>
          <w:spacing w:val="1"/>
        </w:rPr>
        <w:t xml:space="preserve"> </w:t>
      </w:r>
      <w:r>
        <w:t>разные музыкальные звуки, музыкальные инструменты. Поэтому нужно предлагать де-</w:t>
      </w:r>
      <w:r>
        <w:rPr>
          <w:spacing w:val="1"/>
        </w:rPr>
        <w:t xml:space="preserve"> </w:t>
      </w:r>
      <w:r>
        <w:t>тям</w:t>
      </w:r>
      <w:r>
        <w:rPr>
          <w:spacing w:val="55"/>
        </w:rPr>
        <w:t xml:space="preserve"> </w:t>
      </w:r>
      <w:r>
        <w:t>прислушаться:</w:t>
      </w:r>
      <w:r>
        <w:rPr>
          <w:spacing w:val="57"/>
        </w:rPr>
        <w:t xml:space="preserve"> </w:t>
      </w:r>
      <w:r>
        <w:t>«Послушаем</w:t>
      </w:r>
      <w:r>
        <w:rPr>
          <w:spacing w:val="56"/>
        </w:rPr>
        <w:t xml:space="preserve"> </w:t>
      </w:r>
      <w:r>
        <w:t>звуки»;</w:t>
      </w:r>
      <w:r>
        <w:rPr>
          <w:spacing w:val="60"/>
        </w:rPr>
        <w:t xml:space="preserve"> </w:t>
      </w:r>
      <w:r>
        <w:t>определить:</w:t>
      </w:r>
      <w:r>
        <w:rPr>
          <w:spacing w:val="57"/>
        </w:rPr>
        <w:t xml:space="preserve"> </w:t>
      </w:r>
      <w:r>
        <w:t>«Тихо-громко»,</w:t>
      </w:r>
      <w:r>
        <w:rPr>
          <w:spacing w:val="57"/>
        </w:rPr>
        <w:t xml:space="preserve"> </w:t>
      </w:r>
      <w:r>
        <w:t>«Что</w:t>
      </w:r>
      <w:r>
        <w:rPr>
          <w:spacing w:val="57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звук?»,</w:t>
      </w:r>
    </w:p>
    <w:p w:rsidR="00117080" w:rsidRDefault="00BE7805">
      <w:pPr>
        <w:pStyle w:val="a3"/>
        <w:ind w:right="147" w:firstLine="0"/>
      </w:pPr>
      <w:r>
        <w:t>«Что звучало?», «Угадай, что за инструмент?»; повтори</w:t>
      </w:r>
      <w:r>
        <w:t>ть: «Делай, как я». Грамотное</w:t>
      </w:r>
      <w:r>
        <w:rPr>
          <w:spacing w:val="1"/>
        </w:rPr>
        <w:t xml:space="preserve"> </w:t>
      </w:r>
      <w:r>
        <w:t>использование интереса ребенка с РАС к ритму и мелодии помогает активизировать</w:t>
      </w:r>
      <w:r>
        <w:rPr>
          <w:spacing w:val="1"/>
        </w:rPr>
        <w:t xml:space="preserve"> </w:t>
      </w:r>
      <w:r>
        <w:t>речь, развить подражание, повысить двигательную активность. Этой цели служат хлоп-</w:t>
      </w:r>
      <w:r>
        <w:rPr>
          <w:spacing w:val="1"/>
        </w:rPr>
        <w:t xml:space="preserve"> </w:t>
      </w:r>
      <w:r>
        <w:t>ки в ладоши, топание ножками в такт мелодии, слушание и распевание детских песен,</w:t>
      </w:r>
      <w:r>
        <w:rPr>
          <w:spacing w:val="1"/>
        </w:rPr>
        <w:t xml:space="preserve"> </w:t>
      </w:r>
      <w:r>
        <w:t>хороводные</w:t>
      </w:r>
      <w:r>
        <w:rPr>
          <w:spacing w:val="28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проговариванием</w:t>
      </w:r>
      <w:r>
        <w:rPr>
          <w:spacing w:val="29"/>
        </w:rPr>
        <w:t xml:space="preserve"> </w:t>
      </w:r>
      <w:r>
        <w:t>текстов</w:t>
      </w:r>
      <w:r>
        <w:rPr>
          <w:spacing w:val="29"/>
        </w:rPr>
        <w:t xml:space="preserve"> </w:t>
      </w:r>
      <w:r>
        <w:t>стихотворений,</w:t>
      </w:r>
      <w:r>
        <w:rPr>
          <w:spacing w:val="29"/>
        </w:rPr>
        <w:t xml:space="preserve"> </w:t>
      </w:r>
      <w:r>
        <w:t>например,</w:t>
      </w:r>
    </w:p>
    <w:p w:rsidR="00117080" w:rsidRDefault="00BE7805">
      <w:pPr>
        <w:pStyle w:val="a3"/>
        <w:spacing w:before="1"/>
        <w:ind w:right="148" w:firstLine="0"/>
      </w:pPr>
      <w:r>
        <w:t>«Шалтай-Болтай», «Я на камушке сижу», «Ты, веревочка, крутись», «Из-за леса, из-за</w:t>
      </w:r>
      <w:r>
        <w:rPr>
          <w:spacing w:val="1"/>
        </w:rPr>
        <w:t xml:space="preserve"> </w:t>
      </w:r>
      <w:r>
        <w:t>гор», «Боль</w:t>
      </w:r>
      <w:r>
        <w:t>шие ноги идут по дороге». Так же, необходимо предлагать детям игры с ма-</w:t>
      </w:r>
      <w:r>
        <w:rPr>
          <w:spacing w:val="1"/>
        </w:rPr>
        <w:t xml:space="preserve"> </w:t>
      </w:r>
      <w:r>
        <w:t>ракасами,</w:t>
      </w:r>
      <w:r>
        <w:rPr>
          <w:spacing w:val="-2"/>
        </w:rPr>
        <w:t xml:space="preserve"> </w:t>
      </w:r>
      <w:r>
        <w:t>бубном,</w:t>
      </w:r>
      <w:r>
        <w:rPr>
          <w:spacing w:val="2"/>
        </w:rPr>
        <w:t xml:space="preserve"> </w:t>
      </w:r>
      <w:r>
        <w:t>трещеткой,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деревянными</w:t>
      </w:r>
      <w:r>
        <w:rPr>
          <w:spacing w:val="-1"/>
        </w:rPr>
        <w:t xml:space="preserve"> </w:t>
      </w:r>
      <w:r>
        <w:t>ложками.</w:t>
      </w:r>
    </w:p>
    <w:p w:rsidR="00117080" w:rsidRDefault="00BE7805">
      <w:pPr>
        <w:pStyle w:val="a3"/>
        <w:ind w:right="150" w:firstLine="655"/>
      </w:pPr>
      <w:r>
        <w:t>Обычно нравятся детям и занятия в спортивном зале. Часто упражнения на физ-</w:t>
      </w:r>
      <w:r>
        <w:rPr>
          <w:spacing w:val="1"/>
        </w:rPr>
        <w:t xml:space="preserve"> </w:t>
      </w:r>
      <w:r>
        <w:t>культурном</w:t>
      </w:r>
      <w:r>
        <w:rPr>
          <w:spacing w:val="6"/>
        </w:rPr>
        <w:t xml:space="preserve"> </w:t>
      </w:r>
      <w:r>
        <w:t>занятии</w:t>
      </w:r>
      <w:r>
        <w:rPr>
          <w:spacing w:val="9"/>
        </w:rPr>
        <w:t xml:space="preserve"> </w:t>
      </w:r>
      <w:r>
        <w:t>выполняются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команде,</w:t>
      </w:r>
      <w:r>
        <w:rPr>
          <w:spacing w:val="6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«Слушай</w:t>
      </w:r>
      <w:r>
        <w:rPr>
          <w:spacing w:val="9"/>
        </w:rPr>
        <w:t xml:space="preserve"> </w:t>
      </w:r>
      <w:r>
        <w:t>мою</w:t>
      </w:r>
      <w:r>
        <w:rPr>
          <w:spacing w:val="7"/>
        </w:rPr>
        <w:t xml:space="preserve"> </w:t>
      </w:r>
      <w:r>
        <w:t>команду!»,</w:t>
      </w:r>
    </w:p>
    <w:p w:rsidR="00117080" w:rsidRDefault="00BE7805">
      <w:pPr>
        <w:pStyle w:val="a3"/>
        <w:spacing w:before="1"/>
        <w:ind w:right="148" w:firstLine="0"/>
      </w:pPr>
      <w:r>
        <w:t>«Слушай сигнал!», «Раз, два, три! Начали!», «На старт! Внимание, марш!», это способ-</w:t>
      </w:r>
      <w:r>
        <w:rPr>
          <w:spacing w:val="1"/>
        </w:rPr>
        <w:t xml:space="preserve"> </w:t>
      </w:r>
      <w:r>
        <w:t>ствует формированию у детей умения действовать в соответствии с инструкциями педа-</w:t>
      </w:r>
      <w:r>
        <w:rPr>
          <w:spacing w:val="1"/>
        </w:rPr>
        <w:t xml:space="preserve"> </w:t>
      </w:r>
      <w:r>
        <w:t>гога. Много возможностей для понимания и выполнения речевых инстр</w:t>
      </w:r>
      <w:r>
        <w:t>укций предо-</w:t>
      </w:r>
      <w:r>
        <w:rPr>
          <w:spacing w:val="1"/>
        </w:rPr>
        <w:t xml:space="preserve"> </w:t>
      </w:r>
      <w:r>
        <w:t>ставляют игры с мячами, так как здесь слова-указания сразу подкрепляются действиями.</w:t>
      </w:r>
      <w:r>
        <w:rPr>
          <w:spacing w:val="-62"/>
        </w:rPr>
        <w:t xml:space="preserve"> </w:t>
      </w:r>
      <w:r>
        <w:t>Например, «Брось мяч», «Передай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«Лови мяч», «Поймай мяч», «Прокати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между стоек» и др. Если ребенок уже достаточно хорошо привык к педагогу и не прот</w:t>
      </w:r>
      <w:r>
        <w:t>и-</w:t>
      </w:r>
      <w:r>
        <w:rPr>
          <w:spacing w:val="1"/>
        </w:rPr>
        <w:t xml:space="preserve"> </w:t>
      </w:r>
      <w:r>
        <w:t>вится прикосновениям,</w:t>
      </w:r>
      <w:r>
        <w:rPr>
          <w:spacing w:val="1"/>
        </w:rPr>
        <w:t xml:space="preserve"> </w:t>
      </w:r>
      <w:r>
        <w:t>то очень полезны будут игры с</w:t>
      </w:r>
      <w:r>
        <w:rPr>
          <w:spacing w:val="1"/>
        </w:rPr>
        <w:t xml:space="preserve"> </w:t>
      </w:r>
      <w:r>
        <w:t>движениями и тактильными</w:t>
      </w:r>
      <w:r>
        <w:rPr>
          <w:spacing w:val="1"/>
        </w:rPr>
        <w:t xml:space="preserve"> </w:t>
      </w:r>
      <w:r>
        <w:t>ощущениями, например, «Догоню – догоню, поймаю – поймаю», «Самолетики», «Змей-</w:t>
      </w:r>
      <w:r>
        <w:rPr>
          <w:spacing w:val="1"/>
        </w:rPr>
        <w:t xml:space="preserve"> </w:t>
      </w:r>
      <w:r>
        <w:t>ка», тормошение, возня, игры с колючим массажным мячом. Такие игры вызывают по-</w:t>
      </w:r>
      <w:r>
        <w:rPr>
          <w:spacing w:val="1"/>
        </w:rPr>
        <w:t xml:space="preserve"> </w:t>
      </w:r>
      <w:r>
        <w:t>ложительные эмоции, способствуют установлению более близких, доверительных от-</w:t>
      </w:r>
      <w:r>
        <w:rPr>
          <w:spacing w:val="1"/>
        </w:rPr>
        <w:t xml:space="preserve"> </w:t>
      </w:r>
      <w:r>
        <w:t>ношений</w:t>
      </w:r>
      <w:r>
        <w:rPr>
          <w:spacing w:val="-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педагогом.</w:t>
      </w:r>
    </w:p>
    <w:p w:rsidR="00117080" w:rsidRDefault="00BE7805">
      <w:pPr>
        <w:pStyle w:val="a3"/>
        <w:ind w:right="150" w:firstLine="655"/>
      </w:pPr>
      <w:r>
        <w:t>В процессе работы с детьми с РАС важно помнить, что даже самые замечатель-</w:t>
      </w:r>
      <w:r>
        <w:rPr>
          <w:spacing w:val="1"/>
        </w:rPr>
        <w:t xml:space="preserve"> </w:t>
      </w:r>
      <w:r>
        <w:t>ные, эффективные приемы, хорошо помогающие в работе с одним ребенк</w:t>
      </w:r>
      <w:r>
        <w:t>ом, могут не</w:t>
      </w:r>
      <w:r>
        <w:rPr>
          <w:spacing w:val="1"/>
        </w:rPr>
        <w:t xml:space="preserve"> </w:t>
      </w:r>
      <w:r>
        <w:t>подействовать, а то и проявить обратный эффект, в работе с другим. Поэтому необхо-</w:t>
      </w:r>
      <w:r>
        <w:rPr>
          <w:spacing w:val="1"/>
        </w:rPr>
        <w:t xml:space="preserve"> </w:t>
      </w:r>
      <w:r>
        <w:t>димо постоянно совершенствовать разнообразные методы и приемы, пробовать, искать</w:t>
      </w:r>
      <w:r>
        <w:rPr>
          <w:spacing w:val="1"/>
        </w:rPr>
        <w:t xml:space="preserve"> </w:t>
      </w:r>
      <w:r>
        <w:t>что-то новое, в надежде, что оно поможет ребенку с РАС адаптироваться, стать по</w:t>
      </w:r>
      <w:r>
        <w:t>лно-</w:t>
      </w:r>
      <w:r>
        <w:rPr>
          <w:spacing w:val="1"/>
        </w:rPr>
        <w:t xml:space="preserve"> </w:t>
      </w:r>
      <w:r>
        <w:t>правным</w:t>
      </w:r>
      <w:r>
        <w:rPr>
          <w:spacing w:val="-2"/>
        </w:rPr>
        <w:t xml:space="preserve"> </w:t>
      </w:r>
      <w:r>
        <w:t>членом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общества.</w:t>
      </w:r>
    </w:p>
    <w:p w:rsidR="00117080" w:rsidRDefault="00BE7805">
      <w:pPr>
        <w:pStyle w:val="a3"/>
        <w:ind w:right="152" w:firstLine="65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кропотливая,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огромного терпения. Известный немецкий философ Райнхольд Шнайдер сказал, что эти</w:t>
      </w:r>
      <w:r>
        <w:rPr>
          <w:spacing w:val="1"/>
        </w:rPr>
        <w:t xml:space="preserve"> </w:t>
      </w:r>
      <w:r>
        <w:t>дети приходят в наш мир, чтобы проверить нас на человечность. Поэ</w:t>
      </w:r>
      <w:r>
        <w:t>тому, при работе 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РАС: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spacing w:before="76"/>
        <w:ind w:left="1062" w:hanging="153"/>
        <w:jc w:val="left"/>
        <w:rPr>
          <w:sz w:val="26"/>
        </w:rPr>
      </w:pPr>
      <w:r>
        <w:rPr>
          <w:sz w:val="26"/>
        </w:rPr>
        <w:t>будьте</w:t>
      </w:r>
      <w:r>
        <w:rPr>
          <w:spacing w:val="-1"/>
          <w:sz w:val="26"/>
        </w:rPr>
        <w:t xml:space="preserve"> </w:t>
      </w:r>
      <w:r>
        <w:rPr>
          <w:sz w:val="26"/>
        </w:rPr>
        <w:t>доброжелательны,</w:t>
      </w:r>
      <w:r>
        <w:rPr>
          <w:spacing w:val="-4"/>
          <w:sz w:val="26"/>
        </w:rPr>
        <w:t xml:space="preserve"> </w:t>
      </w:r>
      <w:r>
        <w:rPr>
          <w:sz w:val="26"/>
        </w:rPr>
        <w:t>тактичны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терпеливы;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spacing w:before="1" w:line="298" w:lineRule="exact"/>
        <w:ind w:left="1062" w:hanging="153"/>
        <w:jc w:val="left"/>
        <w:rPr>
          <w:sz w:val="26"/>
        </w:rPr>
      </w:pPr>
      <w:r>
        <w:rPr>
          <w:sz w:val="26"/>
        </w:rPr>
        <w:t>называйте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имени;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spacing w:line="298" w:lineRule="exact"/>
        <w:ind w:left="1062" w:hanging="153"/>
        <w:jc w:val="left"/>
        <w:rPr>
          <w:sz w:val="26"/>
        </w:rPr>
      </w:pPr>
      <w:r>
        <w:rPr>
          <w:sz w:val="26"/>
        </w:rPr>
        <w:t>многократно</w:t>
      </w:r>
      <w:r>
        <w:rPr>
          <w:spacing w:val="-4"/>
          <w:sz w:val="26"/>
        </w:rPr>
        <w:t xml:space="preserve"> </w:t>
      </w:r>
      <w:r>
        <w:rPr>
          <w:sz w:val="26"/>
        </w:rPr>
        <w:t>повторяйте</w:t>
      </w:r>
      <w:r>
        <w:rPr>
          <w:spacing w:val="-3"/>
          <w:sz w:val="26"/>
        </w:rPr>
        <w:t xml:space="preserve"> </w:t>
      </w:r>
      <w:r>
        <w:rPr>
          <w:sz w:val="26"/>
        </w:rPr>
        <w:t>одну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ту</w:t>
      </w:r>
      <w:r>
        <w:rPr>
          <w:spacing w:val="-1"/>
          <w:sz w:val="26"/>
        </w:rPr>
        <w:t xml:space="preserve"> </w:t>
      </w:r>
      <w:r>
        <w:rPr>
          <w:sz w:val="26"/>
        </w:rPr>
        <w:t>же</w:t>
      </w:r>
      <w:r>
        <w:rPr>
          <w:spacing w:val="-3"/>
          <w:sz w:val="26"/>
        </w:rPr>
        <w:t xml:space="preserve"> </w:t>
      </w:r>
      <w:r>
        <w:rPr>
          <w:sz w:val="26"/>
        </w:rPr>
        <w:t>игру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действия;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spacing w:before="1" w:line="298" w:lineRule="exact"/>
        <w:ind w:left="1062" w:hanging="153"/>
        <w:jc w:val="left"/>
        <w:rPr>
          <w:sz w:val="26"/>
        </w:rPr>
      </w:pPr>
      <w:r>
        <w:rPr>
          <w:sz w:val="26"/>
        </w:rPr>
        <w:t>предлагайте</w:t>
      </w:r>
      <w:r>
        <w:rPr>
          <w:spacing w:val="-5"/>
          <w:sz w:val="26"/>
        </w:rPr>
        <w:t xml:space="preserve"> </w:t>
      </w:r>
      <w:r>
        <w:rPr>
          <w:sz w:val="26"/>
        </w:rPr>
        <w:t>новое</w:t>
      </w:r>
      <w:r>
        <w:rPr>
          <w:spacing w:val="-5"/>
          <w:sz w:val="26"/>
        </w:rPr>
        <w:t xml:space="preserve"> </w:t>
      </w:r>
      <w:r>
        <w:rPr>
          <w:sz w:val="26"/>
        </w:rPr>
        <w:t>постепенно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маленькими</w:t>
      </w:r>
      <w:r>
        <w:rPr>
          <w:spacing w:val="-5"/>
          <w:sz w:val="26"/>
        </w:rPr>
        <w:t xml:space="preserve"> </w:t>
      </w:r>
      <w:r>
        <w:rPr>
          <w:sz w:val="26"/>
        </w:rPr>
        <w:t>порциями;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spacing w:line="298" w:lineRule="exact"/>
        <w:ind w:left="1062" w:hanging="153"/>
        <w:jc w:val="left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настаивайте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своем,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будьте</w:t>
      </w:r>
      <w:r>
        <w:rPr>
          <w:spacing w:val="-3"/>
          <w:sz w:val="26"/>
        </w:rPr>
        <w:t xml:space="preserve"> </w:t>
      </w:r>
      <w:r>
        <w:rPr>
          <w:sz w:val="26"/>
        </w:rPr>
        <w:t>назойливы.</w:t>
      </w:r>
    </w:p>
    <w:p w:rsidR="00117080" w:rsidRDefault="00BE7805">
      <w:pPr>
        <w:pStyle w:val="a3"/>
        <w:spacing w:before="1"/>
        <w:ind w:firstLine="658"/>
        <w:jc w:val="left"/>
      </w:pPr>
      <w:r>
        <w:t>Будьте</w:t>
      </w:r>
      <w:r>
        <w:rPr>
          <w:spacing w:val="32"/>
        </w:rPr>
        <w:t xml:space="preserve"> </w:t>
      </w:r>
      <w:r>
        <w:t>упорны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достижении</w:t>
      </w:r>
      <w:r>
        <w:rPr>
          <w:spacing w:val="31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максимально</w:t>
      </w:r>
      <w:r>
        <w:rPr>
          <w:spacing w:val="29"/>
        </w:rPr>
        <w:t xml:space="preserve"> </w:t>
      </w:r>
      <w:r>
        <w:t>адаптировать</w:t>
      </w:r>
      <w:r>
        <w:rPr>
          <w:spacing w:val="32"/>
        </w:rPr>
        <w:t xml:space="preserve"> </w:t>
      </w:r>
      <w:r>
        <w:t>ребенка</w:t>
      </w:r>
      <w:r>
        <w:rPr>
          <w:spacing w:val="3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к жизни в</w:t>
      </w:r>
      <w:r>
        <w:rPr>
          <w:spacing w:val="-2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ваши</w:t>
      </w:r>
      <w:r>
        <w:rPr>
          <w:spacing w:val="-2"/>
        </w:rPr>
        <w:t xml:space="preserve"> </w:t>
      </w:r>
      <w:r>
        <w:t>труды</w:t>
      </w:r>
      <w:r>
        <w:rPr>
          <w:spacing w:val="-1"/>
        </w:rPr>
        <w:t xml:space="preserve"> </w:t>
      </w:r>
      <w:r>
        <w:t>непременно</w:t>
      </w:r>
      <w:r>
        <w:rPr>
          <w:spacing w:val="-1"/>
        </w:rPr>
        <w:t xml:space="preserve"> </w:t>
      </w:r>
      <w:r>
        <w:t>принесут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плоды.</w:t>
      </w:r>
    </w:p>
    <w:p w:rsidR="00117080" w:rsidRDefault="00BE7805">
      <w:pPr>
        <w:spacing w:line="273" w:lineRule="exact"/>
        <w:ind w:left="1227" w:right="825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31"/>
        </w:numPr>
        <w:tabs>
          <w:tab w:val="left" w:pos="1230"/>
        </w:tabs>
        <w:ind w:right="147" w:firstLine="708"/>
        <w:jc w:val="both"/>
        <w:rPr>
          <w:sz w:val="24"/>
        </w:rPr>
      </w:pPr>
      <w:r>
        <w:rPr>
          <w:sz w:val="24"/>
        </w:rPr>
        <w:t>Богатырева, Е. П. Ранняя помощь детям с особенностями в развитии как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гуманитарная проблема / Е. П. Богатырева, Л. В. Мясникова // Коррекционная педагогика: тео-</w:t>
      </w:r>
      <w:r>
        <w:rPr>
          <w:spacing w:val="1"/>
          <w:sz w:val="24"/>
        </w:rPr>
        <w:t xml:space="preserve"> </w:t>
      </w:r>
      <w:r>
        <w:rPr>
          <w:sz w:val="24"/>
        </w:rPr>
        <w:t>рия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практика. – 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2. – С. 28-33.</w:t>
      </w:r>
    </w:p>
    <w:p w:rsidR="00117080" w:rsidRDefault="00BE7805">
      <w:pPr>
        <w:pStyle w:val="a4"/>
        <w:numPr>
          <w:ilvl w:val="0"/>
          <w:numId w:val="231"/>
        </w:numPr>
        <w:tabs>
          <w:tab w:val="left" w:pos="1211"/>
        </w:tabs>
        <w:ind w:right="150" w:firstLine="708"/>
        <w:jc w:val="both"/>
        <w:rPr>
          <w:sz w:val="24"/>
        </w:rPr>
      </w:pPr>
      <w:r>
        <w:rPr>
          <w:sz w:val="24"/>
        </w:rPr>
        <w:t>Бучкова, А. Сложные ситуации в вопросах и</w:t>
      </w:r>
      <w:r>
        <w:rPr>
          <w:sz w:val="24"/>
        </w:rPr>
        <w:t xml:space="preserve"> ответах: консультация детского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га</w:t>
      </w:r>
      <w:r>
        <w:rPr>
          <w:spacing w:val="-2"/>
          <w:sz w:val="24"/>
        </w:rPr>
        <w:t xml:space="preserve"> </w:t>
      </w:r>
      <w:r>
        <w:rPr>
          <w:sz w:val="24"/>
        </w:rPr>
        <w:t>/ А.</w:t>
      </w:r>
      <w:r>
        <w:rPr>
          <w:spacing w:val="-1"/>
          <w:sz w:val="24"/>
        </w:rPr>
        <w:t xml:space="preserve"> </w:t>
      </w:r>
      <w:r>
        <w:rPr>
          <w:sz w:val="24"/>
        </w:rPr>
        <w:t>Бучкова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3"/>
          <w:sz w:val="24"/>
        </w:rPr>
        <w:t xml:space="preserve"> </w:t>
      </w:r>
      <w:r>
        <w:rPr>
          <w:sz w:val="24"/>
        </w:rPr>
        <w:t>– 2020.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– С.</w:t>
      </w:r>
      <w:r>
        <w:rPr>
          <w:spacing w:val="-1"/>
          <w:sz w:val="24"/>
        </w:rPr>
        <w:t xml:space="preserve"> </w:t>
      </w:r>
      <w:r>
        <w:rPr>
          <w:sz w:val="24"/>
        </w:rPr>
        <w:t>44-52.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spacing w:before="1"/>
        <w:ind w:left="1223"/>
      </w:pPr>
      <w:r>
        <w:t>ИСПОЛЬЗОВАНИЕ ИЗОБРАЗИТЕЛЬНОЙ ДЕЯТЕЛЬНОСТИ</w:t>
      </w:r>
      <w:r>
        <w:rPr>
          <w:spacing w:val="-6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</w:p>
    <w:p w:rsidR="00117080" w:rsidRDefault="00BE7805">
      <w:pPr>
        <w:spacing w:line="299" w:lineRule="exact"/>
        <w:ind w:left="1220" w:right="1123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РАССТРОЙСТВАМИ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АУТИСТИЧЕСКОГО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СПЕКТРА</w:t>
      </w:r>
    </w:p>
    <w:p w:rsidR="00117080" w:rsidRDefault="00BE7805">
      <w:pPr>
        <w:spacing w:before="1"/>
        <w:ind w:left="1510" w:right="1020" w:firstLine="1233"/>
        <w:rPr>
          <w:i/>
          <w:sz w:val="26"/>
        </w:rPr>
      </w:pPr>
      <w:r>
        <w:rPr>
          <w:b/>
          <w:i/>
          <w:sz w:val="26"/>
        </w:rPr>
        <w:t xml:space="preserve">Гордиенко Лиана Евгеньевна,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249" w:right="2153"/>
        <w:jc w:val="center"/>
        <w:rPr>
          <w:i/>
          <w:sz w:val="26"/>
        </w:rPr>
      </w:pPr>
      <w:r>
        <w:rPr>
          <w:i/>
          <w:sz w:val="26"/>
        </w:rPr>
        <w:t>«Головчинская средняя общеобразовательная школа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углубленным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изучением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предметов»</w:t>
      </w:r>
    </w:p>
    <w:p w:rsidR="00117080" w:rsidRDefault="00BE7805">
      <w:pPr>
        <w:spacing w:line="299" w:lineRule="exact"/>
        <w:ind w:left="1219" w:right="1123"/>
        <w:jc w:val="center"/>
        <w:rPr>
          <w:i/>
          <w:sz w:val="26"/>
        </w:rPr>
      </w:pPr>
      <w:r>
        <w:rPr>
          <w:i/>
          <w:sz w:val="26"/>
        </w:rPr>
        <w:t>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Головчино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6" w:firstLine="658"/>
      </w:pPr>
      <w:r>
        <w:t>В последнее время во всем мире значительно увеличилось количество детей с рас-</w:t>
      </w:r>
      <w:r>
        <w:rPr>
          <w:spacing w:val="1"/>
        </w:rPr>
        <w:t xml:space="preserve"> </w:t>
      </w:r>
      <w:r>
        <w:t>стройствами аутистического спектра (далее – РАС). Почему так происходит, никто не</w:t>
      </w:r>
      <w:r>
        <w:rPr>
          <w:spacing w:val="1"/>
        </w:rPr>
        <w:t xml:space="preserve"> </w:t>
      </w:r>
      <w:r>
        <w:t>знает. Многие ученые бьются над этой загадкой, но ответа пока нет. Если раньше аути-</w:t>
      </w:r>
      <w:r>
        <w:rPr>
          <w:spacing w:val="1"/>
        </w:rPr>
        <w:t xml:space="preserve"> </w:t>
      </w:r>
      <w:r>
        <w:t xml:space="preserve">стов было </w:t>
      </w:r>
      <w:r>
        <w:t>5 человек на 10 тысяч детей, то сейчас этот показатель доходит до 116 аути-</w:t>
      </w:r>
      <w:r>
        <w:rPr>
          <w:spacing w:val="1"/>
        </w:rPr>
        <w:t xml:space="preserve"> </w:t>
      </w:r>
      <w:r>
        <w:t>стов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before="1"/>
        <w:ind w:right="148" w:firstLine="658"/>
      </w:pPr>
      <w:r>
        <w:t>Расстройства аутистического спектра – это группа психических заболеваний, вы-</w:t>
      </w:r>
      <w:r>
        <w:rPr>
          <w:spacing w:val="1"/>
        </w:rPr>
        <w:t xml:space="preserve"> </w:t>
      </w:r>
      <w:r>
        <w:t>зывающих дефицит коммуникативных способностей, ограниченность интересов и сте-</w:t>
      </w:r>
      <w:r>
        <w:rPr>
          <w:spacing w:val="1"/>
        </w:rPr>
        <w:t xml:space="preserve"> </w:t>
      </w:r>
      <w:r>
        <w:t>реотипность поведения. Это тяжелое нарушение психического развития, при котором</w:t>
      </w:r>
      <w:r>
        <w:rPr>
          <w:spacing w:val="1"/>
        </w:rPr>
        <w:t xml:space="preserve"> </w:t>
      </w:r>
      <w:r>
        <w:t>дети замыкаются в себе, не проявляют интереса к окружающему миру, не идут на кон-</w:t>
      </w:r>
      <w:r>
        <w:rPr>
          <w:spacing w:val="1"/>
        </w:rPr>
        <w:t xml:space="preserve"> </w:t>
      </w:r>
      <w:r>
        <w:t>такт. Такие дети не нуждаются в общении, они предпочитают жить в собственном мире.</w:t>
      </w:r>
      <w:r>
        <w:rPr>
          <w:spacing w:val="1"/>
        </w:rPr>
        <w:t xml:space="preserve"> </w:t>
      </w:r>
      <w:r>
        <w:t>Их поведен</w:t>
      </w:r>
      <w:r>
        <w:t>ие стереотипно, часто деструктивно. Проблема социализации детей с РАС</w:t>
      </w:r>
      <w:r>
        <w:rPr>
          <w:spacing w:val="1"/>
        </w:rPr>
        <w:t xml:space="preserve"> </w:t>
      </w:r>
      <w:r>
        <w:t>остро</w:t>
      </w:r>
      <w:r>
        <w:rPr>
          <w:spacing w:val="-2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</w:p>
    <w:p w:rsidR="00117080" w:rsidRDefault="00BE7805">
      <w:pPr>
        <w:pStyle w:val="a3"/>
        <w:ind w:right="147" w:firstLine="658"/>
      </w:pPr>
      <w:r>
        <w:t>Ребенок с РАС нуждается в постоянном квалифицированном педагогическом со-</w:t>
      </w:r>
      <w:r>
        <w:rPr>
          <w:spacing w:val="1"/>
        </w:rPr>
        <w:t xml:space="preserve"> </w:t>
      </w:r>
      <w:r>
        <w:t>провождении. Педагог постепенно, шаг за шагом, старается установить контакт с таким</w:t>
      </w:r>
      <w:r>
        <w:rPr>
          <w:spacing w:val="1"/>
        </w:rPr>
        <w:t xml:space="preserve"> </w:t>
      </w:r>
      <w:r>
        <w:t>ребенком, чтобы затем адаптировать его к жизни в социуме, скорректировать его пове-</w:t>
      </w:r>
      <w:r>
        <w:rPr>
          <w:spacing w:val="1"/>
        </w:rPr>
        <w:t xml:space="preserve"> </w:t>
      </w:r>
      <w:r>
        <w:t>дение, помочь ему приобрести коммуникативные навыки. В работе с детьми-аутистами</w:t>
      </w:r>
      <w:r>
        <w:rPr>
          <w:spacing w:val="1"/>
        </w:rPr>
        <w:t xml:space="preserve"> </w:t>
      </w:r>
      <w:r>
        <w:t>наиболее эффективным является эклектический подход, при котором сочетаются раз-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спос</w:t>
      </w:r>
      <w:r>
        <w:t>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зарубежными</w:t>
      </w:r>
      <w:r>
        <w:rPr>
          <w:spacing w:val="-62"/>
        </w:rPr>
        <w:t xml:space="preserve"> </w:t>
      </w:r>
      <w:r>
        <w:t>учеными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8" w:firstLine="658"/>
      </w:pPr>
      <w:r>
        <w:t>Одним из таких приемов является использование в работе с детьми с РАС 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 для установле</w:t>
      </w:r>
      <w:r>
        <w:t>ния контакта педагога с ребенком с РАС. С ее помощью легче</w:t>
      </w:r>
      <w:r>
        <w:rPr>
          <w:spacing w:val="1"/>
        </w:rPr>
        <w:t xml:space="preserve"> </w:t>
      </w:r>
      <w:r>
        <w:t>выявить и корректировать недостатки его умственного и эмоционального развития. При</w:t>
      </w:r>
      <w:r>
        <w:rPr>
          <w:spacing w:val="1"/>
        </w:rPr>
        <w:t xml:space="preserve"> </w:t>
      </w:r>
      <w:r>
        <w:t>правильном подходе педагогу обычно удается вызвать у ребенка с РАС интерес к изоб-</w:t>
      </w:r>
      <w:r>
        <w:rPr>
          <w:spacing w:val="1"/>
        </w:rPr>
        <w:t xml:space="preserve"> </w:t>
      </w:r>
      <w:r>
        <w:t>разительной</w:t>
      </w:r>
      <w:r>
        <w:rPr>
          <w:spacing w:val="16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Важно</w:t>
      </w:r>
      <w:r>
        <w:rPr>
          <w:spacing w:val="17"/>
        </w:rPr>
        <w:t xml:space="preserve"> </w:t>
      </w:r>
      <w:r>
        <w:t>помнить,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дети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РАС</w:t>
      </w:r>
      <w:r>
        <w:rPr>
          <w:spacing w:val="17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развиваться</w:t>
      </w:r>
      <w:r>
        <w:rPr>
          <w:spacing w:val="16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в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 w:firstLine="0"/>
      </w:pPr>
      <w:r>
        <w:t>зоне комфорта и спокойствия. Задача педагога – организовать эту зону, привлечь вни-</w:t>
      </w:r>
      <w:r>
        <w:rPr>
          <w:spacing w:val="1"/>
        </w:rPr>
        <w:t xml:space="preserve"> </w:t>
      </w:r>
      <w:r>
        <w:t>мание ребенка и вовлечь его в совместную деятельность. Одни дети с РАС безразличны</w:t>
      </w:r>
      <w:r>
        <w:rPr>
          <w:spacing w:val="1"/>
        </w:rPr>
        <w:t xml:space="preserve"> </w:t>
      </w:r>
      <w:r>
        <w:t>к изобразительной д</w:t>
      </w:r>
      <w:r>
        <w:t>еятельности, а другие очень любят рисовать. У некоторых детей с</w:t>
      </w:r>
      <w:r>
        <w:rPr>
          <w:spacing w:val="1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наблюдаются</w:t>
      </w:r>
      <w:r>
        <w:rPr>
          <w:spacing w:val="-2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рисованию,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одаренность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ind w:right="149" w:firstLine="658"/>
      </w:pPr>
      <w:r>
        <w:t>По статистике американских ученых у 10% аутистов проявляются выдающиеся</w:t>
      </w:r>
      <w:r>
        <w:rPr>
          <w:spacing w:val="1"/>
        </w:rPr>
        <w:t xml:space="preserve"> </w:t>
      </w:r>
      <w:r>
        <w:t>способности, а среди обычных людей этот показатель меньше одного процента. Наука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объяснить,</w:t>
      </w:r>
      <w:r>
        <w:rPr>
          <w:spacing w:val="-1"/>
        </w:rPr>
        <w:t xml:space="preserve"> </w:t>
      </w:r>
      <w:r>
        <w:t>почему так происходит.</w:t>
      </w:r>
    </w:p>
    <w:p w:rsidR="00117080" w:rsidRDefault="00BE7805">
      <w:pPr>
        <w:pStyle w:val="a3"/>
        <w:spacing w:before="1"/>
        <w:ind w:right="150" w:firstLine="658"/>
      </w:pPr>
      <w:r>
        <w:t>У многих детей с РАС, так же, как и у обычных детей, есть стремление и потреб-</w:t>
      </w:r>
      <w:r>
        <w:rPr>
          <w:spacing w:val="1"/>
        </w:rPr>
        <w:t xml:space="preserve"> </w:t>
      </w:r>
      <w:r>
        <w:t>ность реализовать свои творческие способности. И</w:t>
      </w:r>
      <w:r>
        <w:t>зобразительная деятельность подхо-</w:t>
      </w:r>
      <w:r>
        <w:rPr>
          <w:spacing w:val="1"/>
        </w:rPr>
        <w:t xml:space="preserve"> </w:t>
      </w:r>
      <w:r>
        <w:t>дит</w:t>
      </w:r>
      <w:r>
        <w:rPr>
          <w:spacing w:val="-2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нельзя лучше.</w:t>
      </w:r>
    </w:p>
    <w:p w:rsidR="00117080" w:rsidRDefault="00BE7805">
      <w:pPr>
        <w:pStyle w:val="a3"/>
        <w:ind w:right="150" w:firstLine="658"/>
      </w:pPr>
      <w:r>
        <w:t>Цель использования изобразительной деятельности в работе с детьми с РАС за-</w:t>
      </w:r>
      <w:r>
        <w:rPr>
          <w:spacing w:val="1"/>
        </w:rPr>
        <w:t xml:space="preserve"> </w:t>
      </w:r>
      <w:r>
        <w:t>ключается в том, чтобы помочь детям-аутистам в социальной адаптации, скорректиро-</w:t>
      </w:r>
      <w:r>
        <w:rPr>
          <w:spacing w:val="1"/>
        </w:rPr>
        <w:t xml:space="preserve"> </w:t>
      </w:r>
      <w:r>
        <w:t>вать их поведение, развить твор</w:t>
      </w:r>
      <w:r>
        <w:t>ческие способности. Достижению этой цели поможет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ind w:left="1062" w:hanging="153"/>
        <w:jc w:val="left"/>
        <w:rPr>
          <w:sz w:val="26"/>
        </w:rPr>
      </w:pPr>
      <w:r>
        <w:rPr>
          <w:sz w:val="26"/>
        </w:rPr>
        <w:t>установление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контакта</w:t>
      </w:r>
      <w:r>
        <w:rPr>
          <w:spacing w:val="-4"/>
          <w:sz w:val="26"/>
        </w:rPr>
        <w:t xml:space="preserve"> </w:t>
      </w:r>
      <w:r>
        <w:rPr>
          <w:sz w:val="26"/>
        </w:rPr>
        <w:t>между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ребенком;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94"/>
        </w:tabs>
        <w:spacing w:before="1"/>
        <w:ind w:right="156" w:firstLine="658"/>
        <w:jc w:val="left"/>
        <w:rPr>
          <w:sz w:val="26"/>
        </w:rPr>
      </w:pPr>
      <w:r>
        <w:rPr>
          <w:sz w:val="26"/>
        </w:rPr>
        <w:t>знакомство</w:t>
      </w:r>
      <w:r>
        <w:rPr>
          <w:spacing w:val="25"/>
          <w:sz w:val="26"/>
        </w:rPr>
        <w:t xml:space="preserve"> </w:t>
      </w:r>
      <w:r>
        <w:rPr>
          <w:sz w:val="26"/>
        </w:rPr>
        <w:t>с</w:t>
      </w:r>
      <w:r>
        <w:rPr>
          <w:spacing w:val="25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26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нетрадиционными</w:t>
      </w:r>
      <w:r>
        <w:rPr>
          <w:spacing w:val="26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26"/>
          <w:sz w:val="26"/>
        </w:rPr>
        <w:t xml:space="preserve"> </w:t>
      </w:r>
      <w:r>
        <w:rPr>
          <w:sz w:val="26"/>
        </w:rPr>
        <w:t>продук-</w:t>
      </w:r>
      <w:r>
        <w:rPr>
          <w:spacing w:val="-62"/>
          <w:sz w:val="26"/>
        </w:rPr>
        <w:t xml:space="preserve"> </w:t>
      </w:r>
      <w:r>
        <w:rPr>
          <w:sz w:val="26"/>
        </w:rPr>
        <w:t>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20"/>
        </w:tabs>
        <w:ind w:right="150" w:firstLine="658"/>
        <w:jc w:val="left"/>
        <w:rPr>
          <w:sz w:val="26"/>
        </w:rPr>
      </w:pPr>
      <w:r>
        <w:rPr>
          <w:sz w:val="26"/>
        </w:rPr>
        <w:t>расширение</w:t>
      </w:r>
      <w:r>
        <w:rPr>
          <w:spacing w:val="55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53"/>
          <w:sz w:val="26"/>
        </w:rPr>
        <w:t xml:space="preserve"> </w:t>
      </w:r>
      <w:r>
        <w:rPr>
          <w:sz w:val="26"/>
        </w:rPr>
        <w:t>детей</w:t>
      </w:r>
      <w:r>
        <w:rPr>
          <w:spacing w:val="56"/>
          <w:sz w:val="26"/>
        </w:rPr>
        <w:t xml:space="preserve"> </w:t>
      </w:r>
      <w:r>
        <w:rPr>
          <w:sz w:val="26"/>
        </w:rPr>
        <w:t>об</w:t>
      </w:r>
      <w:r>
        <w:rPr>
          <w:spacing w:val="53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55"/>
          <w:sz w:val="26"/>
        </w:rPr>
        <w:t xml:space="preserve"> </w:t>
      </w:r>
      <w:r>
        <w:rPr>
          <w:sz w:val="26"/>
        </w:rPr>
        <w:t>мире,</w:t>
      </w:r>
      <w:r>
        <w:rPr>
          <w:spacing w:val="55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55"/>
          <w:sz w:val="26"/>
        </w:rPr>
        <w:t xml:space="preserve"> </w:t>
      </w:r>
      <w:r>
        <w:rPr>
          <w:sz w:val="26"/>
        </w:rPr>
        <w:t>пред-</w:t>
      </w:r>
      <w:r>
        <w:rPr>
          <w:spacing w:val="-62"/>
          <w:sz w:val="26"/>
        </w:rPr>
        <w:t xml:space="preserve"> </w:t>
      </w:r>
      <w:r>
        <w:rPr>
          <w:sz w:val="26"/>
        </w:rPr>
        <w:t>ставлений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явлениях;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84"/>
        </w:tabs>
        <w:ind w:right="148" w:firstLine="658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20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21"/>
          <w:sz w:val="26"/>
        </w:rPr>
        <w:t xml:space="preserve"> </w:t>
      </w:r>
      <w:r>
        <w:rPr>
          <w:sz w:val="26"/>
        </w:rPr>
        <w:t>мускулатуры</w:t>
      </w:r>
      <w:r>
        <w:rPr>
          <w:spacing w:val="19"/>
          <w:sz w:val="26"/>
        </w:rPr>
        <w:t xml:space="preserve"> </w:t>
      </w:r>
      <w:r>
        <w:rPr>
          <w:sz w:val="26"/>
        </w:rPr>
        <w:t>пальцев</w:t>
      </w:r>
      <w:r>
        <w:rPr>
          <w:spacing w:val="21"/>
          <w:sz w:val="26"/>
        </w:rPr>
        <w:t xml:space="preserve"> </w:t>
      </w:r>
      <w:r>
        <w:rPr>
          <w:sz w:val="26"/>
        </w:rPr>
        <w:t>рук,</w:t>
      </w:r>
      <w:r>
        <w:rPr>
          <w:spacing w:val="19"/>
          <w:sz w:val="26"/>
        </w:rPr>
        <w:t xml:space="preserve"> </w:t>
      </w:r>
      <w:r>
        <w:rPr>
          <w:sz w:val="26"/>
        </w:rPr>
        <w:t>тактильного</w:t>
      </w:r>
      <w:r>
        <w:rPr>
          <w:spacing w:val="20"/>
          <w:sz w:val="26"/>
        </w:rPr>
        <w:t xml:space="preserve"> </w:t>
      </w:r>
      <w:r>
        <w:rPr>
          <w:sz w:val="26"/>
        </w:rPr>
        <w:t>восприятия,</w:t>
      </w:r>
      <w:r>
        <w:rPr>
          <w:spacing w:val="19"/>
          <w:sz w:val="26"/>
        </w:rPr>
        <w:t xml:space="preserve"> </w:t>
      </w:r>
      <w:r>
        <w:rPr>
          <w:sz w:val="26"/>
        </w:rPr>
        <w:t>зрительно-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моторной</w:t>
      </w:r>
      <w:r>
        <w:rPr>
          <w:spacing w:val="-2"/>
          <w:sz w:val="26"/>
        </w:rPr>
        <w:t xml:space="preserve"> </w:t>
      </w:r>
      <w:r>
        <w:rPr>
          <w:sz w:val="26"/>
        </w:rPr>
        <w:t>координации;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spacing w:line="299" w:lineRule="exact"/>
        <w:ind w:left="1062" w:hanging="153"/>
        <w:jc w:val="left"/>
        <w:rPr>
          <w:sz w:val="26"/>
        </w:rPr>
      </w:pPr>
      <w:r>
        <w:rPr>
          <w:sz w:val="26"/>
        </w:rPr>
        <w:t>усвоение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4"/>
          <w:sz w:val="26"/>
        </w:rPr>
        <w:t xml:space="preserve"> </w:t>
      </w:r>
      <w:r>
        <w:rPr>
          <w:sz w:val="26"/>
        </w:rPr>
        <w:t>изобразительной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063"/>
        </w:tabs>
        <w:spacing w:line="298" w:lineRule="exact"/>
        <w:ind w:left="1062" w:hanging="153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3"/>
        <w:ind w:right="147" w:firstLine="658"/>
      </w:pPr>
      <w:r>
        <w:t>Когда ребенок с РАС начинает привыкать к педагогу, идет с ним на контакт, не</w:t>
      </w:r>
      <w:r>
        <w:rPr>
          <w:spacing w:val="1"/>
        </w:rPr>
        <w:t xml:space="preserve"> </w:t>
      </w:r>
      <w:r>
        <w:t>противится взаимодействию, можно потихоньку, ненавязчиво предложить ему каран-</w:t>
      </w:r>
      <w:r>
        <w:rPr>
          <w:spacing w:val="1"/>
        </w:rPr>
        <w:t xml:space="preserve"> </w:t>
      </w:r>
      <w:r>
        <w:t>даш и бумагу. Сначала педагог должен показать ребенку, что с ними нужно делать, то</w:t>
      </w:r>
      <w:r>
        <w:rPr>
          <w:spacing w:val="1"/>
        </w:rPr>
        <w:t xml:space="preserve"> </w:t>
      </w:r>
      <w:r>
        <w:t>есть, сначала педагог должен сам что-либо нарисовать, обязательно комментируя каж-</w:t>
      </w:r>
      <w:r>
        <w:rPr>
          <w:spacing w:val="1"/>
        </w:rPr>
        <w:t xml:space="preserve"> </w:t>
      </w:r>
      <w:r>
        <w:t>дое</w:t>
      </w:r>
      <w:r>
        <w:rPr>
          <w:spacing w:val="-1"/>
        </w:rPr>
        <w:t xml:space="preserve"> </w:t>
      </w:r>
      <w:r>
        <w:t>свое действие.</w:t>
      </w:r>
    </w:p>
    <w:p w:rsidR="00117080" w:rsidRDefault="00BE7805">
      <w:pPr>
        <w:pStyle w:val="a3"/>
        <w:spacing w:before="1"/>
        <w:ind w:right="154" w:firstLine="658"/>
      </w:pPr>
      <w:r>
        <w:t>Чтобы не напугать ребенка, не спровоцировать отторжение к изодеятельнос</w:t>
      </w:r>
      <w:r>
        <w:t>ти,</w:t>
      </w:r>
      <w:r>
        <w:rPr>
          <w:spacing w:val="1"/>
        </w:rPr>
        <w:t xml:space="preserve"> </w:t>
      </w:r>
      <w:r>
        <w:t>нужно говорить тихим, спокойным голосом, проговаривать все свои действия, не делать</w:t>
      </w:r>
      <w:r>
        <w:rPr>
          <w:spacing w:val="1"/>
        </w:rPr>
        <w:t xml:space="preserve"> </w:t>
      </w:r>
      <w:r>
        <w:t>резких движений, не надо смотреть пристально в глаза ребенку, не стоит обращаться</w:t>
      </w:r>
      <w:r>
        <w:rPr>
          <w:spacing w:val="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к ребенку,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слишком</w:t>
      </w:r>
      <w:r>
        <w:rPr>
          <w:spacing w:val="-1"/>
        </w:rPr>
        <w:t xml:space="preserve"> </w:t>
      </w:r>
      <w:r>
        <w:t>настойчивым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навязчивым.</w:t>
      </w:r>
    </w:p>
    <w:p w:rsidR="00117080" w:rsidRDefault="00BE7805">
      <w:pPr>
        <w:pStyle w:val="a3"/>
        <w:ind w:right="147" w:firstLine="658"/>
      </w:pPr>
      <w:r>
        <w:t>Если ребенок заинтерес</w:t>
      </w:r>
      <w:r>
        <w:t>овался, как педагог рисует, что делает с карандашом и бу-</w:t>
      </w:r>
      <w:r>
        <w:rPr>
          <w:spacing w:val="1"/>
        </w:rPr>
        <w:t xml:space="preserve"> </w:t>
      </w:r>
      <w:r>
        <w:t>магой, можно попробовать совместное рисование, то есть, рисование «рука в руке» – это</w:t>
      </w:r>
      <w:r>
        <w:rPr>
          <w:spacing w:val="-62"/>
        </w:rPr>
        <w:t xml:space="preserve"> </w:t>
      </w:r>
      <w:r>
        <w:t>когда педагог берет руку ребенка с карандашом в свою руку и двигает ею осторожно,</w:t>
      </w:r>
      <w:r>
        <w:rPr>
          <w:spacing w:val="1"/>
        </w:rPr>
        <w:t xml:space="preserve"> </w:t>
      </w:r>
      <w:r>
        <w:t>медленно, попутно проговаривая</w:t>
      </w:r>
      <w:r>
        <w:t xml:space="preserve"> каждое действие, каждый штрих, обращая внимание</w:t>
      </w:r>
      <w:r>
        <w:rPr>
          <w:spacing w:val="1"/>
        </w:rPr>
        <w:t xml:space="preserve"> </w:t>
      </w:r>
      <w:r>
        <w:t>ребенка на возникновение чуда – как на белом чистом листе появляется травка, сол-</w:t>
      </w:r>
      <w:r>
        <w:rPr>
          <w:spacing w:val="1"/>
        </w:rPr>
        <w:t xml:space="preserve"> </w:t>
      </w:r>
      <w:r>
        <w:t>нышко, дождик и др. Вначале рисунки детей с РАС часто выглядят примитивно, состоят</w:t>
      </w:r>
      <w:r>
        <w:rPr>
          <w:spacing w:val="-62"/>
        </w:rPr>
        <w:t xml:space="preserve"> </w:t>
      </w:r>
      <w:r>
        <w:t>из непонятных линий, штрихов, пятен, предм</w:t>
      </w:r>
      <w:r>
        <w:t>еты имеют неправильную форму и про-</w:t>
      </w:r>
      <w:r>
        <w:rPr>
          <w:spacing w:val="1"/>
        </w:rPr>
        <w:t xml:space="preserve"> </w:t>
      </w:r>
      <w:r>
        <w:t>порции, цвет, обычно, черный. Ученые считают, что в этих особенностях отражаются</w:t>
      </w:r>
      <w:r>
        <w:rPr>
          <w:spacing w:val="1"/>
        </w:rPr>
        <w:t xml:space="preserve"> </w:t>
      </w:r>
      <w:r>
        <w:t>страхи, депрессии, агрессия детей с РАС. Часто именно рисунки помогают определить</w:t>
      </w:r>
      <w:r>
        <w:rPr>
          <w:spacing w:val="1"/>
        </w:rPr>
        <w:t xml:space="preserve"> </w:t>
      </w:r>
      <w:r>
        <w:t xml:space="preserve">психическое состояние таких детей. В процессе длительной </w:t>
      </w:r>
      <w:r>
        <w:t>работы и наблюдений, уче-</w:t>
      </w:r>
      <w:r>
        <w:rPr>
          <w:spacing w:val="1"/>
        </w:rPr>
        <w:t xml:space="preserve"> </w:t>
      </w:r>
      <w:r>
        <w:t>ные пришли к выводу, что с помощью изобразительной деятельности можно скорректи-</w:t>
      </w:r>
      <w:r>
        <w:rPr>
          <w:spacing w:val="1"/>
        </w:rPr>
        <w:t xml:space="preserve"> </w:t>
      </w:r>
      <w:r>
        <w:t>ровать психологическое состояние и поведение детей с РАС, постепенно привлекая их к</w:t>
      </w:r>
      <w:r>
        <w:rPr>
          <w:spacing w:val="1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 педагогом,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7" w:firstLine="658"/>
      </w:pPr>
      <w:r>
        <w:t>Хорошим прие</w:t>
      </w:r>
      <w:r>
        <w:t>мом является рисование «по очереди» – это когда педагог и ребе-</w:t>
      </w:r>
      <w:r>
        <w:rPr>
          <w:spacing w:val="1"/>
        </w:rPr>
        <w:t xml:space="preserve"> </w:t>
      </w:r>
      <w:r>
        <w:t>нок по очереди рисуют какой-либо предмет, например, домик. Педагог нарисовал стену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передал</w:t>
      </w:r>
      <w:r>
        <w:rPr>
          <w:spacing w:val="28"/>
        </w:rPr>
        <w:t xml:space="preserve"> </w:t>
      </w:r>
      <w:r>
        <w:t>карандаш</w:t>
      </w:r>
      <w:r>
        <w:rPr>
          <w:spacing w:val="31"/>
        </w:rPr>
        <w:t xml:space="preserve"> </w:t>
      </w:r>
      <w:r>
        <w:t>ребенку,</w:t>
      </w:r>
      <w:r>
        <w:rPr>
          <w:spacing w:val="27"/>
        </w:rPr>
        <w:t xml:space="preserve"> </w:t>
      </w:r>
      <w:r>
        <w:t>ребенок</w:t>
      </w:r>
      <w:r>
        <w:rPr>
          <w:spacing w:val="29"/>
        </w:rPr>
        <w:t xml:space="preserve"> </w:t>
      </w:r>
      <w:r>
        <w:t>нарисовал</w:t>
      </w:r>
      <w:r>
        <w:rPr>
          <w:spacing w:val="27"/>
        </w:rPr>
        <w:t xml:space="preserve"> </w:t>
      </w:r>
      <w:r>
        <w:t>крышу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передал</w:t>
      </w:r>
      <w:r>
        <w:rPr>
          <w:spacing w:val="28"/>
        </w:rPr>
        <w:t xml:space="preserve"> </w:t>
      </w:r>
      <w:r>
        <w:t>карандаш</w:t>
      </w:r>
      <w:r>
        <w:rPr>
          <w:spacing w:val="28"/>
        </w:rPr>
        <w:t xml:space="preserve"> </w:t>
      </w:r>
      <w:r>
        <w:t>педагогу,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t>педагог нарисовал окно и передал карандаш ребенку, ребенок нарисовал дверь и т. д.</w:t>
      </w:r>
      <w:r>
        <w:rPr>
          <w:spacing w:val="1"/>
        </w:rPr>
        <w:t xml:space="preserve"> </w:t>
      </w:r>
      <w:r>
        <w:t>Такой прием способствует установлению более тесного, доверительного контакта меж-</w:t>
      </w:r>
      <w:r>
        <w:rPr>
          <w:spacing w:val="1"/>
        </w:rPr>
        <w:t xml:space="preserve"> </w:t>
      </w:r>
      <w:r>
        <w:t>ду</w:t>
      </w:r>
      <w:r>
        <w:rPr>
          <w:spacing w:val="-2"/>
        </w:rPr>
        <w:t xml:space="preserve"> </w:t>
      </w:r>
      <w:r>
        <w:t>педагогом и</w:t>
      </w:r>
      <w:r>
        <w:rPr>
          <w:spacing w:val="-1"/>
        </w:rPr>
        <w:t xml:space="preserve"> </w:t>
      </w:r>
      <w:r>
        <w:t>ребенком.</w:t>
      </w:r>
    </w:p>
    <w:p w:rsidR="00117080" w:rsidRDefault="00BE7805">
      <w:pPr>
        <w:pStyle w:val="a3"/>
        <w:spacing w:before="1"/>
        <w:ind w:right="148" w:firstLine="658"/>
      </w:pPr>
      <w:r>
        <w:t>Можно использовать прием параллельного рисования – это когда педаг</w:t>
      </w:r>
      <w:r>
        <w:t>ог и ребе-</w:t>
      </w:r>
      <w:r>
        <w:rPr>
          <w:spacing w:val="1"/>
        </w:rPr>
        <w:t xml:space="preserve"> </w:t>
      </w:r>
      <w:r>
        <w:t>нок рисуют на разных листах бумаги, педагог показывает на своем листе как нарисовать</w:t>
      </w:r>
      <w:r>
        <w:rPr>
          <w:spacing w:val="-62"/>
        </w:rPr>
        <w:t xml:space="preserve"> </w:t>
      </w:r>
      <w:r>
        <w:t>тот или иной предмет, а ребенок повторяет за педагогом, рисуя на другом, своем листе.</w:t>
      </w:r>
      <w:r>
        <w:rPr>
          <w:spacing w:val="1"/>
        </w:rPr>
        <w:t xml:space="preserve"> </w:t>
      </w:r>
      <w:r>
        <w:t>Демонстрировать нужно очень медленно, по частям, подробно комментируя кажд</w:t>
      </w:r>
      <w:r>
        <w:t>ый</w:t>
      </w:r>
      <w:r>
        <w:rPr>
          <w:spacing w:val="1"/>
        </w:rPr>
        <w:t xml:space="preserve"> </w:t>
      </w:r>
      <w:r>
        <w:t>штрих,</w:t>
      </w:r>
      <w:r>
        <w:rPr>
          <w:spacing w:val="-2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движение.</w:t>
      </w:r>
    </w:p>
    <w:p w:rsidR="00117080" w:rsidRDefault="00BE7805">
      <w:pPr>
        <w:pStyle w:val="a3"/>
        <w:spacing w:before="1"/>
        <w:ind w:right="151" w:firstLine="658"/>
      </w:pPr>
      <w:r>
        <w:t>Для самовыражения ребенка и развития его творческих способностей подходит</w:t>
      </w:r>
      <w:r>
        <w:rPr>
          <w:spacing w:val="1"/>
        </w:rPr>
        <w:t xml:space="preserve"> </w:t>
      </w:r>
      <w:r>
        <w:t>прием, когда педагог предлагает ребенку дорисовать, закончить начатый педагогом ри-</w:t>
      </w:r>
      <w:r>
        <w:rPr>
          <w:spacing w:val="1"/>
        </w:rPr>
        <w:t xml:space="preserve"> </w:t>
      </w:r>
      <w:r>
        <w:t>сунок. Можно «забыть» нарисовать какую-то важную деталь, а когда ребено</w:t>
      </w:r>
      <w:r>
        <w:t>к это заме-</w:t>
      </w:r>
      <w:r>
        <w:rPr>
          <w:spacing w:val="1"/>
        </w:rPr>
        <w:t xml:space="preserve"> </w:t>
      </w:r>
      <w:r>
        <w:t>тит,</w:t>
      </w:r>
      <w:r>
        <w:rPr>
          <w:spacing w:val="-2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дорисовать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самостоятельно.</w:t>
      </w:r>
    </w:p>
    <w:p w:rsidR="00117080" w:rsidRDefault="00BE7805">
      <w:pPr>
        <w:pStyle w:val="a3"/>
        <w:ind w:right="148" w:firstLine="658"/>
      </w:pPr>
      <w:r>
        <w:t>Эффективен метод «закорючки». Он заключается в том, что педагог рисует какую-</w:t>
      </w:r>
      <w:r>
        <w:rPr>
          <w:spacing w:val="-62"/>
        </w:rPr>
        <w:t xml:space="preserve"> </w:t>
      </w:r>
      <w:r>
        <w:t>нибудь линию – «закорючку» и предлагает ребенку превратить ее в какой-либо предмет.</w:t>
      </w:r>
      <w:r>
        <w:rPr>
          <w:spacing w:val="-62"/>
        </w:rPr>
        <w:t xml:space="preserve"> </w:t>
      </w:r>
      <w:r>
        <w:t>Чтобы привлечь внимание ребенка,</w:t>
      </w:r>
      <w:r>
        <w:t xml:space="preserve"> нужно в процессе изодеятельности использовать</w:t>
      </w:r>
      <w:r>
        <w:rPr>
          <w:spacing w:val="1"/>
        </w:rPr>
        <w:t xml:space="preserve"> </w:t>
      </w:r>
      <w:r>
        <w:t>стихи, потешки, считалки. Например, всем знакомое: «Точка, точка, запятая, … ручки,</w:t>
      </w:r>
      <w:r>
        <w:rPr>
          <w:spacing w:val="1"/>
        </w:rPr>
        <w:t xml:space="preserve"> </w:t>
      </w:r>
      <w:r>
        <w:t>ножки,</w:t>
      </w:r>
      <w:r>
        <w:rPr>
          <w:spacing w:val="-2"/>
        </w:rPr>
        <w:t xml:space="preserve"> </w:t>
      </w:r>
      <w:r>
        <w:t>огуречик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появился человечек».</w:t>
      </w:r>
    </w:p>
    <w:p w:rsidR="00117080" w:rsidRDefault="00BE7805">
      <w:pPr>
        <w:pStyle w:val="a3"/>
        <w:ind w:right="153" w:firstLine="658"/>
      </w:pPr>
      <w:r>
        <w:t>Хорошо зарекомендовало себя рисование под музыку. Оно помогает снизить эмо-</w:t>
      </w:r>
      <w:r>
        <w:rPr>
          <w:spacing w:val="1"/>
        </w:rPr>
        <w:t xml:space="preserve"> </w:t>
      </w:r>
      <w:r>
        <w:t>циональное напряжение и создает ощущение комфорта. Но, чтобы не испугать ребенка,</w:t>
      </w:r>
      <w:r>
        <w:rPr>
          <w:spacing w:val="1"/>
        </w:rPr>
        <w:t xml:space="preserve"> </w:t>
      </w:r>
      <w:r>
        <w:t>надо предварительно дать ему послушать эту музыку много раз, и, если она ребенку по-</w:t>
      </w:r>
      <w:r>
        <w:rPr>
          <w:spacing w:val="1"/>
        </w:rPr>
        <w:t xml:space="preserve"> </w:t>
      </w:r>
      <w:r>
        <w:t>нравится, предложить рисовать под нее. Таким же образом можно использовать и запи-</w:t>
      </w:r>
      <w:r>
        <w:rPr>
          <w:spacing w:val="1"/>
        </w:rPr>
        <w:t xml:space="preserve"> </w:t>
      </w:r>
      <w:r>
        <w:t>си зву</w:t>
      </w:r>
      <w:r>
        <w:t>ков природы – тихий шум дождя, звон капели, пение птиц, журчание ручья и др.</w:t>
      </w:r>
      <w:r>
        <w:rPr>
          <w:spacing w:val="1"/>
        </w:rPr>
        <w:t xml:space="preserve"> </w:t>
      </w:r>
      <w:r>
        <w:t>Психологи заметили, что рисование под музыку приводит к тому, что постепенно изме-</w:t>
      </w:r>
      <w:r>
        <w:rPr>
          <w:spacing w:val="1"/>
        </w:rPr>
        <w:t xml:space="preserve"> </w:t>
      </w:r>
      <w:r>
        <w:t>няется цвет рисунков детей с РАС, вместо черного цвета, дети начинают выбирать более</w:t>
      </w:r>
      <w:r>
        <w:rPr>
          <w:spacing w:val="-62"/>
        </w:rPr>
        <w:t xml:space="preserve"> </w:t>
      </w:r>
      <w:r>
        <w:t>светлые,</w:t>
      </w:r>
      <w:r>
        <w:rPr>
          <w:spacing w:val="-2"/>
        </w:rPr>
        <w:t xml:space="preserve"> </w:t>
      </w:r>
      <w:r>
        <w:t>яр</w:t>
      </w:r>
      <w:r>
        <w:t>кие</w:t>
      </w:r>
      <w:r>
        <w:rPr>
          <w:spacing w:val="-1"/>
        </w:rPr>
        <w:t xml:space="preserve"> </w:t>
      </w:r>
      <w:r>
        <w:t>краски.</w:t>
      </w:r>
    </w:p>
    <w:p w:rsidR="00117080" w:rsidRDefault="00BE7805">
      <w:pPr>
        <w:pStyle w:val="a3"/>
        <w:ind w:right="155" w:firstLine="658"/>
      </w:pPr>
      <w:r>
        <w:t>Нравится детям, когда педагог предлагает обыграть рисунок, например, нарисова-</w:t>
      </w:r>
      <w:r>
        <w:rPr>
          <w:spacing w:val="1"/>
        </w:rPr>
        <w:t xml:space="preserve"> </w:t>
      </w:r>
      <w:r>
        <w:t>ли дождик и спрятались от него под зонтик; дорисовали травку и встали, подняли руки</w:t>
      </w:r>
      <w:r>
        <w:rPr>
          <w:spacing w:val="1"/>
        </w:rPr>
        <w:t xml:space="preserve"> </w:t>
      </w:r>
      <w:r>
        <w:t>вверх, показали, как быстро травка растет под дождиком. С помощью рисования ребе-</w:t>
      </w:r>
      <w:r>
        <w:rPr>
          <w:spacing w:val="1"/>
        </w:rPr>
        <w:t xml:space="preserve"> </w:t>
      </w:r>
      <w:r>
        <w:t>нок лучше познает окружающий мир, знакомится с цветом, формой предметов, их про-</w:t>
      </w:r>
      <w:r>
        <w:rPr>
          <w:spacing w:val="1"/>
        </w:rPr>
        <w:t xml:space="preserve"> </w:t>
      </w:r>
      <w:r>
        <w:t>порциями. У ребенка развивается зрительная память, наблюдательность, воображение,</w:t>
      </w:r>
      <w:r>
        <w:rPr>
          <w:spacing w:val="1"/>
        </w:rPr>
        <w:t xml:space="preserve"> </w:t>
      </w:r>
      <w:r>
        <w:t>мышление.</w:t>
      </w:r>
    </w:p>
    <w:p w:rsidR="00117080" w:rsidRDefault="00BE7805">
      <w:pPr>
        <w:pStyle w:val="a3"/>
        <w:ind w:right="146" w:firstLine="658"/>
      </w:pPr>
      <w:r>
        <w:t>Когда между педагогом и ребенком установились теплые, доверительные отноше-</w:t>
      </w:r>
      <w:r>
        <w:rPr>
          <w:spacing w:val="1"/>
        </w:rPr>
        <w:t xml:space="preserve"> </w:t>
      </w:r>
      <w:r>
        <w:t>ния, м</w:t>
      </w:r>
      <w:r>
        <w:t>ожно попробовать предложить ребенку нетрадиционные техники рисования. А</w:t>
      </w:r>
      <w:r>
        <w:rPr>
          <w:spacing w:val="1"/>
        </w:rPr>
        <w:t xml:space="preserve"> </w:t>
      </w:r>
      <w:r>
        <w:t>вдруг ему понравится? Например, рисование пальчиками, ладошками, ватными палоч-</w:t>
      </w:r>
      <w:r>
        <w:rPr>
          <w:spacing w:val="1"/>
        </w:rPr>
        <w:t xml:space="preserve"> </w:t>
      </w:r>
      <w:r>
        <w:t>ками, солью, крупами, песком, зубной щеткой, мятой бумагой, поролоном, отпечатками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отпечатками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акватипию,</w:t>
      </w:r>
      <w:r>
        <w:rPr>
          <w:spacing w:val="1"/>
        </w:rPr>
        <w:t xml:space="preserve"> </w:t>
      </w:r>
      <w:r>
        <w:t>монотипию,</w:t>
      </w:r>
      <w:r>
        <w:rPr>
          <w:spacing w:val="1"/>
        </w:rPr>
        <w:t xml:space="preserve"> </w:t>
      </w:r>
      <w:r>
        <w:t>кляксографию, граттаж и др. Нетрадиционных форм рисования очень много, и обычно</w:t>
      </w:r>
      <w:r>
        <w:rPr>
          <w:spacing w:val="1"/>
        </w:rPr>
        <w:t xml:space="preserve"> </w:t>
      </w:r>
      <w:r>
        <w:t>они нравятся детям, часто вызывают у них живой интерес и восторг. Но нельзя забы-</w:t>
      </w:r>
      <w:r>
        <w:rPr>
          <w:spacing w:val="1"/>
        </w:rPr>
        <w:t xml:space="preserve"> </w:t>
      </w:r>
      <w:r>
        <w:t>вать, что у каждого ребенка с РАС есть</w:t>
      </w:r>
      <w:r>
        <w:t xml:space="preserve"> свои индивидуальные особенности. Поэтому все</w:t>
      </w:r>
      <w:r>
        <w:rPr>
          <w:spacing w:val="1"/>
        </w:rPr>
        <w:t xml:space="preserve"> </w:t>
      </w:r>
      <w:r>
        <w:t>новое надо вводить медленно, постепенно, дозировано, по частям, маленькими порция-</w:t>
      </w:r>
      <w:r>
        <w:rPr>
          <w:spacing w:val="1"/>
        </w:rPr>
        <w:t xml:space="preserve"> </w:t>
      </w:r>
      <w:r>
        <w:t>ми, внимательно изучая и учитывая реакцию ребенка. Так, например, очень полезно для</w:t>
      </w:r>
      <w:r>
        <w:rPr>
          <w:spacing w:val="1"/>
        </w:rPr>
        <w:t xml:space="preserve"> </w:t>
      </w:r>
      <w:r>
        <w:t>детей с РАС рисование пальчиками или ладошк</w:t>
      </w:r>
      <w:r>
        <w:t>ами, так как там расположено множе-</w:t>
      </w:r>
      <w:r>
        <w:rPr>
          <w:spacing w:val="1"/>
        </w:rPr>
        <w:t xml:space="preserve"> </w:t>
      </w:r>
      <w:r>
        <w:t>ство нервных окончаний. Дети намазывают красками кончики пальцев или ладошки и</w:t>
      </w:r>
      <w:r>
        <w:rPr>
          <w:spacing w:val="1"/>
        </w:rPr>
        <w:t xml:space="preserve"> </w:t>
      </w:r>
      <w:r>
        <w:t>прикладывают к бумаге. Таким способом можно нарисовать солнышко, цветы, деревья и</w:t>
      </w:r>
      <w:r>
        <w:rPr>
          <w:spacing w:val="-62"/>
        </w:rPr>
        <w:t xml:space="preserve"> </w:t>
      </w:r>
      <w:r>
        <w:t>др. Но у некоторых детей с РАС наблюдается повышенная такти</w:t>
      </w:r>
      <w:r>
        <w:t>льная уязвимость, и та-</w:t>
      </w:r>
      <w:r>
        <w:rPr>
          <w:spacing w:val="1"/>
        </w:rPr>
        <w:t xml:space="preserve"> </w:t>
      </w:r>
      <w:r>
        <w:t>кие дети отказываются рисовать пальчиками или ладошками, им неприятен этот способ</w:t>
      </w:r>
      <w:r>
        <w:rPr>
          <w:spacing w:val="1"/>
        </w:rPr>
        <w:t xml:space="preserve"> </w:t>
      </w:r>
      <w:r>
        <w:t>рисования.</w:t>
      </w:r>
      <w:r>
        <w:rPr>
          <w:spacing w:val="-2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предложить таким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ватными</w:t>
      </w:r>
      <w:r>
        <w:rPr>
          <w:spacing w:val="-2"/>
        </w:rPr>
        <w:t xml:space="preserve"> </w:t>
      </w:r>
      <w:r>
        <w:t>палочками.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 w:firstLine="658"/>
      </w:pPr>
      <w:r>
        <w:t>Многим детям нравится рисование ватными палочками. Можно р</w:t>
      </w:r>
      <w:r>
        <w:t>исовать одной</w:t>
      </w:r>
      <w:r>
        <w:rPr>
          <w:spacing w:val="1"/>
        </w:rPr>
        <w:t xml:space="preserve"> </w:t>
      </w:r>
      <w:r>
        <w:t>ватной палочкой, а можно взять несколько</w:t>
      </w:r>
      <w:r>
        <w:rPr>
          <w:spacing w:val="65"/>
        </w:rPr>
        <w:t xml:space="preserve"> </w:t>
      </w:r>
      <w:r>
        <w:t>ватных палочек, связать их в пучок, макать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ими.</w:t>
      </w:r>
    </w:p>
    <w:p w:rsidR="00117080" w:rsidRDefault="00BE7805">
      <w:pPr>
        <w:pStyle w:val="a3"/>
        <w:spacing w:before="1"/>
        <w:ind w:right="147" w:firstLine="658"/>
      </w:pPr>
      <w:r>
        <w:t>Рисование солью. Можно насыпать соли в коробку и рисовать по ней, как по пес-</w:t>
      </w:r>
      <w:r>
        <w:rPr>
          <w:spacing w:val="1"/>
        </w:rPr>
        <w:t xml:space="preserve"> </w:t>
      </w:r>
      <w:r>
        <w:t>ку. А можно на картоне нарисовать какую-нибудь фигуру, смазать клеем и на клей сы-</w:t>
      </w:r>
      <w:r>
        <w:rPr>
          <w:spacing w:val="1"/>
        </w:rPr>
        <w:t xml:space="preserve"> </w:t>
      </w:r>
      <w:r>
        <w:t>пать</w:t>
      </w:r>
      <w:r>
        <w:rPr>
          <w:spacing w:val="-2"/>
        </w:rPr>
        <w:t xml:space="preserve"> </w:t>
      </w:r>
      <w:r>
        <w:t>соль.</w:t>
      </w:r>
      <w:r>
        <w:rPr>
          <w:spacing w:val="-1"/>
        </w:rPr>
        <w:t xml:space="preserve"> </w:t>
      </w:r>
      <w:r>
        <w:t>Соль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красить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цвета.</w:t>
      </w:r>
    </w:p>
    <w:p w:rsidR="00117080" w:rsidRDefault="00BE7805">
      <w:pPr>
        <w:pStyle w:val="a3"/>
        <w:spacing w:before="1"/>
        <w:ind w:right="148" w:firstLine="658"/>
      </w:pPr>
      <w:r>
        <w:t>Рисование зубной щеткой. Старую зубную щетку используют как кисточку. Рисо-</w:t>
      </w:r>
      <w:r>
        <w:rPr>
          <w:spacing w:val="1"/>
        </w:rPr>
        <w:t xml:space="preserve"> </w:t>
      </w:r>
      <w:r>
        <w:t>вание отпечатками листьев. На листья кисточкой нано</w:t>
      </w:r>
      <w:r>
        <w:t>сят краску и прикладывают их к</w:t>
      </w:r>
      <w:r>
        <w:rPr>
          <w:spacing w:val="1"/>
        </w:rPr>
        <w:t xml:space="preserve"> </w:t>
      </w:r>
      <w:r>
        <w:t>бумаге.</w:t>
      </w:r>
      <w:r>
        <w:rPr>
          <w:spacing w:val="-2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нарисовать дерево,</w:t>
      </w:r>
      <w:r>
        <w:rPr>
          <w:spacing w:val="-2"/>
        </w:rPr>
        <w:t xml:space="preserve"> </w:t>
      </w:r>
      <w:r>
        <w:t>лес или</w:t>
      </w:r>
      <w:r>
        <w:rPr>
          <w:spacing w:val="-2"/>
        </w:rPr>
        <w:t xml:space="preserve"> </w:t>
      </w:r>
      <w:r>
        <w:t>красивый</w:t>
      </w:r>
      <w:r>
        <w:rPr>
          <w:spacing w:val="-1"/>
        </w:rPr>
        <w:t xml:space="preserve"> </w:t>
      </w:r>
      <w:r>
        <w:t>букет.</w:t>
      </w:r>
    </w:p>
    <w:p w:rsidR="00117080" w:rsidRDefault="00BE7805">
      <w:pPr>
        <w:pStyle w:val="a3"/>
        <w:ind w:right="155" w:firstLine="658"/>
      </w:pPr>
      <w:r>
        <w:t>Рисование мятой бумагой и поролоном. Нужно смять бумагу в комок, макать ее в</w:t>
      </w:r>
      <w:r>
        <w:rPr>
          <w:spacing w:val="1"/>
        </w:rPr>
        <w:t xml:space="preserve"> </w:t>
      </w:r>
      <w:r>
        <w:t>краску и рисовать. Отрезать кусочек поролона и рисовать им. Можно рисовать ц</w:t>
      </w:r>
      <w:r>
        <w:t>елой</w:t>
      </w:r>
      <w:r>
        <w:rPr>
          <w:spacing w:val="1"/>
        </w:rPr>
        <w:t xml:space="preserve"> </w:t>
      </w:r>
      <w:r>
        <w:t>поролоновой</w:t>
      </w:r>
      <w:r>
        <w:rPr>
          <w:spacing w:val="1"/>
        </w:rPr>
        <w:t xml:space="preserve"> </w:t>
      </w:r>
      <w:r>
        <w:t>губкой.</w:t>
      </w:r>
    </w:p>
    <w:p w:rsidR="00117080" w:rsidRDefault="00BE7805">
      <w:pPr>
        <w:pStyle w:val="a3"/>
        <w:ind w:right="151" w:firstLine="658"/>
      </w:pPr>
      <w:r>
        <w:t>Рисование овощами и фруктами. Нужно взять картофель, морковь, капусту, ябло-</w:t>
      </w:r>
      <w:r>
        <w:rPr>
          <w:spacing w:val="1"/>
        </w:rPr>
        <w:t xml:space="preserve"> </w:t>
      </w:r>
      <w:r>
        <w:t>ко или грушу, разрезать их пополам, намазать краской и приложить к листу бумаги.</w:t>
      </w:r>
      <w:r>
        <w:rPr>
          <w:spacing w:val="1"/>
        </w:rPr>
        <w:t xml:space="preserve"> </w:t>
      </w:r>
      <w:r>
        <w:t>Можно на половинках картофеля и моркови вырезать какие-нибудь узоры, тогд</w:t>
      </w:r>
      <w:r>
        <w:t>а отпе-</w:t>
      </w:r>
      <w:r>
        <w:rPr>
          <w:spacing w:val="1"/>
        </w:rPr>
        <w:t xml:space="preserve"> </w:t>
      </w:r>
      <w:r>
        <w:t>чатки получатся еще интереснее, что приведет детей в восторг и будет 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 деятельности.</w:t>
      </w:r>
    </w:p>
    <w:p w:rsidR="00117080" w:rsidRDefault="00BE7805">
      <w:pPr>
        <w:pStyle w:val="a3"/>
        <w:ind w:right="147" w:firstLine="658"/>
      </w:pPr>
      <w:r>
        <w:t>Если ребенок уже достаточно хорошо овладел простыми способами рисования,</w:t>
      </w:r>
      <w:r>
        <w:rPr>
          <w:spacing w:val="1"/>
        </w:rPr>
        <w:t xml:space="preserve"> </w:t>
      </w:r>
      <w:r>
        <w:t>можно попробовать предложить ему более сложн</w:t>
      </w:r>
      <w:r>
        <w:t>ые нетрадиционные техники изодея-</w:t>
      </w:r>
      <w:r>
        <w:rPr>
          <w:spacing w:val="1"/>
        </w:rPr>
        <w:t xml:space="preserve"> </w:t>
      </w:r>
      <w:r>
        <w:t>тельности. Например, кляксография – это дорисовывание нанесённой на бумагу произ-</w:t>
      </w:r>
      <w:r>
        <w:rPr>
          <w:spacing w:val="1"/>
        </w:rPr>
        <w:t xml:space="preserve"> </w:t>
      </w:r>
      <w:r>
        <w:t>вольной кляксы до узнаваемого художественного изображения. Макаем кисть в разве-</w:t>
      </w:r>
      <w:r>
        <w:rPr>
          <w:spacing w:val="1"/>
        </w:rPr>
        <w:t xml:space="preserve"> </w:t>
      </w:r>
      <w:r>
        <w:t>денную краску и брызгаем на лист бумаги. С помощью трубочки</w:t>
      </w:r>
      <w:r>
        <w:t xml:space="preserve"> раздуваем краску в</w:t>
      </w:r>
      <w:r>
        <w:rPr>
          <w:spacing w:val="1"/>
        </w:rPr>
        <w:t xml:space="preserve"> </w:t>
      </w:r>
      <w:r>
        <w:t>разных направлениях. Рассматриваем получившийся рисунок, включаем воображение и</w:t>
      </w:r>
      <w:r>
        <w:rPr>
          <w:spacing w:val="1"/>
        </w:rPr>
        <w:t xml:space="preserve"> </w:t>
      </w:r>
      <w:r>
        <w:t>дорисовываем</w:t>
      </w:r>
      <w:r>
        <w:rPr>
          <w:spacing w:val="-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детали,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образ стал</w:t>
      </w:r>
      <w:r>
        <w:rPr>
          <w:spacing w:val="-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узнаваемым.</w:t>
      </w:r>
    </w:p>
    <w:p w:rsidR="00117080" w:rsidRDefault="00BE7805">
      <w:pPr>
        <w:pStyle w:val="a3"/>
        <w:ind w:right="151" w:firstLine="658"/>
      </w:pPr>
      <w:r>
        <w:t>Граттаж (или воскография) – это способ выполнения рисунка путем процарапыва-</w:t>
      </w:r>
      <w:r>
        <w:rPr>
          <w:spacing w:val="1"/>
        </w:rPr>
        <w:t xml:space="preserve"> </w:t>
      </w:r>
      <w:r>
        <w:t>ния острым предметом бумаги или картона, залитых гуашью. Сначала картон надо по-</w:t>
      </w:r>
      <w:r>
        <w:rPr>
          <w:spacing w:val="1"/>
        </w:rPr>
        <w:t xml:space="preserve"> </w:t>
      </w:r>
      <w:r>
        <w:t>крыть воском, потом гуашью. Потом простым карандашом наметить основные контуры</w:t>
      </w:r>
      <w:r>
        <w:rPr>
          <w:spacing w:val="1"/>
        </w:rPr>
        <w:t xml:space="preserve"> </w:t>
      </w:r>
      <w:r>
        <w:t>рисунка и процарапывать острым предметом (зубочисткой, стекой, пустым стержнем от</w:t>
      </w:r>
      <w:r>
        <w:rPr>
          <w:spacing w:val="1"/>
        </w:rPr>
        <w:t xml:space="preserve"> </w:t>
      </w:r>
      <w:r>
        <w:t>шариковой</w:t>
      </w:r>
      <w:r>
        <w:rPr>
          <w:spacing w:val="-2"/>
        </w:rPr>
        <w:t xml:space="preserve"> </w:t>
      </w:r>
      <w:r>
        <w:t>ручк</w:t>
      </w:r>
      <w:r>
        <w:t>и).</w:t>
      </w:r>
    </w:p>
    <w:p w:rsidR="00117080" w:rsidRDefault="00BE7805">
      <w:pPr>
        <w:pStyle w:val="a3"/>
        <w:spacing w:before="1"/>
        <w:ind w:right="148" w:firstLine="658"/>
      </w:pPr>
      <w:r>
        <w:t>Акватипия – это техника рисования водяными красками, которая сводится к отпе-</w:t>
      </w:r>
      <w:r>
        <w:rPr>
          <w:spacing w:val="1"/>
        </w:rPr>
        <w:t xml:space="preserve"> </w:t>
      </w:r>
      <w:r>
        <w:t>чатыванию рисунка на специальной мелованной бумаге. Нужно</w:t>
      </w:r>
      <w:r>
        <w:rPr>
          <w:spacing w:val="1"/>
        </w:rPr>
        <w:t xml:space="preserve"> </w:t>
      </w:r>
      <w:r>
        <w:t>взять кусок пластика</w:t>
      </w:r>
      <w:r>
        <w:rPr>
          <w:spacing w:val="1"/>
        </w:rPr>
        <w:t xml:space="preserve"> </w:t>
      </w:r>
      <w:r>
        <w:t>или целлофана и хаотично нанести на него краску. Потом приложить лист мелованной</w:t>
      </w:r>
      <w:r>
        <w:rPr>
          <w:spacing w:val="1"/>
        </w:rPr>
        <w:t xml:space="preserve"> </w:t>
      </w:r>
      <w:r>
        <w:t>бумаги, придав</w:t>
      </w:r>
      <w:r>
        <w:t>ить, разгладить, поднять лист и посмотреть, что получилось. Можно до-</w:t>
      </w:r>
      <w:r>
        <w:rPr>
          <w:spacing w:val="1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изображение.</w:t>
      </w:r>
    </w:p>
    <w:p w:rsidR="00117080" w:rsidRDefault="00BE7805">
      <w:pPr>
        <w:pStyle w:val="a3"/>
        <w:ind w:right="147" w:firstLine="658"/>
      </w:pPr>
      <w:r>
        <w:t>Монотипия – нетрадиционная техника рисования, при которой художественные</w:t>
      </w:r>
      <w:r>
        <w:rPr>
          <w:spacing w:val="1"/>
        </w:rPr>
        <w:t xml:space="preserve"> </w:t>
      </w:r>
      <w:r>
        <w:t>образы создаются способом отпечатывания. Нужно взять лист бумаги, сложить его по-</w:t>
      </w:r>
      <w:r>
        <w:rPr>
          <w:spacing w:val="1"/>
        </w:rPr>
        <w:t xml:space="preserve"> </w:t>
      </w:r>
      <w:r>
        <w:t>полам, ра</w:t>
      </w:r>
      <w:r>
        <w:t>звернуть, на одной половинке листа нарисовать половину бабочки, или дерева,</w:t>
      </w:r>
      <w:r>
        <w:rPr>
          <w:spacing w:val="1"/>
        </w:rPr>
        <w:t xml:space="preserve"> </w:t>
      </w:r>
      <w:r>
        <w:t>или цветка, затем накрыть изображение другой, чистой, половиной листа, и там отпеча-</w:t>
      </w:r>
      <w:r>
        <w:rPr>
          <w:spacing w:val="1"/>
        </w:rPr>
        <w:t xml:space="preserve"> </w:t>
      </w:r>
      <w:r>
        <w:t>тается изображение. Работы, созданные в технике монотипии, симметричные или имеют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 зерк</w:t>
      </w:r>
      <w:r>
        <w:t>альный</w:t>
      </w:r>
      <w:r>
        <w:rPr>
          <w:spacing w:val="2"/>
        </w:rPr>
        <w:t xml:space="preserve"> </w:t>
      </w:r>
      <w:r>
        <w:t>эффект.</w:t>
      </w:r>
    </w:p>
    <w:p w:rsidR="00117080" w:rsidRDefault="00BE7805">
      <w:pPr>
        <w:pStyle w:val="a3"/>
        <w:ind w:right="147" w:firstLine="658"/>
      </w:pPr>
      <w:r>
        <w:t>Это сложные техники рисования, они требуют и от педагога, и от ребенка терпе-</w:t>
      </w:r>
      <w:r>
        <w:rPr>
          <w:spacing w:val="1"/>
        </w:rPr>
        <w:t xml:space="preserve"> </w:t>
      </w:r>
      <w:r>
        <w:t>ния, внимания, усидчивости, старательности. Но, вместе с тем, они развивают творче-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доставляют</w:t>
      </w:r>
      <w:r>
        <w:rPr>
          <w:spacing w:val="-1"/>
        </w:rPr>
        <w:t xml:space="preserve"> </w:t>
      </w:r>
      <w:r>
        <w:t>им много</w:t>
      </w:r>
      <w:r>
        <w:rPr>
          <w:spacing w:val="-1"/>
        </w:rPr>
        <w:t xml:space="preserve"> </w:t>
      </w:r>
      <w:r>
        <w:t>радости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удовольствия.</w:t>
      </w:r>
    </w:p>
    <w:p w:rsidR="00117080" w:rsidRDefault="00BE7805">
      <w:pPr>
        <w:pStyle w:val="a3"/>
        <w:ind w:right="150" w:firstLine="658"/>
      </w:pPr>
      <w:r>
        <w:t>Использован</w:t>
      </w:r>
      <w:r>
        <w:t>ие в работе с детьми с РАС традиционных и нетрадиционных 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 детей, позволяет им передать в рисунках свой внутренний мир, донести свои пе-</w:t>
      </w:r>
      <w:r>
        <w:rPr>
          <w:spacing w:val="1"/>
        </w:rPr>
        <w:t xml:space="preserve"> </w:t>
      </w:r>
      <w:r>
        <w:t>реживания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избавиться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тревоги.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658"/>
      </w:pPr>
      <w:r>
        <w:t>Трудно переоценить значение изодеятельности для развития ребенка. Благодаря</w:t>
      </w:r>
      <w:r>
        <w:rPr>
          <w:spacing w:val="1"/>
        </w:rPr>
        <w:t xml:space="preserve"> </w:t>
      </w:r>
      <w:r>
        <w:t>занятиям изобразительной деятельностью у детей с РАС стабилизируется эмоциональ-</w:t>
      </w:r>
      <w:r>
        <w:rPr>
          <w:spacing w:val="1"/>
        </w:rPr>
        <w:t xml:space="preserve"> </w:t>
      </w:r>
      <w:r>
        <w:t>ное состояние, снижается уровень тревожности, агрессивности, появляется интерес к</w:t>
      </w:r>
      <w:r>
        <w:rPr>
          <w:spacing w:val="1"/>
        </w:rPr>
        <w:t xml:space="preserve"> </w:t>
      </w:r>
      <w:r>
        <w:t>совместной деятельности с окружающими, они быстрее и активнее вступают в контакт,</w:t>
      </w:r>
      <w:r>
        <w:rPr>
          <w:spacing w:val="1"/>
        </w:rPr>
        <w:t xml:space="preserve"> </w:t>
      </w:r>
      <w:r>
        <w:t>повышается познавательная активность, самостоятельность, развивается мелкая мото-</w:t>
      </w:r>
      <w:r>
        <w:rPr>
          <w:spacing w:val="1"/>
        </w:rPr>
        <w:t xml:space="preserve"> </w:t>
      </w:r>
      <w:r>
        <w:t>рика пальц</w:t>
      </w:r>
      <w:r>
        <w:t>ев рук, улучшается координация движений, постепенно снижается уровень</w:t>
      </w:r>
      <w:r>
        <w:rPr>
          <w:spacing w:val="1"/>
        </w:rPr>
        <w:t xml:space="preserve"> </w:t>
      </w:r>
      <w:r>
        <w:t>поведенческих стереотипов. Все это, в конечном итоге, способствует быстрейшей соци-</w:t>
      </w:r>
      <w:r>
        <w:rPr>
          <w:spacing w:val="1"/>
        </w:rPr>
        <w:t xml:space="preserve"> </w:t>
      </w:r>
      <w:r>
        <w:t>альной адаптации детей с РАС, формированию у них умений и навыков, необходимых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</w:t>
      </w:r>
      <w:r>
        <w:rPr>
          <w:b/>
          <w:sz w:val="24"/>
        </w:rPr>
        <w:t>ИТЕРАТУРА</w:t>
      </w:r>
    </w:p>
    <w:p w:rsidR="00117080" w:rsidRDefault="00BE7805">
      <w:pPr>
        <w:pStyle w:val="a4"/>
        <w:numPr>
          <w:ilvl w:val="0"/>
          <w:numId w:val="230"/>
        </w:numPr>
        <w:tabs>
          <w:tab w:val="left" w:pos="1211"/>
        </w:tabs>
        <w:ind w:right="150" w:firstLine="708"/>
        <w:jc w:val="both"/>
        <w:rPr>
          <w:sz w:val="24"/>
        </w:rPr>
      </w:pPr>
      <w:r>
        <w:rPr>
          <w:sz w:val="24"/>
        </w:rPr>
        <w:t>Бучкова, А. Сложные ситуации в вопросах и ответах: консультация детского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га</w:t>
      </w:r>
      <w:r>
        <w:rPr>
          <w:spacing w:val="-2"/>
          <w:sz w:val="24"/>
        </w:rPr>
        <w:t xml:space="preserve"> </w:t>
      </w:r>
      <w:r>
        <w:rPr>
          <w:sz w:val="24"/>
        </w:rPr>
        <w:t>/ А.</w:t>
      </w:r>
      <w:r>
        <w:rPr>
          <w:spacing w:val="-1"/>
          <w:sz w:val="24"/>
        </w:rPr>
        <w:t xml:space="preserve"> </w:t>
      </w:r>
      <w:r>
        <w:rPr>
          <w:sz w:val="24"/>
        </w:rPr>
        <w:t>Бучкова</w:t>
      </w:r>
      <w:r>
        <w:rPr>
          <w:spacing w:val="-2"/>
          <w:sz w:val="24"/>
        </w:rPr>
        <w:t xml:space="preserve"> </w:t>
      </w:r>
      <w:r>
        <w:rPr>
          <w:sz w:val="24"/>
        </w:rPr>
        <w:t>// Дошкольное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воспитание. – 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– С. 44-52.</w:t>
      </w:r>
    </w:p>
    <w:p w:rsidR="00117080" w:rsidRDefault="00BE7805">
      <w:pPr>
        <w:pStyle w:val="a4"/>
        <w:numPr>
          <w:ilvl w:val="0"/>
          <w:numId w:val="230"/>
        </w:numPr>
        <w:tabs>
          <w:tab w:val="left" w:pos="1223"/>
        </w:tabs>
        <w:ind w:right="149" w:firstLine="708"/>
        <w:jc w:val="both"/>
        <w:rPr>
          <w:sz w:val="24"/>
        </w:rPr>
      </w:pPr>
      <w:r>
        <w:rPr>
          <w:sz w:val="24"/>
        </w:rPr>
        <w:t>Галкина, В. А. Специфика функционирования семей, воспитывающих детей с особы-</w:t>
      </w:r>
      <w:r>
        <w:rPr>
          <w:spacing w:val="1"/>
          <w:sz w:val="24"/>
        </w:rPr>
        <w:t xml:space="preserve"> </w:t>
      </w:r>
      <w:r>
        <w:rPr>
          <w:sz w:val="24"/>
        </w:rPr>
        <w:t>ми образовательны</w:t>
      </w:r>
      <w:r>
        <w:rPr>
          <w:sz w:val="24"/>
        </w:rPr>
        <w:t>ми потребностями / В. А. Галкина, Е. С. Лыкова-Унковская // Воспитание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– 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– С. 62-67.</w:t>
      </w:r>
    </w:p>
    <w:p w:rsidR="00117080" w:rsidRDefault="00BE7805">
      <w:pPr>
        <w:pStyle w:val="a4"/>
        <w:numPr>
          <w:ilvl w:val="0"/>
          <w:numId w:val="230"/>
        </w:numPr>
        <w:tabs>
          <w:tab w:val="left" w:pos="1187"/>
        </w:tabs>
        <w:ind w:left="1186" w:hanging="226"/>
        <w:jc w:val="both"/>
        <w:rPr>
          <w:sz w:val="24"/>
        </w:rPr>
      </w:pPr>
      <w:r>
        <w:rPr>
          <w:spacing w:val="-3"/>
          <w:sz w:val="24"/>
        </w:rPr>
        <w:t>Кириллов,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скорлупе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Кириллов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//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Будь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здоров.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2020.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№2.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46-53.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spacing w:before="1"/>
        <w:ind w:left="1222"/>
      </w:pPr>
      <w:r>
        <w:t>ФОРМИРОВАНИЕ ПРОСТРАНСТВЕННЫХ ПРЕДСТАВЛЕНИЙ</w:t>
      </w:r>
      <w:r>
        <w:rPr>
          <w:spacing w:val="-6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</w:t>
      </w:r>
    </w:p>
    <w:p w:rsidR="00117080" w:rsidRDefault="00BE7805">
      <w:pPr>
        <w:spacing w:line="299" w:lineRule="exact"/>
        <w:ind w:left="260" w:right="166"/>
        <w:jc w:val="center"/>
        <w:rPr>
          <w:b/>
          <w:sz w:val="26"/>
        </w:rPr>
      </w:pPr>
      <w:r>
        <w:rPr>
          <w:b/>
          <w:sz w:val="26"/>
        </w:rPr>
        <w:t>ПОСРЕДСТВОМ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ИГРОВОГО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НАБОРА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ПСИХОЛОГА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«ПРИОРИТЕТ»</w:t>
      </w:r>
    </w:p>
    <w:p w:rsidR="00117080" w:rsidRDefault="00BE7805">
      <w:pPr>
        <w:spacing w:before="1"/>
        <w:ind w:left="1822" w:right="1724" w:firstLine="3"/>
        <w:jc w:val="center"/>
        <w:rPr>
          <w:i/>
          <w:sz w:val="26"/>
        </w:rPr>
      </w:pPr>
      <w:r>
        <w:rPr>
          <w:b/>
          <w:i/>
          <w:color w:val="111111"/>
          <w:sz w:val="26"/>
        </w:rPr>
        <w:t xml:space="preserve">Горяинова Виктория Васильевна, </w:t>
      </w:r>
      <w:r>
        <w:rPr>
          <w:i/>
          <w:color w:val="111111"/>
          <w:sz w:val="26"/>
        </w:rPr>
        <w:t>педагог-психолог</w:t>
      </w:r>
      <w:r>
        <w:rPr>
          <w:i/>
          <w:color w:val="111111"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60" w:right="163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общеразвивающего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№10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Таврово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117080" w:rsidRDefault="00BE7805">
      <w:pPr>
        <w:spacing w:before="1"/>
        <w:ind w:left="4583" w:right="148" w:firstLine="482"/>
        <w:jc w:val="right"/>
        <w:rPr>
          <w:sz w:val="24"/>
        </w:rPr>
      </w:pPr>
      <w:r>
        <w:rPr>
          <w:sz w:val="24"/>
        </w:rPr>
        <w:t>Обучение никогда не начинается с пустого места,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</w:p>
    <w:p w:rsidR="00117080" w:rsidRDefault="00BE7805">
      <w:pPr>
        <w:ind w:right="207"/>
        <w:jc w:val="right"/>
        <w:rPr>
          <w:sz w:val="24"/>
        </w:rPr>
      </w:pPr>
      <w:r>
        <w:rPr>
          <w:sz w:val="24"/>
        </w:rPr>
        <w:t>проделанную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ребёнком</w:t>
      </w: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a3"/>
        <w:spacing w:before="1"/>
        <w:ind w:right="150"/>
      </w:pPr>
      <w:r>
        <w:t>Развитие пространственных представлений у дошкольников является актуальной</w:t>
      </w:r>
      <w:r>
        <w:rPr>
          <w:spacing w:val="1"/>
        </w:rPr>
        <w:t xml:space="preserve"> </w:t>
      </w:r>
      <w:r>
        <w:t>проблемой современного общества. Ориентировка в пространстве важна для всех сто-</w:t>
      </w:r>
      <w:r>
        <w:rPr>
          <w:spacing w:val="1"/>
        </w:rPr>
        <w:t xml:space="preserve"> </w:t>
      </w:r>
      <w:r>
        <w:t>рон деятельности каждого человека, поскольку охватывает разные стороны его взаимо-</w:t>
      </w:r>
      <w:r>
        <w:rPr>
          <w:spacing w:val="1"/>
        </w:rPr>
        <w:t xml:space="preserve"> </w:t>
      </w:r>
      <w:r>
        <w:t>действия с окружа</w:t>
      </w:r>
      <w:r>
        <w:t>ющим миром и представляет собой одно из главных свойств челове-</w:t>
      </w:r>
      <w:r>
        <w:rPr>
          <w:spacing w:val="1"/>
        </w:rPr>
        <w:t xml:space="preserve"> </w:t>
      </w:r>
      <w:r>
        <w:t>ческой психики. Проблема ориентации человека в пространстве широка и многогранна.</w:t>
      </w:r>
      <w:r>
        <w:rPr>
          <w:spacing w:val="1"/>
        </w:rPr>
        <w:t xml:space="preserve"> </w:t>
      </w:r>
      <w:r>
        <w:t>Она включает как представления о величине и форме, так и понимание различных про-</w:t>
      </w:r>
      <w:r>
        <w:rPr>
          <w:spacing w:val="1"/>
        </w:rPr>
        <w:t xml:space="preserve"> </w:t>
      </w:r>
      <w:r>
        <w:t>странственных отношений. Значение пространственной ориентации в дошкольном дет-</w:t>
      </w:r>
      <w:r>
        <w:rPr>
          <w:spacing w:val="1"/>
        </w:rPr>
        <w:t xml:space="preserve"> </w:t>
      </w:r>
      <w:r>
        <w:t>стве трудно переоценить. Именно этот возраст наиболее благоприятен для совершен-</w:t>
      </w:r>
      <w:r>
        <w:rPr>
          <w:spacing w:val="1"/>
        </w:rPr>
        <w:t xml:space="preserve"> </w:t>
      </w:r>
      <w:r>
        <w:t>ствования деятельности органов чувств, накопления представлений об окружающем ми-</w:t>
      </w:r>
      <w:r>
        <w:rPr>
          <w:spacing w:val="-62"/>
        </w:rPr>
        <w:t xml:space="preserve"> </w:t>
      </w:r>
      <w:r>
        <w:t>ре. Формирова</w:t>
      </w:r>
      <w:r>
        <w:t>ние пространственных представлений, с одной стороны, составляет фун-</w:t>
      </w:r>
      <w:r>
        <w:rPr>
          <w:spacing w:val="1"/>
        </w:rPr>
        <w:t xml:space="preserve"> </w:t>
      </w:r>
      <w:r>
        <w:t>дамент умственного развития ребенка, с другой стороны, имеет самостоятельное значе-</w:t>
      </w:r>
      <w:r>
        <w:rPr>
          <w:spacing w:val="1"/>
        </w:rPr>
        <w:t xml:space="preserve"> </w:t>
      </w:r>
      <w:r>
        <w:t>ние, так как полноценное восприятие пространственных отношений важно и для обуче-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50"/>
      </w:pPr>
      <w:r>
        <w:t>Дошкольный возраст - это важный период для того, чтобы заложить «фундамент»</w:t>
      </w:r>
      <w:r>
        <w:rPr>
          <w:spacing w:val="-62"/>
        </w:rPr>
        <w:t xml:space="preserve"> </w:t>
      </w:r>
      <w:r>
        <w:t>для формирования личности и развития всех познавательных процессов. В некоторых</w:t>
      </w:r>
      <w:r>
        <w:rPr>
          <w:spacing w:val="1"/>
        </w:rPr>
        <w:t xml:space="preserve"> </w:t>
      </w:r>
      <w:r>
        <w:t>случаях развитие детей осложняется различными негативными влияниями, что влечет за</w:t>
      </w:r>
      <w:r>
        <w:rPr>
          <w:spacing w:val="-62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задержку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ind w:right="151"/>
      </w:pPr>
      <w:r>
        <w:t>И хочется отметить, что с каждым годом в дошкольные учреждения поступает все</w:t>
      </w:r>
      <w:r>
        <w:rPr>
          <w:spacing w:val="-62"/>
        </w:rPr>
        <w:t xml:space="preserve"> </w:t>
      </w:r>
      <w:r>
        <w:t>большее</w:t>
      </w:r>
      <w:r>
        <w:rPr>
          <w:spacing w:val="5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ограниченными</w:t>
      </w:r>
      <w:r>
        <w:rPr>
          <w:spacing w:val="4"/>
        </w:rPr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здоровья.</w:t>
      </w:r>
      <w:r>
        <w:rPr>
          <w:spacing w:val="6"/>
        </w:rPr>
        <w:t xml:space="preserve"> </w:t>
      </w:r>
      <w:r>
        <w:t>Известно,</w:t>
      </w:r>
      <w:r>
        <w:rPr>
          <w:spacing w:val="6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за-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 w:firstLine="0"/>
      </w:pPr>
      <w:r>
        <w:t>держка психического развития ограничивает</w:t>
      </w:r>
      <w:r>
        <w:t>, затрудняет, либо исключает возможность</w:t>
      </w:r>
      <w:r>
        <w:rPr>
          <w:spacing w:val="1"/>
        </w:rPr>
        <w:t xml:space="preserve"> </w:t>
      </w:r>
      <w:r>
        <w:t>своевременного развития у</w:t>
      </w:r>
      <w:r>
        <w:rPr>
          <w:spacing w:val="-1"/>
        </w:rPr>
        <w:t xml:space="preserve"> </w:t>
      </w:r>
      <w:r>
        <w:t>ребенка пространственных представлений.</w:t>
      </w:r>
    </w:p>
    <w:p w:rsidR="00117080" w:rsidRDefault="00BE7805">
      <w:pPr>
        <w:pStyle w:val="a3"/>
        <w:ind w:right="155"/>
      </w:pPr>
      <w:r>
        <w:t>Понятие «задержка психического развития» (далее – ЗПР) употребляется по от-</w:t>
      </w:r>
      <w:r>
        <w:rPr>
          <w:spacing w:val="1"/>
        </w:rPr>
        <w:t xml:space="preserve"> </w:t>
      </w:r>
      <w:r>
        <w:t xml:space="preserve">ношению к детям со слабо выраженной недостаточностью центральной нервной </w:t>
      </w:r>
      <w:r>
        <w:t>систе-</w:t>
      </w:r>
      <w:r>
        <w:rPr>
          <w:spacing w:val="1"/>
        </w:rPr>
        <w:t xml:space="preserve"> </w:t>
      </w:r>
      <w:r>
        <w:t>мы –</w:t>
      </w:r>
      <w:r>
        <w:rPr>
          <w:spacing w:val="-1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функциональной.</w:t>
      </w:r>
    </w:p>
    <w:p w:rsidR="00117080" w:rsidRDefault="00BE7805">
      <w:pPr>
        <w:pStyle w:val="a3"/>
        <w:spacing w:line="230" w:lineRule="auto"/>
        <w:ind w:right="148"/>
      </w:pPr>
      <w:r>
        <w:t>У обучающихся дошкольного возрастного с ЗПР восприятие пространственных</w:t>
      </w:r>
      <w:r>
        <w:rPr>
          <w:spacing w:val="1"/>
        </w:rPr>
        <w:t xml:space="preserve"> </w:t>
      </w:r>
      <w:r>
        <w:t>представлений очень замедленно, так как у них наблюдается ограниченная восприимчи-</w:t>
      </w:r>
      <w:r>
        <w:rPr>
          <w:spacing w:val="1"/>
        </w:rPr>
        <w:t xml:space="preserve"> </w:t>
      </w:r>
      <w:r>
        <w:t>вость, недифференцированность восприятий и ощущений затр</w:t>
      </w:r>
      <w:r>
        <w:t>удняют у них формирова-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 у обучающихся дошкольного возраста является одной из предпосылок к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письмом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чтением.</w:t>
      </w:r>
    </w:p>
    <w:p w:rsidR="00117080" w:rsidRDefault="00BE7805">
      <w:pPr>
        <w:pStyle w:val="a3"/>
        <w:spacing w:line="230" w:lineRule="auto"/>
        <w:ind w:right="150"/>
      </w:pPr>
      <w:r>
        <w:t>В МДОУ «Детский сад общеразвивающего вида №10 с. Таврово» функционирует</w:t>
      </w:r>
      <w:r>
        <w:rPr>
          <w:spacing w:val="1"/>
        </w:rPr>
        <w:t xml:space="preserve"> </w:t>
      </w:r>
      <w:r>
        <w:t>группа компенсирующей направленности, которую посещают дети с задержкой психи-</w:t>
      </w:r>
      <w:r>
        <w:rPr>
          <w:spacing w:val="1"/>
        </w:rPr>
        <w:t xml:space="preserve"> </w:t>
      </w:r>
      <w:r>
        <w:t>ческого развития. Дети с ЗПР не имеют четких представлений о пространственных вза-</w:t>
      </w:r>
      <w:r>
        <w:rPr>
          <w:spacing w:val="1"/>
        </w:rPr>
        <w:t xml:space="preserve"> </w:t>
      </w:r>
      <w:r>
        <w:t>имоотношениях</w:t>
      </w:r>
      <w:r>
        <w:rPr>
          <w:spacing w:val="1"/>
        </w:rPr>
        <w:t xml:space="preserve"> </w:t>
      </w:r>
      <w:r>
        <w:t>объектов</w:t>
      </w:r>
      <w:r>
        <w:t>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 пространства осуществляется на уровне практических действий в про-</w:t>
      </w:r>
      <w:r>
        <w:rPr>
          <w:spacing w:val="1"/>
        </w:rPr>
        <w:t xml:space="preserve"> </w:t>
      </w:r>
      <w:r>
        <w:t>должение довольно длительного периода; часто возникают трудности при синтезе ситу-</w:t>
      </w:r>
      <w:r>
        <w:rPr>
          <w:spacing w:val="1"/>
        </w:rPr>
        <w:t xml:space="preserve"> </w:t>
      </w:r>
      <w:r>
        <w:t>ации</w:t>
      </w:r>
      <w:r>
        <w:rPr>
          <w:spacing w:val="-2"/>
        </w:rPr>
        <w:t xml:space="preserve"> </w:t>
      </w:r>
      <w:r>
        <w:t>и пространственном</w:t>
      </w:r>
      <w:r>
        <w:rPr>
          <w:spacing w:val="-1"/>
        </w:rPr>
        <w:t xml:space="preserve"> </w:t>
      </w:r>
      <w:r>
        <w:t>анализе.</w:t>
      </w:r>
    </w:p>
    <w:p w:rsidR="00117080" w:rsidRDefault="00BE7805">
      <w:pPr>
        <w:pStyle w:val="a3"/>
        <w:spacing w:line="230" w:lineRule="auto"/>
        <w:ind w:right="150"/>
      </w:pPr>
      <w:r>
        <w:t>Огро</w:t>
      </w:r>
      <w:r>
        <w:t>мной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педагогу-психологу,</w:t>
      </w:r>
      <w:r>
        <w:rPr>
          <w:spacing w:val="1"/>
        </w:rPr>
        <w:t xml:space="preserve"> </w:t>
      </w:r>
      <w:r>
        <w:t>учителю-дефектологу,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детьми с задержкой психического развития, стало включение в индивидуальную и под-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«Приоритет».</w:t>
      </w:r>
      <w:r>
        <w:rPr>
          <w:spacing w:val="1"/>
        </w:rPr>
        <w:t xml:space="preserve"> </w:t>
      </w:r>
      <w:r>
        <w:t>Данный набор предназначен для</w:t>
      </w:r>
      <w:r>
        <w:t xml:space="preserve"> развивающей и коррекционной работы с детьми, а так</w:t>
      </w:r>
      <w:r>
        <w:rPr>
          <w:spacing w:val="1"/>
        </w:rPr>
        <w:t xml:space="preserve"> </w:t>
      </w:r>
      <w:r>
        <w:t>же организации инклюзивной образовательной среды при работе с детьми с ограничен-</w:t>
      </w:r>
      <w:r>
        <w:rPr>
          <w:spacing w:val="1"/>
        </w:rPr>
        <w:t xml:space="preserve"> </w:t>
      </w:r>
      <w:r>
        <w:t>ными</w:t>
      </w:r>
      <w:r>
        <w:rPr>
          <w:spacing w:val="12"/>
        </w:rPr>
        <w:t xml:space="preserve"> </w:t>
      </w:r>
      <w:r>
        <w:t>возможностями</w:t>
      </w:r>
      <w:r>
        <w:rPr>
          <w:spacing w:val="15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(ОВЗ).</w:t>
      </w:r>
      <w:r>
        <w:rPr>
          <w:spacing w:val="15"/>
        </w:rPr>
        <w:t xml:space="preserve"> </w:t>
      </w:r>
      <w:r>
        <w:t>Главное</w:t>
      </w:r>
      <w:r>
        <w:rPr>
          <w:spacing w:val="14"/>
        </w:rPr>
        <w:t xml:space="preserve"> </w:t>
      </w:r>
      <w:r>
        <w:t>достоинство</w:t>
      </w:r>
      <w:r>
        <w:rPr>
          <w:spacing w:val="15"/>
        </w:rPr>
        <w:t xml:space="preserve"> </w:t>
      </w:r>
      <w:r>
        <w:t>игрового</w:t>
      </w:r>
      <w:r>
        <w:rPr>
          <w:spacing w:val="12"/>
        </w:rPr>
        <w:t xml:space="preserve"> </w:t>
      </w:r>
      <w:r>
        <w:t>набора</w:t>
      </w:r>
      <w:r>
        <w:rPr>
          <w:spacing w:val="12"/>
        </w:rPr>
        <w:t xml:space="preserve"> </w:t>
      </w:r>
      <w:r>
        <w:t>психолога</w:t>
      </w:r>
    </w:p>
    <w:p w:rsidR="00117080" w:rsidRDefault="00BE7805">
      <w:pPr>
        <w:pStyle w:val="a3"/>
        <w:spacing w:line="230" w:lineRule="auto"/>
        <w:ind w:right="148" w:firstLine="0"/>
      </w:pPr>
      <w:r>
        <w:t>«Приоритет» заключается в том, что он предназначен для психологического развития и</w:t>
      </w:r>
      <w:r>
        <w:rPr>
          <w:spacing w:val="1"/>
        </w:rPr>
        <w:t xml:space="preserve"> </w:t>
      </w:r>
      <w:r>
        <w:t>коррекции. Представляет широкое поле «общения» ребенка с деталями – манипуляти-</w:t>
      </w:r>
      <w:r>
        <w:rPr>
          <w:spacing w:val="1"/>
        </w:rPr>
        <w:t xml:space="preserve"> </w:t>
      </w:r>
      <w:r>
        <w:t>вами под руководством педагога, позволяет педагогу выстроить индивидуальную рабо-</w:t>
      </w:r>
      <w:r>
        <w:rPr>
          <w:spacing w:val="1"/>
        </w:rPr>
        <w:t xml:space="preserve"> </w:t>
      </w:r>
      <w:r>
        <w:t>ту с ребенк</w:t>
      </w:r>
      <w:r>
        <w:t>ом, и также дает возможность организовать одновременную игру нескольких</w:t>
      </w:r>
      <w:r>
        <w:rPr>
          <w:spacing w:val="1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 7</w:t>
      </w:r>
      <w:r>
        <w:rPr>
          <w:spacing w:val="-1"/>
        </w:rPr>
        <w:t xml:space="preserve"> </w:t>
      </w:r>
      <w:r>
        <w:t>модулей:</w:t>
      </w:r>
    </w:p>
    <w:p w:rsidR="00117080" w:rsidRDefault="00BE7805">
      <w:pPr>
        <w:pStyle w:val="a3"/>
        <w:spacing w:line="230" w:lineRule="auto"/>
        <w:ind w:left="961" w:right="5261" w:firstLine="0"/>
      </w:pPr>
      <w:r>
        <w:t>1 модуль «Движение на плоскости»,</w:t>
      </w:r>
      <w:r>
        <w:rPr>
          <w:spacing w:val="1"/>
        </w:rPr>
        <w:t xml:space="preserve"> </w:t>
      </w:r>
      <w:r>
        <w:t>2 модуль «Геометрические фигуры»,</w:t>
      </w:r>
      <w:r>
        <w:rPr>
          <w:spacing w:val="-6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«Схожее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различное»,</w:t>
      </w:r>
    </w:p>
    <w:p w:rsidR="00117080" w:rsidRDefault="00BE7805">
      <w:pPr>
        <w:pStyle w:val="a3"/>
        <w:spacing w:line="230" w:lineRule="auto"/>
        <w:ind w:left="961" w:right="4802" w:firstLine="0"/>
        <w:jc w:val="left"/>
      </w:pPr>
      <w:r>
        <w:t>4</w:t>
      </w:r>
      <w:r>
        <w:rPr>
          <w:spacing w:val="-8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«Пространственные</w:t>
      </w:r>
      <w:r>
        <w:rPr>
          <w:spacing w:val="-7"/>
        </w:rPr>
        <w:t xml:space="preserve"> </w:t>
      </w:r>
      <w:r>
        <w:t>объекты»,</w:t>
      </w:r>
      <w:r>
        <w:rPr>
          <w:spacing w:val="-6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«Навыки</w:t>
      </w:r>
      <w:r>
        <w:rPr>
          <w:spacing w:val="-1"/>
        </w:rPr>
        <w:t xml:space="preserve"> </w:t>
      </w:r>
      <w:r>
        <w:t>письма»,</w:t>
      </w:r>
    </w:p>
    <w:p w:rsidR="00117080" w:rsidRDefault="00BE7805">
      <w:pPr>
        <w:pStyle w:val="a3"/>
        <w:spacing w:line="230" w:lineRule="auto"/>
        <w:ind w:left="961" w:right="5236" w:firstLine="0"/>
        <w:jc w:val="left"/>
      </w:pPr>
      <w:r>
        <w:t>6 модуль «Хватательные движения»,</w:t>
      </w:r>
      <w:r>
        <w:rPr>
          <w:spacing w:val="-6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«Математические</w:t>
      </w:r>
      <w:r>
        <w:rPr>
          <w:spacing w:val="-3"/>
        </w:rPr>
        <w:t xml:space="preserve"> </w:t>
      </w:r>
      <w:r>
        <w:t>навыки».</w:t>
      </w:r>
    </w:p>
    <w:p w:rsidR="00117080" w:rsidRDefault="00BE7805">
      <w:pPr>
        <w:pStyle w:val="a3"/>
        <w:spacing w:line="230" w:lineRule="auto"/>
        <w:ind w:right="151"/>
      </w:pPr>
      <w:r>
        <w:t>Разнообразные элементы модулей позволяют сформировать образ предмета или</w:t>
      </w:r>
      <w:r>
        <w:rPr>
          <w:spacing w:val="1"/>
        </w:rPr>
        <w:t xml:space="preserve"> </w:t>
      </w:r>
      <w:r>
        <w:t>явления, включающий в себя комплекс различных взаимосвязанных ощущений (зри-</w:t>
      </w:r>
      <w:r>
        <w:rPr>
          <w:spacing w:val="1"/>
        </w:rPr>
        <w:t xml:space="preserve"> </w:t>
      </w:r>
      <w:r>
        <w:t>тельных,</w:t>
      </w:r>
      <w:r>
        <w:rPr>
          <w:spacing w:val="-2"/>
        </w:rPr>
        <w:t xml:space="preserve"> </w:t>
      </w:r>
      <w:r>
        <w:t>слуховых,</w:t>
      </w:r>
      <w:r>
        <w:rPr>
          <w:spacing w:val="-1"/>
        </w:rPr>
        <w:t xml:space="preserve"> </w:t>
      </w:r>
      <w:r>
        <w:t>та</w:t>
      </w:r>
      <w:r>
        <w:t>ктильных,</w:t>
      </w:r>
      <w:r>
        <w:rPr>
          <w:spacing w:val="-1"/>
        </w:rPr>
        <w:t xml:space="preserve"> </w:t>
      </w:r>
      <w:r>
        <w:t>кинетических).</w:t>
      </w:r>
    </w:p>
    <w:p w:rsidR="00117080" w:rsidRDefault="00BE7805">
      <w:pPr>
        <w:pStyle w:val="a3"/>
        <w:spacing w:line="230" w:lineRule="auto"/>
        <w:ind w:right="158"/>
      </w:pPr>
      <w:r>
        <w:t>Работа по развитию пространственных представлений у дошкольников с задерж-</w:t>
      </w:r>
      <w:r>
        <w:rPr>
          <w:spacing w:val="1"/>
        </w:rPr>
        <w:t xml:space="preserve"> </w:t>
      </w:r>
      <w:r>
        <w:t>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117080" w:rsidRDefault="00BE7805">
      <w:pPr>
        <w:pStyle w:val="a4"/>
        <w:numPr>
          <w:ilvl w:val="0"/>
          <w:numId w:val="229"/>
        </w:numPr>
        <w:tabs>
          <w:tab w:val="left" w:pos="1254"/>
        </w:tabs>
        <w:spacing w:line="230" w:lineRule="auto"/>
        <w:ind w:right="153" w:firstLine="708"/>
        <w:jc w:val="both"/>
        <w:rPr>
          <w:sz w:val="26"/>
        </w:rPr>
      </w:pPr>
      <w:r>
        <w:rPr>
          <w:sz w:val="26"/>
        </w:rPr>
        <w:t>Ориентировка в схеме собственного тела (знание собственного тела). То есть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2"/>
          <w:sz w:val="26"/>
        </w:rPr>
        <w:t xml:space="preserve"> </w:t>
      </w:r>
      <w:r>
        <w:rPr>
          <w:sz w:val="26"/>
        </w:rPr>
        <w:t>тела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расположение.</w:t>
      </w:r>
    </w:p>
    <w:p w:rsidR="00117080" w:rsidRDefault="00BE7805">
      <w:pPr>
        <w:pStyle w:val="a4"/>
        <w:numPr>
          <w:ilvl w:val="0"/>
          <w:numId w:val="229"/>
        </w:numPr>
        <w:tabs>
          <w:tab w:val="left" w:pos="1221"/>
        </w:tabs>
        <w:spacing w:line="230" w:lineRule="auto"/>
        <w:ind w:right="156" w:firstLine="708"/>
        <w:jc w:val="both"/>
        <w:rPr>
          <w:sz w:val="26"/>
        </w:rPr>
      </w:pPr>
      <w:r>
        <w:rPr>
          <w:sz w:val="26"/>
        </w:rPr>
        <w:t>Ориентировка с точкой отсчета «от себя». Ребенок должен представлять себя на</w:t>
      </w:r>
      <w:r>
        <w:rPr>
          <w:spacing w:val="-62"/>
          <w:sz w:val="26"/>
        </w:rPr>
        <w:t xml:space="preserve"> </w:t>
      </w:r>
      <w:r>
        <w:rPr>
          <w:sz w:val="26"/>
        </w:rPr>
        <w:t>месте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определяя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«себя».</w:t>
      </w:r>
    </w:p>
    <w:p w:rsidR="00117080" w:rsidRDefault="00BE7805">
      <w:pPr>
        <w:pStyle w:val="a4"/>
        <w:numPr>
          <w:ilvl w:val="0"/>
          <w:numId w:val="229"/>
        </w:numPr>
        <w:tabs>
          <w:tab w:val="left" w:pos="1235"/>
        </w:tabs>
        <w:spacing w:line="230" w:lineRule="auto"/>
        <w:ind w:right="154" w:firstLine="708"/>
        <w:jc w:val="both"/>
        <w:rPr>
          <w:sz w:val="26"/>
        </w:rPr>
      </w:pPr>
      <w:r>
        <w:rPr>
          <w:sz w:val="26"/>
        </w:rPr>
        <w:t>Восприятие пространственных отношений между предметами. Ребенок 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называ</w:t>
      </w:r>
      <w:r>
        <w:rPr>
          <w:sz w:val="26"/>
        </w:rPr>
        <w:t>ть пространственные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предлоги.</w:t>
      </w:r>
    </w:p>
    <w:p w:rsidR="00117080" w:rsidRDefault="00BE7805">
      <w:pPr>
        <w:pStyle w:val="a4"/>
        <w:numPr>
          <w:ilvl w:val="0"/>
          <w:numId w:val="229"/>
        </w:numPr>
        <w:tabs>
          <w:tab w:val="left" w:pos="1396"/>
        </w:tabs>
        <w:spacing w:line="230" w:lineRule="auto"/>
        <w:ind w:right="148" w:firstLine="708"/>
        <w:jc w:val="both"/>
        <w:rPr>
          <w:sz w:val="26"/>
        </w:rPr>
      </w:pP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признаков.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пространственные признаки предметов, то есть их расположение (далеко-близко, выше-</w:t>
      </w:r>
      <w:r>
        <w:rPr>
          <w:spacing w:val="1"/>
          <w:sz w:val="26"/>
        </w:rPr>
        <w:t xml:space="preserve"> </w:t>
      </w:r>
      <w:r>
        <w:rPr>
          <w:sz w:val="26"/>
        </w:rPr>
        <w:t>ниже);.</w:t>
      </w:r>
    </w:p>
    <w:p w:rsidR="00117080" w:rsidRDefault="00117080">
      <w:pPr>
        <w:spacing w:line="230" w:lineRule="auto"/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29"/>
        </w:numPr>
        <w:tabs>
          <w:tab w:val="left" w:pos="1271"/>
        </w:tabs>
        <w:spacing w:before="74" w:line="235" w:lineRule="auto"/>
        <w:ind w:right="156" w:firstLine="708"/>
        <w:jc w:val="both"/>
        <w:rPr>
          <w:sz w:val="26"/>
        </w:rPr>
      </w:pPr>
      <w:r>
        <w:rPr>
          <w:sz w:val="26"/>
        </w:rPr>
        <w:t>Восприятие пространственного расположения на плоскости. Ребенок 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пространственно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плоскости,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бумаге.</w:t>
      </w:r>
    </w:p>
    <w:p w:rsidR="00117080" w:rsidRDefault="00BE7805">
      <w:pPr>
        <w:pStyle w:val="a3"/>
        <w:spacing w:line="230" w:lineRule="auto"/>
        <w:ind w:right="147"/>
      </w:pPr>
      <w:r>
        <w:t>Педагогом-психологом дошкольной организации разработана система индивиду-</w:t>
      </w:r>
      <w:r>
        <w:rPr>
          <w:spacing w:val="1"/>
        </w:rPr>
        <w:t xml:space="preserve"> </w:t>
      </w:r>
      <w:r>
        <w:t>альных, коллективных, групповых игровых игр и упражнений. Все игры и упражнения</w:t>
      </w:r>
      <w:r>
        <w:rPr>
          <w:spacing w:val="1"/>
        </w:rPr>
        <w:t xml:space="preserve"> </w:t>
      </w:r>
      <w:r>
        <w:t>разные по уровню сложности, обучение начинается с более легких, постепенно осу-</w:t>
      </w:r>
      <w:r>
        <w:rPr>
          <w:spacing w:val="1"/>
        </w:rPr>
        <w:t xml:space="preserve"> </w:t>
      </w:r>
      <w:r>
        <w:t xml:space="preserve">ществляется переход к </w:t>
      </w:r>
      <w:r>
        <w:t>более сложным вариантам игр по развитию и формированию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представлений.</w:t>
      </w:r>
    </w:p>
    <w:p w:rsidR="00117080" w:rsidRDefault="00BE7805">
      <w:pPr>
        <w:pStyle w:val="a3"/>
        <w:spacing w:line="282" w:lineRule="exact"/>
        <w:ind w:left="961" w:firstLine="0"/>
      </w:pP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2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 используются</w:t>
      </w:r>
      <w:r>
        <w:rPr>
          <w:spacing w:val="10"/>
        </w:rPr>
        <w:t xml:space="preserve"> </w:t>
      </w:r>
      <w:r>
        <w:t>модули</w:t>
      </w:r>
    </w:p>
    <w:p w:rsidR="00117080" w:rsidRDefault="00BE7805">
      <w:pPr>
        <w:pStyle w:val="a3"/>
        <w:spacing w:before="4" w:line="230" w:lineRule="auto"/>
        <w:ind w:right="148" w:firstLine="0"/>
      </w:pPr>
      <w:r>
        <w:t>«Геометрические фигуры», «Пространственные объекты», которые позволяют форми-</w:t>
      </w:r>
      <w:r>
        <w:rPr>
          <w:spacing w:val="1"/>
        </w:rPr>
        <w:t xml:space="preserve"> </w:t>
      </w:r>
      <w:r>
        <w:t xml:space="preserve">ровать у детей </w:t>
      </w:r>
      <w:r>
        <w:t>представления о геометрических фигурах, способность к классификации,</w:t>
      </w:r>
      <w:r>
        <w:rPr>
          <w:spacing w:val="1"/>
        </w:rPr>
        <w:t xml:space="preserve"> </w:t>
      </w:r>
      <w:r>
        <w:t>развивать пространственные отношения, формировать навык создания симметричных</w:t>
      </w:r>
      <w:r>
        <w:rPr>
          <w:spacing w:val="1"/>
        </w:rPr>
        <w:t xml:space="preserve"> </w:t>
      </w:r>
      <w:r>
        <w:t>узоров, развитие пространственной ориентировки, понимания пространственных отно-</w:t>
      </w:r>
      <w:r>
        <w:rPr>
          <w:spacing w:val="1"/>
        </w:rPr>
        <w:t xml:space="preserve"> </w:t>
      </w:r>
      <w:r>
        <w:t>шений, осознание взаимного р</w:t>
      </w:r>
      <w:r>
        <w:t>асположения трехмерных фигур, умение соотносить раз-</w:t>
      </w:r>
      <w:r>
        <w:rPr>
          <w:spacing w:val="1"/>
        </w:rPr>
        <w:t xml:space="preserve"> </w:t>
      </w:r>
      <w:r>
        <w:t>меры фигур, развивать навык скоординированных движений пальцев, развивать содру-</w:t>
      </w:r>
      <w:r>
        <w:rPr>
          <w:spacing w:val="1"/>
        </w:rPr>
        <w:t xml:space="preserve"> </w:t>
      </w:r>
      <w:r>
        <w:t>жественные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правой и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рук.</w:t>
      </w:r>
    </w:p>
    <w:p w:rsidR="00117080" w:rsidRDefault="00BE7805">
      <w:pPr>
        <w:pStyle w:val="a3"/>
        <w:spacing w:line="230" w:lineRule="auto"/>
        <w:ind w:right="150"/>
      </w:pPr>
      <w:r>
        <w:t>Работать с игровым набором дети с ЗПР могут как индивидуально</w:t>
      </w:r>
      <w:r>
        <w:t>, так и подгруп-</w:t>
      </w:r>
      <w:r>
        <w:rPr>
          <w:spacing w:val="1"/>
        </w:rPr>
        <w:t xml:space="preserve"> </w:t>
      </w:r>
      <w:r>
        <w:t>пами. На начальном этапе детей знакомим с каждой деталью, важно ощупать, обвести</w:t>
      </w:r>
      <w:r>
        <w:rPr>
          <w:spacing w:val="1"/>
        </w:rPr>
        <w:t xml:space="preserve"> </w:t>
      </w:r>
      <w:r>
        <w:t>пальцем форму фигуры, потрогать поверхность. Взаимодействие ребенка в процессе об-</w:t>
      </w:r>
      <w:r>
        <w:rPr>
          <w:spacing w:val="1"/>
        </w:rPr>
        <w:t xml:space="preserve"> </w:t>
      </w:r>
      <w:r>
        <w:t>следования с множеством красочных и приятных на ощупь игровых элементов выз</w:t>
      </w:r>
      <w:r>
        <w:t>ывает</w:t>
      </w:r>
      <w:r>
        <w:rPr>
          <w:spacing w:val="-6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интерес,</w:t>
      </w:r>
      <w:r>
        <w:rPr>
          <w:spacing w:val="-2"/>
        </w:rPr>
        <w:t xml:space="preserve"> </w:t>
      </w:r>
      <w:r>
        <w:t>повышает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активность.</w:t>
      </w:r>
    </w:p>
    <w:p w:rsidR="00117080" w:rsidRDefault="00BE7805">
      <w:pPr>
        <w:pStyle w:val="a3"/>
        <w:spacing w:line="230" w:lineRule="auto"/>
        <w:ind w:right="145"/>
      </w:pPr>
      <w:r>
        <w:t>На следующем этапе дети учатся ориентироваться на игровом поле с отверстиями</w:t>
      </w:r>
      <w:r>
        <w:rPr>
          <w:spacing w:val="1"/>
        </w:rPr>
        <w:t xml:space="preserve"> </w:t>
      </w:r>
      <w:r>
        <w:t>(находить его стороны и углы), осваивают расположение плоскостных предметов на иг-</w:t>
      </w:r>
      <w:r>
        <w:rPr>
          <w:spacing w:val="1"/>
        </w:rPr>
        <w:t xml:space="preserve"> </w:t>
      </w:r>
      <w:r>
        <w:t>ровом поле (вверху, внизу, справа, слева, в правом верхнем углу), учатся располагать</w:t>
      </w:r>
      <w:r>
        <w:rPr>
          <w:spacing w:val="1"/>
        </w:rPr>
        <w:t xml:space="preserve"> </w:t>
      </w:r>
      <w:r>
        <w:t>плоскостные предметы на игровом поле с отверстиями по отношению друг к другу, вы-</w:t>
      </w:r>
      <w:r>
        <w:rPr>
          <w:spacing w:val="1"/>
        </w:rPr>
        <w:t xml:space="preserve"> </w:t>
      </w:r>
      <w:r>
        <w:t>членять различно расположенные элементы плоскостной фигуры, копировать простые</w:t>
      </w:r>
      <w:r>
        <w:rPr>
          <w:spacing w:val="1"/>
        </w:rPr>
        <w:t xml:space="preserve"> </w:t>
      </w:r>
      <w:r>
        <w:t>фигуры; ан</w:t>
      </w:r>
      <w:r>
        <w:t>ализировать серии фигур, расположенные в вертикальные и горизонтальные</w:t>
      </w:r>
      <w:r>
        <w:rPr>
          <w:spacing w:val="1"/>
        </w:rPr>
        <w:t xml:space="preserve"> </w:t>
      </w:r>
      <w:r>
        <w:t>ряды, правильно их зрительно отслеживать в направлениях сверху вниз и слева направо,</w:t>
      </w:r>
      <w:r>
        <w:rPr>
          <w:spacing w:val="-62"/>
        </w:rPr>
        <w:t xml:space="preserve"> </w:t>
      </w:r>
      <w:r>
        <w:t>копировать ряд фигур, анализировать сложные пространственные фигуры, состоящие из</w:t>
      </w:r>
      <w:r>
        <w:rPr>
          <w:spacing w:val="-62"/>
        </w:rPr>
        <w:t xml:space="preserve"> </w:t>
      </w:r>
      <w:r>
        <w:t xml:space="preserve">нескольких других </w:t>
      </w:r>
      <w:r>
        <w:t>фигур и копировать их, используя правильную стратегию копирова-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 продолжения</w:t>
      </w:r>
      <w:r>
        <w:rPr>
          <w:spacing w:val="-1"/>
        </w:rPr>
        <w:t xml:space="preserve"> </w:t>
      </w:r>
      <w:r>
        <w:t>ряда.</w:t>
      </w:r>
    </w:p>
    <w:p w:rsidR="00117080" w:rsidRDefault="00BE7805">
      <w:pPr>
        <w:pStyle w:val="a3"/>
        <w:spacing w:line="230" w:lineRule="auto"/>
        <w:ind w:right="149"/>
      </w:pPr>
      <w:r>
        <w:t xml:space="preserve">На заключительном этапе дети учатся понимать и выполнять инструкцию. </w:t>
      </w:r>
      <w:r>
        <w:rPr>
          <w:color w:val="111111"/>
        </w:rPr>
        <w:t>Наибо-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лее эффективным в организации обучения оказалось последовательное освоение про-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странственны</w:t>
      </w:r>
      <w:r>
        <w:rPr>
          <w:color w:val="111111"/>
        </w:rPr>
        <w:t xml:space="preserve">х представлений. </w:t>
      </w:r>
      <w:r>
        <w:t>Важно также научить дошкольников с ЗПР использовать</w:t>
      </w:r>
      <w:r>
        <w:rPr>
          <w:spacing w:val="1"/>
        </w:rPr>
        <w:t xml:space="preserve"> </w:t>
      </w:r>
      <w:r>
        <w:t>полученный опыт в сознательной, целенаправленной работе по освоению разных прие-</w:t>
      </w:r>
      <w:r>
        <w:rPr>
          <w:spacing w:val="1"/>
        </w:rPr>
        <w:t xml:space="preserve"> </w:t>
      </w:r>
      <w:r>
        <w:t>мов ориентировке в пространстве. «Построй узор», «Уж среди деревьев», «Построй фи-</w:t>
      </w:r>
      <w:r>
        <w:rPr>
          <w:spacing w:val="1"/>
        </w:rPr>
        <w:t xml:space="preserve"> </w:t>
      </w:r>
      <w:r>
        <w:t>гуру», «Угадай фигуры»,</w:t>
      </w:r>
      <w:r>
        <w:t xml:space="preserve"> «Воротца», «Столик», «Цветные узоры», «Повтори по образ-</w:t>
      </w:r>
      <w:r>
        <w:rPr>
          <w:spacing w:val="1"/>
        </w:rPr>
        <w:t xml:space="preserve"> </w:t>
      </w:r>
      <w:r>
        <w:t>цу»,</w:t>
      </w:r>
      <w:r>
        <w:rPr>
          <w:spacing w:val="37"/>
        </w:rPr>
        <w:t xml:space="preserve"> </w:t>
      </w:r>
      <w:r>
        <w:t>«Подходит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подходит»,</w:t>
      </w:r>
      <w:r>
        <w:rPr>
          <w:spacing w:val="36"/>
        </w:rPr>
        <w:t xml:space="preserve"> </w:t>
      </w:r>
      <w:r>
        <w:t>«Построй</w:t>
      </w:r>
      <w:r>
        <w:rPr>
          <w:spacing w:val="38"/>
        </w:rPr>
        <w:t xml:space="preserve"> </w:t>
      </w:r>
      <w:r>
        <w:t>две</w:t>
      </w:r>
      <w:r>
        <w:rPr>
          <w:spacing w:val="37"/>
        </w:rPr>
        <w:t xml:space="preserve"> </w:t>
      </w:r>
      <w:r>
        <w:t>пирамиды»,</w:t>
      </w:r>
      <w:r>
        <w:rPr>
          <w:spacing w:val="38"/>
        </w:rPr>
        <w:t xml:space="preserve"> </w:t>
      </w:r>
      <w:r>
        <w:t>«Лабиринты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дорожке»,</w:t>
      </w:r>
    </w:p>
    <w:p w:rsidR="00117080" w:rsidRDefault="00BE7805">
      <w:pPr>
        <w:pStyle w:val="a3"/>
        <w:spacing w:line="280" w:lineRule="exact"/>
        <w:ind w:firstLine="0"/>
      </w:pPr>
      <w:r>
        <w:t>«Что,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левом</w:t>
      </w:r>
      <w:r>
        <w:rPr>
          <w:spacing w:val="-3"/>
        </w:rPr>
        <w:t xml:space="preserve"> </w:t>
      </w:r>
      <w:r>
        <w:t>нижнем</w:t>
      </w:r>
      <w:r>
        <w:rPr>
          <w:spacing w:val="-3"/>
        </w:rPr>
        <w:t xml:space="preserve"> </w:t>
      </w:r>
      <w:r>
        <w:t>углу?</w:t>
      </w:r>
      <w:r>
        <w:rPr>
          <w:spacing w:val="-1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верхнем</w:t>
      </w:r>
      <w:r>
        <w:rPr>
          <w:spacing w:val="-3"/>
        </w:rPr>
        <w:t xml:space="preserve"> </w:t>
      </w:r>
      <w:r>
        <w:t>левом</w:t>
      </w:r>
      <w:r>
        <w:rPr>
          <w:spacing w:val="-3"/>
        </w:rPr>
        <w:t xml:space="preserve"> </w:t>
      </w:r>
      <w:r>
        <w:t>углу?»,</w:t>
      </w:r>
      <w:r>
        <w:rPr>
          <w:spacing w:val="-2"/>
        </w:rPr>
        <w:t xml:space="preserve"> </w:t>
      </w:r>
      <w:r>
        <w:t>«Право,</w:t>
      </w:r>
      <w:r>
        <w:rPr>
          <w:spacing w:val="-3"/>
        </w:rPr>
        <w:t xml:space="preserve"> </w:t>
      </w:r>
      <w:r>
        <w:t>лево», «Выше,</w:t>
      </w:r>
      <w:r>
        <w:rPr>
          <w:spacing w:val="-3"/>
        </w:rPr>
        <w:t xml:space="preserve"> </w:t>
      </w:r>
      <w:r>
        <w:t>ниже»,</w:t>
      </w:r>
    </w:p>
    <w:p w:rsidR="00117080" w:rsidRDefault="00BE7805">
      <w:pPr>
        <w:pStyle w:val="a3"/>
        <w:spacing w:line="230" w:lineRule="auto"/>
        <w:ind w:right="153" w:firstLine="0"/>
      </w:pPr>
      <w:r>
        <w:t>«Ты сейчас дотронулся левой рукой до правого уха», «Расположение предметов синего</w:t>
      </w:r>
      <w:r>
        <w:rPr>
          <w:spacing w:val="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красного</w:t>
      </w:r>
      <w:r>
        <w:rPr>
          <w:spacing w:val="-1"/>
        </w:rPr>
        <w:t xml:space="preserve"> </w:t>
      </w:r>
      <w:r>
        <w:t>цвета»,</w:t>
      </w:r>
      <w:r>
        <w:rPr>
          <w:spacing w:val="2"/>
        </w:rPr>
        <w:t xml:space="preserve"> </w:t>
      </w:r>
      <w:r>
        <w:t>«Найди</w:t>
      </w:r>
      <w:r>
        <w:rPr>
          <w:spacing w:val="2"/>
        </w:rPr>
        <w:t xml:space="preserve"> </w:t>
      </w:r>
      <w:r>
        <w:t>местоположения».</w:t>
      </w:r>
    </w:p>
    <w:p w:rsidR="00117080" w:rsidRDefault="00BE7805">
      <w:pPr>
        <w:pStyle w:val="a3"/>
        <w:spacing w:line="230" w:lineRule="auto"/>
        <w:ind w:right="148"/>
      </w:pPr>
      <w:r>
        <w:t>Таким образом,</w:t>
      </w:r>
      <w:r>
        <w:rPr>
          <w:spacing w:val="1"/>
        </w:rPr>
        <w:t xml:space="preserve"> </w:t>
      </w:r>
      <w:r>
        <w:t>игровой набор</w:t>
      </w:r>
      <w:r>
        <w:rPr>
          <w:spacing w:val="1"/>
        </w:rPr>
        <w:t xml:space="preserve"> </w:t>
      </w:r>
      <w:r>
        <w:t>«Приоритет» является</w:t>
      </w:r>
      <w:r>
        <w:rPr>
          <w:spacing w:val="1"/>
        </w:rPr>
        <w:t xml:space="preserve"> </w:t>
      </w:r>
      <w:r>
        <w:t>эффективным средством</w:t>
      </w:r>
      <w:r>
        <w:rPr>
          <w:spacing w:val="1"/>
        </w:rPr>
        <w:t xml:space="preserve"> </w:t>
      </w:r>
      <w:r>
        <w:t>развития пространственных представлений у дошкольников</w:t>
      </w:r>
      <w:r>
        <w:t xml:space="preserve"> с ЗПР и позволяет сделать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интересными</w:t>
      </w:r>
      <w:r>
        <w:rPr>
          <w:spacing w:val="-2"/>
        </w:rPr>
        <w:t xml:space="preserve"> </w:t>
      </w:r>
      <w:r>
        <w:t>и увлекательными.</w:t>
      </w:r>
    </w:p>
    <w:p w:rsidR="00117080" w:rsidRDefault="00BE7805">
      <w:pPr>
        <w:spacing w:line="258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28"/>
        </w:numPr>
        <w:tabs>
          <w:tab w:val="left" w:pos="1386"/>
        </w:tabs>
        <w:spacing w:line="230" w:lineRule="auto"/>
        <w:ind w:right="149" w:firstLine="708"/>
        <w:jc w:val="both"/>
        <w:rPr>
          <w:sz w:val="24"/>
        </w:rPr>
      </w:pPr>
      <w:r>
        <w:rPr>
          <w:sz w:val="24"/>
        </w:rPr>
        <w:t>Особенности игровой деятельности у дошкольников с ЗПР</w:t>
      </w:r>
      <w:r>
        <w:rPr>
          <w:spacing w:val="1"/>
          <w:sz w:val="24"/>
        </w:rPr>
        <w:t xml:space="preserve"> </w:t>
      </w:r>
      <w:r>
        <w:rPr>
          <w:sz w:val="24"/>
        </w:rPr>
        <w:t>/ С. В. Алпатикова //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Молодой ученый. – 2018. – № 50. – С. 309-310. – URL: https://moluch.ru/archive/236/54721/ 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05.04.2020).</w:t>
      </w:r>
    </w:p>
    <w:p w:rsidR="00117080" w:rsidRDefault="00BE7805">
      <w:pPr>
        <w:pStyle w:val="a4"/>
        <w:numPr>
          <w:ilvl w:val="0"/>
          <w:numId w:val="228"/>
        </w:numPr>
        <w:tabs>
          <w:tab w:val="left" w:pos="1257"/>
        </w:tabs>
        <w:spacing w:line="230" w:lineRule="auto"/>
        <w:ind w:right="146" w:firstLine="708"/>
        <w:jc w:val="both"/>
        <w:rPr>
          <w:sz w:val="24"/>
        </w:rPr>
      </w:pPr>
      <w:r>
        <w:rPr>
          <w:sz w:val="24"/>
        </w:rPr>
        <w:t>Стружевская, О. Н Формирование ориентировки в пространстве у детей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 Н. Стружевс</w:t>
      </w:r>
      <w:r>
        <w:rPr>
          <w:sz w:val="24"/>
        </w:rPr>
        <w:t>кая.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45">
        <w:r>
          <w:rPr>
            <w:color w:val="0000FF"/>
            <w:sz w:val="24"/>
            <w:u w:val="single" w:color="0000FF"/>
          </w:rPr>
          <w:t>http://sevdetsad14.ru/data/documents/Formirovanie-orientirovki-v-prostra.pdf</w:t>
        </w:r>
      </w:hyperlink>
    </w:p>
    <w:p w:rsidR="00117080" w:rsidRDefault="00117080">
      <w:pPr>
        <w:spacing w:line="230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69" w:line="296" w:lineRule="exact"/>
        <w:ind w:left="1222"/>
      </w:pPr>
      <w:r>
        <w:t>ЭФФЕКТИВНЫЕ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ВЗАИМОДЕЙСТВИЯ</w:t>
      </w:r>
    </w:p>
    <w:p w:rsidR="00117080" w:rsidRDefault="00BE7805">
      <w:pPr>
        <w:spacing w:before="2" w:line="235" w:lineRule="auto"/>
        <w:ind w:left="260" w:right="155"/>
        <w:jc w:val="center"/>
        <w:rPr>
          <w:b/>
          <w:sz w:val="26"/>
        </w:rPr>
      </w:pPr>
      <w:r>
        <w:rPr>
          <w:b/>
          <w:sz w:val="26"/>
        </w:rPr>
        <w:t>С РОДИТЕЛЯМИ ДЕТЕЙ С ОГРАНИЧЕННЫМИ ВОЗМОЖНОСТЯМИ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ЗДОРОВЬЯ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ДЕТЕЙ-ИНВАЛИДОВ</w:t>
      </w:r>
    </w:p>
    <w:p w:rsidR="00117080" w:rsidRDefault="00BE7805">
      <w:pPr>
        <w:pStyle w:val="Heading1"/>
        <w:spacing w:line="291" w:lineRule="exact"/>
        <w:ind w:right="163"/>
      </w:pPr>
      <w:r>
        <w:t>КАК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СОЦИАЛЬНО-ПЕДАГОГИЧЕСКОЙ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СЕМЬИ</w:t>
      </w:r>
    </w:p>
    <w:p w:rsidR="00117080" w:rsidRDefault="00BE7805">
      <w:pPr>
        <w:spacing w:before="2" w:line="235" w:lineRule="auto"/>
        <w:ind w:left="2096" w:right="1992" w:hanging="5"/>
        <w:jc w:val="center"/>
        <w:rPr>
          <w:i/>
          <w:sz w:val="26"/>
        </w:rPr>
      </w:pPr>
      <w:r>
        <w:rPr>
          <w:b/>
          <w:i/>
          <w:sz w:val="26"/>
        </w:rPr>
        <w:t>Евдакова Таисия Юрьевна,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старший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воспитатель,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Шеванова Ирина Николаевна,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учр</w:t>
      </w:r>
      <w:r>
        <w:rPr>
          <w:i/>
          <w:sz w:val="26"/>
        </w:rPr>
        <w:t>еждения</w:t>
      </w:r>
    </w:p>
    <w:p w:rsidR="00117080" w:rsidRDefault="00BE7805">
      <w:pPr>
        <w:spacing w:line="235" w:lineRule="auto"/>
        <w:ind w:left="2065" w:right="1967"/>
        <w:jc w:val="center"/>
        <w:rPr>
          <w:i/>
          <w:sz w:val="26"/>
        </w:rPr>
      </w:pPr>
      <w:r>
        <w:rPr>
          <w:i/>
          <w:sz w:val="26"/>
        </w:rPr>
        <w:t>«Детский сад комбинированного вида № 29 «Золушка»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left="247" w:right="150" w:firstLine="710"/>
      </w:pPr>
      <w:r>
        <w:t>Вопросы взаимодействия с семьей хорошо прописаны в федеральном государ-</w:t>
      </w:r>
      <w:r>
        <w:rPr>
          <w:spacing w:val="1"/>
        </w:rPr>
        <w:t xml:space="preserve"> </w:t>
      </w:r>
      <w:r>
        <w:t>ственном образовательном стандарте: это и сотрудничество, и обеспечение психолого-</w:t>
      </w:r>
      <w:r>
        <w:rPr>
          <w:spacing w:val="1"/>
        </w:rPr>
        <w:t xml:space="preserve"> </w:t>
      </w:r>
      <w:r>
        <w:t>педагогической поддержки семьи</w:t>
      </w:r>
      <w:r>
        <w:rPr>
          <w:spacing w:val="1"/>
        </w:rPr>
        <w:t xml:space="preserve"> </w:t>
      </w:r>
      <w:r>
        <w:t>и повышение компетентности родителей,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 вовлечение</w:t>
      </w:r>
      <w:r>
        <w:rPr>
          <w:spacing w:val="1"/>
        </w:rPr>
        <w:t xml:space="preserve"> </w:t>
      </w:r>
      <w:r>
        <w:t>родителей 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117080" w:rsidRDefault="00BE7805">
      <w:pPr>
        <w:pStyle w:val="a3"/>
        <w:spacing w:line="235" w:lineRule="auto"/>
        <w:ind w:left="247" w:right="151" w:firstLine="710"/>
      </w:pPr>
      <w:r>
        <w:t>Стандарт закрепляет принцип личностно-развивающего и гуманистического ха-</w:t>
      </w:r>
      <w:r>
        <w:rPr>
          <w:spacing w:val="1"/>
        </w:rPr>
        <w:t xml:space="preserve"> </w:t>
      </w:r>
      <w:r>
        <w:t>рактера взаимодействия взрослых (родителей (законных представителей), педагогиче-</w:t>
      </w:r>
      <w:r>
        <w:rPr>
          <w:spacing w:val="1"/>
        </w:rPr>
        <w:t xml:space="preserve"> </w:t>
      </w:r>
      <w:r>
        <w:t>ских и иных работников Организации) и</w:t>
      </w:r>
      <w:r>
        <w:rPr>
          <w:spacing w:val="1"/>
        </w:rPr>
        <w:t xml:space="preserve"> </w:t>
      </w:r>
      <w:r>
        <w:t>детей. Одним из основных принципов до-</w:t>
      </w:r>
      <w:r>
        <w:rPr>
          <w:spacing w:val="1"/>
        </w:rPr>
        <w:t xml:space="preserve"> </w:t>
      </w:r>
      <w:r>
        <w:t>школьного образования, закрепленных в Стандарте, является сотрудничество Организа-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117080" w:rsidRDefault="00BE7805">
      <w:pPr>
        <w:pStyle w:val="a3"/>
        <w:spacing w:line="235" w:lineRule="auto"/>
        <w:ind w:left="247" w:right="149" w:firstLine="710"/>
      </w:pPr>
      <w:r>
        <w:t>Дети-инвалиды испытывают повышенную необходимость в опоре на взрослых, их</w:t>
      </w:r>
      <w:r>
        <w:rPr>
          <w:spacing w:val="-62"/>
        </w:rPr>
        <w:t xml:space="preserve"> </w:t>
      </w:r>
      <w:r>
        <w:t>судьба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значительной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взрослых.</w:t>
      </w:r>
    </w:p>
    <w:p w:rsidR="00117080" w:rsidRDefault="00BE7805">
      <w:pPr>
        <w:pStyle w:val="a3"/>
        <w:spacing w:line="291" w:lineRule="exact"/>
        <w:ind w:left="958" w:firstLine="0"/>
        <w:jc w:val="left"/>
      </w:pPr>
      <w:r>
        <w:t>Поэтому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применяем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385"/>
          <w:tab w:val="left" w:pos="1386"/>
        </w:tabs>
        <w:spacing w:line="314" w:lineRule="exact"/>
        <w:ind w:left="1386" w:hanging="428"/>
        <w:jc w:val="left"/>
        <w:rPr>
          <w:sz w:val="28"/>
        </w:rPr>
      </w:pPr>
      <w:r>
        <w:rPr>
          <w:sz w:val="26"/>
        </w:rPr>
        <w:t>Личностно-ориентированный</w:t>
      </w:r>
      <w:r>
        <w:rPr>
          <w:spacing w:val="-3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детям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родителям.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385"/>
          <w:tab w:val="left" w:pos="1386"/>
        </w:tabs>
        <w:spacing w:line="311" w:lineRule="exact"/>
        <w:ind w:left="1386" w:hanging="428"/>
        <w:jc w:val="left"/>
        <w:rPr>
          <w:sz w:val="28"/>
        </w:rPr>
      </w:pPr>
      <w:r>
        <w:rPr>
          <w:sz w:val="26"/>
        </w:rPr>
        <w:t>Гуманно-личностный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всестороннее</w:t>
      </w:r>
      <w:r>
        <w:rPr>
          <w:spacing w:val="-4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ребенку,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семье.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385"/>
          <w:tab w:val="left" w:pos="1386"/>
        </w:tabs>
        <w:spacing w:line="311" w:lineRule="exact"/>
        <w:ind w:left="1386" w:hanging="428"/>
        <w:jc w:val="left"/>
        <w:rPr>
          <w:sz w:val="28"/>
        </w:rPr>
      </w:pP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комплексности.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385"/>
          <w:tab w:val="left" w:pos="1386"/>
        </w:tabs>
        <w:spacing w:line="312" w:lineRule="exact"/>
        <w:ind w:left="1386" w:hanging="428"/>
        <w:jc w:val="left"/>
        <w:rPr>
          <w:sz w:val="28"/>
        </w:rPr>
      </w:pP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доступности.</w:t>
      </w:r>
    </w:p>
    <w:p w:rsidR="00117080" w:rsidRDefault="00BE7805">
      <w:pPr>
        <w:pStyle w:val="a3"/>
        <w:spacing w:line="235" w:lineRule="auto"/>
        <w:ind w:left="247" w:right="149" w:firstLine="710"/>
      </w:pPr>
      <w:r>
        <w:t>Установлено,</w:t>
      </w:r>
      <w:r>
        <w:rPr>
          <w:spacing w:val="1"/>
        </w:rPr>
        <w:t xml:space="preserve"> </w:t>
      </w:r>
      <w:r>
        <w:t>что детям удается достичь</w:t>
      </w:r>
      <w:r>
        <w:rPr>
          <w:spacing w:val="1"/>
        </w:rPr>
        <w:t xml:space="preserve"> </w:t>
      </w:r>
      <w:r>
        <w:t>гораздо лучших результатов, 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коррекционном-образовательном процессе родители и специалисты </w:t>
      </w:r>
      <w:r>
        <w:t>становятся партне-</w:t>
      </w:r>
      <w:r>
        <w:rPr>
          <w:spacing w:val="1"/>
        </w:rPr>
        <w:t xml:space="preserve"> </w:t>
      </w:r>
      <w:r>
        <w:t>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решают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задачи.</w:t>
      </w:r>
    </w:p>
    <w:p w:rsidR="00117080" w:rsidRDefault="00BE7805">
      <w:pPr>
        <w:pStyle w:val="a3"/>
        <w:spacing w:line="235" w:lineRule="auto"/>
        <w:ind w:left="247" w:right="150" w:firstLine="710"/>
      </w:pPr>
      <w:r>
        <w:t>В рамках реализации проекта «И я самый лучший» (Социализация и интеграция</w:t>
      </w:r>
      <w:r>
        <w:rPr>
          <w:spacing w:val="1"/>
        </w:rPr>
        <w:t xml:space="preserve"> </w:t>
      </w:r>
      <w:r>
        <w:t>детей в общество сверстников) концепция взаимодействия детского сада и семьи ориен-</w:t>
      </w:r>
      <w:r>
        <w:rPr>
          <w:spacing w:val="1"/>
        </w:rPr>
        <w:t xml:space="preserve"> </w:t>
      </w:r>
      <w:r>
        <w:t>тируется на то, что семья-это центр ж</w:t>
      </w:r>
      <w:r>
        <w:t>изни ребенка, каждый родитель – это первый вос-</w:t>
      </w:r>
      <w:r>
        <w:rPr>
          <w:spacing w:val="1"/>
        </w:rPr>
        <w:t xml:space="preserve"> </w:t>
      </w:r>
      <w:r>
        <w:t>питатель и педагог, а педагоги – это помощники и доверенные лица родителей в деле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spacing w:line="235" w:lineRule="auto"/>
        <w:ind w:left="247" w:right="148" w:firstLine="710"/>
      </w:pPr>
      <w:r>
        <w:t>В интересах ребенка и семьи мы работаем в сотрудничестве с общеобразователь-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организаци</w:t>
      </w:r>
      <w:r>
        <w:t>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основные</w:t>
      </w:r>
      <w:r>
        <w:rPr>
          <w:spacing w:val="66"/>
        </w:rPr>
        <w:t xml:space="preserve"> </w:t>
      </w:r>
      <w:r>
        <w:t>общеобразовательные</w:t>
      </w:r>
      <w:r>
        <w:rPr>
          <w:spacing w:val="66"/>
        </w:rPr>
        <w:t xml:space="preserve"> </w:t>
      </w:r>
      <w:r>
        <w:t>программы,</w:t>
      </w:r>
      <w:r>
        <w:rPr>
          <w:spacing w:val="-62"/>
        </w:rPr>
        <w:t xml:space="preserve"> </w:t>
      </w:r>
      <w:r>
        <w:t>СОШ №13, с Центром детского творчества, с детской поликлиникой, с ЦПМПК, СЮ-</w:t>
      </w:r>
      <w:r>
        <w:rPr>
          <w:spacing w:val="1"/>
        </w:rPr>
        <w:t xml:space="preserve"> </w:t>
      </w:r>
      <w:r>
        <w:t>Техников,</w:t>
      </w:r>
      <w:r>
        <w:rPr>
          <w:spacing w:val="-2"/>
        </w:rPr>
        <w:t xml:space="preserve"> </w:t>
      </w:r>
      <w:r>
        <w:t>СЮТуристов,</w:t>
      </w:r>
      <w:r>
        <w:rPr>
          <w:spacing w:val="-1"/>
        </w:rPr>
        <w:t xml:space="preserve"> </w:t>
      </w:r>
      <w:r>
        <w:t>филиалом</w:t>
      </w:r>
      <w:r>
        <w:rPr>
          <w:spacing w:val="-1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№5.</w:t>
      </w:r>
    </w:p>
    <w:p w:rsidR="00117080" w:rsidRDefault="00BE7805">
      <w:pPr>
        <w:pStyle w:val="a3"/>
        <w:spacing w:line="235" w:lineRule="auto"/>
        <w:ind w:left="247" w:right="150" w:firstLine="710"/>
      </w:pPr>
      <w:r>
        <w:t>Каждая семья индивидуальна по своему виду, составу, социальному положению;</w:t>
      </w:r>
      <w:r>
        <w:rPr>
          <w:spacing w:val="1"/>
        </w:rPr>
        <w:t xml:space="preserve"> </w:t>
      </w:r>
      <w:r>
        <w:t>каждый родитель имеет свои ожидания от педагога дошкольного учреждения, имеет</w:t>
      </w:r>
      <w:r>
        <w:rPr>
          <w:spacing w:val="1"/>
        </w:rPr>
        <w:t xml:space="preserve"> </w:t>
      </w:r>
      <w:r>
        <w:t>свои представления о содержании воспитания и обучения ребенка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 Поэтому для эффективного построения работы специалистам</w:t>
      </w:r>
      <w:r>
        <w:rPr>
          <w:spacing w:val="1"/>
        </w:rPr>
        <w:t xml:space="preserve"> </w:t>
      </w:r>
      <w:r>
        <w:t xml:space="preserve">детского сада нужно </w:t>
      </w:r>
      <w:r>
        <w:t>максимально глубоко изучать семью с тем, чтобы понять ее осо-</w:t>
      </w:r>
      <w:r>
        <w:rPr>
          <w:spacing w:val="1"/>
        </w:rPr>
        <w:t xml:space="preserve"> </w:t>
      </w:r>
      <w:r>
        <w:t>бенности,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это</w:t>
      </w:r>
      <w:r>
        <w:rPr>
          <w:spacing w:val="-62"/>
        </w:rPr>
        <w:t xml:space="preserve"> </w:t>
      </w:r>
      <w:r>
        <w:t>позволит выстроить систему дифференцированной работы с группами семей, уделить</w:t>
      </w:r>
      <w:r>
        <w:rPr>
          <w:spacing w:val="1"/>
        </w:rPr>
        <w:t xml:space="preserve"> </w:t>
      </w:r>
      <w:r>
        <w:t>внимание индивидуальным интересам и</w:t>
      </w:r>
      <w:r>
        <w:t xml:space="preserve"> потребностям родителей. Однако важно пом-</w:t>
      </w:r>
      <w:r>
        <w:rPr>
          <w:spacing w:val="1"/>
        </w:rPr>
        <w:t xml:space="preserve"> </w:t>
      </w:r>
      <w:r>
        <w:t>нить, что изучение семьи должно проводиться деликатно, ненавязчиво, с согласия роди-</w:t>
      </w:r>
      <w:r>
        <w:rPr>
          <w:spacing w:val="1"/>
        </w:rPr>
        <w:t xml:space="preserve"> </w:t>
      </w:r>
      <w:r>
        <w:t>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ребенка.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left="247" w:right="151" w:firstLine="710"/>
      </w:pPr>
      <w:r>
        <w:t>Многолетние наблюдения показывают, что родители не всегда понимают пробле-</w:t>
      </w:r>
      <w:r>
        <w:rPr>
          <w:spacing w:val="1"/>
        </w:rPr>
        <w:t xml:space="preserve"> </w:t>
      </w:r>
      <w:r>
        <w:t>мы ребенка и не хотят принять их. Типичные реакции родителей можно разделить на 4</w:t>
      </w:r>
      <w:r>
        <w:rPr>
          <w:spacing w:val="1"/>
        </w:rPr>
        <w:t xml:space="preserve"> </w:t>
      </w:r>
      <w:r>
        <w:t>группы:</w:t>
      </w:r>
    </w:p>
    <w:p w:rsidR="00117080" w:rsidRDefault="00BE7805">
      <w:pPr>
        <w:pStyle w:val="a4"/>
        <w:numPr>
          <w:ilvl w:val="0"/>
          <w:numId w:val="227"/>
        </w:numPr>
        <w:tabs>
          <w:tab w:val="left" w:pos="1386"/>
        </w:tabs>
        <w:spacing w:before="20" w:line="296" w:lineRule="exact"/>
        <w:ind w:left="247" w:right="158" w:firstLine="710"/>
        <w:rPr>
          <w:sz w:val="26"/>
        </w:rPr>
      </w:pPr>
      <w:r>
        <w:rPr>
          <w:sz w:val="26"/>
        </w:rPr>
        <w:t>гнев – возникает на почве ощущения беспомощности, безысходности и разо-</w:t>
      </w:r>
      <w:r>
        <w:rPr>
          <w:spacing w:val="1"/>
          <w:sz w:val="26"/>
        </w:rPr>
        <w:t xml:space="preserve"> </w:t>
      </w:r>
      <w:r>
        <w:rPr>
          <w:sz w:val="26"/>
        </w:rPr>
        <w:t>чарования,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как в</w:t>
      </w:r>
      <w:r>
        <w:rPr>
          <w:spacing w:val="-1"/>
          <w:sz w:val="26"/>
        </w:rPr>
        <w:t xml:space="preserve"> </w:t>
      </w:r>
      <w:r>
        <w:rPr>
          <w:sz w:val="26"/>
        </w:rPr>
        <w:t>са</w:t>
      </w:r>
      <w:r>
        <w:rPr>
          <w:sz w:val="26"/>
        </w:rPr>
        <w:t>мом</w:t>
      </w:r>
      <w:r>
        <w:rPr>
          <w:spacing w:val="-1"/>
          <w:sz w:val="26"/>
        </w:rPr>
        <w:t xml:space="preserve"> </w:t>
      </w:r>
      <w:r>
        <w:rPr>
          <w:sz w:val="26"/>
        </w:rPr>
        <w:t>себе,</w:t>
      </w:r>
      <w:r>
        <w:rPr>
          <w:spacing w:val="2"/>
          <w:sz w:val="26"/>
        </w:rPr>
        <w:t xml:space="preserve"> </w:t>
      </w:r>
      <w:r>
        <w:rPr>
          <w:sz w:val="26"/>
        </w:rPr>
        <w:t>так 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своем ребенке;</w:t>
      </w:r>
    </w:p>
    <w:p w:rsidR="00117080" w:rsidRDefault="00BE7805">
      <w:pPr>
        <w:pStyle w:val="a4"/>
        <w:numPr>
          <w:ilvl w:val="0"/>
          <w:numId w:val="227"/>
        </w:numPr>
        <w:tabs>
          <w:tab w:val="left" w:pos="1386"/>
        </w:tabs>
        <w:spacing w:before="18" w:line="292" w:lineRule="exact"/>
        <w:ind w:left="247" w:right="151" w:firstLine="710"/>
        <w:rPr>
          <w:sz w:val="26"/>
        </w:rPr>
      </w:pPr>
      <w:r>
        <w:rPr>
          <w:sz w:val="26"/>
        </w:rPr>
        <w:t>отрицание – наиболее типичная реакция на рекомендации ЦПМПК неверие в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1"/>
          <w:sz w:val="26"/>
        </w:rPr>
        <w:t xml:space="preserve"> </w:t>
      </w:r>
      <w:r>
        <w:rPr>
          <w:sz w:val="26"/>
        </w:rPr>
        <w:t>у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227"/>
        </w:numPr>
        <w:tabs>
          <w:tab w:val="left" w:pos="1386"/>
        </w:tabs>
        <w:spacing w:before="21" w:line="292" w:lineRule="exact"/>
        <w:ind w:left="247" w:right="150" w:firstLine="710"/>
        <w:rPr>
          <w:sz w:val="26"/>
        </w:rPr>
      </w:pPr>
      <w:r>
        <w:rPr>
          <w:sz w:val="26"/>
        </w:rPr>
        <w:t>чувство вины – переживания по поводу совершенных ошибок, которые по их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мнению,</w:t>
      </w:r>
      <w:r>
        <w:rPr>
          <w:spacing w:val="-2"/>
          <w:sz w:val="26"/>
        </w:rPr>
        <w:t xml:space="preserve"> </w:t>
      </w:r>
      <w:r>
        <w:rPr>
          <w:sz w:val="26"/>
        </w:rPr>
        <w:t>привели к данной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проблеме;</w:t>
      </w:r>
    </w:p>
    <w:p w:rsidR="00117080" w:rsidRDefault="00BE7805">
      <w:pPr>
        <w:pStyle w:val="a4"/>
        <w:numPr>
          <w:ilvl w:val="0"/>
          <w:numId w:val="227"/>
        </w:numPr>
        <w:tabs>
          <w:tab w:val="left" w:pos="1386"/>
        </w:tabs>
        <w:spacing w:before="21" w:line="292" w:lineRule="exact"/>
        <w:ind w:left="247" w:right="150" w:firstLine="710"/>
        <w:rPr>
          <w:sz w:val="26"/>
        </w:rPr>
      </w:pPr>
      <w:r>
        <w:rPr>
          <w:sz w:val="26"/>
        </w:rPr>
        <w:t>эмоциональная адаптация – принятия проблемы своего ребенка. Когда роди-</w:t>
      </w:r>
      <w:r>
        <w:rPr>
          <w:spacing w:val="1"/>
          <w:sz w:val="26"/>
        </w:rPr>
        <w:t xml:space="preserve"> </w:t>
      </w:r>
      <w:r>
        <w:rPr>
          <w:sz w:val="26"/>
        </w:rPr>
        <w:t>тели входят в ситуацию, начинают строить жизнь с учетом того, что в семье «особый»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ребенок.</w:t>
      </w:r>
    </w:p>
    <w:p w:rsidR="00117080" w:rsidRDefault="00BE7805">
      <w:pPr>
        <w:pStyle w:val="a3"/>
        <w:spacing w:line="235" w:lineRule="auto"/>
        <w:ind w:left="247" w:right="149" w:firstLine="710"/>
      </w:pPr>
      <w:r>
        <w:t>Большинство родителей, приводя впервые ребенка в детский сад, отказываются от</w:t>
      </w:r>
      <w:r>
        <w:rPr>
          <w:spacing w:val="-62"/>
        </w:rPr>
        <w:t xml:space="preserve"> </w:t>
      </w:r>
      <w:r>
        <w:t>понимания проб</w:t>
      </w:r>
      <w:r>
        <w:t>лем у ребенка. Главную проблему видят в нарушении речи. Другие ро-</w:t>
      </w:r>
      <w:r>
        <w:rPr>
          <w:spacing w:val="1"/>
        </w:rPr>
        <w:t xml:space="preserve"> </w:t>
      </w:r>
      <w:r>
        <w:t>дители «сдают» ребенка в детский сад, чтобы отдохнуть от него, а еще было бы лучше,</w:t>
      </w:r>
      <w:r>
        <w:rPr>
          <w:spacing w:val="1"/>
        </w:rPr>
        <w:t xml:space="preserve"> </w:t>
      </w:r>
      <w:r>
        <w:t>если бы детский сад работал без выходных и круглосуточно. Кто-то верит в чудо, что</w:t>
      </w:r>
      <w:r>
        <w:rPr>
          <w:spacing w:val="1"/>
        </w:rPr>
        <w:t xml:space="preserve"> </w:t>
      </w:r>
      <w:r>
        <w:t>попав</w:t>
      </w:r>
      <w:r>
        <w:rPr>
          <w:spacing w:val="-2"/>
        </w:rPr>
        <w:t xml:space="preserve"> </w:t>
      </w:r>
      <w:r>
        <w:t>к нам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детский </w:t>
      </w:r>
      <w:r>
        <w:t>сад,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сразу</w:t>
      </w:r>
      <w:r>
        <w:rPr>
          <w:spacing w:val="-1"/>
        </w:rPr>
        <w:t xml:space="preserve"> </w:t>
      </w:r>
      <w:r>
        <w:t>выправится.</w:t>
      </w:r>
    </w:p>
    <w:p w:rsidR="00117080" w:rsidRDefault="00BE7805">
      <w:pPr>
        <w:pStyle w:val="a3"/>
        <w:spacing w:line="235" w:lineRule="auto"/>
        <w:ind w:left="247" w:right="149" w:firstLine="710"/>
      </w:pPr>
      <w:r>
        <w:t>Мы выделили ряд задач с тем, чтобы помочь родителям занять активную позицию</w:t>
      </w:r>
      <w:r>
        <w:rPr>
          <w:spacing w:val="-62"/>
        </w:rPr>
        <w:t xml:space="preserve"> </w:t>
      </w:r>
      <w:r>
        <w:t>и вызвать интерес к личностному развитию ребенка и вооружить их необходимыми зна-</w:t>
      </w:r>
      <w:r>
        <w:rPr>
          <w:spacing w:val="1"/>
        </w:rPr>
        <w:t xml:space="preserve"> </w:t>
      </w:r>
      <w:r>
        <w:t>ниями</w:t>
      </w:r>
      <w:r>
        <w:rPr>
          <w:spacing w:val="-2"/>
        </w:rPr>
        <w:t xml:space="preserve"> </w:t>
      </w:r>
      <w:r>
        <w:t>и умениями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направлении.</w:t>
      </w:r>
    </w:p>
    <w:p w:rsidR="00117080" w:rsidRDefault="00BE7805">
      <w:pPr>
        <w:pStyle w:val="a3"/>
        <w:spacing w:line="290" w:lineRule="exact"/>
        <w:ind w:left="958" w:firstLine="0"/>
      </w:pPr>
      <w:r>
        <w:t>Так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</w:t>
      </w:r>
      <w:r>
        <w:t>екта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созданы:</w:t>
      </w:r>
    </w:p>
    <w:p w:rsidR="00117080" w:rsidRDefault="00BE7805">
      <w:pPr>
        <w:pStyle w:val="a3"/>
        <w:spacing w:line="235" w:lineRule="auto"/>
        <w:ind w:left="247" w:right="148" w:firstLine="710"/>
      </w:pPr>
      <w:r>
        <w:t>«Школа для родителей». Цель: вовлечение родителей в единое образовательное</w:t>
      </w:r>
      <w:r>
        <w:rPr>
          <w:spacing w:val="1"/>
        </w:rPr>
        <w:t xml:space="preserve"> </w:t>
      </w:r>
      <w:r>
        <w:t>пространство целенаправленная профилактическая работа, направленная на установле-</w:t>
      </w:r>
      <w:r>
        <w:rPr>
          <w:spacing w:val="1"/>
        </w:rPr>
        <w:t xml:space="preserve"> </w:t>
      </w:r>
      <w:r>
        <w:t>ние позитивных контактов родителей с ребенком, улучшение форм общения и установ-</w:t>
      </w:r>
      <w:r>
        <w:rPr>
          <w:spacing w:val="1"/>
        </w:rPr>
        <w:t xml:space="preserve"> </w:t>
      </w:r>
      <w:r>
        <w:t>ление благоприятного психологического климата в семье. Правильно адаптировать ро-</w:t>
      </w:r>
      <w:r>
        <w:rPr>
          <w:spacing w:val="1"/>
        </w:rPr>
        <w:t xml:space="preserve"> </w:t>
      </w:r>
      <w:r>
        <w:t>дителей,</w:t>
      </w:r>
      <w:r>
        <w:rPr>
          <w:spacing w:val="-2"/>
        </w:rPr>
        <w:t xml:space="preserve"> </w:t>
      </w:r>
      <w:r>
        <w:t>научить 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возможностями.</w:t>
      </w:r>
    </w:p>
    <w:p w:rsidR="00117080" w:rsidRDefault="00BE7805">
      <w:pPr>
        <w:pStyle w:val="a3"/>
        <w:spacing w:line="235" w:lineRule="auto"/>
        <w:ind w:left="247" w:right="155" w:firstLine="710"/>
      </w:pPr>
      <w:r>
        <w:t>«Почтовый ящик». Цель</w:t>
      </w:r>
      <w:r>
        <w:rPr>
          <w:i/>
        </w:rPr>
        <w:t xml:space="preserve">: </w:t>
      </w:r>
      <w:r>
        <w:t>собрать банк данных о проблемах детского развития ин-</w:t>
      </w:r>
      <w:r>
        <w:rPr>
          <w:spacing w:val="-62"/>
        </w:rPr>
        <w:t xml:space="preserve"> </w:t>
      </w:r>
      <w:r>
        <w:t>тересующих родителей. Дать возможность задать вопросы на интересующие родителей</w:t>
      </w:r>
      <w:r>
        <w:rPr>
          <w:spacing w:val="1"/>
        </w:rPr>
        <w:t xml:space="preserve"> </w:t>
      </w:r>
      <w:r>
        <w:t>темы.</w:t>
      </w:r>
    </w:p>
    <w:p w:rsidR="00117080" w:rsidRDefault="00BE7805">
      <w:pPr>
        <w:pStyle w:val="a3"/>
        <w:spacing w:line="235" w:lineRule="auto"/>
        <w:ind w:left="247" w:right="154" w:firstLine="710"/>
      </w:pPr>
      <w:r>
        <w:t>«Служба правовых знаний». Цель: дать знания родителям по социальным вопро-</w:t>
      </w:r>
      <w:r>
        <w:rPr>
          <w:spacing w:val="1"/>
        </w:rPr>
        <w:t xml:space="preserve"> </w:t>
      </w:r>
      <w:r>
        <w:t>сам (льготы, обучение, лечение детей) ока</w:t>
      </w:r>
      <w:r>
        <w:t>зание помощи в конкретных, жизненных си-</w:t>
      </w:r>
      <w:r>
        <w:rPr>
          <w:spacing w:val="1"/>
        </w:rPr>
        <w:t xml:space="preserve"> </w:t>
      </w:r>
      <w:r>
        <w:t>туациях.</w:t>
      </w:r>
    </w:p>
    <w:p w:rsidR="00117080" w:rsidRDefault="00BE7805">
      <w:pPr>
        <w:pStyle w:val="a3"/>
        <w:spacing w:line="235" w:lineRule="auto"/>
        <w:ind w:left="247" w:right="150" w:firstLine="710"/>
      </w:pPr>
      <w:r>
        <w:t>«Консультационный</w:t>
      </w:r>
      <w:r>
        <w:rPr>
          <w:spacing w:val="1"/>
        </w:rPr>
        <w:t xml:space="preserve"> </w:t>
      </w:r>
      <w:r>
        <w:t>Центр».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обучения.</w:t>
      </w:r>
    </w:p>
    <w:p w:rsidR="00117080" w:rsidRDefault="00BE7805">
      <w:pPr>
        <w:pStyle w:val="a3"/>
        <w:spacing w:line="235" w:lineRule="auto"/>
        <w:ind w:left="247" w:right="152" w:firstLine="710"/>
      </w:pPr>
      <w:r>
        <w:t>«Совместное проведение досуга». Цель: установление эмоционального контакта</w:t>
      </w:r>
      <w:r>
        <w:rPr>
          <w:spacing w:val="1"/>
        </w:rPr>
        <w:t xml:space="preserve"> </w:t>
      </w:r>
      <w:r>
        <w:t xml:space="preserve">между родителями, детьми и педагогами </w:t>
      </w:r>
      <w:r>
        <w:t>ДОУ, формирование у родителей практических</w:t>
      </w:r>
      <w:r>
        <w:rPr>
          <w:spacing w:val="-6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условиях.</w:t>
      </w:r>
    </w:p>
    <w:p w:rsidR="00117080" w:rsidRDefault="00BE7805">
      <w:pPr>
        <w:pStyle w:val="a3"/>
        <w:spacing w:line="235" w:lineRule="auto"/>
        <w:ind w:left="247" w:right="136" w:firstLine="710"/>
      </w:pPr>
      <w:r>
        <w:t>Наглядные формы работы включают стендовый материал групповых помещений,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</w:t>
      </w:r>
      <w:r>
        <w:t>едагогами</w:t>
      </w:r>
      <w:r>
        <w:rPr>
          <w:spacing w:val="-3"/>
        </w:rPr>
        <w:t xml:space="preserve"> </w:t>
      </w:r>
      <w:r>
        <w:t>разработаны папки</w:t>
      </w:r>
      <w:r>
        <w:rPr>
          <w:spacing w:val="-2"/>
        </w:rPr>
        <w:t xml:space="preserve"> </w:t>
      </w:r>
      <w:r>
        <w:t>передвижки,</w:t>
      </w:r>
      <w:r>
        <w:rPr>
          <w:spacing w:val="-2"/>
        </w:rPr>
        <w:t xml:space="preserve"> </w:t>
      </w:r>
      <w:r>
        <w:t>буклеты,</w:t>
      </w:r>
      <w:r>
        <w:rPr>
          <w:spacing w:val="-2"/>
        </w:rPr>
        <w:t xml:space="preserve"> </w:t>
      </w:r>
      <w:r>
        <w:t>памятки,</w:t>
      </w:r>
      <w:r>
        <w:rPr>
          <w:spacing w:val="1"/>
        </w:rPr>
        <w:t xml:space="preserve"> </w:t>
      </w:r>
      <w:r>
        <w:t>визитки.</w:t>
      </w:r>
    </w:p>
    <w:p w:rsidR="00117080" w:rsidRDefault="00BE7805">
      <w:pPr>
        <w:pStyle w:val="a3"/>
        <w:spacing w:line="235" w:lineRule="auto"/>
        <w:ind w:left="247" w:right="143" w:firstLine="710"/>
      </w:pPr>
      <w:r>
        <w:t>К информационным формам работы относятся консультации и беседы. По своему</w:t>
      </w:r>
      <w:r>
        <w:rPr>
          <w:spacing w:val="1"/>
        </w:rPr>
        <w:t xml:space="preserve"> </w:t>
      </w:r>
      <w:r>
        <w:t>назначению беседы могут быть ознакомительные, информационные, рекомендательные,</w:t>
      </w:r>
      <w:r>
        <w:rPr>
          <w:spacing w:val="-62"/>
        </w:rPr>
        <w:t xml:space="preserve"> </w:t>
      </w:r>
      <w:r>
        <w:t>профилактические, консультирование. Приглашая родителей на беседу, продумываем</w:t>
      </w:r>
      <w:r>
        <w:rPr>
          <w:spacing w:val="1"/>
        </w:rPr>
        <w:t xml:space="preserve"> </w:t>
      </w:r>
      <w:r>
        <w:t>тематику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встречи.</w:t>
      </w:r>
    </w:p>
    <w:p w:rsidR="00117080" w:rsidRDefault="00BE7805">
      <w:pPr>
        <w:pStyle w:val="a3"/>
        <w:spacing w:line="235" w:lineRule="auto"/>
        <w:ind w:left="247" w:right="137" w:firstLine="710"/>
      </w:pPr>
      <w:r>
        <w:t>Ознакомительные беседы организуются, как правило, по инициативе дошкольной</w:t>
      </w:r>
      <w:r>
        <w:rPr>
          <w:spacing w:val="1"/>
        </w:rPr>
        <w:t xml:space="preserve"> </w:t>
      </w:r>
      <w:r>
        <w:t>организации и позволяют педагогам познакомиться с семьей, выяснить статус сем</w:t>
      </w:r>
      <w:r>
        <w:t>ьи,</w:t>
      </w:r>
      <w:r>
        <w:rPr>
          <w:spacing w:val="1"/>
        </w:rPr>
        <w:t xml:space="preserve"> </w:t>
      </w:r>
      <w:r>
        <w:t>отношения, проблемы данной конкретной семьи, обсудить организационные моменты,</w:t>
      </w:r>
      <w:r>
        <w:rPr>
          <w:spacing w:val="1"/>
        </w:rPr>
        <w:t xml:space="preserve"> </w:t>
      </w:r>
      <w:r>
        <w:t>направления работы. Информационная беседа, представляет собой сообщение на опре-</w:t>
      </w:r>
      <w:r>
        <w:rPr>
          <w:spacing w:val="1"/>
        </w:rPr>
        <w:t xml:space="preserve"> </w:t>
      </w:r>
      <w:r>
        <w:t>деленную</w:t>
      </w:r>
      <w:r>
        <w:rPr>
          <w:spacing w:val="-1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запросу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желанию специалиста.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left="247" w:right="148" w:firstLine="710"/>
      </w:pPr>
      <w:r>
        <w:t>Профилакт</w:t>
      </w:r>
      <w:r>
        <w:t>ические беседы направлены на предупреждение различных проблем-</w:t>
      </w:r>
      <w:r>
        <w:rPr>
          <w:spacing w:val="1"/>
        </w:rPr>
        <w:t xml:space="preserve"> </w:t>
      </w:r>
      <w:r>
        <w:t>ных ситуаций: заболеваний, семейных конфликтов, усугубления сопутствующего забо-</w:t>
      </w:r>
      <w:r>
        <w:rPr>
          <w:spacing w:val="1"/>
        </w:rPr>
        <w:t xml:space="preserve"> </w:t>
      </w:r>
      <w:r>
        <w:t>левания,</w:t>
      </w:r>
      <w:r>
        <w:rPr>
          <w:spacing w:val="-1"/>
        </w:rPr>
        <w:t xml:space="preserve"> </w:t>
      </w:r>
      <w:r>
        <w:t>нарушения прав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ребенка.</w:t>
      </w:r>
    </w:p>
    <w:p w:rsidR="00117080" w:rsidRDefault="00BE7805">
      <w:pPr>
        <w:pStyle w:val="a3"/>
        <w:spacing w:line="235" w:lineRule="auto"/>
        <w:ind w:left="247" w:right="150" w:firstLine="710"/>
      </w:pPr>
      <w:r>
        <w:t>Консультации (индивидуальные, коллективные). При проведении определ</w:t>
      </w:r>
      <w:r>
        <w:t>яющих</w:t>
      </w:r>
      <w:r>
        <w:rPr>
          <w:spacing w:val="1"/>
        </w:rPr>
        <w:t xml:space="preserve"> </w:t>
      </w:r>
      <w:r>
        <w:t>консультаций обсуждаем с родителями цели, задачи коррекционно-педагогической дея-</w:t>
      </w:r>
      <w:r>
        <w:rPr>
          <w:spacing w:val="1"/>
        </w:rPr>
        <w:t xml:space="preserve"> </w:t>
      </w:r>
      <w:r>
        <w:t>тельности, достигнутые результаты или их отсутствие, дальнейший прогноз, определе-</w:t>
      </w:r>
      <w:r>
        <w:rPr>
          <w:spacing w:val="1"/>
        </w:rPr>
        <w:t xml:space="preserve"> </w:t>
      </w:r>
      <w:r>
        <w:t>ние совместных действий. Направляющие консультации, в отличие от определяющих</w:t>
      </w:r>
      <w:r>
        <w:rPr>
          <w:spacing w:val="1"/>
        </w:rPr>
        <w:t xml:space="preserve"> </w:t>
      </w:r>
      <w:r>
        <w:t>позволя</w:t>
      </w:r>
      <w:r>
        <w:t>ют педагогам выяснить и наметить индивидуальные пути преодоления имею-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трудностей.</w:t>
      </w:r>
    </w:p>
    <w:p w:rsidR="00117080" w:rsidRDefault="00BE7805">
      <w:pPr>
        <w:pStyle w:val="a3"/>
        <w:spacing w:line="235" w:lineRule="auto"/>
        <w:ind w:left="247" w:right="137" w:firstLine="710"/>
      </w:pPr>
      <w:r>
        <w:t>Познавательные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 применить на практике полученную теоретическую информацию, а также ре-</w:t>
      </w:r>
      <w:r>
        <w:rPr>
          <w:spacing w:val="1"/>
        </w:rPr>
        <w:t xml:space="preserve"> </w:t>
      </w:r>
      <w:r>
        <w:t>шить педаг</w:t>
      </w:r>
      <w:r>
        <w:t>огические цели задачи по работе с семьей. Это проведение семинаров, семи-</w:t>
      </w:r>
      <w:r>
        <w:rPr>
          <w:spacing w:val="1"/>
        </w:rPr>
        <w:t xml:space="preserve"> </w:t>
      </w:r>
      <w:r>
        <w:t>наров-практикумов, мастер-классов, деловые игры, родительские собрания. Собрания</w:t>
      </w:r>
      <w:r>
        <w:rPr>
          <w:spacing w:val="1"/>
        </w:rPr>
        <w:t xml:space="preserve"> </w:t>
      </w:r>
      <w:r>
        <w:t>проводим в форме дискуссий, круглых столов, посиделок и т.д. Часто педагоги исполь-</w:t>
      </w:r>
      <w:r>
        <w:rPr>
          <w:spacing w:val="1"/>
        </w:rPr>
        <w:t xml:space="preserve"> </w:t>
      </w:r>
      <w:r>
        <w:t>зуют</w:t>
      </w:r>
      <w:r>
        <w:rPr>
          <w:spacing w:val="-3"/>
        </w:rPr>
        <w:t xml:space="preserve"> </w:t>
      </w:r>
      <w:r>
        <w:t>видеозаписи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детей, фрагменты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конкурсных</w:t>
      </w:r>
      <w:r>
        <w:rPr>
          <w:spacing w:val="-3"/>
        </w:rPr>
        <w:t xml:space="preserve"> </w:t>
      </w:r>
      <w:r>
        <w:t>выступлений.</w:t>
      </w:r>
    </w:p>
    <w:p w:rsidR="00117080" w:rsidRDefault="00BE7805">
      <w:pPr>
        <w:pStyle w:val="a3"/>
        <w:spacing w:line="235" w:lineRule="auto"/>
        <w:ind w:left="247" w:right="148" w:firstLine="710"/>
      </w:pPr>
      <w:r>
        <w:t>Досуговые мероприятия – это акции, детские праздники, развлечения, выставки</w:t>
      </w:r>
      <w:r>
        <w:rPr>
          <w:spacing w:val="1"/>
        </w:rPr>
        <w:t xml:space="preserve"> </w:t>
      </w:r>
      <w:r>
        <w:t>творчества, организованные совместными усилиями педагогов и</w:t>
      </w:r>
      <w:r>
        <w:rPr>
          <w:spacing w:val="1"/>
        </w:rPr>
        <w:t xml:space="preserve"> </w:t>
      </w:r>
      <w:r>
        <w:t>родителей наиболее</w:t>
      </w:r>
      <w:r>
        <w:rPr>
          <w:spacing w:val="1"/>
        </w:rPr>
        <w:t xml:space="preserve"> </w:t>
      </w:r>
      <w:r>
        <w:t>предпочтительны родителями и педагогами. Здесь наиболее полно раскрылись возмож-</w:t>
      </w:r>
      <w:r>
        <w:rPr>
          <w:spacing w:val="1"/>
        </w:rPr>
        <w:t xml:space="preserve"> </w:t>
      </w:r>
      <w:r>
        <w:t>ности для сотрудничества. Подобные мероприятия сплотили семьи, дали возможность</w:t>
      </w:r>
      <w:r>
        <w:rPr>
          <w:spacing w:val="1"/>
        </w:rPr>
        <w:t xml:space="preserve"> </w:t>
      </w:r>
      <w:r>
        <w:t>взглянуть друг на друга в новой обстановке, укрепили сотрудничество между семьей и</w:t>
      </w:r>
      <w:r>
        <w:rPr>
          <w:spacing w:val="1"/>
        </w:rPr>
        <w:t xml:space="preserve"> </w:t>
      </w:r>
      <w:r>
        <w:t>детским садо</w:t>
      </w:r>
      <w:r>
        <w:t>м. По итогам таких праздников выпускаются коллажи, листовки, альбомы с</w:t>
      </w:r>
      <w:r>
        <w:rPr>
          <w:spacing w:val="-62"/>
        </w:rPr>
        <w:t xml:space="preserve"> </w:t>
      </w:r>
      <w:r>
        <w:t>фотографиями. Работа реализуется как для всех семей, так и по подгруппам и индивиду-</w:t>
      </w:r>
      <w:r>
        <w:rPr>
          <w:spacing w:val="-62"/>
        </w:rPr>
        <w:t xml:space="preserve"> </w:t>
      </w:r>
      <w:r>
        <w:t>ально.</w:t>
      </w:r>
    </w:p>
    <w:p w:rsidR="00117080" w:rsidRDefault="00BE7805">
      <w:pPr>
        <w:pStyle w:val="a3"/>
        <w:spacing w:line="235" w:lineRule="auto"/>
        <w:ind w:left="247" w:right="148" w:firstLine="710"/>
      </w:pPr>
      <w:r>
        <w:t>Для этого воспитатель должен иметь представления о психолого-педагогических</w:t>
      </w:r>
      <w:r>
        <w:rPr>
          <w:spacing w:val="1"/>
        </w:rPr>
        <w:t xml:space="preserve"> </w:t>
      </w:r>
      <w:r>
        <w:t>основах функциони</w:t>
      </w:r>
      <w:r>
        <w:t>рования современной семьи, особенностях воспитательной ситуации</w:t>
      </w:r>
      <w:r>
        <w:rPr>
          <w:spacing w:val="-62"/>
        </w:rPr>
        <w:t xml:space="preserve"> </w:t>
      </w:r>
      <w:r>
        <w:t>и родительско-детских отношений в зависимости от совокупности факторов. Неосве-</w:t>
      </w:r>
      <w:r>
        <w:rPr>
          <w:spacing w:val="1"/>
        </w:rPr>
        <w:t xml:space="preserve"> </w:t>
      </w:r>
      <w:r>
        <w:t>домленность педагогов в таких вопросах создает основные проблемы во взаимодействии</w:t>
      </w:r>
      <w:r>
        <w:rPr>
          <w:spacing w:val="-62"/>
        </w:rPr>
        <w:t xml:space="preserve"> </w:t>
      </w:r>
      <w:r>
        <w:t xml:space="preserve">с семьей. Незнание специфики </w:t>
      </w:r>
      <w:r>
        <w:t>семейного воспитания ведет к тому, что воспитатель ме-</w:t>
      </w:r>
      <w:r>
        <w:rPr>
          <w:spacing w:val="1"/>
        </w:rPr>
        <w:t xml:space="preserve"> </w:t>
      </w:r>
      <w:r>
        <w:t>ханически переносит содержание и методы воздействия на ребенка в детском саду на</w:t>
      </w:r>
      <w:r>
        <w:rPr>
          <w:spacing w:val="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left="247" w:right="149" w:firstLine="710"/>
      </w:pPr>
      <w:r>
        <w:t>Стремительное развитие информационного общества, появление и широкое рас-</w:t>
      </w:r>
      <w:r>
        <w:rPr>
          <w:spacing w:val="1"/>
        </w:rPr>
        <w:t xml:space="preserve"> </w:t>
      </w:r>
      <w:r>
        <w:t xml:space="preserve">пространение технологий </w:t>
      </w:r>
      <w:r>
        <w:t>мультимедиа, электронных информационных ресурсов, сете-</w:t>
      </w:r>
      <w:r>
        <w:rPr>
          <w:spacing w:val="1"/>
        </w:rPr>
        <w:t xml:space="preserve"> </w:t>
      </w:r>
      <w:r>
        <w:t>вых технологий позволяют использовать информационные технологии в качестве сред-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поддержки</w:t>
      </w:r>
      <w:r>
        <w:rPr>
          <w:spacing w:val="-6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6"/>
        </w:rPr>
        <w:t xml:space="preserve"> </w:t>
      </w:r>
      <w:r>
        <w:t>учреждения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 [1].</w:t>
      </w:r>
    </w:p>
    <w:p w:rsidR="00117080" w:rsidRDefault="00BE7805">
      <w:pPr>
        <w:pStyle w:val="a3"/>
        <w:spacing w:line="235" w:lineRule="auto"/>
        <w:ind w:left="247" w:right="148" w:firstLine="710"/>
      </w:pPr>
      <w:r>
        <w:t>Учитывая острую нехватку времени у родителей (СДВ – синдром дефицита вре-</w:t>
      </w:r>
      <w:r>
        <w:rPr>
          <w:spacing w:val="1"/>
        </w:rPr>
        <w:t xml:space="preserve"> </w:t>
      </w:r>
      <w:r>
        <w:t>мени), их занятость мы решили использовать информационно-коммуникационные тех-</w:t>
      </w:r>
      <w:r>
        <w:rPr>
          <w:spacing w:val="1"/>
        </w:rPr>
        <w:t xml:space="preserve"> </w:t>
      </w:r>
      <w:r>
        <w:t>нологии, которые позволяют родителям в имеющееся свободное время получить по-</w:t>
      </w:r>
      <w:r>
        <w:rPr>
          <w:spacing w:val="1"/>
        </w:rPr>
        <w:t xml:space="preserve"> </w:t>
      </w:r>
      <w:r>
        <w:t>мощь</w:t>
      </w:r>
      <w:r>
        <w:rPr>
          <w:spacing w:val="-2"/>
        </w:rPr>
        <w:t xml:space="preserve"> </w:t>
      </w:r>
      <w:r>
        <w:t>специалистов дошкольного</w:t>
      </w:r>
      <w:r>
        <w:rPr>
          <w:spacing w:val="-1"/>
        </w:rPr>
        <w:t xml:space="preserve"> </w:t>
      </w:r>
      <w:r>
        <w:t>образования.</w:t>
      </w:r>
    </w:p>
    <w:p w:rsidR="00117080" w:rsidRDefault="00BE7805">
      <w:pPr>
        <w:pStyle w:val="a3"/>
        <w:spacing w:line="235" w:lineRule="auto"/>
        <w:ind w:left="247" w:right="149" w:firstLine="710"/>
      </w:pPr>
      <w:r>
        <w:t>Опыт работы специалистов по проекту «И я самый лучший» (Социализация и ин-</w:t>
      </w:r>
      <w:r>
        <w:rPr>
          <w:spacing w:val="1"/>
        </w:rPr>
        <w:t xml:space="preserve"> </w:t>
      </w:r>
      <w:r>
        <w:t>теграция детей в общество сверстников) в течение года показа</w:t>
      </w:r>
      <w:r>
        <w:t>л, что данные формы ра-</w:t>
      </w:r>
      <w:r>
        <w:rPr>
          <w:spacing w:val="1"/>
        </w:rPr>
        <w:t xml:space="preserve"> </w:t>
      </w:r>
      <w:r>
        <w:t>боты с семьями, воспитывающими детей инвалидов и детей с ограниченными возмож-</w:t>
      </w:r>
      <w:r>
        <w:rPr>
          <w:spacing w:val="1"/>
        </w:rPr>
        <w:t xml:space="preserve"> </w:t>
      </w:r>
      <w:r>
        <w:t>ностями здоровья, приносят положительные результаты: родители мотивированы на по-</w:t>
      </w:r>
      <w:r>
        <w:rPr>
          <w:spacing w:val="1"/>
        </w:rPr>
        <w:t xml:space="preserve"> </w:t>
      </w:r>
      <w:r>
        <w:t>сещение занятий, проявляют интерес к общению друг с другом, отмечают по</w:t>
      </w:r>
      <w:r>
        <w:t>вышение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продуктивным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деятельности.</w:t>
      </w:r>
    </w:p>
    <w:p w:rsidR="00117080" w:rsidRDefault="00BE7805">
      <w:pPr>
        <w:pStyle w:val="a3"/>
        <w:spacing w:line="298" w:lineRule="exact"/>
        <w:ind w:left="958" w:firstLine="0"/>
      </w:pPr>
      <w:r>
        <w:t>Результатом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является:</w:t>
      </w:r>
    </w:p>
    <w:p w:rsidR="00117080" w:rsidRDefault="00117080">
      <w:pPr>
        <w:spacing w:line="298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33"/>
        </w:numPr>
        <w:tabs>
          <w:tab w:val="left" w:pos="1386"/>
        </w:tabs>
        <w:spacing w:before="77" w:line="247" w:lineRule="auto"/>
        <w:ind w:left="247" w:right="158" w:firstLine="710"/>
        <w:rPr>
          <w:sz w:val="28"/>
        </w:rPr>
      </w:pPr>
      <w:r>
        <w:rPr>
          <w:sz w:val="26"/>
        </w:rPr>
        <w:t>включение родителей в жизнь детского сада, сотрудничеств</w:t>
      </w:r>
      <w:r>
        <w:rPr>
          <w:sz w:val="26"/>
        </w:rPr>
        <w:t>о с педагогами в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386"/>
        </w:tabs>
        <w:spacing w:before="9" w:line="249" w:lineRule="auto"/>
        <w:ind w:left="247" w:right="149" w:firstLine="710"/>
        <w:rPr>
          <w:sz w:val="28"/>
        </w:rPr>
      </w:pPr>
      <w:r>
        <w:rPr>
          <w:sz w:val="26"/>
        </w:rPr>
        <w:t>родители видят, что вокруг них есть семьи, близкие им по духу и имеющие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похожие проблемы; убеждаются на примере других семей, что активное участие роди-</w:t>
      </w:r>
      <w:r>
        <w:rPr>
          <w:spacing w:val="1"/>
          <w:sz w:val="26"/>
        </w:rPr>
        <w:t xml:space="preserve"> </w:t>
      </w:r>
      <w:r>
        <w:rPr>
          <w:sz w:val="26"/>
        </w:rPr>
        <w:t>телей в развитии ребёнка ведёт к успеху; формируется активная родительская позиция и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адекватная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самооценка;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386"/>
        </w:tabs>
        <w:spacing w:before="6" w:line="249" w:lineRule="auto"/>
        <w:ind w:left="247" w:right="148" w:firstLine="710"/>
        <w:rPr>
          <w:sz w:val="28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рас-</w:t>
      </w:r>
      <w:r>
        <w:rPr>
          <w:spacing w:val="1"/>
          <w:sz w:val="26"/>
        </w:rPr>
        <w:t xml:space="preserve"> </w:t>
      </w:r>
      <w:r>
        <w:rPr>
          <w:sz w:val="26"/>
        </w:rPr>
        <w:t>крыть родительский потенциал, овладеть инструментарием, необходимым для эффек-</w:t>
      </w:r>
      <w:r>
        <w:rPr>
          <w:spacing w:val="1"/>
          <w:sz w:val="26"/>
        </w:rPr>
        <w:t xml:space="preserve"> </w:t>
      </w:r>
      <w:r>
        <w:rPr>
          <w:sz w:val="26"/>
        </w:rPr>
        <w:t>т</w:t>
      </w:r>
      <w:r>
        <w:rPr>
          <w:sz w:val="26"/>
        </w:rPr>
        <w:t>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детям.</w:t>
      </w:r>
    </w:p>
    <w:p w:rsidR="00117080" w:rsidRDefault="00BE7805">
      <w:pPr>
        <w:pStyle w:val="a3"/>
        <w:spacing w:before="3" w:line="252" w:lineRule="auto"/>
        <w:ind w:left="247" w:right="150" w:firstLine="710"/>
      </w:pPr>
      <w:r>
        <w:t>В заключении необходимо отметить,</w:t>
      </w:r>
      <w:r>
        <w:rPr>
          <w:spacing w:val="1"/>
        </w:rPr>
        <w:t xml:space="preserve"> </w:t>
      </w:r>
      <w:r>
        <w:t>что выбранные формы</w:t>
      </w:r>
      <w:r>
        <w:rPr>
          <w:spacing w:val="1"/>
        </w:rPr>
        <w:t xml:space="preserve"> </w:t>
      </w:r>
      <w:r>
        <w:t>и методы работы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инвалида,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</w:t>
      </w:r>
      <w:r>
        <w:t>еждения.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26"/>
        </w:numPr>
        <w:tabs>
          <w:tab w:val="left" w:pos="1247"/>
        </w:tabs>
        <w:spacing w:before="15" w:line="252" w:lineRule="auto"/>
        <w:ind w:right="150" w:firstLine="708"/>
        <w:jc w:val="both"/>
        <w:rPr>
          <w:sz w:val="24"/>
        </w:rPr>
      </w:pPr>
      <w:r>
        <w:rPr>
          <w:sz w:val="24"/>
        </w:rPr>
        <w:t>Арнаутова, Е. П. Планируем работу с семьей / Е. П. Арнаутова // Управление ДОУ. –</w:t>
      </w:r>
      <w:r>
        <w:rPr>
          <w:spacing w:val="1"/>
          <w:sz w:val="24"/>
        </w:rPr>
        <w:t xml:space="preserve"> </w:t>
      </w:r>
      <w:r>
        <w:rPr>
          <w:sz w:val="24"/>
        </w:rPr>
        <w:t>2015. –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–С. 66.</w:t>
      </w:r>
    </w:p>
    <w:p w:rsidR="00117080" w:rsidRDefault="00BE7805">
      <w:pPr>
        <w:pStyle w:val="a4"/>
        <w:numPr>
          <w:ilvl w:val="0"/>
          <w:numId w:val="226"/>
        </w:numPr>
        <w:tabs>
          <w:tab w:val="left" w:pos="1214"/>
        </w:tabs>
        <w:spacing w:line="252" w:lineRule="auto"/>
        <w:ind w:right="146" w:firstLine="708"/>
        <w:jc w:val="both"/>
        <w:rPr>
          <w:sz w:val="24"/>
        </w:rPr>
      </w:pPr>
      <w:r>
        <w:rPr>
          <w:sz w:val="24"/>
        </w:rPr>
        <w:t>Борякова, Н. Ю. Педагогические системы обучения и воспитания детей с отклонения-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/ Н.</w:t>
      </w:r>
      <w:r>
        <w:rPr>
          <w:spacing w:val="-2"/>
          <w:sz w:val="24"/>
        </w:rPr>
        <w:t xml:space="preserve"> </w:t>
      </w:r>
      <w:r>
        <w:rPr>
          <w:sz w:val="24"/>
        </w:rPr>
        <w:t>Ю. Борякова.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АСТ, 2020.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spacing w:line="298" w:lineRule="exact"/>
        <w:ind w:left="1223"/>
      </w:pPr>
      <w:r>
        <w:t>ПОДГОТОВКА</w:t>
      </w:r>
      <w:r>
        <w:rPr>
          <w:spacing w:val="-6"/>
        </w:rPr>
        <w:t xml:space="preserve"> </w:t>
      </w:r>
      <w:r>
        <w:t>ВОСПИТАТЕЛЕЙ</w:t>
      </w:r>
    </w:p>
    <w:p w:rsidR="00117080" w:rsidRDefault="00BE7805">
      <w:pPr>
        <w:ind w:left="260" w:right="157"/>
        <w:jc w:val="center"/>
        <w:rPr>
          <w:b/>
          <w:sz w:val="26"/>
        </w:rPr>
      </w:pPr>
      <w:r>
        <w:rPr>
          <w:b/>
          <w:sz w:val="26"/>
        </w:rPr>
        <w:t>К ВЗАИМОДЕЙСТВИЮ С ДЕТЬМИ РАССТРОЙСТВАМИ АУТИСТИЧЕСКОГО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СПЕКТРА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УСЛОВИЯХ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pStyle w:val="Heading2"/>
        <w:spacing w:line="299" w:lineRule="exact"/>
        <w:ind w:left="3563" w:right="0"/>
        <w:jc w:val="left"/>
      </w:pPr>
      <w:r>
        <w:t>Египко</w:t>
      </w:r>
      <w:r>
        <w:rPr>
          <w:spacing w:val="-4"/>
        </w:rPr>
        <w:t xml:space="preserve"> </w:t>
      </w:r>
      <w:r>
        <w:t>Татьяна Евгеньевна,</w:t>
      </w:r>
    </w:p>
    <w:p w:rsidR="00117080" w:rsidRDefault="00BE7805">
      <w:pPr>
        <w:spacing w:before="1"/>
        <w:ind w:left="1050" w:right="944" w:firstLine="1773"/>
        <w:rPr>
          <w:i/>
          <w:sz w:val="26"/>
        </w:rPr>
      </w:pPr>
      <w:r>
        <w:rPr>
          <w:b/>
          <w:i/>
          <w:sz w:val="26"/>
        </w:rPr>
        <w:t>Крюкова Анастасия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Ивановна,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тьюторы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325" w:right="2698" w:hanging="515"/>
        <w:rPr>
          <w:i/>
          <w:sz w:val="26"/>
        </w:rPr>
      </w:pPr>
      <w:r>
        <w:rPr>
          <w:i/>
          <w:sz w:val="26"/>
        </w:rPr>
        <w:t>«Детский сад комбинированного вида №2»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Алексеевского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округа»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7"/>
      </w:pPr>
      <w:r>
        <w:t>Инклюзивное образование с каждым годом расширяет свои границы, становится</w:t>
      </w:r>
      <w:r>
        <w:rPr>
          <w:spacing w:val="1"/>
        </w:rPr>
        <w:t xml:space="preserve"> </w:t>
      </w:r>
      <w:r>
        <w:t>масштабнее. Оно предполагает обеспечение равного доступа к образованию для всех</w:t>
      </w:r>
      <w:r>
        <w:rPr>
          <w:spacing w:val="1"/>
        </w:rPr>
        <w:t xml:space="preserve"> </w:t>
      </w:r>
      <w:r>
        <w:t>обучающихся с учетом разнообразия особых образовательных потребностей и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[4,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32].</w:t>
      </w:r>
    </w:p>
    <w:p w:rsidR="00117080" w:rsidRDefault="00BE7805">
      <w:pPr>
        <w:pStyle w:val="a3"/>
        <w:ind w:right="146"/>
      </w:pPr>
      <w:r>
        <w:t>Когда в МБДОУ № 2 Алексеевского городско округа все чаще стали поступать</w:t>
      </w:r>
      <w:r>
        <w:rPr>
          <w:spacing w:val="1"/>
        </w:rPr>
        <w:t xml:space="preserve"> </w:t>
      </w:r>
      <w:r>
        <w:t>дети с расстройства аутистического спектра (далее – РАС), многие педа</w:t>
      </w:r>
      <w:r>
        <w:t>гоги столкну-</w:t>
      </w:r>
      <w:r>
        <w:rPr>
          <w:spacing w:val="1"/>
        </w:rPr>
        <w:t xml:space="preserve"> </w:t>
      </w:r>
      <w:r>
        <w:t>лись со сложностями. Психолого-педагогическая помощь и организация деятельности</w:t>
      </w:r>
      <w:r>
        <w:rPr>
          <w:spacing w:val="1"/>
        </w:rPr>
        <w:t xml:space="preserve"> </w:t>
      </w:r>
      <w:r>
        <w:t>детей с РАС требуют особых знаний специалистов образовательных учреждений, их</w:t>
      </w:r>
      <w:r>
        <w:rPr>
          <w:spacing w:val="1"/>
        </w:rPr>
        <w:t xml:space="preserve"> </w:t>
      </w:r>
      <w:r>
        <w:t>профессиональных умений и понимания состояния ребенка в каждый конкретный мо-</w:t>
      </w:r>
      <w:r>
        <w:rPr>
          <w:spacing w:val="1"/>
        </w:rPr>
        <w:t xml:space="preserve"> </w:t>
      </w:r>
      <w:r>
        <w:t>мент [</w:t>
      </w:r>
      <w:r>
        <w:t>1, с. 10]. Поэтому, с целью оказания методической помощи педагогам детского</w:t>
      </w:r>
      <w:r>
        <w:rPr>
          <w:spacing w:val="1"/>
        </w:rPr>
        <w:t xml:space="preserve"> </w:t>
      </w:r>
      <w:r>
        <w:t>сада, специалистами психолого-педагогического консилиума (ППк) ДОУ №2 был разра-</w:t>
      </w:r>
      <w:r>
        <w:rPr>
          <w:spacing w:val="-62"/>
        </w:rPr>
        <w:t xml:space="preserve"> </w:t>
      </w:r>
      <w:r>
        <w:t>ботан цикл практико-ориентированных семинаров на тему: «Психолого-педагогические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обучению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ДОУ».</w:t>
      </w:r>
    </w:p>
    <w:p w:rsidR="00117080" w:rsidRDefault="00BE7805">
      <w:pPr>
        <w:pStyle w:val="a3"/>
        <w:ind w:right="157"/>
      </w:pPr>
      <w:r>
        <w:t>Предварительное анкетирование педагогов позволило сделать некоторые выводы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воспитателей</w:t>
      </w:r>
      <w:r>
        <w:rPr>
          <w:spacing w:val="-3"/>
        </w:rPr>
        <w:t xml:space="preserve"> </w:t>
      </w:r>
      <w:r>
        <w:t>к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22"/>
        </w:tabs>
        <w:ind w:right="150" w:firstLine="708"/>
        <w:rPr>
          <w:sz w:val="26"/>
        </w:rPr>
      </w:pPr>
      <w:r>
        <w:rPr>
          <w:sz w:val="26"/>
        </w:rPr>
        <w:t>профессиональная установка на работу с детьми с РАС находится в стадии фор-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мирования, так как лишь 2% опрашиваемых педагогов считали себя мотивационно гото-</w:t>
      </w:r>
      <w:r>
        <w:rPr>
          <w:spacing w:val="-62"/>
          <w:sz w:val="26"/>
        </w:rPr>
        <w:t xml:space="preserve"> </w:t>
      </w:r>
      <w:r>
        <w:rPr>
          <w:sz w:val="26"/>
        </w:rPr>
        <w:t>выми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такими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33"/>
        </w:numPr>
        <w:tabs>
          <w:tab w:val="left" w:pos="1122"/>
        </w:tabs>
        <w:spacing w:before="76"/>
        <w:ind w:right="150" w:firstLine="708"/>
        <w:rPr>
          <w:sz w:val="26"/>
        </w:rPr>
      </w:pPr>
      <w:r>
        <w:rPr>
          <w:sz w:val="26"/>
        </w:rPr>
        <w:t>у 54% воспитателей детского сада преобладал низки</w:t>
      </w:r>
      <w:r>
        <w:rPr>
          <w:sz w:val="26"/>
        </w:rPr>
        <w:t>й уровень специальных тео-</w:t>
      </w:r>
      <w:r>
        <w:rPr>
          <w:spacing w:val="1"/>
          <w:sz w:val="26"/>
        </w:rPr>
        <w:t xml:space="preserve"> </w:t>
      </w:r>
      <w:r>
        <w:rPr>
          <w:sz w:val="26"/>
        </w:rPr>
        <w:t>ретических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-2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осуществлять 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РАС;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32"/>
        </w:tabs>
        <w:ind w:right="158" w:firstLine="708"/>
        <w:rPr>
          <w:sz w:val="26"/>
        </w:rPr>
      </w:pPr>
      <w:r>
        <w:rPr>
          <w:sz w:val="26"/>
        </w:rPr>
        <w:t>особые трудности у педагогов вызывали установление первичного эмоциональ-</w:t>
      </w:r>
      <w:r>
        <w:rPr>
          <w:spacing w:val="1"/>
          <w:sz w:val="26"/>
        </w:rPr>
        <w:t xml:space="preserve"> </w:t>
      </w:r>
      <w:r>
        <w:rPr>
          <w:sz w:val="26"/>
        </w:rPr>
        <w:t>ного контакта и вовлечение ребенка с РАС в развивающее практическое взаим</w:t>
      </w:r>
      <w:r>
        <w:rPr>
          <w:sz w:val="26"/>
        </w:rPr>
        <w:t>одей-</w:t>
      </w:r>
      <w:r>
        <w:rPr>
          <w:spacing w:val="1"/>
          <w:sz w:val="26"/>
        </w:rPr>
        <w:t xml:space="preserve"> </w:t>
      </w:r>
      <w:r>
        <w:rPr>
          <w:sz w:val="26"/>
        </w:rPr>
        <w:t>ствие,</w:t>
      </w:r>
      <w:r>
        <w:rPr>
          <w:spacing w:val="-2"/>
          <w:sz w:val="26"/>
        </w:rPr>
        <w:t xml:space="preserve"> </w:t>
      </w:r>
      <w:r>
        <w:rPr>
          <w:sz w:val="26"/>
        </w:rPr>
        <w:t>а 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первичного контакта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родителями.</w:t>
      </w:r>
    </w:p>
    <w:p w:rsidR="00117080" w:rsidRDefault="00BE7805">
      <w:pPr>
        <w:pStyle w:val="a3"/>
        <w:spacing w:before="1"/>
        <w:ind w:right="146"/>
      </w:pPr>
      <w:r>
        <w:t>С целью повышения профессиональной компетентности педагогов в рамках пер-</w:t>
      </w:r>
      <w:r>
        <w:rPr>
          <w:spacing w:val="1"/>
        </w:rPr>
        <w:t xml:space="preserve"> </w:t>
      </w:r>
      <w:r>
        <w:t>вого обучающего семинара были освещены вопросы, касающиеся особенностей работы</w:t>
      </w:r>
      <w:r>
        <w:rPr>
          <w:spacing w:val="1"/>
        </w:rPr>
        <w:t xml:space="preserve"> </w:t>
      </w:r>
      <w:r>
        <w:t xml:space="preserve">педагогов на этапе адаптации детей </w:t>
      </w:r>
      <w:r>
        <w:t>с РАС к условиям ДОУ. У педагогов, начинающих</w:t>
      </w:r>
      <w:r>
        <w:rPr>
          <w:spacing w:val="1"/>
        </w:rPr>
        <w:t xml:space="preserve"> </w:t>
      </w:r>
      <w:r>
        <w:t>работать с детьми с РАС, должна быть сформирована внутренняя готовность работать с</w:t>
      </w:r>
      <w:r>
        <w:rPr>
          <w:spacing w:val="1"/>
        </w:rPr>
        <w:t xml:space="preserve"> </w:t>
      </w:r>
      <w:r>
        <w:t>ребенком. Уже в этот период от педагогов требуется особое, осторожное, щадящее от-</w:t>
      </w:r>
      <w:r>
        <w:rPr>
          <w:spacing w:val="1"/>
        </w:rPr>
        <w:t xml:space="preserve"> </w:t>
      </w:r>
      <w:r>
        <w:t>ношение к родителям ребенка с РАС, и немалов</w:t>
      </w:r>
      <w:r>
        <w:t>ажная роль при этом должна отводиться</w:t>
      </w:r>
      <w:r>
        <w:rPr>
          <w:spacing w:val="1"/>
        </w:rPr>
        <w:t xml:space="preserve"> </w:t>
      </w:r>
      <w:r>
        <w:t>тесному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небезынтересными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такие</w:t>
      </w:r>
      <w:r>
        <w:rPr>
          <w:spacing w:val="-62"/>
        </w:rPr>
        <w:t xml:space="preserve"> </w:t>
      </w:r>
      <w:r>
        <w:t>формы взаимодействия как «День общения с семьей», «День открытых дверей». Подоб-</w:t>
      </w:r>
      <w:r>
        <w:rPr>
          <w:spacing w:val="1"/>
        </w:rPr>
        <w:t xml:space="preserve"> </w:t>
      </w:r>
      <w:r>
        <w:t>ное знакомство позволит получить важные сведения об особенностях семейного воспи-</w:t>
      </w:r>
      <w:r>
        <w:rPr>
          <w:spacing w:val="1"/>
        </w:rPr>
        <w:t xml:space="preserve"> </w:t>
      </w:r>
      <w:r>
        <w:t>тания, а первичное представление об уровне психофизического развития, привычках,</w:t>
      </w:r>
      <w:r>
        <w:rPr>
          <w:spacing w:val="1"/>
        </w:rPr>
        <w:t xml:space="preserve"> </w:t>
      </w:r>
      <w:r>
        <w:t>пристрастиях, интересах, ритуалах специалист может выявить, используя метод наблю-</w:t>
      </w:r>
      <w:r>
        <w:rPr>
          <w:spacing w:val="1"/>
        </w:rPr>
        <w:t xml:space="preserve"> </w:t>
      </w:r>
      <w:r>
        <w:t>дения, бес</w:t>
      </w:r>
      <w:r>
        <w:t>еды или анкетирования. Немаловажной и значимой при этом остается помощь</w:t>
      </w:r>
      <w:r>
        <w:rPr>
          <w:spacing w:val="-62"/>
        </w:rPr>
        <w:t xml:space="preserve"> </w:t>
      </w:r>
      <w:r>
        <w:t>коллег, единомышленников, в том числе и из других образовательных учреждений го-</w:t>
      </w:r>
      <w:r>
        <w:rPr>
          <w:spacing w:val="1"/>
        </w:rPr>
        <w:t xml:space="preserve"> </w:t>
      </w:r>
      <w:r>
        <w:t>рода. В помощь педагогам специалистами ППк детского сада №2 был разработан кар-</w:t>
      </w:r>
      <w:r>
        <w:rPr>
          <w:spacing w:val="1"/>
        </w:rPr>
        <w:t xml:space="preserve"> </w:t>
      </w:r>
      <w:r>
        <w:t>манный справочник, вклю</w:t>
      </w:r>
      <w:r>
        <w:t>чающий основные симптомы РАС, итоговый список направ-</w:t>
      </w:r>
      <w:r>
        <w:rPr>
          <w:spacing w:val="1"/>
        </w:rPr>
        <w:t xml:space="preserve"> </w:t>
      </w:r>
      <w:r>
        <w:t>лений помощи семьям, воспитывающим детей с РАС, основные ресурсы по теме аутиз-</w:t>
      </w:r>
      <w:r>
        <w:rPr>
          <w:spacing w:val="1"/>
        </w:rPr>
        <w:t xml:space="preserve"> </w:t>
      </w:r>
      <w:r>
        <w:t>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брошюра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диагностике</w:t>
      </w:r>
      <w:r>
        <w:rPr>
          <w:spacing w:val="4"/>
        </w:rPr>
        <w:t xml:space="preserve"> </w:t>
      </w:r>
      <w:r>
        <w:t>РАС.</w:t>
      </w:r>
    </w:p>
    <w:p w:rsidR="00117080" w:rsidRDefault="00BE7805">
      <w:pPr>
        <w:pStyle w:val="a3"/>
        <w:spacing w:before="1"/>
        <w:ind w:right="151"/>
      </w:pPr>
      <w:r>
        <w:t xml:space="preserve">Важным на начальных этапах работы с детьми остается </w:t>
      </w:r>
      <w:r>
        <w:t>реальный факт 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возможностей: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потребуют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больших затрат психической и физической энергии, интуиции. Работа с ребенком аути-</w:t>
      </w:r>
      <w:r>
        <w:rPr>
          <w:spacing w:val="1"/>
        </w:rPr>
        <w:t xml:space="preserve"> </w:t>
      </w:r>
      <w:r>
        <w:t>стом может потребовать гибкости в применении различных методов обучения и вос</w:t>
      </w:r>
      <w:r>
        <w:t>пи-</w:t>
      </w:r>
      <w:r>
        <w:rPr>
          <w:spacing w:val="1"/>
        </w:rPr>
        <w:t xml:space="preserve"> </w:t>
      </w:r>
      <w:r>
        <w:t>тания.</w:t>
      </w:r>
    </w:p>
    <w:p w:rsidR="00117080" w:rsidRDefault="00BE7805">
      <w:pPr>
        <w:pStyle w:val="a3"/>
        <w:spacing w:before="1"/>
        <w:ind w:right="148"/>
      </w:pPr>
      <w:r>
        <w:t>На этапе адаптации ребенка с РАС к условиям детского сада педагогу крайне важ-</w:t>
      </w:r>
      <w:r>
        <w:rPr>
          <w:spacing w:val="-62"/>
        </w:rPr>
        <w:t xml:space="preserve"> </w:t>
      </w:r>
      <w:r>
        <w:t>но избегать роли эксперта, знающего ответы на все вопросы. Все советы, которые могут</w:t>
      </w:r>
      <w:r>
        <w:rPr>
          <w:spacing w:val="1"/>
        </w:rPr>
        <w:t xml:space="preserve"> </w:t>
      </w:r>
      <w:r>
        <w:t>быть даны, должны быть сформулированы как рекомендации, которые родители могут</w:t>
      </w:r>
      <w:r>
        <w:rPr>
          <w:spacing w:val="1"/>
        </w:rPr>
        <w:t xml:space="preserve"> </w:t>
      </w:r>
      <w:r>
        <w:t>пр</w:t>
      </w:r>
      <w:r>
        <w:t>инять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сведению.</w:t>
      </w:r>
      <w:r>
        <w:rPr>
          <w:spacing w:val="-12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открыт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контакту,</w:t>
      </w:r>
      <w:r>
        <w:rPr>
          <w:spacing w:val="-14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все</w:t>
      </w:r>
      <w:r>
        <w:rPr>
          <w:spacing w:val="-63"/>
        </w:rPr>
        <w:t xml:space="preserve"> </w:t>
      </w:r>
      <w:r>
        <w:t>непонятные в работе моменты, принимать к сведению все соображения, высказываемые</w:t>
      </w:r>
      <w:r>
        <w:rPr>
          <w:spacing w:val="1"/>
        </w:rPr>
        <w:t xml:space="preserve"> </w:t>
      </w:r>
      <w:r>
        <w:t>родителями. Если возникает противоречие во мнениях относительно того или иного ас-</w:t>
      </w:r>
      <w:r>
        <w:rPr>
          <w:spacing w:val="1"/>
        </w:rPr>
        <w:t xml:space="preserve"> </w:t>
      </w:r>
      <w:r>
        <w:t>пекта обучения, воспитания, то специалист несет ответственность за то, чтобы его точка</w:t>
      </w:r>
      <w:r>
        <w:rPr>
          <w:spacing w:val="1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воспринималась</w:t>
      </w:r>
      <w:r>
        <w:rPr>
          <w:spacing w:val="-8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истина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последней</w:t>
      </w:r>
      <w:r>
        <w:rPr>
          <w:spacing w:val="-7"/>
        </w:rPr>
        <w:t xml:space="preserve"> </w:t>
      </w:r>
      <w:r>
        <w:t>инстанции.</w:t>
      </w:r>
    </w:p>
    <w:p w:rsidR="00117080" w:rsidRDefault="00BE7805">
      <w:pPr>
        <w:pStyle w:val="a3"/>
        <w:ind w:right="146"/>
      </w:pPr>
      <w:r>
        <w:t>Педагог должен помнить о том, что привлечение родителей к взаимодействию</w:t>
      </w:r>
      <w:r>
        <w:rPr>
          <w:spacing w:val="1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аккуратным.</w:t>
      </w:r>
      <w:r>
        <w:rPr>
          <w:spacing w:val="-6"/>
        </w:rPr>
        <w:t xml:space="preserve"> </w:t>
      </w:r>
      <w:r>
        <w:t>Це</w:t>
      </w:r>
      <w:r>
        <w:t>лесообразно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настроить</w:t>
      </w:r>
      <w:r>
        <w:rPr>
          <w:spacing w:val="-8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воз-</w:t>
      </w:r>
      <w:r>
        <w:rPr>
          <w:spacing w:val="-63"/>
        </w:rPr>
        <w:t xml:space="preserve"> </w:t>
      </w:r>
      <w:r>
        <w:t>можной минимальной помощи, например, в оформлении наглядных пособий, при подго-</w:t>
      </w:r>
      <w:r>
        <w:rPr>
          <w:spacing w:val="-62"/>
        </w:rPr>
        <w:t xml:space="preserve"> </w:t>
      </w:r>
      <w:r>
        <w:t>товке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праздникам.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будущем</w:t>
      </w:r>
      <w:r>
        <w:rPr>
          <w:spacing w:val="-9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специалистам</w:t>
      </w:r>
      <w:r>
        <w:rPr>
          <w:spacing w:val="-9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отвечать</w:t>
      </w:r>
      <w:r>
        <w:rPr>
          <w:spacing w:val="-62"/>
        </w:rPr>
        <w:t xml:space="preserve"> </w:t>
      </w:r>
      <w:r>
        <w:t>крайне осторожно, поскольку имеется опасность вселить в родителей ложную надежду</w:t>
      </w:r>
      <w:r>
        <w:rPr>
          <w:spacing w:val="1"/>
        </w:rPr>
        <w:t xml:space="preserve"> </w:t>
      </w:r>
      <w:r>
        <w:t>или сильную тревогу. В общении с родителями следует избегать резких формулировок и</w:t>
      </w:r>
      <w:r>
        <w:rPr>
          <w:spacing w:val="-62"/>
        </w:rPr>
        <w:t xml:space="preserve"> </w:t>
      </w:r>
      <w:r>
        <w:t>интонаций. Необходимо акцентировать внимание не только на наиболее проблемных</w:t>
      </w:r>
      <w:r>
        <w:rPr>
          <w:spacing w:val="1"/>
        </w:rPr>
        <w:t xml:space="preserve"> </w:t>
      </w:r>
      <w:r>
        <w:t>сферах, но и н</w:t>
      </w:r>
      <w:r>
        <w:t>а тех областях, в которых ребенок демонстрирует более высокий уровень</w:t>
      </w:r>
      <w:r>
        <w:rPr>
          <w:spacing w:val="1"/>
        </w:rPr>
        <w:t xml:space="preserve"> </w:t>
      </w:r>
      <w:r>
        <w:t>функционирования. В некоторых случаях и педагог, и родители должны быть готовы к</w:t>
      </w:r>
      <w:r>
        <w:rPr>
          <w:spacing w:val="1"/>
        </w:rPr>
        <w:t xml:space="preserve"> </w:t>
      </w:r>
      <w:r>
        <w:t>возможному</w:t>
      </w:r>
      <w:r>
        <w:rPr>
          <w:spacing w:val="-7"/>
        </w:rPr>
        <w:t xml:space="preserve"> </w:t>
      </w:r>
      <w:r>
        <w:t>регрессу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потерей</w:t>
      </w:r>
      <w:r>
        <w:rPr>
          <w:spacing w:val="-7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умений.</w:t>
      </w:r>
    </w:p>
    <w:p w:rsidR="00117080" w:rsidRDefault="00BE7805">
      <w:pPr>
        <w:pStyle w:val="a3"/>
        <w:ind w:right="152"/>
      </w:pPr>
      <w:r>
        <w:t>При личных индивидуальных консул</w:t>
      </w:r>
      <w:r>
        <w:t>ьтациях на этапе адаптации детей с РАС 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педагогу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правил: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33"/>
        </w:numPr>
        <w:tabs>
          <w:tab w:val="left" w:pos="1216"/>
        </w:tabs>
        <w:spacing w:before="76"/>
        <w:ind w:right="150" w:firstLine="708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врачу-</w:t>
      </w:r>
      <w:r>
        <w:rPr>
          <w:spacing w:val="1"/>
          <w:sz w:val="26"/>
        </w:rPr>
        <w:t xml:space="preserve"> </w:t>
      </w:r>
      <w:r>
        <w:rPr>
          <w:sz w:val="26"/>
        </w:rPr>
        <w:t>психиатру;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ind w:left="1112" w:hanging="152"/>
        <w:rPr>
          <w:sz w:val="26"/>
        </w:rPr>
      </w:pPr>
      <w:r>
        <w:rPr>
          <w:sz w:val="26"/>
        </w:rPr>
        <w:t>ни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коем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3"/>
          <w:sz w:val="26"/>
        </w:rPr>
        <w:t xml:space="preserve"> </w:t>
      </w:r>
      <w:r>
        <w:rPr>
          <w:sz w:val="26"/>
        </w:rPr>
        <w:t>не произносить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слова,</w:t>
      </w:r>
      <w:r>
        <w:rPr>
          <w:spacing w:val="-3"/>
          <w:sz w:val="26"/>
        </w:rPr>
        <w:t xml:space="preserve"> </w:t>
      </w:r>
      <w:r>
        <w:rPr>
          <w:sz w:val="26"/>
        </w:rPr>
        <w:t>относящиеся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диагнозу;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25"/>
        </w:tabs>
        <w:spacing w:before="1"/>
        <w:ind w:right="147" w:firstLine="708"/>
        <w:rPr>
          <w:sz w:val="26"/>
        </w:rPr>
      </w:pPr>
      <w:r>
        <w:rPr>
          <w:sz w:val="26"/>
        </w:rPr>
        <w:t>помнить, что диагноз имеет право ставить только врач-психиатр, а любое тесто-</w:t>
      </w:r>
      <w:r>
        <w:rPr>
          <w:spacing w:val="1"/>
          <w:sz w:val="26"/>
        </w:rPr>
        <w:t xml:space="preserve"> </w:t>
      </w:r>
      <w:r>
        <w:rPr>
          <w:sz w:val="26"/>
        </w:rPr>
        <w:t>вое задание имеет только вероятностный характер и никогда не может служить основа-</w:t>
      </w:r>
      <w:r>
        <w:rPr>
          <w:spacing w:val="1"/>
          <w:sz w:val="26"/>
        </w:rPr>
        <w:t xml:space="preserve"> </w:t>
      </w:r>
      <w:r>
        <w:rPr>
          <w:sz w:val="26"/>
        </w:rPr>
        <w:t>нием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постановки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диагноза;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5"/>
        </w:tabs>
        <w:spacing w:before="1"/>
        <w:ind w:right="151" w:firstLine="708"/>
        <w:rPr>
          <w:sz w:val="26"/>
        </w:rPr>
      </w:pPr>
      <w:r>
        <w:rPr>
          <w:sz w:val="26"/>
        </w:rPr>
        <w:t xml:space="preserve">спокойно обсудить с родителями некоторые </w:t>
      </w:r>
      <w:r>
        <w:rPr>
          <w:sz w:val="26"/>
        </w:rPr>
        <w:t>наиболее важные моменты, которые</w:t>
      </w:r>
      <w:r>
        <w:rPr>
          <w:spacing w:val="-62"/>
          <w:sz w:val="26"/>
        </w:rPr>
        <w:t xml:space="preserve"> </w:t>
      </w:r>
      <w:r>
        <w:rPr>
          <w:sz w:val="26"/>
        </w:rPr>
        <w:t>были выявлены в ходе наблюдения, подчеркивая, что это необходимо для создания ин-</w:t>
      </w:r>
      <w:r>
        <w:rPr>
          <w:spacing w:val="1"/>
          <w:sz w:val="26"/>
        </w:rPr>
        <w:t xml:space="preserve"> </w:t>
      </w:r>
      <w:r>
        <w:rPr>
          <w:sz w:val="26"/>
        </w:rPr>
        <w:t>дивидуального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-1"/>
          <w:sz w:val="26"/>
        </w:rPr>
        <w:t xml:space="preserve"> </w:t>
      </w:r>
      <w:r>
        <w:rPr>
          <w:sz w:val="26"/>
        </w:rPr>
        <w:t>для 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имеющихся трудностей;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87"/>
        </w:tabs>
        <w:ind w:right="150" w:firstLine="708"/>
        <w:rPr>
          <w:sz w:val="26"/>
        </w:rPr>
      </w:pPr>
      <w:r>
        <w:rPr>
          <w:sz w:val="26"/>
        </w:rPr>
        <w:t>пригласить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беседе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педагога-психолога,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дефектолога,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учителя-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логопеда, и</w:t>
      </w:r>
      <w:r>
        <w:rPr>
          <w:sz w:val="26"/>
        </w:rPr>
        <w:t>меющих опыт работы с детьми с РАС. Приглашенных не должно быть слиш-</w:t>
      </w:r>
      <w:r>
        <w:rPr>
          <w:spacing w:val="-62"/>
          <w:sz w:val="26"/>
        </w:rPr>
        <w:t xml:space="preserve"> </w:t>
      </w:r>
      <w:r>
        <w:rPr>
          <w:sz w:val="26"/>
        </w:rPr>
        <w:t>ком</w:t>
      </w:r>
      <w:r>
        <w:rPr>
          <w:spacing w:val="-2"/>
          <w:sz w:val="26"/>
        </w:rPr>
        <w:t xml:space="preserve"> </w:t>
      </w:r>
      <w:r>
        <w:rPr>
          <w:sz w:val="26"/>
        </w:rPr>
        <w:t>много</w:t>
      </w:r>
      <w:r>
        <w:rPr>
          <w:spacing w:val="-1"/>
          <w:sz w:val="26"/>
        </w:rPr>
        <w:t xml:space="preserve"> </w:t>
      </w:r>
      <w:r>
        <w:rPr>
          <w:sz w:val="26"/>
        </w:rPr>
        <w:t>(до</w:t>
      </w:r>
      <w:r>
        <w:rPr>
          <w:spacing w:val="1"/>
          <w:sz w:val="26"/>
        </w:rPr>
        <w:t xml:space="preserve"> </w:t>
      </w:r>
      <w:r>
        <w:rPr>
          <w:sz w:val="26"/>
        </w:rPr>
        <w:t>четырех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человек).</w:t>
      </w:r>
    </w:p>
    <w:p w:rsidR="00117080" w:rsidRDefault="00BE7805">
      <w:pPr>
        <w:pStyle w:val="a3"/>
        <w:ind w:right="146"/>
      </w:pPr>
      <w:r>
        <w:t>В период адаптации возникает необходимость постепенного и индивидуально до-</w:t>
      </w:r>
      <w:r>
        <w:rPr>
          <w:spacing w:val="1"/>
        </w:rPr>
        <w:t xml:space="preserve"> </w:t>
      </w:r>
      <w:r>
        <w:t>зированного введения ребенка с РАС в ситуацию «вступления» в жизнь группы. Посе</w:t>
      </w:r>
      <w:r>
        <w:t>-</w:t>
      </w:r>
      <w:r>
        <w:rPr>
          <w:spacing w:val="1"/>
        </w:rPr>
        <w:t xml:space="preserve"> </w:t>
      </w:r>
      <w:r>
        <w:t>щение детского сада таким ребенком должно быть системным, регулируемым в соответ-</w:t>
      </w:r>
      <w:r>
        <w:rPr>
          <w:spacing w:val="-62"/>
        </w:rPr>
        <w:t xml:space="preserve"> </w:t>
      </w:r>
      <w:r>
        <w:t>ствии с возможностями ребенка справляться с пресыщением, перевозбуждением. Пер-</w:t>
      </w:r>
      <w:r>
        <w:rPr>
          <w:spacing w:val="1"/>
        </w:rPr>
        <w:t xml:space="preserve"> </w:t>
      </w:r>
      <w:r>
        <w:t>вые встречи должны быть комфортными, подкрепленными приятными впечатлениями</w:t>
      </w:r>
      <w:r>
        <w:rPr>
          <w:spacing w:val="1"/>
        </w:rPr>
        <w:t xml:space="preserve"> </w:t>
      </w:r>
      <w:r>
        <w:t xml:space="preserve">(если ребенок с </w:t>
      </w:r>
      <w:r>
        <w:t>РАС любит музыку, знакомства могут происходить на музыкальном за-</w:t>
      </w:r>
      <w:r>
        <w:rPr>
          <w:spacing w:val="1"/>
        </w:rPr>
        <w:t xml:space="preserve"> </w:t>
      </w:r>
      <w:r>
        <w:t>нятии и т.д.). Сначала ребенок должен получить опыт комфортного общения, и только</w:t>
      </w:r>
      <w:r>
        <w:rPr>
          <w:spacing w:val="1"/>
        </w:rPr>
        <w:t xml:space="preserve"> </w:t>
      </w:r>
      <w:r>
        <w:t>потом, добившись привязанности, создав некоторый кредит доверия, педагог может раз-</w:t>
      </w:r>
      <w:r>
        <w:rPr>
          <w:spacing w:val="-62"/>
        </w:rPr>
        <w:t xml:space="preserve"> </w:t>
      </w:r>
      <w:r>
        <w:t>вивать более сложные формы взаимодействия. Следует понимать, что первые попытки</w:t>
      </w:r>
      <w:r>
        <w:rPr>
          <w:spacing w:val="1"/>
        </w:rPr>
        <w:t xml:space="preserve"> </w:t>
      </w:r>
      <w:r>
        <w:t>общения воспитателя с ребенком с РАС должны проходить без спешки, в очень спокой-</w:t>
      </w:r>
      <w:r>
        <w:rPr>
          <w:spacing w:val="1"/>
        </w:rPr>
        <w:t xml:space="preserve"> </w:t>
      </w:r>
      <w:r>
        <w:t>ных условиях. Ребенку может быть неприятно обращение по имени, прямой и настойчи-</w:t>
      </w:r>
      <w:r>
        <w:rPr>
          <w:spacing w:val="-62"/>
        </w:rPr>
        <w:t xml:space="preserve"> </w:t>
      </w:r>
      <w:r>
        <w:t xml:space="preserve">вый взгляд, </w:t>
      </w:r>
      <w:r>
        <w:t>активные попытки привлечь внимание, вопросы, громкая речь (в отдельных</w:t>
      </w:r>
      <w:r>
        <w:rPr>
          <w:spacing w:val="1"/>
        </w:rPr>
        <w:t xml:space="preserve"> </w:t>
      </w:r>
      <w:r>
        <w:t>случаях дети с РАС хорошо реагируют на шепот). Ребенок аутист часто начинает обра-</w:t>
      </w:r>
      <w:r>
        <w:rPr>
          <w:spacing w:val="1"/>
        </w:rPr>
        <w:t xml:space="preserve"> </w:t>
      </w:r>
      <w:r>
        <w:t>щать внимание и реагировать на звуки, напоминающие его собственную вокализацию.</w:t>
      </w:r>
      <w:r>
        <w:rPr>
          <w:spacing w:val="1"/>
        </w:rPr>
        <w:t xml:space="preserve"> </w:t>
      </w:r>
      <w:r>
        <w:t xml:space="preserve">Если педагог начинает </w:t>
      </w:r>
      <w:r>
        <w:t>воспроизводить их, возникает первое подобие взаимодействия.</w:t>
      </w:r>
      <w:r>
        <w:rPr>
          <w:spacing w:val="1"/>
        </w:rPr>
        <w:t xml:space="preserve"> </w:t>
      </w:r>
      <w:r>
        <w:t>Его заинтересованность специалистом, ситуацией общения может быть поддержана бо-</w:t>
      </w:r>
      <w:r>
        <w:rPr>
          <w:spacing w:val="1"/>
        </w:rPr>
        <w:t xml:space="preserve"> </w:t>
      </w:r>
      <w:r>
        <w:t>лее активными играми, например, играми с движениями и тактильными ощущениями</w:t>
      </w:r>
      <w:r>
        <w:rPr>
          <w:spacing w:val="1"/>
        </w:rPr>
        <w:t xml:space="preserve"> </w:t>
      </w:r>
      <w:r>
        <w:t>(если позволяет ребенок), с ритмами. И</w:t>
      </w:r>
      <w:r>
        <w:t>спользование интереса ребенка с РАС к мелодии</w:t>
      </w:r>
      <w:r>
        <w:rPr>
          <w:spacing w:val="1"/>
        </w:rPr>
        <w:t xml:space="preserve"> </w:t>
      </w:r>
      <w:r>
        <w:t>и ритму может помочь «растормаживанию» его речи, развитию подражания, двигатель-</w:t>
      </w:r>
      <w:r>
        <w:rPr>
          <w:spacing w:val="1"/>
        </w:rPr>
        <w:t xml:space="preserve"> </w:t>
      </w:r>
      <w:r>
        <w:t>ной активности. В этой связи рекомендуется использовать следующие приемы: топанье</w:t>
      </w:r>
      <w:r>
        <w:rPr>
          <w:spacing w:val="1"/>
        </w:rPr>
        <w:t xml:space="preserve"> </w:t>
      </w:r>
      <w:r>
        <w:t>ногами, хлопанье в ладоши, пение детских песен.</w:t>
      </w:r>
      <w:r>
        <w:t xml:space="preserve"> Практика показывает, что дети с РАС</w:t>
      </w:r>
      <w:r>
        <w:rPr>
          <w:spacing w:val="1"/>
        </w:rPr>
        <w:t xml:space="preserve"> </w:t>
      </w:r>
      <w:r>
        <w:t>очень любят и такие игры, когда их кружат и подбрасывают, догоняют (игры «Догоню-</w:t>
      </w:r>
      <w:r>
        <w:rPr>
          <w:spacing w:val="1"/>
        </w:rPr>
        <w:t xml:space="preserve"> </w:t>
      </w:r>
      <w:r>
        <w:t>догоню», «Поймаю-поймаю», «Змейка», «Самолетики») [5, с. 46]. Используя подобные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стараться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стереотипност</w:t>
      </w:r>
      <w:r>
        <w:t>и.</w:t>
      </w:r>
    </w:p>
    <w:p w:rsidR="00117080" w:rsidRDefault="00BE7805">
      <w:pPr>
        <w:pStyle w:val="a3"/>
        <w:ind w:right="147"/>
      </w:pPr>
      <w:r>
        <w:t>Таким образом, предложенные психолого-педагогические подходы способствова-</w:t>
      </w:r>
      <w:r>
        <w:rPr>
          <w:spacing w:val="1"/>
        </w:rPr>
        <w:t xml:space="preserve"> </w:t>
      </w:r>
      <w:r>
        <w:t>ли формированию профессиональной установки на работу с детьми с РАС. Практико-</w:t>
      </w:r>
      <w:r>
        <w:rPr>
          <w:spacing w:val="1"/>
        </w:rPr>
        <w:t xml:space="preserve"> </w:t>
      </w:r>
      <w:r>
        <w:t>ориентированные семинары позволили педагогам овладеть необходимыми теоретиче-</w:t>
      </w:r>
      <w:r>
        <w:rPr>
          <w:spacing w:val="1"/>
        </w:rPr>
        <w:t xml:space="preserve"> </w:t>
      </w:r>
      <w:r>
        <w:t>скими и практическими</w:t>
      </w:r>
      <w:r>
        <w:t xml:space="preserve"> знаниями для построения работы с детьми с РАС, педагоги счи-</w:t>
      </w:r>
      <w:r>
        <w:rPr>
          <w:spacing w:val="1"/>
        </w:rPr>
        <w:t xml:space="preserve"> </w:t>
      </w:r>
      <w:r>
        <w:t>тают себя мотивационно готовыми к работе с такими детьми, знают, как на этапах адап-</w:t>
      </w:r>
      <w:r>
        <w:rPr>
          <w:spacing w:val="1"/>
        </w:rPr>
        <w:t xml:space="preserve"> </w:t>
      </w:r>
      <w:r>
        <w:t>тации</w:t>
      </w:r>
      <w:r>
        <w:rPr>
          <w:spacing w:val="-1"/>
        </w:rPr>
        <w:t xml:space="preserve"> </w:t>
      </w:r>
      <w:r>
        <w:t>установить</w:t>
      </w:r>
      <w:r>
        <w:rPr>
          <w:spacing w:val="-2"/>
        </w:rPr>
        <w:t xml:space="preserve"> </w:t>
      </w:r>
      <w:r>
        <w:t>первичный</w:t>
      </w:r>
      <w:r>
        <w:rPr>
          <w:spacing w:val="-1"/>
        </w:rPr>
        <w:t xml:space="preserve"> </w:t>
      </w:r>
      <w:r>
        <w:t>контакта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родителями.</w:t>
      </w:r>
    </w:p>
    <w:p w:rsidR="00117080" w:rsidRDefault="00BE7805">
      <w:pPr>
        <w:pStyle w:val="a3"/>
        <w:ind w:right="149"/>
      </w:pPr>
      <w:r>
        <w:t>Специальная организация адаптационного перио</w:t>
      </w:r>
      <w:r>
        <w:t>да, тесное взаимодействие с се-</w:t>
      </w:r>
      <w:r>
        <w:rPr>
          <w:spacing w:val="1"/>
        </w:rPr>
        <w:t xml:space="preserve"> </w:t>
      </w:r>
      <w:r>
        <w:t>мьями, учёт нервно-психической организации детей с РАС способствует более успеш-</w:t>
      </w:r>
      <w:r>
        <w:rPr>
          <w:spacing w:val="1"/>
        </w:rPr>
        <w:t xml:space="preserve"> </w:t>
      </w:r>
      <w:r>
        <w:t>ному включению детей во взаимодействие со специалистами и сверстниками и являться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ориентиром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работы.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25"/>
        </w:numPr>
        <w:tabs>
          <w:tab w:val="left" w:pos="1206"/>
        </w:tabs>
        <w:ind w:right="148" w:firstLine="708"/>
        <w:jc w:val="both"/>
        <w:rPr>
          <w:sz w:val="24"/>
        </w:rPr>
      </w:pPr>
      <w:r>
        <w:rPr>
          <w:sz w:val="24"/>
        </w:rPr>
        <w:t>Гринспен, С. На «ты» с аутизмом. Использование методики Floortime для развития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 /</w:t>
      </w:r>
      <w:r>
        <w:rPr>
          <w:spacing w:val="-1"/>
          <w:sz w:val="24"/>
        </w:rPr>
        <w:t xml:space="preserve"> </w:t>
      </w:r>
      <w:r>
        <w:rPr>
          <w:sz w:val="24"/>
        </w:rPr>
        <w:t>С. Гринспен. 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Тервинф, 2021. – 512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25"/>
        </w:numPr>
        <w:tabs>
          <w:tab w:val="left" w:pos="1206"/>
        </w:tabs>
        <w:spacing w:before="1"/>
        <w:ind w:right="146" w:firstLine="708"/>
        <w:jc w:val="both"/>
        <w:rPr>
          <w:sz w:val="24"/>
        </w:rPr>
      </w:pPr>
      <w:r>
        <w:rPr>
          <w:sz w:val="24"/>
        </w:rPr>
        <w:t>Никольская, О. С. Особые образовательные потребности детей с расстройствами аути-</w:t>
      </w:r>
      <w:r>
        <w:rPr>
          <w:spacing w:val="-57"/>
          <w:sz w:val="24"/>
        </w:rPr>
        <w:t xml:space="preserve"> </w:t>
      </w:r>
      <w:r>
        <w:rPr>
          <w:sz w:val="24"/>
        </w:rPr>
        <w:t>стического спектра в период начального школьного образования / О. С. Никольская, Е. Р. Баен-</w:t>
      </w:r>
      <w:r>
        <w:rPr>
          <w:spacing w:val="1"/>
          <w:sz w:val="24"/>
        </w:rPr>
        <w:t xml:space="preserve"> </w:t>
      </w:r>
      <w:r>
        <w:rPr>
          <w:sz w:val="24"/>
        </w:rPr>
        <w:t>ская</w:t>
      </w:r>
      <w:r>
        <w:rPr>
          <w:spacing w:val="-1"/>
          <w:sz w:val="24"/>
        </w:rPr>
        <w:t xml:space="preserve"> </w:t>
      </w:r>
      <w:r>
        <w:rPr>
          <w:sz w:val="24"/>
        </w:rPr>
        <w:t>//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 развития.</w:t>
      </w:r>
      <w:r>
        <w:rPr>
          <w:spacing w:val="4"/>
          <w:sz w:val="24"/>
        </w:rPr>
        <w:t xml:space="preserve"> </w:t>
      </w:r>
      <w:r>
        <w:rPr>
          <w:sz w:val="24"/>
        </w:rPr>
        <w:t>– 2020.</w:t>
      </w:r>
      <w:r>
        <w:rPr>
          <w:spacing w:val="-4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2. –</w:t>
      </w:r>
      <w:r>
        <w:rPr>
          <w:spacing w:val="-1"/>
          <w:sz w:val="24"/>
        </w:rPr>
        <w:t xml:space="preserve"> </w:t>
      </w:r>
      <w:r>
        <w:rPr>
          <w:sz w:val="24"/>
        </w:rPr>
        <w:t>С. 9</w:t>
      </w:r>
      <w:r>
        <w:rPr>
          <w:sz w:val="24"/>
        </w:rPr>
        <w:t>-13.</w:t>
      </w:r>
    </w:p>
    <w:p w:rsidR="00117080" w:rsidRDefault="00BE7805">
      <w:pPr>
        <w:pStyle w:val="a4"/>
        <w:numPr>
          <w:ilvl w:val="0"/>
          <w:numId w:val="225"/>
        </w:numPr>
        <w:tabs>
          <w:tab w:val="left" w:pos="1223"/>
        </w:tabs>
        <w:ind w:right="150" w:firstLine="708"/>
        <w:jc w:val="both"/>
        <w:rPr>
          <w:sz w:val="24"/>
        </w:rPr>
      </w:pPr>
      <w:r>
        <w:rPr>
          <w:sz w:val="24"/>
        </w:rPr>
        <w:t>Обучение детей с расстройствами аутистического спектра. Методические рекоменда-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для педагогов и специалистов сопровождения основной школы / отв. ред. С. В. Алехина 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общ. ред. Н. Я. Семаго.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МГППУ, 2018.</w:t>
      </w:r>
      <w:r>
        <w:rPr>
          <w:spacing w:val="1"/>
          <w:sz w:val="24"/>
        </w:rPr>
        <w:t xml:space="preserve"> </w:t>
      </w:r>
      <w:r>
        <w:rPr>
          <w:sz w:val="24"/>
        </w:rPr>
        <w:t>– 80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25"/>
        </w:numPr>
        <w:tabs>
          <w:tab w:val="left" w:pos="1233"/>
        </w:tabs>
        <w:ind w:right="148" w:firstLine="708"/>
        <w:jc w:val="both"/>
        <w:rPr>
          <w:sz w:val="24"/>
        </w:rPr>
      </w:pPr>
      <w:r>
        <w:rPr>
          <w:sz w:val="24"/>
        </w:rPr>
        <w:t>Ранняя диагностика ра</w:t>
      </w:r>
      <w:r>
        <w:rPr>
          <w:sz w:val="24"/>
        </w:rPr>
        <w:t>сстройств аутистического спектра в практике детского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невролога. Методические рекомендации / сост. Т. Т. Батышева, Н. Н. Шатилова, О. В. Быкова. –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24 с.</w:t>
      </w:r>
    </w:p>
    <w:p w:rsidR="00117080" w:rsidRDefault="00BE7805">
      <w:pPr>
        <w:pStyle w:val="a4"/>
        <w:numPr>
          <w:ilvl w:val="0"/>
          <w:numId w:val="225"/>
        </w:numPr>
        <w:tabs>
          <w:tab w:val="left" w:pos="1226"/>
        </w:tabs>
        <w:ind w:right="160" w:firstLine="708"/>
        <w:jc w:val="both"/>
        <w:rPr>
          <w:sz w:val="24"/>
        </w:rPr>
      </w:pPr>
      <w:r>
        <w:rPr>
          <w:sz w:val="24"/>
        </w:rPr>
        <w:t>Янушко, Е. А. Игры с аутичным ребенком. Установление контакта, способы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речи, психотерапия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Е. А.</w:t>
      </w:r>
      <w:r>
        <w:rPr>
          <w:spacing w:val="-2"/>
          <w:sz w:val="24"/>
        </w:rPr>
        <w:t xml:space="preserve"> </w:t>
      </w:r>
      <w:r>
        <w:rPr>
          <w:sz w:val="24"/>
        </w:rPr>
        <w:t>Янушко.</w:t>
      </w:r>
      <w:r>
        <w:rPr>
          <w:spacing w:val="3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Теревинф, 2018.</w:t>
      </w:r>
      <w:r>
        <w:rPr>
          <w:spacing w:val="-1"/>
          <w:sz w:val="24"/>
        </w:rPr>
        <w:t xml:space="preserve"> </w:t>
      </w:r>
      <w:r>
        <w:rPr>
          <w:sz w:val="24"/>
        </w:rPr>
        <w:t>– 136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ind w:left="1220"/>
      </w:pPr>
      <w:r>
        <w:t>ИСПОЛЬЗОВАНИЕ</w:t>
      </w:r>
      <w:r>
        <w:rPr>
          <w:spacing w:val="-3"/>
        </w:rPr>
        <w:t xml:space="preserve"> </w:t>
      </w:r>
      <w:r>
        <w:t>КИНЕЗИОЛОГИЧЕСКИХ</w:t>
      </w:r>
      <w:r>
        <w:rPr>
          <w:spacing w:val="-4"/>
        </w:rPr>
        <w:t xml:space="preserve"> </w:t>
      </w:r>
      <w:r>
        <w:t>УПРАЖНЕНИЙ</w:t>
      </w:r>
    </w:p>
    <w:p w:rsidR="00117080" w:rsidRDefault="00BE7805">
      <w:pPr>
        <w:spacing w:before="1" w:line="298" w:lineRule="exact"/>
        <w:ind w:left="260" w:right="161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КОРРЕКЦИОННО-РАЗВИВАЮЩЕЙ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ДЕТЬМИ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ТНР</w:t>
      </w:r>
    </w:p>
    <w:p w:rsidR="00117080" w:rsidRDefault="00BE7805">
      <w:pPr>
        <w:spacing w:line="298" w:lineRule="exact"/>
        <w:ind w:left="1223" w:right="1123"/>
        <w:jc w:val="center"/>
        <w:rPr>
          <w:i/>
          <w:sz w:val="26"/>
        </w:rPr>
      </w:pPr>
      <w:r>
        <w:rPr>
          <w:b/>
          <w:i/>
          <w:sz w:val="26"/>
        </w:rPr>
        <w:t>Жукова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Марина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Александровна,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педагог-психолог,</w:t>
      </w:r>
    </w:p>
    <w:p w:rsidR="00117080" w:rsidRDefault="00BE7805">
      <w:pPr>
        <w:spacing w:before="1"/>
        <w:ind w:left="1757" w:right="1655" w:firstLine="60"/>
        <w:jc w:val="center"/>
        <w:rPr>
          <w:i/>
          <w:sz w:val="26"/>
        </w:rPr>
      </w:pPr>
      <w:r>
        <w:rPr>
          <w:b/>
          <w:i/>
          <w:sz w:val="26"/>
        </w:rPr>
        <w:t>Нарожная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Наталья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Ивановна,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бюджетного дошкольного образовательного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«Детский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№9»</w:t>
      </w:r>
    </w:p>
    <w:p w:rsidR="00117080" w:rsidRDefault="00BE7805">
      <w:pPr>
        <w:spacing w:before="1"/>
        <w:ind w:left="1221" w:right="1123"/>
        <w:jc w:val="center"/>
        <w:rPr>
          <w:i/>
          <w:sz w:val="26"/>
        </w:rPr>
      </w:pPr>
      <w:r>
        <w:rPr>
          <w:i/>
          <w:sz w:val="26"/>
        </w:rPr>
        <w:t>Алексеевского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9"/>
      </w:pPr>
      <w:r>
        <w:t>Мозг человека представляет собой «содружество» функционально ассиметричных</w:t>
      </w:r>
      <w:r>
        <w:rPr>
          <w:spacing w:val="-62"/>
        </w:rPr>
        <w:t xml:space="preserve"> </w:t>
      </w:r>
      <w:r>
        <w:t>полушарий левого и правого. Каждое из них является не зеркальным отображением дру-</w:t>
      </w:r>
      <w:r>
        <w:rPr>
          <w:spacing w:val="-62"/>
        </w:rPr>
        <w:t xml:space="preserve"> </w:t>
      </w:r>
      <w:r>
        <w:t>гого, а необходимым дополнением. Для того чтобы творчески осмыслить любую про-</w:t>
      </w:r>
      <w:r>
        <w:rPr>
          <w:spacing w:val="1"/>
        </w:rPr>
        <w:t xml:space="preserve"> </w:t>
      </w:r>
      <w:r>
        <w:t>блему, необходимы оба полушария. По исследованиям физиологов правое полушарие</w:t>
      </w:r>
      <w:r>
        <w:rPr>
          <w:spacing w:val="1"/>
        </w:rPr>
        <w:t xml:space="preserve"> </w:t>
      </w:r>
      <w:r>
        <w:t xml:space="preserve">головного мозга </w:t>
      </w:r>
      <w:r>
        <w:t>– гуманитарное, образное, творческое; отвечает за тело, координацию</w:t>
      </w:r>
      <w:r>
        <w:rPr>
          <w:spacing w:val="1"/>
        </w:rPr>
        <w:t xml:space="preserve"> </w:t>
      </w:r>
      <w:r>
        <w:t>движений, пространственное зрительное и кинестетическое восприятие. Левое полуша-</w:t>
      </w:r>
      <w:r>
        <w:rPr>
          <w:spacing w:val="1"/>
        </w:rPr>
        <w:t xml:space="preserve"> </w:t>
      </w:r>
      <w:r>
        <w:t>рие головного мозга – математическое, знаковое, речевое, логическое, аналитическое;</w:t>
      </w:r>
      <w:r>
        <w:rPr>
          <w:spacing w:val="1"/>
        </w:rPr>
        <w:t xml:space="preserve"> </w:t>
      </w:r>
      <w:r>
        <w:t>отвечает за восприятие</w:t>
      </w:r>
      <w:r>
        <w:t xml:space="preserve"> слуховой</w:t>
      </w:r>
      <w:r>
        <w:rPr>
          <w:spacing w:val="1"/>
        </w:rPr>
        <w:t xml:space="preserve"> </w:t>
      </w:r>
      <w:r>
        <w:t>информации, постановку целей и построений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грамм. Единство мозга складывается из деятельности двух полушарий, тесно 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волокон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53"/>
      </w:pPr>
      <w:r>
        <w:t>В настоящее время растёт количество детей с минимальными мозговыми дис-</w:t>
      </w:r>
      <w:r>
        <w:rPr>
          <w:spacing w:val="1"/>
        </w:rPr>
        <w:t xml:space="preserve"> </w:t>
      </w:r>
      <w:r>
        <w:t>фу</w:t>
      </w:r>
      <w:r>
        <w:t>нкциями, которые проявляются в нарушении речи, мышления, изменении качеств</w:t>
      </w:r>
      <w:r>
        <w:rPr>
          <w:spacing w:val="1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нарушения</w:t>
      </w:r>
      <w:r>
        <w:rPr>
          <w:spacing w:val="-62"/>
        </w:rPr>
        <w:t xml:space="preserve"> </w:t>
      </w:r>
      <w:r>
        <w:t>функциональной асимметрии коры больших полушарий головного мозга и межполу-</w:t>
      </w:r>
      <w:r>
        <w:rPr>
          <w:spacing w:val="1"/>
        </w:rPr>
        <w:t xml:space="preserve"> </w:t>
      </w:r>
      <w:r>
        <w:t>шарного взаимодействия.</w:t>
      </w:r>
    </w:p>
    <w:p w:rsidR="00117080" w:rsidRDefault="00BE7805">
      <w:pPr>
        <w:pStyle w:val="a3"/>
        <w:spacing w:line="235" w:lineRule="auto"/>
        <w:ind w:right="151"/>
      </w:pPr>
      <w:r>
        <w:t>Прав</w:t>
      </w:r>
      <w:r>
        <w:t>ильная речь – один из показателей готовности ребенка к обучению в школе,</w:t>
      </w:r>
      <w:r>
        <w:rPr>
          <w:spacing w:val="1"/>
        </w:rPr>
        <w:t xml:space="preserve"> </w:t>
      </w:r>
      <w:r>
        <w:t>залог успешного освоения грамоты и чтения в дальнейшем, поскольку письменная речь</w:t>
      </w:r>
      <w:r>
        <w:rPr>
          <w:spacing w:val="1"/>
        </w:rPr>
        <w:t xml:space="preserve"> </w:t>
      </w:r>
      <w:r>
        <w:t>формируется на основе устной. Если вовремя не устранить нарушения звукопроизноше-</w:t>
      </w:r>
      <w:r>
        <w:rPr>
          <w:spacing w:val="1"/>
        </w:rPr>
        <w:t xml:space="preserve"> </w:t>
      </w:r>
      <w:r>
        <w:t>ния, лексики, грамматики, фонематических процессов и др., у детей дошкольного воз-</w:t>
      </w:r>
      <w:r>
        <w:rPr>
          <w:spacing w:val="1"/>
        </w:rPr>
        <w:t xml:space="preserve"> </w:t>
      </w:r>
      <w:r>
        <w:t>раста возникнут трудности общения с окружающими, а в дальнейшем определенные из-</w:t>
      </w:r>
      <w:r>
        <w:rPr>
          <w:spacing w:val="1"/>
        </w:rPr>
        <w:t xml:space="preserve"> </w:t>
      </w:r>
      <w:r>
        <w:t>менения личности на пути развития «ребенок – подросток – взрослый», когда заком-</w:t>
      </w:r>
      <w:r>
        <w:rPr>
          <w:spacing w:val="1"/>
        </w:rPr>
        <w:t xml:space="preserve"> </w:t>
      </w:r>
      <w:r>
        <w:t>плексованно</w:t>
      </w:r>
      <w:r>
        <w:t>сть человека будет мешать ему учиться и в полной мере раскрывать свои</w:t>
      </w:r>
      <w:r>
        <w:rPr>
          <w:spacing w:val="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-1"/>
        </w:rPr>
        <w:t xml:space="preserve"> </w:t>
      </w:r>
      <w:r>
        <w:t>возможности.</w:t>
      </w:r>
    </w:p>
    <w:p w:rsidR="00117080" w:rsidRDefault="00BE7805">
      <w:pPr>
        <w:pStyle w:val="a3"/>
        <w:spacing w:line="235" w:lineRule="auto"/>
        <w:ind w:right="154"/>
      </w:pPr>
      <w:r>
        <w:t>В последние годы в системе дошкольного образования происходят значительные</w:t>
      </w:r>
      <w:r>
        <w:rPr>
          <w:spacing w:val="1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материально</w:t>
      </w:r>
      <w:r>
        <w:t>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возраста.</w:t>
      </w:r>
      <w:r>
        <w:rPr>
          <w:spacing w:val="6"/>
        </w:rPr>
        <w:t xml:space="preserve"> </w:t>
      </w:r>
      <w:r>
        <w:t>Одним</w:t>
      </w:r>
      <w:r>
        <w:rPr>
          <w:spacing w:val="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актуальных</w:t>
      </w:r>
      <w:r>
        <w:rPr>
          <w:spacing w:val="3"/>
        </w:rPr>
        <w:t xml:space="preserve"> </w:t>
      </w:r>
      <w:r>
        <w:t>направлений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9" w:firstLine="0"/>
      </w:pPr>
      <w:r>
        <w:t>внедрения инновационных технологий в коррекционный процесс является использова-</w:t>
      </w:r>
      <w:r>
        <w:rPr>
          <w:spacing w:val="1"/>
        </w:rPr>
        <w:t xml:space="preserve"> </w:t>
      </w:r>
      <w:r>
        <w:t>ние кинезиологии. Она позволяет привнести восстановлени</w:t>
      </w:r>
      <w:r>
        <w:t>е работоспособности и про-</w:t>
      </w:r>
      <w:r>
        <w:rPr>
          <w:spacing w:val="1"/>
        </w:rPr>
        <w:t xml:space="preserve"> </w:t>
      </w:r>
      <w:r>
        <w:t>дуктивности в непосредственно образовательную деятельность, повысить мотивацион-</w:t>
      </w:r>
      <w:r>
        <w:rPr>
          <w:spacing w:val="1"/>
        </w:rPr>
        <w:t xml:space="preserve"> </w:t>
      </w:r>
      <w:r>
        <w:t>ную активность, способствуют более тесной взаимосвязи учителя-логопеда, 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воспитателей и</w:t>
      </w:r>
      <w:r>
        <w:rPr>
          <w:spacing w:val="-1"/>
        </w:rPr>
        <w:t xml:space="preserve"> </w:t>
      </w:r>
      <w:r>
        <w:t>родителей.</w:t>
      </w:r>
    </w:p>
    <w:p w:rsidR="00117080" w:rsidRDefault="00BE7805">
      <w:pPr>
        <w:pStyle w:val="a3"/>
        <w:spacing w:line="235" w:lineRule="auto"/>
        <w:ind w:right="153"/>
      </w:pPr>
      <w:r>
        <w:t>Кинезиология – наука о развит</w:t>
      </w:r>
      <w:r>
        <w:t>ии умственных способностей и физического здоро-</w:t>
      </w:r>
      <w:r>
        <w:rPr>
          <w:spacing w:val="1"/>
        </w:rPr>
        <w:t xml:space="preserve"> </w:t>
      </w:r>
      <w:r>
        <w:t>вья через</w:t>
      </w:r>
      <w:r>
        <w:rPr>
          <w:spacing w:val="1"/>
        </w:rPr>
        <w:t xml:space="preserve"> </w:t>
      </w:r>
      <w:r>
        <w:t>определенные двигательные упражнения.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межполушарного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способствующее</w:t>
      </w:r>
      <w:r>
        <w:rPr>
          <w:spacing w:val="-2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деятельности.</w:t>
      </w:r>
    </w:p>
    <w:p w:rsidR="00117080" w:rsidRDefault="00BE7805">
      <w:pPr>
        <w:pStyle w:val="a3"/>
        <w:spacing w:line="235" w:lineRule="auto"/>
        <w:ind w:right="150"/>
      </w:pPr>
      <w:r>
        <w:t>Задачи развития межполушарной специализации: синхронизация работы полуша-</w:t>
      </w:r>
      <w:r>
        <w:rPr>
          <w:spacing w:val="1"/>
        </w:rPr>
        <w:t xml:space="preserve"> </w:t>
      </w:r>
      <w:r>
        <w:t>рий; развитие мелкой моторики; развитие способностей; развитие памяти, внимания, ре-</w:t>
      </w:r>
      <w:r>
        <w:rPr>
          <w:spacing w:val="-62"/>
        </w:rPr>
        <w:t xml:space="preserve"> </w:t>
      </w:r>
      <w:r>
        <w:t>чи;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мышления [3].</w:t>
      </w:r>
    </w:p>
    <w:p w:rsidR="00117080" w:rsidRDefault="00BE7805">
      <w:pPr>
        <w:pStyle w:val="a3"/>
        <w:spacing w:line="235" w:lineRule="auto"/>
        <w:ind w:right="148" w:firstLine="566"/>
      </w:pPr>
      <w:r>
        <w:t>Кинезиология представляет собой не</w:t>
      </w:r>
      <w:r>
        <w:rPr>
          <w:spacing w:val="65"/>
        </w:rPr>
        <w:t xml:space="preserve"> </w:t>
      </w:r>
      <w:r>
        <w:t>часть содержания коррекционного обу</w:t>
      </w:r>
      <w:r>
        <w:t>чения,</w:t>
      </w:r>
      <w:r>
        <w:rPr>
          <w:spacing w:val="1"/>
        </w:rPr>
        <w:t xml:space="preserve"> </w:t>
      </w:r>
      <w:r>
        <w:t>а дополнительный набор возможностей коррекции нарушения речи ребенка. Коррекци-</w:t>
      </w:r>
      <w:r>
        <w:rPr>
          <w:spacing w:val="1"/>
        </w:rPr>
        <w:t xml:space="preserve"> </w:t>
      </w:r>
      <w:r>
        <w:t>онно-воспитательная работа с детьми, имеющими нарушения речи, предполагает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обучающих, диа</w:t>
      </w:r>
      <w:r>
        <w:t>гностических и развивающих). Эффективность их применения зависит</w:t>
      </w:r>
      <w:r>
        <w:rPr>
          <w:spacing w:val="1"/>
        </w:rPr>
        <w:t xml:space="preserve"> </w:t>
      </w:r>
      <w:r>
        <w:t>от профессиональной компетенции педагога, умения использовать новые возможности,</w:t>
      </w:r>
      <w:r>
        <w:rPr>
          <w:spacing w:val="1"/>
        </w:rPr>
        <w:t xml:space="preserve"> </w:t>
      </w:r>
      <w:r>
        <w:t>включать новые инновационные технологии в систему обучения каждого ребенка, со-</w:t>
      </w:r>
      <w:r>
        <w:rPr>
          <w:spacing w:val="1"/>
        </w:rPr>
        <w:t xml:space="preserve"> </w:t>
      </w:r>
      <w:r>
        <w:t>здавая большую мотивацию и пси</w:t>
      </w:r>
      <w:r>
        <w:t>хологический комфорт, а также предоставляя воспи-</w:t>
      </w:r>
      <w:r>
        <w:rPr>
          <w:spacing w:val="1"/>
        </w:rPr>
        <w:t xml:space="preserve"> </w:t>
      </w:r>
      <w:r>
        <w:t>таннику</w:t>
      </w:r>
      <w:r>
        <w:rPr>
          <w:spacing w:val="-2"/>
        </w:rPr>
        <w:t xml:space="preserve"> </w:t>
      </w:r>
      <w:r>
        <w:t>свободу</w:t>
      </w:r>
      <w:r>
        <w:rPr>
          <w:spacing w:val="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деятельности.</w:t>
      </w:r>
    </w:p>
    <w:p w:rsidR="00117080" w:rsidRDefault="00BE7805">
      <w:pPr>
        <w:pStyle w:val="a3"/>
        <w:ind w:right="151"/>
      </w:pPr>
      <w:r>
        <w:t>Целенаправленное систематическое коррекционное воздействие с использовани-</w:t>
      </w:r>
      <w:r>
        <w:rPr>
          <w:spacing w:val="1"/>
        </w:rPr>
        <w:t xml:space="preserve"> </w:t>
      </w:r>
      <w:r>
        <w:t>ем методов кинезиологии позволяет значительно повысить эффективность работы как</w:t>
      </w:r>
      <w:r>
        <w:rPr>
          <w:spacing w:val="1"/>
        </w:rPr>
        <w:t xml:space="preserve"> </w:t>
      </w:r>
      <w:r>
        <w:t>учителя –</w:t>
      </w:r>
      <w:r>
        <w:rPr>
          <w:spacing w:val="-2"/>
        </w:rPr>
        <w:t xml:space="preserve"> </w:t>
      </w:r>
      <w:r>
        <w:t>логопеда,</w:t>
      </w:r>
      <w:r>
        <w:rPr>
          <w:spacing w:val="-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психолога, так 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ДОУ.</w:t>
      </w:r>
    </w:p>
    <w:p w:rsidR="00117080" w:rsidRDefault="00BE7805">
      <w:pPr>
        <w:pStyle w:val="a3"/>
        <w:ind w:right="148"/>
      </w:pPr>
      <w:r>
        <w:t>На логопедических занятиях с детьми, страдающими общим недоразвитием речи,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кинезитерапию,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оптико-</w:t>
      </w:r>
      <w:r>
        <w:rPr>
          <w:spacing w:val="1"/>
        </w:rPr>
        <w:t xml:space="preserve"> </w:t>
      </w:r>
      <w:r>
        <w:t>пространственных представлений, праксиса, тактильного гнозиса, интеллектуальных и</w:t>
      </w:r>
      <w:r>
        <w:rPr>
          <w:spacing w:val="1"/>
        </w:rPr>
        <w:t xml:space="preserve"> </w:t>
      </w:r>
      <w:r>
        <w:t>творческих способностей, происходит осознание собственных эмоций, коррекция рече-</w:t>
      </w:r>
      <w:r>
        <w:rPr>
          <w:spacing w:val="1"/>
        </w:rPr>
        <w:t xml:space="preserve"> </w:t>
      </w:r>
      <w:r>
        <w:t>вой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системы.</w:t>
      </w:r>
    </w:p>
    <w:p w:rsidR="00117080" w:rsidRDefault="00BE7805">
      <w:pPr>
        <w:pStyle w:val="a3"/>
        <w:ind w:right="147"/>
      </w:pPr>
      <w:r>
        <w:t>Польза сотрудничества логопеда и психолога проявляется не только</w:t>
      </w:r>
      <w:r>
        <w:t xml:space="preserve"> в чёткой ор-</w:t>
      </w:r>
      <w:r>
        <w:rPr>
          <w:spacing w:val="1"/>
        </w:rPr>
        <w:t xml:space="preserve"> </w:t>
      </w:r>
      <w:r>
        <w:t>ганизации работы, но и в своевременных и успешных результатах коррекции, которая</w:t>
      </w:r>
      <w:r>
        <w:rPr>
          <w:spacing w:val="1"/>
        </w:rPr>
        <w:t xml:space="preserve"> </w:t>
      </w:r>
      <w:r>
        <w:t>достигается за счет опоры на индивидуально – типологические и компенсаторные воз-</w:t>
      </w:r>
      <w:r>
        <w:rPr>
          <w:spacing w:val="1"/>
        </w:rPr>
        <w:t xml:space="preserve"> </w:t>
      </w:r>
      <w:r>
        <w:t>можности ребёнка. Недоразвитие психических процессов, таких как память, внимани</w:t>
      </w:r>
      <w:r>
        <w:t>е,</w:t>
      </w:r>
      <w:r>
        <w:rPr>
          <w:spacing w:val="1"/>
        </w:rPr>
        <w:t xml:space="preserve"> </w:t>
      </w:r>
      <w:r>
        <w:t>зрительное и слуховое восприятие зачастую тормозят успешность коррекционного про-</w:t>
      </w:r>
      <w:r>
        <w:rPr>
          <w:spacing w:val="1"/>
        </w:rPr>
        <w:t xml:space="preserve"> </w:t>
      </w:r>
      <w:r>
        <w:t>цесса, поэтому в ДОУ разработан и проводится курс занятий индивидуальной и группо-</w:t>
      </w:r>
      <w:r>
        <w:rPr>
          <w:spacing w:val="1"/>
        </w:rPr>
        <w:t xml:space="preserve"> </w:t>
      </w:r>
      <w:r>
        <w:t>вой работы на развитие психических процессов с детьми, имеющих речевую недоста-</w:t>
      </w:r>
      <w:r>
        <w:rPr>
          <w:spacing w:val="1"/>
        </w:rPr>
        <w:t xml:space="preserve"> </w:t>
      </w:r>
      <w:r>
        <w:t>точность</w:t>
      </w:r>
      <w:r>
        <w:t>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логопедом.</w:t>
      </w:r>
    </w:p>
    <w:p w:rsidR="00117080" w:rsidRDefault="00BE7805">
      <w:pPr>
        <w:pStyle w:val="a3"/>
        <w:ind w:right="148"/>
      </w:pPr>
      <w:r>
        <w:t>Воспитатели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учитывают</w:t>
      </w:r>
      <w:r>
        <w:rPr>
          <w:spacing w:val="-12"/>
        </w:rPr>
        <w:t xml:space="preserve"> </w:t>
      </w:r>
      <w:r>
        <w:t>этап</w:t>
      </w:r>
      <w:r>
        <w:rPr>
          <w:spacing w:val="-14"/>
        </w:rPr>
        <w:t xml:space="preserve"> </w:t>
      </w:r>
      <w:r>
        <w:t>проводимой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ребенком-логопатом</w:t>
      </w:r>
      <w:r>
        <w:rPr>
          <w:spacing w:val="-14"/>
        </w:rPr>
        <w:t xml:space="preserve"> </w:t>
      </w:r>
      <w:r>
        <w:t>ра-</w:t>
      </w:r>
      <w:r>
        <w:rPr>
          <w:spacing w:val="-63"/>
        </w:rPr>
        <w:t xml:space="preserve"> </w:t>
      </w:r>
      <w:r>
        <w:rPr>
          <w:spacing w:val="-1"/>
        </w:rPr>
        <w:t>боты.</w:t>
      </w:r>
      <w:r>
        <w:rPr>
          <w:spacing w:val="-13"/>
        </w:rPr>
        <w:t xml:space="preserve"> </w:t>
      </w:r>
      <w:r>
        <w:rPr>
          <w:spacing w:val="-1"/>
        </w:rPr>
        <w:t>Выявленные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ходе</w:t>
      </w:r>
      <w:r>
        <w:rPr>
          <w:spacing w:val="-13"/>
        </w:rPr>
        <w:t xml:space="preserve"> </w:t>
      </w:r>
      <w:r>
        <w:rPr>
          <w:spacing w:val="-1"/>
        </w:rPr>
        <w:t>логопедической</w:t>
      </w:r>
      <w:r>
        <w:rPr>
          <w:spacing w:val="-10"/>
        </w:rPr>
        <w:t xml:space="preserve"> </w:t>
      </w:r>
      <w:r>
        <w:rPr>
          <w:spacing w:val="-1"/>
        </w:rPr>
        <w:t>диагностики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  <w:r>
        <w:rPr>
          <w:spacing w:val="-12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t>фонематической</w:t>
      </w:r>
      <w:r>
        <w:rPr>
          <w:spacing w:val="-63"/>
        </w:rPr>
        <w:t xml:space="preserve"> </w:t>
      </w:r>
      <w:r>
        <w:t>стороны речи ребенка, его</w:t>
      </w:r>
      <w:r>
        <w:t xml:space="preserve"> лексико-грамматического строя речи и навыков связной речи</w:t>
      </w:r>
      <w:r>
        <w:rPr>
          <w:spacing w:val="1"/>
        </w:rPr>
        <w:t xml:space="preserve"> </w:t>
      </w:r>
      <w:r>
        <w:rPr>
          <w:spacing w:val="-4"/>
        </w:rPr>
        <w:t>обязательно</w:t>
      </w:r>
      <w:r>
        <w:rPr>
          <w:spacing w:val="-10"/>
        </w:rPr>
        <w:t xml:space="preserve"> </w:t>
      </w:r>
      <w:r>
        <w:rPr>
          <w:spacing w:val="-4"/>
        </w:rPr>
        <w:t>учитывается</w:t>
      </w:r>
      <w:r>
        <w:rPr>
          <w:spacing w:val="-8"/>
        </w:rPr>
        <w:t xml:space="preserve"> </w:t>
      </w:r>
      <w:r>
        <w:rPr>
          <w:spacing w:val="-4"/>
        </w:rPr>
        <w:t>воспитателем</w:t>
      </w:r>
      <w:r>
        <w:rPr>
          <w:spacing w:val="-12"/>
        </w:rPr>
        <w:t xml:space="preserve"> </w:t>
      </w:r>
      <w:r>
        <w:rPr>
          <w:spacing w:val="-4"/>
        </w:rPr>
        <w:t>при</w:t>
      </w:r>
      <w:r>
        <w:rPr>
          <w:spacing w:val="-6"/>
        </w:rPr>
        <w:t xml:space="preserve"> </w:t>
      </w:r>
      <w:r>
        <w:rPr>
          <w:spacing w:val="-4"/>
        </w:rPr>
        <w:t>составлении</w:t>
      </w:r>
      <w:r>
        <w:rPr>
          <w:spacing w:val="-11"/>
        </w:rPr>
        <w:t xml:space="preserve"> </w:t>
      </w:r>
      <w:r>
        <w:rPr>
          <w:spacing w:val="-4"/>
        </w:rPr>
        <w:t>перспективного</w:t>
      </w:r>
      <w:r>
        <w:rPr>
          <w:spacing w:val="-9"/>
        </w:rPr>
        <w:t xml:space="preserve"> </w:t>
      </w:r>
      <w:r>
        <w:rPr>
          <w:spacing w:val="-3"/>
        </w:rPr>
        <w:t>планирования.</w:t>
      </w:r>
    </w:p>
    <w:p w:rsidR="00117080" w:rsidRDefault="00BE7805">
      <w:pPr>
        <w:pStyle w:val="a3"/>
        <w:ind w:right="148"/>
      </w:pPr>
      <w:r>
        <w:t>Сами упражнения чрезвычайно просты и не требуют для своего проведения осо-</w:t>
      </w:r>
      <w:r>
        <w:rPr>
          <w:spacing w:val="1"/>
        </w:rPr>
        <w:t xml:space="preserve"> </w:t>
      </w:r>
      <w:r>
        <w:t>бого места, времени и инвентаря («Гимнастика мозга», основанная на методике П. Де-</w:t>
      </w:r>
      <w:r>
        <w:rPr>
          <w:spacing w:val="1"/>
        </w:rPr>
        <w:t xml:space="preserve"> </w:t>
      </w:r>
      <w:r>
        <w:t>ниссона) [1]. Дети зачастую не любят заниматься, но не прочь поиграть. Все упражне-</w:t>
      </w:r>
      <w:r>
        <w:rPr>
          <w:spacing w:val="1"/>
        </w:rPr>
        <w:t xml:space="preserve"> </w:t>
      </w:r>
      <w:r>
        <w:t>ния разделены на четыре группы, применение которых направлено на развитие трех ви-</w:t>
      </w:r>
      <w:r>
        <w:rPr>
          <w:spacing w:val="1"/>
        </w:rPr>
        <w:t xml:space="preserve"> </w:t>
      </w:r>
      <w:r>
        <w:t>дов</w:t>
      </w:r>
      <w:r>
        <w:rPr>
          <w:spacing w:val="-2"/>
        </w:rPr>
        <w:t xml:space="preserve"> </w:t>
      </w:r>
      <w:r>
        <w:t>се</w:t>
      </w:r>
      <w:r>
        <w:t>нсомоторных</w:t>
      </w:r>
      <w:r>
        <w:rPr>
          <w:spacing w:val="-1"/>
        </w:rPr>
        <w:t xml:space="preserve"> </w:t>
      </w:r>
      <w:r>
        <w:t>навыков.</w:t>
      </w:r>
    </w:p>
    <w:p w:rsidR="00117080" w:rsidRDefault="00BE7805">
      <w:pPr>
        <w:pStyle w:val="a3"/>
        <w:ind w:right="149"/>
      </w:pPr>
      <w:r>
        <w:t>Первая группа включает упражнения, пересекающие среднюю линию тела (линия,</w:t>
      </w:r>
      <w:r>
        <w:rPr>
          <w:spacing w:val="-62"/>
        </w:rPr>
        <w:t xml:space="preserve"> </w:t>
      </w:r>
      <w:r>
        <w:t>проходящая вертикально и делящая тело на правую и левую половину). Упражнения</w:t>
      </w:r>
      <w:r>
        <w:rPr>
          <w:spacing w:val="1"/>
        </w:rPr>
        <w:t xml:space="preserve"> </w:t>
      </w:r>
      <w:r>
        <w:t>способствуют одновременной работе двух глаз, рук, ног, ушей, интеграции двух полу-</w:t>
      </w:r>
      <w:r>
        <w:rPr>
          <w:spacing w:val="1"/>
        </w:rPr>
        <w:t xml:space="preserve"> </w:t>
      </w:r>
      <w:r>
        <w:t>шарий</w:t>
      </w:r>
      <w:r>
        <w:rPr>
          <w:spacing w:val="1"/>
        </w:rPr>
        <w:t xml:space="preserve"> </w:t>
      </w:r>
      <w:r>
        <w:t>мозга 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механизм «единства мысли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движения».</w:t>
      </w:r>
      <w:r>
        <w:rPr>
          <w:spacing w:val="1"/>
        </w:rPr>
        <w:t xml:space="preserve"> </w:t>
      </w:r>
      <w:r>
        <w:t>В результате</w:t>
      </w:r>
      <w:r>
        <w:rPr>
          <w:spacing w:val="4"/>
        </w:rPr>
        <w:t xml:space="preserve"> </w:t>
      </w:r>
      <w:r>
        <w:t>человек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4" w:firstLine="0"/>
      </w:pPr>
      <w:r>
        <w:t>может двигаться и думать одновременно, обрабатывать информацию как от целого к</w:t>
      </w:r>
      <w:r>
        <w:rPr>
          <w:spacing w:val="1"/>
        </w:rPr>
        <w:t xml:space="preserve"> </w:t>
      </w:r>
      <w:r>
        <w:t>частному, так и от частного к целому, легко пересекать срединную линию тела,</w:t>
      </w:r>
      <w:r>
        <w:t xml:space="preserve"> что яв-</w:t>
      </w:r>
      <w:r>
        <w:rPr>
          <w:spacing w:val="1"/>
        </w:rPr>
        <w:t xml:space="preserve"> </w:t>
      </w:r>
      <w:r>
        <w:t>ляется необходимым требованием для последующего овладения свободным чтением,</w:t>
      </w:r>
      <w:r>
        <w:rPr>
          <w:spacing w:val="1"/>
        </w:rPr>
        <w:t xml:space="preserve"> </w:t>
      </w:r>
      <w:r>
        <w:t>письмом и множества других навыков. Это упражнения «Двойной рисунок», «Ленивая</w:t>
      </w:r>
      <w:r>
        <w:rPr>
          <w:spacing w:val="1"/>
        </w:rPr>
        <w:t xml:space="preserve"> </w:t>
      </w:r>
      <w:r>
        <w:t>восьмерка»,</w:t>
      </w:r>
      <w:r>
        <w:rPr>
          <w:spacing w:val="-2"/>
        </w:rPr>
        <w:t xml:space="preserve"> </w:t>
      </w:r>
      <w:r>
        <w:t>«Перекрестные</w:t>
      </w:r>
      <w:r>
        <w:rPr>
          <w:spacing w:val="-2"/>
        </w:rPr>
        <w:t xml:space="preserve"> </w:t>
      </w:r>
      <w:r>
        <w:t>шаги»,</w:t>
      </w:r>
      <w:r>
        <w:rPr>
          <w:spacing w:val="-2"/>
        </w:rPr>
        <w:t xml:space="preserve"> </w:t>
      </w:r>
      <w:r>
        <w:t>«Слон»,</w:t>
      </w:r>
      <w:r>
        <w:rPr>
          <w:spacing w:val="2"/>
        </w:rPr>
        <w:t xml:space="preserve"> </w:t>
      </w:r>
      <w:r>
        <w:t>«Кулак,</w:t>
      </w:r>
      <w:r>
        <w:rPr>
          <w:spacing w:val="-2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ладонь»,</w:t>
      </w:r>
      <w:r>
        <w:rPr>
          <w:spacing w:val="-2"/>
        </w:rPr>
        <w:t xml:space="preserve"> </w:t>
      </w:r>
      <w:r>
        <w:t>«Ухо-нос».</w:t>
      </w:r>
    </w:p>
    <w:p w:rsidR="00117080" w:rsidRDefault="00BE7805">
      <w:pPr>
        <w:pStyle w:val="a3"/>
        <w:spacing w:before="1"/>
        <w:ind w:right="150"/>
      </w:pPr>
      <w:r>
        <w:t>Вторая группа –</w:t>
      </w:r>
      <w:r>
        <w:t xml:space="preserve"> это упражнения, энергетизирующие тело, т.е. обеспечивающие</w:t>
      </w:r>
      <w:r>
        <w:rPr>
          <w:spacing w:val="1"/>
        </w:rPr>
        <w:t xml:space="preserve"> </w:t>
      </w:r>
      <w:r>
        <w:t>необходимую скорость и интенсивность протекания нервных процессов между клетка-</w:t>
      </w:r>
      <w:r>
        <w:rPr>
          <w:spacing w:val="1"/>
        </w:rPr>
        <w:t xml:space="preserve"> </w:t>
      </w:r>
      <w:r>
        <w:t>ми и группами нервных клеток головного мозга. Таким образом, улучшается саморегу-</w:t>
      </w:r>
      <w:r>
        <w:rPr>
          <w:spacing w:val="1"/>
        </w:rPr>
        <w:t xml:space="preserve"> </w:t>
      </w:r>
      <w:r>
        <w:t>ляция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целеполагания.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«Кнопки</w:t>
      </w:r>
      <w:r>
        <w:rPr>
          <w:spacing w:val="-1"/>
        </w:rPr>
        <w:t xml:space="preserve"> </w:t>
      </w:r>
      <w:r>
        <w:t>мозга»,</w:t>
      </w:r>
      <w:r>
        <w:rPr>
          <w:spacing w:val="1"/>
        </w:rPr>
        <w:t xml:space="preserve"> </w:t>
      </w:r>
      <w:r>
        <w:t>«Энергетическая</w:t>
      </w:r>
      <w:r>
        <w:rPr>
          <w:spacing w:val="-1"/>
        </w:rPr>
        <w:t xml:space="preserve"> </w:t>
      </w:r>
      <w:r>
        <w:t>зевота».</w:t>
      </w:r>
    </w:p>
    <w:p w:rsidR="00117080" w:rsidRDefault="00BE7805">
      <w:pPr>
        <w:pStyle w:val="a3"/>
        <w:ind w:right="148"/>
      </w:pPr>
      <w:r>
        <w:t>Третья группа – растягивающие упражнения. Эти упражнения снимают напряже-</w:t>
      </w:r>
      <w:r>
        <w:rPr>
          <w:spacing w:val="1"/>
        </w:rPr>
        <w:t xml:space="preserve"> </w:t>
      </w:r>
      <w:r>
        <w:t>ние с мышц и сухожилий нашего тела. Когда мышцы растягиваются и принимают нор-</w:t>
      </w:r>
      <w:r>
        <w:rPr>
          <w:spacing w:val="1"/>
        </w:rPr>
        <w:t xml:space="preserve"> </w:t>
      </w:r>
      <w:r>
        <w:t>мально</w:t>
      </w:r>
      <w:r>
        <w:t>е, естественное состояние и длину, они посылают сигнал в мозг о том, что чело-</w:t>
      </w:r>
      <w:r>
        <w:rPr>
          <w:spacing w:val="1"/>
        </w:rPr>
        <w:t xml:space="preserve"> </w:t>
      </w:r>
      <w:r>
        <w:t>век находится в расслабленном, спокойном состоянии и, следовательно, о его готовно-</w:t>
      </w:r>
      <w:r>
        <w:rPr>
          <w:spacing w:val="1"/>
        </w:rPr>
        <w:t xml:space="preserve"> </w:t>
      </w:r>
      <w:r>
        <w:t>сти к познавательной работе. Таким образом, эти упражнения способствуют снятию</w:t>
      </w:r>
      <w:r>
        <w:rPr>
          <w:spacing w:val="1"/>
        </w:rPr>
        <w:t xml:space="preserve"> </w:t>
      </w:r>
      <w:r>
        <w:t>стрессового</w:t>
      </w:r>
      <w:r>
        <w:rPr>
          <w:spacing w:val="-2"/>
        </w:rPr>
        <w:t xml:space="preserve"> </w:t>
      </w:r>
      <w:r>
        <w:t>на</w:t>
      </w:r>
      <w:r>
        <w:t>пряжения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«Активизация</w:t>
      </w:r>
      <w:r>
        <w:rPr>
          <w:spacing w:val="-1"/>
        </w:rPr>
        <w:t xml:space="preserve"> </w:t>
      </w:r>
      <w:r>
        <w:t>рук».</w:t>
      </w:r>
    </w:p>
    <w:p w:rsidR="00117080" w:rsidRDefault="00BE7805">
      <w:pPr>
        <w:pStyle w:val="a3"/>
        <w:ind w:right="147"/>
      </w:pPr>
      <w:r>
        <w:t>Четвертая группа – упражнения, повышающие позитивное отношение. Они ста-</w:t>
      </w:r>
      <w:r>
        <w:rPr>
          <w:spacing w:val="1"/>
        </w:rPr>
        <w:t xml:space="preserve"> </w:t>
      </w:r>
      <w:r>
        <w:t>билизируют и ритмируют нервные процессы в организме и помогают взглянуть на тре-</w:t>
      </w:r>
      <w:r>
        <w:rPr>
          <w:spacing w:val="1"/>
        </w:rPr>
        <w:t xml:space="preserve"> </w:t>
      </w:r>
      <w:r>
        <w:t>вожащую ситуацию по-новому. Это такие упражнения ка</w:t>
      </w:r>
      <w:r>
        <w:t>к «Позитивные точки», «Шля-</w:t>
      </w:r>
      <w:r>
        <w:rPr>
          <w:spacing w:val="1"/>
        </w:rPr>
        <w:t xml:space="preserve"> </w:t>
      </w:r>
      <w:r>
        <w:t>па</w:t>
      </w:r>
      <w:r>
        <w:rPr>
          <w:spacing w:val="-2"/>
        </w:rPr>
        <w:t xml:space="preserve"> </w:t>
      </w:r>
      <w:r>
        <w:t>мышления».</w:t>
      </w:r>
    </w:p>
    <w:p w:rsidR="00117080" w:rsidRDefault="00BE7805">
      <w:pPr>
        <w:pStyle w:val="a3"/>
        <w:spacing w:before="1"/>
        <w:ind w:right="148"/>
      </w:pPr>
      <w:r>
        <w:t>Упражнения необходимо проводить ежедневно, т.к. мозг любит повторения для</w:t>
      </w:r>
      <w:r>
        <w:rPr>
          <w:spacing w:val="1"/>
        </w:rPr>
        <w:t xml:space="preserve"> </w:t>
      </w:r>
      <w:r>
        <w:t>наработки мозговых схем и закрепления эффекта. Упражнения воспитатели проводят в</w:t>
      </w:r>
      <w:r>
        <w:rPr>
          <w:spacing w:val="1"/>
        </w:rPr>
        <w:t xml:space="preserve"> </w:t>
      </w:r>
      <w:r>
        <w:t>группвой форме ежедневно утром, без пропусков, в доброжелат</w:t>
      </w:r>
      <w:r>
        <w:t>ельной обстановке, от</w:t>
      </w:r>
      <w:r>
        <w:rPr>
          <w:spacing w:val="1"/>
        </w:rPr>
        <w:t xml:space="preserve"> </w:t>
      </w:r>
      <w:r>
        <w:t>детей требуется точное выполнение движений и приемов, учитель-логопед и педагог-</w:t>
      </w:r>
      <w:r>
        <w:rPr>
          <w:spacing w:val="1"/>
        </w:rPr>
        <w:t xml:space="preserve"> </w:t>
      </w:r>
      <w:r>
        <w:t>психолог закрепляют их на индивидуальных занятиях. Упражнения проводятся стоя или</w:t>
      </w:r>
      <w:r>
        <w:rPr>
          <w:spacing w:val="-62"/>
        </w:rPr>
        <w:t xml:space="preserve"> </w:t>
      </w:r>
      <w:r>
        <w:t>сидя за столом по специально разработанным комплексам; длительность зан</w:t>
      </w:r>
      <w:r>
        <w:t>ятий по од-</w:t>
      </w:r>
      <w:r>
        <w:rPr>
          <w:spacing w:val="1"/>
        </w:rPr>
        <w:t xml:space="preserve"> </w:t>
      </w:r>
      <w:r>
        <w:t>ному комплексу составляет две недели. В комплексы упражнений включены растяжки,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глазодвигательные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 для развития мелкой моторики, упражнения на релаксацию и массаж. Все</w:t>
      </w:r>
      <w:r>
        <w:rPr>
          <w:spacing w:val="1"/>
        </w:rPr>
        <w:t xml:space="preserve"> </w:t>
      </w:r>
      <w:r>
        <w:t>упражнени</w:t>
      </w:r>
      <w:r>
        <w:t>я</w:t>
      </w:r>
      <w:r>
        <w:rPr>
          <w:spacing w:val="1"/>
        </w:rPr>
        <w:t xml:space="preserve"> </w:t>
      </w:r>
      <w:r>
        <w:t>проводятся с использованием музыкального сопровождения.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мелодичная музыка создает определенный настрой у детей. Она успокаивает, направля-</w:t>
      </w:r>
      <w:r>
        <w:rPr>
          <w:spacing w:val="1"/>
        </w:rPr>
        <w:t xml:space="preserve"> </w:t>
      </w:r>
      <w:r>
        <w:t>ет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ритмичность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изменениями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мелодии.</w:t>
      </w:r>
    </w:p>
    <w:p w:rsidR="00117080" w:rsidRDefault="00BE7805">
      <w:pPr>
        <w:pStyle w:val="a3"/>
        <w:ind w:right="145"/>
      </w:pPr>
      <w:r>
        <w:t>Сначала детей младшего дошкольного возраста мы учили выполнять пальчиковые</w:t>
      </w:r>
      <w:r>
        <w:rPr>
          <w:spacing w:val="-62"/>
        </w:rPr>
        <w:t xml:space="preserve"> </w:t>
      </w:r>
      <w:r>
        <w:t>игры от простого к сложному. После того как дети научились выполнять пальчиковые</w:t>
      </w:r>
      <w:r>
        <w:rPr>
          <w:spacing w:val="1"/>
        </w:rPr>
        <w:t xml:space="preserve"> </w:t>
      </w:r>
      <w:r>
        <w:t>игры, с пяти лет (возраст группы комбинированной направленности) мы перешли на</w:t>
      </w:r>
      <w:r>
        <w:rPr>
          <w:spacing w:val="1"/>
        </w:rPr>
        <w:t xml:space="preserve"> </w:t>
      </w:r>
      <w:r>
        <w:t xml:space="preserve">комплекс пальчиковых </w:t>
      </w:r>
      <w:r>
        <w:t>кинезиологических упражнений. Ребенок выполняет вместе со</w:t>
      </w:r>
      <w:r>
        <w:rPr>
          <w:spacing w:val="1"/>
        </w:rPr>
        <w:t xml:space="preserve"> </w:t>
      </w:r>
      <w:r>
        <w:t>взрослыми, затем самостоятельно по памяти, постепенно от занятия к занятию увеличи-</w:t>
      </w:r>
      <w:r>
        <w:rPr>
          <w:spacing w:val="1"/>
        </w:rPr>
        <w:t xml:space="preserve"> </w:t>
      </w:r>
      <w:r>
        <w:t>вая время и сложность. Упражнение выполняется сначала правой рукой, затем левой,</w:t>
      </w:r>
      <w:r>
        <w:rPr>
          <w:spacing w:val="1"/>
        </w:rPr>
        <w:t xml:space="preserve"> </w:t>
      </w:r>
      <w:r>
        <w:t>затем двумя руками вместе. При за</w:t>
      </w:r>
      <w:r>
        <w:t>труднениях взрослый предлагает ребенку помогать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(«заяц-коза-вилка»),</w:t>
      </w:r>
      <w:r>
        <w:rPr>
          <w:spacing w:val="1"/>
        </w:rPr>
        <w:t xml:space="preserve"> </w:t>
      </w:r>
      <w:r>
        <w:t>произносимыми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Благодаря</w:t>
      </w:r>
      <w:r>
        <w:rPr>
          <w:spacing w:val="-62"/>
        </w:rPr>
        <w:t xml:space="preserve"> </w:t>
      </w:r>
      <w:r>
        <w:t>двигательным упражнениям для пальцев происходит компенсация левого полушария и</w:t>
      </w:r>
      <w:r>
        <w:rPr>
          <w:spacing w:val="1"/>
        </w:rPr>
        <w:t xml:space="preserve"> </w:t>
      </w:r>
      <w:r>
        <w:t>активизация межполушарного воздействия, что спосо</w:t>
      </w:r>
      <w:r>
        <w:t>бствует к детской стрессоустойчи-</w:t>
      </w:r>
      <w:r>
        <w:rPr>
          <w:spacing w:val="1"/>
        </w:rPr>
        <w:t xml:space="preserve"> </w:t>
      </w:r>
      <w:r>
        <w:t>вости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 школе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52"/>
      </w:pP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кинезиологического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детьми,</w:t>
      </w:r>
      <w:r>
        <w:rPr>
          <w:spacing w:val="7"/>
        </w:rPr>
        <w:t xml:space="preserve"> </w:t>
      </w:r>
      <w:r>
        <w:t>отнесёнными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психической</w:t>
      </w:r>
      <w:r>
        <w:rPr>
          <w:spacing w:val="7"/>
        </w:rPr>
        <w:t xml:space="preserve"> </w:t>
      </w:r>
      <w:r>
        <w:t>норме,</w:t>
      </w:r>
      <w:r>
        <w:rPr>
          <w:spacing w:val="8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имеющими</w:t>
      </w:r>
      <w:r>
        <w:rPr>
          <w:spacing w:val="7"/>
        </w:rPr>
        <w:t xml:space="preserve"> </w:t>
      </w:r>
      <w:r>
        <w:t>мозговые</w:t>
      </w:r>
      <w:r>
        <w:rPr>
          <w:spacing w:val="7"/>
        </w:rPr>
        <w:t xml:space="preserve"> </w:t>
      </w:r>
      <w:r>
        <w:t>дисфункции</w:t>
      </w:r>
      <w:r>
        <w:rPr>
          <w:spacing w:val="-62"/>
        </w:rPr>
        <w:t xml:space="preserve"> </w:t>
      </w:r>
      <w:r>
        <w:t>с задержкой или нарушением психического развития, приводит к достоверному увели-</w:t>
      </w:r>
      <w:r>
        <w:rPr>
          <w:spacing w:val="1"/>
        </w:rPr>
        <w:t xml:space="preserve"> </w:t>
      </w:r>
      <w:r>
        <w:t>чению у них продуктивности, объёма и устойчивости внимания, восстановлению нару-</w:t>
      </w:r>
      <w:r>
        <w:rPr>
          <w:spacing w:val="1"/>
        </w:rPr>
        <w:t xml:space="preserve"> </w:t>
      </w:r>
      <w:r>
        <w:t>шенных</w:t>
      </w:r>
      <w:r>
        <w:rPr>
          <w:spacing w:val="36"/>
        </w:rPr>
        <w:t xml:space="preserve"> </w:t>
      </w:r>
      <w:r>
        <w:t>межполушарных</w:t>
      </w:r>
      <w:r>
        <w:rPr>
          <w:spacing w:val="37"/>
        </w:rPr>
        <w:t xml:space="preserve"> </w:t>
      </w:r>
      <w:r>
        <w:t>связей,</w:t>
      </w:r>
      <w:r>
        <w:rPr>
          <w:spacing w:val="38"/>
        </w:rPr>
        <w:t xml:space="preserve"> </w:t>
      </w:r>
      <w:r>
        <w:t>улучшению</w:t>
      </w:r>
      <w:r>
        <w:rPr>
          <w:spacing w:val="38"/>
        </w:rPr>
        <w:t xml:space="preserve"> </w:t>
      </w:r>
      <w:r>
        <w:t>психоэмоционального</w:t>
      </w:r>
      <w:r>
        <w:rPr>
          <w:spacing w:val="37"/>
        </w:rPr>
        <w:t xml:space="preserve"> </w:t>
      </w:r>
      <w:r>
        <w:t>состояния,</w:t>
      </w:r>
      <w:r>
        <w:rPr>
          <w:spacing w:val="37"/>
        </w:rPr>
        <w:t xml:space="preserve"> </w:t>
      </w:r>
      <w:r>
        <w:t>умень-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>шению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(способность к обобщениям и умозаключениям). Совершенствуется регулирующая и</w:t>
      </w:r>
      <w:r>
        <w:rPr>
          <w:spacing w:val="1"/>
        </w:rPr>
        <w:t xml:space="preserve"> </w:t>
      </w:r>
      <w:r>
        <w:t>координирующая роль нервной системы. В связи с улучшением интегративной функции</w:t>
      </w:r>
      <w:r>
        <w:rPr>
          <w:spacing w:val="-62"/>
        </w:rPr>
        <w:t xml:space="preserve"> </w:t>
      </w:r>
      <w:r>
        <w:t>мозга у многих детей н</w:t>
      </w:r>
      <w:r>
        <w:t>аблюдается значительный прогресс способности к обучению.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ритмику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произвольность, восстанавливают и формируют правильное дыхание. Глазодвигатель-</w:t>
      </w:r>
      <w:r>
        <w:rPr>
          <w:spacing w:val="1"/>
        </w:rPr>
        <w:t xml:space="preserve"> </w:t>
      </w:r>
      <w:r>
        <w:t>ные упражнения позволяют расширить поле зре</w:t>
      </w:r>
      <w:r>
        <w:t>ния, улучшить восприятие, профилакти-</w:t>
      </w:r>
      <w:r>
        <w:rPr>
          <w:spacing w:val="1"/>
        </w:rPr>
        <w:t xml:space="preserve"> </w:t>
      </w:r>
      <w:r>
        <w:t>ка глазных заболеваний. Применение данных упражнений, позволяет ускорить у ребён-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нарушений.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24"/>
        </w:numPr>
        <w:tabs>
          <w:tab w:val="left" w:pos="1374"/>
        </w:tabs>
        <w:ind w:right="145" w:firstLine="708"/>
        <w:jc w:val="both"/>
        <w:rPr>
          <w:sz w:val="24"/>
        </w:rPr>
      </w:pPr>
      <w:r>
        <w:rPr>
          <w:sz w:val="24"/>
        </w:rPr>
        <w:t>Гимнастика   мозга:   простые   упражнения    для   учения   целостным   мозгом   /</w:t>
      </w:r>
      <w:r>
        <w:rPr>
          <w:spacing w:val="1"/>
          <w:sz w:val="24"/>
        </w:rPr>
        <w:t xml:space="preserve"> </w:t>
      </w:r>
      <w:r>
        <w:rPr>
          <w:sz w:val="24"/>
        </w:rPr>
        <w:t>пол И. Деннисон, Гейл И. Деннисон ; пер. С. К. Масгутовой ; ил. Г. И. Деннисон. – 2-е изд.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Восхождение, 1998.</w:t>
      </w:r>
      <w:r>
        <w:rPr>
          <w:spacing w:val="1"/>
          <w:sz w:val="24"/>
        </w:rPr>
        <w:t xml:space="preserve"> </w:t>
      </w:r>
      <w:r>
        <w:rPr>
          <w:sz w:val="24"/>
        </w:rPr>
        <w:t>– 46 с. ; ил.</w:t>
      </w:r>
    </w:p>
    <w:p w:rsidR="00117080" w:rsidRDefault="00BE7805">
      <w:pPr>
        <w:pStyle w:val="a4"/>
        <w:numPr>
          <w:ilvl w:val="0"/>
          <w:numId w:val="224"/>
        </w:numPr>
        <w:tabs>
          <w:tab w:val="left" w:pos="1295"/>
        </w:tabs>
        <w:ind w:right="158" w:firstLine="708"/>
        <w:jc w:val="both"/>
        <w:rPr>
          <w:sz w:val="24"/>
        </w:rPr>
      </w:pPr>
      <w:r>
        <w:rPr>
          <w:sz w:val="24"/>
        </w:rPr>
        <w:t>Данилова,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30"/>
          <w:sz w:val="24"/>
        </w:rPr>
        <w:t xml:space="preserve"> </w:t>
      </w:r>
      <w:r>
        <w:rPr>
          <w:sz w:val="24"/>
        </w:rPr>
        <w:t>Н.</w:t>
      </w:r>
      <w:r>
        <w:rPr>
          <w:spacing w:val="30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90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89"/>
          <w:sz w:val="24"/>
        </w:rPr>
        <w:t xml:space="preserve"> </w:t>
      </w:r>
      <w:r>
        <w:rPr>
          <w:sz w:val="24"/>
        </w:rPr>
        <w:t>нер</w:t>
      </w:r>
      <w:r>
        <w:rPr>
          <w:sz w:val="24"/>
        </w:rPr>
        <w:t>вной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0"/>
          <w:sz w:val="24"/>
        </w:rPr>
        <w:t xml:space="preserve"> </w:t>
      </w:r>
      <w:r>
        <w:rPr>
          <w:sz w:val="24"/>
        </w:rPr>
        <w:t>/</w:t>
      </w:r>
      <w:r>
        <w:rPr>
          <w:spacing w:val="90"/>
          <w:sz w:val="24"/>
        </w:rPr>
        <w:t xml:space="preserve"> </w:t>
      </w:r>
      <w:r>
        <w:rPr>
          <w:sz w:val="24"/>
        </w:rPr>
        <w:t>Н.</w:t>
      </w:r>
      <w:r>
        <w:rPr>
          <w:spacing w:val="90"/>
          <w:sz w:val="24"/>
        </w:rPr>
        <w:t xml:space="preserve"> </w:t>
      </w:r>
      <w:r>
        <w:rPr>
          <w:sz w:val="24"/>
        </w:rPr>
        <w:t>Н.</w:t>
      </w:r>
      <w:r>
        <w:rPr>
          <w:spacing w:val="89"/>
          <w:sz w:val="24"/>
        </w:rPr>
        <w:t xml:space="preserve"> </w:t>
      </w:r>
      <w:r>
        <w:rPr>
          <w:sz w:val="24"/>
        </w:rPr>
        <w:t>Данилова,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Крылова. –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1989.</w:t>
      </w:r>
    </w:p>
    <w:p w:rsidR="00117080" w:rsidRDefault="00BE7805">
      <w:pPr>
        <w:pStyle w:val="a4"/>
        <w:numPr>
          <w:ilvl w:val="0"/>
          <w:numId w:val="224"/>
        </w:numPr>
        <w:tabs>
          <w:tab w:val="left" w:pos="1271"/>
        </w:tabs>
        <w:spacing w:before="1"/>
        <w:ind w:right="144" w:firstLine="708"/>
        <w:jc w:val="both"/>
        <w:rPr>
          <w:sz w:val="24"/>
        </w:rPr>
      </w:pPr>
      <w:r>
        <w:rPr>
          <w:sz w:val="24"/>
        </w:rPr>
        <w:t>Лютова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Шпаргалка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Лютова,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Монина.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Речь, 2002.</w:t>
      </w:r>
    </w:p>
    <w:p w:rsidR="00117080" w:rsidRDefault="00BE7805">
      <w:pPr>
        <w:pStyle w:val="a4"/>
        <w:numPr>
          <w:ilvl w:val="0"/>
          <w:numId w:val="223"/>
        </w:numPr>
        <w:tabs>
          <w:tab w:val="left" w:pos="1226"/>
        </w:tabs>
        <w:ind w:right="149" w:firstLine="708"/>
        <w:jc w:val="both"/>
        <w:rPr>
          <w:sz w:val="24"/>
        </w:rPr>
      </w:pPr>
      <w:r>
        <w:rPr>
          <w:sz w:val="24"/>
        </w:rPr>
        <w:t>Дмитриева, Т. И. Методическое пособие. Комплекс кинезиологических игр и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10"/>
          <w:sz w:val="24"/>
        </w:rPr>
        <w:t xml:space="preserve"> </w:t>
      </w:r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И.</w:t>
      </w:r>
      <w:r>
        <w:rPr>
          <w:spacing w:val="11"/>
          <w:sz w:val="24"/>
        </w:rPr>
        <w:t xml:space="preserve"> </w:t>
      </w:r>
      <w:r>
        <w:rPr>
          <w:sz w:val="24"/>
        </w:rPr>
        <w:t>Дмитриева,</w:t>
      </w:r>
      <w:r>
        <w:rPr>
          <w:spacing w:val="16"/>
          <w:sz w:val="24"/>
        </w:rPr>
        <w:t xml:space="preserve"> </w:t>
      </w:r>
      <w:r>
        <w:rPr>
          <w:sz w:val="24"/>
        </w:rPr>
        <w:t>И.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10"/>
          <w:sz w:val="24"/>
        </w:rPr>
        <w:t xml:space="preserve"> </w:t>
      </w:r>
      <w:r>
        <w:rPr>
          <w:sz w:val="24"/>
        </w:rPr>
        <w:t>Метелина.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Красноярск,</w:t>
      </w:r>
      <w:r>
        <w:rPr>
          <w:spacing w:val="9"/>
          <w:sz w:val="24"/>
        </w:rPr>
        <w:t xml:space="preserve"> </w:t>
      </w:r>
      <w:r>
        <w:rPr>
          <w:sz w:val="24"/>
        </w:rPr>
        <w:t>2019.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30 с.</w:t>
      </w:r>
    </w:p>
    <w:p w:rsidR="00117080" w:rsidRDefault="00BE7805">
      <w:pPr>
        <w:pStyle w:val="a4"/>
        <w:numPr>
          <w:ilvl w:val="0"/>
          <w:numId w:val="223"/>
        </w:numPr>
        <w:tabs>
          <w:tab w:val="left" w:pos="1314"/>
        </w:tabs>
        <w:ind w:right="148" w:firstLine="708"/>
        <w:rPr>
          <w:sz w:val="24"/>
        </w:rPr>
      </w:pPr>
      <w:r>
        <w:rPr>
          <w:sz w:val="24"/>
        </w:rPr>
        <w:t>Рашкова,</w:t>
      </w:r>
      <w:r>
        <w:rPr>
          <w:spacing w:val="52"/>
          <w:sz w:val="24"/>
        </w:rPr>
        <w:t xml:space="preserve"> </w:t>
      </w:r>
      <w:r>
        <w:rPr>
          <w:sz w:val="24"/>
        </w:rPr>
        <w:t>Т.</w:t>
      </w:r>
      <w:r>
        <w:rPr>
          <w:spacing w:val="5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51"/>
          <w:sz w:val="24"/>
        </w:rPr>
        <w:t xml:space="preserve"> </w:t>
      </w:r>
      <w:r>
        <w:rPr>
          <w:sz w:val="24"/>
        </w:rPr>
        <w:t>мозга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обычная</w:t>
      </w:r>
      <w:r>
        <w:rPr>
          <w:spacing w:val="52"/>
          <w:sz w:val="24"/>
        </w:rPr>
        <w:t xml:space="preserve"> </w:t>
      </w:r>
      <w:r>
        <w:rPr>
          <w:sz w:val="24"/>
        </w:rPr>
        <w:t>зарядка?</w:t>
      </w:r>
      <w:r>
        <w:rPr>
          <w:spacing w:val="51"/>
          <w:sz w:val="24"/>
        </w:rPr>
        <w:t xml:space="preserve"> </w:t>
      </w:r>
      <w:r>
        <w:rPr>
          <w:sz w:val="24"/>
        </w:rPr>
        <w:t>/</w:t>
      </w:r>
      <w:r>
        <w:rPr>
          <w:spacing w:val="55"/>
          <w:sz w:val="24"/>
        </w:rPr>
        <w:t xml:space="preserve"> </w:t>
      </w:r>
      <w:r>
        <w:rPr>
          <w:sz w:val="24"/>
        </w:rPr>
        <w:t>Т.</w:t>
      </w:r>
      <w:r>
        <w:rPr>
          <w:spacing w:val="54"/>
          <w:sz w:val="24"/>
        </w:rPr>
        <w:t xml:space="preserve"> </w:t>
      </w:r>
      <w:r>
        <w:rPr>
          <w:sz w:val="24"/>
        </w:rPr>
        <w:t>Рашкова.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-57"/>
          <w:sz w:val="24"/>
        </w:rPr>
        <w:t xml:space="preserve"> </w:t>
      </w:r>
      <w:hyperlink r:id="rId46">
        <w:r>
          <w:rPr>
            <w:color w:val="0000FF"/>
            <w:sz w:val="24"/>
            <w:u w:val="single" w:color="0000FF"/>
          </w:rPr>
          <w:t>http://www.deti-budushego.com/node/2017</w:t>
        </w:r>
        <w:r>
          <w:rPr>
            <w:sz w:val="24"/>
          </w:rPr>
          <w:t>.</w:t>
        </w:r>
      </w:hyperlink>
    </w:p>
    <w:p w:rsidR="00117080" w:rsidRDefault="00BE7805">
      <w:pPr>
        <w:pStyle w:val="a4"/>
        <w:numPr>
          <w:ilvl w:val="0"/>
          <w:numId w:val="223"/>
        </w:numPr>
        <w:tabs>
          <w:tab w:val="left" w:pos="1233"/>
        </w:tabs>
        <w:ind w:right="147" w:firstLine="708"/>
        <w:rPr>
          <w:sz w:val="24"/>
        </w:rPr>
      </w:pPr>
      <w:r>
        <w:rPr>
          <w:sz w:val="24"/>
        </w:rPr>
        <w:t>Рузина,</w:t>
      </w:r>
      <w:r>
        <w:rPr>
          <w:spacing w:val="28"/>
          <w:sz w:val="24"/>
        </w:rPr>
        <w:t xml:space="preserve"> </w:t>
      </w:r>
      <w:r>
        <w:rPr>
          <w:sz w:val="24"/>
        </w:rPr>
        <w:t>М.</w:t>
      </w:r>
      <w:r>
        <w:rPr>
          <w:spacing w:val="26"/>
          <w:sz w:val="24"/>
        </w:rPr>
        <w:t xml:space="preserve"> </w:t>
      </w:r>
      <w:r>
        <w:rPr>
          <w:sz w:val="24"/>
        </w:rPr>
        <w:t>С.</w:t>
      </w:r>
      <w:r>
        <w:rPr>
          <w:spacing w:val="29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телесные</w:t>
      </w:r>
      <w:r>
        <w:rPr>
          <w:spacing w:val="27"/>
          <w:sz w:val="24"/>
        </w:rPr>
        <w:t xml:space="preserve"> </w:t>
      </w: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30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М.</w:t>
      </w:r>
      <w:r>
        <w:rPr>
          <w:spacing w:val="27"/>
          <w:sz w:val="24"/>
        </w:rPr>
        <w:t xml:space="preserve"> </w:t>
      </w:r>
      <w:r>
        <w:rPr>
          <w:sz w:val="24"/>
        </w:rPr>
        <w:t>С.</w:t>
      </w:r>
      <w:r>
        <w:rPr>
          <w:spacing w:val="28"/>
          <w:sz w:val="24"/>
        </w:rPr>
        <w:t xml:space="preserve"> </w:t>
      </w:r>
      <w:r>
        <w:rPr>
          <w:sz w:val="24"/>
        </w:rPr>
        <w:t>Рузина.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Санкт-</w:t>
      </w:r>
      <w:r>
        <w:rPr>
          <w:spacing w:val="-57"/>
          <w:sz w:val="24"/>
        </w:rPr>
        <w:t xml:space="preserve"> </w:t>
      </w:r>
      <w:r>
        <w:rPr>
          <w:sz w:val="24"/>
        </w:rPr>
        <w:t>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Речь, 2003.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  <w:rPr>
          <w:sz w:val="25"/>
        </w:rPr>
      </w:pPr>
    </w:p>
    <w:p w:rsidR="00117080" w:rsidRDefault="00BE7805">
      <w:pPr>
        <w:pStyle w:val="Heading1"/>
        <w:spacing w:line="292" w:lineRule="exact"/>
        <w:ind w:left="373" w:right="0"/>
        <w:jc w:val="left"/>
      </w:pPr>
      <w:r>
        <w:t>ПСИХОЛОГО-ПЕДАГОГИЧЕСКОЕ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</w:p>
    <w:p w:rsidR="00117080" w:rsidRDefault="00BE7805">
      <w:pPr>
        <w:spacing w:line="286" w:lineRule="exact"/>
        <w:ind w:left="2281"/>
        <w:rPr>
          <w:i/>
          <w:sz w:val="26"/>
        </w:rPr>
      </w:pPr>
      <w:r>
        <w:rPr>
          <w:b/>
          <w:i/>
          <w:sz w:val="26"/>
        </w:rPr>
        <w:t>Звягинцева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Любовь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Вячеславовна,</w:t>
      </w:r>
      <w:r>
        <w:rPr>
          <w:b/>
          <w:i/>
          <w:spacing w:val="-1"/>
          <w:sz w:val="26"/>
        </w:rPr>
        <w:t xml:space="preserve"> </w:t>
      </w:r>
      <w:r>
        <w:rPr>
          <w:i/>
          <w:sz w:val="26"/>
        </w:rPr>
        <w:t>педагог-психолог</w:t>
      </w:r>
    </w:p>
    <w:p w:rsidR="00117080" w:rsidRDefault="00BE7805">
      <w:pPr>
        <w:spacing w:before="3" w:line="230" w:lineRule="auto"/>
        <w:ind w:left="1047" w:right="942" w:firstLine="1665"/>
        <w:rPr>
          <w:i/>
          <w:sz w:val="26"/>
        </w:rPr>
      </w:pPr>
      <w:r>
        <w:rPr>
          <w:b/>
          <w:i/>
          <w:sz w:val="26"/>
        </w:rPr>
        <w:t>Лисавцова Татьяна Петровна,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заведующий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0" w:lineRule="auto"/>
        <w:ind w:left="2410" w:right="1621" w:hanging="612"/>
        <w:rPr>
          <w:i/>
          <w:sz w:val="26"/>
        </w:rPr>
      </w:pPr>
      <w:r>
        <w:rPr>
          <w:i/>
          <w:sz w:val="26"/>
        </w:rPr>
        <w:t>«Детский сад «Колобок» с. Засосна общеразвивающего вида»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Красногвардейского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 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spacing w:line="230" w:lineRule="auto"/>
        <w:ind w:right="157"/>
      </w:pPr>
      <w:r>
        <w:t>Сопровождение – это не разовая помощь, а долго</w:t>
      </w:r>
      <w:r>
        <w:t>срочная поддержка, основанная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четкой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ребенка.</w:t>
      </w:r>
    </w:p>
    <w:p w:rsidR="00117080" w:rsidRDefault="00BE7805">
      <w:pPr>
        <w:pStyle w:val="a3"/>
        <w:spacing w:line="230" w:lineRule="auto"/>
        <w:ind w:right="145"/>
      </w:pPr>
      <w:r>
        <w:rPr>
          <w:spacing w:val="-1"/>
        </w:rPr>
        <w:t>Мы</w:t>
      </w:r>
      <w:r>
        <w:rPr>
          <w:spacing w:val="-11"/>
        </w:rPr>
        <w:t xml:space="preserve"> </w:t>
      </w:r>
      <w:r>
        <w:rPr>
          <w:spacing w:val="-1"/>
        </w:rPr>
        <w:t>рассматриваем</w:t>
      </w:r>
      <w:r>
        <w:rPr>
          <w:spacing w:val="-12"/>
        </w:rPr>
        <w:t xml:space="preserve"> </w:t>
      </w:r>
      <w:r>
        <w:rPr>
          <w:spacing w:val="-1"/>
        </w:rPr>
        <w:t>сопровождение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созданию условий для успешного развития ребенка. Идея консультирования объединяет</w:t>
      </w:r>
      <w:r>
        <w:rPr>
          <w:spacing w:val="1"/>
        </w:rPr>
        <w:t xml:space="preserve"> </w:t>
      </w:r>
      <w:r>
        <w:rPr>
          <w:spacing w:val="-3"/>
        </w:rPr>
        <w:t>деятельность</w:t>
      </w:r>
      <w:r>
        <w:rPr>
          <w:spacing w:val="-11"/>
        </w:rPr>
        <w:t xml:space="preserve"> </w:t>
      </w:r>
      <w:r>
        <w:rPr>
          <w:spacing w:val="-3"/>
        </w:rPr>
        <w:t>всех</w:t>
      </w:r>
      <w:r>
        <w:rPr>
          <w:spacing w:val="-13"/>
        </w:rPr>
        <w:t xml:space="preserve"> </w:t>
      </w:r>
      <w:r>
        <w:rPr>
          <w:spacing w:val="-3"/>
        </w:rPr>
        <w:t>специалистов</w:t>
      </w:r>
      <w:r>
        <w:rPr>
          <w:spacing w:val="-12"/>
        </w:rPr>
        <w:t xml:space="preserve"> </w:t>
      </w:r>
      <w:r>
        <w:rPr>
          <w:spacing w:val="-3"/>
        </w:rPr>
        <w:t>для</w:t>
      </w:r>
      <w:r>
        <w:rPr>
          <w:spacing w:val="-10"/>
        </w:rPr>
        <w:t xml:space="preserve"> </w:t>
      </w:r>
      <w:r>
        <w:rPr>
          <w:spacing w:val="-3"/>
        </w:rPr>
        <w:t>решения</w:t>
      </w:r>
      <w:r>
        <w:rPr>
          <w:spacing w:val="-12"/>
        </w:rPr>
        <w:t xml:space="preserve"> </w:t>
      </w:r>
      <w:r>
        <w:rPr>
          <w:spacing w:val="-2"/>
        </w:rPr>
        <w:t>проблем.</w:t>
      </w:r>
      <w:r>
        <w:rPr>
          <w:spacing w:val="-11"/>
        </w:rPr>
        <w:t xml:space="preserve"> </w:t>
      </w:r>
      <w:r>
        <w:rPr>
          <w:spacing w:val="-2"/>
        </w:rPr>
        <w:t>Это</w:t>
      </w:r>
      <w:r>
        <w:rPr>
          <w:spacing w:val="-10"/>
        </w:rPr>
        <w:t xml:space="preserve"> </w:t>
      </w:r>
      <w:r>
        <w:rPr>
          <w:spacing w:val="-2"/>
        </w:rPr>
        <w:t>связано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тем,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ребенок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це-</w:t>
      </w:r>
      <w:r>
        <w:rPr>
          <w:spacing w:val="-63"/>
        </w:rPr>
        <w:t xml:space="preserve"> </w:t>
      </w:r>
      <w:r>
        <w:t>лостное существо. Организация специализированной (коррекционной) помощи детям, в</w:t>
      </w:r>
      <w:r>
        <w:rPr>
          <w:spacing w:val="1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детям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ограниченными</w:t>
      </w:r>
      <w:r>
        <w:rPr>
          <w:spacing w:val="-10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дошкольном</w:t>
      </w:r>
      <w:r>
        <w:rPr>
          <w:spacing w:val="-10"/>
        </w:rPr>
        <w:t xml:space="preserve"> </w:t>
      </w:r>
      <w:r>
        <w:t>образователь-</w:t>
      </w:r>
      <w:r>
        <w:rPr>
          <w:spacing w:val="-63"/>
        </w:rPr>
        <w:t xml:space="preserve"> </w:t>
      </w:r>
      <w:r>
        <w:rPr>
          <w:spacing w:val="-1"/>
        </w:rPr>
        <w:t>ном</w:t>
      </w:r>
      <w:r>
        <w:rPr>
          <w:spacing w:val="-15"/>
        </w:rPr>
        <w:t xml:space="preserve"> </w:t>
      </w:r>
      <w:r>
        <w:rPr>
          <w:spacing w:val="-1"/>
        </w:rPr>
        <w:t>учреждении</w:t>
      </w:r>
      <w:r>
        <w:rPr>
          <w:spacing w:val="-13"/>
        </w:rPr>
        <w:t xml:space="preserve"> </w:t>
      </w:r>
      <w:r>
        <w:rPr>
          <w:spacing w:val="-1"/>
        </w:rPr>
        <w:t>(далее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t>ДОУ)</w:t>
      </w:r>
      <w:r>
        <w:rPr>
          <w:spacing w:val="43"/>
        </w:rPr>
        <w:t xml:space="preserve"> </w:t>
      </w:r>
      <w:r>
        <w:t>проводится</w:t>
      </w:r>
      <w:r>
        <w:rPr>
          <w:spacing w:val="-15"/>
        </w:rPr>
        <w:t xml:space="preserve"> </w:t>
      </w:r>
      <w:r>
        <w:t>психолого-педагогическим</w:t>
      </w:r>
      <w:r>
        <w:rPr>
          <w:spacing w:val="-15"/>
        </w:rPr>
        <w:t xml:space="preserve"> </w:t>
      </w:r>
      <w:r>
        <w:t>консилиумом</w:t>
      </w:r>
      <w:r>
        <w:rPr>
          <w:spacing w:val="-12"/>
        </w:rPr>
        <w:t xml:space="preserve"> </w:t>
      </w:r>
      <w:r>
        <w:t>(да-</w:t>
      </w:r>
      <w:r>
        <w:rPr>
          <w:spacing w:val="-63"/>
        </w:rPr>
        <w:t xml:space="preserve"> </w:t>
      </w:r>
      <w:r>
        <w:t>лее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ППк),</w:t>
      </w:r>
      <w:r>
        <w:rPr>
          <w:spacing w:val="-8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7"/>
        </w:rPr>
        <w:t xml:space="preserve"> </w:t>
      </w:r>
      <w:r>
        <w:t>специализированной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де-</w:t>
      </w:r>
      <w:r>
        <w:rPr>
          <w:spacing w:val="-63"/>
        </w:rPr>
        <w:t xml:space="preserve"> </w:t>
      </w:r>
      <w:r>
        <w:rPr>
          <w:spacing w:val="-2"/>
        </w:rPr>
        <w:t>тям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особыми</w:t>
      </w:r>
      <w:r>
        <w:rPr>
          <w:spacing w:val="-12"/>
        </w:rPr>
        <w:t xml:space="preserve"> </w:t>
      </w:r>
      <w:r>
        <w:rPr>
          <w:spacing w:val="-2"/>
        </w:rPr>
        <w:t>образовательными</w:t>
      </w:r>
      <w:r>
        <w:rPr>
          <w:spacing w:val="-11"/>
        </w:rPr>
        <w:t xml:space="preserve"> </w:t>
      </w:r>
      <w:r>
        <w:rPr>
          <w:spacing w:val="-1"/>
        </w:rPr>
        <w:t>потребностями,</w:t>
      </w:r>
      <w:r>
        <w:rPr>
          <w:spacing w:val="-13"/>
        </w:rPr>
        <w:t xml:space="preserve"> </w:t>
      </w:r>
      <w:r>
        <w:rPr>
          <w:spacing w:val="-1"/>
        </w:rPr>
        <w:t>обеспечение</w:t>
      </w:r>
      <w:r>
        <w:rPr>
          <w:spacing w:val="-12"/>
        </w:rPr>
        <w:t xml:space="preserve"> </w:t>
      </w:r>
      <w:r>
        <w:rPr>
          <w:spacing w:val="-1"/>
        </w:rPr>
        <w:t>оптимального</w:t>
      </w:r>
      <w:r>
        <w:rPr>
          <w:spacing w:val="-12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ре-</w:t>
      </w:r>
      <w:r>
        <w:rPr>
          <w:spacing w:val="-62"/>
        </w:rPr>
        <w:t xml:space="preserve"> </w:t>
      </w:r>
      <w:r>
        <w:t>бёнка,</w:t>
      </w:r>
      <w:r>
        <w:rPr>
          <w:spacing w:val="-10"/>
        </w:rPr>
        <w:t xml:space="preserve"> </w:t>
      </w:r>
      <w:r>
        <w:t>успешной</w:t>
      </w:r>
      <w:r>
        <w:rPr>
          <w:spacing w:val="-9"/>
        </w:rPr>
        <w:t xml:space="preserve"> </w:t>
      </w:r>
      <w:r>
        <w:t>интеграции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социуме</w:t>
      </w:r>
      <w:r>
        <w:rPr>
          <w:spacing w:val="-12"/>
        </w:rPr>
        <w:t xml:space="preserve"> </w:t>
      </w:r>
      <w:r>
        <w:t>[2].</w:t>
      </w:r>
    </w:p>
    <w:p w:rsidR="00117080" w:rsidRDefault="00BE7805">
      <w:pPr>
        <w:pStyle w:val="a3"/>
        <w:spacing w:line="230" w:lineRule="auto"/>
        <w:ind w:right="145"/>
      </w:pPr>
      <w:r>
        <w:t>В состав консилиума детского сада входили воспитатели и специалисты, что поз-</w:t>
      </w:r>
      <w:r>
        <w:rPr>
          <w:spacing w:val="1"/>
        </w:rPr>
        <w:t xml:space="preserve"> </w:t>
      </w:r>
      <w:r>
        <w:t>воляло наиболее полно обследовать ребенка и оказывать п</w:t>
      </w:r>
      <w:r>
        <w:t>омощь родителям. Работа с</w:t>
      </w:r>
      <w:r>
        <w:rPr>
          <w:spacing w:val="1"/>
        </w:rPr>
        <w:t xml:space="preserve"> </w:t>
      </w:r>
      <w:r>
        <w:t>речевыми нарушениями требует комплексного подхода, объединения профессиональ-</w:t>
      </w:r>
      <w:r>
        <w:rPr>
          <w:spacing w:val="1"/>
        </w:rPr>
        <w:t xml:space="preserve"> </w:t>
      </w:r>
      <w:r>
        <w:t>ной деятельности других специалистов (педагога-психолога, учителя-логопеда, учителя-</w:t>
      </w:r>
      <w:r>
        <w:rPr>
          <w:spacing w:val="-62"/>
        </w:rPr>
        <w:t xml:space="preserve"> </w:t>
      </w:r>
      <w:r>
        <w:t>дефектолога,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групп).</w:t>
      </w:r>
    </w:p>
    <w:p w:rsidR="00117080" w:rsidRDefault="00117080">
      <w:pPr>
        <w:spacing w:line="230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0" w:lineRule="auto"/>
        <w:ind w:right="148"/>
      </w:pPr>
      <w:r>
        <w:t>Педагог-психолог</w:t>
      </w:r>
      <w:r>
        <w:rPr>
          <w:spacing w:val="1"/>
        </w:rPr>
        <w:t xml:space="preserve"> </w:t>
      </w:r>
      <w:r>
        <w:t>п</w:t>
      </w:r>
      <w:r>
        <w:t>роводит</w:t>
      </w:r>
      <w:r>
        <w:rPr>
          <w:spacing w:val="1"/>
        </w:rPr>
        <w:t xml:space="preserve"> </w:t>
      </w:r>
      <w:r>
        <w:t>психодиагностику,</w:t>
      </w:r>
      <w:r>
        <w:rPr>
          <w:spacing w:val="1"/>
        </w:rPr>
        <w:t xml:space="preserve"> </w:t>
      </w:r>
      <w:r>
        <w:t>психокоррекционно-развиваю-</w:t>
      </w:r>
      <w:r>
        <w:rPr>
          <w:spacing w:val="-62"/>
        </w:rPr>
        <w:t xml:space="preserve"> </w:t>
      </w:r>
      <w:r>
        <w:t>щую работу, просвещение и консультирование педагогов и родителей. Учитель-логопед</w:t>
      </w:r>
      <w:r>
        <w:rPr>
          <w:spacing w:val="1"/>
        </w:rPr>
        <w:t xml:space="preserve"> </w:t>
      </w:r>
      <w:r>
        <w:t>проводит диагностический мониторинг, занимается коррекцией и развитием речи, раз-</w:t>
      </w:r>
      <w:r>
        <w:rPr>
          <w:spacing w:val="1"/>
        </w:rPr>
        <w:t xml:space="preserve"> </w:t>
      </w:r>
      <w:r>
        <w:t>рабатывает рекомендации другим специал</w:t>
      </w:r>
      <w:r>
        <w:t>истам по использованию рациональных лого-</w:t>
      </w:r>
      <w:r>
        <w:rPr>
          <w:spacing w:val="1"/>
        </w:rPr>
        <w:t xml:space="preserve"> </w:t>
      </w:r>
      <w:r>
        <w:t>педических приемов в работе с детьми. Музыкальный руководитель осуществляет реа-</w:t>
      </w:r>
      <w:r>
        <w:rPr>
          <w:spacing w:val="1"/>
        </w:rPr>
        <w:t xml:space="preserve"> </w:t>
      </w:r>
      <w:r>
        <w:t>лизацию используемых программ музыкального воспитания, программ дополнительно-</w:t>
      </w:r>
      <w:r>
        <w:rPr>
          <w:spacing w:val="1"/>
        </w:rPr>
        <w:t xml:space="preserve"> </w:t>
      </w:r>
      <w:r>
        <w:t xml:space="preserve">го образования с элементами музыкальной, танцевальной </w:t>
      </w:r>
      <w:r>
        <w:t>терапии. Воспитатель опреде-</w:t>
      </w:r>
      <w:r>
        <w:rPr>
          <w:spacing w:val="1"/>
        </w:rPr>
        <w:t xml:space="preserve"> </w:t>
      </w:r>
      <w:r>
        <w:t>ляет уровень развития разных видов деятельности ребенка, особенности коммуникатив-</w:t>
      </w:r>
      <w:r>
        <w:rPr>
          <w:spacing w:val="1"/>
        </w:rPr>
        <w:t xml:space="preserve"> </w:t>
      </w:r>
      <w:r>
        <w:t>ной активности и культуры, уровень формирования целенаправленной деятельности,</w:t>
      </w:r>
      <w:r>
        <w:rPr>
          <w:spacing w:val="1"/>
        </w:rPr>
        <w:t xml:space="preserve"> </w:t>
      </w:r>
      <w:r>
        <w:t>навыков самообслуживания согласно возрастному этапу, реализация рекомендаций учи-</w:t>
      </w:r>
      <w:r>
        <w:rPr>
          <w:spacing w:val="-62"/>
        </w:rPr>
        <w:t xml:space="preserve"> </w:t>
      </w:r>
      <w:r>
        <w:t>теля-логопеда,</w:t>
      </w:r>
      <w:r>
        <w:rPr>
          <w:spacing w:val="-2"/>
        </w:rPr>
        <w:t xml:space="preserve"> </w:t>
      </w:r>
      <w:r>
        <w:t>психолога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line="230" w:lineRule="auto"/>
        <w:ind w:right="145"/>
      </w:pPr>
      <w:r>
        <w:t>Цель психолого-педагогического сопровождения – создание комплексной систе-</w:t>
      </w:r>
      <w:r>
        <w:rPr>
          <w:spacing w:val="1"/>
        </w:rPr>
        <w:t xml:space="preserve"> </w:t>
      </w:r>
      <w:r>
        <w:t>мы психолого-педагогических условий, способствующих успешной адаптаци</w:t>
      </w:r>
      <w:r>
        <w:t>и, реаби-</w:t>
      </w:r>
      <w:r>
        <w:rPr>
          <w:spacing w:val="1"/>
        </w:rPr>
        <w:t xml:space="preserve"> </w:t>
      </w:r>
      <w:r>
        <w:t>литации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личностному</w:t>
      </w:r>
      <w:r>
        <w:rPr>
          <w:spacing w:val="-1"/>
        </w:rPr>
        <w:t xml:space="preserve"> </w:t>
      </w:r>
      <w:r>
        <w:t>росту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117080" w:rsidRDefault="00BE7805">
      <w:pPr>
        <w:pStyle w:val="a3"/>
        <w:spacing w:line="230" w:lineRule="auto"/>
        <w:ind w:right="151"/>
      </w:pPr>
      <w:r>
        <w:t>Системный подход к взаимодействию внутри коллектива дошкольного учрежде-</w:t>
      </w:r>
      <w:r>
        <w:rPr>
          <w:spacing w:val="1"/>
        </w:rPr>
        <w:t xml:space="preserve"> </w:t>
      </w:r>
      <w:r>
        <w:t>ния, взаимодействию с детьми и сотрудничеству с родителями хорошо зарекомендовал</w:t>
      </w:r>
      <w:r>
        <w:rPr>
          <w:spacing w:val="1"/>
        </w:rPr>
        <w:t xml:space="preserve"> </w:t>
      </w:r>
      <w:r>
        <w:t xml:space="preserve">себя в дошкольной деятельности на сохранение и </w:t>
      </w:r>
      <w:r>
        <w:t>укрепление здоровья, 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spacing w:line="230" w:lineRule="auto"/>
        <w:ind w:right="150"/>
      </w:pPr>
      <w:r>
        <w:t>Дети обследуются на предмет выявления коррекции речевых и языковых трудно-</w:t>
      </w:r>
      <w:r>
        <w:rPr>
          <w:spacing w:val="1"/>
        </w:rPr>
        <w:t xml:space="preserve"> </w:t>
      </w:r>
      <w:r>
        <w:t>стей, отбираются дети, нуждающиеся в поддержке. Количество детей, участвующих в</w:t>
      </w:r>
      <w:r>
        <w:rPr>
          <w:spacing w:val="1"/>
        </w:rPr>
        <w:t xml:space="preserve"> </w:t>
      </w:r>
      <w:r>
        <w:t>ППк,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списочным</w:t>
      </w:r>
      <w:r>
        <w:rPr>
          <w:spacing w:val="-2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дете</w:t>
      </w:r>
      <w:r>
        <w:t>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группе.</w:t>
      </w:r>
    </w:p>
    <w:p w:rsidR="00117080" w:rsidRDefault="00BE7805">
      <w:pPr>
        <w:pStyle w:val="a3"/>
        <w:spacing w:line="230" w:lineRule="auto"/>
        <w:ind w:right="151"/>
      </w:pPr>
      <w:r>
        <w:t>С детьми проводятся индивидуальные коррекционно-развивающие занятия. В ос-</w:t>
      </w:r>
      <w:r>
        <w:rPr>
          <w:spacing w:val="1"/>
        </w:rPr>
        <w:t xml:space="preserve"> </w:t>
      </w:r>
      <w:r>
        <w:t>нове этих занятий лежат различные программы и упражнения, направленные на коррек-</w:t>
      </w:r>
      <w:r>
        <w:rPr>
          <w:spacing w:val="1"/>
        </w:rPr>
        <w:t xml:space="preserve"> </w:t>
      </w:r>
      <w:r>
        <w:t>цию и развитие познавательных процессов, мыслительной деятельности и эм</w:t>
      </w:r>
      <w:r>
        <w:t>оциональ-</w:t>
      </w:r>
      <w:r>
        <w:rPr>
          <w:spacing w:val="1"/>
        </w:rPr>
        <w:t xml:space="preserve"> </w:t>
      </w:r>
      <w:r>
        <w:t>но-волевой</w:t>
      </w:r>
      <w:r>
        <w:rPr>
          <w:spacing w:val="-2"/>
        </w:rPr>
        <w:t xml:space="preserve"> </w:t>
      </w:r>
      <w:r>
        <w:t>сферы.</w:t>
      </w:r>
    </w:p>
    <w:p w:rsidR="00117080" w:rsidRDefault="00BE7805">
      <w:pPr>
        <w:pStyle w:val="a3"/>
        <w:spacing w:line="279" w:lineRule="exact"/>
        <w:ind w:left="961" w:firstLine="0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являются: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line="287" w:lineRule="exact"/>
        <w:ind w:left="1112" w:hanging="152"/>
        <w:jc w:val="left"/>
        <w:rPr>
          <w:sz w:val="26"/>
        </w:rPr>
      </w:pPr>
      <w:r>
        <w:rPr>
          <w:sz w:val="26"/>
        </w:rPr>
        <w:t>практическое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усвоение</w:t>
      </w:r>
      <w:r>
        <w:rPr>
          <w:spacing w:val="-3"/>
          <w:sz w:val="26"/>
        </w:rPr>
        <w:t xml:space="preserve"> </w:t>
      </w:r>
      <w:r>
        <w:rPr>
          <w:sz w:val="26"/>
        </w:rPr>
        <w:t>лексических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грамматических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3"/>
          <w:sz w:val="26"/>
        </w:rPr>
        <w:t xml:space="preserve"> </w:t>
      </w:r>
      <w:r>
        <w:rPr>
          <w:sz w:val="26"/>
        </w:rPr>
        <w:t>языка;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58"/>
        </w:tabs>
        <w:spacing w:line="230" w:lineRule="auto"/>
        <w:ind w:right="158" w:firstLine="708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37"/>
          <w:sz w:val="26"/>
        </w:rPr>
        <w:t xml:space="preserve"> </w:t>
      </w:r>
      <w:r>
        <w:rPr>
          <w:sz w:val="26"/>
        </w:rPr>
        <w:t>произношения</w:t>
      </w:r>
      <w:r>
        <w:rPr>
          <w:spacing w:val="39"/>
          <w:sz w:val="26"/>
        </w:rPr>
        <w:t xml:space="preserve"> </w:t>
      </w:r>
      <w:r>
        <w:rPr>
          <w:sz w:val="26"/>
        </w:rPr>
        <w:t>(воспитание</w:t>
      </w:r>
      <w:r>
        <w:rPr>
          <w:spacing w:val="38"/>
          <w:sz w:val="26"/>
        </w:rPr>
        <w:t xml:space="preserve"> </w:t>
      </w:r>
      <w:r>
        <w:rPr>
          <w:sz w:val="26"/>
        </w:rPr>
        <w:t>артикуляторных</w:t>
      </w:r>
      <w:r>
        <w:rPr>
          <w:spacing w:val="38"/>
          <w:sz w:val="26"/>
        </w:rPr>
        <w:t xml:space="preserve"> </w:t>
      </w:r>
      <w:r>
        <w:rPr>
          <w:sz w:val="26"/>
        </w:rPr>
        <w:t>навы-</w:t>
      </w:r>
      <w:r>
        <w:rPr>
          <w:spacing w:val="-62"/>
          <w:sz w:val="26"/>
        </w:rPr>
        <w:t xml:space="preserve"> </w:t>
      </w:r>
      <w:r>
        <w:rPr>
          <w:sz w:val="26"/>
        </w:rPr>
        <w:t>ков</w:t>
      </w:r>
      <w:r>
        <w:rPr>
          <w:spacing w:val="-3"/>
          <w:sz w:val="26"/>
        </w:rPr>
        <w:t xml:space="preserve"> </w:t>
      </w:r>
      <w:r>
        <w:rPr>
          <w:sz w:val="26"/>
        </w:rPr>
        <w:t>звукопроизношения,</w:t>
      </w:r>
      <w:r>
        <w:rPr>
          <w:spacing w:val="-3"/>
          <w:sz w:val="26"/>
        </w:rPr>
        <w:t xml:space="preserve"> </w:t>
      </w:r>
      <w:r>
        <w:rPr>
          <w:sz w:val="26"/>
        </w:rPr>
        <w:t>слоговой</w:t>
      </w:r>
      <w:r>
        <w:rPr>
          <w:spacing w:val="-3"/>
          <w:sz w:val="26"/>
        </w:rPr>
        <w:t xml:space="preserve"> </w:t>
      </w:r>
      <w:r>
        <w:rPr>
          <w:sz w:val="26"/>
        </w:rPr>
        <w:t>структуры,</w:t>
      </w:r>
      <w:r>
        <w:rPr>
          <w:spacing w:val="-3"/>
          <w:sz w:val="26"/>
        </w:rPr>
        <w:t xml:space="preserve"> </w:t>
      </w:r>
      <w:r>
        <w:rPr>
          <w:sz w:val="26"/>
        </w:rPr>
        <w:t>фонематического слуха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восприятия);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line="283" w:lineRule="exact"/>
        <w:ind w:left="1112" w:hanging="152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3"/>
          <w:sz w:val="26"/>
        </w:rPr>
        <w:t xml:space="preserve"> </w:t>
      </w:r>
      <w:r>
        <w:rPr>
          <w:sz w:val="26"/>
        </w:rPr>
        <w:t>связной</w:t>
      </w:r>
      <w:r>
        <w:rPr>
          <w:spacing w:val="-3"/>
          <w:sz w:val="26"/>
        </w:rPr>
        <w:t xml:space="preserve"> </w:t>
      </w:r>
      <w:r>
        <w:rPr>
          <w:sz w:val="26"/>
        </w:rPr>
        <w:t>речи.</w:t>
      </w:r>
    </w:p>
    <w:p w:rsidR="00117080" w:rsidRDefault="00BE7805">
      <w:pPr>
        <w:pStyle w:val="a3"/>
        <w:spacing w:line="230" w:lineRule="auto"/>
        <w:ind w:right="154"/>
      </w:pPr>
      <w:r>
        <w:t>Вся система коррекционно-педагогической деятельности ДОУ призвана обеспе-</w:t>
      </w:r>
      <w:r>
        <w:rPr>
          <w:spacing w:val="1"/>
        </w:rPr>
        <w:t xml:space="preserve"> </w:t>
      </w:r>
      <w:r>
        <w:t>чить равноправное включение личности во все возможные и необходимые сферы жизни</w:t>
      </w:r>
      <w:r>
        <w:rPr>
          <w:spacing w:val="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достойный</w:t>
      </w:r>
      <w:r>
        <w:rPr>
          <w:spacing w:val="2"/>
        </w:rPr>
        <w:t xml:space="preserve"> </w:t>
      </w:r>
      <w:r>
        <w:t>соци</w:t>
      </w:r>
      <w:r>
        <w:t>альный</w:t>
      </w:r>
      <w:r>
        <w:rPr>
          <w:spacing w:val="-1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самореализацию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117080" w:rsidRDefault="00BE7805">
      <w:pPr>
        <w:pStyle w:val="a3"/>
        <w:spacing w:line="230" w:lineRule="auto"/>
        <w:ind w:right="156"/>
      </w:pPr>
      <w:r>
        <w:t>Работа с детьми с ограниченными возможностями требуют создания специальных</w:t>
      </w:r>
      <w:r>
        <w:rPr>
          <w:spacing w:val="-62"/>
        </w:rPr>
        <w:t xml:space="preserve"> </w:t>
      </w:r>
      <w:r>
        <w:t>условий обучения и воспитания, позволяющих удовлетворять особые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117080" w:rsidRDefault="00BE7805">
      <w:pPr>
        <w:pStyle w:val="a3"/>
        <w:ind w:right="153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66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благоприятных условий для их интеграции в общество, позволяющих дош</w:t>
      </w:r>
      <w:r>
        <w:t>кольникам</w:t>
      </w:r>
      <w:r>
        <w:rPr>
          <w:spacing w:val="1"/>
        </w:rPr>
        <w:t xml:space="preserve"> </w:t>
      </w:r>
      <w:r>
        <w:t>развивать специальные компетенции постепенно приобретаться социальные навыки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сверстниками.</w:t>
      </w:r>
    </w:p>
    <w:p w:rsidR="00117080" w:rsidRDefault="00BE7805">
      <w:pPr>
        <w:pStyle w:val="a3"/>
        <w:ind w:right="150"/>
      </w:pPr>
      <w:r>
        <w:t>Основными направлениями психолого-коррекционной работы с детьми с ОВЗ яв-</w:t>
      </w:r>
      <w:r>
        <w:rPr>
          <w:spacing w:val="1"/>
        </w:rPr>
        <w:t xml:space="preserve"> </w:t>
      </w:r>
      <w:r>
        <w:t>ляются диагностическая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</w:t>
      </w:r>
      <w:r>
        <w:t>-развивающая</w:t>
      </w:r>
      <w:r>
        <w:rPr>
          <w:spacing w:val="1"/>
        </w:rPr>
        <w:t xml:space="preserve"> </w:t>
      </w:r>
      <w:r>
        <w:t>работа.</w:t>
      </w:r>
    </w:p>
    <w:p w:rsidR="00117080" w:rsidRDefault="00BE7805">
      <w:pPr>
        <w:pStyle w:val="a3"/>
        <w:ind w:right="148"/>
      </w:pPr>
      <w:r>
        <w:t>Диагностическое направление включает в себя первичное обследование, а также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этапные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психолого-коррекционной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-62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2"/>
        </w:rPr>
        <w:t xml:space="preserve"> </w:t>
      </w:r>
      <w:r>
        <w:t>развития,</w:t>
      </w:r>
      <w:r>
        <w:rPr>
          <w:spacing w:val="10"/>
        </w:rPr>
        <w:t xml:space="preserve"> </w:t>
      </w:r>
      <w:r>
        <w:t>выявлению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эмоционально-волевой</w:t>
      </w:r>
      <w:r>
        <w:rPr>
          <w:spacing w:val="11"/>
        </w:rPr>
        <w:t xml:space="preserve"> </w:t>
      </w:r>
      <w:r>
        <w:t>сферы,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5" w:firstLine="0"/>
      </w:pPr>
      <w:r>
        <w:t>личностных характеристик ребёнка, особенностей его межличностных взаимодействий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</w:t>
      </w:r>
      <w:r>
        <w:t>никами,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ind w:right="153"/>
      </w:pP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правильная</w:t>
      </w:r>
      <w:r>
        <w:rPr>
          <w:spacing w:val="-62"/>
        </w:rPr>
        <w:t xml:space="preserve"> </w:t>
      </w:r>
      <w:r>
        <w:t>оценка их возможностей и выявление особых образовательных потребностей.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диагнос</w:t>
      </w:r>
      <w:r>
        <w:t>тике,</w:t>
      </w:r>
      <w:r>
        <w:rPr>
          <w:spacing w:val="-2"/>
        </w:rPr>
        <w:t xml:space="preserve"> </w:t>
      </w:r>
      <w:r>
        <w:t>позволяющей: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before="1"/>
        <w:ind w:left="1112" w:hanging="152"/>
        <w:rPr>
          <w:sz w:val="26"/>
        </w:rPr>
      </w:pPr>
      <w:r>
        <w:rPr>
          <w:sz w:val="26"/>
        </w:rPr>
        <w:t>своевременно</w:t>
      </w:r>
      <w:r>
        <w:rPr>
          <w:spacing w:val="-3"/>
          <w:sz w:val="26"/>
        </w:rPr>
        <w:t xml:space="preserve"> </w:t>
      </w:r>
      <w:r>
        <w:rPr>
          <w:sz w:val="26"/>
        </w:rPr>
        <w:t>выявить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ОВЗ;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90"/>
        </w:tabs>
        <w:spacing w:before="1"/>
        <w:ind w:left="1189" w:hanging="229"/>
        <w:rPr>
          <w:sz w:val="26"/>
        </w:rPr>
      </w:pPr>
      <w:r>
        <w:rPr>
          <w:sz w:val="26"/>
        </w:rPr>
        <w:t>выявить</w:t>
      </w:r>
      <w:r>
        <w:rPr>
          <w:spacing w:val="8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75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73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75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7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74"/>
          <w:sz w:val="26"/>
        </w:rPr>
        <w:t xml:space="preserve"> </w:t>
      </w:r>
      <w:r>
        <w:rPr>
          <w:sz w:val="26"/>
        </w:rPr>
        <w:t>с</w:t>
      </w:r>
    </w:p>
    <w:p w:rsidR="00117080" w:rsidRDefault="00BE7805">
      <w:pPr>
        <w:pStyle w:val="a3"/>
        <w:spacing w:line="298" w:lineRule="exact"/>
        <w:ind w:firstLine="0"/>
        <w:jc w:val="left"/>
      </w:pPr>
      <w:r>
        <w:t>ОВЗ;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230"/>
        </w:tabs>
        <w:spacing w:before="1"/>
        <w:ind w:left="1230" w:hanging="269"/>
        <w:jc w:val="left"/>
        <w:rPr>
          <w:sz w:val="26"/>
        </w:rPr>
      </w:pPr>
      <w:r>
        <w:rPr>
          <w:sz w:val="26"/>
        </w:rPr>
        <w:t>определить</w:t>
      </w:r>
      <w:r>
        <w:rPr>
          <w:spacing w:val="49"/>
          <w:sz w:val="26"/>
        </w:rPr>
        <w:t xml:space="preserve"> </w:t>
      </w:r>
      <w:r>
        <w:rPr>
          <w:sz w:val="26"/>
        </w:rPr>
        <w:t>оптимальную</w:t>
      </w:r>
      <w:r>
        <w:rPr>
          <w:spacing w:val="115"/>
          <w:sz w:val="26"/>
        </w:rPr>
        <w:t xml:space="preserve"> </w:t>
      </w:r>
      <w:r>
        <w:rPr>
          <w:sz w:val="26"/>
        </w:rPr>
        <w:t>траекторию</w:t>
      </w:r>
      <w:r>
        <w:rPr>
          <w:spacing w:val="117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15"/>
          <w:sz w:val="26"/>
        </w:rPr>
        <w:t xml:space="preserve"> </w:t>
      </w:r>
      <w:r>
        <w:rPr>
          <w:sz w:val="26"/>
        </w:rPr>
        <w:t>(индивидуальный</w:t>
      </w:r>
      <w:r>
        <w:rPr>
          <w:spacing w:val="115"/>
          <w:sz w:val="26"/>
        </w:rPr>
        <w:t xml:space="preserve"> </w:t>
      </w:r>
      <w:r>
        <w:rPr>
          <w:sz w:val="26"/>
        </w:rPr>
        <w:t>маршрут</w:t>
      </w:r>
    </w:p>
    <w:p w:rsidR="00117080" w:rsidRDefault="00BE7805">
      <w:pPr>
        <w:pStyle w:val="a3"/>
        <w:spacing w:line="298" w:lineRule="exact"/>
        <w:ind w:firstLine="0"/>
        <w:jc w:val="left"/>
      </w:pPr>
      <w:r>
        <w:t>развития</w:t>
      </w:r>
      <w:r>
        <w:rPr>
          <w:spacing w:val="-4"/>
        </w:rPr>
        <w:t xml:space="preserve"> </w:t>
      </w:r>
      <w:r>
        <w:t>ребенка);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242"/>
        </w:tabs>
        <w:spacing w:before="1"/>
        <w:ind w:right="156" w:firstLine="708"/>
        <w:jc w:val="left"/>
        <w:rPr>
          <w:sz w:val="26"/>
        </w:rPr>
      </w:pPr>
      <w:r>
        <w:rPr>
          <w:sz w:val="26"/>
        </w:rPr>
        <w:t>обеспечить</w:t>
      </w:r>
      <w:r>
        <w:rPr>
          <w:spacing w:val="61"/>
          <w:sz w:val="26"/>
        </w:rPr>
        <w:t xml:space="preserve"> </w:t>
      </w:r>
      <w:r>
        <w:rPr>
          <w:sz w:val="26"/>
        </w:rPr>
        <w:t>индивидуальным</w:t>
      </w:r>
      <w:r>
        <w:rPr>
          <w:spacing w:val="61"/>
          <w:sz w:val="26"/>
        </w:rPr>
        <w:t xml:space="preserve"> </w:t>
      </w:r>
      <w:r>
        <w:rPr>
          <w:sz w:val="26"/>
        </w:rPr>
        <w:t>сопровождением</w:t>
      </w:r>
      <w:r>
        <w:rPr>
          <w:spacing w:val="6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6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62"/>
          <w:sz w:val="26"/>
        </w:rPr>
        <w:t xml:space="preserve"> </w:t>
      </w:r>
      <w:r>
        <w:rPr>
          <w:sz w:val="26"/>
        </w:rPr>
        <w:t>с</w:t>
      </w:r>
      <w:r>
        <w:rPr>
          <w:spacing w:val="62"/>
          <w:sz w:val="26"/>
        </w:rPr>
        <w:t xml:space="preserve"> </w:t>
      </w:r>
      <w:r>
        <w:rPr>
          <w:sz w:val="26"/>
        </w:rPr>
        <w:t>ОВЗ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407"/>
          <w:tab w:val="left" w:pos="1408"/>
          <w:tab w:val="left" w:pos="3276"/>
          <w:tab w:val="left" w:pos="5369"/>
          <w:tab w:val="left" w:pos="7238"/>
          <w:tab w:val="left" w:pos="8916"/>
        </w:tabs>
        <w:ind w:right="152" w:firstLine="708"/>
        <w:jc w:val="left"/>
        <w:rPr>
          <w:sz w:val="26"/>
        </w:rPr>
      </w:pPr>
      <w:r>
        <w:rPr>
          <w:sz w:val="26"/>
        </w:rPr>
        <w:t>спланировать</w:t>
      </w:r>
      <w:r>
        <w:rPr>
          <w:sz w:val="26"/>
        </w:rPr>
        <w:tab/>
        <w:t>коррекционные</w:t>
      </w:r>
      <w:r>
        <w:rPr>
          <w:sz w:val="26"/>
        </w:rPr>
        <w:tab/>
        <w:t>мероприятия,</w:t>
      </w:r>
      <w:r>
        <w:rPr>
          <w:sz w:val="26"/>
        </w:rPr>
        <w:tab/>
        <w:t>разработать</w:t>
      </w:r>
      <w:r>
        <w:rPr>
          <w:sz w:val="26"/>
        </w:rPr>
        <w:tab/>
      </w:r>
      <w:r>
        <w:rPr>
          <w:spacing w:val="-1"/>
          <w:sz w:val="26"/>
        </w:rPr>
        <w:t>программы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коррекционной работы;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ind w:left="1112" w:hanging="152"/>
        <w:jc w:val="left"/>
        <w:rPr>
          <w:b/>
          <w:sz w:val="26"/>
        </w:rPr>
      </w:pPr>
      <w:r>
        <w:rPr>
          <w:sz w:val="26"/>
        </w:rPr>
        <w:t>оценить</w:t>
      </w:r>
      <w:r>
        <w:rPr>
          <w:spacing w:val="-5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эффективность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</w:t>
      </w:r>
      <w:r>
        <w:rPr>
          <w:b/>
          <w:sz w:val="26"/>
        </w:rPr>
        <w:t>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определить</w:t>
      </w:r>
      <w:r>
        <w:rPr>
          <w:spacing w:val="-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570"/>
          <w:tab w:val="left" w:pos="1571"/>
          <w:tab w:val="left" w:pos="3357"/>
          <w:tab w:val="left" w:pos="5284"/>
        </w:tabs>
        <w:ind w:right="150" w:firstLine="708"/>
        <w:jc w:val="left"/>
        <w:rPr>
          <w:sz w:val="26"/>
        </w:rPr>
      </w:pPr>
      <w:r>
        <w:rPr>
          <w:sz w:val="26"/>
        </w:rPr>
        <w:t>определить</w:t>
      </w:r>
      <w:r>
        <w:rPr>
          <w:sz w:val="26"/>
        </w:rPr>
        <w:tab/>
        <w:t>направления</w:t>
      </w:r>
      <w:r>
        <w:rPr>
          <w:sz w:val="26"/>
        </w:rPr>
        <w:tab/>
        <w:t>консультативно-просветительской работы с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ребёнка.</w:t>
      </w:r>
    </w:p>
    <w:p w:rsidR="00117080" w:rsidRDefault="00BE7805">
      <w:pPr>
        <w:pStyle w:val="a3"/>
        <w:spacing w:line="299" w:lineRule="exact"/>
        <w:ind w:left="961" w:firstLine="0"/>
        <w:jc w:val="lef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39"/>
        </w:tabs>
        <w:ind w:right="160" w:firstLine="708"/>
        <w:jc w:val="left"/>
        <w:rPr>
          <w:sz w:val="26"/>
        </w:rPr>
      </w:pPr>
      <w:r>
        <w:rPr>
          <w:sz w:val="26"/>
        </w:rPr>
        <w:t>групповые</w:t>
      </w:r>
      <w:r>
        <w:rPr>
          <w:spacing w:val="23"/>
          <w:sz w:val="26"/>
        </w:rPr>
        <w:t xml:space="preserve"> </w:t>
      </w:r>
      <w:r>
        <w:rPr>
          <w:sz w:val="26"/>
        </w:rPr>
        <w:t>психокоррекционные</w:t>
      </w:r>
      <w:r>
        <w:rPr>
          <w:spacing w:val="23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23"/>
          <w:sz w:val="26"/>
        </w:rPr>
        <w:t xml:space="preserve"> </w:t>
      </w:r>
      <w:r>
        <w:rPr>
          <w:sz w:val="26"/>
        </w:rPr>
        <w:t>(работа</w:t>
      </w:r>
      <w:r>
        <w:rPr>
          <w:spacing w:val="22"/>
          <w:sz w:val="26"/>
        </w:rPr>
        <w:t xml:space="preserve"> </w:t>
      </w:r>
      <w:r>
        <w:rPr>
          <w:sz w:val="26"/>
        </w:rPr>
        <w:t>с</w:t>
      </w:r>
      <w:r>
        <w:rPr>
          <w:spacing w:val="25"/>
          <w:sz w:val="26"/>
        </w:rPr>
        <w:t xml:space="preserve"> </w:t>
      </w:r>
      <w:r>
        <w:rPr>
          <w:sz w:val="26"/>
        </w:rPr>
        <w:t>проблемами</w:t>
      </w:r>
      <w:r>
        <w:rPr>
          <w:spacing w:val="24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сферах),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развивающие</w:t>
      </w:r>
      <w:r>
        <w:rPr>
          <w:spacing w:val="-1"/>
          <w:sz w:val="26"/>
        </w:rPr>
        <w:t xml:space="preserve"> </w:t>
      </w:r>
      <w:r>
        <w:rPr>
          <w:sz w:val="26"/>
        </w:rPr>
        <w:t>игры;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line="299" w:lineRule="exact"/>
        <w:ind w:left="1112" w:hanging="152"/>
        <w:jc w:val="left"/>
        <w:rPr>
          <w:sz w:val="26"/>
        </w:rPr>
      </w:pPr>
      <w:r>
        <w:rPr>
          <w:sz w:val="26"/>
        </w:rPr>
        <w:t>индивидуальные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психокоррекционные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занятия.</w:t>
      </w:r>
    </w:p>
    <w:p w:rsidR="00117080" w:rsidRDefault="00BE7805">
      <w:pPr>
        <w:pStyle w:val="a3"/>
        <w:spacing w:before="1"/>
        <w:ind w:right="148"/>
      </w:pPr>
      <w:r>
        <w:t>Реализация программы предполагает психолого-педагогическую и коррекционно-</w:t>
      </w:r>
      <w:r>
        <w:rPr>
          <w:spacing w:val="1"/>
        </w:rPr>
        <w:t xml:space="preserve"> </w:t>
      </w:r>
      <w:r>
        <w:t>развивающую поддержку развития личности детей дошкольного возраста с ОВЗ, фор-</w:t>
      </w:r>
      <w:r>
        <w:rPr>
          <w:spacing w:val="1"/>
        </w:rPr>
        <w:t xml:space="preserve"> </w:t>
      </w:r>
      <w:r>
        <w:t>мирование и развитие компетенций, обеспечивающих прее</w:t>
      </w:r>
      <w:r>
        <w:t>мственность между первым</w:t>
      </w:r>
      <w:r>
        <w:rPr>
          <w:spacing w:val="1"/>
        </w:rPr>
        <w:t xml:space="preserve"> </w:t>
      </w:r>
      <w:r>
        <w:t>(дошкольным)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вторым</w:t>
      </w:r>
      <w:r>
        <w:rPr>
          <w:spacing w:val="-1"/>
        </w:rPr>
        <w:t xml:space="preserve"> </w:t>
      </w:r>
      <w:r>
        <w:t>этапом</w:t>
      </w:r>
      <w:r>
        <w:rPr>
          <w:spacing w:val="-2"/>
        </w:rPr>
        <w:t xml:space="preserve"> </w:t>
      </w:r>
      <w:r>
        <w:t>(начальной</w:t>
      </w:r>
      <w:r>
        <w:rPr>
          <w:spacing w:val="-1"/>
        </w:rPr>
        <w:t xml:space="preserve"> </w:t>
      </w:r>
      <w:r>
        <w:t>школой)</w:t>
      </w:r>
      <w:r>
        <w:rPr>
          <w:spacing w:val="-1"/>
        </w:rPr>
        <w:t xml:space="preserve"> </w:t>
      </w:r>
      <w:r>
        <w:t>образования.</w:t>
      </w:r>
    </w:p>
    <w:p w:rsidR="00117080" w:rsidRDefault="00BE7805">
      <w:pPr>
        <w:pStyle w:val="a3"/>
        <w:ind w:right="150"/>
      </w:pPr>
      <w:r>
        <w:t>На основании имеющейся нормативно-правовой документации в группе комби-</w:t>
      </w:r>
      <w:r>
        <w:rPr>
          <w:spacing w:val="1"/>
        </w:rPr>
        <w:t xml:space="preserve"> </w:t>
      </w:r>
      <w:r>
        <w:t>нированной направленности дошкольного образовательного учреждения предусматри-</w:t>
      </w:r>
      <w:r>
        <w:rPr>
          <w:spacing w:val="1"/>
        </w:rPr>
        <w:t xml:space="preserve"> </w:t>
      </w:r>
      <w:r>
        <w:t>вается</w:t>
      </w:r>
      <w:r>
        <w:rPr>
          <w:spacing w:val="-3"/>
        </w:rPr>
        <w:t xml:space="preserve"> </w:t>
      </w:r>
      <w:r>
        <w:t>четкая</w:t>
      </w:r>
      <w:r>
        <w:rPr>
          <w:spacing w:val="-2"/>
        </w:rPr>
        <w:t xml:space="preserve"> </w:t>
      </w:r>
      <w:r>
        <w:t>орган</w:t>
      </w:r>
      <w:r>
        <w:t>изация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процесса.</w:t>
      </w:r>
      <w:r>
        <w:rPr>
          <w:spacing w:val="4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обеспечивается: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своевременным</w:t>
      </w:r>
      <w:r>
        <w:rPr>
          <w:spacing w:val="-4"/>
          <w:sz w:val="26"/>
        </w:rPr>
        <w:t xml:space="preserve"> </w:t>
      </w:r>
      <w:r>
        <w:rPr>
          <w:sz w:val="26"/>
        </w:rPr>
        <w:t>обследованием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планированием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ребенком;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34"/>
        </w:tabs>
        <w:spacing w:before="1"/>
        <w:ind w:right="160" w:firstLine="708"/>
        <w:jc w:val="left"/>
        <w:rPr>
          <w:sz w:val="26"/>
        </w:rPr>
      </w:pPr>
      <w:r>
        <w:rPr>
          <w:sz w:val="26"/>
        </w:rPr>
        <w:t>наличием</w:t>
      </w:r>
      <w:r>
        <w:rPr>
          <w:spacing w:val="17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18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20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ним</w:t>
      </w:r>
      <w:r>
        <w:rPr>
          <w:spacing w:val="19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9"/>
          <w:sz w:val="26"/>
        </w:rPr>
        <w:t xml:space="preserve"> </w:t>
      </w:r>
      <w:r>
        <w:rPr>
          <w:sz w:val="26"/>
        </w:rPr>
        <w:t>фронталь-</w:t>
      </w:r>
      <w:r>
        <w:rPr>
          <w:spacing w:val="-62"/>
          <w:sz w:val="26"/>
        </w:rPr>
        <w:t xml:space="preserve"> </w:t>
      </w:r>
      <w:r>
        <w:rPr>
          <w:sz w:val="26"/>
        </w:rPr>
        <w:t>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line="299" w:lineRule="exact"/>
        <w:ind w:left="1112" w:hanging="152"/>
        <w:jc w:val="left"/>
        <w:rPr>
          <w:sz w:val="26"/>
        </w:rPr>
      </w:pPr>
      <w:r>
        <w:rPr>
          <w:sz w:val="26"/>
        </w:rPr>
        <w:t>оснащением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оборудованием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наглядными</w:t>
      </w:r>
      <w:r>
        <w:rPr>
          <w:spacing w:val="-4"/>
          <w:sz w:val="26"/>
        </w:rPr>
        <w:t xml:space="preserve"> </w:t>
      </w:r>
      <w:r>
        <w:rPr>
          <w:sz w:val="26"/>
        </w:rPr>
        <w:t>пособиями;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совместной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работой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воспитателем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родителями.</w:t>
      </w:r>
    </w:p>
    <w:p w:rsidR="00117080" w:rsidRDefault="00BE7805">
      <w:pPr>
        <w:pStyle w:val="a3"/>
        <w:ind w:right="159"/>
      </w:pPr>
      <w:r>
        <w:t>Особенностью работы является взаимодействие всех участников коррекционного</w:t>
      </w:r>
      <w:r>
        <w:rPr>
          <w:spacing w:val="1"/>
        </w:rPr>
        <w:t xml:space="preserve"> </w:t>
      </w:r>
      <w:r>
        <w:t>процесса.</w:t>
      </w:r>
    </w:p>
    <w:p w:rsidR="00117080" w:rsidRDefault="00BE7805">
      <w:pPr>
        <w:pStyle w:val="a3"/>
        <w:ind w:right="148"/>
      </w:pPr>
      <w:r>
        <w:t>Деятельность ППк в ДОУ была направлена на решение задач своевременного вы-</w:t>
      </w:r>
      <w:r>
        <w:rPr>
          <w:spacing w:val="1"/>
        </w:rPr>
        <w:t xml:space="preserve"> </w:t>
      </w:r>
      <w:r>
        <w:t>явления детей с проблемами в развитии, трудностями обучения и адаптации, и органи-</w:t>
      </w:r>
      <w:r>
        <w:rPr>
          <w:spacing w:val="1"/>
        </w:rPr>
        <w:t xml:space="preserve"> </w:t>
      </w:r>
      <w:r>
        <w:t>зации им квалифицированной специализированной помощи специалистов разного про-</w:t>
      </w:r>
      <w:r>
        <w:rPr>
          <w:spacing w:val="1"/>
        </w:rPr>
        <w:t xml:space="preserve"> </w:t>
      </w:r>
      <w:r>
        <w:t>филя,</w:t>
      </w:r>
      <w:r>
        <w:rPr>
          <w:spacing w:val="-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4"/>
        </w:rPr>
        <w:t xml:space="preserve"> </w:t>
      </w:r>
      <w:r>
        <w:t>[5]</w:t>
      </w:r>
      <w:r>
        <w:rPr>
          <w:spacing w:val="-2"/>
        </w:rPr>
        <w:t xml:space="preserve"> </w:t>
      </w:r>
      <w:r>
        <w:t>.</w:t>
      </w:r>
    </w:p>
    <w:p w:rsidR="00117080" w:rsidRDefault="00BE7805">
      <w:pPr>
        <w:pStyle w:val="a3"/>
        <w:spacing w:before="2"/>
        <w:ind w:right="152"/>
      </w:pPr>
      <w:r>
        <w:t>С воспитанниками проводилась коррекционно-развивающая работа, направленная</w:t>
      </w:r>
      <w:r>
        <w:rPr>
          <w:spacing w:val="-62"/>
        </w:rPr>
        <w:t xml:space="preserve"> </w:t>
      </w:r>
      <w:r>
        <w:t>на преодоление выявленных нарушений специалистами ДОУ, воспитателями групп, ро-</w:t>
      </w:r>
      <w:r>
        <w:rPr>
          <w:spacing w:val="1"/>
        </w:rPr>
        <w:t xml:space="preserve"> </w:t>
      </w:r>
      <w:r>
        <w:t>дителями.</w:t>
      </w:r>
    </w:p>
    <w:p w:rsidR="00117080" w:rsidRDefault="00BE7805">
      <w:pPr>
        <w:spacing w:line="274" w:lineRule="exact"/>
        <w:ind w:left="1223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22"/>
        </w:numPr>
        <w:tabs>
          <w:tab w:val="left" w:pos="1385"/>
          <w:tab w:val="left" w:pos="1386"/>
        </w:tabs>
        <w:ind w:right="157" w:firstLine="708"/>
        <w:rPr>
          <w:sz w:val="24"/>
        </w:rPr>
      </w:pPr>
      <w:r>
        <w:rPr>
          <w:sz w:val="24"/>
        </w:rPr>
        <w:t>Бабаев,</w:t>
      </w:r>
      <w:r>
        <w:rPr>
          <w:spacing w:val="55"/>
          <w:sz w:val="24"/>
        </w:rPr>
        <w:t xml:space="preserve"> </w:t>
      </w:r>
      <w:r>
        <w:rPr>
          <w:sz w:val="24"/>
        </w:rPr>
        <w:t>Ю.</w:t>
      </w:r>
      <w:r>
        <w:rPr>
          <w:spacing w:val="56"/>
          <w:sz w:val="24"/>
        </w:rPr>
        <w:t xml:space="preserve"> </w:t>
      </w:r>
      <w:r>
        <w:rPr>
          <w:sz w:val="24"/>
        </w:rPr>
        <w:t>Д.</w:t>
      </w:r>
      <w:r>
        <w:rPr>
          <w:spacing w:val="55"/>
          <w:sz w:val="24"/>
        </w:rPr>
        <w:t xml:space="preserve"> </w:t>
      </w:r>
      <w:r>
        <w:rPr>
          <w:sz w:val="24"/>
        </w:rPr>
        <w:t>Психологи</w:t>
      </w:r>
      <w:r>
        <w:rPr>
          <w:sz w:val="24"/>
        </w:rPr>
        <w:t>я</w:t>
      </w:r>
      <w:r>
        <w:rPr>
          <w:spacing w:val="115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7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12"/>
          <w:sz w:val="24"/>
        </w:rPr>
        <w:t xml:space="preserve"> </w:t>
      </w:r>
      <w:r>
        <w:rPr>
          <w:sz w:val="24"/>
        </w:rPr>
        <w:t>/</w:t>
      </w:r>
      <w:r>
        <w:rPr>
          <w:spacing w:val="114"/>
          <w:sz w:val="24"/>
        </w:rPr>
        <w:t xml:space="preserve"> </w:t>
      </w:r>
      <w:r>
        <w:rPr>
          <w:sz w:val="24"/>
        </w:rPr>
        <w:t>Ю.</w:t>
      </w:r>
      <w:r>
        <w:rPr>
          <w:spacing w:val="115"/>
          <w:sz w:val="24"/>
        </w:rPr>
        <w:t xml:space="preserve"> </w:t>
      </w:r>
      <w:r>
        <w:rPr>
          <w:sz w:val="24"/>
        </w:rPr>
        <w:t>Д.</w:t>
      </w:r>
      <w:r>
        <w:rPr>
          <w:spacing w:val="115"/>
          <w:sz w:val="24"/>
        </w:rPr>
        <w:t xml:space="preserve"> </w:t>
      </w:r>
      <w:r>
        <w:rPr>
          <w:sz w:val="24"/>
        </w:rPr>
        <w:t>Бабаев,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С. Леймеса.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: 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«Академия» 2020. – 416 с.</w:t>
      </w:r>
    </w:p>
    <w:p w:rsidR="00117080" w:rsidRDefault="00BE7805">
      <w:pPr>
        <w:pStyle w:val="a4"/>
        <w:numPr>
          <w:ilvl w:val="0"/>
          <w:numId w:val="222"/>
        </w:numPr>
        <w:tabs>
          <w:tab w:val="left" w:pos="1385"/>
          <w:tab w:val="left" w:pos="1386"/>
        </w:tabs>
        <w:ind w:right="150" w:firstLine="708"/>
        <w:rPr>
          <w:sz w:val="24"/>
        </w:rPr>
      </w:pPr>
      <w:r>
        <w:rPr>
          <w:sz w:val="24"/>
        </w:rPr>
        <w:t>Божович,</w:t>
      </w:r>
      <w:r>
        <w:rPr>
          <w:spacing w:val="16"/>
          <w:sz w:val="24"/>
        </w:rPr>
        <w:t xml:space="preserve"> </w:t>
      </w:r>
      <w:r>
        <w:rPr>
          <w:sz w:val="24"/>
        </w:rPr>
        <w:t>Л.</w:t>
      </w:r>
      <w:r>
        <w:rPr>
          <w:spacing w:val="18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ее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7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6"/>
          <w:sz w:val="24"/>
        </w:rPr>
        <w:t xml:space="preserve"> </w:t>
      </w:r>
      <w:r>
        <w:rPr>
          <w:sz w:val="24"/>
        </w:rPr>
        <w:t>/</w:t>
      </w:r>
      <w:r>
        <w:rPr>
          <w:spacing w:val="18"/>
          <w:sz w:val="24"/>
        </w:rPr>
        <w:t xml:space="preserve"> </w:t>
      </w:r>
      <w:r>
        <w:rPr>
          <w:sz w:val="24"/>
        </w:rPr>
        <w:t>Л.</w:t>
      </w:r>
      <w:r>
        <w:rPr>
          <w:spacing w:val="28"/>
          <w:sz w:val="24"/>
        </w:rPr>
        <w:t xml:space="preserve"> </w:t>
      </w:r>
      <w:r>
        <w:rPr>
          <w:sz w:val="24"/>
        </w:rPr>
        <w:t>И.</w:t>
      </w:r>
      <w:r>
        <w:rPr>
          <w:spacing w:val="16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Наука, 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402 с.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22"/>
        </w:numPr>
        <w:tabs>
          <w:tab w:val="left" w:pos="1386"/>
        </w:tabs>
        <w:spacing w:before="73"/>
        <w:ind w:right="148" w:firstLine="708"/>
        <w:jc w:val="both"/>
        <w:rPr>
          <w:sz w:val="24"/>
        </w:rPr>
      </w:pPr>
      <w:r>
        <w:rPr>
          <w:sz w:val="24"/>
        </w:rPr>
        <w:t>Василькова,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 высших педагогических учебных заведений / Ю. В. Василькова, Т. А. Василькова.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издание. 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 «Академия»,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310 с.</w:t>
      </w:r>
    </w:p>
    <w:p w:rsidR="00117080" w:rsidRDefault="00BE7805">
      <w:pPr>
        <w:pStyle w:val="a4"/>
        <w:numPr>
          <w:ilvl w:val="0"/>
          <w:numId w:val="222"/>
        </w:numPr>
        <w:tabs>
          <w:tab w:val="left" w:pos="1386"/>
        </w:tabs>
        <w:spacing w:before="1"/>
        <w:ind w:left="1386"/>
        <w:jc w:val="both"/>
        <w:rPr>
          <w:sz w:val="24"/>
        </w:rPr>
      </w:pPr>
      <w:r>
        <w:rPr>
          <w:sz w:val="24"/>
        </w:rPr>
        <w:t>Волков</w:t>
      </w:r>
      <w:r>
        <w:rPr>
          <w:spacing w:val="-1"/>
          <w:sz w:val="24"/>
        </w:rPr>
        <w:t xml:space="preserve"> </w:t>
      </w:r>
      <w:r>
        <w:rPr>
          <w:sz w:val="24"/>
        </w:rPr>
        <w:t>Б.С.</w:t>
      </w:r>
      <w:r>
        <w:rPr>
          <w:spacing w:val="-1"/>
          <w:sz w:val="24"/>
        </w:rPr>
        <w:t xml:space="preserve"> </w:t>
      </w:r>
      <w:r>
        <w:rPr>
          <w:sz w:val="24"/>
        </w:rPr>
        <w:t>Волкова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294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22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>Глазунова, М. А. Методика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 работы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/ М.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Глазунова.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 «Академия», 2018.</w:t>
      </w:r>
      <w:r>
        <w:rPr>
          <w:spacing w:val="2"/>
          <w:sz w:val="24"/>
        </w:rPr>
        <w:t xml:space="preserve"> </w:t>
      </w:r>
      <w:r>
        <w:rPr>
          <w:sz w:val="24"/>
        </w:rPr>
        <w:t>– 192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0"/>
        <w:ind w:left="0" w:firstLine="0"/>
        <w:jc w:val="left"/>
        <w:rPr>
          <w:sz w:val="27"/>
        </w:rPr>
      </w:pPr>
    </w:p>
    <w:p w:rsidR="00117080" w:rsidRDefault="00BE7805">
      <w:pPr>
        <w:pStyle w:val="Heading1"/>
        <w:ind w:left="1227"/>
      </w:pPr>
      <w:r>
        <w:t>ПСИХОЛОГО-ПЕДАГОГИЧЕСКОЕ СОПРОВОЖДЕНИЕ ДЕТЕЙ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РАССТРОЙСТВОМ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</w:t>
      </w:r>
    </w:p>
    <w:p w:rsidR="00117080" w:rsidRDefault="00BE7805">
      <w:pPr>
        <w:spacing w:line="299" w:lineRule="exact"/>
        <w:ind w:left="260" w:right="164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УСЛОВИЯХ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spacing w:before="1" w:line="298" w:lineRule="exact"/>
        <w:ind w:left="2554" w:hanging="118"/>
        <w:rPr>
          <w:i/>
          <w:sz w:val="26"/>
        </w:rPr>
      </w:pPr>
      <w:r>
        <w:rPr>
          <w:b/>
          <w:i/>
          <w:sz w:val="26"/>
        </w:rPr>
        <w:t>Балковая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Елена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Сергеевна,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учитель-дефектолог,</w:t>
      </w:r>
    </w:p>
    <w:p w:rsidR="00117080" w:rsidRDefault="00BE7805">
      <w:pPr>
        <w:ind w:left="1050" w:right="942" w:firstLine="1504"/>
        <w:rPr>
          <w:i/>
          <w:sz w:val="26"/>
        </w:rPr>
      </w:pPr>
      <w:r>
        <w:rPr>
          <w:b/>
          <w:i/>
          <w:sz w:val="26"/>
        </w:rPr>
        <w:t xml:space="preserve">Игнатовская Светлана Геннадьевна, </w:t>
      </w:r>
      <w:r>
        <w:rPr>
          <w:i/>
          <w:sz w:val="26"/>
        </w:rPr>
        <w:t>тьютор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882"/>
        <w:rPr>
          <w:i/>
          <w:sz w:val="26"/>
        </w:rPr>
      </w:pPr>
      <w:r>
        <w:rPr>
          <w:i/>
          <w:sz w:val="26"/>
        </w:rPr>
        <w:t>«Ровеньский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№1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3"/>
      </w:pPr>
      <w:r>
        <w:t>В наше время массовые детские сады посещают много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2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ОВЗ).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категории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ОВЗ</w:t>
      </w:r>
      <w:r>
        <w:rPr>
          <w:spacing w:val="11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относятся</w:t>
      </w:r>
      <w:r>
        <w:rPr>
          <w:spacing w:val="13"/>
        </w:rPr>
        <w:t xml:space="preserve"> </w:t>
      </w:r>
      <w:r>
        <w:t>дети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расстройством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2"/>
        </w:rPr>
        <w:t xml:space="preserve"> </w:t>
      </w:r>
      <w:r>
        <w:t>спектра (далее –</w:t>
      </w:r>
      <w:r>
        <w:rPr>
          <w:spacing w:val="-1"/>
        </w:rPr>
        <w:t xml:space="preserve"> </w:t>
      </w:r>
      <w:r>
        <w:t>РАС).</w:t>
      </w:r>
    </w:p>
    <w:p w:rsidR="00117080" w:rsidRDefault="00BE7805">
      <w:pPr>
        <w:pStyle w:val="a3"/>
        <w:spacing w:before="1"/>
        <w:ind w:right="148" w:firstLine="710"/>
      </w:pPr>
      <w:r>
        <w:t>Аутизм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требующее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осу-</w:t>
      </w:r>
      <w:r>
        <w:rPr>
          <w:spacing w:val="-62"/>
        </w:rPr>
        <w:t xml:space="preserve"> </w:t>
      </w:r>
      <w:r>
        <w:t>ществление которого невозможно без специальной подготовки. Поэтому применение к</w:t>
      </w:r>
      <w:r>
        <w:rPr>
          <w:spacing w:val="1"/>
        </w:rPr>
        <w:t xml:space="preserve"> </w:t>
      </w:r>
      <w:r>
        <w:t>обучению аутичного ребенка обычных методов (и специальных приемов для детей с</w:t>
      </w:r>
      <w:r>
        <w:rPr>
          <w:spacing w:val="1"/>
        </w:rPr>
        <w:t xml:space="preserve"> </w:t>
      </w:r>
      <w:r>
        <w:t>другими нарушениями) непри</w:t>
      </w:r>
      <w:r>
        <w:t>емлемо. Однако возможно и успешное вхождение ребенка</w:t>
      </w:r>
      <w:r>
        <w:rPr>
          <w:spacing w:val="1"/>
        </w:rPr>
        <w:t xml:space="preserve"> </w:t>
      </w:r>
      <w:r>
        <w:t>в детский коллектив. В каждом конкретном случае это будет зависеть от доброго и тер-</w:t>
      </w:r>
      <w:r>
        <w:rPr>
          <w:spacing w:val="1"/>
        </w:rPr>
        <w:t xml:space="preserve"> </w:t>
      </w:r>
      <w:r>
        <w:t>пеливого отношения к аутичному ребенку специалистов, в силах которых создать об-</w:t>
      </w:r>
      <w:r>
        <w:rPr>
          <w:spacing w:val="1"/>
        </w:rPr>
        <w:t xml:space="preserve"> </w:t>
      </w:r>
      <w:r>
        <w:t>щую атмосферу доброжелательности и за</w:t>
      </w:r>
      <w:r>
        <w:t>боты об особом ребенке в группе детей. По-</w:t>
      </w:r>
      <w:r>
        <w:rPr>
          <w:spacing w:val="1"/>
        </w:rPr>
        <w:t xml:space="preserve"> </w:t>
      </w:r>
      <w:r>
        <w:t>этому решение об устройстве ребенка в массовое детское учреждение или отказе от это-</w:t>
      </w:r>
      <w:r>
        <w:rPr>
          <w:spacing w:val="1"/>
        </w:rPr>
        <w:t xml:space="preserve"> </w:t>
      </w:r>
      <w:r>
        <w:t>го пути необходимо принимать, учитывая степень аутизации ребенка, тщательно взве-</w:t>
      </w:r>
      <w:r>
        <w:rPr>
          <w:spacing w:val="1"/>
        </w:rPr>
        <w:t xml:space="preserve"> </w:t>
      </w:r>
      <w:r>
        <w:t>шивая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обстоятельства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spacing w:before="1"/>
        <w:ind w:right="148"/>
      </w:pPr>
      <w:r>
        <w:t>Дети</w:t>
      </w:r>
      <w:r>
        <w:t xml:space="preserve"> с РАС имеют целый ряд отклонений в развитии. Главными характеристика-</w:t>
      </w:r>
      <w:r>
        <w:rPr>
          <w:spacing w:val="1"/>
        </w:rPr>
        <w:t xml:space="preserve"> </w:t>
      </w:r>
      <w:r>
        <w:t>ми,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Это</w:t>
      </w:r>
      <w:r>
        <w:rPr>
          <w:spacing w:val="-62"/>
        </w:rPr>
        <w:t xml:space="preserve"> </w:t>
      </w:r>
      <w:r>
        <w:t>определенный «сбор» состояний. Для лёгких состояний характерны трудности в комму-</w:t>
      </w:r>
      <w:r>
        <w:rPr>
          <w:spacing w:val="1"/>
        </w:rPr>
        <w:t xml:space="preserve"> </w:t>
      </w:r>
      <w:r>
        <w:t>никации, непонимание эмоц</w:t>
      </w:r>
      <w:r>
        <w:t>иональной и социальной связи в различных ситуациях. Тя-</w:t>
      </w:r>
      <w:r>
        <w:rPr>
          <w:spacing w:val="1"/>
        </w:rPr>
        <w:t xml:space="preserve"> </w:t>
      </w:r>
      <w:r>
        <w:t>желые состояния выступают в роли отстраненности, непонимании чувств окружающих</w:t>
      </w:r>
      <w:r>
        <w:rPr>
          <w:spacing w:val="1"/>
        </w:rPr>
        <w:t xml:space="preserve"> </w:t>
      </w:r>
      <w:r>
        <w:t>людей. Преобладание особых реакций на комфорт и дискомфорт, также присутствие</w:t>
      </w:r>
      <w:r>
        <w:rPr>
          <w:spacing w:val="1"/>
        </w:rPr>
        <w:t xml:space="preserve"> </w:t>
      </w:r>
      <w:r>
        <w:t>огромного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стереотипий,</w:t>
      </w:r>
      <w:r>
        <w:rPr>
          <w:spacing w:val="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агрессии</w:t>
      </w:r>
      <w:r>
        <w:rPr>
          <w:spacing w:val="-2"/>
        </w:rPr>
        <w:t xml:space="preserve"> </w:t>
      </w:r>
      <w:r>
        <w:t>и аутоагрессии.</w:t>
      </w:r>
    </w:p>
    <w:p w:rsidR="00117080" w:rsidRDefault="00BE7805">
      <w:pPr>
        <w:pStyle w:val="a3"/>
        <w:ind w:right="153"/>
      </w:pPr>
      <w:r>
        <w:t>Расстройство аутистического спектра – спектр психологических характеристик,</w:t>
      </w:r>
      <w:r>
        <w:rPr>
          <w:spacing w:val="1"/>
        </w:rPr>
        <w:t xml:space="preserve"> </w:t>
      </w:r>
      <w:r>
        <w:t>описывающий широкий круг аномального поведения и затруднений в социальном взаи-</w:t>
      </w:r>
      <w:r>
        <w:rPr>
          <w:spacing w:val="1"/>
        </w:rPr>
        <w:t xml:space="preserve"> </w:t>
      </w:r>
      <w:r>
        <w:t>модействии и коммуникациях, также жестко ограниченных интересов и часто повторя-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актов.</w:t>
      </w:r>
    </w:p>
    <w:p w:rsidR="00117080" w:rsidRDefault="00BE7805">
      <w:pPr>
        <w:pStyle w:val="a3"/>
        <w:ind w:right="146"/>
      </w:pPr>
      <w:r>
        <w:t>В современном образовании предметом внимания является оказание своевремен-</w:t>
      </w:r>
      <w:r>
        <w:rPr>
          <w:spacing w:val="1"/>
        </w:rPr>
        <w:t xml:space="preserve"> </w:t>
      </w:r>
      <w:r>
        <w:t>ной коррекционной помощи детям с расстройством аутистического спектра, т</w:t>
      </w:r>
      <w:r>
        <w:t>ак как с</w:t>
      </w:r>
      <w:r>
        <w:rPr>
          <w:spacing w:val="1"/>
        </w:rPr>
        <w:t xml:space="preserve"> </w:t>
      </w:r>
      <w:r>
        <w:t>каждым годом увеличивается количество таких детей дошкольного возраста, вследствие</w:t>
      </w:r>
      <w:r>
        <w:rPr>
          <w:spacing w:val="-62"/>
        </w:rPr>
        <w:t xml:space="preserve"> </w:t>
      </w:r>
      <w:r>
        <w:t>того что правильный диагноз детям, чаще ставят после трёх лет, в данном случае ранняя</w:t>
      </w:r>
      <w:r>
        <w:rPr>
          <w:spacing w:val="-62"/>
        </w:rPr>
        <w:t xml:space="preserve"> </w:t>
      </w:r>
      <w:r>
        <w:t>коррекционная помощь очень важна. Без своевременной диагностики и адекватной к</w:t>
      </w:r>
      <w:r>
        <w:t>ли-</w:t>
      </w:r>
      <w:r>
        <w:rPr>
          <w:spacing w:val="1"/>
        </w:rPr>
        <w:t xml:space="preserve"> </w:t>
      </w:r>
      <w:r>
        <w:t>нико-педагогической коррекции значительная часть таких детей становится необучае-</w:t>
      </w:r>
      <w:r>
        <w:rPr>
          <w:spacing w:val="1"/>
        </w:rPr>
        <w:t xml:space="preserve"> </w:t>
      </w:r>
      <w:r>
        <w:t>мой и неприспособленной к жизни в обществе. И, наоборот, при ранней диагностике,</w:t>
      </w:r>
      <w:r>
        <w:rPr>
          <w:spacing w:val="1"/>
        </w:rPr>
        <w:t xml:space="preserve"> </w:t>
      </w:r>
      <w:r>
        <w:t>своевременном</w:t>
      </w:r>
      <w:r>
        <w:rPr>
          <w:spacing w:val="43"/>
        </w:rPr>
        <w:t xml:space="preserve"> </w:t>
      </w:r>
      <w:r>
        <w:t>начале</w:t>
      </w:r>
      <w:r>
        <w:rPr>
          <w:spacing w:val="43"/>
        </w:rPr>
        <w:t xml:space="preserve"> </w:t>
      </w:r>
      <w:r>
        <w:t>коррекции</w:t>
      </w:r>
      <w:r>
        <w:rPr>
          <w:spacing w:val="43"/>
        </w:rPr>
        <w:t xml:space="preserve"> </w:t>
      </w:r>
      <w:r>
        <w:t>большинство</w:t>
      </w:r>
      <w:r>
        <w:rPr>
          <w:spacing w:val="42"/>
        </w:rPr>
        <w:t xml:space="preserve"> </w:t>
      </w:r>
      <w:r>
        <w:t>аутичных</w:t>
      </w:r>
      <w:r>
        <w:rPr>
          <w:spacing w:val="45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можно</w:t>
      </w:r>
      <w:r>
        <w:rPr>
          <w:spacing w:val="42"/>
        </w:rPr>
        <w:t xml:space="preserve"> </w:t>
      </w:r>
      <w:r>
        <w:t>подготовить</w:t>
      </w:r>
      <w:r>
        <w:rPr>
          <w:spacing w:val="42"/>
        </w:rPr>
        <w:t xml:space="preserve"> </w:t>
      </w:r>
      <w:r>
        <w:t>к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t>обучению [3]. Растет потребность в создании наиболее адаптированных условий для их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-2"/>
        </w:rPr>
        <w:t xml:space="preserve"> </w:t>
      </w:r>
      <w:r>
        <w:t>психического,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развития.</w:t>
      </w:r>
    </w:p>
    <w:p w:rsidR="00117080" w:rsidRDefault="00BE7805">
      <w:pPr>
        <w:pStyle w:val="a3"/>
        <w:ind w:right="154"/>
      </w:pPr>
      <w:r>
        <w:t>Для детей с расстройством аутистического спектра характерны разнообразные</w:t>
      </w:r>
      <w:r>
        <w:rPr>
          <w:spacing w:val="1"/>
        </w:rPr>
        <w:t xml:space="preserve"> </w:t>
      </w:r>
      <w:r>
        <w:t>клинические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Впоследствии,</w:t>
      </w:r>
      <w:r>
        <w:rPr>
          <w:spacing w:val="1"/>
        </w:rPr>
        <w:t xml:space="preserve"> </w:t>
      </w:r>
      <w:r>
        <w:t>это</w:t>
      </w:r>
      <w:r>
        <w:rPr>
          <w:spacing w:val="-62"/>
        </w:rPr>
        <w:t xml:space="preserve"> </w:t>
      </w:r>
      <w:r>
        <w:t>создаёт трудности в диагностике детей с РАС. Однако существуют общие проявления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нарушения,</w:t>
      </w:r>
      <w:r>
        <w:rPr>
          <w:spacing w:val="-2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верный</w:t>
      </w:r>
      <w:r>
        <w:rPr>
          <w:spacing w:val="-2"/>
        </w:rPr>
        <w:t xml:space="preserve"> </w:t>
      </w:r>
      <w:r>
        <w:t>диагноз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возрасте.</w:t>
      </w:r>
    </w:p>
    <w:p w:rsidR="00117080" w:rsidRDefault="00BE7805">
      <w:pPr>
        <w:pStyle w:val="a3"/>
        <w:spacing w:before="2"/>
        <w:ind w:right="147"/>
      </w:pPr>
      <w:r>
        <w:t>В отечественной коррекционной педагогике НИИ дефектологии АПН 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 годах разработан эмоционально-уровневый подход к коррекции аутизма (В.В.</w:t>
      </w:r>
      <w:r>
        <w:rPr>
          <w:spacing w:val="1"/>
        </w:rPr>
        <w:t xml:space="preserve"> </w:t>
      </w:r>
      <w:r>
        <w:t>Лебединский, К.С. Лебединская, О.С.Никольская, Е.Р. Баенская, М.М. Либлинг). Кор-</w:t>
      </w:r>
      <w:r>
        <w:rPr>
          <w:spacing w:val="1"/>
        </w:rPr>
        <w:t xml:space="preserve"> </w:t>
      </w:r>
      <w:r>
        <w:t>рекционная работа состоит</w:t>
      </w:r>
      <w:r>
        <w:t xml:space="preserve"> в следующем: установление эмоционального контакта, сти-</w:t>
      </w:r>
      <w:r>
        <w:rPr>
          <w:spacing w:val="1"/>
        </w:rPr>
        <w:t xml:space="preserve"> </w:t>
      </w:r>
      <w:r>
        <w:t>муляция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страхов,</w:t>
      </w:r>
      <w:r>
        <w:rPr>
          <w:spacing w:val="1"/>
        </w:rPr>
        <w:t xml:space="preserve"> </w:t>
      </w:r>
      <w:r>
        <w:t>купирование</w:t>
      </w:r>
      <w:r>
        <w:rPr>
          <w:spacing w:val="-62"/>
        </w:rPr>
        <w:t xml:space="preserve"> </w:t>
      </w:r>
      <w:r>
        <w:t>агрессии</w:t>
      </w:r>
      <w:r>
        <w:rPr>
          <w:spacing w:val="-2"/>
        </w:rPr>
        <w:t xml:space="preserve"> </w:t>
      </w:r>
      <w:r>
        <w:t>и самоагрессии,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-2"/>
        </w:rPr>
        <w:t xml:space="preserve"> </w:t>
      </w:r>
      <w:r>
        <w:t>поведения.</w:t>
      </w:r>
    </w:p>
    <w:p w:rsidR="00117080" w:rsidRDefault="00BE7805">
      <w:pPr>
        <w:pStyle w:val="a3"/>
        <w:ind w:right="149"/>
      </w:pPr>
      <w:r>
        <w:t>Результативность работы с детьми с расстройством аут</w:t>
      </w:r>
      <w:r>
        <w:t>истического спектра во</w:t>
      </w:r>
      <w:r>
        <w:rPr>
          <w:spacing w:val="1"/>
        </w:rPr>
        <w:t xml:space="preserve"> </w:t>
      </w:r>
      <w:r>
        <w:t>многом зависит от создания специальных условий, а именно ресурсной группы, и четко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-2"/>
        </w:rPr>
        <w:t xml:space="preserve"> </w:t>
      </w:r>
      <w:r>
        <w:t>психолого-педагогического сопровождения,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247"/>
        </w:tabs>
        <w:ind w:right="150" w:firstLine="708"/>
        <w:rPr>
          <w:sz w:val="26"/>
        </w:rPr>
      </w:pPr>
      <w:r>
        <w:rPr>
          <w:sz w:val="26"/>
        </w:rPr>
        <w:t>реализацию комплексной коррекционной работы с детьми с РАС, направлен-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ную </w:t>
      </w:r>
      <w:r>
        <w:rPr>
          <w:sz w:val="26"/>
        </w:rPr>
        <w:t>на улучшение психического состояния ребенка, его адаптацию и социализацию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общество;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247"/>
        </w:tabs>
        <w:ind w:right="147" w:firstLine="708"/>
        <w:rPr>
          <w:sz w:val="26"/>
        </w:rPr>
      </w:pPr>
      <w:r>
        <w:rPr>
          <w:sz w:val="26"/>
        </w:rPr>
        <w:t>разработку и применение индивидуальных программ воспитания и 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адаптированных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программ;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247"/>
        </w:tabs>
        <w:spacing w:line="317" w:lineRule="exact"/>
        <w:ind w:left="1246"/>
        <w:rPr>
          <w:sz w:val="26"/>
        </w:rPr>
      </w:pPr>
      <w:r>
        <w:rPr>
          <w:sz w:val="26"/>
        </w:rPr>
        <w:t>слаженность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родителей;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247"/>
        </w:tabs>
        <w:ind w:right="152" w:firstLine="708"/>
        <w:rPr>
          <w:sz w:val="26"/>
        </w:rPr>
      </w:pPr>
      <w:r>
        <w:rPr>
          <w:sz w:val="26"/>
        </w:rPr>
        <w:t>психолого-педагогическую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РАС;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247"/>
        </w:tabs>
        <w:ind w:right="154" w:firstLine="708"/>
        <w:rPr>
          <w:sz w:val="26"/>
        </w:rPr>
      </w:pPr>
      <w:r>
        <w:rPr>
          <w:sz w:val="26"/>
        </w:rPr>
        <w:t>просветительскую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у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РАС</w:t>
      </w:r>
      <w:r>
        <w:rPr>
          <w:spacing w:val="-1"/>
          <w:sz w:val="26"/>
        </w:rPr>
        <w:t xml:space="preserve"> </w:t>
      </w:r>
      <w:r>
        <w:rPr>
          <w:sz w:val="26"/>
        </w:rPr>
        <w:t>(семинары,</w:t>
      </w:r>
      <w:r>
        <w:rPr>
          <w:spacing w:val="-2"/>
          <w:sz w:val="26"/>
        </w:rPr>
        <w:t xml:space="preserve"> </w:t>
      </w:r>
      <w:r>
        <w:rPr>
          <w:sz w:val="26"/>
        </w:rPr>
        <w:t>консультации,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вебинары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т.д.).</w:t>
      </w:r>
    </w:p>
    <w:p w:rsidR="00117080" w:rsidRDefault="00BE7805">
      <w:pPr>
        <w:pStyle w:val="a3"/>
        <w:ind w:right="149"/>
      </w:pPr>
      <w:r>
        <w:t>Це</w:t>
      </w:r>
      <w:r>
        <w:t>лью работы специалистов по сопровождению ребенка с РАС является оказание</w:t>
      </w:r>
      <w:r>
        <w:rPr>
          <w:spacing w:val="1"/>
        </w:rPr>
        <w:t xml:space="preserve"> </w:t>
      </w:r>
      <w:r>
        <w:t>специализированной помощи в интеграции ребенка в социум сверстников и воспита-</w:t>
      </w:r>
      <w:r>
        <w:rPr>
          <w:spacing w:val="1"/>
        </w:rPr>
        <w:t xml:space="preserve"> </w:t>
      </w:r>
      <w:r>
        <w:t>тельно-образовательный</w:t>
      </w:r>
      <w:r>
        <w:rPr>
          <w:spacing w:val="-2"/>
        </w:rPr>
        <w:t xml:space="preserve"> </w:t>
      </w:r>
      <w:r>
        <w:t>процесс.</w:t>
      </w:r>
    </w:p>
    <w:p w:rsidR="00117080" w:rsidRDefault="00BE7805">
      <w:pPr>
        <w:pStyle w:val="a3"/>
        <w:ind w:right="146"/>
      </w:pPr>
      <w:r>
        <w:t>Коррекционная работа с детьми с РАС в основном направлена на развитие эм</w:t>
      </w:r>
      <w:r>
        <w:t>оци-</w:t>
      </w:r>
      <w:r>
        <w:rPr>
          <w:spacing w:val="1"/>
        </w:rPr>
        <w:t xml:space="preserve"> </w:t>
      </w:r>
      <w:r>
        <w:t>онального контакта, коммуникации ребенка со взрослым и взаимодействия с окружаю-</w:t>
      </w:r>
      <w:r>
        <w:rPr>
          <w:spacing w:val="1"/>
        </w:rPr>
        <w:t xml:space="preserve"> </w:t>
      </w:r>
      <w:r>
        <w:t>щей средой. Формирование внутренних адаптивных механизмов поведения, благодаря</w:t>
      </w:r>
      <w:r>
        <w:rPr>
          <w:spacing w:val="1"/>
        </w:rPr>
        <w:t xml:space="preserve"> </w:t>
      </w:r>
      <w:r>
        <w:t>которым возрастает социальная адаптация ребенка с РАС и служит главным в работе</w:t>
      </w:r>
      <w:r>
        <w:rPr>
          <w:spacing w:val="1"/>
        </w:rPr>
        <w:t xml:space="preserve"> </w:t>
      </w:r>
      <w:r>
        <w:t>дефектологов, психологов и других специалистов дошкольного образовательного учре-</w:t>
      </w:r>
      <w:r>
        <w:rPr>
          <w:spacing w:val="1"/>
        </w:rPr>
        <w:t xml:space="preserve"> </w:t>
      </w:r>
      <w:r>
        <w:t>ждения [1].</w:t>
      </w:r>
    </w:p>
    <w:p w:rsidR="00117080" w:rsidRDefault="00BE7805">
      <w:pPr>
        <w:pStyle w:val="a3"/>
        <w:spacing w:line="298" w:lineRule="exact"/>
        <w:ind w:left="963" w:firstLine="0"/>
      </w:pPr>
      <w:r>
        <w:t>Периоды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работы:</w:t>
      </w:r>
    </w:p>
    <w:p w:rsidR="00117080" w:rsidRDefault="00BE7805">
      <w:pPr>
        <w:pStyle w:val="a4"/>
        <w:numPr>
          <w:ilvl w:val="0"/>
          <w:numId w:val="220"/>
        </w:numPr>
        <w:tabs>
          <w:tab w:val="left" w:pos="1177"/>
        </w:tabs>
        <w:ind w:right="156" w:firstLine="710"/>
        <w:jc w:val="both"/>
        <w:rPr>
          <w:sz w:val="26"/>
        </w:rPr>
      </w:pPr>
      <w:r>
        <w:rPr>
          <w:sz w:val="26"/>
        </w:rPr>
        <w:t>период – установление контакта. В ходе данного этапа педагоги выясняют, что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 для ребенка поощрением, а в каких случаях он отказывается общаться. Для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контакта</w:t>
      </w:r>
      <w:r>
        <w:rPr>
          <w:spacing w:val="-1"/>
          <w:sz w:val="26"/>
        </w:rPr>
        <w:t xml:space="preserve"> </w:t>
      </w:r>
      <w:r>
        <w:rPr>
          <w:sz w:val="26"/>
        </w:rPr>
        <w:t>можно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-1"/>
          <w:sz w:val="26"/>
        </w:rPr>
        <w:t xml:space="preserve"> </w:t>
      </w:r>
      <w:r>
        <w:rPr>
          <w:sz w:val="26"/>
        </w:rPr>
        <w:t>стимулы.</w:t>
      </w:r>
    </w:p>
    <w:p w:rsidR="00117080" w:rsidRDefault="00BE7805">
      <w:pPr>
        <w:pStyle w:val="a4"/>
        <w:numPr>
          <w:ilvl w:val="0"/>
          <w:numId w:val="220"/>
        </w:numPr>
        <w:tabs>
          <w:tab w:val="left" w:pos="1197"/>
        </w:tabs>
        <w:ind w:right="145" w:firstLine="710"/>
        <w:jc w:val="both"/>
        <w:rPr>
          <w:sz w:val="26"/>
        </w:rPr>
      </w:pPr>
      <w:r>
        <w:rPr>
          <w:sz w:val="26"/>
        </w:rPr>
        <w:t>период – формирование навыков учебного поведения. Ведущей задачей этапа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 общая организация поведения ребенк</w:t>
      </w:r>
      <w:r>
        <w:rPr>
          <w:sz w:val="26"/>
        </w:rPr>
        <w:t>а с аутизмом: формирование установки на</w:t>
      </w:r>
      <w:r>
        <w:rPr>
          <w:spacing w:val="-62"/>
          <w:sz w:val="26"/>
        </w:rPr>
        <w:t xml:space="preserve"> </w:t>
      </w:r>
      <w:r>
        <w:rPr>
          <w:sz w:val="26"/>
        </w:rPr>
        <w:t>выполнение задания, выработка усидчивости, удержания внимания, привыкание к ситу-</w:t>
      </w:r>
      <w:r>
        <w:rPr>
          <w:spacing w:val="1"/>
          <w:sz w:val="26"/>
        </w:rPr>
        <w:t xml:space="preserve"> </w:t>
      </w:r>
      <w:r>
        <w:rPr>
          <w:sz w:val="26"/>
        </w:rPr>
        <w:t>ации обучения. Мы стараемся соблюдать принцип постепенности и дозирования подачи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дети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РАС</w:t>
      </w:r>
      <w:r>
        <w:rPr>
          <w:spacing w:val="-2"/>
          <w:sz w:val="26"/>
        </w:rPr>
        <w:t xml:space="preserve"> </w:t>
      </w:r>
      <w:r>
        <w:rPr>
          <w:sz w:val="26"/>
        </w:rPr>
        <w:t>негативно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воспри</w:t>
      </w:r>
      <w:r>
        <w:rPr>
          <w:sz w:val="26"/>
        </w:rPr>
        <w:t>нимают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незнакомое.</w:t>
      </w:r>
    </w:p>
    <w:p w:rsidR="00117080" w:rsidRDefault="00BE7805">
      <w:pPr>
        <w:pStyle w:val="a4"/>
        <w:numPr>
          <w:ilvl w:val="0"/>
          <w:numId w:val="220"/>
        </w:numPr>
        <w:tabs>
          <w:tab w:val="left" w:pos="1161"/>
        </w:tabs>
        <w:ind w:right="149" w:firstLine="710"/>
        <w:jc w:val="both"/>
        <w:rPr>
          <w:sz w:val="26"/>
        </w:rPr>
      </w:pPr>
      <w:r>
        <w:rPr>
          <w:sz w:val="26"/>
        </w:rPr>
        <w:t>период – развитие познавательной сферы. На данном этапе решаются задачи ин-</w:t>
      </w:r>
      <w:r>
        <w:rPr>
          <w:spacing w:val="-62"/>
          <w:sz w:val="26"/>
        </w:rPr>
        <w:t xml:space="preserve"> </w:t>
      </w:r>
      <w:r>
        <w:rPr>
          <w:sz w:val="26"/>
        </w:rPr>
        <w:t>теллектуального развития ребенка с РАС в зависимости от выявленных у него умствен-</w:t>
      </w:r>
      <w:r>
        <w:rPr>
          <w:spacing w:val="1"/>
          <w:sz w:val="26"/>
        </w:rPr>
        <w:t xml:space="preserve"> </w:t>
      </w:r>
      <w:r>
        <w:rPr>
          <w:sz w:val="26"/>
        </w:rPr>
        <w:t>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способностей и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right="154" w:firstLine="710"/>
      </w:pPr>
      <w:r>
        <w:t>В коррекционной работе с ре</w:t>
      </w:r>
      <w:r>
        <w:t>бенком с РАС положительная динамика наблюдается</w:t>
      </w:r>
      <w:r>
        <w:rPr>
          <w:spacing w:val="-62"/>
        </w:rPr>
        <w:t xml:space="preserve"> </w:t>
      </w:r>
      <w:r>
        <w:t>тогда,</w:t>
      </w:r>
      <w:r>
        <w:rPr>
          <w:spacing w:val="15"/>
        </w:rPr>
        <w:t xml:space="preserve"> </w:t>
      </w:r>
      <w:r>
        <w:t>когда</w:t>
      </w:r>
      <w:r>
        <w:rPr>
          <w:spacing w:val="15"/>
        </w:rPr>
        <w:t xml:space="preserve"> </w:t>
      </w:r>
      <w:r>
        <w:t>ему</w:t>
      </w:r>
      <w:r>
        <w:rPr>
          <w:spacing w:val="15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меньше</w:t>
      </w:r>
      <w:r>
        <w:rPr>
          <w:spacing w:val="15"/>
        </w:rPr>
        <w:t xml:space="preserve"> </w:t>
      </w:r>
      <w:r>
        <w:t>требуется</w:t>
      </w:r>
      <w:r>
        <w:rPr>
          <w:spacing w:val="16"/>
        </w:rPr>
        <w:t xml:space="preserve"> </w:t>
      </w:r>
      <w:r>
        <w:t>развернутая</w:t>
      </w:r>
      <w:r>
        <w:rPr>
          <w:spacing w:val="16"/>
        </w:rPr>
        <w:t xml:space="preserve"> </w:t>
      </w:r>
      <w:r>
        <w:t>помощь</w:t>
      </w:r>
      <w:r>
        <w:rPr>
          <w:spacing w:val="14"/>
        </w:rPr>
        <w:t xml:space="preserve"> </w:t>
      </w:r>
      <w:r>
        <w:t>взрослого.</w:t>
      </w:r>
      <w:r>
        <w:rPr>
          <w:spacing w:val="14"/>
        </w:rPr>
        <w:t xml:space="preserve"> </w:t>
      </w:r>
      <w:r>
        <w:t>Взаимодействие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t>и согласованность специалистов и воспитателей, работающих в ресурсной группе, обес-</w:t>
      </w:r>
      <w:r>
        <w:rPr>
          <w:spacing w:val="1"/>
        </w:rPr>
        <w:t xml:space="preserve"> </w:t>
      </w:r>
      <w:r>
        <w:t>печивает</w:t>
      </w:r>
      <w:r>
        <w:rPr>
          <w:spacing w:val="1"/>
        </w:rPr>
        <w:t xml:space="preserve"> </w:t>
      </w:r>
      <w:r>
        <w:t>эффективную</w:t>
      </w:r>
      <w:r>
        <w:rPr>
          <w:spacing w:val="-2"/>
        </w:rPr>
        <w:t xml:space="preserve"> </w:t>
      </w:r>
      <w:r>
        <w:t>коррекционно-воспитательную</w:t>
      </w:r>
      <w:r>
        <w:rPr>
          <w:spacing w:val="2"/>
        </w:rPr>
        <w:t xml:space="preserve"> </w:t>
      </w:r>
      <w:r>
        <w:t>работу.</w:t>
      </w:r>
    </w:p>
    <w:p w:rsidR="00117080" w:rsidRDefault="00BE7805">
      <w:pPr>
        <w:pStyle w:val="a3"/>
        <w:ind w:right="150" w:firstLine="710"/>
      </w:pPr>
      <w:r>
        <w:t>Важным условием успешной коррекционно-развивающей работы с детьми с РАС</w:t>
      </w:r>
      <w:r>
        <w:rPr>
          <w:spacing w:val="1"/>
        </w:rPr>
        <w:t xml:space="preserve"> </w:t>
      </w:r>
      <w:r>
        <w:t>в условиях ресурсной группы является и тесная взаимосвязь с родителями, воспитыва-</w:t>
      </w:r>
      <w:r>
        <w:rPr>
          <w:spacing w:val="1"/>
        </w:rPr>
        <w:t xml:space="preserve"> </w:t>
      </w:r>
      <w:r>
        <w:t>ющими особого ребенка. Особенность работы с родителями заключаетс</w:t>
      </w:r>
      <w:r>
        <w:t>я в формирова-</w:t>
      </w:r>
      <w:r>
        <w:rPr>
          <w:spacing w:val="1"/>
        </w:rPr>
        <w:t xml:space="preserve"> </w:t>
      </w:r>
      <w:r>
        <w:t>нии у них адекватного восприятия собственного ребенка, его особенного поведения,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позиции участия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коррекционном</w:t>
      </w:r>
      <w:r>
        <w:rPr>
          <w:spacing w:val="-2"/>
        </w:rPr>
        <w:t xml:space="preserve"> </w:t>
      </w:r>
      <w:r>
        <w:t>процессе.</w:t>
      </w:r>
    </w:p>
    <w:p w:rsidR="00117080" w:rsidRDefault="00BE7805">
      <w:pPr>
        <w:pStyle w:val="a3"/>
        <w:spacing w:before="1"/>
        <w:ind w:right="148"/>
      </w:pPr>
      <w:r>
        <w:t>Педагог-психолог обладает важными знаниями и представлениями об особых об-</w:t>
      </w:r>
      <w:r>
        <w:rPr>
          <w:spacing w:val="1"/>
        </w:rPr>
        <w:t xml:space="preserve"> </w:t>
      </w:r>
      <w:r>
        <w:t>разовательных, воспит</w:t>
      </w:r>
      <w:r>
        <w:t>ательных и социальных потребностях ребенка. Он консультирует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напутствует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логопеда, воспитателя, тьютора, музыкального руководителя, инструктора по физиче-</w:t>
      </w:r>
      <w:r>
        <w:rPr>
          <w:spacing w:val="1"/>
        </w:rPr>
        <w:t xml:space="preserve"> </w:t>
      </w:r>
      <w:r>
        <w:t>ской культуре. Детям с РАС особенн</w:t>
      </w:r>
      <w:r>
        <w:t>о необходима специфическая психологическая по-</w:t>
      </w:r>
      <w:r>
        <w:rPr>
          <w:spacing w:val="1"/>
        </w:rPr>
        <w:t xml:space="preserve"> </w:t>
      </w:r>
      <w:r>
        <w:t>мощь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эмоционально-социальной адаптации.</w:t>
      </w:r>
    </w:p>
    <w:p w:rsidR="00117080" w:rsidRDefault="00BE7805">
      <w:pPr>
        <w:pStyle w:val="a3"/>
        <w:spacing w:before="1" w:line="299" w:lineRule="exact"/>
        <w:ind w:left="961" w:firstLine="0"/>
      </w:pPr>
      <w:r>
        <w:t>Педагог-психолог</w:t>
      </w:r>
      <w:r>
        <w:rPr>
          <w:spacing w:val="-5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1"/>
          <w:numId w:val="241"/>
        </w:numPr>
        <w:tabs>
          <w:tab w:val="left" w:pos="1334"/>
        </w:tabs>
        <w:spacing w:line="299" w:lineRule="exact"/>
        <w:ind w:left="1333" w:hanging="361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-6"/>
          <w:sz w:val="26"/>
        </w:rPr>
        <w:t xml:space="preserve"> </w:t>
      </w:r>
      <w:r>
        <w:rPr>
          <w:sz w:val="26"/>
        </w:rPr>
        <w:t>коллективного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взаимодействия;</w:t>
      </w:r>
    </w:p>
    <w:p w:rsidR="00117080" w:rsidRDefault="00BE7805">
      <w:pPr>
        <w:pStyle w:val="a4"/>
        <w:numPr>
          <w:ilvl w:val="1"/>
          <w:numId w:val="241"/>
        </w:numPr>
        <w:tabs>
          <w:tab w:val="left" w:pos="1334"/>
        </w:tabs>
        <w:spacing w:before="1" w:line="298" w:lineRule="exact"/>
        <w:ind w:left="1333" w:hanging="361"/>
        <w:rPr>
          <w:sz w:val="26"/>
        </w:rPr>
      </w:pPr>
      <w:r>
        <w:rPr>
          <w:sz w:val="26"/>
        </w:rPr>
        <w:t>формирование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-6"/>
          <w:sz w:val="26"/>
        </w:rPr>
        <w:t xml:space="preserve"> </w:t>
      </w:r>
      <w:r>
        <w:rPr>
          <w:sz w:val="26"/>
        </w:rPr>
        <w:t>эмоционально-волевой</w:t>
      </w:r>
      <w:r>
        <w:rPr>
          <w:spacing w:val="-6"/>
          <w:sz w:val="26"/>
        </w:rPr>
        <w:t xml:space="preserve"> </w:t>
      </w:r>
      <w:r>
        <w:rPr>
          <w:sz w:val="26"/>
        </w:rPr>
        <w:t>сферы;</w:t>
      </w:r>
    </w:p>
    <w:p w:rsidR="00117080" w:rsidRDefault="00BE7805">
      <w:pPr>
        <w:pStyle w:val="a4"/>
        <w:numPr>
          <w:ilvl w:val="1"/>
          <w:numId w:val="241"/>
        </w:numPr>
        <w:tabs>
          <w:tab w:val="left" w:pos="1334"/>
        </w:tabs>
        <w:ind w:left="1333" w:right="156" w:hanging="360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будут</w:t>
      </w:r>
      <w:r>
        <w:rPr>
          <w:spacing w:val="1"/>
          <w:sz w:val="26"/>
        </w:rPr>
        <w:t xml:space="preserve"> </w:t>
      </w:r>
      <w:r>
        <w:rPr>
          <w:sz w:val="26"/>
        </w:rPr>
        <w:t>снижать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сенсорное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неудобство у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РАС;</w:t>
      </w:r>
    </w:p>
    <w:p w:rsidR="00117080" w:rsidRDefault="00BE7805">
      <w:pPr>
        <w:pStyle w:val="a4"/>
        <w:numPr>
          <w:ilvl w:val="1"/>
          <w:numId w:val="241"/>
        </w:numPr>
        <w:tabs>
          <w:tab w:val="left" w:pos="1334"/>
        </w:tabs>
        <w:ind w:left="1333" w:right="151" w:hanging="360"/>
        <w:rPr>
          <w:sz w:val="26"/>
        </w:rPr>
      </w:pPr>
      <w:r>
        <w:rPr>
          <w:sz w:val="26"/>
        </w:rPr>
        <w:t>расширение запасов бытовых, социально-коммуникативных навыков у детей с</w:t>
      </w:r>
      <w:r>
        <w:rPr>
          <w:spacing w:val="1"/>
          <w:sz w:val="26"/>
        </w:rPr>
        <w:t xml:space="preserve"> </w:t>
      </w:r>
      <w:r>
        <w:rPr>
          <w:sz w:val="26"/>
        </w:rPr>
        <w:t>РАС;</w:t>
      </w:r>
    </w:p>
    <w:p w:rsidR="00117080" w:rsidRDefault="00BE7805">
      <w:pPr>
        <w:pStyle w:val="a4"/>
        <w:numPr>
          <w:ilvl w:val="1"/>
          <w:numId w:val="241"/>
        </w:numPr>
        <w:tabs>
          <w:tab w:val="left" w:pos="1386"/>
        </w:tabs>
        <w:spacing w:before="1" w:line="298" w:lineRule="exact"/>
        <w:ind w:left="1386" w:hanging="413"/>
        <w:rPr>
          <w:sz w:val="26"/>
        </w:rPr>
      </w:pP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семьёй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координирование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её</w:t>
      </w:r>
      <w:r>
        <w:rPr>
          <w:spacing w:val="-2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специалистами.</w:t>
      </w:r>
    </w:p>
    <w:p w:rsidR="00117080" w:rsidRDefault="00BE7805">
      <w:pPr>
        <w:pStyle w:val="a3"/>
        <w:ind w:right="151" w:firstLine="1133"/>
      </w:pPr>
      <w:r>
        <w:t>Одна из главных задач учит</w:t>
      </w:r>
      <w:r>
        <w:t>еля-дефектолога помочь ребенку с расстройством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обогащение сенсорного опыта с возможностью дальнейшей социализации, в 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аффективной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117080" w:rsidRDefault="00BE7805">
      <w:pPr>
        <w:pStyle w:val="a3"/>
        <w:spacing w:before="1"/>
        <w:ind w:right="152" w:firstLine="720"/>
      </w:pPr>
      <w:r>
        <w:t>Полученные навыки, сформировавшиеся в ходе коррекционной работы, обяза-</w:t>
      </w:r>
      <w:r>
        <w:rPr>
          <w:spacing w:val="1"/>
        </w:rPr>
        <w:t xml:space="preserve"> </w:t>
      </w:r>
      <w:r>
        <w:t>тельно необходимо закреплять и тренировать в разных жизне</w:t>
      </w:r>
      <w:r>
        <w:t>нных моментах. Работа 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расстройством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слаженном</w:t>
      </w:r>
      <w:r>
        <w:rPr>
          <w:spacing w:val="-2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ребенка.</w:t>
      </w:r>
    </w:p>
    <w:p w:rsidR="00117080" w:rsidRDefault="00BE7805">
      <w:pPr>
        <w:pStyle w:val="a3"/>
        <w:ind w:right="148" w:firstLine="720"/>
      </w:pPr>
      <w:r>
        <w:t>Учитель-логопед,</w:t>
      </w:r>
      <w:r>
        <w:rPr>
          <w:spacing w:val="1"/>
        </w:rPr>
        <w:t xml:space="preserve"> </w:t>
      </w:r>
      <w:r>
        <w:t>соучаствующий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ребенка с РАС, осуществляет свои задачи</w:t>
      </w:r>
      <w:r>
        <w:t xml:space="preserve"> на основе эмоционально-смыслового коммен-</w:t>
      </w:r>
      <w:r>
        <w:rPr>
          <w:spacing w:val="1"/>
        </w:rPr>
        <w:t xml:space="preserve"> </w:t>
      </w:r>
      <w:r>
        <w:t>тария, как неотъемлемого элемента занятий. Это единственный верный способ, который</w:t>
      </w:r>
      <w:r>
        <w:rPr>
          <w:spacing w:val="1"/>
        </w:rPr>
        <w:t xml:space="preserve"> </w:t>
      </w:r>
      <w:r>
        <w:t>помогает добиться включить ребенка в реальность, осмысливать все происходящее во-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Эмоционально-смысловой</w:t>
      </w:r>
      <w:r>
        <w:rPr>
          <w:spacing w:val="1"/>
        </w:rPr>
        <w:t xml:space="preserve"> </w:t>
      </w:r>
      <w:r>
        <w:t>комментарий,</w:t>
      </w:r>
      <w:r>
        <w:rPr>
          <w:spacing w:val="1"/>
        </w:rPr>
        <w:t xml:space="preserve"> </w:t>
      </w:r>
      <w:r>
        <w:t>должен шагать в ногу с опытом ребенка. Вносить понимание даже в нелепую деятель-</w:t>
      </w:r>
      <w:r>
        <w:rPr>
          <w:spacing w:val="1"/>
        </w:rPr>
        <w:t xml:space="preserve"> </w:t>
      </w:r>
      <w:r>
        <w:t>ность ребенка в его аутостимуляцию; уделять внимание приятным ребенку ощущениям,</w:t>
      </w:r>
      <w:r>
        <w:rPr>
          <w:spacing w:val="1"/>
        </w:rPr>
        <w:t xml:space="preserve"> </w:t>
      </w:r>
      <w:r>
        <w:t>а неприятные сглаживать; делать яснее причинно-следственны</w:t>
      </w:r>
      <w:r>
        <w:t>е связи, вносить понима-</w:t>
      </w:r>
      <w:r>
        <w:rPr>
          <w:spacing w:val="1"/>
        </w:rPr>
        <w:t xml:space="preserve"> </w:t>
      </w:r>
      <w:r>
        <w:t>ние об устройстве предметов и смысле явлений. Такой комментарий помогает передать</w:t>
      </w:r>
      <w:r>
        <w:rPr>
          <w:spacing w:val="1"/>
        </w:rPr>
        <w:t xml:space="preserve"> </w:t>
      </w:r>
      <w:r>
        <w:t>смысл ежедневных событий, дает представление ребенку с расстройством аутистиче-</w:t>
      </w:r>
      <w:r>
        <w:rPr>
          <w:spacing w:val="1"/>
        </w:rPr>
        <w:t xml:space="preserve"> </w:t>
      </w:r>
      <w:r>
        <w:t>ского спектра о человеческих эмоциях, чувствах, отношениях, которые т</w:t>
      </w:r>
      <w:r>
        <w:t>ак далеки от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восприятия.</w:t>
      </w:r>
    </w:p>
    <w:p w:rsidR="00117080" w:rsidRDefault="00BE7805">
      <w:pPr>
        <w:pStyle w:val="a3"/>
        <w:ind w:right="154" w:firstLine="720"/>
      </w:pPr>
      <w:r>
        <w:t>Деятельность тьютора представляет собой организацию в обучении. Как раз таки</w:t>
      </w:r>
      <w:r>
        <w:rPr>
          <w:spacing w:val="1"/>
        </w:rPr>
        <w:t xml:space="preserve"> </w:t>
      </w:r>
      <w:r>
        <w:t>тьютор помогает ребенку ориентироваться в пространстве и в последовательности необ-</w:t>
      </w:r>
      <w:r>
        <w:rPr>
          <w:spacing w:val="-62"/>
        </w:rPr>
        <w:t xml:space="preserve"> </w:t>
      </w:r>
      <w:r>
        <w:t>ходимых действий. Он становиться для ребенка сво</w:t>
      </w:r>
      <w:r>
        <w:t>его рода проводником и переводчи-</w:t>
      </w:r>
      <w:r>
        <w:rPr>
          <w:spacing w:val="1"/>
        </w:rPr>
        <w:t xml:space="preserve"> </w:t>
      </w:r>
      <w:r>
        <w:t>ком,</w:t>
      </w:r>
      <w:r>
        <w:rPr>
          <w:spacing w:val="-2"/>
        </w:rPr>
        <w:t xml:space="preserve"> </w:t>
      </w:r>
      <w:r>
        <w:t>участвуя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обучающей</w:t>
      </w:r>
      <w:r>
        <w:rPr>
          <w:spacing w:val="2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[2].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720"/>
      </w:pPr>
      <w:r>
        <w:t>Особая задача в организации обучающей среды это работа над созданием внеш-</w:t>
      </w:r>
      <w:r>
        <w:rPr>
          <w:spacing w:val="1"/>
        </w:rPr>
        <w:t xml:space="preserve"> </w:t>
      </w:r>
      <w:r>
        <w:t xml:space="preserve">них признаков и правил жизни в группе и в частности на различных занятиях. Один </w:t>
      </w:r>
      <w:r>
        <w:t>из</w:t>
      </w:r>
      <w:r>
        <w:rPr>
          <w:spacing w:val="1"/>
        </w:rPr>
        <w:t xml:space="preserve"> </w:t>
      </w:r>
      <w:r>
        <w:t>важных внешних признаков изменений последовательности действий и занятий являет-</w:t>
      </w:r>
      <w:r>
        <w:rPr>
          <w:spacing w:val="1"/>
        </w:rPr>
        <w:t xml:space="preserve"> </w:t>
      </w:r>
      <w:r>
        <w:t>ся визуальное расписание. Эта подсказка делает жизнь ребенка с РАС более предвиден-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обучающей</w:t>
      </w:r>
      <w:r>
        <w:rPr>
          <w:spacing w:val="-2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организующим</w:t>
      </w:r>
      <w:r>
        <w:rPr>
          <w:spacing w:val="-2"/>
        </w:rPr>
        <w:t xml:space="preserve"> </w:t>
      </w:r>
      <w:r>
        <w:t>фактором.</w:t>
      </w:r>
    </w:p>
    <w:p w:rsidR="00117080" w:rsidRDefault="00BE7805">
      <w:pPr>
        <w:pStyle w:val="a3"/>
        <w:spacing w:before="1"/>
        <w:ind w:right="152" w:firstLine="720"/>
      </w:pPr>
      <w:r>
        <w:t xml:space="preserve">Среда, в которой проживает своё </w:t>
      </w:r>
      <w:r>
        <w:t>детство особый ребенок, должна состоять из</w:t>
      </w:r>
      <w:r>
        <w:rPr>
          <w:spacing w:val="1"/>
        </w:rPr>
        <w:t xml:space="preserve"> </w:t>
      </w:r>
      <w:r>
        <w:t>максимально разработанной слоговой структуры, а именно ребенку необходимо внести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происходят</w:t>
      </w:r>
      <w:r>
        <w:rPr>
          <w:spacing w:val="-2"/>
        </w:rPr>
        <w:t xml:space="preserve"> </w:t>
      </w:r>
      <w:r>
        <w:t>определённые</w:t>
      </w:r>
      <w:r>
        <w:rPr>
          <w:spacing w:val="-2"/>
        </w:rPr>
        <w:t xml:space="preserve"> </w:t>
      </w:r>
      <w:r>
        <w:t>действия и</w:t>
      </w:r>
      <w:r>
        <w:rPr>
          <w:spacing w:val="-2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цель.</w:t>
      </w:r>
    </w:p>
    <w:p w:rsidR="00117080" w:rsidRDefault="00BE7805">
      <w:pPr>
        <w:pStyle w:val="a3"/>
        <w:spacing w:before="1"/>
        <w:ind w:right="153" w:firstLine="720"/>
      </w:pP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расстройством</w:t>
      </w:r>
      <w:r>
        <w:rPr>
          <w:spacing w:val="1"/>
        </w:rPr>
        <w:t xml:space="preserve"> </w:t>
      </w:r>
      <w:r>
        <w:t>аутистического спектра, обязана быть максимально слаженной. Само же направление</w:t>
      </w:r>
      <w:r>
        <w:rPr>
          <w:spacing w:val="1"/>
        </w:rPr>
        <w:t xml:space="preserve"> </w:t>
      </w:r>
      <w:r>
        <w:t>деятельность специалистов должно быть представлено в Адаптированной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согласовано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родителями.</w:t>
      </w:r>
    </w:p>
    <w:p w:rsidR="00117080" w:rsidRDefault="00BE7805">
      <w:pPr>
        <w:pStyle w:val="a3"/>
        <w:ind w:right="147"/>
      </w:pPr>
      <w:r>
        <w:t>Разумеется, что в разных случаях отдельно конкретного ребенка с разными вари-</w:t>
      </w:r>
      <w:r>
        <w:rPr>
          <w:spacing w:val="1"/>
        </w:rPr>
        <w:t xml:space="preserve"> </w:t>
      </w:r>
      <w:r>
        <w:t>антами РАС направления коррекционной работы и другие условия специальных образо-</w:t>
      </w:r>
      <w:r>
        <w:rPr>
          <w:spacing w:val="1"/>
        </w:rPr>
        <w:t xml:space="preserve"> </w:t>
      </w:r>
      <w:r>
        <w:t>вательных потребностей рекомендуютс</w:t>
      </w:r>
      <w:r>
        <w:t>я ТПМПК. Тем не менее, задачи работы специа-</w:t>
      </w:r>
      <w:r>
        <w:rPr>
          <w:spacing w:val="1"/>
        </w:rPr>
        <w:t xml:space="preserve"> </w:t>
      </w:r>
      <w:r>
        <w:t>листов, описанные выше, направлены на образовательную и социально-эмоциональную</w:t>
      </w:r>
      <w:r>
        <w:rPr>
          <w:spacing w:val="1"/>
        </w:rPr>
        <w:t xml:space="preserve"> </w:t>
      </w:r>
      <w:r>
        <w:t>адаптацию детей с РАС по сути дела общезначимые и необходимы каждому ребёнку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длительный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времени.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19"/>
        </w:numPr>
        <w:tabs>
          <w:tab w:val="left" w:pos="1386"/>
        </w:tabs>
        <w:ind w:right="151" w:firstLine="708"/>
        <w:jc w:val="both"/>
        <w:rPr>
          <w:sz w:val="24"/>
        </w:rPr>
      </w:pPr>
      <w:r>
        <w:rPr>
          <w:color w:val="171717"/>
          <w:sz w:val="24"/>
        </w:rPr>
        <w:t>Богатырев</w:t>
      </w:r>
      <w:r>
        <w:rPr>
          <w:color w:val="171717"/>
          <w:sz w:val="24"/>
        </w:rPr>
        <w:t>а, Е. П. Ранняя помощь детям с особенностями развития как актуальная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гуманитарная проблема / Е. П. Богатырева, Л. В. Мясникова // Коррекционная педагогика: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теория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практика. – 2020. – №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2 (84).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– С. 28-33.</w:t>
      </w:r>
    </w:p>
    <w:p w:rsidR="00117080" w:rsidRDefault="00BE7805">
      <w:pPr>
        <w:pStyle w:val="a4"/>
        <w:numPr>
          <w:ilvl w:val="0"/>
          <w:numId w:val="219"/>
        </w:numPr>
        <w:tabs>
          <w:tab w:val="left" w:pos="1386"/>
        </w:tabs>
        <w:ind w:right="154" w:firstLine="708"/>
        <w:jc w:val="both"/>
        <w:rPr>
          <w:sz w:val="24"/>
        </w:rPr>
      </w:pPr>
      <w:r>
        <w:rPr>
          <w:color w:val="171717"/>
          <w:sz w:val="24"/>
        </w:rPr>
        <w:t>Бувака, М. В. Психолого-педагогическое сопровождение ребенка с расстройством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аутистического   спектра   в   дошкольном   образовательном   учреждении   /   М.   В.   Бувака,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Семичева, Н.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Косило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// Образование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воспитание.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2022. –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5 (41).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С.</w:t>
      </w:r>
      <w:r>
        <w:rPr>
          <w:color w:val="171717"/>
          <w:sz w:val="24"/>
        </w:rPr>
        <w:t xml:space="preserve"> 9-12.</w:t>
      </w:r>
    </w:p>
    <w:p w:rsidR="00117080" w:rsidRDefault="00BE7805">
      <w:pPr>
        <w:pStyle w:val="a4"/>
        <w:numPr>
          <w:ilvl w:val="0"/>
          <w:numId w:val="219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>Лебединская, К. С. Ранний детский аутизм / К. С. Лебединская // Детский аутизм :</w:t>
      </w:r>
      <w:r>
        <w:rPr>
          <w:spacing w:val="1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сост.</w:t>
      </w:r>
      <w:r>
        <w:rPr>
          <w:spacing w:val="11"/>
          <w:sz w:val="24"/>
        </w:rPr>
        <w:t xml:space="preserve"> </w:t>
      </w:r>
      <w:r>
        <w:rPr>
          <w:sz w:val="24"/>
        </w:rPr>
        <w:t>Л.</w:t>
      </w:r>
      <w:r>
        <w:rPr>
          <w:spacing w:val="12"/>
          <w:sz w:val="24"/>
        </w:rPr>
        <w:t xml:space="preserve"> </w:t>
      </w:r>
      <w:r>
        <w:rPr>
          <w:sz w:val="24"/>
        </w:rPr>
        <w:t>М.</w:t>
      </w:r>
      <w:r>
        <w:rPr>
          <w:spacing w:val="10"/>
          <w:sz w:val="24"/>
        </w:rPr>
        <w:t xml:space="preserve"> </w:t>
      </w:r>
      <w:r>
        <w:rPr>
          <w:sz w:val="24"/>
        </w:rPr>
        <w:t>Шипицына.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0"/>
          <w:sz w:val="24"/>
        </w:rPr>
        <w:t xml:space="preserve"> 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1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Р. Валленберга, 1997 .</w:t>
      </w:r>
      <w:r>
        <w:rPr>
          <w:spacing w:val="2"/>
          <w:sz w:val="24"/>
        </w:rPr>
        <w:t xml:space="preserve"> </w:t>
      </w:r>
      <w:r>
        <w:rPr>
          <w:sz w:val="24"/>
        </w:rPr>
        <w:t>– С. 77.</w:t>
      </w:r>
    </w:p>
    <w:p w:rsidR="00117080" w:rsidRDefault="00BE7805">
      <w:pPr>
        <w:pStyle w:val="a4"/>
        <w:numPr>
          <w:ilvl w:val="0"/>
          <w:numId w:val="219"/>
        </w:numPr>
        <w:tabs>
          <w:tab w:val="left" w:pos="1386"/>
        </w:tabs>
        <w:ind w:right="151" w:firstLine="708"/>
        <w:jc w:val="both"/>
        <w:rPr>
          <w:sz w:val="24"/>
        </w:rPr>
      </w:pPr>
      <w:r>
        <w:rPr>
          <w:sz w:val="24"/>
        </w:rPr>
        <w:t>Никитишина,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аутистического 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в ДОО / Н. А. Никитишина, Н. В. Болотских, С. А. Чернобаева //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2"/>
          <w:sz w:val="24"/>
        </w:rPr>
        <w:t xml:space="preserve"> </w:t>
      </w:r>
      <w:r>
        <w:rPr>
          <w:color w:val="171717"/>
          <w:sz w:val="24"/>
        </w:rPr>
        <w:t xml:space="preserve">– </w:t>
      </w:r>
      <w:r>
        <w:rPr>
          <w:sz w:val="24"/>
        </w:rPr>
        <w:t xml:space="preserve">2019.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 (16).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 xml:space="preserve">– </w:t>
      </w:r>
      <w:r>
        <w:rPr>
          <w:sz w:val="24"/>
        </w:rPr>
        <w:t>С. 32-36.</w:t>
      </w:r>
    </w:p>
    <w:p w:rsidR="00117080" w:rsidRDefault="00BE7805">
      <w:pPr>
        <w:pStyle w:val="a4"/>
        <w:numPr>
          <w:ilvl w:val="0"/>
          <w:numId w:val="219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>Янушко,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аутичным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заимодействия,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речи,</w:t>
      </w:r>
      <w:r>
        <w:rPr>
          <w:spacing w:val="4"/>
          <w:sz w:val="24"/>
        </w:rPr>
        <w:t xml:space="preserve"> </w:t>
      </w:r>
      <w:r>
        <w:rPr>
          <w:sz w:val="24"/>
        </w:rPr>
        <w:t>психотерапия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Янушко.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Издательство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«Теревинф»,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  <w:rPr>
          <w:sz w:val="34"/>
        </w:rPr>
      </w:pPr>
    </w:p>
    <w:p w:rsidR="00117080" w:rsidRDefault="00BE7805">
      <w:pPr>
        <w:spacing w:line="276" w:lineRule="auto"/>
        <w:ind w:left="260" w:right="163"/>
        <w:jc w:val="center"/>
        <w:rPr>
          <w:b/>
          <w:sz w:val="26"/>
        </w:rPr>
      </w:pPr>
      <w:r>
        <w:rPr>
          <w:b/>
          <w:color w:val="231F20"/>
          <w:sz w:val="26"/>
        </w:rPr>
        <w:t>ИНФОРМАЦИОННЫЕ ТЕХНОЛОГИИ КАК СРЕДСТВО ОЗНАКОМЛЕНИЯ</w:t>
      </w:r>
      <w:r>
        <w:rPr>
          <w:b/>
          <w:color w:val="231F20"/>
          <w:spacing w:val="-63"/>
          <w:sz w:val="26"/>
        </w:rPr>
        <w:t xml:space="preserve"> </w:t>
      </w:r>
      <w:r>
        <w:rPr>
          <w:b/>
          <w:color w:val="231F20"/>
          <w:sz w:val="26"/>
        </w:rPr>
        <w:t>ДЕТЕЙ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СТАРШЕГО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ДОШКОЛЬНОГО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ВОЗРАСТА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(5-7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ЛЕТ)</w:t>
      </w:r>
    </w:p>
    <w:p w:rsidR="00117080" w:rsidRDefault="00BE7805">
      <w:pPr>
        <w:spacing w:line="298" w:lineRule="exact"/>
        <w:ind w:left="1222" w:right="1123"/>
        <w:jc w:val="center"/>
        <w:rPr>
          <w:b/>
          <w:sz w:val="26"/>
        </w:rPr>
      </w:pPr>
      <w:r>
        <w:rPr>
          <w:b/>
          <w:color w:val="231F20"/>
          <w:sz w:val="26"/>
        </w:rPr>
        <w:t>С</w:t>
      </w:r>
      <w:r>
        <w:rPr>
          <w:b/>
          <w:color w:val="231F20"/>
          <w:spacing w:val="-3"/>
          <w:sz w:val="26"/>
        </w:rPr>
        <w:t xml:space="preserve"> </w:t>
      </w:r>
      <w:r>
        <w:rPr>
          <w:b/>
          <w:color w:val="231F20"/>
          <w:sz w:val="26"/>
        </w:rPr>
        <w:t>ТНР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С МИРОМ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ПРОФЕССИЙ</w:t>
      </w:r>
    </w:p>
    <w:p w:rsidR="00117080" w:rsidRDefault="00BE7805">
      <w:pPr>
        <w:spacing w:before="47"/>
        <w:ind w:left="1050" w:right="951" w:firstLine="1785"/>
        <w:rPr>
          <w:i/>
          <w:sz w:val="26"/>
        </w:rPr>
      </w:pPr>
      <w:r>
        <w:rPr>
          <w:b/>
          <w:i/>
          <w:sz w:val="26"/>
        </w:rPr>
        <w:t>Ишкова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Елена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Юрьевна,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1941" w:hanging="1009"/>
        <w:rPr>
          <w:i/>
          <w:sz w:val="26"/>
        </w:rPr>
      </w:pPr>
      <w:r>
        <w:rPr>
          <w:i/>
          <w:sz w:val="26"/>
        </w:rPr>
        <w:t>«Детский сад компенсирующего вида №3 «Белоснежка»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1"/>
      </w:pPr>
      <w:r>
        <w:t>Ознакомление дошкольников с миром профессий – важный этап в процессе про-</w:t>
      </w:r>
      <w:r>
        <w:rPr>
          <w:spacing w:val="1"/>
        </w:rPr>
        <w:t xml:space="preserve"> </w:t>
      </w:r>
      <w:r>
        <w:t>фессиональног</w:t>
      </w:r>
      <w:r>
        <w:t>о самоопределения личности. В настоящее время проблема формирова-</w:t>
      </w:r>
      <w:r>
        <w:rPr>
          <w:spacing w:val="1"/>
        </w:rPr>
        <w:t xml:space="preserve"> </w:t>
      </w:r>
      <w:r>
        <w:t>ния представлений дошкольников о мире профессий слабо разработана в педагогиче-</w:t>
      </w:r>
      <w:r>
        <w:rPr>
          <w:spacing w:val="1"/>
        </w:rPr>
        <w:t xml:space="preserve"> </w:t>
      </w:r>
      <w:r>
        <w:t>ской</w:t>
      </w:r>
      <w:r>
        <w:rPr>
          <w:spacing w:val="4"/>
        </w:rPr>
        <w:t xml:space="preserve"> </w:t>
      </w:r>
      <w:r>
        <w:t>науке.</w:t>
      </w:r>
      <w:r>
        <w:rPr>
          <w:spacing w:val="3"/>
        </w:rPr>
        <w:t xml:space="preserve"> </w:t>
      </w:r>
      <w:r>
        <w:t>Несмотря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это,</w:t>
      </w:r>
      <w:r>
        <w:rPr>
          <w:spacing w:val="5"/>
        </w:rPr>
        <w:t xml:space="preserve"> </w:t>
      </w:r>
      <w:r>
        <w:t>всем</w:t>
      </w:r>
      <w:r>
        <w:rPr>
          <w:spacing w:val="5"/>
        </w:rPr>
        <w:t xml:space="preserve"> </w:t>
      </w:r>
      <w:r>
        <w:t>ясна</w:t>
      </w:r>
      <w:r>
        <w:rPr>
          <w:spacing w:val="6"/>
        </w:rPr>
        <w:t xml:space="preserve"> </w:t>
      </w:r>
      <w:r>
        <w:t>важнейшая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дошкольников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t>о людях р</w:t>
      </w:r>
      <w:r>
        <w:t>азных профессий. Именно в это время происходит активная социализация де-</w:t>
      </w:r>
      <w:r>
        <w:rPr>
          <w:spacing w:val="1"/>
        </w:rPr>
        <w:t xml:space="preserve"> </w:t>
      </w:r>
      <w:r>
        <w:t>тей, накапливаются представления о мире профессий [2]. Мир профессий в обществе –</w:t>
      </w:r>
      <w:r>
        <w:rPr>
          <w:spacing w:val="1"/>
        </w:rPr>
        <w:t xml:space="preserve"> </w:t>
      </w:r>
      <w:r>
        <w:t>сложная, динамичная, постоянно развивающаяся система. В наши дни профессий стало</w:t>
      </w:r>
      <w:r>
        <w:rPr>
          <w:spacing w:val="1"/>
        </w:rPr>
        <w:t xml:space="preserve"> </w:t>
      </w:r>
      <w:r>
        <w:t>очень много. И все время появляются все новые и новые. Подрастающему поколению</w:t>
      </w:r>
      <w:r>
        <w:rPr>
          <w:spacing w:val="1"/>
        </w:rPr>
        <w:t xml:space="preserve"> </w:t>
      </w:r>
      <w:r>
        <w:t>очень трудно ориентироваться в мире профессий. Даже если ребенок и был на работе у</w:t>
      </w:r>
      <w:r>
        <w:rPr>
          <w:spacing w:val="1"/>
        </w:rPr>
        <w:t xml:space="preserve"> </w:t>
      </w:r>
      <w:r>
        <w:t>мамы или папы, он так и не понял сути из профессиональной деятельности. Необходимо</w:t>
      </w:r>
      <w:r>
        <w:rPr>
          <w:spacing w:val="-62"/>
        </w:rPr>
        <w:t xml:space="preserve"> </w:t>
      </w:r>
      <w:r>
        <w:t>способствов</w:t>
      </w:r>
      <w:r>
        <w:t>ать социализации и адаптации подрастающего поколения в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spacing w:before="2"/>
        <w:ind w:right="154"/>
      </w:pPr>
      <w:r>
        <w:t>У детей старшего дошкольного возраста (5-7 лет) с тяжелыми нарушениями речи</w:t>
      </w:r>
      <w:r>
        <w:rPr>
          <w:spacing w:val="1"/>
        </w:rPr>
        <w:t xml:space="preserve"> </w:t>
      </w:r>
      <w:r>
        <w:t>наблюдаются не только отставание в развитии речи, но и нарушения внимания, памяти,</w:t>
      </w:r>
      <w:r>
        <w:rPr>
          <w:spacing w:val="1"/>
        </w:rPr>
        <w:t xml:space="preserve"> </w:t>
      </w:r>
      <w:r>
        <w:t xml:space="preserve">быстрая истощаемость </w:t>
      </w:r>
      <w:r>
        <w:t>нервной системы. Они не в состоянии полноценно овладевать</w:t>
      </w:r>
      <w:r>
        <w:rPr>
          <w:spacing w:val="1"/>
        </w:rPr>
        <w:t xml:space="preserve"> </w:t>
      </w:r>
      <w:r>
        <w:t>учебным материалом.</w:t>
      </w:r>
    </w:p>
    <w:p w:rsidR="00117080" w:rsidRDefault="00BE7805">
      <w:pPr>
        <w:pStyle w:val="a3"/>
        <w:ind w:right="153"/>
      </w:pPr>
      <w:r>
        <w:t>У детей с тяжелыми нарушениями речи снижены общая осведомленность и лек-</w:t>
      </w:r>
      <w:r>
        <w:rPr>
          <w:spacing w:val="1"/>
        </w:rPr>
        <w:t xml:space="preserve"> </w:t>
      </w:r>
      <w:r>
        <w:t>сический запас слов. Получая объемную информацию, дошкольники теряются, они не</w:t>
      </w:r>
      <w:r>
        <w:rPr>
          <w:spacing w:val="1"/>
        </w:rPr>
        <w:t xml:space="preserve"> </w:t>
      </w:r>
      <w:r>
        <w:t>могут рассказать даже о пр</w:t>
      </w:r>
      <w:r>
        <w:t>офессиях своих близких, им не хватает запаса представлений,</w:t>
      </w:r>
      <w:r>
        <w:rPr>
          <w:spacing w:val="-62"/>
        </w:rPr>
        <w:t xml:space="preserve"> </w:t>
      </w:r>
      <w:r>
        <w:t>общения с родителями. На простые вопросы: «Где работают твои папа и мама? Чем они</w:t>
      </w:r>
      <w:r>
        <w:rPr>
          <w:spacing w:val="1"/>
        </w:rPr>
        <w:t xml:space="preserve"> </w:t>
      </w:r>
      <w:r>
        <w:t>занимаются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месте?»</w:t>
      </w:r>
      <w:r>
        <w:rPr>
          <w:spacing w:val="-1"/>
        </w:rPr>
        <w:t xml:space="preserve"> </w:t>
      </w:r>
      <w:r>
        <w:t>ребенок 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внятно</w:t>
      </w:r>
      <w:r>
        <w:rPr>
          <w:spacing w:val="-2"/>
        </w:rPr>
        <w:t xml:space="preserve"> </w:t>
      </w:r>
      <w:r>
        <w:t>ответить.</w:t>
      </w:r>
    </w:p>
    <w:p w:rsidR="00117080" w:rsidRDefault="00BE7805">
      <w:pPr>
        <w:pStyle w:val="a3"/>
        <w:ind w:right="146"/>
      </w:pPr>
      <w:r>
        <w:t>Данные особенности воспитанников предполагают созд</w:t>
      </w:r>
      <w:r>
        <w:t>ание определенных усло-</w:t>
      </w:r>
      <w:r>
        <w:rPr>
          <w:spacing w:val="1"/>
        </w:rPr>
        <w:t xml:space="preserve"> </w:t>
      </w:r>
      <w:r>
        <w:t>вий для организации работы по профориентации, которые определяются с учетом спе-</w:t>
      </w:r>
      <w:r>
        <w:rPr>
          <w:spacing w:val="1"/>
        </w:rPr>
        <w:t xml:space="preserve"> </w:t>
      </w:r>
      <w:r>
        <w:t>цифики различных видов деятельности, возрастных и 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</w:p>
    <w:p w:rsidR="00117080" w:rsidRDefault="00BE7805">
      <w:pPr>
        <w:pStyle w:val="a3"/>
        <w:ind w:right="148"/>
      </w:pPr>
      <w:r>
        <w:t>На данный момент работа по ознако</w:t>
      </w:r>
      <w:r>
        <w:t>млению детей с тяжелыми нарушениями речи</w:t>
      </w:r>
      <w:r>
        <w:rPr>
          <w:spacing w:val="-62"/>
        </w:rPr>
        <w:t xml:space="preserve"> </w:t>
      </w:r>
      <w:r>
        <w:t>с миром профессий взрослых проводится с помощью различных форм и средств, чаще</w:t>
      </w:r>
      <w:r>
        <w:rPr>
          <w:spacing w:val="1"/>
        </w:rPr>
        <w:t xml:space="preserve"> </w:t>
      </w:r>
      <w:r>
        <w:t>всего в процессе дидактических и сюжетно-ролевых игр. Немаловажное значение при</w:t>
      </w:r>
      <w:r>
        <w:rPr>
          <w:spacing w:val="1"/>
        </w:rPr>
        <w:t xml:space="preserve"> </w:t>
      </w:r>
      <w:r>
        <w:t>ознакомлении с профессиями занимают информационные техно</w:t>
      </w:r>
      <w:r>
        <w:t>логии. Информацион-</w:t>
      </w:r>
      <w:r>
        <w:rPr>
          <w:spacing w:val="1"/>
        </w:rPr>
        <w:t xml:space="preserve"> </w:t>
      </w:r>
      <w:r>
        <w:t>ные и коммуникационные технологии (далее – ИКТ) – это ряд технологий, используе-</w:t>
      </w:r>
      <w:r>
        <w:rPr>
          <w:spacing w:val="1"/>
        </w:rPr>
        <w:t xml:space="preserve"> </w:t>
      </w:r>
      <w:r>
        <w:t>мых в сфере образования с применением специальных технических средств (таких как</w:t>
      </w:r>
      <w:r>
        <w:rPr>
          <w:spacing w:val="1"/>
        </w:rPr>
        <w:t xml:space="preserve"> </w:t>
      </w:r>
      <w:r>
        <w:t>компьютеры, ноутбуки, магнитофоны, интерактивные доски и т.д.) для достиже</w:t>
      </w:r>
      <w:r>
        <w:t>ния пе-</w:t>
      </w:r>
      <w:r>
        <w:rPr>
          <w:spacing w:val="1"/>
        </w:rPr>
        <w:t xml:space="preserve"> </w:t>
      </w:r>
      <w:r>
        <w:t>дагогических задач. Информационные технологии позволяют включить детей в интер-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видеоматериалы,</w:t>
      </w:r>
      <w:r>
        <w:rPr>
          <w:spacing w:val="-62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фотоколлажи.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усваивать мир профессий взрослых, занимать субъективную позицию, по оценке вос-</w:t>
      </w:r>
      <w:r>
        <w:rPr>
          <w:spacing w:val="1"/>
        </w:rPr>
        <w:t xml:space="preserve"> </w:t>
      </w:r>
      <w:r>
        <w:t>требованности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ind w:right="146"/>
      </w:pPr>
      <w:r>
        <w:t>В области образования многие эксперты убеждены, что ИКТ развивают навыки и</w:t>
      </w:r>
      <w:r>
        <w:rPr>
          <w:spacing w:val="1"/>
        </w:rPr>
        <w:t xml:space="preserve"> </w:t>
      </w:r>
      <w:r>
        <w:t xml:space="preserve">способности детей дошкольного возраста. Многие из вовлеченных </w:t>
      </w:r>
      <w:r>
        <w:t>в распространение</w:t>
      </w:r>
      <w:r>
        <w:rPr>
          <w:spacing w:val="1"/>
        </w:rPr>
        <w:t xml:space="preserve"> </w:t>
      </w:r>
      <w:r>
        <w:t>ИКТ специалисты, провели исследования, подтвердившие, что новые технологии ока-</w:t>
      </w:r>
      <w:r>
        <w:rPr>
          <w:spacing w:val="1"/>
        </w:rPr>
        <w:t xml:space="preserve"> </w:t>
      </w:r>
      <w:r>
        <w:t>зывают значительное влияние на жизнь и развитие детей. Использование ИКТ в до-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Име</w:t>
      </w:r>
      <w:r>
        <w:t>нно в детском саду можно применить весь накопленный опыт, знания и умения,</w:t>
      </w:r>
      <w:r>
        <w:rPr>
          <w:spacing w:val="1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ind w:right="148" w:firstLine="710"/>
      </w:pPr>
      <w:r>
        <w:rPr>
          <w:color w:val="1A1A1A"/>
        </w:rPr>
        <w:t>Использование ИКТ предоставляет для обучения принципиально новые широкие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возможности в практической деятельности педагога, органично дополняет традицион-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ные </w:t>
      </w:r>
      <w:r>
        <w:rPr>
          <w:color w:val="1A1A1A"/>
        </w:rPr>
        <w:t>формы работы, расширяя возможности взаимодействия педагога с детьми.</w:t>
      </w:r>
      <w:r>
        <w:rPr>
          <w:color w:val="1A1A1A"/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имущество использования ИКТ в работе по профориентации дошкольников с ТНР за-</w:t>
      </w:r>
      <w:r>
        <w:rPr>
          <w:spacing w:val="1"/>
        </w:rPr>
        <w:t xml:space="preserve"> </w:t>
      </w:r>
      <w:r>
        <w:t>ключается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5"/>
        </w:tabs>
        <w:spacing w:before="1" w:line="298" w:lineRule="exact"/>
        <w:ind w:left="1114" w:hanging="152"/>
        <w:rPr>
          <w:sz w:val="26"/>
        </w:rPr>
      </w:pPr>
      <w:r>
        <w:rPr>
          <w:sz w:val="26"/>
        </w:rPr>
        <w:t>огромный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ко</w:t>
      </w:r>
      <w:r>
        <w:rPr>
          <w:spacing w:val="-3"/>
          <w:sz w:val="26"/>
        </w:rPr>
        <w:t xml:space="preserve"> </w:t>
      </w:r>
      <w:r>
        <w:rPr>
          <w:sz w:val="26"/>
        </w:rPr>
        <w:t>всему,</w:t>
      </w:r>
      <w:r>
        <w:rPr>
          <w:spacing w:val="-3"/>
          <w:sz w:val="26"/>
        </w:rPr>
        <w:t xml:space="preserve"> </w:t>
      </w: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связано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компьютерами;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61"/>
        </w:tabs>
        <w:ind w:right="151" w:firstLine="710"/>
        <w:rPr>
          <w:sz w:val="26"/>
        </w:rPr>
      </w:pPr>
      <w:r>
        <w:rPr>
          <w:sz w:val="26"/>
        </w:rPr>
        <w:t>широкие мультимедийные возможности – красочные изображения, качествен-</w:t>
      </w:r>
      <w:r>
        <w:rPr>
          <w:spacing w:val="1"/>
          <w:sz w:val="26"/>
        </w:rPr>
        <w:t xml:space="preserve"> </w:t>
      </w:r>
      <w:r>
        <w:rPr>
          <w:sz w:val="26"/>
        </w:rPr>
        <w:t>ный</w:t>
      </w:r>
      <w:r>
        <w:rPr>
          <w:spacing w:val="-2"/>
          <w:sz w:val="26"/>
        </w:rPr>
        <w:t xml:space="preserve"> </w:t>
      </w:r>
      <w:r>
        <w:rPr>
          <w:sz w:val="26"/>
        </w:rPr>
        <w:t>звук и</w:t>
      </w:r>
      <w:r>
        <w:rPr>
          <w:spacing w:val="-1"/>
          <w:sz w:val="26"/>
        </w:rPr>
        <w:t xml:space="preserve"> </w:t>
      </w:r>
      <w:r>
        <w:rPr>
          <w:sz w:val="26"/>
        </w:rPr>
        <w:t>т.д.;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33"/>
        </w:numPr>
        <w:tabs>
          <w:tab w:val="left" w:pos="1154"/>
        </w:tabs>
        <w:spacing w:before="76"/>
        <w:ind w:right="151" w:firstLine="710"/>
        <w:rPr>
          <w:sz w:val="26"/>
        </w:rPr>
      </w:pPr>
      <w:r>
        <w:rPr>
          <w:sz w:val="26"/>
        </w:rPr>
        <w:t>возможность учитывать индивидуальные особенности и возможности 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 – подбор материала в зависимости от возрастных особенностей и интересов</w:t>
      </w:r>
      <w:r>
        <w:rPr>
          <w:sz w:val="26"/>
        </w:rPr>
        <w:t xml:space="preserve"> де-</w:t>
      </w:r>
      <w:r>
        <w:rPr>
          <w:spacing w:val="1"/>
          <w:sz w:val="26"/>
        </w:rPr>
        <w:t xml:space="preserve"> </w:t>
      </w:r>
      <w:r>
        <w:rPr>
          <w:sz w:val="26"/>
        </w:rPr>
        <w:t>тей,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темп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85"/>
        </w:tabs>
        <w:spacing w:before="1"/>
        <w:ind w:right="147" w:firstLine="710"/>
        <w:rPr>
          <w:sz w:val="26"/>
        </w:rPr>
      </w:pPr>
      <w:r>
        <w:rPr>
          <w:sz w:val="26"/>
        </w:rPr>
        <w:t>интерактивность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ближайшим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окружением,</w:t>
      </w:r>
      <w:r>
        <w:rPr>
          <w:spacing w:val="-1"/>
          <w:sz w:val="26"/>
        </w:rPr>
        <w:t xml:space="preserve"> </w:t>
      </w:r>
      <w:r>
        <w:rPr>
          <w:sz w:val="26"/>
        </w:rPr>
        <w:t>так 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далеком</w:t>
      </w:r>
      <w:r>
        <w:rPr>
          <w:spacing w:val="-1"/>
          <w:sz w:val="26"/>
        </w:rPr>
        <w:t xml:space="preserve"> </w:t>
      </w:r>
      <w:r>
        <w:rPr>
          <w:sz w:val="26"/>
        </w:rPr>
        <w:t>расстоянии;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37"/>
        </w:tabs>
        <w:ind w:right="153" w:firstLine="710"/>
        <w:rPr>
          <w:sz w:val="26"/>
        </w:rPr>
      </w:pPr>
      <w:r>
        <w:rPr>
          <w:sz w:val="26"/>
        </w:rPr>
        <w:t>экономия временных и материальных ресурсов – педагогам нет н</w:t>
      </w:r>
      <w:r>
        <w:rPr>
          <w:sz w:val="26"/>
        </w:rPr>
        <w:t>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тратить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и средства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изготовлении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различной наглядности.</w:t>
      </w:r>
    </w:p>
    <w:p w:rsidR="00117080" w:rsidRDefault="00BE7805">
      <w:pPr>
        <w:pStyle w:val="a3"/>
        <w:ind w:right="152" w:firstLine="710"/>
      </w:pPr>
      <w:r>
        <w:t>Это деятельность широка и многогранна, чтобы заинтересовать детей, и в то же</w:t>
      </w:r>
      <w:r>
        <w:rPr>
          <w:spacing w:val="1"/>
        </w:rPr>
        <w:t xml:space="preserve"> </w:t>
      </w:r>
      <w:r>
        <w:t>время достаточно глубока и серьезна. И здесь на помощь педагогу приходят интерак-</w:t>
      </w:r>
      <w:r>
        <w:rPr>
          <w:spacing w:val="1"/>
        </w:rPr>
        <w:t xml:space="preserve"> </w:t>
      </w:r>
      <w:r>
        <w:t>тивные игры с исполь</w:t>
      </w:r>
      <w:r>
        <w:t>зованием компьютерных технологий, которые позволяют сделать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ненавязчивым</w:t>
      </w:r>
      <w:r>
        <w:rPr>
          <w:spacing w:val="-2"/>
        </w:rPr>
        <w:t xml:space="preserve"> </w:t>
      </w:r>
      <w:r>
        <w:t>[3].</w:t>
      </w:r>
    </w:p>
    <w:p w:rsidR="00117080" w:rsidRDefault="00BE7805">
      <w:pPr>
        <w:pStyle w:val="a3"/>
        <w:spacing w:line="298" w:lineRule="exact"/>
        <w:ind w:left="963" w:firstLine="0"/>
      </w:pPr>
      <w:r>
        <w:rPr>
          <w:spacing w:val="-4"/>
        </w:rPr>
        <w:t>Применяемые</w:t>
      </w:r>
      <w:r>
        <w:rPr>
          <w:spacing w:val="-12"/>
        </w:rPr>
        <w:t xml:space="preserve"> </w:t>
      </w:r>
      <w:r>
        <w:rPr>
          <w:spacing w:val="-4"/>
        </w:rPr>
        <w:t>информационно-коммуникационные</w:t>
      </w:r>
      <w:r>
        <w:rPr>
          <w:spacing w:val="-12"/>
        </w:rPr>
        <w:t xml:space="preserve"> </w:t>
      </w: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3"/>
        </w:rPr>
        <w:t>можно</w:t>
      </w:r>
      <w:r>
        <w:rPr>
          <w:spacing w:val="-12"/>
        </w:rPr>
        <w:t xml:space="preserve"> </w:t>
      </w:r>
      <w:r>
        <w:rPr>
          <w:spacing w:val="-3"/>
        </w:rPr>
        <w:t>разделить</w:t>
      </w:r>
      <w:r>
        <w:rPr>
          <w:spacing w:val="-12"/>
        </w:rPr>
        <w:t xml:space="preserve"> </w:t>
      </w:r>
      <w:r>
        <w:rPr>
          <w:spacing w:val="-3"/>
        </w:rPr>
        <w:t>на:</w:t>
      </w:r>
    </w:p>
    <w:p w:rsidR="00117080" w:rsidRDefault="00BE7805">
      <w:pPr>
        <w:pStyle w:val="a4"/>
        <w:numPr>
          <w:ilvl w:val="0"/>
          <w:numId w:val="218"/>
        </w:numPr>
        <w:tabs>
          <w:tab w:val="left" w:pos="1247"/>
        </w:tabs>
        <w:spacing w:before="1"/>
        <w:ind w:right="150" w:firstLine="710"/>
        <w:jc w:val="both"/>
        <w:rPr>
          <w:sz w:val="26"/>
        </w:rPr>
      </w:pPr>
      <w:r>
        <w:rPr>
          <w:sz w:val="26"/>
        </w:rPr>
        <w:t>виртуальные экскурсии на предприятия, с представителями профессий которых</w:t>
      </w:r>
      <w:r>
        <w:rPr>
          <w:spacing w:val="-62"/>
          <w:sz w:val="26"/>
        </w:rPr>
        <w:t xml:space="preserve"> </w:t>
      </w:r>
      <w:r>
        <w:rPr>
          <w:sz w:val="26"/>
        </w:rPr>
        <w:t>знакомят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дошкольников;</w:t>
      </w:r>
    </w:p>
    <w:p w:rsidR="00117080" w:rsidRDefault="00BE7805">
      <w:pPr>
        <w:pStyle w:val="a4"/>
        <w:numPr>
          <w:ilvl w:val="0"/>
          <w:numId w:val="218"/>
        </w:numPr>
        <w:tabs>
          <w:tab w:val="left" w:pos="1271"/>
        </w:tabs>
        <w:ind w:right="147" w:firstLine="710"/>
        <w:jc w:val="both"/>
        <w:rPr>
          <w:sz w:val="26"/>
        </w:rPr>
      </w:pPr>
      <w:r>
        <w:rPr>
          <w:sz w:val="26"/>
        </w:rPr>
        <w:t>мультимедийные презентации позволяют педагогу наглядно выстроить объяс-</w:t>
      </w:r>
      <w:r>
        <w:rPr>
          <w:spacing w:val="1"/>
          <w:sz w:val="26"/>
        </w:rPr>
        <w:t xml:space="preserve"> </w:t>
      </w:r>
      <w:r>
        <w:rPr>
          <w:sz w:val="26"/>
        </w:rPr>
        <w:t>нение с использованием видеофрагментов; все презентации должны отражать следую-</w:t>
      </w:r>
      <w:r>
        <w:rPr>
          <w:spacing w:val="1"/>
          <w:sz w:val="26"/>
        </w:rPr>
        <w:t xml:space="preserve"> </w:t>
      </w:r>
      <w:r>
        <w:rPr>
          <w:sz w:val="26"/>
        </w:rPr>
        <w:t>щие</w:t>
      </w:r>
      <w:r>
        <w:rPr>
          <w:spacing w:val="-2"/>
          <w:sz w:val="26"/>
        </w:rPr>
        <w:t xml:space="preserve"> </w:t>
      </w:r>
      <w:r>
        <w:rPr>
          <w:sz w:val="26"/>
        </w:rPr>
        <w:t>компоненты: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25"/>
        </w:tabs>
        <w:ind w:right="153" w:firstLine="710"/>
        <w:rPr>
          <w:sz w:val="26"/>
        </w:rPr>
      </w:pPr>
      <w:r>
        <w:rPr>
          <w:sz w:val="26"/>
        </w:rPr>
        <w:t>наглядно-познавательный (рабочее место, инструменты, профессиональные дей-</w:t>
      </w:r>
      <w:r>
        <w:rPr>
          <w:spacing w:val="-62"/>
          <w:sz w:val="26"/>
        </w:rPr>
        <w:t xml:space="preserve"> </w:t>
      </w:r>
      <w:r>
        <w:rPr>
          <w:sz w:val="26"/>
        </w:rPr>
        <w:t>ствия);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218"/>
        </w:tabs>
        <w:spacing w:line="299" w:lineRule="exact"/>
        <w:ind w:left="1218" w:hanging="255"/>
        <w:rPr>
          <w:sz w:val="26"/>
        </w:rPr>
      </w:pPr>
      <w:r>
        <w:rPr>
          <w:sz w:val="26"/>
        </w:rPr>
        <w:t>закрепляющий</w:t>
      </w:r>
      <w:r>
        <w:rPr>
          <w:spacing w:val="35"/>
          <w:sz w:val="26"/>
        </w:rPr>
        <w:t xml:space="preserve"> </w:t>
      </w:r>
      <w:r>
        <w:rPr>
          <w:sz w:val="26"/>
        </w:rPr>
        <w:t>(интерактивные</w:t>
      </w:r>
      <w:r>
        <w:rPr>
          <w:spacing w:val="98"/>
          <w:sz w:val="26"/>
        </w:rPr>
        <w:t xml:space="preserve"> </w:t>
      </w:r>
      <w:r>
        <w:rPr>
          <w:sz w:val="26"/>
        </w:rPr>
        <w:t>игры:</w:t>
      </w:r>
      <w:r>
        <w:rPr>
          <w:spacing w:val="103"/>
          <w:sz w:val="26"/>
        </w:rPr>
        <w:t xml:space="preserve"> </w:t>
      </w:r>
      <w:r>
        <w:rPr>
          <w:sz w:val="26"/>
        </w:rPr>
        <w:t>«Выбери</w:t>
      </w:r>
      <w:r>
        <w:rPr>
          <w:spacing w:val="99"/>
          <w:sz w:val="26"/>
        </w:rPr>
        <w:t xml:space="preserve"> </w:t>
      </w:r>
      <w:r>
        <w:rPr>
          <w:sz w:val="26"/>
        </w:rPr>
        <w:t>нужное»,</w:t>
      </w:r>
      <w:r>
        <w:rPr>
          <w:spacing w:val="101"/>
          <w:sz w:val="26"/>
        </w:rPr>
        <w:t xml:space="preserve"> </w:t>
      </w:r>
      <w:r>
        <w:rPr>
          <w:sz w:val="26"/>
        </w:rPr>
        <w:t>«Найди</w:t>
      </w:r>
      <w:r>
        <w:rPr>
          <w:spacing w:val="99"/>
          <w:sz w:val="26"/>
        </w:rPr>
        <w:t xml:space="preserve"> </w:t>
      </w:r>
      <w:r>
        <w:rPr>
          <w:sz w:val="26"/>
        </w:rPr>
        <w:t>лишнее»,</w:t>
      </w:r>
    </w:p>
    <w:p w:rsidR="00117080" w:rsidRDefault="00BE7805">
      <w:pPr>
        <w:pStyle w:val="a3"/>
        <w:spacing w:before="2" w:line="298" w:lineRule="exact"/>
        <w:ind w:firstLine="0"/>
      </w:pPr>
      <w:r>
        <w:t>«Найди</w:t>
      </w:r>
      <w:r>
        <w:rPr>
          <w:spacing w:val="-4"/>
        </w:rPr>
        <w:t xml:space="preserve"> </w:t>
      </w:r>
      <w:r>
        <w:t>соответствие»,</w:t>
      </w:r>
      <w:r>
        <w:rPr>
          <w:spacing w:val="-4"/>
        </w:rPr>
        <w:t xml:space="preserve"> </w:t>
      </w:r>
      <w:r>
        <w:t>«Посчитай»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117080" w:rsidRDefault="00BE7805">
      <w:pPr>
        <w:pStyle w:val="a3"/>
        <w:ind w:right="147" w:firstLine="710"/>
      </w:pPr>
      <w:r>
        <w:t>На этапе знакомства детей с конкретной профессией учитель-логопе</w:t>
      </w:r>
      <w:r>
        <w:t>д демонстри-</w:t>
      </w:r>
      <w:r>
        <w:rPr>
          <w:spacing w:val="1"/>
        </w:rPr>
        <w:t xml:space="preserve"> </w:t>
      </w:r>
      <w:r>
        <w:t>рует слайды: рабочее место, инструменты, действия. Например, при знакомстве с про-</w:t>
      </w:r>
      <w:r>
        <w:rPr>
          <w:spacing w:val="1"/>
        </w:rPr>
        <w:t xml:space="preserve"> </w:t>
      </w:r>
      <w:r>
        <w:t>фессией повар, можно показать дошкольникам слайды с изображением кухни, рестора-</w:t>
      </w:r>
      <w:r>
        <w:rPr>
          <w:spacing w:val="1"/>
        </w:rPr>
        <w:t xml:space="preserve"> </w:t>
      </w:r>
      <w:r>
        <w:t>на, кафе, столовой, повара. Рассмотреть иллюстрации: продуктов, посуды, используемой</w:t>
      </w:r>
      <w:r>
        <w:rPr>
          <w:spacing w:val="-62"/>
        </w:rPr>
        <w:t xml:space="preserve"> </w:t>
      </w:r>
      <w:r>
        <w:t>для приготовления и сервировки пищи. Также предложить детям назвать любимые блю-</w:t>
      </w:r>
      <w:r>
        <w:rPr>
          <w:spacing w:val="-62"/>
        </w:rPr>
        <w:t xml:space="preserve"> </w:t>
      </w:r>
      <w:r>
        <w:t>да. После этого организовать сюжетную игру на закрепление игровых действий [4]. В</w:t>
      </w:r>
      <w:r>
        <w:rPr>
          <w:spacing w:val="1"/>
        </w:rPr>
        <w:t xml:space="preserve"> </w:t>
      </w:r>
      <w:r>
        <w:t>следующи</w:t>
      </w:r>
      <w:r>
        <w:t>й раз, при показе презентации уже дети сами рассказывают содержание слай-</w:t>
      </w:r>
      <w:r>
        <w:rPr>
          <w:spacing w:val="1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совершенствуя активный</w:t>
      </w:r>
      <w:r>
        <w:rPr>
          <w:spacing w:val="-1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связную</w:t>
      </w:r>
      <w:r>
        <w:rPr>
          <w:spacing w:val="-1"/>
        </w:rPr>
        <w:t xml:space="preserve"> </w:t>
      </w:r>
      <w:r>
        <w:t>речь.</w:t>
      </w:r>
    </w:p>
    <w:p w:rsidR="00117080" w:rsidRDefault="00BE7805">
      <w:pPr>
        <w:pStyle w:val="a3"/>
        <w:ind w:right="150" w:firstLine="710"/>
      </w:pPr>
      <w:r>
        <w:t>Для закрепления знаний дошкольникам с тяжелыми нарушениями речи предла-</w:t>
      </w:r>
      <w:r>
        <w:rPr>
          <w:spacing w:val="1"/>
        </w:rPr>
        <w:t xml:space="preserve"> </w:t>
      </w:r>
      <w:r>
        <w:t>гаются интерактивные игры, в которые они сначала иг</w:t>
      </w:r>
      <w:r>
        <w:t>рают вместе с педагогом, а потом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самостоятельно.</w:t>
      </w:r>
    </w:p>
    <w:p w:rsidR="00117080" w:rsidRDefault="00BE7805">
      <w:pPr>
        <w:pStyle w:val="a3"/>
        <w:ind w:right="150" w:firstLine="710"/>
      </w:pPr>
      <w:r>
        <w:t>По сравнению с традиционными формами обучения информационные технологии</w:t>
      </w:r>
      <w:r>
        <w:rPr>
          <w:spacing w:val="-6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преимуществ: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99"/>
        </w:tabs>
        <w:spacing w:before="1"/>
        <w:ind w:right="155" w:firstLine="710"/>
        <w:rPr>
          <w:sz w:val="26"/>
        </w:rPr>
      </w:pP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доске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вызывает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большой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</w:t>
      </w:r>
      <w:r>
        <w:rPr>
          <w:sz w:val="26"/>
        </w:rPr>
        <w:t>ьного возраста;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5"/>
        </w:tabs>
        <w:spacing w:line="298" w:lineRule="exact"/>
        <w:ind w:left="1114" w:hanging="152"/>
        <w:rPr>
          <w:sz w:val="26"/>
        </w:rPr>
      </w:pPr>
      <w:r>
        <w:rPr>
          <w:sz w:val="26"/>
        </w:rPr>
        <w:t>движение,</w:t>
      </w:r>
      <w:r>
        <w:rPr>
          <w:spacing w:val="-6"/>
          <w:sz w:val="26"/>
        </w:rPr>
        <w:t xml:space="preserve"> </w:t>
      </w:r>
      <w:r>
        <w:rPr>
          <w:sz w:val="26"/>
        </w:rPr>
        <w:t>анимация,</w:t>
      </w:r>
      <w:r>
        <w:rPr>
          <w:spacing w:val="-5"/>
          <w:sz w:val="26"/>
        </w:rPr>
        <w:t xml:space="preserve"> </w:t>
      </w:r>
      <w:r>
        <w:rPr>
          <w:sz w:val="26"/>
        </w:rPr>
        <w:t>звук</w:t>
      </w:r>
      <w:r>
        <w:rPr>
          <w:spacing w:val="-4"/>
          <w:sz w:val="26"/>
        </w:rPr>
        <w:t xml:space="preserve"> </w:t>
      </w:r>
      <w:r>
        <w:rPr>
          <w:sz w:val="26"/>
        </w:rPr>
        <w:t>привлекает</w:t>
      </w:r>
      <w:r>
        <w:rPr>
          <w:spacing w:val="-5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5"/>
        </w:tabs>
        <w:spacing w:line="298" w:lineRule="exact"/>
        <w:ind w:left="1114" w:hanging="152"/>
        <w:rPr>
          <w:sz w:val="26"/>
        </w:rPr>
      </w:pPr>
      <w:r>
        <w:rPr>
          <w:sz w:val="26"/>
        </w:rPr>
        <w:t>ребенок</w:t>
      </w:r>
      <w:r>
        <w:rPr>
          <w:spacing w:val="-2"/>
          <w:sz w:val="26"/>
        </w:rPr>
        <w:t xml:space="preserve"> </w:t>
      </w:r>
      <w:r>
        <w:rPr>
          <w:sz w:val="26"/>
        </w:rPr>
        <w:t>сам</w:t>
      </w:r>
      <w:r>
        <w:rPr>
          <w:spacing w:val="-2"/>
          <w:sz w:val="26"/>
        </w:rPr>
        <w:t xml:space="preserve"> </w:t>
      </w:r>
      <w:r>
        <w:rPr>
          <w:sz w:val="26"/>
        </w:rPr>
        <w:t>регулирует</w:t>
      </w:r>
      <w:r>
        <w:rPr>
          <w:spacing w:val="-2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решаемых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задач, работая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своем</w:t>
      </w:r>
      <w:r>
        <w:rPr>
          <w:spacing w:val="-2"/>
          <w:sz w:val="26"/>
        </w:rPr>
        <w:t xml:space="preserve"> </w:t>
      </w:r>
      <w:r>
        <w:rPr>
          <w:sz w:val="26"/>
        </w:rPr>
        <w:t>темпе;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34"/>
        </w:tabs>
        <w:spacing w:before="1"/>
        <w:ind w:right="153" w:firstLine="710"/>
        <w:rPr>
          <w:sz w:val="26"/>
        </w:rPr>
      </w:pPr>
      <w:r>
        <w:rPr>
          <w:sz w:val="26"/>
        </w:rPr>
        <w:t>интерактивные технологии позволяют моделировать различные ситуации, кото-</w:t>
      </w:r>
      <w:r>
        <w:rPr>
          <w:spacing w:val="1"/>
          <w:sz w:val="26"/>
        </w:rPr>
        <w:t xml:space="preserve"> </w:t>
      </w:r>
      <w:r>
        <w:rPr>
          <w:sz w:val="26"/>
        </w:rPr>
        <w:t>рые нельзя увидеть в повседневной жизни (летающие ракеты, наводнение, северное си-</w:t>
      </w:r>
      <w:r>
        <w:rPr>
          <w:spacing w:val="1"/>
          <w:sz w:val="26"/>
        </w:rPr>
        <w:t xml:space="preserve"> </w:t>
      </w:r>
      <w:r>
        <w:rPr>
          <w:sz w:val="26"/>
        </w:rPr>
        <w:t>яние</w:t>
      </w:r>
      <w:r>
        <w:rPr>
          <w:spacing w:val="-2"/>
          <w:sz w:val="26"/>
        </w:rPr>
        <w:t xml:space="preserve"> </w:t>
      </w:r>
      <w:r>
        <w:rPr>
          <w:sz w:val="26"/>
        </w:rPr>
        <w:t>и т.</w:t>
      </w:r>
      <w:r>
        <w:rPr>
          <w:spacing w:val="-1"/>
          <w:sz w:val="26"/>
        </w:rPr>
        <w:t xml:space="preserve"> </w:t>
      </w:r>
      <w:r>
        <w:rPr>
          <w:sz w:val="26"/>
        </w:rPr>
        <w:t>д.).</w:t>
      </w:r>
    </w:p>
    <w:p w:rsidR="00117080" w:rsidRDefault="00BE7805">
      <w:pPr>
        <w:pStyle w:val="a3"/>
        <w:spacing w:before="1"/>
        <w:ind w:right="150" w:firstLine="710"/>
      </w:pPr>
      <w:r>
        <w:t>Использование новых непривычных приемов объяснения и закрепления в игровой</w:t>
      </w:r>
      <w:r>
        <w:rPr>
          <w:spacing w:val="-62"/>
        </w:rPr>
        <w:t xml:space="preserve"> </w:t>
      </w:r>
      <w:r>
        <w:t>форме, повышает непроизвольное внимание детей с тяжелыми нарушениями речи, по-</w:t>
      </w:r>
      <w:r>
        <w:rPr>
          <w:spacing w:val="1"/>
        </w:rPr>
        <w:t xml:space="preserve"> </w:t>
      </w:r>
      <w:r>
        <w:t>мога</w:t>
      </w:r>
      <w:r>
        <w:t>ет развить произвольное внимание, развивает активный словарь и связную речь.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обеспечивают личностно-ориентировочный</w:t>
      </w:r>
      <w:r>
        <w:rPr>
          <w:spacing w:val="-2"/>
        </w:rPr>
        <w:t xml:space="preserve"> </w:t>
      </w:r>
      <w:r>
        <w:t>подход.</w:t>
      </w:r>
    </w:p>
    <w:p w:rsidR="00117080" w:rsidRDefault="00BE7805">
      <w:pPr>
        <w:spacing w:line="272" w:lineRule="exact"/>
        <w:ind w:left="1227" w:right="1121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17"/>
        </w:numPr>
        <w:tabs>
          <w:tab w:val="left" w:pos="1386"/>
        </w:tabs>
        <w:ind w:right="147" w:firstLine="708"/>
        <w:jc w:val="both"/>
        <w:rPr>
          <w:sz w:val="24"/>
        </w:rPr>
      </w:pPr>
      <w:r>
        <w:rPr>
          <w:sz w:val="24"/>
        </w:rPr>
        <w:t>Антонова,</w:t>
      </w:r>
      <w:r>
        <w:rPr>
          <w:spacing w:val="15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В.</w:t>
      </w:r>
      <w:r>
        <w:rPr>
          <w:spacing w:val="15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15"/>
          <w:sz w:val="24"/>
        </w:rPr>
        <w:t xml:space="preserve"> </w:t>
      </w:r>
      <w:r>
        <w:rPr>
          <w:sz w:val="24"/>
        </w:rPr>
        <w:t>профориентация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развития детей дошкольного возраста / М. В. Антонова //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наукоемкие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– 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2. – С. 93-96.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17"/>
        </w:numPr>
        <w:tabs>
          <w:tab w:val="left" w:pos="1386"/>
        </w:tabs>
        <w:spacing w:before="73"/>
        <w:ind w:right="149" w:firstLine="708"/>
        <w:jc w:val="both"/>
        <w:rPr>
          <w:sz w:val="24"/>
        </w:rPr>
      </w:pPr>
      <w:r>
        <w:rPr>
          <w:sz w:val="24"/>
        </w:rPr>
        <w:t>Алябьева,</w:t>
      </w:r>
      <w:r>
        <w:rPr>
          <w:spacing w:val="40"/>
          <w:sz w:val="24"/>
        </w:rPr>
        <w:t xml:space="preserve"> </w:t>
      </w:r>
      <w:r>
        <w:rPr>
          <w:sz w:val="24"/>
        </w:rPr>
        <w:t>Е.</w:t>
      </w:r>
      <w:r>
        <w:rPr>
          <w:spacing w:val="41"/>
          <w:sz w:val="24"/>
        </w:rPr>
        <w:t xml:space="preserve"> </w:t>
      </w:r>
      <w:r>
        <w:rPr>
          <w:sz w:val="24"/>
        </w:rPr>
        <w:t>А.</w:t>
      </w:r>
      <w:r>
        <w:rPr>
          <w:spacing w:val="40"/>
          <w:sz w:val="24"/>
        </w:rPr>
        <w:t xml:space="preserve"> </w:t>
      </w:r>
      <w:r>
        <w:rPr>
          <w:sz w:val="24"/>
        </w:rPr>
        <w:t>Поиграем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4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40"/>
          <w:sz w:val="24"/>
        </w:rPr>
        <w:t xml:space="preserve"> </w:t>
      </w:r>
      <w:r>
        <w:rPr>
          <w:sz w:val="24"/>
        </w:rPr>
        <w:t>игры,</w:t>
      </w:r>
      <w:r>
        <w:rPr>
          <w:spacing w:val="4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1"/>
          <w:sz w:val="24"/>
        </w:rPr>
        <w:t xml:space="preserve"> </w:t>
      </w:r>
      <w:r>
        <w:rPr>
          <w:sz w:val="24"/>
        </w:rPr>
        <w:t>5-7</w:t>
      </w:r>
      <w:r>
        <w:rPr>
          <w:spacing w:val="41"/>
          <w:sz w:val="24"/>
        </w:rPr>
        <w:t xml:space="preserve"> </w:t>
      </w:r>
      <w:r>
        <w:rPr>
          <w:sz w:val="24"/>
        </w:rPr>
        <w:t>лет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Алябьева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 xml:space="preserve"> «ТЦ 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130 с.</w:t>
      </w:r>
    </w:p>
    <w:p w:rsidR="00117080" w:rsidRDefault="00BE7805">
      <w:pPr>
        <w:pStyle w:val="a4"/>
        <w:numPr>
          <w:ilvl w:val="0"/>
          <w:numId w:val="217"/>
        </w:numPr>
        <w:tabs>
          <w:tab w:val="left" w:pos="1386"/>
        </w:tabs>
        <w:spacing w:before="1"/>
        <w:ind w:right="145" w:firstLine="708"/>
        <w:jc w:val="both"/>
        <w:rPr>
          <w:sz w:val="24"/>
        </w:rPr>
      </w:pPr>
      <w:r>
        <w:rPr>
          <w:sz w:val="24"/>
        </w:rPr>
        <w:t>Гаврилова,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   дошкольников   /   Н.   Б.   Гаврилова,   Н.   А.   Кулебина,   Н.   А.   Рыбенко,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Макаренко,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Мосина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Чебоксары,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(1). – С. 13-15.</w:t>
      </w:r>
    </w:p>
    <w:p w:rsidR="00117080" w:rsidRDefault="00BE7805">
      <w:pPr>
        <w:pStyle w:val="a4"/>
        <w:numPr>
          <w:ilvl w:val="0"/>
          <w:numId w:val="217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 xml:space="preserve">Кондрашов, В. П. Введение </w:t>
      </w:r>
      <w:r>
        <w:rPr>
          <w:color w:val="1A1A1A"/>
          <w:sz w:val="24"/>
        </w:rPr>
        <w:t>дошкольников в мир профессий : учебно-методическое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пособие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/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В.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П.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Кондрашов. –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Балашов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: Издательство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«Николаев»,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2020.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–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152 с.</w:t>
      </w:r>
    </w:p>
    <w:p w:rsidR="00117080" w:rsidRDefault="00BE7805">
      <w:pPr>
        <w:pStyle w:val="a4"/>
        <w:numPr>
          <w:ilvl w:val="0"/>
          <w:numId w:val="217"/>
        </w:numPr>
        <w:tabs>
          <w:tab w:val="left" w:pos="1386"/>
        </w:tabs>
        <w:ind w:right="148" w:firstLine="708"/>
        <w:jc w:val="both"/>
        <w:rPr>
          <w:sz w:val="24"/>
        </w:rPr>
      </w:pPr>
      <w:r>
        <w:rPr>
          <w:sz w:val="24"/>
        </w:rPr>
        <w:t>Микляева, Н. В. Интерактивная педагогика в д</w:t>
      </w:r>
      <w:r>
        <w:rPr>
          <w:sz w:val="24"/>
        </w:rPr>
        <w:t>етском саду : методическое пособие 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54"/>
          <w:sz w:val="24"/>
        </w:rPr>
        <w:t xml:space="preserve"> </w:t>
      </w:r>
      <w:r>
        <w:rPr>
          <w:sz w:val="24"/>
        </w:rPr>
        <w:t>В.</w:t>
      </w:r>
      <w:r>
        <w:rPr>
          <w:spacing w:val="55"/>
          <w:sz w:val="24"/>
        </w:rPr>
        <w:t xml:space="preserve"> </w:t>
      </w:r>
      <w:r>
        <w:rPr>
          <w:sz w:val="24"/>
        </w:rPr>
        <w:t>Микляева,</w:t>
      </w:r>
      <w:r>
        <w:rPr>
          <w:spacing w:val="55"/>
          <w:sz w:val="24"/>
        </w:rPr>
        <w:t xml:space="preserve"> </w:t>
      </w:r>
      <w:r>
        <w:rPr>
          <w:sz w:val="24"/>
        </w:rPr>
        <w:t>Ж.</w:t>
      </w:r>
      <w:r>
        <w:rPr>
          <w:spacing w:val="55"/>
          <w:sz w:val="24"/>
        </w:rPr>
        <w:t xml:space="preserve"> </w:t>
      </w:r>
      <w:r>
        <w:rPr>
          <w:sz w:val="24"/>
        </w:rPr>
        <w:t>В.</w:t>
      </w:r>
      <w:r>
        <w:rPr>
          <w:spacing w:val="55"/>
          <w:sz w:val="24"/>
        </w:rPr>
        <w:t xml:space="preserve"> </w:t>
      </w:r>
      <w:r>
        <w:rPr>
          <w:sz w:val="24"/>
        </w:rPr>
        <w:t>Садовникова,</w:t>
      </w:r>
      <w:r>
        <w:rPr>
          <w:spacing w:val="55"/>
          <w:sz w:val="24"/>
        </w:rPr>
        <w:t xml:space="preserve"> </w:t>
      </w:r>
      <w:r>
        <w:rPr>
          <w:sz w:val="24"/>
        </w:rPr>
        <w:t>Л.</w:t>
      </w:r>
      <w:r>
        <w:rPr>
          <w:spacing w:val="53"/>
          <w:sz w:val="24"/>
        </w:rPr>
        <w:t xml:space="preserve"> </w:t>
      </w:r>
      <w:r>
        <w:rPr>
          <w:sz w:val="24"/>
        </w:rPr>
        <w:t>В.</w:t>
      </w:r>
      <w:r>
        <w:rPr>
          <w:spacing w:val="52"/>
          <w:sz w:val="24"/>
        </w:rPr>
        <w:t xml:space="preserve"> </w:t>
      </w:r>
      <w:r>
        <w:rPr>
          <w:sz w:val="24"/>
        </w:rPr>
        <w:t>Самсонова,</w:t>
      </w:r>
      <w:r>
        <w:rPr>
          <w:spacing w:val="56"/>
          <w:sz w:val="24"/>
        </w:rPr>
        <w:t xml:space="preserve"> </w:t>
      </w:r>
      <w:r>
        <w:rPr>
          <w:sz w:val="24"/>
        </w:rPr>
        <w:t>Н.</w:t>
      </w:r>
      <w:r>
        <w:rPr>
          <w:spacing w:val="54"/>
          <w:sz w:val="24"/>
        </w:rPr>
        <w:t xml:space="preserve"> </w:t>
      </w:r>
      <w:r>
        <w:rPr>
          <w:sz w:val="24"/>
        </w:rPr>
        <w:t>А.</w:t>
      </w:r>
      <w:r>
        <w:rPr>
          <w:spacing w:val="54"/>
          <w:sz w:val="24"/>
        </w:rPr>
        <w:t xml:space="preserve"> </w:t>
      </w:r>
      <w:r>
        <w:rPr>
          <w:sz w:val="24"/>
        </w:rPr>
        <w:t>Виноградова.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53"/>
          <w:sz w:val="24"/>
        </w:rPr>
        <w:t xml:space="preserve"> </w:t>
      </w:r>
      <w:r>
        <w:rPr>
          <w:sz w:val="24"/>
        </w:rPr>
        <w:t>:</w:t>
      </w:r>
      <w:r>
        <w:rPr>
          <w:spacing w:val="55"/>
          <w:sz w:val="24"/>
        </w:rPr>
        <w:t xml:space="preserve"> </w:t>
      </w:r>
      <w:r>
        <w:rPr>
          <w:sz w:val="24"/>
        </w:rPr>
        <w:t>ТЦ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«Сфера»,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 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1"/>
        <w:ind w:left="0" w:firstLine="0"/>
        <w:jc w:val="left"/>
        <w:rPr>
          <w:sz w:val="33"/>
        </w:rPr>
      </w:pPr>
    </w:p>
    <w:p w:rsidR="00117080" w:rsidRDefault="00BE7805">
      <w:pPr>
        <w:pStyle w:val="Heading1"/>
        <w:spacing w:line="276" w:lineRule="auto"/>
        <w:ind w:left="1126" w:right="1026"/>
      </w:pPr>
      <w:r>
        <w:t>ДИДАКТИЧЕСКАЯ ИГРА КАК СРЕДСТВО КОРРЕКЦИИ ДЕТЕЙ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</w:t>
      </w:r>
    </w:p>
    <w:p w:rsidR="00117080" w:rsidRDefault="00BE7805">
      <w:pPr>
        <w:pStyle w:val="Heading2"/>
        <w:spacing w:before="2" w:line="240" w:lineRule="auto"/>
        <w:ind w:left="3618" w:right="0"/>
        <w:jc w:val="left"/>
      </w:pPr>
      <w:r>
        <w:t>Калита</w:t>
      </w:r>
      <w:r>
        <w:rPr>
          <w:spacing w:val="-5"/>
        </w:rPr>
        <w:t xml:space="preserve"> </w:t>
      </w:r>
      <w:r>
        <w:t>Наталья</w:t>
      </w:r>
      <w:r>
        <w:rPr>
          <w:spacing w:val="-3"/>
        </w:rPr>
        <w:t xml:space="preserve"> </w:t>
      </w:r>
      <w:r>
        <w:t>Юрьевна,</w:t>
      </w:r>
    </w:p>
    <w:p w:rsidR="00117080" w:rsidRDefault="00BE7805">
      <w:pPr>
        <w:spacing w:before="1"/>
        <w:ind w:left="2066" w:right="1967"/>
        <w:jc w:val="center"/>
        <w:rPr>
          <w:i/>
          <w:sz w:val="26"/>
        </w:rPr>
      </w:pPr>
      <w:r>
        <w:rPr>
          <w:b/>
          <w:i/>
          <w:sz w:val="26"/>
        </w:rPr>
        <w:t xml:space="preserve">Орищенко Раиса Сергеевна,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</w:p>
    <w:p w:rsidR="00117080" w:rsidRDefault="00BE7805">
      <w:pPr>
        <w:ind w:left="2250" w:right="2153"/>
        <w:jc w:val="center"/>
        <w:rPr>
          <w:i/>
          <w:sz w:val="26"/>
        </w:rPr>
      </w:pPr>
      <w:r>
        <w:rPr>
          <w:i/>
          <w:sz w:val="26"/>
        </w:rPr>
        <w:t>учреждения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№1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Вейделевка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117080" w:rsidRDefault="00BE7805">
      <w:pPr>
        <w:ind w:left="6799" w:right="148" w:firstLine="26"/>
        <w:jc w:val="right"/>
        <w:rPr>
          <w:sz w:val="24"/>
        </w:rPr>
      </w:pPr>
      <w:r>
        <w:rPr>
          <w:sz w:val="24"/>
        </w:rPr>
        <w:t>С самых ранних лет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 ребенка в такие условия,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 он жил, играл, работал,</w:t>
      </w:r>
      <w:r>
        <w:rPr>
          <w:spacing w:val="1"/>
          <w:sz w:val="24"/>
        </w:rPr>
        <w:t xml:space="preserve"> </w:t>
      </w:r>
      <w:r>
        <w:rPr>
          <w:sz w:val="24"/>
        </w:rPr>
        <w:t>делил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горести</w:t>
      </w:r>
    </w:p>
    <w:p w:rsidR="00117080" w:rsidRDefault="00BE7805">
      <w:pPr>
        <w:spacing w:before="1"/>
        <w:ind w:right="146"/>
        <w:jc w:val="righ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детьми.</w:t>
      </w:r>
    </w:p>
    <w:p w:rsidR="00117080" w:rsidRDefault="00BE7805">
      <w:pPr>
        <w:ind w:right="150"/>
        <w:jc w:val="right"/>
        <w:rPr>
          <w:i/>
          <w:sz w:val="24"/>
        </w:rPr>
      </w:pPr>
      <w:r>
        <w:rPr>
          <w:i/>
          <w:sz w:val="24"/>
        </w:rPr>
        <w:t>Крупская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К.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48"/>
      </w:pPr>
      <w:r>
        <w:t>Проблема помощи детям с задержкой психического развития в последние годы</w:t>
      </w:r>
      <w:r>
        <w:rPr>
          <w:spacing w:val="1"/>
        </w:rPr>
        <w:t xml:space="preserve"> </w:t>
      </w:r>
      <w:r>
        <w:t>приобрела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актуальность,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страдающих задер</w:t>
      </w:r>
      <w:r>
        <w:t>жкой психического развития. Необходимо для таких детей проводить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[2].</w:t>
      </w:r>
    </w:p>
    <w:p w:rsidR="00117080" w:rsidRDefault="00BE7805">
      <w:pPr>
        <w:pStyle w:val="a3"/>
        <w:ind w:right="142"/>
      </w:pPr>
      <w:r>
        <w:t>В дошкольном возрасте у детей происходит становление всех видов восприятия –</w:t>
      </w:r>
      <w:r>
        <w:rPr>
          <w:spacing w:val="1"/>
        </w:rPr>
        <w:t xml:space="preserve"> </w:t>
      </w:r>
      <w:r>
        <w:rPr>
          <w:spacing w:val="-3"/>
        </w:rPr>
        <w:t>слухового,</w:t>
      </w:r>
      <w:r>
        <w:rPr>
          <w:spacing w:val="-11"/>
        </w:rPr>
        <w:t xml:space="preserve"> </w:t>
      </w:r>
      <w:r>
        <w:rPr>
          <w:spacing w:val="-3"/>
        </w:rPr>
        <w:t>тактильно-двигательного,</w:t>
      </w:r>
      <w:r>
        <w:rPr>
          <w:spacing w:val="-12"/>
        </w:rPr>
        <w:t xml:space="preserve"> </w:t>
      </w:r>
      <w:r>
        <w:rPr>
          <w:spacing w:val="-3"/>
        </w:rPr>
        <w:t>зрительного,</w:t>
      </w:r>
      <w:r>
        <w:rPr>
          <w:spacing w:val="-11"/>
        </w:rPr>
        <w:t xml:space="preserve"> </w:t>
      </w:r>
      <w:r>
        <w:rPr>
          <w:spacing w:val="-3"/>
        </w:rPr>
        <w:t>формируются</w:t>
      </w:r>
      <w:r>
        <w:rPr>
          <w:spacing w:val="-12"/>
        </w:rPr>
        <w:t xml:space="preserve"> </w:t>
      </w:r>
      <w:r>
        <w:rPr>
          <w:spacing w:val="-2"/>
        </w:rPr>
        <w:t>представления</w:t>
      </w:r>
      <w:r>
        <w:rPr>
          <w:spacing w:val="-11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явлениях</w:t>
      </w:r>
      <w:r>
        <w:rPr>
          <w:spacing w:val="-63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ориентировочно-исследовательской</w:t>
      </w:r>
      <w:r>
        <w:rPr>
          <w:spacing w:val="1"/>
        </w:rPr>
        <w:t xml:space="preserve"> </w:t>
      </w:r>
      <w:r>
        <w:t>деятельности. Ребёнок с задержкой психического развития (далее – ЗПР) не овладевает</w:t>
      </w:r>
      <w:r>
        <w:rPr>
          <w:spacing w:val="1"/>
        </w:rPr>
        <w:t xml:space="preserve"> </w:t>
      </w:r>
      <w:r>
        <w:t>поисковыми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препят</w:t>
      </w:r>
      <w:r>
        <w:t>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 он действует методом проб и ошибок. Поэтому дети с ЗПР не могут</w:t>
      </w:r>
      <w:r>
        <w:rPr>
          <w:spacing w:val="1"/>
        </w:rPr>
        <w:t xml:space="preserve"> </w:t>
      </w:r>
      <w:r>
        <w:rPr>
          <w:spacing w:val="-3"/>
        </w:rPr>
        <w:t>обойтись</w:t>
      </w:r>
      <w:r>
        <w:rPr>
          <w:spacing w:val="-12"/>
        </w:rPr>
        <w:t xml:space="preserve"> </w:t>
      </w:r>
      <w:r>
        <w:rPr>
          <w:spacing w:val="-3"/>
        </w:rPr>
        <w:t>без</w:t>
      </w:r>
      <w:r>
        <w:rPr>
          <w:spacing w:val="-11"/>
        </w:rPr>
        <w:t xml:space="preserve"> </w:t>
      </w:r>
      <w:r>
        <w:rPr>
          <w:spacing w:val="-3"/>
        </w:rPr>
        <w:t>специального</w:t>
      </w:r>
      <w:r>
        <w:rPr>
          <w:spacing w:val="-13"/>
        </w:rPr>
        <w:t xml:space="preserve"> </w:t>
      </w:r>
      <w:r>
        <w:rPr>
          <w:spacing w:val="-3"/>
        </w:rPr>
        <w:t>коррекционного</w:t>
      </w:r>
      <w:r>
        <w:rPr>
          <w:spacing w:val="-11"/>
        </w:rPr>
        <w:t xml:space="preserve"> </w:t>
      </w:r>
      <w:r>
        <w:rPr>
          <w:spacing w:val="-3"/>
        </w:rPr>
        <w:t>воздействия.</w:t>
      </w:r>
      <w:r>
        <w:rPr>
          <w:spacing w:val="-12"/>
        </w:rPr>
        <w:t xml:space="preserve"> </w:t>
      </w:r>
      <w:r>
        <w:rPr>
          <w:spacing w:val="-3"/>
        </w:rPr>
        <w:t>Часто</w:t>
      </w:r>
      <w:r>
        <w:rPr>
          <w:spacing w:val="-13"/>
        </w:rPr>
        <w:t xml:space="preserve"> </w:t>
      </w:r>
      <w:r>
        <w:rPr>
          <w:spacing w:val="-3"/>
        </w:rPr>
        <w:t>они</w:t>
      </w:r>
      <w:r>
        <w:rPr>
          <w:spacing w:val="-12"/>
        </w:rPr>
        <w:t xml:space="preserve"> </w:t>
      </w:r>
      <w:r>
        <w:rPr>
          <w:spacing w:val="-3"/>
        </w:rPr>
        <w:t>действуют</w:t>
      </w:r>
      <w:r>
        <w:rPr>
          <w:spacing w:val="-14"/>
        </w:rPr>
        <w:t xml:space="preserve"> </w:t>
      </w:r>
      <w:r>
        <w:rPr>
          <w:spacing w:val="-3"/>
        </w:rPr>
        <w:t>либо</w:t>
      </w:r>
      <w:r>
        <w:rPr>
          <w:spacing w:val="-13"/>
        </w:rPr>
        <w:t xml:space="preserve"> </w:t>
      </w:r>
      <w:r>
        <w:rPr>
          <w:spacing w:val="-2"/>
        </w:rPr>
        <w:t>совсем</w:t>
      </w:r>
      <w:r>
        <w:rPr>
          <w:spacing w:val="-62"/>
        </w:rPr>
        <w:t xml:space="preserve"> </w:t>
      </w:r>
      <w:r>
        <w:t>не учитывая свойств предметов, либо привычным для них способом</w:t>
      </w:r>
      <w:r>
        <w:t>, который относят</w:t>
      </w:r>
      <w:r>
        <w:rPr>
          <w:spacing w:val="1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данной</w:t>
      </w:r>
      <w:r>
        <w:rPr>
          <w:spacing w:val="-15"/>
        </w:rPr>
        <w:t xml:space="preserve"> </w:t>
      </w:r>
      <w:r>
        <w:t>знакомой</w:t>
      </w:r>
      <w:r>
        <w:rPr>
          <w:spacing w:val="-15"/>
        </w:rPr>
        <w:t xml:space="preserve"> </w:t>
      </w:r>
      <w:r>
        <w:t>игрушке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привычной</w:t>
      </w:r>
      <w:r>
        <w:rPr>
          <w:spacing w:val="-12"/>
        </w:rPr>
        <w:t xml:space="preserve"> </w:t>
      </w:r>
      <w:r>
        <w:t>бытовой</w:t>
      </w:r>
      <w:r>
        <w:rPr>
          <w:spacing w:val="-15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Дети с ЗПР очень пассивны и не проявляют желания действовать с предметами и</w:t>
      </w:r>
      <w:r>
        <w:rPr>
          <w:spacing w:val="1"/>
        </w:rPr>
        <w:t xml:space="preserve"> </w:t>
      </w:r>
      <w:r>
        <w:t>игрушками [6]. Необходимо на протяжении всей предлагаемой деятельности создавать у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особенности: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before="1" w:line="298" w:lineRule="exact"/>
        <w:ind w:left="1112" w:hanging="152"/>
        <w:rPr>
          <w:sz w:val="26"/>
        </w:rPr>
      </w:pPr>
      <w:r>
        <w:rPr>
          <w:sz w:val="26"/>
        </w:rPr>
        <w:t>неравномерность</w:t>
      </w:r>
      <w:r>
        <w:rPr>
          <w:spacing w:val="-9"/>
          <w:sz w:val="26"/>
        </w:rPr>
        <w:t xml:space="preserve"> </w:t>
      </w:r>
      <w:r>
        <w:rPr>
          <w:sz w:val="26"/>
        </w:rPr>
        <w:t>проявлений</w:t>
      </w:r>
      <w:r>
        <w:rPr>
          <w:spacing w:val="-8"/>
          <w:sz w:val="26"/>
        </w:rPr>
        <w:t xml:space="preserve"> </w:t>
      </w:r>
      <w:r>
        <w:rPr>
          <w:sz w:val="26"/>
        </w:rPr>
        <w:t>недостаточности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развития;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снижение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работоспособности;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before="1"/>
        <w:ind w:right="150" w:firstLine="708"/>
        <w:rPr>
          <w:sz w:val="26"/>
        </w:rPr>
      </w:pPr>
      <w:r>
        <w:rPr>
          <w:sz w:val="26"/>
        </w:rPr>
        <w:t>отставание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(ограниченность</w:t>
      </w:r>
      <w:r>
        <w:rPr>
          <w:spacing w:val="66"/>
          <w:sz w:val="26"/>
        </w:rPr>
        <w:t xml:space="preserve"> </w:t>
      </w:r>
      <w:r>
        <w:rPr>
          <w:sz w:val="26"/>
        </w:rPr>
        <w:t>словаря,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дефекты</w:t>
      </w:r>
      <w:r>
        <w:rPr>
          <w:spacing w:val="-2"/>
          <w:sz w:val="26"/>
        </w:rPr>
        <w:t xml:space="preserve"> </w:t>
      </w:r>
      <w:r>
        <w:rPr>
          <w:sz w:val="26"/>
        </w:rPr>
        <w:t>речи и.т.д.);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33"/>
        </w:numPr>
        <w:tabs>
          <w:tab w:val="left" w:pos="1115"/>
        </w:tabs>
        <w:spacing w:before="76"/>
        <w:ind w:right="158" w:firstLine="708"/>
        <w:jc w:val="left"/>
        <w:rPr>
          <w:sz w:val="26"/>
        </w:rPr>
      </w:pPr>
      <w:r>
        <w:rPr>
          <w:sz w:val="26"/>
        </w:rPr>
        <w:t>неустойчивость внимания (недостаточная концентрация на объекте, повышенная</w:t>
      </w:r>
      <w:r>
        <w:rPr>
          <w:spacing w:val="-62"/>
          <w:sz w:val="26"/>
        </w:rPr>
        <w:t xml:space="preserve"> </w:t>
      </w:r>
      <w:r>
        <w:rPr>
          <w:sz w:val="26"/>
        </w:rPr>
        <w:t>отвлекаемость);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ind w:left="1112" w:hanging="152"/>
        <w:jc w:val="left"/>
        <w:rPr>
          <w:sz w:val="26"/>
        </w:rPr>
      </w:pPr>
      <w:r>
        <w:rPr>
          <w:sz w:val="26"/>
        </w:rPr>
        <w:t>несоответствие</w:t>
      </w:r>
      <w:r>
        <w:rPr>
          <w:spacing w:val="-6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5"/>
          <w:sz w:val="26"/>
        </w:rPr>
        <w:t xml:space="preserve"> </w:t>
      </w:r>
      <w:r>
        <w:rPr>
          <w:sz w:val="26"/>
        </w:rPr>
        <w:t>его</w:t>
      </w:r>
      <w:r>
        <w:rPr>
          <w:spacing w:val="-5"/>
          <w:sz w:val="26"/>
        </w:rPr>
        <w:t xml:space="preserve"> </w:t>
      </w:r>
      <w:r>
        <w:rPr>
          <w:sz w:val="26"/>
        </w:rPr>
        <w:t>возрасту;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275"/>
          <w:tab w:val="left" w:pos="1276"/>
          <w:tab w:val="left" w:pos="2289"/>
          <w:tab w:val="left" w:pos="3402"/>
          <w:tab w:val="left" w:pos="4611"/>
          <w:tab w:val="left" w:pos="6108"/>
          <w:tab w:val="left" w:pos="8255"/>
        </w:tabs>
        <w:spacing w:before="1"/>
        <w:ind w:right="150" w:firstLine="708"/>
        <w:jc w:val="left"/>
        <w:rPr>
          <w:sz w:val="26"/>
        </w:rPr>
      </w:pPr>
      <w:r>
        <w:rPr>
          <w:sz w:val="26"/>
        </w:rPr>
        <w:t>низкий</w:t>
      </w:r>
      <w:r>
        <w:rPr>
          <w:sz w:val="26"/>
        </w:rPr>
        <w:tab/>
        <w:t>уровень</w:t>
      </w:r>
      <w:r>
        <w:rPr>
          <w:sz w:val="26"/>
        </w:rPr>
        <w:tab/>
        <w:t>развития</w:t>
      </w:r>
      <w:r>
        <w:rPr>
          <w:sz w:val="26"/>
        </w:rPr>
        <w:tab/>
        <w:t>восприятия</w:t>
      </w:r>
      <w:r>
        <w:rPr>
          <w:sz w:val="26"/>
        </w:rPr>
        <w:tab/>
        <w:t>(ограниченность,</w:t>
      </w:r>
      <w:r>
        <w:rPr>
          <w:sz w:val="26"/>
        </w:rPr>
        <w:tab/>
      </w:r>
      <w:r>
        <w:rPr>
          <w:sz w:val="26"/>
        </w:rPr>
        <w:t>недостаточность,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фрагментарность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1"/>
          <w:sz w:val="26"/>
        </w:rPr>
        <w:t xml:space="preserve"> </w:t>
      </w:r>
      <w:r>
        <w:rPr>
          <w:sz w:val="26"/>
        </w:rPr>
        <w:t>мире);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03"/>
        </w:tabs>
        <w:spacing w:line="299" w:lineRule="exact"/>
        <w:ind w:left="1102" w:hanging="142"/>
        <w:jc w:val="left"/>
        <w:rPr>
          <w:sz w:val="26"/>
        </w:rPr>
      </w:pPr>
      <w:r>
        <w:rPr>
          <w:spacing w:val="-4"/>
          <w:sz w:val="26"/>
        </w:rPr>
        <w:t>отставание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развитии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всех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форм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мышления,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снижение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познавательной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активности;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03"/>
        </w:tabs>
        <w:spacing w:before="1" w:line="298" w:lineRule="exact"/>
        <w:ind w:left="1102" w:hanging="142"/>
        <w:jc w:val="left"/>
        <w:rPr>
          <w:sz w:val="26"/>
        </w:rPr>
      </w:pPr>
      <w:r>
        <w:rPr>
          <w:spacing w:val="-4"/>
          <w:sz w:val="26"/>
        </w:rPr>
        <w:t>недостаточная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продуктивность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произвольной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памяти,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трудность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воспроизведения.</w:t>
      </w:r>
    </w:p>
    <w:p w:rsidR="00117080" w:rsidRDefault="00BE7805">
      <w:pPr>
        <w:pStyle w:val="a3"/>
        <w:ind w:right="148"/>
      </w:pPr>
      <w:r>
        <w:t>Основная коррекционная задача педагога состоит в том, чтобы сформировать у</w:t>
      </w:r>
      <w:r>
        <w:rPr>
          <w:spacing w:val="1"/>
        </w:rPr>
        <w:t xml:space="preserve"> </w:t>
      </w:r>
      <w:r>
        <w:t>детей с ЗПР элементарные поисковые способы ориентировки при выполнении задания.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этой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создать</w:t>
      </w:r>
      <w:r>
        <w:rPr>
          <w:spacing w:val="8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отношениям</w:t>
      </w:r>
      <w:r>
        <w:rPr>
          <w:spacing w:val="9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свойствам,</w:t>
      </w:r>
      <w:r>
        <w:rPr>
          <w:spacing w:val="-63"/>
        </w:rPr>
        <w:t xml:space="preserve"> </w:t>
      </w:r>
      <w:r>
        <w:t>к их использованию в деятельности и таким образом подвести детей к зрительной ори-</w:t>
      </w:r>
      <w:r>
        <w:rPr>
          <w:spacing w:val="1"/>
        </w:rPr>
        <w:t xml:space="preserve"> </w:t>
      </w:r>
      <w:r>
        <w:t>ентировке</w:t>
      </w:r>
      <w:r>
        <w:rPr>
          <w:spacing w:val="-2"/>
        </w:rPr>
        <w:t xml:space="preserve"> </w:t>
      </w:r>
      <w:r>
        <w:t>[2].</w:t>
      </w:r>
    </w:p>
    <w:p w:rsidR="00117080" w:rsidRDefault="00BE7805">
      <w:pPr>
        <w:pStyle w:val="a3"/>
        <w:ind w:right="148"/>
      </w:pPr>
      <w:r>
        <w:t>Своевременная и правильная</w:t>
      </w:r>
      <w:r>
        <w:rPr>
          <w:spacing w:val="1"/>
        </w:rPr>
        <w:t xml:space="preserve"> </w:t>
      </w:r>
      <w:r>
        <w:t>работа по</w:t>
      </w:r>
      <w:r>
        <w:rPr>
          <w:spacing w:val="65"/>
        </w:rPr>
        <w:t xml:space="preserve"> </w:t>
      </w:r>
      <w:r>
        <w:t>формированию психических процессов</w:t>
      </w:r>
      <w:r>
        <w:rPr>
          <w:spacing w:val="1"/>
        </w:rPr>
        <w:t xml:space="preserve"> </w:t>
      </w:r>
      <w:r>
        <w:t>для детей с ЗПР имеет особое значение. Огромная роль в коррекционной работе отво-</w:t>
      </w:r>
      <w:r>
        <w:rPr>
          <w:spacing w:val="1"/>
        </w:rPr>
        <w:t xml:space="preserve"> </w:t>
      </w:r>
      <w:r>
        <w:t>дитс</w:t>
      </w:r>
      <w:r>
        <w:t>я дидактическим играм, благодаря которым, деятельность ребёнка можно организо-</w:t>
      </w:r>
      <w:r>
        <w:rPr>
          <w:spacing w:val="1"/>
        </w:rPr>
        <w:t xml:space="preserve"> </w:t>
      </w:r>
      <w:r>
        <w:t>вать так, что она будет способствовать формированию у него умения решать как до-</w:t>
      </w:r>
      <w:r>
        <w:rPr>
          <w:spacing w:val="1"/>
        </w:rPr>
        <w:t xml:space="preserve"> </w:t>
      </w:r>
      <w:r>
        <w:t>ступные практические, так и несложные проблемные задачи. А полученные при этом</w:t>
      </w:r>
      <w:r>
        <w:rPr>
          <w:spacing w:val="1"/>
        </w:rPr>
        <w:t xml:space="preserve"> </w:t>
      </w:r>
      <w:r>
        <w:t>знания дадут возм</w:t>
      </w:r>
      <w:r>
        <w:t>ожность понимать и решать знакомые задачи в наглядно-образном и</w:t>
      </w:r>
      <w:r>
        <w:rPr>
          <w:spacing w:val="1"/>
        </w:rPr>
        <w:t xml:space="preserve"> </w:t>
      </w:r>
      <w:r>
        <w:t>словесном</w:t>
      </w:r>
      <w:r>
        <w:rPr>
          <w:spacing w:val="-2"/>
        </w:rPr>
        <w:t xml:space="preserve"> </w:t>
      </w:r>
      <w:r>
        <w:t>плане [4].</w:t>
      </w:r>
    </w:p>
    <w:p w:rsidR="00117080" w:rsidRDefault="00BE7805">
      <w:pPr>
        <w:pStyle w:val="a3"/>
        <w:ind w:right="148"/>
      </w:pPr>
      <w:r>
        <w:t>Дидактические игры – одна из форм обучающего воздействия взрослого на ре-</w:t>
      </w:r>
      <w:r>
        <w:rPr>
          <w:spacing w:val="1"/>
        </w:rPr>
        <w:t xml:space="preserve"> </w:t>
      </w:r>
      <w:r>
        <w:t>бёнка, являющаяся основным видом деятельности в дошкольном учреждении.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1"/>
        </w:rPr>
        <w:t xml:space="preserve"> </w:t>
      </w:r>
      <w:r>
        <w:t>дидактическ</w:t>
      </w:r>
      <w:r>
        <w:t>ая</w:t>
      </w:r>
      <w:r>
        <w:rPr>
          <w:spacing w:val="11"/>
        </w:rPr>
        <w:t xml:space="preserve"> </w:t>
      </w:r>
      <w:r>
        <w:t>игра</w:t>
      </w:r>
      <w:r>
        <w:rPr>
          <w:spacing w:val="11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две</w:t>
      </w:r>
      <w:r>
        <w:rPr>
          <w:spacing w:val="12"/>
        </w:rPr>
        <w:t xml:space="preserve"> </w:t>
      </w:r>
      <w:r>
        <w:t>цели:</w:t>
      </w:r>
      <w:r>
        <w:rPr>
          <w:spacing w:val="11"/>
        </w:rPr>
        <w:t xml:space="preserve"> </w:t>
      </w:r>
      <w:r>
        <w:t>игровая,</w:t>
      </w:r>
      <w:r>
        <w:rPr>
          <w:spacing w:val="11"/>
        </w:rPr>
        <w:t xml:space="preserve"> </w:t>
      </w:r>
      <w:r>
        <w:t>ради</w:t>
      </w:r>
      <w:r>
        <w:rPr>
          <w:spacing w:val="12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действует</w:t>
      </w:r>
      <w:r>
        <w:rPr>
          <w:spacing w:val="10"/>
        </w:rPr>
        <w:t xml:space="preserve"> </w:t>
      </w:r>
      <w:r>
        <w:t>ребёнок,</w:t>
      </w:r>
      <w:r>
        <w:rPr>
          <w:spacing w:val="-62"/>
        </w:rPr>
        <w:t xml:space="preserve"> </w:t>
      </w:r>
      <w:r>
        <w:t>и обучающая, которую преследует взрослый. Дидактическая игра – используется при</w:t>
      </w:r>
      <w:r>
        <w:rPr>
          <w:spacing w:val="1"/>
        </w:rPr>
        <w:t xml:space="preserve"> </w:t>
      </w:r>
      <w:r>
        <w:t>усвоении любого программного материала и проводится в групповых и индивидуальных</w:t>
      </w:r>
      <w:r>
        <w:rPr>
          <w:spacing w:val="-62"/>
        </w:rPr>
        <w:t xml:space="preserve"> </w:t>
      </w:r>
      <w:r>
        <w:t>занятиях [3].</w:t>
      </w:r>
    </w:p>
    <w:p w:rsidR="00117080" w:rsidRDefault="00BE7805">
      <w:pPr>
        <w:pStyle w:val="a3"/>
        <w:ind w:right="154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повторяемость,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постепенность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заданий.</w:t>
      </w:r>
    </w:p>
    <w:p w:rsidR="00117080" w:rsidRDefault="00BE7805">
      <w:pPr>
        <w:pStyle w:val="a3"/>
        <w:spacing w:before="1"/>
        <w:ind w:right="152"/>
      </w:pPr>
      <w:r>
        <w:t>При проведении дидактических игр с детьми с ЗПР необходимо помнить об осо-</w:t>
      </w:r>
      <w:r>
        <w:rPr>
          <w:spacing w:val="1"/>
        </w:rPr>
        <w:t xml:space="preserve"> </w:t>
      </w:r>
      <w:r>
        <w:t>бенностях поведения педагога. Необходима доброжелательность взрослого, благодаря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положительного результата, действовать вместе. Для ребёнка с ЗПР важным 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эмоциона</w:t>
      </w:r>
      <w:r>
        <w:t>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настроением,</w:t>
      </w:r>
      <w:r>
        <w:rPr>
          <w:spacing w:val="50"/>
        </w:rPr>
        <w:t xml:space="preserve"> </w:t>
      </w:r>
      <w:r>
        <w:t>поведением</w:t>
      </w:r>
      <w:r>
        <w:rPr>
          <w:spacing w:val="50"/>
        </w:rPr>
        <w:t xml:space="preserve"> </w:t>
      </w:r>
      <w:r>
        <w:t>должен</w:t>
      </w:r>
      <w:r>
        <w:rPr>
          <w:spacing w:val="51"/>
        </w:rPr>
        <w:t xml:space="preserve"> </w:t>
      </w:r>
      <w:r>
        <w:t>вызывать</w:t>
      </w:r>
      <w:r>
        <w:rPr>
          <w:spacing w:val="49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него</w:t>
      </w:r>
      <w:r>
        <w:rPr>
          <w:spacing w:val="55"/>
        </w:rPr>
        <w:t xml:space="preserve"> </w:t>
      </w:r>
      <w:r>
        <w:t>положительное</w:t>
      </w:r>
      <w:r>
        <w:rPr>
          <w:spacing w:val="51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игре</w:t>
      </w:r>
      <w:r>
        <w:rPr>
          <w:spacing w:val="-63"/>
        </w:rPr>
        <w:t xml:space="preserve"> </w:t>
      </w:r>
      <w:r>
        <w:t>[6]. Роль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двойственна: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выполняет роль участника игры, партнёра, направляет каждого ребёнка на выполнение</w:t>
      </w:r>
      <w:r>
        <w:rPr>
          <w:spacing w:val="1"/>
        </w:rPr>
        <w:t xml:space="preserve"> </w:t>
      </w:r>
      <w:r>
        <w:t>игровых действий, одновременно следя за выполнением правил, а с другой стороны, он</w:t>
      </w:r>
      <w:r>
        <w:rPr>
          <w:spacing w:val="1"/>
        </w:rPr>
        <w:t xml:space="preserve"> </w:t>
      </w:r>
      <w:r>
        <w:t>руководит</w:t>
      </w:r>
      <w:r>
        <w:rPr>
          <w:spacing w:val="-2"/>
        </w:rPr>
        <w:t xml:space="preserve"> </w:t>
      </w:r>
      <w:r>
        <w:t>познавательным</w:t>
      </w:r>
      <w:r>
        <w:rPr>
          <w:spacing w:val="-2"/>
        </w:rPr>
        <w:t xml:space="preserve"> </w:t>
      </w:r>
      <w:r>
        <w:t>процессом,</w:t>
      </w:r>
      <w:r>
        <w:rPr>
          <w:spacing w:val="-2"/>
        </w:rPr>
        <w:t xml:space="preserve"> </w:t>
      </w:r>
      <w:r>
        <w:t>организовывая</w:t>
      </w:r>
      <w:r>
        <w:rPr>
          <w:spacing w:val="-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[5].</w:t>
      </w:r>
    </w:p>
    <w:p w:rsidR="00117080" w:rsidRDefault="00BE7805">
      <w:pPr>
        <w:pStyle w:val="a3"/>
        <w:ind w:right="150"/>
      </w:pPr>
      <w:r>
        <w:t>Большинство детей с З</w:t>
      </w:r>
      <w:r>
        <w:t>ПР испытывают большие трудности в общении со сверст-</w:t>
      </w:r>
      <w:r>
        <w:rPr>
          <w:spacing w:val="1"/>
        </w:rPr>
        <w:t xml:space="preserve"> </w:t>
      </w:r>
      <w:r>
        <w:t>никами, с трудом контактируют со взрослыми, не владеют способами усвоения обще-</w:t>
      </w:r>
      <w:r>
        <w:rPr>
          <w:spacing w:val="1"/>
        </w:rPr>
        <w:t xml:space="preserve"> </w:t>
      </w:r>
      <w:r>
        <w:t>ственного опыта [4]. Если нормальный ребёнок прекрасно действует по образцу и по</w:t>
      </w:r>
      <w:r>
        <w:rPr>
          <w:spacing w:val="1"/>
        </w:rPr>
        <w:t xml:space="preserve"> </w:t>
      </w:r>
      <w:r>
        <w:t>элементарной словесной инструкции, по подр</w:t>
      </w:r>
      <w:r>
        <w:t>ажанию, то дети с задержкой развития</w:t>
      </w:r>
      <w:r>
        <w:rPr>
          <w:spacing w:val="1"/>
        </w:rPr>
        <w:t xml:space="preserve"> </w:t>
      </w:r>
      <w:r>
        <w:t>должны всему этому научиться. Именно здесь, огромную помощь оказывают дидакти-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взрослым, так и между самими детьми. Также для этих детей харак</w:t>
      </w:r>
      <w:r>
        <w:t>терно: недоразвитие</w:t>
      </w:r>
      <w:r>
        <w:rPr>
          <w:spacing w:val="1"/>
        </w:rPr>
        <w:t xml:space="preserve"> </w:t>
      </w:r>
      <w:r>
        <w:t>зрительно-двигательной координации и мелкой моторики, несогласованность действия</w:t>
      </w:r>
      <w:r>
        <w:rPr>
          <w:spacing w:val="1"/>
        </w:rPr>
        <w:t xml:space="preserve"> </w:t>
      </w:r>
      <w:r>
        <w:t>рук, моторная неловкость, неумение выделить ведущую руку. Все эти проблемы быст-</w:t>
      </w:r>
      <w:r>
        <w:rPr>
          <w:spacing w:val="1"/>
        </w:rPr>
        <w:t xml:space="preserve"> </w:t>
      </w:r>
      <w:r>
        <w:t>рее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успешнее</w:t>
      </w:r>
      <w:r>
        <w:rPr>
          <w:spacing w:val="13"/>
        </w:rPr>
        <w:t xml:space="preserve"> </w:t>
      </w:r>
      <w:r>
        <w:t>решаются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правильном,</w:t>
      </w:r>
      <w:r>
        <w:rPr>
          <w:spacing w:val="13"/>
        </w:rPr>
        <w:t xml:space="preserve"> </w:t>
      </w:r>
      <w:r>
        <w:t>конкретном</w:t>
      </w:r>
      <w:r>
        <w:rPr>
          <w:spacing w:val="13"/>
        </w:rPr>
        <w:t xml:space="preserve"> </w:t>
      </w:r>
      <w:r>
        <w:t>подборе</w:t>
      </w:r>
      <w:r>
        <w:rPr>
          <w:spacing w:val="15"/>
        </w:rPr>
        <w:t xml:space="preserve"> </w:t>
      </w:r>
      <w:r>
        <w:t>дидактических</w:t>
      </w:r>
      <w:r>
        <w:rPr>
          <w:spacing w:val="13"/>
        </w:rPr>
        <w:t xml:space="preserve"> </w:t>
      </w:r>
      <w:r>
        <w:t>и</w:t>
      </w:r>
      <w:r>
        <w:t>гр.</w:t>
      </w:r>
      <w:r>
        <w:rPr>
          <w:spacing w:val="14"/>
        </w:rPr>
        <w:t xml:space="preserve"> </w:t>
      </w:r>
      <w:r>
        <w:t>На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t>первом этапе обучения вся коррекционно-воспитательная работа строится с активным</w:t>
      </w:r>
      <w:r>
        <w:rPr>
          <w:spacing w:val="1"/>
        </w:rPr>
        <w:t xml:space="preserve"> </w:t>
      </w:r>
      <w:r>
        <w:t>использованием дидактических игр, которые используются, как часть</w:t>
      </w:r>
      <w:r>
        <w:rPr>
          <w:spacing w:val="65"/>
        </w:rPr>
        <w:t xml:space="preserve"> </w:t>
      </w:r>
      <w:r>
        <w:t>занятия, а иногда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 занятие</w:t>
      </w:r>
      <w:r>
        <w:rPr>
          <w:spacing w:val="-1"/>
        </w:rPr>
        <w:t xml:space="preserve"> </w:t>
      </w:r>
      <w:r>
        <w:t>посвящено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jc w:val="left"/>
      </w:pP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коррекционного</w:t>
      </w:r>
      <w:r>
        <w:rPr>
          <w:spacing w:val="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соблюдаются</w:t>
      </w:r>
      <w:r>
        <w:rPr>
          <w:spacing w:val="-6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этапы:</w:t>
      </w:r>
    </w:p>
    <w:p w:rsidR="00117080" w:rsidRDefault="00BE7805">
      <w:pPr>
        <w:pStyle w:val="a4"/>
        <w:numPr>
          <w:ilvl w:val="0"/>
          <w:numId w:val="216"/>
        </w:numPr>
        <w:tabs>
          <w:tab w:val="left" w:pos="1179"/>
        </w:tabs>
        <w:ind w:right="157" w:firstLine="708"/>
        <w:jc w:val="left"/>
        <w:rPr>
          <w:sz w:val="26"/>
        </w:rPr>
      </w:pPr>
      <w:r>
        <w:rPr>
          <w:sz w:val="26"/>
        </w:rPr>
        <w:t>й</w:t>
      </w:r>
      <w:r>
        <w:rPr>
          <w:spacing w:val="15"/>
          <w:sz w:val="26"/>
        </w:rPr>
        <w:t xml:space="preserve"> </w:t>
      </w:r>
      <w:r>
        <w:rPr>
          <w:sz w:val="26"/>
        </w:rPr>
        <w:t>этап</w:t>
      </w:r>
      <w:r>
        <w:rPr>
          <w:spacing w:val="16"/>
          <w:sz w:val="26"/>
        </w:rPr>
        <w:t xml:space="preserve"> </w:t>
      </w:r>
      <w:r>
        <w:rPr>
          <w:sz w:val="26"/>
        </w:rPr>
        <w:t>–</w:t>
      </w:r>
      <w:r>
        <w:rPr>
          <w:spacing w:val="16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16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16"/>
          <w:sz w:val="26"/>
        </w:rPr>
        <w:t xml:space="preserve"> </w:t>
      </w:r>
      <w:r>
        <w:rPr>
          <w:sz w:val="26"/>
        </w:rPr>
        <w:t>к</w:t>
      </w:r>
      <w:r>
        <w:rPr>
          <w:spacing w:val="16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4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5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16"/>
          <w:sz w:val="26"/>
        </w:rPr>
        <w:t xml:space="preserve"> </w:t>
      </w:r>
      <w:r>
        <w:rPr>
          <w:sz w:val="26"/>
        </w:rPr>
        <w:t>игрушкой,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ним.</w:t>
      </w:r>
    </w:p>
    <w:p w:rsidR="00117080" w:rsidRDefault="00BE7805">
      <w:pPr>
        <w:pStyle w:val="a4"/>
        <w:numPr>
          <w:ilvl w:val="0"/>
          <w:numId w:val="216"/>
        </w:numPr>
        <w:tabs>
          <w:tab w:val="left" w:pos="1179"/>
        </w:tabs>
        <w:spacing w:line="299" w:lineRule="exact"/>
        <w:ind w:left="1178" w:hanging="218"/>
        <w:jc w:val="left"/>
        <w:rPr>
          <w:sz w:val="26"/>
        </w:rPr>
      </w:pPr>
      <w:r>
        <w:rPr>
          <w:sz w:val="26"/>
        </w:rPr>
        <w:t>й</w:t>
      </w:r>
      <w:r>
        <w:rPr>
          <w:spacing w:val="-5"/>
          <w:sz w:val="26"/>
        </w:rPr>
        <w:t xml:space="preserve"> </w:t>
      </w:r>
      <w:r>
        <w:rPr>
          <w:sz w:val="26"/>
        </w:rPr>
        <w:t>этап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действий: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68"/>
        </w:tabs>
        <w:spacing w:before="1"/>
        <w:ind w:right="158" w:firstLine="708"/>
        <w:jc w:val="left"/>
        <w:rPr>
          <w:sz w:val="26"/>
        </w:rPr>
      </w:pPr>
      <w:r>
        <w:rPr>
          <w:sz w:val="26"/>
        </w:rPr>
        <w:t>совместно</w:t>
      </w:r>
      <w:r>
        <w:rPr>
          <w:spacing w:val="52"/>
          <w:sz w:val="26"/>
        </w:rPr>
        <w:t xml:space="preserve"> </w:t>
      </w:r>
      <w:r>
        <w:rPr>
          <w:sz w:val="26"/>
        </w:rPr>
        <w:t>со</w:t>
      </w:r>
      <w:r>
        <w:rPr>
          <w:spacing w:val="55"/>
          <w:sz w:val="26"/>
        </w:rPr>
        <w:t xml:space="preserve"> </w:t>
      </w:r>
      <w:r>
        <w:rPr>
          <w:sz w:val="26"/>
        </w:rPr>
        <w:t>взрослым:</w:t>
      </w:r>
      <w:r>
        <w:rPr>
          <w:spacing w:val="52"/>
          <w:sz w:val="26"/>
        </w:rPr>
        <w:t xml:space="preserve"> </w:t>
      </w:r>
      <w:r>
        <w:rPr>
          <w:sz w:val="26"/>
        </w:rPr>
        <w:t>«взрослый</w:t>
      </w:r>
      <w:r>
        <w:rPr>
          <w:spacing w:val="53"/>
          <w:sz w:val="26"/>
        </w:rPr>
        <w:t xml:space="preserve"> </w:t>
      </w:r>
      <w:r>
        <w:rPr>
          <w:sz w:val="26"/>
        </w:rPr>
        <w:t>берет</w:t>
      </w:r>
      <w:r>
        <w:rPr>
          <w:spacing w:val="53"/>
          <w:sz w:val="26"/>
        </w:rPr>
        <w:t xml:space="preserve"> </w:t>
      </w:r>
      <w:r>
        <w:rPr>
          <w:sz w:val="26"/>
        </w:rPr>
        <w:t>ложку,</w:t>
      </w:r>
      <w:r>
        <w:rPr>
          <w:spacing w:val="52"/>
          <w:sz w:val="26"/>
        </w:rPr>
        <w:t xml:space="preserve"> </w:t>
      </w:r>
      <w:r>
        <w:rPr>
          <w:sz w:val="26"/>
        </w:rPr>
        <w:t>вкладывает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>
        <w:rPr>
          <w:sz w:val="26"/>
        </w:rPr>
        <w:t>руку</w:t>
      </w:r>
      <w:r>
        <w:rPr>
          <w:spacing w:val="52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62"/>
          <w:sz w:val="26"/>
        </w:rPr>
        <w:t xml:space="preserve"> </w:t>
      </w:r>
      <w:r>
        <w:rPr>
          <w:sz w:val="26"/>
        </w:rPr>
        <w:t>кормят</w:t>
      </w:r>
      <w:r>
        <w:rPr>
          <w:spacing w:val="-2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-1"/>
          <w:sz w:val="26"/>
        </w:rPr>
        <w:t xml:space="preserve"> </w:t>
      </w:r>
      <w:r>
        <w:rPr>
          <w:sz w:val="26"/>
        </w:rPr>
        <w:t>куклу»,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подражанию</w:t>
      </w:r>
      <w:r>
        <w:rPr>
          <w:spacing w:val="-2"/>
          <w:sz w:val="26"/>
        </w:rPr>
        <w:t xml:space="preserve"> </w:t>
      </w:r>
      <w:r>
        <w:rPr>
          <w:sz w:val="26"/>
        </w:rPr>
        <w:t>«корми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я»,</w:t>
      </w:r>
    </w:p>
    <w:p w:rsidR="00117080" w:rsidRDefault="00BE7805">
      <w:pPr>
        <w:pStyle w:val="a4"/>
        <w:numPr>
          <w:ilvl w:val="0"/>
          <w:numId w:val="233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самостоятельно,</w:t>
      </w:r>
    </w:p>
    <w:p w:rsidR="00117080" w:rsidRDefault="00BE7805">
      <w:pPr>
        <w:pStyle w:val="a3"/>
        <w:spacing w:before="1"/>
        <w:ind w:right="151"/>
      </w:pPr>
      <w:r>
        <w:t>-обучение</w:t>
      </w:r>
      <w:r>
        <w:rPr>
          <w:spacing w:val="1"/>
        </w:rPr>
        <w:t xml:space="preserve"> </w:t>
      </w:r>
      <w:r>
        <w:t>развернутым игровым 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(покормить куклу,</w:t>
      </w:r>
      <w:r>
        <w:rPr>
          <w:spacing w:val="-1"/>
        </w:rPr>
        <w:t xml:space="preserve"> </w:t>
      </w:r>
      <w:r>
        <w:t>раздеть</w:t>
      </w:r>
      <w:r>
        <w:rPr>
          <w:spacing w:val="-2"/>
        </w:rPr>
        <w:t xml:space="preserve"> </w:t>
      </w:r>
      <w:r>
        <w:t>куклу,</w:t>
      </w:r>
      <w:r>
        <w:rPr>
          <w:spacing w:val="2"/>
        </w:rPr>
        <w:t xml:space="preserve"> </w:t>
      </w:r>
      <w:r>
        <w:t>уложить</w:t>
      </w:r>
      <w:r>
        <w:rPr>
          <w:spacing w:val="-1"/>
        </w:rPr>
        <w:t xml:space="preserve"> </w:t>
      </w:r>
      <w:r>
        <w:t>куклу</w:t>
      </w:r>
      <w:r>
        <w:rPr>
          <w:spacing w:val="-1"/>
        </w:rPr>
        <w:t xml:space="preserve"> </w:t>
      </w:r>
      <w:r>
        <w:t>спать).</w:t>
      </w:r>
    </w:p>
    <w:p w:rsidR="00117080" w:rsidRDefault="00BE7805">
      <w:pPr>
        <w:pStyle w:val="a4"/>
        <w:numPr>
          <w:ilvl w:val="0"/>
          <w:numId w:val="216"/>
        </w:numPr>
        <w:tabs>
          <w:tab w:val="left" w:pos="1179"/>
        </w:tabs>
        <w:ind w:right="155" w:firstLine="708"/>
        <w:jc w:val="both"/>
        <w:rPr>
          <w:sz w:val="26"/>
        </w:rPr>
      </w:pPr>
      <w:r>
        <w:rPr>
          <w:sz w:val="26"/>
        </w:rPr>
        <w:t>й этап – обучение планированию игры. Взрослый вместе с ребенком 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способствуя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дальнейшему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игры.</w:t>
      </w:r>
    </w:p>
    <w:p w:rsidR="00117080" w:rsidRDefault="00BE7805">
      <w:pPr>
        <w:pStyle w:val="a4"/>
        <w:numPr>
          <w:ilvl w:val="0"/>
          <w:numId w:val="216"/>
        </w:numPr>
        <w:tabs>
          <w:tab w:val="left" w:pos="1179"/>
        </w:tabs>
        <w:spacing w:before="1"/>
        <w:ind w:right="150" w:firstLine="708"/>
        <w:jc w:val="both"/>
        <w:rPr>
          <w:sz w:val="26"/>
        </w:rPr>
      </w:pPr>
      <w:r>
        <w:rPr>
          <w:sz w:val="26"/>
        </w:rPr>
        <w:t>й этап – формирование способностей создаваемых воображаемую ситуацию, где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проис</w:t>
      </w:r>
      <w:r>
        <w:rPr>
          <w:sz w:val="26"/>
        </w:rPr>
        <w:t>ходит обучение использованию предметов-заместителей. Кубик на мыло, мячик не</w:t>
      </w:r>
      <w:r>
        <w:rPr>
          <w:spacing w:val="-62"/>
          <w:sz w:val="26"/>
        </w:rPr>
        <w:t xml:space="preserve"> </w:t>
      </w:r>
      <w:r>
        <w:rPr>
          <w:sz w:val="26"/>
        </w:rPr>
        <w:t>апельсин, палочка на ножик, грибок на зонтик, и т.д. На этом этапе под руководством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 дети учатся сочетать свои поступки в игре с ролевой речью, используя не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-2"/>
          <w:sz w:val="26"/>
        </w:rPr>
        <w:t xml:space="preserve"> </w:t>
      </w:r>
      <w:r>
        <w:rPr>
          <w:sz w:val="26"/>
        </w:rPr>
        <w:t>игры</w:t>
      </w:r>
      <w:r>
        <w:rPr>
          <w:spacing w:val="-1"/>
          <w:sz w:val="26"/>
        </w:rPr>
        <w:t xml:space="preserve"> </w:t>
      </w:r>
      <w:r>
        <w:rPr>
          <w:sz w:val="26"/>
        </w:rPr>
        <w:t>драматизации,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воспроизводить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4"/>
          <w:sz w:val="26"/>
        </w:rPr>
        <w:t xml:space="preserve"> </w:t>
      </w:r>
      <w:r>
        <w:rPr>
          <w:sz w:val="26"/>
        </w:rPr>
        <w:t>диалоги [4].</w:t>
      </w:r>
    </w:p>
    <w:p w:rsidR="00117080" w:rsidRDefault="00BE7805">
      <w:pPr>
        <w:pStyle w:val="a3"/>
        <w:ind w:right="152"/>
      </w:pP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 в коллективе, для формирования собственной игры и поэтому они включены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разделы программы [3].</w:t>
      </w:r>
    </w:p>
    <w:p w:rsidR="00117080" w:rsidRDefault="00BE7805">
      <w:pPr>
        <w:pStyle w:val="a3"/>
        <w:ind w:right="152"/>
      </w:pPr>
      <w:r>
        <w:t>Польза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дидакти</w:t>
      </w:r>
      <w:r>
        <w:t>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заметна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удовольствием дети ждут, спрашивают о предстоящих занятиях. Ребенок полностью</w:t>
      </w:r>
      <w:r>
        <w:rPr>
          <w:spacing w:val="1"/>
        </w:rPr>
        <w:t xml:space="preserve"> </w:t>
      </w:r>
      <w:r>
        <w:t>раскрывается в игре, показывая весь свой</w:t>
      </w:r>
      <w:r>
        <w:rPr>
          <w:spacing w:val="65"/>
        </w:rPr>
        <w:t xml:space="preserve"> </w:t>
      </w:r>
      <w:r>
        <w:t>потенциал. Поэтому любимое занятие для</w:t>
      </w:r>
      <w:r>
        <w:rPr>
          <w:spacing w:val="1"/>
        </w:rPr>
        <w:t xml:space="preserve"> </w:t>
      </w:r>
      <w:r>
        <w:t>него не только приятное времяпровождение, но и источник новых знаний,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[5].</w:t>
      </w:r>
    </w:p>
    <w:p w:rsidR="00117080" w:rsidRDefault="00BE7805">
      <w:pPr>
        <w:pStyle w:val="a3"/>
        <w:ind w:right="152"/>
      </w:pPr>
      <w:r>
        <w:t>В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 предметами, приобретая собственный действенный, эмоциональный и</w:t>
      </w:r>
      <w:r>
        <w:rPr>
          <w:spacing w:val="1"/>
        </w:rPr>
        <w:t xml:space="preserve"> </w:t>
      </w:r>
      <w:r>
        <w:t>чувственный опыт. Это особенно важно для детей с ЗПР, у которых опыт действий с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обеднён,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зафиксирован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обобщён.</w:t>
      </w:r>
    </w:p>
    <w:p w:rsidR="00117080" w:rsidRDefault="00BE7805">
      <w:pPr>
        <w:spacing w:line="276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15"/>
        </w:numPr>
        <w:tabs>
          <w:tab w:val="left" w:pos="1247"/>
        </w:tabs>
        <w:spacing w:before="21" w:line="259" w:lineRule="auto"/>
        <w:ind w:right="155" w:firstLine="708"/>
        <w:jc w:val="both"/>
        <w:rPr>
          <w:sz w:val="24"/>
        </w:rPr>
      </w:pPr>
      <w:r>
        <w:rPr>
          <w:sz w:val="24"/>
        </w:rPr>
        <w:t>Бабкина, Н. В. Саморегуляция в познавательной деятельности у детей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Бабкина.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2016. – 143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15"/>
        </w:numPr>
        <w:tabs>
          <w:tab w:val="left" w:pos="1247"/>
        </w:tabs>
        <w:spacing w:line="259" w:lineRule="auto"/>
        <w:ind w:right="149" w:firstLine="708"/>
        <w:jc w:val="both"/>
        <w:rPr>
          <w:sz w:val="24"/>
        </w:rPr>
      </w:pPr>
      <w:r>
        <w:rPr>
          <w:sz w:val="24"/>
        </w:rPr>
        <w:t>Данилова, Л. А. Коррекционная помощь детям с задержкой психофизического и рече-</w:t>
      </w:r>
      <w:r>
        <w:rPr>
          <w:spacing w:val="1"/>
          <w:sz w:val="24"/>
        </w:rPr>
        <w:t xml:space="preserve"> 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/</w:t>
      </w:r>
      <w:r>
        <w:rPr>
          <w:spacing w:val="-1"/>
          <w:sz w:val="24"/>
        </w:rPr>
        <w:t xml:space="preserve"> </w:t>
      </w:r>
      <w:r>
        <w:rPr>
          <w:sz w:val="24"/>
        </w:rPr>
        <w:t>Л. А.</w:t>
      </w:r>
      <w:r>
        <w:rPr>
          <w:spacing w:val="-2"/>
          <w:sz w:val="24"/>
        </w:rPr>
        <w:t xml:space="preserve"> </w:t>
      </w:r>
      <w:r>
        <w:rPr>
          <w:sz w:val="24"/>
        </w:rPr>
        <w:t>Данилова.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2011. – 699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</w:p>
    <w:p w:rsidR="00117080" w:rsidRDefault="00BE7805">
      <w:pPr>
        <w:pStyle w:val="a4"/>
        <w:numPr>
          <w:ilvl w:val="0"/>
          <w:numId w:val="215"/>
        </w:numPr>
        <w:tabs>
          <w:tab w:val="left" w:pos="1247"/>
        </w:tabs>
        <w:spacing w:line="259" w:lineRule="auto"/>
        <w:ind w:right="148" w:firstLine="708"/>
        <w:jc w:val="both"/>
        <w:rPr>
          <w:sz w:val="24"/>
        </w:rPr>
      </w:pPr>
      <w:r>
        <w:rPr>
          <w:sz w:val="24"/>
        </w:rPr>
        <w:t>Кудрина,</w:t>
      </w:r>
      <w:r>
        <w:rPr>
          <w:spacing w:val="6"/>
          <w:sz w:val="24"/>
        </w:rPr>
        <w:t xml:space="preserve"> </w:t>
      </w:r>
      <w:r>
        <w:rPr>
          <w:sz w:val="24"/>
        </w:rPr>
        <w:t>Л.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Дидактическая</w:t>
      </w:r>
      <w:r>
        <w:rPr>
          <w:spacing w:val="6"/>
          <w:sz w:val="24"/>
        </w:rPr>
        <w:t xml:space="preserve"> </w:t>
      </w:r>
      <w:r>
        <w:rPr>
          <w:sz w:val="24"/>
        </w:rPr>
        <w:t>игра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7"/>
          <w:sz w:val="24"/>
        </w:rPr>
        <w:t xml:space="preserve"> </w:t>
      </w:r>
      <w:r>
        <w:rPr>
          <w:sz w:val="24"/>
        </w:rPr>
        <w:t>метод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ОНР</w:t>
      </w:r>
      <w:r>
        <w:rPr>
          <w:spacing w:val="33"/>
          <w:sz w:val="24"/>
        </w:rPr>
        <w:t xml:space="preserve"> </w:t>
      </w:r>
      <w:r>
        <w:rPr>
          <w:sz w:val="24"/>
        </w:rPr>
        <w:t>/</w:t>
      </w:r>
      <w:r>
        <w:rPr>
          <w:spacing w:val="31"/>
          <w:sz w:val="24"/>
        </w:rPr>
        <w:t xml:space="preserve"> </w:t>
      </w:r>
      <w:r>
        <w:rPr>
          <w:sz w:val="24"/>
        </w:rPr>
        <w:t>Л.</w:t>
      </w:r>
      <w:r>
        <w:rPr>
          <w:spacing w:val="32"/>
          <w:sz w:val="24"/>
        </w:rPr>
        <w:t xml:space="preserve"> </w:t>
      </w:r>
      <w:r>
        <w:rPr>
          <w:sz w:val="24"/>
        </w:rPr>
        <w:t>В.</w:t>
      </w:r>
      <w:r>
        <w:rPr>
          <w:spacing w:val="28"/>
          <w:sz w:val="24"/>
        </w:rPr>
        <w:t xml:space="preserve"> </w:t>
      </w:r>
      <w:r>
        <w:rPr>
          <w:sz w:val="24"/>
        </w:rPr>
        <w:t>Кудрина,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30"/>
          <w:sz w:val="24"/>
        </w:rPr>
        <w:t xml:space="preserve"> </w:t>
      </w:r>
      <w:r>
        <w:rPr>
          <w:sz w:val="24"/>
        </w:rPr>
        <w:t>П.</w:t>
      </w:r>
      <w:r>
        <w:rPr>
          <w:spacing w:val="31"/>
          <w:sz w:val="24"/>
        </w:rPr>
        <w:t xml:space="preserve"> </w:t>
      </w:r>
      <w:r>
        <w:rPr>
          <w:sz w:val="24"/>
        </w:rPr>
        <w:t>Кислинская,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0"/>
          <w:sz w:val="24"/>
        </w:rPr>
        <w:t xml:space="preserve"> </w:t>
      </w:r>
      <w:r>
        <w:rPr>
          <w:sz w:val="24"/>
        </w:rPr>
        <w:t>И.</w:t>
      </w:r>
      <w:r>
        <w:rPr>
          <w:spacing w:val="30"/>
          <w:sz w:val="24"/>
        </w:rPr>
        <w:t xml:space="preserve"> </w:t>
      </w:r>
      <w:r>
        <w:rPr>
          <w:sz w:val="24"/>
        </w:rPr>
        <w:t>Панфиленко.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30"/>
          <w:sz w:val="24"/>
        </w:rPr>
        <w:t xml:space="preserve"> 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Буки-Веди,</w:t>
      </w:r>
      <w:r>
        <w:rPr>
          <w:spacing w:val="32"/>
          <w:sz w:val="24"/>
        </w:rPr>
        <w:t xml:space="preserve"> </w:t>
      </w:r>
      <w:r>
        <w:rPr>
          <w:sz w:val="24"/>
        </w:rPr>
        <w:t>2016.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139. –</w:t>
      </w:r>
      <w:r>
        <w:rPr>
          <w:spacing w:val="-1"/>
          <w:sz w:val="24"/>
        </w:rPr>
        <w:t xml:space="preserve"> </w:t>
      </w:r>
      <w:r>
        <w:rPr>
          <w:sz w:val="24"/>
        </w:rPr>
        <w:t>(Педагогическое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мастерство).</w:t>
      </w:r>
    </w:p>
    <w:p w:rsidR="00117080" w:rsidRDefault="00BE7805">
      <w:pPr>
        <w:pStyle w:val="a4"/>
        <w:numPr>
          <w:ilvl w:val="0"/>
          <w:numId w:val="215"/>
        </w:numPr>
        <w:tabs>
          <w:tab w:val="left" w:pos="1247"/>
        </w:tabs>
        <w:spacing w:line="259" w:lineRule="auto"/>
        <w:ind w:right="148" w:firstLine="708"/>
        <w:jc w:val="both"/>
        <w:rPr>
          <w:sz w:val="24"/>
        </w:rPr>
      </w:pPr>
      <w:r>
        <w:rPr>
          <w:sz w:val="24"/>
        </w:rPr>
        <w:t>Морозова, В. В. Логопедическая работа с детьми с задержкой психологического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 пособие /</w:t>
      </w:r>
      <w:r>
        <w:rPr>
          <w:spacing w:val="1"/>
          <w:sz w:val="24"/>
        </w:rPr>
        <w:t xml:space="preserve"> </w:t>
      </w:r>
      <w:r>
        <w:rPr>
          <w:sz w:val="24"/>
        </w:rPr>
        <w:t>В. В. Морозова.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 Инфра-М, Форум, 2018.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884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117080" w:rsidRDefault="00BE7805">
      <w:pPr>
        <w:pStyle w:val="a4"/>
        <w:numPr>
          <w:ilvl w:val="0"/>
          <w:numId w:val="215"/>
        </w:numPr>
        <w:tabs>
          <w:tab w:val="left" w:pos="1247"/>
        </w:tabs>
        <w:spacing w:line="259" w:lineRule="auto"/>
        <w:ind w:right="151" w:firstLine="708"/>
        <w:rPr>
          <w:sz w:val="24"/>
        </w:rPr>
      </w:pPr>
      <w:r>
        <w:rPr>
          <w:sz w:val="24"/>
        </w:rPr>
        <w:t>Нищева,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30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89"/>
          <w:sz w:val="24"/>
        </w:rPr>
        <w:t xml:space="preserve"> </w:t>
      </w:r>
      <w:r>
        <w:rPr>
          <w:sz w:val="24"/>
        </w:rPr>
        <w:t>игры</w:t>
      </w:r>
      <w:r>
        <w:rPr>
          <w:spacing w:val="89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6"/>
          <w:sz w:val="24"/>
        </w:rPr>
        <w:t xml:space="preserve"> </w:t>
      </w:r>
      <w:r>
        <w:rPr>
          <w:sz w:val="24"/>
        </w:rPr>
        <w:t>речи,</w:t>
      </w:r>
      <w:r>
        <w:rPr>
          <w:spacing w:val="8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90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87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В. Нищева. – 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: Детство-Пресс, 2017.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294 c.</w:t>
      </w:r>
    </w:p>
    <w:p w:rsidR="00117080" w:rsidRDefault="00117080">
      <w:pPr>
        <w:spacing w:line="259" w:lineRule="auto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15"/>
        </w:numPr>
        <w:tabs>
          <w:tab w:val="left" w:pos="1247"/>
        </w:tabs>
        <w:spacing w:before="73" w:line="261" w:lineRule="auto"/>
        <w:ind w:right="152" w:firstLine="708"/>
        <w:rPr>
          <w:sz w:val="24"/>
        </w:rPr>
      </w:pPr>
      <w:r>
        <w:rPr>
          <w:sz w:val="24"/>
        </w:rPr>
        <w:t>Ротарь,</w:t>
      </w:r>
      <w:r>
        <w:rPr>
          <w:spacing w:val="46"/>
          <w:sz w:val="24"/>
        </w:rPr>
        <w:t xml:space="preserve"> </w:t>
      </w:r>
      <w:r>
        <w:rPr>
          <w:sz w:val="24"/>
        </w:rPr>
        <w:t>Н.</w:t>
      </w:r>
      <w:r>
        <w:rPr>
          <w:spacing w:val="46"/>
          <w:sz w:val="24"/>
        </w:rPr>
        <w:t xml:space="preserve"> </w:t>
      </w:r>
      <w:r>
        <w:rPr>
          <w:sz w:val="24"/>
        </w:rPr>
        <w:t>В.</w:t>
      </w:r>
      <w:r>
        <w:rPr>
          <w:spacing w:val="4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4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46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45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 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В. Ротарь.</w:t>
      </w:r>
      <w:r>
        <w:rPr>
          <w:spacing w:val="3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Учитель, 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290 c.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8"/>
        <w:ind w:left="0" w:firstLine="0"/>
        <w:jc w:val="left"/>
        <w:rPr>
          <w:sz w:val="25"/>
        </w:rPr>
      </w:pPr>
    </w:p>
    <w:p w:rsidR="00117080" w:rsidRDefault="00BE7805">
      <w:pPr>
        <w:pStyle w:val="Heading1"/>
        <w:ind w:left="466" w:right="364"/>
      </w:pPr>
      <w:r>
        <w:t>РАЗВИТИЕ ЗРИТЕЛЬНО-МОТОРНОЙ КООРДИНАЦИИ ДОШКОЛЬНИКОВ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КОРРЕКЦИОННО-РАЗВИВАЮЩЕЙ</w:t>
      </w:r>
    </w:p>
    <w:p w:rsidR="00117080" w:rsidRDefault="00BE7805">
      <w:pPr>
        <w:spacing w:before="2" w:line="298" w:lineRule="exact"/>
        <w:ind w:left="260" w:right="161"/>
        <w:jc w:val="center"/>
        <w:rPr>
          <w:b/>
          <w:sz w:val="26"/>
        </w:rPr>
      </w:pPr>
      <w:r>
        <w:rPr>
          <w:b/>
          <w:sz w:val="26"/>
        </w:rPr>
        <w:t>/МЕТОДИКИ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ВИДЕОБИОУПРАВЛЕНИЕМ «БУКВЫ.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ЦИФРЫ.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ЦВЕТ.»</w:t>
      </w:r>
    </w:p>
    <w:p w:rsidR="00117080" w:rsidRDefault="00BE7805">
      <w:pPr>
        <w:ind w:left="1822" w:right="1724" w:firstLine="2"/>
        <w:jc w:val="center"/>
        <w:rPr>
          <w:i/>
          <w:sz w:val="26"/>
        </w:rPr>
      </w:pPr>
      <w:r>
        <w:rPr>
          <w:b/>
          <w:i/>
          <w:sz w:val="26"/>
        </w:rPr>
        <w:t>Кондобарова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Елена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Борисовна,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443" w:right="2342"/>
        <w:jc w:val="center"/>
        <w:rPr>
          <w:i/>
          <w:sz w:val="26"/>
        </w:rPr>
      </w:pPr>
      <w:r>
        <w:rPr>
          <w:i/>
          <w:sz w:val="26"/>
        </w:rPr>
        <w:t>«Центр развития ребёнка-детский сад №2»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Валуйки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6"/>
      </w:pPr>
      <w:r>
        <w:t>В настоящее время в России растёт количество детей с ограниченными возможно-</w:t>
      </w:r>
      <w:r>
        <w:rPr>
          <w:spacing w:val="-62"/>
        </w:rPr>
        <w:t xml:space="preserve"> </w:t>
      </w:r>
      <w:r>
        <w:t>стями здоровья (далее - ОВЗ), состояние здоровья таких детей препятствует освоению</w:t>
      </w:r>
      <w:r>
        <w:rPr>
          <w:spacing w:val="1"/>
        </w:rPr>
        <w:t xml:space="preserve"> </w:t>
      </w:r>
      <w:r>
        <w:t>образовательных про</w:t>
      </w:r>
      <w:r>
        <w:t>грамм вне специальных условий обучения и воспитания. Поэтому</w:t>
      </w:r>
      <w:r>
        <w:rPr>
          <w:spacing w:val="1"/>
        </w:rPr>
        <w:t xml:space="preserve"> </w:t>
      </w:r>
      <w:r>
        <w:t>проблема создания условий для дошкольников с ОВЗ имеет особую актуальность. У</w:t>
      </w:r>
      <w:r>
        <w:rPr>
          <w:spacing w:val="1"/>
        </w:rPr>
        <w:t xml:space="preserve"> </w:t>
      </w:r>
      <w:r>
        <w:t>воспитанников групп компенсирующей направленности, которые относятся к категории</w:t>
      </w:r>
      <w:r>
        <w:rPr>
          <w:spacing w:val="1"/>
        </w:rPr>
        <w:t xml:space="preserve"> </w:t>
      </w:r>
      <w:r>
        <w:t>детей с ОВЗ, кроме тяжёлых нарушений речи, отмечается снижение познавательной ак-</w:t>
      </w:r>
      <w:r>
        <w:rPr>
          <w:spacing w:val="1"/>
        </w:rPr>
        <w:t xml:space="preserve"> </w:t>
      </w:r>
      <w:r>
        <w:t>тивности,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наблюдается на фоне сниженной работоспособности, неустойчивого внимания, у детей</w:t>
      </w:r>
      <w:r>
        <w:rPr>
          <w:spacing w:val="1"/>
        </w:rPr>
        <w:t xml:space="preserve"> </w:t>
      </w:r>
      <w:r>
        <w:t>снижена</w:t>
      </w:r>
      <w:r>
        <w:rPr>
          <w:spacing w:val="-2"/>
        </w:rPr>
        <w:t xml:space="preserve"> </w:t>
      </w:r>
      <w:r>
        <w:t>мотиваци</w:t>
      </w:r>
      <w:r>
        <w:t>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обучению.</w:t>
      </w:r>
    </w:p>
    <w:p w:rsidR="00117080" w:rsidRDefault="00BE7805">
      <w:pPr>
        <w:pStyle w:val="a3"/>
        <w:ind w:right="147"/>
      </w:pPr>
      <w:r>
        <w:t>Многочисленными исследованиями ученых доказано, что причины этих проблем</w:t>
      </w:r>
      <w:r>
        <w:rPr>
          <w:spacing w:val="1"/>
        </w:rPr>
        <w:t xml:space="preserve"> </w:t>
      </w:r>
      <w:r>
        <w:t>лежат в незрелости определенных структур мозга, и таким детям требуется больше вре-</w:t>
      </w:r>
      <w:r>
        <w:rPr>
          <w:spacing w:val="1"/>
        </w:rPr>
        <w:t xml:space="preserve"> </w:t>
      </w:r>
      <w:r>
        <w:t>мени для усвоения нового материала и определенной коррекционной работы для даль-</w:t>
      </w:r>
      <w:r>
        <w:rPr>
          <w:spacing w:val="1"/>
        </w:rPr>
        <w:t xml:space="preserve"> </w:t>
      </w:r>
      <w:r>
        <w:t>нейш</w:t>
      </w:r>
      <w:r>
        <w:t>его успешного развития и обучения. Помочь в устранении многих из этих проблем</w:t>
      </w:r>
      <w:r>
        <w:rPr>
          <w:spacing w:val="1"/>
        </w:rPr>
        <w:t xml:space="preserve"> </w:t>
      </w:r>
      <w:r>
        <w:t>может применение интерактивных игр. Компьютер, обладая огромным потенциалом иг-</w:t>
      </w:r>
      <w:r>
        <w:rPr>
          <w:spacing w:val="1"/>
        </w:rPr>
        <w:t xml:space="preserve"> </w:t>
      </w:r>
      <w:r>
        <w:t>ровых и обучающих возможностей, оказывает значительное воздействие на ребёнка, но,</w:t>
      </w:r>
      <w:r>
        <w:rPr>
          <w:spacing w:val="1"/>
        </w:rPr>
        <w:t xml:space="preserve"> </w:t>
      </w:r>
      <w:r>
        <w:t>как и любая тех</w:t>
      </w:r>
      <w:r>
        <w:t>ника, он не самоценен, и только путем целесообразно организованного</w:t>
      </w:r>
      <w:r>
        <w:rPr>
          <w:spacing w:val="1"/>
        </w:rPr>
        <w:t xml:space="preserve"> </w:t>
      </w:r>
      <w:r>
        <w:t>взаимодействия педагога, ребёнка и компьютера можно достичь положительного ре-</w:t>
      </w:r>
      <w:r>
        <w:rPr>
          <w:spacing w:val="1"/>
        </w:rPr>
        <w:t xml:space="preserve"> </w:t>
      </w:r>
      <w:r>
        <w:t>зультата.</w:t>
      </w:r>
    </w:p>
    <w:p w:rsidR="00117080" w:rsidRDefault="00BE7805">
      <w:pPr>
        <w:pStyle w:val="a3"/>
        <w:ind w:right="150"/>
      </w:pPr>
      <w:r>
        <w:t>Правильно подобранные задания и видеоматериалы, демонстрируемые с помо-</w:t>
      </w:r>
      <w:r>
        <w:rPr>
          <w:spacing w:val="1"/>
        </w:rPr>
        <w:t xml:space="preserve"> </w:t>
      </w:r>
      <w:r>
        <w:t>щью мультимедиатехники, спо</w:t>
      </w:r>
      <w:r>
        <w:t>собствуют повышению мотивации детей к занятиям. Об-</w:t>
      </w:r>
      <w:r>
        <w:rPr>
          <w:spacing w:val="1"/>
        </w:rPr>
        <w:t xml:space="preserve"> </w:t>
      </w:r>
      <w:r>
        <w:t>щение с компьютером вызывает у детей живой интерес, сначала как игровая деятель-</w:t>
      </w:r>
      <w:r>
        <w:rPr>
          <w:spacing w:val="1"/>
        </w:rPr>
        <w:t xml:space="preserve"> </w:t>
      </w:r>
      <w:r>
        <w:t>ность, а затем и как учебная. Этот интерес и лежит в основе не только формирования та-</w:t>
      </w:r>
      <w:r>
        <w:rPr>
          <w:spacing w:val="-62"/>
        </w:rPr>
        <w:t xml:space="preserve"> </w:t>
      </w:r>
      <w:r>
        <w:t>ких важных структур, как познаватель</w:t>
      </w:r>
      <w:r>
        <w:t>ная мотивация, предпосылки развития логическо-</w:t>
      </w:r>
      <w:r>
        <w:rPr>
          <w:spacing w:val="1"/>
        </w:rPr>
        <w:t xml:space="preserve"> </w:t>
      </w:r>
      <w:r>
        <w:t>го мышления, но и зрительно-моторной координации – согласованной одновременной</w:t>
      </w:r>
      <w:r>
        <w:rPr>
          <w:spacing w:val="1"/>
        </w:rPr>
        <w:t xml:space="preserve"> </w:t>
      </w:r>
      <w:r>
        <w:t>деятельности зрительного и двигательного анализаторов, скоординированная работа си-</w:t>
      </w:r>
      <w:r>
        <w:rPr>
          <w:spacing w:val="1"/>
        </w:rPr>
        <w:t xml:space="preserve"> </w:t>
      </w:r>
      <w:r>
        <w:t>стемы «глаз-рука</w:t>
      </w:r>
      <w:r>
        <w:rPr>
          <w:i/>
        </w:rPr>
        <w:t>»</w:t>
      </w:r>
      <w:r>
        <w:t>:</w:t>
      </w:r>
      <w:r>
        <w:rPr>
          <w:spacing w:val="-1"/>
        </w:rPr>
        <w:t xml:space="preserve"> </w:t>
      </w:r>
      <w:r>
        <w:t>глаз видит –</w:t>
      </w:r>
      <w:r>
        <w:rPr>
          <w:spacing w:val="-1"/>
        </w:rPr>
        <w:t xml:space="preserve"> </w:t>
      </w:r>
      <w:r>
        <w:t>рука</w:t>
      </w:r>
      <w:r>
        <w:rPr>
          <w:spacing w:val="-2"/>
        </w:rPr>
        <w:t xml:space="preserve"> </w:t>
      </w:r>
      <w:r>
        <w:t>выполняет</w:t>
      </w:r>
      <w:r>
        <w:t>.</w:t>
      </w:r>
    </w:p>
    <w:p w:rsidR="00117080" w:rsidRDefault="00BE7805">
      <w:pPr>
        <w:pStyle w:val="a3"/>
        <w:spacing w:before="1"/>
        <w:ind w:right="149"/>
      </w:pPr>
      <w:r>
        <w:t>На базе зрительно-моторной координации формируются графо-моторные навыки,</w:t>
      </w:r>
      <w:r>
        <w:rPr>
          <w:spacing w:val="1"/>
        </w:rPr>
        <w:t xml:space="preserve"> </w:t>
      </w:r>
      <w:r>
        <w:t>являющиеся составляющей функцией письма. Причем умение рисовать мало влияет на</w:t>
      </w:r>
      <w:r>
        <w:rPr>
          <w:spacing w:val="1"/>
        </w:rPr>
        <w:t xml:space="preserve"> </w:t>
      </w:r>
      <w:r>
        <w:t>уровень развития зрительно-моторной координации (у детей, которые много рисуют, но</w:t>
      </w:r>
      <w:r>
        <w:rPr>
          <w:spacing w:val="1"/>
        </w:rPr>
        <w:t xml:space="preserve"> </w:t>
      </w:r>
      <w:r>
        <w:t>не срисовывают, не</w:t>
      </w:r>
      <w:r>
        <w:t xml:space="preserve"> копируют образцы, координация движений глаза и руки может быть</w:t>
      </w:r>
      <w:r>
        <w:rPr>
          <w:spacing w:val="-6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слабой).</w:t>
      </w:r>
    </w:p>
    <w:p w:rsidR="00117080" w:rsidRDefault="00BE7805">
      <w:pPr>
        <w:pStyle w:val="a3"/>
        <w:spacing w:before="1"/>
        <w:ind w:right="146"/>
      </w:pPr>
      <w:r>
        <w:t>Зрительно-моторная координация тесно связана с мелкой моторикой рук и зри-</w:t>
      </w:r>
      <w:r>
        <w:rPr>
          <w:spacing w:val="1"/>
        </w:rPr>
        <w:t xml:space="preserve"> </w:t>
      </w:r>
      <w:r>
        <w:t>тельным восприятием. Если какая-то из этих функций нарушена, у ребенка будет недо-</w:t>
      </w:r>
      <w:r>
        <w:rPr>
          <w:spacing w:val="1"/>
        </w:rPr>
        <w:t xml:space="preserve"> </w:t>
      </w:r>
      <w:r>
        <w:t xml:space="preserve">статочно развита и </w:t>
      </w:r>
      <w:r>
        <w:t>зрительно-моторная координация. Связи между зрительным анали-</w:t>
      </w:r>
      <w:r>
        <w:rPr>
          <w:spacing w:val="1"/>
        </w:rPr>
        <w:t xml:space="preserve"> </w:t>
      </w:r>
      <w:r>
        <w:t>зом и движениями руки не существует с рождения. Они формируются и отлаживаются</w:t>
      </w:r>
      <w:r>
        <w:rPr>
          <w:spacing w:val="1"/>
        </w:rPr>
        <w:t xml:space="preserve"> </w:t>
      </w:r>
      <w:r>
        <w:t>постепенно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соответствующих</w:t>
      </w:r>
      <w:r>
        <w:rPr>
          <w:spacing w:val="37"/>
        </w:rPr>
        <w:t xml:space="preserve"> </w:t>
      </w:r>
      <w:r>
        <w:t>видах</w:t>
      </w:r>
      <w:r>
        <w:rPr>
          <w:spacing w:val="37"/>
        </w:rPr>
        <w:t xml:space="preserve"> </w:t>
      </w:r>
      <w:r>
        <w:t>деятельности.</w:t>
      </w:r>
      <w:r>
        <w:rPr>
          <w:spacing w:val="40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зрительно-моторной</w:t>
      </w:r>
      <w:r>
        <w:rPr>
          <w:spacing w:val="38"/>
        </w:rPr>
        <w:t xml:space="preserve"> </w:t>
      </w:r>
      <w:r>
        <w:t>ко-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5" w:firstLine="0"/>
      </w:pPr>
      <w:r>
        <w:t>ординации и тонких дифференцированных движений рук происходит постепенно, с пе-</w:t>
      </w:r>
      <w:r>
        <w:rPr>
          <w:spacing w:val="1"/>
        </w:rPr>
        <w:t xml:space="preserve"> </w:t>
      </w:r>
      <w:r>
        <w:t>реходом от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к другому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ind w:right="150"/>
      </w:pPr>
      <w:r>
        <w:t>С каждым годом современные 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 – ИКТ) все плотнее входят и в нашу жизн</w:t>
      </w:r>
      <w:r>
        <w:t>ь, как бы мы не относились к этой про-</w:t>
      </w:r>
      <w:r>
        <w:rPr>
          <w:spacing w:val="1"/>
        </w:rPr>
        <w:t xml:space="preserve"> </w:t>
      </w:r>
      <w:r>
        <w:t>блеме. Дозированное использование развивающих компьютерных игр способствует раз-</w:t>
      </w:r>
      <w:r>
        <w:rPr>
          <w:spacing w:val="1"/>
        </w:rPr>
        <w:t xml:space="preserve"> </w:t>
      </w:r>
      <w:r>
        <w:t>витию у детей волевых качеств, а также развивает и зрительно-моторную координацию</w:t>
      </w:r>
      <w:r>
        <w:rPr>
          <w:spacing w:val="1"/>
        </w:rPr>
        <w:t xml:space="preserve"> </w:t>
      </w:r>
      <w:r>
        <w:t>рук и глаз, несмотря на доводы противников ИКТ о негат</w:t>
      </w:r>
      <w:r>
        <w:t>ивном влиянии пребывания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117080" w:rsidRDefault="00BE7805">
      <w:pPr>
        <w:pStyle w:val="a3"/>
        <w:spacing w:before="2"/>
        <w:ind w:right="148"/>
      </w:pPr>
      <w:r>
        <w:t>Учитывая эти неоспоримые факты, в коррекционной работе с детьми с ОВЗ в</w:t>
      </w:r>
      <w:r>
        <w:rPr>
          <w:spacing w:val="1"/>
        </w:rPr>
        <w:t xml:space="preserve"> </w:t>
      </w:r>
      <w:r>
        <w:t>группе компенсирующей направленности нашего ДОУ, для формирования и развития</w:t>
      </w:r>
      <w:r>
        <w:rPr>
          <w:spacing w:val="1"/>
        </w:rPr>
        <w:t xml:space="preserve"> </w:t>
      </w:r>
      <w:r>
        <w:t>зрительно-моторной координации мы используем коррекци</w:t>
      </w:r>
      <w:r>
        <w:t>онно-развивающую методи-</w:t>
      </w:r>
      <w:r>
        <w:rPr>
          <w:spacing w:val="1"/>
        </w:rPr>
        <w:t xml:space="preserve"> </w:t>
      </w:r>
      <w:r>
        <w:t>ку с видеобиоуправлением «Буквы. Цифры. Цвет», которая является совместной разра-</w:t>
      </w:r>
      <w:r>
        <w:rPr>
          <w:spacing w:val="1"/>
        </w:rPr>
        <w:t xml:space="preserve"> </w:t>
      </w:r>
      <w:r>
        <w:t>боткой израильских специалистов в области детского развития и современных компью-</w:t>
      </w:r>
      <w:r>
        <w:rPr>
          <w:spacing w:val="1"/>
        </w:rPr>
        <w:t xml:space="preserve"> </w:t>
      </w:r>
      <w:r>
        <w:t xml:space="preserve">терных технологий </w:t>
      </w:r>
      <w:r>
        <w:rPr>
          <w:i/>
        </w:rPr>
        <w:t xml:space="preserve">(Timokko LTD) </w:t>
      </w:r>
      <w:r>
        <w:t xml:space="preserve">и научно-производственной фирмы </w:t>
      </w:r>
      <w:r>
        <w:rPr>
          <w:b/>
        </w:rPr>
        <w:t>«</w:t>
      </w:r>
      <w:r>
        <w:t>Ам</w:t>
      </w:r>
      <w:r>
        <w:t>алтея». Дан-</w:t>
      </w:r>
      <w:r>
        <w:rPr>
          <w:spacing w:val="1"/>
        </w:rPr>
        <w:t xml:space="preserve"> </w:t>
      </w:r>
      <w:r>
        <w:t>ная методика содержит интерактивные игры на основе технологии отслеживания дви-</w:t>
      </w:r>
      <w:r>
        <w:rPr>
          <w:spacing w:val="1"/>
        </w:rPr>
        <w:t xml:space="preserve"> </w:t>
      </w:r>
      <w:r>
        <w:t>жений тела и жестов (моушн-технологии), которая позволяет игре отображать любое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экране.</w:t>
      </w:r>
    </w:p>
    <w:p w:rsidR="00117080" w:rsidRDefault="00BE7805">
      <w:pPr>
        <w:pStyle w:val="a3"/>
        <w:ind w:right="146"/>
      </w:pPr>
      <w:r>
        <w:t xml:space="preserve">Коррекционно-развивающая методика «Буквы. Цифры. Цвет» </w:t>
      </w:r>
      <w:r>
        <w:t>предназначена для</w:t>
      </w:r>
      <w:r>
        <w:rPr>
          <w:spacing w:val="1"/>
        </w:rPr>
        <w:t xml:space="preserve"> </w:t>
      </w:r>
      <w:r>
        <w:t>коррекционной работы с детьми дошкольного возраста, она содержит развивающие ин-</w:t>
      </w:r>
      <w:r>
        <w:rPr>
          <w:spacing w:val="1"/>
        </w:rPr>
        <w:t xml:space="preserve"> </w:t>
      </w:r>
      <w:r>
        <w:t>терактивные игры, направленные на улучшение познавательных, умственных, когни-</w:t>
      </w:r>
      <w:r>
        <w:rPr>
          <w:spacing w:val="1"/>
        </w:rPr>
        <w:t xml:space="preserve"> </w:t>
      </w:r>
      <w:r>
        <w:t>тивных и двигательных функций детей с ОВЗ. С помощью трёх ярких шариков-перчат</w:t>
      </w:r>
      <w:r>
        <w:t>ок</w:t>
      </w:r>
      <w:r>
        <w:rPr>
          <w:spacing w:val="-62"/>
        </w:rPr>
        <w:t xml:space="preserve"> </w:t>
      </w:r>
      <w:r>
        <w:t>и веб-камеры видеоигры предоставляют широкие возможности для проведения коррек-</w:t>
      </w:r>
      <w:r>
        <w:rPr>
          <w:spacing w:val="1"/>
        </w:rPr>
        <w:t xml:space="preserve"> </w:t>
      </w:r>
      <w:r>
        <w:t>ционно-развивающих индивидуальных занятий для детей с ОВЗ. Интерактивные игры</w:t>
      </w:r>
      <w:r>
        <w:rPr>
          <w:spacing w:val="1"/>
        </w:rPr>
        <w:t xml:space="preserve"> </w:t>
      </w:r>
      <w:r>
        <w:t>методики не носят соревновательный характер и обеспечивают спокойную обстановку и</w:t>
      </w:r>
      <w:r>
        <w:rPr>
          <w:spacing w:val="-6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стрессовых</w:t>
      </w:r>
      <w:r>
        <w:rPr>
          <w:spacing w:val="-1"/>
        </w:rPr>
        <w:t xml:space="preserve"> </w:t>
      </w:r>
      <w:r>
        <w:t>ситуаций.</w:t>
      </w:r>
    </w:p>
    <w:p w:rsidR="00117080" w:rsidRDefault="00BE7805">
      <w:pPr>
        <w:pStyle w:val="a3"/>
        <w:ind w:right="148"/>
      </w:pPr>
      <w:r>
        <w:t>В начале курса обучения и коррекции мы знакомим ребёнка с играми и подбираем</w:t>
      </w:r>
      <w:r>
        <w:rPr>
          <w:spacing w:val="-62"/>
        </w:rPr>
        <w:t xml:space="preserve"> </w:t>
      </w:r>
      <w:r>
        <w:t>индивидуально именно те, которые необходимы ребёнку. В процессе организованной</w:t>
      </w:r>
      <w:r>
        <w:rPr>
          <w:spacing w:val="1"/>
        </w:rPr>
        <w:t xml:space="preserve"> </w:t>
      </w:r>
      <w:r>
        <w:t xml:space="preserve">образовательной деятельности, в зависимости от возможностей игрока, выбирается </w:t>
      </w:r>
      <w:r>
        <w:t>тип</w:t>
      </w:r>
      <w:r>
        <w:rPr>
          <w:spacing w:val="1"/>
        </w:rPr>
        <w:t xml:space="preserve"> </w:t>
      </w:r>
      <w:r>
        <w:t>игры – управление одной или двумя руками, а также подбирается цвет шарика-перчатки</w:t>
      </w:r>
      <w:r>
        <w:rPr>
          <w:spacing w:val="1"/>
        </w:rPr>
        <w:t xml:space="preserve"> </w:t>
      </w:r>
      <w:r>
        <w:t>(красный, синий или зелёный). Далее педагог включает программу, открывает картоте-</w:t>
      </w:r>
      <w:r>
        <w:rPr>
          <w:spacing w:val="1"/>
        </w:rPr>
        <w:t xml:space="preserve"> </w:t>
      </w:r>
      <w:r>
        <w:t>ку, где сохранены персональные данные и достижения каждого игрока, и предлагает ре-</w:t>
      </w:r>
      <w:r>
        <w:rPr>
          <w:spacing w:val="1"/>
        </w:rPr>
        <w:t xml:space="preserve"> </w:t>
      </w:r>
      <w:r>
        <w:t>бё</w:t>
      </w:r>
      <w:r>
        <w:t>нку выбрать несколько развивающих игр, ненавязчиво направляя его поиск в нужном</w:t>
      </w:r>
      <w:r>
        <w:rPr>
          <w:spacing w:val="1"/>
        </w:rPr>
        <w:t xml:space="preserve"> </w:t>
      </w:r>
      <w:r>
        <w:t>направлении.</w:t>
      </w:r>
    </w:p>
    <w:p w:rsidR="00117080" w:rsidRDefault="00BE7805">
      <w:pPr>
        <w:pStyle w:val="a3"/>
        <w:ind w:right="149"/>
      </w:pPr>
      <w:r>
        <w:t>Интерактивные</w:t>
      </w:r>
      <w:r>
        <w:rPr>
          <w:spacing w:val="1"/>
        </w:rPr>
        <w:t xml:space="preserve"> </w:t>
      </w:r>
      <w:r>
        <w:t>видеоигры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букв, цифр, цветов, основ счёта с развитием двигательной активности. Они повышают</w:t>
      </w:r>
      <w:r>
        <w:rPr>
          <w:spacing w:val="1"/>
        </w:rPr>
        <w:t xml:space="preserve"> </w:t>
      </w:r>
      <w:r>
        <w:t>мотивацию д</w:t>
      </w:r>
      <w:r>
        <w:t>етей к физической и познавательной деятельности в веселой и интересной</w:t>
      </w:r>
      <w:r>
        <w:rPr>
          <w:spacing w:val="1"/>
        </w:rPr>
        <w:t xml:space="preserve"> </w:t>
      </w:r>
      <w:r>
        <w:t>форме. Игры интересны и полезны будут для детей от 5 до 8 лет. Участвуя в играх, дети,</w:t>
      </w:r>
      <w:r>
        <w:rPr>
          <w:spacing w:val="-62"/>
        </w:rPr>
        <w:t xml:space="preserve"> </w:t>
      </w:r>
      <w:r>
        <w:t>не замечают интенсивной тренировочной работы, которую они совершают в отношении</w:t>
      </w:r>
      <w:r>
        <w:rPr>
          <w:spacing w:val="1"/>
        </w:rPr>
        <w:t xml:space="preserve"> </w:t>
      </w:r>
      <w:r>
        <w:t>двусторонней коорд</w:t>
      </w:r>
      <w:r>
        <w:t>инации, координации глаз-рука, поддержанию правильной осанки,</w:t>
      </w:r>
      <w:r>
        <w:rPr>
          <w:spacing w:val="1"/>
        </w:rPr>
        <w:t xml:space="preserve"> </w:t>
      </w:r>
      <w:r>
        <w:t>тренировки</w:t>
      </w:r>
      <w:r>
        <w:rPr>
          <w:spacing w:val="-2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и многого</w:t>
      </w:r>
      <w:r>
        <w:rPr>
          <w:spacing w:val="1"/>
        </w:rPr>
        <w:t xml:space="preserve"> </w:t>
      </w:r>
      <w:r>
        <w:t>другого.</w:t>
      </w:r>
    </w:p>
    <w:p w:rsidR="00117080" w:rsidRDefault="00BE7805">
      <w:pPr>
        <w:pStyle w:val="a3"/>
        <w:ind w:right="156"/>
      </w:pPr>
      <w:r>
        <w:t>Коррекционно-развивающая методика «Буквы. Цифры. Цвет» помогает решению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385"/>
          <w:tab w:val="left" w:pos="1386"/>
        </w:tabs>
        <w:spacing w:before="3" w:line="237" w:lineRule="auto"/>
        <w:ind w:right="156" w:firstLine="708"/>
        <w:jc w:val="left"/>
        <w:rPr>
          <w:sz w:val="26"/>
        </w:rPr>
      </w:pPr>
      <w:r>
        <w:rPr>
          <w:sz w:val="26"/>
        </w:rPr>
        <w:t>Улучшение</w:t>
      </w:r>
      <w:r>
        <w:rPr>
          <w:spacing w:val="6"/>
          <w:sz w:val="26"/>
        </w:rPr>
        <w:t xml:space="preserve"> </w:t>
      </w:r>
      <w:r>
        <w:rPr>
          <w:sz w:val="26"/>
        </w:rPr>
        <w:t>концентрации</w:t>
      </w:r>
      <w:r>
        <w:rPr>
          <w:spacing w:val="5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5"/>
          <w:sz w:val="26"/>
        </w:rPr>
        <w:t xml:space="preserve"> </w:t>
      </w:r>
      <w:r>
        <w:rPr>
          <w:sz w:val="26"/>
        </w:rPr>
        <w:t>сосредоточенности</w:t>
      </w:r>
      <w:r>
        <w:rPr>
          <w:spacing w:val="6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игры,</w:t>
      </w:r>
      <w:r>
        <w:rPr>
          <w:spacing w:val="-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"/>
          <w:sz w:val="26"/>
        </w:rPr>
        <w:t xml:space="preserve"> </w:t>
      </w:r>
      <w:r>
        <w:rPr>
          <w:sz w:val="26"/>
        </w:rPr>
        <w:t>нее.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385"/>
          <w:tab w:val="left" w:pos="1386"/>
        </w:tabs>
        <w:spacing w:before="1"/>
        <w:ind w:right="159" w:firstLine="708"/>
        <w:jc w:val="left"/>
        <w:rPr>
          <w:sz w:val="26"/>
        </w:rPr>
      </w:pPr>
      <w:r>
        <w:rPr>
          <w:sz w:val="26"/>
        </w:rPr>
        <w:t>Тренировка</w:t>
      </w:r>
      <w:r>
        <w:rPr>
          <w:spacing w:val="26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28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28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28"/>
          <w:sz w:val="26"/>
        </w:rPr>
        <w:t xml:space="preserve"> </w:t>
      </w:r>
      <w:r>
        <w:rPr>
          <w:sz w:val="26"/>
        </w:rPr>
        <w:t>тела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29"/>
          <w:sz w:val="26"/>
        </w:rPr>
        <w:t xml:space="preserve"> </w:t>
      </w:r>
      <w:r>
        <w:rPr>
          <w:sz w:val="26"/>
        </w:rPr>
        <w:t>про-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странстве.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385"/>
          <w:tab w:val="left" w:pos="1386"/>
        </w:tabs>
        <w:spacing w:line="318" w:lineRule="exact"/>
        <w:ind w:left="1386" w:hanging="425"/>
        <w:jc w:val="left"/>
        <w:rPr>
          <w:sz w:val="26"/>
        </w:rPr>
      </w:pPr>
      <w:r>
        <w:rPr>
          <w:sz w:val="26"/>
        </w:rPr>
        <w:t>Улучшение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зрительно</w:t>
      </w:r>
      <w:r>
        <w:rPr>
          <w:spacing w:val="-1"/>
          <w:sz w:val="26"/>
        </w:rPr>
        <w:t xml:space="preserve"> </w:t>
      </w:r>
      <w:r>
        <w:rPr>
          <w:sz w:val="26"/>
        </w:rPr>
        <w:t>– моторной</w:t>
      </w:r>
      <w:r>
        <w:rPr>
          <w:spacing w:val="-3"/>
          <w:sz w:val="26"/>
        </w:rPr>
        <w:t xml:space="preserve"> </w:t>
      </w:r>
      <w:r>
        <w:rPr>
          <w:sz w:val="26"/>
        </w:rPr>
        <w:t>координации.</w:t>
      </w:r>
    </w:p>
    <w:p w:rsidR="00117080" w:rsidRDefault="00117080">
      <w:pPr>
        <w:spacing w:line="318" w:lineRule="exact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21"/>
        </w:numPr>
        <w:tabs>
          <w:tab w:val="left" w:pos="1385"/>
          <w:tab w:val="left" w:pos="1386"/>
        </w:tabs>
        <w:spacing w:before="74"/>
        <w:ind w:right="150" w:firstLine="708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21"/>
          <w:sz w:val="26"/>
        </w:rPr>
        <w:t xml:space="preserve"> </w:t>
      </w:r>
      <w:r>
        <w:rPr>
          <w:sz w:val="26"/>
        </w:rPr>
        <w:t>абстрактного</w:t>
      </w:r>
      <w:r>
        <w:rPr>
          <w:spacing w:val="21"/>
          <w:sz w:val="26"/>
        </w:rPr>
        <w:t xml:space="preserve"> </w:t>
      </w:r>
      <w:r>
        <w:rPr>
          <w:sz w:val="26"/>
        </w:rPr>
        <w:t>мышления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тренировка</w:t>
      </w:r>
      <w:r>
        <w:rPr>
          <w:spacing w:val="20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21"/>
          <w:sz w:val="26"/>
        </w:rPr>
        <w:t xml:space="preserve"> </w:t>
      </w:r>
      <w:r>
        <w:rPr>
          <w:sz w:val="26"/>
        </w:rPr>
        <w:t>на</w:t>
      </w:r>
      <w:r>
        <w:rPr>
          <w:spacing w:val="22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21"/>
          <w:sz w:val="26"/>
        </w:rPr>
        <w:t xml:space="preserve"> </w:t>
      </w:r>
      <w:r>
        <w:rPr>
          <w:sz w:val="26"/>
        </w:rPr>
        <w:t>действия-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противодействия.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385"/>
          <w:tab w:val="left" w:pos="1386"/>
        </w:tabs>
        <w:spacing w:line="318" w:lineRule="exact"/>
        <w:ind w:left="1386" w:hanging="425"/>
        <w:jc w:val="left"/>
        <w:rPr>
          <w:sz w:val="26"/>
        </w:rPr>
      </w:pPr>
      <w:r>
        <w:rPr>
          <w:sz w:val="26"/>
        </w:rPr>
        <w:t>Укрепление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стимулирование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мышц</w:t>
      </w:r>
      <w:r>
        <w:rPr>
          <w:spacing w:val="-1"/>
          <w:sz w:val="26"/>
        </w:rPr>
        <w:t xml:space="preserve"> </w:t>
      </w:r>
      <w:r>
        <w:rPr>
          <w:sz w:val="26"/>
        </w:rPr>
        <w:t>плечевого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пояса</w:t>
      </w:r>
      <w:r>
        <w:rPr>
          <w:spacing w:val="-4"/>
          <w:sz w:val="26"/>
        </w:rPr>
        <w:t xml:space="preserve"> </w:t>
      </w:r>
      <w:r>
        <w:rPr>
          <w:sz w:val="26"/>
        </w:rPr>
        <w:t>и рук.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385"/>
          <w:tab w:val="left" w:pos="1386"/>
        </w:tabs>
        <w:spacing w:before="1"/>
        <w:ind w:right="152" w:firstLine="708"/>
        <w:jc w:val="left"/>
        <w:rPr>
          <w:sz w:val="26"/>
        </w:rPr>
      </w:pPr>
      <w:r>
        <w:rPr>
          <w:sz w:val="26"/>
        </w:rPr>
        <w:t>Тренировка</w:t>
      </w:r>
      <w:r>
        <w:rPr>
          <w:spacing w:val="27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2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29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28"/>
          <w:sz w:val="26"/>
        </w:rPr>
        <w:t xml:space="preserve"> </w:t>
      </w:r>
      <w:r>
        <w:rPr>
          <w:sz w:val="26"/>
        </w:rPr>
        <w:t>тела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про-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странстве.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385"/>
          <w:tab w:val="left" w:pos="1386"/>
        </w:tabs>
        <w:spacing w:line="317" w:lineRule="exact"/>
        <w:ind w:left="1386" w:hanging="425"/>
        <w:jc w:val="left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школе,</w:t>
      </w:r>
      <w:r>
        <w:rPr>
          <w:spacing w:val="-1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обучении.</w:t>
      </w:r>
    </w:p>
    <w:p w:rsidR="00117080" w:rsidRDefault="00BE7805">
      <w:pPr>
        <w:pStyle w:val="a4"/>
        <w:numPr>
          <w:ilvl w:val="0"/>
          <w:numId w:val="221"/>
        </w:numPr>
        <w:tabs>
          <w:tab w:val="left" w:pos="1385"/>
          <w:tab w:val="left" w:pos="1386"/>
        </w:tabs>
        <w:ind w:left="961" w:right="2913" w:firstLine="0"/>
        <w:jc w:val="left"/>
        <w:rPr>
          <w:sz w:val="26"/>
        </w:rPr>
      </w:pPr>
      <w:r>
        <w:rPr>
          <w:sz w:val="26"/>
        </w:rPr>
        <w:t>Тренировка памяти и скорости реакции.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Коррекционно-развивающая</w:t>
      </w:r>
      <w:r>
        <w:rPr>
          <w:spacing w:val="-6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-5"/>
          <w:sz w:val="26"/>
        </w:rPr>
        <w:t xml:space="preserve"> </w:t>
      </w:r>
      <w:r>
        <w:rPr>
          <w:sz w:val="26"/>
        </w:rPr>
        <w:t>сдержит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5"/>
          <w:sz w:val="26"/>
        </w:rPr>
        <w:t xml:space="preserve"> </w:t>
      </w:r>
      <w:r>
        <w:rPr>
          <w:sz w:val="26"/>
        </w:rPr>
        <w:t>раздела:</w:t>
      </w:r>
    </w:p>
    <w:p w:rsidR="00117080" w:rsidRDefault="00BE7805">
      <w:pPr>
        <w:pStyle w:val="a3"/>
        <w:spacing w:line="298" w:lineRule="exact"/>
        <w:ind w:left="961" w:firstLine="0"/>
      </w:pPr>
      <w:r>
        <w:t>Первый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«Цифры».</w:t>
      </w:r>
      <w:r>
        <w:rPr>
          <w:spacing w:val="15"/>
        </w:rPr>
        <w:t xml:space="preserve"> </w:t>
      </w:r>
      <w:r>
        <w:t>Игры:</w:t>
      </w:r>
      <w:r>
        <w:rPr>
          <w:spacing w:val="13"/>
        </w:rPr>
        <w:t xml:space="preserve"> </w:t>
      </w:r>
      <w:r>
        <w:t>«Знакомство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цифрами»,</w:t>
      </w:r>
      <w:r>
        <w:rPr>
          <w:spacing w:val="13"/>
        </w:rPr>
        <w:t xml:space="preserve"> </w:t>
      </w:r>
      <w:r>
        <w:t>«Посчитай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английском»,</w:t>
      </w:r>
    </w:p>
    <w:p w:rsidR="00117080" w:rsidRDefault="00BE7805">
      <w:pPr>
        <w:pStyle w:val="a3"/>
        <w:ind w:right="148" w:firstLine="0"/>
      </w:pPr>
      <w:r>
        <w:t>«Посчитай на русском», «Мозаика», «Мыльные пузыри». В них дети знакомятся с циф-</w:t>
      </w:r>
      <w:r>
        <w:rPr>
          <w:spacing w:val="1"/>
        </w:rPr>
        <w:t xml:space="preserve"> </w:t>
      </w:r>
      <w:r>
        <w:t>рами, закрепляют знания о цифрах и счёте в пределах 10. Наводя и удерживая цветные</w:t>
      </w:r>
      <w:r>
        <w:rPr>
          <w:spacing w:val="1"/>
        </w:rPr>
        <w:t xml:space="preserve"> </w:t>
      </w:r>
      <w:r>
        <w:t>шарики на предметы и цифры на экране, дети совершенствуют координацию движений</w:t>
      </w:r>
      <w:r>
        <w:rPr>
          <w:spacing w:val="1"/>
        </w:rPr>
        <w:t xml:space="preserve"> </w:t>
      </w:r>
      <w:r>
        <w:t>рук и статическое удержание позы, тем самым развивается зрительно – моторная коор-</w:t>
      </w:r>
      <w:r>
        <w:rPr>
          <w:spacing w:val="1"/>
        </w:rPr>
        <w:t xml:space="preserve"> </w:t>
      </w:r>
      <w:r>
        <w:t>динация.</w:t>
      </w:r>
    </w:p>
    <w:p w:rsidR="00117080" w:rsidRDefault="00BE7805">
      <w:pPr>
        <w:pStyle w:val="a3"/>
        <w:spacing w:before="1"/>
        <w:ind w:right="147"/>
      </w:pPr>
      <w:r>
        <w:t>Вт</w:t>
      </w:r>
      <w:r>
        <w:t>орой – «Буквы». Игры: «Знакомство с буквами», «Русские буквы», «Англий-</w:t>
      </w:r>
      <w:r>
        <w:rPr>
          <w:spacing w:val="1"/>
        </w:rPr>
        <w:t xml:space="preserve"> </w:t>
      </w:r>
      <w:r>
        <w:t>ские буквы», «Воздушные шары», «Найди пару». Дети знакомятся или закрепляют зна-</w:t>
      </w:r>
      <w:r>
        <w:rPr>
          <w:spacing w:val="1"/>
        </w:rPr>
        <w:t xml:space="preserve"> </w:t>
      </w:r>
      <w:r>
        <w:t>ние названий и графического изображения букв в сочетании с заданиями на совершен-</w:t>
      </w:r>
      <w:r>
        <w:rPr>
          <w:spacing w:val="1"/>
        </w:rPr>
        <w:t xml:space="preserve"> </w:t>
      </w:r>
      <w:r>
        <w:t>ствование координации</w:t>
      </w:r>
      <w:r>
        <w:t xml:space="preserve"> движений рук и заданиями на внимание, либо с заданиями на</w:t>
      </w:r>
      <w:r>
        <w:rPr>
          <w:spacing w:val="1"/>
        </w:rPr>
        <w:t xml:space="preserve"> </w:t>
      </w:r>
      <w:r>
        <w:t>удержание</w:t>
      </w:r>
      <w:r>
        <w:rPr>
          <w:spacing w:val="-2"/>
        </w:rPr>
        <w:t xml:space="preserve"> </w:t>
      </w:r>
      <w:r>
        <w:t>статической</w:t>
      </w:r>
      <w:r>
        <w:rPr>
          <w:spacing w:val="-1"/>
        </w:rPr>
        <w:t xml:space="preserve"> </w:t>
      </w:r>
      <w:r>
        <w:t>позы.</w:t>
      </w:r>
    </w:p>
    <w:p w:rsidR="00117080" w:rsidRDefault="00BE7805">
      <w:pPr>
        <w:pStyle w:val="a3"/>
        <w:spacing w:line="298" w:lineRule="exact"/>
        <w:ind w:left="961" w:firstLine="0"/>
      </w:pPr>
      <w:r>
        <w:t>Третий</w:t>
      </w:r>
      <w:r>
        <w:rPr>
          <w:spacing w:val="21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«Цвет».</w:t>
      </w:r>
      <w:r>
        <w:rPr>
          <w:spacing w:val="84"/>
        </w:rPr>
        <w:t xml:space="preserve"> </w:t>
      </w:r>
      <w:r>
        <w:t>Игры:</w:t>
      </w:r>
      <w:r>
        <w:rPr>
          <w:spacing w:val="85"/>
        </w:rPr>
        <w:t xml:space="preserve"> </w:t>
      </w:r>
      <w:r>
        <w:t>«Знакомство</w:t>
      </w:r>
      <w:r>
        <w:rPr>
          <w:spacing w:val="85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цветами»,</w:t>
      </w:r>
      <w:r>
        <w:rPr>
          <w:spacing w:val="87"/>
        </w:rPr>
        <w:t xml:space="preserve"> </w:t>
      </w:r>
      <w:r>
        <w:t>«Мольберт»,</w:t>
      </w:r>
      <w:r>
        <w:rPr>
          <w:spacing w:val="84"/>
        </w:rPr>
        <w:t xml:space="preserve"> </w:t>
      </w:r>
      <w:r>
        <w:t>«Предметы»,</w:t>
      </w:r>
    </w:p>
    <w:p w:rsidR="00117080" w:rsidRDefault="00BE7805">
      <w:pPr>
        <w:pStyle w:val="a3"/>
        <w:ind w:right="151" w:firstLine="0"/>
      </w:pPr>
      <w:r>
        <w:t>«Пейнтбол», «Палитра». В играх дошкольники упражняются в назывании основных и</w:t>
      </w:r>
      <w:r>
        <w:rPr>
          <w:spacing w:val="1"/>
        </w:rPr>
        <w:t xml:space="preserve"> </w:t>
      </w:r>
      <w:r>
        <w:t>оттеночных цветов, у</w:t>
      </w:r>
      <w:r>
        <w:t>чатся ориентироваться на плоскости, отрабатывается координация</w:t>
      </w:r>
      <w:r>
        <w:rPr>
          <w:spacing w:val="1"/>
        </w:rPr>
        <w:t xml:space="preserve"> </w:t>
      </w:r>
      <w:r>
        <w:t>движений, статическое удержание позы, что способствует формированию и развитию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spacing w:before="1"/>
        <w:ind w:right="148"/>
      </w:pPr>
      <w:r>
        <w:t>Использование интерактивных игр в работе с детьми группы компенсирующей</w:t>
      </w:r>
      <w:r>
        <w:rPr>
          <w:spacing w:val="1"/>
        </w:rPr>
        <w:t xml:space="preserve"> </w:t>
      </w:r>
      <w:r>
        <w:t>направ</w:t>
      </w:r>
      <w:r>
        <w:t>ленности позволяет, кроме формирования зрительно-моторной координации, раз-</w:t>
      </w:r>
      <w:r>
        <w:rPr>
          <w:spacing w:val="-62"/>
        </w:rPr>
        <w:t xml:space="preserve"> </w:t>
      </w:r>
      <w:r>
        <w:t>вивать у них психофизиологические функции, обеспечивающие готовность ребёнка к</w:t>
      </w:r>
      <w:r>
        <w:rPr>
          <w:spacing w:val="1"/>
        </w:rPr>
        <w:t xml:space="preserve"> </w:t>
      </w:r>
      <w:r>
        <w:t>обучению в школе: мелкой моторики, оптико-пространственной ориентации, зрительно-</w:t>
      </w:r>
      <w:r>
        <w:rPr>
          <w:spacing w:val="-62"/>
        </w:rPr>
        <w:t xml:space="preserve"> </w:t>
      </w:r>
      <w:r>
        <w:t>моторной координаци</w:t>
      </w:r>
      <w:r>
        <w:t>и; развивать личностные компоненты познавательной деятельно-</w:t>
      </w:r>
      <w:r>
        <w:rPr>
          <w:spacing w:val="1"/>
        </w:rPr>
        <w:t xml:space="preserve"> </w:t>
      </w:r>
      <w:r>
        <w:t>сти: познавательной активности, самостоятельности, произвольности; формировать со-</w:t>
      </w:r>
      <w:r>
        <w:rPr>
          <w:spacing w:val="1"/>
        </w:rPr>
        <w:t xml:space="preserve"> </w:t>
      </w:r>
      <w:r>
        <w:t>ответствующие возрасту умения сериации и классификации, способствует организации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пред</w:t>
      </w:r>
      <w:r>
        <w:t>метной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 среды.</w:t>
      </w:r>
    </w:p>
    <w:p w:rsidR="00117080" w:rsidRDefault="00BE7805">
      <w:pPr>
        <w:pStyle w:val="a3"/>
        <w:ind w:right="149"/>
      </w:pPr>
      <w:r>
        <w:t>Основываясь на опыте нашего ДОУ, можно сказать, что использование игр мето-</w:t>
      </w:r>
      <w:r>
        <w:rPr>
          <w:spacing w:val="1"/>
        </w:rPr>
        <w:t xml:space="preserve"> </w:t>
      </w:r>
      <w:r>
        <w:t>дики с видеобиоуправлением «Буквы. Цифры. Цвет» в коррекционно-образовательном</w:t>
      </w:r>
      <w:r>
        <w:rPr>
          <w:spacing w:val="1"/>
        </w:rPr>
        <w:t xml:space="preserve"> </w:t>
      </w:r>
      <w:r>
        <w:t>процессе в сочетании с традиционными методами, позволяет добиваться более высоких</w:t>
      </w:r>
      <w:r>
        <w:rPr>
          <w:spacing w:val="1"/>
        </w:rPr>
        <w:t xml:space="preserve"> </w:t>
      </w:r>
      <w:r>
        <w:t>положительных результатов в коррекции всех сторон речи, а также весьма эффективно</w:t>
      </w:r>
      <w:r>
        <w:rPr>
          <w:spacing w:val="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зрительно-моторную координацию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117080" w:rsidRDefault="00BE7805">
      <w:pPr>
        <w:spacing w:line="276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14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Глущенко,</w:t>
      </w:r>
      <w:r>
        <w:rPr>
          <w:spacing w:val="32"/>
          <w:sz w:val="24"/>
        </w:rPr>
        <w:t xml:space="preserve"> </w:t>
      </w:r>
      <w:r>
        <w:rPr>
          <w:sz w:val="24"/>
        </w:rPr>
        <w:t>Е.</w:t>
      </w:r>
      <w:r>
        <w:rPr>
          <w:spacing w:val="32"/>
          <w:sz w:val="24"/>
        </w:rPr>
        <w:t xml:space="preserve"> </w:t>
      </w:r>
      <w:r>
        <w:rPr>
          <w:sz w:val="24"/>
        </w:rPr>
        <w:t>Ю.</w:t>
      </w:r>
      <w:r>
        <w:rPr>
          <w:spacing w:val="91"/>
          <w:sz w:val="24"/>
        </w:rPr>
        <w:t xml:space="preserve"> </w:t>
      </w:r>
      <w:r>
        <w:rPr>
          <w:sz w:val="24"/>
        </w:rPr>
        <w:t>Разв</w:t>
      </w:r>
      <w:r>
        <w:rPr>
          <w:sz w:val="24"/>
        </w:rPr>
        <w:t>итие</w:t>
      </w:r>
      <w:r>
        <w:rPr>
          <w:spacing w:val="90"/>
          <w:sz w:val="24"/>
        </w:rPr>
        <w:t xml:space="preserve"> </w:t>
      </w:r>
      <w:r>
        <w:rPr>
          <w:sz w:val="24"/>
        </w:rPr>
        <w:t>зрительно-моторных</w:t>
      </w:r>
      <w:r>
        <w:rPr>
          <w:spacing w:val="91"/>
          <w:sz w:val="24"/>
        </w:rPr>
        <w:t xml:space="preserve"> </w:t>
      </w:r>
      <w:r>
        <w:rPr>
          <w:sz w:val="24"/>
        </w:rPr>
        <w:t>координаций</w:t>
      </w:r>
      <w:r>
        <w:rPr>
          <w:spacing w:val="92"/>
          <w:sz w:val="24"/>
        </w:rPr>
        <w:t xml:space="preserve"> </w:t>
      </w:r>
      <w:r>
        <w:rPr>
          <w:sz w:val="24"/>
        </w:rPr>
        <w:t>у</w:t>
      </w:r>
      <w:r>
        <w:rPr>
          <w:spacing w:val="8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90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Глущенко.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47">
        <w:r>
          <w:rPr>
            <w:sz w:val="24"/>
            <w:u w:val="single"/>
          </w:rPr>
          <w:t>https://www.maam.ru/detskijsad/razvitie-zritelno-motornyh-</w:t>
        </w:r>
      </w:hyperlink>
      <w:r>
        <w:rPr>
          <w:spacing w:val="1"/>
          <w:sz w:val="24"/>
        </w:rPr>
        <w:t xml:space="preserve"> </w:t>
      </w:r>
      <w:hyperlink r:id="rId48">
        <w:r>
          <w:rPr>
            <w:sz w:val="24"/>
            <w:u w:val="single"/>
          </w:rPr>
          <w:t>kordinacii-u-doshkolnikov.html</w:t>
        </w:r>
      </w:hyperlink>
    </w:p>
    <w:p w:rsidR="00117080" w:rsidRDefault="00BE7805">
      <w:pPr>
        <w:pStyle w:val="a4"/>
        <w:numPr>
          <w:ilvl w:val="0"/>
          <w:numId w:val="214"/>
        </w:numPr>
        <w:tabs>
          <w:tab w:val="left" w:pos="1247"/>
          <w:tab w:val="left" w:pos="8657"/>
        </w:tabs>
        <w:ind w:right="144" w:firstLine="708"/>
        <w:jc w:val="both"/>
        <w:rPr>
          <w:sz w:val="24"/>
        </w:rPr>
      </w:pPr>
      <w:r>
        <w:rPr>
          <w:sz w:val="24"/>
        </w:rPr>
        <w:t>Корцулина, И. В. Развивающе-коррекционный комплекс на основе технологии функ-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 биоуправления с биологической обратн</w:t>
      </w:r>
      <w:r>
        <w:rPr>
          <w:sz w:val="24"/>
        </w:rPr>
        <w:t>ой связью / И. В. Корцулина.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2020. 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z w:val="24"/>
        </w:rPr>
        <w:tab/>
      </w:r>
      <w:hyperlink r:id="rId49">
        <w:r>
          <w:rPr>
            <w:sz w:val="24"/>
            <w:u w:val="single"/>
          </w:rPr>
          <w:t>https://logoped-</w:t>
        </w:r>
      </w:hyperlink>
    </w:p>
    <w:p w:rsidR="00117080" w:rsidRDefault="00117080">
      <w:pPr>
        <w:spacing w:line="274" w:lineRule="exact"/>
        <w:ind w:left="252"/>
        <w:rPr>
          <w:sz w:val="24"/>
        </w:rPr>
      </w:pPr>
      <w:hyperlink r:id="rId50">
        <w:r w:rsidR="00BE7805">
          <w:rPr>
            <w:sz w:val="24"/>
            <w:u w:val="single"/>
          </w:rPr>
          <w:t>home.ru/logopedam/ispolzovaniekorrekczionnogokomple?ysclid=lfk04aj2e1522057945</w:t>
        </w:r>
      </w:hyperlink>
    </w:p>
    <w:p w:rsidR="00117080" w:rsidRDefault="00BE7805">
      <w:pPr>
        <w:pStyle w:val="a4"/>
        <w:numPr>
          <w:ilvl w:val="0"/>
          <w:numId w:val="214"/>
        </w:numPr>
        <w:tabs>
          <w:tab w:val="left" w:pos="1247"/>
          <w:tab w:val="left" w:pos="3466"/>
          <w:tab w:val="left" w:pos="6556"/>
          <w:tab w:val="left" w:pos="8095"/>
          <w:tab w:val="left" w:pos="10056"/>
        </w:tabs>
        <w:ind w:right="148" w:firstLine="708"/>
        <w:jc w:val="both"/>
        <w:rPr>
          <w:sz w:val="24"/>
        </w:rPr>
      </w:pPr>
      <w:r>
        <w:rPr>
          <w:sz w:val="24"/>
        </w:rPr>
        <w:t>Курчатова,</w:t>
      </w:r>
      <w:r>
        <w:rPr>
          <w:spacing w:val="24"/>
          <w:sz w:val="24"/>
        </w:rPr>
        <w:t xml:space="preserve"> </w:t>
      </w:r>
      <w:r>
        <w:rPr>
          <w:sz w:val="24"/>
        </w:rPr>
        <w:t>Н.</w:t>
      </w:r>
      <w:r>
        <w:rPr>
          <w:spacing w:val="23"/>
          <w:sz w:val="24"/>
        </w:rPr>
        <w:t xml:space="preserve"> </w:t>
      </w:r>
      <w:r>
        <w:rPr>
          <w:sz w:val="24"/>
        </w:rPr>
        <w:t>Ю.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сада</w:t>
      </w:r>
      <w:r>
        <w:rPr>
          <w:spacing w:val="23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Курчатова,</w:t>
      </w:r>
      <w:r>
        <w:rPr>
          <w:sz w:val="24"/>
        </w:rPr>
        <w:tab/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Шарапуто.</w:t>
      </w:r>
      <w:r>
        <w:rPr>
          <w:sz w:val="24"/>
        </w:rPr>
        <w:tab/>
        <w:t>–</w:t>
      </w:r>
      <w:r>
        <w:rPr>
          <w:sz w:val="24"/>
        </w:rPr>
        <w:tab/>
        <w:t>2020.</w:t>
      </w:r>
      <w:r>
        <w:rPr>
          <w:sz w:val="24"/>
        </w:rPr>
        <w:tab/>
      </w:r>
      <w:r>
        <w:rPr>
          <w:spacing w:val="-2"/>
          <w:sz w:val="24"/>
        </w:rPr>
        <w:t>–</w:t>
      </w:r>
      <w:r>
        <w:rPr>
          <w:spacing w:val="-57"/>
          <w:sz w:val="24"/>
        </w:rPr>
        <w:t xml:space="preserve"> </w:t>
      </w:r>
      <w:hyperlink r:id="rId51">
        <w:r>
          <w:rPr>
            <w:sz w:val="24"/>
            <w:u w:val="single"/>
          </w:rPr>
          <w:t>URL:https://www.sgu.ru/sites/default/files/conf/files/2020/12/sharaputosv2.pdf</w:t>
        </w:r>
        <w:r>
          <w:rPr>
            <w:sz w:val="24"/>
            <w:u w:val="single"/>
          </w:rPr>
          <w:t>?ysclid=lfi9magzgc789</w:t>
        </w:r>
      </w:hyperlink>
      <w:r>
        <w:rPr>
          <w:spacing w:val="-58"/>
          <w:sz w:val="24"/>
        </w:rPr>
        <w:t xml:space="preserve"> </w:t>
      </w:r>
      <w:hyperlink r:id="rId52">
        <w:r>
          <w:rPr>
            <w:sz w:val="24"/>
            <w:u w:val="single"/>
          </w:rPr>
          <w:t>606075</w:t>
        </w:r>
      </w:hyperlink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14"/>
        </w:numPr>
        <w:tabs>
          <w:tab w:val="left" w:pos="1247"/>
          <w:tab w:val="left" w:pos="2604"/>
          <w:tab w:val="left" w:pos="2830"/>
          <w:tab w:val="left" w:pos="3062"/>
          <w:tab w:val="left" w:pos="3508"/>
          <w:tab w:val="left" w:pos="3820"/>
          <w:tab w:val="left" w:pos="5228"/>
          <w:tab w:val="left" w:pos="5592"/>
          <w:tab w:val="left" w:pos="6218"/>
          <w:tab w:val="left" w:pos="6993"/>
          <w:tab w:val="left" w:pos="7331"/>
          <w:tab w:val="left" w:pos="7633"/>
          <w:tab w:val="left" w:pos="9202"/>
          <w:tab w:val="left" w:pos="10107"/>
        </w:tabs>
        <w:spacing w:before="73"/>
        <w:ind w:right="147" w:firstLine="708"/>
        <w:rPr>
          <w:sz w:val="24"/>
        </w:rPr>
      </w:pPr>
      <w:r>
        <w:rPr>
          <w:sz w:val="24"/>
        </w:rPr>
        <w:t>Наследова,</w:t>
      </w:r>
      <w:r>
        <w:rPr>
          <w:sz w:val="24"/>
        </w:rPr>
        <w:tab/>
        <w:t>И.</w:t>
      </w:r>
      <w:r>
        <w:rPr>
          <w:sz w:val="24"/>
        </w:rPr>
        <w:tab/>
        <w:t>В.</w:t>
      </w:r>
      <w:r>
        <w:rPr>
          <w:sz w:val="24"/>
        </w:rPr>
        <w:tab/>
        <w:t>Информационные</w:t>
      </w:r>
      <w:r>
        <w:rPr>
          <w:sz w:val="24"/>
        </w:rPr>
        <w:tab/>
        <w:t>технологии</w:t>
      </w:r>
      <w:r>
        <w:rPr>
          <w:sz w:val="24"/>
        </w:rPr>
        <w:tab/>
        <w:t>в</w:t>
      </w:r>
      <w:r>
        <w:rPr>
          <w:sz w:val="24"/>
        </w:rPr>
        <w:tab/>
        <w:t>логопедической</w:t>
      </w:r>
      <w:r>
        <w:rPr>
          <w:sz w:val="24"/>
        </w:rPr>
        <w:tab/>
        <w:t>работе</w:t>
      </w:r>
      <w:r>
        <w:rPr>
          <w:sz w:val="24"/>
        </w:rPr>
        <w:tab/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Наследова.</w:t>
      </w:r>
      <w:r>
        <w:rPr>
          <w:sz w:val="24"/>
        </w:rPr>
        <w:tab/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2021.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</w:r>
      <w:hyperlink r:id="rId53">
        <w:r>
          <w:rPr>
            <w:sz w:val="24"/>
            <w:u w:val="single"/>
          </w:rPr>
          <w:t>URL:</w:t>
        </w:r>
        <w:r>
          <w:rPr>
            <w:sz w:val="24"/>
            <w:u w:val="single"/>
          </w:rPr>
          <w:tab/>
        </w:r>
        <w:r>
          <w:rPr>
            <w:sz w:val="24"/>
            <w:u w:val="single"/>
          </w:rPr>
          <w:tab/>
        </w:r>
        <w:r>
          <w:rPr>
            <w:sz w:val="24"/>
            <w:u w:val="single"/>
          </w:rPr>
          <w:tab/>
          <w:t>https://nsportal.ru/detskiy-</w:t>
        </w:r>
      </w:hyperlink>
      <w:r>
        <w:rPr>
          <w:spacing w:val="-57"/>
          <w:sz w:val="24"/>
        </w:rPr>
        <w:t xml:space="preserve"> </w:t>
      </w:r>
      <w:hyperlink r:id="rId54">
        <w:r>
          <w:rPr>
            <w:sz w:val="24"/>
            <w:u w:val="single"/>
          </w:rPr>
          <w:t>sad/logopediya/2021/09/01/informatsionnye-tehnologii-v-logopedicheskoy-</w:t>
        </w:r>
      </w:hyperlink>
      <w:r>
        <w:rPr>
          <w:spacing w:val="1"/>
          <w:sz w:val="24"/>
        </w:rPr>
        <w:t xml:space="preserve"> </w:t>
      </w:r>
      <w:hyperlink r:id="rId55">
        <w:r>
          <w:rPr>
            <w:sz w:val="24"/>
            <w:u w:val="single"/>
          </w:rPr>
          <w:t>rabote?ysclid=lfk0wvfoat483745109</w:t>
        </w:r>
      </w:hyperlink>
    </w:p>
    <w:p w:rsidR="00117080" w:rsidRDefault="00BE7805">
      <w:pPr>
        <w:pStyle w:val="a4"/>
        <w:numPr>
          <w:ilvl w:val="0"/>
          <w:numId w:val="214"/>
        </w:numPr>
        <w:tabs>
          <w:tab w:val="left" w:pos="1247"/>
        </w:tabs>
        <w:spacing w:before="1"/>
        <w:ind w:right="149" w:firstLine="708"/>
        <w:jc w:val="both"/>
        <w:rPr>
          <w:sz w:val="24"/>
        </w:rPr>
      </w:pPr>
      <w:r>
        <w:rPr>
          <w:sz w:val="24"/>
        </w:rPr>
        <w:t>Смоловая, Е. А. Использование комплекса с видеоуправлением Тимокко в работе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детей / Е. А. Смолова. – 2021. – URL: https:/</w:t>
      </w:r>
      <w:hyperlink r:id="rId56">
        <w:r>
          <w:rPr>
            <w:sz w:val="24"/>
          </w:rPr>
          <w:t>/www.maam.ru/detskijsad/ispol</w:t>
        </w:r>
      </w:hyperlink>
      <w:r>
        <w:rPr>
          <w:sz w:val="24"/>
        </w:rPr>
        <w:t>z</w:t>
      </w:r>
      <w:hyperlink r:id="rId57">
        <w:r>
          <w:rPr>
            <w:sz w:val="24"/>
          </w:rPr>
          <w:t>ovanie-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kompleksa-s-videoupravleniem-timoko-v-rabote-po-razvitiyu-detei.html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right="159"/>
      </w:pPr>
      <w:r>
        <w:t>ИСПОЛЬЗОВАНИЕ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</w:t>
      </w:r>
      <w:r>
        <w:t>БРАЗОВАТЕЛЬНОЙ</w:t>
      </w:r>
      <w:r>
        <w:rPr>
          <w:spacing w:val="-6"/>
        </w:rPr>
        <w:t xml:space="preserve"> </w:t>
      </w:r>
      <w:r>
        <w:t>ТЕХНОЛОГИИ</w:t>
      </w:r>
      <w:r>
        <w:rPr>
          <w:spacing w:val="-62"/>
        </w:rPr>
        <w:t xml:space="preserve"> </w:t>
      </w:r>
      <w:r>
        <w:t>ДОПОЛНЕННОЙ</w:t>
      </w:r>
      <w:r>
        <w:rPr>
          <w:spacing w:val="-2"/>
        </w:rPr>
        <w:t xml:space="preserve"> </w:t>
      </w:r>
      <w:r>
        <w:t>РЕАЛЬНОСТИ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С</w:t>
      </w:r>
      <w:r>
        <w:rPr>
          <w:spacing w:val="-2"/>
        </w:rPr>
        <w:t xml:space="preserve"> </w:t>
      </w:r>
      <w:r>
        <w:t>ДОШКОЛЬНИКАМИ</w:t>
      </w:r>
    </w:p>
    <w:p w:rsidR="00117080" w:rsidRDefault="00BE7805">
      <w:pPr>
        <w:spacing w:line="299" w:lineRule="exact"/>
        <w:ind w:left="1216" w:right="1123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ОГРАНИЧЕННЫМИ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ВОЗМОЖНОСТЯМИ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ЗДОРОВЬЯ</w:t>
      </w:r>
    </w:p>
    <w:p w:rsidR="00117080" w:rsidRDefault="00BE7805">
      <w:pPr>
        <w:spacing w:before="6" w:line="235" w:lineRule="auto"/>
        <w:ind w:left="1822" w:right="1719" w:firstLine="1"/>
        <w:jc w:val="center"/>
        <w:rPr>
          <w:i/>
          <w:sz w:val="26"/>
        </w:rPr>
      </w:pPr>
      <w:r>
        <w:rPr>
          <w:b/>
          <w:i/>
          <w:sz w:val="26"/>
        </w:rPr>
        <w:t>Корева</w:t>
      </w:r>
      <w:r>
        <w:rPr>
          <w:b/>
          <w:i/>
          <w:spacing w:val="10"/>
          <w:sz w:val="26"/>
        </w:rPr>
        <w:t xml:space="preserve"> </w:t>
      </w:r>
      <w:r>
        <w:rPr>
          <w:b/>
          <w:i/>
          <w:sz w:val="26"/>
        </w:rPr>
        <w:t>Анна</w:t>
      </w:r>
      <w:r>
        <w:rPr>
          <w:b/>
          <w:i/>
          <w:spacing w:val="11"/>
          <w:sz w:val="26"/>
        </w:rPr>
        <w:t xml:space="preserve"> </w:t>
      </w:r>
      <w:r>
        <w:rPr>
          <w:b/>
          <w:i/>
          <w:sz w:val="26"/>
        </w:rPr>
        <w:t>Викторовна,</w:t>
      </w:r>
      <w:r>
        <w:rPr>
          <w:b/>
          <w:i/>
          <w:spacing w:val="10"/>
          <w:sz w:val="26"/>
        </w:rPr>
        <w:t xml:space="preserve"> </w:t>
      </w:r>
      <w:r>
        <w:rPr>
          <w:i/>
          <w:sz w:val="26"/>
        </w:rPr>
        <w:t>педагог-психолог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5" w:lineRule="auto"/>
        <w:ind w:left="2444" w:right="2342"/>
        <w:jc w:val="center"/>
        <w:rPr>
          <w:i/>
          <w:sz w:val="26"/>
        </w:rPr>
      </w:pPr>
      <w:r>
        <w:rPr>
          <w:i/>
          <w:sz w:val="26"/>
        </w:rPr>
        <w:t>«Центр развития ребенка-детский сад №10»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Валуйки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5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9"/>
      </w:pPr>
      <w:r>
        <w:t>Сегодня, современный мир стремительно меняется. События в нем происходят</w:t>
      </w:r>
      <w:r>
        <w:rPr>
          <w:spacing w:val="1"/>
        </w:rPr>
        <w:t xml:space="preserve"> </w:t>
      </w:r>
      <w:r>
        <w:t>бурно, постоянно меняя друг друга, человек вынужден приспосабливаться и адаптиро-</w:t>
      </w:r>
      <w:r>
        <w:rPr>
          <w:spacing w:val="1"/>
        </w:rPr>
        <w:t xml:space="preserve"> </w:t>
      </w:r>
      <w:r>
        <w:t>ваться к ним. Наше порастающее поколение – это дети информационного века, инфор-</w:t>
      </w:r>
      <w:r>
        <w:rPr>
          <w:spacing w:val="1"/>
        </w:rPr>
        <w:t xml:space="preserve"> </w:t>
      </w:r>
      <w:r>
        <w:t>мационного типа развития общества [4]. С раннего возраста их окружает информацион-</w:t>
      </w:r>
      <w:r>
        <w:rPr>
          <w:spacing w:val="1"/>
        </w:rPr>
        <w:t xml:space="preserve"> </w:t>
      </w:r>
      <w:r>
        <w:t>ное пространство, поэтому современные дошкольники так легко осваивают электронные</w:t>
      </w:r>
      <w:r>
        <w:rPr>
          <w:spacing w:val="-62"/>
        </w:rPr>
        <w:t xml:space="preserve"> </w:t>
      </w:r>
      <w:r>
        <w:t>устройства</w:t>
      </w:r>
      <w:r>
        <w:t xml:space="preserve"> [1]. Они легко привыкают к электронным устройствам, считая их незамени-</w:t>
      </w:r>
      <w:r>
        <w:rPr>
          <w:spacing w:val="1"/>
        </w:rPr>
        <w:t xml:space="preserve"> </w:t>
      </w:r>
      <w:r>
        <w:t>мыми игрушками. Вместе с тем, педагоги отмечают, что у детей, начиная с дошкольного</w:t>
      </w:r>
      <w:r>
        <w:rPr>
          <w:spacing w:val="-62"/>
        </w:rPr>
        <w:t xml:space="preserve"> </w:t>
      </w:r>
      <w:r>
        <w:t>возраста, наблюдается интеллектуальная пассивность на занятиях, снижение интереса 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117080" w:rsidRDefault="00BE7805">
      <w:pPr>
        <w:pStyle w:val="a3"/>
        <w:spacing w:line="235" w:lineRule="auto"/>
        <w:ind w:right="148"/>
      </w:pPr>
      <w:r>
        <w:t>Решая проблему создания позитивных педагогических условий для развития ин-</w:t>
      </w:r>
      <w:r>
        <w:rPr>
          <w:spacing w:val="1"/>
        </w:rPr>
        <w:t xml:space="preserve"> </w:t>
      </w:r>
      <w:r>
        <w:t>тереса к окружающему миру у детей дошкольного возраста с ограниченными возможно-</w:t>
      </w:r>
      <w:r>
        <w:rPr>
          <w:spacing w:val="-62"/>
        </w:rPr>
        <w:t xml:space="preserve"> </w:t>
      </w:r>
      <w:r>
        <w:t>стями, в МДОУ «Центр развития ребенка – детский сад №10» г. Валуйки Белгородской</w:t>
      </w:r>
      <w:r>
        <w:rPr>
          <w:spacing w:val="1"/>
        </w:rPr>
        <w:t xml:space="preserve"> </w:t>
      </w:r>
      <w:r>
        <w:t>облас</w:t>
      </w:r>
      <w:r>
        <w:t>ти педагоги используют комплекс педагогических методик и технических средств,</w:t>
      </w:r>
      <w:r>
        <w:rPr>
          <w:spacing w:val="1"/>
        </w:rPr>
        <w:t xml:space="preserve"> </w:t>
      </w:r>
      <w:r>
        <w:t>основанных на применении современных образовательных информационных техноло-</w:t>
      </w:r>
      <w:r>
        <w:rPr>
          <w:spacing w:val="1"/>
        </w:rPr>
        <w:t xml:space="preserve"> </w:t>
      </w:r>
      <w:r>
        <w:t>гий.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информационно-технических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развивающего обучения детей</w:t>
      </w:r>
      <w:r>
        <w:t xml:space="preserve"> с ограниченными возможностями здоровья является ин-</w:t>
      </w:r>
      <w:r>
        <w:rPr>
          <w:spacing w:val="1"/>
        </w:rPr>
        <w:t xml:space="preserve"> </w:t>
      </w:r>
      <w:r>
        <w:t>терактивная</w:t>
      </w:r>
      <w:r>
        <w:rPr>
          <w:spacing w:val="-2"/>
        </w:rPr>
        <w:t xml:space="preserve"> </w:t>
      </w:r>
      <w:r>
        <w:t>песочница</w:t>
      </w:r>
      <w:r>
        <w:rPr>
          <w:spacing w:val="-4"/>
        </w:rPr>
        <w:t xml:space="preserve"> </w:t>
      </w:r>
      <w:r>
        <w:t>«Островок»</w:t>
      </w:r>
      <w:r>
        <w:rPr>
          <w:spacing w:val="-3"/>
        </w:rPr>
        <w:t xml:space="preserve"> </w:t>
      </w:r>
      <w:r>
        <w:t>с элементами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дополненной</w:t>
      </w:r>
      <w:r>
        <w:rPr>
          <w:spacing w:val="-3"/>
        </w:rPr>
        <w:t xml:space="preserve"> </w:t>
      </w:r>
      <w:r>
        <w:t>реальности.</w:t>
      </w:r>
    </w:p>
    <w:p w:rsidR="00117080" w:rsidRDefault="00BE7805">
      <w:pPr>
        <w:pStyle w:val="a3"/>
        <w:spacing w:line="235" w:lineRule="auto"/>
        <w:ind w:right="147"/>
      </w:pPr>
      <w:r>
        <w:t>Песочница «Островок» – современное интерактивное оборудование, которое пре-</w:t>
      </w:r>
      <w:r>
        <w:rPr>
          <w:spacing w:val="1"/>
        </w:rPr>
        <w:t xml:space="preserve"> </w:t>
      </w:r>
      <w:r>
        <w:t>вращает любое занятие в яркое путешествие. Бла</w:t>
      </w:r>
      <w:r>
        <w:t>годаря технологиям дополненной ре-</w:t>
      </w:r>
      <w:r>
        <w:rPr>
          <w:spacing w:val="1"/>
        </w:rPr>
        <w:t xml:space="preserve"> </w:t>
      </w:r>
      <w:r>
        <w:t>альности, песочница способна «оживить» песок [5]. Проецируемое изображение на поле</w:t>
      </w:r>
      <w:r>
        <w:rPr>
          <w:spacing w:val="1"/>
        </w:rPr>
        <w:t xml:space="preserve"> </w:t>
      </w:r>
      <w:r>
        <w:t>(песке) взаимодействует с движением рук, позволяя строить различные рельефы: горы,</w:t>
      </w:r>
      <w:r>
        <w:rPr>
          <w:spacing w:val="1"/>
        </w:rPr>
        <w:t xml:space="preserve"> </w:t>
      </w:r>
      <w:r>
        <w:t>овраги, холмы, извергающийся вулкан. Дети могут проклад</w:t>
      </w:r>
      <w:r>
        <w:t>ывать реки, выкапывать озе-</w:t>
      </w:r>
      <w:r>
        <w:rPr>
          <w:spacing w:val="1"/>
        </w:rPr>
        <w:t xml:space="preserve"> </w:t>
      </w:r>
      <w:r>
        <w:t>ра, моря. С использованием комплекса выстраиваются увлекательные занятия, соответ-</w:t>
      </w:r>
      <w:r>
        <w:rPr>
          <w:spacing w:val="1"/>
        </w:rPr>
        <w:t xml:space="preserve"> </w:t>
      </w:r>
      <w:r>
        <w:t>ствующие календарно-тематическому планированию. Разнообразие режимов помогает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 учебный год, в ходе которых воспитанники знакомятся с миром животных, птиц,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планетами</w:t>
      </w:r>
      <w:r>
        <w:rPr>
          <w:spacing w:val="1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системы, географией.</w:t>
      </w:r>
    </w:p>
    <w:p w:rsidR="00117080" w:rsidRDefault="00BE7805">
      <w:pPr>
        <w:pStyle w:val="a3"/>
        <w:spacing w:line="235" w:lineRule="auto"/>
        <w:ind w:right="148"/>
      </w:pPr>
      <w:r>
        <w:t>Использовать интерактивную песочницу можно с детьми от двух лет. Комплекс</w:t>
      </w:r>
      <w:r>
        <w:rPr>
          <w:spacing w:val="1"/>
        </w:rPr>
        <w:t xml:space="preserve"> </w:t>
      </w:r>
      <w:r>
        <w:t>помогает выстраивать индивидуальный ма</w:t>
      </w:r>
      <w:r>
        <w:t>ршрут для коррекции и реабилитации ребенка</w:t>
      </w:r>
      <w:r>
        <w:rPr>
          <w:spacing w:val="-62"/>
        </w:rPr>
        <w:t xml:space="preserve"> </w:t>
      </w:r>
      <w:r>
        <w:t>с тяжелыми нарушениями речи, задержкой психического развития, нарушением опорно-</w:t>
      </w:r>
      <w:r>
        <w:rPr>
          <w:spacing w:val="-62"/>
        </w:rPr>
        <w:t xml:space="preserve"> </w:t>
      </w:r>
      <w:r>
        <w:t>двигательного аппарата, расстройством аутистического спектра. Песочница эффективно</w:t>
      </w:r>
      <w:r>
        <w:rPr>
          <w:spacing w:val="1"/>
        </w:rPr>
        <w:t xml:space="preserve"> </w:t>
      </w:r>
      <w:r>
        <w:t>используется в индивидуальном, групповом формате,</w:t>
      </w:r>
      <w:r>
        <w:t xml:space="preserve"> а также в семейном консультиро-</w:t>
      </w:r>
      <w:r>
        <w:rPr>
          <w:spacing w:val="1"/>
        </w:rPr>
        <w:t xml:space="preserve"> </w:t>
      </w:r>
      <w:r>
        <w:t>вании.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0"/>
      </w:pPr>
      <w:r>
        <w:t>Интерактивная песочница «Островок» позволяет интегрировать образовательные</w:t>
      </w:r>
      <w:r>
        <w:rPr>
          <w:spacing w:val="1"/>
        </w:rPr>
        <w:t xml:space="preserve"> </w:t>
      </w:r>
      <w:r>
        <w:t>области, решить множество педагогических и коррекционных задач: активизация рабо-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зрительной,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сист</w:t>
      </w:r>
      <w:r>
        <w:t>емы;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процессов;</w:t>
      </w:r>
      <w:r>
        <w:rPr>
          <w:spacing w:val="-62"/>
        </w:rPr>
        <w:t xml:space="preserve"> </w:t>
      </w:r>
      <w:r>
        <w:t>развитие речи; развитие мелкой моторики; поведенческая и психологическая коррекция;</w:t>
      </w:r>
      <w:r>
        <w:rPr>
          <w:spacing w:val="-62"/>
        </w:rPr>
        <w:t xml:space="preserve"> </w:t>
      </w:r>
      <w:r>
        <w:t>формирование навыков моторного планирования; развитие самостоятельности, инициа-</w:t>
      </w:r>
      <w:r>
        <w:rPr>
          <w:spacing w:val="1"/>
        </w:rPr>
        <w:t xml:space="preserve"> </w:t>
      </w:r>
      <w:r>
        <w:t>тивности; мотивация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</w:p>
    <w:p w:rsidR="00117080" w:rsidRDefault="00BE7805">
      <w:pPr>
        <w:pStyle w:val="a3"/>
        <w:spacing w:before="1"/>
        <w:ind w:right="150"/>
      </w:pPr>
      <w:r>
        <w:t>Интерактивная песочни</w:t>
      </w:r>
      <w:r>
        <w:t>ца состоит из песка, который полностью безопасен (чи-</w:t>
      </w:r>
      <w:r>
        <w:rPr>
          <w:spacing w:val="1"/>
        </w:rPr>
        <w:t xml:space="preserve"> </w:t>
      </w:r>
      <w:r>
        <w:t>стый просеянный, не пылит, без запаха), проектора, встроенного ноутбука и датчика</w:t>
      </w:r>
      <w:r>
        <w:rPr>
          <w:spacing w:val="1"/>
        </w:rPr>
        <w:t xml:space="preserve"> </w:t>
      </w:r>
      <w:r>
        <w:t>движений Kinect; беспроводной клавиатуры. Конструкция песочницы изготовлена из</w:t>
      </w:r>
      <w:r>
        <w:rPr>
          <w:spacing w:val="1"/>
        </w:rPr>
        <w:t xml:space="preserve"> </w:t>
      </w:r>
      <w:r>
        <w:t>экологически чистого материала, без углов</w:t>
      </w:r>
      <w:r>
        <w:t>, привлекающая своим ярким внешним ви-</w:t>
      </w:r>
      <w:r>
        <w:rPr>
          <w:spacing w:val="1"/>
        </w:rPr>
        <w:t xml:space="preserve"> </w:t>
      </w:r>
      <w:r>
        <w:t>дом. Для проведения занятий с использованием интерактивной песочницы «Островок»</w:t>
      </w:r>
      <w:r>
        <w:rPr>
          <w:spacing w:val="1"/>
        </w:rPr>
        <w:t xml:space="preserve"> </w:t>
      </w:r>
      <w:r>
        <w:t>применяется комплект деревянных игрушек из серии «Томик» на тему «Город», «Зоо-</w:t>
      </w:r>
      <w:r>
        <w:rPr>
          <w:spacing w:val="1"/>
        </w:rPr>
        <w:t xml:space="preserve"> </w:t>
      </w:r>
      <w:r>
        <w:t>парк»,</w:t>
      </w:r>
      <w:r>
        <w:rPr>
          <w:spacing w:val="36"/>
        </w:rPr>
        <w:t xml:space="preserve"> </w:t>
      </w:r>
      <w:r>
        <w:t>«Транспорт».</w:t>
      </w:r>
      <w:r>
        <w:rPr>
          <w:spacing w:val="39"/>
        </w:rPr>
        <w:t xml:space="preserve"> </w:t>
      </w:r>
      <w:r>
        <w:t>Можно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</w:t>
      </w:r>
      <w:r>
        <w:rPr>
          <w:spacing w:val="37"/>
        </w:rPr>
        <w:t xml:space="preserve"> </w:t>
      </w:r>
      <w:r>
        <w:t>предметы:</w:t>
      </w:r>
      <w:r>
        <w:rPr>
          <w:spacing w:val="37"/>
        </w:rPr>
        <w:t xml:space="preserve"> </w:t>
      </w:r>
      <w:r>
        <w:t>разноцветные</w:t>
      </w:r>
      <w:r>
        <w:rPr>
          <w:spacing w:val="37"/>
        </w:rPr>
        <w:t xml:space="preserve"> </w:t>
      </w:r>
      <w:r>
        <w:t>камешки</w:t>
      </w:r>
    </w:p>
    <w:p w:rsidR="00117080" w:rsidRDefault="00BE7805">
      <w:pPr>
        <w:pStyle w:val="a3"/>
        <w:ind w:right="154" w:firstLine="0"/>
      </w:pPr>
      <w:r>
        <w:t>«марблс», плоскостные и объемные фигурки, разнообразные формочки, лопаточки, при-</w:t>
      </w:r>
      <w:r>
        <w:rPr>
          <w:spacing w:val="-62"/>
        </w:rPr>
        <w:t xml:space="preserve"> </w:t>
      </w:r>
      <w:r>
        <w:t>родный материал. Дополнять и обогащать игрушки и предметы можно до бесконечно-</w:t>
      </w:r>
      <w:r>
        <w:rPr>
          <w:spacing w:val="1"/>
        </w:rPr>
        <w:t xml:space="preserve"> </w:t>
      </w:r>
      <w:r>
        <w:t>сти.</w:t>
      </w:r>
      <w:r>
        <w:rPr>
          <w:spacing w:val="58"/>
        </w:rPr>
        <w:t xml:space="preserve"> </w:t>
      </w:r>
      <w:r>
        <w:t>Главное,</w:t>
      </w:r>
      <w:r>
        <w:rPr>
          <w:spacing w:val="59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они</w:t>
      </w:r>
      <w:r>
        <w:rPr>
          <w:spacing w:val="59"/>
        </w:rPr>
        <w:t xml:space="preserve"> </w:t>
      </w:r>
      <w:r>
        <w:t>были</w:t>
      </w:r>
      <w:r>
        <w:rPr>
          <w:spacing w:val="58"/>
        </w:rPr>
        <w:t xml:space="preserve"> </w:t>
      </w:r>
      <w:r>
        <w:t>понятны,</w:t>
      </w:r>
      <w:r>
        <w:rPr>
          <w:spacing w:val="59"/>
        </w:rPr>
        <w:t xml:space="preserve"> </w:t>
      </w:r>
      <w:r>
        <w:t>знакомы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доступны</w:t>
      </w:r>
      <w:r>
        <w:rPr>
          <w:spacing w:val="60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детей.</w:t>
      </w:r>
      <w:r>
        <w:rPr>
          <w:spacing w:val="59"/>
        </w:rPr>
        <w:t xml:space="preserve"> </w:t>
      </w:r>
      <w:r>
        <w:t>Песочница</w:t>
      </w:r>
    </w:p>
    <w:p w:rsidR="00117080" w:rsidRDefault="00BE7805">
      <w:pPr>
        <w:pStyle w:val="a3"/>
        <w:spacing w:before="2"/>
        <w:ind w:right="145" w:firstLine="0"/>
      </w:pPr>
      <w:r>
        <w:t>«Островок» имеет много режимов с различными уровнями сложности. Каждый режим</w:t>
      </w:r>
      <w:r>
        <w:rPr>
          <w:spacing w:val="1"/>
        </w:rPr>
        <w:t xml:space="preserve"> </w:t>
      </w:r>
      <w:r>
        <w:t>по-своему интересен</w:t>
      </w:r>
      <w:r>
        <w:rPr>
          <w:spacing w:val="2"/>
        </w:rPr>
        <w:t xml:space="preserve"> </w:t>
      </w:r>
      <w:r>
        <w:t>для детей.</w:t>
      </w:r>
    </w:p>
    <w:p w:rsidR="00117080" w:rsidRDefault="00BE7805">
      <w:pPr>
        <w:pStyle w:val="a3"/>
        <w:ind w:right="150"/>
      </w:pPr>
      <w:r>
        <w:t>«Подводный мир» интересен тем, что цвет морского дна меняется при изменении</w:t>
      </w:r>
      <w:r>
        <w:rPr>
          <w:spacing w:val="1"/>
        </w:rPr>
        <w:t xml:space="preserve"> </w:t>
      </w:r>
      <w:r>
        <w:t>высоты песка. Здесь можно наблюдать мелких рыб, которые уплыва</w:t>
      </w:r>
      <w:r>
        <w:t>ют от рук, когда их</w:t>
      </w:r>
      <w:r>
        <w:rPr>
          <w:spacing w:val="1"/>
        </w:rPr>
        <w:t xml:space="preserve"> </w:t>
      </w:r>
      <w:r>
        <w:t>приближаешь к песку, и более крупных морских обитателей, таких как дельфины, скаты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7080" w:rsidRDefault="00BE7805">
      <w:pPr>
        <w:pStyle w:val="a3"/>
        <w:spacing w:line="298" w:lineRule="exact"/>
        <w:ind w:left="961" w:firstLine="0"/>
      </w:pPr>
      <w:r>
        <w:t>«Вулкан»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здесь</w:t>
      </w:r>
      <w:r>
        <w:rPr>
          <w:spacing w:val="39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рельефа</w:t>
      </w:r>
      <w:r>
        <w:rPr>
          <w:spacing w:val="36"/>
        </w:rPr>
        <w:t xml:space="preserve"> </w:t>
      </w:r>
      <w:r>
        <w:t>происходит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изменении</w:t>
      </w:r>
      <w:r>
        <w:rPr>
          <w:spacing w:val="37"/>
        </w:rPr>
        <w:t xml:space="preserve"> </w:t>
      </w:r>
      <w:r>
        <w:t>высоты</w:t>
      </w:r>
      <w:r>
        <w:rPr>
          <w:spacing w:val="38"/>
        </w:rPr>
        <w:t xml:space="preserve"> </w:t>
      </w:r>
      <w:r>
        <w:t>песка.</w:t>
      </w:r>
    </w:p>
    <w:p w:rsidR="00117080" w:rsidRDefault="00BE7805">
      <w:pPr>
        <w:pStyle w:val="a3"/>
        <w:spacing w:before="1" w:line="298" w:lineRule="exact"/>
        <w:ind w:firstLine="0"/>
      </w:pPr>
      <w:r>
        <w:t>Дымящийся</w:t>
      </w:r>
      <w:r>
        <w:rPr>
          <w:spacing w:val="-3"/>
        </w:rPr>
        <w:t xml:space="preserve"> </w:t>
      </w:r>
      <w:r>
        <w:t>вулкан</w:t>
      </w:r>
      <w:r>
        <w:rPr>
          <w:spacing w:val="-4"/>
        </w:rPr>
        <w:t xml:space="preserve"> </w:t>
      </w:r>
      <w:r>
        <w:t>образуется,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горку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убирает</w:t>
      </w:r>
      <w:r>
        <w:rPr>
          <w:spacing w:val="-3"/>
        </w:rPr>
        <w:t xml:space="preserve"> </w:t>
      </w:r>
      <w:r>
        <w:t>ручки.</w:t>
      </w:r>
    </w:p>
    <w:p w:rsidR="00117080" w:rsidRDefault="00BE7805">
      <w:pPr>
        <w:pStyle w:val="a3"/>
        <w:ind w:right="156"/>
      </w:pPr>
      <w:r>
        <w:t>«Времена года» интересен тем, что каждый сезон имеет свои анимации (листопад,</w:t>
      </w:r>
      <w:r>
        <w:rPr>
          <w:spacing w:val="-62"/>
        </w:rPr>
        <w:t xml:space="preserve"> </w:t>
      </w:r>
      <w:r>
        <w:t>зелень,</w:t>
      </w:r>
      <w:r>
        <w:rPr>
          <w:spacing w:val="-2"/>
        </w:rPr>
        <w:t xml:space="preserve"> </w:t>
      </w:r>
      <w:r>
        <w:t>плавающий</w:t>
      </w:r>
      <w:r>
        <w:rPr>
          <w:spacing w:val="-1"/>
        </w:rPr>
        <w:t xml:space="preserve"> </w:t>
      </w:r>
      <w:r>
        <w:t>лед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117080" w:rsidRDefault="00BE7805">
      <w:pPr>
        <w:pStyle w:val="a3"/>
        <w:ind w:right="155"/>
      </w:pPr>
      <w:r>
        <w:t>«Мультфильмы» – в этой игре дети, откопав фрагмент мультфильма, отгадывают</w:t>
      </w:r>
      <w:r>
        <w:rPr>
          <w:spacing w:val="1"/>
        </w:rPr>
        <w:t xml:space="preserve"> </w:t>
      </w:r>
      <w:r>
        <w:t>из какого именно он мультика. После того, как ребенок отгадал мультфильм</w:t>
      </w:r>
      <w:r>
        <w:t>, он воспро-</w:t>
      </w:r>
      <w:r>
        <w:rPr>
          <w:spacing w:val="1"/>
        </w:rPr>
        <w:t xml:space="preserve"> </w:t>
      </w:r>
      <w:r>
        <w:t>изводится.</w:t>
      </w:r>
    </w:p>
    <w:p w:rsidR="00117080" w:rsidRDefault="00BE7805">
      <w:pPr>
        <w:pStyle w:val="a3"/>
        <w:ind w:right="151"/>
      </w:pPr>
      <w:r>
        <w:t>«Прятки с животными». Данный режим развивает логику, наглядно демонстриру-</w:t>
      </w:r>
      <w:r>
        <w:rPr>
          <w:spacing w:val="1"/>
        </w:rPr>
        <w:t xml:space="preserve"> </w:t>
      </w:r>
      <w:r>
        <w:t>ет животных и места их обитания. Дети не только находят животных, но и отгадывают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фрагменту,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это.</w:t>
      </w:r>
      <w:r>
        <w:rPr>
          <w:spacing w:val="-1"/>
        </w:rPr>
        <w:t xml:space="preserve"> </w:t>
      </w:r>
      <w:r>
        <w:t>Для этого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горку</w:t>
      </w:r>
      <w:r>
        <w:rPr>
          <w:spacing w:val="-1"/>
        </w:rPr>
        <w:t xml:space="preserve"> </w:t>
      </w:r>
      <w:r>
        <w:t>из песка.</w:t>
      </w:r>
    </w:p>
    <w:p w:rsidR="00117080" w:rsidRDefault="00BE7805">
      <w:pPr>
        <w:pStyle w:val="a3"/>
        <w:ind w:right="147"/>
      </w:pPr>
      <w:r>
        <w:t>«Геометричес</w:t>
      </w:r>
      <w:r>
        <w:t>кие фигуры». Данный режим позволяет дошкольникам изучить гео-</w:t>
      </w:r>
      <w:r>
        <w:rPr>
          <w:spacing w:val="1"/>
        </w:rPr>
        <w:t xml:space="preserve"> </w:t>
      </w:r>
      <w:r>
        <w:t>метрические фигуры, цвета, размеры. Задания подходят как детям младшего, так и де-</w:t>
      </w:r>
      <w:r>
        <w:rPr>
          <w:spacing w:val="1"/>
        </w:rPr>
        <w:t xml:space="preserve"> </w:t>
      </w:r>
      <w:r>
        <w:t>тям</w:t>
      </w:r>
      <w:r>
        <w:rPr>
          <w:spacing w:val="-2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усложнением).</w:t>
      </w:r>
    </w:p>
    <w:p w:rsidR="00117080" w:rsidRDefault="00BE7805">
      <w:pPr>
        <w:pStyle w:val="a3"/>
        <w:spacing w:before="1"/>
        <w:ind w:right="149"/>
      </w:pPr>
      <w:r>
        <w:t>«Поиск сокровищ» – увлекательный режим на развитие навыков о</w:t>
      </w:r>
      <w:r>
        <w:t>риентировки в</w:t>
      </w:r>
      <w:r>
        <w:rPr>
          <w:spacing w:val="1"/>
        </w:rPr>
        <w:t xml:space="preserve"> </w:t>
      </w:r>
      <w:r>
        <w:t>пространстве, закрепления понятия «лево», «право», «вверх», «вниз». Дети также за-</w:t>
      </w:r>
      <w:r>
        <w:rPr>
          <w:spacing w:val="1"/>
        </w:rPr>
        <w:t xml:space="preserve"> </w:t>
      </w:r>
      <w:r>
        <w:t>крепляют порядковый счет, у них развивается зрительное и слуховое внимание, память,</w:t>
      </w:r>
      <w:r>
        <w:rPr>
          <w:spacing w:val="1"/>
        </w:rPr>
        <w:t xml:space="preserve"> </w:t>
      </w:r>
      <w:r>
        <w:t>логика,</w:t>
      </w:r>
      <w:r>
        <w:rPr>
          <w:spacing w:val="-2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волевые</w:t>
      </w:r>
      <w:r>
        <w:rPr>
          <w:spacing w:val="-1"/>
        </w:rPr>
        <w:t xml:space="preserve"> </w:t>
      </w:r>
      <w:r>
        <w:t>качества.</w:t>
      </w:r>
    </w:p>
    <w:p w:rsidR="00117080" w:rsidRDefault="00BE7805">
      <w:pPr>
        <w:pStyle w:val="a3"/>
        <w:ind w:right="150"/>
      </w:pPr>
      <w:r>
        <w:t>«Черепашка». Данный режим разви</w:t>
      </w:r>
      <w:r>
        <w:t>вает логическое мышление и элементы про-</w:t>
      </w:r>
      <w:r>
        <w:rPr>
          <w:spacing w:val="1"/>
        </w:rPr>
        <w:t xml:space="preserve"> </w:t>
      </w:r>
      <w:r>
        <w:t>гнозирования, развивает коммуникативные навыки, умение договариваться, работать в</w:t>
      </w:r>
      <w:r>
        <w:rPr>
          <w:spacing w:val="1"/>
        </w:rPr>
        <w:t xml:space="preserve"> </w:t>
      </w:r>
      <w:r>
        <w:t>команде.</w:t>
      </w:r>
    </w:p>
    <w:p w:rsidR="00117080" w:rsidRDefault="00BE7805">
      <w:pPr>
        <w:pStyle w:val="a3"/>
        <w:spacing w:before="1"/>
        <w:ind w:right="152"/>
      </w:pPr>
      <w:r>
        <w:t>«Логика». В этой игре дети учатся раскрашивать картинки, меняя высоту песка в</w:t>
      </w:r>
      <w:r>
        <w:rPr>
          <w:spacing w:val="1"/>
        </w:rPr>
        <w:t xml:space="preserve"> </w:t>
      </w:r>
      <w:r>
        <w:t>кругах.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закрепляют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оттенки.</w:t>
      </w:r>
    </w:p>
    <w:p w:rsidR="00117080" w:rsidRDefault="00BE7805">
      <w:pPr>
        <w:pStyle w:val="a3"/>
        <w:ind w:right="149"/>
      </w:pPr>
      <w:r>
        <w:rPr>
          <w:spacing w:val="-2"/>
        </w:rPr>
        <w:t>Игры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сенсорном-умном</w:t>
      </w:r>
      <w:r>
        <w:rPr>
          <w:spacing w:val="-15"/>
        </w:rPr>
        <w:t xml:space="preserve"> </w:t>
      </w:r>
      <w:r>
        <w:rPr>
          <w:spacing w:val="-2"/>
        </w:rPr>
        <w:t>столе</w:t>
      </w:r>
      <w:r>
        <w:rPr>
          <w:spacing w:val="-13"/>
        </w:rPr>
        <w:t xml:space="preserve"> </w:t>
      </w:r>
      <w:r>
        <w:rPr>
          <w:spacing w:val="-1"/>
        </w:rPr>
        <w:t>включает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40</w:t>
      </w:r>
      <w:r>
        <w:rPr>
          <w:spacing w:val="-14"/>
        </w:rPr>
        <w:t xml:space="preserve"> </w:t>
      </w:r>
      <w:r>
        <w:rPr>
          <w:spacing w:val="-1"/>
        </w:rPr>
        <w:t>игр,</w:t>
      </w:r>
      <w:r>
        <w:rPr>
          <w:spacing w:val="-14"/>
        </w:rPr>
        <w:t xml:space="preserve"> </w:t>
      </w:r>
      <w:r>
        <w:rPr>
          <w:spacing w:val="-1"/>
        </w:rPr>
        <w:t>способствующих</w:t>
      </w:r>
      <w:r>
        <w:rPr>
          <w:spacing w:val="-14"/>
        </w:rPr>
        <w:t xml:space="preserve"> </w:t>
      </w:r>
      <w:r>
        <w:rPr>
          <w:spacing w:val="-1"/>
        </w:rPr>
        <w:t>развитию</w:t>
      </w:r>
      <w:r>
        <w:rPr>
          <w:spacing w:val="-63"/>
        </w:rPr>
        <w:t xml:space="preserve"> </w:t>
      </w:r>
      <w:r>
        <w:rPr>
          <w:spacing w:val="-4"/>
        </w:rPr>
        <w:t>социальных</w:t>
      </w:r>
      <w:r>
        <w:rPr>
          <w:spacing w:val="-11"/>
        </w:rPr>
        <w:t xml:space="preserve"> </w:t>
      </w:r>
      <w:r>
        <w:rPr>
          <w:spacing w:val="-3"/>
        </w:rPr>
        <w:t>навыков,</w:t>
      </w:r>
      <w:r>
        <w:rPr>
          <w:spacing w:val="-7"/>
        </w:rPr>
        <w:t xml:space="preserve"> </w:t>
      </w:r>
      <w:r>
        <w:rPr>
          <w:spacing w:val="-3"/>
        </w:rPr>
        <w:t>моторики</w:t>
      </w:r>
      <w:r>
        <w:rPr>
          <w:spacing w:val="-9"/>
        </w:rPr>
        <w:t xml:space="preserve"> </w:t>
      </w:r>
      <w:r>
        <w:rPr>
          <w:spacing w:val="-3"/>
        </w:rPr>
        <w:t>рук,</w:t>
      </w:r>
      <w:r>
        <w:rPr>
          <w:spacing w:val="-13"/>
        </w:rPr>
        <w:t xml:space="preserve"> </w:t>
      </w:r>
      <w:r>
        <w:rPr>
          <w:spacing w:val="-3"/>
        </w:rPr>
        <w:t>логики,</w:t>
      </w:r>
      <w:r>
        <w:rPr>
          <w:spacing w:val="-10"/>
        </w:rPr>
        <w:t xml:space="preserve"> </w:t>
      </w:r>
      <w:r>
        <w:rPr>
          <w:spacing w:val="-3"/>
        </w:rPr>
        <w:t>воображения,</w:t>
      </w:r>
      <w:r>
        <w:rPr>
          <w:spacing w:val="-10"/>
        </w:rPr>
        <w:t xml:space="preserve"> </w:t>
      </w:r>
      <w:r>
        <w:rPr>
          <w:spacing w:val="-3"/>
        </w:rPr>
        <w:t>изучению</w:t>
      </w:r>
      <w:r>
        <w:rPr>
          <w:spacing w:val="-12"/>
        </w:rPr>
        <w:t xml:space="preserve"> </w:t>
      </w:r>
      <w:r>
        <w:rPr>
          <w:spacing w:val="-3"/>
        </w:rPr>
        <w:t>цветов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форм.</w:t>
      </w:r>
    </w:p>
    <w:p w:rsidR="00117080" w:rsidRDefault="00BE7805">
      <w:pPr>
        <w:pStyle w:val="a3"/>
        <w:ind w:right="151"/>
      </w:pPr>
      <w:r>
        <w:t>Рисование в интерактивной песочнице «Островок» проводится с целью 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20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детям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ограниченными</w:t>
      </w:r>
      <w:r>
        <w:rPr>
          <w:spacing w:val="20"/>
        </w:rPr>
        <w:t xml:space="preserve"> </w:t>
      </w:r>
      <w:r>
        <w:t>возможностями</w:t>
      </w:r>
      <w:r>
        <w:rPr>
          <w:spacing w:val="20"/>
        </w:rPr>
        <w:t xml:space="preserve"> </w:t>
      </w:r>
      <w:r>
        <w:t>здоровья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вопросах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t>психологической коррекции их личностного развития. На индивидуальных занятиях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переживаниями,</w:t>
      </w:r>
      <w:r>
        <w:rPr>
          <w:spacing w:val="1"/>
        </w:rPr>
        <w:t xml:space="preserve"> </w:t>
      </w:r>
      <w:r>
        <w:t>страхами и чувствами. Взаимодействие с песком стабилизирует их эмоциональное со-</w:t>
      </w:r>
      <w:r>
        <w:rPr>
          <w:spacing w:val="1"/>
        </w:rPr>
        <w:t xml:space="preserve"> </w:t>
      </w:r>
      <w:r>
        <w:t>стояние, дети получают первый опыт рефлексии (самоанализа), учатся понимать себя и</w:t>
      </w:r>
      <w:r>
        <w:rPr>
          <w:spacing w:val="1"/>
        </w:rPr>
        <w:t xml:space="preserve"> </w:t>
      </w:r>
      <w:r>
        <w:t>других. Групповые игры с песком направлены, в основном, на развитие у детей с ОВЗ</w:t>
      </w:r>
      <w:r>
        <w:rPr>
          <w:spacing w:val="1"/>
        </w:rPr>
        <w:t xml:space="preserve"> </w:t>
      </w:r>
      <w:r>
        <w:t>коммуникат</w:t>
      </w:r>
      <w:r>
        <w:t>ивных навыков, то есть умения гармонично и эффективно общаться друг с</w:t>
      </w:r>
      <w:r>
        <w:rPr>
          <w:spacing w:val="1"/>
        </w:rPr>
        <w:t xml:space="preserve"> </w:t>
      </w:r>
      <w:r>
        <w:t>другом, взаимодействовать. В песочных играх дети получают опыт самостоятельного</w:t>
      </w:r>
      <w:r>
        <w:rPr>
          <w:spacing w:val="1"/>
        </w:rPr>
        <w:t xml:space="preserve"> </w:t>
      </w:r>
      <w:r>
        <w:t>разрешения конфликтов, совместного преодоления трудностей, толерантности, сплоче-</w:t>
      </w:r>
      <w:r>
        <w:rPr>
          <w:spacing w:val="1"/>
        </w:rPr>
        <w:t xml:space="preserve"> </w:t>
      </w:r>
      <w:r>
        <w:t>нию,</w:t>
      </w:r>
      <w:r>
        <w:rPr>
          <w:spacing w:val="-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</w:t>
      </w:r>
      <w:r>
        <w:t>ышать</w:t>
      </w:r>
      <w:r>
        <w:rPr>
          <w:spacing w:val="-2"/>
        </w:rPr>
        <w:t xml:space="preserve"> </w:t>
      </w:r>
      <w:r>
        <w:t>другого.</w:t>
      </w:r>
    </w:p>
    <w:p w:rsidR="00117080" w:rsidRDefault="00BE7805">
      <w:pPr>
        <w:pStyle w:val="a3"/>
        <w:ind w:right="147"/>
      </w:pPr>
      <w:r>
        <w:t>В настоящее время информационные образовательные технологии – новый спо-</w:t>
      </w:r>
      <w:r>
        <w:rPr>
          <w:spacing w:val="1"/>
        </w:rPr>
        <w:t xml:space="preserve"> </w:t>
      </w:r>
      <w:r>
        <w:t>соб передачи знаний, который соответствует качественному и доступному содержанию</w:t>
      </w:r>
      <w:r>
        <w:rPr>
          <w:spacing w:val="1"/>
        </w:rPr>
        <w:t xml:space="preserve"> </w:t>
      </w:r>
      <w:r>
        <w:t>обучения и развития дошкольников. Используемые в психокоррекционной работе тех-</w:t>
      </w:r>
      <w:r>
        <w:rPr>
          <w:spacing w:val="1"/>
        </w:rPr>
        <w:t xml:space="preserve"> </w:t>
      </w:r>
      <w:r>
        <w:t>нологии</w:t>
      </w:r>
      <w:r>
        <w:rPr>
          <w:spacing w:val="1"/>
        </w:rPr>
        <w:t xml:space="preserve"> </w:t>
      </w:r>
      <w:r>
        <w:t>дополненной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развивающую деятельность с детьми с ограниченными возможностями здоровья, повы-</w:t>
      </w:r>
      <w:r>
        <w:rPr>
          <w:spacing w:val="1"/>
        </w:rPr>
        <w:t xml:space="preserve"> </w:t>
      </w:r>
      <w:r>
        <w:t>сить их мотивацию к занятиям, обеспечить их полноценную интеграцию и личностную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</w:t>
      </w:r>
      <w:r>
        <w:t>ельном</w:t>
      </w:r>
      <w:r>
        <w:rPr>
          <w:spacing w:val="-1"/>
        </w:rPr>
        <w:t xml:space="preserve"> </w:t>
      </w:r>
      <w:r>
        <w:t>процессе.</w:t>
      </w: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13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Денисенкова,</w:t>
      </w:r>
      <w:r>
        <w:rPr>
          <w:spacing w:val="40"/>
          <w:sz w:val="24"/>
        </w:rPr>
        <w:t xml:space="preserve"> </w:t>
      </w:r>
      <w:r>
        <w:rPr>
          <w:sz w:val="24"/>
        </w:rPr>
        <w:t>Н.</w:t>
      </w:r>
      <w:r>
        <w:rPr>
          <w:spacing w:val="40"/>
          <w:sz w:val="24"/>
        </w:rPr>
        <w:t xml:space="preserve"> </w:t>
      </w:r>
      <w:r>
        <w:rPr>
          <w:sz w:val="24"/>
        </w:rPr>
        <w:t>С.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эпоху</w:t>
      </w:r>
      <w:r>
        <w:rPr>
          <w:spacing w:val="100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9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08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Н.</w:t>
      </w:r>
      <w:r>
        <w:rPr>
          <w:spacing w:val="9"/>
          <w:sz w:val="24"/>
        </w:rPr>
        <w:t xml:space="preserve"> </w:t>
      </w:r>
      <w:r>
        <w:rPr>
          <w:sz w:val="24"/>
        </w:rPr>
        <w:t>С.</w:t>
      </w:r>
      <w:r>
        <w:rPr>
          <w:spacing w:val="9"/>
          <w:sz w:val="24"/>
        </w:rPr>
        <w:t xml:space="preserve"> </w:t>
      </w:r>
      <w:r>
        <w:rPr>
          <w:sz w:val="24"/>
        </w:rPr>
        <w:t>Денисенкова,</w:t>
      </w:r>
      <w:r>
        <w:rPr>
          <w:spacing w:val="9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9"/>
          <w:sz w:val="24"/>
        </w:rPr>
        <w:t xml:space="preserve"> </w:t>
      </w:r>
      <w:r>
        <w:rPr>
          <w:sz w:val="24"/>
        </w:rPr>
        <w:t>Красило</w:t>
      </w:r>
      <w:r>
        <w:rPr>
          <w:spacing w:val="10"/>
          <w:sz w:val="24"/>
        </w:rPr>
        <w:t xml:space="preserve"> </w:t>
      </w:r>
      <w:r>
        <w:rPr>
          <w:sz w:val="24"/>
        </w:rPr>
        <w:t>//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9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практика.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–2020.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 – С. 50-57.</w:t>
      </w:r>
    </w:p>
    <w:p w:rsidR="00117080" w:rsidRDefault="00BE7805">
      <w:pPr>
        <w:pStyle w:val="a4"/>
        <w:numPr>
          <w:ilvl w:val="0"/>
          <w:numId w:val="213"/>
        </w:numPr>
        <w:tabs>
          <w:tab w:val="left" w:pos="1247"/>
        </w:tabs>
        <w:ind w:right="153" w:firstLine="708"/>
        <w:jc w:val="both"/>
        <w:rPr>
          <w:sz w:val="24"/>
        </w:rPr>
      </w:pPr>
      <w:r>
        <w:rPr>
          <w:sz w:val="24"/>
        </w:rPr>
        <w:t>Ковба, М. В. К56 Интерактивная песочница в работе воспитателя. 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7"/>
          <w:sz w:val="24"/>
        </w:rPr>
        <w:t xml:space="preserve"> </w:t>
      </w:r>
      <w:r>
        <w:rPr>
          <w:sz w:val="24"/>
        </w:rPr>
        <w:t>ФГОС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М.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Ковба,В.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Утёмов.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Киров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МЦИТО,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40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13"/>
        </w:numPr>
        <w:tabs>
          <w:tab w:val="left" w:pos="1247"/>
        </w:tabs>
        <w:ind w:right="154" w:firstLine="708"/>
        <w:jc w:val="both"/>
        <w:rPr>
          <w:sz w:val="24"/>
        </w:rPr>
      </w:pPr>
      <w:r>
        <w:rPr>
          <w:sz w:val="24"/>
        </w:rPr>
        <w:t>Трофимова,</w:t>
      </w:r>
      <w:r>
        <w:rPr>
          <w:spacing w:val="18"/>
          <w:sz w:val="24"/>
        </w:rPr>
        <w:t xml:space="preserve"> </w:t>
      </w:r>
      <w:r>
        <w:rPr>
          <w:sz w:val="24"/>
        </w:rPr>
        <w:t>Е.</w:t>
      </w:r>
      <w:r>
        <w:rPr>
          <w:spacing w:val="18"/>
          <w:sz w:val="24"/>
        </w:rPr>
        <w:t xml:space="preserve"> </w:t>
      </w:r>
      <w:r>
        <w:rPr>
          <w:sz w:val="24"/>
        </w:rPr>
        <w:t>И.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8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И. Трофимова</w:t>
      </w:r>
      <w:r>
        <w:rPr>
          <w:spacing w:val="-2"/>
          <w:sz w:val="24"/>
        </w:rPr>
        <w:t xml:space="preserve"> </w:t>
      </w:r>
      <w:r>
        <w:rPr>
          <w:sz w:val="24"/>
        </w:rPr>
        <w:t>// Молодой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2021. 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34 (376).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170-172.</w:t>
      </w:r>
    </w:p>
    <w:p w:rsidR="00117080" w:rsidRDefault="00BE7805">
      <w:pPr>
        <w:pStyle w:val="a4"/>
        <w:numPr>
          <w:ilvl w:val="0"/>
          <w:numId w:val="213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Тугулева,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60"/>
          <w:sz w:val="24"/>
        </w:rPr>
        <w:t xml:space="preserve"> </w:t>
      </w:r>
      <w:r>
        <w:rPr>
          <w:sz w:val="24"/>
        </w:rPr>
        <w:t>ДОО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Г. В. Тугулева, Е. А. Овсянникова // Проблемы современного педагогическо</w:t>
      </w:r>
      <w:r>
        <w:rPr>
          <w:sz w:val="24"/>
        </w:rPr>
        <w:t>го образования. –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66-1. – С. 232-235.</w:t>
      </w:r>
    </w:p>
    <w:p w:rsidR="00117080" w:rsidRDefault="00BE7805">
      <w:pPr>
        <w:pStyle w:val="a4"/>
        <w:numPr>
          <w:ilvl w:val="0"/>
          <w:numId w:val="213"/>
        </w:numPr>
        <w:tabs>
          <w:tab w:val="left" w:pos="1247"/>
        </w:tabs>
        <w:spacing w:before="1"/>
        <w:ind w:left="1246"/>
        <w:jc w:val="both"/>
        <w:rPr>
          <w:sz w:val="24"/>
        </w:rPr>
      </w:pPr>
      <w:r>
        <w:rPr>
          <w:sz w:val="24"/>
        </w:rPr>
        <w:t>URL:</w:t>
      </w:r>
      <w:r>
        <w:rPr>
          <w:spacing w:val="-4"/>
          <w:sz w:val="24"/>
        </w:rPr>
        <w:t xml:space="preserve"> </w:t>
      </w:r>
      <w:r>
        <w:rPr>
          <w:sz w:val="24"/>
        </w:rPr>
        <w:t>https://photonfm.ru/interaktivnaya-pesochnitsa-umnyy-stol-ostrovok/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1285" w:right="1185" w:firstLine="3"/>
      </w:pPr>
      <w:r>
        <w:t>СОЗДАНИЕ СПЕЦИАЛЬНЫХ ПЕДАГОГИЧЕСКИХ УСЛОВИЙ</w:t>
      </w:r>
      <w:r>
        <w:rPr>
          <w:spacing w:val="-6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НАПРАВЛЕННОСТЕЙ</w:t>
      </w:r>
    </w:p>
    <w:p w:rsidR="00117080" w:rsidRDefault="00BE7805">
      <w:pPr>
        <w:spacing w:line="299" w:lineRule="exact"/>
        <w:ind w:left="260" w:right="165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ДОУ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ОГРАНИЧЕННЫМИ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ВОЗМОЖНОСТЯМИ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ЗДОРОВЬЯ</w:t>
      </w:r>
    </w:p>
    <w:p w:rsidR="00117080" w:rsidRDefault="00BE7805">
      <w:pPr>
        <w:pStyle w:val="Heading2"/>
        <w:spacing w:before="1" w:line="240" w:lineRule="auto"/>
        <w:ind w:left="1225"/>
      </w:pPr>
      <w:r>
        <w:t>Коренькова</w:t>
      </w:r>
      <w:r>
        <w:rPr>
          <w:spacing w:val="-5"/>
        </w:rPr>
        <w:t xml:space="preserve"> </w:t>
      </w:r>
      <w:r>
        <w:t>Галина</w:t>
      </w:r>
      <w:r>
        <w:rPr>
          <w:spacing w:val="-5"/>
        </w:rPr>
        <w:t xml:space="preserve"> </w:t>
      </w:r>
      <w:r>
        <w:t>Юрьевна,</w:t>
      </w:r>
    </w:p>
    <w:p w:rsidR="00117080" w:rsidRDefault="00BE7805">
      <w:pPr>
        <w:spacing w:before="1"/>
        <w:ind w:left="2530" w:right="2431" w:firstLine="5"/>
        <w:jc w:val="center"/>
        <w:rPr>
          <w:i/>
          <w:sz w:val="26"/>
        </w:rPr>
      </w:pPr>
      <w:r>
        <w:rPr>
          <w:b/>
          <w:i/>
          <w:sz w:val="26"/>
        </w:rPr>
        <w:t xml:space="preserve">Трушина Наталия Васильевна,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дошкольного образовательного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учреждения детский сад №60 «Дубравушка»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before="1"/>
        <w:ind w:right="148"/>
      </w:pPr>
      <w:r>
        <w:t>Инновационная</w:t>
      </w:r>
      <w:r>
        <w:rPr>
          <w:spacing w:val="21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российского</w:t>
      </w:r>
      <w:r>
        <w:rPr>
          <w:spacing w:val="21"/>
        </w:rPr>
        <w:t xml:space="preserve"> </w:t>
      </w:r>
      <w:r>
        <w:t>специального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определяет</w:t>
      </w:r>
      <w:r>
        <w:rPr>
          <w:spacing w:val="21"/>
        </w:rPr>
        <w:t xml:space="preserve"> </w:t>
      </w:r>
      <w:r>
        <w:t>цели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сопровождения, воспитания и обучения детей с ограниченными воз-</w:t>
      </w:r>
      <w:r>
        <w:rPr>
          <w:spacing w:val="1"/>
        </w:rPr>
        <w:t xml:space="preserve"> </w:t>
      </w:r>
      <w:r>
        <w:t>можностями здоровья (далее –</w:t>
      </w:r>
      <w:r>
        <w:rPr>
          <w:spacing w:val="-1"/>
        </w:rPr>
        <w:t xml:space="preserve"> </w:t>
      </w:r>
      <w:r>
        <w:t>ОВЗ).</w:t>
      </w:r>
    </w:p>
    <w:p w:rsidR="00117080" w:rsidRDefault="00BE7805">
      <w:pPr>
        <w:pStyle w:val="a3"/>
        <w:spacing w:before="2"/>
        <w:ind w:right="152"/>
      </w:pPr>
      <w:r>
        <w:t>В</w:t>
      </w:r>
      <w:r>
        <w:rPr>
          <w:spacing w:val="1"/>
        </w:rPr>
        <w:t xml:space="preserve"> </w:t>
      </w:r>
      <w:r>
        <w:t>актуальном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</w:t>
      </w:r>
      <w:r>
        <w:t>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обученности</w:t>
      </w:r>
      <w:r>
        <w:rPr>
          <w:spacing w:val="-62"/>
        </w:rPr>
        <w:t xml:space="preserve"> </w:t>
      </w:r>
      <w:r>
        <w:t>воспитанников дошкольного образовательных учреждений, приобретение новых знаний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навыков,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связывается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понятием</w:t>
      </w:r>
      <w:r>
        <w:rPr>
          <w:spacing w:val="15"/>
        </w:rPr>
        <w:t xml:space="preserve"> </w:t>
      </w:r>
      <w:r>
        <w:t>социальное</w:t>
      </w:r>
      <w:r>
        <w:rPr>
          <w:spacing w:val="13"/>
        </w:rPr>
        <w:t xml:space="preserve"> </w:t>
      </w:r>
      <w:r>
        <w:t>благополучие,</w:t>
      </w:r>
      <w:r>
        <w:rPr>
          <w:spacing w:val="17"/>
        </w:rPr>
        <w:t xml:space="preserve"> </w:t>
      </w:r>
      <w:r>
        <w:t>защищенность.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связи</w:t>
      </w:r>
      <w:r>
        <w:rPr>
          <w:spacing w:val="-63"/>
        </w:rPr>
        <w:t xml:space="preserve"> </w:t>
      </w:r>
      <w:r>
        <w:t>с этим сопровождение дошкольников с ОВЗ не может быть огра</w:t>
      </w:r>
      <w:r>
        <w:t>ничена рамками задач</w:t>
      </w:r>
      <w:r>
        <w:rPr>
          <w:spacing w:val="1"/>
        </w:rPr>
        <w:t xml:space="preserve"> </w:t>
      </w:r>
      <w:r>
        <w:t>преодоления</w:t>
      </w:r>
      <w:r>
        <w:rPr>
          <w:spacing w:val="21"/>
        </w:rPr>
        <w:t xml:space="preserve"> </w:t>
      </w:r>
      <w:r>
        <w:t>проблемой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воспитании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обучении,</w:t>
      </w:r>
      <w:r>
        <w:rPr>
          <w:spacing w:val="2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включает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обеспечения</w:t>
      </w:r>
      <w:r>
        <w:rPr>
          <w:spacing w:val="23"/>
        </w:rPr>
        <w:t xml:space="preserve"> </w:t>
      </w:r>
      <w:r>
        <w:t>бла-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гополучной социализации, сохранения здоровья, исправление нарушений. Каждый ре-</w:t>
      </w:r>
      <w:r>
        <w:rPr>
          <w:spacing w:val="1"/>
        </w:rPr>
        <w:t xml:space="preserve"> </w:t>
      </w:r>
      <w:r>
        <w:t>бенок имеет возможность подготовиться к школе на своем уровне, в соответствии со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индивидуальностью.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Ведущими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инвалидам</w:t>
      </w:r>
      <w:r>
        <w:rPr>
          <w:spacing w:val="-4"/>
        </w:rPr>
        <w:t xml:space="preserve"> </w:t>
      </w:r>
      <w:r>
        <w:t>заключаются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117080" w:rsidRDefault="00BE7805">
      <w:pPr>
        <w:pStyle w:val="a4"/>
        <w:numPr>
          <w:ilvl w:val="0"/>
          <w:numId w:val="212"/>
        </w:numPr>
        <w:tabs>
          <w:tab w:val="left" w:pos="1247"/>
        </w:tabs>
        <w:ind w:right="152" w:firstLine="708"/>
        <w:jc w:val="both"/>
        <w:rPr>
          <w:sz w:val="26"/>
        </w:rPr>
      </w:pPr>
      <w:r>
        <w:rPr>
          <w:sz w:val="26"/>
        </w:rPr>
        <w:t>Создать толерантную среду для субъектов образования и обучения по сред-</w:t>
      </w:r>
      <w:r>
        <w:rPr>
          <w:spacing w:val="1"/>
          <w:sz w:val="26"/>
        </w:rPr>
        <w:t xml:space="preserve"> </w:t>
      </w:r>
      <w:r>
        <w:rPr>
          <w:sz w:val="26"/>
        </w:rPr>
        <w:t>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эмпат</w:t>
      </w:r>
      <w:r>
        <w:rPr>
          <w:sz w:val="26"/>
        </w:rPr>
        <w:t>ии,</w:t>
      </w:r>
      <w:r>
        <w:rPr>
          <w:spacing w:val="-1"/>
          <w:sz w:val="26"/>
        </w:rPr>
        <w:t xml:space="preserve"> </w:t>
      </w:r>
      <w:r>
        <w:rPr>
          <w:sz w:val="26"/>
        </w:rPr>
        <w:t>сочувствия и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сотрудничества.</w:t>
      </w:r>
    </w:p>
    <w:p w:rsidR="00117080" w:rsidRDefault="00BE7805">
      <w:pPr>
        <w:pStyle w:val="a4"/>
        <w:numPr>
          <w:ilvl w:val="0"/>
          <w:numId w:val="212"/>
        </w:numPr>
        <w:tabs>
          <w:tab w:val="left" w:pos="1247"/>
        </w:tabs>
        <w:spacing w:line="235" w:lineRule="auto"/>
        <w:ind w:right="156" w:firstLine="708"/>
        <w:jc w:val="both"/>
        <w:rPr>
          <w:sz w:val="26"/>
        </w:rPr>
      </w:pPr>
      <w:r>
        <w:rPr>
          <w:sz w:val="26"/>
        </w:rPr>
        <w:t>Обеспечение успешности детей с особыми образовательными 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наряду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имеющими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развитии.</w:t>
      </w:r>
    </w:p>
    <w:p w:rsidR="00117080" w:rsidRDefault="00BE7805">
      <w:pPr>
        <w:pStyle w:val="a4"/>
        <w:numPr>
          <w:ilvl w:val="0"/>
          <w:numId w:val="212"/>
        </w:numPr>
        <w:tabs>
          <w:tab w:val="left" w:pos="1247"/>
        </w:tabs>
        <w:spacing w:line="235" w:lineRule="auto"/>
        <w:ind w:right="156" w:firstLine="708"/>
        <w:jc w:val="both"/>
        <w:rPr>
          <w:sz w:val="26"/>
        </w:rPr>
      </w:pPr>
      <w:r>
        <w:rPr>
          <w:sz w:val="26"/>
        </w:rPr>
        <w:t>Укрепление 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 профилактика вторичных 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 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 развития.</w:t>
      </w:r>
    </w:p>
    <w:p w:rsidR="00117080" w:rsidRDefault="00BE7805">
      <w:pPr>
        <w:pStyle w:val="a4"/>
        <w:numPr>
          <w:ilvl w:val="0"/>
          <w:numId w:val="212"/>
        </w:numPr>
        <w:tabs>
          <w:tab w:val="left" w:pos="1247"/>
        </w:tabs>
        <w:spacing w:line="235" w:lineRule="auto"/>
        <w:ind w:right="147" w:firstLine="708"/>
        <w:jc w:val="both"/>
        <w:rPr>
          <w:sz w:val="26"/>
        </w:rPr>
      </w:pPr>
      <w:r>
        <w:rPr>
          <w:sz w:val="26"/>
        </w:rPr>
        <w:t>Создание усл</w:t>
      </w:r>
      <w:r>
        <w:rPr>
          <w:sz w:val="26"/>
        </w:rPr>
        <w:t>овий для всестороннего развития ребенка с ОВЗ в целях обогаще-</w:t>
      </w:r>
      <w:r>
        <w:rPr>
          <w:spacing w:val="1"/>
          <w:sz w:val="26"/>
        </w:rPr>
        <w:t xml:space="preserve"> </w:t>
      </w:r>
      <w:r>
        <w:rPr>
          <w:sz w:val="26"/>
        </w:rPr>
        <w:t>ния его социального опыта и гармоничного включения в коллектив сверстников обще-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группы.</w:t>
      </w:r>
    </w:p>
    <w:p w:rsidR="00117080" w:rsidRDefault="00BE7805">
      <w:pPr>
        <w:pStyle w:val="a3"/>
        <w:spacing w:line="235" w:lineRule="auto"/>
        <w:ind w:right="146"/>
      </w:pPr>
      <w:r>
        <w:t>Эти вопросы детской психологии и педагогической поддержки требуют не разо-</w:t>
      </w:r>
      <w:r>
        <w:rPr>
          <w:spacing w:val="1"/>
        </w:rPr>
        <w:t xml:space="preserve"> </w:t>
      </w:r>
      <w:r>
        <w:t>вой, а долгосрочной поддержки ребенка, основанной на четкой организации, направлен-</w:t>
      </w:r>
      <w:r>
        <w:rPr>
          <w:spacing w:val="-62"/>
        </w:rPr>
        <w:t xml:space="preserve"> </w:t>
      </w:r>
      <w:r>
        <w:t>ной на выбор вариантов решения текущих проблем ребенка. Дети с ограниченными</w:t>
      </w:r>
      <w:r>
        <w:rPr>
          <w:spacing w:val="1"/>
        </w:rPr>
        <w:t xml:space="preserve"> </w:t>
      </w:r>
      <w:r>
        <w:t>возможностями здоровья – это определенная группа детей, требующая особого внима-</w:t>
      </w:r>
      <w:r>
        <w:rPr>
          <w:spacing w:val="1"/>
        </w:rPr>
        <w:t xml:space="preserve"> </w:t>
      </w:r>
      <w:r>
        <w:t xml:space="preserve">ния и подхода </w:t>
      </w:r>
      <w:r>
        <w:t>к воспитанию. Однако необходимо создать для него особую среду, в ко-</w:t>
      </w:r>
      <w:r>
        <w:rPr>
          <w:spacing w:val="1"/>
        </w:rPr>
        <w:t xml:space="preserve"> </w:t>
      </w:r>
      <w:r>
        <w:t>торой он сможет учиться и расти. В данную группу можно отнести как детей-инвалидов,</w:t>
      </w:r>
      <w:r>
        <w:rPr>
          <w:spacing w:val="-6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признанных</w:t>
      </w:r>
      <w:r>
        <w:rPr>
          <w:spacing w:val="-3"/>
        </w:rPr>
        <w:t xml:space="preserve"> </w:t>
      </w:r>
      <w:r>
        <w:t>инвалидами,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жизнедеятельности.</w:t>
      </w:r>
    </w:p>
    <w:p w:rsidR="00117080" w:rsidRDefault="00BE7805">
      <w:pPr>
        <w:pStyle w:val="a3"/>
        <w:spacing w:line="235" w:lineRule="auto"/>
        <w:ind w:right="147"/>
      </w:pPr>
      <w:r>
        <w:t>Одним из направлений рабо</w:t>
      </w:r>
      <w:r>
        <w:t>ты детских садов является комплексное психолого-</w:t>
      </w:r>
      <w:r>
        <w:rPr>
          <w:spacing w:val="1"/>
        </w:rPr>
        <w:t xml:space="preserve"> </w:t>
      </w:r>
      <w:r>
        <w:t>медико-педагогическое сопровождение детей с ограниченными возможностями здоро-</w:t>
      </w:r>
      <w:r>
        <w:rPr>
          <w:spacing w:val="1"/>
        </w:rPr>
        <w:t xml:space="preserve"> </w:t>
      </w:r>
      <w:r>
        <w:t>вья, направленное на обеспечение личности ребенка и здорового окружения сверстни-</w:t>
      </w:r>
      <w:r>
        <w:rPr>
          <w:spacing w:val="1"/>
        </w:rPr>
        <w:t xml:space="preserve"> </w:t>
      </w:r>
      <w:r>
        <w:t>ков, а также условий для удовлетворения интере</w:t>
      </w:r>
      <w:r>
        <w:t>сов и требований родителей. Целями</w:t>
      </w:r>
      <w:r>
        <w:rPr>
          <w:spacing w:val="1"/>
        </w:rPr>
        <w:t xml:space="preserve"> </w:t>
      </w:r>
      <w:r>
        <w:t>детского сада в этой работе являются развитие индивидуальности ребенка (с учетом ин-</w:t>
      </w:r>
      <w:r>
        <w:rPr>
          <w:spacing w:val="1"/>
        </w:rPr>
        <w:t xml:space="preserve"> </w:t>
      </w:r>
      <w:r>
        <w:t>дивидуальных способностей), проведение коррекционной, педагогической и психологи-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ребенком.</w:t>
      </w:r>
    </w:p>
    <w:p w:rsidR="00117080" w:rsidRDefault="00BE7805">
      <w:pPr>
        <w:pStyle w:val="a3"/>
        <w:spacing w:line="235" w:lineRule="auto"/>
        <w:ind w:right="146"/>
      </w:pPr>
      <w:r>
        <w:t>Воспитатель проводит занятия</w:t>
      </w:r>
      <w:r>
        <w:t xml:space="preserve"> по продуктивным видам деятельности (рисование,</w:t>
      </w:r>
      <w:r>
        <w:rPr>
          <w:spacing w:val="1"/>
        </w:rPr>
        <w:t xml:space="preserve"> </w:t>
      </w:r>
      <w:r>
        <w:t>лепка, конструирование) по подгруппам и индивидуально: организует совместную и са-</w:t>
      </w:r>
      <w:r>
        <w:rPr>
          <w:spacing w:val="1"/>
        </w:rPr>
        <w:t xml:space="preserve"> </w:t>
      </w:r>
      <w:r>
        <w:t>мостоятельную деятельность детей; воспитывает культурно-гигиенические навыки, раз-</w:t>
      </w:r>
      <w:r>
        <w:rPr>
          <w:spacing w:val="1"/>
        </w:rPr>
        <w:t xml:space="preserve"> </w:t>
      </w:r>
      <w:r>
        <w:t>вивает тонкую и общую моторику; организует</w:t>
      </w:r>
      <w:r>
        <w:t xml:space="preserve"> индивидуальную работу с детьми по за-</w:t>
      </w:r>
      <w:r>
        <w:rPr>
          <w:spacing w:val="1"/>
        </w:rPr>
        <w:t xml:space="preserve"> </w:t>
      </w:r>
      <w:r>
        <w:t>даниям и с учетом рекомендаций специалистов (педагога-психолога, учителя-логопеда);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группе;</w:t>
      </w:r>
      <w:r>
        <w:rPr>
          <w:spacing w:val="38"/>
        </w:rPr>
        <w:t xml:space="preserve"> </w:t>
      </w:r>
      <w:r>
        <w:t>консультирует</w:t>
      </w:r>
      <w:r>
        <w:rPr>
          <w:spacing w:val="38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формировании</w:t>
      </w:r>
      <w:r>
        <w:rPr>
          <w:spacing w:val="39"/>
        </w:rPr>
        <w:t xml:space="preserve"> </w:t>
      </w:r>
      <w:r>
        <w:t>культурно</w:t>
      </w:r>
      <w:r>
        <w:rPr>
          <w:spacing w:val="40"/>
        </w:rPr>
        <w:t xml:space="preserve"> </w:t>
      </w:r>
      <w:r>
        <w:t>гигиенических</w:t>
      </w:r>
      <w:r>
        <w:rPr>
          <w:spacing w:val="39"/>
        </w:rPr>
        <w:t xml:space="preserve"> </w:t>
      </w:r>
      <w:r>
        <w:t>навыков,</w:t>
      </w:r>
      <w:r>
        <w:rPr>
          <w:spacing w:val="-6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индивидуальных особенностях</w:t>
      </w:r>
      <w:r>
        <w:rPr>
          <w:spacing w:val="-2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моторики.</w:t>
      </w:r>
    </w:p>
    <w:p w:rsidR="00117080" w:rsidRDefault="00BE7805">
      <w:pPr>
        <w:pStyle w:val="a3"/>
        <w:spacing w:line="289" w:lineRule="exact"/>
        <w:ind w:left="961" w:firstLine="0"/>
      </w:pPr>
      <w:r>
        <w:t>Основными</w:t>
      </w:r>
      <w:r>
        <w:rPr>
          <w:spacing w:val="-3"/>
        </w:rPr>
        <w:t xml:space="preserve"> </w:t>
      </w:r>
      <w:r>
        <w:t>проблемами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являются:</w:t>
      </w:r>
    </w:p>
    <w:p w:rsidR="00117080" w:rsidRDefault="00BE7805">
      <w:pPr>
        <w:pStyle w:val="a4"/>
        <w:numPr>
          <w:ilvl w:val="0"/>
          <w:numId w:val="211"/>
        </w:numPr>
        <w:tabs>
          <w:tab w:val="left" w:pos="961"/>
          <w:tab w:val="left" w:pos="962"/>
        </w:tabs>
        <w:spacing w:line="235" w:lineRule="auto"/>
        <w:ind w:right="155" w:firstLine="358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15"/>
          <w:sz w:val="26"/>
        </w:rPr>
        <w:t xml:space="preserve"> </w:t>
      </w:r>
      <w:r>
        <w:rPr>
          <w:sz w:val="26"/>
        </w:rPr>
        <w:t>толерантной</w:t>
      </w:r>
      <w:r>
        <w:rPr>
          <w:spacing w:val="16"/>
          <w:sz w:val="26"/>
        </w:rPr>
        <w:t xml:space="preserve"> </w:t>
      </w:r>
      <w:r>
        <w:rPr>
          <w:sz w:val="26"/>
        </w:rPr>
        <w:t>среды</w:t>
      </w:r>
      <w:r>
        <w:rPr>
          <w:spacing w:val="15"/>
          <w:sz w:val="26"/>
        </w:rPr>
        <w:t xml:space="preserve"> </w:t>
      </w:r>
      <w:r>
        <w:rPr>
          <w:sz w:val="26"/>
        </w:rPr>
        <w:t>для</w:t>
      </w:r>
      <w:r>
        <w:rPr>
          <w:spacing w:val="16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4"/>
          <w:sz w:val="26"/>
        </w:rPr>
        <w:t xml:space="preserve"> </w:t>
      </w:r>
      <w:r>
        <w:rPr>
          <w:sz w:val="26"/>
        </w:rPr>
        <w:t>воспитательно-образовательного</w:t>
      </w:r>
      <w:r>
        <w:rPr>
          <w:spacing w:val="14"/>
          <w:sz w:val="26"/>
        </w:rPr>
        <w:t xml:space="preserve"> </w:t>
      </w:r>
      <w:r>
        <w:rPr>
          <w:sz w:val="26"/>
        </w:rPr>
        <w:t>про-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странст</w:t>
      </w:r>
      <w:r>
        <w:rPr>
          <w:sz w:val="26"/>
        </w:rPr>
        <w:t>ва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сопереживание,</w:t>
      </w:r>
      <w:r>
        <w:rPr>
          <w:spacing w:val="-1"/>
          <w:sz w:val="26"/>
        </w:rPr>
        <w:t xml:space="preserve"> </w:t>
      </w:r>
      <w:r>
        <w:rPr>
          <w:sz w:val="26"/>
        </w:rPr>
        <w:t>сочувствие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сотрудничество;</w:t>
      </w:r>
    </w:p>
    <w:p w:rsidR="00117080" w:rsidRDefault="00BE7805">
      <w:pPr>
        <w:pStyle w:val="a4"/>
        <w:numPr>
          <w:ilvl w:val="0"/>
          <w:numId w:val="211"/>
        </w:numPr>
        <w:tabs>
          <w:tab w:val="left" w:pos="961"/>
          <w:tab w:val="left" w:pos="962"/>
        </w:tabs>
        <w:spacing w:line="235" w:lineRule="auto"/>
        <w:ind w:right="157" w:firstLine="358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37"/>
          <w:sz w:val="26"/>
        </w:rPr>
        <w:t xml:space="preserve"> </w:t>
      </w:r>
      <w:r>
        <w:rPr>
          <w:sz w:val="26"/>
        </w:rPr>
        <w:t>успешности</w:t>
      </w:r>
      <w:r>
        <w:rPr>
          <w:spacing w:val="34"/>
          <w:sz w:val="26"/>
        </w:rPr>
        <w:t xml:space="preserve"> </w:t>
      </w:r>
      <w:r>
        <w:rPr>
          <w:sz w:val="26"/>
        </w:rPr>
        <w:t>детей</w:t>
      </w:r>
      <w:r>
        <w:rPr>
          <w:spacing w:val="34"/>
          <w:sz w:val="26"/>
        </w:rPr>
        <w:t xml:space="preserve"> </w:t>
      </w:r>
      <w:r>
        <w:rPr>
          <w:sz w:val="26"/>
        </w:rPr>
        <w:t>с</w:t>
      </w:r>
      <w:r>
        <w:rPr>
          <w:spacing w:val="37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35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35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-62"/>
          <w:sz w:val="26"/>
        </w:rPr>
        <w:t xml:space="preserve"> </w:t>
      </w:r>
      <w:r>
        <w:rPr>
          <w:sz w:val="26"/>
        </w:rPr>
        <w:t>наряду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имеющими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развитии;</w:t>
      </w:r>
    </w:p>
    <w:p w:rsidR="00117080" w:rsidRDefault="00BE7805">
      <w:pPr>
        <w:pStyle w:val="a4"/>
        <w:numPr>
          <w:ilvl w:val="0"/>
          <w:numId w:val="211"/>
        </w:numPr>
        <w:tabs>
          <w:tab w:val="left" w:pos="961"/>
          <w:tab w:val="left" w:pos="962"/>
        </w:tabs>
        <w:spacing w:line="235" w:lineRule="auto"/>
        <w:ind w:right="161" w:firstLine="358"/>
        <w:jc w:val="left"/>
        <w:rPr>
          <w:sz w:val="26"/>
        </w:rPr>
      </w:pPr>
      <w:r>
        <w:rPr>
          <w:sz w:val="26"/>
        </w:rPr>
        <w:t>укрепление</w:t>
      </w:r>
      <w:r>
        <w:rPr>
          <w:spacing w:val="29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29"/>
          <w:sz w:val="26"/>
        </w:rPr>
        <w:t xml:space="preserve"> </w:t>
      </w:r>
      <w:r>
        <w:rPr>
          <w:sz w:val="26"/>
        </w:rPr>
        <w:t>появления</w:t>
      </w:r>
      <w:r>
        <w:rPr>
          <w:spacing w:val="31"/>
          <w:sz w:val="26"/>
        </w:rPr>
        <w:t xml:space="preserve"> </w:t>
      </w:r>
      <w:r>
        <w:rPr>
          <w:sz w:val="26"/>
        </w:rPr>
        <w:t>вторичных</w:t>
      </w:r>
      <w:r>
        <w:rPr>
          <w:spacing w:val="3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30"/>
          <w:sz w:val="26"/>
        </w:rPr>
        <w:t xml:space="preserve"> </w:t>
      </w:r>
      <w:r>
        <w:rPr>
          <w:sz w:val="26"/>
        </w:rPr>
        <w:t>физи-</w:t>
      </w:r>
      <w:r>
        <w:rPr>
          <w:spacing w:val="-62"/>
          <w:sz w:val="26"/>
        </w:rPr>
        <w:t xml:space="preserve"> </w:t>
      </w:r>
      <w:r>
        <w:rPr>
          <w:sz w:val="26"/>
        </w:rPr>
        <w:t>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развития.</w:t>
      </w:r>
    </w:p>
    <w:p w:rsidR="00117080" w:rsidRDefault="00BE7805">
      <w:pPr>
        <w:pStyle w:val="a3"/>
        <w:spacing w:line="235" w:lineRule="auto"/>
        <w:ind w:right="150"/>
      </w:pPr>
      <w:r>
        <w:t>Для целостного развития с целью обогащения социального опыта детей с ОВЗ и</w:t>
      </w:r>
      <w:r>
        <w:rPr>
          <w:spacing w:val="1"/>
        </w:rPr>
        <w:t xml:space="preserve"> </w:t>
      </w:r>
      <w:r>
        <w:t>гармоничной интеграции их в среду сверстников с общим развитием важным 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условий.</w:t>
      </w:r>
    </w:p>
    <w:p w:rsidR="00117080" w:rsidRDefault="00BE7805">
      <w:pPr>
        <w:pStyle w:val="a3"/>
        <w:spacing w:line="235" w:lineRule="auto"/>
        <w:ind w:right="150"/>
      </w:pPr>
      <w:r>
        <w:t>Для решения данных задач психолого-педа</w:t>
      </w:r>
      <w:r>
        <w:t>гогической поддержки детей необхо-</w:t>
      </w:r>
      <w:r>
        <w:rPr>
          <w:spacing w:val="1"/>
        </w:rPr>
        <w:t xml:space="preserve"> </w:t>
      </w:r>
      <w:r>
        <w:t>дима не единовременная помощь, а долговременная поддержка ребенка, в основе кото-</w:t>
      </w:r>
      <w:r>
        <w:rPr>
          <w:spacing w:val="1"/>
        </w:rPr>
        <w:t xml:space="preserve"> </w:t>
      </w:r>
      <w:r>
        <w:t>рой лежит четкая организация, направленная на выбор варианта решения его нынешних</w:t>
      </w:r>
      <w:r>
        <w:rPr>
          <w:spacing w:val="1"/>
        </w:rPr>
        <w:t xml:space="preserve"> </w:t>
      </w:r>
      <w:r>
        <w:t>проблем.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4"/>
      </w:pPr>
      <w:r>
        <w:t>Для</w:t>
      </w:r>
      <w:r>
        <w:rPr>
          <w:spacing w:val="61"/>
        </w:rPr>
        <w:t xml:space="preserve"> </w:t>
      </w:r>
      <w:r>
        <w:t>создания</w:t>
      </w:r>
      <w:r>
        <w:rPr>
          <w:spacing w:val="62"/>
        </w:rPr>
        <w:t xml:space="preserve"> </w:t>
      </w:r>
      <w:r>
        <w:t>благоприятных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включения</w:t>
      </w:r>
      <w:r>
        <w:rPr>
          <w:spacing w:val="62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воз-</w:t>
      </w:r>
      <w:r>
        <w:rPr>
          <w:spacing w:val="-63"/>
        </w:rPr>
        <w:t xml:space="preserve"> </w:t>
      </w:r>
      <w:r>
        <w:t>можностями здоровья в социальное пространство, педагоги создают ситуации успеха в</w:t>
      </w:r>
      <w:r>
        <w:rPr>
          <w:spacing w:val="1"/>
        </w:rPr>
        <w:t xml:space="preserve"> </w:t>
      </w:r>
      <w:r>
        <w:t>различных видах детской деятельности, используют технологию обеспечения социаль-</w:t>
      </w:r>
      <w:r>
        <w:rPr>
          <w:spacing w:val="1"/>
        </w:rPr>
        <w:t xml:space="preserve"> </w:t>
      </w:r>
      <w:r>
        <w:t>но-психологического благополучия ребенка – обесп</w:t>
      </w:r>
      <w:r>
        <w:t>ечение эмоциональной комфортно-</w:t>
      </w:r>
      <w:r>
        <w:rPr>
          <w:spacing w:val="1"/>
        </w:rPr>
        <w:t xml:space="preserve"> </w:t>
      </w:r>
      <w:r>
        <w:t>сти и хорошего психологического самочувствия в процессе общения со сверстниками и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и дома.</w:t>
      </w:r>
    </w:p>
    <w:p w:rsidR="00117080" w:rsidRDefault="00BE7805">
      <w:pPr>
        <w:pStyle w:val="a3"/>
        <w:spacing w:before="2"/>
        <w:ind w:right="149" w:firstLine="773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необходима соответствующая оценка спос</w:t>
      </w:r>
      <w:r>
        <w:t>обностей ребенка и выявление особых обра-</w:t>
      </w:r>
      <w:r>
        <w:rPr>
          <w:spacing w:val="1"/>
        </w:rPr>
        <w:t xml:space="preserve"> </w:t>
      </w:r>
      <w:r>
        <w:t>зовательных потребностей. Основные задачи этого этапа – собрать необходимую ин-</w:t>
      </w:r>
      <w:r>
        <w:rPr>
          <w:spacing w:val="1"/>
        </w:rPr>
        <w:t xml:space="preserve"> </w:t>
      </w:r>
      <w:r>
        <w:t>формацию о физическом и умственном развитии ребенка, выявить структуру языкового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и потенциал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ind w:right="154"/>
      </w:pPr>
      <w:r>
        <w:t>Одной из причин, влияющей на успешность адаптации ребенка ОВЗ в ДОУ, явля-</w:t>
      </w:r>
      <w:r>
        <w:rPr>
          <w:spacing w:val="1"/>
        </w:rPr>
        <w:t xml:space="preserve"> </w:t>
      </w:r>
      <w:r>
        <w:t>ется овладение им игровыми и коммуникативными навыками направленных на включе-</w:t>
      </w:r>
      <w:r>
        <w:rPr>
          <w:spacing w:val="1"/>
        </w:rPr>
        <w:t xml:space="preserve"> </w:t>
      </w:r>
      <w:r>
        <w:t>ние дошкольников с ограниченными возможностями здоровья в систему 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осуществляем</w:t>
      </w:r>
      <w:r>
        <w:rPr>
          <w:spacing w:val="-1"/>
        </w:rPr>
        <w:t xml:space="preserve"> </w:t>
      </w:r>
      <w:r>
        <w:t>п</w:t>
      </w:r>
      <w:r>
        <w:t>о</w:t>
      </w:r>
      <w:r>
        <w:rPr>
          <w:spacing w:val="-1"/>
        </w:rPr>
        <w:t xml:space="preserve"> </w:t>
      </w:r>
      <w:r>
        <w:t>нескольким направлениям:</w:t>
      </w:r>
    </w:p>
    <w:p w:rsidR="00117080" w:rsidRDefault="00BE7805">
      <w:pPr>
        <w:pStyle w:val="a4"/>
        <w:numPr>
          <w:ilvl w:val="1"/>
          <w:numId w:val="211"/>
        </w:numPr>
        <w:tabs>
          <w:tab w:val="left" w:pos="1141"/>
        </w:tabs>
        <w:ind w:right="151" w:firstLine="708"/>
        <w:rPr>
          <w:sz w:val="26"/>
        </w:rPr>
      </w:pPr>
      <w:r>
        <w:rPr>
          <w:sz w:val="26"/>
        </w:rPr>
        <w:t>в повседневной жизни путем привлечения внимания детей друг к другу, оказа-</w:t>
      </w:r>
      <w:r>
        <w:rPr>
          <w:spacing w:val="1"/>
          <w:sz w:val="26"/>
        </w:rPr>
        <w:t xml:space="preserve"> </w:t>
      </w:r>
      <w:r>
        <w:rPr>
          <w:sz w:val="26"/>
        </w:rPr>
        <w:t>ния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взаимопомощи,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участия в</w:t>
      </w:r>
      <w:r>
        <w:rPr>
          <w:spacing w:val="-1"/>
          <w:sz w:val="26"/>
        </w:rPr>
        <w:t xml:space="preserve"> </w:t>
      </w:r>
      <w:r>
        <w:rPr>
          <w:sz w:val="26"/>
        </w:rPr>
        <w:t>коллективных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мероприятиях;</w:t>
      </w:r>
    </w:p>
    <w:p w:rsidR="00117080" w:rsidRDefault="00BE7805">
      <w:pPr>
        <w:pStyle w:val="a3"/>
        <w:ind w:right="160"/>
      </w:pPr>
      <w:r>
        <w:t>•в процессе специальных игр и упражнений, направленных на развитие представ-</w:t>
      </w:r>
      <w:r>
        <w:rPr>
          <w:spacing w:val="1"/>
        </w:rPr>
        <w:t xml:space="preserve"> </w:t>
      </w:r>
      <w:r>
        <w:t>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сверстниках;</w:t>
      </w:r>
    </w:p>
    <w:p w:rsidR="00117080" w:rsidRDefault="00BE7805">
      <w:pPr>
        <w:pStyle w:val="a4"/>
        <w:numPr>
          <w:ilvl w:val="1"/>
          <w:numId w:val="211"/>
        </w:numPr>
        <w:tabs>
          <w:tab w:val="left" w:pos="1209"/>
        </w:tabs>
        <w:ind w:right="152" w:firstLine="708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сюжетно-ролевым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играм,</w:t>
      </w:r>
      <w:r>
        <w:rPr>
          <w:spacing w:val="1"/>
          <w:sz w:val="26"/>
        </w:rPr>
        <w:t xml:space="preserve"> </w:t>
      </w:r>
      <w:r>
        <w:rPr>
          <w:sz w:val="26"/>
        </w:rPr>
        <w:t>играм-</w:t>
      </w:r>
      <w:r>
        <w:rPr>
          <w:spacing w:val="1"/>
          <w:sz w:val="26"/>
        </w:rPr>
        <w:t xml:space="preserve"> </w:t>
      </w:r>
      <w:r>
        <w:rPr>
          <w:sz w:val="26"/>
        </w:rPr>
        <w:t>драматизациям, где воссоздаются социальные отношения между участниками, позволя-</w:t>
      </w:r>
      <w:r>
        <w:rPr>
          <w:spacing w:val="1"/>
          <w:sz w:val="26"/>
        </w:rPr>
        <w:t xml:space="preserve"> </w:t>
      </w:r>
      <w:r>
        <w:rPr>
          <w:sz w:val="26"/>
        </w:rPr>
        <w:t>ющие осознанно приобщаться к элементарным общепринятым нормам и правила</w:t>
      </w:r>
      <w:r>
        <w:rPr>
          <w:sz w:val="26"/>
        </w:rPr>
        <w:t>м вза-</w:t>
      </w:r>
      <w:r>
        <w:rPr>
          <w:spacing w:val="1"/>
          <w:sz w:val="26"/>
        </w:rPr>
        <w:t xml:space="preserve"> </w:t>
      </w:r>
      <w:r>
        <w:rPr>
          <w:sz w:val="26"/>
        </w:rPr>
        <w:t>имоотношений;</w:t>
      </w:r>
    </w:p>
    <w:p w:rsidR="00117080" w:rsidRDefault="00BE7805">
      <w:pPr>
        <w:pStyle w:val="a4"/>
        <w:numPr>
          <w:ilvl w:val="1"/>
          <w:numId w:val="211"/>
        </w:numPr>
        <w:tabs>
          <w:tab w:val="left" w:pos="1117"/>
        </w:tabs>
        <w:ind w:left="961" w:right="156" w:firstLine="0"/>
        <w:rPr>
          <w:sz w:val="26"/>
        </w:rPr>
      </w:pPr>
      <w:r>
        <w:rPr>
          <w:sz w:val="26"/>
        </w:rPr>
        <w:t>в процессе хозяйственно-бытового труда и в различных видах 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Важным правилом для</w:t>
      </w:r>
      <w:r>
        <w:rPr>
          <w:spacing w:val="2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2"/>
          <w:sz w:val="26"/>
        </w:rPr>
        <w:t xml:space="preserve"> </w:t>
      </w:r>
      <w:r>
        <w:rPr>
          <w:sz w:val="26"/>
        </w:rPr>
        <w:t>индивидуального решения</w:t>
      </w:r>
      <w:r>
        <w:rPr>
          <w:spacing w:val="2"/>
          <w:sz w:val="26"/>
        </w:rPr>
        <w:t xml:space="preserve"> </w:t>
      </w:r>
      <w:r>
        <w:rPr>
          <w:sz w:val="26"/>
        </w:rPr>
        <w:t>явля-</w:t>
      </w:r>
    </w:p>
    <w:p w:rsidR="00117080" w:rsidRDefault="00BE7805">
      <w:pPr>
        <w:pStyle w:val="a3"/>
        <w:ind w:right="150" w:firstLine="0"/>
      </w:pPr>
      <w:r>
        <w:t>ется: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систематичность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непрерыв-</w:t>
      </w:r>
      <w:r>
        <w:rPr>
          <w:spacing w:val="1"/>
        </w:rPr>
        <w:t xml:space="preserve"> </w:t>
      </w:r>
      <w:r>
        <w:t>ность; в</w:t>
      </w:r>
      <w:r>
        <w:t>ариативность; соблюдение интересов воспитанника; принцип создание ситуации</w:t>
      </w:r>
      <w:r>
        <w:rPr>
          <w:spacing w:val="-62"/>
        </w:rPr>
        <w:t xml:space="preserve"> </w:t>
      </w:r>
      <w:r>
        <w:t>успеха; принцип гуманности и реалистичности; содействие и сотрудничества детей и</w:t>
      </w:r>
      <w:r>
        <w:rPr>
          <w:spacing w:val="1"/>
        </w:rPr>
        <w:t xml:space="preserve"> </w:t>
      </w:r>
      <w:r>
        <w:t>взрослых.</w:t>
      </w:r>
    </w:p>
    <w:p w:rsidR="00117080" w:rsidRDefault="00BE7805">
      <w:pPr>
        <w:pStyle w:val="a3"/>
        <w:spacing w:before="1"/>
        <w:ind w:right="147"/>
      </w:pPr>
      <w:r>
        <w:t>Средства и методы игр и пособий развивают интеллект ребенка, тактильную чув-</w:t>
      </w:r>
      <w:r>
        <w:rPr>
          <w:spacing w:val="1"/>
        </w:rPr>
        <w:t xml:space="preserve"> </w:t>
      </w:r>
      <w:r>
        <w:rPr>
          <w:spacing w:val="-1"/>
        </w:rPr>
        <w:t>ствительность,</w:t>
      </w:r>
      <w:r>
        <w:rPr>
          <w:spacing w:val="-16"/>
        </w:rPr>
        <w:t xml:space="preserve"> </w:t>
      </w:r>
      <w:r>
        <w:rPr>
          <w:spacing w:val="-1"/>
        </w:rPr>
        <w:t>более</w:t>
      </w:r>
      <w:r>
        <w:rPr>
          <w:spacing w:val="-13"/>
        </w:rPr>
        <w:t xml:space="preserve"> </w:t>
      </w:r>
      <w:r>
        <w:rPr>
          <w:spacing w:val="-1"/>
        </w:rPr>
        <w:t>интенсивно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гармонично</w:t>
      </w:r>
      <w:r>
        <w:rPr>
          <w:spacing w:val="-15"/>
        </w:rPr>
        <w:t xml:space="preserve"> </w:t>
      </w:r>
      <w:r>
        <w:rPr>
          <w:spacing w:val="-1"/>
        </w:rPr>
        <w:t>происходит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познавательных</w:t>
      </w:r>
      <w:r>
        <w:rPr>
          <w:spacing w:val="-15"/>
        </w:rPr>
        <w:t xml:space="preserve"> </w:t>
      </w:r>
      <w:r>
        <w:rPr>
          <w:spacing w:val="-1"/>
        </w:rPr>
        <w:t>про-</w:t>
      </w:r>
      <w:r>
        <w:rPr>
          <w:spacing w:val="-63"/>
        </w:rPr>
        <w:t xml:space="preserve"> </w:t>
      </w:r>
      <w:r>
        <w:rPr>
          <w:spacing w:val="-1"/>
        </w:rPr>
        <w:t>цессов,</w:t>
      </w:r>
      <w:r>
        <w:rPr>
          <w:spacing w:val="-14"/>
        </w:rPr>
        <w:t xml:space="preserve"> </w:t>
      </w:r>
      <w:r>
        <w:rPr>
          <w:spacing w:val="-1"/>
        </w:rPr>
        <w:t>существенно</w:t>
      </w:r>
      <w:r>
        <w:rPr>
          <w:spacing w:val="-14"/>
        </w:rPr>
        <w:t xml:space="preserve"> </w:t>
      </w:r>
      <w:r>
        <w:rPr>
          <w:spacing w:val="-1"/>
        </w:rPr>
        <w:t>повышается</w:t>
      </w:r>
      <w:r>
        <w:rPr>
          <w:spacing w:val="-11"/>
        </w:rPr>
        <w:t xml:space="preserve"> </w:t>
      </w:r>
      <w:r>
        <w:rPr>
          <w:spacing w:val="-1"/>
        </w:rPr>
        <w:t>мотивация</w:t>
      </w:r>
      <w:r>
        <w:rPr>
          <w:spacing w:val="-15"/>
        </w:rPr>
        <w:t xml:space="preserve"> </w:t>
      </w:r>
      <w:r>
        <w:rPr>
          <w:spacing w:val="-1"/>
        </w:rPr>
        <w:t>ребенка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(ди-</w:t>
      </w:r>
      <w:r>
        <w:rPr>
          <w:spacing w:val="-63"/>
        </w:rPr>
        <w:t xml:space="preserve"> </w:t>
      </w:r>
      <w:r>
        <w:t>дактические</w:t>
      </w:r>
      <w:r>
        <w:rPr>
          <w:spacing w:val="-9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пособия,</w:t>
      </w:r>
      <w:r>
        <w:rPr>
          <w:spacing w:val="-7"/>
        </w:rPr>
        <w:t xml:space="preserve"> </w:t>
      </w:r>
      <w:r>
        <w:t>макеты,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песочной</w:t>
      </w:r>
      <w:r>
        <w:rPr>
          <w:spacing w:val="-6"/>
        </w:rPr>
        <w:t xml:space="preserve"> </w:t>
      </w:r>
      <w:r>
        <w:t>терапии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rPr>
          <w:spacing w:val="-2"/>
        </w:rPr>
        <w:t>ОВЗ,</w:t>
      </w:r>
      <w:r>
        <w:rPr>
          <w:spacing w:val="-14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мелкой</w:t>
      </w:r>
      <w:r>
        <w:rPr>
          <w:spacing w:val="-12"/>
        </w:rPr>
        <w:t xml:space="preserve"> </w:t>
      </w:r>
      <w:r>
        <w:rPr>
          <w:spacing w:val="-2"/>
        </w:rPr>
        <w:t>моторики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детей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нарушениями</w:t>
      </w:r>
      <w:r>
        <w:rPr>
          <w:spacing w:val="-12"/>
        </w:rPr>
        <w:t xml:space="preserve"> </w:t>
      </w:r>
      <w:r>
        <w:rPr>
          <w:spacing w:val="-2"/>
        </w:rPr>
        <w:t>речи</w:t>
      </w:r>
      <w:r>
        <w:rPr>
          <w:spacing w:val="-13"/>
        </w:rPr>
        <w:t xml:space="preserve"> </w:t>
      </w:r>
      <w:r>
        <w:rPr>
          <w:spacing w:val="-2"/>
        </w:rPr>
        <w:t>посредством</w:t>
      </w:r>
      <w:r>
        <w:rPr>
          <w:spacing w:val="-14"/>
        </w:rPr>
        <w:t xml:space="preserve"> </w:t>
      </w:r>
      <w:r>
        <w:rPr>
          <w:spacing w:val="-2"/>
        </w:rPr>
        <w:t>игры,</w:t>
      </w:r>
      <w:r>
        <w:rPr>
          <w:spacing w:val="-13"/>
        </w:rPr>
        <w:t xml:space="preserve"> </w:t>
      </w:r>
      <w:r>
        <w:rPr>
          <w:spacing w:val="-1"/>
        </w:rPr>
        <w:t>пальчико-</w:t>
      </w:r>
      <w:r>
        <w:rPr>
          <w:spacing w:val="-63"/>
        </w:rPr>
        <w:t xml:space="preserve"> </w:t>
      </w:r>
      <w:r>
        <w:t>вые игры для детей с нарушениями в развитии, игровая психокоррекция поведенческих</w:t>
      </w:r>
      <w:r>
        <w:rPr>
          <w:spacing w:val="1"/>
        </w:rPr>
        <w:t xml:space="preserve"> </w:t>
      </w:r>
      <w:r>
        <w:rPr>
          <w:spacing w:val="-2"/>
        </w:rPr>
        <w:t>расстройств,</w:t>
      </w:r>
      <w:r>
        <w:rPr>
          <w:spacing w:val="-14"/>
        </w:rPr>
        <w:t xml:space="preserve"> </w:t>
      </w:r>
      <w:r>
        <w:rPr>
          <w:spacing w:val="-2"/>
        </w:rPr>
        <w:t>игры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водой,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пузырями).</w:t>
      </w:r>
      <w:r>
        <w:rPr>
          <w:spacing w:val="-11"/>
        </w:rPr>
        <w:t xml:space="preserve"> </w:t>
      </w:r>
      <w:r>
        <w:rPr>
          <w:spacing w:val="-1"/>
        </w:rPr>
        <w:t>Выбор</w:t>
      </w:r>
      <w:r>
        <w:rPr>
          <w:spacing w:val="-12"/>
        </w:rPr>
        <w:t xml:space="preserve"> </w:t>
      </w:r>
      <w:r>
        <w:rPr>
          <w:spacing w:val="-1"/>
        </w:rPr>
        <w:t>игры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игрового</w:t>
      </w:r>
      <w:r>
        <w:rPr>
          <w:spacing w:val="-12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напрямую</w:t>
      </w:r>
      <w:r>
        <w:rPr>
          <w:spacing w:val="-11"/>
        </w:rPr>
        <w:t xml:space="preserve"> </w:t>
      </w:r>
      <w:r>
        <w:rPr>
          <w:spacing w:val="-1"/>
        </w:rPr>
        <w:t>за-</w:t>
      </w:r>
      <w:r>
        <w:rPr>
          <w:spacing w:val="-63"/>
        </w:rPr>
        <w:t xml:space="preserve"> </w:t>
      </w:r>
      <w:r>
        <w:t>висит от уровня развития ребенка, характера имеющегося у него нарушения, игровых</w:t>
      </w:r>
      <w:r>
        <w:rPr>
          <w:spacing w:val="1"/>
        </w:rPr>
        <w:t xml:space="preserve"> </w:t>
      </w:r>
      <w:r>
        <w:rPr>
          <w:spacing w:val="-2"/>
        </w:rPr>
        <w:t xml:space="preserve">предпочтений. Личностно-ориентированный </w:t>
      </w:r>
      <w:r>
        <w:rPr>
          <w:spacing w:val="-1"/>
        </w:rPr>
        <w:t>подход при организации игровой деятельно-</w:t>
      </w:r>
      <w:r>
        <w:rPr>
          <w:spacing w:val="-62"/>
        </w:rPr>
        <w:t xml:space="preserve"> </w:t>
      </w:r>
      <w:r>
        <w:rPr>
          <w:spacing w:val="-2"/>
        </w:rPr>
        <w:t>сти</w:t>
      </w:r>
      <w:r>
        <w:rPr>
          <w:spacing w:val="-12"/>
        </w:rPr>
        <w:t xml:space="preserve"> </w:t>
      </w:r>
      <w:r>
        <w:rPr>
          <w:spacing w:val="-2"/>
        </w:rPr>
        <w:t>поможет</w:t>
      </w:r>
      <w:r>
        <w:rPr>
          <w:spacing w:val="-14"/>
        </w:rPr>
        <w:t xml:space="preserve"> </w:t>
      </w:r>
      <w:r>
        <w:rPr>
          <w:spacing w:val="-2"/>
        </w:rPr>
        <w:t>развивать</w:t>
      </w:r>
      <w:r>
        <w:rPr>
          <w:spacing w:val="-14"/>
        </w:rPr>
        <w:t xml:space="preserve"> </w:t>
      </w:r>
      <w:r>
        <w:rPr>
          <w:spacing w:val="-2"/>
        </w:rPr>
        <w:t>ребенка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особыми</w:t>
      </w:r>
      <w:r>
        <w:rPr>
          <w:spacing w:val="-13"/>
        </w:rPr>
        <w:t xml:space="preserve"> </w:t>
      </w:r>
      <w:r>
        <w:rPr>
          <w:spacing w:val="-2"/>
        </w:rPr>
        <w:t>потребностями,</w:t>
      </w:r>
      <w:r>
        <w:rPr>
          <w:spacing w:val="-14"/>
        </w:rPr>
        <w:t xml:space="preserve"> </w:t>
      </w:r>
      <w:r>
        <w:rPr>
          <w:spacing w:val="-2"/>
        </w:rPr>
        <w:t>корректировать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14"/>
        </w:rPr>
        <w:t xml:space="preserve"> </w:t>
      </w:r>
      <w:r>
        <w:rPr>
          <w:spacing w:val="-2"/>
        </w:rPr>
        <w:t>поведение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3"/>
        </w:rPr>
        <w:t xml:space="preserve"> </w:t>
      </w:r>
      <w:r>
        <w:t>ввести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социальный</w:t>
      </w:r>
      <w:r>
        <w:rPr>
          <w:spacing w:val="-11"/>
        </w:rPr>
        <w:t xml:space="preserve"> </w:t>
      </w:r>
      <w:r>
        <w:t>мир</w:t>
      </w:r>
      <w:r>
        <w:rPr>
          <w:spacing w:val="-12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сверстниками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взрослыми.</w:t>
      </w:r>
    </w:p>
    <w:p w:rsidR="00117080" w:rsidRDefault="00BE7805">
      <w:pPr>
        <w:pStyle w:val="a3"/>
        <w:ind w:right="145"/>
      </w:pPr>
      <w:r>
        <w:t>С особыми детьми в течение дня необходимо предусматривать сбалансированное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20"/>
        </w:rPr>
        <w:t xml:space="preserve"> </w:t>
      </w:r>
      <w:r>
        <w:t>специально</w:t>
      </w:r>
      <w:r>
        <w:rPr>
          <w:spacing w:val="20"/>
        </w:rPr>
        <w:t xml:space="preserve"> </w:t>
      </w:r>
      <w:r>
        <w:t>организованных</w:t>
      </w:r>
      <w:r>
        <w:rPr>
          <w:spacing w:val="20"/>
        </w:rPr>
        <w:t xml:space="preserve"> </w:t>
      </w:r>
      <w:r>
        <w:t>занятий,</w:t>
      </w:r>
      <w:r>
        <w:rPr>
          <w:spacing w:val="21"/>
        </w:rPr>
        <w:t xml:space="preserve"> </w:t>
      </w:r>
      <w:r>
        <w:t>нерегламентированной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-63"/>
        </w:rPr>
        <w:t xml:space="preserve"> </w:t>
      </w:r>
      <w:r>
        <w:t>и отдыха детей. Не рекомендуется "</w:t>
      </w:r>
      <w:r>
        <w:t>поторапливать" детей во время питания, пробужде-</w:t>
      </w:r>
      <w:r>
        <w:rPr>
          <w:spacing w:val="1"/>
        </w:rPr>
        <w:t xml:space="preserve"> </w:t>
      </w:r>
      <w:r>
        <w:t>ния, выполнения ими каких-либо заданий; тон педагога должен быть ровным, спокой-</w:t>
      </w:r>
      <w:r>
        <w:rPr>
          <w:spacing w:val="1"/>
        </w:rPr>
        <w:t xml:space="preserve"> </w:t>
      </w:r>
      <w:r>
        <w:t>ным,</w:t>
      </w:r>
      <w:r>
        <w:rPr>
          <w:spacing w:val="-2"/>
        </w:rPr>
        <w:t xml:space="preserve"> </w:t>
      </w:r>
      <w:r>
        <w:t>доброжелательным</w:t>
      </w:r>
    </w:p>
    <w:p w:rsidR="00117080" w:rsidRDefault="00BE7805">
      <w:pPr>
        <w:pStyle w:val="a3"/>
        <w:ind w:right="154"/>
      </w:pPr>
      <w:r>
        <w:t>Правильно организованная система профессиональной деятельности, групповые</w:t>
      </w:r>
      <w:r>
        <w:rPr>
          <w:spacing w:val="1"/>
        </w:rPr>
        <w:t xml:space="preserve"> </w:t>
      </w:r>
      <w:r>
        <w:t>педагоги, педагоги-психологи и</w:t>
      </w:r>
      <w:r>
        <w:t xml:space="preserve"> логопеды создают условия для успешного обучения и</w:t>
      </w:r>
      <w:r>
        <w:rPr>
          <w:spacing w:val="1"/>
        </w:rPr>
        <w:t xml:space="preserve"> </w:t>
      </w:r>
      <w:r>
        <w:t>гармонизации</w:t>
      </w:r>
      <w:r>
        <w:rPr>
          <w:spacing w:val="28"/>
        </w:rPr>
        <w:t xml:space="preserve"> </w:t>
      </w:r>
      <w:r>
        <w:t>психологического</w:t>
      </w:r>
      <w:r>
        <w:rPr>
          <w:spacing w:val="29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ОВЗ,</w:t>
      </w:r>
      <w:r>
        <w:rPr>
          <w:spacing w:val="29"/>
        </w:rPr>
        <w:t xml:space="preserve"> </w:t>
      </w:r>
      <w:r>
        <w:t>позволяя</w:t>
      </w:r>
      <w:r>
        <w:rPr>
          <w:spacing w:val="29"/>
        </w:rPr>
        <w:t xml:space="preserve"> </w:t>
      </w:r>
      <w:r>
        <w:t>им</w:t>
      </w:r>
      <w:r>
        <w:rPr>
          <w:spacing w:val="28"/>
        </w:rPr>
        <w:t xml:space="preserve"> </w:t>
      </w:r>
      <w:r>
        <w:t>научиться</w:t>
      </w:r>
      <w:r>
        <w:rPr>
          <w:spacing w:val="29"/>
        </w:rPr>
        <w:t xml:space="preserve"> </w:t>
      </w:r>
      <w:r>
        <w:t>прини-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  <w:jc w:val="left"/>
      </w:pPr>
      <w:r>
        <w:t>мать</w:t>
      </w:r>
      <w:r>
        <w:rPr>
          <w:spacing w:val="8"/>
        </w:rPr>
        <w:t xml:space="preserve"> </w:t>
      </w:r>
      <w:r>
        <w:t>оптимальные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выборах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способствуя</w:t>
      </w:r>
      <w:r>
        <w:rPr>
          <w:spacing w:val="10"/>
        </w:rPr>
        <w:t xml:space="preserve"> </w:t>
      </w:r>
      <w:r>
        <w:t>социали-</w:t>
      </w:r>
      <w:r>
        <w:rPr>
          <w:spacing w:val="-62"/>
        </w:rPr>
        <w:t xml:space="preserve"> </w:t>
      </w:r>
      <w:r>
        <w:t>зации.</w:t>
      </w: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10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Арон,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/</w:t>
      </w:r>
      <w:r>
        <w:rPr>
          <w:spacing w:val="44"/>
          <w:sz w:val="24"/>
        </w:rPr>
        <w:t xml:space="preserve"> </w:t>
      </w:r>
      <w:r>
        <w:rPr>
          <w:sz w:val="24"/>
        </w:rPr>
        <w:t>И.</w:t>
      </w:r>
      <w:r>
        <w:rPr>
          <w:spacing w:val="44"/>
          <w:sz w:val="24"/>
        </w:rPr>
        <w:t xml:space="preserve"> </w:t>
      </w:r>
      <w:r>
        <w:rPr>
          <w:sz w:val="24"/>
        </w:rPr>
        <w:t>С.</w:t>
      </w:r>
      <w:r>
        <w:rPr>
          <w:spacing w:val="44"/>
          <w:sz w:val="24"/>
        </w:rPr>
        <w:t xml:space="preserve"> </w:t>
      </w:r>
      <w:r>
        <w:rPr>
          <w:sz w:val="24"/>
        </w:rPr>
        <w:t>Арон</w:t>
      </w:r>
      <w:r>
        <w:rPr>
          <w:spacing w:val="45"/>
          <w:sz w:val="24"/>
        </w:rPr>
        <w:t xml:space="preserve"> </w:t>
      </w:r>
      <w:r>
        <w:rPr>
          <w:sz w:val="24"/>
        </w:rPr>
        <w:t>//</w:t>
      </w:r>
      <w:r>
        <w:rPr>
          <w:spacing w:val="45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3"/>
          <w:sz w:val="24"/>
        </w:rPr>
        <w:t xml:space="preserve"> </w:t>
      </w:r>
      <w:r>
        <w:rPr>
          <w:sz w:val="24"/>
        </w:rPr>
        <w:t>саду.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2020.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№</w:t>
      </w:r>
      <w:r>
        <w:rPr>
          <w:spacing w:val="46"/>
          <w:sz w:val="24"/>
        </w:rPr>
        <w:t xml:space="preserve"> </w:t>
      </w:r>
      <w:r>
        <w:rPr>
          <w:sz w:val="24"/>
        </w:rPr>
        <w:t>1.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С. 70-75.</w:t>
      </w:r>
    </w:p>
    <w:p w:rsidR="00117080" w:rsidRDefault="00BE7805">
      <w:pPr>
        <w:pStyle w:val="a4"/>
        <w:numPr>
          <w:ilvl w:val="0"/>
          <w:numId w:val="210"/>
        </w:numPr>
        <w:tabs>
          <w:tab w:val="left" w:pos="1247"/>
        </w:tabs>
        <w:ind w:right="151" w:firstLine="708"/>
        <w:jc w:val="both"/>
        <w:rPr>
          <w:sz w:val="24"/>
        </w:rPr>
      </w:pPr>
      <w:r>
        <w:rPr>
          <w:sz w:val="24"/>
        </w:rPr>
        <w:t>Бурлачук,    Л.    Ф.     Словарь-справочник    по    психологический    диагностике    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Бурлачук, С. М.</w:t>
      </w:r>
      <w:r>
        <w:rPr>
          <w:spacing w:val="-2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1"/>
          <w:sz w:val="24"/>
        </w:rPr>
        <w:t xml:space="preserve"> </w:t>
      </w:r>
      <w:r>
        <w:rPr>
          <w:sz w:val="24"/>
        </w:rPr>
        <w:t>– Санкт-Петербург, 2019.</w:t>
      </w:r>
    </w:p>
    <w:p w:rsidR="00117080" w:rsidRDefault="00BE7805">
      <w:pPr>
        <w:pStyle w:val="a4"/>
        <w:numPr>
          <w:ilvl w:val="0"/>
          <w:numId w:val="210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  </w:t>
      </w:r>
      <w:r>
        <w:rPr>
          <w:spacing w:val="1"/>
          <w:sz w:val="24"/>
        </w:rPr>
        <w:t xml:space="preserve"> </w:t>
      </w:r>
      <w:r>
        <w:rPr>
          <w:sz w:val="24"/>
        </w:rPr>
        <w:t>:    учебно-методическое    пособие    /    А.    И.    Григорьева,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Е. С. Арбузова, Т. В. Дьячкова, </w:t>
      </w:r>
      <w:r>
        <w:rPr>
          <w:sz w:val="24"/>
        </w:rPr>
        <w:t>Л. В. Заика, А. А. Кацеро, Е. А. Рыбакина.</w:t>
      </w:r>
      <w:r>
        <w:rPr>
          <w:spacing w:val="60"/>
          <w:sz w:val="24"/>
        </w:rPr>
        <w:t xml:space="preserve"> </w:t>
      </w:r>
      <w:r>
        <w:rPr>
          <w:sz w:val="24"/>
        </w:rPr>
        <w:t>– Тула : ГОУ ДПО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«ИПК и ППРО</w:t>
      </w:r>
      <w:r>
        <w:rPr>
          <w:spacing w:val="-1"/>
          <w:sz w:val="24"/>
        </w:rPr>
        <w:t xml:space="preserve"> </w:t>
      </w:r>
      <w:r>
        <w:rPr>
          <w:sz w:val="24"/>
        </w:rPr>
        <w:t>ТО»,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216 с.</w:t>
      </w:r>
    </w:p>
    <w:p w:rsidR="00117080" w:rsidRDefault="00BE7805">
      <w:pPr>
        <w:pStyle w:val="a4"/>
        <w:numPr>
          <w:ilvl w:val="0"/>
          <w:numId w:val="210"/>
        </w:numPr>
        <w:tabs>
          <w:tab w:val="left" w:pos="1209"/>
        </w:tabs>
        <w:ind w:right="154" w:firstLine="708"/>
        <w:jc w:val="both"/>
        <w:rPr>
          <w:sz w:val="24"/>
        </w:rPr>
      </w:pPr>
      <w:r>
        <w:rPr>
          <w:sz w:val="24"/>
        </w:rPr>
        <w:t>Кащенко, В. П. Педагогическая коррекция исправления недостатков характера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подростков : пособие для</w:t>
      </w:r>
      <w:r>
        <w:rPr>
          <w:spacing w:val="60"/>
          <w:sz w:val="24"/>
        </w:rPr>
        <w:t xml:space="preserve"> </w:t>
      </w:r>
      <w:r>
        <w:rPr>
          <w:sz w:val="24"/>
        </w:rPr>
        <w:t>студентов средних и высших педагогических учебных заведений /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Кащенко. 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Издательский 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«Академия», 2020.</w:t>
      </w:r>
      <w:r>
        <w:rPr>
          <w:spacing w:val="2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304.</w:t>
      </w:r>
    </w:p>
    <w:p w:rsidR="00117080" w:rsidRDefault="00BE7805">
      <w:pPr>
        <w:pStyle w:val="a4"/>
        <w:numPr>
          <w:ilvl w:val="0"/>
          <w:numId w:val="210"/>
        </w:numPr>
        <w:tabs>
          <w:tab w:val="left" w:pos="1226"/>
        </w:tabs>
        <w:spacing w:before="1"/>
        <w:ind w:right="150" w:firstLine="708"/>
        <w:jc w:val="both"/>
        <w:rPr>
          <w:sz w:val="24"/>
        </w:rPr>
      </w:pPr>
      <w:r>
        <w:rPr>
          <w:sz w:val="24"/>
        </w:rPr>
        <w:t>Тишина, Л. А. Проблемы психолого-педагогического сопровождения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Л.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Тишина,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Данилова</w:t>
      </w:r>
      <w:r>
        <w:rPr>
          <w:spacing w:val="-3"/>
          <w:sz w:val="24"/>
        </w:rPr>
        <w:t xml:space="preserve"> </w:t>
      </w:r>
      <w:r>
        <w:rPr>
          <w:sz w:val="24"/>
        </w:rPr>
        <w:t>// 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наукоемкие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4"/>
          <w:sz w:val="24"/>
        </w:rPr>
        <w:t xml:space="preserve"> </w:t>
      </w:r>
      <w:r>
        <w:rPr>
          <w:sz w:val="24"/>
        </w:rPr>
        <w:t>– 2020.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3. – С.</w:t>
      </w:r>
      <w:r>
        <w:rPr>
          <w:spacing w:val="-1"/>
          <w:sz w:val="24"/>
        </w:rPr>
        <w:t xml:space="preserve"> </w:t>
      </w:r>
      <w:r>
        <w:rPr>
          <w:sz w:val="24"/>
        </w:rPr>
        <w:t>194-200.</w:t>
      </w:r>
    </w:p>
    <w:p w:rsidR="00117080" w:rsidRDefault="00BE7805">
      <w:pPr>
        <w:pStyle w:val="a4"/>
        <w:numPr>
          <w:ilvl w:val="0"/>
          <w:numId w:val="210"/>
        </w:numPr>
        <w:tabs>
          <w:tab w:val="left" w:pos="1252"/>
        </w:tabs>
        <w:ind w:right="156" w:firstLine="708"/>
        <w:jc w:val="both"/>
        <w:rPr>
          <w:sz w:val="24"/>
        </w:rPr>
      </w:pPr>
      <w:r>
        <w:rPr>
          <w:sz w:val="24"/>
        </w:rPr>
        <w:t>Шевандрин, Н. И. Психодиагностика, коррекция и развитие личности / Н. И. Ше-</w:t>
      </w:r>
      <w:r>
        <w:rPr>
          <w:spacing w:val="1"/>
          <w:sz w:val="24"/>
        </w:rPr>
        <w:t xml:space="preserve"> </w:t>
      </w:r>
      <w:r>
        <w:rPr>
          <w:sz w:val="24"/>
        </w:rPr>
        <w:t>вандрин. 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Гуманитарный центр</w:t>
      </w:r>
      <w:r>
        <w:rPr>
          <w:spacing w:val="2"/>
          <w:sz w:val="24"/>
        </w:rPr>
        <w:t xml:space="preserve"> </w:t>
      </w:r>
      <w:r>
        <w:rPr>
          <w:sz w:val="24"/>
        </w:rPr>
        <w:t>ВЛАДОС, 2019. 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С. </w:t>
      </w:r>
      <w:r>
        <w:rPr>
          <w:sz w:val="24"/>
        </w:rPr>
        <w:t>512.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ind w:left="1220"/>
      </w:pPr>
      <w:r>
        <w:t>РАЗВИВАЮЩАЯ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62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</w:p>
    <w:p w:rsidR="00117080" w:rsidRDefault="00BE7805">
      <w:pPr>
        <w:spacing w:line="298" w:lineRule="exact"/>
        <w:ind w:left="2552" w:hanging="238"/>
        <w:rPr>
          <w:i/>
          <w:sz w:val="26"/>
        </w:rPr>
      </w:pPr>
      <w:r>
        <w:rPr>
          <w:b/>
          <w:i/>
          <w:sz w:val="26"/>
        </w:rPr>
        <w:t>Красноруцкая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Елена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Васильевна,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учитель-логопед,</w:t>
      </w:r>
    </w:p>
    <w:p w:rsidR="00117080" w:rsidRDefault="00BE7805">
      <w:pPr>
        <w:ind w:left="1050" w:right="942" w:firstLine="1502"/>
        <w:rPr>
          <w:i/>
          <w:sz w:val="26"/>
        </w:rPr>
      </w:pPr>
      <w:r>
        <w:rPr>
          <w:b/>
          <w:i/>
          <w:sz w:val="26"/>
        </w:rPr>
        <w:t>Ковшова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Светлана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Викторовна,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377" w:hanging="581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«Росинка»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общеразвивающего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Бирюча»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Красногвардейского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В современное образование уверенно внедряется инклюзивное образование, кото-</w:t>
      </w:r>
      <w:r>
        <w:rPr>
          <w:spacing w:val="-62"/>
        </w:rPr>
        <w:t xml:space="preserve"> </w:t>
      </w:r>
      <w:r>
        <w:t>рое направлено на создание для детей с психофизическими недостатками специальной</w:t>
      </w:r>
      <w:r>
        <w:rPr>
          <w:spacing w:val="1"/>
        </w:rPr>
        <w:t xml:space="preserve"> </w:t>
      </w:r>
      <w:r>
        <w:t>образовательной среды, что, в свою очередь, обеспечивает адекватные условия и воз-</w:t>
      </w:r>
      <w:r>
        <w:rPr>
          <w:spacing w:val="1"/>
        </w:rPr>
        <w:t xml:space="preserve"> </w:t>
      </w:r>
      <w:r>
        <w:t>можности для получения доступного образования, коррекцию нарушений психофизиче-</w:t>
      </w:r>
      <w:r>
        <w:rPr>
          <w:spacing w:val="1"/>
        </w:rPr>
        <w:t xml:space="preserve"> </w:t>
      </w:r>
      <w:r>
        <w:t>ского развития, ранней социализации. Чем раньше начинается коррекционная работа с</w:t>
      </w:r>
      <w:r>
        <w:rPr>
          <w:spacing w:val="1"/>
        </w:rPr>
        <w:t xml:space="preserve"> </w:t>
      </w:r>
      <w:r>
        <w:t>ребенком,</w:t>
      </w:r>
      <w:r>
        <w:rPr>
          <w:spacing w:val="-2"/>
        </w:rPr>
        <w:t xml:space="preserve"> </w:t>
      </w:r>
      <w:r>
        <w:t>т</w:t>
      </w:r>
      <w:r>
        <w:t>ем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шансы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117080" w:rsidRDefault="00BE7805">
      <w:pPr>
        <w:pStyle w:val="a3"/>
        <w:spacing w:before="2"/>
        <w:ind w:right="152"/>
      </w:pPr>
      <w:r>
        <w:t>В связи с этим возникла необходимость организации образовательного процесса</w:t>
      </w:r>
      <w:r>
        <w:rPr>
          <w:spacing w:val="1"/>
        </w:rPr>
        <w:t xml:space="preserve"> </w:t>
      </w:r>
      <w:r>
        <w:t>обучающихся с ограниченными возможностями здоровья (далее – ОВЗ), основной зада-</w:t>
      </w:r>
      <w:r>
        <w:rPr>
          <w:spacing w:val="1"/>
        </w:rPr>
        <w:t xml:space="preserve"> </w:t>
      </w:r>
      <w:r>
        <w:t>чей которого является обеспечение д</w:t>
      </w:r>
      <w:r>
        <w:t>оступного, качественного и эффективного развития</w:t>
      </w:r>
      <w:r>
        <w:rPr>
          <w:spacing w:val="-62"/>
        </w:rPr>
        <w:t xml:space="preserve"> </w:t>
      </w:r>
      <w:r>
        <w:t>с учетом возможностей детей, а так же развития адаптивных социальных качеств, необ-</w:t>
      </w:r>
      <w:r>
        <w:rPr>
          <w:spacing w:val="1"/>
        </w:rPr>
        <w:t xml:space="preserve"> </w:t>
      </w:r>
      <w:r>
        <w:t>ходимых</w:t>
      </w:r>
      <w:r>
        <w:rPr>
          <w:spacing w:val="-2"/>
        </w:rPr>
        <w:t xml:space="preserve"> </w:t>
      </w:r>
      <w:r>
        <w:t>для 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117080" w:rsidRDefault="00BE7805">
      <w:pPr>
        <w:pStyle w:val="a3"/>
        <w:ind w:right="145"/>
      </w:pP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речевыми</w:t>
      </w:r>
      <w:r>
        <w:rPr>
          <w:spacing w:val="-62"/>
        </w:rPr>
        <w:t xml:space="preserve"> </w:t>
      </w:r>
      <w:r>
        <w:t>нарушениями. Некоторым из них наряду с логопедической помощью, требуются кор-</w:t>
      </w:r>
      <w:r>
        <w:rPr>
          <w:spacing w:val="1"/>
        </w:rPr>
        <w:t xml:space="preserve"> </w:t>
      </w:r>
      <w:r>
        <w:t>рекционные занятия педагога-психолога, учителя-дефектолога. Работа с такими детьми</w:t>
      </w:r>
      <w:r>
        <w:rPr>
          <w:spacing w:val="1"/>
        </w:rPr>
        <w:t xml:space="preserve"> </w:t>
      </w:r>
      <w:r>
        <w:t>требует большого терпения и старания от педагогов. Только взрослый, обладающий до-</w:t>
      </w:r>
      <w:r>
        <w:rPr>
          <w:spacing w:val="1"/>
        </w:rPr>
        <w:t xml:space="preserve"> </w:t>
      </w:r>
      <w:r>
        <w:t>статочными з</w:t>
      </w:r>
      <w:r>
        <w:t>наниями и опытом, может оказать квалифицированную помощь и под-</w:t>
      </w:r>
      <w:r>
        <w:rPr>
          <w:spacing w:val="1"/>
        </w:rPr>
        <w:t xml:space="preserve"> </w:t>
      </w:r>
      <w:r>
        <w:t>держку</w:t>
      </w:r>
      <w:r>
        <w:rPr>
          <w:spacing w:val="-2"/>
        </w:rPr>
        <w:t xml:space="preserve"> </w:t>
      </w:r>
      <w:r>
        <w:t>ребенку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организованную среду.</w:t>
      </w:r>
    </w:p>
    <w:p w:rsidR="00117080" w:rsidRDefault="00BE7805">
      <w:pPr>
        <w:pStyle w:val="a3"/>
        <w:ind w:right="155"/>
      </w:pPr>
      <w:r>
        <w:t>Педагогический коллектив должен выстроить гибкую систему сопровождения де-</w:t>
      </w:r>
      <w:r>
        <w:rPr>
          <w:spacing w:val="-62"/>
        </w:rPr>
        <w:t xml:space="preserve"> </w:t>
      </w:r>
      <w:r>
        <w:t>тей с особыми образовательными потребностями в единстве диагности</w:t>
      </w:r>
      <w:r>
        <w:t>ки и коррекции.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себя: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09"/>
        </w:numPr>
        <w:tabs>
          <w:tab w:val="left" w:pos="1113"/>
        </w:tabs>
        <w:spacing w:before="76"/>
        <w:rPr>
          <w:sz w:val="26"/>
        </w:rPr>
      </w:pPr>
      <w:r>
        <w:rPr>
          <w:sz w:val="26"/>
        </w:rPr>
        <w:t>создание</w:t>
      </w:r>
      <w:r>
        <w:rPr>
          <w:spacing w:val="-7"/>
          <w:sz w:val="26"/>
        </w:rPr>
        <w:t xml:space="preserve"> </w:t>
      </w:r>
      <w:r>
        <w:rPr>
          <w:sz w:val="26"/>
        </w:rPr>
        <w:t>предметно-развивающей</w:t>
      </w:r>
      <w:r>
        <w:rPr>
          <w:spacing w:val="-6"/>
          <w:sz w:val="26"/>
        </w:rPr>
        <w:t xml:space="preserve"> </w:t>
      </w:r>
      <w:r>
        <w:rPr>
          <w:sz w:val="26"/>
        </w:rPr>
        <w:t>среды;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-материально-техническое</w:t>
      </w:r>
      <w:r>
        <w:rPr>
          <w:spacing w:val="-6"/>
        </w:rPr>
        <w:t xml:space="preserve"> </w:t>
      </w:r>
      <w:r>
        <w:t>оснащение</w:t>
      </w:r>
      <w:r>
        <w:rPr>
          <w:spacing w:val="-6"/>
        </w:rPr>
        <w:t xml:space="preserve"> </w:t>
      </w:r>
      <w:r>
        <w:t>образовательно-воспитательного</w:t>
      </w:r>
      <w:r>
        <w:rPr>
          <w:spacing w:val="-6"/>
        </w:rPr>
        <w:t xml:space="preserve"> </w:t>
      </w:r>
      <w:r>
        <w:t>процесса;</w:t>
      </w:r>
    </w:p>
    <w:p w:rsidR="00117080" w:rsidRDefault="00BE7805">
      <w:pPr>
        <w:pStyle w:val="a4"/>
        <w:numPr>
          <w:ilvl w:val="0"/>
          <w:numId w:val="209"/>
        </w:numPr>
        <w:tabs>
          <w:tab w:val="left" w:pos="1113"/>
        </w:tabs>
        <w:spacing w:line="298" w:lineRule="exact"/>
        <w:rPr>
          <w:sz w:val="26"/>
        </w:rPr>
      </w:pPr>
      <w:r>
        <w:rPr>
          <w:sz w:val="26"/>
        </w:rPr>
        <w:t>разработку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развития;</w:t>
      </w:r>
    </w:p>
    <w:p w:rsidR="00117080" w:rsidRDefault="00BE7805">
      <w:pPr>
        <w:pStyle w:val="a4"/>
        <w:numPr>
          <w:ilvl w:val="0"/>
          <w:numId w:val="209"/>
        </w:numPr>
        <w:tabs>
          <w:tab w:val="left" w:pos="1113"/>
        </w:tabs>
        <w:spacing w:before="1" w:line="298" w:lineRule="exact"/>
        <w:rPr>
          <w:sz w:val="26"/>
        </w:rPr>
      </w:pPr>
      <w:r>
        <w:rPr>
          <w:sz w:val="26"/>
        </w:rPr>
        <w:t>вза</w:t>
      </w:r>
      <w:r>
        <w:rPr>
          <w:sz w:val="26"/>
        </w:rPr>
        <w:t>имодействие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 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117080" w:rsidRDefault="00BE7805">
      <w:pPr>
        <w:pStyle w:val="a3"/>
        <w:ind w:right="146"/>
      </w:pPr>
      <w:r>
        <w:t>Предметно-развивающая среда – эффективное средство формирования личности</w:t>
      </w:r>
      <w:r>
        <w:rPr>
          <w:spacing w:val="1"/>
        </w:rPr>
        <w:t xml:space="preserve"> </w:t>
      </w:r>
      <w:r>
        <w:t>ребенка. В подготовительной комбинированной группе создана развивающая среда с</w:t>
      </w:r>
      <w:r>
        <w:rPr>
          <w:spacing w:val="1"/>
        </w:rPr>
        <w:t xml:space="preserve"> </w:t>
      </w:r>
      <w:r>
        <w:t>учетом характера диагнозов воспитанников, направленная на коррекцию имеющихся у</w:t>
      </w:r>
      <w:r>
        <w:rPr>
          <w:spacing w:val="1"/>
        </w:rPr>
        <w:t xml:space="preserve"> </w:t>
      </w:r>
      <w:r>
        <w:t>них речевых нарушений. Это логопедический уголок, где есть индивидуальные зеркала</w:t>
      </w:r>
      <w:r>
        <w:rPr>
          <w:spacing w:val="1"/>
        </w:rPr>
        <w:t xml:space="preserve"> </w:t>
      </w:r>
      <w:r>
        <w:t>для проведения артикуляционной гимнастики, картотека пальчиковых игр, картинный</w:t>
      </w:r>
      <w:r>
        <w:rPr>
          <w:spacing w:val="1"/>
        </w:rPr>
        <w:t xml:space="preserve"> </w:t>
      </w:r>
      <w:r>
        <w:t>материал по ле</w:t>
      </w:r>
      <w:r>
        <w:t>ксическим темам, игры на развитие грамматического строя речи, сюжет-</w:t>
      </w:r>
      <w:r>
        <w:rPr>
          <w:spacing w:val="1"/>
        </w:rPr>
        <w:t xml:space="preserve"> </w:t>
      </w:r>
      <w:r>
        <w:t>ные картины по развитию связной речи и др. материалы и настольные игры. В музы-</w:t>
      </w:r>
      <w:r>
        <w:rPr>
          <w:spacing w:val="1"/>
        </w:rPr>
        <w:t xml:space="preserve"> </w:t>
      </w:r>
      <w:r>
        <w:t>кальной зоне находятся инструменты и звучащие игрушки для развития музыкального и</w:t>
      </w:r>
      <w:r>
        <w:rPr>
          <w:spacing w:val="1"/>
        </w:rPr>
        <w:t xml:space="preserve"> </w:t>
      </w:r>
      <w:r>
        <w:t>фонематического слуха дет</w:t>
      </w:r>
      <w:r>
        <w:t>ей. Уголок психологической разгрузки оснащен мягкой ме-</w:t>
      </w:r>
      <w:r>
        <w:rPr>
          <w:spacing w:val="1"/>
        </w:rPr>
        <w:t xml:space="preserve"> </w:t>
      </w:r>
      <w:r>
        <w:t>белью, зоной уединения, водяными часами, настольными «сухими бассейнами» (бусин-</w:t>
      </w:r>
      <w:r>
        <w:rPr>
          <w:spacing w:val="1"/>
        </w:rPr>
        <w:t xml:space="preserve"> </w:t>
      </w:r>
      <w:r>
        <w:t>ки,</w:t>
      </w:r>
      <w:r>
        <w:rPr>
          <w:spacing w:val="-2"/>
        </w:rPr>
        <w:t xml:space="preserve"> </w:t>
      </w:r>
      <w:r>
        <w:t>желуди,</w:t>
      </w:r>
      <w:r>
        <w:rPr>
          <w:spacing w:val="-1"/>
        </w:rPr>
        <w:t xml:space="preserve"> </w:t>
      </w:r>
      <w:r>
        <w:t>пуговицы),</w:t>
      </w:r>
      <w:r>
        <w:rPr>
          <w:spacing w:val="-1"/>
        </w:rPr>
        <w:t xml:space="preserve"> </w:t>
      </w:r>
      <w:r>
        <w:t>калейдоскопами.</w:t>
      </w:r>
    </w:p>
    <w:p w:rsidR="00117080" w:rsidRDefault="00BE7805">
      <w:pPr>
        <w:pStyle w:val="a3"/>
        <w:spacing w:before="2"/>
        <w:ind w:right="145"/>
      </w:pPr>
      <w:r>
        <w:t>Одним из условий успешного коррекционного воздействия является профессио-</w:t>
      </w:r>
      <w:r>
        <w:rPr>
          <w:spacing w:val="1"/>
        </w:rPr>
        <w:t xml:space="preserve"> </w:t>
      </w:r>
      <w:r>
        <w:t>нальна</w:t>
      </w:r>
      <w:r>
        <w:t>я готовность педагога. Воспитатель становится педагогом-организатором всего</w:t>
      </w:r>
      <w:r>
        <w:rPr>
          <w:spacing w:val="1"/>
        </w:rPr>
        <w:t xml:space="preserve"> </w:t>
      </w:r>
      <w:r>
        <w:t>процесса воспитания и создает условия для самореализации личности каждого ребенка.</w:t>
      </w:r>
      <w:r>
        <w:rPr>
          <w:spacing w:val="1"/>
        </w:rPr>
        <w:t xml:space="preserve"> </w:t>
      </w:r>
      <w:r>
        <w:t>В свою очередь, все педагоги, которые работают с детьми с ограниченными возможно-</w:t>
      </w:r>
      <w:r>
        <w:rPr>
          <w:spacing w:val="1"/>
        </w:rPr>
        <w:t xml:space="preserve"> </w:t>
      </w:r>
      <w:r>
        <w:t>стями здоровья,</w:t>
      </w:r>
      <w:r>
        <w:t xml:space="preserve"> большое внимание уделяют самообразованию в целях постоянного по-</w:t>
      </w:r>
      <w:r>
        <w:rPr>
          <w:spacing w:val="1"/>
        </w:rPr>
        <w:t xml:space="preserve"> </w:t>
      </w:r>
      <w:r>
        <w:t>иска нового в коррекционной педагогике, содержании развивающей среды, современ-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инновационных развивающих</w:t>
      </w:r>
      <w:r>
        <w:rPr>
          <w:spacing w:val="-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игр.</w:t>
      </w:r>
    </w:p>
    <w:p w:rsidR="00117080" w:rsidRDefault="00BE7805">
      <w:pPr>
        <w:pStyle w:val="a3"/>
        <w:ind w:right="148"/>
      </w:pPr>
      <w:r>
        <w:t>Наличие адекватной и стимулирующей развитие ребенка предме</w:t>
      </w:r>
      <w:r>
        <w:t>тно-развивающей</w:t>
      </w:r>
      <w:r>
        <w:rPr>
          <w:spacing w:val="-62"/>
        </w:rPr>
        <w:t xml:space="preserve"> </w:t>
      </w:r>
      <w:r>
        <w:t>среды – второе условие повышения эффективности коррекционно-педагогической рабо-</w:t>
      </w:r>
      <w:r>
        <w:rPr>
          <w:spacing w:val="1"/>
        </w:rPr>
        <w:t xml:space="preserve"> </w:t>
      </w:r>
      <w:r>
        <w:t>ты. В детском саду созданы необходимые условия: приобретена современная мебель,</w:t>
      </w:r>
      <w:r>
        <w:rPr>
          <w:spacing w:val="1"/>
        </w:rPr>
        <w:t xml:space="preserve"> </w:t>
      </w:r>
      <w:r>
        <w:t>разнообразное игровое оборудование, мягкие модули, сухой бассейн. В кабинете ло</w:t>
      </w:r>
      <w:r>
        <w:t>го-</w:t>
      </w:r>
      <w:r>
        <w:rPr>
          <w:spacing w:val="1"/>
        </w:rPr>
        <w:t xml:space="preserve"> </w:t>
      </w:r>
      <w:r>
        <w:t>педа дошкольники играют на компьютере в специальные логопедические игры, смотрят</w:t>
      </w:r>
      <w:r>
        <w:rPr>
          <w:spacing w:val="1"/>
        </w:rPr>
        <w:t xml:space="preserve"> </w:t>
      </w:r>
      <w:r>
        <w:t>презентации к занятиям. В музыкальном зале проводятся занятия по логоритмике. В ка-</w:t>
      </w:r>
      <w:r>
        <w:rPr>
          <w:spacing w:val="1"/>
        </w:rPr>
        <w:t xml:space="preserve"> </w:t>
      </w:r>
      <w:r>
        <w:t>бинете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пескотерапией,</w:t>
      </w:r>
      <w:r>
        <w:rPr>
          <w:spacing w:val="1"/>
        </w:rPr>
        <w:t xml:space="preserve"> </w:t>
      </w:r>
      <w:r>
        <w:t>арт-</w:t>
      </w:r>
      <w:r>
        <w:rPr>
          <w:spacing w:val="1"/>
        </w:rPr>
        <w:t xml:space="preserve"> </w:t>
      </w:r>
      <w:r>
        <w:t>терапие</w:t>
      </w:r>
      <w:r>
        <w:t>й.</w:t>
      </w:r>
    </w:p>
    <w:p w:rsidR="00117080" w:rsidRDefault="00BE7805">
      <w:pPr>
        <w:pStyle w:val="a3"/>
        <w:ind w:right="147"/>
        <w:jc w:val="right"/>
      </w:pPr>
      <w:r>
        <w:t>Так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</w:t>
      </w:r>
      <w:r>
        <w:rPr>
          <w:spacing w:val="9"/>
        </w:rPr>
        <w:t xml:space="preserve"> </w:t>
      </w:r>
      <w:r>
        <w:t>снижена</w:t>
      </w:r>
      <w:r>
        <w:rPr>
          <w:spacing w:val="9"/>
        </w:rPr>
        <w:t xml:space="preserve"> </w:t>
      </w:r>
      <w:r>
        <w:t>потребность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общении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окружающими,</w:t>
      </w:r>
      <w:r>
        <w:rPr>
          <w:spacing w:val="9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чего</w:t>
      </w:r>
      <w:r>
        <w:rPr>
          <w:spacing w:val="-62"/>
        </w:rPr>
        <w:t xml:space="preserve"> </w:t>
      </w:r>
      <w:r>
        <w:t>невозможно</w:t>
      </w:r>
      <w:r>
        <w:rPr>
          <w:spacing w:val="13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когнитивной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эмоционально-волевой</w:t>
      </w:r>
      <w:r>
        <w:rPr>
          <w:spacing w:val="12"/>
        </w:rPr>
        <w:t xml:space="preserve"> </w:t>
      </w:r>
      <w:r>
        <w:t>сферы,</w:t>
      </w:r>
      <w:r>
        <w:rPr>
          <w:spacing w:val="12"/>
        </w:rPr>
        <w:t xml:space="preserve"> </w:t>
      </w:r>
      <w:r>
        <w:t>предпочтение</w:t>
      </w:r>
      <w:r>
        <w:rPr>
          <w:spacing w:val="12"/>
        </w:rPr>
        <w:t xml:space="preserve"> </w:t>
      </w:r>
      <w:r>
        <w:t>отда-</w:t>
      </w:r>
      <w:r>
        <w:rPr>
          <w:spacing w:val="-62"/>
        </w:rPr>
        <w:t xml:space="preserve"> </w:t>
      </w:r>
      <w:r>
        <w:t>ется</w:t>
      </w:r>
      <w:r>
        <w:rPr>
          <w:spacing w:val="9"/>
        </w:rPr>
        <w:t xml:space="preserve"> </w:t>
      </w:r>
      <w:r>
        <w:t>изобразительной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способствующей</w:t>
      </w:r>
      <w:r>
        <w:rPr>
          <w:spacing w:val="12"/>
        </w:rPr>
        <w:t xml:space="preserve"> </w:t>
      </w:r>
      <w:r>
        <w:t>эмоциональному</w:t>
      </w:r>
      <w:r>
        <w:rPr>
          <w:spacing w:val="9"/>
        </w:rPr>
        <w:t xml:space="preserve"> </w:t>
      </w:r>
      <w:r>
        <w:t>раскрепощению,</w:t>
      </w:r>
      <w:r>
        <w:rPr>
          <w:spacing w:val="-62"/>
        </w:rPr>
        <w:t xml:space="preserve"> </w:t>
      </w:r>
      <w:r>
        <w:t>развитию мелкой моторики и фантазии, обогащению речи и коммуникативных навыков.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ней</w:t>
      </w:r>
      <w:r>
        <w:rPr>
          <w:spacing w:val="65"/>
        </w:rPr>
        <w:t xml:space="preserve"> </w:t>
      </w:r>
      <w:r>
        <w:t>поддерживается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помощью</w:t>
      </w:r>
      <w:r>
        <w:rPr>
          <w:spacing w:val="65"/>
        </w:rPr>
        <w:t xml:space="preserve"> </w:t>
      </w:r>
      <w:r>
        <w:t>использования</w:t>
      </w:r>
      <w:r>
        <w:rPr>
          <w:spacing w:val="65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техник</w:t>
      </w:r>
      <w:r>
        <w:rPr>
          <w:spacing w:val="27"/>
        </w:rPr>
        <w:t xml:space="preserve"> </w:t>
      </w:r>
      <w:r>
        <w:t>как:</w:t>
      </w:r>
      <w:r>
        <w:rPr>
          <w:spacing w:val="25"/>
        </w:rPr>
        <w:t xml:space="preserve"> </w:t>
      </w:r>
      <w:r>
        <w:t>рисование</w:t>
      </w:r>
      <w:r>
        <w:rPr>
          <w:spacing w:val="25"/>
        </w:rPr>
        <w:t xml:space="preserve"> </w:t>
      </w:r>
      <w:r>
        <w:t>пальчиками,</w:t>
      </w:r>
      <w:r>
        <w:rPr>
          <w:spacing w:val="25"/>
        </w:rPr>
        <w:t xml:space="preserve"> </w:t>
      </w:r>
      <w:r>
        <w:t>рисование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манки,</w:t>
      </w:r>
      <w:r>
        <w:rPr>
          <w:spacing w:val="25"/>
        </w:rPr>
        <w:t xml:space="preserve"> </w:t>
      </w:r>
      <w:r>
        <w:t>тычок</w:t>
      </w:r>
      <w:r>
        <w:rPr>
          <w:spacing w:val="26"/>
        </w:rPr>
        <w:t xml:space="preserve"> </w:t>
      </w:r>
      <w:r>
        <w:t>полусу-</w:t>
      </w:r>
      <w:r>
        <w:rPr>
          <w:spacing w:val="-62"/>
        </w:rPr>
        <w:t xml:space="preserve"> </w:t>
      </w:r>
      <w:r>
        <w:t>хой</w:t>
      </w:r>
      <w:r>
        <w:rPr>
          <w:spacing w:val="8"/>
        </w:rPr>
        <w:t xml:space="preserve"> </w:t>
      </w:r>
      <w:r>
        <w:t>кистью,</w:t>
      </w:r>
      <w:r>
        <w:rPr>
          <w:spacing w:val="8"/>
        </w:rPr>
        <w:t xml:space="preserve"> </w:t>
      </w:r>
      <w:r>
        <w:t>отпечатки</w:t>
      </w:r>
      <w:r>
        <w:rPr>
          <w:spacing w:val="10"/>
        </w:rPr>
        <w:t xml:space="preserve"> </w:t>
      </w:r>
      <w:r>
        <w:t>листьев,</w:t>
      </w:r>
      <w:r>
        <w:rPr>
          <w:spacing w:val="10"/>
        </w:rPr>
        <w:t xml:space="preserve"> </w:t>
      </w:r>
      <w:r>
        <w:t>кляксография,</w:t>
      </w:r>
      <w:r>
        <w:rPr>
          <w:spacing w:val="8"/>
        </w:rPr>
        <w:t xml:space="preserve"> </w:t>
      </w:r>
      <w:r>
        <w:t>лепки-экспериментирования</w:t>
      </w:r>
      <w:r>
        <w:rPr>
          <w:spacing w:val="9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использо-</w:t>
      </w:r>
      <w:r>
        <w:rPr>
          <w:spacing w:val="-62"/>
        </w:rPr>
        <w:t xml:space="preserve"> </w:t>
      </w:r>
      <w:r>
        <w:t>ванием</w:t>
      </w:r>
      <w:r>
        <w:rPr>
          <w:spacing w:val="29"/>
        </w:rPr>
        <w:t xml:space="preserve"> </w:t>
      </w:r>
      <w:r>
        <w:t>природного</w:t>
      </w:r>
      <w:r>
        <w:rPr>
          <w:spacing w:val="31"/>
        </w:rPr>
        <w:t xml:space="preserve"> </w:t>
      </w:r>
      <w:r>
        <w:t>материала),</w:t>
      </w:r>
      <w:r>
        <w:rPr>
          <w:spacing w:val="31"/>
        </w:rPr>
        <w:t xml:space="preserve"> </w:t>
      </w:r>
      <w:r>
        <w:t>аппликации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элементами</w:t>
      </w:r>
      <w:r>
        <w:rPr>
          <w:spacing w:val="30"/>
        </w:rPr>
        <w:t xml:space="preserve"> </w:t>
      </w:r>
      <w:r>
        <w:t>флористики,</w:t>
      </w:r>
      <w:r>
        <w:rPr>
          <w:spacing w:val="31"/>
        </w:rPr>
        <w:t xml:space="preserve"> </w:t>
      </w:r>
      <w:r>
        <w:t>рисования</w:t>
      </w:r>
      <w:r>
        <w:rPr>
          <w:spacing w:val="31"/>
        </w:rPr>
        <w:t xml:space="preserve"> </w:t>
      </w:r>
      <w:r>
        <w:t>вос-</w:t>
      </w:r>
    </w:p>
    <w:p w:rsidR="00117080" w:rsidRDefault="00BE7805">
      <w:pPr>
        <w:pStyle w:val="a3"/>
        <w:spacing w:line="298" w:lineRule="exact"/>
        <w:ind w:firstLine="0"/>
      </w:pPr>
      <w:r>
        <w:t>ковыми</w:t>
      </w:r>
      <w:r>
        <w:rPr>
          <w:spacing w:val="-1"/>
        </w:rPr>
        <w:t xml:space="preserve"> </w:t>
      </w:r>
      <w:r>
        <w:t>мелками,</w:t>
      </w:r>
      <w:r>
        <w:rPr>
          <w:spacing w:val="-1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соленого</w:t>
      </w:r>
      <w:r>
        <w:rPr>
          <w:spacing w:val="-2"/>
        </w:rPr>
        <w:t xml:space="preserve"> </w:t>
      </w:r>
      <w:r>
        <w:t>теста.</w:t>
      </w:r>
    </w:p>
    <w:p w:rsidR="00117080" w:rsidRDefault="00BE7805">
      <w:pPr>
        <w:pStyle w:val="a3"/>
        <w:ind w:right="152"/>
      </w:pPr>
      <w:r>
        <w:t>Для формирования первичных представлений о богатстве и мног</w:t>
      </w:r>
      <w:r>
        <w:t>ообразии пред-</w:t>
      </w:r>
      <w:r>
        <w:rPr>
          <w:spacing w:val="1"/>
        </w:rPr>
        <w:t xml:space="preserve"> </w:t>
      </w:r>
      <w:r>
        <w:t>метного мира педагоги проводят занятия-экспериментирования с песком и водой. Дети с</w:t>
      </w:r>
      <w:r>
        <w:rPr>
          <w:spacing w:val="-62"/>
        </w:rPr>
        <w:t xml:space="preserve"> </w:t>
      </w:r>
      <w:r>
        <w:t>нарушением в развитии предпочитают яркие крупные игрушки, сделанные из разных</w:t>
      </w:r>
      <w:r>
        <w:rPr>
          <w:spacing w:val="1"/>
        </w:rPr>
        <w:t xml:space="preserve"> </w:t>
      </w:r>
      <w:r>
        <w:t>материалов. В группе располагается большое количество игр и пособий для сенсорн</w:t>
      </w:r>
      <w:r>
        <w:t>ого</w:t>
      </w:r>
      <w:r>
        <w:rPr>
          <w:spacing w:val="1"/>
        </w:rPr>
        <w:t xml:space="preserve"> </w:t>
      </w:r>
      <w:r>
        <w:t>развития. Материалы внешне яркие, привлекательные размещаются на открытых полках</w:t>
      </w:r>
      <w:r>
        <w:rPr>
          <w:spacing w:val="-62"/>
        </w:rPr>
        <w:t xml:space="preserve"> </w:t>
      </w:r>
      <w:r>
        <w:t>и меняются один раз в неделю. Пособия все сразу не выкладываются на стеллажи, так</w:t>
      </w:r>
      <w:r>
        <w:rPr>
          <w:spacing w:val="1"/>
        </w:rPr>
        <w:t xml:space="preserve"> </w:t>
      </w:r>
      <w:r>
        <w:t>как дети затрудняются в выборе игры, а наведение порядка на полках требует много</w:t>
      </w:r>
      <w:r>
        <w:rPr>
          <w:spacing w:val="1"/>
        </w:rPr>
        <w:t xml:space="preserve"> </w:t>
      </w:r>
      <w:r>
        <w:t>времени.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t>Преимущества созданной развивающей среды: открытость, доступность, рацио-</w:t>
      </w:r>
      <w:r>
        <w:rPr>
          <w:spacing w:val="1"/>
        </w:rPr>
        <w:t xml:space="preserve"> </w:t>
      </w:r>
      <w:r>
        <w:t>нальность, целесообразность и эстетичность. Таким образом, специальная развивающая</w:t>
      </w:r>
      <w:r>
        <w:rPr>
          <w:spacing w:val="1"/>
        </w:rPr>
        <w:t xml:space="preserve"> </w:t>
      </w:r>
      <w:r>
        <w:t>среда обеспечивает положительную динамику развития обучающихся. У детей повыша-</w:t>
      </w:r>
      <w:r>
        <w:rPr>
          <w:spacing w:val="1"/>
        </w:rPr>
        <w:t xml:space="preserve"> </w:t>
      </w:r>
      <w:r>
        <w:t>ется интерес к различным видам деятельности, возрастает потребность в общении со</w:t>
      </w:r>
      <w:r>
        <w:rPr>
          <w:spacing w:val="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познании окружающего</w:t>
      </w:r>
      <w:r>
        <w:rPr>
          <w:spacing w:val="1"/>
        </w:rPr>
        <w:t xml:space="preserve"> </w:t>
      </w:r>
      <w:r>
        <w:t>мира.</w:t>
      </w:r>
    </w:p>
    <w:p w:rsidR="00117080" w:rsidRDefault="00BE7805">
      <w:pPr>
        <w:pStyle w:val="a3"/>
        <w:spacing w:before="1"/>
        <w:ind w:right="152"/>
      </w:pPr>
      <w:r>
        <w:t>Как показывает практика, для детей дошкольного возраста, которые нуждаются в</w:t>
      </w:r>
      <w:r>
        <w:rPr>
          <w:spacing w:val="1"/>
        </w:rPr>
        <w:t xml:space="preserve"> </w:t>
      </w:r>
      <w:r>
        <w:t>коррекции психофизического развития, инклюзия способствует нормализации жизнен-</w:t>
      </w:r>
      <w:r>
        <w:rPr>
          <w:spacing w:val="1"/>
        </w:rPr>
        <w:t xml:space="preserve"> </w:t>
      </w:r>
      <w:r>
        <w:t>ного цикла и образования в соответствии с индивидуальными возможностями и потреб-</w:t>
      </w:r>
      <w:r>
        <w:rPr>
          <w:spacing w:val="1"/>
        </w:rPr>
        <w:t xml:space="preserve"> </w:t>
      </w:r>
      <w:r>
        <w:t>ностями, уверенности в себе и будущем, возможности вместе со своими здоровыми</w:t>
      </w:r>
      <w:r>
        <w:rPr>
          <w:spacing w:val="1"/>
        </w:rPr>
        <w:t xml:space="preserve"> </w:t>
      </w:r>
      <w:r>
        <w:t>сверстниками мен</w:t>
      </w:r>
      <w:r>
        <w:t>ять общественное мнение, а также воспитанию толерантности родите-</w:t>
      </w:r>
      <w:r>
        <w:rPr>
          <w:spacing w:val="1"/>
        </w:rPr>
        <w:t xml:space="preserve"> </w:t>
      </w:r>
      <w:r>
        <w:t>лей, педагогов и детей относительно совместного обучения с инвалидами [1, с.125]. Ре-</w:t>
      </w:r>
      <w:r>
        <w:rPr>
          <w:spacing w:val="1"/>
        </w:rPr>
        <w:t xml:space="preserve"> </w:t>
      </w:r>
      <w:r>
        <w:t>зультаты осуществления организации образовательного процесса обучающихся с ОВЗ</w:t>
      </w:r>
      <w:r>
        <w:rPr>
          <w:spacing w:val="1"/>
        </w:rPr>
        <w:t xml:space="preserve"> </w:t>
      </w:r>
      <w:r>
        <w:t>позволяют говорить о поло</w:t>
      </w:r>
      <w:r>
        <w:t>жительных тенденциях в коррекции и развитии: уменьшении</w:t>
      </w:r>
      <w:r>
        <w:rPr>
          <w:spacing w:val="1"/>
        </w:rPr>
        <w:t xml:space="preserve"> </w:t>
      </w:r>
      <w:r>
        <w:t>невротических реакций, появлении навыков бесконфликтного общения со сверстника-</w:t>
      </w:r>
      <w:r>
        <w:rPr>
          <w:spacing w:val="1"/>
        </w:rPr>
        <w:t xml:space="preserve"> </w:t>
      </w:r>
      <w:r>
        <w:t>ми, гармонизации внутрисемейных отношениях, появлении творческих способностей,</w:t>
      </w:r>
      <w:r>
        <w:rPr>
          <w:spacing w:val="1"/>
        </w:rPr>
        <w:t xml:space="preserve"> </w:t>
      </w:r>
      <w:r>
        <w:t>активизации</w:t>
      </w:r>
      <w:r>
        <w:rPr>
          <w:spacing w:val="-2"/>
        </w:rPr>
        <w:t xml:space="preserve"> </w:t>
      </w:r>
      <w:r>
        <w:t>познавательной активности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</w:t>
      </w:r>
      <w:r>
        <w:t>ворческого</w:t>
      </w:r>
      <w:r>
        <w:rPr>
          <w:spacing w:val="-1"/>
        </w:rPr>
        <w:t xml:space="preserve"> </w:t>
      </w:r>
      <w:r>
        <w:t>воображения.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08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Волохова, Н. Н. Развивающая предметно-пространственная среда детского сада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(+СВ) 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Н. Волохова.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Учитель, 2018. – 154 с.</w:t>
      </w:r>
    </w:p>
    <w:p w:rsidR="00117080" w:rsidRDefault="00BE7805">
      <w:pPr>
        <w:pStyle w:val="a4"/>
        <w:numPr>
          <w:ilvl w:val="0"/>
          <w:numId w:val="208"/>
        </w:numPr>
        <w:tabs>
          <w:tab w:val="left" w:pos="1247"/>
        </w:tabs>
        <w:ind w:right="157" w:firstLine="708"/>
        <w:jc w:val="both"/>
        <w:rPr>
          <w:sz w:val="24"/>
        </w:rPr>
      </w:pPr>
      <w:r>
        <w:rPr>
          <w:sz w:val="24"/>
        </w:rPr>
        <w:t>Казакова, Р. Г. Занятия по рисованию с дошкольниками / Р. Г. Казако</w:t>
      </w:r>
      <w:r>
        <w:rPr>
          <w:sz w:val="24"/>
        </w:rPr>
        <w:t>ва, Е. М. Седова,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И. Сайганова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под ред. Р.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Казаковой.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ТЦ</w:t>
      </w:r>
      <w:r>
        <w:rPr>
          <w:spacing w:val="-1"/>
          <w:sz w:val="24"/>
        </w:rPr>
        <w:t xml:space="preserve"> </w:t>
      </w:r>
      <w:r>
        <w:rPr>
          <w:sz w:val="24"/>
        </w:rPr>
        <w:t>«Сфера», 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128 с. :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117080" w:rsidRDefault="00BE7805">
      <w:pPr>
        <w:pStyle w:val="a4"/>
        <w:numPr>
          <w:ilvl w:val="0"/>
          <w:numId w:val="208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Лыкова, И. А. Изобразительное деятельность в детском саду. Подготовительная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па.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Лыкова.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ИД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мир», 2019. –</w:t>
      </w:r>
      <w:r>
        <w:rPr>
          <w:spacing w:val="-3"/>
          <w:sz w:val="24"/>
        </w:rPr>
        <w:t xml:space="preserve"> </w:t>
      </w:r>
      <w:r>
        <w:rPr>
          <w:sz w:val="24"/>
        </w:rPr>
        <w:t>208</w:t>
      </w:r>
      <w:r>
        <w:rPr>
          <w:spacing w:val="-1"/>
          <w:sz w:val="24"/>
        </w:rPr>
        <w:t xml:space="preserve"> </w:t>
      </w:r>
      <w:r>
        <w:rPr>
          <w:sz w:val="24"/>
        </w:rPr>
        <w:t>с. :</w:t>
      </w:r>
      <w:r>
        <w:rPr>
          <w:spacing w:val="-1"/>
          <w:sz w:val="24"/>
        </w:rPr>
        <w:t xml:space="preserve"> </w:t>
      </w:r>
      <w:r>
        <w:rPr>
          <w:sz w:val="24"/>
        </w:rPr>
        <w:t>8 л.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117080" w:rsidRDefault="00BE7805">
      <w:pPr>
        <w:pStyle w:val="a4"/>
        <w:numPr>
          <w:ilvl w:val="0"/>
          <w:numId w:val="208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Овчинникова, И. В. Подготовка к школе. Комплексный подход / И. В. Овчинникова.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Издательство «Тойвиль», 2022.</w:t>
      </w:r>
      <w:r>
        <w:rPr>
          <w:spacing w:val="2"/>
          <w:sz w:val="24"/>
        </w:rPr>
        <w:t xml:space="preserve"> </w:t>
      </w:r>
      <w:r>
        <w:rPr>
          <w:sz w:val="24"/>
        </w:rPr>
        <w:t>– 208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08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Смирнова, Е. О. Развивающая предметно-пространственная среда в детском саду : ме-</w:t>
      </w:r>
      <w:r>
        <w:rPr>
          <w:spacing w:val="-57"/>
          <w:sz w:val="24"/>
        </w:rPr>
        <w:t xml:space="preserve"> </w:t>
      </w:r>
      <w:r>
        <w:rPr>
          <w:sz w:val="24"/>
        </w:rPr>
        <w:t>тодическое пособие. ФГОС ДО /</w:t>
      </w:r>
      <w:r>
        <w:rPr>
          <w:sz w:val="24"/>
        </w:rPr>
        <w:t xml:space="preserve"> Е. О. Смирнова, Е. А. Абдулаева, И. А. Рябкова.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слово»,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 112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Heading1"/>
        <w:ind w:right="164"/>
      </w:pPr>
      <w:r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АВТОРСКОГО</w:t>
      </w:r>
    </w:p>
    <w:p w:rsidR="00117080" w:rsidRDefault="00BE7805">
      <w:pPr>
        <w:spacing w:line="299" w:lineRule="exact"/>
        <w:ind w:left="1216" w:right="1123"/>
        <w:jc w:val="center"/>
        <w:rPr>
          <w:b/>
          <w:sz w:val="26"/>
        </w:rPr>
      </w:pPr>
      <w:r>
        <w:rPr>
          <w:b/>
          <w:sz w:val="26"/>
        </w:rPr>
        <w:t>ДИДАКТИЧЕСКОГО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ПОСОБИЯ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«ВОЛШЕБНЫЙ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СУНДУЧОК»</w:t>
      </w:r>
    </w:p>
    <w:p w:rsidR="00117080" w:rsidRDefault="00BE7805">
      <w:pPr>
        <w:spacing w:before="1"/>
        <w:ind w:left="2624"/>
        <w:rPr>
          <w:i/>
          <w:sz w:val="26"/>
        </w:rPr>
      </w:pPr>
      <w:r>
        <w:rPr>
          <w:b/>
          <w:i/>
          <w:sz w:val="26"/>
        </w:rPr>
        <w:t>Кривошеева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Анна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Юрьевна,</w:t>
      </w:r>
      <w:r>
        <w:rPr>
          <w:b/>
          <w:i/>
          <w:spacing w:val="-1"/>
          <w:sz w:val="26"/>
        </w:rPr>
        <w:t xml:space="preserve"> </w:t>
      </w:r>
      <w:r>
        <w:rPr>
          <w:i/>
          <w:sz w:val="26"/>
        </w:rPr>
        <w:t>учитель-логопед,</w:t>
      </w:r>
    </w:p>
    <w:p w:rsidR="00117080" w:rsidRDefault="00BE7805">
      <w:pPr>
        <w:spacing w:before="1"/>
        <w:ind w:left="1050" w:right="942" w:firstLine="1432"/>
        <w:rPr>
          <w:i/>
          <w:sz w:val="26"/>
        </w:rPr>
      </w:pPr>
      <w:r>
        <w:rPr>
          <w:b/>
          <w:i/>
          <w:sz w:val="26"/>
        </w:rPr>
        <w:t xml:space="preserve">Анисимова Валентина Сергеевна,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1859" w:hanging="1093"/>
        <w:rPr>
          <w:i/>
          <w:sz w:val="26"/>
        </w:rPr>
      </w:pPr>
      <w:r>
        <w:rPr>
          <w:i/>
          <w:sz w:val="26"/>
        </w:rPr>
        <w:t>«Детский сад общеразвивающего вида № 19 «Светлячок»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1"/>
      </w:pPr>
      <w:r>
        <w:t>Последнее десятилетие характеризуется повышением количества выявленных в</w:t>
      </w:r>
      <w:r>
        <w:rPr>
          <w:spacing w:val="1"/>
        </w:rPr>
        <w:t xml:space="preserve"> </w:t>
      </w:r>
      <w:r>
        <w:t>ходе диагностики территориальной психолого-медико-педагогической комиссии детей с</w:t>
      </w:r>
      <w:r>
        <w:rPr>
          <w:spacing w:val="-62"/>
        </w:rPr>
        <w:t xml:space="preserve"> </w:t>
      </w:r>
      <w:r>
        <w:t>нарушениями в развитии интеллектуальной сферы, нарушением речи, зрения, слуха, 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аутис</w:t>
      </w:r>
      <w:r>
        <w:t>тического</w:t>
      </w:r>
      <w:r>
        <w:rPr>
          <w:spacing w:val="2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46"/>
      </w:pP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диагностики, могу с уверенностью сказать, что у данной категории детей наблюдаются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</w:t>
      </w:r>
      <w:r>
        <w:t>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[2].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40"/>
        </w:rPr>
        <w:t xml:space="preserve"> </w:t>
      </w:r>
      <w:r>
        <w:t>наблюдается</w:t>
      </w:r>
      <w:r>
        <w:rPr>
          <w:spacing w:val="40"/>
        </w:rPr>
        <w:t xml:space="preserve"> </w:t>
      </w:r>
      <w:r>
        <w:t>несформированность</w:t>
      </w:r>
      <w:r>
        <w:rPr>
          <w:spacing w:val="40"/>
        </w:rPr>
        <w:t xml:space="preserve"> </w:t>
      </w:r>
      <w:r>
        <w:t>звуковой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лексико-грамматической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6" w:firstLine="0"/>
      </w:pP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незаконченность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и связной речи.</w:t>
      </w:r>
    </w:p>
    <w:p w:rsidR="00117080" w:rsidRDefault="00BE7805">
      <w:pPr>
        <w:pStyle w:val="a3"/>
        <w:spacing w:line="235" w:lineRule="auto"/>
        <w:ind w:right="147"/>
      </w:pPr>
      <w:r>
        <w:t>Все выше сказанное требует особого подхода при организации педагогического</w:t>
      </w:r>
      <w:r>
        <w:rPr>
          <w:spacing w:val="1"/>
        </w:rPr>
        <w:t xml:space="preserve"> </w:t>
      </w:r>
      <w:r>
        <w:t>процесса, ведь современные дети очень сильно отличаются от их сверстников прошлого</w:t>
      </w:r>
      <w:r>
        <w:rPr>
          <w:spacing w:val="1"/>
        </w:rPr>
        <w:t xml:space="preserve"> </w:t>
      </w:r>
      <w:r>
        <w:t>века и требуют нового подхода в воспитании, коррекции и развитии. Специалистам,</w:t>
      </w:r>
      <w:r>
        <w:rPr>
          <w:spacing w:val="1"/>
        </w:rPr>
        <w:t xml:space="preserve"> </w:t>
      </w:r>
      <w:r>
        <w:rPr>
          <w:spacing w:val="-1"/>
        </w:rPr>
        <w:t>работающим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детьми,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заинтересовать</w:t>
      </w:r>
      <w:r>
        <w:rPr>
          <w:spacing w:val="-9"/>
        </w:rPr>
        <w:t xml:space="preserve"> </w:t>
      </w:r>
      <w:r>
        <w:t>их,</w:t>
      </w:r>
      <w:r>
        <w:rPr>
          <w:spacing w:val="-8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осознанным,</w:t>
      </w:r>
      <w:r>
        <w:rPr>
          <w:spacing w:val="-63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нест</w:t>
      </w:r>
      <w:r>
        <w:t>андартные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нужен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-9"/>
        </w:rPr>
        <w:t xml:space="preserve"> </w:t>
      </w:r>
      <w:r>
        <w:t>технологии.</w:t>
      </w:r>
    </w:p>
    <w:p w:rsidR="00117080" w:rsidRDefault="00BE7805">
      <w:pPr>
        <w:pStyle w:val="a3"/>
        <w:spacing w:line="235" w:lineRule="auto"/>
        <w:ind w:right="150"/>
      </w:pPr>
      <w:r>
        <w:t>Так как игра является главным условием успешности формирования связной речи</w:t>
      </w:r>
      <w:r>
        <w:rPr>
          <w:spacing w:val="1"/>
        </w:rPr>
        <w:t xml:space="preserve"> </w:t>
      </w:r>
      <w:r>
        <w:t>у детей с задержкой психического развития, мною было изготовлено дидактическое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«Волшебный</w:t>
      </w:r>
      <w:r>
        <w:rPr>
          <w:spacing w:val="2"/>
        </w:rPr>
        <w:t xml:space="preserve"> </w:t>
      </w:r>
      <w:r>
        <w:t>сундучок».</w:t>
      </w:r>
    </w:p>
    <w:p w:rsidR="00117080" w:rsidRDefault="00BE7805">
      <w:pPr>
        <w:pStyle w:val="a3"/>
        <w:spacing w:line="235" w:lineRule="auto"/>
        <w:ind w:right="145"/>
      </w:pPr>
      <w:r>
        <w:t>Изначально,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лексико-грамматической стороны речи, но мы расширили спектр возможностей. Теперь</w:t>
      </w:r>
      <w:r>
        <w:rPr>
          <w:spacing w:val="1"/>
        </w:rPr>
        <w:t xml:space="preserve"> </w:t>
      </w:r>
      <w:r>
        <w:t>многофункциональное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обращено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62"/>
        </w:rPr>
        <w:t xml:space="preserve"> </w:t>
      </w:r>
      <w:r>
        <w:t>развития.</w:t>
      </w:r>
    </w:p>
    <w:p w:rsidR="00117080" w:rsidRDefault="00BE7805">
      <w:pPr>
        <w:pStyle w:val="a3"/>
        <w:spacing w:line="235" w:lineRule="auto"/>
        <w:ind w:right="153"/>
      </w:pPr>
      <w:r>
        <w:t>Данное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деревянный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обшитый</w:t>
      </w:r>
      <w:r>
        <w:rPr>
          <w:spacing w:val="1"/>
        </w:rPr>
        <w:t xml:space="preserve"> </w:t>
      </w:r>
      <w:r>
        <w:t>поролоном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фетром.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конверта</w:t>
      </w:r>
      <w:r>
        <w:rPr>
          <w:spacing w:val="1"/>
        </w:rPr>
        <w:t xml:space="preserve"> </w:t>
      </w:r>
      <w:r>
        <w:t>символизирует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-2"/>
        </w:rPr>
        <w:t xml:space="preserve"> </w:t>
      </w:r>
      <w:r>
        <w:t>пособия «Волшебный</w:t>
      </w:r>
      <w:r>
        <w:rPr>
          <w:spacing w:val="-1"/>
        </w:rPr>
        <w:t xml:space="preserve"> </w:t>
      </w:r>
      <w:r>
        <w:t>сундучок»</w:t>
      </w:r>
      <w:r>
        <w:rPr>
          <w:spacing w:val="-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1).</w:t>
      </w:r>
    </w:p>
    <w:p w:rsidR="00117080" w:rsidRDefault="00BE7805">
      <w:pPr>
        <w:pStyle w:val="a3"/>
        <w:spacing w:before="4"/>
        <w:ind w:left="0" w:firstLine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1822450</wp:posOffset>
            </wp:positionH>
            <wp:positionV relativeFrom="paragraph">
              <wp:posOffset>188406</wp:posOffset>
            </wp:positionV>
            <wp:extent cx="4132967" cy="206616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967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2831464</wp:posOffset>
            </wp:positionH>
            <wp:positionV relativeFrom="paragraph">
              <wp:posOffset>2410271</wp:posOffset>
            </wp:positionV>
            <wp:extent cx="2048023" cy="2019204"/>
            <wp:effectExtent l="0" t="0" r="0" b="0"/>
            <wp:wrapTopAndBottom/>
            <wp:docPr id="5" name="image3.jpeg" descr="C:\Users\speedi\Desktop\ДОУ 19 Губкин Кривошеева педпризвание\image-20-11-22-04-55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3" cy="201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80" w:rsidRDefault="00117080">
      <w:pPr>
        <w:pStyle w:val="a3"/>
        <w:spacing w:before="4"/>
        <w:ind w:left="0" w:firstLine="0"/>
        <w:jc w:val="left"/>
        <w:rPr>
          <w:sz w:val="15"/>
        </w:rPr>
      </w:pPr>
    </w:p>
    <w:p w:rsidR="00117080" w:rsidRDefault="00BE7805">
      <w:pPr>
        <w:spacing w:before="15"/>
        <w:ind w:left="1226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сундучок»</w:t>
      </w: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a3"/>
        <w:ind w:right="158"/>
      </w:pPr>
      <w:r>
        <w:t>Привлекателен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называемый</w:t>
      </w:r>
      <w:r>
        <w:rPr>
          <w:spacing w:val="1"/>
        </w:rPr>
        <w:t xml:space="preserve"> </w:t>
      </w:r>
      <w:r>
        <w:t>сюрпризный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случайном</w:t>
      </w:r>
      <w:r>
        <w:rPr>
          <w:spacing w:val="-1"/>
        </w:rPr>
        <w:t xml:space="preserve"> </w:t>
      </w:r>
      <w:r>
        <w:t>выпадении</w:t>
      </w:r>
      <w:r>
        <w:rPr>
          <w:spacing w:val="2"/>
        </w:rPr>
        <w:t xml:space="preserve"> </w:t>
      </w:r>
      <w:r>
        <w:t>грани</w:t>
      </w:r>
      <w:r>
        <w:rPr>
          <w:spacing w:val="2"/>
        </w:rPr>
        <w:t xml:space="preserve"> </w:t>
      </w:r>
      <w:r>
        <w:t>куба.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6"/>
      </w:pPr>
      <w:r>
        <w:t>Вся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пособием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артикуляционные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краткого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предметов.</w:t>
      </w:r>
    </w:p>
    <w:p w:rsidR="00117080" w:rsidRDefault="00BE7805">
      <w:pPr>
        <w:pStyle w:val="a3"/>
        <w:ind w:right="152"/>
      </w:pPr>
      <w:r>
        <w:t>Итак,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«Дразнилки»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артикулирования</w:t>
      </w:r>
      <w:r>
        <w:rPr>
          <w:spacing w:val="1"/>
        </w:rPr>
        <w:t xml:space="preserve"> </w:t>
      </w:r>
      <w:r>
        <w:t>(артикуляционная</w:t>
      </w:r>
      <w:r>
        <w:rPr>
          <w:spacing w:val="1"/>
        </w:rPr>
        <w:t xml:space="preserve"> </w:t>
      </w:r>
      <w:r>
        <w:t>гимнастика)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явл</w:t>
      </w:r>
      <w:r>
        <w:t>яется</w:t>
      </w:r>
      <w:r>
        <w:rPr>
          <w:spacing w:val="-62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правильного</w:t>
      </w:r>
      <w:r>
        <w:rPr>
          <w:spacing w:val="-2"/>
        </w:rPr>
        <w:t xml:space="preserve"> </w:t>
      </w:r>
      <w:r>
        <w:t>произнесения звуков.</w:t>
      </w:r>
    </w:p>
    <w:p w:rsidR="00117080" w:rsidRDefault="00BE7805">
      <w:pPr>
        <w:pStyle w:val="a3"/>
        <w:ind w:left="207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36290" cy="201920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290" cy="201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80" w:rsidRDefault="00BE7805">
      <w:pPr>
        <w:spacing w:before="43"/>
        <w:ind w:left="1224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«Дразнилка»</w:t>
      </w: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a3"/>
        <w:ind w:right="148"/>
      </w:pPr>
      <w:r>
        <w:t>Артикуляционная гимнастика является основой формирования речевых звуков –</w:t>
      </w:r>
      <w:r>
        <w:rPr>
          <w:spacing w:val="1"/>
        </w:rPr>
        <w:t xml:space="preserve"> </w:t>
      </w:r>
      <w:r>
        <w:t>фонем, и коррекции нарушений звукопроизношения любой этиологии и патогенеза; 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органов</w:t>
      </w:r>
      <w:r>
        <w:rPr>
          <w:spacing w:val="66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аппарата, отработки определен</w:t>
      </w:r>
      <w:r>
        <w:t>ных положений губ, языка, мягкого неба,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произнесения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62"/>
        </w:rPr>
        <w:t xml:space="preserve"> </w:t>
      </w:r>
      <w:r>
        <w:t>группы.</w:t>
      </w:r>
    </w:p>
    <w:p w:rsidR="00117080" w:rsidRDefault="00BE7805">
      <w:pPr>
        <w:pStyle w:val="a3"/>
        <w:ind w:right="156"/>
      </w:pPr>
      <w:r>
        <w:t>В данном разделе собраны игры и упражнения на артикуляцию: артикуляционное</w:t>
      </w:r>
      <w:r>
        <w:rPr>
          <w:spacing w:val="1"/>
        </w:rPr>
        <w:t xml:space="preserve"> </w:t>
      </w:r>
      <w:r>
        <w:t>домино, лягушка-говорушка из фетра с помощью которой, дети изучают и закрепляют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губ,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стихах.</w:t>
      </w:r>
    </w:p>
    <w:p w:rsidR="00117080" w:rsidRDefault="00BE7805">
      <w:pPr>
        <w:pStyle w:val="a3"/>
        <w:spacing w:before="1"/>
        <w:ind w:right="155"/>
      </w:pPr>
      <w:r>
        <w:t>Игра «Буря» (речевое дыхание) (рис. 3). Целью данной игры является развитие</w:t>
      </w:r>
      <w:r>
        <w:rPr>
          <w:spacing w:val="1"/>
        </w:rPr>
        <w:t xml:space="preserve"> </w:t>
      </w:r>
      <w:r>
        <w:t>си</w:t>
      </w:r>
      <w:r>
        <w:t>льного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выдоха,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губных</w:t>
      </w:r>
      <w:r>
        <w:rPr>
          <w:spacing w:val="-1"/>
        </w:rPr>
        <w:t xml:space="preserve"> </w:t>
      </w:r>
      <w:r>
        <w:t>мышц.</w:t>
      </w:r>
    </w:p>
    <w:p w:rsidR="00117080" w:rsidRDefault="00BE7805">
      <w:pPr>
        <w:pStyle w:val="a3"/>
        <w:spacing w:before="4"/>
        <w:ind w:left="0" w:firstLine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1516380</wp:posOffset>
            </wp:positionH>
            <wp:positionV relativeFrom="paragraph">
              <wp:posOffset>188184</wp:posOffset>
            </wp:positionV>
            <wp:extent cx="4687021" cy="204025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021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80" w:rsidRDefault="00BE7805">
      <w:pPr>
        <w:ind w:left="1223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«Буря»</w:t>
      </w:r>
    </w:p>
    <w:p w:rsidR="00117080" w:rsidRDefault="00117080">
      <w:pPr>
        <w:jc w:val="center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4"/>
      </w:pPr>
      <w:r>
        <w:t>Для правильного речевого развития очень важны дыхательные упражнения. Ведь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не</w:t>
      </w:r>
      <w:r>
        <w:rPr>
          <w:spacing w:val="1"/>
        </w:rPr>
        <w:t xml:space="preserve"> </w:t>
      </w:r>
      <w:r>
        <w:t>что иное, как энергетическая база для речевой</w:t>
      </w:r>
      <w:r>
        <w:rPr>
          <w:spacing w:val="65"/>
        </w:rPr>
        <w:t xml:space="preserve"> </w:t>
      </w:r>
      <w:r>
        <w:t>системы,</w:t>
      </w:r>
      <w:r>
        <w:rPr>
          <w:spacing w:val="-6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звукопроизношение,</w:t>
      </w:r>
      <w:r>
        <w:rPr>
          <w:spacing w:val="-1"/>
        </w:rPr>
        <w:t xml:space="preserve"> </w:t>
      </w:r>
      <w:r>
        <w:t>артикуляцию</w:t>
      </w:r>
      <w:r>
        <w:rPr>
          <w:spacing w:val="-2"/>
        </w:rPr>
        <w:t xml:space="preserve"> </w:t>
      </w:r>
      <w:r>
        <w:t>и голос.</w:t>
      </w:r>
    </w:p>
    <w:p w:rsidR="00117080" w:rsidRDefault="00BE7805">
      <w:pPr>
        <w:pStyle w:val="a3"/>
        <w:spacing w:before="1"/>
        <w:ind w:right="14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дыхания: аэробол, тучки, деревца, фрукты, снежинки, бабочки и другое. Также как в</w:t>
      </w:r>
      <w:r>
        <w:rPr>
          <w:spacing w:val="1"/>
        </w:rPr>
        <w:t xml:space="preserve"> </w:t>
      </w:r>
      <w:r>
        <w:t>предыдущем разделе собрана картотека стихотвор</w:t>
      </w:r>
      <w:r>
        <w:t>ений для сопровождения дыхательной</w:t>
      </w:r>
      <w:r>
        <w:rPr>
          <w:spacing w:val="-62"/>
        </w:rPr>
        <w:t xml:space="preserve"> </w:t>
      </w:r>
      <w:r>
        <w:t>гимнастики.</w:t>
      </w:r>
    </w:p>
    <w:p w:rsidR="00117080" w:rsidRDefault="00BE7805">
      <w:pPr>
        <w:pStyle w:val="a3"/>
        <w:ind w:right="150"/>
      </w:pPr>
      <w:r>
        <w:t>Игра «Словечко». Целью данной игры является развитие речи и коррекция ее</w:t>
      </w:r>
      <w:r>
        <w:rPr>
          <w:spacing w:val="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-6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дифференциацию</w:t>
      </w:r>
      <w:r>
        <w:rPr>
          <w:spacing w:val="-1"/>
        </w:rPr>
        <w:t xml:space="preserve"> </w:t>
      </w:r>
      <w:r>
        <w:t>звуков.</w:t>
      </w:r>
    </w:p>
    <w:p w:rsidR="00117080" w:rsidRDefault="00BE7805">
      <w:pPr>
        <w:pStyle w:val="a3"/>
        <w:ind w:left="961" w:firstLine="0"/>
      </w:pPr>
      <w:r>
        <w:t>Игра</w:t>
      </w:r>
      <w:r>
        <w:rPr>
          <w:spacing w:val="-4"/>
        </w:rPr>
        <w:t xml:space="preserve"> </w:t>
      </w:r>
      <w:r>
        <w:t>«Говорляндия» (составление</w:t>
      </w:r>
      <w:r>
        <w:rPr>
          <w:spacing w:val="-3"/>
        </w:rPr>
        <w:t xml:space="preserve"> </w:t>
      </w:r>
      <w:r>
        <w:t>краткого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предмета) (рис.</w:t>
      </w:r>
      <w:r>
        <w:rPr>
          <w:spacing w:val="-3"/>
        </w:rPr>
        <w:t xml:space="preserve"> </w:t>
      </w:r>
      <w:r>
        <w:t>4).</w:t>
      </w:r>
    </w:p>
    <w:p w:rsidR="00117080" w:rsidRDefault="00BE7805">
      <w:pPr>
        <w:pStyle w:val="a3"/>
        <w:spacing w:before="6"/>
        <w:ind w:left="0" w:firstLine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1254125</wp:posOffset>
            </wp:positionH>
            <wp:positionV relativeFrom="paragraph">
              <wp:posOffset>189820</wp:posOffset>
            </wp:positionV>
            <wp:extent cx="5215898" cy="204216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8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80" w:rsidRDefault="00BE7805">
      <w:pPr>
        <w:ind w:left="1225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4.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«Говорляндия»</w:t>
      </w:r>
    </w:p>
    <w:p w:rsidR="00117080" w:rsidRDefault="00117080">
      <w:pPr>
        <w:pStyle w:val="a3"/>
        <w:spacing w:before="4"/>
        <w:ind w:left="0" w:firstLine="0"/>
        <w:jc w:val="left"/>
        <w:rPr>
          <w:sz w:val="22"/>
        </w:rPr>
      </w:pPr>
    </w:p>
    <w:p w:rsidR="00117080" w:rsidRDefault="00BE7805">
      <w:pPr>
        <w:pStyle w:val="a3"/>
        <w:ind w:right="155"/>
      </w:pPr>
      <w:r>
        <w:t>Целью данной игры является обучение детей составлять короткий описательный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используя алгоритм (модель).</w:t>
      </w:r>
    </w:p>
    <w:p w:rsidR="00117080" w:rsidRDefault="00BE7805">
      <w:pPr>
        <w:pStyle w:val="a3"/>
        <w:ind w:right="153"/>
      </w:pPr>
      <w:r>
        <w:t>Данный раздел представлен мнемотаблицами с помощью которых дети учатся</w:t>
      </w:r>
      <w:r>
        <w:rPr>
          <w:spacing w:val="1"/>
        </w:rPr>
        <w:t xml:space="preserve"> </w:t>
      </w:r>
      <w:r>
        <w:t>составлять рассказы, пальчиковым театром, с помощью которого</w:t>
      </w:r>
      <w:r>
        <w:t xml:space="preserve"> дети учатся сочинять</w:t>
      </w:r>
      <w:r>
        <w:rPr>
          <w:spacing w:val="1"/>
        </w:rPr>
        <w:t xml:space="preserve"> </w:t>
      </w:r>
      <w:r>
        <w:t>сказки, а также картотекой дидактических игр направленных на формирование навыков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собран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лексическим</w:t>
      </w:r>
      <w:r>
        <w:rPr>
          <w:spacing w:val="-1"/>
        </w:rPr>
        <w:t xml:space="preserve"> </w:t>
      </w:r>
      <w:r>
        <w:t>темам.</w:t>
      </w:r>
    </w:p>
    <w:p w:rsidR="00117080" w:rsidRDefault="00BE7805">
      <w:pPr>
        <w:pStyle w:val="a3"/>
        <w:ind w:right="14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являются ребусы. С этой целью разработаны карточки – пиктограммы 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«Отгадайка»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Ребусы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заучивания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загадок, синквейнов,</w:t>
      </w:r>
      <w:r>
        <w:rPr>
          <w:spacing w:val="1"/>
        </w:rPr>
        <w:t xml:space="preserve"> </w:t>
      </w:r>
      <w:r>
        <w:t>названии</w:t>
      </w:r>
      <w:r>
        <w:rPr>
          <w:spacing w:val="-2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117080" w:rsidRDefault="00BE7805">
      <w:pPr>
        <w:pStyle w:val="a3"/>
        <w:ind w:right="153"/>
      </w:pPr>
      <w:r>
        <w:t>Еще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«Логодумчик»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6),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-6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предлогах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недавно.</w:t>
      </w:r>
      <w:r>
        <w:rPr>
          <w:spacing w:val="65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стало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выраженных</w:t>
      </w:r>
      <w:r>
        <w:rPr>
          <w:spacing w:val="-2"/>
        </w:rPr>
        <w:t xml:space="preserve"> </w:t>
      </w:r>
      <w:r>
        <w:t>предлогами.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ind w:left="2211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96194" cy="2485644"/>
            <wp:effectExtent l="0" t="0" r="0" b="0"/>
            <wp:docPr id="13" name="image7.jpeg" descr="https://avatars.mds.yandex.net/i?id=ef553e09d6f4cced6d734657afc2fba7bfec6725-4034573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194" cy="24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80" w:rsidRDefault="00BE7805">
      <w:pPr>
        <w:spacing w:before="15"/>
        <w:ind w:left="1225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«Отгадайка»</w:t>
      </w: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spacing w:before="9"/>
        <w:ind w:left="0" w:firstLine="0"/>
        <w:jc w:val="left"/>
        <w:rPr>
          <w:sz w:val="28"/>
        </w:rPr>
      </w:pPr>
      <w:r w:rsidRPr="00117080">
        <w:pict>
          <v:group id="_x0000_s2087" style="position:absolute;margin-left:144.5pt;margin-top:18.5pt;width:320.4pt;height:161.25pt;z-index:-15724032;mso-wrap-distance-left:0;mso-wrap-distance-right:0;mso-position-horizontal-relative:page" coordorigin="2890,370" coordsize="6408,32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9" type="#_x0000_t75" alt="https://logoped-online.by/wp-content/uploads/2022/01/Predlog-NA-1-300x300.png" style="position:absolute;left:2890;top:369;width:3225;height:3225">
              <v:imagedata r:id="rId64" o:title=""/>
            </v:shape>
            <v:shape id="_x0000_s2088" type="#_x0000_t75" alt="Дидактическая игра &quot;Предлоги&quot;" style="position:absolute;left:6115;top:429;width:3183;height:3139">
              <v:imagedata r:id="rId65" o:title=""/>
            </v:shape>
            <w10:wrap type="topAndBottom" anchorx="page"/>
          </v:group>
        </w:pict>
      </w:r>
    </w:p>
    <w:p w:rsidR="00117080" w:rsidRDefault="00BE7805">
      <w:pPr>
        <w:spacing w:line="249" w:lineRule="exact"/>
        <w:ind w:left="1226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«Логодумчик»</w:t>
      </w:r>
    </w:p>
    <w:p w:rsidR="00117080" w:rsidRDefault="00117080">
      <w:pPr>
        <w:pStyle w:val="a3"/>
        <w:spacing w:before="2"/>
        <w:ind w:left="0" w:firstLine="0"/>
        <w:jc w:val="left"/>
        <w:rPr>
          <w:sz w:val="24"/>
        </w:rPr>
      </w:pPr>
    </w:p>
    <w:p w:rsidR="00117080" w:rsidRDefault="00BE7805">
      <w:pPr>
        <w:pStyle w:val="a3"/>
        <w:spacing w:before="1"/>
        <w:ind w:right="147"/>
      </w:pPr>
      <w:r>
        <w:t>Ни одна педагогическая система не может быть в полной мере эффективной, 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задействована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пополнении</w:t>
      </w:r>
      <w:r>
        <w:rPr>
          <w:spacing w:val="1"/>
        </w:rPr>
        <w:t xml:space="preserve"> </w:t>
      </w:r>
      <w:r>
        <w:t>«Волшебного</w:t>
      </w:r>
      <w:r>
        <w:rPr>
          <w:spacing w:val="1"/>
        </w:rPr>
        <w:t xml:space="preserve"> </w:t>
      </w:r>
      <w:r>
        <w:t>сундучка».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отметить,</w:t>
      </w:r>
      <w:r>
        <w:rPr>
          <w:spacing w:val="66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использование данного пособия вносит эффект игры в занятия, тем самым повышая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превращая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трудного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занимательную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Дошкольн</w:t>
      </w:r>
      <w:r>
        <w:t>иков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ненавязчивый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педагог»,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предлагаемых материалов. Еще одно качество пособия, заслуживает внимания</w:t>
      </w:r>
      <w:r>
        <w:rPr>
          <w:spacing w:val="1"/>
        </w:rPr>
        <w:t xml:space="preserve"> </w:t>
      </w:r>
      <w:r>
        <w:t>– его</w:t>
      </w:r>
      <w:r>
        <w:rPr>
          <w:spacing w:val="1"/>
        </w:rPr>
        <w:t xml:space="preserve"> </w:t>
      </w:r>
      <w:r>
        <w:t>мобильность.</w:t>
      </w:r>
    </w:p>
    <w:p w:rsidR="00117080" w:rsidRDefault="00BE7805">
      <w:pPr>
        <w:pStyle w:val="a3"/>
        <w:ind w:right="149"/>
      </w:pPr>
      <w:r>
        <w:t xml:space="preserve">При использовании данного </w:t>
      </w:r>
      <w:r>
        <w:t>дидактического пособия с детьми с задержкой пси-</w:t>
      </w:r>
      <w:r>
        <w:rPr>
          <w:spacing w:val="1"/>
        </w:rPr>
        <w:t xml:space="preserve"> </w:t>
      </w:r>
      <w:r>
        <w:t>хического развития, у воспитанников повысился словарный запас, стала грамматически</w:t>
      </w:r>
      <w:r>
        <w:rPr>
          <w:spacing w:val="1"/>
        </w:rPr>
        <w:t xml:space="preserve"> </w:t>
      </w:r>
      <w:r>
        <w:t>правильная</w:t>
      </w:r>
      <w:r>
        <w:rPr>
          <w:spacing w:val="-2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а это</w:t>
      </w:r>
      <w:r>
        <w:rPr>
          <w:spacing w:val="-2"/>
        </w:rPr>
        <w:t xml:space="preserve"> </w:t>
      </w:r>
      <w:r>
        <w:t>своего рода</w:t>
      </w:r>
      <w:r>
        <w:rPr>
          <w:spacing w:val="-2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07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Ворошнина, Л. В. Коррекционная и специальная педагогика. Творческое и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гиперактивных детей : учебное пособие для СПО / Л. В. Ворошнина. – 2-е изд.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Юрайт,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291 с.</w:t>
      </w:r>
    </w:p>
    <w:p w:rsidR="00117080" w:rsidRDefault="00BE7805">
      <w:pPr>
        <w:pStyle w:val="a4"/>
        <w:numPr>
          <w:ilvl w:val="0"/>
          <w:numId w:val="207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Мамайчук,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облемами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: учебное пособие для вузов / И. И. Мамайчук. – 2-е изд., испр. и доп.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 2019.</w:t>
      </w:r>
      <w:r>
        <w:rPr>
          <w:spacing w:val="-1"/>
          <w:sz w:val="24"/>
        </w:rPr>
        <w:t xml:space="preserve"> </w:t>
      </w:r>
      <w:r>
        <w:rPr>
          <w:sz w:val="24"/>
        </w:rPr>
        <w:t>– 318 с.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120" w:right="700" w:bottom="920" w:left="880" w:header="0" w:footer="734" w:gutter="0"/>
          <w:cols w:space="720"/>
        </w:sectPr>
      </w:pPr>
    </w:p>
    <w:p w:rsidR="00117080" w:rsidRDefault="00BE7805">
      <w:pPr>
        <w:spacing w:before="76"/>
        <w:ind w:left="1221" w:right="1123"/>
        <w:jc w:val="center"/>
        <w:rPr>
          <w:b/>
          <w:sz w:val="26"/>
        </w:rPr>
      </w:pPr>
      <w:r>
        <w:rPr>
          <w:b/>
          <w:color w:val="171717"/>
          <w:sz w:val="26"/>
        </w:rPr>
        <w:t>КОРРЕКЦИЯ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РЕЧЕВЫХ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НАРУШЕНИЙ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У</w:t>
      </w:r>
      <w:r>
        <w:rPr>
          <w:b/>
          <w:color w:val="171717"/>
          <w:spacing w:val="-2"/>
          <w:sz w:val="26"/>
        </w:rPr>
        <w:t xml:space="preserve"> </w:t>
      </w:r>
      <w:r>
        <w:rPr>
          <w:b/>
          <w:color w:val="171717"/>
          <w:sz w:val="26"/>
        </w:rPr>
        <w:t>ДЕТЕЙ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СТАРШЕГО</w:t>
      </w:r>
    </w:p>
    <w:p w:rsidR="00117080" w:rsidRDefault="00BE7805">
      <w:pPr>
        <w:spacing w:before="1" w:line="298" w:lineRule="exact"/>
        <w:ind w:left="260" w:right="161"/>
        <w:jc w:val="center"/>
        <w:rPr>
          <w:b/>
          <w:sz w:val="26"/>
        </w:rPr>
      </w:pPr>
      <w:r>
        <w:rPr>
          <w:b/>
          <w:color w:val="171717"/>
          <w:sz w:val="26"/>
        </w:rPr>
        <w:t>ДОШКОЛЬНОГО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ВОЗРАСТА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С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ОБЩИМ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НЕДОРАЗВИТИЕМ</w:t>
      </w:r>
      <w:r>
        <w:rPr>
          <w:b/>
          <w:color w:val="171717"/>
          <w:spacing w:val="-3"/>
          <w:sz w:val="26"/>
        </w:rPr>
        <w:t xml:space="preserve"> </w:t>
      </w:r>
      <w:r>
        <w:rPr>
          <w:b/>
          <w:color w:val="171717"/>
          <w:sz w:val="26"/>
        </w:rPr>
        <w:t>РЕЧИ</w:t>
      </w:r>
    </w:p>
    <w:p w:rsidR="00117080" w:rsidRDefault="00BE7805">
      <w:pPr>
        <w:pStyle w:val="Heading1"/>
        <w:spacing w:line="298" w:lineRule="exact"/>
        <w:ind w:right="158"/>
      </w:pP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t>НЕЙРОПСИХОЛОГИЧЕСКИХ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УПРАЖНЕНИЙ</w:t>
      </w:r>
    </w:p>
    <w:p w:rsidR="00117080" w:rsidRDefault="00BE7805">
      <w:pPr>
        <w:spacing w:before="1"/>
        <w:ind w:left="1052" w:right="942" w:firstLine="1363"/>
        <w:rPr>
          <w:i/>
          <w:sz w:val="26"/>
        </w:rPr>
      </w:pPr>
      <w:r>
        <w:rPr>
          <w:b/>
          <w:i/>
          <w:sz w:val="26"/>
        </w:rPr>
        <w:t xml:space="preserve">Кузьмина Елена Владимировна,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205" w:right="2157" w:hanging="932"/>
        <w:rPr>
          <w:i/>
          <w:sz w:val="26"/>
        </w:rPr>
      </w:pPr>
      <w:r>
        <w:rPr>
          <w:i/>
          <w:sz w:val="26"/>
        </w:rPr>
        <w:t>«Центр развития ребенка-детский сад «Солнышко»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Чернянка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47"/>
      </w:pPr>
      <w:r>
        <w:t>Коррекционно-развивающая</w:t>
      </w:r>
      <w:r>
        <w:t xml:space="preserve"> работа по преодолению общего недоразвития речи</w:t>
      </w:r>
      <w:r>
        <w:rPr>
          <w:spacing w:val="1"/>
        </w:rPr>
        <w:t xml:space="preserve"> </w:t>
      </w:r>
      <w:r>
        <w:t>(далее – ОНР) – очень длительный и трудоемкий процесс. Поиск наиболее эффективных</w:t>
      </w:r>
      <w:r>
        <w:rPr>
          <w:spacing w:val="-62"/>
        </w:rPr>
        <w:t xml:space="preserve"> </w:t>
      </w:r>
      <w:r>
        <w:t>методов помощи детям с ОНР является актуальной проблемой современной педагогики,</w:t>
      </w:r>
      <w:r>
        <w:rPr>
          <w:spacing w:val="1"/>
        </w:rPr>
        <w:t xml:space="preserve"> </w:t>
      </w:r>
      <w:r>
        <w:t>психологии и дефектологии. В норме развития ребенок проходит часть этапов, в резуль-</w:t>
      </w:r>
      <w:r>
        <w:rPr>
          <w:spacing w:val="1"/>
        </w:rPr>
        <w:t xml:space="preserve"> </w:t>
      </w:r>
      <w:r>
        <w:t>тате</w:t>
      </w:r>
      <w:r>
        <w:rPr>
          <w:spacing w:val="-9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познавательное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развитие,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совершен-</w:t>
      </w:r>
      <w:r>
        <w:rPr>
          <w:spacing w:val="-63"/>
        </w:rPr>
        <w:t xml:space="preserve"> </w:t>
      </w:r>
      <w:r>
        <w:rPr>
          <w:spacing w:val="-1"/>
        </w:rPr>
        <w:t>ствование</w:t>
      </w:r>
      <w:r>
        <w:rPr>
          <w:spacing w:val="-15"/>
        </w:rPr>
        <w:t xml:space="preserve"> </w:t>
      </w:r>
      <w:r>
        <w:rPr>
          <w:spacing w:val="-1"/>
        </w:rPr>
        <w:t>двигательных</w:t>
      </w:r>
      <w:r>
        <w:rPr>
          <w:spacing w:val="-15"/>
        </w:rPr>
        <w:t xml:space="preserve"> </w:t>
      </w:r>
      <w:r>
        <w:rPr>
          <w:spacing w:val="-1"/>
        </w:rPr>
        <w:t>навыков.</w:t>
      </w:r>
      <w:r>
        <w:rPr>
          <w:spacing w:val="-15"/>
        </w:rPr>
        <w:t xml:space="preserve"> </w:t>
      </w:r>
      <w:r>
        <w:rPr>
          <w:spacing w:val="-1"/>
        </w:rPr>
        <w:t>Поэтому,</w:t>
      </w:r>
      <w:r>
        <w:rPr>
          <w:spacing w:val="-13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педагогами</w:t>
      </w:r>
      <w:r>
        <w:rPr>
          <w:spacing w:val="-15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упражнений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t>рокоррекционным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мозговых</w:t>
      </w:r>
      <w:r>
        <w:rPr>
          <w:spacing w:val="-15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условии</w:t>
      </w:r>
      <w:r>
        <w:rPr>
          <w:spacing w:val="-14"/>
        </w:rPr>
        <w:t xml:space="preserve"> </w:t>
      </w:r>
      <w:r>
        <w:t>правильной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этой</w:t>
      </w:r>
      <w:r>
        <w:rPr>
          <w:spacing w:val="-6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[3].</w:t>
      </w:r>
    </w:p>
    <w:p w:rsidR="00117080" w:rsidRDefault="00BE7805">
      <w:pPr>
        <w:pStyle w:val="a3"/>
        <w:ind w:right="150"/>
      </w:pPr>
      <w:r>
        <w:t>Нейрокоррекция – это комплекс специальных психологических методик, которые</w:t>
      </w:r>
      <w:r>
        <w:rPr>
          <w:spacing w:val="1"/>
        </w:rPr>
        <w:t xml:space="preserve"> </w:t>
      </w:r>
      <w:r>
        <w:t>направлены на переструктурирование нарушенных функций мозга и создание компен-</w:t>
      </w:r>
      <w:r>
        <w:rPr>
          <w:spacing w:val="1"/>
        </w:rPr>
        <w:t xml:space="preserve"> </w:t>
      </w:r>
      <w:r>
        <w:t>сирующих средств. Это необходимо для того, чтобы ребенок мог в дальнейшем обу-</w:t>
      </w:r>
      <w:r>
        <w:rPr>
          <w:spacing w:val="1"/>
        </w:rPr>
        <w:t xml:space="preserve"> </w:t>
      </w:r>
      <w:r>
        <w:t>чаться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поведение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ind w:right="149"/>
      </w:pPr>
      <w:r>
        <w:t>Эффективность</w:t>
      </w:r>
      <w:r>
        <w:rPr>
          <w:spacing w:val="1"/>
        </w:rPr>
        <w:t xml:space="preserve"> </w:t>
      </w:r>
      <w:r>
        <w:t>нейропсихологического</w:t>
      </w:r>
      <w:r>
        <w:rPr>
          <w:spacing w:val="1"/>
        </w:rPr>
        <w:t xml:space="preserve"> </w:t>
      </w:r>
      <w:r>
        <w:t>(психомоторного)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доказана</w:t>
      </w:r>
      <w:r>
        <w:rPr>
          <w:spacing w:val="1"/>
        </w:rPr>
        <w:t xml:space="preserve"> </w:t>
      </w:r>
      <w:r>
        <w:t>наукой и практикой. Он является здоровьесберегающей и игровой технологией. Нейро-</w:t>
      </w:r>
      <w:r>
        <w:rPr>
          <w:spacing w:val="1"/>
        </w:rPr>
        <w:t xml:space="preserve"> </w:t>
      </w:r>
      <w:r>
        <w:t>психологический подход предполагает коррекцию нарушенных психических процессов</w:t>
      </w:r>
      <w:r>
        <w:rPr>
          <w:spacing w:val="1"/>
        </w:rPr>
        <w:t xml:space="preserve"> </w:t>
      </w:r>
      <w:r>
        <w:t>(внимания, памяти, мышления, речи и др.), эмоционально – волевой сферы ребёнка</w:t>
      </w:r>
      <w:r>
        <w:t xml:space="preserve"> че-</w:t>
      </w:r>
      <w:r>
        <w:rPr>
          <w:spacing w:val="1"/>
        </w:rPr>
        <w:t xml:space="preserve"> </w:t>
      </w:r>
      <w:r>
        <w:t>рез</w:t>
      </w:r>
      <w:r>
        <w:rPr>
          <w:spacing w:val="-1"/>
        </w:rPr>
        <w:t xml:space="preserve"> </w:t>
      </w:r>
      <w:r>
        <w:t>движение.</w:t>
      </w:r>
    </w:p>
    <w:p w:rsidR="00117080" w:rsidRDefault="00BE7805">
      <w:pPr>
        <w:pStyle w:val="a3"/>
        <w:ind w:right="148"/>
      </w:pPr>
      <w:r>
        <w:t>Исходя из педагогической диагностики, для успешного осуществления цели и ре-</w:t>
      </w:r>
      <w:r>
        <w:rPr>
          <w:spacing w:val="1"/>
        </w:rPr>
        <w:t xml:space="preserve"> </w:t>
      </w:r>
      <w:r>
        <w:t>ализации поставленных задач составлен комплексно-тематический план работы, кото-</w:t>
      </w:r>
      <w:r>
        <w:rPr>
          <w:spacing w:val="1"/>
        </w:rPr>
        <w:t xml:space="preserve"> </w:t>
      </w:r>
      <w:r>
        <w:t>рый включает в себя комплекс игр и игровых упражнений по коррекции речевых нару</w:t>
      </w:r>
      <w:r>
        <w:t>-</w:t>
      </w:r>
      <w:r>
        <w:rPr>
          <w:spacing w:val="1"/>
        </w:rPr>
        <w:t xml:space="preserve"> </w:t>
      </w:r>
      <w:r>
        <w:t>шений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ОНР.</w:t>
      </w:r>
    </w:p>
    <w:p w:rsidR="00117080" w:rsidRDefault="00BE7805">
      <w:pPr>
        <w:pStyle w:val="a3"/>
        <w:ind w:right="150"/>
      </w:pPr>
      <w:r>
        <w:t>Программа нейропсихологического сопровождения развития детей, реализуемая в</w:t>
      </w:r>
      <w:r>
        <w:rPr>
          <w:spacing w:val="-62"/>
        </w:rPr>
        <w:t xml:space="preserve"> </w:t>
      </w:r>
      <w:r>
        <w:t>группе, направлена на работу с детьми с ОНР, характеризующимися общей моторной</w:t>
      </w:r>
      <w:r>
        <w:rPr>
          <w:spacing w:val="1"/>
        </w:rPr>
        <w:t xml:space="preserve"> </w:t>
      </w:r>
      <w:r>
        <w:t>неловкостью, неустойчивостью и истощаемостью нер</w:t>
      </w:r>
      <w:r>
        <w:t>вных процессов, снижением памя-</w:t>
      </w:r>
      <w:r>
        <w:rPr>
          <w:spacing w:val="1"/>
        </w:rPr>
        <w:t xml:space="preserve"> </w:t>
      </w:r>
      <w:r>
        <w:t>ти, внимания, общей работоспособности, двигательной заторможенностью или растор-</w:t>
      </w:r>
      <w:r>
        <w:rPr>
          <w:spacing w:val="1"/>
        </w:rPr>
        <w:t xml:space="preserve"> </w:t>
      </w:r>
      <w:r>
        <w:t>моженностью, эмоционально-волевыми проблемами, трудностями формирования про-</w:t>
      </w:r>
      <w:r>
        <w:rPr>
          <w:spacing w:val="1"/>
        </w:rPr>
        <w:t xml:space="preserve"> </w:t>
      </w:r>
      <w:r>
        <w:t>странственных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процессов.</w:t>
      </w:r>
    </w:p>
    <w:p w:rsidR="00117080" w:rsidRDefault="00BE7805">
      <w:pPr>
        <w:pStyle w:val="a3"/>
        <w:spacing w:line="298" w:lineRule="exact"/>
        <w:ind w:left="961" w:firstLine="0"/>
      </w:pPr>
      <w:r>
        <w:t>Составляющие</w:t>
      </w:r>
      <w:r>
        <w:rPr>
          <w:spacing w:val="-1"/>
        </w:rPr>
        <w:t xml:space="preserve"> </w:t>
      </w:r>
      <w:r>
        <w:t>компо</w:t>
      </w:r>
      <w:r>
        <w:t>ненты</w:t>
      </w:r>
      <w:r>
        <w:rPr>
          <w:spacing w:val="-4"/>
        </w:rPr>
        <w:t xml:space="preserve"> </w:t>
      </w:r>
      <w:r>
        <w:t>психомоторного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работе:</w:t>
      </w:r>
    </w:p>
    <w:p w:rsidR="00117080" w:rsidRDefault="00BE7805">
      <w:pPr>
        <w:pStyle w:val="a4"/>
        <w:numPr>
          <w:ilvl w:val="0"/>
          <w:numId w:val="206"/>
        </w:numPr>
        <w:tabs>
          <w:tab w:val="left" w:pos="1221"/>
        </w:tabs>
        <w:spacing w:line="298" w:lineRule="exact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6"/>
          <w:sz w:val="26"/>
        </w:rPr>
        <w:t xml:space="preserve"> </w:t>
      </w:r>
      <w:r>
        <w:rPr>
          <w:sz w:val="26"/>
        </w:rPr>
        <w:t>моторики.</w:t>
      </w:r>
    </w:p>
    <w:p w:rsidR="00117080" w:rsidRDefault="00BE7805">
      <w:pPr>
        <w:pStyle w:val="a4"/>
        <w:numPr>
          <w:ilvl w:val="0"/>
          <w:numId w:val="206"/>
        </w:numPr>
        <w:tabs>
          <w:tab w:val="left" w:pos="122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Глазодвигательные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упражнения.</w:t>
      </w:r>
    </w:p>
    <w:p w:rsidR="00117080" w:rsidRDefault="00BE7805">
      <w:pPr>
        <w:pStyle w:val="a3"/>
        <w:ind w:right="150"/>
      </w:pPr>
      <w:r>
        <w:t>Упражнения помогают расширить объём зрительного восприятия и 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функции речи, внимания и памяти. Тонизируют мышцы, управляющие движением глаз,</w:t>
      </w:r>
      <w:r>
        <w:rPr>
          <w:spacing w:val="1"/>
        </w:rPr>
        <w:t xml:space="preserve"> </w:t>
      </w:r>
      <w:r>
        <w:t>активизируют кровообращение, снижают умственное утомление. Например, упражне-</w:t>
      </w:r>
      <w:r>
        <w:rPr>
          <w:spacing w:val="1"/>
        </w:rPr>
        <w:t xml:space="preserve"> </w:t>
      </w:r>
      <w:r>
        <w:t>ние «Глаз – путешественник». Развесить в разных углах и по группе различные рисунки</w:t>
      </w:r>
      <w:r>
        <w:rPr>
          <w:spacing w:val="1"/>
        </w:rPr>
        <w:t xml:space="preserve"> </w:t>
      </w:r>
      <w:r>
        <w:t>игрушек, животн</w:t>
      </w:r>
      <w:r>
        <w:t>ых и т.д. Исходное положение – стоя. Не поворачивая головы найти</w:t>
      </w:r>
      <w:r>
        <w:rPr>
          <w:spacing w:val="1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названный</w:t>
      </w:r>
      <w:r>
        <w:rPr>
          <w:spacing w:val="-2"/>
        </w:rPr>
        <w:t xml:space="preserve"> </w:t>
      </w:r>
      <w:r>
        <w:t>педагогом.</w:t>
      </w:r>
    </w:p>
    <w:p w:rsidR="00117080" w:rsidRDefault="00BE7805">
      <w:pPr>
        <w:pStyle w:val="a3"/>
        <w:spacing w:before="2"/>
        <w:ind w:right="150" w:firstLine="1133"/>
      </w:pPr>
      <w:r>
        <w:t>Упражнения для развития артикуляции. Большая часть моторной коры мозга</w:t>
      </w:r>
      <w:r>
        <w:rPr>
          <w:spacing w:val="1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в мышечных</w:t>
      </w:r>
      <w:r>
        <w:rPr>
          <w:spacing w:val="-1"/>
        </w:rPr>
        <w:t xml:space="preserve"> </w:t>
      </w:r>
      <w:r>
        <w:t>движениях</w:t>
      </w:r>
      <w:r>
        <w:rPr>
          <w:spacing w:val="-2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артикуляция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активизир</w:t>
      </w:r>
      <w:r>
        <w:t>ует.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3" w:firstLine="113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межполушарного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упражнения «Лягушка», «Кулак, ребро, ладонь», «Колечки», «Лезгинка», самомассаж</w:t>
      </w:r>
      <w:r>
        <w:rPr>
          <w:spacing w:val="1"/>
        </w:rPr>
        <w:t xml:space="preserve"> </w:t>
      </w:r>
      <w:r>
        <w:t>ушных раковин, перекрестная ходьба, горизонтальная восьмерка, зеркальное рисование</w:t>
      </w:r>
      <w:r>
        <w:rPr>
          <w:spacing w:val="1"/>
        </w:rPr>
        <w:t xml:space="preserve"> </w:t>
      </w:r>
      <w:r>
        <w:t>и друг</w:t>
      </w:r>
      <w:r>
        <w:t>ие. Развиваются межполушарные связи, улучшается память и концентрация вни-</w:t>
      </w:r>
      <w:r>
        <w:rPr>
          <w:spacing w:val="1"/>
        </w:rPr>
        <w:t xml:space="preserve"> </w:t>
      </w:r>
      <w:r>
        <w:t>мания,</w:t>
      </w:r>
      <w:r>
        <w:rPr>
          <w:spacing w:val="-2"/>
        </w:rPr>
        <w:t xml:space="preserve"> </w:t>
      </w:r>
      <w:r>
        <w:t>интегративная</w:t>
      </w:r>
      <w:r>
        <w:rPr>
          <w:spacing w:val="2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мозга.</w:t>
      </w:r>
    </w:p>
    <w:p w:rsidR="00117080" w:rsidRDefault="00BE7805">
      <w:pPr>
        <w:pStyle w:val="a3"/>
        <w:spacing w:before="1"/>
        <w:ind w:right="156" w:firstLine="1133"/>
      </w:pPr>
      <w:r>
        <w:t>Дыхательные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поведением,</w:t>
      </w:r>
      <w:r>
        <w:rPr>
          <w:spacing w:val="-2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движениями.</w:t>
      </w:r>
    </w:p>
    <w:p w:rsidR="00117080" w:rsidRDefault="00BE7805">
      <w:pPr>
        <w:pStyle w:val="a3"/>
        <w:ind w:right="157" w:firstLine="1133"/>
      </w:pPr>
      <w:r>
        <w:t>Растяжки. Направлены на нормализацию тонуса мышц. Выполнение растяжек</w:t>
      </w:r>
      <w:r>
        <w:rPr>
          <w:spacing w:val="-62"/>
        </w:rPr>
        <w:t xml:space="preserve"> </w:t>
      </w:r>
      <w:r>
        <w:t>способствует</w:t>
      </w:r>
      <w:r>
        <w:rPr>
          <w:spacing w:val="9"/>
        </w:rPr>
        <w:t xml:space="preserve"> </w:t>
      </w:r>
      <w:r>
        <w:t>преодолению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гипотонуса</w:t>
      </w:r>
      <w:r>
        <w:rPr>
          <w:spacing w:val="10"/>
        </w:rPr>
        <w:t xml:space="preserve"> </w:t>
      </w:r>
      <w:r>
        <w:t>мышц</w:t>
      </w:r>
      <w:r>
        <w:rPr>
          <w:spacing w:val="12"/>
        </w:rPr>
        <w:t xml:space="preserve"> </w:t>
      </w:r>
      <w:r>
        <w:t>(вялость),</w:t>
      </w:r>
      <w:r>
        <w:rPr>
          <w:spacing w:val="10"/>
        </w:rPr>
        <w:t xml:space="preserve"> </w:t>
      </w:r>
      <w:r>
        <w:t>зажимов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гипертонуса</w:t>
      </w:r>
    </w:p>
    <w:p w:rsidR="00117080" w:rsidRDefault="00BE7805">
      <w:pPr>
        <w:pStyle w:val="a3"/>
        <w:ind w:right="150" w:firstLine="0"/>
      </w:pPr>
      <w:r>
        <w:t>–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беспокойства.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растяжка</w:t>
      </w:r>
      <w:r>
        <w:rPr>
          <w:spacing w:val="1"/>
        </w:rPr>
        <w:t xml:space="preserve"> </w:t>
      </w:r>
      <w:r>
        <w:t>«Сова».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расслабить мышцы шеи, спин</w:t>
      </w:r>
      <w:r>
        <w:t>ы, снять напряжение, возникшее при длительном напря-</w:t>
      </w:r>
      <w:r>
        <w:rPr>
          <w:spacing w:val="1"/>
        </w:rPr>
        <w:t xml:space="preserve"> </w:t>
      </w:r>
      <w:r>
        <w:t>жении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статичной позе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52"/>
      </w:pPr>
      <w:r>
        <w:t>Благодаря этому восстанавливается кровообращение, нормализуется приток кро-</w:t>
      </w:r>
      <w:r>
        <w:rPr>
          <w:spacing w:val="1"/>
        </w:rPr>
        <w:t xml:space="preserve"> </w:t>
      </w:r>
      <w:r>
        <w:t>ви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головному</w:t>
      </w:r>
      <w:r>
        <w:rPr>
          <w:spacing w:val="12"/>
        </w:rPr>
        <w:t xml:space="preserve"> </w:t>
      </w:r>
      <w:r>
        <w:t>мозгу.</w:t>
      </w:r>
      <w:r>
        <w:rPr>
          <w:spacing w:val="10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активизирует</w:t>
      </w:r>
      <w:r>
        <w:rPr>
          <w:spacing w:val="9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внимания,</w:t>
      </w:r>
      <w:r>
        <w:rPr>
          <w:spacing w:val="11"/>
        </w:rPr>
        <w:t xml:space="preserve"> </w:t>
      </w:r>
      <w:r>
        <w:t>памяти,</w:t>
      </w:r>
      <w:r>
        <w:rPr>
          <w:spacing w:val="9"/>
        </w:rPr>
        <w:t xml:space="preserve"> </w:t>
      </w:r>
      <w:r>
        <w:t>чтения.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</w:p>
    <w:p w:rsidR="00117080" w:rsidRDefault="00BE7805">
      <w:pPr>
        <w:pStyle w:val="a3"/>
        <w:ind w:right="154" w:firstLine="0"/>
      </w:pPr>
      <w:r>
        <w:t>«уханья»</w:t>
      </w:r>
      <w:r>
        <w:rPr>
          <w:spacing w:val="1"/>
        </w:rPr>
        <w:t xml:space="preserve"> </w:t>
      </w:r>
      <w:r>
        <w:t>освобождаются</w:t>
      </w:r>
      <w:r>
        <w:rPr>
          <w:spacing w:val="1"/>
        </w:rPr>
        <w:t xml:space="preserve"> </w:t>
      </w:r>
      <w:r>
        <w:t>челюстные</w:t>
      </w:r>
      <w:r>
        <w:rPr>
          <w:spacing w:val="1"/>
        </w:rPr>
        <w:t xml:space="preserve"> </w:t>
      </w:r>
      <w:r>
        <w:t>зажимы,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навыков внутренней речи, мышлению, и как следствие, более плавной и связной речи.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выполнять сидя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стоя.</w:t>
      </w:r>
    </w:p>
    <w:p w:rsidR="00117080" w:rsidRDefault="00BE7805">
      <w:pPr>
        <w:pStyle w:val="a4"/>
        <w:numPr>
          <w:ilvl w:val="0"/>
          <w:numId w:val="205"/>
        </w:numPr>
        <w:tabs>
          <w:tab w:val="left" w:pos="122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Правой</w:t>
      </w:r>
      <w:r>
        <w:rPr>
          <w:spacing w:val="-4"/>
          <w:sz w:val="26"/>
        </w:rPr>
        <w:t xml:space="preserve"> </w:t>
      </w:r>
      <w:r>
        <w:rPr>
          <w:sz w:val="26"/>
        </w:rPr>
        <w:t>рукой</w:t>
      </w:r>
      <w:r>
        <w:rPr>
          <w:spacing w:val="-4"/>
          <w:sz w:val="26"/>
        </w:rPr>
        <w:t xml:space="preserve"> </w:t>
      </w:r>
      <w:r>
        <w:rPr>
          <w:sz w:val="26"/>
        </w:rPr>
        <w:t>захватить</w:t>
      </w:r>
      <w:r>
        <w:rPr>
          <w:spacing w:val="-2"/>
          <w:sz w:val="26"/>
        </w:rPr>
        <w:t xml:space="preserve"> </w:t>
      </w:r>
      <w:r>
        <w:rPr>
          <w:sz w:val="26"/>
        </w:rPr>
        <w:t>мышцу</w:t>
      </w:r>
      <w:r>
        <w:rPr>
          <w:spacing w:val="-4"/>
          <w:sz w:val="26"/>
        </w:rPr>
        <w:t xml:space="preserve"> </w:t>
      </w:r>
      <w:r>
        <w:rPr>
          <w:sz w:val="26"/>
        </w:rPr>
        <w:t>посередине</w:t>
      </w:r>
      <w:r>
        <w:rPr>
          <w:spacing w:val="-3"/>
          <w:sz w:val="26"/>
        </w:rPr>
        <w:t xml:space="preserve"> </w:t>
      </w:r>
      <w:r>
        <w:rPr>
          <w:sz w:val="26"/>
        </w:rPr>
        <w:t>левого</w:t>
      </w:r>
      <w:r>
        <w:rPr>
          <w:spacing w:val="-4"/>
          <w:sz w:val="26"/>
        </w:rPr>
        <w:t xml:space="preserve"> </w:t>
      </w:r>
      <w:r>
        <w:rPr>
          <w:sz w:val="26"/>
        </w:rPr>
        <w:t>плеча</w:t>
      </w:r>
      <w:r>
        <w:rPr>
          <w:spacing w:val="-4"/>
          <w:sz w:val="26"/>
        </w:rPr>
        <w:t xml:space="preserve"> </w:t>
      </w:r>
      <w:r>
        <w:rPr>
          <w:sz w:val="26"/>
        </w:rPr>
        <w:t>(надкостную</w:t>
      </w:r>
      <w:r>
        <w:rPr>
          <w:spacing w:val="-3"/>
          <w:sz w:val="26"/>
        </w:rPr>
        <w:t xml:space="preserve"> </w:t>
      </w:r>
      <w:r>
        <w:rPr>
          <w:sz w:val="26"/>
        </w:rPr>
        <w:t>мышцу).</w:t>
      </w:r>
    </w:p>
    <w:p w:rsidR="00117080" w:rsidRDefault="00BE7805">
      <w:pPr>
        <w:pStyle w:val="a4"/>
        <w:numPr>
          <w:ilvl w:val="0"/>
          <w:numId w:val="205"/>
        </w:numPr>
        <w:tabs>
          <w:tab w:val="left" w:pos="1261"/>
        </w:tabs>
        <w:ind w:left="252" w:right="148" w:firstLine="708"/>
        <w:jc w:val="both"/>
        <w:rPr>
          <w:sz w:val="26"/>
        </w:rPr>
      </w:pPr>
      <w:r>
        <w:rPr>
          <w:sz w:val="26"/>
        </w:rPr>
        <w:t>Повер</w:t>
      </w:r>
      <w:r>
        <w:rPr>
          <w:sz w:val="26"/>
        </w:rPr>
        <w:t>нуть голову немного влево, к руке, которая сжимает мышцу. Одновре-</w:t>
      </w:r>
      <w:r>
        <w:rPr>
          <w:spacing w:val="1"/>
          <w:sz w:val="26"/>
        </w:rPr>
        <w:t xml:space="preserve"> </w:t>
      </w:r>
      <w:r>
        <w:rPr>
          <w:sz w:val="26"/>
        </w:rPr>
        <w:t>менно выполнять следующие движения: рука сжимает мышцу, шея вытягивается немно-</w:t>
      </w:r>
      <w:r>
        <w:rPr>
          <w:spacing w:val="-62"/>
          <w:sz w:val="26"/>
        </w:rPr>
        <w:t xml:space="preserve"> </w:t>
      </w:r>
      <w:r>
        <w:rPr>
          <w:sz w:val="26"/>
        </w:rPr>
        <w:t>го вперед, подбородок выпячивается, глаза расширяются, губы сворачиваются трубоч-</w:t>
      </w:r>
      <w:r>
        <w:rPr>
          <w:spacing w:val="1"/>
          <w:sz w:val="26"/>
        </w:rPr>
        <w:t xml:space="preserve"> </w:t>
      </w:r>
      <w:r>
        <w:rPr>
          <w:sz w:val="26"/>
        </w:rPr>
        <w:t>кой</w:t>
      </w:r>
      <w:r>
        <w:rPr>
          <w:spacing w:val="-2"/>
          <w:sz w:val="26"/>
        </w:rPr>
        <w:t xml:space="preserve"> </w:t>
      </w:r>
      <w:r>
        <w:rPr>
          <w:sz w:val="26"/>
        </w:rPr>
        <w:t>и произносят</w:t>
      </w:r>
      <w:r>
        <w:rPr>
          <w:spacing w:val="-1"/>
          <w:sz w:val="26"/>
        </w:rPr>
        <w:t xml:space="preserve"> </w:t>
      </w:r>
      <w:r>
        <w:rPr>
          <w:sz w:val="26"/>
        </w:rPr>
        <w:t>звук «УХ».</w:t>
      </w:r>
    </w:p>
    <w:p w:rsidR="00117080" w:rsidRDefault="00BE7805">
      <w:pPr>
        <w:pStyle w:val="a4"/>
        <w:numPr>
          <w:ilvl w:val="0"/>
          <w:numId w:val="205"/>
        </w:numPr>
        <w:tabs>
          <w:tab w:val="left" w:pos="1235"/>
        </w:tabs>
        <w:spacing w:before="1"/>
        <w:ind w:left="252" w:right="158" w:firstLine="708"/>
        <w:jc w:val="both"/>
        <w:rPr>
          <w:sz w:val="26"/>
        </w:rPr>
      </w:pPr>
      <w:r>
        <w:rPr>
          <w:sz w:val="26"/>
        </w:rPr>
        <w:t>Возвращаемся в исходное положение: рука опускает мышцу, шея и глаза зани-</w:t>
      </w:r>
      <w:r>
        <w:rPr>
          <w:spacing w:val="1"/>
          <w:sz w:val="26"/>
        </w:rPr>
        <w:t xml:space="preserve"> </w:t>
      </w:r>
      <w:r>
        <w:rPr>
          <w:sz w:val="26"/>
        </w:rPr>
        <w:t>мают</w:t>
      </w:r>
      <w:r>
        <w:rPr>
          <w:spacing w:val="-2"/>
          <w:sz w:val="26"/>
        </w:rPr>
        <w:t xml:space="preserve"> </w:t>
      </w:r>
      <w:r>
        <w:rPr>
          <w:sz w:val="26"/>
        </w:rPr>
        <w:t>свое</w:t>
      </w:r>
      <w:r>
        <w:rPr>
          <w:spacing w:val="-1"/>
          <w:sz w:val="26"/>
        </w:rPr>
        <w:t xml:space="preserve"> </w:t>
      </w:r>
      <w:r>
        <w:rPr>
          <w:sz w:val="26"/>
        </w:rPr>
        <w:t>исходное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губы</w:t>
      </w:r>
      <w:r>
        <w:rPr>
          <w:spacing w:val="-1"/>
          <w:sz w:val="26"/>
        </w:rPr>
        <w:t xml:space="preserve"> </w:t>
      </w:r>
      <w:r>
        <w:rPr>
          <w:sz w:val="26"/>
        </w:rPr>
        <w:t>расслабляются.</w:t>
      </w:r>
    </w:p>
    <w:p w:rsidR="00117080" w:rsidRDefault="00BE7805">
      <w:pPr>
        <w:pStyle w:val="a4"/>
        <w:numPr>
          <w:ilvl w:val="0"/>
          <w:numId w:val="205"/>
        </w:numPr>
        <w:tabs>
          <w:tab w:val="left" w:pos="1233"/>
        </w:tabs>
        <w:ind w:left="252" w:right="149" w:firstLine="708"/>
        <w:jc w:val="both"/>
        <w:rPr>
          <w:sz w:val="26"/>
        </w:rPr>
      </w:pPr>
      <w:r>
        <w:rPr>
          <w:sz w:val="26"/>
        </w:rPr>
        <w:t>Выполнять упражнения, чередуя пункты 2 и 3.С каждым «УХ» перемещать го-</w:t>
      </w:r>
      <w:r>
        <w:rPr>
          <w:spacing w:val="1"/>
          <w:sz w:val="26"/>
        </w:rPr>
        <w:t xml:space="preserve"> </w:t>
      </w:r>
      <w:r>
        <w:rPr>
          <w:sz w:val="26"/>
        </w:rPr>
        <w:t>лову по направлению от плеча, которое сжимает рука, к другому плечу (5-6 «УХ» в одну</w:t>
      </w:r>
      <w:r>
        <w:rPr>
          <w:spacing w:val="-62"/>
          <w:sz w:val="26"/>
        </w:rPr>
        <w:t xml:space="preserve"> </w:t>
      </w:r>
      <w:r>
        <w:rPr>
          <w:sz w:val="26"/>
        </w:rPr>
        <w:t>сторону).</w:t>
      </w:r>
    </w:p>
    <w:p w:rsidR="00117080" w:rsidRDefault="00BE7805">
      <w:pPr>
        <w:pStyle w:val="a4"/>
        <w:numPr>
          <w:ilvl w:val="0"/>
          <w:numId w:val="205"/>
        </w:numPr>
        <w:tabs>
          <w:tab w:val="left" w:pos="122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Делайте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ощущениям,</w:t>
      </w:r>
      <w:r>
        <w:rPr>
          <w:spacing w:val="-3"/>
          <w:sz w:val="26"/>
        </w:rPr>
        <w:t xml:space="preserve"> </w:t>
      </w:r>
      <w:r>
        <w:rPr>
          <w:sz w:val="26"/>
        </w:rPr>
        <w:t>сколько</w:t>
      </w:r>
      <w:r>
        <w:rPr>
          <w:spacing w:val="-3"/>
          <w:sz w:val="26"/>
        </w:rPr>
        <w:t xml:space="preserve"> </w:t>
      </w:r>
      <w:r>
        <w:rPr>
          <w:sz w:val="26"/>
        </w:rPr>
        <w:t>считаете</w:t>
      </w:r>
      <w:r>
        <w:rPr>
          <w:spacing w:val="-3"/>
          <w:sz w:val="26"/>
        </w:rPr>
        <w:t xml:space="preserve"> </w:t>
      </w:r>
      <w:r>
        <w:rPr>
          <w:sz w:val="26"/>
        </w:rPr>
        <w:t>нужным.</w:t>
      </w:r>
    </w:p>
    <w:p w:rsidR="00117080" w:rsidRDefault="00BE7805">
      <w:pPr>
        <w:pStyle w:val="a4"/>
        <w:numPr>
          <w:ilvl w:val="0"/>
          <w:numId w:val="205"/>
        </w:numPr>
        <w:tabs>
          <w:tab w:val="left" w:pos="1221"/>
        </w:tabs>
        <w:spacing w:line="298" w:lineRule="exact"/>
        <w:jc w:val="both"/>
        <w:rPr>
          <w:sz w:val="26"/>
        </w:rPr>
      </w:pPr>
      <w:r>
        <w:rPr>
          <w:sz w:val="26"/>
        </w:rPr>
        <w:t>Поменяйте</w:t>
      </w:r>
      <w:r>
        <w:rPr>
          <w:spacing w:val="-4"/>
          <w:sz w:val="26"/>
        </w:rPr>
        <w:t xml:space="preserve"> </w:t>
      </w:r>
      <w:r>
        <w:rPr>
          <w:sz w:val="26"/>
        </w:rPr>
        <w:t>руку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повторите то</w:t>
      </w:r>
      <w:r>
        <w:rPr>
          <w:spacing w:val="-4"/>
          <w:sz w:val="26"/>
        </w:rPr>
        <w:t xml:space="preserve"> </w:t>
      </w:r>
      <w:r>
        <w:rPr>
          <w:sz w:val="26"/>
        </w:rPr>
        <w:t>же</w:t>
      </w:r>
      <w:r>
        <w:rPr>
          <w:spacing w:val="-3"/>
          <w:sz w:val="26"/>
        </w:rPr>
        <w:t xml:space="preserve"> </w:t>
      </w:r>
      <w:r>
        <w:rPr>
          <w:sz w:val="26"/>
        </w:rPr>
        <w:t>самое.</w:t>
      </w:r>
    </w:p>
    <w:p w:rsidR="00117080" w:rsidRDefault="00BE7805">
      <w:pPr>
        <w:pStyle w:val="a4"/>
        <w:numPr>
          <w:ilvl w:val="0"/>
          <w:numId w:val="205"/>
        </w:numPr>
        <w:tabs>
          <w:tab w:val="left" w:pos="1283"/>
        </w:tabs>
        <w:spacing w:before="1"/>
        <w:ind w:left="252" w:right="149" w:firstLine="708"/>
        <w:jc w:val="both"/>
        <w:rPr>
          <w:sz w:val="26"/>
        </w:rPr>
      </w:pPr>
      <w:r>
        <w:rPr>
          <w:sz w:val="26"/>
        </w:rPr>
        <w:t>Функциональные упражнения – это упражнения, направленные на раз</w:t>
      </w:r>
      <w:r>
        <w:rPr>
          <w:sz w:val="26"/>
        </w:rPr>
        <w:t>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определённых когнитивных функций (памяти, внимания, и др.), развитие саморегуляции</w:t>
      </w:r>
      <w:r>
        <w:rPr>
          <w:spacing w:val="-62"/>
          <w:sz w:val="26"/>
        </w:rPr>
        <w:t xml:space="preserve"> </w:t>
      </w:r>
      <w:r>
        <w:rPr>
          <w:sz w:val="26"/>
        </w:rPr>
        <w:t>[5].</w:t>
      </w:r>
    </w:p>
    <w:p w:rsidR="00117080" w:rsidRDefault="00BE7805">
      <w:pPr>
        <w:pStyle w:val="a3"/>
        <w:spacing w:line="297" w:lineRule="exact"/>
        <w:ind w:left="961" w:firstLine="0"/>
      </w:pPr>
      <w:r>
        <w:t>Примеры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упражнений.</w:t>
      </w:r>
    </w:p>
    <w:p w:rsidR="00117080" w:rsidRDefault="00BE7805">
      <w:pPr>
        <w:pStyle w:val="a3"/>
        <w:spacing w:before="1"/>
        <w:ind w:right="147"/>
      </w:pPr>
      <w:r>
        <w:t>«Черепаха». Цель: развитие двигательного контроля. Инструктор встает у одной</w:t>
      </w:r>
      <w:r>
        <w:rPr>
          <w:spacing w:val="1"/>
        </w:rPr>
        <w:t xml:space="preserve"> </w:t>
      </w:r>
      <w:r>
        <w:t>стены помещения, играющие – у другой. По сигналу инструктора дети начинают мед-</w:t>
      </w:r>
      <w:r>
        <w:rPr>
          <w:spacing w:val="1"/>
        </w:rPr>
        <w:t xml:space="preserve"> </w:t>
      </w:r>
      <w:r>
        <w:t>ленное движение к противоположной стене, изображая маленьких черепашек. Никто не</w:t>
      </w:r>
      <w:r>
        <w:rPr>
          <w:spacing w:val="1"/>
        </w:rPr>
        <w:t xml:space="preserve"> </w:t>
      </w:r>
      <w:r>
        <w:t>должен останавливаться и спешить. Через 2-3 минуты инструктор подает сигнал, по ко-</w:t>
      </w:r>
      <w:r>
        <w:rPr>
          <w:spacing w:val="1"/>
        </w:rPr>
        <w:t xml:space="preserve"> </w:t>
      </w:r>
      <w:r>
        <w:t xml:space="preserve">торому все </w:t>
      </w:r>
      <w:r>
        <w:t>участники останавливаются. Побеждает тот, кто оказался самым последним.</w:t>
      </w:r>
      <w:r>
        <w:rPr>
          <w:spacing w:val="1"/>
        </w:rPr>
        <w:t xml:space="preserve"> </w:t>
      </w:r>
      <w:r>
        <w:t>Упражнение может повторяться несколько раз. Затем инструктор обсуждает с группой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упражнения.</w:t>
      </w:r>
    </w:p>
    <w:p w:rsidR="00117080" w:rsidRDefault="00BE7805">
      <w:pPr>
        <w:pStyle w:val="a3"/>
        <w:ind w:right="148"/>
      </w:pPr>
      <w:r>
        <w:t>«Руки-ноги». Цель: развитие концентрации внимания и двигательного ко</w:t>
      </w:r>
      <w:r>
        <w:t>нтроля,</w:t>
      </w:r>
      <w:r>
        <w:rPr>
          <w:spacing w:val="1"/>
        </w:rPr>
        <w:t xml:space="preserve"> </w:t>
      </w:r>
      <w:r>
        <w:t>погашение</w:t>
      </w:r>
      <w:r>
        <w:rPr>
          <w:spacing w:val="1"/>
        </w:rPr>
        <w:t xml:space="preserve"> </w:t>
      </w:r>
      <w:r>
        <w:t>импульсивности,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стоя.</w:t>
      </w:r>
      <w:r>
        <w:rPr>
          <w:spacing w:val="1"/>
        </w:rPr>
        <w:t xml:space="preserve"> </w:t>
      </w:r>
      <w:r>
        <w:t>Прыжки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месте</w:t>
      </w:r>
      <w:r>
        <w:rPr>
          <w:spacing w:val="66"/>
        </w:rPr>
        <w:t xml:space="preserve"> </w:t>
      </w:r>
      <w:r>
        <w:t xml:space="preserve">с   одновременными   движениями   руками   и  </w:t>
      </w:r>
      <w:r>
        <w:rPr>
          <w:spacing w:val="1"/>
        </w:rPr>
        <w:t xml:space="preserve"> </w:t>
      </w:r>
      <w:r>
        <w:t>ногами.   Ноги</w:t>
      </w:r>
      <w:r>
        <w:rPr>
          <w:spacing w:val="1"/>
        </w:rPr>
        <w:t xml:space="preserve"> </w:t>
      </w:r>
      <w:r>
        <w:t>вместе – руки врозь. Ноги врозь – руки вместе. Ноги вместе – руки вместе. Ноги врозь –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врозь. Цикл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</w:t>
      </w:r>
    </w:p>
    <w:p w:rsidR="00117080" w:rsidRDefault="00BE7805">
      <w:pPr>
        <w:pStyle w:val="a3"/>
        <w:spacing w:before="1"/>
        <w:ind w:right="145"/>
      </w:pPr>
      <w:r>
        <w:t>Функциональное упражнение «Колпак мой треугольный» (старинная игра). Цель: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6"/>
        </w:rPr>
        <w:t xml:space="preserve"> </w:t>
      </w:r>
      <w:r>
        <w:rPr>
          <w:spacing w:val="-1"/>
        </w:rPr>
        <w:t>концентрации</w:t>
      </w:r>
      <w:r>
        <w:rPr>
          <w:spacing w:val="-5"/>
        </w:rPr>
        <w:t xml:space="preserve"> </w:t>
      </w:r>
      <w:r>
        <w:rPr>
          <w:spacing w:val="-1"/>
        </w:rPr>
        <w:t>внимания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двигательного</w:t>
      </w:r>
      <w:r>
        <w:rPr>
          <w:spacing w:val="-6"/>
        </w:rPr>
        <w:t xml:space="preserve"> </w:t>
      </w:r>
      <w:r>
        <w:rPr>
          <w:spacing w:val="-1"/>
        </w:rPr>
        <w:t>контроля,</w:t>
      </w:r>
      <w:r>
        <w:rPr>
          <w:spacing w:val="-6"/>
        </w:rPr>
        <w:t xml:space="preserve"> </w:t>
      </w:r>
      <w:r>
        <w:rPr>
          <w:spacing w:val="-1"/>
        </w:rPr>
        <w:t>погашение</w:t>
      </w:r>
      <w:r>
        <w:rPr>
          <w:spacing w:val="-3"/>
        </w:rPr>
        <w:t xml:space="preserve"> </w:t>
      </w:r>
      <w:r>
        <w:t>импульсивности.</w:t>
      </w:r>
      <w:r>
        <w:rPr>
          <w:spacing w:val="-63"/>
        </w:rPr>
        <w:t xml:space="preserve"> </w:t>
      </w:r>
      <w:r>
        <w:t>Участники</w:t>
      </w:r>
      <w:r>
        <w:rPr>
          <w:spacing w:val="23"/>
        </w:rPr>
        <w:t xml:space="preserve"> </w:t>
      </w:r>
      <w:r>
        <w:t>садятся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круг.</w:t>
      </w:r>
      <w:r>
        <w:rPr>
          <w:spacing w:val="22"/>
        </w:rPr>
        <w:t xml:space="preserve"> </w:t>
      </w:r>
      <w:r>
        <w:t>Все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очереди,</w:t>
      </w:r>
      <w:r>
        <w:rPr>
          <w:spacing w:val="22"/>
        </w:rPr>
        <w:t xml:space="preserve"> </w:t>
      </w:r>
      <w:r>
        <w:t>начиная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</w:t>
      </w:r>
      <w:r>
        <w:t>едущего,</w:t>
      </w:r>
      <w:r>
        <w:rPr>
          <w:spacing w:val="22"/>
        </w:rPr>
        <w:t xml:space="preserve"> </w:t>
      </w:r>
      <w:r>
        <w:t>произносят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одному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t>слову из фразы: «Колпак мой треугольный, треугольный мой колпак. А если не тре-</w:t>
      </w:r>
      <w:r>
        <w:rPr>
          <w:spacing w:val="1"/>
        </w:rPr>
        <w:t xml:space="preserve"> </w:t>
      </w:r>
      <w:r>
        <w:t>угольный, то это не мой колпак». Затем фраза повторяется, но дети, которым выпадает</w:t>
      </w:r>
      <w:r>
        <w:rPr>
          <w:spacing w:val="1"/>
        </w:rPr>
        <w:t xml:space="preserve"> </w:t>
      </w:r>
      <w:r>
        <w:t xml:space="preserve">говорить слово «колпак», заменяющего жестом </w:t>
      </w:r>
      <w:r>
        <w:t>(легкий хлопок ладошкой по голове);</w:t>
      </w:r>
      <w:r>
        <w:rPr>
          <w:spacing w:val="1"/>
        </w:rPr>
        <w:t xml:space="preserve"> </w:t>
      </w:r>
      <w:r>
        <w:t>затем</w:t>
      </w:r>
      <w:r>
        <w:rPr>
          <w:spacing w:val="34"/>
        </w:rPr>
        <w:t xml:space="preserve"> </w:t>
      </w:r>
      <w:r>
        <w:t>фраза</w:t>
      </w:r>
      <w:r>
        <w:rPr>
          <w:spacing w:val="36"/>
        </w:rPr>
        <w:t xml:space="preserve"> </w:t>
      </w:r>
      <w:r>
        <w:t>повторяется</w:t>
      </w:r>
      <w:r>
        <w:rPr>
          <w:spacing w:val="37"/>
        </w:rPr>
        <w:t xml:space="preserve"> </w:t>
      </w:r>
      <w:r>
        <w:t>еще</w:t>
      </w:r>
      <w:r>
        <w:rPr>
          <w:spacing w:val="38"/>
        </w:rPr>
        <w:t xml:space="preserve"> </w:t>
      </w:r>
      <w:r>
        <w:t>раз,</w:t>
      </w:r>
      <w:r>
        <w:rPr>
          <w:spacing w:val="36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жесты</w:t>
      </w:r>
      <w:r>
        <w:rPr>
          <w:spacing w:val="44"/>
        </w:rPr>
        <w:t xml:space="preserve"> </w:t>
      </w:r>
      <w:r>
        <w:t>заменяются</w:t>
      </w:r>
      <w:r>
        <w:rPr>
          <w:spacing w:val="36"/>
        </w:rPr>
        <w:t xml:space="preserve"> </w:t>
      </w:r>
      <w:r>
        <w:t>два</w:t>
      </w:r>
      <w:r>
        <w:rPr>
          <w:spacing w:val="37"/>
        </w:rPr>
        <w:t xml:space="preserve"> </w:t>
      </w:r>
      <w:r>
        <w:t>слова:</w:t>
      </w:r>
      <w:r>
        <w:rPr>
          <w:spacing w:val="35"/>
        </w:rPr>
        <w:t xml:space="preserve"> </w:t>
      </w:r>
      <w:r>
        <w:t>слово</w:t>
      </w:r>
    </w:p>
    <w:p w:rsidR="00117080" w:rsidRDefault="00BE7805">
      <w:pPr>
        <w:pStyle w:val="a3"/>
        <w:ind w:right="155" w:firstLine="0"/>
      </w:pPr>
      <w:r>
        <w:t>«колпак» (легкий хлопок ладошкой по голове) и «мой» (показать рукой на себя). При</w:t>
      </w:r>
      <w:r>
        <w:rPr>
          <w:spacing w:val="1"/>
        </w:rPr>
        <w:t xml:space="preserve"> </w:t>
      </w:r>
      <w:r>
        <w:t>повторении</w:t>
      </w:r>
      <w:r>
        <w:rPr>
          <w:spacing w:val="54"/>
        </w:rPr>
        <w:t xml:space="preserve"> </w:t>
      </w:r>
      <w:r>
        <w:t>фразы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третий</w:t>
      </w:r>
      <w:r>
        <w:rPr>
          <w:spacing w:val="54"/>
        </w:rPr>
        <w:t xml:space="preserve"> </w:t>
      </w:r>
      <w:r>
        <w:t>раз</w:t>
      </w:r>
      <w:r>
        <w:rPr>
          <w:spacing w:val="55"/>
        </w:rPr>
        <w:t xml:space="preserve"> </w:t>
      </w:r>
      <w:r>
        <w:t>заменяются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жесты</w:t>
      </w:r>
      <w:r>
        <w:rPr>
          <w:spacing w:val="54"/>
        </w:rPr>
        <w:t xml:space="preserve"> </w:t>
      </w:r>
      <w:r>
        <w:t>три</w:t>
      </w:r>
      <w:r>
        <w:rPr>
          <w:spacing w:val="55"/>
        </w:rPr>
        <w:t xml:space="preserve"> </w:t>
      </w:r>
      <w:r>
        <w:t>слова:</w:t>
      </w:r>
      <w:r>
        <w:rPr>
          <w:spacing w:val="54"/>
        </w:rPr>
        <w:t xml:space="preserve"> </w:t>
      </w:r>
      <w:r>
        <w:t>«колпак»,</w:t>
      </w:r>
      <w:r>
        <w:rPr>
          <w:spacing w:val="55"/>
        </w:rPr>
        <w:t xml:space="preserve"> </w:t>
      </w:r>
      <w:r>
        <w:t>«мой»</w:t>
      </w:r>
      <w:r>
        <w:rPr>
          <w:spacing w:val="54"/>
        </w:rPr>
        <w:t xml:space="preserve"> </w:t>
      </w:r>
      <w:r>
        <w:t>и</w:t>
      </w:r>
    </w:p>
    <w:p w:rsidR="00117080" w:rsidRDefault="00BE7805">
      <w:pPr>
        <w:pStyle w:val="a3"/>
        <w:spacing w:before="2" w:line="298" w:lineRule="exact"/>
        <w:ind w:firstLine="0"/>
      </w:pPr>
      <w:r>
        <w:t>«треугольный»</w:t>
      </w:r>
      <w:r>
        <w:rPr>
          <w:spacing w:val="-5"/>
        </w:rPr>
        <w:t xml:space="preserve"> </w:t>
      </w:r>
      <w:r>
        <w:t>(изображение</w:t>
      </w:r>
      <w:r>
        <w:rPr>
          <w:spacing w:val="-4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руками).</w:t>
      </w:r>
    </w:p>
    <w:p w:rsidR="00117080" w:rsidRDefault="00BE7805">
      <w:pPr>
        <w:pStyle w:val="a3"/>
        <w:ind w:right="156"/>
      </w:pPr>
      <w:r>
        <w:t>Коммуникативные упражнения – направлены на развитие общения между детьми.</w:t>
      </w:r>
      <w:r>
        <w:rPr>
          <w:spacing w:val="-62"/>
        </w:rPr>
        <w:t xml:space="preserve"> </w:t>
      </w:r>
      <w:r>
        <w:t>Парные и групповые</w:t>
      </w:r>
      <w:r>
        <w:rPr>
          <w:spacing w:val="1"/>
        </w:rPr>
        <w:t xml:space="preserve"> </w:t>
      </w:r>
      <w:r>
        <w:t>упражнения формируют навыки совместных действий, способ-</w:t>
      </w:r>
      <w:r>
        <w:rPr>
          <w:spacing w:val="1"/>
        </w:rPr>
        <w:t xml:space="preserve"> </w:t>
      </w:r>
      <w:r>
        <w:t>ствуя</w:t>
      </w:r>
      <w:r>
        <w:rPr>
          <w:spacing w:val="-2"/>
        </w:rPr>
        <w:t xml:space="preserve"> </w:t>
      </w:r>
      <w:r>
        <w:t>лучшему</w:t>
      </w:r>
      <w:r>
        <w:rPr>
          <w:spacing w:val="-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</w:t>
      </w:r>
      <w:r>
        <w:t>га.</w:t>
      </w:r>
    </w:p>
    <w:p w:rsidR="00117080" w:rsidRDefault="00BE7805">
      <w:pPr>
        <w:pStyle w:val="a3"/>
        <w:spacing w:line="298" w:lineRule="exact"/>
        <w:ind w:left="961" w:firstLine="0"/>
      </w:pPr>
      <w:r>
        <w:t>Примеры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упражнений.</w:t>
      </w:r>
    </w:p>
    <w:p w:rsidR="00117080" w:rsidRDefault="00BE7805">
      <w:pPr>
        <w:pStyle w:val="a3"/>
        <w:spacing w:line="298" w:lineRule="exact"/>
        <w:ind w:left="961" w:firstLine="0"/>
      </w:pPr>
      <w:r>
        <w:t>Упражнение</w:t>
      </w:r>
      <w:r>
        <w:rPr>
          <w:spacing w:val="26"/>
        </w:rPr>
        <w:t xml:space="preserve"> </w:t>
      </w:r>
      <w:r>
        <w:t>«Тачка».</w:t>
      </w:r>
      <w:r>
        <w:rPr>
          <w:spacing w:val="25"/>
        </w:rPr>
        <w:t xml:space="preserve"> </w:t>
      </w:r>
      <w:r>
        <w:t>Дети</w:t>
      </w:r>
      <w:r>
        <w:rPr>
          <w:spacing w:val="25"/>
        </w:rPr>
        <w:t xml:space="preserve"> </w:t>
      </w:r>
      <w:r>
        <w:t>разбиваются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пары.</w:t>
      </w:r>
      <w:r>
        <w:rPr>
          <w:spacing w:val="25"/>
        </w:rPr>
        <w:t xml:space="preserve"> </w:t>
      </w:r>
      <w:r>
        <w:t>Один</w:t>
      </w:r>
      <w:r>
        <w:rPr>
          <w:spacing w:val="26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партнеров</w:t>
      </w:r>
      <w:r>
        <w:rPr>
          <w:spacing w:val="26"/>
        </w:rPr>
        <w:t xml:space="preserve"> </w:t>
      </w:r>
      <w:r>
        <w:t>принимает</w:t>
      </w:r>
    </w:p>
    <w:p w:rsidR="00117080" w:rsidRDefault="00BE7805">
      <w:pPr>
        <w:pStyle w:val="a3"/>
        <w:spacing w:before="1"/>
        <w:ind w:right="154" w:firstLine="0"/>
      </w:pPr>
      <w:r>
        <w:t>«упор лежа», другой берет его за ноги и приподнимает. Первый начинает движение на</w:t>
      </w:r>
      <w:r>
        <w:rPr>
          <w:spacing w:val="1"/>
        </w:rPr>
        <w:t xml:space="preserve"> </w:t>
      </w:r>
      <w:r>
        <w:t>руках,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его ноги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учитывая скорость</w:t>
      </w:r>
      <w:r>
        <w:rPr>
          <w:spacing w:val="-4"/>
        </w:rPr>
        <w:t xml:space="preserve"> </w:t>
      </w:r>
      <w:r>
        <w:t>движения.</w:t>
      </w:r>
    </w:p>
    <w:p w:rsidR="00117080" w:rsidRDefault="00BE7805">
      <w:pPr>
        <w:pStyle w:val="a3"/>
        <w:spacing w:line="235" w:lineRule="auto"/>
        <w:ind w:right="150"/>
      </w:pPr>
      <w:r>
        <w:t>«Сороконожка».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-62"/>
        </w:rPr>
        <w:t xml:space="preserve"> </w:t>
      </w:r>
      <w:r>
        <w:t>Участники группы встают друг за другом, держась за талию впереди стоящего. По ко-</w:t>
      </w:r>
      <w:r>
        <w:rPr>
          <w:spacing w:val="1"/>
        </w:rPr>
        <w:t xml:space="preserve"> </w:t>
      </w:r>
      <w:r>
        <w:t xml:space="preserve">манде инструктора «Сороконожка» начинает двигаться вперед, затем приседает, </w:t>
      </w:r>
      <w:r>
        <w:t>прыга-</w:t>
      </w:r>
      <w:r>
        <w:rPr>
          <w:spacing w:val="1"/>
        </w:rPr>
        <w:t xml:space="preserve"> </w:t>
      </w:r>
      <w:r>
        <w:t>ет на одной ножке, проползает между препятствиями и т.д. Главная задача участников –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разорвать</w:t>
      </w:r>
      <w:r>
        <w:rPr>
          <w:spacing w:val="-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 «Сороконожку»</w:t>
      </w:r>
      <w:r>
        <w:rPr>
          <w:spacing w:val="2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48"/>
      </w:pPr>
      <w:r>
        <w:t>Упражнение с правилами «Животные». Дети встают в круг. Инструктор каждому</w:t>
      </w:r>
      <w:r>
        <w:rPr>
          <w:spacing w:val="1"/>
        </w:rPr>
        <w:t xml:space="preserve"> </w:t>
      </w:r>
      <w:r>
        <w:t>участнику шепотом на ушко говорит назв</w:t>
      </w:r>
      <w:r>
        <w:t>ание какого-либо животного: собака, корова,</w:t>
      </w:r>
      <w:r>
        <w:rPr>
          <w:spacing w:val="1"/>
        </w:rPr>
        <w:t xml:space="preserve"> </w:t>
      </w:r>
      <w:r>
        <w:t>кошка и т.д. Название животного держится в секрете. Дети закрывают глаза и «превра-</w:t>
      </w:r>
      <w:r>
        <w:rPr>
          <w:spacing w:val="1"/>
        </w:rPr>
        <w:t xml:space="preserve"> </w:t>
      </w:r>
      <w:r>
        <w:t>щаются» в это животное, издавая соответствующие звуки: гав-гав, миму, мяу-мяу и т.д.</w:t>
      </w:r>
      <w:r>
        <w:rPr>
          <w:spacing w:val="1"/>
        </w:rPr>
        <w:t xml:space="preserve"> </w:t>
      </w:r>
      <w:r>
        <w:t>Дети</w:t>
      </w:r>
      <w:r>
        <w:rPr>
          <w:spacing w:val="50"/>
        </w:rPr>
        <w:t xml:space="preserve"> </w:t>
      </w:r>
      <w:r>
        <w:t>должны</w:t>
      </w:r>
      <w:r>
        <w:rPr>
          <w:spacing w:val="51"/>
        </w:rPr>
        <w:t xml:space="preserve"> </w:t>
      </w:r>
      <w:r>
        <w:t>медленно</w:t>
      </w:r>
      <w:r>
        <w:rPr>
          <w:spacing w:val="49"/>
        </w:rPr>
        <w:t xml:space="preserve"> </w:t>
      </w:r>
      <w:r>
        <w:t>передвигаться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комнате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прислушиваться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голосам</w:t>
      </w:r>
      <w:r>
        <w:rPr>
          <w:spacing w:val="51"/>
        </w:rPr>
        <w:t xml:space="preserve"> </w:t>
      </w:r>
      <w:r>
        <w:t>всех</w:t>
      </w:r>
    </w:p>
    <w:p w:rsidR="00117080" w:rsidRDefault="00BE7805">
      <w:pPr>
        <w:pStyle w:val="a3"/>
        <w:spacing w:line="235" w:lineRule="auto"/>
        <w:ind w:right="145" w:firstLine="0"/>
      </w:pPr>
      <w:r>
        <w:t>«животных», объединяясь в родственные группы. Нашедшие друг друга «собаки», «ко-</w:t>
      </w:r>
      <w:r>
        <w:rPr>
          <w:spacing w:val="1"/>
        </w:rPr>
        <w:t xml:space="preserve"> </w:t>
      </w:r>
      <w:r>
        <w:t>ровы», «кошки» берутся за руки и передвигаются вместе. Во время выполнения упраж-</w:t>
      </w:r>
      <w:r>
        <w:rPr>
          <w:spacing w:val="1"/>
        </w:rPr>
        <w:t xml:space="preserve"> </w:t>
      </w:r>
      <w:r>
        <w:t>нения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-1"/>
        </w:rPr>
        <w:t xml:space="preserve"> </w:t>
      </w:r>
      <w:r>
        <w:t>закрытыми.</w:t>
      </w:r>
    </w:p>
    <w:p w:rsidR="00117080" w:rsidRDefault="00BE7805">
      <w:pPr>
        <w:pStyle w:val="a3"/>
        <w:spacing w:line="235" w:lineRule="auto"/>
        <w:ind w:right="149"/>
      </w:pPr>
      <w:r>
        <w:t>Упражнения для релаксации. Проводятся в конце занятия с целью интеграции</w:t>
      </w:r>
      <w:r>
        <w:rPr>
          <w:spacing w:val="1"/>
        </w:rPr>
        <w:t xml:space="preserve"> </w:t>
      </w:r>
      <w:r>
        <w:t>приобретенного опыта. Они способствуют расслаблению, самонаблюдению, воспоми-</w:t>
      </w:r>
      <w:r>
        <w:rPr>
          <w:spacing w:val="1"/>
        </w:rPr>
        <w:t xml:space="preserve"> </w:t>
      </w:r>
      <w:r>
        <w:t>наниям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ощущений</w:t>
      </w:r>
      <w:r>
        <w:rPr>
          <w:spacing w:val="-1"/>
        </w:rPr>
        <w:t xml:space="preserve"> </w:t>
      </w:r>
      <w:r>
        <w:t>и являются</w:t>
      </w:r>
      <w:r>
        <w:rPr>
          <w:spacing w:val="-1"/>
        </w:rPr>
        <w:t xml:space="preserve"> </w:t>
      </w:r>
      <w:r>
        <w:t>единым</w:t>
      </w:r>
      <w:r>
        <w:rPr>
          <w:spacing w:val="-1"/>
        </w:rPr>
        <w:t xml:space="preserve"> </w:t>
      </w:r>
      <w:r>
        <w:t>процессом.</w:t>
      </w:r>
    </w:p>
    <w:p w:rsidR="00117080" w:rsidRDefault="00BE7805">
      <w:pPr>
        <w:pStyle w:val="a3"/>
        <w:spacing w:line="235" w:lineRule="auto"/>
        <w:ind w:right="150"/>
      </w:pPr>
      <w:r>
        <w:t>Все упражнения используются как в совокупности и п</w:t>
      </w:r>
      <w:r>
        <w:t>редставляют собой ком-</w:t>
      </w:r>
      <w:r>
        <w:rPr>
          <w:spacing w:val="1"/>
        </w:rPr>
        <w:t xml:space="preserve"> </w:t>
      </w:r>
      <w:r>
        <w:t>плекс психомоторной гимнастики (имеют чёткую структуру с ритуалом начала занятия,</w:t>
      </w:r>
      <w:r>
        <w:rPr>
          <w:spacing w:val="1"/>
        </w:rPr>
        <w:t xml:space="preserve"> </w:t>
      </w:r>
      <w:r>
        <w:t>релаксацией, ритуалом окончания), так и выступают элементом непосредственной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моментах.</w:t>
      </w:r>
    </w:p>
    <w:p w:rsidR="00117080" w:rsidRDefault="00BE7805">
      <w:pPr>
        <w:pStyle w:val="a3"/>
        <w:spacing w:line="290" w:lineRule="exact"/>
        <w:ind w:left="961" w:firstLine="0"/>
        <w:jc w:val="left"/>
      </w:pPr>
      <w:r>
        <w:t>Например,</w:t>
      </w:r>
    </w:p>
    <w:p w:rsidR="00117080" w:rsidRDefault="00BE7805">
      <w:pPr>
        <w:pStyle w:val="a4"/>
        <w:numPr>
          <w:ilvl w:val="0"/>
          <w:numId w:val="204"/>
        </w:numPr>
        <w:tabs>
          <w:tab w:val="left" w:pos="1163"/>
        </w:tabs>
        <w:spacing w:line="235" w:lineRule="auto"/>
        <w:ind w:right="154" w:firstLine="708"/>
        <w:jc w:val="left"/>
        <w:rPr>
          <w:sz w:val="26"/>
        </w:rPr>
      </w:pPr>
      <w:r>
        <w:rPr>
          <w:sz w:val="26"/>
        </w:rPr>
        <w:t>зарядка</w:t>
      </w:r>
      <w:r>
        <w:rPr>
          <w:spacing w:val="3"/>
          <w:sz w:val="26"/>
        </w:rPr>
        <w:t xml:space="preserve"> </w:t>
      </w:r>
      <w:r>
        <w:rPr>
          <w:sz w:val="26"/>
        </w:rPr>
        <w:t>или</w:t>
      </w:r>
      <w:r>
        <w:rPr>
          <w:spacing w:val="5"/>
          <w:sz w:val="26"/>
        </w:rPr>
        <w:t xml:space="preserve"> </w:t>
      </w:r>
      <w:r>
        <w:rPr>
          <w:sz w:val="26"/>
        </w:rPr>
        <w:t>утренняя</w:t>
      </w:r>
      <w:r>
        <w:rPr>
          <w:spacing w:val="6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5"/>
          <w:sz w:val="26"/>
        </w:rPr>
        <w:t xml:space="preserve"> </w:t>
      </w:r>
      <w:r>
        <w:rPr>
          <w:sz w:val="26"/>
        </w:rPr>
        <w:t>(5-7</w:t>
      </w:r>
      <w:r>
        <w:rPr>
          <w:spacing w:val="6"/>
          <w:sz w:val="26"/>
        </w:rPr>
        <w:t xml:space="preserve"> </w:t>
      </w:r>
      <w:r>
        <w:rPr>
          <w:sz w:val="26"/>
        </w:rPr>
        <w:t>мин.)</w:t>
      </w:r>
      <w:r>
        <w:rPr>
          <w:spacing w:val="8"/>
          <w:sz w:val="26"/>
        </w:rPr>
        <w:t xml:space="preserve"> </w:t>
      </w:r>
      <w:r>
        <w:rPr>
          <w:sz w:val="26"/>
        </w:rPr>
        <w:t>–</w:t>
      </w:r>
      <w:r>
        <w:rPr>
          <w:spacing w:val="5"/>
          <w:sz w:val="26"/>
        </w:rPr>
        <w:t xml:space="preserve"> </w:t>
      </w:r>
      <w:r>
        <w:rPr>
          <w:sz w:val="26"/>
        </w:rPr>
        <w:t>ползательные,</w:t>
      </w:r>
      <w:r>
        <w:rPr>
          <w:spacing w:val="4"/>
          <w:sz w:val="26"/>
        </w:rPr>
        <w:t xml:space="preserve"> </w:t>
      </w:r>
      <w:r>
        <w:rPr>
          <w:sz w:val="26"/>
        </w:rPr>
        <w:t>дыха-</w:t>
      </w:r>
      <w:r>
        <w:rPr>
          <w:spacing w:val="-62"/>
          <w:sz w:val="26"/>
        </w:rPr>
        <w:t xml:space="preserve"> </w:t>
      </w:r>
      <w:r>
        <w:rPr>
          <w:sz w:val="26"/>
        </w:rPr>
        <w:t>тельные,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пространственные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-1"/>
          <w:sz w:val="26"/>
        </w:rPr>
        <w:t xml:space="preserve"> </w:t>
      </w:r>
      <w:r>
        <w:rPr>
          <w:sz w:val="26"/>
        </w:rPr>
        <w:t>растяжки;</w:t>
      </w:r>
    </w:p>
    <w:p w:rsidR="00117080" w:rsidRDefault="00BE7805">
      <w:pPr>
        <w:pStyle w:val="a4"/>
        <w:numPr>
          <w:ilvl w:val="0"/>
          <w:numId w:val="204"/>
        </w:numPr>
        <w:tabs>
          <w:tab w:val="left" w:pos="1175"/>
        </w:tabs>
        <w:spacing w:line="235" w:lineRule="auto"/>
        <w:ind w:right="154" w:firstLine="708"/>
        <w:jc w:val="left"/>
        <w:rPr>
          <w:sz w:val="26"/>
        </w:rPr>
      </w:pPr>
      <w:r>
        <w:rPr>
          <w:sz w:val="26"/>
        </w:rPr>
        <w:t>физминутка</w:t>
      </w:r>
      <w:r>
        <w:rPr>
          <w:spacing w:val="15"/>
          <w:sz w:val="26"/>
        </w:rPr>
        <w:t xml:space="preserve"> </w:t>
      </w:r>
      <w:r>
        <w:rPr>
          <w:sz w:val="26"/>
        </w:rPr>
        <w:t>(во</w:t>
      </w:r>
      <w:r>
        <w:rPr>
          <w:spacing w:val="15"/>
          <w:sz w:val="26"/>
        </w:rPr>
        <w:t xml:space="preserve"> </w:t>
      </w:r>
      <w:r>
        <w:rPr>
          <w:sz w:val="26"/>
        </w:rPr>
        <w:t>время</w:t>
      </w:r>
      <w:r>
        <w:rPr>
          <w:spacing w:val="16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15"/>
          <w:sz w:val="26"/>
        </w:rPr>
        <w:t xml:space="preserve"> </w:t>
      </w:r>
      <w:r>
        <w:rPr>
          <w:sz w:val="26"/>
        </w:rPr>
        <w:t>1-2</w:t>
      </w:r>
      <w:r>
        <w:rPr>
          <w:spacing w:val="15"/>
          <w:sz w:val="26"/>
        </w:rPr>
        <w:t xml:space="preserve"> </w:t>
      </w:r>
      <w:r>
        <w:rPr>
          <w:sz w:val="26"/>
        </w:rPr>
        <w:t>мин.)</w:t>
      </w:r>
      <w:r>
        <w:rPr>
          <w:spacing w:val="19"/>
          <w:sz w:val="26"/>
        </w:rPr>
        <w:t xml:space="preserve"> </w:t>
      </w:r>
      <w:r>
        <w:rPr>
          <w:sz w:val="26"/>
        </w:rPr>
        <w:t>–</w:t>
      </w:r>
      <w:r>
        <w:rPr>
          <w:spacing w:val="16"/>
          <w:sz w:val="26"/>
        </w:rPr>
        <w:t xml:space="preserve"> </w:t>
      </w:r>
      <w:r>
        <w:rPr>
          <w:sz w:val="26"/>
        </w:rPr>
        <w:t>глазодвигательные</w:t>
      </w:r>
      <w:r>
        <w:rPr>
          <w:spacing w:val="17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5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межполушарного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взаимодействия;</w:t>
      </w:r>
    </w:p>
    <w:p w:rsidR="00117080" w:rsidRDefault="00BE7805">
      <w:pPr>
        <w:pStyle w:val="a4"/>
        <w:numPr>
          <w:ilvl w:val="0"/>
          <w:numId w:val="204"/>
        </w:numPr>
        <w:tabs>
          <w:tab w:val="left" w:pos="1180"/>
        </w:tabs>
        <w:spacing w:line="235" w:lineRule="auto"/>
        <w:ind w:right="151" w:firstLine="708"/>
        <w:jc w:val="left"/>
        <w:rPr>
          <w:sz w:val="26"/>
        </w:rPr>
      </w:pPr>
      <w:r>
        <w:rPr>
          <w:sz w:val="26"/>
        </w:rPr>
        <w:t>игры</w:t>
      </w:r>
      <w:r>
        <w:rPr>
          <w:spacing w:val="21"/>
          <w:sz w:val="26"/>
        </w:rPr>
        <w:t xml:space="preserve"> </w:t>
      </w:r>
      <w:r>
        <w:rPr>
          <w:sz w:val="26"/>
        </w:rPr>
        <w:t>на</w:t>
      </w:r>
      <w:r>
        <w:rPr>
          <w:spacing w:val="21"/>
          <w:sz w:val="26"/>
        </w:rPr>
        <w:t xml:space="preserve"> </w:t>
      </w:r>
      <w:r>
        <w:rPr>
          <w:sz w:val="26"/>
        </w:rPr>
        <w:t>свежем</w:t>
      </w:r>
      <w:r>
        <w:rPr>
          <w:spacing w:val="19"/>
          <w:sz w:val="26"/>
        </w:rPr>
        <w:t xml:space="preserve"> </w:t>
      </w:r>
      <w:r>
        <w:rPr>
          <w:sz w:val="26"/>
        </w:rPr>
        <w:t>воздухе</w:t>
      </w:r>
      <w:r>
        <w:rPr>
          <w:spacing w:val="20"/>
          <w:sz w:val="26"/>
        </w:rPr>
        <w:t xml:space="preserve"> </w:t>
      </w:r>
      <w:r>
        <w:rPr>
          <w:sz w:val="26"/>
        </w:rPr>
        <w:t>(лето</w:t>
      </w:r>
      <w:r>
        <w:rPr>
          <w:spacing w:val="21"/>
          <w:sz w:val="26"/>
        </w:rPr>
        <w:t xml:space="preserve"> </w:t>
      </w:r>
      <w:r>
        <w:rPr>
          <w:sz w:val="26"/>
        </w:rPr>
        <w:t>до</w:t>
      </w:r>
      <w:r>
        <w:rPr>
          <w:spacing w:val="20"/>
          <w:sz w:val="26"/>
        </w:rPr>
        <w:t xml:space="preserve"> </w:t>
      </w:r>
      <w:r>
        <w:rPr>
          <w:sz w:val="26"/>
        </w:rPr>
        <w:t>20</w:t>
      </w:r>
      <w:r>
        <w:rPr>
          <w:spacing w:val="20"/>
          <w:sz w:val="26"/>
        </w:rPr>
        <w:t xml:space="preserve"> </w:t>
      </w:r>
      <w:r>
        <w:rPr>
          <w:sz w:val="26"/>
        </w:rPr>
        <w:t>минут,</w:t>
      </w:r>
      <w:r>
        <w:rPr>
          <w:spacing w:val="20"/>
          <w:sz w:val="26"/>
        </w:rPr>
        <w:t xml:space="preserve"> </w:t>
      </w:r>
      <w:r>
        <w:rPr>
          <w:sz w:val="26"/>
        </w:rPr>
        <w:t>зима</w:t>
      </w:r>
      <w:r>
        <w:rPr>
          <w:spacing w:val="25"/>
          <w:sz w:val="26"/>
        </w:rPr>
        <w:t xml:space="preserve"> </w:t>
      </w:r>
      <w:r>
        <w:rPr>
          <w:sz w:val="26"/>
        </w:rPr>
        <w:t>–</w:t>
      </w:r>
      <w:r>
        <w:rPr>
          <w:spacing w:val="20"/>
          <w:sz w:val="26"/>
        </w:rPr>
        <w:t xml:space="preserve"> </w:t>
      </w:r>
      <w:r>
        <w:rPr>
          <w:sz w:val="26"/>
        </w:rPr>
        <w:t>10</w:t>
      </w:r>
      <w:r>
        <w:rPr>
          <w:spacing w:val="20"/>
          <w:sz w:val="26"/>
        </w:rPr>
        <w:t xml:space="preserve"> </w:t>
      </w:r>
      <w:r>
        <w:rPr>
          <w:sz w:val="26"/>
        </w:rPr>
        <w:t>минут)</w:t>
      </w:r>
      <w:r>
        <w:rPr>
          <w:spacing w:val="23"/>
          <w:sz w:val="26"/>
        </w:rPr>
        <w:t xml:space="preserve"> </w:t>
      </w:r>
      <w:r>
        <w:rPr>
          <w:sz w:val="26"/>
        </w:rPr>
        <w:t>–</w:t>
      </w:r>
      <w:r>
        <w:rPr>
          <w:spacing w:val="20"/>
          <w:sz w:val="26"/>
        </w:rPr>
        <w:t xml:space="preserve"> </w:t>
      </w:r>
      <w:r>
        <w:rPr>
          <w:sz w:val="26"/>
        </w:rPr>
        <w:t>пространствен-</w:t>
      </w:r>
      <w:r>
        <w:rPr>
          <w:spacing w:val="-62"/>
          <w:sz w:val="26"/>
        </w:rPr>
        <w:t xml:space="preserve"> </w:t>
      </w:r>
      <w:r>
        <w:rPr>
          <w:sz w:val="26"/>
        </w:rPr>
        <w:t>ные</w:t>
      </w:r>
      <w:r>
        <w:rPr>
          <w:spacing w:val="-2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игры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регуляцию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движения;</w:t>
      </w:r>
    </w:p>
    <w:p w:rsidR="00117080" w:rsidRDefault="00BE7805">
      <w:pPr>
        <w:pStyle w:val="a4"/>
        <w:numPr>
          <w:ilvl w:val="0"/>
          <w:numId w:val="204"/>
        </w:numPr>
        <w:tabs>
          <w:tab w:val="left" w:pos="1156"/>
        </w:tabs>
        <w:spacing w:line="291" w:lineRule="exact"/>
        <w:ind w:left="1155" w:hanging="195"/>
        <w:jc w:val="left"/>
        <w:rPr>
          <w:sz w:val="26"/>
        </w:rPr>
      </w:pPr>
      <w:r>
        <w:rPr>
          <w:sz w:val="26"/>
        </w:rPr>
        <w:t>пробуждение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(2-3</w:t>
      </w:r>
      <w:r>
        <w:rPr>
          <w:spacing w:val="-3"/>
          <w:sz w:val="26"/>
        </w:rPr>
        <w:t xml:space="preserve"> </w:t>
      </w:r>
      <w:r>
        <w:rPr>
          <w:sz w:val="26"/>
        </w:rPr>
        <w:t>минуты)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дыхательные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-3"/>
          <w:sz w:val="26"/>
        </w:rPr>
        <w:t xml:space="preserve"> </w:t>
      </w:r>
      <w:r>
        <w:rPr>
          <w:sz w:val="26"/>
        </w:rPr>
        <w:t>растяжка.</w:t>
      </w:r>
    </w:p>
    <w:p w:rsidR="00117080" w:rsidRDefault="00BE7805">
      <w:pPr>
        <w:pStyle w:val="a3"/>
        <w:spacing w:line="235" w:lineRule="auto"/>
        <w:ind w:right="157"/>
      </w:pPr>
      <w:r>
        <w:t>Имеют как немедленный, так и накапливающийся эффект для повышения ум-</w:t>
      </w:r>
      <w:r>
        <w:rPr>
          <w:spacing w:val="1"/>
        </w:rPr>
        <w:t xml:space="preserve"> </w:t>
      </w:r>
      <w:r>
        <w:t>ственной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оптимизации интеллектуальных процессов.</w:t>
      </w:r>
    </w:p>
    <w:p w:rsidR="00117080" w:rsidRDefault="00BE7805">
      <w:pPr>
        <w:pStyle w:val="a3"/>
        <w:spacing w:line="235" w:lineRule="auto"/>
        <w:ind w:right="150"/>
      </w:pPr>
      <w:r>
        <w:t>Применение данного метода позволяет улучшить у детей память, внимание, речь,</w:t>
      </w:r>
      <w:r>
        <w:rPr>
          <w:spacing w:val="1"/>
        </w:rPr>
        <w:t xml:space="preserve"> </w:t>
      </w:r>
      <w:r>
        <w:t>пространственные представления, мелкую и</w:t>
      </w:r>
      <w:r>
        <w:t xml:space="preserve"> крупную моторику, снизить утомляемость,</w:t>
      </w:r>
      <w:r>
        <w:rPr>
          <w:spacing w:val="1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работоспособность</w:t>
      </w:r>
      <w:r>
        <w:rPr>
          <w:spacing w:val="-1"/>
        </w:rPr>
        <w:t xml:space="preserve"> </w:t>
      </w:r>
      <w:r>
        <w:t>к произвольному</w:t>
      </w:r>
      <w:r>
        <w:rPr>
          <w:spacing w:val="-2"/>
        </w:rPr>
        <w:t xml:space="preserve"> </w:t>
      </w:r>
      <w:r>
        <w:t>контролю.</w:t>
      </w:r>
    </w:p>
    <w:p w:rsidR="00117080" w:rsidRDefault="00BE7805">
      <w:pPr>
        <w:pStyle w:val="a3"/>
        <w:spacing w:line="235" w:lineRule="auto"/>
        <w:ind w:right="148"/>
      </w:pPr>
      <w:r>
        <w:t>Для результативности коррекционно-развивающей работы необходимо учитывать</w:t>
      </w:r>
      <w:r>
        <w:rPr>
          <w:spacing w:val="-62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условия:</w:t>
      </w:r>
      <w:r>
        <w:rPr>
          <w:spacing w:val="43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проводятся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10-15</w:t>
      </w:r>
      <w:r>
        <w:rPr>
          <w:spacing w:val="39"/>
        </w:rPr>
        <w:t xml:space="preserve"> </w:t>
      </w:r>
      <w:r>
        <w:t>минут,</w:t>
      </w:r>
      <w:r>
        <w:rPr>
          <w:spacing w:val="39"/>
        </w:rPr>
        <w:t xml:space="preserve"> </w:t>
      </w:r>
      <w:r>
        <w:t>ежедневно,</w:t>
      </w:r>
      <w:r>
        <w:rPr>
          <w:spacing w:val="39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пропусков</w:t>
      </w:r>
      <w:r>
        <w:rPr>
          <w:spacing w:val="41"/>
        </w:rPr>
        <w:t xml:space="preserve"> </w:t>
      </w:r>
      <w:r>
        <w:t>в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3" w:firstLine="0"/>
      </w:pPr>
      <w:r>
        <w:t>доброжелательной обстановке. От детей требуется точное выполнение движений и при-</w:t>
      </w:r>
      <w:r>
        <w:rPr>
          <w:spacing w:val="1"/>
        </w:rPr>
        <w:t xml:space="preserve"> </w:t>
      </w:r>
      <w:r>
        <w:t>ёмов.</w:t>
      </w:r>
      <w:r>
        <w:rPr>
          <w:spacing w:val="-2"/>
        </w:rPr>
        <w:t xml:space="preserve"> </w:t>
      </w:r>
      <w:r>
        <w:t>Упражнения проводятся</w:t>
      </w:r>
      <w:r>
        <w:rPr>
          <w:spacing w:val="-1"/>
        </w:rPr>
        <w:t xml:space="preserve"> </w:t>
      </w:r>
      <w:r>
        <w:t>стоя и</w:t>
      </w:r>
      <w:r>
        <w:rPr>
          <w:spacing w:val="-2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столом.</w:t>
      </w:r>
    </w:p>
    <w:p w:rsidR="00117080" w:rsidRDefault="00BE7805">
      <w:pPr>
        <w:pStyle w:val="a3"/>
        <w:spacing w:line="235" w:lineRule="auto"/>
        <w:ind w:right="150"/>
      </w:pPr>
      <w:r>
        <w:t xml:space="preserve">Таким образом, можно сделать вывод, что </w:t>
      </w:r>
      <w:r>
        <w:rPr>
          <w:color w:val="171717"/>
        </w:rPr>
        <w:t xml:space="preserve">использование </w:t>
      </w:r>
      <w:r>
        <w:t>нейропсихологических</w:t>
      </w:r>
      <w:r>
        <w:rPr>
          <w:spacing w:val="1"/>
        </w:rPr>
        <w:t xml:space="preserve"> </w:t>
      </w:r>
      <w:r>
        <w:t>игр и упражнений имеет положительный результат, игры на основе двуполушарного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2"/>
        </w:rPr>
        <w:t xml:space="preserve"> </w:t>
      </w:r>
      <w:r>
        <w:t>Использование развивающих игр и упражнений способствуют развитию: 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речи.</w:t>
      </w:r>
    </w:p>
    <w:p w:rsidR="00117080" w:rsidRDefault="00BE7805">
      <w:pPr>
        <w:spacing w:line="270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spacing w:before="4" w:line="232" w:lineRule="auto"/>
        <w:ind w:left="252" w:right="147" w:firstLine="708"/>
        <w:jc w:val="both"/>
        <w:rPr>
          <w:sz w:val="24"/>
        </w:rPr>
      </w:pPr>
      <w:r>
        <w:rPr>
          <w:sz w:val="24"/>
        </w:rPr>
        <w:t>2</w:t>
      </w:r>
      <w:r>
        <w:rPr>
          <w:sz w:val="24"/>
        </w:rPr>
        <w:t>. Амелина,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нейропсихология.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/ Е.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Амелина.</w:t>
      </w:r>
      <w:r>
        <w:rPr>
          <w:spacing w:val="3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Генезис,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117080" w:rsidRDefault="00BE7805">
      <w:pPr>
        <w:pStyle w:val="a4"/>
        <w:numPr>
          <w:ilvl w:val="0"/>
          <w:numId w:val="203"/>
        </w:numPr>
        <w:tabs>
          <w:tab w:val="left" w:pos="1202"/>
        </w:tabs>
        <w:ind w:right="150" w:firstLine="708"/>
        <w:jc w:val="both"/>
        <w:rPr>
          <w:sz w:val="24"/>
        </w:rPr>
      </w:pPr>
      <w:r>
        <w:rPr>
          <w:sz w:val="24"/>
        </w:rPr>
        <w:t>Асмолов,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/ А.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Асмолов.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Теревинф, 2019.</w:t>
      </w:r>
    </w:p>
    <w:p w:rsidR="00117080" w:rsidRDefault="00BE7805">
      <w:pPr>
        <w:pStyle w:val="a4"/>
        <w:numPr>
          <w:ilvl w:val="0"/>
          <w:numId w:val="203"/>
        </w:numPr>
        <w:tabs>
          <w:tab w:val="left" w:pos="1202"/>
        </w:tabs>
        <w:ind w:right="149" w:firstLine="708"/>
        <w:jc w:val="both"/>
        <w:rPr>
          <w:sz w:val="24"/>
        </w:rPr>
      </w:pPr>
      <w:r>
        <w:rPr>
          <w:sz w:val="24"/>
        </w:rPr>
        <w:t>Ахутина, Т. В. Нейропсихолог в школе. Индивидуальный подход к детям с трудностя-</w:t>
      </w:r>
      <w:r>
        <w:rPr>
          <w:spacing w:val="1"/>
          <w:sz w:val="24"/>
        </w:rPr>
        <w:t xml:space="preserve"> </w:t>
      </w:r>
      <w:r>
        <w:rPr>
          <w:sz w:val="24"/>
        </w:rPr>
        <w:t>ми обучения в условиях общего образования : пособие для педагогов, школьных психологов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 / Т. В. Ахутина, И. О. Камардина, Н. М. Пылаева. – Москва : Издательство В. </w:t>
      </w:r>
      <w:r>
        <w:rPr>
          <w:sz w:val="24"/>
        </w:rPr>
        <w:t>Сека-</w:t>
      </w:r>
      <w:r>
        <w:rPr>
          <w:spacing w:val="1"/>
          <w:sz w:val="24"/>
        </w:rPr>
        <w:t xml:space="preserve"> </w:t>
      </w:r>
      <w:r>
        <w:rPr>
          <w:sz w:val="24"/>
        </w:rPr>
        <w:t>чев,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17080" w:rsidRDefault="00BE7805">
      <w:pPr>
        <w:pStyle w:val="a4"/>
        <w:numPr>
          <w:ilvl w:val="0"/>
          <w:numId w:val="203"/>
        </w:numPr>
        <w:tabs>
          <w:tab w:val="left" w:pos="1204"/>
        </w:tabs>
        <w:spacing w:before="1"/>
        <w:ind w:right="153" w:firstLine="708"/>
        <w:jc w:val="both"/>
        <w:rPr>
          <w:sz w:val="24"/>
        </w:rPr>
      </w:pPr>
      <w:r>
        <w:rPr>
          <w:sz w:val="24"/>
        </w:rPr>
        <w:t>Ворошнина, Л. В. Развитие речи и общения детей дошкольного возраста в 2 ч. Часть 1.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0"/>
          <w:sz w:val="24"/>
        </w:rPr>
        <w:t xml:space="preserve"> </w:t>
      </w:r>
      <w:r>
        <w:rPr>
          <w:sz w:val="24"/>
        </w:rPr>
        <w:t>:   практическое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0"/>
          <w:sz w:val="24"/>
        </w:rPr>
        <w:t xml:space="preserve"> </w:t>
      </w:r>
      <w:r>
        <w:rPr>
          <w:sz w:val="24"/>
        </w:rPr>
        <w:t>для   академического   бакалавриата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В. Ворошнина.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перераб. и 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 2019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– 396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03"/>
        </w:numPr>
        <w:tabs>
          <w:tab w:val="left" w:pos="1206"/>
        </w:tabs>
        <w:ind w:right="145" w:firstLine="708"/>
        <w:jc w:val="both"/>
        <w:rPr>
          <w:sz w:val="24"/>
        </w:rPr>
      </w:pPr>
      <w:r>
        <w:rPr>
          <w:sz w:val="24"/>
        </w:rPr>
        <w:t>Ворошнина, Л. В. Теория и методика развития речи у детей : в 2 ч. Часть 2. Старшая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 группы доу : практическое пособие для СПО / Л. В. Ворошнина. – 2-е изд.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Юрайт,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302 с.</w:t>
      </w:r>
    </w:p>
    <w:p w:rsidR="00117080" w:rsidRDefault="00BE7805">
      <w:pPr>
        <w:pStyle w:val="a4"/>
        <w:numPr>
          <w:ilvl w:val="0"/>
          <w:numId w:val="203"/>
        </w:numPr>
        <w:tabs>
          <w:tab w:val="left" w:pos="1221"/>
        </w:tabs>
        <w:ind w:right="152" w:firstLine="708"/>
        <w:jc w:val="both"/>
        <w:rPr>
          <w:sz w:val="24"/>
        </w:rPr>
      </w:pPr>
      <w:r>
        <w:rPr>
          <w:sz w:val="24"/>
        </w:rPr>
        <w:t>Габова, М. А. Дошкольная педагогика. Развитие пространственного мышления и 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/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Гербова.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152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ind w:left="252" w:right="147" w:firstLine="708"/>
        <w:jc w:val="both"/>
        <w:rPr>
          <w:sz w:val="24"/>
        </w:rPr>
      </w:pPr>
      <w:r>
        <w:rPr>
          <w:sz w:val="24"/>
        </w:rPr>
        <w:t>5. Глозман, Ж. М. Детская нейропсихология : учебное пособие / Ж. М. Глозман. – Сара-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: Вузовское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образование, 2019.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ind w:right="156"/>
      </w:pPr>
      <w:r>
        <w:t>КОМПЛЕКСНЫЙ ПОДХОД В ИЗУЧЕНИИ САМОСОЗНАНИЯ РОДИТЕЛЕЙ,</w:t>
      </w:r>
      <w:r>
        <w:rPr>
          <w:spacing w:val="-62"/>
        </w:rPr>
        <w:t xml:space="preserve"> </w:t>
      </w:r>
      <w:r>
        <w:t>ВОСПИТЫВАЮЩИХ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</w:t>
      </w:r>
    </w:p>
    <w:p w:rsidR="00117080" w:rsidRDefault="00BE7805">
      <w:pPr>
        <w:ind w:left="1822" w:right="1285" w:firstLine="1198"/>
        <w:rPr>
          <w:i/>
          <w:sz w:val="26"/>
        </w:rPr>
      </w:pPr>
      <w:r>
        <w:rPr>
          <w:b/>
          <w:i/>
          <w:sz w:val="26"/>
        </w:rPr>
        <w:t xml:space="preserve">Курганская М.Н., </w:t>
      </w:r>
      <w:r>
        <w:rPr>
          <w:i/>
          <w:sz w:val="26"/>
        </w:rPr>
        <w:t>учитель-дефектолог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961" w:right="1870" w:hanging="1979"/>
        <w:rPr>
          <w:i/>
          <w:sz w:val="26"/>
        </w:rPr>
      </w:pPr>
      <w:r>
        <w:rPr>
          <w:i/>
          <w:sz w:val="26"/>
        </w:rPr>
        <w:t>«Детский сад № 32 с. Стрелецкое» Белгородского района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ограниченными возможностями здоровья (далее – ОВЗ) и инвалидностью. Рождение в</w:t>
      </w:r>
      <w:r>
        <w:rPr>
          <w:spacing w:val="1"/>
        </w:rPr>
        <w:t xml:space="preserve"> </w:t>
      </w:r>
      <w:r>
        <w:t>семье ребенка с нарушениями р</w:t>
      </w:r>
      <w:r>
        <w:t>азвития является психотравмирующей ситуацией, кото-</w:t>
      </w:r>
      <w:r>
        <w:rPr>
          <w:spacing w:val="1"/>
        </w:rPr>
        <w:t xml:space="preserve"> </w:t>
      </w:r>
      <w:r>
        <w:t>рая требует от родителей и семьи в целом принятия и понимания новой реальности. В</w:t>
      </w:r>
      <w:r>
        <w:rPr>
          <w:spacing w:val="1"/>
        </w:rPr>
        <w:t xml:space="preserve"> </w:t>
      </w:r>
      <w:r>
        <w:t>связи с тем, что семья является самым первым социальным институтом личности, в</w:t>
      </w:r>
      <w:r>
        <w:rPr>
          <w:spacing w:val="1"/>
        </w:rPr>
        <w:t xml:space="preserve"> </w:t>
      </w:r>
      <w:r>
        <w:t>нашем случае личности ребенка с особенностя</w:t>
      </w:r>
      <w:r>
        <w:t>ми развития, она начинает играть важ-</w:t>
      </w:r>
      <w:r>
        <w:rPr>
          <w:spacing w:val="1"/>
        </w:rPr>
        <w:t xml:space="preserve"> </w:t>
      </w:r>
      <w:r>
        <w:t>нейшую роль не только в формировании развивающей среды, но и в приспособлении к</w:t>
      </w:r>
      <w:r>
        <w:rPr>
          <w:spacing w:val="1"/>
        </w:rPr>
        <w:t xml:space="preserve"> </w:t>
      </w:r>
      <w:r>
        <w:t>психотравмирующим условиям всех членов микросоциума, в котором особенный ребе-</w:t>
      </w:r>
      <w:r>
        <w:rPr>
          <w:spacing w:val="1"/>
        </w:rPr>
        <w:t xml:space="preserve"> </w:t>
      </w:r>
      <w:r>
        <w:t>нок становится</w:t>
      </w:r>
      <w:r>
        <w:rPr>
          <w:spacing w:val="-1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притяжения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ind w:right="147"/>
      </w:pPr>
      <w:r>
        <w:t>Самосознание родител</w:t>
      </w:r>
      <w:r>
        <w:t>ей, как правило, сформировано задолго до появления в се-</w:t>
      </w:r>
      <w:r>
        <w:rPr>
          <w:spacing w:val="1"/>
        </w:rPr>
        <w:t xml:space="preserve"> </w:t>
      </w:r>
      <w:r>
        <w:t>мье ребенка с особенностями развития, у взрослых членов семьи уже есть определенное</w:t>
      </w:r>
      <w:r>
        <w:rPr>
          <w:spacing w:val="1"/>
        </w:rPr>
        <w:t xml:space="preserve"> </w:t>
      </w:r>
      <w:r>
        <w:t>отношение к самим себе, сформирована самооценка, выявлены сильные и слабые сторо-</w:t>
      </w:r>
      <w:r>
        <w:rPr>
          <w:spacing w:val="1"/>
        </w:rPr>
        <w:t xml:space="preserve"> </w:t>
      </w:r>
      <w:r>
        <w:t>ны, отлажены защитные механизмы в</w:t>
      </w:r>
      <w:r>
        <w:t xml:space="preserve"> стрессовых ситуациях. Однако большинство ро-</w:t>
      </w:r>
      <w:r>
        <w:rPr>
          <w:spacing w:val="1"/>
        </w:rPr>
        <w:t xml:space="preserve"> </w:t>
      </w:r>
      <w:r>
        <w:t>дителей, у которых впервые рождается ребенок с нарушениями развития, не имеет пред-</w:t>
      </w:r>
      <w:r>
        <w:rPr>
          <w:spacing w:val="-62"/>
        </w:rPr>
        <w:t xml:space="preserve"> </w:t>
      </w:r>
      <w:r>
        <w:t>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родителя</w:t>
      </w:r>
      <w:r>
        <w:rPr>
          <w:spacing w:val="5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ребенка.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720"/>
      </w:pPr>
      <w:r>
        <w:t>Наблюдается сильный резонанс между ожидаемыми п</w:t>
      </w:r>
      <w:r>
        <w:t>редставлениями и реально-</w:t>
      </w:r>
      <w:r>
        <w:rPr>
          <w:spacing w:val="1"/>
        </w:rPr>
        <w:t xml:space="preserve"> </w:t>
      </w:r>
      <w:r>
        <w:t>стью, что вызывает изменениями и в детско-родительских отношениях. Согласно Куль-</w:t>
      </w:r>
      <w:r>
        <w:rPr>
          <w:spacing w:val="1"/>
        </w:rPr>
        <w:t xml:space="preserve"> </w:t>
      </w:r>
      <w:r>
        <w:t>турно-исторической теории Л.С. Выготского и Теории деятельности А.Н. Леонтьева,</w:t>
      </w:r>
      <w:r>
        <w:rPr>
          <w:spacing w:val="1"/>
        </w:rPr>
        <w:t xml:space="preserve"> </w:t>
      </w:r>
      <w:r>
        <w:t>С.Л. Рубинштейна, личность ребенка формируется во взаимоотношениях со взрослым.</w:t>
      </w:r>
      <w:r>
        <w:rPr>
          <w:spacing w:val="1"/>
        </w:rPr>
        <w:t xml:space="preserve"> </w:t>
      </w:r>
      <w:r>
        <w:t>Искаженное представление о родительстве и психотравмированное самосознание, обя-</w:t>
      </w:r>
      <w:r>
        <w:rPr>
          <w:spacing w:val="1"/>
        </w:rPr>
        <w:t xml:space="preserve"> </w:t>
      </w:r>
      <w:r>
        <w:t>зательно окладывают отпечаток на развивающей среде ребенка и может порой наносить</w:t>
      </w:r>
      <w:r>
        <w:rPr>
          <w:spacing w:val="1"/>
        </w:rPr>
        <w:t xml:space="preserve"> </w:t>
      </w:r>
      <w:r>
        <w:t xml:space="preserve">непоправимый </w:t>
      </w:r>
      <w:r>
        <w:t>вред. На помощь в данной ситуации могут прийти сформированные ком-</w:t>
      </w:r>
      <w:r>
        <w:rPr>
          <w:spacing w:val="1"/>
        </w:rPr>
        <w:t xml:space="preserve"> </w:t>
      </w:r>
      <w:r>
        <w:t>пенсаторные механизмы психики, адекватная самооценка, высокий уровень ответствен-</w:t>
      </w:r>
      <w:r>
        <w:rPr>
          <w:spacing w:val="1"/>
        </w:rPr>
        <w:t xml:space="preserve"> </w:t>
      </w:r>
      <w:r>
        <w:t>ности [5].</w:t>
      </w:r>
    </w:p>
    <w:p w:rsidR="00117080" w:rsidRDefault="00BE7805">
      <w:pPr>
        <w:pStyle w:val="a3"/>
        <w:ind w:right="150" w:firstLine="720"/>
      </w:pPr>
      <w:r>
        <w:t>Анализ литературы показал, что вопрос изменения самосознания личности роди-</w:t>
      </w:r>
      <w:r>
        <w:rPr>
          <w:spacing w:val="1"/>
        </w:rPr>
        <w:t xml:space="preserve"> </w:t>
      </w:r>
      <w:r>
        <w:t>теля ребенка с особе</w:t>
      </w:r>
      <w:r>
        <w:t>нностями остается мало изучен. Однако, ряд современных исследо-</w:t>
      </w:r>
      <w:r>
        <w:rPr>
          <w:spacing w:val="1"/>
        </w:rPr>
        <w:t xml:space="preserve"> </w:t>
      </w:r>
      <w:r>
        <w:t>вателей проводили работу по тематике оказания помощи семьям с детьми с нарушен-</w:t>
      </w:r>
      <w:r>
        <w:rPr>
          <w:spacing w:val="1"/>
        </w:rPr>
        <w:t xml:space="preserve"> </w:t>
      </w:r>
      <w:r>
        <w:t>ным</w:t>
      </w:r>
      <w:r>
        <w:rPr>
          <w:spacing w:val="46"/>
        </w:rPr>
        <w:t xml:space="preserve"> </w:t>
      </w:r>
      <w:r>
        <w:t>развитием,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именно</w:t>
      </w:r>
      <w:r>
        <w:rPr>
          <w:spacing w:val="51"/>
        </w:rPr>
        <w:t xml:space="preserve"> </w:t>
      </w:r>
      <w:r>
        <w:t>Болотова</w:t>
      </w:r>
      <w:r>
        <w:rPr>
          <w:spacing w:val="49"/>
        </w:rPr>
        <w:t xml:space="preserve"> </w:t>
      </w:r>
      <w:r>
        <w:t>Н.П.,</w:t>
      </w:r>
      <w:r>
        <w:rPr>
          <w:spacing w:val="50"/>
        </w:rPr>
        <w:t xml:space="preserve"> </w:t>
      </w:r>
      <w:r>
        <w:t>2015,</w:t>
      </w:r>
      <w:r>
        <w:rPr>
          <w:spacing w:val="49"/>
        </w:rPr>
        <w:t xml:space="preserve"> </w:t>
      </w:r>
      <w:r>
        <w:t>2016,</w:t>
      </w:r>
      <w:r>
        <w:rPr>
          <w:spacing w:val="49"/>
        </w:rPr>
        <w:t xml:space="preserve"> </w:t>
      </w:r>
      <w:r>
        <w:t>2017,</w:t>
      </w:r>
      <w:r>
        <w:rPr>
          <w:spacing w:val="47"/>
        </w:rPr>
        <w:t xml:space="preserve"> </w:t>
      </w:r>
      <w:r>
        <w:t>2018</w:t>
      </w:r>
      <w:r>
        <w:rPr>
          <w:spacing w:val="51"/>
        </w:rPr>
        <w:t xml:space="preserve"> </w:t>
      </w:r>
      <w:r>
        <w:t>[1];</w:t>
      </w:r>
      <w:r>
        <w:rPr>
          <w:spacing w:val="1"/>
        </w:rPr>
        <w:t xml:space="preserve"> </w:t>
      </w:r>
      <w:r>
        <w:t>Левченко</w:t>
      </w:r>
      <w:r>
        <w:rPr>
          <w:spacing w:val="47"/>
        </w:rPr>
        <w:t xml:space="preserve"> </w:t>
      </w:r>
      <w:r>
        <w:t>И.Ю.,</w:t>
      </w:r>
    </w:p>
    <w:p w:rsidR="00117080" w:rsidRDefault="00BE7805">
      <w:pPr>
        <w:pStyle w:val="a3"/>
        <w:spacing w:before="2" w:line="299" w:lineRule="exact"/>
        <w:ind w:firstLine="0"/>
      </w:pPr>
      <w:r>
        <w:t>1986,</w:t>
      </w:r>
      <w:r>
        <w:rPr>
          <w:spacing w:val="3"/>
        </w:rPr>
        <w:t xml:space="preserve"> </w:t>
      </w:r>
      <w:r>
        <w:t>2001,</w:t>
      </w:r>
      <w:r>
        <w:rPr>
          <w:spacing w:val="4"/>
        </w:rPr>
        <w:t xml:space="preserve"> </w:t>
      </w:r>
      <w:r>
        <w:t>2016;</w:t>
      </w:r>
      <w:r>
        <w:rPr>
          <w:spacing w:val="4"/>
        </w:rPr>
        <w:t xml:space="preserve"> </w:t>
      </w:r>
      <w:r>
        <w:t>Мастюкова</w:t>
      </w:r>
      <w:r>
        <w:rPr>
          <w:spacing w:val="4"/>
        </w:rPr>
        <w:t xml:space="preserve"> </w:t>
      </w:r>
      <w:r>
        <w:t>Е.</w:t>
      </w:r>
      <w:r>
        <w:t>М.,</w:t>
      </w:r>
      <w:r>
        <w:rPr>
          <w:spacing w:val="4"/>
        </w:rPr>
        <w:t xml:space="preserve"> </w:t>
      </w:r>
      <w:r>
        <w:t>1991,</w:t>
      </w:r>
      <w:r>
        <w:rPr>
          <w:spacing w:val="4"/>
        </w:rPr>
        <w:t xml:space="preserve"> </w:t>
      </w:r>
      <w:r>
        <w:t>1992,</w:t>
      </w:r>
      <w:r>
        <w:rPr>
          <w:spacing w:val="4"/>
        </w:rPr>
        <w:t xml:space="preserve"> </w:t>
      </w:r>
      <w:r>
        <w:t>1995,</w:t>
      </w:r>
      <w:r>
        <w:rPr>
          <w:spacing w:val="8"/>
        </w:rPr>
        <w:t xml:space="preserve"> </w:t>
      </w:r>
      <w:r>
        <w:t>1997;</w:t>
      </w:r>
      <w:r>
        <w:rPr>
          <w:spacing w:val="4"/>
        </w:rPr>
        <w:t xml:space="preserve"> </w:t>
      </w:r>
      <w:r>
        <w:t>Мишина</w:t>
      </w:r>
      <w:r>
        <w:rPr>
          <w:spacing w:val="5"/>
        </w:rPr>
        <w:t xml:space="preserve"> </w:t>
      </w:r>
      <w:r>
        <w:t>Г.А.,</w:t>
      </w:r>
      <w:r>
        <w:rPr>
          <w:spacing w:val="4"/>
        </w:rPr>
        <w:t xml:space="preserve"> </w:t>
      </w:r>
      <w:r>
        <w:t>1998;</w:t>
      </w:r>
      <w:r>
        <w:rPr>
          <w:spacing w:val="4"/>
        </w:rPr>
        <w:t xml:space="preserve"> </w:t>
      </w:r>
      <w:r>
        <w:t>Никиши-</w:t>
      </w:r>
    </w:p>
    <w:p w:rsidR="00117080" w:rsidRDefault="00BE7805">
      <w:pPr>
        <w:pStyle w:val="a3"/>
        <w:spacing w:line="299" w:lineRule="exact"/>
        <w:ind w:firstLine="0"/>
      </w:pPr>
      <w:r>
        <w:t>на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2004;</w:t>
      </w:r>
      <w:r>
        <w:rPr>
          <w:spacing w:val="-2"/>
        </w:rPr>
        <w:t xml:space="preserve"> </w:t>
      </w:r>
      <w:r>
        <w:t>Семаго</w:t>
      </w:r>
      <w:r>
        <w:rPr>
          <w:spacing w:val="2"/>
        </w:rPr>
        <w:t xml:space="preserve"> </w:t>
      </w:r>
      <w:r>
        <w:t>М.М.,</w:t>
      </w:r>
      <w:r>
        <w:rPr>
          <w:spacing w:val="-2"/>
        </w:rPr>
        <w:t xml:space="preserve"> </w:t>
      </w:r>
      <w:r>
        <w:t>1992,</w:t>
      </w:r>
      <w:r>
        <w:rPr>
          <w:spacing w:val="-2"/>
        </w:rPr>
        <w:t xml:space="preserve"> </w:t>
      </w:r>
      <w:r>
        <w:t>1996;</w:t>
      </w:r>
      <w:r>
        <w:rPr>
          <w:spacing w:val="-2"/>
        </w:rPr>
        <w:t xml:space="preserve"> </w:t>
      </w:r>
      <w:r>
        <w:t>Ткачева</w:t>
      </w:r>
      <w:r>
        <w:rPr>
          <w:spacing w:val="-2"/>
        </w:rPr>
        <w:t xml:space="preserve"> </w:t>
      </w:r>
      <w:r>
        <w:t>В.В.,</w:t>
      </w:r>
      <w:r>
        <w:rPr>
          <w:spacing w:val="-2"/>
        </w:rPr>
        <w:t xml:space="preserve"> </w:t>
      </w:r>
      <w:r>
        <w:t>1999,</w:t>
      </w:r>
      <w:r>
        <w:rPr>
          <w:spacing w:val="-2"/>
        </w:rPr>
        <w:t xml:space="preserve"> </w:t>
      </w:r>
      <w:r>
        <w:t>1996, 2003,</w:t>
      </w:r>
      <w:r>
        <w:rPr>
          <w:spacing w:val="-2"/>
        </w:rPr>
        <w:t xml:space="preserve"> </w:t>
      </w:r>
      <w:r>
        <w:t>2004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17080" w:rsidRDefault="00BE7805">
      <w:pPr>
        <w:pStyle w:val="a3"/>
        <w:spacing w:before="1"/>
        <w:ind w:right="149" w:firstLine="720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родителя</w:t>
      </w:r>
      <w:r>
        <w:rPr>
          <w:spacing w:val="-62"/>
        </w:rPr>
        <w:t xml:space="preserve"> </w:t>
      </w:r>
      <w:r>
        <w:t>особенного ребенка, было решено дополнительно рассмотреть такие аспекты как за-</w:t>
      </w:r>
      <w:r>
        <w:rPr>
          <w:spacing w:val="1"/>
        </w:rPr>
        <w:t xml:space="preserve"> </w:t>
      </w:r>
      <w:r>
        <w:t>щитные компенсаторные механизмы психики и посттравматический рост, в сравнении с</w:t>
      </w:r>
      <w:r>
        <w:rPr>
          <w:spacing w:val="1"/>
        </w:rPr>
        <w:t xml:space="preserve"> </w:t>
      </w:r>
      <w:r>
        <w:t>самосознанием</w:t>
      </w:r>
      <w:r>
        <w:rPr>
          <w:spacing w:val="-2"/>
        </w:rPr>
        <w:t xml:space="preserve"> </w:t>
      </w:r>
      <w:r>
        <w:t>родителей нормативно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ind w:right="148" w:firstLine="720"/>
      </w:pPr>
      <w:r>
        <w:t>В исследовании принимали участие родите</w:t>
      </w:r>
      <w:r>
        <w:t>ли, воспитывающие детей с ОВЗ и ин-</w:t>
      </w:r>
      <w:r>
        <w:rPr>
          <w:spacing w:val="1"/>
        </w:rPr>
        <w:t xml:space="preserve"> </w:t>
      </w:r>
      <w:r>
        <w:t>валидностью</w:t>
      </w:r>
      <w:r>
        <w:rPr>
          <w:spacing w:val="1"/>
        </w:rPr>
        <w:t xml:space="preserve"> </w:t>
      </w:r>
      <w:r>
        <w:t>(задержка</w:t>
      </w:r>
      <w:r>
        <w:rPr>
          <w:spacing w:val="1"/>
        </w:rPr>
        <w:t xml:space="preserve"> </w:t>
      </w:r>
      <w:r>
        <w:t>психо-речевого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недостаточность,</w:t>
      </w:r>
      <w:r>
        <w:rPr>
          <w:spacing w:val="-62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церебральный</w:t>
      </w:r>
      <w:r>
        <w:rPr>
          <w:spacing w:val="1"/>
        </w:rPr>
        <w:t xml:space="preserve"> </w:t>
      </w:r>
      <w:r>
        <w:t>паралич),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кон-</w:t>
      </w:r>
      <w:r>
        <w:rPr>
          <w:spacing w:val="-62"/>
        </w:rPr>
        <w:t xml:space="preserve"> </w:t>
      </w:r>
      <w:r>
        <w:t xml:space="preserve">трольная группа родителей нормативно развивающихся детей, </w:t>
      </w:r>
      <w:r>
        <w:t>соответствующего воз-</w:t>
      </w:r>
      <w:r>
        <w:rPr>
          <w:spacing w:val="1"/>
        </w:rPr>
        <w:t xml:space="preserve"> </w:t>
      </w:r>
      <w:r>
        <w:t>растного сегмента.</w:t>
      </w:r>
      <w:r>
        <w:rPr>
          <w:spacing w:val="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30-52</w:t>
      </w:r>
      <w:r>
        <w:rPr>
          <w:spacing w:val="1"/>
        </w:rPr>
        <w:t xml:space="preserve"> </w:t>
      </w:r>
      <w:r>
        <w:t>года.</w:t>
      </w:r>
    </w:p>
    <w:p w:rsidR="00117080" w:rsidRDefault="00BE7805">
      <w:pPr>
        <w:pStyle w:val="a3"/>
        <w:ind w:right="149" w:firstLine="720"/>
      </w:pPr>
      <w:r>
        <w:t>Исследование было проведено с использованием стандартизированных методик:</w:t>
      </w:r>
      <w:r>
        <w:rPr>
          <w:spacing w:val="1"/>
        </w:rPr>
        <w:t xml:space="preserve"> </w:t>
      </w:r>
      <w:r>
        <w:t>тест-опросник «Самоотношение» Столин В. В. и С. Р. Пантелеев; опросник «Шкала</w:t>
      </w:r>
      <w:r>
        <w:rPr>
          <w:spacing w:val="1"/>
        </w:rPr>
        <w:t xml:space="preserve"> </w:t>
      </w:r>
      <w:r>
        <w:t>психологического благополучия» К. Рифф (адаптация Т.Д. Шевеленковой, П.П. Фесен-</w:t>
      </w:r>
      <w:r>
        <w:rPr>
          <w:spacing w:val="1"/>
        </w:rPr>
        <w:t xml:space="preserve"> </w:t>
      </w:r>
      <w:r>
        <w:t>ко); опросник родительских отношений Варга А.Я., Столин В.В.; анкета «Родительские</w:t>
      </w:r>
      <w:r>
        <w:rPr>
          <w:spacing w:val="1"/>
        </w:rPr>
        <w:t xml:space="preserve"> </w:t>
      </w:r>
      <w:r>
        <w:t>установки»</w:t>
      </w:r>
      <w:r>
        <w:rPr>
          <w:spacing w:val="1"/>
        </w:rPr>
        <w:t xml:space="preserve"> </w:t>
      </w:r>
      <w:r>
        <w:t>(Т.И.Кузьмина,</w:t>
      </w:r>
      <w:r>
        <w:rPr>
          <w:spacing w:val="1"/>
        </w:rPr>
        <w:t xml:space="preserve"> </w:t>
      </w:r>
      <w:r>
        <w:t>Е.Е.Чигидина)</w:t>
      </w:r>
      <w:r>
        <w:rPr>
          <w:spacing w:val="1"/>
        </w:rPr>
        <w:t xml:space="preserve"> </w:t>
      </w:r>
      <w:r>
        <w:t>[3];</w:t>
      </w:r>
      <w:r>
        <w:rPr>
          <w:spacing w:val="1"/>
        </w:rPr>
        <w:t xml:space="preserve"> </w:t>
      </w:r>
      <w:r>
        <w:t>опросник</w:t>
      </w:r>
      <w:r>
        <w:rPr>
          <w:spacing w:val="1"/>
        </w:rPr>
        <w:t xml:space="preserve"> </w:t>
      </w:r>
      <w:r>
        <w:t>посттравматического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(ОПТР) Тадеш</w:t>
      </w:r>
      <w:r>
        <w:t>и и Калхаун) (Tedeschi &amp; Calhoun, 1996), (адаптирован Магомед-Эминов</w:t>
      </w:r>
      <w:r>
        <w:rPr>
          <w:spacing w:val="1"/>
        </w:rPr>
        <w:t xml:space="preserve"> </w:t>
      </w:r>
      <w:r>
        <w:t>М.Ш.,</w:t>
      </w:r>
      <w:r>
        <w:rPr>
          <w:spacing w:val="-1"/>
        </w:rPr>
        <w:t xml:space="preserve"> </w:t>
      </w:r>
      <w:r>
        <w:t>2004) [4].</w:t>
      </w:r>
    </w:p>
    <w:p w:rsidR="00117080" w:rsidRDefault="00BE7805">
      <w:pPr>
        <w:pStyle w:val="a3"/>
        <w:ind w:right="152" w:firstLine="720"/>
      </w:pPr>
      <w:r>
        <w:t>По результатам исследования было выявлено, что аспекты самосознания родите-</w:t>
      </w:r>
      <w:r>
        <w:rPr>
          <w:spacing w:val="1"/>
        </w:rPr>
        <w:t xml:space="preserve"> </w:t>
      </w:r>
      <w:r>
        <w:t>лей особенных детей проявляются в изменении самооценки, жизненного целеполагания,</w:t>
      </w:r>
      <w:r>
        <w:rPr>
          <w:spacing w:val="-62"/>
        </w:rPr>
        <w:t xml:space="preserve"> </w:t>
      </w:r>
      <w:r>
        <w:t>ценности</w:t>
      </w:r>
      <w:r>
        <w:rPr>
          <w:spacing w:val="59"/>
        </w:rPr>
        <w:t xml:space="preserve"> </w:t>
      </w:r>
      <w:r>
        <w:t>соб</w:t>
      </w:r>
      <w:r>
        <w:t>ственных</w:t>
      </w:r>
      <w:r>
        <w:rPr>
          <w:spacing w:val="59"/>
        </w:rPr>
        <w:t xml:space="preserve"> </w:t>
      </w:r>
      <w:r>
        <w:t>интересов.</w:t>
      </w:r>
      <w:r>
        <w:rPr>
          <w:spacing w:val="62"/>
        </w:rPr>
        <w:t xml:space="preserve"> </w:t>
      </w:r>
      <w:r>
        <w:t>Снижение</w:t>
      </w:r>
      <w:r>
        <w:rPr>
          <w:spacing w:val="59"/>
        </w:rPr>
        <w:t xml:space="preserve"> </w:t>
      </w:r>
      <w:r>
        <w:t>показателей</w:t>
      </w:r>
      <w:r>
        <w:rPr>
          <w:spacing w:val="59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шкалам</w:t>
      </w:r>
      <w:r>
        <w:rPr>
          <w:spacing w:val="60"/>
        </w:rPr>
        <w:t xml:space="preserve"> </w:t>
      </w:r>
      <w:r>
        <w:t>«Самоинтерес»,</w:t>
      </w:r>
    </w:p>
    <w:p w:rsidR="00117080" w:rsidRDefault="00BE7805">
      <w:pPr>
        <w:pStyle w:val="a3"/>
        <w:spacing w:before="1"/>
        <w:ind w:right="151" w:firstLine="0"/>
      </w:pPr>
      <w:r>
        <w:t>«Позитивное отношение», «Автономия» и «Цели в жизни» в группе родителей, воспи-</w:t>
      </w:r>
      <w:r>
        <w:rPr>
          <w:spacing w:val="1"/>
        </w:rPr>
        <w:t xml:space="preserve"> </w:t>
      </w:r>
      <w:r>
        <w:t>тывающих детей с нарушениями развития, свидетельствует об утрате самоинтереса на</w:t>
      </w:r>
      <w:r>
        <w:rPr>
          <w:spacing w:val="1"/>
        </w:rPr>
        <w:t xml:space="preserve"> </w:t>
      </w:r>
      <w:r>
        <w:t>фоне снижения возможности быт</w:t>
      </w:r>
      <w:r>
        <w:t>ь независимыми от обстоятельств и мнения общества,</w:t>
      </w:r>
      <w:r>
        <w:rPr>
          <w:spacing w:val="1"/>
        </w:rPr>
        <w:t xml:space="preserve"> </w:t>
      </w:r>
      <w:r>
        <w:t>изменения жизненных ориентиров из-за возникновения психотравмирующей ситуации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ребенка.</w:t>
      </w:r>
    </w:p>
    <w:p w:rsidR="00117080" w:rsidRDefault="00BE7805">
      <w:pPr>
        <w:pStyle w:val="a3"/>
        <w:ind w:right="147" w:firstLine="720"/>
      </w:pPr>
      <w:r>
        <w:t>При</w:t>
      </w:r>
      <w:r>
        <w:rPr>
          <w:spacing w:val="34"/>
        </w:rPr>
        <w:t xml:space="preserve"> </w:t>
      </w:r>
      <w:r>
        <w:t>анализе</w:t>
      </w:r>
      <w:r>
        <w:rPr>
          <w:spacing w:val="34"/>
        </w:rPr>
        <w:t xml:space="preserve"> </w:t>
      </w:r>
      <w:r>
        <w:t>шкалы</w:t>
      </w:r>
      <w:r>
        <w:rPr>
          <w:spacing w:val="35"/>
        </w:rPr>
        <w:t xml:space="preserve"> </w:t>
      </w:r>
      <w:r>
        <w:t>«Симбиоз»</w:t>
      </w:r>
      <w:r>
        <w:rPr>
          <w:spacing w:val="33"/>
        </w:rPr>
        <w:t xml:space="preserve"> </w:t>
      </w:r>
      <w:r>
        <w:t>было</w:t>
      </w:r>
      <w:r>
        <w:rPr>
          <w:spacing w:val="35"/>
        </w:rPr>
        <w:t xml:space="preserve"> </w:t>
      </w:r>
      <w:r>
        <w:t>выявлено</w:t>
      </w:r>
      <w:r>
        <w:rPr>
          <w:spacing w:val="33"/>
        </w:rPr>
        <w:t xml:space="preserve"> </w:t>
      </w:r>
      <w:r>
        <w:t>повышение</w:t>
      </w:r>
      <w:r>
        <w:rPr>
          <w:spacing w:val="35"/>
        </w:rPr>
        <w:t xml:space="preserve"> </w:t>
      </w:r>
      <w:r>
        <w:t>показателей,</w:t>
      </w:r>
      <w:r>
        <w:rPr>
          <w:spacing w:val="34"/>
        </w:rPr>
        <w:t xml:space="preserve"> </w:t>
      </w:r>
      <w:r>
        <w:t>однако</w:t>
      </w:r>
      <w:r>
        <w:rPr>
          <w:spacing w:val="-63"/>
        </w:rPr>
        <w:t xml:space="preserve"> </w:t>
      </w:r>
      <w:r>
        <w:t>на фоне снижения показател</w:t>
      </w:r>
      <w:r>
        <w:t>ей по шкалам «Принятие/отвержение», «Гиперсоциализа-</w:t>
      </w:r>
      <w:r>
        <w:rPr>
          <w:spacing w:val="1"/>
        </w:rPr>
        <w:t xml:space="preserve"> </w:t>
      </w:r>
      <w:r>
        <w:t>ция» и «Неудачник» указывает на то, что родители особенных детей хотят быть не толь-</w:t>
      </w:r>
      <w:r>
        <w:rPr>
          <w:spacing w:val="-62"/>
        </w:rPr>
        <w:t xml:space="preserve"> </w:t>
      </w:r>
      <w:r>
        <w:t>ко максимально близки с ними, но и ощущать себя единым целым, ограждать от любых</w:t>
      </w:r>
      <w:r>
        <w:rPr>
          <w:spacing w:val="1"/>
        </w:rPr>
        <w:t xml:space="preserve"> </w:t>
      </w:r>
      <w:r>
        <w:t>трудностей, удовлетворять все потребности, ребенок кажется им маленьким и безза-</w:t>
      </w:r>
      <w:r>
        <w:rPr>
          <w:spacing w:val="1"/>
        </w:rPr>
        <w:t xml:space="preserve"> </w:t>
      </w:r>
      <w:r>
        <w:t>щитным, а при постановке задач родители не выдвигают к ребенку правильных требо-</w:t>
      </w:r>
      <w:r>
        <w:rPr>
          <w:spacing w:val="1"/>
        </w:rPr>
        <w:t xml:space="preserve"> </w:t>
      </w:r>
      <w:r>
        <w:t>ваний, оказывают всяческую помощь и поддержку, лишая ребенка возможности само-</w:t>
      </w:r>
      <w:r>
        <w:rPr>
          <w:spacing w:val="1"/>
        </w:rPr>
        <w:t xml:space="preserve"> </w:t>
      </w:r>
      <w:r>
        <w:t>стоятельно полу</w:t>
      </w:r>
      <w:r>
        <w:t>чать опыт или же наоборот, колоссально завышать даже самые малень-</w:t>
      </w:r>
      <w:r>
        <w:rPr>
          <w:spacing w:val="1"/>
        </w:rPr>
        <w:t xml:space="preserve"> </w:t>
      </w:r>
      <w:r>
        <w:t>кие</w:t>
      </w:r>
      <w:r>
        <w:rPr>
          <w:spacing w:val="11"/>
        </w:rPr>
        <w:t xml:space="preserve"> </w:t>
      </w:r>
      <w:r>
        <w:t>победы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достижения,</w:t>
      </w:r>
      <w:r>
        <w:rPr>
          <w:spacing w:val="13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нормативно</w:t>
      </w:r>
      <w:r>
        <w:rPr>
          <w:spacing w:val="12"/>
        </w:rPr>
        <w:t xml:space="preserve"> </w:t>
      </w:r>
      <w:r>
        <w:t>развивающихся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являются</w:t>
      </w:r>
      <w:r>
        <w:rPr>
          <w:spacing w:val="13"/>
        </w:rPr>
        <w:t xml:space="preserve"> </w:t>
      </w:r>
      <w:r>
        <w:t>по-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t>вседневными. Все это мешает адекватно оценивать возможности детей и создавать пра-</w:t>
      </w:r>
      <w:r>
        <w:rPr>
          <w:spacing w:val="1"/>
        </w:rPr>
        <w:t xml:space="preserve"> </w:t>
      </w:r>
      <w:r>
        <w:t>вильную</w:t>
      </w:r>
      <w:r>
        <w:rPr>
          <w:spacing w:val="-2"/>
        </w:rPr>
        <w:t xml:space="preserve"> </w:t>
      </w:r>
      <w:r>
        <w:t>развивающую</w:t>
      </w:r>
      <w:r>
        <w:rPr>
          <w:spacing w:val="-2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как для</w:t>
      </w:r>
      <w:r>
        <w:rPr>
          <w:spacing w:val="-1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17080" w:rsidRDefault="00BE7805">
      <w:pPr>
        <w:pStyle w:val="a3"/>
        <w:ind w:right="144" w:firstLine="720"/>
      </w:pPr>
      <w:r>
        <w:t>Качественный анализ шкалы «Духовные изменения» в группе родителей, воспи-</w:t>
      </w:r>
      <w:r>
        <w:rPr>
          <w:spacing w:val="1"/>
        </w:rPr>
        <w:t xml:space="preserve"> </w:t>
      </w:r>
      <w:r>
        <w:t>тывающих детей с нарушениями развития, обращает на себя особенное внимание, мо-</w:t>
      </w:r>
      <w:r>
        <w:rPr>
          <w:spacing w:val="1"/>
        </w:rPr>
        <w:t xml:space="preserve"> </w:t>
      </w:r>
      <w:r>
        <w:t>жет свидетельствовать о негативных из</w:t>
      </w:r>
      <w:r>
        <w:t>менениях в самосознании личности родителя в</w:t>
      </w:r>
      <w:r>
        <w:rPr>
          <w:spacing w:val="1"/>
        </w:rPr>
        <w:t xml:space="preserve"> </w:t>
      </w:r>
      <w:r>
        <w:t>связи с разочарованием, ударом судьбы в виде психотравмирующих жизненных обстоя-</w:t>
      </w:r>
      <w:r>
        <w:rPr>
          <w:spacing w:val="1"/>
        </w:rPr>
        <w:t xml:space="preserve"> </w:t>
      </w:r>
      <w:r>
        <w:t>тельств, что в свою очередь обрекает их на озлобление и предвзятость по отношению к</w:t>
      </w:r>
      <w:r>
        <w:rPr>
          <w:spacing w:val="1"/>
        </w:rPr>
        <w:t xml:space="preserve"> </w:t>
      </w:r>
      <w:r>
        <w:t>жизненным трудностям. А также переносе ответств</w:t>
      </w:r>
      <w:r>
        <w:t>енности на других людей и блоки-</w:t>
      </w:r>
      <w:r>
        <w:rPr>
          <w:spacing w:val="1"/>
        </w:rPr>
        <w:t xml:space="preserve"> </w:t>
      </w:r>
      <w:r>
        <w:t>ровке собственных ресурсов по компенсации защитных механизмов личности для даль-</w:t>
      </w:r>
      <w:r>
        <w:rPr>
          <w:spacing w:val="1"/>
        </w:rPr>
        <w:t xml:space="preserve"> </w:t>
      </w:r>
      <w:r>
        <w:t>нейшего</w:t>
      </w:r>
      <w:r>
        <w:rPr>
          <w:spacing w:val="-2"/>
        </w:rPr>
        <w:t xml:space="preserve"> </w:t>
      </w:r>
      <w:r>
        <w:t>посттравматического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себя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17080" w:rsidRDefault="00BE7805">
      <w:pPr>
        <w:pStyle w:val="a3"/>
        <w:spacing w:before="1"/>
        <w:ind w:right="155" w:firstLine="720"/>
      </w:pPr>
      <w:r>
        <w:t>Наглядный анализ шкал, которые показали наиболее существенные отличия при-</w:t>
      </w:r>
      <w:r>
        <w:rPr>
          <w:spacing w:val="1"/>
        </w:rPr>
        <w:t xml:space="preserve"> </w:t>
      </w:r>
      <w:r>
        <w:t>веден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рисунке.</w:t>
      </w:r>
    </w:p>
    <w:p w:rsidR="00117080" w:rsidRDefault="00BE7805">
      <w:pPr>
        <w:pStyle w:val="a3"/>
        <w:spacing w:before="5"/>
        <w:ind w:left="0" w:firstLine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893192</wp:posOffset>
            </wp:positionH>
            <wp:positionV relativeFrom="paragraph">
              <wp:posOffset>189169</wp:posOffset>
            </wp:positionV>
            <wp:extent cx="5957763" cy="3938016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763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80" w:rsidRDefault="00BE7805">
      <w:pPr>
        <w:ind w:left="1018"/>
        <w:rPr>
          <w:sz w:val="24"/>
        </w:rPr>
      </w:pPr>
      <w:r>
        <w:rPr>
          <w:sz w:val="24"/>
        </w:rPr>
        <w:t>Рис.</w:t>
      </w:r>
      <w:r>
        <w:rPr>
          <w:spacing w:val="57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шкал,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</w:p>
    <w:p w:rsidR="00117080" w:rsidRDefault="00117080">
      <w:pPr>
        <w:pStyle w:val="a3"/>
        <w:spacing w:before="7"/>
        <w:ind w:left="0" w:firstLine="0"/>
        <w:jc w:val="left"/>
        <w:rPr>
          <w:sz w:val="23"/>
        </w:rPr>
      </w:pPr>
    </w:p>
    <w:p w:rsidR="00117080" w:rsidRDefault="00BE7805">
      <w:pPr>
        <w:pStyle w:val="a3"/>
        <w:ind w:right="147"/>
      </w:pPr>
      <w:r>
        <w:t>Таким образом, в ходе проведенного исследования было выявлено, что существу-</w:t>
      </w:r>
      <w:r>
        <w:rPr>
          <w:spacing w:val="1"/>
        </w:rPr>
        <w:t xml:space="preserve"> </w:t>
      </w:r>
      <w:r>
        <w:t>ет взаимосвязь между изменениями</w:t>
      </w:r>
      <w:r>
        <w:rPr>
          <w:i/>
        </w:rPr>
        <w:t xml:space="preserve">, </w:t>
      </w:r>
      <w:r>
        <w:t>которые касаются представления о родительстве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родительстве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 отношениях, выражающиеся в изменении жизненных целей, осознанного</w:t>
      </w:r>
      <w:r>
        <w:rPr>
          <w:spacing w:val="1"/>
        </w:rPr>
        <w:t xml:space="preserve"> </w:t>
      </w:r>
      <w:r>
        <w:t>выбора в пользу приоритета интересов и нужд ребенка с нарушениями развития, повы-</w:t>
      </w:r>
      <w:r>
        <w:rPr>
          <w:spacing w:val="1"/>
        </w:rPr>
        <w:t xml:space="preserve"> </w:t>
      </w:r>
      <w:r>
        <w:t>шении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времени</w:t>
      </w:r>
      <w:r>
        <w:t>,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милосердия.</w:t>
      </w:r>
    </w:p>
    <w:p w:rsidR="00117080" w:rsidRDefault="00BE7805">
      <w:pPr>
        <w:pStyle w:val="a3"/>
        <w:spacing w:before="2"/>
        <w:ind w:right="148"/>
      </w:pPr>
      <w:r>
        <w:t>Полученные данные свидетельствуют о необходимости создания инструментария</w:t>
      </w:r>
      <w:r>
        <w:rPr>
          <w:spacing w:val="1"/>
        </w:rPr>
        <w:t xml:space="preserve"> </w:t>
      </w:r>
      <w:r>
        <w:t>для диагностики самосознания родителя, воспитывающего ребенка с отклонениями в</w:t>
      </w:r>
      <w:r>
        <w:rPr>
          <w:spacing w:val="1"/>
        </w:rPr>
        <w:t xml:space="preserve"> </w:t>
      </w:r>
      <w:r>
        <w:t>развитии, раскрывающего особенности восприятия себя в роли именно та</w:t>
      </w:r>
      <w:r>
        <w:t>кого родителя.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службы по сопровождению семей с детьми с отклонениями в развитии.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62"/>
        </w:rPr>
        <w:t xml:space="preserve"> </w:t>
      </w:r>
      <w:r>
        <w:t>оказывающие помощь в</w:t>
      </w:r>
      <w:r>
        <w:rPr>
          <w:spacing w:val="3"/>
        </w:rPr>
        <w:t xml:space="preserve"> </w:t>
      </w:r>
      <w:r>
        <w:t>дальнейшем</w:t>
      </w:r>
      <w:r>
        <w:rPr>
          <w:spacing w:val="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стрессоустойчивых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>качеств необходимых для борьбы с длительным стрессом, самореализации родителя, как</w:t>
      </w:r>
      <w:r>
        <w:rPr>
          <w:spacing w:val="-62"/>
        </w:rPr>
        <w:t xml:space="preserve"> </w:t>
      </w:r>
      <w:r>
        <w:t>члена общества и личности, сохранении семьи и внутрисемейного благополучия,</w:t>
      </w:r>
      <w:r>
        <w:t xml:space="preserve"> как</w:t>
      </w:r>
      <w:r>
        <w:rPr>
          <w:spacing w:val="1"/>
        </w:rPr>
        <w:t xml:space="preserve"> </w:t>
      </w:r>
      <w:r>
        <w:t>решающего</w:t>
      </w:r>
      <w:r>
        <w:rPr>
          <w:spacing w:val="-2"/>
        </w:rPr>
        <w:t xml:space="preserve"> </w:t>
      </w:r>
      <w:r>
        <w:t>фактора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роста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членов.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02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Болотова, Н. П. Деструктивное влияние родителей, как основная причина низкого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Болотова,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Субботина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«Преемственность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образовании».</w:t>
      </w:r>
      <w:r>
        <w:rPr>
          <w:spacing w:val="3"/>
          <w:sz w:val="24"/>
        </w:rPr>
        <w:t xml:space="preserve"> </w:t>
      </w:r>
      <w:r>
        <w:rPr>
          <w:sz w:val="24"/>
        </w:rPr>
        <w:t>– 2015.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8 (04).</w:t>
      </w:r>
    </w:p>
    <w:p w:rsidR="00117080" w:rsidRDefault="00BE7805">
      <w:pPr>
        <w:pStyle w:val="a4"/>
        <w:numPr>
          <w:ilvl w:val="0"/>
          <w:numId w:val="202"/>
        </w:numPr>
        <w:tabs>
          <w:tab w:val="left" w:pos="1211"/>
        </w:tabs>
        <w:spacing w:before="2" w:line="235" w:lineRule="auto"/>
        <w:ind w:right="143" w:firstLine="708"/>
        <w:jc w:val="both"/>
        <w:rPr>
          <w:sz w:val="24"/>
        </w:rPr>
      </w:pPr>
      <w:r>
        <w:rPr>
          <w:sz w:val="24"/>
        </w:rPr>
        <w:t>Жданова, Е. Р. Особенности детско-родительских отношений на различных этапах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циализации детей дошкольного возраста в современных условиях: сборник трудов конферен-</w:t>
      </w:r>
      <w:r>
        <w:rPr>
          <w:spacing w:val="1"/>
          <w:sz w:val="24"/>
        </w:rPr>
        <w:t xml:space="preserve"> </w:t>
      </w:r>
      <w:r>
        <w:rPr>
          <w:sz w:val="24"/>
        </w:rPr>
        <w:t>ции / Е. Р. Жданова // Социально-пс</w:t>
      </w:r>
      <w:r>
        <w:rPr>
          <w:sz w:val="24"/>
        </w:rPr>
        <w:t>ихологические проблемы современной семьи: ценность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теринства и детства : сборник материалов X Всероссийской научно-практической 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студентов, аспирантов и молодых ученых с международным участием (г. Армавир, 30 сен-</w:t>
      </w:r>
      <w:r>
        <w:rPr>
          <w:spacing w:val="1"/>
          <w:sz w:val="24"/>
        </w:rPr>
        <w:t xml:space="preserve"> </w:t>
      </w:r>
      <w:r>
        <w:rPr>
          <w:sz w:val="24"/>
        </w:rPr>
        <w:t>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 г.)</w:t>
      </w:r>
      <w:r>
        <w:rPr>
          <w:spacing w:val="-1"/>
          <w:sz w:val="24"/>
        </w:rPr>
        <w:t xml:space="preserve"> </w:t>
      </w:r>
      <w:r>
        <w:rPr>
          <w:sz w:val="24"/>
        </w:rPr>
        <w:t>/ редкол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: И.</w:t>
      </w:r>
      <w:r>
        <w:rPr>
          <w:spacing w:val="-1"/>
          <w:sz w:val="24"/>
        </w:rPr>
        <w:t xml:space="preserve"> </w:t>
      </w:r>
      <w:r>
        <w:rPr>
          <w:sz w:val="24"/>
        </w:rPr>
        <w:t>В. Ткаченко [и</w:t>
      </w:r>
      <w:r>
        <w:rPr>
          <w:spacing w:val="-1"/>
          <w:sz w:val="24"/>
        </w:rPr>
        <w:t xml:space="preserve"> </w:t>
      </w:r>
      <w:r>
        <w:rPr>
          <w:sz w:val="24"/>
        </w:rPr>
        <w:t>др.]</w:t>
      </w:r>
      <w:r>
        <w:rPr>
          <w:spacing w:val="2"/>
          <w:sz w:val="24"/>
        </w:rPr>
        <w:t xml:space="preserve"> </w:t>
      </w:r>
      <w:r>
        <w:rPr>
          <w:sz w:val="24"/>
        </w:rPr>
        <w:t>– Чебоксары : ИД</w:t>
      </w:r>
      <w:r>
        <w:rPr>
          <w:spacing w:val="-2"/>
          <w:sz w:val="24"/>
        </w:rPr>
        <w:t xml:space="preserve"> </w:t>
      </w:r>
      <w:r>
        <w:rPr>
          <w:sz w:val="24"/>
        </w:rPr>
        <w:t>«Среда», 2022.</w:t>
      </w:r>
    </w:p>
    <w:p w:rsidR="00117080" w:rsidRDefault="00BE7805">
      <w:pPr>
        <w:pStyle w:val="a4"/>
        <w:numPr>
          <w:ilvl w:val="0"/>
          <w:numId w:val="202"/>
        </w:numPr>
        <w:tabs>
          <w:tab w:val="left" w:pos="1252"/>
        </w:tabs>
        <w:spacing w:line="235" w:lineRule="auto"/>
        <w:ind w:right="149" w:firstLine="708"/>
        <w:jc w:val="both"/>
        <w:rPr>
          <w:sz w:val="24"/>
        </w:rPr>
      </w:pPr>
      <w:r>
        <w:rPr>
          <w:sz w:val="24"/>
        </w:rPr>
        <w:t>Кузьмина, Т. И. Содержание образа я при искаженном развитии (на примере рас-</w:t>
      </w:r>
      <w:r>
        <w:rPr>
          <w:spacing w:val="1"/>
          <w:sz w:val="24"/>
        </w:rPr>
        <w:t xml:space="preserve"> </w:t>
      </w:r>
      <w:r>
        <w:rPr>
          <w:sz w:val="24"/>
        </w:rPr>
        <w:t>стройств аутистического спектра) / Т. И. Кузьмина, О. С. Духанина // Национальный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 –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 (40).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98-112.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DOI</w:t>
      </w:r>
      <w:r>
        <w:rPr>
          <w:spacing w:val="-4"/>
          <w:sz w:val="24"/>
        </w:rPr>
        <w:t xml:space="preserve"> </w:t>
      </w:r>
      <w:r>
        <w:rPr>
          <w:sz w:val="24"/>
        </w:rPr>
        <w:t>10.11621/npj.2020.0408. –</w:t>
      </w:r>
      <w:r>
        <w:rPr>
          <w:spacing w:val="-1"/>
          <w:sz w:val="24"/>
        </w:rPr>
        <w:t xml:space="preserve"> </w:t>
      </w:r>
      <w:r>
        <w:rPr>
          <w:sz w:val="24"/>
        </w:rPr>
        <w:t>EDN JZGSVX.</w:t>
      </w:r>
    </w:p>
    <w:p w:rsidR="00117080" w:rsidRDefault="00BE7805">
      <w:pPr>
        <w:pStyle w:val="a4"/>
        <w:numPr>
          <w:ilvl w:val="0"/>
          <w:numId w:val="202"/>
        </w:numPr>
        <w:tabs>
          <w:tab w:val="left" w:pos="1216"/>
        </w:tabs>
        <w:spacing w:line="235" w:lineRule="auto"/>
        <w:ind w:right="149" w:firstLine="708"/>
        <w:jc w:val="both"/>
        <w:rPr>
          <w:sz w:val="24"/>
        </w:rPr>
      </w:pPr>
      <w:r>
        <w:rPr>
          <w:sz w:val="24"/>
        </w:rPr>
        <w:t>Куклин, В. В. Семейные кризисы и функционирование семьи: сборник трудов конфе-</w:t>
      </w:r>
      <w:r>
        <w:rPr>
          <w:spacing w:val="1"/>
          <w:sz w:val="24"/>
        </w:rPr>
        <w:t xml:space="preserve"> </w:t>
      </w:r>
      <w:r>
        <w:rPr>
          <w:sz w:val="24"/>
        </w:rPr>
        <w:t>ренции / В. В. Куклин // Социально-психологические проблемы современной семьи: 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материнства и детства : </w:t>
      </w:r>
      <w:r>
        <w:rPr>
          <w:sz w:val="24"/>
        </w:rPr>
        <w:t>сборник материалов X Всероссийской научно-практической конферен-</w:t>
      </w:r>
      <w:r>
        <w:rPr>
          <w:spacing w:val="1"/>
          <w:sz w:val="24"/>
        </w:rPr>
        <w:t xml:space="preserve"> </w:t>
      </w:r>
      <w:r>
        <w:rPr>
          <w:sz w:val="24"/>
        </w:rPr>
        <w:t>ции студентов, аспирантов и молодых ученых с международным участием (г. Армавир, 30 сен-</w:t>
      </w:r>
      <w:r>
        <w:rPr>
          <w:spacing w:val="1"/>
          <w:sz w:val="24"/>
        </w:rPr>
        <w:t xml:space="preserve"> </w:t>
      </w:r>
      <w:r>
        <w:rPr>
          <w:sz w:val="24"/>
        </w:rPr>
        <w:t>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 г.)</w:t>
      </w:r>
      <w:r>
        <w:rPr>
          <w:spacing w:val="-1"/>
          <w:sz w:val="24"/>
        </w:rPr>
        <w:t xml:space="preserve"> </w:t>
      </w:r>
      <w:r>
        <w:rPr>
          <w:sz w:val="24"/>
        </w:rPr>
        <w:t>/ редкол. : И.</w:t>
      </w:r>
      <w:r>
        <w:rPr>
          <w:spacing w:val="-2"/>
          <w:sz w:val="24"/>
        </w:rPr>
        <w:t xml:space="preserve"> </w:t>
      </w:r>
      <w:r>
        <w:rPr>
          <w:sz w:val="24"/>
        </w:rPr>
        <w:t>В. Ткаченко [и др.].</w:t>
      </w:r>
      <w:r>
        <w:rPr>
          <w:spacing w:val="-1"/>
          <w:sz w:val="24"/>
        </w:rPr>
        <w:t xml:space="preserve"> </w:t>
      </w:r>
      <w:r>
        <w:rPr>
          <w:sz w:val="24"/>
        </w:rPr>
        <w:t>– Чебоксары</w:t>
      </w:r>
      <w:r>
        <w:rPr>
          <w:spacing w:val="-1"/>
          <w:sz w:val="24"/>
        </w:rPr>
        <w:t xml:space="preserve"> </w:t>
      </w:r>
      <w:r>
        <w:rPr>
          <w:sz w:val="24"/>
        </w:rPr>
        <w:t>: ИД</w:t>
      </w:r>
      <w:r>
        <w:rPr>
          <w:spacing w:val="-1"/>
          <w:sz w:val="24"/>
        </w:rPr>
        <w:t xml:space="preserve"> </w:t>
      </w:r>
      <w:r>
        <w:rPr>
          <w:sz w:val="24"/>
        </w:rPr>
        <w:t>«Среда», 2022.</w:t>
      </w:r>
    </w:p>
    <w:p w:rsidR="00117080" w:rsidRDefault="00BE7805">
      <w:pPr>
        <w:pStyle w:val="a4"/>
        <w:numPr>
          <w:ilvl w:val="0"/>
          <w:numId w:val="202"/>
        </w:numPr>
        <w:tabs>
          <w:tab w:val="left" w:pos="1226"/>
        </w:tabs>
        <w:spacing w:line="270" w:lineRule="exact"/>
        <w:ind w:left="1225" w:hanging="265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ред.</w:t>
      </w:r>
      <w:r>
        <w:rPr>
          <w:spacing w:val="22"/>
          <w:sz w:val="24"/>
        </w:rPr>
        <w:t xml:space="preserve"> </w:t>
      </w:r>
      <w:r>
        <w:rPr>
          <w:sz w:val="24"/>
        </w:rPr>
        <w:t>Д.</w:t>
      </w:r>
      <w:r>
        <w:rPr>
          <w:spacing w:val="18"/>
          <w:sz w:val="24"/>
        </w:rPr>
        <w:t xml:space="preserve"> </w:t>
      </w:r>
      <w:r>
        <w:rPr>
          <w:sz w:val="24"/>
        </w:rPr>
        <w:t>Я.</w:t>
      </w:r>
      <w:r>
        <w:rPr>
          <w:spacing w:val="21"/>
          <w:sz w:val="24"/>
        </w:rPr>
        <w:t xml:space="preserve"> </w:t>
      </w:r>
      <w:r>
        <w:rPr>
          <w:sz w:val="24"/>
        </w:rPr>
        <w:t>Райгородского.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7"/>
          <w:sz w:val="24"/>
        </w:rPr>
        <w:t xml:space="preserve"> 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«Фронт»,</w:t>
      </w:r>
      <w:r>
        <w:rPr>
          <w:spacing w:val="20"/>
          <w:sz w:val="24"/>
        </w:rPr>
        <w:t xml:space="preserve"> </w:t>
      </w:r>
      <w:r>
        <w:rPr>
          <w:sz w:val="24"/>
        </w:rPr>
        <w:t>2005.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</w:p>
    <w:p w:rsidR="00117080" w:rsidRDefault="00BE7805">
      <w:pPr>
        <w:spacing w:line="270" w:lineRule="exact"/>
        <w:ind w:left="252"/>
        <w:rPr>
          <w:sz w:val="24"/>
        </w:rPr>
      </w:pPr>
      <w:r>
        <w:rPr>
          <w:sz w:val="24"/>
        </w:rPr>
        <w:t>540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8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1" w:line="235" w:lineRule="auto"/>
        <w:ind w:left="1591" w:right="1492"/>
      </w:pPr>
      <w:r>
        <w:t>ПРОФИЛАКТИКА ДЕСТРУКТИВНОГО ПОВЕДЕНИЯ</w:t>
      </w:r>
      <w:r>
        <w:rPr>
          <w:spacing w:val="-6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117080" w:rsidRDefault="00BE7805">
      <w:pPr>
        <w:spacing w:line="291" w:lineRule="exact"/>
        <w:ind w:left="260" w:right="160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УСЛОВИЯХ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pStyle w:val="Heading2"/>
        <w:spacing w:line="295" w:lineRule="exact"/>
        <w:ind w:left="3186" w:right="0"/>
        <w:jc w:val="left"/>
      </w:pPr>
      <w:r>
        <w:t>Курганская</w:t>
      </w:r>
      <w:r>
        <w:rPr>
          <w:spacing w:val="-6"/>
        </w:rPr>
        <w:t xml:space="preserve"> </w:t>
      </w:r>
      <w:r>
        <w:t>Татьяна</w:t>
      </w:r>
      <w:r>
        <w:rPr>
          <w:spacing w:val="-3"/>
        </w:rPr>
        <w:t xml:space="preserve"> </w:t>
      </w:r>
      <w:r>
        <w:t>Анатольевна,</w:t>
      </w:r>
    </w:p>
    <w:p w:rsidR="00117080" w:rsidRDefault="00BE7805">
      <w:pPr>
        <w:ind w:left="1591" w:right="1492"/>
        <w:jc w:val="center"/>
        <w:rPr>
          <w:i/>
          <w:sz w:val="26"/>
        </w:rPr>
      </w:pPr>
      <w:r>
        <w:rPr>
          <w:b/>
          <w:i/>
          <w:sz w:val="26"/>
        </w:rPr>
        <w:t>Федоренко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Татьяна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бюджетного дошкольного образовательного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учреждения «Детский сад «Улыбка» г. Строитель»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округа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2"/>
      </w:pPr>
      <w:r>
        <w:t>Поведение детей дошкольного возраста мотивируется удовлетворением совокуп-</w:t>
      </w:r>
      <w:r>
        <w:rPr>
          <w:spacing w:val="1"/>
        </w:rPr>
        <w:t xml:space="preserve"> </w:t>
      </w:r>
      <w:r>
        <w:t>ности биологических, психологических и социальных потребностей. С возрастом пове-</w:t>
      </w:r>
      <w:r>
        <w:rPr>
          <w:spacing w:val="1"/>
        </w:rPr>
        <w:t xml:space="preserve"> </w:t>
      </w:r>
      <w:r>
        <w:t>дение детей начинает трансформироваться и в случае, когда ребёнку становится трудно</w:t>
      </w:r>
      <w:r>
        <w:rPr>
          <w:spacing w:val="1"/>
        </w:rPr>
        <w:t xml:space="preserve"> </w:t>
      </w:r>
      <w:r>
        <w:t>контролировать свои действия, его поведение становится деструктивным. Примеры де-</w:t>
      </w:r>
      <w:r>
        <w:rPr>
          <w:spacing w:val="1"/>
        </w:rPr>
        <w:t xml:space="preserve"> </w:t>
      </w:r>
      <w:r>
        <w:t>структив</w:t>
      </w:r>
      <w:r>
        <w:t>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гнева,</w:t>
      </w:r>
      <w:r>
        <w:rPr>
          <w:spacing w:val="1"/>
        </w:rPr>
        <w:t xml:space="preserve"> </w:t>
      </w:r>
      <w:r>
        <w:t>прерывание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импульсив-</w:t>
      </w:r>
      <w:r>
        <w:rPr>
          <w:spacing w:val="1"/>
        </w:rPr>
        <w:t xml:space="preserve"> </w:t>
      </w:r>
      <w:r>
        <w:t>ность, не считающуюся с безопасностью или последствиями, агрессивность или другие</w:t>
      </w:r>
      <w:r>
        <w:rPr>
          <w:spacing w:val="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неприемлемые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rFonts w:ascii="Symbol" w:hAnsi="Symbol"/>
        </w:rPr>
        <w:t></w:t>
      </w:r>
      <w:r>
        <w:t>5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ind w:right="154"/>
      </w:pPr>
      <w:r>
        <w:t>Как утверждает о М.Н. Кузнецова, «отечественные и зарубежные психологи и ис-</w:t>
      </w:r>
      <w:r>
        <w:rPr>
          <w:spacing w:val="1"/>
        </w:rPr>
        <w:t xml:space="preserve"> </w:t>
      </w:r>
      <w:r>
        <w:t>следователи рассматривают взаимосвязь деструктивного поведения с агрессией, девиа-</w:t>
      </w:r>
      <w:r>
        <w:rPr>
          <w:spacing w:val="1"/>
        </w:rPr>
        <w:t xml:space="preserve"> </w:t>
      </w:r>
      <w:r>
        <w:t>нтным</w:t>
      </w:r>
      <w:r>
        <w:rPr>
          <w:spacing w:val="-2"/>
        </w:rPr>
        <w:t xml:space="preserve"> </w:t>
      </w:r>
      <w:r>
        <w:t>поведением,</w:t>
      </w:r>
      <w:r>
        <w:rPr>
          <w:spacing w:val="-2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активностью</w:t>
      </w:r>
      <w:r>
        <w:rPr>
          <w:spacing w:val="-2"/>
        </w:rPr>
        <w:t xml:space="preserve"> </w:t>
      </w:r>
      <w:r>
        <w:t>личности»</w:t>
      </w:r>
      <w:r>
        <w:rPr>
          <w:spacing w:val="5"/>
        </w:rPr>
        <w:t xml:space="preserve"> </w:t>
      </w:r>
      <w:r>
        <w:rPr>
          <w:rFonts w:ascii="Symbol" w:hAnsi="Symbol"/>
        </w:rPr>
        <w:t></w:t>
      </w:r>
      <w:r>
        <w:t>2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ind w:right="150"/>
      </w:pPr>
      <w:r>
        <w:t>Д.С. Федяй определяет деструктивное по</w:t>
      </w:r>
      <w:r>
        <w:t>ведение, как «поведение нарушающее,</w:t>
      </w:r>
      <w:r>
        <w:rPr>
          <w:spacing w:val="1"/>
        </w:rPr>
        <w:t xml:space="preserve"> </w:t>
      </w:r>
      <w:r>
        <w:t>разрушающее или приводящее к распаду любой социальной связи, и выделяет три груп-</w:t>
      </w:r>
      <w:r>
        <w:rPr>
          <w:spacing w:val="1"/>
        </w:rPr>
        <w:t xml:space="preserve"> </w:t>
      </w:r>
      <w:r>
        <w:t>пы деструктивного</w:t>
      </w:r>
      <w:r>
        <w:rPr>
          <w:spacing w:val="-1"/>
        </w:rPr>
        <w:t xml:space="preserve"> </w:t>
      </w:r>
      <w:r>
        <w:t>поведения детей:</w:t>
      </w:r>
    </w:p>
    <w:p w:rsidR="00117080" w:rsidRDefault="00BE7805">
      <w:pPr>
        <w:pStyle w:val="a4"/>
        <w:numPr>
          <w:ilvl w:val="0"/>
          <w:numId w:val="1"/>
        </w:numPr>
        <w:tabs>
          <w:tab w:val="left" w:pos="1341"/>
        </w:tabs>
        <w:spacing w:before="1"/>
        <w:ind w:right="147" w:firstLine="708"/>
        <w:jc w:val="both"/>
        <w:rPr>
          <w:sz w:val="26"/>
        </w:rPr>
      </w:pPr>
      <w:r>
        <w:rPr>
          <w:sz w:val="26"/>
        </w:rPr>
        <w:t>Внешнедеструктивное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(антисоциальное)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противоречащее</w:t>
      </w:r>
      <w:r>
        <w:rPr>
          <w:spacing w:val="1"/>
          <w:sz w:val="26"/>
        </w:rPr>
        <w:t xml:space="preserve"> </w:t>
      </w:r>
      <w:r>
        <w:rPr>
          <w:sz w:val="26"/>
        </w:rPr>
        <w:t>нрав-</w:t>
      </w:r>
      <w:r>
        <w:rPr>
          <w:spacing w:val="1"/>
          <w:sz w:val="26"/>
        </w:rPr>
        <w:t xml:space="preserve"> </w:t>
      </w:r>
      <w:r>
        <w:rPr>
          <w:sz w:val="26"/>
        </w:rPr>
        <w:t>ственным и правовым нормам, нарушающее и разрушающее их; поведение, угрожаю-</w:t>
      </w:r>
      <w:r>
        <w:rPr>
          <w:spacing w:val="1"/>
          <w:sz w:val="26"/>
        </w:rPr>
        <w:t xml:space="preserve"> </w:t>
      </w:r>
      <w:r>
        <w:rPr>
          <w:sz w:val="26"/>
        </w:rPr>
        <w:t>щее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социальному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порядку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благополучию</w:t>
      </w:r>
      <w:r>
        <w:rPr>
          <w:spacing w:val="2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людей.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"/>
        </w:numPr>
        <w:tabs>
          <w:tab w:val="left" w:pos="1266"/>
        </w:tabs>
        <w:spacing w:before="76"/>
        <w:ind w:right="154" w:firstLine="708"/>
        <w:jc w:val="both"/>
        <w:rPr>
          <w:sz w:val="26"/>
        </w:rPr>
      </w:pPr>
      <w:r>
        <w:rPr>
          <w:sz w:val="26"/>
        </w:rPr>
        <w:t>Косвенно-деструктивное (асоциальное) поведение, нарушающее и разрушаю-</w:t>
      </w:r>
      <w:r>
        <w:rPr>
          <w:spacing w:val="1"/>
          <w:sz w:val="26"/>
        </w:rPr>
        <w:t xml:space="preserve"> </w:t>
      </w:r>
      <w:r>
        <w:rPr>
          <w:sz w:val="26"/>
        </w:rPr>
        <w:t>щее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морально-нравственные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(агрессия,</w:t>
      </w:r>
      <w:r>
        <w:rPr>
          <w:spacing w:val="-62"/>
          <w:sz w:val="26"/>
        </w:rPr>
        <w:t xml:space="preserve"> </w:t>
      </w:r>
      <w:r>
        <w:rPr>
          <w:sz w:val="26"/>
        </w:rPr>
        <w:t>насилие,</w:t>
      </w:r>
      <w:r>
        <w:rPr>
          <w:spacing w:val="-2"/>
          <w:sz w:val="26"/>
        </w:rPr>
        <w:t xml:space="preserve"> </w:t>
      </w:r>
      <w:r>
        <w:rPr>
          <w:sz w:val="26"/>
        </w:rPr>
        <w:t>открытое</w:t>
      </w:r>
      <w:r>
        <w:rPr>
          <w:spacing w:val="-1"/>
          <w:sz w:val="26"/>
        </w:rPr>
        <w:t xml:space="preserve"> </w:t>
      </w:r>
      <w:r>
        <w:rPr>
          <w:sz w:val="26"/>
        </w:rPr>
        <w:t>хамство,</w:t>
      </w:r>
      <w:r>
        <w:rPr>
          <w:spacing w:val="-1"/>
          <w:sz w:val="26"/>
        </w:rPr>
        <w:t xml:space="preserve"> </w:t>
      </w:r>
      <w:r>
        <w:rPr>
          <w:sz w:val="26"/>
        </w:rPr>
        <w:t>конфликт).</w:t>
      </w:r>
    </w:p>
    <w:p w:rsidR="00117080" w:rsidRDefault="00BE7805">
      <w:pPr>
        <w:pStyle w:val="a4"/>
        <w:numPr>
          <w:ilvl w:val="0"/>
          <w:numId w:val="1"/>
        </w:numPr>
        <w:tabs>
          <w:tab w:val="left" w:pos="1225"/>
        </w:tabs>
        <w:spacing w:before="1"/>
        <w:ind w:right="147" w:firstLine="708"/>
        <w:jc w:val="both"/>
        <w:rPr>
          <w:sz w:val="26"/>
        </w:rPr>
      </w:pPr>
      <w:r>
        <w:rPr>
          <w:spacing w:val="-2"/>
          <w:sz w:val="26"/>
        </w:rPr>
        <w:t>Аутодеструктивное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(диссоциальное)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поведение,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нарушающее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разрушающее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ме-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дицинские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психологические</w:t>
      </w:r>
      <w:r>
        <w:rPr>
          <w:spacing w:val="-14"/>
          <w:sz w:val="26"/>
        </w:rPr>
        <w:t xml:space="preserve"> </w:t>
      </w:r>
      <w:r>
        <w:rPr>
          <w:sz w:val="26"/>
        </w:rPr>
        <w:t>нормы,</w:t>
      </w:r>
      <w:r>
        <w:rPr>
          <w:spacing w:val="-12"/>
          <w:sz w:val="26"/>
        </w:rPr>
        <w:t xml:space="preserve"> </w:t>
      </w:r>
      <w:r>
        <w:rPr>
          <w:sz w:val="26"/>
        </w:rPr>
        <w:t>угрожающее</w:t>
      </w:r>
      <w:r>
        <w:rPr>
          <w:spacing w:val="-12"/>
          <w:sz w:val="26"/>
        </w:rPr>
        <w:t xml:space="preserve"> </w:t>
      </w:r>
      <w:r>
        <w:rPr>
          <w:sz w:val="26"/>
        </w:rPr>
        <w:t>целостности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13"/>
          <w:sz w:val="26"/>
        </w:rPr>
        <w:t xml:space="preserve"> </w:t>
      </w:r>
      <w:r>
        <w:rPr>
          <w:sz w:val="26"/>
        </w:rPr>
        <w:t>самой</w:t>
      </w:r>
      <w:r>
        <w:rPr>
          <w:spacing w:val="-12"/>
          <w:sz w:val="26"/>
        </w:rPr>
        <w:t xml:space="preserve"> </w:t>
      </w:r>
      <w:r>
        <w:rPr>
          <w:sz w:val="26"/>
        </w:rPr>
        <w:t>лично-</w:t>
      </w:r>
      <w:r>
        <w:rPr>
          <w:spacing w:val="-62"/>
          <w:sz w:val="26"/>
        </w:rPr>
        <w:t xml:space="preserve"> </w:t>
      </w:r>
      <w:r>
        <w:rPr>
          <w:spacing w:val="-2"/>
          <w:sz w:val="26"/>
        </w:rPr>
        <w:t>сти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и,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как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итог,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приводящее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её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распаду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(суицид,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злоупотребление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психоактивными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веще-</w:t>
      </w:r>
      <w:r>
        <w:rPr>
          <w:spacing w:val="-63"/>
          <w:sz w:val="26"/>
        </w:rPr>
        <w:t xml:space="preserve"> </w:t>
      </w:r>
      <w:r>
        <w:rPr>
          <w:spacing w:val="-3"/>
          <w:sz w:val="26"/>
        </w:rPr>
        <w:t>ствами,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пищевые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аддикции,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конформизм,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нарциссизм,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фанатизм,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аутизм)»</w:t>
      </w:r>
      <w:r>
        <w:rPr>
          <w:spacing w:val="-9"/>
          <w:sz w:val="26"/>
        </w:rPr>
        <w:t xml:space="preserve"> </w:t>
      </w:r>
      <w:r>
        <w:rPr>
          <w:rFonts w:ascii="Symbol" w:hAnsi="Symbol"/>
          <w:spacing w:val="-2"/>
          <w:sz w:val="26"/>
        </w:rPr>
        <w:t></w:t>
      </w:r>
      <w:r>
        <w:rPr>
          <w:spacing w:val="-2"/>
          <w:sz w:val="26"/>
        </w:rPr>
        <w:t>6</w:t>
      </w:r>
      <w:r>
        <w:rPr>
          <w:rFonts w:ascii="Symbol" w:hAnsi="Symbol"/>
          <w:spacing w:val="-2"/>
          <w:sz w:val="26"/>
        </w:rPr>
        <w:t></w:t>
      </w:r>
      <w:r>
        <w:rPr>
          <w:spacing w:val="-2"/>
          <w:sz w:val="26"/>
        </w:rPr>
        <w:t>.</w:t>
      </w:r>
    </w:p>
    <w:p w:rsidR="00117080" w:rsidRDefault="00BE7805">
      <w:pPr>
        <w:pStyle w:val="a3"/>
        <w:ind w:right="148"/>
      </w:pPr>
      <w:r>
        <w:t>Все формы и виды деструктивного поведения детей представляют собой в неко-</w:t>
      </w:r>
      <w:r>
        <w:rPr>
          <w:spacing w:val="1"/>
        </w:rPr>
        <w:t xml:space="preserve"> </w:t>
      </w:r>
      <w:r>
        <w:t>тором</w:t>
      </w:r>
      <w:r>
        <w:rPr>
          <w:spacing w:val="11"/>
        </w:rPr>
        <w:t xml:space="preserve"> </w:t>
      </w:r>
      <w:r>
        <w:t>роде</w:t>
      </w:r>
      <w:r>
        <w:rPr>
          <w:spacing w:val="12"/>
        </w:rPr>
        <w:t xml:space="preserve"> </w:t>
      </w:r>
      <w:r>
        <w:t>защитную</w:t>
      </w:r>
      <w:r>
        <w:rPr>
          <w:spacing w:val="11"/>
        </w:rPr>
        <w:t xml:space="preserve"> </w:t>
      </w:r>
      <w:r>
        <w:t>реакцию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воздействие</w:t>
      </w:r>
      <w:r>
        <w:rPr>
          <w:spacing w:val="12"/>
        </w:rPr>
        <w:t xml:space="preserve"> </w:t>
      </w:r>
      <w:r>
        <w:t>окружающего</w:t>
      </w:r>
      <w:r>
        <w:rPr>
          <w:spacing w:val="12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однако</w:t>
      </w:r>
      <w:r>
        <w:rPr>
          <w:spacing w:val="11"/>
        </w:rPr>
        <w:t xml:space="preserve"> </w:t>
      </w:r>
      <w:r>
        <w:t>имеют</w:t>
      </w:r>
      <w:r>
        <w:rPr>
          <w:spacing w:val="15"/>
        </w:rPr>
        <w:t xml:space="preserve"> </w:t>
      </w:r>
      <w:r>
        <w:t>связь</w:t>
      </w:r>
      <w:r>
        <w:rPr>
          <w:spacing w:val="-63"/>
        </w:rPr>
        <w:t xml:space="preserve"> </w:t>
      </w:r>
      <w:r>
        <w:t>с нарушениями деятельности центральной нервной системы и в большинстве случаев</w:t>
      </w:r>
      <w:r>
        <w:rPr>
          <w:spacing w:val="1"/>
        </w:rPr>
        <w:t xml:space="preserve"> </w:t>
      </w:r>
      <w:r>
        <w:t>связаны с детскими переживаниями. В группу риска входят дети, которым не хватает</w:t>
      </w:r>
      <w:r>
        <w:rPr>
          <w:spacing w:val="1"/>
        </w:rPr>
        <w:t xml:space="preserve"> </w:t>
      </w:r>
      <w:r>
        <w:t>родительского внимания и поддержки, а так же де</w:t>
      </w:r>
      <w:r>
        <w:t>ти, у которых родительская любовь</w:t>
      </w:r>
      <w:r>
        <w:rPr>
          <w:spacing w:val="1"/>
        </w:rPr>
        <w:t xml:space="preserve"> </w:t>
      </w:r>
      <w:r>
        <w:t>присутствует, но нет поддержки в нужный момент. Причины деструктивного поведения</w:t>
      </w:r>
      <w:r>
        <w:rPr>
          <w:spacing w:val="1"/>
        </w:rPr>
        <w:t xml:space="preserve"> </w:t>
      </w:r>
      <w:r>
        <w:t>могут таиться также и в наследственности. Дети, в семьях которых были случаи психо-</w:t>
      </w:r>
      <w:r>
        <w:rPr>
          <w:spacing w:val="1"/>
        </w:rPr>
        <w:t xml:space="preserve"> </w:t>
      </w:r>
      <w:r>
        <w:t xml:space="preserve">логического расстройства, нуждаются в большем внимании и </w:t>
      </w:r>
      <w:r>
        <w:t>заботе со стороны окру-</w:t>
      </w:r>
      <w:r>
        <w:rPr>
          <w:spacing w:val="1"/>
        </w:rPr>
        <w:t xml:space="preserve"> </w:t>
      </w:r>
      <w:r>
        <w:t>жающих.</w:t>
      </w:r>
    </w:p>
    <w:p w:rsidR="00117080" w:rsidRDefault="00BE7805">
      <w:pPr>
        <w:pStyle w:val="a3"/>
        <w:ind w:right="149"/>
      </w:pPr>
      <w:r>
        <w:t>Проблема деструктивного поведения детей дошкольного возраста в настоящее</w:t>
      </w:r>
      <w:r>
        <w:rPr>
          <w:spacing w:val="1"/>
        </w:rPr>
        <w:t xml:space="preserve"> </w:t>
      </w:r>
      <w:r>
        <w:t>время достаточно актуальна. Педагоги, работающие в системе дошкольного образова-</w:t>
      </w:r>
      <w:r>
        <w:rPr>
          <w:spacing w:val="1"/>
        </w:rPr>
        <w:t xml:space="preserve"> </w:t>
      </w:r>
      <w:r>
        <w:t>ния, отмечают, что детей с детсруктивным поведением становится с кажды</w:t>
      </w:r>
      <w:r>
        <w:t>м годом всё</w:t>
      </w:r>
      <w:r>
        <w:rPr>
          <w:spacing w:val="1"/>
        </w:rPr>
        <w:t xml:space="preserve"> </w:t>
      </w:r>
      <w:r>
        <w:t>больше и больше, с ними труднее работать, и, зачастую, они просто не знают, как спра-</w:t>
      </w:r>
      <w:r>
        <w:rPr>
          <w:spacing w:val="1"/>
        </w:rPr>
        <w:t xml:space="preserve"> </w:t>
      </w:r>
      <w:r>
        <w:t>вится с их поведением. Единственное педагогическое воздействие, которое временно</w:t>
      </w:r>
      <w:r>
        <w:rPr>
          <w:spacing w:val="1"/>
        </w:rPr>
        <w:t xml:space="preserve"> </w:t>
      </w:r>
      <w:r>
        <w:t>действует, – это разные формы наказания, после чего дети на какое-то время ст</w:t>
      </w:r>
      <w:r>
        <w:t>ановятся</w:t>
      </w:r>
      <w:r>
        <w:rPr>
          <w:spacing w:val="1"/>
        </w:rPr>
        <w:t xml:space="preserve"> </w:t>
      </w:r>
      <w:r>
        <w:t>сдержаннее, и их поведение начинает соответствовать требованиям взрослых. Но такого</w:t>
      </w:r>
      <w:r>
        <w:rPr>
          <w:spacing w:val="-62"/>
        </w:rPr>
        <w:t xml:space="preserve"> </w:t>
      </w:r>
      <w:r>
        <w:t>рода педагогическое воздействие скорее усиливает особенности таких детей (циркуляр-</w:t>
      </w:r>
      <w:r>
        <w:rPr>
          <w:spacing w:val="1"/>
        </w:rPr>
        <w:t xml:space="preserve"> </w:t>
      </w:r>
      <w:r>
        <w:t>ная зависимость) и ни в коей мере не способствует их перевоспитанию или стойком</w:t>
      </w:r>
      <w:r>
        <w:t>у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2"/>
        </w:rPr>
        <w:t xml:space="preserve"> </w:t>
      </w:r>
      <w:r>
        <w:rPr>
          <w:rFonts w:ascii="Symbol" w:hAnsi="Symbol"/>
        </w:rPr>
        <w:t></w:t>
      </w:r>
      <w:r>
        <w:t>4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ind w:right="150"/>
      </w:pPr>
      <w:r>
        <w:t>Профилактика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направления: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235"/>
        </w:tabs>
        <w:ind w:right="150" w:firstLine="708"/>
        <w:rPr>
          <w:sz w:val="26"/>
        </w:rPr>
      </w:pPr>
      <w:r>
        <w:rPr>
          <w:sz w:val="26"/>
        </w:rPr>
        <w:t>общая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ребёнка-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дошкольникка,</w:t>
      </w:r>
      <w:r>
        <w:rPr>
          <w:spacing w:val="-4"/>
          <w:sz w:val="26"/>
        </w:rPr>
        <w:t xml:space="preserve"> </w:t>
      </w:r>
      <w:r>
        <w:rPr>
          <w:sz w:val="26"/>
        </w:rPr>
        <w:t>повышающих</w:t>
      </w:r>
      <w:r>
        <w:rPr>
          <w:spacing w:val="-4"/>
          <w:sz w:val="26"/>
        </w:rPr>
        <w:t xml:space="preserve"> </w:t>
      </w:r>
      <w:r>
        <w:rPr>
          <w:sz w:val="26"/>
        </w:rPr>
        <w:t>её устойчивость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влиянию</w:t>
      </w:r>
      <w:r>
        <w:rPr>
          <w:spacing w:val="-3"/>
          <w:sz w:val="26"/>
        </w:rPr>
        <w:t xml:space="preserve"> </w:t>
      </w:r>
      <w:r>
        <w:rPr>
          <w:sz w:val="26"/>
        </w:rPr>
        <w:t>неблагоприятных</w:t>
      </w:r>
      <w:r>
        <w:rPr>
          <w:spacing w:val="-3"/>
          <w:sz w:val="26"/>
        </w:rPr>
        <w:t xml:space="preserve"> </w:t>
      </w:r>
      <w:r>
        <w:rPr>
          <w:sz w:val="26"/>
        </w:rPr>
        <w:t>факторов;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73"/>
        </w:tabs>
        <w:spacing w:before="2"/>
        <w:ind w:right="156" w:firstLine="708"/>
        <w:rPr>
          <w:sz w:val="26"/>
        </w:rPr>
      </w:pPr>
      <w:r>
        <w:rPr>
          <w:sz w:val="26"/>
        </w:rPr>
        <w:t>вторичная профилактика, направленная на психокоррекционную работу с груп-</w:t>
      </w:r>
      <w:r>
        <w:rPr>
          <w:spacing w:val="1"/>
          <w:sz w:val="26"/>
        </w:rPr>
        <w:t xml:space="preserve"> </w:t>
      </w:r>
      <w:r>
        <w:rPr>
          <w:sz w:val="26"/>
        </w:rPr>
        <w:t>пой</w:t>
      </w:r>
      <w:r>
        <w:rPr>
          <w:spacing w:val="-1"/>
          <w:sz w:val="26"/>
        </w:rPr>
        <w:t xml:space="preserve"> </w:t>
      </w:r>
      <w:r>
        <w:rPr>
          <w:sz w:val="26"/>
        </w:rPr>
        <w:t>риска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деструктивного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поведения;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90"/>
        </w:tabs>
        <w:ind w:right="150" w:firstLine="708"/>
        <w:rPr>
          <w:sz w:val="26"/>
        </w:rPr>
      </w:pPr>
      <w:r>
        <w:rPr>
          <w:sz w:val="26"/>
        </w:rPr>
        <w:t>третичная профилактика, направленная на психокоррекционную работу с об</w:t>
      </w:r>
      <w:r>
        <w:rPr>
          <w:sz w:val="26"/>
        </w:rPr>
        <w:t>у-</w:t>
      </w:r>
      <w:r>
        <w:rPr>
          <w:spacing w:val="1"/>
          <w:sz w:val="26"/>
        </w:rPr>
        <w:t xml:space="preserve"> </w:t>
      </w:r>
      <w:r>
        <w:rPr>
          <w:sz w:val="26"/>
        </w:rPr>
        <w:t>чающимися/воспитанниками, имеющими признаки деструктивного поведения и состо-</w:t>
      </w:r>
      <w:r>
        <w:rPr>
          <w:spacing w:val="1"/>
          <w:sz w:val="26"/>
        </w:rPr>
        <w:t xml:space="preserve"> </w:t>
      </w:r>
      <w:r>
        <w:rPr>
          <w:sz w:val="26"/>
        </w:rPr>
        <w:t>ящими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профилактическом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учёте</w:t>
      </w:r>
      <w:r>
        <w:rPr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</w:t>
      </w:r>
      <w:r>
        <w:rPr>
          <w:sz w:val="26"/>
        </w:rPr>
        <w:t>3</w:t>
      </w:r>
      <w:r>
        <w:rPr>
          <w:rFonts w:ascii="Symbol" w:hAnsi="Symbol"/>
          <w:sz w:val="26"/>
        </w:rPr>
        <w:t></w:t>
      </w:r>
      <w:r>
        <w:rPr>
          <w:sz w:val="26"/>
        </w:rPr>
        <w:t>.</w:t>
      </w:r>
    </w:p>
    <w:p w:rsidR="00117080" w:rsidRDefault="00BE7805">
      <w:pPr>
        <w:pStyle w:val="a3"/>
        <w:ind w:right="157"/>
      </w:pPr>
      <w:r>
        <w:t>Профилактика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формате,</w:t>
      </w:r>
      <w:r>
        <w:rPr>
          <w:spacing w:val="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групповом.</w:t>
      </w:r>
    </w:p>
    <w:p w:rsidR="00117080" w:rsidRDefault="00BE7805">
      <w:pPr>
        <w:pStyle w:val="a3"/>
        <w:ind w:right="153"/>
      </w:pPr>
      <w:r>
        <w:t>В ходе организации профилактики деструктивного поведения детей дошкольного</w:t>
      </w:r>
      <w:r>
        <w:rPr>
          <w:spacing w:val="1"/>
        </w:rPr>
        <w:t xml:space="preserve"> </w:t>
      </w:r>
      <w:r>
        <w:t>возраста в условиях дошкольной образовательной организации Е. Клинская предлагает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направлениях: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56"/>
        </w:tabs>
        <w:spacing w:line="298" w:lineRule="exact"/>
        <w:ind w:left="1155" w:hanging="195"/>
        <w:rPr>
          <w:sz w:val="26"/>
        </w:rPr>
      </w:pP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-2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гнева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приемлемой</w:t>
      </w:r>
      <w:r>
        <w:rPr>
          <w:spacing w:val="-4"/>
          <w:sz w:val="26"/>
        </w:rPr>
        <w:t xml:space="preserve"> </w:t>
      </w:r>
      <w:r>
        <w:rPr>
          <w:sz w:val="26"/>
        </w:rPr>
        <w:t>форме.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56"/>
        </w:tabs>
        <w:ind w:left="1155" w:hanging="195"/>
        <w:rPr>
          <w:sz w:val="26"/>
        </w:rPr>
      </w:pPr>
      <w:r>
        <w:rPr>
          <w:sz w:val="26"/>
        </w:rPr>
        <w:t>Обучен</w:t>
      </w:r>
      <w:r>
        <w:rPr>
          <w:sz w:val="26"/>
        </w:rPr>
        <w:t>ие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-4"/>
          <w:sz w:val="26"/>
        </w:rPr>
        <w:t xml:space="preserve"> </w:t>
      </w:r>
      <w:r>
        <w:rPr>
          <w:sz w:val="26"/>
        </w:rPr>
        <w:t>саморегуляции,</w:t>
      </w:r>
      <w:r>
        <w:rPr>
          <w:spacing w:val="-6"/>
          <w:sz w:val="26"/>
        </w:rPr>
        <w:t xml:space="preserve"> </w:t>
      </w:r>
      <w:r>
        <w:rPr>
          <w:sz w:val="26"/>
        </w:rPr>
        <w:t>умению</w:t>
      </w:r>
      <w:r>
        <w:rPr>
          <w:spacing w:val="-5"/>
          <w:sz w:val="26"/>
        </w:rPr>
        <w:t xml:space="preserve"> </w:t>
      </w:r>
      <w:r>
        <w:rPr>
          <w:sz w:val="26"/>
        </w:rPr>
        <w:t>контролировать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эмоции.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46"/>
        </w:tabs>
        <w:spacing w:before="2" w:line="298" w:lineRule="exact"/>
        <w:ind w:left="1146" w:hanging="185"/>
        <w:jc w:val="left"/>
        <w:rPr>
          <w:sz w:val="26"/>
        </w:rPr>
      </w:pPr>
      <w:r>
        <w:rPr>
          <w:spacing w:val="-4"/>
          <w:sz w:val="26"/>
        </w:rPr>
        <w:t>Предоставление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возможности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выплеснуть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накопившуюся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двигательную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энергию.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56"/>
        </w:tabs>
        <w:spacing w:line="298" w:lineRule="exact"/>
        <w:ind w:left="1155" w:hanging="195"/>
        <w:jc w:val="left"/>
        <w:rPr>
          <w:sz w:val="26"/>
        </w:rPr>
      </w:pPr>
      <w:r>
        <w:rPr>
          <w:sz w:val="26"/>
        </w:rPr>
        <w:t>Обучение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общения.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56"/>
        </w:tabs>
        <w:spacing w:before="1" w:line="297" w:lineRule="exact"/>
        <w:ind w:left="1155" w:hanging="195"/>
        <w:jc w:val="left"/>
        <w:rPr>
          <w:sz w:val="26"/>
        </w:rPr>
      </w:pPr>
      <w:r>
        <w:rPr>
          <w:sz w:val="26"/>
        </w:rPr>
        <w:t>Обучение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приёмам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1"/>
          <w:sz w:val="26"/>
        </w:rPr>
        <w:t xml:space="preserve"> </w:t>
      </w:r>
      <w:r>
        <w:rPr>
          <w:sz w:val="26"/>
        </w:rPr>
        <w:t>«мирным»</w:t>
      </w:r>
      <w:r>
        <w:rPr>
          <w:spacing w:val="-1"/>
          <w:sz w:val="26"/>
        </w:rPr>
        <w:t xml:space="preserve"> </w:t>
      </w:r>
      <w:r>
        <w:rPr>
          <w:sz w:val="26"/>
        </w:rPr>
        <w:t>путём.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56"/>
        </w:tabs>
        <w:spacing w:line="317" w:lineRule="exact"/>
        <w:ind w:left="1155" w:hanging="195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сочувствию </w:t>
      </w:r>
      <w:r>
        <w:rPr>
          <w:rFonts w:ascii="Symbol" w:hAnsi="Symbol"/>
          <w:sz w:val="26"/>
        </w:rPr>
        <w:t></w:t>
      </w:r>
      <w:r>
        <w:rPr>
          <w:sz w:val="26"/>
        </w:rPr>
        <w:t>1</w:t>
      </w:r>
      <w:r>
        <w:rPr>
          <w:rFonts w:ascii="Symbol" w:hAnsi="Symbol"/>
          <w:sz w:val="26"/>
        </w:rPr>
        <w:t></w:t>
      </w:r>
      <w:r>
        <w:rPr>
          <w:sz w:val="26"/>
        </w:rPr>
        <w:t>.</w:t>
      </w:r>
    </w:p>
    <w:p w:rsidR="00117080" w:rsidRDefault="00117080">
      <w:pPr>
        <w:spacing w:line="317" w:lineRule="exact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/>
      </w:pPr>
      <w:r>
        <w:t>К основным мерам профилактики деструктивного поведения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следующие:</w:t>
      </w:r>
    </w:p>
    <w:p w:rsidR="00117080" w:rsidRDefault="00BE7805">
      <w:pPr>
        <w:pStyle w:val="a4"/>
        <w:numPr>
          <w:ilvl w:val="0"/>
          <w:numId w:val="200"/>
        </w:numPr>
        <w:tabs>
          <w:tab w:val="left" w:pos="1245"/>
        </w:tabs>
        <w:spacing w:before="1"/>
        <w:ind w:right="158" w:firstLine="708"/>
        <w:rPr>
          <w:sz w:val="26"/>
        </w:rPr>
      </w:pPr>
      <w:r>
        <w:rPr>
          <w:sz w:val="26"/>
        </w:rPr>
        <w:t>Игровая</w:t>
      </w:r>
      <w:r>
        <w:rPr>
          <w:spacing w:val="18"/>
          <w:sz w:val="26"/>
        </w:rPr>
        <w:t xml:space="preserve"> </w:t>
      </w:r>
      <w:r>
        <w:rPr>
          <w:sz w:val="26"/>
        </w:rPr>
        <w:t>деятельность:</w:t>
      </w:r>
      <w:r>
        <w:rPr>
          <w:spacing w:val="19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подвижные</w:t>
      </w:r>
      <w:r>
        <w:rPr>
          <w:spacing w:val="18"/>
          <w:sz w:val="26"/>
        </w:rPr>
        <w:t xml:space="preserve"> </w:t>
      </w:r>
      <w:r>
        <w:rPr>
          <w:sz w:val="26"/>
        </w:rPr>
        <w:t>игры</w:t>
      </w:r>
      <w:r>
        <w:rPr>
          <w:spacing w:val="20"/>
          <w:sz w:val="26"/>
        </w:rPr>
        <w:t xml:space="preserve"> </w:t>
      </w:r>
      <w:r>
        <w:rPr>
          <w:sz w:val="26"/>
        </w:rPr>
        <w:t>по</w:t>
      </w:r>
      <w:r>
        <w:rPr>
          <w:spacing w:val="16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19"/>
          <w:sz w:val="26"/>
        </w:rPr>
        <w:t xml:space="preserve"> </w:t>
      </w:r>
      <w:r>
        <w:rPr>
          <w:sz w:val="26"/>
        </w:rPr>
        <w:t>де-</w:t>
      </w:r>
      <w:r>
        <w:rPr>
          <w:spacing w:val="-62"/>
          <w:sz w:val="26"/>
        </w:rPr>
        <w:t xml:space="preserve"> </w:t>
      </w:r>
      <w:r>
        <w:rPr>
          <w:sz w:val="26"/>
        </w:rPr>
        <w:t>структивного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поведения.</w:t>
      </w:r>
    </w:p>
    <w:p w:rsidR="00117080" w:rsidRDefault="00BE7805">
      <w:pPr>
        <w:pStyle w:val="a4"/>
        <w:numPr>
          <w:ilvl w:val="0"/>
          <w:numId w:val="200"/>
        </w:numPr>
        <w:tabs>
          <w:tab w:val="left" w:pos="1221"/>
        </w:tabs>
        <w:spacing w:line="299" w:lineRule="exact"/>
        <w:ind w:left="1220" w:hanging="260"/>
        <w:rPr>
          <w:sz w:val="26"/>
        </w:rPr>
      </w:pPr>
      <w:r>
        <w:rPr>
          <w:sz w:val="26"/>
        </w:rPr>
        <w:t>Сказкотерапия.</w:t>
      </w:r>
    </w:p>
    <w:p w:rsidR="00117080" w:rsidRDefault="00BE7805">
      <w:pPr>
        <w:pStyle w:val="a4"/>
        <w:numPr>
          <w:ilvl w:val="0"/>
          <w:numId w:val="200"/>
        </w:numPr>
        <w:tabs>
          <w:tab w:val="left" w:pos="1221"/>
        </w:tabs>
        <w:spacing w:before="1" w:line="298" w:lineRule="exact"/>
        <w:ind w:left="1220" w:hanging="260"/>
        <w:rPr>
          <w:sz w:val="26"/>
        </w:rPr>
      </w:pPr>
      <w:r>
        <w:rPr>
          <w:sz w:val="26"/>
        </w:rPr>
        <w:t>Чтение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литературы.</w:t>
      </w:r>
    </w:p>
    <w:p w:rsidR="00117080" w:rsidRDefault="00BE7805">
      <w:pPr>
        <w:pStyle w:val="a4"/>
        <w:numPr>
          <w:ilvl w:val="0"/>
          <w:numId w:val="200"/>
        </w:numPr>
        <w:tabs>
          <w:tab w:val="left" w:pos="1221"/>
        </w:tabs>
        <w:spacing w:line="298" w:lineRule="exact"/>
        <w:ind w:left="1220" w:hanging="260"/>
        <w:rPr>
          <w:sz w:val="26"/>
        </w:rPr>
      </w:pPr>
      <w:r>
        <w:rPr>
          <w:sz w:val="26"/>
        </w:rPr>
        <w:t>Психогимнастика.</w:t>
      </w:r>
    </w:p>
    <w:p w:rsidR="00117080" w:rsidRDefault="00BE7805">
      <w:pPr>
        <w:pStyle w:val="a4"/>
        <w:numPr>
          <w:ilvl w:val="0"/>
          <w:numId w:val="200"/>
        </w:numPr>
        <w:tabs>
          <w:tab w:val="left" w:pos="1221"/>
        </w:tabs>
        <w:spacing w:before="1" w:line="298" w:lineRule="exact"/>
        <w:ind w:left="1220" w:hanging="260"/>
        <w:rPr>
          <w:sz w:val="26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уголка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комнаты</w:t>
      </w:r>
      <w:r>
        <w:rPr>
          <w:spacing w:val="-3"/>
          <w:sz w:val="26"/>
        </w:rPr>
        <w:t xml:space="preserve"> </w:t>
      </w:r>
      <w:r>
        <w:rPr>
          <w:sz w:val="26"/>
        </w:rPr>
        <w:t>релаксации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агрессивного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состояния.</w:t>
      </w:r>
    </w:p>
    <w:p w:rsidR="00117080" w:rsidRDefault="00BE7805">
      <w:pPr>
        <w:pStyle w:val="a4"/>
        <w:numPr>
          <w:ilvl w:val="0"/>
          <w:numId w:val="200"/>
        </w:numPr>
        <w:tabs>
          <w:tab w:val="left" w:pos="1221"/>
        </w:tabs>
        <w:spacing w:line="298" w:lineRule="exact"/>
        <w:ind w:left="1220" w:hanging="260"/>
        <w:rPr>
          <w:sz w:val="26"/>
        </w:rPr>
      </w:pPr>
      <w:r>
        <w:rPr>
          <w:sz w:val="26"/>
        </w:rPr>
        <w:t>Арттерапия.</w:t>
      </w:r>
    </w:p>
    <w:p w:rsidR="00117080" w:rsidRDefault="00BE7805">
      <w:pPr>
        <w:pStyle w:val="a4"/>
        <w:numPr>
          <w:ilvl w:val="0"/>
          <w:numId w:val="200"/>
        </w:numPr>
        <w:tabs>
          <w:tab w:val="left" w:pos="1221"/>
        </w:tabs>
        <w:spacing w:before="1" w:line="298" w:lineRule="exact"/>
        <w:ind w:left="1220" w:hanging="260"/>
        <w:rPr>
          <w:sz w:val="26"/>
        </w:rPr>
      </w:pPr>
      <w:r>
        <w:rPr>
          <w:sz w:val="26"/>
        </w:rPr>
        <w:t>Спортивная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117080" w:rsidRDefault="00BE7805">
      <w:pPr>
        <w:pStyle w:val="a4"/>
        <w:numPr>
          <w:ilvl w:val="0"/>
          <w:numId w:val="200"/>
        </w:numPr>
        <w:tabs>
          <w:tab w:val="left" w:pos="1221"/>
        </w:tabs>
        <w:spacing w:line="298" w:lineRule="exact"/>
        <w:ind w:left="1220" w:hanging="260"/>
        <w:rPr>
          <w:sz w:val="26"/>
        </w:rPr>
      </w:pPr>
      <w:r>
        <w:rPr>
          <w:sz w:val="26"/>
        </w:rPr>
        <w:t>Досуговая</w:t>
      </w:r>
      <w:r>
        <w:rPr>
          <w:spacing w:val="-5"/>
          <w:sz w:val="26"/>
        </w:rPr>
        <w:t xml:space="preserve"> </w:t>
      </w:r>
      <w:r>
        <w:rPr>
          <w:sz w:val="26"/>
        </w:rPr>
        <w:t>развлекательная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деятельность.</w:t>
      </w:r>
    </w:p>
    <w:p w:rsidR="00117080" w:rsidRDefault="00BE7805">
      <w:pPr>
        <w:pStyle w:val="a4"/>
        <w:numPr>
          <w:ilvl w:val="0"/>
          <w:numId w:val="200"/>
        </w:numPr>
        <w:tabs>
          <w:tab w:val="left" w:pos="1221"/>
        </w:tabs>
        <w:spacing w:before="1"/>
        <w:ind w:left="1220" w:hanging="260"/>
        <w:rPr>
          <w:sz w:val="26"/>
        </w:rPr>
      </w:pPr>
      <w:r>
        <w:rPr>
          <w:sz w:val="26"/>
        </w:rPr>
        <w:t>Индиви</w:t>
      </w:r>
      <w:r>
        <w:rPr>
          <w:sz w:val="26"/>
        </w:rPr>
        <w:t>дуальные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психологом.</w:t>
      </w:r>
    </w:p>
    <w:p w:rsidR="00117080" w:rsidRDefault="00BE7805">
      <w:pPr>
        <w:pStyle w:val="a3"/>
        <w:spacing w:before="1"/>
        <w:ind w:right="1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наблюдаться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изменения: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305"/>
        </w:tabs>
        <w:spacing w:before="1"/>
        <w:ind w:right="154" w:firstLine="708"/>
        <w:rPr>
          <w:sz w:val="26"/>
        </w:rPr>
      </w:pPr>
      <w:r>
        <w:rPr>
          <w:sz w:val="26"/>
        </w:rPr>
        <w:t>Исчезновение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агрессивных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преобладание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доброжелательного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 окружающим.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56"/>
        </w:tabs>
        <w:spacing w:line="298" w:lineRule="exact"/>
        <w:ind w:left="1155" w:hanging="195"/>
        <w:rPr>
          <w:sz w:val="26"/>
        </w:rPr>
      </w:pPr>
      <w:r>
        <w:rPr>
          <w:sz w:val="26"/>
        </w:rPr>
        <w:t>Преобладание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эмоций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4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сверстниками.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56"/>
        </w:tabs>
        <w:spacing w:line="298" w:lineRule="exact"/>
        <w:ind w:left="1155" w:hanging="195"/>
        <w:rPr>
          <w:sz w:val="26"/>
        </w:rPr>
      </w:pPr>
      <w:r>
        <w:rPr>
          <w:sz w:val="26"/>
        </w:rPr>
        <w:t>Способность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сдерживать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нежелательные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эмоции.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56"/>
        </w:tabs>
        <w:spacing w:before="1"/>
        <w:ind w:left="1155" w:hanging="195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сочувствовать,</w:t>
      </w:r>
      <w:r>
        <w:rPr>
          <w:spacing w:val="-4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окружающих.</w:t>
      </w:r>
    </w:p>
    <w:p w:rsidR="00117080" w:rsidRDefault="00BE7805">
      <w:pPr>
        <w:pStyle w:val="a4"/>
        <w:numPr>
          <w:ilvl w:val="0"/>
          <w:numId w:val="201"/>
        </w:numPr>
        <w:tabs>
          <w:tab w:val="left" w:pos="1156"/>
        </w:tabs>
        <w:spacing w:before="1" w:line="298" w:lineRule="exact"/>
        <w:ind w:left="1155" w:hanging="195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навыков.</w:t>
      </w:r>
    </w:p>
    <w:p w:rsidR="00117080" w:rsidRDefault="00BE7805">
      <w:pPr>
        <w:pStyle w:val="a3"/>
        <w:ind w:right="148"/>
      </w:pPr>
      <w:r>
        <w:t>Таким образом, выбор формы и средств профилактики деструктивного 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поведения.</w:t>
      </w:r>
    </w:p>
    <w:p w:rsidR="00117080" w:rsidRDefault="00117080">
      <w:pPr>
        <w:pStyle w:val="a3"/>
        <w:spacing w:before="8"/>
        <w:ind w:left="0" w:firstLine="0"/>
        <w:jc w:val="left"/>
        <w:rPr>
          <w:sz w:val="23"/>
        </w:rPr>
      </w:pP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99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Клинская, Е. Пр</w:t>
      </w:r>
      <w:r>
        <w:rPr>
          <w:sz w:val="24"/>
        </w:rPr>
        <w:t>офилактика деструктивного поведения детей / Е. Клинская // Между-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 образовательный портал Мaam.ru. – URL:</w:t>
      </w:r>
      <w:r>
        <w:rPr>
          <w:color w:val="0000FF"/>
          <w:sz w:val="24"/>
        </w:rPr>
        <w:t xml:space="preserve"> </w:t>
      </w:r>
      <w:hyperlink r:id="rId67">
        <w:r>
          <w:rPr>
            <w:color w:val="0000FF"/>
            <w:sz w:val="24"/>
            <w:u w:val="single" w:color="0000FF"/>
          </w:rPr>
          <w:t>https://www.maam.ru/detskijs</w:t>
        </w:r>
        <w:r>
          <w:rPr>
            <w:color w:val="0000FF"/>
            <w:sz w:val="24"/>
            <w:u w:val="single" w:color="0000FF"/>
          </w:rPr>
          <w:t>ad/profilaktika-</w:t>
        </w:r>
      </w:hyperlink>
      <w:r>
        <w:rPr>
          <w:color w:val="0000FF"/>
          <w:spacing w:val="1"/>
          <w:sz w:val="24"/>
        </w:rPr>
        <w:t xml:space="preserve"> </w:t>
      </w:r>
      <w:hyperlink r:id="rId68">
        <w:r>
          <w:rPr>
            <w:color w:val="0000FF"/>
            <w:sz w:val="24"/>
            <w:u w:val="single" w:color="0000FF"/>
          </w:rPr>
          <w:t>destruktivnogo-povedenija-detei-dolgosrochnyi-proekt</w:t>
        </w:r>
      </w:hyperlink>
    </w:p>
    <w:p w:rsidR="00117080" w:rsidRDefault="00BE7805">
      <w:pPr>
        <w:pStyle w:val="a4"/>
        <w:numPr>
          <w:ilvl w:val="0"/>
          <w:numId w:val="199"/>
        </w:numPr>
        <w:tabs>
          <w:tab w:val="left" w:pos="1247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Кузнецова, М. Н. Обзор теоретических аспектов деструктивного поведения личности /</w:t>
      </w:r>
      <w:r>
        <w:rPr>
          <w:spacing w:val="-57"/>
          <w:sz w:val="24"/>
        </w:rPr>
        <w:t xml:space="preserve"> </w:t>
      </w:r>
      <w:r>
        <w:rPr>
          <w:sz w:val="24"/>
        </w:rPr>
        <w:t>М.</w:t>
      </w:r>
      <w:r>
        <w:rPr>
          <w:spacing w:val="36"/>
          <w:sz w:val="24"/>
        </w:rPr>
        <w:t xml:space="preserve"> </w:t>
      </w:r>
      <w:r>
        <w:rPr>
          <w:sz w:val="24"/>
        </w:rPr>
        <w:t>Н.</w:t>
      </w:r>
      <w:r>
        <w:rPr>
          <w:spacing w:val="35"/>
          <w:sz w:val="24"/>
        </w:rPr>
        <w:t xml:space="preserve"> </w:t>
      </w:r>
      <w:r>
        <w:rPr>
          <w:sz w:val="24"/>
        </w:rPr>
        <w:t>Кузнецова</w:t>
      </w:r>
      <w:r>
        <w:rPr>
          <w:spacing w:val="34"/>
          <w:sz w:val="24"/>
        </w:rPr>
        <w:t xml:space="preserve"> </w:t>
      </w:r>
      <w:r>
        <w:rPr>
          <w:sz w:val="24"/>
        </w:rPr>
        <w:t>//</w:t>
      </w:r>
      <w:r>
        <w:rPr>
          <w:spacing w:val="36"/>
          <w:sz w:val="24"/>
        </w:rPr>
        <w:t xml:space="preserve"> </w:t>
      </w:r>
      <w:r>
        <w:rPr>
          <w:sz w:val="24"/>
        </w:rPr>
        <w:t>Учёные</w:t>
      </w:r>
      <w:r>
        <w:rPr>
          <w:spacing w:val="34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35"/>
          <w:sz w:val="24"/>
        </w:rPr>
        <w:t xml:space="preserve"> </w:t>
      </w:r>
      <w:r>
        <w:rPr>
          <w:sz w:val="24"/>
        </w:rPr>
        <w:t>им.</w:t>
      </w:r>
      <w:r>
        <w:rPr>
          <w:spacing w:val="36"/>
          <w:sz w:val="24"/>
        </w:rPr>
        <w:t xml:space="preserve"> </w:t>
      </w:r>
      <w:r>
        <w:rPr>
          <w:sz w:val="24"/>
        </w:rPr>
        <w:t>П.Ф.</w:t>
      </w:r>
      <w:r>
        <w:rPr>
          <w:spacing w:val="35"/>
          <w:sz w:val="24"/>
        </w:rPr>
        <w:t xml:space="preserve"> </w:t>
      </w:r>
      <w:r>
        <w:rPr>
          <w:sz w:val="24"/>
        </w:rPr>
        <w:t>Лесгафта.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2018.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2</w:t>
      </w:r>
      <w:r>
        <w:rPr>
          <w:spacing w:val="36"/>
          <w:sz w:val="24"/>
        </w:rPr>
        <w:t xml:space="preserve"> </w:t>
      </w:r>
      <w:r>
        <w:rPr>
          <w:sz w:val="24"/>
        </w:rPr>
        <w:t>(156).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С. 340-344.</w:t>
      </w:r>
    </w:p>
    <w:p w:rsidR="00117080" w:rsidRDefault="00BE7805">
      <w:pPr>
        <w:pStyle w:val="a4"/>
        <w:numPr>
          <w:ilvl w:val="0"/>
          <w:numId w:val="199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 поведения несове</w:t>
      </w:r>
      <w:r>
        <w:rPr>
          <w:sz w:val="24"/>
        </w:rPr>
        <w:t>р-</w:t>
      </w:r>
      <w:r>
        <w:rPr>
          <w:spacing w:val="1"/>
          <w:sz w:val="24"/>
        </w:rPr>
        <w:t xml:space="preserve"> </w:t>
      </w:r>
      <w:r>
        <w:rPr>
          <w:sz w:val="24"/>
        </w:rPr>
        <w:t>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 А.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Сванес,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С-К.</w:t>
      </w:r>
      <w:r>
        <w:rPr>
          <w:spacing w:val="-1"/>
          <w:sz w:val="24"/>
        </w:rPr>
        <w:t xml:space="preserve"> </w:t>
      </w:r>
      <w:r>
        <w:rPr>
          <w:sz w:val="24"/>
        </w:rPr>
        <w:t>Сюрюнмаа.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Кызыл :</w:t>
      </w:r>
      <w:r>
        <w:rPr>
          <w:spacing w:val="-1"/>
          <w:sz w:val="24"/>
        </w:rPr>
        <w:t xml:space="preserve"> </w:t>
      </w:r>
      <w:r>
        <w:rPr>
          <w:sz w:val="24"/>
        </w:rPr>
        <w:t>ТИРОиПК,</w:t>
      </w:r>
      <w:r>
        <w:rPr>
          <w:spacing w:val="-2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27 с.</w:t>
      </w:r>
    </w:p>
    <w:p w:rsidR="00117080" w:rsidRDefault="00BE7805">
      <w:pPr>
        <w:pStyle w:val="a4"/>
        <w:numPr>
          <w:ilvl w:val="0"/>
          <w:numId w:val="199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Никитина, Е. Я. Программа профилактики и коррекции деструктивного поведения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бёнка. Опыт работы психолога ДОУ / Е. Я. Никитина // Открытый урок 1 Сентября. – 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https://urok.1sept.ru/articles/212203.</w:t>
      </w:r>
    </w:p>
    <w:p w:rsidR="00117080" w:rsidRDefault="00BE7805">
      <w:pPr>
        <w:pStyle w:val="a4"/>
        <w:numPr>
          <w:ilvl w:val="0"/>
          <w:numId w:val="199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Попова, Л. В. Деструктивное поведение у дошкольников / Л. В. Попова //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nsportal.ru.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htmlhttps://nsportal.ru/detskiy-sad/materialy-dlya-</w:t>
      </w:r>
      <w:r>
        <w:rPr>
          <w:spacing w:val="1"/>
          <w:sz w:val="24"/>
        </w:rPr>
        <w:t xml:space="preserve"> </w:t>
      </w:r>
      <w:r>
        <w:rPr>
          <w:sz w:val="24"/>
        </w:rPr>
        <w:t>roditeley/2022/06/03/destruktivnoe-poved</w:t>
      </w:r>
      <w:r>
        <w:rPr>
          <w:sz w:val="24"/>
        </w:rPr>
        <w:t>enie-u-doshkolnikov.</w:t>
      </w:r>
    </w:p>
    <w:p w:rsidR="00117080" w:rsidRDefault="00BE7805">
      <w:pPr>
        <w:pStyle w:val="a4"/>
        <w:numPr>
          <w:ilvl w:val="0"/>
          <w:numId w:val="199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Федяй,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социально-психологического сопровождения участников образовательных отно-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шений : учебно-методическое пособие / Д. С. Федяй, Е. П. Федотова, Я. К. </w:t>
      </w:r>
      <w:r>
        <w:rPr>
          <w:sz w:val="24"/>
        </w:rPr>
        <w:t>Нелюбова. – Сара-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: ГАУ ДПО</w:t>
      </w:r>
      <w:r>
        <w:rPr>
          <w:spacing w:val="-1"/>
          <w:sz w:val="24"/>
        </w:rPr>
        <w:t xml:space="preserve"> </w:t>
      </w:r>
      <w:r>
        <w:rPr>
          <w:sz w:val="24"/>
        </w:rPr>
        <w:t>«СОИРО»,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80 с.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662" w:right="346" w:hanging="1212"/>
        <w:jc w:val="left"/>
      </w:pPr>
      <w:r>
        <w:rPr>
          <w:spacing w:val="-2"/>
        </w:rPr>
        <w:t>ПОВЫШЕНИЕ</w:t>
      </w:r>
      <w:r>
        <w:rPr>
          <w:spacing w:val="-14"/>
        </w:rPr>
        <w:t xml:space="preserve"> </w:t>
      </w:r>
      <w:r>
        <w:rPr>
          <w:spacing w:val="-2"/>
        </w:rPr>
        <w:t>ЭФФЕКТИВНОСТИ</w:t>
      </w:r>
      <w:r>
        <w:rPr>
          <w:spacing w:val="-13"/>
        </w:rPr>
        <w:t xml:space="preserve"> </w:t>
      </w:r>
      <w:r>
        <w:rPr>
          <w:spacing w:val="-1"/>
        </w:rPr>
        <w:t>КОРРЕКЦИОННО-ОБРАЗОВАТЕЛЬНОЙ</w:t>
      </w:r>
      <w:r>
        <w:rPr>
          <w:spacing w:val="-6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ГРУППАХ</w:t>
      </w:r>
    </w:p>
    <w:p w:rsidR="00117080" w:rsidRDefault="00BE7805">
      <w:pPr>
        <w:ind w:left="2518" w:hanging="128"/>
        <w:rPr>
          <w:i/>
          <w:sz w:val="26"/>
        </w:rPr>
      </w:pPr>
      <w:r>
        <w:rPr>
          <w:b/>
          <w:i/>
          <w:sz w:val="26"/>
        </w:rPr>
        <w:t>Курохта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Галина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Владимировна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учитель-логопед,</w:t>
      </w:r>
    </w:p>
    <w:p w:rsidR="00117080" w:rsidRDefault="00BE7805">
      <w:pPr>
        <w:spacing w:before="1"/>
        <w:ind w:left="1510" w:right="1020" w:firstLine="1008"/>
        <w:rPr>
          <w:i/>
          <w:sz w:val="26"/>
        </w:rPr>
      </w:pPr>
      <w:r>
        <w:rPr>
          <w:b/>
          <w:i/>
          <w:sz w:val="26"/>
        </w:rPr>
        <w:t>Созоненко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Лилия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Александровна,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1273" w:hanging="413"/>
        <w:rPr>
          <w:i/>
          <w:sz w:val="26"/>
        </w:rPr>
      </w:pPr>
      <w:r>
        <w:rPr>
          <w:i/>
          <w:sz w:val="26"/>
        </w:rPr>
        <w:t>«Головчинская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углубленным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изучением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предметов»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Грайворонского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 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8"/>
      </w:pPr>
      <w:r>
        <w:t>В последнее время в дошкольных образовательных учреждениях вопросу взаимо-</w:t>
      </w:r>
      <w:r>
        <w:rPr>
          <w:spacing w:val="1"/>
        </w:rPr>
        <w:t xml:space="preserve"> </w:t>
      </w:r>
      <w:r>
        <w:t>связи и преемственности в работе всех специалистов уделяется особое внимание. Осо-</w:t>
      </w:r>
      <w:r>
        <w:rPr>
          <w:spacing w:val="1"/>
        </w:rPr>
        <w:t xml:space="preserve"> </w:t>
      </w:r>
      <w:r>
        <w:t>бенно актуально это в условиях внедрения Федерального государственного образова-</w:t>
      </w:r>
      <w:r>
        <w:rPr>
          <w:spacing w:val="1"/>
        </w:rPr>
        <w:t xml:space="preserve"> </w:t>
      </w:r>
      <w:r>
        <w:t>тельного стандарт</w:t>
      </w:r>
      <w:r>
        <w:t>а дошкольного образования (далее – ФГОС ДО), где одной из основ-</w:t>
      </w:r>
      <w:r>
        <w:rPr>
          <w:spacing w:val="1"/>
        </w:rPr>
        <w:t xml:space="preserve"> </w:t>
      </w:r>
      <w:r>
        <w:t>ных прописана цель – обеспечение государством равенства возможностей для каждого</w:t>
      </w:r>
      <w:r>
        <w:rPr>
          <w:spacing w:val="1"/>
        </w:rPr>
        <w:t xml:space="preserve"> </w:t>
      </w:r>
      <w:r>
        <w:t>ребенка в получении качественного дошкольного образования, его индивидуализация и</w:t>
      </w:r>
      <w:r>
        <w:rPr>
          <w:spacing w:val="1"/>
        </w:rPr>
        <w:t xml:space="preserve"> </w:t>
      </w:r>
      <w:r>
        <w:t>социальная адаптация детей с</w:t>
      </w:r>
      <w:r>
        <w:t xml:space="preserve"> ограниченными возможностями здоровья [4]. Для обеспе-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ДО необходимо повышение эффективности коррекционной работы, поиск новых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</w:t>
      </w:r>
      <w:r>
        <w:t>витии.</w:t>
      </w:r>
    </w:p>
    <w:p w:rsidR="00117080" w:rsidRDefault="00BE7805">
      <w:pPr>
        <w:pStyle w:val="a3"/>
        <w:spacing w:line="235" w:lineRule="auto"/>
        <w:ind w:right="148"/>
      </w:pPr>
      <w:r>
        <w:t>Коррекционно-развивающая деятельность представляет собой целостную систе-</w:t>
      </w:r>
      <w:r>
        <w:rPr>
          <w:spacing w:val="1"/>
        </w:rPr>
        <w:t xml:space="preserve"> </w:t>
      </w:r>
      <w:r>
        <w:t>му. Её цель состоит в организации воспитательно-образовательной деятельности до-</w:t>
      </w:r>
      <w:r>
        <w:rPr>
          <w:spacing w:val="1"/>
        </w:rPr>
        <w:t xml:space="preserve"> </w:t>
      </w:r>
      <w:r>
        <w:t>школьного учреждения как системы, включающей диагностический, профилактический</w:t>
      </w:r>
      <w:r>
        <w:rPr>
          <w:spacing w:val="1"/>
        </w:rPr>
        <w:t xml:space="preserve"> </w:t>
      </w:r>
      <w:r>
        <w:t>и коррекционно-</w:t>
      </w:r>
      <w:r>
        <w:t>развивающий аспекты, обеспечивающие высокий, надёжный уровень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адаптации,</w:t>
      </w:r>
      <w:r>
        <w:rPr>
          <w:spacing w:val="-2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личностному</w:t>
      </w:r>
      <w:r>
        <w:rPr>
          <w:spacing w:val="-1"/>
        </w:rPr>
        <w:t xml:space="preserve"> </w:t>
      </w:r>
      <w:r>
        <w:t>росту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3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48"/>
      </w:pPr>
      <w:r>
        <w:t>Задачи психолого-педагогического сопровождения: это выявление особых обра-</w:t>
      </w:r>
      <w:r>
        <w:rPr>
          <w:spacing w:val="1"/>
        </w:rPr>
        <w:t xml:space="preserve"> </w:t>
      </w:r>
      <w:r>
        <w:t>зовательных потребностей детей с ограниченными возможностями здоровья (далее –</w:t>
      </w:r>
      <w:r>
        <w:rPr>
          <w:spacing w:val="1"/>
        </w:rPr>
        <w:t xml:space="preserve"> </w:t>
      </w:r>
      <w:r>
        <w:t>ОВЗ), обусловленных недостатками в их физическом и (или) психическом развитии;</w:t>
      </w:r>
      <w:r>
        <w:rPr>
          <w:spacing w:val="1"/>
        </w:rPr>
        <w:t xml:space="preserve"> </w:t>
      </w:r>
      <w:r>
        <w:t>осуществление индивидуа</w:t>
      </w:r>
      <w:r>
        <w:t>льно ориентированной психолого-медико-педагогической по-</w:t>
      </w:r>
      <w:r>
        <w:rPr>
          <w:spacing w:val="1"/>
        </w:rPr>
        <w:t xml:space="preserve"> </w:t>
      </w:r>
      <w:r>
        <w:t>мощи детям с ОВЗ с учетом особенностей психофизического развития и индивидуаль-</w:t>
      </w:r>
      <w:r>
        <w:rPr>
          <w:spacing w:val="1"/>
        </w:rPr>
        <w:t xml:space="preserve"> </w:t>
      </w:r>
      <w:r>
        <w:t>ных возможностей детей; возможность освоения детьми с ОВЗ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интеграции в</w:t>
      </w:r>
      <w:r>
        <w:rPr>
          <w:spacing w:val="-1"/>
        </w:rPr>
        <w:t xml:space="preserve"> </w:t>
      </w:r>
      <w:r>
        <w:t>образовательн</w:t>
      </w:r>
      <w:r>
        <w:t>ом</w:t>
      </w:r>
      <w:r>
        <w:rPr>
          <w:spacing w:val="-3"/>
        </w:rPr>
        <w:t xml:space="preserve"> </w:t>
      </w:r>
      <w:r>
        <w:t>учреждении [5].</w:t>
      </w:r>
    </w:p>
    <w:p w:rsidR="00117080" w:rsidRDefault="00BE7805">
      <w:pPr>
        <w:pStyle w:val="a3"/>
        <w:spacing w:line="235" w:lineRule="auto"/>
        <w:ind w:right="149"/>
      </w:pPr>
      <w:r>
        <w:t>На базе дошкольных группах МБОУ «Головчинская СОШ с УИОП» создан до-</w:t>
      </w:r>
      <w:r>
        <w:rPr>
          <w:spacing w:val="1"/>
        </w:rPr>
        <w:t xml:space="preserve"> </w:t>
      </w:r>
      <w:r>
        <w:t>школьный консилиум, в работе которого принимают участие специалисты, утвержден-</w:t>
      </w:r>
      <w:r>
        <w:rPr>
          <w:spacing w:val="1"/>
        </w:rPr>
        <w:t xml:space="preserve"> </w:t>
      </w:r>
      <w:r>
        <w:t>ные приказом директора школы. На консилиум приглашаются воспитатели и родители</w:t>
      </w:r>
      <w:r>
        <w:rPr>
          <w:spacing w:val="1"/>
        </w:rPr>
        <w:t xml:space="preserve"> </w:t>
      </w:r>
      <w:r>
        <w:t>детей, когда решаются вопросы направления детей на ЦПМПК или динамика коррекци-</w:t>
      </w:r>
      <w:r>
        <w:rPr>
          <w:spacing w:val="1"/>
        </w:rPr>
        <w:t xml:space="preserve"> </w:t>
      </w:r>
      <w:r>
        <w:t xml:space="preserve">онно-развивающей работы. </w:t>
      </w:r>
      <w:r>
        <w:rPr>
          <w:color w:val="1C1C1C"/>
        </w:rPr>
        <w:t xml:space="preserve">Специалистами дошкольного ППк проводится </w:t>
      </w:r>
      <w:r>
        <w:t>комплексная</w:t>
      </w:r>
      <w:r>
        <w:rPr>
          <w:spacing w:val="1"/>
        </w:rPr>
        <w:t xml:space="preserve"> </w:t>
      </w:r>
      <w:r>
        <w:t>диагностика, которая помогает выявить уровень знаний и навыков детей с различными</w:t>
      </w:r>
      <w:r>
        <w:rPr>
          <w:spacing w:val="1"/>
        </w:rPr>
        <w:t xml:space="preserve"> </w:t>
      </w:r>
      <w:r>
        <w:t>проблемами в раз</w:t>
      </w:r>
      <w:r>
        <w:t>витии. Все специалисты проводят диагностику по своему направлению</w:t>
      </w:r>
      <w:r>
        <w:rPr>
          <w:spacing w:val="-62"/>
        </w:rPr>
        <w:t xml:space="preserve"> </w:t>
      </w:r>
      <w:r>
        <w:t>работы. Данные такой диагностики служат основанием для подготовки документов для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ЦПМПК.</w:t>
      </w:r>
    </w:p>
    <w:p w:rsidR="00117080" w:rsidRDefault="00BE7805">
      <w:pPr>
        <w:pStyle w:val="a3"/>
        <w:spacing w:line="235" w:lineRule="auto"/>
        <w:ind w:right="150"/>
      </w:pPr>
      <w:r>
        <w:t>В нашем учреждении имеются все специалисты, чтобы осуществлять качествен-</w:t>
      </w:r>
      <w:r>
        <w:rPr>
          <w:spacing w:val="1"/>
        </w:rPr>
        <w:t xml:space="preserve"> </w:t>
      </w:r>
      <w:r>
        <w:t>ное с</w:t>
      </w:r>
      <w:r>
        <w:t>опровождение детей с ограниченными возможностями здоровья: учитель-логопед,</w:t>
      </w:r>
      <w:r>
        <w:rPr>
          <w:spacing w:val="1"/>
        </w:rPr>
        <w:t xml:space="preserve"> </w:t>
      </w:r>
      <w:r>
        <w:t>педагог-психолог, учитель-дефектолог, инструктор по физкультуре, музыкальный руко-</w:t>
      </w:r>
      <w:r>
        <w:rPr>
          <w:spacing w:val="1"/>
        </w:rPr>
        <w:t xml:space="preserve"> </w:t>
      </w:r>
      <w:r>
        <w:t xml:space="preserve">водитель. </w:t>
      </w:r>
      <w:r>
        <w:rPr>
          <w:color w:val="2B2B2B"/>
        </w:rPr>
        <w:t>В условиях внедрения инклюзивного образования повышаются требования к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 xml:space="preserve">профессионализму </w:t>
      </w:r>
      <w:r>
        <w:rPr>
          <w:color w:val="2B2B2B"/>
        </w:rPr>
        <w:t>педагогов дошкольных групп, в</w:t>
      </w:r>
      <w:r>
        <w:t>се воспитатели и специалисты в 2021</w:t>
      </w:r>
      <w:r>
        <w:rPr>
          <w:spacing w:val="1"/>
        </w:rPr>
        <w:t xml:space="preserve"> </w:t>
      </w:r>
      <w:r>
        <w:t>году прошли курсы повышения квалификации по различным направлениям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17080" w:rsidRDefault="00BE7805">
      <w:pPr>
        <w:pStyle w:val="a3"/>
        <w:spacing w:line="235" w:lineRule="auto"/>
        <w:ind w:right="147"/>
      </w:pPr>
      <w:r>
        <w:t>Начинается сопровождение детей с ОВЗ после прохождения детьми ЦПМПК и</w:t>
      </w:r>
      <w:r>
        <w:rPr>
          <w:spacing w:val="1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статуса</w:t>
      </w:r>
      <w:r>
        <w:rPr>
          <w:spacing w:val="23"/>
        </w:rPr>
        <w:t xml:space="preserve"> </w:t>
      </w:r>
      <w:r>
        <w:t>ОВЗ.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рекомендациям</w:t>
      </w:r>
      <w:r>
        <w:rPr>
          <w:spacing w:val="20"/>
        </w:rPr>
        <w:t xml:space="preserve"> </w:t>
      </w:r>
      <w:r>
        <w:t>ЦПМПК</w:t>
      </w:r>
      <w:r>
        <w:rPr>
          <w:spacing w:val="21"/>
        </w:rPr>
        <w:t xml:space="preserve"> </w:t>
      </w:r>
      <w:r>
        <w:t>разрабатываются</w:t>
      </w:r>
      <w:r>
        <w:rPr>
          <w:spacing w:val="21"/>
        </w:rPr>
        <w:t xml:space="preserve"> </w:t>
      </w:r>
      <w:r>
        <w:t>адаптированные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7" w:firstLine="0"/>
      </w:pP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рас-</w:t>
      </w:r>
      <w:r>
        <w:rPr>
          <w:spacing w:val="-62"/>
        </w:rPr>
        <w:t xml:space="preserve"> </w:t>
      </w:r>
      <w:r>
        <w:t>сматриваются на дошкольном консилиуме и утверждаются директором школы. Каждый</w:t>
      </w:r>
      <w:r>
        <w:rPr>
          <w:spacing w:val="1"/>
        </w:rPr>
        <w:t xml:space="preserve"> </w:t>
      </w:r>
      <w:r>
        <w:t>педагог, работающий</w:t>
      </w:r>
      <w:r>
        <w:rPr>
          <w:spacing w:val="1"/>
        </w:rPr>
        <w:t xml:space="preserve"> </w:t>
      </w:r>
      <w:r>
        <w:t>в комбиниров</w:t>
      </w:r>
      <w:r>
        <w:t>анной</w:t>
      </w:r>
      <w:r>
        <w:rPr>
          <w:spacing w:val="1"/>
        </w:rPr>
        <w:t xml:space="preserve"> </w:t>
      </w:r>
      <w:r>
        <w:t>группе, разрабатывает свою</w:t>
      </w:r>
      <w:r>
        <w:rPr>
          <w:spacing w:val="1"/>
        </w:rPr>
        <w:t xml:space="preserve"> </w:t>
      </w:r>
      <w:r>
        <w:t>рабочую про-</w:t>
      </w:r>
      <w:r>
        <w:rPr>
          <w:spacing w:val="1"/>
        </w:rPr>
        <w:t xml:space="preserve"> </w:t>
      </w:r>
      <w:r>
        <w:t>грамму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сопровождению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117080" w:rsidRDefault="00BE7805">
      <w:pPr>
        <w:pStyle w:val="a3"/>
        <w:spacing w:line="235" w:lineRule="auto"/>
        <w:ind w:right="151"/>
      </w:pPr>
      <w:r>
        <w:t>Группа дошкольников с ОВЗ неоднородна. Это определяется, прежде всего, тем,</w:t>
      </w:r>
      <w:r>
        <w:rPr>
          <w:spacing w:val="1"/>
        </w:rPr>
        <w:t xml:space="preserve"> </w:t>
      </w:r>
      <w:r>
        <w:t>что в нее входят дети с разными нарушениями развития: нарушени</w:t>
      </w:r>
      <w:r>
        <w:t>ями слуха, зрения,</w:t>
      </w:r>
      <w:r>
        <w:rPr>
          <w:spacing w:val="1"/>
        </w:rPr>
        <w:t xml:space="preserve"> </w:t>
      </w:r>
      <w:r>
        <w:t>речи, опорно-двигательного аппарата, интеллекта, с выраженными расстройствами эмо-</w:t>
      </w:r>
      <w:r>
        <w:rPr>
          <w:spacing w:val="1"/>
        </w:rPr>
        <w:t xml:space="preserve"> </w:t>
      </w:r>
      <w:r>
        <w:t>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 коллектив оказывает помощь детям по 3 адаптированным образова-</w:t>
      </w:r>
      <w:r>
        <w:rPr>
          <w:spacing w:val="1"/>
        </w:rPr>
        <w:t xml:space="preserve"> </w:t>
      </w:r>
      <w:r>
        <w:t>тельным программам: для детей с тяжелыми нарушениями речи, с задержкой психиче-</w:t>
      </w:r>
      <w:r>
        <w:rPr>
          <w:spacing w:val="1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слабослышащих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line="235" w:lineRule="auto"/>
        <w:ind w:right="147"/>
      </w:pPr>
      <w:r>
        <w:t>Дети с ОВЗ обладают особыми образовательными потребностями, испытывают</w:t>
      </w:r>
      <w:r>
        <w:rPr>
          <w:spacing w:val="1"/>
        </w:rPr>
        <w:t xml:space="preserve"> </w:t>
      </w:r>
      <w:r>
        <w:t>сложности во взаимодействии с социумом. Поэтому педагогам нужно учитывать инди-</w:t>
      </w:r>
      <w:r>
        <w:rPr>
          <w:spacing w:val="1"/>
        </w:rPr>
        <w:t xml:space="preserve"> </w:t>
      </w:r>
      <w:r>
        <w:t>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знакомить их с особенностями взаимодействия с собственным ребенком [2]. Работа с</w:t>
      </w:r>
      <w:r>
        <w:rPr>
          <w:spacing w:val="1"/>
        </w:rPr>
        <w:t xml:space="preserve"> </w:t>
      </w:r>
      <w:r>
        <w:t>особенными</w:t>
      </w:r>
      <w:r>
        <w:rPr>
          <w:spacing w:val="1"/>
        </w:rPr>
        <w:t xml:space="preserve"> </w:t>
      </w:r>
      <w:r>
        <w:t>воспита</w:t>
      </w:r>
      <w:r>
        <w:t>нниками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 – перед каждым из них стоят отдельные задачи. Воспитатели отвечают за кор-</w:t>
      </w:r>
      <w:r>
        <w:rPr>
          <w:spacing w:val="1"/>
        </w:rPr>
        <w:t xml:space="preserve"> </w:t>
      </w:r>
      <w:r>
        <w:t>рекционно-образовательное направление – для его реализации используют игровые, ин-</w:t>
      </w:r>
      <w:r>
        <w:rPr>
          <w:spacing w:val="1"/>
        </w:rPr>
        <w:t xml:space="preserve"> </w:t>
      </w:r>
      <w:r>
        <w:t>тегрированные, сюжетные формы п</w:t>
      </w:r>
      <w:r>
        <w:t>едагогической деятельности. Дефектолог, педагог-</w:t>
      </w:r>
      <w:r>
        <w:rPr>
          <w:spacing w:val="1"/>
        </w:rPr>
        <w:t xml:space="preserve"> </w:t>
      </w:r>
      <w:r>
        <w:t>логопед выполняет коррекцию речевых дефектов, занимается общеразвивающей обра-</w:t>
      </w:r>
      <w:r>
        <w:rPr>
          <w:spacing w:val="1"/>
        </w:rPr>
        <w:t xml:space="preserve"> </w:t>
      </w:r>
      <w:r>
        <w:t>зовательно-коррекционной деятельностью, обеспечивая комплексный подход к разви-</w:t>
      </w:r>
      <w:r>
        <w:rPr>
          <w:spacing w:val="1"/>
        </w:rPr>
        <w:t xml:space="preserve"> </w:t>
      </w:r>
      <w:r>
        <w:t>тию детей с ОВЗ. Педагог-психолог отвечает за пс</w:t>
      </w:r>
      <w:r>
        <w:t>ихо-эмоциональное состояние детей.</w:t>
      </w:r>
      <w:r>
        <w:rPr>
          <w:spacing w:val="1"/>
        </w:rPr>
        <w:t xml:space="preserve"> </w:t>
      </w:r>
      <w:r>
        <w:t>Инструктор по физкультуре помогает малышам формировать крепкий мышечный кар-</w:t>
      </w:r>
      <w:r>
        <w:rPr>
          <w:spacing w:val="1"/>
        </w:rPr>
        <w:t xml:space="preserve"> </w:t>
      </w:r>
      <w:r>
        <w:t>кас, правильное дыхание, организует игры, направленные на развитие мелкой и общей</w:t>
      </w:r>
      <w:r>
        <w:rPr>
          <w:spacing w:val="1"/>
        </w:rPr>
        <w:t xml:space="preserve"> </w:t>
      </w:r>
      <w:r>
        <w:t>моторики. Музыкальный работник способствует развитию у воспита</w:t>
      </w:r>
      <w:r>
        <w:t>нников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корректирует</w:t>
      </w:r>
      <w:r>
        <w:rPr>
          <w:spacing w:val="-3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логоритмике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46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специалист</w:t>
      </w:r>
      <w:r>
        <w:rPr>
          <w:spacing w:val="-62"/>
        </w:rPr>
        <w:t xml:space="preserve"> </w:t>
      </w:r>
      <w:r>
        <w:t>разрабатывает свою рабочую программу для работы с детьми с ОВЗ, используя свою</w:t>
      </w:r>
      <w:r>
        <w:rPr>
          <w:spacing w:val="1"/>
        </w:rPr>
        <w:t xml:space="preserve"> </w:t>
      </w:r>
      <w:r>
        <w:t>парциальную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«Инновационной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-62"/>
        </w:rPr>
        <w:t xml:space="preserve"> </w:t>
      </w:r>
      <w:r>
        <w:t>редакцией Н.Е. Веракса. Основная работа по сопровождению детей с ОВЗ лежит на</w:t>
      </w:r>
      <w:r>
        <w:rPr>
          <w:spacing w:val="1"/>
        </w:rPr>
        <w:t xml:space="preserve"> </w:t>
      </w:r>
      <w:r>
        <w:t>учителе-логопеде, т.к. у всех д</w:t>
      </w:r>
      <w:r>
        <w:t>етей данной категории имеются проблемы в развитии</w:t>
      </w:r>
      <w:r>
        <w:rPr>
          <w:spacing w:val="1"/>
        </w:rPr>
        <w:t xml:space="preserve"> </w:t>
      </w:r>
      <w:r>
        <w:t>речи. Ведущая роль логопеда в педагогическом процессе объясняется тем, что логопед</w:t>
      </w:r>
      <w:r>
        <w:rPr>
          <w:spacing w:val="1"/>
        </w:rPr>
        <w:t xml:space="preserve"> </w:t>
      </w:r>
      <w:r>
        <w:t>как специалист лучше знает речевые особенности и возможности детей с разной речевой</w:t>
      </w:r>
      <w:r>
        <w:rPr>
          <w:spacing w:val="-62"/>
        </w:rPr>
        <w:t xml:space="preserve"> </w:t>
      </w:r>
      <w:r>
        <w:t>патологией, степень отставания в речево</w:t>
      </w:r>
      <w:r>
        <w:t>м развитии сравнительно с возрастной нормой,</w:t>
      </w:r>
      <w:r>
        <w:rPr>
          <w:spacing w:val="1"/>
        </w:rPr>
        <w:t xml:space="preserve"> </w:t>
      </w:r>
      <w:r>
        <w:t>динамику коррекционной работы, а также принципы, методы и приемы формирования</w:t>
      </w:r>
      <w:r>
        <w:rPr>
          <w:spacing w:val="1"/>
        </w:rPr>
        <w:t xml:space="preserve"> </w:t>
      </w:r>
      <w:r>
        <w:t>правильных речевых навыков у детей с речевой патологией.</w:t>
      </w:r>
      <w:r>
        <w:rPr>
          <w:spacing w:val="1"/>
        </w:rPr>
        <w:t xml:space="preserve"> </w:t>
      </w:r>
      <w:r>
        <w:t>У всех специалистов 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дет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логопедических</w:t>
      </w:r>
      <w:r>
        <w:rPr>
          <w:spacing w:val="-62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«Зима»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воспитателя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образовательной программе проходится за 2 недели, учитель-логопед вносит в</w:t>
      </w:r>
      <w:r>
        <w:rPr>
          <w:spacing w:val="-62"/>
        </w:rPr>
        <w:t xml:space="preserve"> </w:t>
      </w:r>
      <w:r>
        <w:t>адаптированную</w:t>
      </w:r>
      <w:r>
        <w:rPr>
          <w:spacing w:val="21"/>
        </w:rPr>
        <w:t xml:space="preserve"> </w:t>
      </w:r>
      <w:r>
        <w:t>программу</w:t>
      </w:r>
      <w:r>
        <w:rPr>
          <w:spacing w:val="21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«Зимние</w:t>
      </w:r>
      <w:r>
        <w:rPr>
          <w:spacing w:val="24"/>
        </w:rPr>
        <w:t xml:space="preserve"> </w:t>
      </w:r>
      <w:r>
        <w:t>забавы»,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тему</w:t>
      </w:r>
      <w:r>
        <w:rPr>
          <w:spacing w:val="21"/>
        </w:rPr>
        <w:t xml:space="preserve"> </w:t>
      </w:r>
      <w:r>
        <w:t>«8</w:t>
      </w:r>
      <w:r>
        <w:rPr>
          <w:spacing w:val="22"/>
        </w:rPr>
        <w:t xml:space="preserve"> </w:t>
      </w:r>
      <w:r>
        <w:t>Марта»</w:t>
      </w:r>
      <w:r>
        <w:rPr>
          <w:spacing w:val="20"/>
        </w:rPr>
        <w:t xml:space="preserve"> </w:t>
      </w:r>
      <w:r>
        <w:t>включается</w:t>
      </w:r>
      <w:r>
        <w:rPr>
          <w:spacing w:val="22"/>
        </w:rPr>
        <w:t xml:space="preserve"> </w:t>
      </w:r>
      <w:r>
        <w:t>тема</w:t>
      </w:r>
    </w:p>
    <w:p w:rsidR="00117080" w:rsidRDefault="00BE7805">
      <w:pPr>
        <w:pStyle w:val="a3"/>
        <w:spacing w:line="235" w:lineRule="auto"/>
        <w:ind w:right="154" w:firstLine="0"/>
      </w:pPr>
      <w:r>
        <w:t>«Семья», в тему о здоровье включаем тему «Овощи и фрукты», подчеркивая важность</w:t>
      </w:r>
      <w:r>
        <w:rPr>
          <w:spacing w:val="1"/>
        </w:rPr>
        <w:t xml:space="preserve"> </w:t>
      </w:r>
      <w:r>
        <w:t>витаминизаци</w:t>
      </w:r>
      <w:r>
        <w:t>и.</w:t>
      </w:r>
    </w:p>
    <w:p w:rsidR="00117080" w:rsidRDefault="00BE7805">
      <w:pPr>
        <w:pStyle w:val="a3"/>
        <w:spacing w:line="235" w:lineRule="auto"/>
        <w:ind w:right="150" w:firstLine="773"/>
      </w:pPr>
      <w:r>
        <w:t>Учитель-логопед разработала специальные рекомендации для воспитателей по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подобрала</w:t>
      </w:r>
      <w:r>
        <w:rPr>
          <w:spacing w:val="1"/>
        </w:rPr>
        <w:t xml:space="preserve"> </w:t>
      </w:r>
      <w:r>
        <w:t>комплексы упражнений на координацию движений и пальчиковых гимнастик с речевым</w:t>
      </w:r>
      <w:r>
        <w:rPr>
          <w:spacing w:val="-62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лексиче</w:t>
      </w:r>
      <w:r>
        <w:t>ским</w:t>
      </w:r>
      <w:r>
        <w:rPr>
          <w:spacing w:val="-1"/>
        </w:rPr>
        <w:t xml:space="preserve"> </w:t>
      </w:r>
      <w:r>
        <w:t>темам для</w:t>
      </w:r>
      <w:r>
        <w:rPr>
          <w:spacing w:val="-1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4"/>
      </w:pPr>
      <w:r>
        <w:t>У нас имеется логопедический кабинет, в котором имеются все необходимые ма-</w:t>
      </w:r>
      <w:r>
        <w:rPr>
          <w:spacing w:val="1"/>
        </w:rPr>
        <w:t xml:space="preserve"> </w:t>
      </w:r>
      <w:r>
        <w:t>териалы для коррекции и развития речи детей: многочисленные пособия и игры для по-</w:t>
      </w:r>
      <w:r>
        <w:rPr>
          <w:spacing w:val="1"/>
        </w:rPr>
        <w:t xml:space="preserve"> </w:t>
      </w:r>
      <w:r>
        <w:t>становки и автоматизации звуков, разви</w:t>
      </w:r>
      <w:r>
        <w:t>тия фонематического слуха, пополнения словаря</w:t>
      </w:r>
      <w:r>
        <w:rPr>
          <w:spacing w:val="-62"/>
        </w:rPr>
        <w:t xml:space="preserve"> </w:t>
      </w:r>
      <w:r>
        <w:t>по лексическим темам, составления предложений различной</w:t>
      </w:r>
      <w:r>
        <w:rPr>
          <w:spacing w:val="1"/>
        </w:rPr>
        <w:t xml:space="preserve"> </w:t>
      </w:r>
      <w:r>
        <w:t>сложности и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Учитель-логопед проводит групповые и индивидуальные занятия с детьми с ОВЗ по</w:t>
      </w:r>
      <w:r>
        <w:rPr>
          <w:spacing w:val="1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речи.</w:t>
      </w:r>
    </w:p>
    <w:p w:rsidR="00117080" w:rsidRDefault="00BE7805">
      <w:pPr>
        <w:pStyle w:val="a3"/>
        <w:spacing w:line="235" w:lineRule="auto"/>
        <w:ind w:right="146"/>
      </w:pP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психолог. Педагог-психолог проводит занятия в сенсорной комнате. Пребывание в сен-</w:t>
      </w:r>
      <w:r>
        <w:rPr>
          <w:spacing w:val="1"/>
        </w:rPr>
        <w:t xml:space="preserve"> </w:t>
      </w:r>
      <w:r>
        <w:t>сорной комнате способствует улучшению эмоционального состояния, снятию нервного</w:t>
      </w:r>
      <w:r>
        <w:rPr>
          <w:spacing w:val="1"/>
        </w:rPr>
        <w:t xml:space="preserve"> </w:t>
      </w:r>
      <w:r>
        <w:t>напряжения и тревожности, снижению беспоко</w:t>
      </w:r>
      <w:r>
        <w:t>йства и агрессивности, активизации моз-</w:t>
      </w:r>
      <w:r>
        <w:rPr>
          <w:spacing w:val="1"/>
        </w:rPr>
        <w:t xml:space="preserve"> </w:t>
      </w:r>
      <w:r>
        <w:t>говой деятельности, ускорению восстановительных процессов после болезни. В услови-</w:t>
      </w:r>
      <w:r>
        <w:rPr>
          <w:spacing w:val="1"/>
        </w:rPr>
        <w:t xml:space="preserve"> </w:t>
      </w:r>
      <w:r>
        <w:t>ях этой комнаты можно снимать страхи, невротические состояния, проводить коррек-</w:t>
      </w:r>
      <w:r>
        <w:rPr>
          <w:spacing w:val="1"/>
        </w:rPr>
        <w:t xml:space="preserve"> </w:t>
      </w:r>
      <w:r>
        <w:t>цию поведения, использовать для релаксации. Для этог</w:t>
      </w:r>
      <w:r>
        <w:t>о используется пескотерапия, су-</w:t>
      </w:r>
      <w:r>
        <w:rPr>
          <w:spacing w:val="1"/>
        </w:rPr>
        <w:t xml:space="preserve"> </w:t>
      </w:r>
      <w:r>
        <w:t>хой, бассейн, различные световые и шумовые раздражители, тактильные дорожки. Пе-</w:t>
      </w:r>
      <w:r>
        <w:rPr>
          <w:spacing w:val="1"/>
        </w:rPr>
        <w:t xml:space="preserve"> </w:t>
      </w:r>
      <w:r>
        <w:t>дагогом психологом проводятся различные технологии коррекции поведения по специ-</w:t>
      </w:r>
      <w:r>
        <w:rPr>
          <w:spacing w:val="1"/>
        </w:rPr>
        <w:t xml:space="preserve"> </w:t>
      </w:r>
      <w:r>
        <w:t>альным методикам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человека.</w:t>
      </w:r>
    </w:p>
    <w:p w:rsidR="00117080" w:rsidRDefault="00BE7805">
      <w:pPr>
        <w:pStyle w:val="a3"/>
        <w:spacing w:line="235" w:lineRule="auto"/>
        <w:ind w:right="156"/>
      </w:pPr>
      <w:r>
        <w:t>В музыкальн</w:t>
      </w:r>
      <w:r>
        <w:t>ом зале имеются атрибуты к играм, костюмы для проведения различ-</w:t>
      </w:r>
      <w:r>
        <w:rPr>
          <w:spacing w:val="-62"/>
        </w:rPr>
        <w:t xml:space="preserve"> </w:t>
      </w:r>
      <w:r>
        <w:t>ных</w:t>
      </w:r>
      <w:r>
        <w:rPr>
          <w:spacing w:val="43"/>
        </w:rPr>
        <w:t xml:space="preserve"> </w:t>
      </w:r>
      <w:r>
        <w:t>праздников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развлечений,</w:t>
      </w:r>
      <w:r>
        <w:rPr>
          <w:spacing w:val="44"/>
        </w:rPr>
        <w:t xml:space="preserve"> </w:t>
      </w:r>
      <w:r>
        <w:t>ложки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другие</w:t>
      </w:r>
      <w:r>
        <w:rPr>
          <w:spacing w:val="43"/>
        </w:rPr>
        <w:t xml:space="preserve"> </w:t>
      </w:r>
      <w:r>
        <w:t>шумовые</w:t>
      </w:r>
      <w:r>
        <w:rPr>
          <w:spacing w:val="47"/>
        </w:rPr>
        <w:t xml:space="preserve"> </w:t>
      </w:r>
      <w:r>
        <w:t>музыкальные</w:t>
      </w:r>
      <w:r>
        <w:rPr>
          <w:spacing w:val="43"/>
        </w:rPr>
        <w:t xml:space="preserve"> </w:t>
      </w:r>
      <w:r>
        <w:t>инструменты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оркестра.</w:t>
      </w:r>
    </w:p>
    <w:p w:rsidR="00117080" w:rsidRDefault="00BE7805">
      <w:pPr>
        <w:pStyle w:val="a3"/>
        <w:spacing w:line="235" w:lineRule="auto"/>
        <w:ind w:right="154"/>
      </w:pPr>
      <w:r>
        <w:t>Спортивный зал оборудован шведской стенкой, стандартным и нестандартным</w:t>
      </w:r>
      <w:r>
        <w:rPr>
          <w:spacing w:val="1"/>
        </w:rPr>
        <w:t xml:space="preserve"> </w:t>
      </w:r>
      <w:r>
        <w:t>спортивным оборудованием. Имеется спортивная площадка на территории участка до-</w:t>
      </w:r>
      <w:r>
        <w:rPr>
          <w:spacing w:val="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групп.</w:t>
      </w:r>
    </w:p>
    <w:p w:rsidR="00117080" w:rsidRDefault="00BE7805">
      <w:pPr>
        <w:pStyle w:val="a3"/>
        <w:spacing w:line="235" w:lineRule="auto"/>
        <w:ind w:right="158"/>
      </w:pPr>
      <w:r>
        <w:t>Каждый воспитатель, работающий с детьми с ОВЗ, готовит материал для сопро-</w:t>
      </w:r>
      <w:r>
        <w:rPr>
          <w:spacing w:val="1"/>
        </w:rPr>
        <w:t xml:space="preserve"> </w:t>
      </w:r>
      <w:r>
        <w:t>вождения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line="235" w:lineRule="auto"/>
        <w:ind w:right="146"/>
      </w:pPr>
      <w:r>
        <w:rPr>
          <w:color w:val="111111"/>
        </w:rPr>
        <w:t>Также стараемся привлекать родителей, как непосредственных участников обра-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зовательного процесса. Совместно все участники сопровождения детей с ОВЗ </w:t>
      </w:r>
      <w:r>
        <w:t>разраба-</w:t>
      </w:r>
      <w:r>
        <w:rPr>
          <w:spacing w:val="1"/>
        </w:rPr>
        <w:t xml:space="preserve"> </w:t>
      </w:r>
      <w:r>
        <w:t xml:space="preserve">тывают общие рекомендации для родителей, </w:t>
      </w:r>
      <w:r>
        <w:rPr>
          <w:color w:val="111111"/>
        </w:rPr>
        <w:t>проводят родительские собрания, консуль-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тации,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круглые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с</w:t>
      </w:r>
      <w:r>
        <w:rPr>
          <w:color w:val="111111"/>
        </w:rPr>
        <w:t>толы.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делаем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образовательный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процесс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прозрачным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и доступным. Если раньше мы использовали непосредственное участие родителей, то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связи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нынешней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ситуацией,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работаем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ними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формате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он-лайн</w:t>
      </w:r>
    </w:p>
    <w:p w:rsidR="00117080" w:rsidRDefault="00BE7805">
      <w:pPr>
        <w:pStyle w:val="a3"/>
        <w:spacing w:line="235" w:lineRule="auto"/>
        <w:ind w:right="151"/>
      </w:pPr>
      <w:r>
        <w:t>Ежегодно в апреле месяце проводятся дни открыты</w:t>
      </w:r>
      <w:r>
        <w:t>х дверей для родителей и пе-</w:t>
      </w:r>
      <w:r>
        <w:rPr>
          <w:spacing w:val="1"/>
        </w:rPr>
        <w:t xml:space="preserve"> </w:t>
      </w:r>
      <w:r>
        <w:t>дагогов начальной школы. После просмотра занятий обязательно проводится обсужде-</w:t>
      </w:r>
      <w:r>
        <w:rPr>
          <w:spacing w:val="1"/>
        </w:rPr>
        <w:t xml:space="preserve"> </w:t>
      </w:r>
      <w:r>
        <w:t>ние</w:t>
      </w:r>
      <w:r>
        <w:rPr>
          <w:spacing w:val="50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специалистами</w:t>
      </w:r>
      <w:r>
        <w:rPr>
          <w:spacing w:val="50"/>
        </w:rPr>
        <w:t xml:space="preserve"> </w:t>
      </w:r>
      <w:r>
        <w:t>школы,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котором</w:t>
      </w:r>
      <w:r>
        <w:rPr>
          <w:spacing w:val="49"/>
        </w:rPr>
        <w:t xml:space="preserve"> </w:t>
      </w:r>
      <w:r>
        <w:t>дается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50"/>
        </w:rPr>
        <w:t xml:space="preserve"> </w:t>
      </w:r>
      <w:r>
        <w:t>каждому</w:t>
      </w:r>
      <w:r>
        <w:rPr>
          <w:spacing w:val="50"/>
        </w:rPr>
        <w:t xml:space="preserve"> </w:t>
      </w:r>
      <w:r>
        <w:t>ребенку</w:t>
      </w:r>
      <w:r>
        <w:rPr>
          <w:spacing w:val="50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117080" w:rsidRDefault="00BE7805">
      <w:pPr>
        <w:pStyle w:val="a3"/>
        <w:spacing w:line="235" w:lineRule="auto"/>
        <w:ind w:right="147"/>
      </w:pPr>
      <w:r>
        <w:t>В конце учебного года на консилиуме рассматривается вопрос выпуска детей с</w:t>
      </w:r>
      <w:r>
        <w:rPr>
          <w:spacing w:val="1"/>
        </w:rPr>
        <w:t xml:space="preserve"> </w:t>
      </w:r>
      <w:r>
        <w:t>ОВЗ в школу, решением консилиума и согласия родителей решается вопрос о повтор-</w:t>
      </w:r>
      <w:r>
        <w:rPr>
          <w:spacing w:val="1"/>
        </w:rPr>
        <w:t xml:space="preserve"> </w:t>
      </w:r>
      <w:r>
        <w:t>ном прохождении ЦПМПК для детей нуждающихся в продолжении коррекционной ра-</w:t>
      </w:r>
      <w:r>
        <w:rPr>
          <w:spacing w:val="1"/>
        </w:rPr>
        <w:t xml:space="preserve"> </w:t>
      </w:r>
      <w:r>
        <w:t>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17080" w:rsidRDefault="00BE7805">
      <w:pPr>
        <w:pStyle w:val="a3"/>
        <w:spacing w:line="235" w:lineRule="auto"/>
        <w:ind w:right="155"/>
      </w:pPr>
      <w:r>
        <w:t xml:space="preserve">В мае 2022 </w:t>
      </w:r>
      <w:r>
        <w:t>года на базе дошкольных групп прошло заседание ММО воспитателей</w:t>
      </w:r>
      <w:r>
        <w:rPr>
          <w:spacing w:val="-62"/>
        </w:rPr>
        <w:t xml:space="preserve"> </w:t>
      </w:r>
      <w:r>
        <w:t>ДОУ по вопросам сопровождения детей с ОВЗ, на котором наши специалисты подели-</w:t>
      </w:r>
      <w:r>
        <w:rPr>
          <w:spacing w:val="1"/>
        </w:rPr>
        <w:t xml:space="preserve"> </w:t>
      </w:r>
      <w:r>
        <w:t>лись</w:t>
      </w:r>
      <w:r>
        <w:rPr>
          <w:spacing w:val="-2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получили положительной</w:t>
      </w:r>
      <w:r>
        <w:rPr>
          <w:spacing w:val="-1"/>
        </w:rPr>
        <w:t xml:space="preserve"> </w:t>
      </w:r>
      <w:r>
        <w:t>отзывы.</w:t>
      </w:r>
    </w:p>
    <w:p w:rsidR="00117080" w:rsidRDefault="00BE7805">
      <w:pPr>
        <w:pStyle w:val="a3"/>
        <w:spacing w:line="235" w:lineRule="auto"/>
        <w:ind w:right="148"/>
      </w:pPr>
      <w:r>
        <w:t>Контроль работы всех специалистов осуществляет старший воспит</w:t>
      </w:r>
      <w:r>
        <w:t>атель. Резуль-</w:t>
      </w:r>
      <w:r>
        <w:rPr>
          <w:spacing w:val="1"/>
        </w:rPr>
        <w:t xml:space="preserve"> </w:t>
      </w:r>
      <w:r>
        <w:t>тат работы по сопровождению детей с ОВЗ рассматриваются на дошкольном консилиу-</w:t>
      </w:r>
      <w:r>
        <w:rPr>
          <w:spacing w:val="1"/>
        </w:rPr>
        <w:t xml:space="preserve"> </w:t>
      </w:r>
      <w:r>
        <w:t>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учебного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дается оценка</w:t>
      </w:r>
      <w:r>
        <w:rPr>
          <w:spacing w:val="-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специалисту.</w:t>
      </w:r>
    </w:p>
    <w:p w:rsidR="00117080" w:rsidRDefault="00BE7805">
      <w:pPr>
        <w:pStyle w:val="a3"/>
        <w:spacing w:line="235" w:lineRule="auto"/>
        <w:ind w:right="148"/>
      </w:pPr>
      <w:r>
        <w:t>Следует отметить, коррекционно-развивающая работа с детьми с ОВЗ предпола-</w:t>
      </w:r>
      <w:r>
        <w:rPr>
          <w:spacing w:val="1"/>
        </w:rPr>
        <w:t xml:space="preserve"> </w:t>
      </w:r>
      <w:r>
        <w:t>гает взаимодействие воспи</w:t>
      </w:r>
      <w:r>
        <w:t>тателей и специалистов и позволяет обеспечить положитель-</w:t>
      </w:r>
      <w:r>
        <w:rPr>
          <w:spacing w:val="1"/>
        </w:rPr>
        <w:t xml:space="preserve"> </w:t>
      </w:r>
      <w:r>
        <w:t>ную динамику развития детей с ОВЗ, что является ключевым показателем готовности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98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69">
        <w:r>
          <w:rPr>
            <w:sz w:val="24"/>
          </w:rPr>
          <w:t>https://www.resobr.ru/article/63365-qqn-18-m9-fgos-doshkolnogo-obrazovaniya-</w:t>
        </w:r>
      </w:hyperlink>
      <w:r>
        <w:rPr>
          <w:spacing w:val="-57"/>
          <w:sz w:val="24"/>
        </w:rPr>
        <w:t xml:space="preserve"> </w:t>
      </w:r>
      <w:hyperlink r:id="rId70">
        <w:r>
          <w:rPr>
            <w:sz w:val="24"/>
          </w:rPr>
          <w:t>dlya-detey-s-ovz?ysclid=lfvljo1m154176540</w:t>
        </w:r>
      </w:hyperlink>
      <w:r>
        <w:rPr>
          <w:sz w:val="24"/>
        </w:rPr>
        <w:t>.[Электронный ресурс].</w:t>
      </w:r>
    </w:p>
    <w:p w:rsidR="00117080" w:rsidRDefault="00BE7805">
      <w:pPr>
        <w:pStyle w:val="a4"/>
        <w:numPr>
          <w:ilvl w:val="0"/>
          <w:numId w:val="198"/>
        </w:numPr>
        <w:tabs>
          <w:tab w:val="left" w:pos="1247"/>
        </w:tabs>
        <w:spacing w:before="1"/>
        <w:ind w:right="149" w:firstLine="708"/>
        <w:jc w:val="both"/>
        <w:rPr>
          <w:sz w:val="24"/>
        </w:rPr>
      </w:pPr>
      <w:r>
        <w:rPr>
          <w:sz w:val="24"/>
        </w:rPr>
        <w:t>От рождения до школы : примерная общеобразовательная программа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под ред. Н. Е.</w:t>
      </w:r>
      <w:r>
        <w:rPr>
          <w:sz w:val="24"/>
        </w:rPr>
        <w:t xml:space="preserve"> Вераксы, Т. С. Комаровой, М. А. Васильевой. – Мозаика : 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 2016.</w:t>
      </w:r>
    </w:p>
    <w:p w:rsidR="00117080" w:rsidRDefault="00BE7805">
      <w:pPr>
        <w:pStyle w:val="a4"/>
        <w:numPr>
          <w:ilvl w:val="0"/>
          <w:numId w:val="198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Речевое развитие детей с ограниченными возможностями здоровья / О. А. Безрукова,</w:t>
      </w:r>
      <w:r>
        <w:rPr>
          <w:spacing w:val="1"/>
          <w:sz w:val="24"/>
        </w:rPr>
        <w:t xml:space="preserve"> </w:t>
      </w:r>
      <w:r>
        <w:rPr>
          <w:sz w:val="24"/>
        </w:rPr>
        <w:t>О. Н. Каленкова, О. Г. Приходько ; отв. ред. О. А. Безрукова. – Москва : Русская Речь, 2016 –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с. – (Серия «Наука</w:t>
      </w:r>
      <w:r>
        <w:rPr>
          <w:spacing w:val="2"/>
          <w:sz w:val="24"/>
        </w:rPr>
        <w:t xml:space="preserve"> </w:t>
      </w:r>
      <w:r>
        <w:rPr>
          <w:sz w:val="24"/>
        </w:rPr>
        <w:t>– практике»).</w:t>
      </w:r>
    </w:p>
    <w:p w:rsidR="00117080" w:rsidRDefault="00BE7805">
      <w:pPr>
        <w:pStyle w:val="a4"/>
        <w:numPr>
          <w:ilvl w:val="0"/>
          <w:numId w:val="198"/>
        </w:numPr>
        <w:tabs>
          <w:tab w:val="left" w:pos="1247"/>
        </w:tabs>
        <w:ind w:left="1246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URL:</w:t>
      </w:r>
      <w:r>
        <w:rPr>
          <w:spacing w:val="-2"/>
          <w:sz w:val="24"/>
        </w:rPr>
        <w:t xml:space="preserve"> </w:t>
      </w:r>
      <w:r>
        <w:rPr>
          <w:sz w:val="24"/>
        </w:rPr>
        <w:t>https://fgos.ru</w:t>
      </w:r>
    </w:p>
    <w:p w:rsidR="00117080" w:rsidRDefault="00BE7805">
      <w:pPr>
        <w:pStyle w:val="a4"/>
        <w:numPr>
          <w:ilvl w:val="0"/>
          <w:numId w:val="198"/>
        </w:numPr>
        <w:tabs>
          <w:tab w:val="left" w:pos="1247"/>
        </w:tabs>
        <w:ind w:right="154" w:firstLine="708"/>
        <w:jc w:val="both"/>
        <w:rPr>
          <w:sz w:val="24"/>
        </w:rPr>
      </w:pPr>
      <w:r>
        <w:rPr>
          <w:sz w:val="24"/>
        </w:rPr>
        <w:t>Шемякина,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/</w:t>
      </w:r>
      <w:r>
        <w:rPr>
          <w:spacing w:val="-1"/>
          <w:sz w:val="24"/>
        </w:rPr>
        <w:t xml:space="preserve"> </w:t>
      </w:r>
      <w:r>
        <w:rPr>
          <w:sz w:val="24"/>
        </w:rPr>
        <w:t>Л. А.</w:t>
      </w:r>
      <w:r>
        <w:rPr>
          <w:spacing w:val="-2"/>
          <w:sz w:val="24"/>
        </w:rPr>
        <w:t xml:space="preserve"> </w:t>
      </w:r>
      <w:r>
        <w:rPr>
          <w:sz w:val="24"/>
        </w:rPr>
        <w:t>Шемякина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3"/>
          <w:sz w:val="24"/>
        </w:rPr>
        <w:t xml:space="preserve"> </w:t>
      </w:r>
      <w:r>
        <w:rPr>
          <w:sz w:val="24"/>
        </w:rPr>
        <w:t>– 2017.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1226"/>
      </w:pPr>
      <w:r>
        <w:t>ПСИХОЛОГО-ПЕДАГОГИЧЕСКОЕ СОПРОВОЖДЕНИЕ ДЕТЕЙ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ДОО:</w:t>
      </w:r>
    </w:p>
    <w:p w:rsidR="00117080" w:rsidRDefault="00BE7805">
      <w:pPr>
        <w:spacing w:before="1"/>
        <w:ind w:left="1218" w:right="1123"/>
        <w:jc w:val="center"/>
        <w:rPr>
          <w:b/>
          <w:sz w:val="26"/>
        </w:rPr>
      </w:pPr>
      <w:r>
        <w:rPr>
          <w:b/>
          <w:sz w:val="26"/>
        </w:rPr>
        <w:t>ПУТИ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ПСИХОКОРРЕКЦИИ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СОЦИАЛИЗАЦИИ</w:t>
      </w:r>
    </w:p>
    <w:p w:rsidR="00117080" w:rsidRDefault="00BE7805">
      <w:pPr>
        <w:spacing w:before="1"/>
        <w:ind w:left="1052" w:right="942" w:firstLine="1492"/>
        <w:rPr>
          <w:i/>
          <w:sz w:val="26"/>
        </w:rPr>
      </w:pPr>
      <w:r>
        <w:rPr>
          <w:b/>
          <w:i/>
          <w:sz w:val="26"/>
        </w:rPr>
        <w:t>Курчина Светлана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Ивановна,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1955" w:hanging="997"/>
        <w:rPr>
          <w:i/>
          <w:sz w:val="26"/>
        </w:rPr>
      </w:pPr>
      <w:r>
        <w:rPr>
          <w:i/>
          <w:sz w:val="26"/>
        </w:rPr>
        <w:t xml:space="preserve">«Центр развития ребенка </w:t>
      </w:r>
      <w:r>
        <w:rPr>
          <w:i/>
          <w:sz w:val="26"/>
        </w:rPr>
        <w:t>– детский сад № 33 «Радуга»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6"/>
      </w:pPr>
      <w:r>
        <w:t>В современных реалиях в нашей стране по ряду причин наметилась устойчивая</w:t>
      </w:r>
      <w:r>
        <w:rPr>
          <w:spacing w:val="1"/>
        </w:rPr>
        <w:t xml:space="preserve"> </w:t>
      </w:r>
      <w:r>
        <w:t>тенденция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увеличению</w:t>
      </w:r>
      <w:r>
        <w:rPr>
          <w:spacing w:val="14"/>
        </w:rPr>
        <w:t xml:space="preserve"> </w:t>
      </w:r>
      <w:r>
        <w:t>числа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ограниченными</w:t>
      </w:r>
      <w:r>
        <w:rPr>
          <w:spacing w:val="13"/>
        </w:rPr>
        <w:t xml:space="preserve"> </w:t>
      </w:r>
      <w:r>
        <w:t>возможностями</w:t>
      </w:r>
      <w:r>
        <w:rPr>
          <w:spacing w:val="13"/>
        </w:rPr>
        <w:t xml:space="preserve"> </w:t>
      </w:r>
      <w:r>
        <w:t>здоровья</w:t>
      </w:r>
      <w:r>
        <w:rPr>
          <w:spacing w:val="19"/>
        </w:rPr>
        <w:t xml:space="preserve"> </w:t>
      </w:r>
      <w:r>
        <w:t>(далее</w:t>
      </w:r>
    </w:p>
    <w:p w:rsidR="00117080" w:rsidRDefault="00BE7805">
      <w:pPr>
        <w:pStyle w:val="a4"/>
        <w:numPr>
          <w:ilvl w:val="0"/>
          <w:numId w:val="197"/>
        </w:numPr>
        <w:tabs>
          <w:tab w:val="left" w:pos="494"/>
        </w:tabs>
        <w:ind w:right="149" w:firstLine="0"/>
        <w:rPr>
          <w:sz w:val="26"/>
        </w:rPr>
      </w:pPr>
      <w:r>
        <w:rPr>
          <w:sz w:val="26"/>
        </w:rPr>
        <w:t>ОВЗ). В связи с этим актуальной становится проблема воспитания и обучения лиц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 категории. У детей с ОВЗ отмечаются трудности в организации своей учебной,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 деятельности, поведения в силу имеющихся особенностей их разви-</w:t>
      </w:r>
      <w:r>
        <w:rPr>
          <w:spacing w:val="1"/>
          <w:sz w:val="26"/>
        </w:rPr>
        <w:t xml:space="preserve"> </w:t>
      </w:r>
      <w:r>
        <w:rPr>
          <w:sz w:val="26"/>
        </w:rPr>
        <w:t>тия. Современное</w:t>
      </w:r>
      <w:r>
        <w:rPr>
          <w:sz w:val="26"/>
        </w:rPr>
        <w:t xml:space="preserve"> общество приходит к пониманию того, что каждому ребенку нужно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 благоприятные условия для его успешной социализации, обеспечения полно-</w:t>
      </w:r>
      <w:r>
        <w:rPr>
          <w:spacing w:val="1"/>
          <w:sz w:val="26"/>
        </w:rPr>
        <w:t xml:space="preserve"> </w:t>
      </w:r>
      <w:r>
        <w:rPr>
          <w:sz w:val="26"/>
        </w:rPr>
        <w:t>ценного участия в жизни общества, которые будут учитывать его индивидуальные осо-</w:t>
      </w:r>
      <w:r>
        <w:rPr>
          <w:spacing w:val="1"/>
          <w:sz w:val="26"/>
        </w:rPr>
        <w:t xml:space="preserve"> </w:t>
      </w:r>
      <w:r>
        <w:rPr>
          <w:sz w:val="26"/>
        </w:rPr>
        <w:t>бенности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[5].</w:t>
      </w:r>
    </w:p>
    <w:p w:rsidR="00117080" w:rsidRDefault="00BE7805">
      <w:pPr>
        <w:pStyle w:val="a3"/>
        <w:ind w:right="148"/>
      </w:pPr>
      <w:r>
        <w:t>П</w:t>
      </w:r>
      <w:r>
        <w:t>од психолого-педагогическим сопровождением понимают систему профессио-</w:t>
      </w:r>
      <w:r>
        <w:rPr>
          <w:spacing w:val="1"/>
        </w:rPr>
        <w:t xml:space="preserve"> </w:t>
      </w:r>
      <w:r>
        <w:t>нальной деятельности, которая направлена на поддержку и помощь ребенку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 социализации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ind w:right="151"/>
      </w:pPr>
      <w:r>
        <w:t>Целью психолого-педагогического сопровождения является создание психологи-</w:t>
      </w:r>
      <w:r>
        <w:rPr>
          <w:spacing w:val="1"/>
        </w:rPr>
        <w:t xml:space="preserve"> </w:t>
      </w:r>
      <w:r>
        <w:t>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нормального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spacing w:line="298" w:lineRule="exact"/>
        <w:ind w:left="961" w:firstLine="0"/>
      </w:pPr>
      <w:r>
        <w:t>Реализация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117080" w:rsidRDefault="00BE7805">
      <w:pPr>
        <w:pStyle w:val="a4"/>
        <w:numPr>
          <w:ilvl w:val="0"/>
          <w:numId w:val="196"/>
        </w:numPr>
        <w:tabs>
          <w:tab w:val="left" w:pos="1247"/>
          <w:tab w:val="left" w:pos="2945"/>
          <w:tab w:val="left" w:pos="4682"/>
          <w:tab w:val="left" w:pos="6039"/>
          <w:tab w:val="left" w:pos="6437"/>
          <w:tab w:val="left" w:pos="8208"/>
        </w:tabs>
        <w:ind w:right="155" w:firstLine="708"/>
        <w:jc w:val="left"/>
        <w:rPr>
          <w:sz w:val="26"/>
        </w:rPr>
      </w:pPr>
      <w:r>
        <w:rPr>
          <w:sz w:val="26"/>
        </w:rPr>
        <w:t>координация</w:t>
      </w:r>
      <w:r>
        <w:rPr>
          <w:sz w:val="26"/>
        </w:rPr>
        <w:tab/>
        <w:t>деятельности</w:t>
      </w:r>
      <w:r>
        <w:rPr>
          <w:sz w:val="26"/>
        </w:rPr>
        <w:tab/>
        <w:t>педагогов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>специалистов</w:t>
      </w:r>
      <w:r>
        <w:rPr>
          <w:sz w:val="26"/>
        </w:rPr>
        <w:tab/>
      </w:r>
      <w:r>
        <w:rPr>
          <w:spacing w:val="-1"/>
          <w:sz w:val="26"/>
        </w:rPr>
        <w:t>образовательного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ОВЗ;</w:t>
      </w:r>
    </w:p>
    <w:p w:rsidR="00117080" w:rsidRDefault="00BE7805">
      <w:pPr>
        <w:pStyle w:val="a4"/>
        <w:numPr>
          <w:ilvl w:val="0"/>
          <w:numId w:val="196"/>
        </w:numPr>
        <w:tabs>
          <w:tab w:val="left" w:pos="1247"/>
          <w:tab w:val="left" w:pos="4458"/>
          <w:tab w:val="left" w:pos="5926"/>
          <w:tab w:val="left" w:pos="6676"/>
          <w:tab w:val="left" w:pos="8207"/>
        </w:tabs>
        <w:ind w:right="149" w:firstLine="708"/>
        <w:jc w:val="left"/>
        <w:rPr>
          <w:sz w:val="26"/>
        </w:rPr>
      </w:pPr>
      <w:r>
        <w:rPr>
          <w:sz w:val="26"/>
        </w:rPr>
        <w:t>психолого-педагогическая</w:t>
      </w:r>
      <w:r>
        <w:rPr>
          <w:sz w:val="26"/>
        </w:rPr>
        <w:tab/>
        <w:t>поддержка</w:t>
      </w:r>
      <w:r>
        <w:rPr>
          <w:sz w:val="26"/>
        </w:rPr>
        <w:tab/>
        <w:t>всех</w:t>
      </w:r>
      <w:r>
        <w:rPr>
          <w:sz w:val="26"/>
        </w:rPr>
        <w:tab/>
        <w:t>участников</w:t>
      </w:r>
      <w:r>
        <w:rPr>
          <w:sz w:val="26"/>
        </w:rPr>
        <w:tab/>
        <w:t>образовательного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2"/>
          <w:sz w:val="26"/>
        </w:rPr>
        <w:t xml:space="preserve"> </w:t>
      </w:r>
      <w:r>
        <w:rPr>
          <w:sz w:val="26"/>
        </w:rPr>
        <w:t>(детей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сверстников,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 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педагогов);</w:t>
      </w:r>
    </w:p>
    <w:p w:rsidR="00117080" w:rsidRDefault="00BE7805">
      <w:pPr>
        <w:pStyle w:val="a4"/>
        <w:numPr>
          <w:ilvl w:val="0"/>
          <w:numId w:val="196"/>
        </w:numPr>
        <w:tabs>
          <w:tab w:val="left" w:pos="1247"/>
        </w:tabs>
        <w:ind w:right="155" w:firstLine="708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16"/>
          <w:sz w:val="26"/>
        </w:rPr>
        <w:t xml:space="preserve"> </w:t>
      </w:r>
      <w:r>
        <w:rPr>
          <w:sz w:val="26"/>
        </w:rPr>
        <w:t>оптимального</w:t>
      </w:r>
      <w:r>
        <w:rPr>
          <w:spacing w:val="15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7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5"/>
          <w:sz w:val="26"/>
        </w:rPr>
        <w:t xml:space="preserve"> </w:t>
      </w:r>
      <w:r>
        <w:rPr>
          <w:sz w:val="26"/>
        </w:rPr>
        <w:t>комфорта</w:t>
      </w:r>
      <w:r>
        <w:rPr>
          <w:spacing w:val="15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толерантности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3"/>
          <w:sz w:val="26"/>
        </w:rPr>
        <w:t xml:space="preserve"> </w:t>
      </w:r>
      <w:r>
        <w:rPr>
          <w:sz w:val="26"/>
        </w:rPr>
        <w:t>[1].</w:t>
      </w:r>
    </w:p>
    <w:p w:rsidR="00117080" w:rsidRDefault="00BE7805">
      <w:pPr>
        <w:pStyle w:val="a3"/>
        <w:ind w:right="147"/>
      </w:pPr>
      <w:r>
        <w:t>В нашем детском саду функционируют четыре группы компенсирующей направ-</w:t>
      </w:r>
      <w:r>
        <w:rPr>
          <w:spacing w:val="1"/>
        </w:rPr>
        <w:t xml:space="preserve"> </w:t>
      </w:r>
      <w:r>
        <w:t>ленности для детей с тяжелыми нарушениями речи, которым по решению</w:t>
      </w:r>
      <w:r>
        <w:t xml:space="preserve"> территори-</w:t>
      </w:r>
      <w:r>
        <w:rPr>
          <w:spacing w:val="1"/>
        </w:rPr>
        <w:t xml:space="preserve"> </w:t>
      </w:r>
      <w:r>
        <w:t>альной</w:t>
      </w:r>
      <w:r>
        <w:rPr>
          <w:spacing w:val="-2"/>
        </w:rPr>
        <w:t xml:space="preserve"> </w:t>
      </w:r>
      <w:r>
        <w:t>психолого-медико-педагогической комиссии</w:t>
      </w:r>
      <w:r>
        <w:rPr>
          <w:spacing w:val="-3"/>
        </w:rPr>
        <w:t xml:space="preserve"> </w:t>
      </w:r>
      <w:r>
        <w:t>присвоен</w:t>
      </w:r>
      <w:r>
        <w:rPr>
          <w:spacing w:val="-2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117080" w:rsidRDefault="00BE7805">
      <w:pPr>
        <w:pStyle w:val="a3"/>
        <w:ind w:right="156"/>
      </w:pPr>
      <w:r>
        <w:t>В данных группах осуществляется реализация адаптированной основной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дошкольного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тяжелыми</w:t>
      </w:r>
      <w:r>
        <w:rPr>
          <w:spacing w:val="44"/>
        </w:rPr>
        <w:t xml:space="preserve"> </w:t>
      </w:r>
      <w:r>
        <w:t>нарушениями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речи. Программа строится на основании нормативно-правовых документов перечень ко-</w:t>
      </w:r>
      <w:r>
        <w:rPr>
          <w:spacing w:val="-62"/>
        </w:rPr>
        <w:t xml:space="preserve"> </w:t>
      </w:r>
      <w:r>
        <w:t>торых прописан в «Положении о дефектологической службе» Губкинского городского</w:t>
      </w:r>
      <w:r>
        <w:rPr>
          <w:spacing w:val="1"/>
        </w:rPr>
        <w:t xml:space="preserve"> </w:t>
      </w:r>
      <w:r>
        <w:t>округа и уставе нашего ДОУ. В практике нашей организации психолого-педагогич</w:t>
      </w:r>
      <w:r>
        <w:t>еское</w:t>
      </w:r>
      <w:r>
        <w:rPr>
          <w:spacing w:val="1"/>
        </w:rPr>
        <w:t xml:space="preserve"> </w:t>
      </w:r>
      <w:r>
        <w:t>сопровождение детей с ОВЗ реализуется при обязательном взаимодействии воспитате-</w:t>
      </w:r>
      <w:r>
        <w:rPr>
          <w:spacing w:val="1"/>
        </w:rPr>
        <w:t xml:space="preserve"> </w:t>
      </w:r>
      <w:r>
        <w:t>лей и специалистов ДОУ: учителя-логопеда, педагога-психолога, инструктора по физи-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работника.</w:t>
      </w:r>
    </w:p>
    <w:p w:rsidR="00117080" w:rsidRDefault="00BE7805">
      <w:pPr>
        <w:pStyle w:val="a3"/>
        <w:spacing w:before="2"/>
        <w:ind w:right="156"/>
      </w:pPr>
      <w:r>
        <w:t>Специалисты совместно определяют стратегию сопровождения: разрабатывают</w:t>
      </w:r>
      <w:r>
        <w:rPr>
          <w:spacing w:val="1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коррекционно-развивающего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117080" w:rsidRDefault="00BE7805">
      <w:pPr>
        <w:pStyle w:val="a3"/>
        <w:ind w:right="147"/>
      </w:pPr>
      <w:r>
        <w:t>Вместе с тем следует подчеркнуть то, что при построении и реализации програм-</w:t>
      </w:r>
      <w:r>
        <w:rPr>
          <w:spacing w:val="1"/>
        </w:rPr>
        <w:t xml:space="preserve"> </w:t>
      </w:r>
      <w:r>
        <w:t>мы сопровождения нами учитываются ин</w:t>
      </w:r>
      <w:r>
        <w:t>дивидуальные особенности ребенка; возраст</w:t>
      </w:r>
      <w:r>
        <w:rPr>
          <w:spacing w:val="1"/>
        </w:rPr>
        <w:t xml:space="preserve"> </w:t>
      </w:r>
      <w:r>
        <w:t>ребенка; сохранные навыки; позиция семьи по отношению к трудностям ребенка; воз-</w:t>
      </w:r>
      <w:r>
        <w:rPr>
          <w:spacing w:val="1"/>
        </w:rPr>
        <w:t xml:space="preserve"> </w:t>
      </w:r>
      <w:r>
        <w:t>можности 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117080" w:rsidRDefault="00BE7805">
      <w:pPr>
        <w:pStyle w:val="a3"/>
        <w:ind w:right="147"/>
      </w:pPr>
      <w:r>
        <w:t>В своей практике при работе с детьми, имеющими ограниченные возможности</w:t>
      </w:r>
      <w:r>
        <w:rPr>
          <w:spacing w:val="1"/>
        </w:rPr>
        <w:t xml:space="preserve"> </w:t>
      </w:r>
      <w:r>
        <w:t xml:space="preserve">здоровья, мы применяем </w:t>
      </w:r>
      <w:r>
        <w:t>особые коррекционно-развивающие педагогические техноло-</w:t>
      </w:r>
      <w:r>
        <w:rPr>
          <w:spacing w:val="1"/>
        </w:rPr>
        <w:t xml:space="preserve"> </w:t>
      </w:r>
      <w:r>
        <w:t>гии, позволяющие добиваться положительной динамики в обучении и воспитании. Гра-</w:t>
      </w:r>
      <w:r>
        <w:rPr>
          <w:spacing w:val="1"/>
        </w:rPr>
        <w:t xml:space="preserve"> </w:t>
      </w:r>
      <w:r>
        <w:t>мотное сочетание традиционных и инновационных технологий обеспечивает развитие у</w:t>
      </w:r>
      <w:r>
        <w:rPr>
          <w:spacing w:val="1"/>
        </w:rPr>
        <w:t xml:space="preserve"> </w:t>
      </w:r>
      <w:r>
        <w:t>обучающихся познавательной активности,</w:t>
      </w:r>
      <w:r>
        <w:t xml:space="preserve"> творческих способностей, учебной мотива-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воспитательно-образовательном</w:t>
      </w:r>
      <w:r>
        <w:rPr>
          <w:spacing w:val="-2"/>
        </w:rPr>
        <w:t xml:space="preserve"> </w:t>
      </w:r>
      <w:r>
        <w:t>процессе.</w:t>
      </w:r>
    </w:p>
    <w:p w:rsidR="00117080" w:rsidRDefault="00BE7805">
      <w:pPr>
        <w:pStyle w:val="a3"/>
        <w:ind w:right="149"/>
      </w:pPr>
      <w:r>
        <w:t>Традиционные технологии обучения в коррекционной работе являются основны-</w:t>
      </w:r>
      <w:r>
        <w:rPr>
          <w:spacing w:val="1"/>
        </w:rPr>
        <w:t xml:space="preserve"> </w:t>
      </w:r>
      <w:r>
        <w:t>ми, а инновационные технологии позволяют разнообразить процесс обучения, сделать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интересны</w:t>
      </w:r>
      <w:r>
        <w:t>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увлекательным.</w:t>
      </w:r>
    </w:p>
    <w:p w:rsidR="00117080" w:rsidRDefault="00BE7805">
      <w:pPr>
        <w:pStyle w:val="a3"/>
        <w:ind w:right="151"/>
      </w:pPr>
      <w:r>
        <w:t>К примеру, учитель-логопед применяет в системе коррекционно-развивающей ра-</w:t>
      </w:r>
      <w:r>
        <w:rPr>
          <w:spacing w:val="-62"/>
        </w:rPr>
        <w:t xml:space="preserve"> </w:t>
      </w:r>
      <w:r>
        <w:t>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технологии:</w:t>
      </w:r>
    </w:p>
    <w:p w:rsidR="00117080" w:rsidRDefault="00BE7805">
      <w:pPr>
        <w:pStyle w:val="a4"/>
        <w:numPr>
          <w:ilvl w:val="0"/>
          <w:numId w:val="196"/>
        </w:numPr>
        <w:tabs>
          <w:tab w:val="left" w:pos="1247"/>
        </w:tabs>
        <w:ind w:right="149" w:firstLine="708"/>
        <w:rPr>
          <w:sz w:val="26"/>
        </w:rPr>
      </w:pPr>
      <w:r>
        <w:rPr>
          <w:sz w:val="26"/>
        </w:rPr>
        <w:t>здоровьесберегающие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66"/>
          <w:sz w:val="26"/>
        </w:rPr>
        <w:t xml:space="preserve"> </w:t>
      </w:r>
      <w:r>
        <w:rPr>
          <w:sz w:val="26"/>
        </w:rPr>
        <w:t>биоэнергопластики,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самомассажа, пескотерапии, сказкотерапии, логоритмики, мимическую, дыхательную и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пальчиковую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гимнастики;</w:t>
      </w:r>
    </w:p>
    <w:p w:rsidR="00117080" w:rsidRDefault="00BE7805">
      <w:pPr>
        <w:pStyle w:val="a4"/>
        <w:numPr>
          <w:ilvl w:val="0"/>
          <w:numId w:val="196"/>
        </w:numPr>
        <w:tabs>
          <w:tab w:val="left" w:pos="1247"/>
        </w:tabs>
        <w:ind w:right="153" w:firstLine="708"/>
        <w:rPr>
          <w:sz w:val="26"/>
        </w:rPr>
      </w:pPr>
      <w:r>
        <w:rPr>
          <w:sz w:val="26"/>
        </w:rPr>
        <w:t>игровые 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– шнуровальные планшеты, обучающие бизиборды 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2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117080" w:rsidRDefault="00BE7805">
      <w:pPr>
        <w:pStyle w:val="a4"/>
        <w:numPr>
          <w:ilvl w:val="0"/>
          <w:numId w:val="196"/>
        </w:numPr>
        <w:tabs>
          <w:tab w:val="left" w:pos="1247"/>
        </w:tabs>
        <w:ind w:right="150" w:firstLine="708"/>
        <w:rPr>
          <w:sz w:val="26"/>
        </w:rPr>
      </w:pP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</w:t>
      </w:r>
      <w:r>
        <w:rPr>
          <w:sz w:val="26"/>
        </w:rPr>
        <w:t>вания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модули,</w:t>
      </w:r>
      <w:r>
        <w:rPr>
          <w:spacing w:val="1"/>
          <w:sz w:val="26"/>
        </w:rPr>
        <w:t xml:space="preserve"> </w:t>
      </w:r>
      <w:r>
        <w:rPr>
          <w:sz w:val="26"/>
        </w:rPr>
        <w:t>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мнемотаблицы,</w:t>
      </w:r>
      <w:r>
        <w:rPr>
          <w:spacing w:val="-2"/>
          <w:sz w:val="26"/>
        </w:rPr>
        <w:t xml:space="preserve"> </w:t>
      </w:r>
      <w:r>
        <w:rPr>
          <w:sz w:val="26"/>
        </w:rPr>
        <w:t>пиктограммы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связной</w:t>
      </w:r>
      <w:r>
        <w:rPr>
          <w:spacing w:val="-1"/>
          <w:sz w:val="26"/>
        </w:rPr>
        <w:t xml:space="preserve"> </w:t>
      </w:r>
      <w:r>
        <w:rPr>
          <w:sz w:val="26"/>
        </w:rPr>
        <w:t>речи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дошкольников;</w:t>
      </w:r>
    </w:p>
    <w:p w:rsidR="00117080" w:rsidRDefault="00BE7805">
      <w:pPr>
        <w:pStyle w:val="a4"/>
        <w:numPr>
          <w:ilvl w:val="0"/>
          <w:numId w:val="196"/>
        </w:numPr>
        <w:tabs>
          <w:tab w:val="left" w:pos="1247"/>
        </w:tabs>
        <w:ind w:right="152" w:firstLine="708"/>
        <w:rPr>
          <w:sz w:val="26"/>
        </w:rPr>
      </w:pPr>
      <w:r>
        <w:rPr>
          <w:sz w:val="26"/>
        </w:rPr>
        <w:t>информационно-компьютерные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обучающие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 и технологии в процессе работы с комплексом «ЛОГО 7» на всех 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</w:t>
      </w:r>
      <w:r>
        <w:rPr>
          <w:sz w:val="26"/>
        </w:rPr>
        <w:t>ы с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right="155"/>
      </w:pPr>
      <w:r>
        <w:t>Для занятий с педагогом-психологом в нашем учреждении оборудована сенсорная</w:t>
      </w:r>
      <w:r>
        <w:rPr>
          <w:spacing w:val="-62"/>
        </w:rPr>
        <w:t xml:space="preserve"> </w:t>
      </w:r>
      <w:r>
        <w:t>комната.</w:t>
      </w:r>
      <w:r>
        <w:rPr>
          <w:spacing w:val="1"/>
        </w:rPr>
        <w:t xml:space="preserve"> </w:t>
      </w:r>
      <w:r>
        <w:t>Специалист</w:t>
      </w:r>
      <w:r>
        <w:rPr>
          <w:spacing w:val="2"/>
        </w:rPr>
        <w:t xml:space="preserve"> </w:t>
      </w:r>
      <w:r>
        <w:t>выбрал</w:t>
      </w:r>
      <w:r>
        <w:rPr>
          <w:spacing w:val="3"/>
        </w:rPr>
        <w:t xml:space="preserve"> </w:t>
      </w:r>
      <w:r>
        <w:t>приоритетным</w:t>
      </w:r>
      <w:r>
        <w:rPr>
          <w:spacing w:val="2"/>
        </w:rPr>
        <w:t xml:space="preserve"> </w:t>
      </w:r>
      <w:r>
        <w:t>направлением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</w:t>
      </w:r>
    </w:p>
    <w:p w:rsidR="00117080" w:rsidRDefault="00BE7805">
      <w:pPr>
        <w:pStyle w:val="a4"/>
        <w:numPr>
          <w:ilvl w:val="0"/>
          <w:numId w:val="197"/>
        </w:numPr>
        <w:tabs>
          <w:tab w:val="left" w:pos="484"/>
        </w:tabs>
        <w:ind w:right="154" w:firstLine="0"/>
        <w:rPr>
          <w:sz w:val="26"/>
        </w:rPr>
      </w:pPr>
      <w:r>
        <w:rPr>
          <w:sz w:val="26"/>
        </w:rPr>
        <w:t>песочную терапию. Это способ снятия внутреннего напряжения, воплощения его на</w:t>
      </w:r>
      <w:r>
        <w:rPr>
          <w:spacing w:val="1"/>
          <w:sz w:val="26"/>
        </w:rPr>
        <w:t xml:space="preserve"> </w:t>
      </w:r>
      <w:r>
        <w:rPr>
          <w:sz w:val="26"/>
        </w:rPr>
        <w:t>бессознательно-символическом уровне, посредством работы с песком. С помощью пе-</w:t>
      </w:r>
      <w:r>
        <w:rPr>
          <w:spacing w:val="1"/>
          <w:sz w:val="26"/>
        </w:rPr>
        <w:t xml:space="preserve"> </w:t>
      </w:r>
      <w:r>
        <w:rPr>
          <w:sz w:val="26"/>
        </w:rPr>
        <w:t>сочной терапии дети выражают то, для чего трудно подобрать слова. Игры с песком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очень интересны де</w:t>
      </w:r>
      <w:r>
        <w:rPr>
          <w:sz w:val="26"/>
        </w:rPr>
        <w:t>тям, они успокаивают и расслабляют ребёнка и, значит, обеспечива-</w:t>
      </w:r>
      <w:r>
        <w:rPr>
          <w:spacing w:val="1"/>
          <w:sz w:val="26"/>
        </w:rPr>
        <w:t xml:space="preserve"> </w:t>
      </w:r>
      <w:r>
        <w:rPr>
          <w:sz w:val="26"/>
        </w:rPr>
        <w:t>ют</w:t>
      </w:r>
      <w:r>
        <w:rPr>
          <w:spacing w:val="-2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успешное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задания.</w:t>
      </w:r>
    </w:p>
    <w:p w:rsidR="00117080" w:rsidRDefault="00BE7805">
      <w:pPr>
        <w:pStyle w:val="a3"/>
        <w:ind w:right="148"/>
      </w:pPr>
      <w:r>
        <w:t>Неоценимый вклад в процесс психолого-педагогического сопровождения детей</w:t>
      </w:r>
      <w:r>
        <w:rPr>
          <w:spacing w:val="1"/>
        </w:rPr>
        <w:t xml:space="preserve"> </w:t>
      </w:r>
      <w:r>
        <w:t>вносит организация дополнительной кружковой деятельности. В нашем ДОУ для де</w:t>
      </w:r>
      <w:r>
        <w:t>тей</w:t>
      </w:r>
      <w:r>
        <w:rPr>
          <w:spacing w:val="1"/>
        </w:rPr>
        <w:t xml:space="preserve"> </w:t>
      </w:r>
      <w:r>
        <w:t>организованы творческие объединения художественной направленности – занятия лого-</w:t>
      </w:r>
      <w:r>
        <w:rPr>
          <w:spacing w:val="1"/>
        </w:rPr>
        <w:t xml:space="preserve"> </w:t>
      </w:r>
      <w:r>
        <w:t>ритмикой, рисованием, танцами. Создаваемые условия направлены на преодоление изо-</w:t>
      </w:r>
      <w:r>
        <w:rPr>
          <w:spacing w:val="1"/>
        </w:rPr>
        <w:t xml:space="preserve"> </w:t>
      </w:r>
      <w:r>
        <w:t>лированности в обществе детей, имеющих</w:t>
      </w:r>
      <w:r>
        <w:rPr>
          <w:spacing w:val="65"/>
        </w:rPr>
        <w:t xml:space="preserve"> </w:t>
      </w:r>
      <w:r>
        <w:t>проблемы в развитии</w:t>
      </w:r>
      <w:r>
        <w:rPr>
          <w:spacing w:val="65"/>
        </w:rPr>
        <w:t xml:space="preserve"> </w:t>
      </w:r>
      <w:r>
        <w:t>[2]. Занятия вызывают</w:t>
      </w:r>
      <w:r>
        <w:rPr>
          <w:spacing w:val="1"/>
        </w:rPr>
        <w:t xml:space="preserve"> </w:t>
      </w:r>
      <w:r>
        <w:t>у детей</w:t>
      </w:r>
      <w:r>
        <w:t xml:space="preserve"> чувство радости, эмоционально-положительное отношение к детскому саду, же-</w:t>
      </w:r>
      <w:r>
        <w:rPr>
          <w:spacing w:val="1"/>
        </w:rPr>
        <w:t xml:space="preserve"> </w:t>
      </w:r>
      <w:r>
        <w:t>лание</w:t>
      </w:r>
      <w:r>
        <w:rPr>
          <w:spacing w:val="-2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интеллектуальному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социальному</w:t>
      </w:r>
      <w:r>
        <w:rPr>
          <w:spacing w:val="-2"/>
        </w:rPr>
        <w:t xml:space="preserve"> </w:t>
      </w:r>
      <w:r>
        <w:t>развитию.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/>
      </w:pPr>
      <w:r>
        <w:t>Воспитанники групп компенсирующей направленности активно участвуют в про-</w:t>
      </w:r>
      <w:r>
        <w:rPr>
          <w:spacing w:val="1"/>
        </w:rPr>
        <w:t xml:space="preserve"> </w:t>
      </w:r>
      <w:r>
        <w:t>ектной</w:t>
      </w:r>
      <w:r>
        <w:rPr>
          <w:spacing w:val="23"/>
        </w:rPr>
        <w:t xml:space="preserve"> </w:t>
      </w:r>
      <w:r>
        <w:t>деятел</w:t>
      </w:r>
      <w:r>
        <w:t>ьности</w:t>
      </w:r>
      <w:r>
        <w:rPr>
          <w:spacing w:val="26"/>
        </w:rPr>
        <w:t xml:space="preserve"> </w:t>
      </w:r>
      <w:r>
        <w:t>различной</w:t>
      </w:r>
      <w:r>
        <w:rPr>
          <w:spacing w:val="25"/>
        </w:rPr>
        <w:t xml:space="preserve"> </w:t>
      </w:r>
      <w:r>
        <w:t>направленности.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базе</w:t>
      </w:r>
      <w:r>
        <w:rPr>
          <w:spacing w:val="24"/>
        </w:rPr>
        <w:t xml:space="preserve"> </w:t>
      </w:r>
      <w:r>
        <w:t>нашего</w:t>
      </w:r>
      <w:r>
        <w:rPr>
          <w:spacing w:val="24"/>
        </w:rPr>
        <w:t xml:space="preserve"> </w:t>
      </w:r>
      <w:r>
        <w:t>ДОУ</w:t>
      </w:r>
      <w:r>
        <w:rPr>
          <w:spacing w:val="25"/>
        </w:rPr>
        <w:t xml:space="preserve"> </w:t>
      </w:r>
      <w:r>
        <w:t>созданы</w:t>
      </w:r>
      <w:r>
        <w:rPr>
          <w:spacing w:val="25"/>
        </w:rPr>
        <w:t xml:space="preserve"> </w:t>
      </w:r>
      <w:r>
        <w:t>отряды</w:t>
      </w:r>
    </w:p>
    <w:p w:rsidR="00117080" w:rsidRDefault="00BE7805">
      <w:pPr>
        <w:pStyle w:val="a3"/>
        <w:ind w:right="148" w:firstLine="0"/>
      </w:pPr>
      <w:r>
        <w:t>«Эколят – юных защитников природы», «Юных патриотов», «Знатоков дорожной без-</w:t>
      </w:r>
      <w:r>
        <w:rPr>
          <w:spacing w:val="1"/>
        </w:rPr>
        <w:t xml:space="preserve"> </w:t>
      </w:r>
      <w:r>
        <w:t>опасности».</w:t>
      </w:r>
    </w:p>
    <w:p w:rsidR="00117080" w:rsidRDefault="00BE7805">
      <w:pPr>
        <w:pStyle w:val="a3"/>
        <w:ind w:right="150"/>
      </w:pPr>
      <w:r>
        <w:t>Все мероприятия, которые проводятся с детьми в детском саду и за его пределами</w:t>
      </w:r>
      <w:r>
        <w:rPr>
          <w:spacing w:val="-62"/>
        </w:rPr>
        <w:t xml:space="preserve"> </w:t>
      </w:r>
      <w:r>
        <w:t>способствуют раскрытию потенциальных возможностей, успешной социализации в кру-</w:t>
      </w:r>
      <w:r>
        <w:rPr>
          <w:spacing w:val="-62"/>
        </w:rPr>
        <w:t xml:space="preserve"> </w:t>
      </w:r>
      <w:r>
        <w:t>гу сверстников с нормой развития, выстраиванию положительных взаимоотношений с</w:t>
      </w:r>
      <w:r>
        <w:rPr>
          <w:spacing w:val="1"/>
        </w:rPr>
        <w:t xml:space="preserve"> </w:t>
      </w:r>
      <w:r>
        <w:t>людьми.</w:t>
      </w:r>
    </w:p>
    <w:p w:rsidR="00117080" w:rsidRDefault="00BE7805">
      <w:pPr>
        <w:pStyle w:val="a3"/>
        <w:spacing w:before="2"/>
        <w:ind w:right="147"/>
      </w:pPr>
      <w:r>
        <w:t>Значимым фактором является систематическое психолого-педагогическое сопро-</w:t>
      </w:r>
      <w:r>
        <w:rPr>
          <w:spacing w:val="1"/>
        </w:rPr>
        <w:t xml:space="preserve"> </w:t>
      </w:r>
      <w:r>
        <w:t>вождение родит</w:t>
      </w:r>
      <w:r>
        <w:t>елей ребенка с ОВЗ. Специалистами и воспитателями оказывается кон-</w:t>
      </w:r>
      <w:r>
        <w:rPr>
          <w:spacing w:val="1"/>
        </w:rPr>
        <w:t xml:space="preserve"> </w:t>
      </w:r>
      <w:r>
        <w:t>сультативная помощь родителям в вопросах воспитания, обучения и развития детей. Для</w:t>
      </w:r>
      <w:r>
        <w:rPr>
          <w:spacing w:val="-62"/>
        </w:rPr>
        <w:t xml:space="preserve"> </w:t>
      </w:r>
      <w:r>
        <w:t>коррекционной работы с особенными детьми требуется специальное оборудование. В</w:t>
      </w:r>
      <w:r>
        <w:rPr>
          <w:spacing w:val="1"/>
        </w:rPr>
        <w:t xml:space="preserve"> </w:t>
      </w:r>
      <w:r>
        <w:t>рамках сотрудничества с ро</w:t>
      </w:r>
      <w:r>
        <w:t>дителями была объявлена акция по изготовлению различных</w:t>
      </w:r>
      <w:r>
        <w:rPr>
          <w:spacing w:val="-62"/>
        </w:rPr>
        <w:t xml:space="preserve"> </w:t>
      </w:r>
      <w:r>
        <w:t>пособий, которые бы успешно решали коррекционные задачи обучения и были адапти-</w:t>
      </w:r>
      <w:r>
        <w:rPr>
          <w:spacing w:val="1"/>
        </w:rPr>
        <w:t xml:space="preserve"> </w:t>
      </w:r>
      <w:r>
        <w:t>рованы к возможностям детей с различными нарушениями. Помимо этого, родители ак-</w:t>
      </w:r>
      <w:r>
        <w:rPr>
          <w:spacing w:val="1"/>
        </w:rPr>
        <w:t xml:space="preserve"> </w:t>
      </w:r>
      <w:r>
        <w:t>тивно участвуют в различных формах орга</w:t>
      </w:r>
      <w:r>
        <w:t>низованной образовательной деятельности,</w:t>
      </w:r>
      <w:r>
        <w:rPr>
          <w:spacing w:val="1"/>
        </w:rPr>
        <w:t xml:space="preserve"> </w:t>
      </w:r>
      <w:r>
        <w:t>утренниках, праздниках, тематических акциях. Приоритетным направлением в деятель-</w:t>
      </w:r>
      <w:r>
        <w:rPr>
          <w:spacing w:val="1"/>
        </w:rPr>
        <w:t xml:space="preserve"> </w:t>
      </w:r>
      <w:r>
        <w:t>ности нашего ДОУ является ранняя профориентация детей. Родители оказывают ценный</w:t>
      </w:r>
      <w:r>
        <w:rPr>
          <w:spacing w:val="-6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эту деятельность,</w:t>
      </w:r>
      <w:r>
        <w:rPr>
          <w:spacing w:val="-3"/>
        </w:rPr>
        <w:t xml:space="preserve"> </w:t>
      </w:r>
      <w:r>
        <w:t>посещают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</w:t>
      </w:r>
      <w:r>
        <w:t>ывают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профессии.</w:t>
      </w:r>
    </w:p>
    <w:p w:rsidR="00117080" w:rsidRDefault="00BE7805">
      <w:pPr>
        <w:pStyle w:val="a3"/>
        <w:spacing w:line="235" w:lineRule="auto"/>
        <w:ind w:right="149"/>
      </w:pPr>
      <w:r>
        <w:t>Своим опытом мы активно делимся с педагогическим сообществом, участвуя в</w:t>
      </w:r>
      <w:r>
        <w:rPr>
          <w:spacing w:val="1"/>
        </w:rPr>
        <w:t xml:space="preserve"> </w:t>
      </w:r>
      <w:r>
        <w:t>ММО, круглых столах, с выступлениями на конференциях различного уровня, публику-</w:t>
      </w:r>
      <w:r>
        <w:rPr>
          <w:spacing w:val="1"/>
        </w:rPr>
        <w:t xml:space="preserve"> </w:t>
      </w:r>
      <w:r>
        <w:t>емся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журналах,</w:t>
      </w:r>
      <w:r>
        <w:rPr>
          <w:spacing w:val="24"/>
        </w:rPr>
        <w:t xml:space="preserve"> </w:t>
      </w:r>
      <w:r>
        <w:t>транслируем</w:t>
      </w:r>
      <w:r>
        <w:rPr>
          <w:spacing w:val="21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сетях,</w:t>
      </w:r>
      <w:r>
        <w:rPr>
          <w:spacing w:val="21"/>
        </w:rPr>
        <w:t xml:space="preserve"> </w:t>
      </w:r>
      <w:r>
        <w:t>сайте</w:t>
      </w:r>
      <w:r>
        <w:rPr>
          <w:spacing w:val="20"/>
        </w:rPr>
        <w:t xml:space="preserve"> </w:t>
      </w:r>
      <w:r>
        <w:t>ДОУ,</w:t>
      </w:r>
      <w:r>
        <w:rPr>
          <w:spacing w:val="21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педагоги</w:t>
      </w:r>
      <w:r>
        <w:rPr>
          <w:spacing w:val="-6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сайтах.</w:t>
      </w:r>
    </w:p>
    <w:p w:rsidR="00117080" w:rsidRDefault="00BE7805">
      <w:pPr>
        <w:pStyle w:val="a3"/>
        <w:spacing w:line="235" w:lineRule="auto"/>
        <w:ind w:right="15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62"/>
        </w:rPr>
        <w:t xml:space="preserve"> </w:t>
      </w:r>
      <w:r>
        <w:t>воздействия в психолого-педагогическом сопровождении детей повышает их познава-</w:t>
      </w:r>
      <w:r>
        <w:rPr>
          <w:spacing w:val="1"/>
        </w:rPr>
        <w:t xml:space="preserve"> </w:t>
      </w:r>
      <w:r>
        <w:t>тельную активность, развивает творческие способности, активно вовлекает в образова-</w:t>
      </w:r>
      <w:r>
        <w:rPr>
          <w:spacing w:val="1"/>
        </w:rPr>
        <w:t xml:space="preserve"> </w:t>
      </w:r>
      <w:r>
        <w:t>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наиболее оптимальных путей, средств, методов для успешной адаптации и интеграции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</w:t>
      </w:r>
      <w:r>
        <w:t>бщество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каждого.</w:t>
      </w:r>
    </w:p>
    <w:p w:rsidR="00117080" w:rsidRDefault="00BE7805">
      <w:pPr>
        <w:spacing w:line="269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95"/>
        </w:numPr>
        <w:tabs>
          <w:tab w:val="left" w:pos="1247"/>
        </w:tabs>
        <w:spacing w:line="235" w:lineRule="auto"/>
        <w:ind w:right="148" w:firstLine="708"/>
        <w:jc w:val="both"/>
        <w:rPr>
          <w:sz w:val="24"/>
        </w:rPr>
      </w:pPr>
      <w:r>
        <w:rPr>
          <w:sz w:val="24"/>
        </w:rPr>
        <w:t>Авсейчикова, А. Е. Психолого-педагогическое сопровождение детей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А.</w:t>
      </w:r>
      <w:r>
        <w:rPr>
          <w:spacing w:val="9"/>
          <w:sz w:val="24"/>
        </w:rPr>
        <w:t xml:space="preserve"> </w:t>
      </w:r>
      <w:r>
        <w:rPr>
          <w:sz w:val="24"/>
        </w:rPr>
        <w:t>Е.</w:t>
      </w:r>
      <w:r>
        <w:rPr>
          <w:spacing w:val="10"/>
          <w:sz w:val="24"/>
        </w:rPr>
        <w:t xml:space="preserve"> </w:t>
      </w:r>
      <w:r>
        <w:rPr>
          <w:sz w:val="24"/>
        </w:rPr>
        <w:t>Авсейчикова</w:t>
      </w:r>
      <w:r>
        <w:rPr>
          <w:spacing w:val="10"/>
          <w:sz w:val="24"/>
        </w:rPr>
        <w:t xml:space="preserve"> </w:t>
      </w:r>
      <w:r>
        <w:rPr>
          <w:sz w:val="24"/>
        </w:rPr>
        <w:t>//</w:t>
      </w:r>
      <w:r>
        <w:rPr>
          <w:spacing w:val="1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2022.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10</w:t>
      </w:r>
      <w:r>
        <w:rPr>
          <w:spacing w:val="9"/>
          <w:sz w:val="24"/>
        </w:rPr>
        <w:t xml:space="preserve"> </w:t>
      </w:r>
      <w:r>
        <w:rPr>
          <w:sz w:val="24"/>
        </w:rPr>
        <w:t>(89).</w:t>
      </w:r>
    </w:p>
    <w:p w:rsidR="00117080" w:rsidRDefault="00BE7805">
      <w:pPr>
        <w:spacing w:line="269" w:lineRule="exact"/>
        <w:ind w:left="252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79-82.</w:t>
      </w:r>
    </w:p>
    <w:p w:rsidR="00117080" w:rsidRDefault="00BE7805">
      <w:pPr>
        <w:pStyle w:val="a4"/>
        <w:numPr>
          <w:ilvl w:val="0"/>
          <w:numId w:val="195"/>
        </w:numPr>
        <w:tabs>
          <w:tab w:val="left" w:pos="1247"/>
        </w:tabs>
        <w:spacing w:line="235" w:lineRule="auto"/>
        <w:ind w:right="148" w:firstLine="708"/>
        <w:jc w:val="both"/>
        <w:rPr>
          <w:sz w:val="24"/>
        </w:rPr>
      </w:pPr>
      <w:r>
        <w:rPr>
          <w:sz w:val="24"/>
        </w:rPr>
        <w:t>Барышникова, Е. В. Основы психолого-педагогического сопровождения детей с ОВЗ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Барышникова.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69 с.</w:t>
      </w:r>
    </w:p>
    <w:p w:rsidR="00117080" w:rsidRDefault="00BE7805">
      <w:pPr>
        <w:pStyle w:val="a4"/>
        <w:numPr>
          <w:ilvl w:val="0"/>
          <w:numId w:val="195"/>
        </w:numPr>
        <w:tabs>
          <w:tab w:val="left" w:pos="1247"/>
        </w:tabs>
        <w:spacing w:line="269" w:lineRule="exact"/>
        <w:ind w:left="1246"/>
        <w:jc w:val="both"/>
        <w:rPr>
          <w:sz w:val="24"/>
        </w:rPr>
      </w:pPr>
      <w:r>
        <w:rPr>
          <w:sz w:val="24"/>
        </w:rPr>
        <w:t>Мандель,</w:t>
      </w:r>
      <w:r>
        <w:rPr>
          <w:spacing w:val="14"/>
          <w:sz w:val="24"/>
        </w:rPr>
        <w:t xml:space="preserve"> </w:t>
      </w:r>
      <w:r>
        <w:rPr>
          <w:sz w:val="24"/>
        </w:rPr>
        <w:t>Б.</w:t>
      </w:r>
      <w:r>
        <w:rPr>
          <w:spacing w:val="15"/>
          <w:sz w:val="24"/>
        </w:rPr>
        <w:t xml:space="preserve"> </w:t>
      </w:r>
      <w:r>
        <w:rPr>
          <w:sz w:val="24"/>
        </w:rPr>
        <w:t>Р.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</w:t>
      </w:r>
    </w:p>
    <w:p w:rsidR="00117080" w:rsidRDefault="00BE7805">
      <w:pPr>
        <w:spacing w:line="270" w:lineRule="exact"/>
        <w:ind w:left="252"/>
        <w:jc w:val="both"/>
        <w:rPr>
          <w:sz w:val="24"/>
        </w:rPr>
      </w:pP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Мандель. 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-2"/>
          <w:sz w:val="24"/>
        </w:rPr>
        <w:t xml:space="preserve"> </w:t>
      </w:r>
      <w:r>
        <w:rPr>
          <w:sz w:val="24"/>
        </w:rPr>
        <w:t>2023.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95"/>
        </w:numPr>
        <w:tabs>
          <w:tab w:val="left" w:pos="1247"/>
        </w:tabs>
        <w:spacing w:line="235" w:lineRule="auto"/>
        <w:ind w:right="148" w:firstLine="708"/>
        <w:jc w:val="both"/>
        <w:rPr>
          <w:sz w:val="24"/>
        </w:rPr>
      </w:pPr>
      <w:r>
        <w:rPr>
          <w:sz w:val="24"/>
        </w:rPr>
        <w:t>Медведева,</w:t>
      </w:r>
      <w:r>
        <w:rPr>
          <w:spacing w:val="1"/>
          <w:sz w:val="24"/>
        </w:rPr>
        <w:t xml:space="preserve"> </w:t>
      </w:r>
      <w:r>
        <w:rPr>
          <w:sz w:val="24"/>
        </w:rPr>
        <w:t>Е. 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: учебное пособие / Е. А. Медведева. – 2-е изд., испр. и доп. – 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«Юрайт»,</w:t>
      </w:r>
      <w:r>
        <w:rPr>
          <w:spacing w:val="-2"/>
          <w:sz w:val="24"/>
        </w:rPr>
        <w:t xml:space="preserve"> </w:t>
      </w:r>
      <w:r>
        <w:rPr>
          <w:sz w:val="24"/>
        </w:rPr>
        <w:t>2023.</w:t>
      </w:r>
      <w:r>
        <w:rPr>
          <w:spacing w:val="1"/>
          <w:sz w:val="24"/>
        </w:rPr>
        <w:t xml:space="preserve"> </w:t>
      </w:r>
      <w:r>
        <w:rPr>
          <w:sz w:val="24"/>
        </w:rPr>
        <w:t>– 82 с.</w:t>
      </w:r>
    </w:p>
    <w:p w:rsidR="00117080" w:rsidRDefault="00BE7805">
      <w:pPr>
        <w:pStyle w:val="a4"/>
        <w:numPr>
          <w:ilvl w:val="0"/>
          <w:numId w:val="195"/>
        </w:numPr>
        <w:tabs>
          <w:tab w:val="left" w:pos="1247"/>
        </w:tabs>
        <w:spacing w:line="235" w:lineRule="auto"/>
        <w:ind w:right="151" w:firstLine="708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в дошкольном учреждении / Н. И. Галустян, Н. Н. Зайцева, Ю. С. Кадукова [и др.] //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Молодой ученый.</w:t>
      </w:r>
      <w:r>
        <w:rPr>
          <w:spacing w:val="1"/>
          <w:sz w:val="24"/>
        </w:rPr>
        <w:t xml:space="preserve"> </w:t>
      </w:r>
      <w:r>
        <w:rPr>
          <w:sz w:val="24"/>
        </w:rPr>
        <w:t>– 2021.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11.1</w:t>
      </w:r>
      <w:r>
        <w:rPr>
          <w:spacing w:val="-1"/>
          <w:sz w:val="24"/>
        </w:rPr>
        <w:t xml:space="preserve"> </w:t>
      </w:r>
      <w:r>
        <w:rPr>
          <w:sz w:val="24"/>
        </w:rPr>
        <w:t>(353.1). – С.</w:t>
      </w:r>
      <w:r>
        <w:rPr>
          <w:spacing w:val="2"/>
          <w:sz w:val="24"/>
        </w:rPr>
        <w:t xml:space="preserve"> </w:t>
      </w:r>
      <w:r>
        <w:rPr>
          <w:sz w:val="24"/>
        </w:rPr>
        <w:t>43-45.</w:t>
      </w:r>
    </w:p>
    <w:p w:rsidR="00117080" w:rsidRDefault="00117080">
      <w:pPr>
        <w:spacing w:line="235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69" w:line="296" w:lineRule="exact"/>
        <w:ind w:left="1222"/>
      </w:pPr>
      <w:r>
        <w:t>КИНЕЗИОЛО</w:t>
      </w:r>
      <w:r>
        <w:t>ГИЯ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</w:p>
    <w:p w:rsidR="00117080" w:rsidRDefault="00BE7805">
      <w:pPr>
        <w:spacing w:line="293" w:lineRule="exact"/>
        <w:ind w:left="260" w:right="166"/>
        <w:jc w:val="center"/>
        <w:rPr>
          <w:b/>
          <w:sz w:val="26"/>
        </w:rPr>
      </w:pPr>
      <w:r>
        <w:rPr>
          <w:b/>
          <w:sz w:val="26"/>
        </w:rPr>
        <w:t>ДОШКОЛЬНОГО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ВОЗРАСТА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РЕЧЕВЫМИ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НАРУШЕНИЯМИ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ОВЗ</w:t>
      </w:r>
    </w:p>
    <w:p w:rsidR="00117080" w:rsidRDefault="00BE7805">
      <w:pPr>
        <w:pStyle w:val="Heading2"/>
        <w:spacing w:line="293" w:lineRule="exact"/>
        <w:ind w:left="1224"/>
      </w:pPr>
      <w:r>
        <w:t>Кучеренко</w:t>
      </w:r>
      <w:r>
        <w:rPr>
          <w:spacing w:val="-6"/>
        </w:rPr>
        <w:t xml:space="preserve"> </w:t>
      </w:r>
      <w:r>
        <w:t>Инна</w:t>
      </w:r>
      <w:r>
        <w:rPr>
          <w:spacing w:val="-5"/>
        </w:rPr>
        <w:t xml:space="preserve"> </w:t>
      </w:r>
      <w:r>
        <w:t>Андреевна,</w:t>
      </w:r>
    </w:p>
    <w:p w:rsidR="00117080" w:rsidRDefault="00BE7805">
      <w:pPr>
        <w:spacing w:before="2" w:line="235" w:lineRule="auto"/>
        <w:ind w:left="1705" w:right="1607" w:firstLine="1"/>
        <w:jc w:val="center"/>
        <w:rPr>
          <w:i/>
          <w:sz w:val="26"/>
        </w:rPr>
      </w:pPr>
      <w:r>
        <w:rPr>
          <w:b/>
          <w:i/>
          <w:sz w:val="26"/>
        </w:rPr>
        <w:t>Шевченко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Любовь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Михайловна,</w:t>
      </w:r>
      <w:r>
        <w:rPr>
          <w:b/>
          <w:i/>
          <w:spacing w:val="7"/>
          <w:sz w:val="26"/>
        </w:rPr>
        <w:t xml:space="preserve">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дошкольного образовательного учреждения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«Непоседа»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Вейделевка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Вейделевского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6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before="1"/>
        <w:ind w:right="148"/>
      </w:pPr>
      <w:r>
        <w:t>Сохранение здоровья детей – это главная цель в воспитании и образовании до-</w:t>
      </w:r>
      <w:r>
        <w:rPr>
          <w:spacing w:val="1"/>
        </w:rPr>
        <w:t xml:space="preserve"> </w:t>
      </w:r>
      <w:r>
        <w:t>школьников. Позитивное воздействие различных оздоровительных мероприятий на здо-</w:t>
      </w:r>
      <w:r>
        <w:rPr>
          <w:spacing w:val="1"/>
        </w:rPr>
        <w:t xml:space="preserve"> </w:t>
      </w:r>
      <w:r>
        <w:t>ровье детей, определяется не столько качеством каждого из методов, сколько их гра-</w:t>
      </w:r>
      <w:r>
        <w:rPr>
          <w:spacing w:val="1"/>
        </w:rPr>
        <w:t xml:space="preserve"> </w:t>
      </w:r>
      <w:r>
        <w:t>мотным</w:t>
      </w:r>
      <w:r>
        <w:rPr>
          <w:spacing w:val="-1"/>
        </w:rPr>
        <w:t xml:space="preserve"> </w:t>
      </w:r>
      <w:r>
        <w:t>внедрением</w:t>
      </w:r>
      <w:r>
        <w:rPr>
          <w:spacing w:val="-2"/>
        </w:rPr>
        <w:t xml:space="preserve"> </w:t>
      </w:r>
      <w:r>
        <w:t>в общую</w:t>
      </w:r>
      <w:r>
        <w:rPr>
          <w:spacing w:val="-2"/>
        </w:rPr>
        <w:t xml:space="preserve"> </w:t>
      </w:r>
      <w:r>
        <w:t>систему,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[5].</w:t>
      </w:r>
    </w:p>
    <w:p w:rsidR="00117080" w:rsidRDefault="00BE7805">
      <w:pPr>
        <w:pStyle w:val="a3"/>
        <w:ind w:right="149"/>
      </w:pPr>
      <w:r>
        <w:t>Здоровьесберегающие технологии это решение приоритетных задач современного</w:t>
      </w:r>
      <w:r>
        <w:rPr>
          <w:spacing w:val="-62"/>
        </w:rPr>
        <w:t xml:space="preserve"> </w:t>
      </w:r>
      <w:r>
        <w:t>дошкольного образован</w:t>
      </w:r>
      <w:r>
        <w:t>ия – задачи обогащения, сохранения и поддержания здоровья</w:t>
      </w:r>
      <w:r>
        <w:rPr>
          <w:spacing w:val="1"/>
        </w:rPr>
        <w:t xml:space="preserve"> </w:t>
      </w:r>
      <w:r>
        <w:t>субъектов педагогического процесса. Одним из новых подходов, который относится к</w:t>
      </w:r>
      <w:r>
        <w:rPr>
          <w:spacing w:val="1"/>
        </w:rPr>
        <w:t xml:space="preserve"> </w:t>
      </w:r>
      <w:r>
        <w:t>здоровьесберегающим</w:t>
      </w:r>
      <w:r>
        <w:rPr>
          <w:spacing w:val="-4"/>
        </w:rPr>
        <w:t xml:space="preserve"> </w:t>
      </w:r>
      <w:r>
        <w:t>технологиям является</w:t>
      </w:r>
      <w:r>
        <w:rPr>
          <w:spacing w:val="-2"/>
        </w:rPr>
        <w:t xml:space="preserve"> </w:t>
      </w:r>
      <w:r>
        <w:t>кинезиология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«гимнастика</w:t>
      </w:r>
      <w:r>
        <w:rPr>
          <w:spacing w:val="-1"/>
        </w:rPr>
        <w:t xml:space="preserve"> </w:t>
      </w:r>
      <w:r>
        <w:t>мозга»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ind w:right="147"/>
      </w:pPr>
      <w:r>
        <w:t>В наше время большой проблемой дошк</w:t>
      </w:r>
      <w:r>
        <w:t>ольного детства на современном этапе</w:t>
      </w:r>
      <w:r>
        <w:rPr>
          <w:spacing w:val="1"/>
        </w:rPr>
        <w:t xml:space="preserve"> </w:t>
      </w:r>
      <w:r>
        <w:t>является увеличение количества детей с речевой патологией. Когда у ребёнка правиль-</w:t>
      </w:r>
      <w:r>
        <w:rPr>
          <w:spacing w:val="1"/>
        </w:rPr>
        <w:t xml:space="preserve"> </w:t>
      </w:r>
      <w:r>
        <w:t>ная и богатая речь, ему легче высказывать свои мысли, его возможности становятся ши-</w:t>
      </w:r>
      <w:r>
        <w:rPr>
          <w:spacing w:val="1"/>
        </w:rPr>
        <w:t xml:space="preserve"> </w:t>
      </w:r>
      <w:r>
        <w:t>ре в познании окружающей действительности, содержа</w:t>
      </w:r>
      <w:r>
        <w:t>тельнее общение со взрослыми и</w:t>
      </w:r>
      <w:r>
        <w:rPr>
          <w:spacing w:val="1"/>
        </w:rPr>
        <w:t xml:space="preserve"> </w:t>
      </w:r>
      <w:r>
        <w:t>сверстниками.</w:t>
      </w:r>
    </w:p>
    <w:p w:rsidR="00117080" w:rsidRDefault="00BE7805">
      <w:pPr>
        <w:pStyle w:val="a3"/>
        <w:ind w:right="148"/>
      </w:pPr>
      <w:r>
        <w:t>Уже давно доказана тесная взаимосвязь речевой и моторной деятельности (рабо-</w:t>
      </w:r>
      <w:r>
        <w:rPr>
          <w:spacing w:val="1"/>
        </w:rPr>
        <w:t xml:space="preserve"> </w:t>
      </w:r>
      <w:r>
        <w:t>ты В.М.Бехтерева, А.Н.Леонтьева, А.Р. Лурия, Н.С. и др.). Взаимосвязь моторной и ре-</w:t>
      </w:r>
      <w:r>
        <w:rPr>
          <w:spacing w:val="1"/>
        </w:rPr>
        <w:t xml:space="preserve"> </w:t>
      </w:r>
      <w:r>
        <w:t>чевой зон проявляется в том, что ребёнок, который</w:t>
      </w:r>
      <w:r>
        <w:t xml:space="preserve"> затрудняется с выбором подходяще-</w:t>
      </w:r>
      <w:r>
        <w:rPr>
          <w:spacing w:val="1"/>
        </w:rPr>
        <w:t xml:space="preserve"> </w:t>
      </w:r>
      <w:r>
        <w:t>го слова, помогает себе жестами, или сосредоточенно рисующий ребенок непроизвольно</w:t>
      </w:r>
      <w:r>
        <w:rPr>
          <w:spacing w:val="-62"/>
        </w:rPr>
        <w:t xml:space="preserve"> </w:t>
      </w:r>
      <w:r>
        <w:t>высовывает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[3].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 для успешности работы по развитию мелкой моторики, кото</w:t>
      </w:r>
      <w:r>
        <w:t>рая предусматривает</w:t>
      </w:r>
      <w:r>
        <w:rPr>
          <w:spacing w:val="1"/>
        </w:rPr>
        <w:t xml:space="preserve"> </w:t>
      </w:r>
      <w:r>
        <w:t>наличие пособий и оборудования, способствующих формированию мелкой моторики у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используются: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игры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материалом;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149"/>
        </w:tabs>
        <w:spacing w:before="1"/>
        <w:ind w:right="154" w:firstLine="708"/>
        <w:jc w:val="left"/>
        <w:rPr>
          <w:sz w:val="26"/>
        </w:rPr>
      </w:pPr>
      <w:r>
        <w:rPr>
          <w:sz w:val="26"/>
        </w:rPr>
        <w:t>художественное</w:t>
      </w:r>
      <w:r>
        <w:rPr>
          <w:spacing w:val="34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31"/>
          <w:sz w:val="26"/>
        </w:rPr>
        <w:t xml:space="preserve"> </w:t>
      </w:r>
      <w:r>
        <w:rPr>
          <w:sz w:val="26"/>
        </w:rPr>
        <w:t>(рисование,</w:t>
      </w:r>
      <w:r>
        <w:rPr>
          <w:spacing w:val="35"/>
          <w:sz w:val="26"/>
        </w:rPr>
        <w:t xml:space="preserve"> </w:t>
      </w:r>
      <w:r>
        <w:rPr>
          <w:sz w:val="26"/>
        </w:rPr>
        <w:t>аппликация,</w:t>
      </w:r>
      <w:r>
        <w:rPr>
          <w:spacing w:val="32"/>
          <w:sz w:val="26"/>
        </w:rPr>
        <w:t xml:space="preserve"> </w:t>
      </w:r>
      <w:r>
        <w:rPr>
          <w:sz w:val="26"/>
        </w:rPr>
        <w:t>лепка)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нетрадиционные</w:t>
      </w:r>
      <w:r>
        <w:rPr>
          <w:spacing w:val="-62"/>
          <w:sz w:val="26"/>
        </w:rPr>
        <w:t xml:space="preserve"> </w:t>
      </w:r>
      <w:r>
        <w:rPr>
          <w:sz w:val="26"/>
        </w:rPr>
        <w:t>формы;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113"/>
        </w:tabs>
        <w:spacing w:line="299" w:lineRule="exact"/>
        <w:ind w:left="1112"/>
        <w:jc w:val="left"/>
        <w:rPr>
          <w:sz w:val="26"/>
        </w:rPr>
      </w:pPr>
      <w:r>
        <w:rPr>
          <w:sz w:val="26"/>
        </w:rPr>
        <w:t>пальчиковая</w:t>
      </w:r>
      <w:r>
        <w:rPr>
          <w:spacing w:val="-3"/>
          <w:sz w:val="26"/>
        </w:rPr>
        <w:t xml:space="preserve"> </w:t>
      </w:r>
      <w:r>
        <w:rPr>
          <w:sz w:val="26"/>
        </w:rPr>
        <w:t>гимнастика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речевым</w:t>
      </w:r>
      <w:r>
        <w:rPr>
          <w:spacing w:val="-5"/>
          <w:sz w:val="26"/>
        </w:rPr>
        <w:t xml:space="preserve"> </w:t>
      </w:r>
      <w:r>
        <w:rPr>
          <w:sz w:val="26"/>
        </w:rPr>
        <w:t>сопровождением;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графические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игры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листе,</w:t>
      </w:r>
      <w:r>
        <w:rPr>
          <w:spacing w:val="-3"/>
          <w:sz w:val="26"/>
        </w:rPr>
        <w:t xml:space="preserve"> </w:t>
      </w:r>
      <w:r>
        <w:rPr>
          <w:sz w:val="26"/>
        </w:rPr>
        <w:t>штриховка.</w:t>
      </w:r>
    </w:p>
    <w:p w:rsidR="00117080" w:rsidRDefault="00BE7805">
      <w:pPr>
        <w:pStyle w:val="a3"/>
        <w:ind w:right="151"/>
      </w:pPr>
      <w:r>
        <w:t>В настоящее время уделяется очень много внимания проблеме развития мелкой</w:t>
      </w:r>
      <w:r>
        <w:rPr>
          <w:spacing w:val="1"/>
        </w:rPr>
        <w:t xml:space="preserve"> </w:t>
      </w:r>
      <w:r>
        <w:t>моторики. Поэтому каждый педагог по своему внедряет в свою деятельность традици-</w:t>
      </w:r>
      <w:r>
        <w:rPr>
          <w:spacing w:val="1"/>
        </w:rPr>
        <w:t xml:space="preserve"> </w:t>
      </w:r>
      <w:r>
        <w:t>онные и нетрадиционные методы и приёмы для развития мелкой моторики у дошколь-</w:t>
      </w:r>
      <w:r>
        <w:rPr>
          <w:spacing w:val="1"/>
        </w:rPr>
        <w:t xml:space="preserve"> </w:t>
      </w:r>
      <w:r>
        <w:t>ников.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9"/>
      </w:pPr>
      <w:r>
        <w:t>Гимнастика мозга – это золотой ключик к развитию способностей ребенка. Каж-</w:t>
      </w:r>
      <w:r>
        <w:rPr>
          <w:spacing w:val="1"/>
        </w:rPr>
        <w:t xml:space="preserve"> </w:t>
      </w:r>
      <w:r>
        <w:t>дое из упражнений «Гимнастики Мозга», направлено на возбуждение определенного</w:t>
      </w:r>
      <w:r>
        <w:rPr>
          <w:spacing w:val="1"/>
        </w:rPr>
        <w:t xml:space="preserve"> </w:t>
      </w:r>
      <w:r>
        <w:t>участка мозга и механизмов интеграции мысли и движения, благодаря чему новое уче-</w:t>
      </w:r>
      <w:r>
        <w:rPr>
          <w:spacing w:val="1"/>
        </w:rPr>
        <w:t xml:space="preserve"> </w:t>
      </w:r>
      <w:r>
        <w:t>ние оказывается более быстрым, естественным, спонтанным и одновременно лучше за-</w:t>
      </w:r>
      <w:r>
        <w:rPr>
          <w:spacing w:val="1"/>
        </w:rPr>
        <w:t xml:space="preserve"> </w:t>
      </w:r>
      <w:r>
        <w:t>поминаемым. В х</w:t>
      </w:r>
      <w:r>
        <w:t>оде постоянных, систематических занятий по кинезиологическим про-</w:t>
      </w:r>
      <w:r>
        <w:rPr>
          <w:spacing w:val="1"/>
        </w:rPr>
        <w:t xml:space="preserve"> </w:t>
      </w:r>
      <w:r>
        <w:t>граммам у ребёнка легко коррегируются речевые нарушения, улучшается память и кон-</w:t>
      </w:r>
      <w:r>
        <w:rPr>
          <w:spacing w:val="1"/>
        </w:rPr>
        <w:t xml:space="preserve"> </w:t>
      </w:r>
      <w:r>
        <w:t>центрация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межполушарные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функции мозга у многих дошкольн</w:t>
      </w:r>
      <w:r>
        <w:t>иков наблюдается значительный прогресс в способ-</w:t>
      </w:r>
      <w:r>
        <w:rPr>
          <w:spacing w:val="1"/>
        </w:rPr>
        <w:t xml:space="preserve"> </w:t>
      </w:r>
      <w:r>
        <w:t>ностях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управлению</w:t>
      </w:r>
      <w:r>
        <w:rPr>
          <w:spacing w:val="3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эмоциями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кинезиологи-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t>ческих тренировок в организме наступают положительные изменения. Чем интенсивнее</w:t>
      </w:r>
      <w:r>
        <w:rPr>
          <w:spacing w:val="1"/>
        </w:rPr>
        <w:t xml:space="preserve"> </w:t>
      </w:r>
      <w:r>
        <w:t xml:space="preserve">нагрузка тем значительнее </w:t>
      </w:r>
      <w:r>
        <w:t>эти изменения, при которых совершенствуется регулирую-</w:t>
      </w:r>
      <w:r>
        <w:rPr>
          <w:spacing w:val="1"/>
        </w:rPr>
        <w:t xml:space="preserve"> </w:t>
      </w:r>
      <w:r>
        <w:t>щая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координирующая роль</w:t>
      </w:r>
      <w:r>
        <w:rPr>
          <w:spacing w:val="-2"/>
        </w:rPr>
        <w:t xml:space="preserve"> </w:t>
      </w:r>
      <w:r>
        <w:t>нервной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49"/>
      </w:pPr>
      <w:r>
        <w:t>Кинезиология в переводе с греческого – наука о развитии головного мозга через</w:t>
      </w:r>
      <w:r>
        <w:rPr>
          <w:spacing w:val="1"/>
        </w:rPr>
        <w:t xml:space="preserve"> </w:t>
      </w:r>
      <w:r>
        <w:t>движение. Она существует уже двести лет и используется во всем мире. Развити</w:t>
      </w:r>
      <w:r>
        <w:t>е меж-</w:t>
      </w:r>
      <w:r>
        <w:rPr>
          <w:spacing w:val="1"/>
        </w:rPr>
        <w:t xml:space="preserve"> </w:t>
      </w:r>
      <w:r>
        <w:t>полушарного воздействия, которая способствует активизации мыслительной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кинезиологии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line="298" w:lineRule="exact"/>
        <w:ind w:left="961" w:firstLine="0"/>
      </w:pPr>
      <w:r>
        <w:t>Задачи</w:t>
      </w:r>
      <w:r>
        <w:rPr>
          <w:spacing w:val="-6"/>
        </w:rPr>
        <w:t xml:space="preserve"> </w:t>
      </w:r>
      <w:r>
        <w:t>кинезиологии: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-4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-3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-4"/>
          <w:sz w:val="26"/>
        </w:rPr>
        <w:t xml:space="preserve"> </w:t>
      </w:r>
      <w:r>
        <w:rPr>
          <w:sz w:val="26"/>
        </w:rPr>
        <w:t>речи;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межполушарной</w:t>
      </w:r>
      <w:r>
        <w:rPr>
          <w:spacing w:val="-5"/>
          <w:sz w:val="26"/>
        </w:rPr>
        <w:t xml:space="preserve"> </w:t>
      </w:r>
      <w:r>
        <w:rPr>
          <w:sz w:val="26"/>
        </w:rPr>
        <w:t>специализации;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синхронизация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полушарий;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способностей;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113"/>
        </w:tabs>
        <w:spacing w:before="1"/>
        <w:ind w:left="1112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4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3"/>
          <w:sz w:val="26"/>
        </w:rPr>
        <w:t xml:space="preserve"> </w:t>
      </w:r>
      <w:r>
        <w:rPr>
          <w:sz w:val="26"/>
        </w:rPr>
        <w:t>руки.</w:t>
      </w:r>
    </w:p>
    <w:p w:rsidR="00117080" w:rsidRDefault="00BE7805">
      <w:pPr>
        <w:pStyle w:val="a3"/>
        <w:spacing w:before="1"/>
        <w:ind w:right="147"/>
      </w:pPr>
      <w:r>
        <w:t>Под влиянием кинезиологических тренировок в организме происходят положи-</w:t>
      </w:r>
      <w:r>
        <w:rPr>
          <w:spacing w:val="1"/>
        </w:rPr>
        <w:t xml:space="preserve"> </w:t>
      </w:r>
      <w:r>
        <w:t>тельные структурные изменения. Данная методика позволяет расширить границы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скры</w:t>
      </w:r>
      <w:r>
        <w:t>тые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Кинезиологические</w:t>
      </w:r>
      <w:r>
        <w:rPr>
          <w:spacing w:val="1"/>
        </w:rPr>
        <w:t xml:space="preserve"> </w:t>
      </w:r>
      <w:r>
        <w:t>упражнения – это комплекс движений, который позволяет активизировать межполушар-</w:t>
      </w:r>
      <w:r>
        <w:rPr>
          <w:spacing w:val="-62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ind w:right="158"/>
      </w:pPr>
      <w:r>
        <w:t>Важное условие – это систематичность занятий. Для результативности коррекци-</w:t>
      </w:r>
      <w:r>
        <w:rPr>
          <w:spacing w:val="1"/>
        </w:rPr>
        <w:t xml:space="preserve"> </w:t>
      </w:r>
      <w:r>
        <w:t>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</w:t>
      </w:r>
      <w:r>
        <w:t>ться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условия:</w:t>
      </w:r>
    </w:p>
    <w:p w:rsidR="00117080" w:rsidRDefault="00BE7805">
      <w:pPr>
        <w:pStyle w:val="a4"/>
        <w:numPr>
          <w:ilvl w:val="1"/>
          <w:numId w:val="197"/>
        </w:numPr>
        <w:tabs>
          <w:tab w:val="left" w:pos="1183"/>
        </w:tabs>
        <w:spacing w:before="1" w:line="298" w:lineRule="exact"/>
        <w:ind w:left="1182"/>
        <w:jc w:val="left"/>
        <w:rPr>
          <w:sz w:val="26"/>
        </w:rPr>
      </w:pPr>
      <w:r>
        <w:rPr>
          <w:sz w:val="26"/>
        </w:rPr>
        <w:t>занятия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2"/>
          <w:sz w:val="26"/>
        </w:rPr>
        <w:t xml:space="preserve"> </w:t>
      </w:r>
      <w:r>
        <w:rPr>
          <w:sz w:val="26"/>
        </w:rPr>
        <w:t>ежедневно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– 15 минут;</w:t>
      </w:r>
    </w:p>
    <w:p w:rsidR="00117080" w:rsidRDefault="00BE7805">
      <w:pPr>
        <w:pStyle w:val="a4"/>
        <w:numPr>
          <w:ilvl w:val="1"/>
          <w:numId w:val="197"/>
        </w:numPr>
        <w:tabs>
          <w:tab w:val="left" w:pos="1183"/>
        </w:tabs>
        <w:spacing w:line="298" w:lineRule="exact"/>
        <w:ind w:left="1182"/>
        <w:jc w:val="left"/>
        <w:rPr>
          <w:sz w:val="26"/>
        </w:rPr>
      </w:pPr>
      <w:r>
        <w:rPr>
          <w:sz w:val="26"/>
        </w:rPr>
        <w:t>точное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приемов;</w:t>
      </w:r>
    </w:p>
    <w:p w:rsidR="00117080" w:rsidRDefault="00BE7805">
      <w:pPr>
        <w:pStyle w:val="a4"/>
        <w:numPr>
          <w:ilvl w:val="1"/>
          <w:numId w:val="197"/>
        </w:numPr>
        <w:tabs>
          <w:tab w:val="left" w:pos="1183"/>
        </w:tabs>
        <w:spacing w:before="1" w:line="298" w:lineRule="exact"/>
        <w:ind w:left="1182"/>
        <w:jc w:val="left"/>
        <w:rPr>
          <w:sz w:val="26"/>
        </w:rPr>
      </w:pPr>
      <w:r>
        <w:rPr>
          <w:sz w:val="26"/>
        </w:rPr>
        <w:t>длительность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-2"/>
          <w:sz w:val="26"/>
        </w:rPr>
        <w:t xml:space="preserve"> </w:t>
      </w:r>
      <w:r>
        <w:rPr>
          <w:sz w:val="26"/>
        </w:rPr>
        <w:t>две</w:t>
      </w:r>
      <w:r>
        <w:rPr>
          <w:spacing w:val="-4"/>
          <w:sz w:val="26"/>
        </w:rPr>
        <w:t xml:space="preserve"> </w:t>
      </w:r>
      <w:r>
        <w:rPr>
          <w:sz w:val="26"/>
        </w:rPr>
        <w:t>недели;</w:t>
      </w:r>
    </w:p>
    <w:p w:rsidR="00117080" w:rsidRDefault="00BE7805">
      <w:pPr>
        <w:pStyle w:val="a4"/>
        <w:numPr>
          <w:ilvl w:val="1"/>
          <w:numId w:val="197"/>
        </w:numPr>
        <w:tabs>
          <w:tab w:val="left" w:pos="1230"/>
        </w:tabs>
        <w:ind w:right="149" w:firstLine="708"/>
        <w:rPr>
          <w:sz w:val="26"/>
        </w:rPr>
      </w:pPr>
      <w:r>
        <w:rPr>
          <w:sz w:val="26"/>
        </w:rPr>
        <w:t>упражнения проводятся по специально разработанным комплексам, сидя или</w:t>
      </w:r>
      <w:r>
        <w:rPr>
          <w:spacing w:val="1"/>
          <w:sz w:val="26"/>
        </w:rPr>
        <w:t xml:space="preserve"> </w:t>
      </w:r>
      <w:r>
        <w:rPr>
          <w:sz w:val="26"/>
        </w:rPr>
        <w:t>стоя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столом.</w:t>
      </w:r>
    </w:p>
    <w:p w:rsidR="00117080" w:rsidRDefault="00BE7805">
      <w:pPr>
        <w:pStyle w:val="a3"/>
        <w:ind w:right="153"/>
      </w:pPr>
      <w:r>
        <w:t>Упражнения кинезиотерапии проводятся с использованием музыкального сопро-</w:t>
      </w:r>
      <w:r>
        <w:rPr>
          <w:spacing w:val="1"/>
        </w:rPr>
        <w:t xml:space="preserve"> </w:t>
      </w:r>
      <w:r>
        <w:t>вождения. Музыка создает определенный настрой у детей. Она направляет на ритмич-</w:t>
      </w:r>
      <w:r>
        <w:rPr>
          <w:spacing w:val="1"/>
        </w:rPr>
        <w:t xml:space="preserve"> </w:t>
      </w:r>
      <w:r>
        <w:t>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мелодии.</w:t>
      </w:r>
    </w:p>
    <w:p w:rsidR="00117080" w:rsidRDefault="00BE7805">
      <w:pPr>
        <w:pStyle w:val="a3"/>
        <w:ind w:left="961" w:firstLine="0"/>
      </w:pPr>
      <w:r>
        <w:t>Виды</w:t>
      </w:r>
      <w:r>
        <w:rPr>
          <w:spacing w:val="-5"/>
        </w:rPr>
        <w:t xml:space="preserve"> </w:t>
      </w:r>
      <w:r>
        <w:t>кинезиологических</w:t>
      </w:r>
      <w:r>
        <w:rPr>
          <w:spacing w:val="-6"/>
        </w:rPr>
        <w:t xml:space="preserve"> </w:t>
      </w:r>
      <w:r>
        <w:t>уп</w:t>
      </w:r>
      <w:r>
        <w:t>ражнений:</w:t>
      </w:r>
    </w:p>
    <w:p w:rsidR="00117080" w:rsidRDefault="00BE7805">
      <w:pPr>
        <w:pStyle w:val="a3"/>
        <w:spacing w:before="1"/>
        <w:ind w:right="152"/>
      </w:pPr>
      <w:r>
        <w:t xml:space="preserve">Дыхательные упражнения </w:t>
      </w:r>
      <w:r>
        <w:rPr>
          <w:i/>
        </w:rPr>
        <w:t xml:space="preserve">– </w:t>
      </w:r>
      <w:r>
        <w:t>для улучшения ритмики организма, развития произ-</w:t>
      </w:r>
      <w:r>
        <w:rPr>
          <w:spacing w:val="1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самоконтроля.</w:t>
      </w:r>
    </w:p>
    <w:p w:rsidR="00117080" w:rsidRDefault="00BE7805">
      <w:pPr>
        <w:pStyle w:val="a3"/>
        <w:ind w:right="152"/>
      </w:pPr>
      <w:r>
        <w:t xml:space="preserve">Телесные упражнения </w:t>
      </w:r>
      <w:r>
        <w:rPr>
          <w:b/>
        </w:rPr>
        <w:t xml:space="preserve">– </w:t>
      </w:r>
      <w:r>
        <w:t>развитие межполушарного взаимодействия, снимаются</w:t>
      </w:r>
      <w:r>
        <w:rPr>
          <w:spacing w:val="1"/>
        </w:rPr>
        <w:t xml:space="preserve"> </w:t>
      </w:r>
      <w:r>
        <w:t>непроизвольные, непреднамеренные движения и мышечные зажимы. Доказано, что че-</w:t>
      </w:r>
      <w:r>
        <w:rPr>
          <w:spacing w:val="1"/>
        </w:rPr>
        <w:t xml:space="preserve"> </w:t>
      </w:r>
      <w:r>
        <w:t>ловеку</w:t>
      </w:r>
      <w:r>
        <w:rPr>
          <w:spacing w:val="-2"/>
        </w:rPr>
        <w:t xml:space="preserve"> </w:t>
      </w:r>
      <w:r>
        <w:t>для закрепления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движение.</w:t>
      </w:r>
    </w:p>
    <w:p w:rsidR="00117080" w:rsidRDefault="00BE7805">
      <w:pPr>
        <w:pStyle w:val="a3"/>
        <w:spacing w:line="298" w:lineRule="exact"/>
        <w:ind w:left="961" w:firstLine="0"/>
      </w:pPr>
      <w:r>
        <w:t>Растяжки</w:t>
      </w:r>
      <w:r>
        <w:rPr>
          <w:spacing w:val="-4"/>
        </w:rPr>
        <w:t xml:space="preserve"> </w:t>
      </w:r>
      <w:r>
        <w:rPr>
          <w:i/>
        </w:rPr>
        <w:t>–</w:t>
      </w:r>
      <w:r>
        <w:rPr>
          <w:i/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нормализации</w:t>
      </w:r>
      <w:r>
        <w:rPr>
          <w:spacing w:val="-5"/>
        </w:rPr>
        <w:t xml:space="preserve"> </w:t>
      </w:r>
      <w:r>
        <w:t>гипотонуса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гипертонуса.</w:t>
      </w:r>
    </w:p>
    <w:p w:rsidR="00117080" w:rsidRDefault="00BE7805">
      <w:pPr>
        <w:pStyle w:val="a3"/>
        <w:ind w:right="151"/>
      </w:pPr>
      <w:r>
        <w:t>Глазодвигательные упражнения – для улучшения восприятия. Разнонаправленны</w:t>
      </w:r>
      <w:r>
        <w:t>е</w:t>
      </w:r>
      <w:r>
        <w:rPr>
          <w:spacing w:val="-62"/>
        </w:rPr>
        <w:t xml:space="preserve"> </w:t>
      </w:r>
      <w:r>
        <w:t>и однонаправленные движения глаз и языка повышают энергетизацию организма и раз-</w:t>
      </w:r>
      <w:r>
        <w:rPr>
          <w:spacing w:val="1"/>
        </w:rPr>
        <w:t xml:space="preserve"> </w:t>
      </w:r>
      <w:r>
        <w:t>вивают</w:t>
      </w:r>
      <w:r>
        <w:rPr>
          <w:spacing w:val="-2"/>
        </w:rPr>
        <w:t xml:space="preserve"> </w:t>
      </w:r>
      <w:r>
        <w:t>межполушарное</w:t>
      </w:r>
      <w:r>
        <w:rPr>
          <w:spacing w:val="-1"/>
        </w:rPr>
        <w:t xml:space="preserve"> </w:t>
      </w:r>
      <w:r>
        <w:t>взаимодействие.</w:t>
      </w:r>
    </w:p>
    <w:p w:rsidR="00117080" w:rsidRDefault="00BE7805">
      <w:pPr>
        <w:pStyle w:val="a3"/>
        <w:spacing w:line="298" w:lineRule="exact"/>
        <w:ind w:left="961" w:firstLine="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релаксации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снятию</w:t>
      </w:r>
      <w:r>
        <w:rPr>
          <w:spacing w:val="-4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ind w:right="151"/>
      </w:pPr>
      <w:r>
        <w:t>Данная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болеют,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 выполняют кинезиологические комплексы упражнений, что 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самочувствия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поднятию настроения.</w:t>
      </w:r>
    </w:p>
    <w:p w:rsidR="00117080" w:rsidRDefault="00BE7805">
      <w:pPr>
        <w:pStyle w:val="a3"/>
        <w:spacing w:before="1"/>
        <w:ind w:right="148"/>
      </w:pPr>
      <w:r>
        <w:t>Использование кинезиологических упражнений при проведении коррекционно-</w:t>
      </w:r>
      <w:r>
        <w:rPr>
          <w:spacing w:val="1"/>
        </w:rPr>
        <w:t xml:space="preserve"> </w:t>
      </w:r>
      <w:r>
        <w:t>логопедической работы, а также внедрение интересных и разнообразных методов и при-</w:t>
      </w:r>
      <w:r>
        <w:rPr>
          <w:spacing w:val="-62"/>
        </w:rPr>
        <w:t xml:space="preserve"> </w:t>
      </w:r>
      <w:r>
        <w:t>ёмов для детей с ОВЗ, способствует решению задач гармоничного развития дошкольни-</w:t>
      </w:r>
      <w:r>
        <w:rPr>
          <w:spacing w:val="1"/>
        </w:rPr>
        <w:t xml:space="preserve"> </w:t>
      </w:r>
      <w:r>
        <w:t>ков, более результативно и в короткие сроки, активизируют психические процессы и</w:t>
      </w:r>
      <w:r>
        <w:rPr>
          <w:spacing w:val="1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личность 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93"/>
        </w:numPr>
        <w:tabs>
          <w:tab w:val="left" w:pos="1247"/>
        </w:tabs>
        <w:ind w:right="146" w:firstLine="708"/>
        <w:rPr>
          <w:sz w:val="24"/>
        </w:rPr>
      </w:pPr>
      <w:r>
        <w:rPr>
          <w:sz w:val="24"/>
        </w:rPr>
        <w:t>Стальская,</w:t>
      </w:r>
      <w:r>
        <w:rPr>
          <w:spacing w:val="44"/>
          <w:sz w:val="24"/>
        </w:rPr>
        <w:t xml:space="preserve"> </w:t>
      </w:r>
      <w:r>
        <w:rPr>
          <w:sz w:val="24"/>
        </w:rPr>
        <w:t>Е.</w:t>
      </w:r>
      <w:r>
        <w:rPr>
          <w:spacing w:val="45"/>
          <w:sz w:val="24"/>
        </w:rPr>
        <w:t xml:space="preserve"> </w:t>
      </w:r>
      <w:r>
        <w:rPr>
          <w:sz w:val="24"/>
        </w:rPr>
        <w:t>И.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45"/>
          <w:sz w:val="24"/>
        </w:rPr>
        <w:t xml:space="preserve"> </w:t>
      </w:r>
      <w:r>
        <w:rPr>
          <w:sz w:val="24"/>
        </w:rPr>
        <w:t>кинезиологии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47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Стальская,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Корнеева, Е.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Ромицына.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Педагогика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440 с.</w:t>
      </w:r>
    </w:p>
    <w:p w:rsidR="00117080" w:rsidRDefault="00BE7805">
      <w:pPr>
        <w:pStyle w:val="a4"/>
        <w:numPr>
          <w:ilvl w:val="0"/>
          <w:numId w:val="193"/>
        </w:numPr>
        <w:tabs>
          <w:tab w:val="left" w:pos="1247"/>
        </w:tabs>
        <w:spacing w:before="1"/>
        <w:ind w:right="145" w:firstLine="708"/>
        <w:rPr>
          <w:sz w:val="24"/>
        </w:rPr>
      </w:pPr>
      <w:r>
        <w:rPr>
          <w:sz w:val="24"/>
        </w:rPr>
        <w:t>Нейропсихологические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3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Валентина Колганова,</w:t>
      </w:r>
      <w:r>
        <w:rPr>
          <w:spacing w:val="3"/>
          <w:sz w:val="24"/>
        </w:rPr>
        <w:t xml:space="preserve"> </w:t>
      </w:r>
      <w:r>
        <w:rPr>
          <w:sz w:val="24"/>
        </w:rPr>
        <w:t>Елена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Пивоварова,</w:t>
      </w:r>
      <w:r>
        <w:rPr>
          <w:spacing w:val="-1"/>
          <w:sz w:val="24"/>
        </w:rPr>
        <w:t xml:space="preserve"> </w:t>
      </w:r>
      <w:r>
        <w:rPr>
          <w:sz w:val="24"/>
        </w:rPr>
        <w:t>Сергей</w:t>
      </w:r>
      <w:r>
        <w:rPr>
          <w:spacing w:val="-1"/>
          <w:sz w:val="24"/>
        </w:rPr>
        <w:t xml:space="preserve"> </w:t>
      </w:r>
      <w:r>
        <w:rPr>
          <w:sz w:val="24"/>
        </w:rPr>
        <w:t>Колганов,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Ирина</w:t>
      </w:r>
      <w:r>
        <w:rPr>
          <w:spacing w:val="-2"/>
          <w:sz w:val="24"/>
        </w:rPr>
        <w:t xml:space="preserve"> </w:t>
      </w:r>
      <w:r>
        <w:rPr>
          <w:sz w:val="24"/>
        </w:rPr>
        <w:t>Фридрих.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Айрис-пресс,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-1"/>
          <w:sz w:val="24"/>
        </w:rPr>
        <w:t xml:space="preserve"> </w:t>
      </w:r>
      <w:r>
        <w:rPr>
          <w:sz w:val="24"/>
        </w:rPr>
        <w:t>– 416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:ил.</w:t>
      </w:r>
    </w:p>
    <w:p w:rsidR="00117080" w:rsidRDefault="00BE7805">
      <w:pPr>
        <w:pStyle w:val="a4"/>
        <w:numPr>
          <w:ilvl w:val="0"/>
          <w:numId w:val="193"/>
        </w:numPr>
        <w:tabs>
          <w:tab w:val="left" w:pos="1247"/>
        </w:tabs>
        <w:ind w:right="147" w:firstLine="708"/>
        <w:rPr>
          <w:sz w:val="24"/>
        </w:rPr>
      </w:pPr>
      <w:r>
        <w:rPr>
          <w:sz w:val="24"/>
        </w:rPr>
        <w:t>Сиротюк,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  <w:r>
        <w:rPr>
          <w:spacing w:val="26"/>
          <w:sz w:val="24"/>
        </w:rPr>
        <w:t xml:space="preserve"> </w:t>
      </w:r>
      <w:r>
        <w:rPr>
          <w:sz w:val="24"/>
        </w:rPr>
        <w:t>Л.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психофизиологии</w:t>
      </w:r>
      <w:r>
        <w:rPr>
          <w:spacing w:val="27"/>
          <w:sz w:val="24"/>
        </w:rPr>
        <w:t xml:space="preserve"> </w:t>
      </w:r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25"/>
          <w:sz w:val="24"/>
        </w:rPr>
        <w:t xml:space="preserve"> </w:t>
      </w:r>
      <w:r>
        <w:rPr>
          <w:sz w:val="24"/>
        </w:rPr>
        <w:t>руковод-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/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Сиротюк.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ТЦ «Сфера»,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113 с.</w:t>
      </w:r>
    </w:p>
    <w:p w:rsidR="00117080" w:rsidRDefault="00BE7805">
      <w:pPr>
        <w:pStyle w:val="a4"/>
        <w:numPr>
          <w:ilvl w:val="0"/>
          <w:numId w:val="193"/>
        </w:numPr>
        <w:tabs>
          <w:tab w:val="left" w:pos="1247"/>
        </w:tabs>
        <w:ind w:right="155" w:firstLine="708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ОВЗ</w:t>
      </w:r>
      <w:r>
        <w:rPr>
          <w:spacing w:val="1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0"/>
          <w:sz w:val="24"/>
        </w:rPr>
        <w:t xml:space="preserve"> </w:t>
      </w:r>
      <w:r>
        <w:rPr>
          <w:sz w:val="24"/>
        </w:rPr>
        <w:t>кинезиологических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19"/>
          <w:sz w:val="24"/>
        </w:rPr>
        <w:t xml:space="preserve"> </w:t>
      </w:r>
      <w:r>
        <w:rPr>
          <w:sz w:val="24"/>
        </w:rPr>
        <w:t>Р.</w:t>
      </w:r>
      <w:r>
        <w:rPr>
          <w:spacing w:val="20"/>
          <w:sz w:val="24"/>
        </w:rPr>
        <w:t xml:space="preserve"> </w:t>
      </w:r>
      <w:r>
        <w:rPr>
          <w:sz w:val="24"/>
        </w:rPr>
        <w:t>Р.</w:t>
      </w:r>
      <w:r>
        <w:rPr>
          <w:spacing w:val="20"/>
          <w:sz w:val="24"/>
        </w:rPr>
        <w:t xml:space="preserve"> </w:t>
      </w:r>
      <w:r>
        <w:rPr>
          <w:sz w:val="24"/>
        </w:rPr>
        <w:t>Тарунина,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Снаткина,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Новикова,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Хламова</w:t>
      </w:r>
      <w:r>
        <w:rPr>
          <w:spacing w:val="-3"/>
          <w:sz w:val="24"/>
        </w:rPr>
        <w:t xml:space="preserve"> </w:t>
      </w:r>
      <w:r>
        <w:rPr>
          <w:sz w:val="24"/>
        </w:rPr>
        <w:t>// Молодой ученый.</w:t>
      </w:r>
      <w:r>
        <w:rPr>
          <w:spacing w:val="1"/>
          <w:sz w:val="24"/>
        </w:rPr>
        <w:t xml:space="preserve"> </w:t>
      </w:r>
      <w:r>
        <w:rPr>
          <w:sz w:val="24"/>
        </w:rPr>
        <w:t>–2021. 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346.</w:t>
      </w:r>
    </w:p>
    <w:p w:rsidR="00117080" w:rsidRDefault="00BE7805">
      <w:pPr>
        <w:pStyle w:val="a4"/>
        <w:numPr>
          <w:ilvl w:val="0"/>
          <w:numId w:val="193"/>
        </w:numPr>
        <w:tabs>
          <w:tab w:val="left" w:pos="1247"/>
        </w:tabs>
        <w:ind w:right="149" w:firstLine="708"/>
        <w:rPr>
          <w:sz w:val="24"/>
        </w:rPr>
      </w:pPr>
      <w:r>
        <w:rPr>
          <w:sz w:val="24"/>
        </w:rPr>
        <w:t>Шереметева,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7"/>
          <w:sz w:val="24"/>
        </w:rPr>
        <w:t xml:space="preserve"> </w:t>
      </w:r>
      <w:r>
        <w:rPr>
          <w:sz w:val="24"/>
        </w:rPr>
        <w:t>Б.</w:t>
      </w:r>
      <w:r>
        <w:rPr>
          <w:spacing w:val="16"/>
          <w:sz w:val="24"/>
        </w:rPr>
        <w:t xml:space="preserve"> </w:t>
      </w:r>
      <w:r>
        <w:rPr>
          <w:sz w:val="24"/>
        </w:rPr>
        <w:t>Целебное</w:t>
      </w:r>
      <w:r>
        <w:rPr>
          <w:spacing w:val="15"/>
          <w:sz w:val="24"/>
        </w:rPr>
        <w:t xml:space="preserve"> </w:t>
      </w:r>
      <w:r>
        <w:rPr>
          <w:sz w:val="24"/>
        </w:rPr>
        <w:t>прикосновение</w:t>
      </w:r>
      <w:r>
        <w:rPr>
          <w:spacing w:val="16"/>
          <w:sz w:val="24"/>
        </w:rPr>
        <w:t xml:space="preserve"> </w:t>
      </w:r>
      <w:r>
        <w:rPr>
          <w:sz w:val="24"/>
        </w:rPr>
        <w:t>/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Б.</w:t>
      </w:r>
      <w:r>
        <w:rPr>
          <w:spacing w:val="16"/>
          <w:sz w:val="24"/>
        </w:rPr>
        <w:t xml:space="preserve"> </w:t>
      </w:r>
      <w:r>
        <w:rPr>
          <w:sz w:val="24"/>
        </w:rPr>
        <w:t>Шереметьева.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5"/>
          <w:sz w:val="24"/>
        </w:rPr>
        <w:t xml:space="preserve"> 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Амрита-</w:t>
      </w:r>
      <w:r>
        <w:rPr>
          <w:spacing w:val="-57"/>
          <w:sz w:val="24"/>
        </w:rPr>
        <w:t xml:space="preserve"> </w:t>
      </w:r>
      <w:r>
        <w:rPr>
          <w:sz w:val="24"/>
        </w:rPr>
        <w:t>Русь,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 96 с.</w:t>
      </w:r>
    </w:p>
    <w:p w:rsidR="00117080" w:rsidRDefault="00117080">
      <w:pPr>
        <w:pStyle w:val="a3"/>
        <w:spacing w:before="4"/>
        <w:ind w:left="0" w:firstLine="0"/>
        <w:jc w:val="left"/>
      </w:pPr>
    </w:p>
    <w:p w:rsidR="00117080" w:rsidRDefault="00BE7805">
      <w:pPr>
        <w:pStyle w:val="Heading1"/>
        <w:ind w:right="162"/>
      </w:pPr>
      <w:r>
        <w:t>ИСПОЛЬЗОВАНИЕ</w:t>
      </w:r>
      <w:r>
        <w:rPr>
          <w:spacing w:val="-3"/>
        </w:rPr>
        <w:t xml:space="preserve"> </w:t>
      </w:r>
      <w:r>
        <w:t>НЕЙРОГРАФИКИ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</w:p>
    <w:p w:rsidR="00117080" w:rsidRDefault="00BE7805">
      <w:pPr>
        <w:pStyle w:val="Heading2"/>
        <w:ind w:left="3736" w:right="0"/>
        <w:jc w:val="left"/>
      </w:pPr>
      <w:r>
        <w:t>Лазаренко</w:t>
      </w:r>
      <w:r>
        <w:rPr>
          <w:spacing w:val="-3"/>
        </w:rPr>
        <w:t xml:space="preserve"> </w:t>
      </w:r>
      <w:r>
        <w:t>Анна</w:t>
      </w:r>
      <w:r>
        <w:rPr>
          <w:spacing w:val="-3"/>
        </w:rPr>
        <w:t xml:space="preserve"> </w:t>
      </w:r>
      <w:r>
        <w:t>Владимировна,</w:t>
      </w:r>
    </w:p>
    <w:p w:rsidR="00117080" w:rsidRDefault="00BE7805">
      <w:pPr>
        <w:ind w:left="1438" w:firstLine="1010"/>
        <w:rPr>
          <w:i/>
          <w:sz w:val="26"/>
        </w:rPr>
      </w:pPr>
      <w:r>
        <w:rPr>
          <w:b/>
          <w:i/>
          <w:sz w:val="26"/>
        </w:rPr>
        <w:t xml:space="preserve">Павлюк Екатерина Владимировна, </w:t>
      </w:r>
      <w:r>
        <w:rPr>
          <w:i/>
          <w:sz w:val="26"/>
        </w:rPr>
        <w:t>педагоги-психологи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421" w:right="2034" w:hanging="1273"/>
        <w:rPr>
          <w:i/>
          <w:sz w:val="26"/>
        </w:rPr>
      </w:pPr>
      <w:r>
        <w:rPr>
          <w:i/>
          <w:sz w:val="26"/>
        </w:rPr>
        <w:t>«Детский сад комбинированного вида № 29 «Золушка»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ind w:right="148"/>
        <w:jc w:val="right"/>
        <w:rPr>
          <w:sz w:val="24"/>
        </w:rPr>
      </w:pPr>
      <w:r>
        <w:rPr>
          <w:color w:val="111111"/>
          <w:sz w:val="24"/>
        </w:rPr>
        <w:t>Спокойствие</w:t>
      </w:r>
      <w:r>
        <w:rPr>
          <w:color w:val="111111"/>
          <w:spacing w:val="58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что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иное,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как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надлежащий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порядок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мыслях.</w:t>
      </w:r>
    </w:p>
    <w:p w:rsidR="00117080" w:rsidRDefault="00BE7805">
      <w:pPr>
        <w:ind w:right="150"/>
        <w:jc w:val="right"/>
        <w:rPr>
          <w:i/>
          <w:sz w:val="24"/>
        </w:rPr>
      </w:pPr>
      <w:r>
        <w:rPr>
          <w:i/>
          <w:color w:val="111111"/>
          <w:sz w:val="24"/>
        </w:rPr>
        <w:t>Марк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Аврелий</w:t>
      </w:r>
    </w:p>
    <w:p w:rsidR="00117080" w:rsidRDefault="00117080">
      <w:pPr>
        <w:pStyle w:val="a3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ind w:right="146"/>
      </w:pPr>
      <w:r>
        <w:t>В последнее время наблюдается рост числа детей с отклонениями в психическом</w:t>
      </w:r>
      <w:r>
        <w:rPr>
          <w:spacing w:val="1"/>
        </w:rPr>
        <w:t xml:space="preserve"> </w:t>
      </w:r>
      <w:r>
        <w:t>развитии. Причем характерно, что эта тенденция наблюдается в образовательном про-</w:t>
      </w:r>
      <w:r>
        <w:rPr>
          <w:spacing w:val="1"/>
        </w:rPr>
        <w:t xml:space="preserve"> </w:t>
      </w:r>
      <w:r>
        <w:t>странстве с раннего возраста, в результате чего заметно увеличивается количество кор-</w:t>
      </w:r>
      <w:r>
        <w:rPr>
          <w:spacing w:val="1"/>
        </w:rPr>
        <w:t xml:space="preserve"> </w:t>
      </w:r>
      <w:r>
        <w:t>рекционных г</w:t>
      </w:r>
      <w:r>
        <w:t>рупп, всевозможных развивающих и консультационных центров, в кото-</w:t>
      </w:r>
      <w:r>
        <w:rPr>
          <w:spacing w:val="1"/>
        </w:rPr>
        <w:t xml:space="preserve"> </w:t>
      </w:r>
      <w:r>
        <w:t>рых педагоги и узкие специалисты оказывают развивающую, консультационную и кор-</w:t>
      </w:r>
      <w:r>
        <w:rPr>
          <w:spacing w:val="1"/>
        </w:rPr>
        <w:t xml:space="preserve"> </w:t>
      </w:r>
      <w:r>
        <w:t>рекционную</w:t>
      </w:r>
      <w:r>
        <w:rPr>
          <w:spacing w:val="-1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spacing w:before="2"/>
        <w:ind w:right="148"/>
      </w:pPr>
      <w:r>
        <w:t>В настоящее время широко используются уже известные методы арт-терапии в</w:t>
      </w:r>
      <w:r>
        <w:rPr>
          <w:spacing w:val="1"/>
        </w:rPr>
        <w:t xml:space="preserve"> </w:t>
      </w:r>
      <w:r>
        <w:t>работе с деть</w:t>
      </w:r>
      <w:r>
        <w:t>ми дошкольного возраста с ограниченными возможностями. Но специали-</w:t>
      </w:r>
      <w:r>
        <w:rPr>
          <w:spacing w:val="1"/>
        </w:rPr>
        <w:t xml:space="preserve"> </w:t>
      </w:r>
      <w:r>
        <w:t>сты</w:t>
      </w:r>
      <w:r>
        <w:rPr>
          <w:spacing w:val="1"/>
        </w:rPr>
        <w:t xml:space="preserve"> </w:t>
      </w:r>
      <w:r>
        <w:t>сходятся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мнении,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 методы, ранее позволяющие результативно и целенаправленно воздей-</w:t>
      </w:r>
      <w:r>
        <w:rPr>
          <w:spacing w:val="1"/>
        </w:rPr>
        <w:t xml:space="preserve"> </w:t>
      </w:r>
      <w:r>
        <w:t>ствовать на тот или иной дефицит ребен</w:t>
      </w:r>
      <w:r>
        <w:t>ка, чаще перестали приносить видимый резуль-</w:t>
      </w:r>
      <w:r>
        <w:rPr>
          <w:spacing w:val="1"/>
        </w:rPr>
        <w:t xml:space="preserve"> </w:t>
      </w:r>
      <w:r>
        <w:t>тат и в процессе обучения, и в процессе направленной коррекции [1]. Таким образом,</w:t>
      </w:r>
      <w:r>
        <w:rPr>
          <w:spacing w:val="1"/>
        </w:rPr>
        <w:t xml:space="preserve"> </w:t>
      </w:r>
      <w:r>
        <w:t>актуальным является поиск новых технологий и методик для работы с детьми с ограни-</w:t>
      </w:r>
      <w:r>
        <w:rPr>
          <w:spacing w:val="1"/>
        </w:rPr>
        <w:t xml:space="preserve"> </w:t>
      </w:r>
      <w:r>
        <w:t>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48"/>
      </w:pPr>
      <w:r>
        <w:t xml:space="preserve">Сравнительно </w:t>
      </w:r>
      <w:r>
        <w:t>недавно появился нетрадиционный арт-терапевтический метод ра-</w:t>
      </w:r>
      <w:r>
        <w:rPr>
          <w:spacing w:val="1"/>
        </w:rPr>
        <w:t xml:space="preserve"> </w:t>
      </w:r>
      <w:r>
        <w:t xml:space="preserve">боты с подсознанием </w:t>
      </w:r>
      <w:r>
        <w:rPr>
          <w:color w:val="6D6D6D"/>
        </w:rPr>
        <w:t xml:space="preserve">– </w:t>
      </w:r>
      <w:r>
        <w:t xml:space="preserve">нейрографика. </w:t>
      </w:r>
      <w:r>
        <w:rPr>
          <w:color w:val="111111"/>
        </w:rPr>
        <w:t>Автор этого метода – Павел Михайлович Писка-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рёв, доктор психологических наук, профессор, основатель Института Психологии Твор-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чества. (Цюрих, Санкт-Петербур</w:t>
      </w:r>
      <w:r>
        <w:rPr>
          <w:color w:val="111111"/>
        </w:rPr>
        <w:t>г) [3]. Нейро – от греческого нерв, графика – вид изоб-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разительного искусства, использующий в качестве основных изобразительных средств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линии, штрихи, пятна и точки. Нейрографика – это инструмент решения психологиче-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ских задач графическим способом. </w:t>
      </w:r>
      <w:r>
        <w:t>Котор</w:t>
      </w:r>
      <w:r>
        <w:t>ый эффективно воздействует на подсознание</w:t>
      </w:r>
      <w:r>
        <w:rPr>
          <w:spacing w:val="1"/>
        </w:rPr>
        <w:t xml:space="preserve"> </w:t>
      </w:r>
      <w:r>
        <w:t>через принципы психологии, арт-терапии, коучинга, нейропластичности и нейрофизио-</w:t>
      </w:r>
      <w:r>
        <w:rPr>
          <w:spacing w:val="1"/>
        </w:rPr>
        <w:t xml:space="preserve"> </w:t>
      </w:r>
      <w:r>
        <w:t>логии. Это метод, позволяющий с помощью простых геометрических фигур и линий</w:t>
      </w:r>
      <w:r>
        <w:rPr>
          <w:spacing w:val="1"/>
        </w:rPr>
        <w:t xml:space="preserve"> </w:t>
      </w:r>
      <w:r>
        <w:t>выразить свои чувства, переживания, найти решение пробл</w:t>
      </w:r>
      <w:r>
        <w:t>емы и достичь позитивных</w:t>
      </w:r>
      <w:r>
        <w:rPr>
          <w:spacing w:val="1"/>
        </w:rPr>
        <w:t xml:space="preserve"> </w:t>
      </w:r>
      <w:r>
        <w:t>целей [5].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/>
      </w:pPr>
      <w:r>
        <w:rPr>
          <w:color w:val="111111"/>
        </w:rPr>
        <w:t>Цель нейрографического рисования – изобразить неосознаваемые страхи, убеж-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дения, напряжение, найти ресурсы для решения проблем, принять решение, получить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ответ на вопрос, исполнить желание. Это новый м</w:t>
      </w:r>
      <w:r>
        <w:rPr>
          <w:color w:val="111111"/>
        </w:rPr>
        <w:t>етод рисования, который за короткое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 позволяет ребёнку успокоиться, расслабиться, а взрослым увидеть решение самой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сложной проблемы [2]. Нейрографикой можно заниматься даже с маленькими детьми,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потому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нарисовать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некрасиво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неправильно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этой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технике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просто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невозможно.</w:t>
      </w:r>
    </w:p>
    <w:p w:rsidR="00117080" w:rsidRDefault="00BE7805">
      <w:pPr>
        <w:pStyle w:val="a3"/>
        <w:spacing w:before="2" w:line="298" w:lineRule="exact"/>
        <w:ind w:left="961" w:firstLine="0"/>
      </w:pPr>
      <w:r>
        <w:t>Метод</w:t>
      </w:r>
      <w:r>
        <w:rPr>
          <w:spacing w:val="-6"/>
        </w:rPr>
        <w:t xml:space="preserve"> </w:t>
      </w:r>
      <w:r>
        <w:t>нейрографика</w:t>
      </w:r>
      <w:r>
        <w:rPr>
          <w:spacing w:val="-2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192"/>
        </w:numPr>
        <w:tabs>
          <w:tab w:val="left" w:pos="1247"/>
        </w:tabs>
        <w:spacing w:before="2" w:line="237" w:lineRule="auto"/>
        <w:ind w:right="152" w:firstLine="708"/>
        <w:jc w:val="left"/>
        <w:rPr>
          <w:sz w:val="26"/>
        </w:rPr>
      </w:pPr>
      <w:r>
        <w:rPr>
          <w:sz w:val="26"/>
        </w:rPr>
        <w:t>прожить</w:t>
      </w:r>
      <w:r>
        <w:rPr>
          <w:spacing w:val="33"/>
          <w:sz w:val="26"/>
        </w:rPr>
        <w:t xml:space="preserve"> </w:t>
      </w:r>
      <w:r>
        <w:rPr>
          <w:sz w:val="26"/>
        </w:rPr>
        <w:t>чувства,</w:t>
      </w:r>
      <w:r>
        <w:rPr>
          <w:spacing w:val="33"/>
          <w:sz w:val="26"/>
        </w:rPr>
        <w:t xml:space="preserve"> </w:t>
      </w:r>
      <w:r>
        <w:rPr>
          <w:sz w:val="26"/>
        </w:rPr>
        <w:t>проработать</w:t>
      </w:r>
      <w:r>
        <w:rPr>
          <w:spacing w:val="32"/>
          <w:sz w:val="26"/>
        </w:rPr>
        <w:t xml:space="preserve"> </w:t>
      </w:r>
      <w:r>
        <w:rPr>
          <w:sz w:val="26"/>
        </w:rPr>
        <w:t>гнев,</w:t>
      </w:r>
      <w:r>
        <w:rPr>
          <w:spacing w:val="34"/>
          <w:sz w:val="26"/>
        </w:rPr>
        <w:t xml:space="preserve"> </w:t>
      </w:r>
      <w:r>
        <w:rPr>
          <w:sz w:val="26"/>
        </w:rPr>
        <w:t>страхи,</w:t>
      </w:r>
      <w:r>
        <w:rPr>
          <w:spacing w:val="34"/>
          <w:sz w:val="26"/>
        </w:rPr>
        <w:t xml:space="preserve"> </w:t>
      </w:r>
      <w:r>
        <w:rPr>
          <w:sz w:val="26"/>
        </w:rPr>
        <w:t>тревожные</w:t>
      </w:r>
      <w:r>
        <w:rPr>
          <w:spacing w:val="34"/>
          <w:sz w:val="26"/>
        </w:rPr>
        <w:t xml:space="preserve"> </w:t>
      </w:r>
      <w:r>
        <w:rPr>
          <w:sz w:val="26"/>
        </w:rPr>
        <w:t>состояния,</w:t>
      </w:r>
      <w:r>
        <w:rPr>
          <w:spacing w:val="33"/>
          <w:sz w:val="26"/>
        </w:rPr>
        <w:t xml:space="preserve"> </w:t>
      </w:r>
      <w:r>
        <w:rPr>
          <w:sz w:val="26"/>
        </w:rPr>
        <w:t>преобразо-</w:t>
      </w:r>
      <w:r>
        <w:rPr>
          <w:spacing w:val="-62"/>
          <w:sz w:val="26"/>
        </w:rPr>
        <w:t xml:space="preserve"> </w:t>
      </w:r>
      <w:r>
        <w:rPr>
          <w:sz w:val="26"/>
        </w:rPr>
        <w:t>вывать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положительные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эмоции;</w:t>
      </w:r>
    </w:p>
    <w:p w:rsidR="00117080" w:rsidRDefault="00BE7805">
      <w:pPr>
        <w:pStyle w:val="a4"/>
        <w:numPr>
          <w:ilvl w:val="0"/>
          <w:numId w:val="192"/>
        </w:numPr>
        <w:tabs>
          <w:tab w:val="left" w:pos="1247"/>
        </w:tabs>
        <w:spacing w:before="1" w:line="237" w:lineRule="auto"/>
        <w:ind w:right="159" w:firstLine="708"/>
        <w:jc w:val="left"/>
        <w:rPr>
          <w:sz w:val="26"/>
        </w:rPr>
      </w:pPr>
      <w:r>
        <w:rPr>
          <w:sz w:val="26"/>
        </w:rPr>
        <w:t>устранить</w:t>
      </w:r>
      <w:r>
        <w:rPr>
          <w:spacing w:val="53"/>
          <w:sz w:val="26"/>
        </w:rPr>
        <w:t xml:space="preserve"> </w:t>
      </w:r>
      <w:r>
        <w:rPr>
          <w:sz w:val="26"/>
        </w:rPr>
        <w:t>внутренние</w:t>
      </w:r>
      <w:r>
        <w:rPr>
          <w:spacing w:val="54"/>
          <w:sz w:val="26"/>
        </w:rPr>
        <w:t xml:space="preserve"> </w:t>
      </w:r>
      <w:r>
        <w:rPr>
          <w:sz w:val="26"/>
        </w:rPr>
        <w:t>конфликты,</w:t>
      </w:r>
      <w:r>
        <w:rPr>
          <w:spacing w:val="55"/>
          <w:sz w:val="26"/>
        </w:rPr>
        <w:t xml:space="preserve"> </w:t>
      </w:r>
      <w:r>
        <w:rPr>
          <w:sz w:val="26"/>
        </w:rPr>
        <w:t>провоцирующие</w:t>
      </w:r>
      <w:r>
        <w:rPr>
          <w:spacing w:val="5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57"/>
          <w:sz w:val="26"/>
        </w:rPr>
        <w:t xml:space="preserve"> </w:t>
      </w:r>
      <w:r>
        <w:rPr>
          <w:sz w:val="26"/>
        </w:rPr>
        <w:t>психосоматиче-</w:t>
      </w:r>
      <w:r>
        <w:rPr>
          <w:spacing w:val="-62"/>
          <w:sz w:val="26"/>
        </w:rPr>
        <w:t xml:space="preserve"> </w:t>
      </w:r>
      <w:r>
        <w:rPr>
          <w:sz w:val="26"/>
        </w:rPr>
        <w:t>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заболеваний;</w:t>
      </w:r>
    </w:p>
    <w:p w:rsidR="00117080" w:rsidRDefault="00BE7805">
      <w:pPr>
        <w:pStyle w:val="a4"/>
        <w:numPr>
          <w:ilvl w:val="0"/>
          <w:numId w:val="192"/>
        </w:numPr>
        <w:tabs>
          <w:tab w:val="left" w:pos="1247"/>
        </w:tabs>
        <w:spacing w:before="2" w:line="237" w:lineRule="auto"/>
        <w:ind w:right="156" w:firstLine="708"/>
        <w:jc w:val="left"/>
        <w:rPr>
          <w:sz w:val="26"/>
        </w:rPr>
      </w:pPr>
      <w:r>
        <w:rPr>
          <w:sz w:val="26"/>
        </w:rPr>
        <w:t>развить</w:t>
      </w:r>
      <w:r>
        <w:rPr>
          <w:spacing w:val="45"/>
          <w:sz w:val="26"/>
        </w:rPr>
        <w:t xml:space="preserve"> </w:t>
      </w:r>
      <w:r>
        <w:rPr>
          <w:sz w:val="26"/>
        </w:rPr>
        <w:t>нестандартный</w:t>
      </w:r>
      <w:r>
        <w:rPr>
          <w:spacing w:val="46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46"/>
          <w:sz w:val="26"/>
        </w:rPr>
        <w:t xml:space="preserve"> </w:t>
      </w:r>
      <w:r>
        <w:rPr>
          <w:sz w:val="26"/>
        </w:rPr>
        <w:t>к</w:t>
      </w:r>
      <w:r>
        <w:rPr>
          <w:spacing w:val="46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46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46"/>
          <w:sz w:val="26"/>
        </w:rPr>
        <w:t xml:space="preserve"> </w:t>
      </w:r>
      <w:r>
        <w:rPr>
          <w:sz w:val="26"/>
        </w:rPr>
        <w:t>лич-</w:t>
      </w:r>
      <w:r>
        <w:rPr>
          <w:spacing w:val="-62"/>
          <w:sz w:val="26"/>
        </w:rPr>
        <w:t xml:space="preserve"> </w:t>
      </w:r>
      <w:r>
        <w:rPr>
          <w:sz w:val="26"/>
        </w:rPr>
        <w:t>ностной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сфере;</w:t>
      </w:r>
    </w:p>
    <w:p w:rsidR="00117080" w:rsidRDefault="00BE7805">
      <w:pPr>
        <w:pStyle w:val="a4"/>
        <w:numPr>
          <w:ilvl w:val="0"/>
          <w:numId w:val="192"/>
        </w:numPr>
        <w:tabs>
          <w:tab w:val="left" w:pos="1247"/>
        </w:tabs>
        <w:spacing w:before="7" w:line="235" w:lineRule="auto"/>
        <w:ind w:left="961" w:right="160" w:firstLine="0"/>
        <w:jc w:val="left"/>
        <w:rPr>
          <w:sz w:val="26"/>
        </w:rPr>
      </w:pPr>
      <w:r>
        <w:rPr>
          <w:sz w:val="26"/>
        </w:rPr>
        <w:t>наладить взаимоотношения с окружающими: близкими и друзьями.</w:t>
      </w:r>
      <w:r>
        <w:rPr>
          <w:spacing w:val="1"/>
          <w:sz w:val="26"/>
        </w:rPr>
        <w:t xml:space="preserve"> </w:t>
      </w:r>
      <w:r>
        <w:rPr>
          <w:sz w:val="26"/>
        </w:rPr>
        <w:t>Нейрографика</w:t>
      </w:r>
      <w:r>
        <w:rPr>
          <w:spacing w:val="20"/>
          <w:sz w:val="26"/>
        </w:rPr>
        <w:t xml:space="preserve"> </w:t>
      </w:r>
      <w:r>
        <w:rPr>
          <w:sz w:val="26"/>
        </w:rPr>
        <w:t>работает</w:t>
      </w:r>
      <w:r>
        <w:rPr>
          <w:spacing w:val="20"/>
          <w:sz w:val="26"/>
        </w:rPr>
        <w:t xml:space="preserve"> </w:t>
      </w:r>
      <w:r>
        <w:rPr>
          <w:sz w:val="26"/>
        </w:rPr>
        <w:t>за</w:t>
      </w:r>
      <w:r>
        <w:rPr>
          <w:spacing w:val="21"/>
          <w:sz w:val="26"/>
        </w:rPr>
        <w:t xml:space="preserve"> </w:t>
      </w:r>
      <w:r>
        <w:rPr>
          <w:sz w:val="26"/>
        </w:rPr>
        <w:t>счёт</w:t>
      </w:r>
      <w:r>
        <w:rPr>
          <w:spacing w:val="19"/>
          <w:sz w:val="26"/>
        </w:rPr>
        <w:t xml:space="preserve"> </w:t>
      </w:r>
      <w:r>
        <w:rPr>
          <w:sz w:val="26"/>
        </w:rPr>
        <w:t>того,</w:t>
      </w:r>
      <w:r>
        <w:rPr>
          <w:spacing w:val="22"/>
          <w:sz w:val="26"/>
        </w:rPr>
        <w:t xml:space="preserve"> </w:t>
      </w:r>
      <w:r>
        <w:rPr>
          <w:sz w:val="26"/>
        </w:rPr>
        <w:t>что</w:t>
      </w:r>
      <w:r>
        <w:rPr>
          <w:spacing w:val="20"/>
          <w:sz w:val="26"/>
        </w:rPr>
        <w:t xml:space="preserve"> </w:t>
      </w:r>
      <w:r>
        <w:rPr>
          <w:sz w:val="26"/>
        </w:rPr>
        <w:t>у</w:t>
      </w:r>
      <w:r>
        <w:rPr>
          <w:spacing w:val="2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20"/>
          <w:sz w:val="26"/>
        </w:rPr>
        <w:t xml:space="preserve"> </w:t>
      </w:r>
      <w:r>
        <w:rPr>
          <w:sz w:val="26"/>
        </w:rPr>
        <w:t>меняется</w:t>
      </w:r>
      <w:r>
        <w:rPr>
          <w:spacing w:val="2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22"/>
          <w:sz w:val="26"/>
        </w:rPr>
        <w:t xml:space="preserve"> </w:t>
      </w:r>
      <w:r>
        <w:rPr>
          <w:sz w:val="26"/>
        </w:rPr>
        <w:t>к</w:t>
      </w:r>
      <w:r>
        <w:rPr>
          <w:spacing w:val="21"/>
          <w:sz w:val="26"/>
        </w:rPr>
        <w:t xml:space="preserve"> </w:t>
      </w:r>
      <w:r>
        <w:rPr>
          <w:sz w:val="26"/>
        </w:rPr>
        <w:t>ситуа-</w:t>
      </w:r>
    </w:p>
    <w:p w:rsidR="00117080" w:rsidRDefault="00BE7805">
      <w:pPr>
        <w:pStyle w:val="a3"/>
        <w:spacing w:before="3"/>
        <w:ind w:right="147" w:firstLine="0"/>
      </w:pPr>
      <w:r>
        <w:t>ции, людям, жизни. Сам процесс рисования состоит из изображения кругов и беспоря-</w:t>
      </w:r>
      <w:r>
        <w:rPr>
          <w:spacing w:val="1"/>
        </w:rPr>
        <w:t xml:space="preserve"> </w:t>
      </w:r>
      <w:r>
        <w:t xml:space="preserve">дочных линий. Фигуры символизируют людей, предметы, эмоции. </w:t>
      </w:r>
      <w:r>
        <w:rPr>
          <w:color w:val="333333"/>
        </w:rPr>
        <w:t xml:space="preserve">Круг </w:t>
      </w:r>
      <w:r>
        <w:t>– это базовое</w:t>
      </w:r>
      <w:r>
        <w:rPr>
          <w:spacing w:val="1"/>
        </w:rPr>
        <w:t xml:space="preserve"> </w:t>
      </w:r>
      <w:r>
        <w:t>изображение, это солнце, личность, духовное целое. Угол – это проблема, напряжение,</w:t>
      </w:r>
      <w:r>
        <w:rPr>
          <w:spacing w:val="1"/>
        </w:rPr>
        <w:t xml:space="preserve"> </w:t>
      </w:r>
      <w:r>
        <w:t>конфликт</w:t>
      </w:r>
      <w:r>
        <w:rPr>
          <w:spacing w:val="-1"/>
        </w:rPr>
        <w:t xml:space="preserve"> </w:t>
      </w:r>
      <w:r>
        <w:t>[</w:t>
      </w:r>
      <w:r>
        <w:t>4].</w:t>
      </w:r>
    </w:p>
    <w:p w:rsidR="00117080" w:rsidRDefault="00BE7805">
      <w:pPr>
        <w:pStyle w:val="a3"/>
        <w:ind w:right="149"/>
      </w:pPr>
      <w:r>
        <w:t>У детей с особенностями в развитии наблюдается низкий уровень познавательно-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Исследуя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решили</w:t>
      </w:r>
      <w:r>
        <w:rPr>
          <w:spacing w:val="-62"/>
        </w:rPr>
        <w:t xml:space="preserve"> </w:t>
      </w:r>
      <w:r>
        <w:t>внедрить нейрографику в свою коррекционную деятельность, используя ее в работе с</w:t>
      </w:r>
      <w:r>
        <w:rPr>
          <w:spacing w:val="1"/>
        </w:rPr>
        <w:t xml:space="preserve"> </w:t>
      </w:r>
      <w:r>
        <w:t>детьми компенсирую</w:t>
      </w:r>
      <w:r>
        <w:t>щих групп и воспитанниками, имеющими нарушения в эмоцио-</w:t>
      </w:r>
      <w:r>
        <w:rPr>
          <w:spacing w:val="1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поведении.</w:t>
      </w:r>
    </w:p>
    <w:p w:rsidR="00117080" w:rsidRDefault="00BE7805">
      <w:pPr>
        <w:pStyle w:val="a3"/>
        <w:ind w:right="147"/>
      </w:pPr>
      <w:r>
        <w:t>Предлагали детям просто порисовать на определенные темы: моя семья, я злюсь,</w:t>
      </w:r>
      <w:r>
        <w:rPr>
          <w:spacing w:val="1"/>
        </w:rPr>
        <w:t xml:space="preserve"> </w:t>
      </w:r>
      <w:r>
        <w:t>потому что…, я боюсь…, мои друзья, мое настроение и т.д. Перед началом рисования</w:t>
      </w:r>
      <w:r>
        <w:rPr>
          <w:spacing w:val="1"/>
        </w:rPr>
        <w:t xml:space="preserve"> </w:t>
      </w:r>
      <w:r>
        <w:t xml:space="preserve">ребенок может </w:t>
      </w:r>
      <w:r>
        <w:t>высказать все, что приходит ему в голову на эту тему. А потом выразить</w:t>
      </w:r>
      <w:r>
        <w:rPr>
          <w:spacing w:val="1"/>
        </w:rPr>
        <w:t xml:space="preserve"> </w:t>
      </w:r>
      <w:r>
        <w:t>это через рисование различных линий, геометрических фигур. Все свои эмоции воспи-</w:t>
      </w:r>
      <w:r>
        <w:rPr>
          <w:spacing w:val="1"/>
        </w:rPr>
        <w:t xml:space="preserve"> </w:t>
      </w:r>
      <w:r>
        <w:t>танники выбрасывали на бумагу.</w:t>
      </w:r>
      <w:r>
        <w:rPr>
          <w:spacing w:val="1"/>
        </w:rPr>
        <w:t xml:space="preserve"> </w:t>
      </w:r>
      <w:r>
        <w:t>Эмоционально изображенный рисунок при плохом</w:t>
      </w:r>
      <w:r>
        <w:rPr>
          <w:spacing w:val="1"/>
        </w:rPr>
        <w:t xml:space="preserve"> </w:t>
      </w:r>
      <w:r>
        <w:t>настроении и конфликтной си</w:t>
      </w:r>
      <w:r>
        <w:t>туации имеет острые углы и оборванные линии. Наличие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проблемах.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избавлялись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скругления,</w:t>
      </w:r>
      <w:r>
        <w:rPr>
          <w:spacing w:val="-62"/>
        </w:rPr>
        <w:t xml:space="preserve"> </w:t>
      </w:r>
      <w:r>
        <w:t>сглаживая тем самым внутренние конфликты. Следующим шагом закрашивали, штри-</w:t>
      </w:r>
      <w:r>
        <w:rPr>
          <w:spacing w:val="1"/>
        </w:rPr>
        <w:t xml:space="preserve"> </w:t>
      </w:r>
      <w:r>
        <w:t>ховали цветными карандашами, таким образом, снимая страхи, напряжение и тревогу.</w:t>
      </w:r>
      <w:r>
        <w:rPr>
          <w:spacing w:val="1"/>
        </w:rPr>
        <w:t xml:space="preserve"> </w:t>
      </w:r>
      <w:r>
        <w:t>Постепенно у детей получался рисунок. На этом этапе рисунок дополняется, вводятся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</w:t>
      </w:r>
      <w:r>
        <w:t>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какого-то</w:t>
      </w:r>
      <w:r>
        <w:rPr>
          <w:spacing w:val="-62"/>
        </w:rPr>
        <w:t xml:space="preserve"> </w:t>
      </w:r>
      <w:r>
        <w:t>определённого правила, ребёнок делает так, как чувствует. Во время рисования педагог</w:t>
      </w:r>
      <w:r>
        <w:rPr>
          <w:spacing w:val="1"/>
        </w:rPr>
        <w:t xml:space="preserve"> </w:t>
      </w:r>
      <w:r>
        <w:t>интересуется у ребёнка какую эмоцию он хотел бы сегодня испытать, тем самым разви-</w:t>
      </w:r>
      <w:r>
        <w:rPr>
          <w:spacing w:val="1"/>
        </w:rPr>
        <w:t xml:space="preserve"> </w:t>
      </w:r>
      <w:r>
        <w:t>вает эмоциональный интелл</w:t>
      </w:r>
      <w:r>
        <w:t>ект ребёнка. Завершающим этапом рисунка является рисо-</w:t>
      </w:r>
      <w:r>
        <w:rPr>
          <w:spacing w:val="1"/>
        </w:rPr>
        <w:t xml:space="preserve"> </w:t>
      </w:r>
      <w:r>
        <w:t>вание «линий поля». Это нейрографические линии, которые идут через весь лист к кра-</w:t>
      </w:r>
      <w:r>
        <w:rPr>
          <w:spacing w:val="1"/>
        </w:rPr>
        <w:t xml:space="preserve"> </w:t>
      </w:r>
      <w:r>
        <w:t>ям</w:t>
      </w:r>
      <w:r>
        <w:rPr>
          <w:spacing w:val="-3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поверх</w:t>
      </w:r>
      <w:r>
        <w:rPr>
          <w:spacing w:val="-2"/>
        </w:rPr>
        <w:t xml:space="preserve"> </w:t>
      </w:r>
      <w:r>
        <w:t>нарисованного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усилению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закреплению</w:t>
      </w:r>
      <w:r>
        <w:rPr>
          <w:spacing w:val="-3"/>
        </w:rPr>
        <w:t xml:space="preserve"> </w:t>
      </w:r>
      <w:r>
        <w:t>результата.</w:t>
      </w:r>
    </w:p>
    <w:p w:rsidR="00117080" w:rsidRDefault="00BE7805">
      <w:pPr>
        <w:pStyle w:val="a3"/>
        <w:spacing w:before="2"/>
        <w:ind w:right="144"/>
      </w:pPr>
      <w:r>
        <w:t>В завершении получается яркий красочн</w:t>
      </w:r>
      <w:r>
        <w:t>ый рисунок, состоящий из линий и кру-</w:t>
      </w:r>
      <w:r>
        <w:rPr>
          <w:spacing w:val="1"/>
        </w:rPr>
        <w:t xml:space="preserve"> </w:t>
      </w:r>
      <w:r>
        <w:t>гов. В процессе рисования детей ничем не ограничивали. Оценки мы не давали. Отсут-</w:t>
      </w:r>
      <w:r>
        <w:rPr>
          <w:spacing w:val="1"/>
        </w:rPr>
        <w:t xml:space="preserve"> </w:t>
      </w:r>
      <w:r>
        <w:t>ствие оценок раскрепощало детей, предавало уверенность. Воспитанники учились слы-</w:t>
      </w:r>
      <w:r>
        <w:rPr>
          <w:spacing w:val="1"/>
        </w:rPr>
        <w:t xml:space="preserve"> </w:t>
      </w:r>
      <w:r>
        <w:t>шать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мира.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tabs>
          <w:tab w:val="left" w:pos="5454"/>
        </w:tabs>
        <w:ind w:left="490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794053" cy="2002821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53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806654" cy="2006917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54" cy="200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80" w:rsidRDefault="00BE7805">
      <w:pPr>
        <w:tabs>
          <w:tab w:val="left" w:pos="7065"/>
        </w:tabs>
        <w:spacing w:before="44"/>
        <w:ind w:left="2691"/>
        <w:jc w:val="both"/>
        <w:rPr>
          <w:sz w:val="24"/>
        </w:rPr>
      </w:pPr>
      <w:r>
        <w:rPr>
          <w:sz w:val="24"/>
        </w:rPr>
        <w:t>Рис. 1.</w:t>
      </w:r>
      <w:r>
        <w:rPr>
          <w:sz w:val="24"/>
        </w:rPr>
        <w:tab/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117080" w:rsidRDefault="00BE7805">
      <w:pPr>
        <w:pStyle w:val="a3"/>
        <w:spacing w:before="3"/>
        <w:ind w:right="150"/>
      </w:pPr>
      <w:r>
        <w:t>Занятия мы проводили один раз в неделю, или по мере необходимости. У многих</w:t>
      </w:r>
      <w:r>
        <w:rPr>
          <w:spacing w:val="1"/>
        </w:rPr>
        <w:t xml:space="preserve"> </w:t>
      </w:r>
      <w:r>
        <w:t>детей вначале работы было очень много углов, рисунок был в темных тонах. Постепен-</w:t>
      </w:r>
      <w:r>
        <w:rPr>
          <w:spacing w:val="1"/>
        </w:rPr>
        <w:t xml:space="preserve"> </w:t>
      </w:r>
      <w:r>
        <w:t>но появлялись яркие краски, меньше становило</w:t>
      </w:r>
      <w:r>
        <w:t>сь углов. У детей появлялась уверен-</w:t>
      </w:r>
      <w:r>
        <w:rPr>
          <w:spacing w:val="1"/>
        </w:rPr>
        <w:t xml:space="preserve"> </w:t>
      </w:r>
      <w:r>
        <w:t>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силах.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разом</w:t>
      </w:r>
      <w:r>
        <w:rPr>
          <w:spacing w:val="-1"/>
        </w:rPr>
        <w:t xml:space="preserve"> </w:t>
      </w:r>
      <w:r>
        <w:t>рос 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рисованию необычным</w:t>
      </w:r>
      <w:r>
        <w:rPr>
          <w:spacing w:val="-3"/>
        </w:rPr>
        <w:t xml:space="preserve"> </w:t>
      </w:r>
      <w:r>
        <w:t>способом.</w:t>
      </w:r>
    </w:p>
    <w:p w:rsidR="00117080" w:rsidRDefault="00BE7805">
      <w:pPr>
        <w:pStyle w:val="a3"/>
        <w:ind w:right="150"/>
      </w:pPr>
      <w:r>
        <w:t>В процессе этих занятий хорошо развивается речь, творческие и мыслительные</w:t>
      </w:r>
      <w:r>
        <w:rPr>
          <w:spacing w:val="1"/>
        </w:rPr>
        <w:t xml:space="preserve"> </w:t>
      </w:r>
      <w:r>
        <w:t>способности. И самое главное снимается психологическое напряжение, гнев, страхи,</w:t>
      </w:r>
      <w:r>
        <w:rPr>
          <w:spacing w:val="1"/>
        </w:rPr>
        <w:t xml:space="preserve"> </w:t>
      </w:r>
      <w:r>
        <w:t>устраняются</w:t>
      </w:r>
      <w:r>
        <w:rPr>
          <w:spacing w:val="37"/>
        </w:rPr>
        <w:t xml:space="preserve"> </w:t>
      </w:r>
      <w:r>
        <w:t>внутренние</w:t>
      </w:r>
      <w:r>
        <w:rPr>
          <w:spacing w:val="37"/>
        </w:rPr>
        <w:t xml:space="preserve"> </w:t>
      </w:r>
      <w:r>
        <w:t>конфликты.</w:t>
      </w:r>
      <w:r>
        <w:rPr>
          <w:spacing w:val="37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данный</w:t>
      </w:r>
      <w:r>
        <w:rPr>
          <w:spacing w:val="37"/>
        </w:rPr>
        <w:t xml:space="preserve"> </w:t>
      </w:r>
      <w:r>
        <w:t>метод,</w:t>
      </w:r>
      <w:r>
        <w:rPr>
          <w:spacing w:val="37"/>
        </w:rPr>
        <w:t xml:space="preserve"> </w:t>
      </w:r>
      <w:r>
        <w:t>мы</w:t>
      </w:r>
      <w:r>
        <w:rPr>
          <w:spacing w:val="38"/>
        </w:rPr>
        <w:t xml:space="preserve"> </w:t>
      </w:r>
      <w:r>
        <w:t>пришли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выводу,</w:t>
      </w:r>
      <w:r>
        <w:rPr>
          <w:spacing w:val="-63"/>
        </w:rPr>
        <w:t xml:space="preserve"> </w:t>
      </w:r>
      <w:r>
        <w:t>что для разрешения более сложных ситуаций требуется неоднократное рисование одной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темы.</w:t>
      </w:r>
    </w:p>
    <w:p w:rsidR="00117080" w:rsidRDefault="00BE7805">
      <w:pPr>
        <w:pStyle w:val="a3"/>
        <w:ind w:right="156"/>
      </w:pPr>
      <w:r>
        <w:t>Мы планируем дальше продолжать работу над этой темой, пополнять свои знания</w:t>
      </w:r>
      <w:r>
        <w:rPr>
          <w:spacing w:val="-6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методе</w:t>
      </w:r>
      <w:r>
        <w:rPr>
          <w:spacing w:val="-1"/>
        </w:rPr>
        <w:t xml:space="preserve"> </w:t>
      </w:r>
      <w:r>
        <w:t>«нейрографика».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91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Пискарев, П. М. Нейрографика. Алгоритм снятия ограничений / П. М. Пискарев.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Издательство «</w:t>
      </w:r>
      <w:hyperlink r:id="rId73">
        <w:r>
          <w:rPr>
            <w:sz w:val="24"/>
          </w:rPr>
          <w:t>Бомбора</w:t>
        </w:r>
      </w:hyperlink>
      <w:r>
        <w:rPr>
          <w:sz w:val="24"/>
        </w:rPr>
        <w:t>», 2020. – 224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91"/>
        </w:numPr>
        <w:tabs>
          <w:tab w:val="left" w:pos="1247"/>
        </w:tabs>
        <w:ind w:right="144" w:firstLine="708"/>
        <w:jc w:val="both"/>
        <w:rPr>
          <w:sz w:val="24"/>
        </w:rPr>
      </w:pPr>
      <w:r>
        <w:rPr>
          <w:sz w:val="24"/>
        </w:rPr>
        <w:t>Карвасарский, Б. Д. Психотерапевтическая энциклопедия / Б. Д. Карвасарский. – 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 – Санкт-Петербург : Издательство «Питер», 2002. – 1024 с.</w:t>
      </w:r>
    </w:p>
    <w:p w:rsidR="00117080" w:rsidRDefault="00117080">
      <w:pPr>
        <w:pStyle w:val="a4"/>
        <w:numPr>
          <w:ilvl w:val="0"/>
          <w:numId w:val="191"/>
        </w:numPr>
        <w:tabs>
          <w:tab w:val="left" w:pos="1247"/>
        </w:tabs>
        <w:ind w:right="149" w:firstLine="708"/>
        <w:jc w:val="both"/>
        <w:rPr>
          <w:b/>
          <w:sz w:val="24"/>
        </w:rPr>
      </w:pPr>
      <w:r w:rsidRPr="00117080">
        <w:pict>
          <v:rect id="_x0000_s2086" style="position:absolute;left:0;text-align:left;margin-left:122.3pt;margin-top:13.85pt;width:3pt;height:13.8pt;z-index:-21154816;mso-position-horizontal-relative:page" fillcolor="#f7f7f7" stroked="f">
            <w10:wrap anchorx="page"/>
          </v:rect>
        </w:pict>
      </w:r>
      <w:r w:rsidR="00BE7805">
        <w:rPr>
          <w:sz w:val="24"/>
        </w:rPr>
        <w:t>Пискарев, П. М. Нейрографика. Арт-дневник. Green / П. М. Пискарев. – Мос</w:t>
      </w:r>
      <w:r w:rsidR="00BE7805">
        <w:rPr>
          <w:sz w:val="24"/>
        </w:rPr>
        <w:t>ква :</w:t>
      </w:r>
      <w:r w:rsidR="00BE7805">
        <w:rPr>
          <w:spacing w:val="1"/>
          <w:sz w:val="24"/>
        </w:rPr>
        <w:t xml:space="preserve"> </w:t>
      </w:r>
      <w:r w:rsidR="00BE7805">
        <w:rPr>
          <w:sz w:val="24"/>
        </w:rPr>
        <w:t>Эксмо,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 xml:space="preserve">2021. </w:t>
      </w:r>
      <w:r w:rsidR="00BE7805">
        <w:rPr>
          <w:b/>
          <w:sz w:val="24"/>
        </w:rPr>
        <w:t xml:space="preserve">– </w:t>
      </w:r>
      <w:r w:rsidR="00BE7805">
        <w:rPr>
          <w:sz w:val="24"/>
        </w:rPr>
        <w:t>192 с</w:t>
      </w:r>
      <w:r w:rsidR="00BE7805">
        <w:rPr>
          <w:b/>
          <w:sz w:val="24"/>
        </w:rPr>
        <w:t>.</w:t>
      </w:r>
    </w:p>
    <w:p w:rsidR="00117080" w:rsidRDefault="00BE7805">
      <w:pPr>
        <w:pStyle w:val="a4"/>
        <w:numPr>
          <w:ilvl w:val="0"/>
          <w:numId w:val="191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Демиург, О. Альбом по нейрографике: алгоритм снятия ограничений.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психология. Рисуй, чтобы Жить! / О. Демиург. – Екатеринбург : Издательские решения, 2018. –</w:t>
      </w:r>
      <w:r>
        <w:rPr>
          <w:spacing w:val="1"/>
          <w:sz w:val="24"/>
        </w:rPr>
        <w:t xml:space="preserve"> </w:t>
      </w:r>
      <w:r>
        <w:rPr>
          <w:sz w:val="24"/>
        </w:rPr>
        <w:t>80 с.</w:t>
      </w:r>
    </w:p>
    <w:p w:rsidR="00117080" w:rsidRDefault="00BE7805">
      <w:pPr>
        <w:pStyle w:val="a4"/>
        <w:numPr>
          <w:ilvl w:val="0"/>
          <w:numId w:val="191"/>
        </w:numPr>
        <w:tabs>
          <w:tab w:val="left" w:pos="1247"/>
          <w:tab w:val="left" w:pos="2486"/>
          <w:tab w:val="left" w:pos="2932"/>
          <w:tab w:val="left" w:pos="3416"/>
          <w:tab w:val="left" w:pos="5172"/>
          <w:tab w:val="left" w:pos="6654"/>
          <w:tab w:val="left" w:pos="7610"/>
          <w:tab w:val="left" w:pos="7888"/>
          <w:tab w:val="left" w:pos="8330"/>
          <w:tab w:val="left" w:pos="8815"/>
          <w:tab w:val="left" w:pos="10056"/>
        </w:tabs>
        <w:spacing w:before="2" w:line="235" w:lineRule="auto"/>
        <w:ind w:right="148" w:firstLine="708"/>
        <w:rPr>
          <w:sz w:val="24"/>
        </w:rPr>
      </w:pPr>
      <w:r>
        <w:rPr>
          <w:sz w:val="24"/>
        </w:rPr>
        <w:t>Пискарев,</w:t>
      </w:r>
      <w:r>
        <w:rPr>
          <w:sz w:val="24"/>
        </w:rPr>
        <w:tab/>
        <w:t>П.</w:t>
      </w:r>
      <w:r>
        <w:rPr>
          <w:sz w:val="24"/>
        </w:rPr>
        <w:tab/>
        <w:t>М.</w:t>
      </w:r>
      <w:r>
        <w:rPr>
          <w:sz w:val="24"/>
        </w:rPr>
        <w:tab/>
        <w:t>Нейрографика.</w:t>
      </w:r>
      <w:r>
        <w:rPr>
          <w:sz w:val="24"/>
        </w:rPr>
        <w:tab/>
        <w:t>Композиция</w:t>
      </w:r>
      <w:r>
        <w:rPr>
          <w:sz w:val="24"/>
        </w:rPr>
        <w:tab/>
        <w:t>судьбы</w:t>
      </w:r>
      <w:r>
        <w:rPr>
          <w:sz w:val="24"/>
        </w:rPr>
        <w:tab/>
        <w:t>/</w:t>
      </w:r>
      <w:r>
        <w:rPr>
          <w:sz w:val="24"/>
        </w:rPr>
        <w:tab/>
        <w:t>П.</w:t>
      </w:r>
      <w:r>
        <w:rPr>
          <w:sz w:val="24"/>
        </w:rPr>
        <w:tab/>
        <w:t>М.</w:t>
      </w:r>
      <w:r>
        <w:rPr>
          <w:sz w:val="24"/>
        </w:rPr>
        <w:tab/>
        <w:t>Пискарев.</w:t>
      </w:r>
      <w:r>
        <w:rPr>
          <w:sz w:val="24"/>
        </w:rPr>
        <w:tab/>
      </w:r>
      <w:r>
        <w:rPr>
          <w:spacing w:val="-2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Эксмо, 2022.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272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  <w:rPr>
          <w:sz w:val="25"/>
        </w:rPr>
      </w:pPr>
    </w:p>
    <w:p w:rsidR="00117080" w:rsidRDefault="00BE7805">
      <w:pPr>
        <w:pStyle w:val="Heading1"/>
        <w:spacing w:line="232" w:lineRule="auto"/>
        <w:ind w:left="1225"/>
      </w:pPr>
      <w:r>
        <w:t>ПСИХОЛОГО-ПЕДАГОГИЧЕСКОЕ СОПРОВОЖДЕНИЕ ДЕТЕЙ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УСЛОВИЕ</w:t>
      </w:r>
    </w:p>
    <w:p w:rsidR="00117080" w:rsidRDefault="00BE7805">
      <w:pPr>
        <w:spacing w:line="292" w:lineRule="exact"/>
        <w:ind w:left="260" w:right="166"/>
        <w:jc w:val="center"/>
        <w:rPr>
          <w:b/>
          <w:sz w:val="26"/>
        </w:rPr>
      </w:pPr>
      <w:r>
        <w:rPr>
          <w:b/>
          <w:sz w:val="26"/>
        </w:rPr>
        <w:t>УСПЕШНОГО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РЕБЕНКА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УСЛОВИЯХ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ДЕТСКОГО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САДА</w:t>
      </w:r>
    </w:p>
    <w:p w:rsidR="00117080" w:rsidRDefault="00BE7805">
      <w:pPr>
        <w:pStyle w:val="Heading2"/>
        <w:spacing w:line="293" w:lineRule="exact"/>
        <w:ind w:left="3325" w:right="0"/>
        <w:jc w:val="left"/>
      </w:pPr>
      <w:r>
        <w:t>Левыкина</w:t>
      </w:r>
      <w:r>
        <w:rPr>
          <w:spacing w:val="-2"/>
        </w:rPr>
        <w:t xml:space="preserve"> </w:t>
      </w:r>
      <w:r>
        <w:t>Лилия</w:t>
      </w:r>
      <w:r>
        <w:rPr>
          <w:spacing w:val="-4"/>
        </w:rPr>
        <w:t xml:space="preserve"> </w:t>
      </w:r>
      <w:r>
        <w:t>Валентиновна,</w:t>
      </w:r>
    </w:p>
    <w:p w:rsidR="00117080" w:rsidRDefault="00BE7805">
      <w:pPr>
        <w:spacing w:before="2" w:line="235" w:lineRule="auto"/>
        <w:ind w:left="1052" w:right="942" w:firstLine="1391"/>
        <w:rPr>
          <w:i/>
          <w:sz w:val="26"/>
        </w:rPr>
      </w:pPr>
      <w:r>
        <w:rPr>
          <w:b/>
          <w:i/>
          <w:sz w:val="26"/>
        </w:rPr>
        <w:t xml:space="preserve">Шолохова Мария Алексеевна, </w:t>
      </w:r>
      <w:r>
        <w:rPr>
          <w:i/>
          <w:sz w:val="26"/>
        </w:rPr>
        <w:t>учителя-логопеды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4" w:lineRule="exact"/>
        <w:ind w:left="860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№47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«Лесовичок»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9"/>
      </w:pPr>
      <w:r>
        <w:t>На сегодняшний день анализ ситуации, сложившейся в системе обучения детей</w:t>
      </w:r>
      <w:r>
        <w:rPr>
          <w:spacing w:val="1"/>
        </w:rPr>
        <w:t xml:space="preserve"> </w:t>
      </w:r>
      <w:r>
        <w:t>дошкольного возраста, показывает, что количество детей, имеющих речевые нарушения,</w:t>
      </w:r>
      <w:r>
        <w:rPr>
          <w:spacing w:val="-62"/>
        </w:rPr>
        <w:t xml:space="preserve"> </w:t>
      </w:r>
      <w:r>
        <w:t>увеличивается, при этом большая часть детей имеют тяжелые нарушения речи. К таким</w:t>
      </w:r>
      <w:r>
        <w:rPr>
          <w:spacing w:val="1"/>
        </w:rPr>
        <w:t xml:space="preserve"> </w:t>
      </w:r>
      <w:r>
        <w:t>нарушениям относятся недоразвитие речи всех уровней, дизартрия, ринолалия, алаллия,</w:t>
      </w:r>
      <w:r>
        <w:rPr>
          <w:spacing w:val="1"/>
        </w:rPr>
        <w:t xml:space="preserve"> </w:t>
      </w:r>
      <w:r>
        <w:t>заикани</w:t>
      </w:r>
      <w:r>
        <w:t>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</w:t>
      </w:r>
      <w:r>
        <w:rPr>
          <w:spacing w:val="4"/>
        </w:rPr>
        <w:t xml:space="preserve"> </w:t>
      </w:r>
      <w:r>
        <w:t>Речевые</w:t>
      </w:r>
      <w:r>
        <w:rPr>
          <w:spacing w:val="3"/>
        </w:rPr>
        <w:t xml:space="preserve"> </w:t>
      </w:r>
      <w:r>
        <w:t>нарушения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спровоцировать</w:t>
      </w:r>
      <w:r>
        <w:rPr>
          <w:spacing w:val="4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негативные</w:t>
      </w:r>
      <w:r>
        <w:rPr>
          <w:spacing w:val="3"/>
        </w:rPr>
        <w:t xml:space="preserve"> </w:t>
      </w:r>
      <w:r>
        <w:t>прояв-</w:t>
      </w:r>
    </w:p>
    <w:p w:rsidR="00117080" w:rsidRDefault="00117080">
      <w:pPr>
        <w:spacing w:line="235" w:lineRule="auto"/>
        <w:sectPr w:rsidR="00117080">
          <w:pgSz w:w="11910" w:h="16840"/>
          <w:pgMar w:top="112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6" w:firstLine="0"/>
      </w:pPr>
      <w:r>
        <w:t>ления в жизни ребенка: низкая познавательная активность, проблемы с коммуникацией</w:t>
      </w:r>
      <w:r>
        <w:rPr>
          <w:spacing w:val="1"/>
        </w:rPr>
        <w:t xml:space="preserve"> </w:t>
      </w:r>
      <w:r>
        <w:t>со своими</w:t>
      </w:r>
      <w:r>
        <w:rPr>
          <w:spacing w:val="1"/>
        </w:rPr>
        <w:t xml:space="preserve"> </w:t>
      </w:r>
      <w:r>
        <w:t>сверстниками, недостаточная</w:t>
      </w:r>
      <w:r>
        <w:rPr>
          <w:spacing w:val="1"/>
        </w:rPr>
        <w:t xml:space="preserve"> </w:t>
      </w:r>
      <w:r>
        <w:t>ориентированность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 окружающей</w:t>
      </w:r>
      <w:r>
        <w:rPr>
          <w:spacing w:val="1"/>
        </w:rPr>
        <w:t xml:space="preserve"> </w:t>
      </w:r>
      <w:r>
        <w:t>ср</w:t>
      </w:r>
      <w:r>
        <w:t>еды, бедность содержания игровой и художественно-творческой деятельности, низкий</w:t>
      </w:r>
      <w:r>
        <w:rPr>
          <w:spacing w:val="-62"/>
        </w:rPr>
        <w:t xml:space="preserve"> </w:t>
      </w:r>
      <w:r>
        <w:t>словарный запас. Кроме этого, на фоне проблем с речью часто развиваются психоэмо-</w:t>
      </w:r>
      <w:r>
        <w:rPr>
          <w:spacing w:val="1"/>
        </w:rPr>
        <w:t xml:space="preserve"> </w:t>
      </w:r>
      <w:r>
        <w:t>циональные расстройства, поскольку ребенок чувствует себя «не таким, как все», а дру-</w:t>
      </w:r>
      <w:r>
        <w:rPr>
          <w:spacing w:val="1"/>
        </w:rPr>
        <w:t xml:space="preserve"> </w:t>
      </w:r>
      <w:r>
        <w:t>гие дет</w:t>
      </w:r>
      <w:r>
        <w:t>и в этом возрасте могут не понимать всей серьезности этой проблемы, и будут</w:t>
      </w:r>
      <w:r>
        <w:rPr>
          <w:spacing w:val="1"/>
        </w:rPr>
        <w:t xml:space="preserve"> </w:t>
      </w:r>
      <w:r>
        <w:t>дразнить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речевым</w:t>
      </w:r>
      <w:r>
        <w:rPr>
          <w:spacing w:val="-1"/>
        </w:rPr>
        <w:t xml:space="preserve"> </w:t>
      </w:r>
      <w:r>
        <w:t>дефектом</w:t>
      </w:r>
      <w:r>
        <w:rPr>
          <w:spacing w:val="3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49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работы специалистов с детьми в дошкольных учреждениях. Не секрет, что</w:t>
      </w:r>
      <w:r>
        <w:rPr>
          <w:spacing w:val="-62"/>
        </w:rPr>
        <w:t xml:space="preserve"> </w:t>
      </w:r>
      <w:r>
        <w:t>успех коррекционно-оздоровительной работы с детьми дошкольного возраста с речевой</w:t>
      </w:r>
      <w:r>
        <w:rPr>
          <w:spacing w:val="1"/>
        </w:rPr>
        <w:t xml:space="preserve"> </w:t>
      </w:r>
      <w:r>
        <w:t>патологией зависит от слаженности и единства требований всех специалистов, работа-</w:t>
      </w:r>
      <w:r>
        <w:rPr>
          <w:spacing w:val="1"/>
        </w:rPr>
        <w:t xml:space="preserve"> </w:t>
      </w:r>
      <w:r>
        <w:t>ющих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</w:t>
      </w:r>
      <w:r>
        <w:t>тском</w:t>
      </w:r>
      <w:r>
        <w:rPr>
          <w:spacing w:val="-1"/>
        </w:rPr>
        <w:t xml:space="preserve"> </w:t>
      </w:r>
      <w:r>
        <w:t>саду.</w:t>
      </w:r>
    </w:p>
    <w:p w:rsidR="00117080" w:rsidRDefault="00BE7805">
      <w:pPr>
        <w:pStyle w:val="a3"/>
        <w:ind w:right="151"/>
      </w:pPr>
      <w:r>
        <w:t>Сопровождение – это система профессиональной деятельности, направленная на</w:t>
      </w:r>
      <w:r>
        <w:rPr>
          <w:spacing w:val="1"/>
        </w:rPr>
        <w:t xml:space="preserve"> </w:t>
      </w:r>
      <w:r>
        <w:t>создание социально-психологических условий для успешного воспитания, обучения и</w:t>
      </w:r>
      <w:r>
        <w:rPr>
          <w:spacing w:val="1"/>
        </w:rPr>
        <w:t xml:space="preserve"> </w:t>
      </w:r>
      <w:r>
        <w:t>развития ребёнка на каждом возрастном этапе в соответствии с их индивидуальными</w:t>
      </w:r>
      <w:r>
        <w:rPr>
          <w:spacing w:val="1"/>
        </w:rPr>
        <w:t xml:space="preserve"> </w:t>
      </w:r>
      <w:r>
        <w:t>психологи</w:t>
      </w:r>
      <w:r>
        <w:t>ческими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49"/>
      </w:pPr>
      <w:r>
        <w:t>Целью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 речи (далее – ТНР) в дошкольном образовательном учреждении 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 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успешного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117080" w:rsidRDefault="00BE7805">
      <w:pPr>
        <w:pStyle w:val="a3"/>
        <w:spacing w:before="1"/>
        <w:ind w:right="150"/>
      </w:pPr>
      <w:r>
        <w:t>В связи с эт</w:t>
      </w:r>
      <w:r>
        <w:t>им построение образовательной деятельности на основе Федерального</w:t>
      </w:r>
      <w:r>
        <w:rPr>
          <w:spacing w:val="-62"/>
        </w:rPr>
        <w:t xml:space="preserve"> </w:t>
      </w:r>
      <w:r>
        <w:t>государственного образовательного стандарта дошкольного образования (далее - ФГОС</w:t>
      </w:r>
      <w:r>
        <w:rPr>
          <w:spacing w:val="1"/>
        </w:rPr>
        <w:t xml:space="preserve"> </w:t>
      </w:r>
      <w:r>
        <w:t>ДО) значительно повышает роль учителя-логопеда, педагога-психолога и других специ-</w:t>
      </w:r>
      <w:r>
        <w:rPr>
          <w:spacing w:val="1"/>
        </w:rPr>
        <w:t xml:space="preserve"> </w:t>
      </w:r>
      <w:r>
        <w:t>алистов в решении коррекц</w:t>
      </w:r>
      <w:r>
        <w:t>ионно-развивающих задач дошкольного образования. Пси-</w:t>
      </w:r>
      <w:r>
        <w:rPr>
          <w:spacing w:val="1"/>
        </w:rPr>
        <w:t xml:space="preserve"> </w:t>
      </w:r>
      <w:r>
        <w:t>холого-педагогическое сопровождение является необходимым условием, обеспечиваю-</w:t>
      </w:r>
      <w:r>
        <w:rPr>
          <w:spacing w:val="1"/>
        </w:rPr>
        <w:t xml:space="preserve"> </w:t>
      </w:r>
      <w:r>
        <w:t>щим решение таких задач, которые определенны в ФГОС ДО, как позитивная социали-</w:t>
      </w:r>
      <w:r>
        <w:rPr>
          <w:spacing w:val="1"/>
        </w:rPr>
        <w:t xml:space="preserve"> </w:t>
      </w:r>
      <w:r>
        <w:t>зация ребенка с ТНР, его всестороннее личн</w:t>
      </w:r>
      <w:r>
        <w:t>остное морально-нравственное и познава-</w:t>
      </w:r>
      <w:r>
        <w:rPr>
          <w:spacing w:val="1"/>
        </w:rPr>
        <w:t xml:space="preserve"> </w:t>
      </w:r>
      <w:r>
        <w:t>тельное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способностей.</w:t>
      </w:r>
    </w:p>
    <w:p w:rsidR="00117080" w:rsidRDefault="00BE7805">
      <w:pPr>
        <w:pStyle w:val="a3"/>
        <w:ind w:right="146"/>
      </w:pPr>
      <w:r>
        <w:t>В группах компенсирующей направленности при построении и планировании мо-</w:t>
      </w:r>
      <w:r>
        <w:rPr>
          <w:spacing w:val="1"/>
        </w:rPr>
        <w:t xml:space="preserve"> </w:t>
      </w:r>
      <w:r>
        <w:t>дели коррекционно-развивающей работы, совместную деятельность специалистов необ-</w:t>
      </w:r>
      <w:r>
        <w:rPr>
          <w:spacing w:val="1"/>
        </w:rPr>
        <w:t xml:space="preserve"> </w:t>
      </w:r>
      <w:r>
        <w:t>ходимо спланировать так, чтобы все специалисты построили свою работу с ребёнком на</w:t>
      </w:r>
      <w:r>
        <w:rPr>
          <w:spacing w:val="1"/>
        </w:rPr>
        <w:t xml:space="preserve"> </w:t>
      </w:r>
      <w:r>
        <w:t>основе общих педагогических принципов не обособленно, а дополняя и углубляя влия-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[3].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намеченный специалистами, должен быть направлен на формирование и развитие и ре-</w:t>
      </w:r>
      <w:r>
        <w:rPr>
          <w:spacing w:val="1"/>
        </w:rPr>
        <w:t xml:space="preserve"> </w:t>
      </w:r>
      <w:r>
        <w:t>чевого</w:t>
      </w:r>
      <w:r>
        <w:rPr>
          <w:spacing w:val="1"/>
        </w:rPr>
        <w:t xml:space="preserve"> </w:t>
      </w:r>
      <w:r>
        <w:t>опыта,</w:t>
      </w:r>
      <w:r>
        <w:rPr>
          <w:spacing w:val="65"/>
        </w:rPr>
        <w:t xml:space="preserve"> </w:t>
      </w:r>
      <w:r>
        <w:t>накопленного</w:t>
      </w:r>
      <w:r>
        <w:rPr>
          <w:spacing w:val="65"/>
        </w:rPr>
        <w:t xml:space="preserve"> </w:t>
      </w:r>
      <w:r>
        <w:t>детьми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процессе</w:t>
      </w:r>
      <w:r>
        <w:rPr>
          <w:spacing w:val="65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двигательных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ind w:right="147"/>
      </w:pPr>
      <w:r>
        <w:t>Содержание органи</w:t>
      </w:r>
      <w:r>
        <w:t>зованной образовательной деятельности, организация и раз-</w:t>
      </w:r>
      <w:r>
        <w:rPr>
          <w:spacing w:val="1"/>
        </w:rPr>
        <w:t xml:space="preserve"> </w:t>
      </w:r>
      <w:r>
        <w:t>личные методические приёмы должны определятся целями коррекционного обучения с</w:t>
      </w:r>
      <w:r>
        <w:rPr>
          <w:spacing w:val="1"/>
        </w:rPr>
        <w:t xml:space="preserve"> </w:t>
      </w:r>
      <w:r>
        <w:t>учётом конкретных представлений учителя-логопеда по разделам коррекционной про-</w:t>
      </w:r>
      <w:r>
        <w:rPr>
          <w:spacing w:val="1"/>
        </w:rPr>
        <w:t xml:space="preserve"> </w:t>
      </w:r>
      <w:r>
        <w:t>граммы и строится с учётом ведущих лини</w:t>
      </w:r>
      <w:r>
        <w:t>й речевого развития – фонетики, лексики,</w:t>
      </w:r>
      <w:r>
        <w:rPr>
          <w:spacing w:val="1"/>
        </w:rPr>
        <w:t xml:space="preserve"> </w:t>
      </w:r>
      <w:r>
        <w:t>грамматики, связной речи и обеспечивают интеграцию речевого, познавательного, эко-</w:t>
      </w:r>
      <w:r>
        <w:rPr>
          <w:spacing w:val="1"/>
        </w:rPr>
        <w:t xml:space="preserve"> </w:t>
      </w:r>
      <w:r>
        <w:t>логического, художественно-эстетического развития дошкольника с ТНР. Система ра-</w:t>
      </w:r>
      <w:r>
        <w:rPr>
          <w:spacing w:val="1"/>
        </w:rPr>
        <w:t xml:space="preserve"> </w:t>
      </w:r>
      <w:r>
        <w:t xml:space="preserve">боты предусматривает индивидуальную, фронтальную </w:t>
      </w:r>
      <w:r>
        <w:rPr>
          <w:color w:val="333333"/>
        </w:rPr>
        <w:t>ор</w:t>
      </w:r>
      <w:r>
        <w:rPr>
          <w:color w:val="333333"/>
        </w:rPr>
        <w:t>ганизованную образователь-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ную деятельность (далее – ООД)</w:t>
      </w:r>
      <w:r>
        <w:t>, а так же самостоятельную деятельность ребёнка с ТНР</w:t>
      </w:r>
      <w:r>
        <w:rPr>
          <w:spacing w:val="-6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пространственно-речевой среде.</w:t>
      </w:r>
    </w:p>
    <w:p w:rsidR="00117080" w:rsidRDefault="00BE7805">
      <w:pPr>
        <w:pStyle w:val="a3"/>
        <w:ind w:right="146"/>
      </w:pPr>
      <w:r>
        <w:t>Все специалисты работают под руководством учителя-логопеда, который являет-</w:t>
      </w:r>
      <w:r>
        <w:rPr>
          <w:spacing w:val="1"/>
        </w:rPr>
        <w:t xml:space="preserve"> </w:t>
      </w:r>
      <w:r>
        <w:t>ся организ</w:t>
      </w:r>
      <w:r>
        <w:t>атором и координатором всей коррекционно-развивающей работы. Учитель-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блочный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57"/>
        </w:rPr>
        <w:t xml:space="preserve"> </w:t>
      </w:r>
      <w:r>
        <w:t>план,</w:t>
      </w:r>
      <w:r>
        <w:rPr>
          <w:spacing w:val="60"/>
        </w:rPr>
        <w:t xml:space="preserve"> </w:t>
      </w:r>
      <w:r>
        <w:t>осуществляет</w:t>
      </w:r>
      <w:r>
        <w:rPr>
          <w:spacing w:val="57"/>
        </w:rPr>
        <w:t xml:space="preserve"> </w:t>
      </w:r>
      <w:r>
        <w:t>постановку</w:t>
      </w:r>
      <w:r>
        <w:rPr>
          <w:spacing w:val="58"/>
        </w:rPr>
        <w:t xml:space="preserve"> </w:t>
      </w:r>
      <w:r>
        <w:t>диафрагмально-речевого</w:t>
      </w:r>
      <w:r>
        <w:rPr>
          <w:spacing w:val="57"/>
        </w:rPr>
        <w:t xml:space="preserve"> </w:t>
      </w:r>
      <w:r>
        <w:t>дыхания,</w:t>
      </w:r>
      <w:r>
        <w:rPr>
          <w:spacing w:val="58"/>
        </w:rPr>
        <w:t xml:space="preserve"> </w:t>
      </w:r>
      <w:r>
        <w:t>кор-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 w:firstLine="0"/>
      </w:pPr>
      <w:r>
        <w:t>рекцию звукопроизношения, их автоматизацию, дифференциацию, введение их в само-</w:t>
      </w:r>
      <w:r>
        <w:rPr>
          <w:spacing w:val="1"/>
        </w:rPr>
        <w:t xml:space="preserve"> </w:t>
      </w:r>
      <w:r>
        <w:t>стоятельную речь, способствует логопедизации режимных моментов и ООД, практиче-</w:t>
      </w:r>
      <w:r>
        <w:rPr>
          <w:spacing w:val="1"/>
        </w:rPr>
        <w:t xml:space="preserve"> </w:t>
      </w:r>
      <w:r>
        <w:t>скому овладению детьми навыками словообразования и словоизменения, что помогает</w:t>
      </w:r>
      <w:r>
        <w:rPr>
          <w:spacing w:val="1"/>
        </w:rPr>
        <w:t xml:space="preserve"> </w:t>
      </w:r>
      <w:r>
        <w:t>личностному рост</w:t>
      </w:r>
      <w:r>
        <w:t>у ребёнка, формированию уверенного поведения, адаптации в обще-</w:t>
      </w:r>
      <w:r>
        <w:rPr>
          <w:spacing w:val="1"/>
        </w:rPr>
        <w:t xml:space="preserve"> </w:t>
      </w:r>
      <w:r>
        <w:t>стве сверстников, взрослых, а в дальнейшем – успешному обучению в школе. Косвенное</w:t>
      </w:r>
      <w:r>
        <w:rPr>
          <w:spacing w:val="-62"/>
        </w:rPr>
        <w:t xml:space="preserve"> </w:t>
      </w:r>
      <w:r>
        <w:t>логопедическое воздействие представляет собой систему логопедизации всех режимных</w:t>
      </w:r>
      <w:r>
        <w:rPr>
          <w:spacing w:val="-62"/>
        </w:rPr>
        <w:t xml:space="preserve"> </w:t>
      </w:r>
      <w:r>
        <w:t>моментов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</w:t>
      </w:r>
      <w:r>
        <w:t>шения к нему</w:t>
      </w:r>
      <w:r>
        <w:rPr>
          <w:spacing w:val="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8"/>
      </w:pPr>
      <w:r>
        <w:t>В рамках продолжения решения коррекционных задач воспитатели закрепляют</w:t>
      </w:r>
      <w:r>
        <w:rPr>
          <w:spacing w:val="1"/>
        </w:rPr>
        <w:t xml:space="preserve"> </w:t>
      </w:r>
      <w:r>
        <w:t>приобретённые знания, отрабатывают умения до автоматизации навыков, интегрируя</w:t>
      </w:r>
      <w:r>
        <w:rPr>
          <w:spacing w:val="1"/>
        </w:rPr>
        <w:t xml:space="preserve"> </w:t>
      </w:r>
      <w:r>
        <w:t>логопедические цели, содержание, технологии в повседневную жизнь детей (в иг</w:t>
      </w:r>
      <w:r>
        <w:t>ровую,</w:t>
      </w:r>
      <w:r>
        <w:rPr>
          <w:spacing w:val="1"/>
        </w:rPr>
        <w:t xml:space="preserve"> </w:t>
      </w:r>
      <w:r>
        <w:t>трудовую, познавательную), в содержание других видов деятельности, а так же в ре-</w:t>
      </w:r>
      <w:r>
        <w:rPr>
          <w:spacing w:val="1"/>
        </w:rPr>
        <w:t xml:space="preserve"> </w:t>
      </w:r>
      <w:r>
        <w:t>жимные</w:t>
      </w:r>
      <w:r>
        <w:rPr>
          <w:spacing w:val="-2"/>
        </w:rPr>
        <w:t xml:space="preserve"> </w:t>
      </w:r>
      <w:r>
        <w:t>моменты.</w:t>
      </w:r>
    </w:p>
    <w:p w:rsidR="00117080" w:rsidRDefault="00BE7805">
      <w:pPr>
        <w:pStyle w:val="a3"/>
        <w:ind w:right="151"/>
        <w:jc w:val="right"/>
      </w:pPr>
      <w:r>
        <w:t>Реализацию</w:t>
      </w:r>
      <w:r>
        <w:rPr>
          <w:spacing w:val="5"/>
        </w:rPr>
        <w:t xml:space="preserve"> </w:t>
      </w:r>
      <w:r>
        <w:t>коррекционного</w:t>
      </w:r>
      <w:r>
        <w:rPr>
          <w:spacing w:val="4"/>
        </w:rPr>
        <w:t xml:space="preserve"> </w:t>
      </w:r>
      <w:r>
        <w:t>воздействия</w:t>
      </w:r>
      <w:r>
        <w:rPr>
          <w:spacing w:val="5"/>
        </w:rPr>
        <w:t xml:space="preserve"> </w:t>
      </w:r>
      <w:r>
        <w:t>осуществляет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педагог-психолог,</w:t>
      </w:r>
      <w:r>
        <w:rPr>
          <w:spacing w:val="4"/>
        </w:rPr>
        <w:t xml:space="preserve"> </w:t>
      </w:r>
      <w:r>
        <w:t>кото-</w:t>
      </w:r>
      <w:r>
        <w:rPr>
          <w:spacing w:val="-62"/>
        </w:rPr>
        <w:t xml:space="preserve"> </w:t>
      </w:r>
      <w:r>
        <w:t>рый</w:t>
      </w:r>
      <w:r>
        <w:rPr>
          <w:spacing w:val="18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направления:</w:t>
      </w:r>
      <w:r>
        <w:rPr>
          <w:spacing w:val="20"/>
        </w:rPr>
        <w:t xml:space="preserve"> </w:t>
      </w:r>
      <w:r>
        <w:t>коррекционно-развивающую</w:t>
      </w:r>
      <w:r>
        <w:rPr>
          <w:spacing w:val="18"/>
        </w:rPr>
        <w:t xml:space="preserve"> </w:t>
      </w:r>
      <w:r>
        <w:t>работу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</w:t>
      </w:r>
      <w:r>
        <w:t>ми</w:t>
      </w:r>
      <w:r>
        <w:rPr>
          <w:spacing w:val="18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ТНР по развитию высших психических функций; работу с детьми, имеющих отклонения</w:t>
      </w:r>
      <w:r>
        <w:rPr>
          <w:spacing w:val="-62"/>
        </w:rPr>
        <w:t xml:space="preserve"> </w:t>
      </w:r>
      <w:r>
        <w:t>в поведении; коррекцию агрессивности; профилактическую работу по развитию эмоций.</w:t>
      </w:r>
      <w:r>
        <w:rPr>
          <w:spacing w:val="-6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тесном</w:t>
      </w:r>
      <w:r>
        <w:rPr>
          <w:spacing w:val="48"/>
        </w:rPr>
        <w:t xml:space="preserve"> </w:t>
      </w:r>
      <w:r>
        <w:t>взаимодействии</w:t>
      </w:r>
      <w:r>
        <w:rPr>
          <w:spacing w:val="48"/>
        </w:rPr>
        <w:t xml:space="preserve"> </w:t>
      </w:r>
      <w:r>
        <w:t>учителя-логопеда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педагога-психолога</w:t>
      </w:r>
      <w:r>
        <w:rPr>
          <w:spacing w:val="48"/>
        </w:rPr>
        <w:t xml:space="preserve"> </w:t>
      </w:r>
      <w:r>
        <w:t>можно</w:t>
      </w:r>
      <w:r>
        <w:rPr>
          <w:spacing w:val="48"/>
        </w:rPr>
        <w:t xml:space="preserve"> </w:t>
      </w:r>
      <w:r>
        <w:t>выде-</w:t>
      </w:r>
    </w:p>
    <w:p w:rsidR="00117080" w:rsidRDefault="00BE7805">
      <w:pPr>
        <w:pStyle w:val="a3"/>
        <w:spacing w:before="1"/>
        <w:ind w:right="148" w:firstLine="0"/>
      </w:pPr>
      <w:r>
        <w:t>лить следующие ключевые позиции: составление психологической характеристики 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(релаксационные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сказкотерапия и т. п.), закрепление плавности речи в моделируемых ситуациях общения,</w:t>
      </w:r>
      <w:r>
        <w:rPr>
          <w:spacing w:val="-62"/>
        </w:rPr>
        <w:t xml:space="preserve"> </w:t>
      </w:r>
      <w:r>
        <w:t>ролевые</w:t>
      </w:r>
      <w:r>
        <w:rPr>
          <w:spacing w:val="65"/>
        </w:rPr>
        <w:t xml:space="preserve"> </w:t>
      </w:r>
      <w:r>
        <w:t>игры, ф</w:t>
      </w:r>
      <w:r>
        <w:t>ормирование коммуникативных навыков, психологической 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психологическим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ребенка.</w:t>
      </w:r>
    </w:p>
    <w:p w:rsidR="00117080" w:rsidRDefault="00BE7805">
      <w:pPr>
        <w:pStyle w:val="a3"/>
        <w:ind w:right="150"/>
      </w:pPr>
      <w:r>
        <w:t>Реализуя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должны включаться к работе и другие специалисты. Му</w:t>
      </w:r>
      <w:r>
        <w:t>зыкальный руководитель осу-</w:t>
      </w:r>
      <w:r>
        <w:rPr>
          <w:spacing w:val="1"/>
        </w:rPr>
        <w:t xml:space="preserve"> </w:t>
      </w:r>
      <w:r>
        <w:t>ществляет подбор и внедрение в повседневную жизнь ребёнка музыкотерапевтических</w:t>
      </w:r>
      <w:r>
        <w:rPr>
          <w:spacing w:val="1"/>
        </w:rPr>
        <w:t xml:space="preserve"> </w:t>
      </w:r>
      <w:r>
        <w:t>произведений, что сводит к минимуму поведенческие и организационные проблемы,</w:t>
      </w:r>
      <w:r>
        <w:rPr>
          <w:spacing w:val="1"/>
        </w:rPr>
        <w:t xml:space="preserve"> </w:t>
      </w:r>
      <w:r>
        <w:t>повышает работоспособность детей, стимулирует их внимание, память, мыш</w:t>
      </w:r>
      <w:r>
        <w:t>ление. На</w:t>
      </w:r>
      <w:r>
        <w:rPr>
          <w:spacing w:val="1"/>
        </w:rPr>
        <w:t xml:space="preserve"> </w:t>
      </w:r>
      <w:r>
        <w:t>логоритмике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мимики,</w:t>
      </w:r>
      <w:r>
        <w:rPr>
          <w:spacing w:val="-62"/>
        </w:rPr>
        <w:t xml:space="preserve"> </w:t>
      </w:r>
      <w:r>
        <w:t>пластика движений, постановка дыхания, голоса, чувства ритма, просодическая сторона</w:t>
      </w:r>
      <w:r>
        <w:rPr>
          <w:spacing w:val="1"/>
        </w:rPr>
        <w:t xml:space="preserve"> </w:t>
      </w:r>
      <w:r>
        <w:t>речи.</w:t>
      </w:r>
    </w:p>
    <w:p w:rsidR="00117080" w:rsidRDefault="00BE7805">
      <w:pPr>
        <w:pStyle w:val="a3"/>
        <w:ind w:right="151"/>
      </w:pPr>
      <w:r>
        <w:t>Медицинский работник изучает и оценивает соматическое здоровье и состояние</w:t>
      </w:r>
      <w:r>
        <w:rPr>
          <w:spacing w:val="1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средневозрастными</w:t>
      </w:r>
      <w:r>
        <w:rPr>
          <w:spacing w:val="-2"/>
        </w:rPr>
        <w:t xml:space="preserve"> </w:t>
      </w:r>
      <w:r>
        <w:t>критериями.</w:t>
      </w:r>
    </w:p>
    <w:p w:rsidR="00117080" w:rsidRDefault="00BE7805">
      <w:pPr>
        <w:pStyle w:val="a3"/>
        <w:ind w:right="147"/>
      </w:pPr>
      <w:r>
        <w:t>Инструктор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физической</w:t>
      </w:r>
      <w:r>
        <w:rPr>
          <w:spacing w:val="65"/>
        </w:rPr>
        <w:t xml:space="preserve"> </w:t>
      </w:r>
      <w:r>
        <w:t>культуре</w:t>
      </w:r>
      <w:r>
        <w:rPr>
          <w:spacing w:val="65"/>
        </w:rPr>
        <w:t xml:space="preserve"> </w:t>
      </w:r>
      <w:r>
        <w:t>решает</w:t>
      </w:r>
      <w:r>
        <w:rPr>
          <w:spacing w:val="65"/>
        </w:rPr>
        <w:t xml:space="preserve"> </w:t>
      </w:r>
      <w:r>
        <w:t>традиционные</w:t>
      </w:r>
      <w:r>
        <w:rPr>
          <w:spacing w:val="65"/>
        </w:rPr>
        <w:t xml:space="preserve"> </w:t>
      </w:r>
      <w:r>
        <w:t>задачи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му физическому воспитанию и развитию, направленные на укрепление здоровья, разви-</w:t>
      </w:r>
      <w:r>
        <w:rPr>
          <w:spacing w:val="1"/>
        </w:rPr>
        <w:t xml:space="preserve"> </w:t>
      </w:r>
      <w:r>
        <w:t xml:space="preserve">тия двигательных умений и </w:t>
      </w:r>
      <w:r>
        <w:t>навыков, что способствует формированию психомоторных</w:t>
      </w:r>
      <w:r>
        <w:rPr>
          <w:spacing w:val="1"/>
        </w:rPr>
        <w:t xml:space="preserve"> </w:t>
      </w:r>
      <w:r>
        <w:t>функций и специальные коррекционно-развивающие: развитие моторной памяти, спо-</w:t>
      </w:r>
      <w:r>
        <w:rPr>
          <w:spacing w:val="1"/>
        </w:rPr>
        <w:t xml:space="preserve"> </w:t>
      </w:r>
      <w:r>
        <w:t>собности к восприятию и передаче движений по пространственно – временным характе-</w:t>
      </w:r>
      <w:r>
        <w:rPr>
          <w:spacing w:val="1"/>
        </w:rPr>
        <w:t xml:space="preserve"> </w:t>
      </w:r>
      <w:r>
        <w:t>ристикам,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[5].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 обращаться на возможность закрепления лексико-грамматических средств языка</w:t>
      </w:r>
      <w:r>
        <w:rPr>
          <w:spacing w:val="-62"/>
        </w:rPr>
        <w:t xml:space="preserve"> </w:t>
      </w:r>
      <w:r>
        <w:t>путём специально подобранных подвижных игр и упражнений, разработанных с учётом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темой.</w:t>
      </w:r>
    </w:p>
    <w:p w:rsidR="00117080" w:rsidRDefault="00BE7805">
      <w:pPr>
        <w:pStyle w:val="a3"/>
        <w:spacing w:before="1"/>
        <w:ind w:right="145"/>
      </w:pPr>
      <w:r>
        <w:t>Консолидация усилий разных спе</w:t>
      </w:r>
      <w:r>
        <w:t>циалистов в области психологии, медицины, пе-</w:t>
      </w:r>
      <w:r>
        <w:rPr>
          <w:spacing w:val="1"/>
        </w:rPr>
        <w:t xml:space="preserve"> </w:t>
      </w:r>
      <w:r>
        <w:t>дагогики и коррекционной педагогики позволит обеспечить систему комплексного пси-</w:t>
      </w:r>
      <w:r>
        <w:rPr>
          <w:spacing w:val="1"/>
        </w:rPr>
        <w:t xml:space="preserve"> </w:t>
      </w:r>
      <w:r>
        <w:t>холого-медико-педагогического сопровождения и эффективно решать проблемы ребён-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речевыми</w:t>
      </w:r>
      <w:r>
        <w:rPr>
          <w:spacing w:val="-1"/>
        </w:rPr>
        <w:t xml:space="preserve"> </w:t>
      </w:r>
      <w:r>
        <w:t>нарушениями.</w:t>
      </w:r>
    </w:p>
    <w:p w:rsidR="00117080" w:rsidRDefault="00BE7805">
      <w:pPr>
        <w:pStyle w:val="a3"/>
        <w:ind w:right="149"/>
      </w:pPr>
      <w:r>
        <w:t>Важным этапом в сопровождении ребенка является взаимодействие с семьей [4].</w:t>
      </w:r>
      <w:r>
        <w:rPr>
          <w:spacing w:val="1"/>
        </w:rPr>
        <w:t xml:space="preserve"> </w:t>
      </w:r>
      <w:r>
        <w:t>Основными задачами взаимодействия являются: повышение 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вопросах</w:t>
      </w:r>
      <w:r>
        <w:rPr>
          <w:spacing w:val="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речевых</w:t>
      </w:r>
      <w:r>
        <w:rPr>
          <w:spacing w:val="3"/>
        </w:rPr>
        <w:t xml:space="preserve"> </w:t>
      </w:r>
      <w:r>
        <w:t>функций,</w:t>
      </w:r>
      <w:r>
        <w:rPr>
          <w:spacing w:val="4"/>
        </w:rPr>
        <w:t xml:space="preserve"> </w:t>
      </w:r>
      <w:r>
        <w:t>психологическая</w:t>
      </w:r>
      <w:r>
        <w:rPr>
          <w:spacing w:val="5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д</w:t>
      </w:r>
      <w:r>
        <w:t>ержка родителей и семьи, информационная поддержка родителей. Используются такие</w:t>
      </w:r>
      <w:r>
        <w:rPr>
          <w:spacing w:val="1"/>
        </w:rPr>
        <w:t xml:space="preserve"> </w:t>
      </w:r>
      <w:r>
        <w:t>формы работы, как анкетирование, беседы, круглые столы, тренинги, родительские со-</w:t>
      </w:r>
      <w:r>
        <w:rPr>
          <w:spacing w:val="1"/>
        </w:rPr>
        <w:t xml:space="preserve"> </w:t>
      </w:r>
      <w:r>
        <w:t>брания и т. п. Таким образом, взаимодействие в работе специалистов, а также с взаимо-</w:t>
      </w:r>
      <w:r>
        <w:rPr>
          <w:spacing w:val="1"/>
        </w:rPr>
        <w:t xml:space="preserve"> </w:t>
      </w:r>
      <w:r>
        <w:t>действи</w:t>
      </w:r>
      <w:r>
        <w:t>е семьей ребенка с ТНР, позволяет повысить качество диагностирования; наме-</w:t>
      </w:r>
      <w:r>
        <w:rPr>
          <w:spacing w:val="1"/>
        </w:rPr>
        <w:t xml:space="preserve"> </w:t>
      </w:r>
      <w:r>
        <w:t>тить коррекционную стратегию; осуществлять контроль за выполнением рекомендаций,</w:t>
      </w:r>
      <w:r>
        <w:rPr>
          <w:spacing w:val="1"/>
        </w:rPr>
        <w:t xml:space="preserve"> </w:t>
      </w:r>
      <w:r>
        <w:t>данных другими специалистами; подобрать наиболее эффективные педагогические тех-</w:t>
      </w:r>
      <w:r>
        <w:rPr>
          <w:spacing w:val="1"/>
        </w:rPr>
        <w:t xml:space="preserve"> </w:t>
      </w:r>
      <w:r>
        <w:t>нологии работы с д</w:t>
      </w:r>
      <w:r>
        <w:t>етьми с ТНР; закреплять полученные детьми умения и навыки в дру-</w:t>
      </w:r>
      <w:r>
        <w:rPr>
          <w:spacing w:val="1"/>
        </w:rPr>
        <w:t xml:space="preserve"> </w:t>
      </w:r>
      <w:r>
        <w:t>гих видах деятельности; способствовать созданию благоприятного микроклимата в се-</w:t>
      </w:r>
      <w:r>
        <w:rPr>
          <w:spacing w:val="1"/>
        </w:rPr>
        <w:t xml:space="preserve"> </w:t>
      </w:r>
      <w:r>
        <w:t>мье. Система комплексного психолого-педагогического сопровождения ребенка с ТНР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адаптир</w:t>
      </w:r>
      <w:r>
        <w:t>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 образования, позволяет сформировать предпосылки учебной деятельности,</w:t>
      </w:r>
      <w:r>
        <w:rPr>
          <w:spacing w:val="1"/>
        </w:rPr>
        <w:t xml:space="preserve"> </w:t>
      </w:r>
      <w:r>
        <w:t>способствует результативным изменениям в развитии воспитанников, повышает уро-</w:t>
      </w:r>
      <w:r>
        <w:rPr>
          <w:spacing w:val="1"/>
        </w:rPr>
        <w:t xml:space="preserve"> </w:t>
      </w:r>
      <w:r>
        <w:t xml:space="preserve">вень психического развития и эмоционально-волевой </w:t>
      </w:r>
      <w:r>
        <w:t>сферы детей, дает психическую</w:t>
      </w:r>
      <w:r>
        <w:rPr>
          <w:spacing w:val="1"/>
        </w:rPr>
        <w:t xml:space="preserve"> </w:t>
      </w:r>
      <w:r>
        <w:t>защищенность, что ведет к освоению ими общеобразовательных программ дошкольного</w:t>
      </w:r>
      <w:r>
        <w:rPr>
          <w:spacing w:val="-62"/>
        </w:rPr>
        <w:t xml:space="preserve"> </w:t>
      </w:r>
      <w:r>
        <w:t>образования</w:t>
      </w:r>
      <w:r>
        <w:rPr>
          <w:color w:val="333333"/>
        </w:rPr>
        <w:t>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 равным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стартовым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обучении.</w:t>
      </w:r>
    </w:p>
    <w:p w:rsidR="00117080" w:rsidRDefault="00BE7805">
      <w:pPr>
        <w:pStyle w:val="a3"/>
        <w:spacing w:before="2"/>
        <w:ind w:right="149"/>
      </w:pPr>
      <w:r>
        <w:t>Таким образом, коррекционно-развивающая работа с детьми с ТНР многоаспект-</w:t>
      </w:r>
      <w:r>
        <w:rPr>
          <w:spacing w:val="1"/>
        </w:rPr>
        <w:t xml:space="preserve"> </w:t>
      </w:r>
      <w:r>
        <w:t xml:space="preserve">ная, </w:t>
      </w:r>
      <w:r>
        <w:t>предполагает взаимодействие специалистов и носит комплексный характер. Только</w:t>
      </w:r>
      <w:r>
        <w:rPr>
          <w:spacing w:val="1"/>
        </w:rPr>
        <w:t xml:space="preserve"> </w:t>
      </w:r>
      <w:r>
        <w:t>в тесном взаимодействии всех участников педагогического процесса возможно успеш-</w:t>
      </w:r>
      <w:r>
        <w:rPr>
          <w:spacing w:val="1"/>
        </w:rPr>
        <w:t xml:space="preserve"> </w:t>
      </w:r>
      <w:r>
        <w:t>ное формирование личностной готовности детей с нарушениями развития к 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 адаптации их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</w:t>
      </w:r>
      <w:r>
        <w:rPr>
          <w:spacing w:val="4"/>
        </w:rPr>
        <w:t xml:space="preserve"> </w:t>
      </w:r>
      <w:r>
        <w:t>[6].</w:t>
      </w:r>
    </w:p>
    <w:p w:rsidR="00117080" w:rsidRDefault="00BE7805">
      <w:pPr>
        <w:pStyle w:val="Heading1"/>
        <w:spacing w:line="298" w:lineRule="exact"/>
        <w:ind w:left="1223"/>
      </w:pPr>
      <w:r>
        <w:t>ЛИТЕРАТУРА</w:t>
      </w:r>
    </w:p>
    <w:p w:rsidR="00117080" w:rsidRDefault="00BE7805">
      <w:pPr>
        <w:pStyle w:val="a4"/>
        <w:numPr>
          <w:ilvl w:val="0"/>
          <w:numId w:val="190"/>
        </w:numPr>
        <w:tabs>
          <w:tab w:val="left" w:pos="1202"/>
        </w:tabs>
        <w:ind w:right="156" w:firstLine="708"/>
        <w:jc w:val="both"/>
        <w:rPr>
          <w:sz w:val="24"/>
        </w:rPr>
      </w:pPr>
      <w:r>
        <w:rPr>
          <w:sz w:val="24"/>
        </w:rPr>
        <w:t>Степанова, О. А. Организация логопедической работы в ДОУ : методическое пособие /</w:t>
      </w:r>
      <w:r>
        <w:rPr>
          <w:spacing w:val="-57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А. Степанова.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НИЦ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2"/>
          <w:sz w:val="24"/>
        </w:rPr>
        <w:t xml:space="preserve"> </w:t>
      </w:r>
      <w:r>
        <w:rPr>
          <w:sz w:val="24"/>
        </w:rPr>
        <w:t>2020. – 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90"/>
        </w:numPr>
        <w:tabs>
          <w:tab w:val="left" w:pos="1214"/>
        </w:tabs>
        <w:ind w:right="147" w:firstLine="708"/>
        <w:jc w:val="both"/>
        <w:rPr>
          <w:sz w:val="24"/>
        </w:rPr>
      </w:pPr>
      <w:r>
        <w:rPr>
          <w:sz w:val="24"/>
        </w:rPr>
        <w:t>Щербак, С. Г. Психолого-педагогическое сопровождение детей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 нарушениями речи в дошкольной образовательной организации в условиях инклюзивного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 / С. Г. Щербак. – Челябинск : Издательство Южно-Уральского государственного гу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манитарно-педагогического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университета, 2019.</w:t>
      </w:r>
      <w:r>
        <w:rPr>
          <w:spacing w:val="2"/>
          <w:sz w:val="24"/>
        </w:rPr>
        <w:t xml:space="preserve"> </w:t>
      </w:r>
      <w:r>
        <w:rPr>
          <w:sz w:val="24"/>
        </w:rPr>
        <w:t>– 43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90"/>
        </w:numPr>
        <w:tabs>
          <w:tab w:val="left" w:pos="1218"/>
        </w:tabs>
        <w:ind w:right="145" w:firstLine="708"/>
        <w:rPr>
          <w:sz w:val="24"/>
        </w:rPr>
      </w:pPr>
      <w:r>
        <w:rPr>
          <w:sz w:val="24"/>
        </w:rPr>
        <w:t>Поваляева,</w:t>
      </w:r>
      <w:r>
        <w:rPr>
          <w:spacing w:val="13"/>
          <w:sz w:val="24"/>
        </w:rPr>
        <w:t xml:space="preserve"> </w:t>
      </w:r>
      <w:r>
        <w:rPr>
          <w:sz w:val="24"/>
        </w:rPr>
        <w:t>М.</w:t>
      </w:r>
      <w:r>
        <w:rPr>
          <w:spacing w:val="14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4"/>
          <w:sz w:val="24"/>
        </w:rPr>
        <w:t xml:space="preserve"> 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монография 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Поваляевой.</w:t>
      </w:r>
      <w:r>
        <w:rPr>
          <w:spacing w:val="1"/>
          <w:sz w:val="24"/>
        </w:rPr>
        <w:t xml:space="preserve"> </w:t>
      </w:r>
      <w:r>
        <w:rPr>
          <w:sz w:val="24"/>
        </w:rPr>
        <w:t>– Ростов-на-Дону :</w:t>
      </w:r>
      <w:r>
        <w:rPr>
          <w:spacing w:val="-1"/>
          <w:sz w:val="24"/>
        </w:rPr>
        <w:t xml:space="preserve"> </w:t>
      </w:r>
      <w:r>
        <w:rPr>
          <w:sz w:val="24"/>
        </w:rPr>
        <w:t>Феникс, 2019. –</w:t>
      </w:r>
      <w:r>
        <w:rPr>
          <w:spacing w:val="-1"/>
          <w:sz w:val="24"/>
        </w:rPr>
        <w:t xml:space="preserve"> </w:t>
      </w:r>
      <w:r>
        <w:rPr>
          <w:sz w:val="24"/>
        </w:rPr>
        <w:t>67 с.</w:t>
      </w:r>
    </w:p>
    <w:p w:rsidR="00117080" w:rsidRDefault="00BE7805">
      <w:pPr>
        <w:pStyle w:val="a4"/>
        <w:numPr>
          <w:ilvl w:val="0"/>
          <w:numId w:val="190"/>
        </w:numPr>
        <w:tabs>
          <w:tab w:val="left" w:pos="1202"/>
        </w:tabs>
        <w:ind w:right="344" w:firstLine="708"/>
        <w:rPr>
          <w:sz w:val="24"/>
        </w:rPr>
      </w:pPr>
      <w:r>
        <w:rPr>
          <w:sz w:val="24"/>
        </w:rPr>
        <w:t>Пятница, Т. В. Организация и содержание работы воспитателя в группе детей с нару-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 /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В. Пятница. – Минск</w:t>
      </w:r>
      <w:r>
        <w:rPr>
          <w:spacing w:val="-3"/>
          <w:sz w:val="24"/>
        </w:rPr>
        <w:t xml:space="preserve"> </w:t>
      </w:r>
      <w:r>
        <w:rPr>
          <w:sz w:val="24"/>
        </w:rPr>
        <w:t>: «Аверсэв»,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31 с.</w:t>
      </w:r>
    </w:p>
    <w:p w:rsidR="00117080" w:rsidRDefault="00BE7805">
      <w:pPr>
        <w:pStyle w:val="a4"/>
        <w:numPr>
          <w:ilvl w:val="0"/>
          <w:numId w:val="190"/>
        </w:numPr>
        <w:tabs>
          <w:tab w:val="left" w:pos="1262"/>
        </w:tabs>
        <w:ind w:right="157" w:firstLine="708"/>
        <w:rPr>
          <w:sz w:val="24"/>
        </w:rPr>
      </w:pPr>
      <w:r>
        <w:rPr>
          <w:sz w:val="24"/>
        </w:rPr>
        <w:t>Левина,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Е. Левина,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Миронова, Н.</w:t>
      </w:r>
      <w:r>
        <w:rPr>
          <w:spacing w:val="-2"/>
          <w:sz w:val="24"/>
        </w:rPr>
        <w:t xml:space="preserve"> </w:t>
      </w:r>
      <w:r>
        <w:rPr>
          <w:sz w:val="24"/>
        </w:rPr>
        <w:t>А. Тугова.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ТЦ</w:t>
      </w:r>
      <w:r>
        <w:rPr>
          <w:spacing w:val="-1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2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14 с.</w:t>
      </w:r>
    </w:p>
    <w:p w:rsidR="00117080" w:rsidRDefault="00BE7805">
      <w:pPr>
        <w:pStyle w:val="a4"/>
        <w:numPr>
          <w:ilvl w:val="0"/>
          <w:numId w:val="190"/>
        </w:numPr>
        <w:tabs>
          <w:tab w:val="left" w:pos="1214"/>
        </w:tabs>
        <w:ind w:right="153" w:firstLine="708"/>
        <w:rPr>
          <w:sz w:val="24"/>
        </w:rPr>
      </w:pPr>
      <w:r>
        <w:rPr>
          <w:sz w:val="24"/>
        </w:rPr>
        <w:t>Селиверстов,</w:t>
      </w:r>
      <w:r>
        <w:rPr>
          <w:spacing w:val="10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И.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9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/ В. П.</w:t>
      </w:r>
      <w:r>
        <w:rPr>
          <w:spacing w:val="-1"/>
          <w:sz w:val="24"/>
        </w:rPr>
        <w:t xml:space="preserve"> </w:t>
      </w:r>
      <w:r>
        <w:rPr>
          <w:sz w:val="24"/>
        </w:rPr>
        <w:t>Селиверстов. – 3-е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 2019. – 200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466" w:right="368"/>
      </w:pPr>
      <w:r>
        <w:t>СОВРЕМЕННЫЕ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КИНЕЗИОТЕРАПИИ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ПСИХОКОРРЕКЦИОННОЙ</w:t>
      </w:r>
      <w:r>
        <w:rPr>
          <w:spacing w:val="-1"/>
        </w:rPr>
        <w:t xml:space="preserve"> </w:t>
      </w:r>
      <w:r>
        <w:t>РАБОТЕ</w:t>
      </w:r>
    </w:p>
    <w:p w:rsidR="00117080" w:rsidRDefault="00BE7805">
      <w:pPr>
        <w:spacing w:line="299" w:lineRule="exact"/>
        <w:ind w:left="260" w:right="166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ДЕТЬМИ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РАССТРОЙСТВОМ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АУТИСТИЧЕСКОГО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СПЕКТРА</w:t>
      </w:r>
    </w:p>
    <w:p w:rsidR="00117080" w:rsidRDefault="00BE7805">
      <w:pPr>
        <w:pStyle w:val="Heading2"/>
        <w:spacing w:before="1" w:line="299" w:lineRule="exact"/>
        <w:ind w:left="3246" w:right="0"/>
        <w:jc w:val="left"/>
      </w:pPr>
      <w:r>
        <w:t>Лепетюха</w:t>
      </w:r>
      <w:r>
        <w:rPr>
          <w:spacing w:val="-4"/>
        </w:rPr>
        <w:t xml:space="preserve"> </w:t>
      </w:r>
      <w:r>
        <w:t>Дарья</w:t>
      </w:r>
      <w:r>
        <w:rPr>
          <w:spacing w:val="-3"/>
        </w:rPr>
        <w:t xml:space="preserve"> </w:t>
      </w:r>
      <w:r>
        <w:t>Сергеевна,</w:t>
      </w:r>
    </w:p>
    <w:p w:rsidR="00117080" w:rsidRDefault="00BE7805">
      <w:pPr>
        <w:ind w:left="1467" w:right="1285" w:firstLine="957"/>
        <w:rPr>
          <w:i/>
          <w:sz w:val="26"/>
        </w:rPr>
      </w:pPr>
      <w:r>
        <w:rPr>
          <w:b/>
          <w:i/>
          <w:sz w:val="26"/>
        </w:rPr>
        <w:t xml:space="preserve">Решетникова Ирина Сергеевна, </w:t>
      </w:r>
      <w:r>
        <w:rPr>
          <w:i/>
          <w:sz w:val="26"/>
        </w:rPr>
        <w:t>тьюторы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/>
        <w:ind w:left="2821" w:right="3164" w:hanging="248"/>
        <w:rPr>
          <w:i/>
          <w:sz w:val="26"/>
        </w:rPr>
      </w:pPr>
      <w:r>
        <w:rPr>
          <w:i/>
          <w:sz w:val="26"/>
        </w:rPr>
        <w:t>детский сад № 1 комбинированного вида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Вейделевка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left="500" w:right="143" w:firstLine="707"/>
      </w:pPr>
      <w:r>
        <w:rPr>
          <w:w w:val="105"/>
        </w:rPr>
        <w:t>Одной из самых актуальных проблем современного образования остается</w:t>
      </w:r>
      <w:r>
        <w:rPr>
          <w:spacing w:val="1"/>
          <w:w w:val="105"/>
        </w:rPr>
        <w:t xml:space="preserve"> </w:t>
      </w:r>
      <w:r>
        <w:rPr>
          <w:spacing w:val="-1"/>
        </w:rPr>
        <w:t>проблема</w:t>
      </w:r>
      <w:r>
        <w:rPr>
          <w:spacing w:val="-15"/>
        </w:rPr>
        <w:t xml:space="preserve"> </w:t>
      </w:r>
      <w:r>
        <w:rPr>
          <w:spacing w:val="-1"/>
        </w:rPr>
        <w:t>повышения</w:t>
      </w:r>
      <w:r>
        <w:rPr>
          <w:spacing w:val="-9"/>
        </w:rPr>
        <w:t xml:space="preserve"> </w:t>
      </w:r>
      <w:r>
        <w:rPr>
          <w:spacing w:val="-1"/>
        </w:rPr>
        <w:t>эффективности</w:t>
      </w:r>
      <w:r>
        <w:rPr>
          <w:spacing w:val="-11"/>
        </w:rPr>
        <w:t xml:space="preserve"> </w:t>
      </w:r>
      <w:r>
        <w:t>коррекционно-образовательного</w:t>
      </w:r>
      <w:r>
        <w:rPr>
          <w:spacing w:val="-10"/>
        </w:rPr>
        <w:t xml:space="preserve"> </w:t>
      </w:r>
      <w:r>
        <w:t>процессапри</w:t>
      </w:r>
      <w:r>
        <w:rPr>
          <w:spacing w:val="-13"/>
        </w:rPr>
        <w:t xml:space="preserve"> </w:t>
      </w:r>
      <w:r>
        <w:t>ор-</w:t>
      </w:r>
      <w:r>
        <w:rPr>
          <w:spacing w:val="-63"/>
        </w:rPr>
        <w:t xml:space="preserve"> </w:t>
      </w:r>
      <w:r>
        <w:t>ганизации</w:t>
      </w:r>
      <w:r>
        <w:rPr>
          <w:spacing w:val="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возможностямиздоровья.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500" w:right="143" w:firstLine="707"/>
      </w:pPr>
      <w:r>
        <w:t>Многообразие двигательных упражнений обеспечивает единство умственного и</w:t>
      </w:r>
      <w:r>
        <w:rPr>
          <w:spacing w:val="-62"/>
        </w:rPr>
        <w:t xml:space="preserve"> </w:t>
      </w:r>
      <w:r>
        <w:rPr>
          <w:spacing w:val="-3"/>
        </w:rPr>
        <w:t xml:space="preserve">физического развития ребенка. Развитие моторики заметно влияет </w:t>
      </w:r>
      <w:r>
        <w:rPr>
          <w:spacing w:val="-2"/>
        </w:rPr>
        <w:t>на становление мно-</w:t>
      </w:r>
      <w:r>
        <w:rPr>
          <w:spacing w:val="-1"/>
        </w:rPr>
        <w:t xml:space="preserve"> </w:t>
      </w:r>
      <w:r>
        <w:t>гих психических процессов, а значит, развивающая работа должна быть направлена</w:t>
      </w:r>
      <w:r>
        <w:rPr>
          <w:spacing w:val="1"/>
        </w:rPr>
        <w:t xml:space="preserve"> </w:t>
      </w:r>
      <w:r>
        <w:rPr>
          <w:w w:val="95"/>
        </w:rPr>
        <w:t>ст</w:t>
      </w:r>
      <w:r>
        <w:rPr>
          <w:w w:val="95"/>
        </w:rPr>
        <w:t>рого</w:t>
      </w:r>
      <w:r>
        <w:rPr>
          <w:spacing w:val="-11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-9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мышлению,</w:t>
      </w:r>
      <w:r>
        <w:rPr>
          <w:spacing w:val="-11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0"/>
          <w:w w:val="95"/>
        </w:rPr>
        <w:t xml:space="preserve"> </w:t>
      </w:r>
      <w:r>
        <w:rPr>
          <w:w w:val="95"/>
        </w:rPr>
        <w:t>наоборот.</w:t>
      </w:r>
    </w:p>
    <w:p w:rsidR="00117080" w:rsidRDefault="00BE7805">
      <w:pPr>
        <w:pStyle w:val="a3"/>
        <w:ind w:left="500" w:right="137" w:firstLine="707"/>
      </w:pPr>
      <w:r>
        <w:rPr>
          <w:w w:val="95"/>
        </w:rPr>
        <w:t>Для стимуляции интеллектуального развития детей с расстройством аутистического</w:t>
      </w:r>
      <w:r>
        <w:rPr>
          <w:spacing w:val="-59"/>
          <w:w w:val="95"/>
        </w:rPr>
        <w:t xml:space="preserve"> </w:t>
      </w:r>
      <w:r>
        <w:rPr>
          <w:spacing w:val="-2"/>
        </w:rPr>
        <w:t xml:space="preserve">спектра (далее – РАС) возможно применениеспециальных </w:t>
      </w:r>
      <w:r>
        <w:rPr>
          <w:spacing w:val="-1"/>
        </w:rPr>
        <w:t>кинезиологических упражне-</w:t>
      </w:r>
      <w:r>
        <w:rPr>
          <w:spacing w:val="-62"/>
        </w:rPr>
        <w:t xml:space="preserve"> </w:t>
      </w:r>
      <w:r>
        <w:rPr>
          <w:spacing w:val="-1"/>
          <w:w w:val="105"/>
        </w:rPr>
        <w:t xml:space="preserve">ний, которые способствуют развитию межполушарной </w:t>
      </w:r>
      <w:r>
        <w:rPr>
          <w:w w:val="105"/>
        </w:rPr>
        <w:t>специализации и межполу-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шарного взаимодействия, созданию новых нейронных </w:t>
      </w:r>
      <w:r>
        <w:rPr>
          <w:w w:val="105"/>
        </w:rPr>
        <w:t>связей, активизации различ-</w:t>
      </w:r>
      <w:r>
        <w:rPr>
          <w:spacing w:val="-66"/>
          <w:w w:val="105"/>
        </w:rPr>
        <w:t xml:space="preserve"> </w:t>
      </w:r>
      <w:r>
        <w:rPr>
          <w:spacing w:val="-2"/>
          <w:w w:val="105"/>
        </w:rPr>
        <w:t>ных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зон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мозга,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развитию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высших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психических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функций,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улучшению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мозгового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кро-</w:t>
      </w:r>
      <w:r>
        <w:rPr>
          <w:spacing w:val="-66"/>
          <w:w w:val="105"/>
        </w:rPr>
        <w:t xml:space="preserve"> </w:t>
      </w:r>
      <w:r>
        <w:rPr>
          <w:spacing w:val="-3"/>
          <w:w w:val="105"/>
        </w:rPr>
        <w:t xml:space="preserve">вообращения. Кинезиология относится </w:t>
      </w:r>
      <w:r>
        <w:rPr>
          <w:spacing w:val="-2"/>
          <w:w w:val="105"/>
        </w:rPr>
        <w:t>к здоровьесберегающим технологиям – это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н</w:t>
      </w:r>
      <w:r>
        <w:rPr>
          <w:spacing w:val="-2"/>
          <w:w w:val="105"/>
        </w:rPr>
        <w:t>аука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развитии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умственныхспособностей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физического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здоровья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через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специаль-</w:t>
      </w:r>
      <w:r>
        <w:rPr>
          <w:spacing w:val="-66"/>
          <w:w w:val="105"/>
        </w:rPr>
        <w:t xml:space="preserve"> </w:t>
      </w:r>
      <w:r>
        <w:rPr>
          <w:w w:val="105"/>
        </w:rPr>
        <w:t>ные</w:t>
      </w:r>
      <w:r>
        <w:rPr>
          <w:spacing w:val="-2"/>
          <w:w w:val="105"/>
        </w:rPr>
        <w:t xml:space="preserve"> </w:t>
      </w:r>
      <w:r>
        <w:rPr>
          <w:w w:val="105"/>
        </w:rPr>
        <w:t>двигательные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3"/>
          <w:w w:val="105"/>
        </w:rPr>
        <w:t xml:space="preserve"> </w:t>
      </w:r>
      <w:r>
        <w:rPr>
          <w:w w:val="105"/>
        </w:rPr>
        <w:t>[3].</w:t>
      </w:r>
    </w:p>
    <w:p w:rsidR="00117080" w:rsidRDefault="00BE7805">
      <w:pPr>
        <w:pStyle w:val="a3"/>
        <w:spacing w:before="1"/>
        <w:ind w:left="500" w:right="145" w:firstLine="707"/>
      </w:pPr>
      <w:r>
        <w:rPr>
          <w:w w:val="105"/>
        </w:rPr>
        <w:t>Применение методов кинезотерапии с ребенком с РАС определяется в соот-</w:t>
      </w:r>
      <w:r>
        <w:rPr>
          <w:spacing w:val="-66"/>
          <w:w w:val="105"/>
        </w:rPr>
        <w:t xml:space="preserve"> </w:t>
      </w:r>
      <w:r>
        <w:rPr>
          <w:w w:val="105"/>
        </w:rPr>
        <w:t>ветствии с его состоянием здоровья и его возможностями. Все кинезиологические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-22"/>
          <w:w w:val="105"/>
        </w:rPr>
        <w:t xml:space="preserve"> </w:t>
      </w:r>
      <w:r>
        <w:rPr>
          <w:w w:val="105"/>
        </w:rPr>
        <w:t>делятся</w:t>
      </w:r>
      <w:r>
        <w:rPr>
          <w:spacing w:val="-22"/>
          <w:w w:val="105"/>
        </w:rPr>
        <w:t xml:space="preserve"> </w:t>
      </w:r>
      <w:r>
        <w:rPr>
          <w:w w:val="105"/>
        </w:rPr>
        <w:t>на</w:t>
      </w:r>
      <w:r>
        <w:rPr>
          <w:spacing w:val="-21"/>
          <w:w w:val="105"/>
        </w:rPr>
        <w:t xml:space="preserve"> </w:t>
      </w:r>
      <w:r>
        <w:rPr>
          <w:w w:val="105"/>
        </w:rPr>
        <w:t>четыре</w:t>
      </w:r>
      <w:r>
        <w:rPr>
          <w:spacing w:val="-21"/>
          <w:w w:val="105"/>
        </w:rPr>
        <w:t xml:space="preserve"> </w:t>
      </w:r>
      <w:r>
        <w:rPr>
          <w:w w:val="105"/>
        </w:rPr>
        <w:t>группы.</w:t>
      </w:r>
    </w:p>
    <w:p w:rsidR="00117080" w:rsidRDefault="00BE7805">
      <w:pPr>
        <w:pStyle w:val="a3"/>
        <w:spacing w:before="1"/>
        <w:ind w:left="500" w:right="145" w:firstLine="707"/>
      </w:pPr>
      <w:r>
        <w:t>В первую группу входят упражнения способствующие одновременной работе</w:t>
      </w:r>
      <w:r>
        <w:rPr>
          <w:spacing w:val="1"/>
        </w:rPr>
        <w:t xml:space="preserve"> </w:t>
      </w:r>
      <w:r>
        <w:t>двух глаз, ушей, ног, рук, т.е. интеграции двух полушарий мозга и включ</w:t>
      </w:r>
      <w:r>
        <w:t>ают меха-</w:t>
      </w:r>
      <w:r>
        <w:rPr>
          <w:spacing w:val="1"/>
        </w:rPr>
        <w:t xml:space="preserve"> </w:t>
      </w:r>
      <w:r>
        <w:t>низм</w:t>
      </w:r>
      <w:r>
        <w:rPr>
          <w:spacing w:val="-20"/>
        </w:rPr>
        <w:t xml:space="preserve"> </w:t>
      </w:r>
      <w:r>
        <w:t>«единства</w:t>
      </w:r>
      <w:r>
        <w:rPr>
          <w:spacing w:val="-19"/>
        </w:rPr>
        <w:t xml:space="preserve"> </w:t>
      </w:r>
      <w:r>
        <w:t>мысли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движения».</w:t>
      </w:r>
    </w:p>
    <w:p w:rsidR="00117080" w:rsidRDefault="00BE7805">
      <w:pPr>
        <w:pStyle w:val="a3"/>
        <w:ind w:left="500" w:right="145" w:firstLine="707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энергетизирующие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упражнения, которые улучшают саморегуляцию эмоционального состояния, первона-</w:t>
      </w:r>
      <w:r>
        <w:rPr>
          <w:spacing w:val="1"/>
        </w:rPr>
        <w:t xml:space="preserve"> </w:t>
      </w:r>
      <w:r>
        <w:rPr>
          <w:w w:val="95"/>
        </w:rPr>
        <w:t>чальные</w:t>
      </w:r>
      <w:r>
        <w:rPr>
          <w:spacing w:val="-11"/>
          <w:w w:val="95"/>
        </w:rPr>
        <w:t xml:space="preserve"> </w:t>
      </w:r>
      <w:r>
        <w:rPr>
          <w:w w:val="95"/>
        </w:rPr>
        <w:t>навыки</w:t>
      </w:r>
      <w:r>
        <w:rPr>
          <w:spacing w:val="-11"/>
          <w:w w:val="95"/>
        </w:rPr>
        <w:t xml:space="preserve"> </w:t>
      </w:r>
      <w:r>
        <w:rPr>
          <w:w w:val="95"/>
        </w:rPr>
        <w:t>организованности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целеполагания.</w:t>
      </w:r>
    </w:p>
    <w:p w:rsidR="00117080" w:rsidRDefault="00BE7805">
      <w:pPr>
        <w:pStyle w:val="a3"/>
        <w:ind w:left="500" w:right="154" w:firstLine="707"/>
      </w:pPr>
      <w:r>
        <w:t>Третья группа – это упражнения на растяжку, которые способствуют снятию</w:t>
      </w:r>
      <w:r>
        <w:rPr>
          <w:spacing w:val="1"/>
        </w:rPr>
        <w:t xml:space="preserve"> </w:t>
      </w:r>
      <w:r>
        <w:t>стрессового</w:t>
      </w:r>
      <w:r>
        <w:rPr>
          <w:spacing w:val="-17"/>
        </w:rPr>
        <w:t xml:space="preserve"> </w:t>
      </w:r>
      <w:r>
        <w:t>напряжения</w:t>
      </w:r>
      <w:r>
        <w:rPr>
          <w:spacing w:val="-12"/>
        </w:rPr>
        <w:t xml:space="preserve"> </w:t>
      </w:r>
      <w:r>
        <w:t>мышц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тела.</w:t>
      </w:r>
    </w:p>
    <w:p w:rsidR="00117080" w:rsidRDefault="00BE7805">
      <w:pPr>
        <w:pStyle w:val="a3"/>
        <w:ind w:left="500" w:right="145" w:firstLine="707"/>
      </w:pPr>
      <w:r>
        <w:rPr>
          <w:spacing w:val="-2"/>
        </w:rPr>
        <w:t>Четвертая</w:t>
      </w:r>
      <w:r>
        <w:rPr>
          <w:spacing w:val="-13"/>
        </w:rPr>
        <w:t xml:space="preserve"> </w:t>
      </w:r>
      <w:r>
        <w:rPr>
          <w:spacing w:val="-1"/>
        </w:rPr>
        <w:t>группа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упражнения,</w:t>
      </w:r>
      <w:r>
        <w:rPr>
          <w:spacing w:val="-11"/>
        </w:rPr>
        <w:t xml:space="preserve"> </w:t>
      </w:r>
      <w:r>
        <w:rPr>
          <w:spacing w:val="-1"/>
        </w:rPr>
        <w:t>которые</w:t>
      </w:r>
      <w:r>
        <w:rPr>
          <w:spacing w:val="-10"/>
        </w:rPr>
        <w:t xml:space="preserve"> </w:t>
      </w:r>
      <w:r>
        <w:rPr>
          <w:spacing w:val="-1"/>
        </w:rPr>
        <w:t>стабилизируют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ритмизируют</w:t>
      </w:r>
      <w:r>
        <w:rPr>
          <w:spacing w:val="-11"/>
        </w:rPr>
        <w:t xml:space="preserve"> </w:t>
      </w:r>
      <w:r>
        <w:rPr>
          <w:spacing w:val="-1"/>
        </w:rPr>
        <w:t>нервные</w:t>
      </w:r>
      <w:r>
        <w:rPr>
          <w:spacing w:val="-63"/>
        </w:rPr>
        <w:t xml:space="preserve"> </w:t>
      </w:r>
      <w:r>
        <w:t>процессы в организме, помогая взглянуть на тревожащую ситуацию по-н</w:t>
      </w:r>
      <w:r>
        <w:t>овому. По-</w:t>
      </w:r>
      <w:r>
        <w:rPr>
          <w:spacing w:val="1"/>
        </w:rPr>
        <w:t xml:space="preserve"> </w:t>
      </w:r>
      <w:r>
        <w:rPr>
          <w:w w:val="95"/>
        </w:rPr>
        <w:t>вышается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отношение, 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 активи-</w:t>
      </w:r>
      <w:r>
        <w:rPr>
          <w:spacing w:val="1"/>
          <w:w w:val="95"/>
        </w:rPr>
        <w:t xml:space="preserve"> </w:t>
      </w:r>
      <w:r>
        <w:t>зируется</w:t>
      </w:r>
      <w:r>
        <w:rPr>
          <w:spacing w:val="-1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памяти,</w:t>
      </w:r>
      <w:r>
        <w:rPr>
          <w:spacing w:val="-19"/>
        </w:rPr>
        <w:t xml:space="preserve"> </w:t>
      </w:r>
      <w:r>
        <w:t>учебных</w:t>
      </w:r>
      <w:r>
        <w:rPr>
          <w:spacing w:val="-19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[5].</w:t>
      </w:r>
    </w:p>
    <w:p w:rsidR="00117080" w:rsidRDefault="00BE7805">
      <w:pPr>
        <w:pStyle w:val="a3"/>
        <w:spacing w:before="1"/>
        <w:ind w:left="500" w:right="143" w:firstLine="707"/>
      </w:pPr>
      <w:r>
        <w:t>Кинезиологические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«включать»</w:t>
      </w:r>
      <w:r>
        <w:rPr>
          <w:spacing w:val="1"/>
        </w:rPr>
        <w:t xml:space="preserve"> </w:t>
      </w:r>
      <w:r>
        <w:t>и инте-</w:t>
      </w:r>
      <w:r>
        <w:rPr>
          <w:spacing w:val="1"/>
        </w:rPr>
        <w:t xml:space="preserve"> </w:t>
      </w:r>
      <w:r>
        <w:rPr>
          <w:spacing w:val="-3"/>
          <w:w w:val="105"/>
        </w:rPr>
        <w:t>грировать различные отделы мозга, снимать мышечные зажимы, развивают произ-</w:t>
      </w:r>
      <w:r>
        <w:rPr>
          <w:spacing w:val="-2"/>
          <w:w w:val="105"/>
        </w:rPr>
        <w:t xml:space="preserve"> </w:t>
      </w:r>
      <w:r>
        <w:rPr>
          <w:spacing w:val="-2"/>
        </w:rPr>
        <w:t>вольность движений и самоконтроль, способность к переключению с одного движения</w:t>
      </w:r>
      <w:r>
        <w:rPr>
          <w:spacing w:val="-1"/>
        </w:rPr>
        <w:t xml:space="preserve"> на другое, пространственную ориентацию. </w:t>
      </w:r>
      <w:r>
        <w:t>При регулярном выполнении специальных</w:t>
      </w:r>
      <w:r>
        <w:rPr>
          <w:spacing w:val="1"/>
        </w:rPr>
        <w:t xml:space="preserve"> </w:t>
      </w:r>
      <w:r>
        <w:rPr>
          <w:spacing w:val="-3"/>
          <w:w w:val="105"/>
        </w:rPr>
        <w:t>движений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происходят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по</w:t>
      </w:r>
      <w:r>
        <w:rPr>
          <w:spacing w:val="-3"/>
          <w:w w:val="105"/>
        </w:rPr>
        <w:t>ложительные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структурные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изменения.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Мы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получаем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отлич-</w:t>
      </w:r>
      <w:r>
        <w:rPr>
          <w:spacing w:val="-66"/>
          <w:w w:val="105"/>
        </w:rPr>
        <w:t xml:space="preserve"> </w:t>
      </w:r>
      <w:r>
        <w:rPr>
          <w:w w:val="105"/>
        </w:rPr>
        <w:t>ные результаты развития, воспитания и обучения детей, страдающих аутизмом.</w:t>
      </w:r>
      <w:r>
        <w:rPr>
          <w:spacing w:val="1"/>
          <w:w w:val="105"/>
        </w:rPr>
        <w:t xml:space="preserve"> </w:t>
      </w:r>
      <w:r>
        <w:t>Опыт применения методов кинезиологии показывает, чтосистема работы через двига-</w:t>
      </w:r>
      <w:r>
        <w:rPr>
          <w:spacing w:val="1"/>
        </w:rPr>
        <w:t xml:space="preserve"> </w:t>
      </w:r>
      <w:r>
        <w:rPr>
          <w:spacing w:val="-1"/>
        </w:rPr>
        <w:t xml:space="preserve">тельные </w:t>
      </w:r>
      <w:r>
        <w:t>методы, наиболее оптимальна для коррекц</w:t>
      </w:r>
      <w:r>
        <w:t>ии отклонений и развития компен-</w:t>
      </w:r>
      <w:r>
        <w:rPr>
          <w:spacing w:val="1"/>
        </w:rPr>
        <w:t xml:space="preserve"> </w:t>
      </w:r>
      <w:r>
        <w:t>саторных</w:t>
      </w:r>
      <w:r>
        <w:rPr>
          <w:spacing w:val="16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расстройства</w:t>
      </w:r>
      <w:r>
        <w:rPr>
          <w:spacing w:val="19"/>
        </w:rPr>
        <w:t xml:space="preserve"> </w:t>
      </w:r>
      <w:r>
        <w:t>аутистического</w:t>
      </w:r>
      <w:r>
        <w:rPr>
          <w:spacing w:val="2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(РАС)</w:t>
      </w:r>
      <w:r>
        <w:rPr>
          <w:spacing w:val="26"/>
        </w:rPr>
        <w:t xml:space="preserve"> </w:t>
      </w:r>
      <w:r>
        <w:t>[1].</w:t>
      </w:r>
    </w:p>
    <w:p w:rsidR="00117080" w:rsidRDefault="00BE7805">
      <w:pPr>
        <w:pStyle w:val="a3"/>
        <w:ind w:left="500" w:right="143" w:firstLine="707"/>
      </w:pPr>
      <w:r>
        <w:rPr>
          <w:w w:val="105"/>
        </w:rPr>
        <w:t>Упражнения необходимо проводить ежедневно. Дети, выполняющие систе-</w:t>
      </w:r>
      <w:r>
        <w:rPr>
          <w:spacing w:val="1"/>
          <w:w w:val="105"/>
        </w:rPr>
        <w:t xml:space="preserve"> </w:t>
      </w:r>
      <w:r>
        <w:rPr>
          <w:spacing w:val="-2"/>
        </w:rPr>
        <w:t xml:space="preserve">матически такого рода движения, </w:t>
      </w:r>
      <w:r>
        <w:rPr>
          <w:spacing w:val="-1"/>
        </w:rPr>
        <w:t>лучше концентрируются, становятся более энерги</w:t>
      </w:r>
      <w:r>
        <w:rPr>
          <w:spacing w:val="-1"/>
        </w:rPr>
        <w:t>ч-</w:t>
      </w:r>
      <w:r>
        <w:t xml:space="preserve"> </w:t>
      </w:r>
      <w:r>
        <w:rPr>
          <w:w w:val="105"/>
        </w:rPr>
        <w:t>ными, сообразительными, у них улучшаются двигательные и речевые навыки, они</w:t>
      </w:r>
      <w:r>
        <w:rPr>
          <w:spacing w:val="-66"/>
          <w:w w:val="105"/>
        </w:rPr>
        <w:t xml:space="preserve"> </w:t>
      </w:r>
      <w:r>
        <w:t>начинают контролировать негативное поведение, возбудимость, раздражительность и</w:t>
      </w:r>
      <w:r>
        <w:rPr>
          <w:spacing w:val="1"/>
        </w:rPr>
        <w:t xml:space="preserve"> </w:t>
      </w:r>
      <w:r>
        <w:rPr>
          <w:w w:val="105"/>
        </w:rPr>
        <w:t>низкую</w:t>
      </w:r>
      <w:r>
        <w:rPr>
          <w:spacing w:val="-22"/>
          <w:w w:val="105"/>
        </w:rPr>
        <w:t xml:space="preserve"> </w:t>
      </w:r>
      <w:r>
        <w:rPr>
          <w:w w:val="105"/>
        </w:rPr>
        <w:t>произвольность.</w:t>
      </w:r>
    </w:p>
    <w:p w:rsidR="00117080" w:rsidRDefault="00BE7805">
      <w:pPr>
        <w:pStyle w:val="a3"/>
        <w:spacing w:line="298" w:lineRule="exact"/>
        <w:ind w:left="961" w:firstLine="0"/>
        <w:jc w:val="left"/>
      </w:pPr>
      <w:r>
        <w:rPr>
          <w:spacing w:val="-4"/>
        </w:rPr>
        <w:t>Существуют</w:t>
      </w:r>
      <w:r>
        <w:rPr>
          <w:spacing w:val="-16"/>
        </w:rPr>
        <w:t xml:space="preserve"> </w:t>
      </w:r>
      <w:r>
        <w:rPr>
          <w:spacing w:val="-4"/>
        </w:rPr>
        <w:t>различные</w:t>
      </w:r>
      <w:r>
        <w:rPr>
          <w:spacing w:val="-15"/>
        </w:rPr>
        <w:t xml:space="preserve"> </w:t>
      </w:r>
      <w:r>
        <w:rPr>
          <w:spacing w:val="-4"/>
        </w:rPr>
        <w:t>виды</w:t>
      </w:r>
      <w:r>
        <w:rPr>
          <w:spacing w:val="-14"/>
        </w:rPr>
        <w:t xml:space="preserve"> </w:t>
      </w:r>
      <w:r>
        <w:rPr>
          <w:spacing w:val="-3"/>
        </w:rPr>
        <w:t>таких</w:t>
      </w:r>
      <w:r>
        <w:rPr>
          <w:spacing w:val="-18"/>
        </w:rPr>
        <w:t xml:space="preserve"> </w:t>
      </w:r>
      <w:r>
        <w:rPr>
          <w:spacing w:val="-3"/>
        </w:rPr>
        <w:t>упражнений: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247"/>
        </w:tabs>
        <w:spacing w:line="298" w:lineRule="exact"/>
        <w:ind w:left="1246" w:hanging="286"/>
        <w:jc w:val="left"/>
        <w:rPr>
          <w:sz w:val="26"/>
        </w:rPr>
      </w:pPr>
      <w:r>
        <w:rPr>
          <w:w w:val="105"/>
          <w:sz w:val="26"/>
        </w:rPr>
        <w:t>Растяжки;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247"/>
        </w:tabs>
        <w:spacing w:before="1" w:line="298" w:lineRule="exact"/>
        <w:ind w:left="1246" w:hanging="286"/>
        <w:jc w:val="left"/>
        <w:rPr>
          <w:sz w:val="26"/>
        </w:rPr>
      </w:pPr>
      <w:r>
        <w:rPr>
          <w:w w:val="95"/>
          <w:sz w:val="26"/>
        </w:rPr>
        <w:t>Дыхательные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упражнения;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247"/>
        </w:tabs>
        <w:spacing w:line="298" w:lineRule="exact"/>
        <w:ind w:left="1246" w:hanging="286"/>
        <w:jc w:val="left"/>
        <w:rPr>
          <w:sz w:val="26"/>
        </w:rPr>
      </w:pPr>
      <w:r>
        <w:rPr>
          <w:spacing w:val="-4"/>
          <w:sz w:val="26"/>
        </w:rPr>
        <w:t>Телесные</w:t>
      </w:r>
      <w:r>
        <w:rPr>
          <w:spacing w:val="-15"/>
          <w:sz w:val="26"/>
        </w:rPr>
        <w:t xml:space="preserve"> </w:t>
      </w:r>
      <w:r>
        <w:rPr>
          <w:spacing w:val="-4"/>
          <w:sz w:val="26"/>
        </w:rPr>
        <w:t>упражнения;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247"/>
        </w:tabs>
        <w:spacing w:before="1" w:line="298" w:lineRule="exact"/>
        <w:ind w:left="1246" w:hanging="286"/>
        <w:jc w:val="left"/>
        <w:rPr>
          <w:sz w:val="26"/>
        </w:rPr>
      </w:pPr>
      <w:r>
        <w:rPr>
          <w:spacing w:val="-5"/>
          <w:sz w:val="26"/>
        </w:rPr>
        <w:t>Глазодвигательные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упражнения;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247"/>
        </w:tabs>
        <w:spacing w:line="298" w:lineRule="exact"/>
        <w:ind w:left="1246" w:hanging="286"/>
        <w:jc w:val="left"/>
        <w:rPr>
          <w:sz w:val="26"/>
        </w:rPr>
      </w:pPr>
      <w:r>
        <w:rPr>
          <w:w w:val="95"/>
          <w:sz w:val="26"/>
        </w:rPr>
        <w:t>Упражнения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развитие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мелкой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моторики;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247"/>
        </w:tabs>
        <w:spacing w:before="1"/>
        <w:ind w:left="1246" w:hanging="286"/>
        <w:jc w:val="left"/>
        <w:rPr>
          <w:sz w:val="26"/>
        </w:rPr>
      </w:pPr>
      <w:r>
        <w:rPr>
          <w:w w:val="95"/>
          <w:sz w:val="26"/>
        </w:rPr>
        <w:t>Массаж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ушных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раковин;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94"/>
        </w:numPr>
        <w:tabs>
          <w:tab w:val="left" w:pos="1247"/>
        </w:tabs>
        <w:spacing w:before="76"/>
        <w:ind w:left="1246" w:hanging="286"/>
        <w:rPr>
          <w:sz w:val="26"/>
        </w:rPr>
      </w:pPr>
      <w:r>
        <w:rPr>
          <w:w w:val="95"/>
          <w:sz w:val="26"/>
        </w:rPr>
        <w:t>Релаксирующие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упражнения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[2].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Каждый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по-особому</w:t>
      </w:r>
      <w:r>
        <w:rPr>
          <w:spacing w:val="-3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 организм.</w:t>
      </w:r>
    </w:p>
    <w:p w:rsidR="00117080" w:rsidRDefault="00BE7805">
      <w:pPr>
        <w:pStyle w:val="a3"/>
        <w:ind w:right="147"/>
      </w:pPr>
      <w:r>
        <w:t>Растяжки способствуют нормализации гипотонуса и гипертонуса. Дыхательные</w:t>
      </w:r>
      <w:r>
        <w:rPr>
          <w:spacing w:val="1"/>
        </w:rPr>
        <w:t xml:space="preserve"> </w:t>
      </w:r>
      <w:r>
        <w:t>упражнения отвечают за развитие произвольности и самоконтроля, способствуют улуч-</w:t>
      </w:r>
      <w:r>
        <w:rPr>
          <w:spacing w:val="1"/>
        </w:rPr>
        <w:t xml:space="preserve"> </w:t>
      </w:r>
      <w:r>
        <w:t>шению ритмики организма. Телесные упражнения направлены на снятие мышечных за-</w:t>
      </w:r>
      <w:r>
        <w:rPr>
          <w:spacing w:val="1"/>
        </w:rPr>
        <w:t xml:space="preserve"> </w:t>
      </w:r>
      <w:r>
        <w:t>жимов,</w:t>
      </w:r>
      <w:r>
        <w:rPr>
          <w:spacing w:val="1"/>
        </w:rPr>
        <w:t xml:space="preserve"> </w:t>
      </w:r>
      <w:r>
        <w:t>неконтролируемых навязчивых движений и способствуют развитию прочных</w:t>
      </w:r>
      <w:r>
        <w:rPr>
          <w:spacing w:val="1"/>
        </w:rPr>
        <w:t xml:space="preserve"> </w:t>
      </w:r>
      <w:r>
        <w:t>межполушарных связей. Глазодвигательные упражнения служат для развития коорди-</w:t>
      </w:r>
      <w:r>
        <w:rPr>
          <w:spacing w:val="1"/>
        </w:rPr>
        <w:t xml:space="preserve"> </w:t>
      </w:r>
      <w:r>
        <w:t>нации движения глаз и языка, создают условия для расширения восприятия и улучше-</w:t>
      </w:r>
      <w:r>
        <w:rPr>
          <w:spacing w:val="1"/>
        </w:rPr>
        <w:t xml:space="preserve"> </w:t>
      </w:r>
      <w:r>
        <w:t>ния поля зрения за счет фор</w:t>
      </w:r>
      <w:r>
        <w:t>мирования межполушарных связей. Упражнения на развитие</w:t>
      </w:r>
      <w:r>
        <w:rPr>
          <w:spacing w:val="-62"/>
        </w:rPr>
        <w:t xml:space="preserve"> </w:t>
      </w:r>
      <w:r>
        <w:t>мелкой моторики способствуют созреванию речевых центров и отвечают за формирова-</w:t>
      </w:r>
      <w:r>
        <w:rPr>
          <w:spacing w:val="1"/>
        </w:rPr>
        <w:t xml:space="preserve"> </w:t>
      </w:r>
      <w:r>
        <w:t>ние тонкой мускулатуры рук. Массаж ушных раковин или аурикулярный массаж регу-</w:t>
      </w:r>
      <w:r>
        <w:rPr>
          <w:spacing w:val="1"/>
        </w:rPr>
        <w:t xml:space="preserve"> </w:t>
      </w:r>
      <w:r>
        <w:rPr>
          <w:w w:val="95"/>
        </w:rPr>
        <w:t>лирует мыслительную деятельность, он служ</w:t>
      </w:r>
      <w:r>
        <w:rPr>
          <w:w w:val="95"/>
        </w:rPr>
        <w:t>ит для повышения работоспособности и разви-</w:t>
      </w:r>
      <w:r>
        <w:rPr>
          <w:spacing w:val="1"/>
          <w:w w:val="95"/>
        </w:rPr>
        <w:t xml:space="preserve"> </w:t>
      </w:r>
      <w:r>
        <w:t>тия внимания. Упражнения для релаксации служат для расслабления и направлены на</w:t>
      </w:r>
      <w:r>
        <w:rPr>
          <w:spacing w:val="1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50"/>
      </w:pPr>
      <w:r>
        <w:t>В дошкольных образовательных учреждениях кинезиологическиеупражнения мо-</w:t>
      </w:r>
      <w:r>
        <w:rPr>
          <w:spacing w:val="1"/>
        </w:rPr>
        <w:t xml:space="preserve"> </w:t>
      </w:r>
      <w:r>
        <w:t>гут</w:t>
      </w:r>
      <w:r>
        <w:rPr>
          <w:spacing w:val="-10"/>
        </w:rPr>
        <w:t xml:space="preserve"> </w:t>
      </w:r>
      <w:r>
        <w:t>использоваться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дея</w:t>
      </w:r>
      <w:r>
        <w:t>тельности.</w:t>
      </w:r>
    </w:p>
    <w:p w:rsidR="00117080" w:rsidRDefault="00BE7805">
      <w:pPr>
        <w:pStyle w:val="a3"/>
        <w:ind w:right="148"/>
      </w:pPr>
      <w:r>
        <w:rPr>
          <w:spacing w:val="-1"/>
        </w:rPr>
        <w:t xml:space="preserve">Так на занятиях по развитию речи применяются </w:t>
      </w:r>
      <w:r>
        <w:t>разнообразные пальчиковые иг-</w:t>
      </w:r>
      <w:r>
        <w:rPr>
          <w:spacing w:val="1"/>
        </w:rPr>
        <w:t xml:space="preserve"> </w:t>
      </w:r>
      <w:r>
        <w:t>ры, направленные на повышение моторики мелких мышц и ловкости пальцев. Во время</w:t>
      </w:r>
      <w:r>
        <w:rPr>
          <w:spacing w:val="1"/>
        </w:rPr>
        <w:t xml:space="preserve"> </w:t>
      </w:r>
      <w:r>
        <w:t>изобразительной деятельности детям предлагается рисовать одной рукой или обеими в</w:t>
      </w:r>
      <w:r>
        <w:rPr>
          <w:spacing w:val="1"/>
        </w:rPr>
        <w:t xml:space="preserve"> </w:t>
      </w:r>
      <w:r>
        <w:rPr>
          <w:w w:val="95"/>
        </w:rPr>
        <w:t>зеркальн</w:t>
      </w:r>
      <w:r>
        <w:rPr>
          <w:w w:val="95"/>
        </w:rPr>
        <w:t>ом отображении, обводить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контур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одном,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58"/>
        </w:rPr>
        <w:t xml:space="preserve"> </w:t>
      </w:r>
      <w:r>
        <w:rPr>
          <w:w w:val="95"/>
        </w:rPr>
        <w:t>затем</w:t>
      </w:r>
      <w:r>
        <w:rPr>
          <w:spacing w:val="59"/>
        </w:rPr>
        <w:t xml:space="preserve"> </w:t>
      </w:r>
      <w:r>
        <w:rPr>
          <w:w w:val="95"/>
        </w:rPr>
        <w:t>в</w:t>
      </w:r>
      <w:r>
        <w:rPr>
          <w:spacing w:val="58"/>
        </w:rPr>
        <w:t xml:space="preserve"> </w:t>
      </w:r>
      <w:r>
        <w:rPr>
          <w:w w:val="95"/>
        </w:rPr>
        <w:t>другом</w:t>
      </w:r>
      <w:r>
        <w:rPr>
          <w:spacing w:val="59"/>
        </w:rPr>
        <w:t xml:space="preserve"> </w:t>
      </w:r>
      <w:r>
        <w:rPr>
          <w:w w:val="95"/>
        </w:rPr>
        <w:t>направлении</w:t>
      </w:r>
      <w:r>
        <w:rPr>
          <w:spacing w:val="58"/>
        </w:rPr>
        <w:t xml:space="preserve"> </w:t>
      </w:r>
      <w:r>
        <w:rPr>
          <w:w w:val="95"/>
        </w:rPr>
        <w:t>каж-</w:t>
      </w:r>
      <w:r>
        <w:rPr>
          <w:spacing w:val="1"/>
          <w:w w:val="95"/>
        </w:rPr>
        <w:t xml:space="preserve"> </w:t>
      </w:r>
      <w:r>
        <w:t>дой рукой по очереди, рисовать с закрытыми глазами. На занятиях физической культу-</w:t>
      </w:r>
      <w:r>
        <w:rPr>
          <w:spacing w:val="1"/>
        </w:rPr>
        <w:t xml:space="preserve"> </w:t>
      </w:r>
      <w:r>
        <w:t>ройдети выполняют упражнения, направленные на координацию между конечностями,</w:t>
      </w:r>
      <w:r>
        <w:rPr>
          <w:spacing w:val="1"/>
        </w:rPr>
        <w:t xml:space="preserve"> </w:t>
      </w:r>
      <w:r>
        <w:t>головой и глазами. Э</w:t>
      </w:r>
      <w:r>
        <w:t>то чаще всего ассиметричные движения,которые выполняются с за-</w:t>
      </w:r>
      <w:r>
        <w:rPr>
          <w:spacing w:val="-62"/>
        </w:rPr>
        <w:t xml:space="preserve"> </w:t>
      </w:r>
      <w:r>
        <w:t>крытыми глазами; а также движения, выполняемые по очереди ногой или рукой, а затем</w:t>
      </w:r>
      <w:r>
        <w:rPr>
          <w:spacing w:val="1"/>
        </w:rPr>
        <w:t xml:space="preserve"> </w:t>
      </w:r>
      <w:r>
        <w:t>вместе</w:t>
      </w:r>
      <w:r>
        <w:rPr>
          <w:spacing w:val="-11"/>
        </w:rPr>
        <w:t xml:space="preserve"> </w:t>
      </w:r>
      <w:r>
        <w:t>ногой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рукой.</w:t>
      </w:r>
    </w:p>
    <w:p w:rsidR="00117080" w:rsidRDefault="00BE7805">
      <w:pPr>
        <w:pStyle w:val="a3"/>
        <w:spacing w:line="299" w:lineRule="exact"/>
        <w:ind w:left="961" w:firstLine="0"/>
      </w:pPr>
      <w:r>
        <w:t>Данная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целый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задач: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ind w:left="1386" w:hanging="425"/>
        <w:jc w:val="left"/>
        <w:rPr>
          <w:sz w:val="26"/>
        </w:rPr>
      </w:pPr>
      <w:r>
        <w:rPr>
          <w:sz w:val="26"/>
        </w:rPr>
        <w:t>улучшает</w:t>
      </w:r>
      <w:r>
        <w:rPr>
          <w:spacing w:val="-3"/>
          <w:sz w:val="26"/>
        </w:rPr>
        <w:t xml:space="preserve"> </w:t>
      </w:r>
      <w:r>
        <w:rPr>
          <w:sz w:val="26"/>
        </w:rPr>
        <w:t>мелкую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крупную</w:t>
      </w:r>
      <w:r>
        <w:rPr>
          <w:spacing w:val="-1"/>
          <w:sz w:val="26"/>
        </w:rPr>
        <w:t xml:space="preserve"> </w:t>
      </w:r>
      <w:r>
        <w:rPr>
          <w:sz w:val="26"/>
        </w:rPr>
        <w:t>моторику;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spacing w:before="2" w:line="298" w:lineRule="exact"/>
        <w:ind w:left="1386" w:hanging="425"/>
        <w:jc w:val="left"/>
        <w:rPr>
          <w:sz w:val="26"/>
        </w:rPr>
      </w:pPr>
      <w:r>
        <w:rPr>
          <w:sz w:val="26"/>
        </w:rPr>
        <w:t>уменьшает</w:t>
      </w:r>
      <w:r>
        <w:rPr>
          <w:spacing w:val="-6"/>
          <w:sz w:val="26"/>
        </w:rPr>
        <w:t xml:space="preserve"> </w:t>
      </w:r>
      <w:r>
        <w:rPr>
          <w:sz w:val="26"/>
        </w:rPr>
        <w:t>утомляемость;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spacing w:line="298" w:lineRule="exact"/>
        <w:ind w:left="1386" w:hanging="425"/>
        <w:jc w:val="left"/>
        <w:rPr>
          <w:sz w:val="26"/>
        </w:rPr>
      </w:pPr>
      <w:r>
        <w:rPr>
          <w:sz w:val="26"/>
        </w:rPr>
        <w:t>увеличивает</w:t>
      </w:r>
      <w:r>
        <w:rPr>
          <w:spacing w:val="-8"/>
          <w:sz w:val="26"/>
        </w:rPr>
        <w:t xml:space="preserve"> </w:t>
      </w:r>
      <w:r>
        <w:rPr>
          <w:sz w:val="26"/>
        </w:rPr>
        <w:t>продуктивную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работоспособность;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spacing w:before="1" w:line="298" w:lineRule="exact"/>
        <w:ind w:left="1386" w:hanging="425"/>
        <w:jc w:val="left"/>
        <w:rPr>
          <w:sz w:val="26"/>
        </w:rPr>
      </w:pPr>
      <w:r>
        <w:rPr>
          <w:sz w:val="26"/>
        </w:rPr>
        <w:t>благоприятно</w:t>
      </w:r>
      <w:r>
        <w:rPr>
          <w:spacing w:val="-3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чтения;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spacing w:line="298" w:lineRule="exact"/>
        <w:ind w:left="1386" w:hanging="425"/>
        <w:jc w:val="left"/>
        <w:rPr>
          <w:sz w:val="26"/>
        </w:rPr>
      </w:pPr>
      <w:r>
        <w:rPr>
          <w:sz w:val="26"/>
        </w:rPr>
        <w:t>снижает</w:t>
      </w:r>
      <w:r>
        <w:rPr>
          <w:spacing w:val="-4"/>
          <w:sz w:val="26"/>
        </w:rPr>
        <w:t xml:space="preserve"> </w:t>
      </w:r>
      <w:r>
        <w:rPr>
          <w:sz w:val="26"/>
        </w:rPr>
        <w:t>утомляемость;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spacing w:before="1" w:line="298" w:lineRule="exact"/>
        <w:ind w:left="1386" w:hanging="425"/>
        <w:jc w:val="left"/>
        <w:rPr>
          <w:sz w:val="26"/>
        </w:rPr>
      </w:pPr>
      <w:r>
        <w:rPr>
          <w:sz w:val="26"/>
        </w:rPr>
        <w:t>стимулирует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-3"/>
          <w:sz w:val="26"/>
        </w:rPr>
        <w:t xml:space="preserve"> </w:t>
      </w:r>
      <w:r>
        <w:rPr>
          <w:sz w:val="26"/>
        </w:rPr>
        <w:t>и мыслительной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ind w:left="961" w:right="151" w:firstLine="0"/>
        <w:jc w:val="left"/>
        <w:rPr>
          <w:sz w:val="26"/>
        </w:rPr>
      </w:pPr>
      <w:r>
        <w:rPr>
          <w:sz w:val="26"/>
        </w:rPr>
        <w:t>воспитывает уверенность в себе при публичных выступлениях.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Кинезиологические</w:t>
      </w:r>
      <w:r>
        <w:rPr>
          <w:spacing w:val="23"/>
          <w:sz w:val="26"/>
        </w:rPr>
        <w:t xml:space="preserve"> </w:t>
      </w:r>
      <w:r>
        <w:rPr>
          <w:spacing w:val="-1"/>
          <w:sz w:val="26"/>
        </w:rPr>
        <w:t>упражнения</w:t>
      </w:r>
      <w:r>
        <w:rPr>
          <w:spacing w:val="23"/>
          <w:sz w:val="26"/>
        </w:rPr>
        <w:t xml:space="preserve"> </w:t>
      </w:r>
      <w:r>
        <w:rPr>
          <w:sz w:val="26"/>
        </w:rPr>
        <w:t>могут</w:t>
      </w:r>
      <w:r>
        <w:rPr>
          <w:spacing w:val="23"/>
          <w:sz w:val="26"/>
        </w:rPr>
        <w:t xml:space="preserve"> </w:t>
      </w:r>
      <w:r>
        <w:rPr>
          <w:sz w:val="26"/>
        </w:rPr>
        <w:t>быть</w:t>
      </w:r>
      <w:r>
        <w:rPr>
          <w:spacing w:val="20"/>
          <w:sz w:val="26"/>
        </w:rPr>
        <w:t xml:space="preserve"> </w:t>
      </w:r>
      <w:r>
        <w:rPr>
          <w:sz w:val="26"/>
        </w:rPr>
        <w:t>использованы</w:t>
      </w:r>
      <w:r>
        <w:rPr>
          <w:spacing w:val="25"/>
          <w:sz w:val="26"/>
        </w:rPr>
        <w:t xml:space="preserve"> </w:t>
      </w:r>
      <w:r>
        <w:rPr>
          <w:sz w:val="26"/>
        </w:rPr>
        <w:t>в</w:t>
      </w:r>
      <w:r>
        <w:rPr>
          <w:spacing w:val="23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-35"/>
          <w:sz w:val="26"/>
        </w:rPr>
        <w:t xml:space="preserve"> </w:t>
      </w:r>
      <w:r>
        <w:rPr>
          <w:sz w:val="26"/>
        </w:rPr>
        <w:t>любого</w:t>
      </w:r>
      <w:r>
        <w:rPr>
          <w:spacing w:val="23"/>
          <w:sz w:val="26"/>
        </w:rPr>
        <w:t xml:space="preserve"> </w:t>
      </w:r>
      <w:r>
        <w:rPr>
          <w:sz w:val="26"/>
        </w:rPr>
        <w:t>пе-</w:t>
      </w:r>
    </w:p>
    <w:p w:rsidR="00117080" w:rsidRDefault="00BE7805">
      <w:pPr>
        <w:pStyle w:val="a3"/>
        <w:spacing w:before="1"/>
        <w:ind w:right="146" w:firstLine="0"/>
      </w:pPr>
      <w:r>
        <w:t>дагога. Они органично включаются в структуру групповых ииндивидуальных коррекци-</w:t>
      </w:r>
      <w:r>
        <w:rPr>
          <w:spacing w:val="-62"/>
        </w:rPr>
        <w:t xml:space="preserve"> </w:t>
      </w:r>
      <w:r>
        <w:t>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служб сопровождения.</w:t>
      </w:r>
      <w:r>
        <w:rPr>
          <w:spacing w:val="1"/>
        </w:rPr>
        <w:t xml:space="preserve"> </w:t>
      </w:r>
      <w:r>
        <w:t>Кинезиологическая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 педагогами ежедневно в качестве утренней гимна-</w:t>
      </w:r>
      <w:r>
        <w:rPr>
          <w:spacing w:val="1"/>
        </w:rPr>
        <w:t xml:space="preserve"> </w:t>
      </w:r>
      <w:r>
        <w:t>стики</w:t>
      </w:r>
      <w:r>
        <w:rPr>
          <w:spacing w:val="-2"/>
        </w:rPr>
        <w:t xml:space="preserve"> </w:t>
      </w:r>
      <w:r>
        <w:t>или гимнастики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сна.</w:t>
      </w:r>
    </w:p>
    <w:p w:rsidR="00117080" w:rsidRDefault="00BE7805">
      <w:pPr>
        <w:pStyle w:val="a3"/>
        <w:ind w:right="152"/>
      </w:pPr>
      <w:r>
        <w:t>Нужно отметить, что хороший результат будет при соблюдении определённых</w:t>
      </w:r>
      <w:r>
        <w:rPr>
          <w:spacing w:val="1"/>
        </w:rPr>
        <w:t xml:space="preserve"> </w:t>
      </w:r>
      <w:r>
        <w:t xml:space="preserve">условий, при сопровождение коррекционно-образовательного процесса методом </w:t>
      </w:r>
      <w:r>
        <w:t>кине-</w:t>
      </w:r>
      <w:r>
        <w:rPr>
          <w:spacing w:val="1"/>
        </w:rPr>
        <w:t xml:space="preserve"> </w:t>
      </w:r>
      <w:r>
        <w:t>зиологии: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spacing w:before="1" w:line="298" w:lineRule="exact"/>
        <w:ind w:left="1386" w:hanging="425"/>
        <w:jc w:val="left"/>
        <w:rPr>
          <w:sz w:val="26"/>
        </w:rPr>
      </w:pPr>
      <w:r>
        <w:rPr>
          <w:sz w:val="26"/>
        </w:rPr>
        <w:t>систематичность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7"/>
          <w:sz w:val="26"/>
        </w:rPr>
        <w:t xml:space="preserve"> </w:t>
      </w:r>
      <w:r>
        <w:rPr>
          <w:sz w:val="26"/>
        </w:rPr>
        <w:t>кинезиологических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упражнений;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spacing w:line="298" w:lineRule="exact"/>
        <w:ind w:left="1386" w:hanging="425"/>
        <w:jc w:val="left"/>
        <w:rPr>
          <w:sz w:val="26"/>
        </w:rPr>
      </w:pPr>
      <w:r>
        <w:rPr>
          <w:sz w:val="26"/>
        </w:rPr>
        <w:t>точность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приемов;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spacing w:before="1" w:line="298" w:lineRule="exact"/>
        <w:ind w:left="1386" w:hanging="425"/>
        <w:jc w:val="left"/>
        <w:rPr>
          <w:sz w:val="26"/>
        </w:rPr>
      </w:pPr>
      <w:r>
        <w:rPr>
          <w:sz w:val="26"/>
        </w:rPr>
        <w:t>постепенное</w:t>
      </w:r>
      <w:r>
        <w:rPr>
          <w:spacing w:val="-5"/>
          <w:sz w:val="26"/>
        </w:rPr>
        <w:t xml:space="preserve"> </w:t>
      </w:r>
      <w:r>
        <w:rPr>
          <w:sz w:val="26"/>
        </w:rPr>
        <w:t>увеличение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темпа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сложности;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ind w:right="156" w:firstLine="708"/>
        <w:jc w:val="left"/>
        <w:rPr>
          <w:sz w:val="26"/>
        </w:rPr>
      </w:pPr>
      <w:r>
        <w:rPr>
          <w:sz w:val="26"/>
        </w:rPr>
        <w:t>желательно</w:t>
      </w:r>
      <w:r>
        <w:rPr>
          <w:spacing w:val="26"/>
          <w:sz w:val="26"/>
        </w:rPr>
        <w:t xml:space="preserve"> </w:t>
      </w:r>
      <w:r>
        <w:rPr>
          <w:sz w:val="26"/>
        </w:rPr>
        <w:t>чередовать</w:t>
      </w:r>
      <w:r>
        <w:rPr>
          <w:spacing w:val="23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27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27"/>
          <w:sz w:val="26"/>
        </w:rPr>
        <w:t xml:space="preserve"> </w:t>
      </w:r>
      <w:r>
        <w:rPr>
          <w:sz w:val="26"/>
        </w:rPr>
        <w:t>с</w:t>
      </w:r>
      <w:r>
        <w:rPr>
          <w:spacing w:val="24"/>
          <w:sz w:val="26"/>
        </w:rPr>
        <w:t xml:space="preserve"> </w:t>
      </w:r>
      <w:r>
        <w:rPr>
          <w:sz w:val="26"/>
        </w:rPr>
        <w:t>кинезиологическими</w:t>
      </w:r>
      <w:r>
        <w:rPr>
          <w:spacing w:val="24"/>
          <w:sz w:val="26"/>
        </w:rPr>
        <w:t xml:space="preserve"> </w:t>
      </w:r>
      <w:r>
        <w:rPr>
          <w:sz w:val="26"/>
        </w:rPr>
        <w:t>упражне-</w:t>
      </w:r>
      <w:r>
        <w:rPr>
          <w:spacing w:val="-62"/>
          <w:sz w:val="26"/>
        </w:rPr>
        <w:t xml:space="preserve"> </w:t>
      </w:r>
      <w:r>
        <w:rPr>
          <w:sz w:val="26"/>
        </w:rPr>
        <w:t>ниями;</w:t>
      </w:r>
    </w:p>
    <w:p w:rsidR="00117080" w:rsidRDefault="00BE7805">
      <w:pPr>
        <w:pStyle w:val="a4"/>
        <w:numPr>
          <w:ilvl w:val="0"/>
          <w:numId w:val="194"/>
        </w:numPr>
        <w:tabs>
          <w:tab w:val="left" w:pos="1385"/>
          <w:tab w:val="left" w:pos="1386"/>
        </w:tabs>
        <w:ind w:right="158" w:firstLine="708"/>
        <w:jc w:val="left"/>
        <w:rPr>
          <w:sz w:val="26"/>
        </w:rPr>
      </w:pPr>
      <w:r>
        <w:rPr>
          <w:sz w:val="26"/>
        </w:rPr>
        <w:t>занятия,</w:t>
      </w:r>
      <w:r>
        <w:rPr>
          <w:spacing w:val="22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23"/>
          <w:sz w:val="26"/>
        </w:rPr>
        <w:t xml:space="preserve"> </w:t>
      </w:r>
      <w:r>
        <w:rPr>
          <w:sz w:val="26"/>
        </w:rPr>
        <w:t>с</w:t>
      </w:r>
      <w:r>
        <w:rPr>
          <w:spacing w:val="25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24"/>
          <w:sz w:val="26"/>
        </w:rPr>
        <w:t xml:space="preserve"> </w:t>
      </w:r>
      <w:r>
        <w:rPr>
          <w:sz w:val="26"/>
        </w:rPr>
        <w:t>левого</w:t>
      </w:r>
      <w:r>
        <w:rPr>
          <w:spacing w:val="22"/>
          <w:sz w:val="26"/>
        </w:rPr>
        <w:t xml:space="preserve"> </w:t>
      </w:r>
      <w:r>
        <w:rPr>
          <w:sz w:val="26"/>
        </w:rPr>
        <w:t>полушария</w:t>
      </w:r>
      <w:r>
        <w:rPr>
          <w:spacing w:val="24"/>
          <w:sz w:val="26"/>
        </w:rPr>
        <w:t xml:space="preserve"> </w:t>
      </w:r>
      <w:r>
        <w:rPr>
          <w:sz w:val="26"/>
        </w:rPr>
        <w:t>(логика,</w:t>
      </w:r>
      <w:r>
        <w:rPr>
          <w:spacing w:val="23"/>
          <w:sz w:val="26"/>
        </w:rPr>
        <w:t xml:space="preserve"> </w:t>
      </w:r>
      <w:r>
        <w:rPr>
          <w:sz w:val="26"/>
        </w:rPr>
        <w:t>знаки)</w:t>
      </w:r>
      <w:r>
        <w:rPr>
          <w:spacing w:val="24"/>
          <w:sz w:val="26"/>
        </w:rPr>
        <w:t xml:space="preserve"> </w:t>
      </w:r>
      <w:r>
        <w:rPr>
          <w:sz w:val="26"/>
        </w:rPr>
        <w:t>могут</w:t>
      </w:r>
      <w:r>
        <w:rPr>
          <w:spacing w:val="-62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прерваны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кинезиологической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паузой;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94"/>
        </w:numPr>
        <w:tabs>
          <w:tab w:val="left" w:pos="1386"/>
        </w:tabs>
        <w:spacing w:before="76"/>
        <w:ind w:right="157" w:firstLine="708"/>
        <w:rPr>
          <w:sz w:val="26"/>
        </w:rPr>
      </w:pPr>
      <w:r>
        <w:rPr>
          <w:sz w:val="26"/>
        </w:rPr>
        <w:t>при вовлечении детей в творческую деятельность упражнения следует прово-</w:t>
      </w:r>
      <w:r>
        <w:rPr>
          <w:spacing w:val="1"/>
          <w:sz w:val="26"/>
        </w:rPr>
        <w:t xml:space="preserve"> </w:t>
      </w:r>
      <w:r>
        <w:rPr>
          <w:sz w:val="26"/>
        </w:rPr>
        <w:t>дить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прерывая её.</w:t>
      </w:r>
    </w:p>
    <w:p w:rsidR="00117080" w:rsidRDefault="00BE7805">
      <w:pPr>
        <w:pStyle w:val="a3"/>
        <w:ind w:right="156"/>
      </w:pPr>
      <w:r>
        <w:t>В результате применения комплексного подхода с активным использованием ме-</w:t>
      </w:r>
      <w:r>
        <w:rPr>
          <w:spacing w:val="1"/>
        </w:rPr>
        <w:t xml:space="preserve"> </w:t>
      </w:r>
      <w:r>
        <w:t>тодов кинезиологии у воспитанников с РАС отмечается стойкая положительная дина-</w:t>
      </w:r>
      <w:r>
        <w:rPr>
          <w:spacing w:val="1"/>
        </w:rPr>
        <w:t xml:space="preserve"> </w:t>
      </w:r>
      <w:r>
        <w:t>мика,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отмечают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ДОУ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родители.</w:t>
      </w:r>
    </w:p>
    <w:p w:rsidR="00117080" w:rsidRDefault="00BE7805">
      <w:pPr>
        <w:pStyle w:val="a3"/>
        <w:spacing w:before="1"/>
        <w:ind w:right="150"/>
      </w:pPr>
      <w:r>
        <w:t>Дети более активны, повышена работоспособность, инициативны, уверены в сво-</w:t>
      </w:r>
      <w:r>
        <w:rPr>
          <w:spacing w:val="1"/>
        </w:rPr>
        <w:t xml:space="preserve"> </w:t>
      </w:r>
      <w:r>
        <w:t>их силах, эмоционально благополучны. Заметно улучшаются графические навыки, про-</w:t>
      </w:r>
      <w:r>
        <w:rPr>
          <w:spacing w:val="1"/>
        </w:rPr>
        <w:t xml:space="preserve"> </w:t>
      </w:r>
      <w:r>
        <w:t>цессы памяти и внимания, произвольность поведения. Гармонизируются процессы тор-</w:t>
      </w:r>
      <w:r>
        <w:rPr>
          <w:spacing w:val="1"/>
        </w:rPr>
        <w:t xml:space="preserve"> </w:t>
      </w:r>
      <w:r>
        <w:t>можения и возбужде</w:t>
      </w:r>
      <w:r>
        <w:t>ния. Как следствие, более высокая продуктивность деятельности,</w:t>
      </w:r>
      <w:r>
        <w:rPr>
          <w:spacing w:val="1"/>
        </w:rPr>
        <w:t xml:space="preserve"> </w:t>
      </w:r>
      <w:r>
        <w:t>улучшаются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прочности</w:t>
      </w:r>
      <w:r>
        <w:rPr>
          <w:spacing w:val="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</w:p>
    <w:p w:rsidR="00117080" w:rsidRDefault="00BE7805">
      <w:pPr>
        <w:spacing w:line="273" w:lineRule="exact"/>
        <w:ind w:left="1087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89"/>
        </w:numPr>
        <w:tabs>
          <w:tab w:val="left" w:pos="1247"/>
        </w:tabs>
        <w:ind w:right="289" w:firstLine="708"/>
        <w:jc w:val="both"/>
        <w:rPr>
          <w:sz w:val="24"/>
        </w:rPr>
      </w:pPr>
      <w:r>
        <w:rPr>
          <w:sz w:val="24"/>
        </w:rPr>
        <w:t>Ржевская, С. И. Развитие межполушарного взаимодействия средствами кинезиоло-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 технологий у детей с расстройствами</w:t>
      </w:r>
      <w:r>
        <w:rPr>
          <w:sz w:val="24"/>
        </w:rPr>
        <w:t xml:space="preserve"> аутистического спектра / С. И. Ржевская.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17080" w:rsidRDefault="00BE7805">
      <w:pPr>
        <w:pStyle w:val="a4"/>
        <w:numPr>
          <w:ilvl w:val="0"/>
          <w:numId w:val="189"/>
        </w:numPr>
        <w:tabs>
          <w:tab w:val="left" w:pos="1247"/>
        </w:tabs>
        <w:ind w:right="294" w:firstLine="708"/>
        <w:jc w:val="both"/>
        <w:rPr>
          <w:sz w:val="24"/>
        </w:rPr>
      </w:pPr>
      <w:r>
        <w:rPr>
          <w:sz w:val="24"/>
        </w:rPr>
        <w:t>Горячева Т. Г. Расстройства аутистического спектра у детей: метод сенсомоторной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Горячева,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Никитина.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«Генезис»,</w:t>
      </w:r>
      <w:r>
        <w:rPr>
          <w:spacing w:val="-1"/>
          <w:sz w:val="24"/>
        </w:rPr>
        <w:t xml:space="preserve"> </w:t>
      </w:r>
      <w:r>
        <w:rPr>
          <w:sz w:val="24"/>
        </w:rPr>
        <w:t>2018. –</w:t>
      </w:r>
      <w:r>
        <w:rPr>
          <w:spacing w:val="-2"/>
          <w:sz w:val="24"/>
        </w:rPr>
        <w:t xml:space="preserve"> </w:t>
      </w:r>
      <w:r>
        <w:rPr>
          <w:sz w:val="24"/>
        </w:rPr>
        <w:t>168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89"/>
        </w:numPr>
        <w:tabs>
          <w:tab w:val="left" w:pos="1247"/>
        </w:tabs>
        <w:spacing w:before="1"/>
        <w:ind w:right="286" w:firstLine="708"/>
        <w:jc w:val="both"/>
        <w:rPr>
          <w:sz w:val="24"/>
        </w:rPr>
      </w:pPr>
      <w:r>
        <w:rPr>
          <w:sz w:val="24"/>
        </w:rPr>
        <w:t>Васягина, Н. Н. Психолог</w:t>
      </w:r>
      <w:r>
        <w:rPr>
          <w:sz w:val="24"/>
        </w:rPr>
        <w:t>о-педагогические аспекты реабилитации детей с расстрой-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 аутистического спектра в условиях дошкольного образования Васягина, Н. Н., Григорян</w:t>
      </w:r>
      <w:r>
        <w:rPr>
          <w:spacing w:val="-57"/>
          <w:sz w:val="24"/>
        </w:rPr>
        <w:t xml:space="preserve"> </w:t>
      </w:r>
      <w:r>
        <w:rPr>
          <w:sz w:val="24"/>
        </w:rPr>
        <w:t>Е.Н.,</w:t>
      </w:r>
      <w:r>
        <w:rPr>
          <w:spacing w:val="-1"/>
          <w:sz w:val="24"/>
        </w:rPr>
        <w:t xml:space="preserve"> </w:t>
      </w:r>
      <w:r>
        <w:rPr>
          <w:sz w:val="24"/>
        </w:rPr>
        <w:t>Казаева</w:t>
      </w:r>
      <w:r>
        <w:rPr>
          <w:spacing w:val="-2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// Национальный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2018. –</w:t>
      </w:r>
      <w:r>
        <w:rPr>
          <w:spacing w:val="-1"/>
          <w:sz w:val="24"/>
        </w:rPr>
        <w:t xml:space="preserve"> </w:t>
      </w:r>
      <w:r>
        <w:rPr>
          <w:sz w:val="24"/>
        </w:rPr>
        <w:t>С. 101.</w:t>
      </w:r>
    </w:p>
    <w:p w:rsidR="00117080" w:rsidRDefault="00BE7805">
      <w:pPr>
        <w:pStyle w:val="a4"/>
        <w:numPr>
          <w:ilvl w:val="0"/>
          <w:numId w:val="189"/>
        </w:numPr>
        <w:tabs>
          <w:tab w:val="left" w:pos="1247"/>
        </w:tabs>
        <w:ind w:right="289" w:firstLine="708"/>
        <w:jc w:val="both"/>
        <w:rPr>
          <w:sz w:val="24"/>
        </w:rPr>
      </w:pPr>
      <w:r>
        <w:rPr>
          <w:sz w:val="24"/>
        </w:rPr>
        <w:t>Краснова, Т. Н. Кинезиологические упражнения как средство повышения эффектив-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/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Н. Краснова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// Молодой ученый.</w:t>
      </w:r>
      <w:r>
        <w:rPr>
          <w:spacing w:val="4"/>
          <w:sz w:val="24"/>
        </w:rPr>
        <w:t xml:space="preserve"> </w:t>
      </w:r>
      <w:r>
        <w:rPr>
          <w:sz w:val="24"/>
        </w:rPr>
        <w:t>– 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205.</w:t>
      </w:r>
    </w:p>
    <w:p w:rsidR="00117080" w:rsidRDefault="00BE7805">
      <w:pPr>
        <w:pStyle w:val="a4"/>
        <w:numPr>
          <w:ilvl w:val="0"/>
          <w:numId w:val="189"/>
        </w:numPr>
        <w:tabs>
          <w:tab w:val="left" w:pos="1209"/>
        </w:tabs>
        <w:ind w:right="289" w:firstLine="708"/>
        <w:jc w:val="both"/>
        <w:rPr>
          <w:sz w:val="24"/>
        </w:rPr>
      </w:pPr>
      <w:r>
        <w:rPr>
          <w:sz w:val="24"/>
        </w:rPr>
        <w:t>Казарцева, С. А. Нейропсихологический подход в работе с дошкольниками как осно-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 двигательного </w:t>
      </w:r>
      <w:r>
        <w:rPr>
          <w:sz w:val="24"/>
        </w:rPr>
        <w:t>и интеллектуального развития воспитанников / С. А. Казарцева, И. Л. Ежова,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Мишина</w:t>
      </w:r>
      <w:r>
        <w:rPr>
          <w:spacing w:val="-1"/>
          <w:sz w:val="24"/>
        </w:rPr>
        <w:t xml:space="preserve"> </w:t>
      </w:r>
      <w:r>
        <w:rPr>
          <w:sz w:val="24"/>
        </w:rPr>
        <w:t>// Вопросы 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3"/>
          <w:sz w:val="24"/>
        </w:rPr>
        <w:t xml:space="preserve"> </w:t>
      </w:r>
      <w:r>
        <w:rPr>
          <w:sz w:val="24"/>
        </w:rPr>
        <w:t>– 2022. –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49.</w:t>
      </w:r>
    </w:p>
    <w:p w:rsidR="00117080" w:rsidRDefault="00BE7805">
      <w:pPr>
        <w:pStyle w:val="a4"/>
        <w:numPr>
          <w:ilvl w:val="0"/>
          <w:numId w:val="189"/>
        </w:numPr>
        <w:tabs>
          <w:tab w:val="left" w:pos="534"/>
        </w:tabs>
        <w:ind w:right="297" w:firstLine="0"/>
        <w:jc w:val="both"/>
        <w:rPr>
          <w:sz w:val="24"/>
        </w:rPr>
      </w:pPr>
      <w:r>
        <w:rPr>
          <w:sz w:val="24"/>
        </w:rPr>
        <w:t>Захаров, А. В. Современные возможности и перспективы кинезиотерапии у детей с рас-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стройством аутистического спектра </w:t>
      </w:r>
      <w:r>
        <w:rPr>
          <w:sz w:val="24"/>
        </w:rPr>
        <w:t>(обзор) / А. В. Захаров, Е. В. Хивинцева, М. С. Сергеева //</w:t>
      </w:r>
      <w:r>
        <w:rPr>
          <w:spacing w:val="1"/>
          <w:sz w:val="24"/>
        </w:rPr>
        <w:t xml:space="preserve"> </w:t>
      </w:r>
      <w:r>
        <w:rPr>
          <w:sz w:val="24"/>
        </w:rPr>
        <w:t>Саратовский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научно-медицинский журнал.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2022. – С. 117.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spacing w:line="298" w:lineRule="exact"/>
        <w:ind w:left="1217"/>
      </w:pPr>
      <w:r>
        <w:t>ПРОФЕССИЯ</w:t>
      </w:r>
      <w:r>
        <w:rPr>
          <w:spacing w:val="-4"/>
        </w:rPr>
        <w:t xml:space="preserve"> </w:t>
      </w:r>
      <w:r>
        <w:t>«ТЬЮТОР»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ИНКЛЮЗИВНОМ</w:t>
      </w:r>
      <w:r>
        <w:rPr>
          <w:spacing w:val="-3"/>
        </w:rPr>
        <w:t xml:space="preserve"> </w:t>
      </w:r>
      <w:r>
        <w:t>ОБРАЗОВАНИИ</w:t>
      </w:r>
    </w:p>
    <w:p w:rsidR="00117080" w:rsidRDefault="00BE7805">
      <w:pPr>
        <w:pStyle w:val="Heading2"/>
        <w:ind w:left="3390" w:right="0"/>
        <w:jc w:val="left"/>
      </w:pPr>
      <w:r>
        <w:t>Лисицына</w:t>
      </w:r>
      <w:r>
        <w:rPr>
          <w:spacing w:val="-4"/>
        </w:rPr>
        <w:t xml:space="preserve"> </w:t>
      </w:r>
      <w:r>
        <w:t>Вера</w:t>
      </w:r>
      <w:r>
        <w:rPr>
          <w:spacing w:val="-1"/>
        </w:rPr>
        <w:t xml:space="preserve"> </w:t>
      </w:r>
      <w:r>
        <w:t>Александровна,</w:t>
      </w:r>
    </w:p>
    <w:p w:rsidR="00117080" w:rsidRDefault="00BE7805">
      <w:pPr>
        <w:spacing w:before="1"/>
        <w:ind w:left="1796" w:right="1020" w:firstLine="1005"/>
        <w:rPr>
          <w:i/>
          <w:sz w:val="26"/>
        </w:rPr>
      </w:pPr>
      <w:r>
        <w:rPr>
          <w:b/>
          <w:i/>
          <w:sz w:val="26"/>
        </w:rPr>
        <w:t xml:space="preserve">Шахова Оксана Владимировна, </w:t>
      </w:r>
      <w:r>
        <w:rPr>
          <w:i/>
          <w:sz w:val="26"/>
        </w:rPr>
        <w:t>тьюторы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1937" w:hanging="1014"/>
        <w:rPr>
          <w:i/>
          <w:sz w:val="26"/>
        </w:rPr>
      </w:pPr>
      <w:r>
        <w:rPr>
          <w:i/>
          <w:sz w:val="26"/>
        </w:rPr>
        <w:t>«Детский сад комбинированного вида № 40 «Веселинка»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инклюзивное</w:t>
      </w:r>
      <w:r>
        <w:rPr>
          <w:spacing w:val="65"/>
        </w:rPr>
        <w:t xml:space="preserve"> </w:t>
      </w:r>
      <w:r>
        <w:t>образование.</w:t>
      </w:r>
      <w:r>
        <w:rPr>
          <w:spacing w:val="-62"/>
        </w:rPr>
        <w:t xml:space="preserve"> </w:t>
      </w:r>
      <w:r>
        <w:t>Оно направлено на совместное воспитание и обучение детей нормы и де</w:t>
      </w:r>
      <w:r>
        <w:t>тей с ограни-</w:t>
      </w:r>
      <w:r>
        <w:rPr>
          <w:spacing w:val="1"/>
        </w:rPr>
        <w:t xml:space="preserve"> </w:t>
      </w:r>
      <w:r>
        <w:t>ченными возможностями здоровья и/или инвалидностью. Для того, чтобы дети с особы-</w:t>
      </w:r>
      <w:r>
        <w:rPr>
          <w:spacing w:val="1"/>
        </w:rPr>
        <w:t xml:space="preserve"> </w:t>
      </w:r>
      <w:r>
        <w:t>ми образовательными потребностями смогли обучаться совместно с нормотипичными</w:t>
      </w:r>
      <w:r>
        <w:rPr>
          <w:spacing w:val="1"/>
        </w:rPr>
        <w:t xml:space="preserve"> </w:t>
      </w:r>
      <w:r>
        <w:t>детьми, нужен ряд условий, начиная с обеспечения безопасной и комфортной среды для</w:t>
      </w:r>
      <w:r>
        <w:rPr>
          <w:spacing w:val="1"/>
        </w:rPr>
        <w:t xml:space="preserve"> </w:t>
      </w:r>
      <w:r>
        <w:t>развития особенных детей и заканчивая педагогическим составом. Именно поэтому по-</w:t>
      </w:r>
      <w:r>
        <w:rPr>
          <w:spacing w:val="1"/>
        </w:rPr>
        <w:t xml:space="preserve"> </w:t>
      </w:r>
      <w:r>
        <w:t>явилась новая профессия – тьютор. Ребенку с ограниченными возможностями здоровья</w:t>
      </w:r>
      <w:r>
        <w:rPr>
          <w:spacing w:val="1"/>
        </w:rPr>
        <w:t xml:space="preserve"> </w:t>
      </w:r>
      <w:r>
        <w:t>особенно необходимо сопровождение тьютором. Это важное условие для получения ка-</w:t>
      </w:r>
      <w:r>
        <w:rPr>
          <w:spacing w:val="1"/>
        </w:rPr>
        <w:t xml:space="preserve"> </w:t>
      </w:r>
      <w:r>
        <w:t>чественного</w:t>
      </w:r>
      <w:r>
        <w:t xml:space="preserve"> образования для многих категорий детей с ограниченными возможностями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инвалидностью.</w:t>
      </w:r>
    </w:p>
    <w:p w:rsidR="00117080" w:rsidRDefault="00BE7805">
      <w:pPr>
        <w:pStyle w:val="a3"/>
        <w:spacing w:before="1"/>
        <w:ind w:right="150"/>
      </w:pPr>
      <w:r>
        <w:t>Таким образом, разработка модели педагогического сопровождения лиц с ограни-</w:t>
      </w:r>
      <w:r>
        <w:rPr>
          <w:spacing w:val="1"/>
        </w:rPr>
        <w:t xml:space="preserve"> </w:t>
      </w:r>
      <w:r>
        <w:t>ченными возможностями здоровья в условиях инклюзивного образования тьютором –</w:t>
      </w:r>
      <w:r>
        <w:rPr>
          <w:spacing w:val="1"/>
        </w:rPr>
        <w:t xml:space="preserve"> </w:t>
      </w:r>
      <w:r>
        <w:t>актуальная</w:t>
      </w:r>
      <w:r>
        <w:rPr>
          <w:spacing w:val="-2"/>
        </w:rPr>
        <w:t xml:space="preserve"> </w:t>
      </w:r>
      <w:r>
        <w:t>проблема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сегодняшний день.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/>
      </w:pPr>
      <w:r>
        <w:t>Изменения, которые на данный момент происходят в системе российского обра-</w:t>
      </w:r>
      <w:r>
        <w:rPr>
          <w:spacing w:val="1"/>
        </w:rPr>
        <w:t xml:space="preserve"> </w:t>
      </w:r>
      <w:r>
        <w:t>зования, развитие инклюзивной практики уравнивают права на получение и доступность</w:t>
      </w:r>
      <w:r>
        <w:rPr>
          <w:spacing w:val="-62"/>
        </w:rPr>
        <w:t xml:space="preserve"> </w:t>
      </w:r>
      <w:r>
        <w:t>образования для категории детей с особыми образов</w:t>
      </w:r>
      <w:r>
        <w:t>ательными потребностями. Сегодня</w:t>
      </w:r>
      <w:r>
        <w:rPr>
          <w:spacing w:val="1"/>
        </w:rPr>
        <w:t xml:space="preserve"> </w:t>
      </w:r>
      <w:r>
        <w:t>им совсем необязательно обучаться в специальных учреждениях. Особенные дети могут</w:t>
      </w:r>
      <w:r>
        <w:rPr>
          <w:spacing w:val="1"/>
        </w:rPr>
        <w:t xml:space="preserve"> </w:t>
      </w:r>
      <w:r>
        <w:t>получить образование и лучше адаптироваться к жизни в обычном образовательном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8"/>
        </w:rPr>
        <w:t xml:space="preserve"> </w:t>
      </w:r>
      <w:r>
        <w:t>Здоровым</w:t>
      </w:r>
      <w:r>
        <w:rPr>
          <w:spacing w:val="7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позволит</w:t>
      </w:r>
      <w:r>
        <w:rPr>
          <w:spacing w:val="7"/>
        </w:rPr>
        <w:t xml:space="preserve"> </w:t>
      </w:r>
      <w:r>
        <w:t>развить</w:t>
      </w:r>
      <w:r>
        <w:rPr>
          <w:spacing w:val="7"/>
        </w:rPr>
        <w:t xml:space="preserve"> </w:t>
      </w:r>
      <w:r>
        <w:t>толерантност</w:t>
      </w:r>
      <w:r>
        <w:t>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ответственность</w:t>
      </w:r>
    </w:p>
    <w:p w:rsidR="00117080" w:rsidRDefault="00BE7805">
      <w:pPr>
        <w:pStyle w:val="a4"/>
        <w:numPr>
          <w:ilvl w:val="0"/>
          <w:numId w:val="197"/>
        </w:numPr>
        <w:tabs>
          <w:tab w:val="left" w:pos="448"/>
        </w:tabs>
        <w:spacing w:before="2" w:line="295" w:lineRule="exact"/>
        <w:ind w:left="447" w:hanging="196"/>
        <w:rPr>
          <w:sz w:val="26"/>
        </w:rPr>
      </w:pPr>
      <w:r>
        <w:rPr>
          <w:sz w:val="26"/>
        </w:rPr>
        <w:t>качества,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</w:t>
      </w:r>
      <w:r>
        <w:rPr>
          <w:spacing w:val="-2"/>
          <w:sz w:val="26"/>
        </w:rPr>
        <w:t xml:space="preserve"> </w:t>
      </w:r>
      <w:r>
        <w:rPr>
          <w:sz w:val="26"/>
        </w:rPr>
        <w:t>в современном</w:t>
      </w:r>
      <w:r>
        <w:rPr>
          <w:spacing w:val="-3"/>
          <w:sz w:val="26"/>
        </w:rPr>
        <w:t xml:space="preserve"> </w:t>
      </w:r>
      <w:r>
        <w:rPr>
          <w:sz w:val="26"/>
        </w:rPr>
        <w:t>социуме.</w:t>
      </w:r>
    </w:p>
    <w:p w:rsidR="00117080" w:rsidRDefault="00BE7805">
      <w:pPr>
        <w:pStyle w:val="a3"/>
        <w:spacing w:line="235" w:lineRule="auto"/>
        <w:ind w:right="147"/>
      </w:pPr>
      <w:r>
        <w:t>Тьютор (англ. tutor – наставник, опекун; лат. tueor – наблюдаю, забочусь) – новая</w:t>
      </w:r>
      <w:r>
        <w:rPr>
          <w:spacing w:val="1"/>
        </w:rPr>
        <w:t xml:space="preserve"> </w:t>
      </w:r>
      <w:r>
        <w:t>роль педагога в образовании. Тьюторское сопровождение – это деятельность наставника</w:t>
      </w:r>
      <w:r>
        <w:rPr>
          <w:spacing w:val="-62"/>
        </w:rPr>
        <w:t xml:space="preserve"> </w:t>
      </w:r>
      <w:r>
        <w:t>по индивидуализаци</w:t>
      </w:r>
      <w:r>
        <w:t>и образования, направленная на выявление и развитие образова-</w:t>
      </w:r>
      <w:r>
        <w:rPr>
          <w:spacing w:val="1"/>
        </w:rPr>
        <w:t xml:space="preserve"> </w:t>
      </w:r>
      <w:r>
        <w:t>тельных мотивов и интересов ребенка, поиск образовательных возможностей для разра-</w:t>
      </w:r>
      <w:r>
        <w:rPr>
          <w:spacing w:val="1"/>
        </w:rPr>
        <w:t xml:space="preserve"> </w:t>
      </w:r>
      <w:r>
        <w:t>ботки персональной программы обучения [5]. Задача тьютора: так построить и органи-</w:t>
      </w:r>
      <w:r>
        <w:rPr>
          <w:spacing w:val="1"/>
        </w:rPr>
        <w:t xml:space="preserve"> </w:t>
      </w:r>
      <w:r>
        <w:t>зовать пространство вокруг р</w:t>
      </w:r>
      <w:r>
        <w:t>ебенка, чтобы мягко побудить его к проявлению инициати-</w:t>
      </w:r>
      <w:r>
        <w:rPr>
          <w:spacing w:val="-62"/>
        </w:rPr>
        <w:t xml:space="preserve"> </w:t>
      </w:r>
      <w:r>
        <w:t>вы в получении знаний на любом этапе. Методы работы наставника должны меняться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45"/>
      </w:pPr>
      <w:r>
        <w:t>Тьюторство как новая педагогическая модель приобрело свою значимость благо-</w:t>
      </w:r>
      <w:r>
        <w:rPr>
          <w:spacing w:val="1"/>
        </w:rPr>
        <w:t xml:space="preserve"> </w:t>
      </w:r>
      <w:r>
        <w:t>даря работам Б.Д. Эльконина, где одну из главных ролей играет посредник. Понимание</w:t>
      </w:r>
      <w:r>
        <w:rPr>
          <w:spacing w:val="1"/>
        </w:rPr>
        <w:t xml:space="preserve"> </w:t>
      </w:r>
      <w:r>
        <w:t>Б.Д. Элькониным области и задач наставнического действия позволяет понять и опреде-</w:t>
      </w:r>
      <w:r>
        <w:rPr>
          <w:spacing w:val="1"/>
        </w:rPr>
        <w:t xml:space="preserve"> </w:t>
      </w:r>
      <w:r>
        <w:t>лить место тьютора в образовании. Социальное место посредника есть обслуживание</w:t>
      </w:r>
      <w:r>
        <w:rPr>
          <w:spacing w:val="1"/>
        </w:rPr>
        <w:t xml:space="preserve"> </w:t>
      </w:r>
      <w:r>
        <w:t>необходимых границ социальной жизни, которое можно назвать переходами и встреча-</w:t>
      </w:r>
      <w:r>
        <w:rPr>
          <w:spacing w:val="1"/>
        </w:rPr>
        <w:t xml:space="preserve"> </w:t>
      </w:r>
      <w:r>
        <w:t>ми. Это все переходы, в частности, по обозначенным в рамках образовательного движе-</w:t>
      </w:r>
      <w:r>
        <w:rPr>
          <w:spacing w:val="1"/>
        </w:rPr>
        <w:t xml:space="preserve"> </w:t>
      </w:r>
      <w:r>
        <w:t>ния человек</w:t>
      </w:r>
      <w:r>
        <w:t>а, возрастным ступеням: детский сад, школа, вуз, работа и дальше карьера.</w:t>
      </w:r>
      <w:r>
        <w:rPr>
          <w:spacing w:val="1"/>
        </w:rPr>
        <w:t xml:space="preserve"> </w:t>
      </w:r>
      <w:r>
        <w:t>Поскольку в работе с человеком мы еще не умеем строить этих переходов, то начинаем</w:t>
      </w:r>
      <w:r>
        <w:rPr>
          <w:spacing w:val="1"/>
        </w:rPr>
        <w:t xml:space="preserve"> </w:t>
      </w:r>
      <w:r>
        <w:t>последовательно терять. В переходе от детского сада в школу – инициативность, в пере-</w:t>
      </w:r>
      <w:r>
        <w:rPr>
          <w:spacing w:val="1"/>
        </w:rPr>
        <w:t xml:space="preserve"> </w:t>
      </w:r>
      <w:r>
        <w:t>ходе из младш</w:t>
      </w:r>
      <w:r>
        <w:t>ей школы в среднюю – мышление, в переходе из основной школы в стар-</w:t>
      </w:r>
      <w:r>
        <w:rPr>
          <w:spacing w:val="1"/>
        </w:rPr>
        <w:t xml:space="preserve"> </w:t>
      </w:r>
      <w:r>
        <w:t>шую – целеполагание, в переходе из старшей в институт – самоопределение. Потому что</w:t>
      </w:r>
      <w:r>
        <w:rPr>
          <w:spacing w:val="-62"/>
        </w:rPr>
        <w:t xml:space="preserve"> </w:t>
      </w:r>
      <w:r>
        <w:t>встреча устроена неверно. Например, встреча детского сада и школы – это встреча и</w:t>
      </w:r>
      <w:r>
        <w:rPr>
          <w:spacing w:val="1"/>
        </w:rPr>
        <w:t xml:space="preserve"> </w:t>
      </w:r>
      <w:r>
        <w:t>детского сада, и школы</w:t>
      </w:r>
      <w:r>
        <w:t>, а не перевод из детского сада в школу, где школа остается та-</w:t>
      </w:r>
      <w:r>
        <w:rPr>
          <w:spacing w:val="1"/>
        </w:rPr>
        <w:t xml:space="preserve"> </w:t>
      </w:r>
      <w:r>
        <w:t>кой, какая она есть, и пространство встречи не организует, а детский сад изо всех сил</w:t>
      </w:r>
      <w:r>
        <w:rPr>
          <w:spacing w:val="1"/>
        </w:rPr>
        <w:t xml:space="preserve"> </w:t>
      </w:r>
      <w:r>
        <w:t>пытается делать вид, что он готовит к школе. В такой социальной организации посред-</w:t>
      </w:r>
      <w:r>
        <w:rPr>
          <w:spacing w:val="1"/>
        </w:rPr>
        <w:t xml:space="preserve"> </w:t>
      </w:r>
      <w:r>
        <w:t xml:space="preserve">ничество превращается </w:t>
      </w:r>
      <w:r>
        <w:t>в помощь в адаптации к уже готовым правилам и нормам. Каж-</w:t>
      </w:r>
      <w:r>
        <w:rPr>
          <w:spacing w:val="1"/>
        </w:rPr>
        <w:t xml:space="preserve"> </w:t>
      </w:r>
      <w:r>
        <w:t>дый нормальный педагог знает, что таким образом ничего не может быть освоено. Нор-</w:t>
      </w:r>
      <w:r>
        <w:rPr>
          <w:spacing w:val="1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расшатаны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проиграны</w:t>
      </w:r>
      <w:r>
        <w:rPr>
          <w:spacing w:val="13"/>
        </w:rPr>
        <w:t xml:space="preserve"> </w:t>
      </w:r>
      <w:r>
        <w:t>человеком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заново</w:t>
      </w:r>
      <w:r>
        <w:rPr>
          <w:spacing w:val="10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воссозданы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50"/>
      </w:pPr>
      <w:r>
        <w:t xml:space="preserve">На </w:t>
      </w:r>
      <w:r>
        <w:t>сегодняшний день тьюторами работают педагоги без специального образова-</w:t>
      </w:r>
      <w:r>
        <w:rPr>
          <w:spacing w:val="1"/>
        </w:rPr>
        <w:t xml:space="preserve"> </w:t>
      </w:r>
      <w:r>
        <w:t>ния, психологи, студенты профильных вузов, колледжей, а также родители. Далеко не</w:t>
      </w:r>
      <w:r>
        <w:rPr>
          <w:spacing w:val="1"/>
        </w:rPr>
        <w:t xml:space="preserve"> </w:t>
      </w:r>
      <w:r>
        <w:t>каждый может осуществлять функции тьютора для ребенка с нетипичными потребно-</w:t>
      </w:r>
      <w:r>
        <w:rPr>
          <w:spacing w:val="1"/>
        </w:rPr>
        <w:t xml:space="preserve"> </w:t>
      </w:r>
      <w:r>
        <w:t xml:space="preserve">стями в сфере получения </w:t>
      </w:r>
      <w:r>
        <w:t>знаний. Сопровождение таких детей предъявляет строгие тре-</w:t>
      </w:r>
      <w:r>
        <w:rPr>
          <w:spacing w:val="1"/>
        </w:rPr>
        <w:t xml:space="preserve"> </w:t>
      </w:r>
      <w:r>
        <w:t>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специалистов. Они должны:</w:t>
      </w:r>
    </w:p>
    <w:p w:rsidR="00117080" w:rsidRDefault="00BE7805">
      <w:pPr>
        <w:pStyle w:val="a4"/>
        <w:numPr>
          <w:ilvl w:val="0"/>
          <w:numId w:val="188"/>
        </w:numPr>
        <w:tabs>
          <w:tab w:val="left" w:pos="1247"/>
        </w:tabs>
        <w:spacing w:line="235" w:lineRule="auto"/>
        <w:ind w:right="148" w:firstLine="708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8"/>
          <w:sz w:val="26"/>
        </w:rPr>
        <w:t xml:space="preserve"> </w:t>
      </w:r>
      <w:r>
        <w:rPr>
          <w:sz w:val="26"/>
        </w:rPr>
        <w:t>понимать,</w:t>
      </w:r>
      <w:r>
        <w:rPr>
          <w:spacing w:val="37"/>
          <w:sz w:val="26"/>
        </w:rPr>
        <w:t xml:space="preserve"> </w:t>
      </w:r>
      <w:r>
        <w:rPr>
          <w:sz w:val="26"/>
        </w:rPr>
        <w:t>что</w:t>
      </w:r>
      <w:r>
        <w:rPr>
          <w:spacing w:val="38"/>
          <w:sz w:val="26"/>
        </w:rPr>
        <w:t xml:space="preserve"> </w:t>
      </w:r>
      <w:r>
        <w:rPr>
          <w:sz w:val="26"/>
        </w:rPr>
        <w:t>такое</w:t>
      </w:r>
      <w:r>
        <w:rPr>
          <w:spacing w:val="38"/>
          <w:sz w:val="26"/>
        </w:rPr>
        <w:t xml:space="preserve"> </w:t>
      </w:r>
      <w:r>
        <w:rPr>
          <w:sz w:val="26"/>
        </w:rPr>
        <w:t>инклюзивное</w:t>
      </w:r>
      <w:r>
        <w:rPr>
          <w:spacing w:val="38"/>
          <w:sz w:val="26"/>
        </w:rPr>
        <w:t xml:space="preserve"> </w:t>
      </w:r>
      <w:r>
        <w:rPr>
          <w:sz w:val="26"/>
        </w:rPr>
        <w:t>образование,</w:t>
      </w:r>
      <w:r>
        <w:rPr>
          <w:spacing w:val="38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чем</w:t>
      </w:r>
      <w:r>
        <w:rPr>
          <w:spacing w:val="40"/>
          <w:sz w:val="26"/>
        </w:rPr>
        <w:t xml:space="preserve"> </w:t>
      </w:r>
      <w:r>
        <w:rPr>
          <w:sz w:val="26"/>
        </w:rPr>
        <w:t>его</w:t>
      </w:r>
      <w:r>
        <w:rPr>
          <w:spacing w:val="37"/>
          <w:sz w:val="26"/>
        </w:rPr>
        <w:t xml:space="preserve"> </w:t>
      </w:r>
      <w:r>
        <w:rPr>
          <w:sz w:val="26"/>
        </w:rPr>
        <w:t>отличие</w:t>
      </w:r>
      <w:r>
        <w:rPr>
          <w:spacing w:val="38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117080" w:rsidRDefault="00BE7805">
      <w:pPr>
        <w:pStyle w:val="a4"/>
        <w:numPr>
          <w:ilvl w:val="0"/>
          <w:numId w:val="188"/>
        </w:numPr>
        <w:tabs>
          <w:tab w:val="left" w:pos="1247"/>
          <w:tab w:val="left" w:pos="2105"/>
          <w:tab w:val="left" w:pos="4280"/>
          <w:tab w:val="left" w:pos="6340"/>
          <w:tab w:val="left" w:pos="6750"/>
          <w:tab w:val="left" w:pos="8422"/>
          <w:tab w:val="left" w:pos="10027"/>
        </w:tabs>
        <w:spacing w:line="235" w:lineRule="auto"/>
        <w:ind w:right="158" w:firstLine="708"/>
        <w:jc w:val="left"/>
        <w:rPr>
          <w:sz w:val="26"/>
        </w:rPr>
      </w:pPr>
      <w:r>
        <w:rPr>
          <w:sz w:val="26"/>
        </w:rPr>
        <w:t>знать</w:t>
      </w:r>
      <w:r>
        <w:rPr>
          <w:sz w:val="26"/>
        </w:rPr>
        <w:tab/>
        <w:t>психологические</w:t>
      </w:r>
      <w:r>
        <w:rPr>
          <w:sz w:val="26"/>
        </w:rPr>
        <w:tab/>
        <w:t>закономерности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>особенности</w:t>
      </w:r>
      <w:r>
        <w:rPr>
          <w:sz w:val="26"/>
        </w:rPr>
        <w:tab/>
        <w:t>возрастного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2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188"/>
        </w:numPr>
        <w:tabs>
          <w:tab w:val="left" w:pos="1247"/>
        </w:tabs>
        <w:spacing w:line="235" w:lineRule="auto"/>
        <w:ind w:right="155" w:firstLine="708"/>
        <w:jc w:val="left"/>
        <w:rPr>
          <w:sz w:val="26"/>
        </w:rPr>
      </w:pPr>
      <w:r>
        <w:rPr>
          <w:sz w:val="26"/>
        </w:rPr>
        <w:t>уметь</w:t>
      </w:r>
      <w:r>
        <w:rPr>
          <w:spacing w:val="28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3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29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взаимовлияния</w:t>
      </w:r>
      <w:r>
        <w:rPr>
          <w:spacing w:val="3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29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окружения;</w:t>
      </w:r>
    </w:p>
    <w:p w:rsidR="00117080" w:rsidRDefault="00BE7805">
      <w:pPr>
        <w:pStyle w:val="a4"/>
        <w:numPr>
          <w:ilvl w:val="0"/>
          <w:numId w:val="188"/>
        </w:numPr>
        <w:tabs>
          <w:tab w:val="left" w:pos="1247"/>
        </w:tabs>
        <w:spacing w:line="235" w:lineRule="auto"/>
        <w:ind w:right="155" w:firstLine="708"/>
        <w:jc w:val="left"/>
        <w:rPr>
          <w:sz w:val="26"/>
        </w:rPr>
      </w:pPr>
      <w:r>
        <w:rPr>
          <w:sz w:val="26"/>
        </w:rPr>
        <w:t>уметь</w:t>
      </w:r>
      <w:r>
        <w:rPr>
          <w:spacing w:val="14"/>
          <w:sz w:val="26"/>
        </w:rPr>
        <w:t xml:space="preserve"> </w:t>
      </w:r>
      <w:r>
        <w:rPr>
          <w:sz w:val="26"/>
        </w:rPr>
        <w:t>реализовать</w:t>
      </w:r>
      <w:r>
        <w:rPr>
          <w:spacing w:val="16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6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5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7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6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2"/>
          <w:sz w:val="26"/>
        </w:rPr>
        <w:t xml:space="preserve"> </w:t>
      </w:r>
      <w:r>
        <w:rPr>
          <w:sz w:val="26"/>
        </w:rPr>
        <w:t>всеми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3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spacing w:line="235" w:lineRule="auto"/>
        <w:jc w:val="left"/>
      </w:pPr>
      <w:r>
        <w:t>Задачи</w:t>
      </w:r>
      <w:r>
        <w:rPr>
          <w:spacing w:val="35"/>
        </w:rPr>
        <w:t xml:space="preserve"> </w:t>
      </w:r>
      <w:r>
        <w:t>тьюторского</w:t>
      </w:r>
      <w:r>
        <w:rPr>
          <w:spacing w:val="36"/>
        </w:rPr>
        <w:t xml:space="preserve"> </w:t>
      </w:r>
      <w:r>
        <w:t>сопровождения</w:t>
      </w:r>
      <w:r>
        <w:rPr>
          <w:spacing w:val="33"/>
        </w:rPr>
        <w:t xml:space="preserve"> </w:t>
      </w:r>
      <w:r>
        <w:t>осуществляются</w:t>
      </w:r>
      <w:r>
        <w:rPr>
          <w:spacing w:val="33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наличии</w:t>
      </w:r>
      <w:r>
        <w:rPr>
          <w:spacing w:val="33"/>
        </w:rPr>
        <w:t xml:space="preserve"> </w:t>
      </w:r>
      <w:r>
        <w:t>необходимых</w:t>
      </w:r>
      <w:r>
        <w:rPr>
          <w:spacing w:val="-62"/>
        </w:rPr>
        <w:t xml:space="preserve"> </w:t>
      </w:r>
      <w:r>
        <w:t>компетенций: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87"/>
        </w:numPr>
        <w:tabs>
          <w:tab w:val="left" w:pos="1247"/>
        </w:tabs>
        <w:spacing w:before="69" w:line="296" w:lineRule="exact"/>
        <w:ind w:left="1246"/>
        <w:rPr>
          <w:sz w:val="26"/>
        </w:rPr>
      </w:pPr>
      <w:r>
        <w:rPr>
          <w:sz w:val="26"/>
        </w:rPr>
        <w:t>специальное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педагогики;</w:t>
      </w:r>
    </w:p>
    <w:p w:rsidR="00117080" w:rsidRDefault="00BE7805">
      <w:pPr>
        <w:pStyle w:val="a4"/>
        <w:numPr>
          <w:ilvl w:val="0"/>
          <w:numId w:val="187"/>
        </w:numPr>
        <w:tabs>
          <w:tab w:val="left" w:pos="1247"/>
        </w:tabs>
        <w:spacing w:before="2" w:line="235" w:lineRule="auto"/>
        <w:ind w:right="156" w:firstLine="708"/>
        <w:rPr>
          <w:sz w:val="26"/>
        </w:rPr>
      </w:pPr>
      <w:r>
        <w:rPr>
          <w:sz w:val="26"/>
        </w:rPr>
        <w:t>владение такими коммуника</w:t>
      </w:r>
      <w:r>
        <w:rPr>
          <w:sz w:val="26"/>
        </w:rPr>
        <w:t>тивными способностями, как умение четко и ясно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 свои мысли, умение слушать других, не перебивая, разрешать конфликты,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группах,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-4"/>
          <w:sz w:val="26"/>
        </w:rPr>
        <w:t xml:space="preserve"> </w:t>
      </w:r>
      <w:r>
        <w:rPr>
          <w:sz w:val="26"/>
        </w:rPr>
        <w:t>межличностного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общения;</w:t>
      </w:r>
    </w:p>
    <w:p w:rsidR="00117080" w:rsidRDefault="00BE7805">
      <w:pPr>
        <w:pStyle w:val="a4"/>
        <w:numPr>
          <w:ilvl w:val="0"/>
          <w:numId w:val="187"/>
        </w:numPr>
        <w:tabs>
          <w:tab w:val="left" w:pos="1247"/>
        </w:tabs>
        <w:spacing w:before="2"/>
        <w:ind w:right="154" w:firstLine="708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способностями: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перспективу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наилучшие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доводить дело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результата;</w:t>
      </w:r>
    </w:p>
    <w:p w:rsidR="00117080" w:rsidRDefault="00BE7805">
      <w:pPr>
        <w:pStyle w:val="a4"/>
        <w:numPr>
          <w:ilvl w:val="0"/>
          <w:numId w:val="187"/>
        </w:numPr>
        <w:tabs>
          <w:tab w:val="left" w:pos="1247"/>
        </w:tabs>
        <w:ind w:right="153" w:firstLine="708"/>
        <w:rPr>
          <w:sz w:val="26"/>
        </w:rPr>
      </w:pPr>
      <w:r>
        <w:rPr>
          <w:sz w:val="26"/>
        </w:rPr>
        <w:t>аналитические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структурировать,</w:t>
      </w:r>
      <w:r>
        <w:rPr>
          <w:spacing w:val="66"/>
          <w:sz w:val="26"/>
        </w:rPr>
        <w:t xml:space="preserve"> </w:t>
      </w:r>
      <w:r>
        <w:rPr>
          <w:sz w:val="26"/>
        </w:rPr>
        <w:t>владени</w:t>
      </w:r>
      <w:r>
        <w:rPr>
          <w:sz w:val="26"/>
        </w:rPr>
        <w:t>е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рефлексивными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117080" w:rsidRDefault="00BE7805">
      <w:pPr>
        <w:pStyle w:val="a4"/>
        <w:numPr>
          <w:ilvl w:val="0"/>
          <w:numId w:val="187"/>
        </w:numPr>
        <w:tabs>
          <w:tab w:val="left" w:pos="1247"/>
        </w:tabs>
        <w:ind w:right="146" w:firstLine="708"/>
        <w:rPr>
          <w:sz w:val="26"/>
        </w:rPr>
      </w:pPr>
      <w:r>
        <w:rPr>
          <w:sz w:val="26"/>
        </w:rPr>
        <w:t>прогностические способности: умение определять возможные точки роста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познавательного интереса учащегося, предвидеть результаты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 [3].</w:t>
      </w:r>
    </w:p>
    <w:p w:rsidR="00117080" w:rsidRDefault="00BE7805">
      <w:pPr>
        <w:pStyle w:val="a3"/>
        <w:ind w:right="155"/>
      </w:pPr>
      <w:r>
        <w:t>Тьютор, обладающий всеми в</w:t>
      </w:r>
      <w:r>
        <w:t>ышеперечисленными компетенциями, сможет эф-</w:t>
      </w:r>
      <w:r>
        <w:rPr>
          <w:spacing w:val="1"/>
        </w:rPr>
        <w:t xml:space="preserve"> </w:t>
      </w:r>
      <w:r>
        <w:t>фективно организовывать и сопровождать процесс воспитания и обучения в образова-</w:t>
      </w:r>
      <w:r>
        <w:rPr>
          <w:spacing w:val="1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117080" w:rsidRDefault="00BE7805">
      <w:pPr>
        <w:pStyle w:val="a3"/>
        <w:spacing w:before="1"/>
        <w:ind w:right="152"/>
      </w:pPr>
      <w:r>
        <w:t>Для того, чтобы образовательный процесс был эффективным и принес максимум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поэтапно:</w:t>
      </w:r>
    </w:p>
    <w:p w:rsidR="00117080" w:rsidRDefault="00BE7805">
      <w:pPr>
        <w:pStyle w:val="a4"/>
        <w:numPr>
          <w:ilvl w:val="1"/>
          <w:numId w:val="189"/>
        </w:numPr>
        <w:tabs>
          <w:tab w:val="left" w:pos="1247"/>
        </w:tabs>
        <w:spacing w:line="299" w:lineRule="exact"/>
        <w:jc w:val="both"/>
        <w:rPr>
          <w:sz w:val="26"/>
        </w:rPr>
      </w:pPr>
      <w:r>
        <w:rPr>
          <w:sz w:val="26"/>
        </w:rPr>
        <w:t>Собрать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информацию о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ребенке.</w:t>
      </w:r>
    </w:p>
    <w:p w:rsidR="00117080" w:rsidRDefault="00BE7805">
      <w:pPr>
        <w:pStyle w:val="a4"/>
        <w:numPr>
          <w:ilvl w:val="1"/>
          <w:numId w:val="189"/>
        </w:numPr>
        <w:tabs>
          <w:tab w:val="left" w:pos="1247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Проанализировать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наблюдения.</w:t>
      </w:r>
    </w:p>
    <w:p w:rsidR="00117080" w:rsidRDefault="00BE7805">
      <w:pPr>
        <w:pStyle w:val="a4"/>
        <w:numPr>
          <w:ilvl w:val="1"/>
          <w:numId w:val="189"/>
        </w:numPr>
        <w:tabs>
          <w:tab w:val="left" w:pos="1247"/>
        </w:tabs>
        <w:ind w:left="252" w:right="147" w:firstLine="708"/>
        <w:rPr>
          <w:sz w:val="26"/>
        </w:rPr>
      </w:pP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выработат</w:t>
      </w:r>
      <w:r>
        <w:rPr>
          <w:sz w:val="26"/>
        </w:rPr>
        <w:t>ь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составить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2"/>
          <w:sz w:val="26"/>
        </w:rPr>
        <w:t xml:space="preserve"> </w:t>
      </w:r>
      <w:r>
        <w:rPr>
          <w:sz w:val="26"/>
        </w:rPr>
        <w:t>маршрут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:rsidR="00117080" w:rsidRDefault="00BE7805">
      <w:pPr>
        <w:pStyle w:val="a4"/>
        <w:numPr>
          <w:ilvl w:val="1"/>
          <w:numId w:val="189"/>
        </w:numPr>
        <w:tabs>
          <w:tab w:val="left" w:pos="1247"/>
        </w:tabs>
        <w:spacing w:line="299" w:lineRule="exact"/>
        <w:rPr>
          <w:sz w:val="26"/>
        </w:rPr>
      </w:pPr>
      <w:r>
        <w:rPr>
          <w:sz w:val="26"/>
        </w:rPr>
        <w:t>Решить</w:t>
      </w:r>
      <w:r>
        <w:rPr>
          <w:spacing w:val="-6"/>
          <w:sz w:val="26"/>
        </w:rPr>
        <w:t xml:space="preserve"> </w:t>
      </w:r>
      <w:r>
        <w:rPr>
          <w:sz w:val="26"/>
        </w:rPr>
        <w:t>поставленные</w:t>
      </w:r>
      <w:r>
        <w:rPr>
          <w:spacing w:val="-6"/>
          <w:sz w:val="26"/>
        </w:rPr>
        <w:t xml:space="preserve"> </w:t>
      </w:r>
      <w:r>
        <w:rPr>
          <w:sz w:val="26"/>
        </w:rPr>
        <w:t>задачи.</w:t>
      </w:r>
    </w:p>
    <w:p w:rsidR="00117080" w:rsidRDefault="00BE7805">
      <w:pPr>
        <w:pStyle w:val="a4"/>
        <w:numPr>
          <w:ilvl w:val="1"/>
          <w:numId w:val="189"/>
        </w:numPr>
        <w:tabs>
          <w:tab w:val="left" w:pos="1247"/>
        </w:tabs>
        <w:ind w:left="252" w:right="156" w:firstLine="708"/>
        <w:rPr>
          <w:sz w:val="26"/>
        </w:rPr>
      </w:pPr>
      <w:r>
        <w:rPr>
          <w:sz w:val="26"/>
        </w:rPr>
        <w:t>Проанализировать</w:t>
      </w:r>
      <w:r>
        <w:rPr>
          <w:spacing w:val="60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59"/>
          <w:sz w:val="26"/>
        </w:rPr>
        <w:t xml:space="preserve"> </w:t>
      </w:r>
      <w:r>
        <w:rPr>
          <w:sz w:val="26"/>
        </w:rPr>
        <w:t>в</w:t>
      </w:r>
      <w:r>
        <w:rPr>
          <w:spacing w:val="60"/>
          <w:sz w:val="26"/>
        </w:rPr>
        <w:t xml:space="preserve"> </w:t>
      </w:r>
      <w:r>
        <w:rPr>
          <w:sz w:val="26"/>
        </w:rPr>
        <w:t>ходе</w:t>
      </w:r>
      <w:r>
        <w:rPr>
          <w:spacing w:val="60"/>
          <w:sz w:val="26"/>
        </w:rPr>
        <w:t xml:space="preserve"> </w:t>
      </w:r>
      <w:r>
        <w:rPr>
          <w:sz w:val="26"/>
        </w:rPr>
        <w:t>проведенной</w:t>
      </w:r>
      <w:r>
        <w:rPr>
          <w:spacing w:val="59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60"/>
          <w:sz w:val="26"/>
        </w:rPr>
        <w:t xml:space="preserve"> </w:t>
      </w:r>
      <w:r>
        <w:rPr>
          <w:sz w:val="26"/>
        </w:rPr>
        <w:t>и,</w:t>
      </w:r>
      <w:r>
        <w:rPr>
          <w:spacing w:val="59"/>
          <w:sz w:val="26"/>
        </w:rPr>
        <w:t xml:space="preserve"> </w:t>
      </w:r>
      <w:r>
        <w:rPr>
          <w:sz w:val="26"/>
        </w:rPr>
        <w:t>если</w:t>
      </w:r>
      <w:r>
        <w:rPr>
          <w:spacing w:val="59"/>
          <w:sz w:val="26"/>
        </w:rPr>
        <w:t xml:space="preserve"> </w:t>
      </w:r>
      <w:r>
        <w:rPr>
          <w:sz w:val="26"/>
        </w:rPr>
        <w:t>нужно,</w:t>
      </w:r>
      <w:r>
        <w:rPr>
          <w:spacing w:val="-62"/>
          <w:sz w:val="26"/>
        </w:rPr>
        <w:t xml:space="preserve"> </w:t>
      </w:r>
      <w:r>
        <w:rPr>
          <w:sz w:val="26"/>
        </w:rPr>
        <w:t>откорректировать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стратегию</w:t>
      </w:r>
      <w:r>
        <w:rPr>
          <w:spacing w:val="3"/>
          <w:sz w:val="26"/>
        </w:rPr>
        <w:t xml:space="preserve"> </w:t>
      </w:r>
      <w:r>
        <w:rPr>
          <w:sz w:val="26"/>
        </w:rPr>
        <w:t>[5].</w:t>
      </w:r>
    </w:p>
    <w:p w:rsidR="00117080" w:rsidRDefault="00BE7805">
      <w:pPr>
        <w:pStyle w:val="a3"/>
        <w:ind w:right="148"/>
      </w:pPr>
      <w:r>
        <w:t>На каждом этапе тьютор информирует родителей и всех участников образова-</w:t>
      </w:r>
      <w:r>
        <w:rPr>
          <w:spacing w:val="1"/>
        </w:rPr>
        <w:t xml:space="preserve"> </w:t>
      </w:r>
      <w:r>
        <w:t>тельного процесса об успехах и неудачах в обучении и социализации ребенка, проводит</w:t>
      </w:r>
      <w:r>
        <w:rPr>
          <w:spacing w:val="1"/>
        </w:rPr>
        <w:t xml:space="preserve"> </w:t>
      </w:r>
      <w:r>
        <w:t>мониторинг усвоения содержания обучения, анализ результатов сопровождения. При</w:t>
      </w:r>
      <w:r>
        <w:rPr>
          <w:spacing w:val="1"/>
        </w:rPr>
        <w:t xml:space="preserve"> </w:t>
      </w:r>
      <w:r>
        <w:t>необходимости тьютор</w:t>
      </w:r>
      <w:r>
        <w:t xml:space="preserve"> организует консультации ребенка у ведущих специалистов: ло-</w:t>
      </w:r>
      <w:r>
        <w:rPr>
          <w:spacing w:val="1"/>
        </w:rPr>
        <w:t xml:space="preserve"> </w:t>
      </w:r>
      <w:r>
        <w:t>гопедов,</w:t>
      </w:r>
      <w:r>
        <w:rPr>
          <w:spacing w:val="1"/>
        </w:rPr>
        <w:t xml:space="preserve"> </w:t>
      </w:r>
      <w:r>
        <w:t>дефектологов,</w:t>
      </w:r>
      <w:r>
        <w:rPr>
          <w:spacing w:val="1"/>
        </w:rPr>
        <w:t xml:space="preserve"> </w:t>
      </w:r>
      <w:r>
        <w:t>психологов.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определенном статусе ребенка с ограниченными возможностями здоровья и/или инва-</w:t>
      </w:r>
      <w:r>
        <w:rPr>
          <w:spacing w:val="1"/>
        </w:rPr>
        <w:t xml:space="preserve"> </w:t>
      </w:r>
      <w:r>
        <w:t>лидностью, должен стать постепенный вы</w:t>
      </w:r>
      <w:r>
        <w:t>ход сопровождающего из посреднической ро-</w:t>
      </w:r>
      <w:r>
        <w:rPr>
          <w:spacing w:val="1"/>
        </w:rPr>
        <w:t xml:space="preserve"> </w:t>
      </w:r>
      <w:r>
        <w:t>ли тьютора, предоставление ребенку максимальной самостоятельности в учебе с после-</w:t>
      </w:r>
      <w:r>
        <w:rPr>
          <w:spacing w:val="1"/>
        </w:rPr>
        <w:t xml:space="preserve"> </w:t>
      </w:r>
      <w:r>
        <w:t>дующей отсроченной оценкой. Выход тьютора из системы или уменьшение его влияния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7"/>
      </w:pPr>
      <w:r>
        <w:t>Таким образом, тьюторское сопровождение заключается в организации образова-</w:t>
      </w:r>
      <w:r>
        <w:rPr>
          <w:spacing w:val="1"/>
        </w:rPr>
        <w:t xml:space="preserve"> </w:t>
      </w:r>
      <w:r>
        <w:t>тельного движения ребенка, которое строится на постоянном рефлексивном соотнесе-</w:t>
      </w:r>
      <w:r>
        <w:rPr>
          <w:spacing w:val="1"/>
        </w:rPr>
        <w:t xml:space="preserve"> </w:t>
      </w:r>
      <w:r>
        <w:t>нии его достижений с интересами и возможностями. Тьютор помогает ребенку с огра-</w:t>
      </w:r>
      <w:r>
        <w:rPr>
          <w:spacing w:val="1"/>
        </w:rPr>
        <w:t xml:space="preserve"> </w:t>
      </w:r>
      <w:r>
        <w:t>ниченными возможно</w:t>
      </w:r>
      <w:r>
        <w:t>стями здоровья и/или инвалидностью не отставать от нормоти-</w:t>
      </w:r>
      <w:r>
        <w:rPr>
          <w:spacing w:val="1"/>
        </w:rPr>
        <w:t xml:space="preserve"> </w:t>
      </w:r>
      <w:r>
        <w:t>пичных детей в рамках инклюзивного образования и приблизиться насколько возможно</w:t>
      </w:r>
      <w:r>
        <w:rPr>
          <w:spacing w:val="1"/>
        </w:rPr>
        <w:t xml:space="preserve"> </w:t>
      </w:r>
      <w:r>
        <w:t>к социальному заказу государства. В инклюзивном образовании позиция тьютора со-</w:t>
      </w:r>
      <w:r>
        <w:rPr>
          <w:spacing w:val="1"/>
        </w:rPr>
        <w:t xml:space="preserve"> </w:t>
      </w:r>
      <w:r>
        <w:t>храняет свою основу, но приобретает</w:t>
      </w:r>
      <w:r>
        <w:t xml:space="preserve"> и новые, особые составляющие. Сопровождение</w:t>
      </w:r>
      <w:r>
        <w:rPr>
          <w:spacing w:val="1"/>
        </w:rPr>
        <w:t xml:space="preserve"> </w:t>
      </w:r>
      <w:r>
        <w:t>особенных детей создает благоприятную среду для их социализации и успешного обу-</w:t>
      </w:r>
      <w:r>
        <w:rPr>
          <w:spacing w:val="1"/>
        </w:rPr>
        <w:t xml:space="preserve"> </w:t>
      </w:r>
      <w:r>
        <w:t>чения. Это происходит в активном сотрудничестве тьютора со всеми участниками обра-</w:t>
      </w:r>
      <w:r>
        <w:rPr>
          <w:spacing w:val="1"/>
        </w:rPr>
        <w:t xml:space="preserve"> </w:t>
      </w:r>
      <w:r>
        <w:t>зовательного</w:t>
      </w:r>
      <w:r>
        <w:rPr>
          <w:spacing w:val="-2"/>
        </w:rPr>
        <w:t xml:space="preserve"> </w:t>
      </w:r>
      <w:r>
        <w:t>процесса.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86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Арабиева, З. А. Тьюторское сопровождение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в условиях дошкольного учреждения / З. А. Арабиева, Е. И. Зубачёва // Ямальский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вестник.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2018.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 (11).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С. 70-74.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URL:</w:t>
      </w:r>
      <w:r>
        <w:rPr>
          <w:spacing w:val="18"/>
          <w:sz w:val="24"/>
        </w:rPr>
        <w:t xml:space="preserve"> </w:t>
      </w:r>
      <w:hyperlink r:id="rId74">
        <w:r>
          <w:rPr>
            <w:sz w:val="24"/>
            <w:u w:val="single"/>
          </w:rPr>
          <w:t>https://ae8127e5-5557-4b48-</w:t>
        </w:r>
      </w:hyperlink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117080">
      <w:pPr>
        <w:tabs>
          <w:tab w:val="left" w:pos="9655"/>
        </w:tabs>
        <w:spacing w:before="73"/>
        <w:ind w:left="252" w:right="148"/>
        <w:rPr>
          <w:sz w:val="24"/>
        </w:rPr>
      </w:pPr>
      <w:hyperlink r:id="rId75">
        <w:r w:rsidR="00BE7805">
          <w:rPr>
            <w:sz w:val="24"/>
            <w:u w:val="single"/>
          </w:rPr>
          <w:t>91bae2c6</w:t>
        </w:r>
        <w:r w:rsidR="00BE7805">
          <w:rPr>
            <w:sz w:val="24"/>
            <w:u w:val="single"/>
          </w:rPr>
          <w:t>0ec9d58a.filesusr.com/ugd/36015d_1383cbcb1394468a9c1f034126f0b526.pdf</w:t>
        </w:r>
      </w:hyperlink>
      <w:r w:rsidR="00BE7805">
        <w:rPr>
          <w:sz w:val="24"/>
        </w:rPr>
        <w:tab/>
      </w:r>
      <w:r w:rsidR="00BE7805">
        <w:rPr>
          <w:spacing w:val="-1"/>
          <w:sz w:val="24"/>
        </w:rPr>
        <w:t>(дата</w:t>
      </w:r>
      <w:r w:rsidR="00BE7805">
        <w:rPr>
          <w:spacing w:val="-57"/>
          <w:sz w:val="24"/>
        </w:rPr>
        <w:t xml:space="preserve"> </w:t>
      </w:r>
      <w:r w:rsidR="00BE7805">
        <w:rPr>
          <w:sz w:val="24"/>
        </w:rPr>
        <w:t>обращения: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06.03.2023).</w:t>
      </w:r>
    </w:p>
    <w:p w:rsidR="00117080" w:rsidRDefault="00BE7805">
      <w:pPr>
        <w:pStyle w:val="a4"/>
        <w:numPr>
          <w:ilvl w:val="0"/>
          <w:numId w:val="186"/>
        </w:numPr>
        <w:tabs>
          <w:tab w:val="left" w:pos="1247"/>
          <w:tab w:val="left" w:pos="5450"/>
          <w:tab w:val="left" w:pos="9626"/>
        </w:tabs>
        <w:spacing w:before="1"/>
        <w:ind w:right="149" w:firstLine="708"/>
        <w:rPr>
          <w:sz w:val="24"/>
        </w:rPr>
      </w:pPr>
      <w:r>
        <w:rPr>
          <w:sz w:val="24"/>
        </w:rPr>
        <w:t>Засеева,</w:t>
      </w:r>
      <w:r>
        <w:rPr>
          <w:spacing w:val="54"/>
          <w:sz w:val="24"/>
        </w:rPr>
        <w:t xml:space="preserve"> </w:t>
      </w:r>
      <w:r>
        <w:rPr>
          <w:sz w:val="24"/>
        </w:rPr>
        <w:t>В.</w:t>
      </w:r>
      <w:r>
        <w:rPr>
          <w:spacing w:val="52"/>
          <w:sz w:val="24"/>
        </w:rPr>
        <w:t xml:space="preserve"> </w:t>
      </w:r>
      <w:r>
        <w:rPr>
          <w:sz w:val="24"/>
        </w:rPr>
        <w:t>С.</w:t>
      </w:r>
      <w:r>
        <w:rPr>
          <w:spacing w:val="52"/>
          <w:sz w:val="24"/>
        </w:rPr>
        <w:t xml:space="preserve"> </w:t>
      </w:r>
      <w:r>
        <w:rPr>
          <w:sz w:val="24"/>
        </w:rPr>
        <w:t>Тьюторское</w:t>
      </w:r>
      <w:r>
        <w:rPr>
          <w:spacing w:val="5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сада</w:t>
      </w:r>
      <w:r>
        <w:rPr>
          <w:spacing w:val="58"/>
          <w:sz w:val="24"/>
        </w:rPr>
        <w:t xml:space="preserve"> </w:t>
      </w:r>
      <w:r>
        <w:rPr>
          <w:sz w:val="24"/>
        </w:rPr>
        <w:t>/</w:t>
      </w:r>
      <w:r>
        <w:rPr>
          <w:spacing w:val="58"/>
          <w:sz w:val="24"/>
        </w:rPr>
        <w:t xml:space="preserve"> </w:t>
      </w:r>
      <w:r>
        <w:rPr>
          <w:sz w:val="24"/>
        </w:rPr>
        <w:t>В.</w:t>
      </w:r>
      <w:r>
        <w:rPr>
          <w:spacing w:val="58"/>
          <w:sz w:val="24"/>
        </w:rPr>
        <w:t xml:space="preserve"> </w:t>
      </w:r>
      <w:r>
        <w:rPr>
          <w:sz w:val="24"/>
        </w:rPr>
        <w:t>С.</w:t>
      </w:r>
      <w:r>
        <w:rPr>
          <w:spacing w:val="55"/>
          <w:sz w:val="24"/>
        </w:rPr>
        <w:t xml:space="preserve"> </w:t>
      </w:r>
      <w:r>
        <w:rPr>
          <w:sz w:val="24"/>
        </w:rPr>
        <w:t>Засеева</w:t>
      </w:r>
      <w:r>
        <w:rPr>
          <w:spacing w:val="57"/>
          <w:sz w:val="24"/>
        </w:rPr>
        <w:t xml:space="preserve"> </w:t>
      </w:r>
      <w:r>
        <w:rPr>
          <w:sz w:val="24"/>
        </w:rPr>
        <w:t>//</w:t>
      </w:r>
      <w:r>
        <w:rPr>
          <w:spacing w:val="58"/>
          <w:sz w:val="24"/>
        </w:rPr>
        <w:t xml:space="preserve"> </w:t>
      </w:r>
      <w:r>
        <w:rPr>
          <w:sz w:val="24"/>
        </w:rPr>
        <w:t>Копилка</w:t>
      </w:r>
      <w:r>
        <w:rPr>
          <w:spacing w:val="57"/>
          <w:sz w:val="24"/>
        </w:rPr>
        <w:t xml:space="preserve"> </w:t>
      </w:r>
      <w:r>
        <w:rPr>
          <w:sz w:val="24"/>
        </w:rPr>
        <w:t>уроков.ру</w:t>
      </w:r>
      <w:r>
        <w:rPr>
          <w:spacing w:val="57"/>
          <w:sz w:val="24"/>
        </w:rPr>
        <w:t xml:space="preserve"> 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[сайт].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[Б.</w:t>
      </w:r>
      <w:r>
        <w:rPr>
          <w:spacing w:val="56"/>
          <w:sz w:val="24"/>
        </w:rPr>
        <w:t xml:space="preserve"> </w:t>
      </w:r>
      <w:r>
        <w:rPr>
          <w:sz w:val="24"/>
        </w:rPr>
        <w:t>м.]</w:t>
      </w:r>
      <w:r>
        <w:rPr>
          <w:spacing w:val="-57"/>
          <w:sz w:val="24"/>
        </w:rPr>
        <w:t xml:space="preserve"> </w:t>
      </w:r>
      <w:r>
        <w:rPr>
          <w:sz w:val="24"/>
        </w:rPr>
        <w:t>30.03.2020.</w:t>
      </w:r>
      <w:r>
        <w:rPr>
          <w:sz w:val="24"/>
        </w:rPr>
        <w:tab/>
        <w:t>–</w:t>
      </w:r>
      <w:r>
        <w:rPr>
          <w:sz w:val="24"/>
        </w:rPr>
        <w:tab/>
        <w:t>URL:</w:t>
      </w:r>
      <w:r>
        <w:rPr>
          <w:spacing w:val="-57"/>
          <w:sz w:val="24"/>
        </w:rPr>
        <w:t xml:space="preserve"> </w:t>
      </w:r>
      <w:hyperlink r:id="rId76">
        <w:r>
          <w:rPr>
            <w:sz w:val="24"/>
            <w:u w:val="single"/>
          </w:rPr>
          <w:t>https://kopilkaurokov.ru/doshkolnoeObrazovanie/testi/tiutorskoe_soprovozhde</w:t>
        </w:r>
        <w:r>
          <w:rPr>
            <w:sz w:val="24"/>
            <w:u w:val="single"/>
          </w:rPr>
          <w:t>nie_detei_s_ogranichen</w:t>
        </w:r>
      </w:hyperlink>
      <w:r>
        <w:rPr>
          <w:spacing w:val="1"/>
          <w:sz w:val="24"/>
        </w:rPr>
        <w:t xml:space="preserve"> </w:t>
      </w:r>
      <w:hyperlink r:id="rId77">
        <w:r>
          <w:rPr>
            <w:sz w:val="24"/>
            <w:u w:val="single"/>
          </w:rPr>
          <w:t>nymi_vozmozhnostiami_zdorovia_v_uslo</w:t>
        </w:r>
        <w:r>
          <w:rPr>
            <w:sz w:val="24"/>
          </w:rPr>
          <w:t xml:space="preserve"> </w:t>
        </w:r>
      </w:hyperlink>
      <w:r>
        <w:rPr>
          <w:sz w:val="24"/>
        </w:rPr>
        <w:t>(дата обращения: 10.03.2023).</w:t>
      </w:r>
    </w:p>
    <w:p w:rsidR="00117080" w:rsidRDefault="00BE7805">
      <w:pPr>
        <w:pStyle w:val="a4"/>
        <w:numPr>
          <w:ilvl w:val="0"/>
          <w:numId w:val="186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Кутепова,</w:t>
      </w:r>
      <w:r>
        <w:rPr>
          <w:spacing w:val="50"/>
          <w:sz w:val="24"/>
        </w:rPr>
        <w:t xml:space="preserve"> </w:t>
      </w:r>
      <w:r>
        <w:rPr>
          <w:sz w:val="24"/>
        </w:rPr>
        <w:t>Н.</w:t>
      </w:r>
      <w:r>
        <w:rPr>
          <w:spacing w:val="49"/>
          <w:sz w:val="24"/>
        </w:rPr>
        <w:t xml:space="preserve"> </w:t>
      </w:r>
      <w:r>
        <w:rPr>
          <w:sz w:val="24"/>
        </w:rPr>
        <w:t>В.</w:t>
      </w:r>
      <w:r>
        <w:rPr>
          <w:spacing w:val="50"/>
          <w:sz w:val="24"/>
        </w:rPr>
        <w:t xml:space="preserve"> </w:t>
      </w:r>
      <w:r>
        <w:rPr>
          <w:sz w:val="24"/>
        </w:rPr>
        <w:t>Тьюторское</w:t>
      </w:r>
      <w:r>
        <w:rPr>
          <w:spacing w:val="10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0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9"/>
          <w:sz w:val="24"/>
        </w:rPr>
        <w:t xml:space="preserve"> </w:t>
      </w:r>
      <w:r>
        <w:rPr>
          <w:sz w:val="24"/>
        </w:rPr>
        <w:t>с</w:t>
      </w:r>
      <w:r>
        <w:rPr>
          <w:spacing w:val="110"/>
          <w:sz w:val="24"/>
        </w:rPr>
        <w:t xml:space="preserve"> </w:t>
      </w:r>
      <w:r>
        <w:rPr>
          <w:sz w:val="24"/>
        </w:rPr>
        <w:t>ОВЗ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09"/>
          <w:sz w:val="24"/>
        </w:rPr>
        <w:t xml:space="preserve"> </w:t>
      </w:r>
      <w:r>
        <w:rPr>
          <w:sz w:val="24"/>
        </w:rPr>
        <w:t>ДОУ</w:t>
      </w:r>
      <w:r>
        <w:rPr>
          <w:spacing w:val="109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Н. В. Кутепова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Тихорецк,</w:t>
      </w:r>
      <w:r>
        <w:rPr>
          <w:spacing w:val="1"/>
          <w:sz w:val="24"/>
        </w:rPr>
        <w:t xml:space="preserve"> </w:t>
      </w:r>
      <w:r>
        <w:rPr>
          <w:sz w:val="24"/>
        </w:rPr>
        <w:t>19.02.2020.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78">
        <w:r>
          <w:rPr>
            <w:sz w:val="24"/>
            <w:u w:val="single"/>
          </w:rPr>
          <w:t>https://www.pdou.ru/categories/9/articles/3712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(дата обращения: 10.03.2023).</w:t>
      </w:r>
    </w:p>
    <w:p w:rsidR="00117080" w:rsidRDefault="00BE7805">
      <w:pPr>
        <w:pStyle w:val="a4"/>
        <w:numPr>
          <w:ilvl w:val="0"/>
          <w:numId w:val="186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Скобелева,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   в   дошкольной   образовательной   организации   /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А. В. Скобелева, В. М. Ермолова // Auditorium. – 2019. – № 2 (22). </w:t>
      </w:r>
      <w:r>
        <w:rPr>
          <w:sz w:val="24"/>
        </w:rPr>
        <w:t>– С. 271-273. – 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журн.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79">
        <w:r>
          <w:rPr>
            <w:sz w:val="24"/>
            <w:u w:val="single"/>
          </w:rPr>
          <w:t>https://api-mag.kursksu.ru/api/v1/get_pdf/3194/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14.03.2023).</w:t>
      </w:r>
    </w:p>
    <w:p w:rsidR="00117080" w:rsidRDefault="00BE7805">
      <w:pPr>
        <w:pStyle w:val="a4"/>
        <w:numPr>
          <w:ilvl w:val="0"/>
          <w:numId w:val="186"/>
        </w:numPr>
        <w:tabs>
          <w:tab w:val="left" w:pos="1247"/>
        </w:tabs>
        <w:ind w:right="153" w:firstLine="708"/>
        <w:jc w:val="both"/>
        <w:rPr>
          <w:sz w:val="24"/>
        </w:rPr>
      </w:pPr>
      <w:r>
        <w:rPr>
          <w:sz w:val="24"/>
        </w:rPr>
        <w:t>Шамсимухаметова,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Шамсимухаметова</w:t>
      </w:r>
    </w:p>
    <w:p w:rsidR="00117080" w:rsidRDefault="00BE7805">
      <w:pPr>
        <w:spacing w:before="1"/>
        <w:ind w:left="252" w:right="147"/>
        <w:jc w:val="both"/>
        <w:rPr>
          <w:sz w:val="24"/>
        </w:rPr>
      </w:pPr>
      <w:r>
        <w:rPr>
          <w:sz w:val="24"/>
        </w:rPr>
        <w:t>// Гуманитарные, социально-экономические и общественные науки: новые подходы и методы :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 научных трудов по материалам Международной научно-</w:t>
      </w:r>
      <w:r>
        <w:rPr>
          <w:sz w:val="24"/>
        </w:rPr>
        <w:t>практической конференции /</w:t>
      </w:r>
      <w:r>
        <w:rPr>
          <w:spacing w:val="1"/>
          <w:sz w:val="24"/>
        </w:rPr>
        <w:t xml:space="preserve"> </w:t>
      </w:r>
      <w:r>
        <w:rPr>
          <w:sz w:val="24"/>
        </w:rPr>
        <w:t>под общей ред. Е. П. Ткачевой.</w:t>
      </w:r>
      <w:r>
        <w:rPr>
          <w:spacing w:val="60"/>
          <w:sz w:val="24"/>
        </w:rPr>
        <w:t xml:space="preserve"> </w:t>
      </w:r>
      <w:r>
        <w:rPr>
          <w:sz w:val="24"/>
        </w:rPr>
        <w:t>– Белгород, 2021. – С. 174-179. – Электронная копия 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АПНИ.</w:t>
      </w:r>
      <w:r>
        <w:rPr>
          <w:spacing w:val="-1"/>
          <w:sz w:val="24"/>
        </w:rPr>
        <w:t xml:space="preserve"> </w:t>
      </w:r>
      <w:r>
        <w:rPr>
          <w:sz w:val="24"/>
        </w:rPr>
        <w:t>– URL:</w:t>
      </w:r>
      <w:r>
        <w:rPr>
          <w:spacing w:val="1"/>
          <w:sz w:val="24"/>
        </w:rPr>
        <w:t xml:space="preserve"> </w:t>
      </w:r>
      <w:hyperlink r:id="rId80">
        <w:r>
          <w:rPr>
            <w:sz w:val="24"/>
            <w:u w:val="single"/>
          </w:rPr>
          <w:t>https://apni.ru/conference/conf-gen-17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17.</w:t>
      </w:r>
      <w:r>
        <w:rPr>
          <w:sz w:val="24"/>
        </w:rPr>
        <w:t>03.2023).</w:t>
      </w: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spacing w:before="6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88"/>
        <w:ind w:left="1224"/>
      </w:pPr>
      <w:r>
        <w:t>ЛОГОПЕДИЧЕСКАЯ</w:t>
      </w:r>
      <w:r>
        <w:rPr>
          <w:spacing w:val="-5"/>
        </w:rPr>
        <w:t xml:space="preserve"> </w:t>
      </w:r>
      <w:r>
        <w:t>РИТМИКА</w:t>
      </w:r>
    </w:p>
    <w:p w:rsidR="00117080" w:rsidRDefault="00BE7805">
      <w:pPr>
        <w:spacing w:before="1" w:line="298" w:lineRule="exact"/>
        <w:ind w:left="260" w:right="161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КОРРЕКЦИОННО-РАЗВИВАЮЩЕЙ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ДОУ</w:t>
      </w:r>
    </w:p>
    <w:p w:rsidR="00117080" w:rsidRDefault="00BE7805">
      <w:pPr>
        <w:spacing w:line="298" w:lineRule="exact"/>
        <w:ind w:left="3191"/>
        <w:rPr>
          <w:i/>
          <w:sz w:val="26"/>
        </w:rPr>
      </w:pPr>
      <w:r>
        <w:rPr>
          <w:b/>
          <w:i/>
          <w:sz w:val="26"/>
        </w:rPr>
        <w:t>Лихоманова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Н.Н.,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учитель-логопед,</w:t>
      </w:r>
    </w:p>
    <w:p w:rsidR="00117080" w:rsidRDefault="00BE7805">
      <w:pPr>
        <w:spacing w:before="1"/>
        <w:ind w:left="1683" w:right="1579" w:firstLine="1198"/>
        <w:rPr>
          <w:i/>
          <w:sz w:val="26"/>
        </w:rPr>
      </w:pPr>
      <w:r>
        <w:rPr>
          <w:b/>
          <w:i/>
          <w:sz w:val="26"/>
        </w:rPr>
        <w:t xml:space="preserve">Голевко Е.А., </w:t>
      </w:r>
      <w:r>
        <w:rPr>
          <w:i/>
          <w:sz w:val="26"/>
        </w:rPr>
        <w:t>музыкальный руководитель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дошкольного образовательного учреждения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«Непоседа»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п.Вейделевка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В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ритмики,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здоровьесберегающей технологии в процесс музыкального образования в дошкольном</w:t>
      </w:r>
      <w:r>
        <w:rPr>
          <w:spacing w:val="1"/>
        </w:rPr>
        <w:t xml:space="preserve"> </w:t>
      </w:r>
      <w:r>
        <w:t>учреждении, раскрывается структура музыкального занятия, методы, средства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65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 как музыкального развития, так и задачи по развитию речи и коррекции речевых</w:t>
      </w:r>
      <w:r>
        <w:rPr>
          <w:spacing w:val="1"/>
        </w:rPr>
        <w:t xml:space="preserve"> </w:t>
      </w:r>
      <w:r>
        <w:t>нарушений.</w:t>
      </w:r>
    </w:p>
    <w:p w:rsidR="00117080" w:rsidRDefault="00BE7805">
      <w:pPr>
        <w:pStyle w:val="a3"/>
        <w:ind w:right="148"/>
      </w:pPr>
      <w:r>
        <w:t>При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-62"/>
        </w:rPr>
        <w:t xml:space="preserve"> </w:t>
      </w:r>
      <w:r>
        <w:t>лучше и быстрее, так как формирование движений происходит при участии речи. Речь</w:t>
      </w:r>
      <w:r>
        <w:rPr>
          <w:spacing w:val="1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одним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элементов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двигательно-пространственных</w:t>
      </w:r>
      <w:r>
        <w:rPr>
          <w:spacing w:val="19"/>
        </w:rPr>
        <w:t xml:space="preserve"> </w:t>
      </w:r>
      <w:r>
        <w:t>упражнениях,</w:t>
      </w:r>
      <w:r>
        <w:rPr>
          <w:spacing w:val="-62"/>
        </w:rPr>
        <w:t xml:space="preserve"> </w:t>
      </w:r>
      <w:r>
        <w:t>и способствует развитию координации, общей и тонкой произвольной моторики. С по-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стихотв</w:t>
      </w:r>
      <w:r>
        <w:t>орной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дыхания,</w:t>
      </w:r>
      <w:r>
        <w:rPr>
          <w:spacing w:val="-62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память</w:t>
      </w:r>
      <w:r>
        <w:rPr>
          <w:spacing w:val="6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7"/>
      </w:pPr>
      <w:r>
        <w:t>Огромными возможностями в развитии речи детей, становлении социальных и</w:t>
      </w:r>
      <w:r>
        <w:rPr>
          <w:spacing w:val="1"/>
        </w:rPr>
        <w:t xml:space="preserve"> </w:t>
      </w:r>
      <w:r>
        <w:t>коммуникативных навыков, коррекции поведения, обладает логопедич</w:t>
      </w:r>
      <w:r>
        <w:t>еская ритмика. В</w:t>
      </w:r>
      <w:r>
        <w:rPr>
          <w:spacing w:val="1"/>
        </w:rPr>
        <w:t xml:space="preserve"> </w:t>
      </w:r>
      <w:r>
        <w:t>её основе лежит воздействие тремя основными средствами развития детей – речь, музы-</w:t>
      </w:r>
      <w:r>
        <w:rPr>
          <w:spacing w:val="1"/>
        </w:rPr>
        <w:t xml:space="preserve"> </w:t>
      </w:r>
      <w:r>
        <w:t>ка,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логоритмической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школьном возрасте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57"/>
      </w:pPr>
      <w:r>
        <w:t>Логопедическая ритмика способствует преодолению основных видов нарушений</w:t>
      </w:r>
      <w:r>
        <w:rPr>
          <w:spacing w:val="1"/>
        </w:rPr>
        <w:t xml:space="preserve"> </w:t>
      </w:r>
      <w:r>
        <w:t>речи: от легких форм нарушения звукопроизношения до тяжелых форм речевых дефек-</w:t>
      </w:r>
      <w:r>
        <w:rPr>
          <w:spacing w:val="1"/>
        </w:rPr>
        <w:t xml:space="preserve"> </w:t>
      </w:r>
      <w:r>
        <w:t>тов,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0" w:lineRule="auto"/>
        <w:ind w:right="152"/>
      </w:pPr>
      <w:r>
        <w:t>Большинство родителей сосредоточен</w:t>
      </w:r>
      <w:r>
        <w:t>ы на раннем развитии интеллекта ребенка, в</w:t>
      </w:r>
      <w:r>
        <w:rPr>
          <w:spacing w:val="-62"/>
        </w:rPr>
        <w:t xml:space="preserve"> </w:t>
      </w:r>
      <w:r>
        <w:t>частности, на обучении чтению. Практика последних лет показывает, что развитие цен-</w:t>
      </w:r>
      <w:r>
        <w:rPr>
          <w:spacing w:val="1"/>
        </w:rPr>
        <w:t xml:space="preserve"> </w:t>
      </w:r>
      <w:r>
        <w:t>тров головного мозга, ответственных за письмо, чтение, счет «отвлекает» его от других</w:t>
      </w:r>
      <w:r>
        <w:rPr>
          <w:spacing w:val="1"/>
        </w:rPr>
        <w:t xml:space="preserve"> </w:t>
      </w:r>
      <w:r>
        <w:t>необходимых нюансов психомоторного развития</w:t>
      </w:r>
      <w:r>
        <w:t xml:space="preserve"> мозга, и эти потери практически не-</w:t>
      </w:r>
      <w:r>
        <w:rPr>
          <w:spacing w:val="1"/>
        </w:rPr>
        <w:t xml:space="preserve"> </w:t>
      </w:r>
      <w:r>
        <w:t>возможно восполнить в будущем. Именно логоритмика помогает малышу развиваться</w:t>
      </w:r>
      <w:r>
        <w:rPr>
          <w:spacing w:val="1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возрастом.</w:t>
      </w:r>
    </w:p>
    <w:p w:rsidR="00117080" w:rsidRDefault="00BE7805">
      <w:pPr>
        <w:pStyle w:val="a3"/>
        <w:spacing w:line="230" w:lineRule="auto"/>
        <w:ind w:right="149"/>
      </w:pPr>
      <w:r>
        <w:t>Развитие движений в сочетании с речью и музыкой представляет собой целост-</w:t>
      </w:r>
      <w:r>
        <w:rPr>
          <w:spacing w:val="1"/>
        </w:rPr>
        <w:t xml:space="preserve"> </w:t>
      </w:r>
      <w:r>
        <w:t>ный воспитательно-коррекц</w:t>
      </w:r>
      <w:r>
        <w:t>ионный процесс. Логопедическая ритмика – это коррекци-</w:t>
      </w:r>
      <w:r>
        <w:rPr>
          <w:spacing w:val="1"/>
        </w:rPr>
        <w:t xml:space="preserve"> </w:t>
      </w:r>
      <w:r>
        <w:t>онная методика воспитания и обучения лиц с различными аномалиями в развитии, она</w:t>
      </w:r>
      <w:r>
        <w:rPr>
          <w:spacing w:val="1"/>
        </w:rPr>
        <w:t xml:space="preserve"> </w:t>
      </w:r>
      <w:r>
        <w:t>является частью лечебной ритмики, которая базируется на использовании связи движе-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музыки</w:t>
      </w:r>
      <w:r>
        <w:rPr>
          <w:spacing w:val="2"/>
        </w:rPr>
        <w:t xml:space="preserve"> </w:t>
      </w:r>
      <w:r>
        <w:t>[7].</w:t>
      </w:r>
    </w:p>
    <w:p w:rsidR="00117080" w:rsidRDefault="00BE7805">
      <w:pPr>
        <w:pStyle w:val="a3"/>
        <w:spacing w:line="230" w:lineRule="auto"/>
        <w:ind w:right="151"/>
      </w:pPr>
      <w:r>
        <w:t>Логоритмика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сочетаются</w:t>
      </w:r>
      <w:r>
        <w:rPr>
          <w:spacing w:val="-62"/>
        </w:rPr>
        <w:t xml:space="preserve"> </w:t>
      </w:r>
      <w:r>
        <w:t>движения с произнесением специального речевого материала. Это форма активной те-</w:t>
      </w:r>
      <w:r>
        <w:rPr>
          <w:spacing w:val="1"/>
        </w:rPr>
        <w:t xml:space="preserve"> </w:t>
      </w:r>
      <w:r>
        <w:t>рапии, где происходит преодоление сопутствующих нарушений путем развития и кор-</w:t>
      </w:r>
      <w:r>
        <w:rPr>
          <w:spacing w:val="1"/>
        </w:rPr>
        <w:t xml:space="preserve"> </w:t>
      </w:r>
      <w:r>
        <w:t>рекции неречевых и речевых психических функций. Укрепляется костно-мышечный ап-</w:t>
      </w:r>
      <w:r>
        <w:rPr>
          <w:spacing w:val="1"/>
        </w:rPr>
        <w:t xml:space="preserve"> </w:t>
      </w:r>
      <w:r>
        <w:t>парат, развивается дыхание, сенсорные функции, осанка, чувство равновесия, грация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[6].</w:t>
      </w:r>
    </w:p>
    <w:p w:rsidR="00117080" w:rsidRDefault="00BE7805">
      <w:pPr>
        <w:pStyle w:val="a3"/>
        <w:spacing w:line="279" w:lineRule="exact"/>
        <w:ind w:left="961" w:firstLine="0"/>
      </w:pPr>
      <w:r>
        <w:t>Благодаря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логопедической</w:t>
      </w:r>
      <w:r>
        <w:rPr>
          <w:spacing w:val="-5"/>
        </w:rPr>
        <w:t xml:space="preserve"> </w:t>
      </w:r>
      <w:r>
        <w:t>ритмики</w:t>
      </w:r>
      <w:r>
        <w:rPr>
          <w:spacing w:val="-6"/>
        </w:rPr>
        <w:t xml:space="preserve"> </w:t>
      </w:r>
      <w:r>
        <w:t>создаются:</w:t>
      </w:r>
    </w:p>
    <w:p w:rsidR="00117080" w:rsidRDefault="00BE7805">
      <w:pPr>
        <w:pStyle w:val="a4"/>
        <w:numPr>
          <w:ilvl w:val="0"/>
          <w:numId w:val="185"/>
        </w:numPr>
        <w:tabs>
          <w:tab w:val="left" w:pos="1386"/>
        </w:tabs>
        <w:spacing w:line="230" w:lineRule="auto"/>
        <w:ind w:right="158" w:firstLine="708"/>
        <w:jc w:val="both"/>
        <w:rPr>
          <w:sz w:val="26"/>
        </w:rPr>
      </w:pPr>
      <w:r>
        <w:rPr>
          <w:sz w:val="26"/>
        </w:rPr>
        <w:t>благоприятные условия д</w:t>
      </w:r>
      <w:r>
        <w:rPr>
          <w:sz w:val="26"/>
        </w:rPr>
        <w:t>ля тренировки процесса возбуждения или торможе-</w:t>
      </w:r>
      <w:r>
        <w:rPr>
          <w:spacing w:val="1"/>
          <w:sz w:val="26"/>
        </w:rPr>
        <w:t xml:space="preserve"> </w:t>
      </w:r>
      <w:r>
        <w:rPr>
          <w:sz w:val="26"/>
        </w:rPr>
        <w:t>ния</w:t>
      </w:r>
      <w:r>
        <w:rPr>
          <w:spacing w:val="-2"/>
          <w:sz w:val="26"/>
        </w:rPr>
        <w:t xml:space="preserve"> </w:t>
      </w:r>
      <w:r>
        <w:rPr>
          <w:sz w:val="26"/>
        </w:rPr>
        <w:t>у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2"/>
          <w:sz w:val="26"/>
        </w:rPr>
        <w:t xml:space="preserve"> </w:t>
      </w:r>
      <w:r>
        <w:rPr>
          <w:sz w:val="26"/>
        </w:rPr>
        <w:t>патологией;</w:t>
      </w:r>
    </w:p>
    <w:p w:rsidR="00117080" w:rsidRDefault="00BE7805">
      <w:pPr>
        <w:pStyle w:val="a4"/>
        <w:numPr>
          <w:ilvl w:val="0"/>
          <w:numId w:val="185"/>
        </w:numPr>
        <w:tabs>
          <w:tab w:val="left" w:pos="1386"/>
        </w:tabs>
        <w:spacing w:line="230" w:lineRule="auto"/>
        <w:ind w:right="157" w:firstLine="708"/>
        <w:jc w:val="both"/>
        <w:rPr>
          <w:sz w:val="26"/>
        </w:rPr>
      </w:pPr>
      <w:r>
        <w:rPr>
          <w:sz w:val="26"/>
        </w:rPr>
        <w:t>благотворное влияние на детей за счет точной дозировки раздражителей: рит-</w:t>
      </w:r>
      <w:r>
        <w:rPr>
          <w:spacing w:val="1"/>
          <w:sz w:val="26"/>
        </w:rPr>
        <w:t xml:space="preserve"> </w:t>
      </w:r>
      <w:r>
        <w:rPr>
          <w:sz w:val="26"/>
        </w:rPr>
        <w:t>ма,</w:t>
      </w:r>
      <w:r>
        <w:rPr>
          <w:spacing w:val="-2"/>
          <w:sz w:val="26"/>
        </w:rPr>
        <w:t xml:space="preserve"> </w:t>
      </w:r>
      <w:r>
        <w:rPr>
          <w:sz w:val="26"/>
        </w:rPr>
        <w:t>темпа,</w:t>
      </w:r>
      <w:r>
        <w:rPr>
          <w:spacing w:val="-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-1"/>
          <w:sz w:val="26"/>
        </w:rPr>
        <w:t xml:space="preserve"> </w:t>
      </w:r>
      <w:r>
        <w:rPr>
          <w:sz w:val="26"/>
        </w:rPr>
        <w:t>и слова;</w:t>
      </w:r>
    </w:p>
    <w:p w:rsidR="00117080" w:rsidRDefault="00BE7805">
      <w:pPr>
        <w:pStyle w:val="a4"/>
        <w:numPr>
          <w:ilvl w:val="0"/>
          <w:numId w:val="185"/>
        </w:numPr>
        <w:tabs>
          <w:tab w:val="left" w:pos="1386"/>
        </w:tabs>
        <w:spacing w:line="230" w:lineRule="auto"/>
        <w:ind w:right="148" w:firstLine="708"/>
        <w:jc w:val="both"/>
        <w:rPr>
          <w:sz w:val="26"/>
        </w:rPr>
      </w:pPr>
      <w:r>
        <w:rPr>
          <w:sz w:val="26"/>
        </w:rPr>
        <w:t>возможность выявить коллективный или индивидуальный ритм детей,</w:t>
      </w:r>
      <w:r>
        <w:rPr>
          <w:sz w:val="26"/>
        </w:rPr>
        <w:t xml:space="preserve"> позво-</w:t>
      </w:r>
      <w:r>
        <w:rPr>
          <w:spacing w:val="1"/>
          <w:sz w:val="26"/>
        </w:rPr>
        <w:t xml:space="preserve"> </w:t>
      </w:r>
      <w:r>
        <w:rPr>
          <w:sz w:val="26"/>
        </w:rPr>
        <w:t>ляющий установить во всем многообразии мимико-двигательных проявлений соответ-</w:t>
      </w:r>
      <w:r>
        <w:rPr>
          <w:spacing w:val="1"/>
          <w:sz w:val="26"/>
        </w:rPr>
        <w:t xml:space="preserve"> </w:t>
      </w:r>
      <w:r>
        <w:rPr>
          <w:sz w:val="26"/>
        </w:rPr>
        <w:t>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ритма</w:t>
      </w:r>
      <w:r>
        <w:rPr>
          <w:spacing w:val="-1"/>
          <w:sz w:val="26"/>
        </w:rPr>
        <w:t xml:space="preserve"> </w:t>
      </w:r>
      <w:r>
        <w:rPr>
          <w:sz w:val="26"/>
        </w:rPr>
        <w:t>оптимальному</w:t>
      </w:r>
      <w:r>
        <w:rPr>
          <w:spacing w:val="-2"/>
          <w:sz w:val="26"/>
        </w:rPr>
        <w:t xml:space="preserve"> </w:t>
      </w:r>
      <w:r>
        <w:rPr>
          <w:sz w:val="26"/>
        </w:rPr>
        <w:t>ритму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возраста;</w:t>
      </w:r>
    </w:p>
    <w:p w:rsidR="00117080" w:rsidRDefault="00BE7805">
      <w:pPr>
        <w:pStyle w:val="a4"/>
        <w:numPr>
          <w:ilvl w:val="0"/>
          <w:numId w:val="185"/>
        </w:numPr>
        <w:tabs>
          <w:tab w:val="left" w:pos="1386"/>
        </w:tabs>
        <w:spacing w:line="230" w:lineRule="auto"/>
        <w:ind w:right="157" w:firstLine="708"/>
        <w:jc w:val="both"/>
        <w:rPr>
          <w:sz w:val="26"/>
        </w:rPr>
      </w:pPr>
      <w:r>
        <w:rPr>
          <w:sz w:val="26"/>
        </w:rPr>
        <w:t>усовершенствование и упорядочивание протекающих двигательных, ритмиче-</w:t>
      </w:r>
      <w:r>
        <w:rPr>
          <w:spacing w:val="-62"/>
          <w:sz w:val="26"/>
        </w:rPr>
        <w:t xml:space="preserve"> </w:t>
      </w:r>
      <w:r>
        <w:rPr>
          <w:sz w:val="26"/>
        </w:rPr>
        <w:t>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2"/>
          <w:sz w:val="26"/>
        </w:rPr>
        <w:t xml:space="preserve"> </w:t>
      </w:r>
      <w:r>
        <w:rPr>
          <w:sz w:val="26"/>
        </w:rPr>
        <w:t>у человека,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развивающи</w:t>
      </w:r>
      <w:r>
        <w:rPr>
          <w:sz w:val="26"/>
        </w:rPr>
        <w:t>х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сосредоточению;</w:t>
      </w:r>
    </w:p>
    <w:p w:rsidR="00117080" w:rsidRDefault="00BE7805">
      <w:pPr>
        <w:pStyle w:val="a4"/>
        <w:numPr>
          <w:ilvl w:val="0"/>
          <w:numId w:val="185"/>
        </w:numPr>
        <w:tabs>
          <w:tab w:val="left" w:pos="1386"/>
        </w:tabs>
        <w:spacing w:line="230" w:lineRule="auto"/>
        <w:ind w:right="152" w:firstLine="708"/>
        <w:jc w:val="both"/>
        <w:rPr>
          <w:sz w:val="26"/>
        </w:rPr>
      </w:pPr>
      <w:r>
        <w:rPr>
          <w:sz w:val="26"/>
        </w:rPr>
        <w:t>соответствие требованиям каждой развивающей или реабилитационной мето-</w:t>
      </w:r>
      <w:r>
        <w:rPr>
          <w:spacing w:val="1"/>
          <w:sz w:val="26"/>
        </w:rPr>
        <w:t xml:space="preserve"> </w:t>
      </w:r>
      <w:r>
        <w:rPr>
          <w:sz w:val="26"/>
        </w:rPr>
        <w:t>дики</w:t>
      </w:r>
      <w:r>
        <w:rPr>
          <w:spacing w:val="-2"/>
          <w:sz w:val="26"/>
        </w:rPr>
        <w:t xml:space="preserve"> </w:t>
      </w:r>
      <w:r>
        <w:rPr>
          <w:sz w:val="26"/>
        </w:rPr>
        <w:t>и сообразно</w:t>
      </w:r>
      <w:r>
        <w:rPr>
          <w:spacing w:val="-2"/>
          <w:sz w:val="26"/>
        </w:rPr>
        <w:t xml:space="preserve"> </w:t>
      </w:r>
      <w:r>
        <w:rPr>
          <w:sz w:val="26"/>
        </w:rPr>
        <w:t>ей</w:t>
      </w:r>
      <w:r>
        <w:rPr>
          <w:spacing w:val="2"/>
          <w:sz w:val="26"/>
        </w:rPr>
        <w:t xml:space="preserve"> </w:t>
      </w:r>
      <w:r>
        <w:rPr>
          <w:sz w:val="26"/>
        </w:rPr>
        <w:t>меняет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творческий подход;</w:t>
      </w:r>
    </w:p>
    <w:p w:rsidR="00117080" w:rsidRDefault="00BE7805">
      <w:pPr>
        <w:pStyle w:val="a4"/>
        <w:numPr>
          <w:ilvl w:val="0"/>
          <w:numId w:val="185"/>
        </w:numPr>
        <w:tabs>
          <w:tab w:val="left" w:pos="1386"/>
        </w:tabs>
        <w:spacing w:line="230" w:lineRule="auto"/>
        <w:ind w:right="157" w:firstLine="708"/>
        <w:jc w:val="both"/>
        <w:rPr>
          <w:sz w:val="26"/>
        </w:rPr>
      </w:pPr>
      <w:r>
        <w:rPr>
          <w:sz w:val="26"/>
        </w:rPr>
        <w:t>возможность учитывать особенности возраста детей с точки зрения осознания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 [4].</w:t>
      </w:r>
    </w:p>
    <w:p w:rsidR="00117080" w:rsidRDefault="00BE7805">
      <w:pPr>
        <w:pStyle w:val="a3"/>
        <w:spacing w:line="230" w:lineRule="auto"/>
        <w:ind w:right="153"/>
      </w:pPr>
      <w:r>
        <w:t>Целью логоритмики является преодоление речевого нарушения путем коррекции</w:t>
      </w:r>
      <w:r>
        <w:rPr>
          <w:spacing w:val="1"/>
        </w:rPr>
        <w:t xml:space="preserve"> </w:t>
      </w:r>
      <w:r>
        <w:t>иразвития речевых и неречевых психических функций и, в конечном итоге, адаптация</w:t>
      </w:r>
      <w:r>
        <w:rPr>
          <w:spacing w:val="1"/>
        </w:rPr>
        <w:t xml:space="preserve"> </w:t>
      </w:r>
      <w:r>
        <w:t>ребенка к условиям внутренней и внешней среды. Логоритмика служит целью нормали-</w:t>
      </w:r>
      <w:r>
        <w:rPr>
          <w:spacing w:val="1"/>
        </w:rPr>
        <w:t xml:space="preserve"> </w:t>
      </w:r>
      <w:r>
        <w:t>зации речи и двигате</w:t>
      </w:r>
      <w:r>
        <w:t>льных функций, объединяя как работу по коррекции моторики, так</w:t>
      </w:r>
      <w:r>
        <w:rPr>
          <w:spacing w:val="1"/>
        </w:rPr>
        <w:t xml:space="preserve"> </w:t>
      </w:r>
      <w:r>
        <w:t>общевоспитательные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психотерапевтические</w:t>
      </w:r>
      <w:r>
        <w:rPr>
          <w:spacing w:val="-1"/>
        </w:rPr>
        <w:t xml:space="preserve"> </w:t>
      </w:r>
      <w:r>
        <w:t>мероприятия.</w:t>
      </w:r>
    </w:p>
    <w:p w:rsidR="00117080" w:rsidRDefault="00BE7805">
      <w:pPr>
        <w:pStyle w:val="a3"/>
        <w:spacing w:line="230" w:lineRule="auto"/>
        <w:ind w:right="157"/>
      </w:pPr>
      <w:r>
        <w:t>Задачи логопедической ритмики определяется как оздоровительные, коррекцион-</w:t>
      </w:r>
      <w:r>
        <w:rPr>
          <w:spacing w:val="1"/>
        </w:rPr>
        <w:t xml:space="preserve"> </w:t>
      </w:r>
      <w:r>
        <w:t>ные,</w:t>
      </w:r>
      <w:r>
        <w:rPr>
          <w:spacing w:val="-2"/>
        </w:rPr>
        <w:t xml:space="preserve"> </w:t>
      </w:r>
      <w:r>
        <w:t>воспитательные,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rPr>
          <w:i/>
        </w:rPr>
        <w:t>(познавательные)</w:t>
      </w:r>
      <w:r>
        <w:t>.</w:t>
      </w:r>
    </w:p>
    <w:p w:rsidR="00117080" w:rsidRDefault="00BE7805">
      <w:pPr>
        <w:pStyle w:val="a3"/>
        <w:spacing w:line="230" w:lineRule="auto"/>
        <w:ind w:right="154"/>
      </w:pPr>
      <w:r>
        <w:t>В корре</w:t>
      </w:r>
      <w:r>
        <w:t>кционном обучении и воспитании на логоритмических занятиях исполь-</w:t>
      </w:r>
      <w:r>
        <w:rPr>
          <w:spacing w:val="1"/>
        </w:rPr>
        <w:t xml:space="preserve"> </w:t>
      </w:r>
      <w:r>
        <w:t>зуются</w:t>
      </w:r>
      <w:r>
        <w:rPr>
          <w:spacing w:val="-2"/>
        </w:rPr>
        <w:t xml:space="preserve"> </w:t>
      </w:r>
      <w:r>
        <w:t>словесные,</w:t>
      </w:r>
      <w:r>
        <w:rPr>
          <w:spacing w:val="-1"/>
        </w:rPr>
        <w:t xml:space="preserve"> </w:t>
      </w:r>
      <w:r>
        <w:t>наглядные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методы.</w:t>
      </w:r>
    </w:p>
    <w:p w:rsidR="00117080" w:rsidRDefault="00BE7805">
      <w:pPr>
        <w:pStyle w:val="a3"/>
        <w:spacing w:line="230" w:lineRule="auto"/>
        <w:ind w:right="160"/>
      </w:pPr>
      <w:r>
        <w:t>Словесные методы обращены к сознанию занимающегося, они помогают осмыс-</w:t>
      </w:r>
      <w:r>
        <w:rPr>
          <w:spacing w:val="1"/>
        </w:rPr>
        <w:t xml:space="preserve"> </w:t>
      </w:r>
      <w:r>
        <w:t>ливать</w:t>
      </w:r>
      <w:r>
        <w:rPr>
          <w:spacing w:val="-3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упражнения.</w:t>
      </w:r>
    </w:p>
    <w:p w:rsidR="00117080" w:rsidRDefault="00BE7805">
      <w:pPr>
        <w:pStyle w:val="a3"/>
        <w:spacing w:line="230" w:lineRule="auto"/>
        <w:ind w:right="158"/>
      </w:pPr>
      <w:r>
        <w:t>Наглядные методы обеспечивают яркость двигательных ощущений и чувственно-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восприятия.</w:t>
      </w:r>
    </w:p>
    <w:p w:rsidR="00117080" w:rsidRDefault="00BE7805">
      <w:pPr>
        <w:pStyle w:val="a3"/>
        <w:spacing w:line="230" w:lineRule="auto"/>
        <w:ind w:right="148"/>
      </w:pPr>
      <w:r>
        <w:t>Практические методы обеспечивают проверку правильности восприятия движе-</w:t>
      </w:r>
      <w:r>
        <w:rPr>
          <w:spacing w:val="1"/>
        </w:rPr>
        <w:t xml:space="preserve"> </w:t>
      </w:r>
      <w:r>
        <w:t>ния на собственных мышечно-моторных ощущениях. Разновидностями являются сорев-</w:t>
      </w:r>
      <w:r>
        <w:rPr>
          <w:spacing w:val="1"/>
        </w:rPr>
        <w:t xml:space="preserve"> </w:t>
      </w:r>
      <w:r>
        <w:t>новательный</w:t>
      </w:r>
      <w:r>
        <w:rPr>
          <w:spacing w:val="-2"/>
        </w:rPr>
        <w:t xml:space="preserve"> </w:t>
      </w:r>
      <w:r>
        <w:t>и и</w:t>
      </w:r>
      <w:r>
        <w:t>гровой</w:t>
      </w:r>
      <w:r>
        <w:rPr>
          <w:spacing w:val="-1"/>
        </w:rPr>
        <w:t xml:space="preserve"> </w:t>
      </w:r>
      <w:r>
        <w:t>методы.</w:t>
      </w:r>
    </w:p>
    <w:p w:rsidR="00117080" w:rsidRDefault="00BE7805">
      <w:pPr>
        <w:pStyle w:val="a3"/>
        <w:spacing w:line="282" w:lineRule="exact"/>
        <w:ind w:left="961" w:firstLine="0"/>
      </w:pPr>
      <w:r>
        <w:t>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логоритмических</w:t>
      </w:r>
      <w:r>
        <w:rPr>
          <w:spacing w:val="-3"/>
        </w:rPr>
        <w:t xml:space="preserve"> </w:t>
      </w:r>
      <w:r>
        <w:t>занятий:</w:t>
      </w:r>
    </w:p>
    <w:p w:rsidR="00117080" w:rsidRDefault="00BE7805">
      <w:pPr>
        <w:pStyle w:val="a4"/>
        <w:numPr>
          <w:ilvl w:val="0"/>
          <w:numId w:val="184"/>
        </w:numPr>
        <w:tabs>
          <w:tab w:val="left" w:pos="1247"/>
        </w:tabs>
        <w:spacing w:line="230" w:lineRule="auto"/>
        <w:ind w:right="148" w:firstLine="708"/>
        <w:jc w:val="both"/>
        <w:rPr>
          <w:sz w:val="26"/>
        </w:rPr>
      </w:pPr>
      <w:r>
        <w:rPr>
          <w:sz w:val="26"/>
        </w:rPr>
        <w:t>Музыкально-двигательные средства: упражнения на регуляцию мышечного то-</w:t>
      </w:r>
      <w:r>
        <w:rPr>
          <w:spacing w:val="1"/>
          <w:sz w:val="26"/>
        </w:rPr>
        <w:t xml:space="preserve"> </w:t>
      </w:r>
      <w:r>
        <w:rPr>
          <w:sz w:val="26"/>
        </w:rPr>
        <w:t>нуса,</w:t>
      </w:r>
      <w:r>
        <w:rPr>
          <w:spacing w:val="3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"/>
          <w:sz w:val="26"/>
        </w:rPr>
        <w:t xml:space="preserve"> </w:t>
      </w:r>
      <w:r>
        <w:rPr>
          <w:sz w:val="26"/>
        </w:rPr>
        <w:t>крупной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4"/>
          <w:sz w:val="26"/>
        </w:rPr>
        <w:t xml:space="preserve"> </w:t>
      </w:r>
      <w:r>
        <w:rPr>
          <w:sz w:val="26"/>
        </w:rPr>
        <w:t>моторики,</w:t>
      </w:r>
      <w:r>
        <w:rPr>
          <w:spacing w:val="3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4"/>
          <w:sz w:val="26"/>
        </w:rPr>
        <w:t xml:space="preserve"> </w:t>
      </w:r>
      <w:r>
        <w:rPr>
          <w:sz w:val="26"/>
        </w:rPr>
        <w:t>ды-</w:t>
      </w:r>
    </w:p>
    <w:p w:rsidR="00117080" w:rsidRDefault="00117080">
      <w:pPr>
        <w:spacing w:line="230" w:lineRule="auto"/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0" w:lineRule="auto"/>
        <w:ind w:right="159" w:firstLine="0"/>
      </w:pPr>
      <w:r>
        <w:t>хания, упражнения с эле</w:t>
      </w:r>
      <w:r>
        <w:t>ментами танцев, упражнения на развитие чувства темпа, ходьба,</w:t>
      </w:r>
      <w:r>
        <w:rPr>
          <w:spacing w:val="-62"/>
        </w:rPr>
        <w:t xml:space="preserve"> </w:t>
      </w:r>
      <w:r>
        <w:t>заключительные</w:t>
      </w:r>
      <w:r>
        <w:rPr>
          <w:spacing w:val="-2"/>
        </w:rPr>
        <w:t xml:space="preserve"> </w:t>
      </w:r>
      <w:r>
        <w:t>упражнения.</w:t>
      </w:r>
    </w:p>
    <w:p w:rsidR="00117080" w:rsidRDefault="00BE7805">
      <w:pPr>
        <w:pStyle w:val="a4"/>
        <w:numPr>
          <w:ilvl w:val="0"/>
          <w:numId w:val="184"/>
        </w:numPr>
        <w:tabs>
          <w:tab w:val="left" w:pos="1247"/>
        </w:tabs>
        <w:spacing w:before="2"/>
        <w:ind w:right="144" w:firstLine="708"/>
        <w:jc w:val="both"/>
        <w:rPr>
          <w:sz w:val="26"/>
        </w:rPr>
      </w:pPr>
      <w:r>
        <w:rPr>
          <w:sz w:val="26"/>
        </w:rPr>
        <w:t>Двигательно-речевые средства: упражнения на развитие фонационного дыха-</w:t>
      </w:r>
      <w:r>
        <w:rPr>
          <w:spacing w:val="1"/>
          <w:sz w:val="26"/>
        </w:rPr>
        <w:t xml:space="preserve"> </w:t>
      </w:r>
      <w:r>
        <w:rPr>
          <w:sz w:val="26"/>
        </w:rPr>
        <w:t>ния, упражнения на развитие голоса, упражнения на развитие координации движений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речи, упражне</w:t>
      </w:r>
      <w:r>
        <w:rPr>
          <w:sz w:val="26"/>
        </w:rPr>
        <w:t>ния на развитие артикуляции и дикции, упражнения на развитие 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внимания, упражнения на развитие крупной и мелкой моторики, пение, речевые упраж-</w:t>
      </w:r>
      <w:r>
        <w:rPr>
          <w:spacing w:val="1"/>
          <w:sz w:val="26"/>
        </w:rPr>
        <w:t xml:space="preserve"> </w:t>
      </w:r>
      <w:r>
        <w:rPr>
          <w:sz w:val="26"/>
        </w:rPr>
        <w:t>нения [5].</w:t>
      </w:r>
    </w:p>
    <w:p w:rsidR="00117080" w:rsidRDefault="00BE7805">
      <w:pPr>
        <w:pStyle w:val="a3"/>
        <w:spacing w:line="235" w:lineRule="auto"/>
        <w:ind w:right="149"/>
      </w:pPr>
      <w:r>
        <w:t>Логоритмические занятия проводятся с первой младшей группы, что дает воз-</w:t>
      </w:r>
      <w:r>
        <w:rPr>
          <w:spacing w:val="1"/>
        </w:rPr>
        <w:t xml:space="preserve"> </w:t>
      </w:r>
      <w:r>
        <w:t>можность для раннег</w:t>
      </w:r>
      <w:r>
        <w:t>о выявления нарушений речи. Занятия отличаются вариативностью</w:t>
      </w:r>
      <w:r>
        <w:rPr>
          <w:spacing w:val="-62"/>
        </w:rPr>
        <w:t xml:space="preserve"> </w:t>
      </w:r>
      <w:r>
        <w:t>и не регламентированы строго по времени. Педагог может заменить какую-либо часть</w:t>
      </w:r>
      <w:r>
        <w:rPr>
          <w:spacing w:val="1"/>
        </w:rPr>
        <w:t xml:space="preserve"> </w:t>
      </w:r>
      <w:r>
        <w:t>занятия упражнениями артикуляционной гимнастики, соответствующие дефекту речи</w:t>
      </w:r>
      <w:r>
        <w:rPr>
          <w:spacing w:val="1"/>
        </w:rPr>
        <w:t xml:space="preserve"> </w:t>
      </w:r>
      <w:r>
        <w:t xml:space="preserve">детей, возможно изменение игрового </w:t>
      </w:r>
      <w:r>
        <w:t>материала, использование знакомых стихотворе-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чистоговорок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117080" w:rsidRDefault="00BE7805">
      <w:pPr>
        <w:pStyle w:val="a3"/>
        <w:spacing w:line="235" w:lineRule="auto"/>
        <w:ind w:right="150"/>
      </w:pPr>
      <w:r>
        <w:t>В структуру логоритмических занятий тесно вплетены различные виды речевой 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подчиненные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-62"/>
        </w:rPr>
        <w:t xml:space="preserve"> </w:t>
      </w:r>
      <w:r>
        <w:t>звукопроизношения.</w:t>
      </w:r>
      <w:r>
        <w:rPr>
          <w:spacing w:val="1"/>
        </w:rPr>
        <w:t xml:space="preserve"> </w:t>
      </w:r>
      <w:r>
        <w:t>Построение занятий в форме игр, игровых упражнений, сказок,</w:t>
      </w:r>
      <w:r>
        <w:rPr>
          <w:spacing w:val="1"/>
        </w:rPr>
        <w:t xml:space="preserve"> </w:t>
      </w:r>
      <w:r>
        <w:t>позволяет организовать доброжелательность в общении, побуждают каждого ребенка</w:t>
      </w:r>
      <w:r>
        <w:rPr>
          <w:spacing w:val="1"/>
        </w:rPr>
        <w:t xml:space="preserve"> </w:t>
      </w:r>
      <w:r>
        <w:t>принять активное участие в учебном процессе, активизирует речь, поддерживает позна-</w:t>
      </w:r>
      <w:r>
        <w:rPr>
          <w:spacing w:val="1"/>
        </w:rPr>
        <w:t xml:space="preserve"> </w:t>
      </w:r>
      <w:r>
        <w:t>вательный</w:t>
      </w:r>
      <w:r>
        <w:rPr>
          <w:spacing w:val="-2"/>
        </w:rPr>
        <w:t xml:space="preserve"> </w:t>
      </w:r>
      <w:r>
        <w:t>интерес.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л</w:t>
      </w:r>
      <w:r>
        <w:t>учше</w:t>
      </w:r>
      <w:r>
        <w:rPr>
          <w:spacing w:val="-1"/>
        </w:rPr>
        <w:t xml:space="preserve"> </w:t>
      </w:r>
      <w:r>
        <w:t>усваиваются</w:t>
      </w:r>
      <w:r>
        <w:rPr>
          <w:spacing w:val="-1"/>
        </w:rPr>
        <w:t xml:space="preserve"> </w:t>
      </w:r>
      <w:r>
        <w:t>знания.</w:t>
      </w:r>
    </w:p>
    <w:p w:rsidR="00117080" w:rsidRDefault="00BE7805">
      <w:pPr>
        <w:pStyle w:val="a3"/>
        <w:spacing w:line="290" w:lineRule="exact"/>
        <w:ind w:left="961" w:firstLine="0"/>
      </w:pPr>
      <w:r>
        <w:t>Неотъемлемой</w:t>
      </w:r>
      <w:r>
        <w:rPr>
          <w:spacing w:val="-4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являются:</w:t>
      </w:r>
    </w:p>
    <w:p w:rsidR="00117080" w:rsidRDefault="00BE7805">
      <w:pPr>
        <w:pStyle w:val="a4"/>
        <w:numPr>
          <w:ilvl w:val="0"/>
          <w:numId w:val="183"/>
        </w:numPr>
        <w:tabs>
          <w:tab w:val="left" w:pos="1134"/>
        </w:tabs>
        <w:spacing w:line="235" w:lineRule="auto"/>
        <w:ind w:right="161" w:firstLine="708"/>
        <w:jc w:val="left"/>
        <w:rPr>
          <w:sz w:val="26"/>
        </w:rPr>
      </w:pPr>
      <w:r>
        <w:rPr>
          <w:sz w:val="26"/>
        </w:rPr>
        <w:t>артикуляционные</w:t>
      </w:r>
      <w:r>
        <w:rPr>
          <w:spacing w:val="15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6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5"/>
          <w:sz w:val="26"/>
        </w:rPr>
        <w:t xml:space="preserve"> </w:t>
      </w:r>
      <w:r>
        <w:rPr>
          <w:sz w:val="26"/>
        </w:rPr>
        <w:t>подвижно-</w:t>
      </w:r>
      <w:r>
        <w:rPr>
          <w:spacing w:val="-62"/>
          <w:sz w:val="26"/>
        </w:rPr>
        <w:t xml:space="preserve"> </w:t>
      </w:r>
      <w:r>
        <w:rPr>
          <w:sz w:val="26"/>
        </w:rPr>
        <w:t>сти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1"/>
          <w:sz w:val="26"/>
        </w:rPr>
        <w:t xml:space="preserve"> </w:t>
      </w:r>
      <w:r>
        <w:rPr>
          <w:sz w:val="26"/>
        </w:rPr>
        <w:t>артикуляции,</w:t>
      </w:r>
    </w:p>
    <w:p w:rsidR="00117080" w:rsidRDefault="00BE7805">
      <w:pPr>
        <w:pStyle w:val="a4"/>
        <w:numPr>
          <w:ilvl w:val="0"/>
          <w:numId w:val="183"/>
        </w:numPr>
        <w:tabs>
          <w:tab w:val="left" w:pos="1113"/>
        </w:tabs>
        <w:spacing w:line="291" w:lineRule="exact"/>
        <w:ind w:left="1112" w:hanging="152"/>
        <w:jc w:val="left"/>
        <w:rPr>
          <w:sz w:val="26"/>
        </w:rPr>
      </w:pPr>
      <w:r>
        <w:rPr>
          <w:sz w:val="26"/>
        </w:rPr>
        <w:t>чистоговорки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дифференциации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автоматизации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звуков,</w:t>
      </w:r>
    </w:p>
    <w:p w:rsidR="00117080" w:rsidRDefault="00BE7805">
      <w:pPr>
        <w:pStyle w:val="a4"/>
        <w:numPr>
          <w:ilvl w:val="0"/>
          <w:numId w:val="183"/>
        </w:numPr>
        <w:tabs>
          <w:tab w:val="left" w:pos="1113"/>
        </w:tabs>
        <w:spacing w:line="293" w:lineRule="exact"/>
        <w:ind w:left="1112" w:hanging="152"/>
        <w:jc w:val="left"/>
        <w:rPr>
          <w:sz w:val="26"/>
        </w:rPr>
      </w:pPr>
      <w:r>
        <w:rPr>
          <w:sz w:val="26"/>
        </w:rPr>
        <w:t>пальчиковую</w:t>
      </w:r>
      <w:r>
        <w:rPr>
          <w:spacing w:val="-2"/>
          <w:sz w:val="26"/>
        </w:rPr>
        <w:t xml:space="preserve"> </w:t>
      </w:r>
      <w:r>
        <w:rPr>
          <w:sz w:val="26"/>
        </w:rPr>
        <w:t>гимнастику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тонких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4"/>
          <w:sz w:val="26"/>
        </w:rPr>
        <w:t xml:space="preserve"> </w:t>
      </w:r>
      <w:r>
        <w:rPr>
          <w:sz w:val="26"/>
        </w:rPr>
        <w:t>пальцев</w:t>
      </w:r>
      <w:r>
        <w:rPr>
          <w:spacing w:val="-5"/>
          <w:sz w:val="26"/>
        </w:rPr>
        <w:t xml:space="preserve"> </w:t>
      </w:r>
      <w:r>
        <w:rPr>
          <w:sz w:val="26"/>
        </w:rPr>
        <w:t>рук,</w:t>
      </w:r>
    </w:p>
    <w:p w:rsidR="00117080" w:rsidRDefault="00BE7805">
      <w:pPr>
        <w:pStyle w:val="a4"/>
        <w:numPr>
          <w:ilvl w:val="0"/>
          <w:numId w:val="183"/>
        </w:numPr>
        <w:tabs>
          <w:tab w:val="left" w:pos="1113"/>
        </w:tabs>
        <w:spacing w:line="293" w:lineRule="exact"/>
        <w:ind w:left="1112" w:hanging="152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общей</w:t>
      </w:r>
      <w:r>
        <w:rPr>
          <w:spacing w:val="-1"/>
          <w:sz w:val="26"/>
        </w:rPr>
        <w:t xml:space="preserve"> </w:t>
      </w:r>
      <w:r>
        <w:rPr>
          <w:sz w:val="26"/>
        </w:rPr>
        <w:t>моторики,</w:t>
      </w:r>
    </w:p>
    <w:p w:rsidR="00117080" w:rsidRDefault="00BE7805">
      <w:pPr>
        <w:pStyle w:val="a4"/>
        <w:numPr>
          <w:ilvl w:val="0"/>
          <w:numId w:val="183"/>
        </w:numPr>
        <w:tabs>
          <w:tab w:val="left" w:pos="1144"/>
        </w:tabs>
        <w:spacing w:line="235" w:lineRule="auto"/>
        <w:ind w:right="153" w:firstLine="708"/>
        <w:rPr>
          <w:sz w:val="26"/>
        </w:rPr>
      </w:pPr>
      <w:r>
        <w:rPr>
          <w:sz w:val="26"/>
        </w:rPr>
        <w:t>вокально-артикуляционные упражнения, для развития певческих данных и ды-</w:t>
      </w:r>
      <w:r>
        <w:rPr>
          <w:spacing w:val="1"/>
          <w:sz w:val="26"/>
        </w:rPr>
        <w:t xml:space="preserve"> </w:t>
      </w:r>
      <w:r>
        <w:rPr>
          <w:sz w:val="26"/>
        </w:rPr>
        <w:t>хания,</w:t>
      </w:r>
    </w:p>
    <w:p w:rsidR="00117080" w:rsidRDefault="00BE7805">
      <w:pPr>
        <w:pStyle w:val="a4"/>
        <w:numPr>
          <w:ilvl w:val="0"/>
          <w:numId w:val="183"/>
        </w:numPr>
        <w:tabs>
          <w:tab w:val="left" w:pos="1113"/>
        </w:tabs>
        <w:spacing w:line="291" w:lineRule="exact"/>
        <w:ind w:left="1112" w:hanging="152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релаксацию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многое</w:t>
      </w:r>
      <w:r>
        <w:rPr>
          <w:spacing w:val="-3"/>
          <w:sz w:val="26"/>
        </w:rPr>
        <w:t xml:space="preserve"> </w:t>
      </w:r>
      <w:r>
        <w:rPr>
          <w:sz w:val="26"/>
        </w:rPr>
        <w:t>другое [5].</w:t>
      </w:r>
    </w:p>
    <w:p w:rsidR="00117080" w:rsidRDefault="00BE7805">
      <w:pPr>
        <w:pStyle w:val="a3"/>
        <w:spacing w:before="2" w:line="235" w:lineRule="auto"/>
        <w:ind w:right="146"/>
      </w:pPr>
      <w:r>
        <w:t>Важными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логоритмической</w:t>
      </w:r>
      <w:r>
        <w:rPr>
          <w:spacing w:val="1"/>
        </w:rPr>
        <w:t xml:space="preserve"> </w:t>
      </w:r>
      <w:r>
        <w:t>пр</w:t>
      </w:r>
      <w:r>
        <w:t>актики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принципы проведения занятий: специфические и общедидактические. Под влиянием ре-</w:t>
      </w:r>
      <w:r>
        <w:rPr>
          <w:spacing w:val="1"/>
        </w:rPr>
        <w:t xml:space="preserve"> </w:t>
      </w:r>
      <w:r>
        <w:t>гулярного включения логоритмических упражнений у детей происходит положительная</w:t>
      </w:r>
      <w:r>
        <w:rPr>
          <w:spacing w:val="1"/>
        </w:rPr>
        <w:t xml:space="preserve"> </w:t>
      </w:r>
      <w:r>
        <w:t>динамика речедвигательной, дыхательной, сердечно-сосудистой, двигательной, сенс</w:t>
      </w:r>
      <w:r>
        <w:t>ор-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-62"/>
        </w:rPr>
        <w:t xml:space="preserve"> </w:t>
      </w:r>
      <w:r>
        <w:t>Главный принцип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эффективности в работе</w:t>
      </w:r>
      <w:r>
        <w:rPr>
          <w:spacing w:val="1"/>
        </w:rPr>
        <w:t xml:space="preserve"> </w:t>
      </w:r>
      <w:r>
        <w:t>– индивидуальный 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 ребенку, учитывающий его возрастные, психофизиологические и речевые воз-</w:t>
      </w:r>
      <w:r>
        <w:rPr>
          <w:spacing w:val="1"/>
        </w:rPr>
        <w:t xml:space="preserve"> </w:t>
      </w:r>
      <w:r>
        <w:t>можности [3].</w:t>
      </w:r>
    </w:p>
    <w:p w:rsidR="00117080" w:rsidRDefault="00BE7805">
      <w:pPr>
        <w:pStyle w:val="a3"/>
        <w:spacing w:line="235" w:lineRule="auto"/>
        <w:ind w:right="148"/>
      </w:pPr>
      <w:r>
        <w:t>Регулярное включение в музыкальные занятия элементов логоритмики способ-</w:t>
      </w:r>
      <w:r>
        <w:rPr>
          <w:spacing w:val="1"/>
        </w:rPr>
        <w:t xml:space="preserve"> </w:t>
      </w:r>
      <w:r>
        <w:t>ствует быстрому развитию музыкальности и речи, формирует положительный эмоцио-</w:t>
      </w:r>
      <w:r>
        <w:rPr>
          <w:spacing w:val="1"/>
        </w:rPr>
        <w:t xml:space="preserve"> </w:t>
      </w:r>
      <w:r>
        <w:t>нальный настрой, учит общению со сверстниками. Слово, музыка и движение – это три</w:t>
      </w:r>
      <w:r>
        <w:rPr>
          <w:spacing w:val="1"/>
        </w:rPr>
        <w:t xml:space="preserve"> </w:t>
      </w:r>
      <w:r>
        <w:t>кита, на которых основ</w:t>
      </w:r>
      <w:r>
        <w:t>ывается гармоничное интеллектуальное, психическое и музы-</w:t>
      </w:r>
      <w:r>
        <w:rPr>
          <w:spacing w:val="1"/>
        </w:rPr>
        <w:t xml:space="preserve"> </w:t>
      </w:r>
      <w:r>
        <w:t>кальное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spacing w:line="267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82"/>
        </w:numPr>
        <w:tabs>
          <w:tab w:val="left" w:pos="1247"/>
        </w:tabs>
        <w:spacing w:before="4" w:line="232" w:lineRule="auto"/>
        <w:ind w:right="150" w:firstLine="708"/>
        <w:jc w:val="both"/>
        <w:rPr>
          <w:sz w:val="24"/>
        </w:rPr>
      </w:pPr>
      <w:r>
        <w:rPr>
          <w:sz w:val="24"/>
        </w:rPr>
        <w:t>Воронова,</w:t>
      </w:r>
      <w:r>
        <w:rPr>
          <w:spacing w:val="41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Е.</w:t>
      </w:r>
      <w:r>
        <w:rPr>
          <w:spacing w:val="41"/>
          <w:sz w:val="24"/>
        </w:rPr>
        <w:t xml:space="preserve"> </w:t>
      </w:r>
      <w:r>
        <w:rPr>
          <w:sz w:val="24"/>
        </w:rPr>
        <w:t>Логоритмика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5-7</w:t>
      </w:r>
      <w:r>
        <w:rPr>
          <w:spacing w:val="44"/>
          <w:sz w:val="24"/>
        </w:rPr>
        <w:t xml:space="preserve"> </w:t>
      </w:r>
      <w:r>
        <w:rPr>
          <w:sz w:val="24"/>
        </w:rPr>
        <w:t>лет</w:t>
      </w:r>
      <w:r>
        <w:rPr>
          <w:spacing w:val="43"/>
          <w:sz w:val="24"/>
        </w:rPr>
        <w:t xml:space="preserve"> </w:t>
      </w:r>
      <w:r>
        <w:rPr>
          <w:sz w:val="24"/>
        </w:rPr>
        <w:t>: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2-х</w:t>
      </w:r>
      <w:r>
        <w:rPr>
          <w:spacing w:val="4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43"/>
          <w:sz w:val="24"/>
        </w:rPr>
        <w:t xml:space="preserve"> </w:t>
      </w:r>
      <w:r>
        <w:rPr>
          <w:sz w:val="24"/>
        </w:rPr>
        <w:t>/</w:t>
      </w:r>
      <w:r>
        <w:rPr>
          <w:spacing w:val="44"/>
          <w:sz w:val="24"/>
        </w:rPr>
        <w:t xml:space="preserve"> </w:t>
      </w:r>
      <w:r>
        <w:rPr>
          <w:sz w:val="24"/>
        </w:rPr>
        <w:t>А.</w:t>
      </w:r>
      <w:r>
        <w:rPr>
          <w:spacing w:val="44"/>
          <w:sz w:val="24"/>
        </w:rPr>
        <w:t xml:space="preserve"> </w:t>
      </w:r>
      <w:r>
        <w:rPr>
          <w:sz w:val="24"/>
        </w:rPr>
        <w:t>Е.</w:t>
      </w:r>
      <w:r>
        <w:rPr>
          <w:spacing w:val="41"/>
          <w:sz w:val="24"/>
        </w:rPr>
        <w:t xml:space="preserve"> </w:t>
      </w:r>
      <w:r>
        <w:rPr>
          <w:sz w:val="24"/>
        </w:rPr>
        <w:t>Воронова.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 перераб.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ТЦ «Сфера», 2016.</w:t>
      </w:r>
    </w:p>
    <w:p w:rsidR="00117080" w:rsidRDefault="00BE7805">
      <w:pPr>
        <w:pStyle w:val="a4"/>
        <w:numPr>
          <w:ilvl w:val="0"/>
          <w:numId w:val="182"/>
        </w:numPr>
        <w:tabs>
          <w:tab w:val="left" w:pos="1247"/>
        </w:tabs>
        <w:spacing w:before="5" w:line="232" w:lineRule="auto"/>
        <w:ind w:right="147" w:firstLine="708"/>
        <w:jc w:val="both"/>
        <w:rPr>
          <w:sz w:val="24"/>
        </w:rPr>
      </w:pPr>
      <w:r>
        <w:rPr>
          <w:sz w:val="24"/>
        </w:rPr>
        <w:t>Киселева,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5"/>
          <w:sz w:val="24"/>
        </w:rPr>
        <w:t xml:space="preserve"> </w:t>
      </w:r>
      <w:r>
        <w:rPr>
          <w:sz w:val="24"/>
        </w:rPr>
        <w:t>4-5</w:t>
      </w:r>
      <w:r>
        <w:rPr>
          <w:spacing w:val="34"/>
          <w:sz w:val="24"/>
        </w:rPr>
        <w:t xml:space="preserve"> </w:t>
      </w:r>
      <w:r>
        <w:rPr>
          <w:sz w:val="24"/>
        </w:rPr>
        <w:t>лет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ТНР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35"/>
          <w:sz w:val="24"/>
        </w:rPr>
        <w:t xml:space="preserve"> </w:t>
      </w:r>
      <w:r>
        <w:rPr>
          <w:sz w:val="24"/>
        </w:rPr>
        <w:t>Т.</w:t>
      </w:r>
      <w:r>
        <w:rPr>
          <w:spacing w:val="36"/>
          <w:sz w:val="24"/>
        </w:rPr>
        <w:t xml:space="preserve"> </w:t>
      </w:r>
      <w:r>
        <w:rPr>
          <w:sz w:val="24"/>
        </w:rPr>
        <w:t>В.</w:t>
      </w:r>
      <w:r>
        <w:rPr>
          <w:spacing w:val="34"/>
          <w:sz w:val="24"/>
        </w:rPr>
        <w:t xml:space="preserve"> </w:t>
      </w:r>
      <w:r>
        <w:rPr>
          <w:sz w:val="24"/>
        </w:rPr>
        <w:t>Киселева,</w:t>
      </w:r>
      <w:r>
        <w:rPr>
          <w:spacing w:val="34"/>
          <w:sz w:val="24"/>
        </w:rPr>
        <w:t xml:space="preserve"> </w:t>
      </w:r>
      <w:r>
        <w:rPr>
          <w:sz w:val="24"/>
        </w:rPr>
        <w:t>Л.</w:t>
      </w:r>
      <w:r>
        <w:rPr>
          <w:spacing w:val="34"/>
          <w:sz w:val="24"/>
        </w:rPr>
        <w:t xml:space="preserve"> </w:t>
      </w:r>
      <w:r>
        <w:rPr>
          <w:sz w:val="24"/>
        </w:rPr>
        <w:t>А.</w:t>
      </w:r>
      <w:r>
        <w:rPr>
          <w:spacing w:val="36"/>
          <w:sz w:val="24"/>
        </w:rPr>
        <w:t xml:space="preserve"> </w:t>
      </w:r>
      <w:r>
        <w:rPr>
          <w:sz w:val="24"/>
        </w:rPr>
        <w:t>Манакова.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34"/>
          <w:sz w:val="24"/>
        </w:rPr>
        <w:t xml:space="preserve"> </w:t>
      </w:r>
      <w:r>
        <w:rPr>
          <w:sz w:val="24"/>
        </w:rPr>
        <w:t>:</w:t>
      </w:r>
      <w:r>
        <w:rPr>
          <w:spacing w:val="35"/>
          <w:sz w:val="24"/>
        </w:rPr>
        <w:t xml:space="preserve"> </w:t>
      </w:r>
      <w:r>
        <w:rPr>
          <w:sz w:val="24"/>
        </w:rPr>
        <w:t>ООО</w:t>
      </w:r>
    </w:p>
    <w:p w:rsidR="00117080" w:rsidRDefault="00BE7805">
      <w:pPr>
        <w:spacing w:line="271" w:lineRule="exact"/>
        <w:ind w:left="252"/>
        <w:rPr>
          <w:sz w:val="24"/>
        </w:rPr>
      </w:pPr>
      <w:r>
        <w:rPr>
          <w:sz w:val="24"/>
        </w:rPr>
        <w:t>«ИЗДАТЕЛЬСТВО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17080" w:rsidRDefault="00BE7805">
      <w:pPr>
        <w:pStyle w:val="a4"/>
        <w:numPr>
          <w:ilvl w:val="0"/>
          <w:numId w:val="182"/>
        </w:numPr>
        <w:tabs>
          <w:tab w:val="left" w:pos="1247"/>
        </w:tabs>
        <w:spacing w:before="2" w:line="235" w:lineRule="auto"/>
        <w:ind w:right="148" w:firstLine="708"/>
        <w:jc w:val="both"/>
        <w:rPr>
          <w:sz w:val="24"/>
        </w:rPr>
      </w:pPr>
      <w:r>
        <w:rPr>
          <w:sz w:val="24"/>
        </w:rPr>
        <w:t>Нищева, Н. В. Логопедическая ритмика в системе коррекционно-развивающей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3"/>
          <w:sz w:val="24"/>
        </w:rPr>
        <w:t xml:space="preserve"> </w:t>
      </w:r>
      <w:r>
        <w:rPr>
          <w:sz w:val="24"/>
        </w:rPr>
        <w:t>саду.</w:t>
      </w:r>
      <w:r>
        <w:rPr>
          <w:spacing w:val="5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игры,</w:t>
      </w:r>
      <w:r>
        <w:rPr>
          <w:spacing w:val="5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54"/>
          <w:sz w:val="24"/>
        </w:rPr>
        <w:t xml:space="preserve"> </w:t>
      </w:r>
      <w:r>
        <w:rPr>
          <w:sz w:val="24"/>
        </w:rPr>
        <w:t>: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3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Нищева. 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 :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«ИЗДАТЕЛЬСТВО «ДЕТСТВОПРЕСС»,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17080" w:rsidRDefault="00117080">
      <w:pPr>
        <w:spacing w:line="235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82"/>
        </w:numPr>
        <w:tabs>
          <w:tab w:val="left" w:pos="1247"/>
        </w:tabs>
        <w:spacing w:before="73"/>
        <w:ind w:right="149" w:firstLine="708"/>
        <w:jc w:val="both"/>
        <w:rPr>
          <w:sz w:val="24"/>
        </w:rPr>
      </w:pPr>
      <w:r>
        <w:rPr>
          <w:sz w:val="24"/>
        </w:rPr>
        <w:t>Новиковская,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Логоритмика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пособие для педагогов и родителей / О. А. Новиковская.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Москва : </w:t>
      </w:r>
      <w:hyperlink r:id="rId81">
        <w:r>
          <w:rPr>
            <w:sz w:val="24"/>
          </w:rPr>
          <w:t>Корона-</w:t>
        </w:r>
      </w:hyperlink>
      <w:r>
        <w:rPr>
          <w:spacing w:val="1"/>
          <w:sz w:val="24"/>
        </w:rPr>
        <w:t xml:space="preserve"> </w:t>
      </w:r>
      <w:hyperlink r:id="rId82">
        <w:r>
          <w:rPr>
            <w:sz w:val="24"/>
          </w:rPr>
          <w:t>Принт</w:t>
        </w:r>
      </w:hyperlink>
      <w:r>
        <w:rPr>
          <w:sz w:val="24"/>
        </w:rPr>
        <w:t>, 2021.</w:t>
      </w:r>
    </w:p>
    <w:p w:rsidR="00117080" w:rsidRDefault="00BE7805">
      <w:pPr>
        <w:pStyle w:val="a4"/>
        <w:numPr>
          <w:ilvl w:val="0"/>
          <w:numId w:val="182"/>
        </w:numPr>
        <w:tabs>
          <w:tab w:val="left" w:pos="1247"/>
        </w:tabs>
        <w:spacing w:before="3" w:line="235" w:lineRule="auto"/>
        <w:ind w:right="147" w:firstLine="708"/>
        <w:jc w:val="both"/>
        <w:rPr>
          <w:sz w:val="24"/>
        </w:rPr>
      </w:pPr>
      <w:r>
        <w:rPr>
          <w:sz w:val="24"/>
        </w:rPr>
        <w:t>Судакова,</w:t>
      </w:r>
      <w:r>
        <w:rPr>
          <w:spacing w:val="1"/>
          <w:sz w:val="24"/>
        </w:rPr>
        <w:t xml:space="preserve"> </w:t>
      </w:r>
      <w:r>
        <w:rPr>
          <w:sz w:val="24"/>
        </w:rPr>
        <w:t>Е. А.</w:t>
      </w:r>
      <w:r>
        <w:rPr>
          <w:spacing w:val="1"/>
          <w:sz w:val="24"/>
        </w:rPr>
        <w:t xml:space="preserve"> </w:t>
      </w:r>
      <w:r>
        <w:rPr>
          <w:sz w:val="24"/>
        </w:rPr>
        <w:t>Логоритмические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</w:t>
      </w:r>
      <w:r>
        <w:rPr>
          <w:sz w:val="24"/>
        </w:rPr>
        <w:t>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 / Е. А. Судакова. – Санкт-Петербург : ООО «ИЗДАТЕЛЬСТВО «ДЕТСТВО-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117080" w:rsidRDefault="00BE7805">
      <w:pPr>
        <w:pStyle w:val="a4"/>
        <w:numPr>
          <w:ilvl w:val="0"/>
          <w:numId w:val="182"/>
        </w:numPr>
        <w:tabs>
          <w:tab w:val="left" w:pos="1247"/>
        </w:tabs>
        <w:spacing w:line="235" w:lineRule="auto"/>
        <w:ind w:right="148" w:firstLine="708"/>
        <w:jc w:val="both"/>
        <w:rPr>
          <w:sz w:val="24"/>
        </w:rPr>
      </w:pPr>
      <w:r>
        <w:rPr>
          <w:sz w:val="24"/>
        </w:rPr>
        <w:t>Филатова, Ю. О. Логоритмика: Технология развития моторного и речевого ритмов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Ю.</w:t>
      </w:r>
      <w:r>
        <w:rPr>
          <w:spacing w:val="16"/>
          <w:sz w:val="24"/>
        </w:rPr>
        <w:t xml:space="preserve"> </w:t>
      </w:r>
      <w:r>
        <w:rPr>
          <w:sz w:val="24"/>
        </w:rPr>
        <w:t>О.</w:t>
      </w:r>
      <w:r>
        <w:rPr>
          <w:spacing w:val="14"/>
          <w:sz w:val="24"/>
        </w:rPr>
        <w:t xml:space="preserve"> </w:t>
      </w:r>
      <w:r>
        <w:rPr>
          <w:sz w:val="24"/>
        </w:rPr>
        <w:t>Филатова,</w:t>
      </w:r>
      <w:r>
        <w:rPr>
          <w:spacing w:val="14"/>
          <w:sz w:val="24"/>
        </w:rPr>
        <w:t xml:space="preserve"> </w:t>
      </w:r>
      <w:r>
        <w:rPr>
          <w:sz w:val="24"/>
        </w:rPr>
        <w:t>Н.</w:t>
      </w:r>
      <w:r>
        <w:rPr>
          <w:spacing w:val="15"/>
          <w:sz w:val="24"/>
        </w:rPr>
        <w:t xml:space="preserve"> </w:t>
      </w:r>
      <w:r>
        <w:rPr>
          <w:sz w:val="24"/>
        </w:rPr>
        <w:t>Н.</w:t>
      </w:r>
      <w:r>
        <w:rPr>
          <w:spacing w:val="14"/>
          <w:sz w:val="24"/>
        </w:rPr>
        <w:t xml:space="preserve"> </w:t>
      </w:r>
      <w:r>
        <w:rPr>
          <w:sz w:val="24"/>
        </w:rPr>
        <w:t>Гончарова,</w:t>
      </w:r>
      <w:r>
        <w:rPr>
          <w:spacing w:val="-57"/>
          <w:sz w:val="24"/>
        </w:rPr>
        <w:t xml:space="preserve"> </w:t>
      </w:r>
      <w:r>
        <w:rPr>
          <w:sz w:val="24"/>
        </w:rPr>
        <w:t>Е. В. Прокопенко ; под редакцией Л. И. Беляковой. – Москва : Национальный книжный 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</w:p>
    <w:p w:rsidR="00117080" w:rsidRDefault="00BE7805">
      <w:pPr>
        <w:pStyle w:val="a4"/>
        <w:numPr>
          <w:ilvl w:val="0"/>
          <w:numId w:val="182"/>
        </w:numPr>
        <w:tabs>
          <w:tab w:val="left" w:pos="1247"/>
        </w:tabs>
        <w:spacing w:line="235" w:lineRule="auto"/>
        <w:ind w:right="148" w:firstLine="708"/>
        <w:jc w:val="both"/>
        <w:rPr>
          <w:sz w:val="24"/>
        </w:rPr>
      </w:pPr>
      <w:r>
        <w:rPr>
          <w:sz w:val="24"/>
        </w:rPr>
        <w:t>Шашкина, Г. Р. Логопедическая ритмика для дошкольников с нарушениями речи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для академического бакалавриата / Г. Р. Ша</w:t>
      </w:r>
      <w:r>
        <w:rPr>
          <w:sz w:val="24"/>
        </w:rPr>
        <w:t>шкина. – 2-е изд., испр. и доп.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Издательство «Юрайт», 2019.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  <w:rPr>
          <w:sz w:val="24"/>
        </w:rPr>
      </w:pPr>
    </w:p>
    <w:p w:rsidR="00117080" w:rsidRDefault="00BE7805">
      <w:pPr>
        <w:spacing w:line="296" w:lineRule="exact"/>
        <w:ind w:left="260" w:right="161"/>
        <w:jc w:val="center"/>
        <w:rPr>
          <w:b/>
          <w:sz w:val="26"/>
        </w:rPr>
      </w:pPr>
      <w:r>
        <w:rPr>
          <w:b/>
          <w:color w:val="0D0D0D"/>
          <w:sz w:val="26"/>
        </w:rPr>
        <w:t>МУЛЬТИСЕНСОРНОРНОЕ</w:t>
      </w:r>
      <w:r>
        <w:rPr>
          <w:b/>
          <w:color w:val="0D0D0D"/>
          <w:spacing w:val="-3"/>
          <w:sz w:val="26"/>
        </w:rPr>
        <w:t xml:space="preserve"> </w:t>
      </w:r>
      <w:r>
        <w:rPr>
          <w:b/>
          <w:color w:val="0D0D0D"/>
          <w:sz w:val="26"/>
        </w:rPr>
        <w:t>ПОСОБИЕ</w:t>
      </w:r>
      <w:r>
        <w:rPr>
          <w:b/>
          <w:color w:val="0D0D0D"/>
          <w:spacing w:val="-3"/>
          <w:sz w:val="26"/>
        </w:rPr>
        <w:t xml:space="preserve"> </w:t>
      </w:r>
      <w:r>
        <w:rPr>
          <w:b/>
          <w:color w:val="0D0D0D"/>
          <w:sz w:val="26"/>
        </w:rPr>
        <w:t>«НУМИКОН»</w:t>
      </w:r>
      <w:r>
        <w:rPr>
          <w:b/>
          <w:color w:val="0D0D0D"/>
          <w:spacing w:val="-3"/>
          <w:sz w:val="26"/>
        </w:rPr>
        <w:t xml:space="preserve"> </w:t>
      </w:r>
      <w:r>
        <w:rPr>
          <w:b/>
          <w:color w:val="0D0D0D"/>
          <w:sz w:val="26"/>
        </w:rPr>
        <w:t>И</w:t>
      </w:r>
      <w:r>
        <w:rPr>
          <w:b/>
          <w:color w:val="0D0D0D"/>
          <w:spacing w:val="-1"/>
          <w:sz w:val="26"/>
        </w:rPr>
        <w:t xml:space="preserve"> </w:t>
      </w:r>
      <w:r>
        <w:rPr>
          <w:b/>
          <w:color w:val="0D0D0D"/>
          <w:sz w:val="26"/>
        </w:rPr>
        <w:t>ЕГО</w:t>
      </w:r>
      <w:r>
        <w:rPr>
          <w:b/>
          <w:color w:val="0D0D0D"/>
          <w:spacing w:val="-3"/>
          <w:sz w:val="26"/>
        </w:rPr>
        <w:t xml:space="preserve"> </w:t>
      </w:r>
      <w:r>
        <w:rPr>
          <w:b/>
          <w:color w:val="0D0D0D"/>
          <w:sz w:val="26"/>
        </w:rPr>
        <w:t>РОЛЬ</w:t>
      </w:r>
    </w:p>
    <w:p w:rsidR="00117080" w:rsidRDefault="00BE7805">
      <w:pPr>
        <w:spacing w:before="2" w:line="235" w:lineRule="auto"/>
        <w:ind w:left="382" w:right="283"/>
        <w:jc w:val="center"/>
        <w:rPr>
          <w:b/>
          <w:sz w:val="26"/>
        </w:rPr>
      </w:pPr>
      <w:r>
        <w:rPr>
          <w:b/>
          <w:color w:val="0D0D0D"/>
          <w:sz w:val="26"/>
        </w:rPr>
        <w:t>В РАБОТЕ ПО ФОРМИРОВАНИЮ МАТЕМАТИЧЕСКИХ ПРЕДСТАВЛЕНИЙ</w:t>
      </w:r>
      <w:r>
        <w:rPr>
          <w:b/>
          <w:color w:val="0D0D0D"/>
          <w:spacing w:val="-63"/>
          <w:sz w:val="26"/>
        </w:rPr>
        <w:t xml:space="preserve"> </w:t>
      </w:r>
      <w:r>
        <w:rPr>
          <w:b/>
          <w:color w:val="0D0D0D"/>
          <w:sz w:val="26"/>
        </w:rPr>
        <w:t>У</w:t>
      </w:r>
      <w:r>
        <w:rPr>
          <w:b/>
          <w:color w:val="0D0D0D"/>
          <w:spacing w:val="-2"/>
          <w:sz w:val="26"/>
        </w:rPr>
        <w:t xml:space="preserve"> </w:t>
      </w:r>
      <w:r>
        <w:rPr>
          <w:b/>
          <w:color w:val="0D0D0D"/>
          <w:sz w:val="26"/>
        </w:rPr>
        <w:t>ДЕТЕЙ</w:t>
      </w:r>
      <w:r>
        <w:rPr>
          <w:b/>
          <w:color w:val="0D0D0D"/>
          <w:spacing w:val="1"/>
          <w:sz w:val="26"/>
        </w:rPr>
        <w:t xml:space="preserve"> </w:t>
      </w:r>
      <w:r>
        <w:rPr>
          <w:b/>
          <w:color w:val="0D0D0D"/>
          <w:sz w:val="26"/>
        </w:rPr>
        <w:t>С</w:t>
      </w:r>
      <w:r>
        <w:rPr>
          <w:b/>
          <w:color w:val="0D0D0D"/>
          <w:spacing w:val="-1"/>
          <w:sz w:val="26"/>
        </w:rPr>
        <w:t xml:space="preserve"> </w:t>
      </w:r>
      <w:r>
        <w:rPr>
          <w:b/>
          <w:color w:val="0D0D0D"/>
          <w:sz w:val="26"/>
        </w:rPr>
        <w:t>ОВЗ</w:t>
      </w:r>
    </w:p>
    <w:p w:rsidR="00117080" w:rsidRDefault="00BE7805">
      <w:pPr>
        <w:spacing w:line="291" w:lineRule="exact"/>
        <w:ind w:left="1224" w:right="1123"/>
        <w:jc w:val="center"/>
        <w:rPr>
          <w:i/>
          <w:sz w:val="26"/>
        </w:rPr>
      </w:pPr>
      <w:r>
        <w:rPr>
          <w:b/>
          <w:i/>
          <w:color w:val="0D0D0D"/>
          <w:sz w:val="26"/>
        </w:rPr>
        <w:t>Лобынцева</w:t>
      </w:r>
      <w:r>
        <w:rPr>
          <w:b/>
          <w:i/>
          <w:color w:val="0D0D0D"/>
          <w:spacing w:val="-5"/>
          <w:sz w:val="26"/>
        </w:rPr>
        <w:t xml:space="preserve"> </w:t>
      </w:r>
      <w:r>
        <w:rPr>
          <w:b/>
          <w:i/>
          <w:color w:val="0D0D0D"/>
          <w:sz w:val="26"/>
        </w:rPr>
        <w:t>Инна</w:t>
      </w:r>
      <w:r>
        <w:rPr>
          <w:b/>
          <w:i/>
          <w:color w:val="0D0D0D"/>
          <w:spacing w:val="-4"/>
          <w:sz w:val="26"/>
        </w:rPr>
        <w:t xml:space="preserve"> </w:t>
      </w:r>
      <w:r>
        <w:rPr>
          <w:b/>
          <w:i/>
          <w:color w:val="0D0D0D"/>
          <w:sz w:val="26"/>
        </w:rPr>
        <w:t>Александровна,</w:t>
      </w:r>
      <w:r>
        <w:rPr>
          <w:b/>
          <w:i/>
          <w:color w:val="0D0D0D"/>
          <w:spacing w:val="-2"/>
          <w:sz w:val="26"/>
        </w:rPr>
        <w:t xml:space="preserve"> </w:t>
      </w:r>
      <w:r>
        <w:rPr>
          <w:i/>
          <w:sz w:val="26"/>
        </w:rPr>
        <w:t>учитель-дефектолог,</w:t>
      </w:r>
    </w:p>
    <w:p w:rsidR="00117080" w:rsidRDefault="00BE7805">
      <w:pPr>
        <w:spacing w:line="293" w:lineRule="exact"/>
        <w:ind w:left="1221" w:right="1123"/>
        <w:jc w:val="center"/>
        <w:rPr>
          <w:i/>
          <w:sz w:val="26"/>
        </w:rPr>
      </w:pPr>
      <w:r>
        <w:rPr>
          <w:b/>
          <w:i/>
          <w:sz w:val="26"/>
        </w:rPr>
        <w:t>Зайцева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Юлия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Сергеевна,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воспитатель</w:t>
      </w:r>
    </w:p>
    <w:p w:rsidR="00117080" w:rsidRDefault="00BE7805">
      <w:pPr>
        <w:spacing w:line="293" w:lineRule="exact"/>
        <w:ind w:left="260" w:right="164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 w:line="235" w:lineRule="auto"/>
        <w:ind w:left="2067" w:right="1967"/>
        <w:jc w:val="center"/>
        <w:rPr>
          <w:i/>
          <w:sz w:val="26"/>
        </w:rPr>
      </w:pPr>
      <w:r>
        <w:rPr>
          <w:i/>
          <w:sz w:val="26"/>
        </w:rPr>
        <w:t>«Детского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№2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«Ромашка»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before="1" w:line="235" w:lineRule="auto"/>
        <w:ind w:right="147"/>
      </w:pPr>
      <w:r>
        <w:t>В последние десятилетия исследователи констатируют катастрофическое нарас-</w:t>
      </w:r>
      <w:r>
        <w:rPr>
          <w:spacing w:val="1"/>
        </w:rPr>
        <w:t xml:space="preserve"> </w:t>
      </w:r>
      <w:r>
        <w:t>тание у детей целого ряда патофеноменов как в физическом, так и в психологическом</w:t>
      </w:r>
      <w:r>
        <w:rPr>
          <w:spacing w:val="1"/>
        </w:rPr>
        <w:t xml:space="preserve"> </w:t>
      </w:r>
      <w:r>
        <w:t>плане. Появление в семье ребенка-инвалида это большое горе. И чаще всего родители</w:t>
      </w:r>
      <w:r>
        <w:rPr>
          <w:spacing w:val="1"/>
        </w:rPr>
        <w:t xml:space="preserve"> </w:t>
      </w:r>
      <w:r>
        <w:t>оказываются наедине с этим горем. Замыкаются, не хотят признавать и мириться с про-</w:t>
      </w:r>
      <w:r>
        <w:rPr>
          <w:spacing w:val="1"/>
        </w:rPr>
        <w:t xml:space="preserve"> </w:t>
      </w:r>
      <w:r>
        <w:t xml:space="preserve">блемой. </w:t>
      </w:r>
      <w:r>
        <w:t>Обществу необходимо помочь этим семьям. Протянуть им руку помощи. Пока-</w:t>
      </w:r>
      <w:r>
        <w:rPr>
          <w:spacing w:val="1"/>
        </w:rPr>
        <w:t xml:space="preserve"> </w:t>
      </w:r>
      <w:r>
        <w:t>зать,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легче</w:t>
      </w:r>
      <w:r>
        <w:rPr>
          <w:spacing w:val="2"/>
        </w:rPr>
        <w:t xml:space="preserve"> </w:t>
      </w:r>
      <w:r>
        <w:t>справиться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проблемой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51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2"/>
        </w:rPr>
        <w:t xml:space="preserve"> </w:t>
      </w:r>
      <w:r>
        <w:t xml:space="preserve">возможностями здоровья на образование рассматривается </w:t>
      </w:r>
      <w:r>
        <w:t>как одна из важнейших за-</w:t>
      </w:r>
      <w:r>
        <w:rPr>
          <w:spacing w:val="1"/>
        </w:rPr>
        <w:t xml:space="preserve"> </w:t>
      </w:r>
      <w:r>
        <w:t>дачгосударственной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школьное образование является первым этапом социальной адаптации ребёнка с огра-</w:t>
      </w:r>
      <w:r>
        <w:rPr>
          <w:spacing w:val="1"/>
        </w:rPr>
        <w:t xml:space="preserve"> </w:t>
      </w:r>
      <w:r>
        <w:t>ниченными возможностями здоровья и шагом к созданию толерантного и откр</w:t>
      </w:r>
      <w:r>
        <w:t>ытого</w:t>
      </w:r>
      <w:r>
        <w:rPr>
          <w:spacing w:val="1"/>
        </w:rPr>
        <w:t xml:space="preserve"> </w:t>
      </w:r>
      <w:r>
        <w:t>сообщества.</w:t>
      </w:r>
    </w:p>
    <w:p w:rsidR="00117080" w:rsidRDefault="00BE7805">
      <w:pPr>
        <w:pStyle w:val="a3"/>
        <w:spacing w:line="235" w:lineRule="auto"/>
        <w:ind w:right="156"/>
      </w:pPr>
      <w:r>
        <w:t>В инновационном подходе заложена необходимость менять образовательную си-</w:t>
      </w:r>
      <w:r>
        <w:rPr>
          <w:spacing w:val="1"/>
        </w:rPr>
        <w:t xml:space="preserve"> </w:t>
      </w:r>
      <w:r>
        <w:t>туацию, создавать новые формы организации образовательного процесса с учетом ин-</w:t>
      </w:r>
      <w:r>
        <w:rPr>
          <w:spacing w:val="1"/>
        </w:rPr>
        <w:t xml:space="preserve"> </w:t>
      </w:r>
      <w:r>
        <w:t>дивидуальных</w:t>
      </w:r>
      <w:r>
        <w:rPr>
          <w:spacing w:val="-2"/>
        </w:rPr>
        <w:t xml:space="preserve"> </w:t>
      </w:r>
      <w:r>
        <w:t>особенностей детей.</w:t>
      </w:r>
    </w:p>
    <w:p w:rsidR="00117080" w:rsidRDefault="00BE7805">
      <w:pPr>
        <w:pStyle w:val="a3"/>
        <w:spacing w:line="235" w:lineRule="auto"/>
        <w:ind w:right="150"/>
      </w:pPr>
      <w:r>
        <w:t>Как известно, развитие ребенка происходит в игре. Если говорить о детях с за-</w:t>
      </w:r>
      <w:r>
        <w:rPr>
          <w:spacing w:val="1"/>
        </w:rPr>
        <w:t xml:space="preserve"> </w:t>
      </w:r>
      <w:r>
        <w:t>держкой психического развития (далее – ЗПР), то именно благодаря игровой деятельно-</w:t>
      </w:r>
      <w:r>
        <w:rPr>
          <w:spacing w:val="1"/>
        </w:rPr>
        <w:t xml:space="preserve"> </w:t>
      </w:r>
      <w:r>
        <w:t>сти у них проявляются особенности мышления, их активность и эмоциональность. По-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</w:t>
      </w:r>
      <w:r>
        <w:t>ная потребность</w:t>
      </w:r>
      <w:r>
        <w:rPr>
          <w:spacing w:val="-3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117080" w:rsidRDefault="00BE7805">
      <w:pPr>
        <w:pStyle w:val="a3"/>
        <w:spacing w:line="235" w:lineRule="auto"/>
        <w:ind w:right="151"/>
      </w:pPr>
      <w:r>
        <w:t>Выбирая технологии развития и обучения дошкольников, нужно учитывать по-</w:t>
      </w:r>
      <w:r>
        <w:rPr>
          <w:spacing w:val="1"/>
        </w:rPr>
        <w:t xml:space="preserve"> </w:t>
      </w:r>
      <w:r>
        <w:t>требности и возможности детей. Дети с ЗПР испытывают ряд значительных трудностей,</w:t>
      </w:r>
      <w:r>
        <w:rPr>
          <w:spacing w:val="1"/>
        </w:rPr>
        <w:t xml:space="preserve"> </w:t>
      </w:r>
      <w:r>
        <w:t>включая мотивационные, во время игровой деятельности с использованием дидактиче-</w:t>
      </w:r>
      <w:r>
        <w:rPr>
          <w:spacing w:val="1"/>
        </w:rPr>
        <w:t xml:space="preserve"> </w:t>
      </w:r>
      <w:r>
        <w:t>ских пособий. В связи с этим важно создать обстановку, не отвлекающую ребенка, а</w:t>
      </w:r>
      <w:r>
        <w:rPr>
          <w:spacing w:val="1"/>
        </w:rPr>
        <w:t xml:space="preserve"> </w:t>
      </w:r>
      <w:r>
        <w:t>напротив,</w:t>
      </w:r>
      <w:r>
        <w:rPr>
          <w:spacing w:val="-2"/>
        </w:rPr>
        <w:t xml:space="preserve"> </w:t>
      </w:r>
      <w:r>
        <w:t>настраивающую его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-1"/>
        </w:rPr>
        <w:t xml:space="preserve"> </w:t>
      </w:r>
      <w:r>
        <w:t>занятие.</w:t>
      </w:r>
    </w:p>
    <w:p w:rsidR="00117080" w:rsidRDefault="00BE7805">
      <w:pPr>
        <w:pStyle w:val="a3"/>
        <w:spacing w:line="235" w:lineRule="auto"/>
        <w:ind w:right="158"/>
      </w:pPr>
      <w:r>
        <w:rPr>
          <w:color w:val="0D0D0D"/>
        </w:rPr>
        <w:t>В результате активных поисков, направленн</w:t>
      </w:r>
      <w:r>
        <w:rPr>
          <w:color w:val="0D0D0D"/>
        </w:rPr>
        <w:t>ых на преобразование образователь-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ного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развитии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детей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ЗПР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одним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эффективных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была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определена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0" w:firstLine="0"/>
      </w:pPr>
      <w:r>
        <w:rPr>
          <w:color w:val="0D0D0D"/>
        </w:rPr>
        <w:t xml:space="preserve">работа </w:t>
      </w:r>
      <w:r>
        <w:t>по развитию конструктивной деятельности и творческих способностей мульти-</w:t>
      </w:r>
      <w:r>
        <w:rPr>
          <w:spacing w:val="1"/>
        </w:rPr>
        <w:t xml:space="preserve"> </w:t>
      </w:r>
      <w:r>
        <w:t xml:space="preserve">сенсорного пособия «Нумикон».[2] </w:t>
      </w:r>
      <w:r>
        <w:rPr>
          <w:color w:val="0D0D0D"/>
        </w:rPr>
        <w:t>Д</w:t>
      </w:r>
      <w:r>
        <w:t>анная игровая технология имеет неоспоримый ряд</w:t>
      </w:r>
      <w:r>
        <w:rPr>
          <w:spacing w:val="1"/>
        </w:rPr>
        <w:t xml:space="preserve"> </w:t>
      </w:r>
      <w:r>
        <w:t>преимуществ.</w:t>
      </w:r>
    </w:p>
    <w:p w:rsidR="00117080" w:rsidRDefault="00BE7805">
      <w:pPr>
        <w:pStyle w:val="a3"/>
        <w:spacing w:line="230" w:lineRule="auto"/>
        <w:ind w:right="145"/>
      </w:pPr>
      <w:r>
        <w:t>Во-первых, игровые пособия имеют разный уровень сложности. Дети конструи-</w:t>
      </w:r>
      <w:r>
        <w:rPr>
          <w:spacing w:val="1"/>
        </w:rPr>
        <w:t xml:space="preserve"> </w:t>
      </w:r>
      <w:r>
        <w:t>руя задуманное из форм-шаблонов разного цвета, сначала знакомятся, щупают, а затем</w:t>
      </w:r>
      <w:r>
        <w:rPr>
          <w:spacing w:val="1"/>
        </w:rPr>
        <w:t xml:space="preserve"> </w:t>
      </w:r>
      <w:r>
        <w:t>играют с деталями. Используют формы в у</w:t>
      </w:r>
      <w:r>
        <w:t>же привычных для них играх и комбинируют</w:t>
      </w:r>
      <w:r>
        <w:rPr>
          <w:spacing w:val="1"/>
        </w:rPr>
        <w:t xml:space="preserve"> </w:t>
      </w:r>
      <w:r>
        <w:t xml:space="preserve">с игрушками. Например, из штырьков и шнурка делают бусы, а </w:t>
      </w:r>
      <w:hyperlink r:id="rId83">
        <w:r>
          <w:t xml:space="preserve">шаблоны </w:t>
        </w:r>
      </w:hyperlink>
      <w:r>
        <w:t>продают в иг-</w:t>
      </w:r>
      <w:r>
        <w:rPr>
          <w:spacing w:val="1"/>
        </w:rPr>
        <w:t xml:space="preserve"> </w:t>
      </w:r>
      <w:r>
        <w:t>рушечном магазине, или делают из них бутерброды. Чем</w:t>
      </w:r>
      <w:r>
        <w:t xml:space="preserve"> чаще дети играют, тем быстрее</w:t>
      </w:r>
      <w:r>
        <w:rPr>
          <w:spacing w:val="-62"/>
        </w:rPr>
        <w:t xml:space="preserve"> </w:t>
      </w:r>
      <w:r>
        <w:t>привыкают и в дальнейшем уже используют набор как учебный материал. В процессе</w:t>
      </w:r>
      <w:r>
        <w:rPr>
          <w:spacing w:val="1"/>
        </w:rPr>
        <w:t xml:space="preserve"> </w:t>
      </w:r>
      <w:r>
        <w:t>игры дети замечают, что формы есть разного размера, цвета, имеют определенное коли-</w:t>
      </w:r>
      <w:r>
        <w:rPr>
          <w:spacing w:val="1"/>
        </w:rPr>
        <w:t xml:space="preserve"> </w:t>
      </w:r>
      <w:r>
        <w:t>чество отверстий.</w:t>
      </w:r>
    </w:p>
    <w:p w:rsidR="00117080" w:rsidRDefault="00BE7805">
      <w:pPr>
        <w:pStyle w:val="a3"/>
        <w:spacing w:line="230" w:lineRule="auto"/>
        <w:ind w:right="150"/>
      </w:pPr>
      <w:r>
        <w:t>На этом этапе, предлагаются, д/игры «Выполни</w:t>
      </w:r>
      <w:r>
        <w:t xml:space="preserve"> по образцу», «Разложи по поряд-</w:t>
      </w:r>
      <w:r>
        <w:rPr>
          <w:spacing w:val="1"/>
        </w:rPr>
        <w:t xml:space="preserve"> </w:t>
      </w:r>
      <w:r>
        <w:t>ку», «Продолжи ряд», «Разложи по размеру, цвету» и др., т.е. отыскать одинаковые де-</w:t>
      </w:r>
      <w:r>
        <w:rPr>
          <w:spacing w:val="1"/>
        </w:rPr>
        <w:t xml:space="preserve"> </w:t>
      </w:r>
      <w:r>
        <w:t>тали, отсортировать по цвету показать маленькую и самую большую, выложить не-</w:t>
      </w:r>
      <w:r>
        <w:rPr>
          <w:spacing w:val="1"/>
        </w:rPr>
        <w:t xml:space="preserve"> </w:t>
      </w:r>
      <w:r>
        <w:t>большую картинку на доске. В начале не нужно акцентировать в</w:t>
      </w:r>
      <w:r>
        <w:t>нимание на том, что</w:t>
      </w:r>
      <w:r>
        <w:rPr>
          <w:spacing w:val="1"/>
        </w:rPr>
        <w:t xml:space="preserve"> </w:t>
      </w:r>
      <w:r>
        <w:t>определенная форма это какое-то число, а уделять больше внимания сенсорным ощуще-</w:t>
      </w:r>
      <w:r>
        <w:rPr>
          <w:spacing w:val="1"/>
        </w:rPr>
        <w:t xml:space="preserve"> </w:t>
      </w:r>
      <w:r>
        <w:t>ниям. Со временем, дети начинают сопоставлять детали, поскольку уже чувствуется</w:t>
      </w:r>
      <w:r>
        <w:rPr>
          <w:spacing w:val="1"/>
        </w:rPr>
        <w:t xml:space="preserve"> </w:t>
      </w:r>
      <w:r>
        <w:t>связь между числами. Понимают, что добавив к двойки единичку получим тройк</w:t>
      </w:r>
      <w:r>
        <w:t>у. И это</w:t>
      </w:r>
      <w:r>
        <w:rPr>
          <w:spacing w:val="-62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поставим</w:t>
      </w:r>
      <w:r>
        <w:rPr>
          <w:spacing w:val="-2"/>
        </w:rPr>
        <w:t xml:space="preserve"> </w:t>
      </w:r>
      <w:r>
        <w:t>сверху соответствующую</w:t>
      </w:r>
      <w:r>
        <w:rPr>
          <w:spacing w:val="-2"/>
        </w:rPr>
        <w:t xml:space="preserve"> </w:t>
      </w:r>
      <w:r>
        <w:t>деталь.</w:t>
      </w:r>
    </w:p>
    <w:p w:rsidR="00117080" w:rsidRDefault="00BE7805">
      <w:pPr>
        <w:pStyle w:val="a3"/>
        <w:spacing w:line="230" w:lineRule="auto"/>
        <w:ind w:right="158"/>
      </w:pPr>
      <w:r>
        <w:t>Таким образом, знакомим детей с простейшими примерами 1 + 2 = 3. Постепенно</w:t>
      </w:r>
      <w:r>
        <w:rPr>
          <w:spacing w:val="1"/>
        </w:rPr>
        <w:t xml:space="preserve"> </w:t>
      </w:r>
      <w:r>
        <w:t>задачу</w:t>
      </w:r>
      <w:r>
        <w:rPr>
          <w:spacing w:val="-2"/>
        </w:rPr>
        <w:t xml:space="preserve"> </w:t>
      </w:r>
      <w:r>
        <w:t>усложняем.</w:t>
      </w:r>
    </w:p>
    <w:p w:rsidR="00117080" w:rsidRDefault="00BE7805">
      <w:pPr>
        <w:pStyle w:val="a3"/>
        <w:spacing w:line="230" w:lineRule="auto"/>
        <w:ind w:right="147"/>
      </w:pPr>
      <w:r>
        <w:t>В процессе конструктивной деятельности дети составляют описательные расска-</w:t>
      </w:r>
      <w:r>
        <w:rPr>
          <w:spacing w:val="1"/>
        </w:rPr>
        <w:t xml:space="preserve"> </w:t>
      </w:r>
      <w:r>
        <w:t>зы</w:t>
      </w:r>
      <w:r>
        <w:t xml:space="preserve"> о своей постройке. Создаются благоприятные условия для интеллектуального разви-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line="230" w:lineRule="auto"/>
        <w:ind w:right="148"/>
      </w:pPr>
      <w:r>
        <w:t>Во-вторых, всем известно, что детям с ЗПР требуется намного больше времени и</w:t>
      </w:r>
      <w:r>
        <w:rPr>
          <w:spacing w:val="1"/>
        </w:rPr>
        <w:t xml:space="preserve"> </w:t>
      </w:r>
      <w:r>
        <w:t>повторений для усвоения сенсорных эталонов, свойств и отношений предметов. На по-</w:t>
      </w:r>
      <w:r>
        <w:rPr>
          <w:spacing w:val="1"/>
        </w:rPr>
        <w:t xml:space="preserve"> </w:t>
      </w:r>
      <w:r>
        <w:t xml:space="preserve">мощь </w:t>
      </w:r>
      <w:r>
        <w:t>приходит яркое, красочное мультисенсорное пособие «Нумикон», которые сопро-</w:t>
      </w:r>
      <w:r>
        <w:rPr>
          <w:spacing w:val="1"/>
        </w:rPr>
        <w:t xml:space="preserve"> </w:t>
      </w:r>
      <w:r>
        <w:t>вождаются интересной сказкой. Они позволяют обеспечить нужное количество повто-</w:t>
      </w:r>
      <w:r>
        <w:rPr>
          <w:spacing w:val="1"/>
        </w:rPr>
        <w:t xml:space="preserve"> </w:t>
      </w:r>
      <w:r>
        <w:t>рений на разном материале. При этом сохраняется положительное эмоциональное со-</w:t>
      </w:r>
      <w:r>
        <w:rPr>
          <w:spacing w:val="1"/>
        </w:rPr>
        <w:t xml:space="preserve"> </w:t>
      </w:r>
      <w:r>
        <w:t>стояние к выполняемо</w:t>
      </w:r>
      <w:r>
        <w:t>му заданию, и практически исчезает негативизм, связанный смно-</w:t>
      </w:r>
      <w:r>
        <w:rPr>
          <w:spacing w:val="1"/>
        </w:rPr>
        <w:t xml:space="preserve"> </w:t>
      </w:r>
      <w:r>
        <w:t>гократным повторением материала. Дети меньше утомляются, работоспособность со-</w:t>
      </w:r>
      <w:r>
        <w:rPr>
          <w:spacing w:val="1"/>
        </w:rPr>
        <w:t xml:space="preserve"> </w:t>
      </w:r>
      <w:r>
        <w:t>хранена</w:t>
      </w:r>
      <w:r>
        <w:rPr>
          <w:spacing w:val="-2"/>
        </w:rPr>
        <w:t xml:space="preserve"> </w:t>
      </w:r>
      <w:r>
        <w:t>намного</w:t>
      </w:r>
      <w:r>
        <w:rPr>
          <w:spacing w:val="-1"/>
        </w:rPr>
        <w:t xml:space="preserve"> </w:t>
      </w:r>
      <w:r>
        <w:t>дольше.</w:t>
      </w:r>
    </w:p>
    <w:p w:rsidR="00117080" w:rsidRDefault="00BE7805">
      <w:pPr>
        <w:pStyle w:val="a3"/>
        <w:spacing w:line="230" w:lineRule="auto"/>
        <w:ind w:right="151"/>
      </w:pPr>
      <w:r>
        <w:t>Следующим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недостаточ-</w:t>
      </w:r>
      <w:r>
        <w:rPr>
          <w:spacing w:val="1"/>
        </w:rPr>
        <w:t xml:space="preserve"> </w:t>
      </w:r>
      <w:r>
        <w:t>ностьэтих детей проявляется в том, что сложные инструкции им недоступны. Задание,</w:t>
      </w:r>
      <w:r>
        <w:rPr>
          <w:spacing w:val="1"/>
        </w:rPr>
        <w:t xml:space="preserve"> </w:t>
      </w:r>
      <w:r>
        <w:t>которое предлагается детям, нужно дробить на короткие отрезки и давать их ребенку</w:t>
      </w:r>
      <w:r>
        <w:rPr>
          <w:spacing w:val="1"/>
        </w:rPr>
        <w:t xml:space="preserve"> </w:t>
      </w:r>
      <w:r>
        <w:t>поэтапно. Здесь на помощь приходит вариативность игровых заданий «Нумикон». 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</w:t>
      </w:r>
      <w:r>
        <w:t>зработано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 на решение одной образовательной задачи. Такая вариативность опреде-</w:t>
      </w:r>
      <w:r>
        <w:rPr>
          <w:spacing w:val="1"/>
        </w:rPr>
        <w:t xml:space="preserve"> </w:t>
      </w:r>
      <w:r>
        <w:t>ляется</w:t>
      </w:r>
      <w:r>
        <w:rPr>
          <w:spacing w:val="-2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игры и</w:t>
      </w:r>
      <w:r>
        <w:rPr>
          <w:spacing w:val="-2"/>
        </w:rPr>
        <w:t xml:space="preserve"> </w:t>
      </w:r>
      <w:r>
        <w:t>сочетанием материалов,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которыхона</w:t>
      </w:r>
      <w:r>
        <w:rPr>
          <w:spacing w:val="5"/>
        </w:rPr>
        <w:t xml:space="preserve"> </w:t>
      </w:r>
      <w:r>
        <w:t>сделана.</w:t>
      </w:r>
    </w:p>
    <w:p w:rsidR="00117080" w:rsidRDefault="00BE7805">
      <w:pPr>
        <w:pStyle w:val="a3"/>
        <w:spacing w:line="230" w:lineRule="auto"/>
        <w:ind w:right="150"/>
      </w:pPr>
      <w:r>
        <w:t>Дети с ЗПР отличаются быстрой истощаем</w:t>
      </w:r>
      <w:r>
        <w:t>остью. Соответственно происходит-</w:t>
      </w:r>
      <w:r>
        <w:rPr>
          <w:spacing w:val="1"/>
        </w:rPr>
        <w:t xml:space="preserve"> </w:t>
      </w:r>
      <w:r>
        <w:t>быстрая потеря интереса к занятиям. Эти дети</w:t>
      </w:r>
      <w:r>
        <w:rPr>
          <w:spacing w:val="1"/>
        </w:rPr>
        <w:t xml:space="preserve"> </w:t>
      </w:r>
      <w:r>
        <w:t>менее</w:t>
      </w:r>
      <w:r>
        <w:rPr>
          <w:spacing w:val="65"/>
        </w:rPr>
        <w:t xml:space="preserve"> </w:t>
      </w:r>
      <w:r>
        <w:t>способны к мобилизации своих</w:t>
      </w:r>
      <w:r>
        <w:rPr>
          <w:spacing w:val="1"/>
        </w:rPr>
        <w:t xml:space="preserve"> </w:t>
      </w:r>
      <w:r>
        <w:t>сил, потому принуждать их нежелательно к деятельности, после того, как наступилоу-</w:t>
      </w:r>
      <w:r>
        <w:rPr>
          <w:spacing w:val="1"/>
        </w:rPr>
        <w:t xml:space="preserve"> </w:t>
      </w:r>
      <w:r>
        <w:t>томление. Постоянное и постепенное усложнение игр «Нумикон»</w:t>
      </w:r>
      <w:r>
        <w:t xml:space="preserve"> позволяет поддержи-</w:t>
      </w:r>
      <w:r>
        <w:rPr>
          <w:spacing w:val="1"/>
        </w:rPr>
        <w:t xml:space="preserve"> </w:t>
      </w:r>
      <w:r>
        <w:t>вать детскую деятельность в зоне оптимальной трудности. В каждой игре ребенок все-</w:t>
      </w:r>
      <w:r>
        <w:rPr>
          <w:spacing w:val="1"/>
        </w:rPr>
        <w:t xml:space="preserve"> </w:t>
      </w:r>
      <w:r>
        <w:t>гда добивается какого-то «предметного» результата. Ребенок видит результат своего</w:t>
      </w:r>
      <w:r>
        <w:rPr>
          <w:spacing w:val="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самооценка</w:t>
      </w:r>
      <w:r>
        <w:rPr>
          <w:spacing w:val="-1"/>
        </w:rPr>
        <w:t xml:space="preserve"> </w:t>
      </w:r>
      <w:r>
        <w:t>повышается.</w:t>
      </w:r>
    </w:p>
    <w:p w:rsidR="00117080" w:rsidRDefault="00BE7805">
      <w:pPr>
        <w:pStyle w:val="a3"/>
        <w:spacing w:line="230" w:lineRule="auto"/>
        <w:ind w:right="153"/>
      </w:pPr>
      <w:r>
        <w:t>Игровые пособия «Нумикон» делают пре</w:t>
      </w:r>
      <w:r>
        <w:t>дметно развивающую среду группы бо-</w:t>
      </w:r>
      <w:r>
        <w:rPr>
          <w:spacing w:val="1"/>
        </w:rPr>
        <w:t xml:space="preserve"> </w:t>
      </w:r>
      <w:r>
        <w:t>лее насыщенной и разнообразной. Все игровые пособия находятся в зоне доступа детей.</w:t>
      </w:r>
      <w:r>
        <w:rPr>
          <w:spacing w:val="1"/>
        </w:rPr>
        <w:t xml:space="preserve"> </w:t>
      </w:r>
      <w:r>
        <w:t>Дети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выбрать</w:t>
      </w:r>
      <w:r>
        <w:rPr>
          <w:spacing w:val="34"/>
        </w:rPr>
        <w:t xml:space="preserve"> </w:t>
      </w:r>
      <w:r>
        <w:t>игру.</w:t>
      </w:r>
      <w:r>
        <w:rPr>
          <w:spacing w:val="36"/>
        </w:rPr>
        <w:t xml:space="preserve"> </w:t>
      </w:r>
      <w:r>
        <w:t>Занимаются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ней</w:t>
      </w:r>
      <w:r>
        <w:rPr>
          <w:spacing w:val="35"/>
        </w:rPr>
        <w:t xml:space="preserve"> </w:t>
      </w:r>
      <w:r>
        <w:t>виндивидуальном</w:t>
      </w:r>
      <w:r>
        <w:rPr>
          <w:spacing w:val="37"/>
        </w:rPr>
        <w:t xml:space="preserve"> </w:t>
      </w:r>
      <w:r>
        <w:t>темпе,</w:t>
      </w:r>
    </w:p>
    <w:p w:rsidR="00117080" w:rsidRDefault="00117080">
      <w:pPr>
        <w:spacing w:line="230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0" w:lineRule="auto"/>
        <w:ind w:right="156" w:firstLine="0"/>
      </w:pPr>
      <w:r>
        <w:t>сами выбирают нагрузку и решают, когда им переключиться содного задания на другое.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самостоятельными.</w:t>
      </w:r>
    </w:p>
    <w:p w:rsidR="00117080" w:rsidRDefault="00BE7805">
      <w:pPr>
        <w:pStyle w:val="a3"/>
        <w:spacing w:line="235" w:lineRule="auto"/>
        <w:ind w:right="151"/>
      </w:pPr>
      <w:r>
        <w:t>Увлекательные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занятияобеспечивает</w:t>
      </w:r>
      <w:r>
        <w:rPr>
          <w:spacing w:val="1"/>
        </w:rPr>
        <w:t xml:space="preserve"> </w:t>
      </w:r>
      <w:r>
        <w:t>благоприятный эмоциональный фон, созд</w:t>
      </w:r>
      <w:r>
        <w:t>ает у ребенка положительную мотивацию на</w:t>
      </w:r>
      <w:r>
        <w:rPr>
          <w:spacing w:val="1"/>
        </w:rPr>
        <w:t xml:space="preserve"> </w:t>
      </w:r>
      <w:r>
        <w:t>преодоление трудностей. Многофункциональность игр помогает поддерживать устой-</w:t>
      </w:r>
      <w:r>
        <w:rPr>
          <w:spacing w:val="1"/>
        </w:rPr>
        <w:t xml:space="preserve"> </w:t>
      </w:r>
      <w:r>
        <w:t>чивое вниманиедетей, способствует достаточно высокой результативности данного вида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line="235" w:lineRule="auto"/>
        <w:ind w:right="148"/>
      </w:pPr>
      <w:r>
        <w:t>Неоценимую помощь в адаптации и развитии детей с ЗПР имеет развивающая зо-</w:t>
      </w:r>
      <w:r>
        <w:rPr>
          <w:spacing w:val="1"/>
        </w:rPr>
        <w:t xml:space="preserve"> </w:t>
      </w:r>
      <w:r>
        <w:t>на «Нумикон». Именно она способствует развитию у детей правильного восприятия</w:t>
      </w:r>
      <w:r>
        <w:rPr>
          <w:spacing w:val="1"/>
        </w:rPr>
        <w:t xml:space="preserve"> </w:t>
      </w:r>
      <w:r>
        <w:t>пространства. Идет развитие мелкой и крупной моторики, зрительно-двигательной ко-</w:t>
      </w:r>
      <w:r>
        <w:rPr>
          <w:spacing w:val="1"/>
        </w:rPr>
        <w:t xml:space="preserve"> </w:t>
      </w:r>
      <w:r>
        <w:t>ординации. Именно с э</w:t>
      </w:r>
      <w:r>
        <w:t>тим игровым пространством можно организовать подгрупповую</w:t>
      </w:r>
      <w:r>
        <w:rPr>
          <w:spacing w:val="1"/>
        </w:rPr>
        <w:t xml:space="preserve"> </w:t>
      </w:r>
      <w:r>
        <w:t>деятельность с ЗПР. Все дети в течение свободного времени имеют возможность само-</w:t>
      </w:r>
      <w:r>
        <w:rPr>
          <w:spacing w:val="1"/>
        </w:rPr>
        <w:t xml:space="preserve"> </w:t>
      </w:r>
      <w:r>
        <w:t>стоятельно проигрывать все моменты, которые были предложены педагогом в процессе</w:t>
      </w:r>
      <w:r>
        <w:rPr>
          <w:spacing w:val="1"/>
        </w:rPr>
        <w:t xml:space="preserve"> </w:t>
      </w:r>
      <w:r>
        <w:t>образовательной деятельности [4]. П</w:t>
      </w:r>
      <w:r>
        <w:t>ричем деятельность ребенка полностью зависит от</w:t>
      </w:r>
      <w:r>
        <w:rPr>
          <w:spacing w:val="1"/>
        </w:rPr>
        <w:t xml:space="preserve"> </w:t>
      </w:r>
      <w:r>
        <w:t>его воли, настроения и интереса. При возникновении трудностей педагог всегда может</w:t>
      </w:r>
      <w:r>
        <w:rPr>
          <w:spacing w:val="1"/>
        </w:rPr>
        <w:t xml:space="preserve"> </w:t>
      </w:r>
      <w:r>
        <w:t>присоединиться к ребенку (если он этого желает). Самостоятельная совместная деятель-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коммуникативном</w:t>
      </w:r>
      <w:r>
        <w:t>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обществе.</w:t>
      </w:r>
    </w:p>
    <w:p w:rsidR="00117080" w:rsidRDefault="00BE7805">
      <w:pPr>
        <w:pStyle w:val="a3"/>
        <w:spacing w:line="235" w:lineRule="auto"/>
        <w:ind w:right="150"/>
      </w:pPr>
      <w:r>
        <w:t>Таким образом, технология развивающих игр «Нумикон» помогает сделать про-</w:t>
      </w:r>
      <w:r>
        <w:rPr>
          <w:spacing w:val="1"/>
        </w:rPr>
        <w:t xml:space="preserve"> </w:t>
      </w:r>
      <w:r>
        <w:t>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эмоциональным,</w:t>
      </w:r>
      <w:r>
        <w:rPr>
          <w:spacing w:val="1"/>
        </w:rPr>
        <w:t xml:space="preserve"> </w:t>
      </w:r>
      <w:r>
        <w:t>действенным,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собственный опыт, чувствовать себя неотъемлемой частью коллектива. Большой плюс</w:t>
      </w:r>
      <w:r>
        <w:rPr>
          <w:spacing w:val="1"/>
        </w:rPr>
        <w:t xml:space="preserve"> </w:t>
      </w:r>
      <w:r>
        <w:t>этой</w:t>
      </w:r>
      <w:r>
        <w:rPr>
          <w:spacing w:val="14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заключается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возможности</w:t>
      </w:r>
      <w:r>
        <w:rPr>
          <w:spacing w:val="12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принципа</w:t>
      </w:r>
      <w:r>
        <w:rPr>
          <w:spacing w:val="14"/>
        </w:rPr>
        <w:t xml:space="preserve"> </w:t>
      </w:r>
      <w:r>
        <w:t>обучения</w:t>
      </w:r>
      <w:r>
        <w:rPr>
          <w:spacing w:val="-62"/>
        </w:rPr>
        <w:t xml:space="preserve"> </w:t>
      </w:r>
      <w:r>
        <w:t xml:space="preserve">и развития «от простого к сложному» [5]. </w:t>
      </w:r>
      <w:r>
        <w:rPr>
          <w:color w:val="0D0D0D"/>
        </w:rPr>
        <w:t>Применение в коррекционной работе мульти-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сенсорного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</w:t>
      </w:r>
      <w:r>
        <w:rPr>
          <w:color w:val="0D0D0D"/>
        </w:rPr>
        <w:t>особия</w:t>
      </w:r>
      <w:r>
        <w:rPr>
          <w:color w:val="0D0D0D"/>
          <w:spacing w:val="1"/>
        </w:rPr>
        <w:t xml:space="preserve"> </w:t>
      </w:r>
      <w:r>
        <w:t>«Нумикон»</w:t>
      </w:r>
      <w:r>
        <w:rPr>
          <w:spacing w:val="1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благоприятных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62"/>
        </w:rPr>
        <w:t xml:space="preserve"> </w:t>
      </w:r>
      <w:r>
        <w:rPr>
          <w:color w:val="0D0D0D"/>
        </w:rPr>
        <w:t>развития детей с ЗПР, а наша задача как педагогов заключается в том, чтобы через игру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научить детей думать, реализовать свои потенциальные возможности, творческие про-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личности.</w:t>
      </w:r>
    </w:p>
    <w:p w:rsidR="00117080" w:rsidRDefault="00BE7805">
      <w:pPr>
        <w:spacing w:line="264" w:lineRule="exact"/>
        <w:ind w:left="1087" w:right="1123"/>
        <w:jc w:val="center"/>
        <w:rPr>
          <w:b/>
          <w:sz w:val="24"/>
        </w:rPr>
      </w:pPr>
      <w:r>
        <w:rPr>
          <w:b/>
          <w:color w:val="0D0D0D"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81"/>
        </w:numPr>
        <w:tabs>
          <w:tab w:val="left" w:pos="1211"/>
        </w:tabs>
        <w:spacing w:before="4" w:line="232" w:lineRule="auto"/>
        <w:ind w:right="147" w:firstLine="708"/>
        <w:jc w:val="both"/>
        <w:rPr>
          <w:sz w:val="24"/>
        </w:rPr>
      </w:pPr>
      <w:r>
        <w:rPr>
          <w:sz w:val="24"/>
        </w:rPr>
        <w:t>Бакли, С. И. Как научить математическому мышлению? / С. И. Бакли // Синдром Дау-</w:t>
      </w:r>
      <w:r>
        <w:rPr>
          <w:spacing w:val="1"/>
          <w:sz w:val="24"/>
        </w:rPr>
        <w:t xml:space="preserve"> </w:t>
      </w:r>
      <w:r>
        <w:rPr>
          <w:sz w:val="24"/>
        </w:rPr>
        <w:t>на.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век. – 2018. –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– С. 25-28.</w:t>
      </w:r>
    </w:p>
    <w:p w:rsidR="00117080" w:rsidRDefault="00BE7805">
      <w:pPr>
        <w:pStyle w:val="a4"/>
        <w:numPr>
          <w:ilvl w:val="0"/>
          <w:numId w:val="181"/>
        </w:numPr>
        <w:tabs>
          <w:tab w:val="left" w:pos="1209"/>
        </w:tabs>
        <w:spacing w:before="3" w:line="235" w:lineRule="auto"/>
        <w:ind w:right="149" w:firstLine="708"/>
        <w:jc w:val="both"/>
        <w:rPr>
          <w:color w:val="0D0D0D"/>
          <w:sz w:val="24"/>
        </w:rPr>
      </w:pPr>
      <w:r>
        <w:rPr>
          <w:sz w:val="24"/>
        </w:rPr>
        <w:t>Баряева, Л. Б. Опыт организации коррекционной помощи детям с отклонениями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витии / Л. Б. Баряева, А. П. Зари</w:t>
      </w:r>
      <w:r>
        <w:rPr>
          <w:sz w:val="24"/>
        </w:rPr>
        <w:t>н // Инновации в российском образовании: дошкольное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Издательство МГУП, 2020. – С. 22-28.</w:t>
      </w:r>
    </w:p>
    <w:p w:rsidR="00117080" w:rsidRDefault="00BE7805">
      <w:pPr>
        <w:pStyle w:val="a4"/>
        <w:numPr>
          <w:ilvl w:val="0"/>
          <w:numId w:val="181"/>
        </w:numPr>
        <w:tabs>
          <w:tab w:val="left" w:pos="1206"/>
        </w:tabs>
        <w:spacing w:line="268" w:lineRule="exact"/>
        <w:ind w:left="1206" w:hanging="245"/>
        <w:jc w:val="both"/>
        <w:rPr>
          <w:sz w:val="24"/>
        </w:rPr>
      </w:pPr>
      <w:r>
        <w:rPr>
          <w:sz w:val="24"/>
        </w:rPr>
        <w:t>Капустина,</w:t>
      </w:r>
      <w:r>
        <w:rPr>
          <w:spacing w:val="55"/>
          <w:sz w:val="24"/>
        </w:rPr>
        <w:t xml:space="preserve"> </w:t>
      </w:r>
      <w:r>
        <w:rPr>
          <w:sz w:val="24"/>
        </w:rPr>
        <w:t>Г.М.</w:t>
      </w:r>
      <w:r>
        <w:rPr>
          <w:spacing w:val="59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54"/>
          <w:sz w:val="24"/>
        </w:rPr>
        <w:t xml:space="preserve"> </w:t>
      </w:r>
      <w:r>
        <w:rPr>
          <w:sz w:val="24"/>
        </w:rPr>
        <w:t>/</w:t>
      </w:r>
      <w:r>
        <w:rPr>
          <w:spacing w:val="56"/>
          <w:sz w:val="24"/>
        </w:rPr>
        <w:t xml:space="preserve"> </w:t>
      </w:r>
      <w:r>
        <w:rPr>
          <w:sz w:val="24"/>
        </w:rPr>
        <w:t>Г.М.</w:t>
      </w:r>
      <w:r>
        <w:rPr>
          <w:spacing w:val="55"/>
          <w:sz w:val="24"/>
        </w:rPr>
        <w:t xml:space="preserve"> </w:t>
      </w:r>
      <w:r>
        <w:rPr>
          <w:sz w:val="24"/>
        </w:rPr>
        <w:t>Капустина.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Москва</w:t>
      </w:r>
    </w:p>
    <w:p w:rsidR="00117080" w:rsidRDefault="00BE7805">
      <w:pPr>
        <w:spacing w:line="270" w:lineRule="exact"/>
        <w:ind w:left="252"/>
        <w:jc w:val="both"/>
        <w:rPr>
          <w:sz w:val="24"/>
        </w:rPr>
      </w:pPr>
      <w:r>
        <w:rPr>
          <w:sz w:val="24"/>
        </w:rPr>
        <w:t>:</w:t>
      </w:r>
      <w:r>
        <w:rPr>
          <w:spacing w:val="42"/>
          <w:sz w:val="24"/>
        </w:rPr>
        <w:t xml:space="preserve"> </w:t>
      </w:r>
      <w:r>
        <w:rPr>
          <w:sz w:val="24"/>
        </w:rPr>
        <w:t>Школа-Пресса,</w:t>
      </w:r>
      <w:r>
        <w:rPr>
          <w:spacing w:val="42"/>
          <w:sz w:val="24"/>
        </w:rPr>
        <w:t xml:space="preserve"> </w:t>
      </w:r>
      <w:r>
        <w:rPr>
          <w:sz w:val="24"/>
        </w:rPr>
        <w:t>2015.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С.</w:t>
      </w:r>
      <w:r>
        <w:rPr>
          <w:spacing w:val="41"/>
          <w:sz w:val="24"/>
        </w:rPr>
        <w:t xml:space="preserve"> </w:t>
      </w:r>
      <w:r>
        <w:rPr>
          <w:sz w:val="24"/>
        </w:rPr>
        <w:t>30-32.</w:t>
      </w:r>
    </w:p>
    <w:p w:rsidR="00117080" w:rsidRDefault="00BE7805">
      <w:pPr>
        <w:pStyle w:val="a4"/>
        <w:numPr>
          <w:ilvl w:val="0"/>
          <w:numId w:val="181"/>
        </w:numPr>
        <w:tabs>
          <w:tab w:val="left" w:pos="1204"/>
        </w:tabs>
        <w:spacing w:before="2" w:line="235" w:lineRule="auto"/>
        <w:ind w:right="161" w:firstLine="708"/>
        <w:jc w:val="both"/>
        <w:rPr>
          <w:color w:val="0D0D0D"/>
          <w:sz w:val="24"/>
        </w:rPr>
      </w:pPr>
      <w:r>
        <w:rPr>
          <w:sz w:val="24"/>
        </w:rPr>
        <w:t>Сладкова Е. А., Терентьева К. Ю. Нумикон и другие способы познакомиться с матема-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// Сделай шаг.</w:t>
      </w:r>
      <w:r>
        <w:rPr>
          <w:spacing w:val="1"/>
          <w:sz w:val="24"/>
        </w:rPr>
        <w:t xml:space="preserve"> </w:t>
      </w:r>
      <w:r>
        <w:rPr>
          <w:sz w:val="24"/>
        </w:rPr>
        <w:t>– 2021. – №</w:t>
      </w:r>
      <w:r>
        <w:rPr>
          <w:spacing w:val="-1"/>
          <w:sz w:val="24"/>
        </w:rPr>
        <w:t xml:space="preserve"> </w:t>
      </w:r>
      <w:r>
        <w:rPr>
          <w:sz w:val="24"/>
        </w:rPr>
        <w:t>3 (44).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5-9.</w:t>
      </w:r>
    </w:p>
    <w:p w:rsidR="00117080" w:rsidRDefault="00BE7805">
      <w:pPr>
        <w:pStyle w:val="a4"/>
        <w:numPr>
          <w:ilvl w:val="0"/>
          <w:numId w:val="181"/>
        </w:numPr>
        <w:tabs>
          <w:tab w:val="left" w:pos="1230"/>
        </w:tabs>
        <w:spacing w:line="268" w:lineRule="exact"/>
        <w:ind w:left="1230" w:hanging="269"/>
        <w:jc w:val="both"/>
        <w:rPr>
          <w:sz w:val="24"/>
        </w:rPr>
      </w:pPr>
      <w:r>
        <w:rPr>
          <w:sz w:val="24"/>
        </w:rPr>
        <w:t>Стальгорова,</w:t>
      </w:r>
      <w:r>
        <w:rPr>
          <w:spacing w:val="26"/>
          <w:sz w:val="24"/>
        </w:rPr>
        <w:t xml:space="preserve"> </w:t>
      </w:r>
      <w:r>
        <w:rPr>
          <w:sz w:val="24"/>
        </w:rPr>
        <w:t>Е.</w:t>
      </w:r>
      <w:r>
        <w:rPr>
          <w:spacing w:val="29"/>
          <w:sz w:val="24"/>
        </w:rPr>
        <w:t xml:space="preserve"> </w:t>
      </w:r>
      <w:r>
        <w:rPr>
          <w:sz w:val="24"/>
        </w:rPr>
        <w:t>И.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6"/>
          <w:sz w:val="24"/>
        </w:rPr>
        <w:t xml:space="preserve"> </w:t>
      </w:r>
      <w:r>
        <w:rPr>
          <w:sz w:val="24"/>
        </w:rPr>
        <w:t>«Нумикон»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Е.</w:t>
      </w:r>
      <w:r>
        <w:rPr>
          <w:spacing w:val="27"/>
          <w:sz w:val="24"/>
        </w:rPr>
        <w:t xml:space="preserve"> </w:t>
      </w:r>
      <w:r>
        <w:rPr>
          <w:sz w:val="24"/>
        </w:rPr>
        <w:t>И.</w:t>
      </w:r>
      <w:r>
        <w:rPr>
          <w:spacing w:val="27"/>
          <w:sz w:val="24"/>
        </w:rPr>
        <w:t xml:space="preserve"> </w:t>
      </w:r>
      <w:r>
        <w:rPr>
          <w:sz w:val="24"/>
        </w:rPr>
        <w:t>Стальгорова</w:t>
      </w:r>
      <w:r>
        <w:rPr>
          <w:spacing w:val="27"/>
          <w:sz w:val="24"/>
        </w:rPr>
        <w:t xml:space="preserve"> </w:t>
      </w:r>
      <w:r>
        <w:rPr>
          <w:sz w:val="24"/>
        </w:rPr>
        <w:t>//</w:t>
      </w:r>
      <w:r>
        <w:rPr>
          <w:spacing w:val="28"/>
          <w:sz w:val="24"/>
        </w:rPr>
        <w:t xml:space="preserve"> </w:t>
      </w:r>
      <w:r>
        <w:rPr>
          <w:sz w:val="24"/>
        </w:rPr>
        <w:t>Сделай</w:t>
      </w:r>
      <w:r>
        <w:rPr>
          <w:spacing w:val="28"/>
          <w:sz w:val="24"/>
        </w:rPr>
        <w:t xml:space="preserve"> </w:t>
      </w:r>
      <w:r>
        <w:rPr>
          <w:sz w:val="24"/>
        </w:rPr>
        <w:t>шаг.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2021.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</w:p>
    <w:p w:rsidR="00117080" w:rsidRDefault="00BE7805">
      <w:pPr>
        <w:spacing w:line="274" w:lineRule="exact"/>
        <w:ind w:left="2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 (4).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46-50.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1926" w:right="769" w:hanging="1037"/>
        <w:jc w:val="left"/>
      </w:pPr>
      <w:r>
        <w:t>ИГРОВОЙ НАБОР «ДАРЫ ФРЕБЕЛЯ» – УНИКАЛЬНЫЙ КОМПЛЕКС</w:t>
      </w:r>
      <w:r>
        <w:rPr>
          <w:spacing w:val="-62"/>
        </w:rPr>
        <w:t xml:space="preserve"> </w:t>
      </w:r>
      <w:r>
        <w:t>РАЗВИВАЮЩИХ МАТЕРИАЛОВ 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</w:p>
    <w:p w:rsidR="00117080" w:rsidRDefault="00BE7805">
      <w:pPr>
        <w:pStyle w:val="Heading2"/>
        <w:ind w:left="3378" w:right="0"/>
        <w:jc w:val="left"/>
      </w:pPr>
      <w:r>
        <w:t>Мальченко</w:t>
      </w:r>
      <w:r>
        <w:rPr>
          <w:spacing w:val="-6"/>
        </w:rPr>
        <w:t xml:space="preserve"> </w:t>
      </w:r>
      <w:r>
        <w:t>Лариса</w:t>
      </w:r>
      <w:r>
        <w:rPr>
          <w:spacing w:val="-5"/>
        </w:rPr>
        <w:t xml:space="preserve"> </w:t>
      </w:r>
      <w:r>
        <w:t>Николаевна,</w:t>
      </w:r>
    </w:p>
    <w:p w:rsidR="00117080" w:rsidRDefault="00BE7805">
      <w:pPr>
        <w:ind w:left="1050" w:right="942" w:firstLine="1456"/>
        <w:rPr>
          <w:i/>
          <w:sz w:val="26"/>
        </w:rPr>
      </w:pPr>
      <w:r>
        <w:rPr>
          <w:b/>
          <w:i/>
          <w:sz w:val="26"/>
        </w:rPr>
        <w:t>Ковалева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Оксана Семеновна,</w:t>
      </w:r>
      <w:r>
        <w:rPr>
          <w:b/>
          <w:i/>
          <w:spacing w:val="4"/>
          <w:sz w:val="26"/>
        </w:rPr>
        <w:t xml:space="preserve"> </w:t>
      </w:r>
      <w:r>
        <w:rPr>
          <w:i/>
          <w:sz w:val="26"/>
        </w:rPr>
        <w:t>учителя-логопеды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1359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45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«Росинка»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Старооскольского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spacing w:before="2"/>
        <w:ind w:left="0" w:firstLine="0"/>
        <w:jc w:val="left"/>
        <w:rPr>
          <w:i/>
        </w:rPr>
      </w:pPr>
    </w:p>
    <w:p w:rsidR="00117080" w:rsidRDefault="00BE7805">
      <w:pPr>
        <w:pStyle w:val="a3"/>
        <w:jc w:val="left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требованиями</w:t>
      </w:r>
      <w:r>
        <w:rPr>
          <w:spacing w:val="24"/>
        </w:rPr>
        <w:t xml:space="preserve"> </w:t>
      </w:r>
      <w:r>
        <w:t>Федерального</w:t>
      </w:r>
      <w:r>
        <w:rPr>
          <w:spacing w:val="22"/>
        </w:rPr>
        <w:t xml:space="preserve"> </w:t>
      </w:r>
      <w:r>
        <w:t>государственного</w:t>
      </w:r>
      <w:r>
        <w:rPr>
          <w:spacing w:val="19"/>
        </w:rPr>
        <w:t xml:space="preserve"> </w:t>
      </w:r>
      <w:r>
        <w:t>образовательно-</w:t>
      </w:r>
      <w:r>
        <w:rPr>
          <w:spacing w:val="-62"/>
        </w:rPr>
        <w:t xml:space="preserve"> </w:t>
      </w:r>
      <w:r>
        <w:t>го</w:t>
      </w:r>
      <w:r>
        <w:rPr>
          <w:spacing w:val="17"/>
        </w:rPr>
        <w:t xml:space="preserve"> </w:t>
      </w:r>
      <w:r>
        <w:t>стандарта</w:t>
      </w:r>
      <w:r>
        <w:rPr>
          <w:spacing w:val="18"/>
        </w:rPr>
        <w:t xml:space="preserve"> </w:t>
      </w:r>
      <w:r>
        <w:t>дошкольного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(далее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ДО)</w:t>
      </w:r>
      <w:r>
        <w:rPr>
          <w:spacing w:val="19"/>
        </w:rPr>
        <w:t xml:space="preserve"> </w:t>
      </w:r>
      <w:r>
        <w:t>развивающая</w:t>
      </w:r>
      <w:r>
        <w:rPr>
          <w:spacing w:val="18"/>
        </w:rPr>
        <w:t xml:space="preserve"> </w:t>
      </w:r>
      <w:r>
        <w:t>образователь-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5" w:firstLine="0"/>
      </w:pPr>
      <w:r>
        <w:t>ная среда должна обеспечивать условия для полноценного, всестороннего развития де-</w:t>
      </w:r>
      <w:r>
        <w:rPr>
          <w:spacing w:val="1"/>
        </w:rPr>
        <w:t xml:space="preserve"> </w:t>
      </w:r>
      <w:r>
        <w:t>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особенностей.</w:t>
      </w:r>
    </w:p>
    <w:p w:rsidR="00117080" w:rsidRDefault="00BE7805">
      <w:pPr>
        <w:pStyle w:val="a3"/>
        <w:ind w:right="148"/>
      </w:pPr>
      <w:r>
        <w:t>Игровой набор «Дары Фребеля» разработан в соответствии с требованиями ФГОС</w:t>
      </w:r>
      <w:r>
        <w:rPr>
          <w:spacing w:val="-62"/>
        </w:rPr>
        <w:t xml:space="preserve"> </w:t>
      </w:r>
      <w:r>
        <w:t xml:space="preserve">ДО и открывает уникальные возможности в </w:t>
      </w:r>
      <w:r>
        <w:t>образовательной деятельности как с нормо-</w:t>
      </w:r>
      <w:r>
        <w:rPr>
          <w:spacing w:val="1"/>
        </w:rPr>
        <w:t xml:space="preserve"> </w:t>
      </w:r>
      <w:r>
        <w:t>типичными детьми, так и с детьми с ограниченными возможностями здоровья. Игровые</w:t>
      </w:r>
      <w:r>
        <w:rPr>
          <w:spacing w:val="1"/>
        </w:rPr>
        <w:t xml:space="preserve"> </w:t>
      </w:r>
      <w:r>
        <w:t>наборы «Дары Фребеля» используются для развития социальных и коммуникативных</w:t>
      </w:r>
      <w:r>
        <w:rPr>
          <w:spacing w:val="1"/>
        </w:rPr>
        <w:t xml:space="preserve"> </w:t>
      </w:r>
      <w:r>
        <w:t>умений, для повышения познавательной активности, для сен</w:t>
      </w:r>
      <w:r>
        <w:t>сорного развития и про-</w:t>
      </w:r>
      <w:r>
        <w:rPr>
          <w:spacing w:val="1"/>
        </w:rPr>
        <w:t xml:space="preserve"> </w:t>
      </w:r>
      <w:r>
        <w:t>странственных представлений, для развития логических способностей и мелкой мотори-</w:t>
      </w:r>
      <w:r>
        <w:rPr>
          <w:spacing w:val="-62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ind w:right="149"/>
      </w:pPr>
      <w:r>
        <w:t>Особое значение данный игровой набор</w:t>
      </w:r>
      <w:r>
        <w:rPr>
          <w:spacing w:val="1"/>
        </w:rPr>
        <w:t xml:space="preserve"> </w:t>
      </w:r>
      <w:r>
        <w:t>«Дары Фребеля» имеет для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ТНР).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развивающее средство позволяет образовательную деятельность детей с ТНР превратить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сказку,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65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8"/>
      </w:pPr>
      <w:r>
        <w:t>В развивающее пособие «Дары Фребеля» входят 14 самостоятельных игровых</w:t>
      </w:r>
      <w:r>
        <w:rPr>
          <w:spacing w:val="1"/>
        </w:rPr>
        <w:t xml:space="preserve"> </w:t>
      </w:r>
      <w:r>
        <w:t>набора с разными по форме, величине и цвету предметами. Многообразие материалов в</w:t>
      </w:r>
      <w:r>
        <w:rPr>
          <w:spacing w:val="1"/>
        </w:rPr>
        <w:t xml:space="preserve"> </w:t>
      </w:r>
      <w:r>
        <w:t>наборе «Дары Фребеля» повышает у детей мотивацию к активному речевому взаимо-</w:t>
      </w:r>
      <w:r>
        <w:rPr>
          <w:spacing w:val="1"/>
        </w:rPr>
        <w:t xml:space="preserve"> </w:t>
      </w:r>
      <w:r>
        <w:t>действию со сверстниками и взрослыми. Наборы «Дары Фребеля» можно назвать уни-</w:t>
      </w:r>
      <w:r>
        <w:rPr>
          <w:spacing w:val="1"/>
        </w:rPr>
        <w:t xml:space="preserve"> </w:t>
      </w:r>
      <w:r>
        <w:t>кальным комплексо</w:t>
      </w:r>
      <w:r>
        <w:t>м развивающих пособий, который мы используем не только на под-</w:t>
      </w:r>
      <w:r>
        <w:rPr>
          <w:spacing w:val="1"/>
        </w:rPr>
        <w:t xml:space="preserve"> </w:t>
      </w:r>
      <w:r>
        <w:t>групповых занятиях, но и в индивидуальной работе с детьми с тяжелыми нарушениями</w:t>
      </w:r>
      <w:r>
        <w:rPr>
          <w:spacing w:val="1"/>
        </w:rPr>
        <w:t xml:space="preserve"> </w:t>
      </w:r>
      <w:r>
        <w:t>речи.</w:t>
      </w:r>
    </w:p>
    <w:p w:rsidR="00117080" w:rsidRDefault="00BE7805">
      <w:pPr>
        <w:pStyle w:val="a3"/>
        <w:ind w:right="147"/>
      </w:pPr>
      <w:r>
        <w:t>В игры с «дарами» мы добавляем логоритмические упражнения [5]. Сочетание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звукопроизношении,</w:t>
      </w:r>
      <w:r>
        <w:rPr>
          <w:spacing w:val="1"/>
        </w:rPr>
        <w:t xml:space="preserve"> </w:t>
      </w:r>
      <w:r>
        <w:t>словообразовании,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наборами</w:t>
      </w:r>
      <w:r>
        <w:rPr>
          <w:spacing w:val="1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Фребеля»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используются</w:t>
      </w:r>
      <w:r>
        <w:rPr>
          <w:spacing w:val="6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[2].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грамматического строя речи мы предлагаем игру «Волшебный мешочек» с мячиками из</w:t>
      </w:r>
      <w:r>
        <w:rPr>
          <w:spacing w:val="1"/>
        </w:rPr>
        <w:t xml:space="preserve"> </w:t>
      </w:r>
      <w:r>
        <w:t>модуля № 1. Дети, извлекая из мешочка мячик, определяют его цвет и называют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(желтая</w:t>
      </w:r>
      <w:r>
        <w:rPr>
          <w:spacing w:val="1"/>
        </w:rPr>
        <w:t xml:space="preserve"> </w:t>
      </w:r>
      <w:r>
        <w:t>груша,</w:t>
      </w:r>
      <w:r>
        <w:rPr>
          <w:spacing w:val="1"/>
        </w:rPr>
        <w:t xml:space="preserve"> </w:t>
      </w:r>
      <w:r>
        <w:t>желтый рюкзак,</w:t>
      </w:r>
      <w:r>
        <w:rPr>
          <w:spacing w:val="-1"/>
        </w:rPr>
        <w:t xml:space="preserve"> </w:t>
      </w:r>
      <w:r>
        <w:t>желтое</w:t>
      </w:r>
      <w:r>
        <w:rPr>
          <w:spacing w:val="-1"/>
        </w:rPr>
        <w:t xml:space="preserve"> </w:t>
      </w:r>
      <w:r>
        <w:t>солнышко).</w:t>
      </w:r>
    </w:p>
    <w:p w:rsidR="00117080" w:rsidRDefault="00BE7805">
      <w:pPr>
        <w:pStyle w:val="a3"/>
        <w:ind w:right="151"/>
      </w:pP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«Сколько»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количество палочек, демонстрируем им картинки с различными объектами и предлагаем</w:t>
      </w:r>
      <w:r>
        <w:rPr>
          <w:spacing w:val="-62"/>
        </w:rPr>
        <w:t xml:space="preserve"> </w:t>
      </w:r>
      <w:r>
        <w:t>назвать,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зайцев,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зайца).</w:t>
      </w:r>
    </w:p>
    <w:p w:rsidR="00117080" w:rsidRDefault="00BE7805">
      <w:pPr>
        <w:pStyle w:val="a3"/>
        <w:spacing w:before="1"/>
        <w:ind w:right="152"/>
      </w:pPr>
      <w:r>
        <w:t xml:space="preserve">В игре «Радуга» с модулем № 7 мы </w:t>
      </w:r>
      <w:r>
        <w:t>предлагаем детям выбрать фигуру, определить</w:t>
      </w:r>
      <w:r>
        <w:rPr>
          <w:spacing w:val="-62"/>
        </w:rPr>
        <w:t xml:space="preserve"> </w:t>
      </w:r>
      <w:r>
        <w:t>ее форму и назвать в сочетании с предметом, изображенным на предложенной картинке</w:t>
      </w:r>
      <w:r>
        <w:rPr>
          <w:spacing w:val="1"/>
        </w:rPr>
        <w:t xml:space="preserve"> </w:t>
      </w:r>
      <w:r>
        <w:t>(квадратный</w:t>
      </w:r>
      <w:r>
        <w:rPr>
          <w:spacing w:val="-2"/>
        </w:rPr>
        <w:t xml:space="preserve"> </w:t>
      </w:r>
      <w:r>
        <w:t>платок, квадратное</w:t>
      </w:r>
      <w:r>
        <w:rPr>
          <w:spacing w:val="-1"/>
        </w:rPr>
        <w:t xml:space="preserve"> </w:t>
      </w:r>
      <w:r>
        <w:t>печенье,</w:t>
      </w:r>
      <w:r>
        <w:rPr>
          <w:spacing w:val="-2"/>
        </w:rPr>
        <w:t xml:space="preserve"> </w:t>
      </w:r>
      <w:r>
        <w:t>квадратная шоколадка).</w:t>
      </w:r>
    </w:p>
    <w:p w:rsidR="00117080" w:rsidRDefault="00BE7805">
      <w:pPr>
        <w:pStyle w:val="a3"/>
        <w:ind w:right="149"/>
      </w:pPr>
      <w:r>
        <w:t>Для активизации и обогащения активного словаря мы предлагаем игры «</w:t>
      </w:r>
      <w:r>
        <w:t>Подбери</w:t>
      </w:r>
      <w:r>
        <w:rPr>
          <w:spacing w:val="1"/>
        </w:rPr>
        <w:t xml:space="preserve"> </w:t>
      </w:r>
      <w:r>
        <w:t>слово-действие» и «Подбери слово-признак» с фишками из модуля № 10. Дети, 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делает?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какой?),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выкладывая на каждое слово фишки (воробей – взлетает, чирикает, клюет, пьет, сидит;</w:t>
      </w:r>
      <w:r>
        <w:rPr>
          <w:spacing w:val="1"/>
        </w:rPr>
        <w:t xml:space="preserve"> </w:t>
      </w:r>
      <w:r>
        <w:t>воробей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красивый,</w:t>
      </w:r>
      <w:r>
        <w:rPr>
          <w:spacing w:val="1"/>
        </w:rPr>
        <w:t xml:space="preserve"> </w:t>
      </w:r>
      <w:r>
        <w:t>шустрый,</w:t>
      </w:r>
      <w:r>
        <w:rPr>
          <w:spacing w:val="-1"/>
        </w:rPr>
        <w:t xml:space="preserve"> </w:t>
      </w:r>
      <w:r>
        <w:t>смешной,</w:t>
      </w:r>
      <w:r>
        <w:rPr>
          <w:spacing w:val="-2"/>
        </w:rPr>
        <w:t xml:space="preserve"> </w:t>
      </w:r>
      <w:r>
        <w:t>голодный,</w:t>
      </w:r>
      <w:r>
        <w:rPr>
          <w:spacing w:val="-1"/>
        </w:rPr>
        <w:t xml:space="preserve"> </w:t>
      </w:r>
      <w:r>
        <w:t>маленький).</w:t>
      </w:r>
    </w:p>
    <w:p w:rsidR="00117080" w:rsidRDefault="00BE7805">
      <w:pPr>
        <w:pStyle w:val="a3"/>
        <w:spacing w:before="1"/>
        <w:ind w:right="151"/>
      </w:pPr>
      <w:r>
        <w:t>Для развития просодической стороны речи мы предлагаем игру «Музыкальная</w:t>
      </w:r>
      <w:r>
        <w:rPr>
          <w:spacing w:val="1"/>
        </w:rPr>
        <w:t xml:space="preserve"> </w:t>
      </w:r>
      <w:r>
        <w:t>дорожка» с модулем № 8. Мы простукиваем определенный ритм и предлагаем детям</w:t>
      </w:r>
      <w:r>
        <w:rPr>
          <w:spacing w:val="1"/>
        </w:rPr>
        <w:t xml:space="preserve"> </w:t>
      </w:r>
      <w:r>
        <w:t>выложить звуковую дорожку с помощью длинных и к</w:t>
      </w:r>
      <w:r>
        <w:t>оротких палочек, в соответствии с</w:t>
      </w:r>
      <w:r>
        <w:rPr>
          <w:spacing w:val="1"/>
        </w:rPr>
        <w:t xml:space="preserve"> </w:t>
      </w:r>
      <w:r>
        <w:t>долготой</w:t>
      </w:r>
      <w:r>
        <w:rPr>
          <w:spacing w:val="1"/>
        </w:rPr>
        <w:t xml:space="preserve"> </w:t>
      </w:r>
      <w:r>
        <w:t>звука.</w:t>
      </w:r>
    </w:p>
    <w:p w:rsidR="00117080" w:rsidRDefault="00BE7805">
      <w:pPr>
        <w:pStyle w:val="a3"/>
        <w:ind w:right="148"/>
      </w:pPr>
      <w:r>
        <w:t>Для коррекции произносительной стороны речи мы предлагаем игру «Пчелы и</w:t>
      </w:r>
      <w:r>
        <w:rPr>
          <w:spacing w:val="1"/>
        </w:rPr>
        <w:t xml:space="preserve"> </w:t>
      </w:r>
      <w:r>
        <w:t>змеи» с модулем № 2. Дети делятся на две команды и выбирают королей. Пчелиный</w:t>
      </w:r>
      <w:r>
        <w:rPr>
          <w:spacing w:val="1"/>
        </w:rPr>
        <w:t xml:space="preserve"> </w:t>
      </w:r>
      <w:r>
        <w:t>король</w:t>
      </w:r>
      <w:r>
        <w:rPr>
          <w:spacing w:val="12"/>
        </w:rPr>
        <w:t xml:space="preserve"> </w:t>
      </w:r>
      <w:r>
        <w:t>ищет</w:t>
      </w:r>
      <w:r>
        <w:rPr>
          <w:spacing w:val="14"/>
        </w:rPr>
        <w:t xml:space="preserve"> </w:t>
      </w:r>
      <w:r>
        <w:t>мед</w:t>
      </w:r>
      <w:r>
        <w:rPr>
          <w:spacing w:val="13"/>
        </w:rPr>
        <w:t xml:space="preserve"> </w:t>
      </w:r>
      <w:r>
        <w:t>(куб),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змеиный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лягушку</w:t>
      </w:r>
      <w:r>
        <w:rPr>
          <w:spacing w:val="14"/>
        </w:rPr>
        <w:t xml:space="preserve"> </w:t>
      </w:r>
      <w:r>
        <w:t>(шар).</w:t>
      </w:r>
      <w:r>
        <w:rPr>
          <w:spacing w:val="13"/>
        </w:rPr>
        <w:t xml:space="preserve"> </w:t>
      </w:r>
      <w:r>
        <w:t>Команд</w:t>
      </w:r>
      <w:r>
        <w:t>ы</w:t>
      </w:r>
      <w:r>
        <w:rPr>
          <w:spacing w:val="16"/>
        </w:rPr>
        <w:t xml:space="preserve"> </w:t>
      </w:r>
      <w:r>
        <w:t>помогают</w:t>
      </w:r>
      <w:r>
        <w:rPr>
          <w:spacing w:val="12"/>
        </w:rPr>
        <w:t xml:space="preserve"> </w:t>
      </w:r>
      <w:r>
        <w:t>своему</w:t>
      </w:r>
      <w:r>
        <w:rPr>
          <w:spacing w:val="14"/>
        </w:rPr>
        <w:t xml:space="preserve"> </w:t>
      </w:r>
      <w:r>
        <w:t>королю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6" w:firstLine="0"/>
      </w:pPr>
      <w:r>
        <w:t>звуками «ж-ж-ж» или «з-з-з». Можно назвать игру «Собаки и коровы» и произносить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звуки</w:t>
      </w:r>
      <w:r>
        <w:rPr>
          <w:spacing w:val="2"/>
        </w:rPr>
        <w:t xml:space="preserve"> </w:t>
      </w:r>
      <w:r>
        <w:t>«р-р-р»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«м-м-м».</w:t>
      </w:r>
    </w:p>
    <w:p w:rsidR="00117080" w:rsidRDefault="00BE7805">
      <w:pPr>
        <w:pStyle w:val="a3"/>
        <w:ind w:right="148"/>
      </w:pPr>
      <w:r>
        <w:t>В работе над слоговой структурой слова мы предлагаем в игре «Солнышко» с</w:t>
      </w:r>
      <w:r>
        <w:rPr>
          <w:spacing w:val="1"/>
        </w:rPr>
        <w:t xml:space="preserve"> </w:t>
      </w:r>
      <w:r>
        <w:t>палочками из модул</w:t>
      </w:r>
      <w:r>
        <w:t>я № 8 повторить слоги (за-зы-зу-зо или са-сы-су-со) и выложить из</w:t>
      </w:r>
      <w:r>
        <w:rPr>
          <w:spacing w:val="1"/>
        </w:rPr>
        <w:t xml:space="preserve"> </w:t>
      </w:r>
      <w:r>
        <w:t>палочек</w:t>
      </w:r>
      <w:r>
        <w:rPr>
          <w:spacing w:val="-1"/>
        </w:rPr>
        <w:t xml:space="preserve"> </w:t>
      </w:r>
      <w:r>
        <w:t>лучики</w:t>
      </w:r>
      <w:r>
        <w:rPr>
          <w:spacing w:val="-1"/>
        </w:rPr>
        <w:t xml:space="preserve"> </w:t>
      </w:r>
      <w:r>
        <w:t>солнышка.</w:t>
      </w:r>
    </w:p>
    <w:p w:rsidR="00117080" w:rsidRDefault="00BE7805">
      <w:pPr>
        <w:pStyle w:val="a3"/>
        <w:spacing w:before="1"/>
        <w:ind w:right="157"/>
      </w:pP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«Слоговой</w:t>
      </w:r>
      <w:r>
        <w:rPr>
          <w:spacing w:val="1"/>
        </w:rPr>
        <w:t xml:space="preserve"> </w:t>
      </w:r>
      <w:r>
        <w:t>узор»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посчитать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 слове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выложить</w:t>
      </w:r>
      <w:r>
        <w:rPr>
          <w:spacing w:val="-2"/>
        </w:rPr>
        <w:t xml:space="preserve"> </w:t>
      </w:r>
      <w:r>
        <w:t>нужное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фишек.</w:t>
      </w:r>
    </w:p>
    <w:p w:rsidR="00117080" w:rsidRDefault="00BE7805">
      <w:pPr>
        <w:pStyle w:val="a3"/>
        <w:ind w:right="151"/>
      </w:pPr>
      <w:r>
        <w:t>Для совершенствования фонематического восприятия, навыков звукового анализа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«Хлопай-топай,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зевай»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</w:t>
      </w:r>
      <w:r>
        <w:rPr>
          <w:spacing w:val="65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хлопнуть столько раз, сколько синих фигур, или топнуть столько раз, сколько круглых</w:t>
      </w:r>
      <w:r>
        <w:rPr>
          <w:spacing w:val="1"/>
        </w:rPr>
        <w:t xml:space="preserve"> </w:t>
      </w:r>
      <w:r>
        <w:t>фигур.</w:t>
      </w:r>
    </w:p>
    <w:p w:rsidR="00117080" w:rsidRDefault="00BE7805">
      <w:pPr>
        <w:pStyle w:val="a3"/>
        <w:ind w:right="151"/>
      </w:pPr>
      <w:r>
        <w:t>В игре</w:t>
      </w:r>
      <w:r>
        <w:rPr>
          <w:spacing w:val="1"/>
        </w:rPr>
        <w:t xml:space="preserve"> </w:t>
      </w:r>
      <w:r>
        <w:t>«Гусен</w:t>
      </w:r>
      <w:r>
        <w:t>ица» с</w:t>
      </w:r>
      <w:r>
        <w:rPr>
          <w:spacing w:val="1"/>
        </w:rPr>
        <w:t xml:space="preserve"> </w:t>
      </w:r>
      <w:r>
        <w:t>бусинами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 11</w:t>
      </w:r>
      <w:r>
        <w:rPr>
          <w:spacing w:val="1"/>
        </w:rPr>
        <w:t xml:space="preserve"> </w:t>
      </w:r>
      <w:r>
        <w:t>мы</w:t>
      </w:r>
      <w:r>
        <w:rPr>
          <w:spacing w:val="65"/>
        </w:rPr>
        <w:t xml:space="preserve"> </w:t>
      </w:r>
      <w:r>
        <w:t>предлагаем детям назвать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нанизать</w:t>
      </w:r>
      <w:r>
        <w:rPr>
          <w:spacing w:val="-2"/>
        </w:rPr>
        <w:t xml:space="preserve"> </w:t>
      </w:r>
      <w:r>
        <w:t>бусину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шнурок.</w:t>
      </w:r>
    </w:p>
    <w:p w:rsidR="00117080" w:rsidRDefault="00BE7805">
      <w:pPr>
        <w:pStyle w:val="a3"/>
        <w:spacing w:before="1"/>
        <w:ind w:right="157"/>
      </w:pPr>
      <w:r>
        <w:t>Для обучения элементам грамоты мы предлагаем детям в играх «Выложи букву»</w:t>
      </w:r>
      <w:r>
        <w:rPr>
          <w:spacing w:val="1"/>
        </w:rPr>
        <w:t xml:space="preserve"> </w:t>
      </w:r>
      <w:r>
        <w:t>или «Выложи слог» с модулями № 8 и № 10 выложить из палочек или фишек заданную</w:t>
      </w:r>
      <w:r>
        <w:rPr>
          <w:spacing w:val="1"/>
        </w:rPr>
        <w:t xml:space="preserve"> </w:t>
      </w:r>
      <w:r>
        <w:t>букву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слог.</w:t>
      </w:r>
    </w:p>
    <w:p w:rsidR="00117080" w:rsidRDefault="00BE7805">
      <w:pPr>
        <w:pStyle w:val="a3"/>
        <w:ind w:right="156"/>
      </w:pPr>
      <w:r>
        <w:t>Для развития связной речи мы предлагаем детям в игре «Придумай сказку»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№ 7,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10 изобразить сюжет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ind w:right="148" w:firstLine="773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дар</w:t>
      </w:r>
      <w:r>
        <w:t>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с детьми. Например, с разноцветными вязаными мячиками из модуля № 1 мы</w:t>
      </w:r>
      <w:r>
        <w:rPr>
          <w:spacing w:val="1"/>
        </w:rPr>
        <w:t xml:space="preserve"> </w:t>
      </w:r>
      <w:r>
        <w:t>выполняем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постановке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звуков.</w:t>
      </w:r>
    </w:p>
    <w:p w:rsidR="00117080" w:rsidRDefault="00BE7805">
      <w:pPr>
        <w:pStyle w:val="a3"/>
        <w:ind w:right="149"/>
      </w:pPr>
      <w:r>
        <w:t>Так в игре «Кручу, верчу, звук сказать хочу</w:t>
      </w:r>
      <w:r>
        <w:t>» мы предлагаем ребенку одной рукой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вращать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закручивать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обхватив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пальцами. Затем, удерживая мяч за веревку, длительно произносить проблемный звук,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вращается.</w:t>
      </w:r>
    </w:p>
    <w:p w:rsidR="00117080" w:rsidRDefault="00BE7805">
      <w:pPr>
        <w:pStyle w:val="a3"/>
        <w:ind w:right="150"/>
      </w:pP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«Маятник»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раскачивая</w:t>
      </w:r>
      <w:r>
        <w:rPr>
          <w:spacing w:val="-1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влево-вправо.</w:t>
      </w:r>
    </w:p>
    <w:p w:rsidR="00117080" w:rsidRDefault="00BE7805">
      <w:pPr>
        <w:pStyle w:val="a3"/>
        <w:spacing w:before="1"/>
        <w:ind w:right="153"/>
      </w:pPr>
      <w:r>
        <w:t>В игре «Где живет звук?» мы предлагаем ребенку найти место звука в домике.</w:t>
      </w:r>
      <w:r>
        <w:rPr>
          <w:spacing w:val="1"/>
        </w:rPr>
        <w:t xml:space="preserve"> </w:t>
      </w:r>
      <w:r>
        <w:t>Ребенок определяет, где встречается проблемный звук (в начале, в середине, в конце), и</w:t>
      </w:r>
      <w:r>
        <w:rPr>
          <w:spacing w:val="1"/>
        </w:rPr>
        <w:t xml:space="preserve"> </w:t>
      </w:r>
      <w:r>
        <w:t>выкладывает</w:t>
      </w:r>
      <w:r>
        <w:rPr>
          <w:spacing w:val="-2"/>
        </w:rPr>
        <w:t xml:space="preserve"> </w:t>
      </w:r>
      <w:r>
        <w:t>мячик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</w:t>
      </w:r>
      <w:r>
        <w:t>тствующее</w:t>
      </w:r>
      <w:r>
        <w:rPr>
          <w:spacing w:val="-1"/>
        </w:rPr>
        <w:t xml:space="preserve"> </w:t>
      </w:r>
      <w:r>
        <w:t>окошко.</w:t>
      </w:r>
    </w:p>
    <w:p w:rsidR="00117080" w:rsidRDefault="00BE7805">
      <w:pPr>
        <w:pStyle w:val="a3"/>
        <w:ind w:right="157"/>
      </w:pPr>
      <w:r>
        <w:t>В игре «Мяч лови, звук замени» мы произносим слово с ошибкой и бросаем мяч</w:t>
      </w:r>
      <w:r>
        <w:rPr>
          <w:spacing w:val="1"/>
        </w:rPr>
        <w:t xml:space="preserve"> </w:t>
      </w:r>
      <w:r>
        <w:t>ребенку.</w:t>
      </w:r>
      <w:r>
        <w:rPr>
          <w:spacing w:val="-2"/>
        </w:rPr>
        <w:t xml:space="preserve"> </w:t>
      </w:r>
      <w:r>
        <w:t>Ребенок заменяет</w:t>
      </w:r>
      <w:r>
        <w:rPr>
          <w:spacing w:val="-2"/>
        </w:rPr>
        <w:t xml:space="preserve"> </w:t>
      </w:r>
      <w:r>
        <w:t>звук,</w:t>
      </w:r>
      <w:r>
        <w:rPr>
          <w:spacing w:val="-2"/>
        </w:rPr>
        <w:t xml:space="preserve"> </w:t>
      </w:r>
      <w:r>
        <w:t>называет слово</w:t>
      </w:r>
      <w:r>
        <w:rPr>
          <w:spacing w:val="-2"/>
        </w:rPr>
        <w:t xml:space="preserve"> </w:t>
      </w:r>
      <w:r>
        <w:t>без ошибок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возвращает мяч.</w:t>
      </w:r>
    </w:p>
    <w:p w:rsidR="00117080" w:rsidRDefault="00BE7805">
      <w:pPr>
        <w:pStyle w:val="a3"/>
        <w:ind w:right="153"/>
      </w:pPr>
      <w:r>
        <w:t>Система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даров</w:t>
      </w:r>
      <w:r>
        <w:rPr>
          <w:spacing w:val="1"/>
        </w:rPr>
        <w:t xml:space="preserve"> </w:t>
      </w:r>
      <w:r>
        <w:t>Фребеля</w:t>
      </w:r>
      <w:r>
        <w:rPr>
          <w:spacing w:val="66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систематично, последовательно и целенаправленно дает возможность детям с 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непринужденно</w:t>
      </w:r>
      <w:r>
        <w:rPr>
          <w:spacing w:val="-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речевыми</w:t>
      </w:r>
      <w:r>
        <w:rPr>
          <w:spacing w:val="-2"/>
        </w:rPr>
        <w:t xml:space="preserve"> </w:t>
      </w:r>
      <w:r>
        <w:t>органами.</w:t>
      </w: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80"/>
        </w:numPr>
        <w:tabs>
          <w:tab w:val="left" w:pos="1250"/>
        </w:tabs>
        <w:ind w:right="148" w:firstLine="708"/>
        <w:jc w:val="both"/>
        <w:rPr>
          <w:sz w:val="24"/>
        </w:rPr>
      </w:pPr>
      <w:r>
        <w:rPr>
          <w:sz w:val="24"/>
        </w:rPr>
        <w:t>Волосовец, Т. В. Мозаика игровая логопедическая на базе игрового набора «Дары</w:t>
      </w:r>
      <w:r>
        <w:rPr>
          <w:spacing w:val="1"/>
          <w:sz w:val="24"/>
        </w:rPr>
        <w:t xml:space="preserve"> </w:t>
      </w:r>
      <w:r>
        <w:rPr>
          <w:sz w:val="24"/>
        </w:rPr>
        <w:t>Фрёбеля» с технологическими ка</w:t>
      </w:r>
      <w:r>
        <w:rPr>
          <w:sz w:val="24"/>
        </w:rPr>
        <w:t>ртами / Т .В. Волосовец, Ю. В. Карпова, И. Н. Ананьева. –</w:t>
      </w:r>
      <w:r>
        <w:rPr>
          <w:spacing w:val="1"/>
          <w:sz w:val="24"/>
        </w:rPr>
        <w:t xml:space="preserve"> </w:t>
      </w:r>
      <w:r>
        <w:rPr>
          <w:sz w:val="24"/>
        </w:rPr>
        <w:t>Самара</w:t>
      </w:r>
      <w:r>
        <w:rPr>
          <w:spacing w:val="-2"/>
          <w:sz w:val="24"/>
        </w:rPr>
        <w:t xml:space="preserve"> </w:t>
      </w:r>
      <w:r>
        <w:rPr>
          <w:sz w:val="24"/>
        </w:rPr>
        <w:t>: ООО</w:t>
      </w:r>
      <w:r>
        <w:rPr>
          <w:spacing w:val="-1"/>
          <w:sz w:val="24"/>
        </w:rPr>
        <w:t xml:space="preserve"> </w:t>
      </w:r>
      <w:r>
        <w:rPr>
          <w:sz w:val="24"/>
        </w:rPr>
        <w:t>«Вектор», 2018.</w:t>
      </w:r>
    </w:p>
    <w:p w:rsidR="00117080" w:rsidRDefault="00BE7805">
      <w:pPr>
        <w:pStyle w:val="a4"/>
        <w:numPr>
          <w:ilvl w:val="0"/>
          <w:numId w:val="180"/>
        </w:numPr>
        <w:tabs>
          <w:tab w:val="left" w:pos="1233"/>
        </w:tabs>
        <w:ind w:right="148" w:firstLine="708"/>
        <w:jc w:val="both"/>
        <w:rPr>
          <w:sz w:val="24"/>
        </w:rPr>
      </w:pPr>
      <w:r>
        <w:rPr>
          <w:sz w:val="24"/>
        </w:rPr>
        <w:t>Карпова, Ю. В. Использование игрового набора «Дары Фрёбеля»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«Речевое развитие» / Ю. В. Карпова, В. В. Кожевникова, А. В. Соколова.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веточ,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117080" w:rsidRDefault="00BE7805">
      <w:pPr>
        <w:pStyle w:val="a4"/>
        <w:numPr>
          <w:ilvl w:val="0"/>
          <w:numId w:val="180"/>
        </w:numPr>
        <w:tabs>
          <w:tab w:val="left" w:pos="1228"/>
        </w:tabs>
        <w:ind w:right="150" w:firstLine="708"/>
        <w:jc w:val="both"/>
        <w:rPr>
          <w:sz w:val="24"/>
        </w:rPr>
      </w:pPr>
      <w:r>
        <w:rPr>
          <w:sz w:val="24"/>
        </w:rPr>
        <w:t>Столбунова, Н. Н. Развитие познавательно-исследовательской деятельности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Фребеля</w:t>
      </w:r>
      <w:r>
        <w:rPr>
          <w:spacing w:val="1"/>
          <w:sz w:val="24"/>
        </w:rPr>
        <w:t xml:space="preserve"> </w:t>
      </w:r>
      <w:r>
        <w:rPr>
          <w:sz w:val="24"/>
        </w:rPr>
        <w:t>2-7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Столбунова. 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117080" w:rsidRDefault="00BE7805">
      <w:pPr>
        <w:pStyle w:val="a4"/>
        <w:numPr>
          <w:ilvl w:val="0"/>
          <w:numId w:val="180"/>
        </w:numPr>
        <w:tabs>
          <w:tab w:val="left" w:pos="1202"/>
        </w:tabs>
        <w:ind w:right="144" w:firstLine="708"/>
        <w:jc w:val="both"/>
        <w:rPr>
          <w:sz w:val="24"/>
        </w:rPr>
      </w:pPr>
      <w:r>
        <w:rPr>
          <w:sz w:val="24"/>
        </w:rPr>
        <w:t>Тимофеева, Н. В. Развитие связной речи дошкольника / Н. В. Тимофеева. – С</w:t>
      </w:r>
      <w:r>
        <w:rPr>
          <w:sz w:val="24"/>
        </w:rPr>
        <w:t>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ГАОУ ДПО</w:t>
      </w:r>
      <w:r>
        <w:rPr>
          <w:spacing w:val="-1"/>
          <w:sz w:val="24"/>
        </w:rPr>
        <w:t xml:space="preserve"> </w:t>
      </w:r>
      <w:r>
        <w:rPr>
          <w:sz w:val="24"/>
        </w:rPr>
        <w:t>«ЛОИРО», 2019.</w:t>
      </w:r>
    </w:p>
    <w:p w:rsidR="00117080" w:rsidRDefault="00BE7805">
      <w:pPr>
        <w:pStyle w:val="a4"/>
        <w:numPr>
          <w:ilvl w:val="0"/>
          <w:numId w:val="180"/>
        </w:numPr>
        <w:tabs>
          <w:tab w:val="left" w:pos="1245"/>
        </w:tabs>
        <w:ind w:right="149" w:firstLine="708"/>
        <w:jc w:val="both"/>
        <w:rPr>
          <w:sz w:val="24"/>
        </w:rPr>
      </w:pPr>
      <w:r>
        <w:rPr>
          <w:sz w:val="24"/>
        </w:rPr>
        <w:t>Шашкина,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2"/>
          <w:sz w:val="24"/>
        </w:rPr>
        <w:t xml:space="preserve"> </w:t>
      </w:r>
      <w:r>
        <w:rPr>
          <w:sz w:val="24"/>
        </w:rPr>
        <w:t>Р.</w:t>
      </w:r>
      <w:r>
        <w:rPr>
          <w:spacing w:val="4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41"/>
          <w:sz w:val="24"/>
        </w:rPr>
        <w:t xml:space="preserve"> </w:t>
      </w:r>
      <w:r>
        <w:rPr>
          <w:sz w:val="24"/>
        </w:rPr>
        <w:t>ритмика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2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Р. Шашкина.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Издательство «Юрайт»,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4" w:line="235" w:lineRule="auto"/>
        <w:ind w:left="1410" w:right="1309"/>
      </w:pPr>
      <w:r>
        <w:t>ОСОБЕННОСТИ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ПРИЗНАКОВ</w:t>
      </w:r>
      <w:r>
        <w:rPr>
          <w:spacing w:val="-6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 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117080" w:rsidRDefault="00BE7805">
      <w:pPr>
        <w:spacing w:line="291" w:lineRule="exact"/>
        <w:ind w:left="1220" w:right="1123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ЗАДЕРЖКОЙ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ПСИХИЧЕСКОГО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РАЗВИТИЯ</w:t>
      </w:r>
    </w:p>
    <w:p w:rsidR="00117080" w:rsidRDefault="00BE7805">
      <w:pPr>
        <w:spacing w:line="293" w:lineRule="exact"/>
        <w:ind w:left="2545"/>
        <w:rPr>
          <w:i/>
          <w:sz w:val="26"/>
        </w:rPr>
      </w:pPr>
      <w:r>
        <w:rPr>
          <w:b/>
          <w:i/>
          <w:sz w:val="26"/>
        </w:rPr>
        <w:t>Маликова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Ирина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Евгеньевна,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учитель-логопед,</w:t>
      </w:r>
    </w:p>
    <w:p w:rsidR="00117080" w:rsidRDefault="00BE7805">
      <w:pPr>
        <w:spacing w:before="2" w:line="235" w:lineRule="auto"/>
        <w:ind w:left="260" w:right="160"/>
        <w:jc w:val="center"/>
        <w:rPr>
          <w:i/>
          <w:sz w:val="26"/>
        </w:rPr>
      </w:pPr>
      <w:r>
        <w:rPr>
          <w:b/>
          <w:i/>
          <w:sz w:val="26"/>
        </w:rPr>
        <w:t xml:space="preserve">Мельникова Елена Серафимовна, </w:t>
      </w:r>
      <w:r>
        <w:rPr>
          <w:i/>
          <w:sz w:val="26"/>
        </w:rPr>
        <w:t>учитель-логопед, учитель-дефектолог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4" w:lineRule="exact"/>
        <w:ind w:left="260" w:right="168"/>
        <w:jc w:val="center"/>
        <w:rPr>
          <w:i/>
          <w:sz w:val="26"/>
        </w:rPr>
      </w:pPr>
      <w:r>
        <w:rPr>
          <w:i/>
          <w:sz w:val="26"/>
        </w:rPr>
        <w:t>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общеразвивающего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9 п.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Северный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3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before="1" w:line="235" w:lineRule="auto"/>
        <w:ind w:right="145"/>
      </w:pP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-62"/>
        </w:rPr>
        <w:t xml:space="preserve"> </w:t>
      </w:r>
      <w:r>
        <w:t>возрасте. Речь человеку не дана от рождения, чтобы ребенок заговорил, нужно время 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</w:t>
      </w:r>
      <w:r>
        <w:t>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63"/>
        </w:rPr>
        <w:t xml:space="preserve"> </w:t>
      </w:r>
      <w:r>
        <w:t>структурных единиц, представляющих направления развития и воспитания детей. Со-</w:t>
      </w:r>
      <w:r>
        <w:rPr>
          <w:spacing w:val="1"/>
        </w:rPr>
        <w:t xml:space="preserve"> </w:t>
      </w:r>
      <w:r>
        <w:t>гласно федеральному образовательному стандарту дошкольного образования развитие</w:t>
      </w:r>
      <w:r>
        <w:rPr>
          <w:spacing w:val="1"/>
        </w:rPr>
        <w:t xml:space="preserve"> </w:t>
      </w:r>
      <w:r>
        <w:t>речи является одним из пяти образовательных областей, обеспечивающих «всесторон-</w:t>
      </w:r>
      <w:r>
        <w:rPr>
          <w:spacing w:val="1"/>
        </w:rPr>
        <w:t xml:space="preserve"> </w:t>
      </w:r>
      <w:r>
        <w:t>нее развитие личности ребенка, его мотивации и способностей в различных видах дея-</w:t>
      </w:r>
      <w:r>
        <w:rPr>
          <w:spacing w:val="1"/>
        </w:rPr>
        <w:t xml:space="preserve"> </w:t>
      </w:r>
      <w:r>
        <w:t>тельности. Обогащение активного словарного запаса является одной из важнейших за-</w:t>
      </w:r>
      <w:r>
        <w:rPr>
          <w:spacing w:val="1"/>
        </w:rPr>
        <w:t xml:space="preserve"> </w:t>
      </w:r>
      <w:r>
        <w:t>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речи»</w:t>
      </w:r>
      <w:r>
        <w:rPr>
          <w:spacing w:val="2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49"/>
      </w:pPr>
      <w:r>
        <w:t>Формирование словаря признаков является долгим и сложным процессо</w:t>
      </w:r>
      <w:r>
        <w:t>м накоп-</w:t>
      </w:r>
      <w:r>
        <w:rPr>
          <w:spacing w:val="1"/>
        </w:rPr>
        <w:t xml:space="preserve"> </w:t>
      </w:r>
      <w:r>
        <w:t>ления слов, усвоение их общественно-значимого смысла, развитие умений пользоваться</w:t>
      </w:r>
      <w:r>
        <w:rPr>
          <w:spacing w:val="1"/>
        </w:rPr>
        <w:t xml:space="preserve"> </w:t>
      </w:r>
      <w:r>
        <w:t>ими в общении, ребенком с задержкой психического развития. В то же время законо-</w:t>
      </w:r>
      <w:r>
        <w:rPr>
          <w:spacing w:val="1"/>
        </w:rPr>
        <w:t xml:space="preserve"> </w:t>
      </w:r>
      <w:r>
        <w:t>мерности развития дошкольников с задержкой психического развития проявляются в</w:t>
      </w:r>
      <w:r>
        <w:rPr>
          <w:spacing w:val="1"/>
        </w:rPr>
        <w:t xml:space="preserve"> </w:t>
      </w:r>
      <w:r>
        <w:t>недо</w:t>
      </w:r>
      <w:r>
        <w:t>статочном или нарушенном развитии лексического строя речи, что проявляется в</w:t>
      </w:r>
      <w:r>
        <w:rPr>
          <w:spacing w:val="1"/>
        </w:rPr>
        <w:t xml:space="preserve"> </w:t>
      </w:r>
      <w:r>
        <w:t>ограниченности их представлений об окружающем мире, затруднениях в понимании яв-</w:t>
      </w:r>
      <w:r>
        <w:rPr>
          <w:spacing w:val="1"/>
        </w:rPr>
        <w:t xml:space="preserve"> </w:t>
      </w:r>
      <w:r>
        <w:t>лений,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117080" w:rsidRDefault="00BE7805">
      <w:pPr>
        <w:pStyle w:val="a3"/>
        <w:spacing w:line="235" w:lineRule="auto"/>
        <w:ind w:right="147"/>
      </w:pPr>
      <w:r>
        <w:t>Такие ученые, как Р.И. Лалаева, Е.С.</w:t>
      </w:r>
      <w:r>
        <w:t xml:space="preserve"> Слепович, С.Г. Шевченко обращает внима-</w:t>
      </w:r>
      <w:r>
        <w:rPr>
          <w:spacing w:val="1"/>
        </w:rPr>
        <w:t xml:space="preserve"> </w:t>
      </w:r>
      <w:r>
        <w:t>ние на бедность словаря, резкое преобладание пассивной лексики, над активной, невоз-</w:t>
      </w:r>
      <w:r>
        <w:rPr>
          <w:spacing w:val="1"/>
        </w:rPr>
        <w:t xml:space="preserve"> </w:t>
      </w:r>
      <w:r>
        <w:t>можность выделения лексических единиц по семантическим признакам, непонимание</w:t>
      </w:r>
      <w:r>
        <w:rPr>
          <w:spacing w:val="1"/>
        </w:rPr>
        <w:t xml:space="preserve"> </w:t>
      </w:r>
      <w:r>
        <w:t>значения обобщающих слов и их нецелевое употребление</w:t>
      </w:r>
      <w:r>
        <w:t>, в результате чего дети не</w:t>
      </w:r>
      <w:r>
        <w:rPr>
          <w:spacing w:val="1"/>
        </w:rPr>
        <w:t xml:space="preserve"> </w:t>
      </w:r>
      <w:r>
        <w:t>различает обобщающих понятий. В лексике детей с задержкой психического развития</w:t>
      </w:r>
      <w:r>
        <w:rPr>
          <w:spacing w:val="1"/>
        </w:rPr>
        <w:t xml:space="preserve"> </w:t>
      </w:r>
      <w:r>
        <w:t>преобладают существительные, но отсутствуют прилагательные и глаголы. Работы та-</w:t>
      </w:r>
      <w:r>
        <w:rPr>
          <w:spacing w:val="1"/>
        </w:rPr>
        <w:t xml:space="preserve"> </w:t>
      </w:r>
      <w:r>
        <w:t>ких педагогов, как А.Н. Богатырева,</w:t>
      </w:r>
      <w:r>
        <w:rPr>
          <w:spacing w:val="65"/>
        </w:rPr>
        <w:t xml:space="preserve"> </w:t>
      </w:r>
      <w:r>
        <w:t>В.В. Гербова,</w:t>
      </w:r>
      <w:r>
        <w:rPr>
          <w:spacing w:val="65"/>
        </w:rPr>
        <w:t xml:space="preserve"> </w:t>
      </w:r>
      <w:r>
        <w:t>В.И. Логинова, Ю.</w:t>
      </w:r>
      <w:r>
        <w:t>С. Ляховской,</w:t>
      </w:r>
      <w:r>
        <w:rPr>
          <w:spacing w:val="1"/>
        </w:rPr>
        <w:t xml:space="preserve"> </w:t>
      </w:r>
      <w:r>
        <w:t>Н.П. Савельева, В.И. Яшин посвящены особенностям усвоения детьми с задержкой пси-</w:t>
      </w:r>
      <w:r>
        <w:rPr>
          <w:spacing w:val="1"/>
        </w:rPr>
        <w:t xml:space="preserve"> </w:t>
      </w:r>
      <w:r>
        <w:t>хического</w:t>
      </w:r>
      <w:r>
        <w:rPr>
          <w:spacing w:val="-2"/>
        </w:rPr>
        <w:t xml:space="preserve"> </w:t>
      </w:r>
      <w:r>
        <w:t>развития лексики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49"/>
      </w:pPr>
      <w:r>
        <w:t>Актуальность расширения предметного словарного запаса является необходимым</w:t>
      </w:r>
      <w:r>
        <w:rPr>
          <w:spacing w:val="1"/>
        </w:rPr>
        <w:t xml:space="preserve"> </w:t>
      </w:r>
      <w:r>
        <w:t>условием развития коммуникативных навыков детей. Важн</w:t>
      </w:r>
      <w:r>
        <w:t>ым условием формирования</w:t>
      </w:r>
      <w:r>
        <w:rPr>
          <w:spacing w:val="1"/>
        </w:rPr>
        <w:t xml:space="preserve"> </w:t>
      </w:r>
      <w:r>
        <w:t>словарного запаса дошкольника является выбор эффективных, целесообразных методов</w:t>
      </w:r>
      <w:r>
        <w:rPr>
          <w:spacing w:val="1"/>
        </w:rPr>
        <w:t xml:space="preserve"> </w:t>
      </w:r>
      <w:r>
        <w:t>и приемов, а также форм осуществления этой работы педагогами. Совершенствование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 дошкольного возраста с задержкой психического развития, является пробле-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речи.</w:t>
      </w:r>
    </w:p>
    <w:p w:rsidR="00117080" w:rsidRDefault="00BE7805">
      <w:pPr>
        <w:pStyle w:val="a3"/>
        <w:spacing w:line="235" w:lineRule="auto"/>
        <w:ind w:right="153"/>
      </w:pPr>
      <w:r>
        <w:t>Мы предлагаем коррекционно-педагогическую работу по формированию словаря</w:t>
      </w:r>
      <w:r>
        <w:rPr>
          <w:spacing w:val="1"/>
        </w:rPr>
        <w:t xml:space="preserve"> </w:t>
      </w:r>
      <w:r>
        <w:t>признаков у детей старшего дошкольного возраста с задержкой психического развития,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117080" w:rsidRDefault="00BE7805">
      <w:pPr>
        <w:pStyle w:val="a4"/>
        <w:numPr>
          <w:ilvl w:val="0"/>
          <w:numId w:val="179"/>
        </w:numPr>
        <w:tabs>
          <w:tab w:val="left" w:pos="1247"/>
          <w:tab w:val="left" w:pos="1947"/>
          <w:tab w:val="left" w:pos="3624"/>
          <w:tab w:val="left" w:pos="3976"/>
          <w:tab w:val="left" w:pos="5106"/>
          <w:tab w:val="left" w:pos="6837"/>
          <w:tab w:val="left" w:pos="8676"/>
          <w:tab w:val="left" w:pos="9005"/>
        </w:tabs>
        <w:spacing w:line="235" w:lineRule="auto"/>
        <w:ind w:right="148" w:firstLine="708"/>
        <w:rPr>
          <w:sz w:val="26"/>
        </w:rPr>
      </w:pPr>
      <w:r>
        <w:rPr>
          <w:sz w:val="26"/>
        </w:rPr>
        <w:t>учет</w:t>
      </w:r>
      <w:r>
        <w:rPr>
          <w:sz w:val="26"/>
        </w:rPr>
        <w:tab/>
        <w:t>когнитивных</w:t>
      </w:r>
      <w:r>
        <w:rPr>
          <w:sz w:val="26"/>
        </w:rPr>
        <w:tab/>
        <w:t>и</w:t>
      </w:r>
      <w:r>
        <w:rPr>
          <w:sz w:val="26"/>
        </w:rPr>
        <w:tab/>
        <w:t>речевых</w:t>
      </w:r>
      <w:r>
        <w:rPr>
          <w:sz w:val="26"/>
        </w:rPr>
        <w:tab/>
        <w:t>особенностей</w:t>
      </w:r>
      <w:r>
        <w:rPr>
          <w:sz w:val="26"/>
        </w:rPr>
        <w:tab/>
        <w:t>дошкольников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pacing w:val="-1"/>
          <w:sz w:val="26"/>
        </w:rPr>
        <w:t>задержкой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психического развития;</w:t>
      </w:r>
    </w:p>
    <w:p w:rsidR="00117080" w:rsidRDefault="00BE7805">
      <w:pPr>
        <w:pStyle w:val="a4"/>
        <w:numPr>
          <w:ilvl w:val="0"/>
          <w:numId w:val="179"/>
        </w:numPr>
        <w:tabs>
          <w:tab w:val="left" w:pos="1247"/>
        </w:tabs>
        <w:spacing w:line="235" w:lineRule="auto"/>
        <w:ind w:right="148" w:firstLine="708"/>
        <w:rPr>
          <w:sz w:val="26"/>
        </w:rPr>
      </w:pPr>
      <w:r>
        <w:rPr>
          <w:sz w:val="26"/>
        </w:rPr>
        <w:t>обеспечение</w:t>
      </w:r>
      <w:r>
        <w:rPr>
          <w:spacing w:val="47"/>
          <w:sz w:val="26"/>
        </w:rPr>
        <w:t xml:space="preserve"> </w:t>
      </w:r>
      <w:r>
        <w:rPr>
          <w:sz w:val="26"/>
        </w:rPr>
        <w:t>целенаправленной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sz w:val="26"/>
        </w:rPr>
        <w:t>систематической</w:t>
      </w:r>
      <w:r>
        <w:rPr>
          <w:spacing w:val="47"/>
          <w:sz w:val="26"/>
        </w:rPr>
        <w:t xml:space="preserve"> </w:t>
      </w:r>
      <w:r>
        <w:rPr>
          <w:sz w:val="26"/>
        </w:rPr>
        <w:t>коррекционно-педагоги-</w:t>
      </w:r>
      <w:r>
        <w:rPr>
          <w:spacing w:val="-62"/>
          <w:sz w:val="26"/>
        </w:rPr>
        <w:t xml:space="preserve"> </w:t>
      </w:r>
      <w:r>
        <w:rPr>
          <w:sz w:val="26"/>
        </w:rPr>
        <w:t>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 по</w:t>
      </w:r>
      <w:r>
        <w:rPr>
          <w:spacing w:val="2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словаря признаков;</w:t>
      </w:r>
    </w:p>
    <w:p w:rsidR="00117080" w:rsidRDefault="00BE7805">
      <w:pPr>
        <w:pStyle w:val="a4"/>
        <w:numPr>
          <w:ilvl w:val="0"/>
          <w:numId w:val="179"/>
        </w:numPr>
        <w:tabs>
          <w:tab w:val="left" w:pos="1247"/>
        </w:tabs>
        <w:spacing w:line="235" w:lineRule="auto"/>
        <w:ind w:right="153" w:firstLine="708"/>
        <w:rPr>
          <w:sz w:val="26"/>
        </w:rPr>
      </w:pPr>
      <w:r>
        <w:rPr>
          <w:sz w:val="26"/>
        </w:rPr>
        <w:t>обогащение</w:t>
      </w:r>
      <w:r>
        <w:rPr>
          <w:spacing w:val="4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43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45"/>
          <w:sz w:val="26"/>
        </w:rPr>
        <w:t xml:space="preserve"> </w:t>
      </w:r>
      <w:r>
        <w:rPr>
          <w:sz w:val="26"/>
        </w:rPr>
        <w:t>среды</w:t>
      </w:r>
      <w:r>
        <w:rPr>
          <w:spacing w:val="45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атрибутами,</w:t>
      </w:r>
      <w:r>
        <w:rPr>
          <w:spacing w:val="-2"/>
          <w:sz w:val="26"/>
        </w:rPr>
        <w:t xml:space="preserve"> </w:t>
      </w:r>
      <w:r>
        <w:rPr>
          <w:sz w:val="26"/>
        </w:rPr>
        <w:t>позволяющими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словарь</w:t>
      </w:r>
      <w:r>
        <w:rPr>
          <w:spacing w:val="-1"/>
          <w:sz w:val="26"/>
        </w:rPr>
        <w:t xml:space="preserve"> </w:t>
      </w:r>
      <w:r>
        <w:rPr>
          <w:sz w:val="26"/>
        </w:rPr>
        <w:t>признаков;</w:t>
      </w:r>
    </w:p>
    <w:p w:rsidR="00117080" w:rsidRDefault="00117080">
      <w:pPr>
        <w:spacing w:line="235" w:lineRule="auto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79"/>
        </w:numPr>
        <w:tabs>
          <w:tab w:val="left" w:pos="1247"/>
        </w:tabs>
        <w:spacing w:before="76"/>
        <w:ind w:right="149" w:firstLine="708"/>
        <w:jc w:val="both"/>
        <w:rPr>
          <w:sz w:val="26"/>
        </w:rPr>
      </w:pPr>
      <w:r>
        <w:rPr>
          <w:sz w:val="26"/>
        </w:rPr>
        <w:t>использование игровых приемов, с целью вызывания у детей 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 настроя, интереса к занятию, а также многократного оперирования со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словарем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простых,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ситуациях.</w:t>
      </w:r>
    </w:p>
    <w:p w:rsidR="00117080" w:rsidRDefault="00BE7805">
      <w:pPr>
        <w:pStyle w:val="a3"/>
        <w:ind w:right="150"/>
      </w:pPr>
      <w:r>
        <w:t>Предлагаемый на</w:t>
      </w:r>
      <w:r>
        <w:t>ми и апробированный в работе комплекс педагогических усло-</w:t>
      </w:r>
      <w:r>
        <w:rPr>
          <w:spacing w:val="1"/>
        </w:rPr>
        <w:t xml:space="preserve"> </w:t>
      </w:r>
      <w:r>
        <w:t>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школьных образовательных организациях для формирования словаря признаков у 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</w:t>
      </w:r>
      <w:r>
        <w:t>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117080" w:rsidRDefault="00BE7805">
      <w:pPr>
        <w:pStyle w:val="a3"/>
        <w:spacing w:before="2"/>
        <w:ind w:right="152"/>
      </w:pPr>
      <w:r>
        <w:t>Основной и главной составляющей речи является разнообразный словарь. Но, у</w:t>
      </w:r>
      <w:r>
        <w:rPr>
          <w:spacing w:val="1"/>
        </w:rPr>
        <w:t xml:space="preserve"> </w:t>
      </w:r>
      <w:r>
        <w:t>детей с задержкой психического развития словарный запас скудный и бедный, так как</w:t>
      </w:r>
      <w:r>
        <w:rPr>
          <w:spacing w:val="1"/>
        </w:rPr>
        <w:t xml:space="preserve"> </w:t>
      </w:r>
      <w:r>
        <w:t>знания об окружающем мире у них достаточно ограничены. У детей с задержк</w:t>
      </w:r>
      <w:r>
        <w:t>ой психи-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держкой одного определенного аспекта речи или сразу нескольких. Такой дефект замед-</w:t>
      </w:r>
      <w:r>
        <w:rPr>
          <w:spacing w:val="-62"/>
        </w:rPr>
        <w:t xml:space="preserve"> </w:t>
      </w:r>
      <w:r>
        <w:t>ляет</w:t>
      </w:r>
      <w:r>
        <w:rPr>
          <w:spacing w:val="-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затрудняет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ind w:right="146"/>
      </w:pPr>
      <w:r>
        <w:t>По мнению М.В. Клейменовой, дети с задержкой психического развития имеют</w:t>
      </w:r>
      <w:r>
        <w:rPr>
          <w:spacing w:val="1"/>
        </w:rPr>
        <w:t xml:space="preserve"> </w:t>
      </w:r>
      <w:r>
        <w:t>низкую скорость развития речи и высокую распространенность речевых нарушений.</w:t>
      </w:r>
      <w:r>
        <w:rPr>
          <w:spacing w:val="1"/>
        </w:rPr>
        <w:t xml:space="preserve"> </w:t>
      </w:r>
      <w:r>
        <w:t>Многие проявления речевой патологии связаны с общими психопатологическими осо-</w:t>
      </w:r>
      <w:r>
        <w:rPr>
          <w:spacing w:val="1"/>
        </w:rPr>
        <w:t xml:space="preserve"> </w:t>
      </w:r>
      <w:r>
        <w:t>бенностями детей с задержк</w:t>
      </w:r>
      <w:r>
        <w:t>ой психического развития. У большинства детей с задерж-</w:t>
      </w:r>
      <w:r>
        <w:rPr>
          <w:spacing w:val="1"/>
        </w:rPr>
        <w:t xml:space="preserve"> </w:t>
      </w:r>
      <w:r>
        <w:t>кой психического развития отмечаются нарушения как ударной, так и выразительной</w:t>
      </w:r>
      <w:r>
        <w:rPr>
          <w:spacing w:val="1"/>
        </w:rPr>
        <w:t xml:space="preserve"> </w:t>
      </w:r>
      <w:r>
        <w:t>речи, нарушения как устной, так и письменной речи, неполноценность не только спон-</w:t>
      </w:r>
      <w:r>
        <w:rPr>
          <w:spacing w:val="1"/>
        </w:rPr>
        <w:t xml:space="preserve"> </w:t>
      </w:r>
      <w:r>
        <w:t>танной,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рефлекторной речи [6].</w:t>
      </w:r>
    </w:p>
    <w:p w:rsidR="00117080" w:rsidRDefault="00BE7805">
      <w:pPr>
        <w:pStyle w:val="a3"/>
        <w:ind w:right="151"/>
      </w:pPr>
      <w:r>
        <w:t>Р</w:t>
      </w:r>
      <w:r>
        <w:t>аспространенной проблемой детей с задержкой психического развития является</w:t>
      </w:r>
      <w:r>
        <w:rPr>
          <w:spacing w:val="1"/>
        </w:rPr>
        <w:t xml:space="preserve"> </w:t>
      </w:r>
      <w:r>
        <w:t>плохая речевая моторика. Многие необходимые движения языком и губами дети могут</w:t>
      </w:r>
      <w:r>
        <w:rPr>
          <w:spacing w:val="1"/>
        </w:rPr>
        <w:t xml:space="preserve"> </w:t>
      </w:r>
      <w:r>
        <w:t>совершать в результате многократного повторения по образцу и поэтому не используют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 своей речи.</w:t>
      </w:r>
    </w:p>
    <w:p w:rsidR="00117080" w:rsidRDefault="00BE7805">
      <w:pPr>
        <w:pStyle w:val="a3"/>
        <w:ind w:right="148"/>
      </w:pPr>
      <w:r>
        <w:t>Н</w:t>
      </w:r>
      <w:r>
        <w:t>аиболее слабой частью речевой деятельности детей с задержкой психического</w:t>
      </w:r>
      <w:r>
        <w:rPr>
          <w:spacing w:val="1"/>
        </w:rPr>
        <w:t xml:space="preserve"> </w:t>
      </w:r>
      <w:r>
        <w:t>развития является лексический компонент. Это связано с низким интеллектуальным по-</w:t>
      </w:r>
      <w:r>
        <w:rPr>
          <w:spacing w:val="1"/>
        </w:rPr>
        <w:t xml:space="preserve"> </w:t>
      </w:r>
      <w:r>
        <w:t>тенциалом, отсутствием интереса к окружающему миру. Слабый предметный словарь</w:t>
      </w:r>
      <w:r>
        <w:rPr>
          <w:spacing w:val="1"/>
        </w:rPr>
        <w:t xml:space="preserve"> </w:t>
      </w:r>
      <w:r>
        <w:t xml:space="preserve">приводит к тому, что </w:t>
      </w:r>
      <w:r>
        <w:t>ребенок с задержкой психического развития не может точно опре-</w:t>
      </w:r>
      <w:r>
        <w:rPr>
          <w:spacing w:val="1"/>
        </w:rPr>
        <w:t xml:space="preserve"> </w:t>
      </w:r>
      <w:r>
        <w:t>делить значение слова. Путает соседние понятия, делает ошибочные обобщения. Осо-</w:t>
      </w:r>
      <w:r>
        <w:rPr>
          <w:spacing w:val="1"/>
        </w:rPr>
        <w:t xml:space="preserve"> </w:t>
      </w:r>
      <w:r>
        <w:t>бую трудность представляют обобщенные понятия, которые в разговоре часто заменя-</w:t>
      </w:r>
      <w:r>
        <w:rPr>
          <w:spacing w:val="1"/>
        </w:rPr>
        <w:t xml:space="preserve"> </w:t>
      </w:r>
      <w:r>
        <w:t>ются родовыми или видовыми поня</w:t>
      </w:r>
      <w:r>
        <w:t>тиями. Словарь глаголов редко включает слова, обо-</w:t>
      </w:r>
      <w:r>
        <w:rPr>
          <w:spacing w:val="1"/>
        </w:rPr>
        <w:t xml:space="preserve"> </w:t>
      </w:r>
      <w:r>
        <w:t>значающие ощущение какого-либо чувства (страшного, счастливого). При определении</w:t>
      </w:r>
      <w:r>
        <w:rPr>
          <w:spacing w:val="1"/>
        </w:rPr>
        <w:t xml:space="preserve"> </w:t>
      </w:r>
      <w:r>
        <w:t>действия в предложении ребенок будет отмечать связанные с ним глагол и существи-</w:t>
      </w:r>
      <w:r>
        <w:rPr>
          <w:spacing w:val="1"/>
        </w:rPr>
        <w:t xml:space="preserve"> </w:t>
      </w:r>
      <w:r>
        <w:t>тельное. Большинство глаголов в русском язы</w:t>
      </w:r>
      <w:r>
        <w:t>ке многозначны, а это значит, что ребенок</w:t>
      </w:r>
      <w:r>
        <w:rPr>
          <w:spacing w:val="1"/>
        </w:rPr>
        <w:t xml:space="preserve"> </w:t>
      </w:r>
      <w:r>
        <w:t>должен различать значение слова в его контексте. Дети этой категории затрудняются в</w:t>
      </w:r>
      <w:r>
        <w:rPr>
          <w:spacing w:val="1"/>
        </w:rPr>
        <w:t xml:space="preserve"> </w:t>
      </w:r>
      <w:r>
        <w:t>объяснении значений глагола, что связано с особенностями развития мысли. Низкая по-</w:t>
      </w:r>
      <w:r>
        <w:rPr>
          <w:spacing w:val="1"/>
        </w:rPr>
        <w:t xml:space="preserve"> </w:t>
      </w:r>
      <w:r>
        <w:t>знавательная активность приводит к тому, что с</w:t>
      </w:r>
      <w:r>
        <w:t>таршие дошкольники с общим недораз-</w:t>
      </w:r>
      <w:r>
        <w:rPr>
          <w:spacing w:val="1"/>
        </w:rPr>
        <w:t xml:space="preserve"> </w:t>
      </w:r>
      <w:r>
        <w:t>витием речи значительно отстают по уровню развития лексической, грамматической и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ind w:right="150"/>
      </w:pPr>
      <w:r>
        <w:t>Прежде всего, у старших дошкольников с задержкой психического развития не</w:t>
      </w:r>
      <w:r>
        <w:rPr>
          <w:spacing w:val="1"/>
        </w:rPr>
        <w:t xml:space="preserve"> </w:t>
      </w:r>
      <w:r>
        <w:t>сформирован качественный словарный зап</w:t>
      </w:r>
      <w:r>
        <w:t>ас. Потому что детям сложно охарактеризо-</w:t>
      </w:r>
      <w:r>
        <w:rPr>
          <w:spacing w:val="1"/>
        </w:rPr>
        <w:t xml:space="preserve"> </w:t>
      </w:r>
      <w:r>
        <w:t>вать признаки, которые они не могут увидеть визуально в реальном мире. Проблем с за-</w:t>
      </w:r>
      <w:r>
        <w:rPr>
          <w:spacing w:val="1"/>
        </w:rPr>
        <w:t xml:space="preserve"> </w:t>
      </w:r>
      <w:r>
        <w:t>поминанием прилагательных, обозначающих определенные характеристики (цвета), не</w:t>
      </w:r>
      <w:r>
        <w:rPr>
          <w:spacing w:val="1"/>
        </w:rPr>
        <w:t xml:space="preserve"> </w:t>
      </w:r>
      <w:r>
        <w:t>возникает. А вот оценочные прилагательные, описывающие какие-либо нефизические</w:t>
      </w:r>
      <w:r>
        <w:rPr>
          <w:spacing w:val="1"/>
        </w:rPr>
        <w:t xml:space="preserve"> </w:t>
      </w:r>
      <w:r>
        <w:t>качества, употребляются крайне редко, неправильно. Чтобы понимать сущность и ха-</w:t>
      </w:r>
      <w:r>
        <w:rPr>
          <w:spacing w:val="1"/>
        </w:rPr>
        <w:t xml:space="preserve"> </w:t>
      </w:r>
      <w:r>
        <w:t>рактеристики прилагательных дети должны обладать основными мыслительными опе-</w:t>
      </w:r>
      <w:r>
        <w:rPr>
          <w:spacing w:val="1"/>
        </w:rPr>
        <w:t xml:space="preserve"> </w:t>
      </w:r>
      <w:r>
        <w:t>рациями:</w:t>
      </w:r>
      <w:r>
        <w:rPr>
          <w:spacing w:val="20"/>
        </w:rPr>
        <w:t xml:space="preserve"> </w:t>
      </w:r>
      <w:r>
        <w:t>анализ,</w:t>
      </w:r>
      <w:r>
        <w:rPr>
          <w:spacing w:val="21"/>
        </w:rPr>
        <w:t xml:space="preserve"> </w:t>
      </w:r>
      <w:r>
        <w:t>с</w:t>
      </w:r>
      <w:r>
        <w:t>интез,</w:t>
      </w:r>
      <w:r>
        <w:rPr>
          <w:spacing w:val="20"/>
        </w:rPr>
        <w:t xml:space="preserve"> </w:t>
      </w:r>
      <w:r>
        <w:t>обобщение,</w:t>
      </w:r>
      <w:r>
        <w:rPr>
          <w:spacing w:val="21"/>
        </w:rPr>
        <w:t xml:space="preserve"> </w:t>
      </w:r>
      <w:r>
        <w:t>сравнение.</w:t>
      </w:r>
      <w:r>
        <w:rPr>
          <w:spacing w:val="21"/>
        </w:rPr>
        <w:t xml:space="preserve"> </w:t>
      </w:r>
      <w:r>
        <w:t>Возможность</w:t>
      </w:r>
      <w:r>
        <w:rPr>
          <w:spacing w:val="23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пред-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 w:firstLine="0"/>
      </w:pPr>
      <w:r>
        <w:t>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логического мышления. У детей с задержкой психического развития психические функ-</w:t>
      </w:r>
      <w:r>
        <w:rPr>
          <w:spacing w:val="1"/>
        </w:rPr>
        <w:t xml:space="preserve"> </w:t>
      </w:r>
      <w:r>
        <w:t>ции имеют свои сп</w:t>
      </w:r>
      <w:r>
        <w:t>ецифические особенности, в ходе этого усвоение понятий имени при-</w:t>
      </w:r>
      <w:r>
        <w:rPr>
          <w:spacing w:val="-62"/>
        </w:rPr>
        <w:t xml:space="preserve"> </w:t>
      </w:r>
      <w:r>
        <w:t>лагательных</w:t>
      </w:r>
      <w:r>
        <w:rPr>
          <w:spacing w:val="-2"/>
        </w:rPr>
        <w:t xml:space="preserve"> </w:t>
      </w:r>
      <w:r>
        <w:t>находится на</w:t>
      </w:r>
      <w:r>
        <w:rPr>
          <w:spacing w:val="-1"/>
        </w:rPr>
        <w:t xml:space="preserve"> </w:t>
      </w:r>
      <w:r>
        <w:t>низком</w:t>
      </w:r>
      <w:r>
        <w:rPr>
          <w:spacing w:val="-1"/>
        </w:rPr>
        <w:t xml:space="preserve"> </w:t>
      </w:r>
      <w:r>
        <w:t>уровне.</w:t>
      </w:r>
    </w:p>
    <w:p w:rsidR="00117080" w:rsidRDefault="00BE7805">
      <w:pPr>
        <w:pStyle w:val="a3"/>
        <w:spacing w:line="235" w:lineRule="auto"/>
        <w:ind w:right="147"/>
      </w:pPr>
      <w:r>
        <w:t>Таким образом, речь детей с задержкой психического развития имеет ряд особен-</w:t>
      </w:r>
      <w:r>
        <w:rPr>
          <w:spacing w:val="1"/>
        </w:rPr>
        <w:t xml:space="preserve"> </w:t>
      </w:r>
      <w:r>
        <w:t>ностей – для нее характерны небольшой словарный запас, чрезмерная вербал</w:t>
      </w:r>
      <w:r>
        <w:t>изация, не-</w:t>
      </w:r>
      <w:r>
        <w:rPr>
          <w:spacing w:val="1"/>
        </w:rPr>
        <w:t xml:space="preserve"> </w:t>
      </w:r>
      <w:r>
        <w:t>сформированный грамматический строй речи, недостаточное словообразование и про-</w:t>
      </w:r>
      <w:r>
        <w:rPr>
          <w:spacing w:val="1"/>
        </w:rPr>
        <w:t xml:space="preserve"> </w:t>
      </w:r>
      <w:r>
        <w:t>цессы словоизменения. Эти особенности речевого развития затрудняют извлечение но-</w:t>
      </w:r>
      <w:r>
        <w:rPr>
          <w:spacing w:val="1"/>
        </w:rPr>
        <w:t xml:space="preserve"> </w:t>
      </w:r>
      <w:r>
        <w:t>вой информации из текста, препятствуют восполнению пробелов в знаниях и специфи-</w:t>
      </w:r>
      <w:r>
        <w:rPr>
          <w:spacing w:val="1"/>
        </w:rPr>
        <w:t xml:space="preserve"> </w:t>
      </w:r>
      <w:r>
        <w:t>ч</w:t>
      </w:r>
      <w:r>
        <w:t>еским</w:t>
      </w:r>
      <w:r>
        <w:rPr>
          <w:spacing w:val="-2"/>
        </w:rPr>
        <w:t xml:space="preserve"> </w:t>
      </w:r>
      <w:r>
        <w:t>нарушениям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[5].</w:t>
      </w:r>
    </w:p>
    <w:p w:rsidR="00117080" w:rsidRDefault="00BE7805">
      <w:pPr>
        <w:pStyle w:val="a3"/>
        <w:spacing w:line="235" w:lineRule="auto"/>
        <w:ind w:right="144"/>
      </w:pPr>
      <w:r>
        <w:t>В качестве первого условия формирования словаря признаков у детей старшего</w:t>
      </w:r>
      <w:r>
        <w:rPr>
          <w:spacing w:val="1"/>
        </w:rPr>
        <w:t xml:space="preserve"> </w:t>
      </w:r>
      <w:r>
        <w:t>дошкольного возраста с задержкой психического развития мы рассматриваем учет ко-</w:t>
      </w:r>
      <w:r>
        <w:rPr>
          <w:spacing w:val="1"/>
        </w:rPr>
        <w:t xml:space="preserve"> </w:t>
      </w:r>
      <w:r>
        <w:t>гнитивных и речевых особенностей дошкольников с за</w:t>
      </w:r>
      <w:r>
        <w:t>держкой психического развития.</w:t>
      </w:r>
      <w:r>
        <w:rPr>
          <w:spacing w:val="1"/>
        </w:rPr>
        <w:t xml:space="preserve"> </w:t>
      </w:r>
      <w:r>
        <w:t>Развитие речи органически связано с психическим развитием, ибо развитое мышление</w:t>
      </w:r>
      <w:r>
        <w:rPr>
          <w:spacing w:val="1"/>
        </w:rPr>
        <w:t xml:space="preserve"> </w:t>
      </w:r>
      <w:r>
        <w:t>человека есть речевое, языково-словесно-логическое мышление. Правильно построен-</w:t>
      </w:r>
      <w:r>
        <w:rPr>
          <w:spacing w:val="1"/>
        </w:rPr>
        <w:t xml:space="preserve"> </w:t>
      </w:r>
      <w:r>
        <w:t>ный процесс речевого образования также способствует развитию мы</w:t>
      </w:r>
      <w:r>
        <w:t>шления. Наряду с</w:t>
      </w:r>
      <w:r>
        <w:rPr>
          <w:spacing w:val="1"/>
        </w:rPr>
        <w:t xml:space="preserve"> </w:t>
      </w:r>
      <w:r>
        <w:t>этим связь между речью (лингвистикой) и интеллектуальным следует рассматривать в</w:t>
      </w:r>
      <w:r>
        <w:rPr>
          <w:spacing w:val="1"/>
        </w:rPr>
        <w:t xml:space="preserve"> </w:t>
      </w:r>
      <w:r>
        <w:t>обратном направлении – от интеллекта к речи (языку). Имеется в виду особая языковая</w:t>
      </w:r>
      <w:r>
        <w:rPr>
          <w:spacing w:val="1"/>
        </w:rPr>
        <w:t xml:space="preserve"> </w:t>
      </w:r>
      <w:r>
        <w:t>функция интеллекта – роль мыслительной деятельности в овладении языком. Для изу-</w:t>
      </w:r>
      <w:r>
        <w:rPr>
          <w:spacing w:val="1"/>
        </w:rPr>
        <w:t xml:space="preserve"> </w:t>
      </w:r>
      <w:r>
        <w:t>чения уровня развития словаря признаков у дошкольников используются задания на вы-</w:t>
      </w:r>
      <w:r>
        <w:rPr>
          <w:spacing w:val="1"/>
        </w:rPr>
        <w:t xml:space="preserve"> </w:t>
      </w:r>
      <w:r>
        <w:t>явление умения детей быстро подбирать наиболее точное слово и употреблять обобща-</w:t>
      </w:r>
      <w:r>
        <w:rPr>
          <w:spacing w:val="1"/>
        </w:rPr>
        <w:t xml:space="preserve"> </w:t>
      </w:r>
      <w:r>
        <w:t>ющие</w:t>
      </w:r>
      <w:r>
        <w:rPr>
          <w:spacing w:val="-2"/>
        </w:rPr>
        <w:t xml:space="preserve"> </w:t>
      </w:r>
      <w:r>
        <w:t>слова</w:t>
      </w:r>
      <w:r>
        <w:t>.</w:t>
      </w:r>
    </w:p>
    <w:p w:rsidR="00117080" w:rsidRDefault="00BE7805">
      <w:pPr>
        <w:pStyle w:val="a3"/>
        <w:spacing w:line="235" w:lineRule="auto"/>
        <w:ind w:right="151"/>
      </w:pPr>
      <w:r>
        <w:t>В качестве второго условия формирования словаря признаков у детей старшего</w:t>
      </w:r>
      <w:r>
        <w:rPr>
          <w:spacing w:val="1"/>
        </w:rPr>
        <w:t xml:space="preserve"> </w:t>
      </w:r>
      <w:r>
        <w:t>дошкольного возраста с задержкой психического развития мы рассматриваем обеспече-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признаков.</w:t>
      </w:r>
    </w:p>
    <w:p w:rsidR="00117080" w:rsidRDefault="00BE7805">
      <w:pPr>
        <w:pStyle w:val="a3"/>
        <w:spacing w:line="235" w:lineRule="auto"/>
        <w:ind w:right="155"/>
      </w:pPr>
      <w:r>
        <w:t>Формирование правильной речи у ребенка с задержкой психического развития</w:t>
      </w:r>
      <w:r>
        <w:rPr>
          <w:spacing w:val="1"/>
        </w:rPr>
        <w:t xml:space="preserve"> </w:t>
      </w:r>
      <w:r>
        <w:t>дело тяжелое, но оправданное. Чтобы результаты были достижимыми и заметными,</w:t>
      </w:r>
      <w:r>
        <w:rPr>
          <w:spacing w:val="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нужно много</w:t>
      </w:r>
      <w:r>
        <w:rPr>
          <w:spacing w:val="-3"/>
        </w:rPr>
        <w:t xml:space="preserve"> </w:t>
      </w:r>
      <w:r>
        <w:t>работать.</w:t>
      </w:r>
      <w:r>
        <w:rPr>
          <w:spacing w:val="-3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следующих мер: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386"/>
        </w:tabs>
        <w:spacing w:line="235" w:lineRule="auto"/>
        <w:ind w:right="156" w:firstLine="708"/>
        <w:rPr>
          <w:sz w:val="20"/>
        </w:rPr>
      </w:pPr>
      <w:r>
        <w:rPr>
          <w:sz w:val="26"/>
        </w:rPr>
        <w:t>устранение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</w:t>
      </w:r>
      <w:r>
        <w:rPr>
          <w:sz w:val="26"/>
        </w:rPr>
        <w:t>ов</w:t>
      </w:r>
      <w:r>
        <w:rPr>
          <w:spacing w:val="1"/>
          <w:sz w:val="26"/>
        </w:rPr>
        <w:t xml:space="preserve"> </w:t>
      </w:r>
      <w:r>
        <w:rPr>
          <w:sz w:val="26"/>
        </w:rPr>
        <w:t>речи.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четкой</w:t>
      </w:r>
      <w:r>
        <w:rPr>
          <w:spacing w:val="1"/>
          <w:sz w:val="26"/>
        </w:rPr>
        <w:t xml:space="preserve"> </w:t>
      </w:r>
      <w:r>
        <w:rPr>
          <w:sz w:val="26"/>
        </w:rPr>
        <w:t>артикуляции.</w:t>
      </w:r>
      <w:r>
        <w:rPr>
          <w:spacing w:val="65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что речь 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с задержкой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1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логопеда;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386"/>
        </w:tabs>
        <w:spacing w:line="235" w:lineRule="auto"/>
        <w:ind w:right="150" w:firstLine="708"/>
        <w:rPr>
          <w:sz w:val="20"/>
        </w:rPr>
      </w:pPr>
      <w:r>
        <w:rPr>
          <w:sz w:val="26"/>
        </w:rPr>
        <w:t>развивать умение сравнивать слова и их значения. Это особенно важно для</w:t>
      </w:r>
      <w:r>
        <w:rPr>
          <w:spacing w:val="1"/>
          <w:sz w:val="26"/>
        </w:rPr>
        <w:t xml:space="preserve"> </w:t>
      </w:r>
      <w:r>
        <w:rPr>
          <w:sz w:val="26"/>
        </w:rPr>
        <w:t>слов с отдельным значением, не выраженным в физическом мире. Самое сложное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задержкой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понять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прилагательных,</w:t>
      </w:r>
      <w:r>
        <w:rPr>
          <w:spacing w:val="-2"/>
          <w:sz w:val="26"/>
        </w:rPr>
        <w:t xml:space="preserve"> </w:t>
      </w:r>
      <w:r>
        <w:rPr>
          <w:sz w:val="26"/>
        </w:rPr>
        <w:t>многозначность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слов;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386"/>
        </w:tabs>
        <w:spacing w:line="235" w:lineRule="auto"/>
        <w:ind w:right="153" w:firstLine="708"/>
        <w:rPr>
          <w:sz w:val="20"/>
        </w:rPr>
      </w:pPr>
      <w:r>
        <w:rPr>
          <w:sz w:val="26"/>
        </w:rPr>
        <w:t>расширение словарного запаса, уточнение значений слов. Особое внима</w:t>
      </w:r>
      <w:r>
        <w:rPr>
          <w:sz w:val="26"/>
        </w:rPr>
        <w:t>ние</w:t>
      </w:r>
      <w:r>
        <w:rPr>
          <w:spacing w:val="1"/>
          <w:sz w:val="26"/>
        </w:rPr>
        <w:t xml:space="preserve"> </w:t>
      </w:r>
      <w:r>
        <w:rPr>
          <w:sz w:val="26"/>
        </w:rPr>
        <w:t>уделяется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описанию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переживаемых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литературным</w:t>
      </w:r>
      <w:r>
        <w:rPr>
          <w:spacing w:val="-2"/>
          <w:sz w:val="26"/>
        </w:rPr>
        <w:t xml:space="preserve"> </w:t>
      </w:r>
      <w:r>
        <w:rPr>
          <w:sz w:val="26"/>
        </w:rPr>
        <w:t>героем,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человеком;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386"/>
        </w:tabs>
        <w:spacing w:line="291" w:lineRule="exact"/>
        <w:ind w:left="1386"/>
        <w:rPr>
          <w:sz w:val="20"/>
        </w:rPr>
      </w:pPr>
      <w:r>
        <w:rPr>
          <w:spacing w:val="-4"/>
          <w:sz w:val="26"/>
        </w:rPr>
        <w:t>развитие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умения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объяснять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значение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данного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слова,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употребленного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ребенком;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386"/>
        </w:tabs>
        <w:spacing w:line="235" w:lineRule="auto"/>
        <w:ind w:right="154" w:firstLine="708"/>
        <w:rPr>
          <w:sz w:val="20"/>
        </w:rPr>
      </w:pPr>
      <w:r>
        <w:rPr>
          <w:sz w:val="26"/>
        </w:rPr>
        <w:t>работа с новыми словами, направленная на запоминание, введение в</w:t>
      </w:r>
      <w:r>
        <w:rPr>
          <w:sz w:val="26"/>
        </w:rPr>
        <w:t xml:space="preserve"> активный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запас.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толкование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произносятся.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6"/>
          <w:sz w:val="26"/>
        </w:rPr>
        <w:t xml:space="preserve"> </w:t>
      </w:r>
      <w:r>
        <w:rPr>
          <w:sz w:val="26"/>
        </w:rPr>
        <w:t>придумать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2"/>
          <w:sz w:val="26"/>
        </w:rPr>
        <w:t xml:space="preserve"> </w:t>
      </w:r>
      <w:r>
        <w:rPr>
          <w:sz w:val="26"/>
        </w:rPr>
        <w:t>используется</w:t>
      </w:r>
      <w:r>
        <w:rPr>
          <w:spacing w:val="2"/>
          <w:sz w:val="26"/>
        </w:rPr>
        <w:t xml:space="preserve"> </w:t>
      </w:r>
      <w:r>
        <w:rPr>
          <w:sz w:val="26"/>
        </w:rPr>
        <w:t>это</w:t>
      </w:r>
      <w:r>
        <w:rPr>
          <w:spacing w:val="-1"/>
          <w:sz w:val="26"/>
        </w:rPr>
        <w:t xml:space="preserve"> </w:t>
      </w:r>
      <w:r>
        <w:rPr>
          <w:sz w:val="26"/>
        </w:rPr>
        <w:t>слово.</w:t>
      </w:r>
    </w:p>
    <w:p w:rsidR="00117080" w:rsidRDefault="00BE7805">
      <w:pPr>
        <w:pStyle w:val="a3"/>
        <w:spacing w:line="235" w:lineRule="auto"/>
        <w:ind w:right="147"/>
      </w:pPr>
      <w:r>
        <w:t>При составлении плана для старших дошкольников следует учитывать, что заня-</w:t>
      </w:r>
      <w:r>
        <w:rPr>
          <w:spacing w:val="1"/>
        </w:rPr>
        <w:t xml:space="preserve"> </w:t>
      </w:r>
      <w:r>
        <w:t>тия по развитию словаря признаков планируются в первую очередь как наиболее слож-</w:t>
      </w:r>
      <w:r>
        <w:rPr>
          <w:spacing w:val="1"/>
        </w:rPr>
        <w:t xml:space="preserve"> </w:t>
      </w:r>
      <w:r>
        <w:t>ные. В начале года принято планировать более легкий материал. При планировании</w:t>
      </w:r>
      <w:r>
        <w:rPr>
          <w:spacing w:val="1"/>
        </w:rPr>
        <w:t xml:space="preserve"> </w:t>
      </w:r>
      <w:r>
        <w:t>очень важно учитыва</w:t>
      </w:r>
      <w:r>
        <w:t>ть повторение материала. Повторение одного и того же содержа-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организовано</w:t>
      </w:r>
      <w:r>
        <w:rPr>
          <w:spacing w:val="-1"/>
        </w:rPr>
        <w:t xml:space="preserve"> </w:t>
      </w:r>
      <w:r>
        <w:t>по-разному.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t>В качестве третьего условия формирования словаря признаков у детей старшего</w:t>
      </w:r>
      <w:r>
        <w:rPr>
          <w:spacing w:val="1"/>
        </w:rPr>
        <w:t xml:space="preserve"> </w:t>
      </w:r>
      <w:r>
        <w:t>дошкольного возраста с задержкой психического развития мы ра</w:t>
      </w:r>
      <w:r>
        <w:t>ссматриваем обогаще-</w:t>
      </w:r>
      <w:r>
        <w:rPr>
          <w:spacing w:val="1"/>
        </w:rPr>
        <w:t xml:space="preserve"> </w:t>
      </w:r>
      <w:r>
        <w:t>ние развивающей предметно-пространственной среды материалами и атрибутами, поз-</w:t>
      </w:r>
      <w:r>
        <w:rPr>
          <w:spacing w:val="1"/>
        </w:rPr>
        <w:t xml:space="preserve"> </w:t>
      </w:r>
      <w:r>
        <w:t>воляющими развивать у детей словарь признаков. В дошкольной педагогике под разви-</w:t>
      </w:r>
      <w:r>
        <w:rPr>
          <w:spacing w:val="1"/>
        </w:rPr>
        <w:t xml:space="preserve"> </w:t>
      </w:r>
      <w:r>
        <w:t>вающей предметно-пространственной средой понимается рационально организов</w:t>
      </w:r>
      <w:r>
        <w:t>анная</w:t>
      </w:r>
      <w:r>
        <w:rPr>
          <w:spacing w:val="1"/>
        </w:rPr>
        <w:t xml:space="preserve"> </w:t>
      </w:r>
      <w:r>
        <w:t>среда, насыщенная разнообразными сенсорными раздражителями, игрушками, игровым</w:t>
      </w:r>
      <w:r>
        <w:rPr>
          <w:spacing w:val="1"/>
        </w:rPr>
        <w:t xml:space="preserve"> </w:t>
      </w:r>
      <w:r>
        <w:t>материалом. При организации среды в старшем дошкольном следует иметь в виду, что в</w:t>
      </w:r>
      <w:r>
        <w:rPr>
          <w:spacing w:val="-62"/>
        </w:rPr>
        <w:t xml:space="preserve"> </w:t>
      </w:r>
      <w:r>
        <w:t>этом возрасте наблюдается единство речи и мышления. В этом возрасте имеет смысл</w:t>
      </w:r>
      <w:r>
        <w:rPr>
          <w:spacing w:val="1"/>
        </w:rPr>
        <w:t xml:space="preserve"> </w:t>
      </w:r>
      <w:r>
        <w:t>проводит</w:t>
      </w:r>
      <w:r>
        <w:t>ь с детьми словесные театральные игры. Необходимо использовать мнемотех-</w:t>
      </w:r>
      <w:r>
        <w:rPr>
          <w:spacing w:val="1"/>
        </w:rPr>
        <w:t xml:space="preserve"> </w:t>
      </w:r>
      <w:r>
        <w:t>нику, схематические символы, как основу для запоминания. В группе должно быть до-</w:t>
      </w:r>
      <w:r>
        <w:rPr>
          <w:spacing w:val="1"/>
        </w:rPr>
        <w:t xml:space="preserve"> </w:t>
      </w:r>
      <w:r>
        <w:t>статочное количество справочников по различным областям знаний, детские словари,</w:t>
      </w:r>
      <w:r>
        <w:rPr>
          <w:spacing w:val="1"/>
        </w:rPr>
        <w:t xml:space="preserve"> </w:t>
      </w:r>
      <w:r>
        <w:t>папки с различным иллюстративным материалом, карты и атласы. Дидактические игры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не только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интересы.</w:t>
      </w:r>
    </w:p>
    <w:p w:rsidR="00117080" w:rsidRDefault="00BE7805">
      <w:pPr>
        <w:pStyle w:val="a3"/>
        <w:spacing w:before="2"/>
        <w:ind w:right="148"/>
      </w:pPr>
      <w:r>
        <w:t>Для развития словаря признаков у дошкольников с задержкой психического раз-</w:t>
      </w:r>
      <w:r>
        <w:rPr>
          <w:spacing w:val="1"/>
        </w:rPr>
        <w:t xml:space="preserve"> </w:t>
      </w:r>
      <w:r>
        <w:t>вития необходимо соз</w:t>
      </w:r>
      <w:r>
        <w:t>дание определенной профессиональной языковой среды, способ-</w:t>
      </w:r>
      <w:r>
        <w:rPr>
          <w:spacing w:val="1"/>
        </w:rPr>
        <w:t xml:space="preserve"> </w:t>
      </w:r>
      <w:r>
        <w:t>ствующей формированию не только правильной, но и хорошей устной речи. Языковое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 поддерживающей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среде.</w:t>
      </w:r>
    </w:p>
    <w:p w:rsidR="00117080" w:rsidRDefault="00BE7805">
      <w:pPr>
        <w:pStyle w:val="a3"/>
        <w:ind w:right="147"/>
      </w:pPr>
      <w:r>
        <w:t>Естественная языковая среда – спонтанная языков</w:t>
      </w:r>
      <w:r>
        <w:t>ая среда, в которой растет ребе-</w:t>
      </w:r>
      <w:r>
        <w:rPr>
          <w:spacing w:val="1"/>
        </w:rPr>
        <w:t xml:space="preserve"> </w:t>
      </w:r>
      <w:r>
        <w:t>нок. Это может быть полезно для речи и общего интеллектуального развития – когда с</w:t>
      </w:r>
      <w:r>
        <w:rPr>
          <w:spacing w:val="1"/>
        </w:rPr>
        <w:t xml:space="preserve"> </w:t>
      </w:r>
      <w:r>
        <w:t>ребенком общаются люди с правильной речью, когда они реагируют на речь ребенка,</w:t>
      </w:r>
      <w:r>
        <w:rPr>
          <w:spacing w:val="1"/>
        </w:rPr>
        <w:t xml:space="preserve"> </w:t>
      </w:r>
      <w:r>
        <w:t xml:space="preserve">отвечают на его вопросы. И может быть неблагоприятным в том </w:t>
      </w:r>
      <w:r>
        <w:t>случае, если взрослые</w:t>
      </w:r>
      <w:r>
        <w:rPr>
          <w:spacing w:val="1"/>
        </w:rPr>
        <w:t xml:space="preserve"> </w:t>
      </w:r>
      <w:r>
        <w:t>не реагируют на речь ребенка, не разговаривают, имеют дефекты речи (картинка, шепе-</w:t>
      </w:r>
      <w:r>
        <w:rPr>
          <w:spacing w:val="1"/>
        </w:rPr>
        <w:t xml:space="preserve"> </w:t>
      </w:r>
      <w:r>
        <w:t>лявость).</w:t>
      </w:r>
    </w:p>
    <w:p w:rsidR="00117080" w:rsidRDefault="00BE7805">
      <w:pPr>
        <w:pStyle w:val="a3"/>
        <w:ind w:right="155"/>
      </w:pPr>
      <w:r>
        <w:t>Искусственная языковая среда – это специально организованная с помощью ме-</w:t>
      </w:r>
      <w:r>
        <w:rPr>
          <w:spacing w:val="1"/>
        </w:rPr>
        <w:t xml:space="preserve"> </w:t>
      </w:r>
      <w:r>
        <w:t>тодических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среда.</w:t>
      </w:r>
      <w:r>
        <w:rPr>
          <w:spacing w:val="-2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книжный</w:t>
      </w:r>
      <w:r>
        <w:rPr>
          <w:spacing w:val="-1"/>
        </w:rPr>
        <w:t xml:space="preserve"> </w:t>
      </w:r>
      <w:r>
        <w:t>уголок.</w:t>
      </w:r>
    </w:p>
    <w:p w:rsidR="00117080" w:rsidRDefault="00BE7805">
      <w:pPr>
        <w:pStyle w:val="a3"/>
        <w:ind w:right="147"/>
      </w:pPr>
      <w:r>
        <w:t>В качестве четвертого условия формирования словаря признаков у детей старше-</w:t>
      </w:r>
      <w:r>
        <w:rPr>
          <w:spacing w:val="1"/>
        </w:rPr>
        <w:t xml:space="preserve"> </w:t>
      </w:r>
      <w:r>
        <w:t>го дошкольного возраста с задержкой психического развития мы рассматриваем исполь-</w:t>
      </w:r>
      <w:r>
        <w:rPr>
          <w:spacing w:val="-62"/>
        </w:rPr>
        <w:t xml:space="preserve"> </w:t>
      </w:r>
      <w:r>
        <w:t>зование игровых приемов, с целью вызывания у детей положительного эмоционального</w:t>
      </w:r>
      <w:r>
        <w:rPr>
          <w:spacing w:val="1"/>
        </w:rPr>
        <w:t xml:space="preserve"> </w:t>
      </w:r>
      <w:r>
        <w:t>настро</w:t>
      </w:r>
      <w:r>
        <w:t>я,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занятию.</w:t>
      </w:r>
    </w:p>
    <w:p w:rsidR="00117080" w:rsidRDefault="00BE7805">
      <w:pPr>
        <w:pStyle w:val="a3"/>
        <w:spacing w:before="1"/>
        <w:ind w:right="148"/>
        <w:jc w:val="right"/>
      </w:pPr>
      <w:r>
        <w:t>Дидактические игры</w:t>
      </w:r>
      <w:r>
        <w:rPr>
          <w:spacing w:val="1"/>
        </w:rPr>
        <w:t xml:space="preserve"> </w:t>
      </w:r>
      <w:r>
        <w:t>– популярный метод</w:t>
      </w:r>
      <w:r>
        <w:rPr>
          <w:spacing w:val="1"/>
        </w:rPr>
        <w:t xml:space="preserve"> </w:t>
      </w:r>
      <w:r>
        <w:t>работы со</w:t>
      </w:r>
      <w:r>
        <w:rPr>
          <w:spacing w:val="1"/>
        </w:rPr>
        <w:t xml:space="preserve"> </w:t>
      </w:r>
      <w:r>
        <w:t>словарным запасом у детей.</w:t>
      </w:r>
      <w:r>
        <w:rPr>
          <w:spacing w:val="-62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средством</w:t>
      </w:r>
      <w:r>
        <w:rPr>
          <w:spacing w:val="5"/>
        </w:rPr>
        <w:t xml:space="preserve"> </w:t>
      </w:r>
      <w:r>
        <w:t>умственного</w:t>
      </w:r>
      <w:r>
        <w:rPr>
          <w:spacing w:val="5"/>
        </w:rPr>
        <w:t xml:space="preserve"> </w:t>
      </w:r>
      <w:r>
        <w:t>воспитания.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дидактической</w:t>
      </w:r>
      <w:r>
        <w:rPr>
          <w:spacing w:val="7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дети</w:t>
      </w:r>
      <w:r>
        <w:rPr>
          <w:spacing w:val="-62"/>
        </w:rPr>
        <w:t xml:space="preserve"> </w:t>
      </w:r>
      <w:r>
        <w:t>отражают</w:t>
      </w:r>
      <w:r>
        <w:rPr>
          <w:spacing w:val="5"/>
        </w:rPr>
        <w:t xml:space="preserve"> </w:t>
      </w:r>
      <w:r>
        <w:t>окружающий</w:t>
      </w:r>
      <w:r>
        <w:rPr>
          <w:spacing w:val="5"/>
        </w:rPr>
        <w:t xml:space="preserve"> </w:t>
      </w:r>
      <w:r>
        <w:t>мир,</w:t>
      </w:r>
      <w:r>
        <w:rPr>
          <w:spacing w:val="6"/>
        </w:rPr>
        <w:t xml:space="preserve"> </w:t>
      </w:r>
      <w:r>
        <w:t>раскрывают</w:t>
      </w:r>
      <w:r>
        <w:rPr>
          <w:spacing w:val="5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знания,</w:t>
      </w:r>
      <w:r>
        <w:rPr>
          <w:spacing w:val="4"/>
        </w:rPr>
        <w:t xml:space="preserve"> </w:t>
      </w:r>
      <w:r>
        <w:t>делятся</w:t>
      </w:r>
      <w:r>
        <w:rPr>
          <w:spacing w:val="4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товарищами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иг-</w:t>
      </w:r>
      <w:r>
        <w:rPr>
          <w:spacing w:val="-62"/>
        </w:rPr>
        <w:t xml:space="preserve"> </w:t>
      </w:r>
      <w:r>
        <w:t>ре.</w:t>
      </w:r>
      <w:r>
        <w:rPr>
          <w:spacing w:val="14"/>
        </w:rPr>
        <w:t xml:space="preserve"> </w:t>
      </w:r>
      <w:r>
        <w:t>Каждый</w:t>
      </w:r>
      <w:r>
        <w:rPr>
          <w:spacing w:val="15"/>
        </w:rPr>
        <w:t xml:space="preserve"> </w:t>
      </w:r>
      <w:r>
        <w:t>вид</w:t>
      </w:r>
      <w:r>
        <w:rPr>
          <w:spacing w:val="16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по-разному</w:t>
      </w:r>
      <w:r>
        <w:rPr>
          <w:spacing w:val="14"/>
        </w:rPr>
        <w:t xml:space="preserve"> </w:t>
      </w:r>
      <w:r>
        <w:t>влияет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детей.</w:t>
      </w:r>
      <w:r>
        <w:rPr>
          <w:spacing w:val="15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важным</w:t>
      </w:r>
      <w:r>
        <w:rPr>
          <w:spacing w:val="15"/>
        </w:rPr>
        <w:t xml:space="preserve"> </w:t>
      </w:r>
      <w:r>
        <w:t>является</w:t>
      </w:r>
      <w:r>
        <w:rPr>
          <w:spacing w:val="-62"/>
        </w:rPr>
        <w:t xml:space="preserve"> </w:t>
      </w:r>
      <w:r>
        <w:t>воздействие</w:t>
      </w:r>
      <w:r>
        <w:rPr>
          <w:spacing w:val="13"/>
        </w:rPr>
        <w:t xml:space="preserve"> </w:t>
      </w:r>
      <w:r>
        <w:t>дидактических</w:t>
      </w:r>
      <w:r>
        <w:rPr>
          <w:spacing w:val="12"/>
        </w:rPr>
        <w:t xml:space="preserve"> </w:t>
      </w:r>
      <w:r>
        <w:t>игр,</w:t>
      </w:r>
      <w:r>
        <w:rPr>
          <w:spacing w:val="12"/>
        </w:rPr>
        <w:t xml:space="preserve"> </w:t>
      </w:r>
      <w:r>
        <w:t>включающих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качестве</w:t>
      </w:r>
      <w:r>
        <w:rPr>
          <w:spacing w:val="12"/>
        </w:rPr>
        <w:t xml:space="preserve"> </w:t>
      </w:r>
      <w:r>
        <w:t>обязательного</w:t>
      </w:r>
      <w:r>
        <w:rPr>
          <w:spacing w:val="13"/>
        </w:rPr>
        <w:t xml:space="preserve"> </w:t>
      </w:r>
      <w:r>
        <w:t>элемента</w:t>
      </w:r>
      <w:r>
        <w:rPr>
          <w:spacing w:val="-62"/>
        </w:rPr>
        <w:t xml:space="preserve"> </w:t>
      </w:r>
      <w:r>
        <w:t>мыслительную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3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играх</w:t>
      </w:r>
      <w:r>
        <w:rPr>
          <w:spacing w:val="-62"/>
        </w:rPr>
        <w:t xml:space="preserve"> </w:t>
      </w:r>
      <w:r>
        <w:t>определяет постоянное приобретение ребенком знаний, которые он может использовать.</w:t>
      </w:r>
      <w:r>
        <w:rPr>
          <w:spacing w:val="-62"/>
        </w:rPr>
        <w:t xml:space="preserve"> </w:t>
      </w:r>
      <w:r>
        <w:t>Словесные</w:t>
      </w:r>
      <w:r>
        <w:rPr>
          <w:spacing w:val="12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основаны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словах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действиях</w:t>
      </w:r>
      <w:r>
        <w:rPr>
          <w:spacing w:val="13"/>
        </w:rPr>
        <w:t xml:space="preserve"> </w:t>
      </w:r>
      <w:r>
        <w:t>игроков.</w:t>
      </w:r>
      <w:r>
        <w:rPr>
          <w:spacing w:val="15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30"/>
        </w:rPr>
        <w:t xml:space="preserve"> </w:t>
      </w:r>
      <w:r>
        <w:t>разряды</w:t>
      </w:r>
      <w:r>
        <w:rPr>
          <w:spacing w:val="31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дошкольников.</w:t>
      </w:r>
      <w:r>
        <w:rPr>
          <w:spacing w:val="30"/>
        </w:rPr>
        <w:t xml:space="preserve"> </w:t>
      </w:r>
      <w:r>
        <w:t>Учат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имеющихся</w:t>
      </w:r>
      <w:r>
        <w:rPr>
          <w:spacing w:val="32"/>
        </w:rPr>
        <w:t xml:space="preserve"> </w:t>
      </w:r>
      <w:r>
        <w:t>знаний</w:t>
      </w:r>
      <w:r>
        <w:rPr>
          <w:spacing w:val="-6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заданной</w:t>
      </w:r>
      <w:r>
        <w:rPr>
          <w:spacing w:val="9"/>
        </w:rPr>
        <w:t xml:space="preserve"> </w:t>
      </w:r>
      <w:r>
        <w:t>теме,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ней.</w:t>
      </w:r>
      <w:r>
        <w:rPr>
          <w:spacing w:val="8"/>
        </w:rPr>
        <w:t xml:space="preserve"> </w:t>
      </w:r>
      <w:r>
        <w:t>Потому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играх</w:t>
      </w:r>
      <w:r>
        <w:rPr>
          <w:spacing w:val="8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использо-</w:t>
      </w:r>
      <w:r>
        <w:rPr>
          <w:spacing w:val="-62"/>
        </w:rPr>
        <w:t xml:space="preserve"> </w:t>
      </w:r>
      <w:r>
        <w:t>вать полученные</w:t>
      </w:r>
      <w:r>
        <w:rPr>
          <w:spacing w:val="1"/>
        </w:rPr>
        <w:t xml:space="preserve"> </w:t>
      </w:r>
      <w:r>
        <w:t>знания в новых обстоятельствах,</w:t>
      </w:r>
      <w:r>
        <w:rPr>
          <w:spacing w:val="1"/>
        </w:rPr>
        <w:t xml:space="preserve"> </w:t>
      </w:r>
      <w:r>
        <w:t>в новых отношениях. «Дети</w:t>
      </w:r>
      <w:r>
        <w:rPr>
          <w:spacing w:val="1"/>
        </w:rPr>
        <w:t xml:space="preserve"> </w:t>
      </w:r>
      <w:r>
        <w:t>решают</w:t>
      </w:r>
      <w:r>
        <w:rPr>
          <w:spacing w:val="-62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умственные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самостоятельно;</w:t>
      </w:r>
      <w:r>
        <w:rPr>
          <w:spacing w:val="33"/>
        </w:rPr>
        <w:t xml:space="preserve"> </w:t>
      </w:r>
      <w:r>
        <w:t>описывают</w:t>
      </w:r>
      <w:r>
        <w:rPr>
          <w:spacing w:val="33"/>
        </w:rPr>
        <w:t xml:space="preserve"> </w:t>
      </w:r>
      <w:r>
        <w:t>предметы,</w:t>
      </w:r>
      <w:r>
        <w:rPr>
          <w:spacing w:val="34"/>
        </w:rPr>
        <w:t xml:space="preserve"> </w:t>
      </w:r>
      <w:r>
        <w:t>выделяя</w:t>
      </w:r>
      <w:r>
        <w:rPr>
          <w:spacing w:val="34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осо-</w:t>
      </w:r>
      <w:r>
        <w:rPr>
          <w:spacing w:val="-62"/>
        </w:rPr>
        <w:t xml:space="preserve"> </w:t>
      </w:r>
      <w:r>
        <w:t>бенности;</w:t>
      </w:r>
      <w:r>
        <w:rPr>
          <w:spacing w:val="10"/>
        </w:rPr>
        <w:t xml:space="preserve"> </w:t>
      </w:r>
      <w:r>
        <w:t>угадывают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описанию;</w:t>
      </w:r>
      <w:r>
        <w:rPr>
          <w:spacing w:val="10"/>
        </w:rPr>
        <w:t xml:space="preserve"> </w:t>
      </w:r>
      <w:r>
        <w:t>находят</w:t>
      </w:r>
      <w:r>
        <w:rPr>
          <w:spacing w:val="10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сходства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различия;</w:t>
      </w:r>
      <w:r>
        <w:rPr>
          <w:spacing w:val="9"/>
        </w:rPr>
        <w:t xml:space="preserve"> </w:t>
      </w:r>
      <w:r>
        <w:t>группируют</w:t>
      </w:r>
      <w:r>
        <w:rPr>
          <w:spacing w:val="-62"/>
        </w:rPr>
        <w:t xml:space="preserve"> </w:t>
      </w:r>
      <w:r>
        <w:t>предметы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разным</w:t>
      </w:r>
      <w:r>
        <w:rPr>
          <w:spacing w:val="7"/>
        </w:rPr>
        <w:t xml:space="preserve"> </w:t>
      </w:r>
      <w:r>
        <w:t>свойствам,</w:t>
      </w:r>
      <w:r>
        <w:rPr>
          <w:spacing w:val="6"/>
        </w:rPr>
        <w:t xml:space="preserve"> </w:t>
      </w:r>
      <w:r>
        <w:t>признакам».</w:t>
      </w:r>
      <w:r>
        <w:rPr>
          <w:spacing w:val="6"/>
        </w:rPr>
        <w:t xml:space="preserve"> </w:t>
      </w:r>
      <w:r>
        <w:t>Эти</w:t>
      </w:r>
      <w:r>
        <w:rPr>
          <w:spacing w:val="6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имеют</w:t>
      </w:r>
      <w:r>
        <w:rPr>
          <w:spacing w:val="8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возрастных</w:t>
      </w:r>
      <w:r>
        <w:rPr>
          <w:spacing w:val="-62"/>
        </w:rPr>
        <w:t xml:space="preserve"> </w:t>
      </w:r>
      <w:r>
        <w:t>группах,</w:t>
      </w:r>
      <w:r>
        <w:rPr>
          <w:spacing w:val="30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особое</w:t>
      </w:r>
      <w:r>
        <w:rPr>
          <w:spacing w:val="31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имеют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воспитании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обучении</w:t>
      </w:r>
      <w:r>
        <w:rPr>
          <w:spacing w:val="30"/>
        </w:rPr>
        <w:t xml:space="preserve"> </w:t>
      </w:r>
      <w:r>
        <w:t>старших</w:t>
      </w:r>
      <w:r>
        <w:rPr>
          <w:spacing w:val="29"/>
        </w:rPr>
        <w:t xml:space="preserve"> </w:t>
      </w:r>
      <w:r>
        <w:t>дошкольников,</w:t>
      </w:r>
      <w:r>
        <w:rPr>
          <w:spacing w:val="-62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помогают</w:t>
      </w:r>
      <w:r>
        <w:rPr>
          <w:spacing w:val="22"/>
        </w:rPr>
        <w:t xml:space="preserve"> </w:t>
      </w:r>
      <w:r>
        <w:t>подготовить</w:t>
      </w:r>
      <w:r>
        <w:rPr>
          <w:spacing w:val="20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школе:</w:t>
      </w:r>
      <w:r>
        <w:rPr>
          <w:spacing w:val="22"/>
        </w:rPr>
        <w:t xml:space="preserve"> </w:t>
      </w:r>
      <w:r>
        <w:t>развивают</w:t>
      </w:r>
      <w:r>
        <w:rPr>
          <w:spacing w:val="21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внимательно</w:t>
      </w:r>
      <w:r>
        <w:rPr>
          <w:spacing w:val="22"/>
        </w:rPr>
        <w:t xml:space="preserve"> </w:t>
      </w:r>
      <w:r>
        <w:t>слушать</w:t>
      </w:r>
      <w:r>
        <w:rPr>
          <w:spacing w:val="-62"/>
        </w:rPr>
        <w:t xml:space="preserve"> </w:t>
      </w:r>
      <w:r>
        <w:t>педагога-логопеда,</w:t>
      </w:r>
      <w:r>
        <w:rPr>
          <w:spacing w:val="17"/>
        </w:rPr>
        <w:t xml:space="preserve"> </w:t>
      </w:r>
      <w:r>
        <w:t>быстро</w:t>
      </w:r>
      <w:r>
        <w:rPr>
          <w:spacing w:val="17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ответы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заданные</w:t>
      </w:r>
      <w:r>
        <w:rPr>
          <w:spacing w:val="18"/>
        </w:rPr>
        <w:t xml:space="preserve"> </w:t>
      </w:r>
      <w:r>
        <w:t>вопросы,</w:t>
      </w:r>
      <w:r>
        <w:rPr>
          <w:spacing w:val="18"/>
        </w:rPr>
        <w:t xml:space="preserve"> </w:t>
      </w:r>
      <w:r>
        <w:t>четко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ясно</w:t>
      </w:r>
      <w:r>
        <w:rPr>
          <w:spacing w:val="17"/>
        </w:rPr>
        <w:t xml:space="preserve"> </w:t>
      </w:r>
      <w:r>
        <w:t>форму-</w:t>
      </w:r>
    </w:p>
    <w:p w:rsidR="00117080" w:rsidRDefault="00BE7805">
      <w:pPr>
        <w:pStyle w:val="a3"/>
        <w:spacing w:line="298" w:lineRule="exact"/>
        <w:ind w:firstLine="0"/>
        <w:jc w:val="left"/>
      </w:pPr>
      <w:r>
        <w:t>лировать</w:t>
      </w:r>
      <w:r>
        <w:rPr>
          <w:spacing w:val="-2"/>
        </w:rPr>
        <w:t xml:space="preserve"> </w:t>
      </w:r>
      <w:r>
        <w:t>свои мысли,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117080" w:rsidRDefault="00117080">
      <w:pPr>
        <w:spacing w:line="298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5"/>
      </w:pPr>
      <w:r>
        <w:t>Упражнения и игры не требуют дли</w:t>
      </w:r>
      <w:r>
        <w:t>тельной подготовки, легко могут быть введе-</w:t>
      </w:r>
      <w:r>
        <w:rPr>
          <w:spacing w:val="1"/>
        </w:rPr>
        <w:t xml:space="preserve"> </w:t>
      </w:r>
      <w:r>
        <w:t>ны педагогом-логопедом на занятиях по развитию речи детей. Для развития словаря</w:t>
      </w:r>
      <w:r>
        <w:rPr>
          <w:spacing w:val="1"/>
        </w:rPr>
        <w:t xml:space="preserve"> </w:t>
      </w:r>
      <w:r>
        <w:t>признаков можно использовать упражнения на выделение прилагательных из существи-</w:t>
      </w:r>
      <w:r>
        <w:rPr>
          <w:spacing w:val="1"/>
        </w:rPr>
        <w:t xml:space="preserve"> </w:t>
      </w:r>
      <w:r>
        <w:t>тельных. Например: какой помидор?, какая птица?, какая кукла?, какие цветы? и т. д.</w:t>
      </w:r>
      <w:r>
        <w:rPr>
          <w:spacing w:val="1"/>
        </w:rPr>
        <w:t xml:space="preserve"> </w:t>
      </w:r>
      <w:r>
        <w:t>Задача</w:t>
      </w:r>
      <w:r>
        <w:rPr>
          <w:spacing w:val="16"/>
        </w:rPr>
        <w:t xml:space="preserve"> </w:t>
      </w:r>
      <w:r>
        <w:t>словесной</w:t>
      </w:r>
      <w:r>
        <w:rPr>
          <w:spacing w:val="18"/>
        </w:rPr>
        <w:t xml:space="preserve"> </w:t>
      </w:r>
      <w:r>
        <w:t>игры-упражнения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быстро</w:t>
      </w:r>
      <w:r>
        <w:rPr>
          <w:spacing w:val="17"/>
        </w:rPr>
        <w:t xml:space="preserve"> </w:t>
      </w:r>
      <w:r>
        <w:t>подобрать</w:t>
      </w:r>
      <w:r>
        <w:rPr>
          <w:spacing w:val="17"/>
        </w:rPr>
        <w:t xml:space="preserve"> </w:t>
      </w:r>
      <w:r>
        <w:t>точное</w:t>
      </w:r>
      <w:r>
        <w:rPr>
          <w:spacing w:val="17"/>
        </w:rPr>
        <w:t xml:space="preserve"> </w:t>
      </w:r>
      <w:r>
        <w:t>слово.</w:t>
      </w:r>
      <w:r>
        <w:rPr>
          <w:spacing w:val="18"/>
        </w:rPr>
        <w:t xml:space="preserve"> </w:t>
      </w:r>
      <w:r>
        <w:t>Эти</w:t>
      </w:r>
      <w:r>
        <w:rPr>
          <w:spacing w:val="17"/>
        </w:rPr>
        <w:t xml:space="preserve"> </w:t>
      </w:r>
      <w:r>
        <w:t>упражнения</w:t>
      </w:r>
      <w:r>
        <w:rPr>
          <w:spacing w:val="-63"/>
        </w:rPr>
        <w:t xml:space="preserve"> </w:t>
      </w:r>
      <w:r>
        <w:t>и игры проводятся с детьми в больших группах. Упражнение не должно занимать слиш-</w:t>
      </w:r>
      <w:r>
        <w:rPr>
          <w:spacing w:val="1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времени.</w:t>
      </w:r>
    </w:p>
    <w:p w:rsidR="00117080" w:rsidRDefault="00BE7805">
      <w:pPr>
        <w:pStyle w:val="a3"/>
        <w:spacing w:line="235" w:lineRule="auto"/>
        <w:ind w:right="148"/>
      </w:pPr>
      <w:r>
        <w:t>На первых занятиях упражнения выполняются в медленном темпе, так как педа-</w:t>
      </w:r>
      <w:r>
        <w:rPr>
          <w:spacing w:val="1"/>
        </w:rPr>
        <w:t xml:space="preserve"> </w:t>
      </w:r>
      <w:r>
        <w:t>гогу часто приходится исправлять ответы детей, подсказывать нужное слово и объяс-</w:t>
      </w:r>
      <w:r>
        <w:rPr>
          <w:spacing w:val="1"/>
        </w:rPr>
        <w:t xml:space="preserve"> </w:t>
      </w:r>
      <w:r>
        <w:t>нять. Распространено упражнение «Подбери определение»: дети подбирают определе-</w:t>
      </w:r>
      <w:r>
        <w:rPr>
          <w:spacing w:val="1"/>
        </w:rPr>
        <w:t xml:space="preserve"> </w:t>
      </w:r>
      <w:r>
        <w:t>ние к сло</w:t>
      </w:r>
      <w:r>
        <w:t>ву, например, какой снег? – белый, мягкий, холодный. В этих упражнениях ре-</w:t>
      </w:r>
      <w:r>
        <w:rPr>
          <w:spacing w:val="1"/>
        </w:rPr>
        <w:t xml:space="preserve"> </w:t>
      </w:r>
      <w:r>
        <w:t>бенок отвечает одним или несколькими наиболее подходящими словами. Т.А. Ткаченко</w:t>
      </w:r>
      <w:r>
        <w:rPr>
          <w:spacing w:val="1"/>
        </w:rPr>
        <w:t xml:space="preserve"> </w:t>
      </w:r>
      <w:r>
        <w:t>считает, что «проводить работу по пополнению, уточнению и активизации словаря при-</w:t>
      </w:r>
      <w:r>
        <w:rPr>
          <w:spacing w:val="1"/>
        </w:rPr>
        <w:t xml:space="preserve"> </w:t>
      </w:r>
      <w:r>
        <w:t>знаков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t>роцессе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моментов».</w:t>
      </w:r>
    </w:p>
    <w:p w:rsidR="00117080" w:rsidRDefault="00BE7805">
      <w:pPr>
        <w:pStyle w:val="a3"/>
        <w:spacing w:line="235" w:lineRule="auto"/>
        <w:ind w:right="151"/>
      </w:pPr>
      <w:r>
        <w:t>Таким образом, игровые приемы имеют большое значение не только в развитии</w:t>
      </w:r>
      <w:r>
        <w:rPr>
          <w:spacing w:val="1"/>
        </w:rPr>
        <w:t xml:space="preserve"> </w:t>
      </w:r>
      <w:r>
        <w:t>словаря признаков дошкольников с задержкой психического развития, но и в общем</w:t>
      </w:r>
      <w:r>
        <w:rPr>
          <w:spacing w:val="1"/>
        </w:rPr>
        <w:t xml:space="preserve"> </w:t>
      </w:r>
      <w:r>
        <w:t>развитии речи. Правильное проведение игр имеет решающее значение в раз</w:t>
      </w:r>
      <w:r>
        <w:t>витии пси-</w:t>
      </w:r>
      <w:r>
        <w:rPr>
          <w:spacing w:val="1"/>
        </w:rPr>
        <w:t xml:space="preserve"> </w:t>
      </w:r>
      <w:r>
        <w:t>хики ребенка, в формировании его личности. Особое значение игры имеют в воспитании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дошкольников,</w:t>
      </w:r>
      <w:r>
        <w:rPr>
          <w:spacing w:val="-2"/>
        </w:rPr>
        <w:t xml:space="preserve"> </w:t>
      </w:r>
      <w:r>
        <w:t>помогая им</w:t>
      </w:r>
      <w:r>
        <w:rPr>
          <w:spacing w:val="-2"/>
        </w:rPr>
        <w:t xml:space="preserve"> </w:t>
      </w:r>
      <w:r>
        <w:t>подготовиться к</w:t>
      </w:r>
      <w:r>
        <w:rPr>
          <w:spacing w:val="-1"/>
        </w:rPr>
        <w:t xml:space="preserve"> </w:t>
      </w:r>
      <w:r>
        <w:t>школе.</w:t>
      </w:r>
    </w:p>
    <w:p w:rsidR="00117080" w:rsidRDefault="00BE7805">
      <w:pPr>
        <w:spacing w:line="269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77"/>
        </w:numPr>
        <w:tabs>
          <w:tab w:val="left" w:pos="1247"/>
        </w:tabs>
        <w:spacing w:line="235" w:lineRule="auto"/>
        <w:ind w:right="148" w:firstLine="708"/>
        <w:jc w:val="both"/>
        <w:rPr>
          <w:sz w:val="24"/>
        </w:rPr>
      </w:pPr>
      <w:r>
        <w:rPr>
          <w:sz w:val="24"/>
        </w:rPr>
        <w:t>Ахманова, О. С. Словарь лингвистических терминов / О. С. Ахманова. – Москва : Ком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Книга,</w:t>
      </w:r>
      <w:r>
        <w:rPr>
          <w:spacing w:val="-1"/>
          <w:sz w:val="24"/>
        </w:rPr>
        <w:t xml:space="preserve"> </w:t>
      </w:r>
      <w:r>
        <w:rPr>
          <w:sz w:val="24"/>
        </w:rPr>
        <w:t>2013. – 576 с.</w:t>
      </w:r>
    </w:p>
    <w:p w:rsidR="00117080" w:rsidRDefault="00BE7805">
      <w:pPr>
        <w:pStyle w:val="a4"/>
        <w:numPr>
          <w:ilvl w:val="0"/>
          <w:numId w:val="177"/>
        </w:numPr>
        <w:tabs>
          <w:tab w:val="left" w:pos="1247"/>
        </w:tabs>
        <w:spacing w:line="235" w:lineRule="auto"/>
        <w:ind w:right="147" w:firstLine="708"/>
        <w:jc w:val="both"/>
        <w:rPr>
          <w:sz w:val="24"/>
        </w:rPr>
      </w:pPr>
      <w:r>
        <w:rPr>
          <w:spacing w:val="-3"/>
          <w:sz w:val="24"/>
        </w:rPr>
        <w:t>Батмунх,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Индивидуальная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нарушениями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М.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Батмунх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Коррекционная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педагогика: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теория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практика.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2020.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63-70.</w:t>
      </w:r>
    </w:p>
    <w:p w:rsidR="00117080" w:rsidRDefault="00BE7805">
      <w:pPr>
        <w:pStyle w:val="a4"/>
        <w:numPr>
          <w:ilvl w:val="0"/>
          <w:numId w:val="177"/>
        </w:numPr>
        <w:tabs>
          <w:tab w:val="left" w:pos="1247"/>
        </w:tabs>
        <w:spacing w:line="235" w:lineRule="auto"/>
        <w:ind w:right="146" w:firstLine="708"/>
        <w:jc w:val="both"/>
        <w:rPr>
          <w:sz w:val="24"/>
        </w:rPr>
      </w:pPr>
      <w:r>
        <w:rPr>
          <w:sz w:val="24"/>
        </w:rPr>
        <w:t>Богатырева, Е. П. Ранняя помощь детям с особенностями в развитии как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гуманитарная проблема / Е. П. Богатырева // Коррекционная педагогика: теория и практика. –</w:t>
      </w:r>
      <w:r>
        <w:rPr>
          <w:spacing w:val="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– С. 28-33.</w:t>
      </w:r>
    </w:p>
    <w:p w:rsidR="00117080" w:rsidRDefault="00BE7805">
      <w:pPr>
        <w:pStyle w:val="a4"/>
        <w:numPr>
          <w:ilvl w:val="0"/>
          <w:numId w:val="177"/>
        </w:numPr>
        <w:tabs>
          <w:tab w:val="left" w:pos="1247"/>
        </w:tabs>
        <w:spacing w:line="235" w:lineRule="auto"/>
        <w:ind w:right="150" w:firstLine="708"/>
        <w:jc w:val="both"/>
        <w:rPr>
          <w:sz w:val="24"/>
        </w:rPr>
      </w:pPr>
      <w:r>
        <w:rPr>
          <w:sz w:val="24"/>
        </w:rPr>
        <w:t>Деревянкина,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 развития : учебное пособие / Н. А. Деревянкина. – Ярославль :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ЯГПУ</w:t>
      </w:r>
    </w:p>
    <w:p w:rsidR="00117080" w:rsidRDefault="00BE7805">
      <w:pPr>
        <w:spacing w:line="269" w:lineRule="exact"/>
        <w:ind w:left="252"/>
        <w:jc w:val="both"/>
        <w:rPr>
          <w:sz w:val="24"/>
        </w:rPr>
      </w:pP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Ушинского,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77 с.</w:t>
      </w:r>
    </w:p>
    <w:p w:rsidR="00117080" w:rsidRDefault="00BE7805">
      <w:pPr>
        <w:pStyle w:val="a4"/>
        <w:numPr>
          <w:ilvl w:val="0"/>
          <w:numId w:val="177"/>
        </w:numPr>
        <w:tabs>
          <w:tab w:val="left" w:pos="1247"/>
        </w:tabs>
        <w:spacing w:before="1" w:line="232" w:lineRule="auto"/>
        <w:ind w:right="153" w:firstLine="708"/>
        <w:jc w:val="both"/>
        <w:rPr>
          <w:sz w:val="24"/>
        </w:rPr>
      </w:pPr>
      <w:r>
        <w:rPr>
          <w:sz w:val="24"/>
        </w:rPr>
        <w:t>Зотеева,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/ О.</w:t>
      </w:r>
      <w:r>
        <w:rPr>
          <w:spacing w:val="-1"/>
          <w:sz w:val="24"/>
        </w:rPr>
        <w:t xml:space="preserve"> </w:t>
      </w:r>
      <w:r>
        <w:rPr>
          <w:sz w:val="24"/>
        </w:rPr>
        <w:t>С. Зотеева.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Ал</w:t>
      </w:r>
      <w:r>
        <w:rPr>
          <w:sz w:val="24"/>
        </w:rPr>
        <w:t>ьфа, 2021.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163 с.</w:t>
      </w:r>
    </w:p>
    <w:p w:rsidR="00117080" w:rsidRDefault="00BE7805">
      <w:pPr>
        <w:pStyle w:val="a4"/>
        <w:numPr>
          <w:ilvl w:val="0"/>
          <w:numId w:val="177"/>
        </w:numPr>
        <w:tabs>
          <w:tab w:val="left" w:pos="1247"/>
        </w:tabs>
        <w:spacing w:before="2" w:line="235" w:lineRule="auto"/>
        <w:ind w:right="148" w:firstLine="708"/>
        <w:jc w:val="both"/>
        <w:rPr>
          <w:sz w:val="24"/>
        </w:rPr>
      </w:pPr>
      <w:r>
        <w:rPr>
          <w:sz w:val="24"/>
        </w:rPr>
        <w:t>Кизилова, Е. В. Особенности формирования и развития связной речи у 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Кизилова,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И. Оспищева,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Боровкова 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«Агентство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исследований»</w:t>
      </w:r>
      <w:r>
        <w:rPr>
          <w:spacing w:val="-2"/>
          <w:sz w:val="24"/>
        </w:rPr>
        <w:t xml:space="preserve"> </w:t>
      </w:r>
      <w:r>
        <w:rPr>
          <w:sz w:val="24"/>
        </w:rPr>
        <w:t>(АПНИ),</w:t>
      </w:r>
      <w:r>
        <w:rPr>
          <w:spacing w:val="-2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31-33.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5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line="296" w:lineRule="exact"/>
        <w:ind w:left="1221"/>
      </w:pPr>
      <w:r>
        <w:t>ОСОБЕННОСТИ</w:t>
      </w:r>
      <w:r>
        <w:rPr>
          <w:spacing w:val="-4"/>
        </w:rPr>
        <w:t xml:space="preserve"> </w:t>
      </w:r>
      <w:r>
        <w:t>ТЬЮТОРСКОГО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ДЕТЕЙ</w:t>
      </w:r>
    </w:p>
    <w:p w:rsidR="00117080" w:rsidRDefault="00BE7805">
      <w:pPr>
        <w:spacing w:line="293" w:lineRule="exact"/>
        <w:ind w:left="260" w:right="164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УСЛОВИЯХ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ДОШКОЛЬНОГО ОБРАЗОВАТЕЛЬНОГО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УЧРЕЖДЕНИЯ</w:t>
      </w:r>
    </w:p>
    <w:p w:rsidR="00117080" w:rsidRDefault="00BE7805">
      <w:pPr>
        <w:spacing w:before="2" w:line="235" w:lineRule="auto"/>
        <w:ind w:left="1050" w:right="942" w:firstLine="1487"/>
        <w:rPr>
          <w:i/>
          <w:sz w:val="26"/>
        </w:rPr>
      </w:pPr>
      <w:r>
        <w:rPr>
          <w:b/>
          <w:i/>
          <w:sz w:val="26"/>
        </w:rPr>
        <w:t>Мощенская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Людмила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Александровна,</w:t>
      </w:r>
      <w:r>
        <w:rPr>
          <w:b/>
          <w:i/>
          <w:spacing w:val="3"/>
          <w:sz w:val="26"/>
        </w:rPr>
        <w:t xml:space="preserve"> </w:t>
      </w:r>
      <w:r>
        <w:rPr>
          <w:i/>
          <w:sz w:val="26"/>
        </w:rPr>
        <w:t>тьютор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4" w:lineRule="exact"/>
        <w:ind w:left="956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№2»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Алексеевского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51"/>
      </w:pPr>
      <w:r>
        <w:t>Современное образовательное пространство позволяет сегодня дошкольному об-</w:t>
      </w:r>
      <w:r>
        <w:rPr>
          <w:spacing w:val="1"/>
        </w:rPr>
        <w:t xml:space="preserve"> </w:t>
      </w:r>
      <w:r>
        <w:t>разовательному учреждению принять в своих с</w:t>
      </w:r>
      <w:r>
        <w:t>тенах не только детей с нарушением ре-</w:t>
      </w:r>
      <w:r>
        <w:rPr>
          <w:spacing w:val="1"/>
        </w:rPr>
        <w:t xml:space="preserve"> </w:t>
      </w:r>
      <w:r>
        <w:t>чи, опорно-двигательного аппарата, снижением слуха и зрения, но и ту категорию детей,</w:t>
      </w:r>
      <w:r>
        <w:rPr>
          <w:spacing w:val="-62"/>
        </w:rPr>
        <w:t xml:space="preserve"> </w:t>
      </w:r>
      <w:r>
        <w:t>которая до этого не имела возможности обучаться и быть адаптированной к условиям</w:t>
      </w:r>
      <w:r>
        <w:rPr>
          <w:spacing w:val="1"/>
        </w:rPr>
        <w:t xml:space="preserve"> </w:t>
      </w:r>
      <w:r>
        <w:t>обычного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 –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расстройствами</w:t>
      </w:r>
      <w:r>
        <w:rPr>
          <w:spacing w:val="-2"/>
        </w:rPr>
        <w:t xml:space="preserve"> </w:t>
      </w:r>
      <w:r>
        <w:t>ау</w:t>
      </w:r>
      <w:r>
        <w:t>тистического</w:t>
      </w:r>
      <w:r>
        <w:rPr>
          <w:spacing w:val="-3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РАС).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/>
      </w:pPr>
      <w:r>
        <w:t>Расстройство аутистического спектра – это группа психических заболеваний, обу-</w:t>
      </w:r>
      <w:r>
        <w:rPr>
          <w:spacing w:val="-62"/>
        </w:rPr>
        <w:t xml:space="preserve"> </w:t>
      </w:r>
      <w:r>
        <w:t>словленная искажением процесса развития с дефицитом коммуникативных способно-</w:t>
      </w:r>
      <w:r>
        <w:rPr>
          <w:spacing w:val="1"/>
        </w:rPr>
        <w:t xml:space="preserve"> </w:t>
      </w:r>
      <w:r>
        <w:t>стей, поведенческими и двигательными стереотипами. Проявление происходит в мла-</w:t>
      </w:r>
      <w:r>
        <w:rPr>
          <w:spacing w:val="1"/>
        </w:rPr>
        <w:t xml:space="preserve"> </w:t>
      </w:r>
      <w:r>
        <w:t>денческом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симптомам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62"/>
        </w:rPr>
        <w:t xml:space="preserve"> </w:t>
      </w:r>
      <w:r>
        <w:t>начинать и поддерживать межличностное взаимодействие, ограниченные интересы, по-</w:t>
      </w:r>
      <w:r>
        <w:rPr>
          <w:spacing w:val="1"/>
        </w:rPr>
        <w:t xml:space="preserve"> </w:t>
      </w:r>
      <w:r>
        <w:t>вторяющиеся</w:t>
      </w:r>
      <w:r>
        <w:rPr>
          <w:spacing w:val="-1"/>
        </w:rPr>
        <w:t xml:space="preserve"> </w:t>
      </w:r>
      <w:r>
        <w:t>однооб</w:t>
      </w:r>
      <w:r>
        <w:t>разные</w:t>
      </w:r>
      <w:r>
        <w:rPr>
          <w:spacing w:val="-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spacing w:before="2"/>
        <w:ind w:right="148"/>
      </w:pPr>
      <w:r>
        <w:t>Рост численности детей с РАС обнажил одну из актуальных проблем социума –</w:t>
      </w:r>
      <w:r>
        <w:rPr>
          <w:spacing w:val="1"/>
        </w:rPr>
        <w:t xml:space="preserve"> </w:t>
      </w:r>
      <w:r>
        <w:t>это включение таких детей в жизнь общества. Появление детей с РАС в учреждениях</w:t>
      </w:r>
      <w:r>
        <w:rPr>
          <w:spacing w:val="1"/>
        </w:rPr>
        <w:t xml:space="preserve"> </w:t>
      </w:r>
      <w:r>
        <w:t>образования (массовых и специальных) требует определенной коррекционной помощи</w:t>
      </w:r>
      <w:r>
        <w:rPr>
          <w:spacing w:val="1"/>
        </w:rPr>
        <w:t xml:space="preserve"> </w:t>
      </w:r>
      <w:r>
        <w:t>эт</w:t>
      </w:r>
      <w:r>
        <w:t>им детям и работы с ними. Должны быть созданы условия безбарьерной среды жизне-</w:t>
      </w:r>
      <w:r>
        <w:rPr>
          <w:spacing w:val="1"/>
        </w:rPr>
        <w:t xml:space="preserve"> </w:t>
      </w:r>
      <w:r>
        <w:t>деятельности, их адаптации и интеграции в обществе. Особенно остро стоит вопрос о</w:t>
      </w:r>
      <w:r>
        <w:rPr>
          <w:spacing w:val="1"/>
        </w:rPr>
        <w:t xml:space="preserve"> </w:t>
      </w:r>
      <w:r>
        <w:t>внедрении</w:t>
      </w:r>
      <w:r>
        <w:rPr>
          <w:spacing w:val="-2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для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4"/>
        </w:rPr>
        <w:t xml:space="preserve"> </w:t>
      </w:r>
      <w:r>
        <w:t>[4].</w:t>
      </w:r>
    </w:p>
    <w:p w:rsidR="00117080" w:rsidRDefault="00BE7805">
      <w:pPr>
        <w:pStyle w:val="a3"/>
        <w:ind w:right="154"/>
      </w:pPr>
      <w:r>
        <w:t>Эффективность работы с детьми с Р</w:t>
      </w:r>
      <w:r>
        <w:t>АС зависит от сочетания психологической,</w:t>
      </w:r>
      <w:r>
        <w:rPr>
          <w:spacing w:val="1"/>
        </w:rPr>
        <w:t xml:space="preserve"> </w:t>
      </w:r>
      <w:r>
        <w:t>педагогической, медицинской видов помощи, когда имеется возможность прослеживать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воспитанника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направлениям:</w:t>
      </w:r>
    </w:p>
    <w:p w:rsidR="00117080" w:rsidRDefault="00BE7805">
      <w:pPr>
        <w:pStyle w:val="a4"/>
        <w:numPr>
          <w:ilvl w:val="0"/>
          <w:numId w:val="176"/>
        </w:numPr>
        <w:tabs>
          <w:tab w:val="left" w:pos="1247"/>
        </w:tabs>
        <w:ind w:right="158" w:firstLine="708"/>
        <w:rPr>
          <w:sz w:val="26"/>
        </w:rPr>
      </w:pPr>
      <w:r>
        <w:rPr>
          <w:sz w:val="26"/>
        </w:rPr>
        <w:t>комплексная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стабилизированние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-3"/>
          <w:sz w:val="26"/>
        </w:rPr>
        <w:t xml:space="preserve"> </w:t>
      </w:r>
      <w:r>
        <w:rPr>
          <w:sz w:val="26"/>
        </w:rPr>
        <w:t>полную</w:t>
      </w:r>
      <w:r>
        <w:rPr>
          <w:spacing w:val="-2"/>
          <w:sz w:val="26"/>
        </w:rPr>
        <w:t xml:space="preserve"> </w:t>
      </w:r>
      <w:r>
        <w:rPr>
          <w:sz w:val="26"/>
        </w:rPr>
        <w:t>адаптацию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социуме;</w:t>
      </w:r>
    </w:p>
    <w:p w:rsidR="00117080" w:rsidRDefault="00BE7805">
      <w:pPr>
        <w:pStyle w:val="a4"/>
        <w:numPr>
          <w:ilvl w:val="0"/>
          <w:numId w:val="176"/>
        </w:numPr>
        <w:tabs>
          <w:tab w:val="left" w:pos="1247"/>
        </w:tabs>
        <w:ind w:right="149" w:firstLine="708"/>
        <w:rPr>
          <w:sz w:val="26"/>
        </w:rPr>
      </w:pP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176"/>
        </w:numPr>
        <w:tabs>
          <w:tab w:val="left" w:pos="1247"/>
        </w:tabs>
        <w:spacing w:before="1" w:line="237" w:lineRule="auto"/>
        <w:ind w:right="154" w:firstLine="708"/>
        <w:rPr>
          <w:sz w:val="26"/>
        </w:rPr>
      </w:pPr>
      <w:r>
        <w:rPr>
          <w:sz w:val="26"/>
        </w:rPr>
        <w:t>взаим</w:t>
      </w:r>
      <w:r>
        <w:rPr>
          <w:sz w:val="26"/>
        </w:rPr>
        <w:t>одействие ДОУ и родителей (психолого-педагогическая помощь 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способам взаимосвязи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РАС);</w:t>
      </w:r>
    </w:p>
    <w:p w:rsidR="00117080" w:rsidRDefault="00BE7805">
      <w:pPr>
        <w:pStyle w:val="a4"/>
        <w:numPr>
          <w:ilvl w:val="0"/>
          <w:numId w:val="176"/>
        </w:numPr>
        <w:tabs>
          <w:tab w:val="left" w:pos="1247"/>
        </w:tabs>
        <w:ind w:right="151" w:firstLine="708"/>
        <w:rPr>
          <w:sz w:val="26"/>
        </w:rPr>
      </w:pP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состоянием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своевременного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1"/>
          <w:sz w:val="26"/>
        </w:rPr>
        <w:t xml:space="preserve"> </w:t>
      </w:r>
      <w:r>
        <w:rPr>
          <w:sz w:val="26"/>
        </w:rPr>
        <w:t>ему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помощи;</w:t>
      </w:r>
    </w:p>
    <w:p w:rsidR="00117080" w:rsidRDefault="00BE7805">
      <w:pPr>
        <w:pStyle w:val="a4"/>
        <w:numPr>
          <w:ilvl w:val="0"/>
          <w:numId w:val="176"/>
        </w:numPr>
        <w:tabs>
          <w:tab w:val="left" w:pos="1247"/>
        </w:tabs>
        <w:ind w:right="151" w:firstLine="708"/>
        <w:rPr>
          <w:sz w:val="26"/>
        </w:rPr>
      </w:pPr>
      <w:r>
        <w:rPr>
          <w:sz w:val="26"/>
        </w:rPr>
        <w:t>информационно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семей,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 групповые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консультации,</w:t>
      </w:r>
      <w:r>
        <w:rPr>
          <w:spacing w:val="-1"/>
          <w:sz w:val="26"/>
        </w:rPr>
        <w:t xml:space="preserve"> </w:t>
      </w:r>
      <w:r>
        <w:rPr>
          <w:sz w:val="26"/>
        </w:rPr>
        <w:t>семинары.</w:t>
      </w:r>
    </w:p>
    <w:p w:rsidR="00117080" w:rsidRDefault="00BE7805">
      <w:pPr>
        <w:pStyle w:val="a3"/>
        <w:ind w:right="155"/>
      </w:pPr>
      <w:r>
        <w:t>Коррекционная работа в соответствии перечисленным направлениям позволяет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полно</w:t>
      </w:r>
      <w:r>
        <w:rPr>
          <w:spacing w:val="-2"/>
        </w:rPr>
        <w:t xml:space="preserve"> </w:t>
      </w:r>
      <w:r>
        <w:t>раскрыть</w:t>
      </w:r>
      <w:r>
        <w:rPr>
          <w:spacing w:val="-4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возможно</w:t>
      </w:r>
      <w:r>
        <w:t>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детей.</w:t>
      </w:r>
    </w:p>
    <w:p w:rsidR="00117080" w:rsidRDefault="00BE7805">
      <w:pPr>
        <w:pStyle w:val="a3"/>
        <w:ind w:right="149"/>
      </w:pPr>
      <w:r>
        <w:t>Приходя в сад впервые, ребенок может находиться в нем неполный день, одного</w:t>
      </w:r>
      <w:r>
        <w:rPr>
          <w:spacing w:val="1"/>
        </w:rPr>
        <w:t xml:space="preserve"> </w:t>
      </w:r>
      <w:r>
        <w:t>или пару часов будет достаточно, затем постепенно увеличиваем объем прибывания ре-</w:t>
      </w:r>
      <w:r>
        <w:rPr>
          <w:spacing w:val="1"/>
        </w:rPr>
        <w:t xml:space="preserve"> </w:t>
      </w:r>
      <w:r>
        <w:t>бенка в ДОУ. Для нахождения ребенка с РАС в обычном саду необходимо постоянное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тьютором,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увеличит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 ребенком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52"/>
      </w:pPr>
      <w:r>
        <w:t>Можно выделить два основных этапа коррекционно-развивающей работы с дет</w:t>
      </w:r>
      <w:r>
        <w:t>ь-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РАС:</w:t>
      </w:r>
    </w:p>
    <w:p w:rsidR="00117080" w:rsidRDefault="00BE7805">
      <w:pPr>
        <w:pStyle w:val="a4"/>
        <w:numPr>
          <w:ilvl w:val="0"/>
          <w:numId w:val="175"/>
        </w:numPr>
        <w:tabs>
          <w:tab w:val="left" w:pos="1247"/>
        </w:tabs>
        <w:ind w:right="150" w:firstLine="708"/>
        <w:jc w:val="both"/>
        <w:rPr>
          <w:sz w:val="26"/>
        </w:rPr>
      </w:pP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контакта.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дискомфорта, страхов, негативизма в общении со взрослыми.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 организуем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 общения для ребенка так, чтобы она вызывала приятные впечатления и не</w:t>
      </w:r>
      <w:r>
        <w:rPr>
          <w:spacing w:val="1"/>
          <w:sz w:val="26"/>
        </w:rPr>
        <w:t xml:space="preserve"> </w:t>
      </w:r>
      <w:r>
        <w:rPr>
          <w:sz w:val="26"/>
        </w:rPr>
        <w:t>имела</w:t>
      </w:r>
      <w:r>
        <w:rPr>
          <w:spacing w:val="-2"/>
          <w:sz w:val="26"/>
        </w:rPr>
        <w:t xml:space="preserve"> </w:t>
      </w:r>
      <w:r>
        <w:rPr>
          <w:sz w:val="26"/>
        </w:rPr>
        <w:t>недоступных</w:t>
      </w:r>
      <w:r>
        <w:rPr>
          <w:spacing w:val="-1"/>
          <w:sz w:val="26"/>
        </w:rPr>
        <w:t xml:space="preserve"> </w:t>
      </w:r>
      <w:r>
        <w:rPr>
          <w:sz w:val="26"/>
        </w:rPr>
        <w:t>дл</w:t>
      </w:r>
      <w:r>
        <w:rPr>
          <w:sz w:val="26"/>
        </w:rPr>
        <w:t>я него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взаимодействия.</w:t>
      </w:r>
    </w:p>
    <w:p w:rsidR="00117080" w:rsidRDefault="00BE7805">
      <w:pPr>
        <w:pStyle w:val="a4"/>
        <w:numPr>
          <w:ilvl w:val="0"/>
          <w:numId w:val="175"/>
        </w:numPr>
        <w:tabs>
          <w:tab w:val="left" w:pos="1247"/>
        </w:tabs>
        <w:ind w:right="155" w:firstLine="708"/>
        <w:jc w:val="both"/>
        <w:rPr>
          <w:sz w:val="26"/>
        </w:rPr>
      </w:pPr>
      <w:r>
        <w:rPr>
          <w:sz w:val="26"/>
        </w:rPr>
        <w:t>Преодоление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упорядоченной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2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навыков.</w:t>
      </w:r>
    </w:p>
    <w:p w:rsidR="00117080" w:rsidRDefault="00BE7805">
      <w:pPr>
        <w:pStyle w:val="a3"/>
        <w:ind w:right="150"/>
      </w:pP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коррекционной работы. Тьютор должен постоянно поддерживать ребенка. Давать ему</w:t>
      </w:r>
      <w:r>
        <w:rPr>
          <w:spacing w:val="1"/>
        </w:rPr>
        <w:t xml:space="preserve"> </w:t>
      </w:r>
      <w:r>
        <w:t>подпитку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5"/>
        </w:rPr>
        <w:t xml:space="preserve"> </w:t>
      </w:r>
      <w:r>
        <w:t>сферы,</w:t>
      </w:r>
      <w:r>
        <w:rPr>
          <w:spacing w:val="14"/>
        </w:rPr>
        <w:t xml:space="preserve"> </w:t>
      </w:r>
      <w:r>
        <w:t>побуждать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ободрять</w:t>
      </w:r>
      <w:r>
        <w:rPr>
          <w:spacing w:val="13"/>
        </w:rPr>
        <w:t xml:space="preserve"> </w:t>
      </w:r>
      <w:r>
        <w:t>его,</w:t>
      </w:r>
      <w:r>
        <w:rPr>
          <w:spacing w:val="15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помочь</w:t>
      </w:r>
      <w:r>
        <w:rPr>
          <w:spacing w:val="15"/>
        </w:rPr>
        <w:t xml:space="preserve"> </w:t>
      </w:r>
      <w:r>
        <w:t>ему</w:t>
      </w:r>
      <w:r>
        <w:rPr>
          <w:spacing w:val="15"/>
        </w:rPr>
        <w:t xml:space="preserve"> </w:t>
      </w:r>
      <w:r>
        <w:t>перейти</w:t>
      </w:r>
      <w:r>
        <w:rPr>
          <w:spacing w:val="-6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активным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социумом</w:t>
      </w:r>
      <w:r>
        <w:rPr>
          <w:spacing w:val="-1"/>
        </w:rPr>
        <w:t xml:space="preserve"> </w:t>
      </w:r>
      <w:r>
        <w:t>[3].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tabs>
          <w:tab w:val="left" w:pos="1606"/>
          <w:tab w:val="left" w:pos="3383"/>
          <w:tab w:val="left" w:pos="4695"/>
          <w:tab w:val="left" w:pos="5961"/>
          <w:tab w:val="left" w:pos="6983"/>
          <w:tab w:val="left" w:pos="9150"/>
        </w:tabs>
        <w:spacing w:before="76"/>
        <w:ind w:right="151"/>
        <w:jc w:val="left"/>
      </w:pPr>
      <w:r>
        <w:t>Для</w:t>
      </w:r>
      <w:r>
        <w:tab/>
        <w:t>отслеживания</w:t>
      </w:r>
      <w:r>
        <w:tab/>
        <w:t>динамики</w:t>
      </w:r>
      <w:r>
        <w:tab/>
        <w:t>развития,</w:t>
      </w:r>
      <w:r>
        <w:tab/>
        <w:t>выбора</w:t>
      </w:r>
      <w:r>
        <w:tab/>
        <w:t>индивидуальных,</w:t>
      </w:r>
      <w:r>
        <w:tab/>
        <w:t>наиболее</w:t>
      </w:r>
      <w:r>
        <w:rPr>
          <w:spacing w:val="-62"/>
        </w:rPr>
        <w:t xml:space="preserve"> </w:t>
      </w:r>
      <w:r>
        <w:t>эффективных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целесообразных</w:t>
      </w:r>
      <w:r>
        <w:rPr>
          <w:spacing w:val="14"/>
        </w:rPr>
        <w:t xml:space="preserve"> </w:t>
      </w:r>
      <w:r>
        <w:t>методов</w:t>
      </w:r>
      <w:r>
        <w:rPr>
          <w:spacing w:val="16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тьютором</w:t>
      </w:r>
      <w:r>
        <w:rPr>
          <w:spacing w:val="13"/>
        </w:rPr>
        <w:t xml:space="preserve"> </w:t>
      </w:r>
      <w:r>
        <w:t>ведутся</w:t>
      </w:r>
    </w:p>
    <w:p w:rsidR="00117080" w:rsidRDefault="00BE7805">
      <w:pPr>
        <w:pStyle w:val="a3"/>
        <w:ind w:firstLine="0"/>
        <w:jc w:val="left"/>
      </w:pPr>
      <w:r>
        <w:t>«Дневник</w:t>
      </w:r>
      <w:r>
        <w:rPr>
          <w:spacing w:val="36"/>
        </w:rPr>
        <w:t xml:space="preserve"> </w:t>
      </w:r>
      <w:r>
        <w:t>наблюдений»,</w:t>
      </w:r>
      <w:r>
        <w:rPr>
          <w:spacing w:val="35"/>
        </w:rPr>
        <w:t xml:space="preserve"> </w:t>
      </w:r>
      <w:r>
        <w:t>«Карта</w:t>
      </w:r>
      <w:r>
        <w:rPr>
          <w:spacing w:val="35"/>
        </w:rPr>
        <w:t xml:space="preserve"> </w:t>
      </w:r>
      <w:r>
        <w:t>развития»,</w:t>
      </w:r>
      <w:r>
        <w:rPr>
          <w:spacing w:val="35"/>
        </w:rPr>
        <w:t xml:space="preserve"> </w:t>
      </w:r>
      <w:r>
        <w:t>«Индивидуальный</w:t>
      </w:r>
      <w:r>
        <w:rPr>
          <w:spacing w:val="38"/>
        </w:rPr>
        <w:t xml:space="preserve"> </w:t>
      </w:r>
      <w:r>
        <w:t>комплексный</w:t>
      </w:r>
      <w:r>
        <w:rPr>
          <w:spacing w:val="35"/>
        </w:rPr>
        <w:t xml:space="preserve"> </w:t>
      </w:r>
      <w:r>
        <w:t>план»</w:t>
      </w:r>
      <w:r>
        <w:rPr>
          <w:spacing w:val="36"/>
        </w:rPr>
        <w:t xml:space="preserve"> </w:t>
      </w:r>
      <w:r>
        <w:t>(на</w:t>
      </w:r>
      <w:r>
        <w:rPr>
          <w:spacing w:val="-62"/>
        </w:rPr>
        <w:t xml:space="preserve"> </w:t>
      </w:r>
      <w:r>
        <w:t>каждого</w:t>
      </w:r>
    </w:p>
    <w:p w:rsidR="00117080" w:rsidRDefault="00BE7805">
      <w:pPr>
        <w:pStyle w:val="a3"/>
        <w:spacing w:line="299" w:lineRule="exact"/>
        <w:ind w:firstLine="0"/>
        <w:jc w:val="left"/>
      </w:pPr>
      <w:r>
        <w:t>ребенка).</w:t>
      </w:r>
    </w:p>
    <w:p w:rsidR="00117080" w:rsidRDefault="00BE7805">
      <w:pPr>
        <w:pStyle w:val="a3"/>
        <w:spacing w:before="1"/>
        <w:ind w:right="151"/>
      </w:pPr>
      <w:r>
        <w:t>В ДОУ тьютор для аутентичного ребенка является своего рода «организатором»</w:t>
      </w:r>
      <w:r>
        <w:rPr>
          <w:spacing w:val="1"/>
        </w:rPr>
        <w:t xml:space="preserve"> </w:t>
      </w:r>
      <w:r>
        <w:t>учебного поведения и учебного пространства. Сам же тьютор должен владеть опреде-</w:t>
      </w:r>
      <w:r>
        <w:rPr>
          <w:spacing w:val="1"/>
        </w:rPr>
        <w:t xml:space="preserve"> </w:t>
      </w:r>
      <w:r>
        <w:t>лёнными приемами структурировать</w:t>
      </w:r>
      <w:r>
        <w:t xml:space="preserve"> и формировать стереотипы учебной и познаватель-</w:t>
      </w:r>
      <w:r>
        <w:rPr>
          <w:spacing w:val="1"/>
        </w:rPr>
        <w:t xml:space="preserve"> </w:t>
      </w:r>
      <w:r>
        <w:t>ной деятельности. Эти приемы должны им осознаваться, и именно им следует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внимание.</w:t>
      </w:r>
    </w:p>
    <w:p w:rsidR="00117080" w:rsidRDefault="00BE7805">
      <w:pPr>
        <w:pStyle w:val="a3"/>
        <w:spacing w:line="235" w:lineRule="auto"/>
        <w:ind w:right="147"/>
      </w:pPr>
      <w:r>
        <w:t>Для того чтобы ребенок с РАС мог адаптироваться к процессу обучения, он дол-</w:t>
      </w:r>
      <w:r>
        <w:rPr>
          <w:spacing w:val="1"/>
        </w:rPr>
        <w:t xml:space="preserve"> </w:t>
      </w:r>
      <w:r>
        <w:t>жен быть максимально организован не только на занятии, но и в свободной от занятия</w:t>
      </w:r>
      <w:r>
        <w:rPr>
          <w:spacing w:val="1"/>
        </w:rPr>
        <w:t xml:space="preserve"> </w:t>
      </w:r>
      <w:r>
        <w:t>деятельности, например на прогулке. Это является неотъемлемой частью формирования</w:t>
      </w:r>
      <w:r>
        <w:rPr>
          <w:spacing w:val="1"/>
        </w:rPr>
        <w:t xml:space="preserve"> </w:t>
      </w:r>
      <w:r>
        <w:t>адаптивных и поведенческих стереотипов, что в свою очередь служит коррекцией раз-</w:t>
      </w:r>
      <w:r>
        <w:rPr>
          <w:spacing w:val="1"/>
        </w:rPr>
        <w:t xml:space="preserve"> </w:t>
      </w:r>
      <w:r>
        <w:t>вития реб</w:t>
      </w:r>
      <w:r>
        <w:t>енка. Тьютор, с одной стороны, организует свободную деятельность ребенка, а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стереотип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58"/>
      </w:pPr>
      <w:r>
        <w:t>Отдельной задачей тьютора является работа над созданием внешних маркеров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жизни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частности.</w:t>
      </w:r>
    </w:p>
    <w:p w:rsidR="00117080" w:rsidRDefault="00BE7805">
      <w:pPr>
        <w:pStyle w:val="a3"/>
        <w:spacing w:line="235" w:lineRule="auto"/>
        <w:ind w:right="150"/>
      </w:pPr>
      <w:r>
        <w:t>Первый главный маркер изменений последовательности действий – режим дня,</w:t>
      </w:r>
      <w:r>
        <w:rPr>
          <w:spacing w:val="1"/>
        </w:rPr>
        <w:t xml:space="preserve"> </w:t>
      </w:r>
      <w:r>
        <w:t>расписание занятий. Для ребенка с РАС это служит подсказкой, и делает его жизнь</w:t>
      </w:r>
      <w:r>
        <w:rPr>
          <w:spacing w:val="1"/>
        </w:rPr>
        <w:t xml:space="preserve"> </w:t>
      </w:r>
      <w:r>
        <w:t>предсказуемой, в обучающем процессе будет организующим фактором. С помощью ре-</w:t>
      </w:r>
      <w:r>
        <w:rPr>
          <w:spacing w:val="1"/>
        </w:rPr>
        <w:t xml:space="preserve"> </w:t>
      </w:r>
      <w:r>
        <w:t>ж</w:t>
      </w:r>
      <w:r>
        <w:t>има может быть проработана организация рабочего пространства, последовательность</w:t>
      </w:r>
      <w:r>
        <w:rPr>
          <w:spacing w:val="1"/>
        </w:rPr>
        <w:t xml:space="preserve"> </w:t>
      </w:r>
      <w:r>
        <w:t>подготовленных действий. Для ребенка с РАС это чрезвычайно важно, поскольку ему</w:t>
      </w:r>
      <w:r>
        <w:rPr>
          <w:spacing w:val="1"/>
        </w:rPr>
        <w:t xml:space="preserve"> </w:t>
      </w:r>
      <w:r>
        <w:t>трудно воспринимать информацию на слух, а ежедневная последовательность действий</w:t>
      </w:r>
      <w:r>
        <w:rPr>
          <w:spacing w:val="1"/>
        </w:rPr>
        <w:t xml:space="preserve"> </w:t>
      </w:r>
      <w:r>
        <w:t>(режимных моме</w:t>
      </w:r>
      <w:r>
        <w:t>нтов) позволить выработать у ребенка элементарные умения и навыки,</w:t>
      </w:r>
      <w:r>
        <w:rPr>
          <w:spacing w:val="1"/>
        </w:rPr>
        <w:t xml:space="preserve"> </w:t>
      </w:r>
      <w:r>
        <w:t>которыми он не владел ранее. К этим действиям мы можем отнести зарядку, завтрак,</w:t>
      </w:r>
      <w:r>
        <w:rPr>
          <w:spacing w:val="1"/>
        </w:rPr>
        <w:t xml:space="preserve"> </w:t>
      </w:r>
      <w:r>
        <w:t>учебное воспитательное занятие, свободная деятельность, прогулка, сон – все действия</w:t>
      </w:r>
      <w:r>
        <w:rPr>
          <w:spacing w:val="1"/>
        </w:rPr>
        <w:t xml:space="preserve"> </w:t>
      </w:r>
      <w:r>
        <w:t>структурированы и</w:t>
      </w:r>
      <w:r>
        <w:rPr>
          <w:spacing w:val="-1"/>
        </w:rPr>
        <w:t xml:space="preserve"> </w:t>
      </w:r>
      <w:r>
        <w:t>разно</w:t>
      </w:r>
      <w:r>
        <w:t>образны по</w:t>
      </w:r>
      <w:r>
        <w:rPr>
          <w:spacing w:val="-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содержанию.</w:t>
      </w:r>
    </w:p>
    <w:p w:rsidR="00117080" w:rsidRDefault="00BE7805">
      <w:pPr>
        <w:pStyle w:val="a3"/>
        <w:spacing w:line="235" w:lineRule="auto"/>
        <w:ind w:right="147"/>
      </w:pPr>
      <w:r>
        <w:t>Дети с РАС в отличии от других детей более замедленней получают и перераба-</w:t>
      </w:r>
      <w:r>
        <w:rPr>
          <w:spacing w:val="1"/>
        </w:rPr>
        <w:t xml:space="preserve"> </w:t>
      </w:r>
      <w:r>
        <w:t>тывают информацию, им свойственна отвлекаемость, слабость запоминания, неустойчи-</w:t>
      </w:r>
      <w:r>
        <w:rPr>
          <w:spacing w:val="-62"/>
        </w:rPr>
        <w:t xml:space="preserve"> </w:t>
      </w:r>
      <w:r>
        <w:t>вая память, им требуются меньшие нагрузки, больше времени для усвоен</w:t>
      </w:r>
      <w:r>
        <w:t>ия нового ма-</w:t>
      </w:r>
      <w:r>
        <w:rPr>
          <w:spacing w:val="1"/>
        </w:rPr>
        <w:t xml:space="preserve"> </w:t>
      </w:r>
      <w:r>
        <w:t>териала, правила и инструкции педагогом должны повторятся не один раз, а как можно</w:t>
      </w:r>
      <w:r>
        <w:rPr>
          <w:spacing w:val="1"/>
        </w:rPr>
        <w:t xml:space="preserve"> </w:t>
      </w:r>
      <w:r>
        <w:t>чаще. Задания для детей с РАС подбираются с учетом возможностей ребенка, сокраще-</w:t>
      </w:r>
      <w:r>
        <w:rPr>
          <w:spacing w:val="1"/>
        </w:rPr>
        <w:t xml:space="preserve"> </w:t>
      </w:r>
      <w:r>
        <w:t>ние, для некоторых нужно упростить выполнение заданий, так как очень быстро с</w:t>
      </w:r>
      <w:r>
        <w:t>нижа-</w:t>
      </w:r>
      <w:r>
        <w:rPr>
          <w:spacing w:val="1"/>
        </w:rPr>
        <w:t xml:space="preserve"> </w:t>
      </w:r>
      <w:r>
        <w:t>ется работоспособность, быстро утомляются. Это требует от тьютора внимательного от-</w:t>
      </w:r>
      <w:r>
        <w:rPr>
          <w:spacing w:val="1"/>
        </w:rPr>
        <w:t xml:space="preserve"> </w:t>
      </w:r>
      <w:r>
        <w:t>ношения к разбитию материала на части. В работе необходимо применение информаци-</w:t>
      </w:r>
      <w:r>
        <w:rPr>
          <w:spacing w:val="1"/>
        </w:rPr>
        <w:t xml:space="preserve"> </w:t>
      </w:r>
      <w:r>
        <w:t>онных технологий, наглядности, технических средства обучения, в приемлемом для ре-</w:t>
      </w:r>
      <w:r>
        <w:rPr>
          <w:spacing w:val="1"/>
        </w:rPr>
        <w:t xml:space="preserve"> </w:t>
      </w:r>
      <w:r>
        <w:t>бе</w:t>
      </w:r>
      <w:r>
        <w:t>нка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существенно</w:t>
      </w:r>
      <w:r>
        <w:rPr>
          <w:spacing w:val="-2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им материала. [2].</w:t>
      </w:r>
    </w:p>
    <w:p w:rsidR="00117080" w:rsidRDefault="00BE7805">
      <w:pPr>
        <w:pStyle w:val="a3"/>
        <w:spacing w:line="235" w:lineRule="auto"/>
        <w:ind w:right="147"/>
      </w:pPr>
      <w:r>
        <w:t>Большие трудности в организации формирования учебных навыков возникают у</w:t>
      </w:r>
      <w:r>
        <w:rPr>
          <w:spacing w:val="1"/>
        </w:rPr>
        <w:t xml:space="preserve"> </w:t>
      </w:r>
      <w:r>
        <w:t>детей с расстройством аутистического спектра при возникновении даже незначительных</w:t>
      </w:r>
      <w:r>
        <w:rPr>
          <w:spacing w:val="-62"/>
        </w:rPr>
        <w:t xml:space="preserve"> </w:t>
      </w:r>
      <w:r>
        <w:t>трудностей, для ребенк</w:t>
      </w:r>
      <w:r>
        <w:t>а тогда будет характерна. Хорошо если педагог поможет ребенку</w:t>
      </w:r>
      <w:r>
        <w:rPr>
          <w:spacing w:val="1"/>
        </w:rPr>
        <w:t xml:space="preserve"> </w:t>
      </w:r>
      <w:r>
        <w:t>в выполнении задания, создав у него впечатление успеха и уверенность, что он с задани-</w:t>
      </w:r>
      <w:r>
        <w:rPr>
          <w:spacing w:val="-62"/>
        </w:rPr>
        <w:t xml:space="preserve"> </w:t>
      </w:r>
      <w:r>
        <w:t>ем справляется. И только после этого предлагает воспитаннику обучение новым навы-</w:t>
      </w:r>
      <w:r>
        <w:rPr>
          <w:spacing w:val="1"/>
        </w:rPr>
        <w:t xml:space="preserve"> </w:t>
      </w:r>
      <w:r>
        <w:t>кам,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 ребенок</w:t>
      </w:r>
      <w:r>
        <w:rPr>
          <w:spacing w:val="2"/>
        </w:rPr>
        <w:t xml:space="preserve"> </w:t>
      </w:r>
      <w:r>
        <w:t>уж</w:t>
      </w:r>
      <w:r>
        <w:t>е</w:t>
      </w:r>
      <w:r>
        <w:rPr>
          <w:spacing w:val="-2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думает,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делать.</w:t>
      </w:r>
    </w:p>
    <w:p w:rsidR="00117080" w:rsidRDefault="00BE7805">
      <w:pPr>
        <w:pStyle w:val="a3"/>
        <w:spacing w:line="235" w:lineRule="auto"/>
        <w:ind w:right="153"/>
      </w:pPr>
      <w:r>
        <w:t>Многие простые и, казалось бы, очевидные действия, так же могут быть пред-</w:t>
      </w:r>
      <w:r>
        <w:rPr>
          <w:spacing w:val="1"/>
        </w:rPr>
        <w:t xml:space="preserve"> </w:t>
      </w:r>
      <w:r>
        <w:t>ставлены в виде небольших карточек, рисунков, плакатов. Это могут быть обучающие</w:t>
      </w:r>
      <w:r>
        <w:rPr>
          <w:spacing w:val="1"/>
        </w:rPr>
        <w:t xml:space="preserve"> </w:t>
      </w:r>
      <w:r>
        <w:t>карты – схемы, или схемы поведения в быту, в социуме. Важно использовать и правила.</w:t>
      </w:r>
      <w:r>
        <w:rPr>
          <w:spacing w:val="1"/>
        </w:rPr>
        <w:t xml:space="preserve"> </w:t>
      </w:r>
      <w:r>
        <w:t>Например, во время занятия без разрешения нельзя вставать и ходить по группе. Это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касаться всех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группы.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t>Отдельно стоит выделить в раб</w:t>
      </w:r>
      <w:r>
        <w:t>оте тьютора умение развивать способности ребен-</w:t>
      </w:r>
      <w:r>
        <w:rPr>
          <w:spacing w:val="1"/>
        </w:rPr>
        <w:t xml:space="preserve"> </w:t>
      </w:r>
      <w:r>
        <w:t>ка с РАС адекватно оценивать смысл происходящего, и структурировать свое поведения</w:t>
      </w:r>
      <w:r>
        <w:rPr>
          <w:spacing w:val="-6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смыслом.</w:t>
      </w:r>
    </w:p>
    <w:p w:rsidR="00117080" w:rsidRDefault="00BE7805">
      <w:pPr>
        <w:pStyle w:val="a3"/>
        <w:spacing w:before="1"/>
        <w:ind w:right="149"/>
      </w:pPr>
      <w:r>
        <w:t>Среда, в которой находится аутичный ребенок, должна иметь максимально про-</w:t>
      </w:r>
      <w:r>
        <w:rPr>
          <w:spacing w:val="1"/>
        </w:rPr>
        <w:t xml:space="preserve"> </w:t>
      </w:r>
      <w:r>
        <w:t>работанную смыслову</w:t>
      </w:r>
      <w:r>
        <w:t>ю структуру, то есть ребенку необходимо дать понять, для чего</w:t>
      </w:r>
      <w:r>
        <w:rPr>
          <w:spacing w:val="1"/>
        </w:rPr>
        <w:t xml:space="preserve"> </w:t>
      </w:r>
      <w:r>
        <w:t>делаются определенные вещи. Ребенку с аутизмом, впрочем, как и обычному, нужно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происходящее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цели действий.</w:t>
      </w:r>
    </w:p>
    <w:p w:rsidR="00117080" w:rsidRDefault="00BE7805">
      <w:pPr>
        <w:spacing w:line="272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74"/>
        </w:numPr>
        <w:tabs>
          <w:tab w:val="left" w:pos="1247"/>
        </w:tabs>
        <w:ind w:right="152" w:firstLine="708"/>
        <w:jc w:val="both"/>
        <w:rPr>
          <w:sz w:val="24"/>
        </w:rPr>
      </w:pPr>
      <w:r>
        <w:rPr>
          <w:sz w:val="24"/>
        </w:rPr>
        <w:t xml:space="preserve">Консультативно-диагностическая работа с семьями, воспитывающими </w:t>
      </w:r>
      <w:r>
        <w:rPr>
          <w:sz w:val="24"/>
        </w:rPr>
        <w:t>детей с РАС 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 рекомендации / Н. Г. Манелис, С. Н. Панцырь, А. В. Хаустов, О. П. Комарова 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общ.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Хаустова,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Манелис.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ФРЦ</w:t>
      </w:r>
      <w:r>
        <w:rPr>
          <w:spacing w:val="-2"/>
          <w:sz w:val="24"/>
        </w:rPr>
        <w:t xml:space="preserve"> </w:t>
      </w:r>
      <w:r>
        <w:rPr>
          <w:sz w:val="24"/>
        </w:rPr>
        <w:t>ФГБОУ</w:t>
      </w:r>
      <w:r>
        <w:rPr>
          <w:spacing w:val="-2"/>
          <w:sz w:val="24"/>
        </w:rPr>
        <w:t xml:space="preserve"> </w:t>
      </w:r>
      <w:r>
        <w:rPr>
          <w:sz w:val="24"/>
        </w:rPr>
        <w:t>ВО МГППУ,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74"/>
        </w:numPr>
        <w:tabs>
          <w:tab w:val="left" w:pos="1230"/>
        </w:tabs>
        <w:ind w:right="146" w:firstLine="708"/>
        <w:jc w:val="both"/>
        <w:rPr>
          <w:sz w:val="24"/>
        </w:rPr>
      </w:pPr>
      <w:r>
        <w:rPr>
          <w:sz w:val="24"/>
        </w:rPr>
        <w:t>Комплексное сопровождение детей с расстройствами аутистического спектра : сбор-</w:t>
      </w:r>
      <w:r>
        <w:rPr>
          <w:spacing w:val="1"/>
          <w:sz w:val="24"/>
        </w:rPr>
        <w:t xml:space="preserve"> </w:t>
      </w:r>
      <w:r>
        <w:rPr>
          <w:sz w:val="24"/>
        </w:rPr>
        <w:t>ник материалов III Всероссийской научно-практической конференции (г. Москва, 28-30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2018 г.) / под общей редакцией А. В. Хаустова.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 ФРЦ ФГБОУ ВО МГППУ, 2018.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257 с.</w:t>
      </w:r>
    </w:p>
    <w:p w:rsidR="00117080" w:rsidRDefault="00BE7805">
      <w:pPr>
        <w:pStyle w:val="a4"/>
        <w:numPr>
          <w:ilvl w:val="0"/>
          <w:numId w:val="174"/>
        </w:numPr>
        <w:tabs>
          <w:tab w:val="left" w:pos="1247"/>
        </w:tabs>
        <w:spacing w:before="1"/>
        <w:ind w:right="146" w:firstLine="708"/>
        <w:jc w:val="both"/>
        <w:rPr>
          <w:sz w:val="24"/>
        </w:rPr>
      </w:pPr>
      <w:r>
        <w:rPr>
          <w:sz w:val="24"/>
        </w:rPr>
        <w:t>Иванов,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70"/>
          <w:sz w:val="24"/>
        </w:rPr>
        <w:t xml:space="preserve"> </w:t>
      </w:r>
      <w:r>
        <w:rPr>
          <w:sz w:val="24"/>
        </w:rPr>
        <w:t>В.</w:t>
      </w:r>
      <w:r>
        <w:rPr>
          <w:spacing w:val="7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7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7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1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7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: 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В. Иванов.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Перо, 2019. – 111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74"/>
        </w:numPr>
        <w:tabs>
          <w:tab w:val="left" w:pos="1211"/>
        </w:tabs>
        <w:ind w:right="146" w:firstLine="708"/>
        <w:jc w:val="both"/>
        <w:rPr>
          <w:sz w:val="24"/>
        </w:rPr>
      </w:pPr>
      <w:r>
        <w:rPr>
          <w:sz w:val="24"/>
        </w:rPr>
        <w:t>Специфика коррекционной работы с детьми с расстройствами аутистического 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(РАС), осложненными умственной отсталостью (интеллектуальными нарушениями) : методи-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ческое пособие / авторы-сост.: О. П. Степанова, Т. Н. Иванченко, Ю. А. Андреева. – Тольятти,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</w:p>
    <w:p w:rsidR="00117080" w:rsidRDefault="00BE7805">
      <w:pPr>
        <w:pStyle w:val="a4"/>
        <w:numPr>
          <w:ilvl w:val="0"/>
          <w:numId w:val="174"/>
        </w:numPr>
        <w:tabs>
          <w:tab w:val="left" w:pos="1211"/>
        </w:tabs>
        <w:ind w:left="1210" w:hanging="250"/>
        <w:rPr>
          <w:sz w:val="24"/>
        </w:rPr>
      </w:pPr>
      <w:r>
        <w:rPr>
          <w:sz w:val="24"/>
        </w:rPr>
        <w:t>Семенова,</w:t>
      </w:r>
      <w:r>
        <w:rPr>
          <w:spacing w:val="6"/>
          <w:sz w:val="24"/>
        </w:rPr>
        <w:t xml:space="preserve"> </w:t>
      </w:r>
      <w:r>
        <w:rPr>
          <w:sz w:val="24"/>
        </w:rPr>
        <w:t>Л.</w:t>
      </w:r>
      <w:r>
        <w:rPr>
          <w:spacing w:val="7"/>
          <w:sz w:val="24"/>
        </w:rPr>
        <w:t xml:space="preserve"> </w:t>
      </w:r>
      <w:r>
        <w:rPr>
          <w:sz w:val="24"/>
        </w:rPr>
        <w:t>Э.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зования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: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8"/>
          <w:sz w:val="24"/>
        </w:rPr>
        <w:t xml:space="preserve"> </w:t>
      </w:r>
      <w:r>
        <w:rPr>
          <w:sz w:val="24"/>
        </w:rPr>
        <w:t>/</w:t>
      </w:r>
      <w:r>
        <w:rPr>
          <w:spacing w:val="30"/>
          <w:sz w:val="24"/>
        </w:rPr>
        <w:t xml:space="preserve"> </w:t>
      </w:r>
      <w:r>
        <w:rPr>
          <w:sz w:val="24"/>
        </w:rPr>
        <w:t>Л.</w:t>
      </w:r>
      <w:r>
        <w:rPr>
          <w:spacing w:val="30"/>
          <w:sz w:val="24"/>
        </w:rPr>
        <w:t xml:space="preserve"> </w:t>
      </w:r>
      <w:r>
        <w:rPr>
          <w:sz w:val="24"/>
        </w:rPr>
        <w:t>Э.</w:t>
      </w:r>
      <w:r>
        <w:rPr>
          <w:spacing w:val="28"/>
          <w:sz w:val="24"/>
        </w:rPr>
        <w:t xml:space="preserve"> </w:t>
      </w:r>
      <w:r>
        <w:rPr>
          <w:sz w:val="24"/>
        </w:rPr>
        <w:t>Семенова.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Саратов</w:t>
      </w:r>
      <w:r>
        <w:rPr>
          <w:spacing w:val="29"/>
          <w:sz w:val="24"/>
        </w:rPr>
        <w:t xml:space="preserve"> </w:t>
      </w:r>
      <w:r>
        <w:rPr>
          <w:sz w:val="24"/>
        </w:rPr>
        <w:t>:</w:t>
      </w:r>
      <w:r>
        <w:rPr>
          <w:spacing w:val="30"/>
          <w:sz w:val="24"/>
        </w:rPr>
        <w:t xml:space="preserve"> </w:t>
      </w:r>
      <w:r>
        <w:rPr>
          <w:sz w:val="24"/>
        </w:rPr>
        <w:t>Вузовское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2019.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hyperlink r:id="rId84">
        <w:r>
          <w:rPr>
            <w:sz w:val="24"/>
          </w:rPr>
          <w:t>http://www.iprbookshop.ru/84679.html.</w:t>
        </w:r>
      </w:hyperlink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ind w:left="342" w:right="242" w:firstLine="544"/>
        <w:jc w:val="both"/>
      </w:pPr>
      <w:r>
        <w:t>ОРГАНИЗАЦИОННО-ПЕДАГОГИЧЕСКИЕ УСЛОВИЯ РЕАЛИЗАЦИИ</w:t>
      </w:r>
      <w:r>
        <w:rPr>
          <w:spacing w:val="1"/>
        </w:rPr>
        <w:t xml:space="preserve"> </w:t>
      </w:r>
      <w:r>
        <w:t>АДАПТИРОВ</w:t>
      </w:r>
      <w:r>
        <w:t>АННЫХ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</w:p>
    <w:p w:rsidR="00117080" w:rsidRDefault="00BE7805">
      <w:pPr>
        <w:ind w:left="1750" w:right="1796" w:firstLine="2"/>
        <w:jc w:val="center"/>
        <w:rPr>
          <w:i/>
          <w:sz w:val="26"/>
        </w:rPr>
      </w:pPr>
      <w:r>
        <w:rPr>
          <w:b/>
          <w:i/>
          <w:sz w:val="26"/>
        </w:rPr>
        <w:t xml:space="preserve">Новикова Оксана Михайловна, </w:t>
      </w:r>
      <w:r>
        <w:rPr>
          <w:i/>
          <w:sz w:val="26"/>
        </w:rPr>
        <w:t>учитель-логопед,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Касаткина Лариса Николаевна, </w:t>
      </w:r>
      <w:r>
        <w:rPr>
          <w:i/>
          <w:sz w:val="26"/>
        </w:rPr>
        <w:t>старший 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сад 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вида</w:t>
      </w:r>
    </w:p>
    <w:p w:rsidR="00117080" w:rsidRDefault="00BE7805">
      <w:pPr>
        <w:spacing w:line="298" w:lineRule="exact"/>
        <w:ind w:left="1082" w:right="1123"/>
        <w:jc w:val="center"/>
        <w:rPr>
          <w:i/>
          <w:sz w:val="26"/>
        </w:rPr>
      </w:pPr>
      <w:r>
        <w:rPr>
          <w:i/>
          <w:sz w:val="26"/>
        </w:rPr>
        <w:t>п.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Вейделевка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2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является определение содержания специальных условий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 - ОВЗ). Особое внимание в разработке требований к специальным условиям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117080" w:rsidRDefault="00BE7805">
      <w:pPr>
        <w:pStyle w:val="a3"/>
        <w:ind w:right="150"/>
      </w:pPr>
      <w:r>
        <w:t>Дети с особенностями развития – это неоднородная группа детей, поэтому можно</w:t>
      </w:r>
      <w:r>
        <w:rPr>
          <w:spacing w:val="1"/>
        </w:rPr>
        <w:t xml:space="preserve"> </w:t>
      </w:r>
      <w:r>
        <w:t>утверждать, что не существует универсальной для всех единой модели инклюзии. 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симптомов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 в организации обучения и сопровождения ребенка с ОВЗ в зависимости от</w:t>
      </w:r>
      <w:r>
        <w:rPr>
          <w:spacing w:val="1"/>
        </w:rPr>
        <w:t xml:space="preserve"> </w:t>
      </w:r>
      <w:r>
        <w:t>нужд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ind w:right="148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схожими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5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группа</w:t>
      </w:r>
      <w:r>
        <w:rPr>
          <w:spacing w:val="18"/>
        </w:rPr>
        <w:t xml:space="preserve"> </w:t>
      </w:r>
      <w:r>
        <w:t>эта</w:t>
      </w:r>
      <w:r>
        <w:rPr>
          <w:spacing w:val="18"/>
        </w:rPr>
        <w:t xml:space="preserve"> </w:t>
      </w:r>
      <w:r>
        <w:t>(компенсирующей</w:t>
      </w:r>
      <w:r>
        <w:rPr>
          <w:spacing w:val="16"/>
        </w:rPr>
        <w:t xml:space="preserve"> </w:t>
      </w:r>
      <w:r>
        <w:t>направленности)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этой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  <w:jc w:val="left"/>
      </w:pPr>
      <w:r>
        <w:t>группы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ДОО</w:t>
      </w:r>
      <w:r>
        <w:rPr>
          <w:spacing w:val="43"/>
        </w:rPr>
        <w:t xml:space="preserve"> </w:t>
      </w:r>
      <w:r>
        <w:t>разрабатывается</w:t>
      </w:r>
      <w:r>
        <w:rPr>
          <w:spacing w:val="44"/>
        </w:rPr>
        <w:t xml:space="preserve"> </w:t>
      </w:r>
      <w:r>
        <w:t>адаптированная</w:t>
      </w:r>
      <w:r>
        <w:rPr>
          <w:spacing w:val="44"/>
        </w:rPr>
        <w:t xml:space="preserve"> </w:t>
      </w:r>
      <w:r>
        <w:t>основная</w:t>
      </w:r>
      <w:r>
        <w:rPr>
          <w:spacing w:val="44"/>
        </w:rPr>
        <w:t xml:space="preserve"> </w:t>
      </w:r>
      <w:r>
        <w:t>образовательная</w:t>
      </w:r>
      <w:r>
        <w:rPr>
          <w:spacing w:val="44"/>
        </w:rPr>
        <w:t xml:space="preserve"> </w:t>
      </w:r>
      <w:r>
        <w:t>программа</w:t>
      </w:r>
      <w:r>
        <w:rPr>
          <w:spacing w:val="-6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АООП).</w:t>
      </w:r>
    </w:p>
    <w:p w:rsidR="00117080" w:rsidRDefault="00BE7805">
      <w:pPr>
        <w:pStyle w:val="a3"/>
        <w:ind w:right="147"/>
      </w:pPr>
      <w:r>
        <w:t>Необходимым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нашего детского сада анализируются требования ФГОС ДО, содержание при</w:t>
      </w:r>
      <w:r>
        <w:t>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Учитываются особенности психофизического развития детей с ОВЗ (по представленным</w:t>
      </w:r>
      <w:r>
        <w:rPr>
          <w:spacing w:val="-6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документам) [1].</w:t>
      </w:r>
    </w:p>
    <w:p w:rsidR="00117080" w:rsidRDefault="00BE7805">
      <w:pPr>
        <w:pStyle w:val="a3"/>
        <w:ind w:right="149"/>
      </w:pPr>
      <w:r>
        <w:t>Проектируются необходимые структурные составляющие АООП и определяют</w:t>
      </w:r>
      <w:r>
        <w:t>ся</w:t>
      </w:r>
      <w:r>
        <w:rPr>
          <w:spacing w:val="1"/>
        </w:rPr>
        <w:t xml:space="preserve"> </w:t>
      </w:r>
      <w:r>
        <w:t>временные границы</w:t>
      </w:r>
      <w:r>
        <w:rPr>
          <w:spacing w:val="1"/>
        </w:rPr>
        <w:t xml:space="preserve"> </w:t>
      </w:r>
      <w:r>
        <w:t>освоения программы. При проектировании АООП мы обращаем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четкое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цели и определение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конкретизирующих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117080" w:rsidRDefault="00BE7805">
      <w:pPr>
        <w:pStyle w:val="a3"/>
        <w:spacing w:before="2"/>
        <w:ind w:right="14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2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6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(информационно-методи</w:t>
      </w:r>
      <w:r>
        <w:t>ческих,</w:t>
      </w:r>
      <w:r>
        <w:rPr>
          <w:spacing w:val="1"/>
        </w:rPr>
        <w:t xml:space="preserve"> </w:t>
      </w:r>
      <w:r>
        <w:t>технических);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66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квалификации; предоставление детям с ОВЗ медицинской, психолого-педагогической и</w:t>
      </w:r>
      <w:r>
        <w:rPr>
          <w:spacing w:val="1"/>
        </w:rPr>
        <w:t xml:space="preserve"> </w:t>
      </w:r>
      <w:r>
        <w:t>социальной помощи; привлечение родителей в коррекционно-педа</w:t>
      </w:r>
      <w:r>
        <w:t>гогический процесс</w:t>
      </w:r>
      <w:r>
        <w:rPr>
          <w:spacing w:val="1"/>
        </w:rPr>
        <w:t xml:space="preserve"> </w:t>
      </w:r>
      <w:r>
        <w:t>[4].</w:t>
      </w:r>
    </w:p>
    <w:p w:rsidR="00117080" w:rsidRDefault="00BE7805">
      <w:pPr>
        <w:pStyle w:val="a3"/>
        <w:ind w:right="155"/>
      </w:pPr>
      <w:r>
        <w:t>Обучение и воспитание детей с ОВЗ по данной программе может 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разработана: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156"/>
        </w:tabs>
        <w:spacing w:line="298" w:lineRule="exact"/>
        <w:ind w:left="1155" w:hanging="195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ОВЗ,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общеобразовательном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классе;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238"/>
        </w:tabs>
        <w:ind w:right="150" w:firstLine="708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АООП,</w:t>
      </w:r>
      <w:r>
        <w:rPr>
          <w:spacing w:val="1"/>
          <w:sz w:val="26"/>
        </w:rPr>
        <w:t xml:space="preserve"> </w:t>
      </w:r>
      <w:r>
        <w:rPr>
          <w:sz w:val="26"/>
        </w:rPr>
        <w:t>т.е.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программе, адаптированной для обучения определенной категории лиц</w:t>
      </w:r>
      <w:r>
        <w:rPr>
          <w:spacing w:val="-62"/>
          <w:sz w:val="26"/>
        </w:rPr>
        <w:t xml:space="preserve"> </w:t>
      </w:r>
      <w:r>
        <w:rPr>
          <w:sz w:val="26"/>
        </w:rPr>
        <w:t>с ОВЗ (до 01.09.2013г. – образовательные программы специальных (коррекционных)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-2"/>
          <w:sz w:val="26"/>
        </w:rPr>
        <w:t xml:space="preserve"> </w:t>
      </w:r>
      <w:r>
        <w:rPr>
          <w:sz w:val="26"/>
        </w:rPr>
        <w:t>I-VIII</w:t>
      </w:r>
      <w:r>
        <w:rPr>
          <w:spacing w:val="-3"/>
          <w:sz w:val="26"/>
        </w:rPr>
        <w:t xml:space="preserve"> </w:t>
      </w:r>
      <w:r>
        <w:rPr>
          <w:sz w:val="26"/>
        </w:rPr>
        <w:t>видов</w:t>
      </w:r>
      <w:r>
        <w:rPr>
          <w:spacing w:val="3"/>
          <w:sz w:val="26"/>
        </w:rPr>
        <w:t xml:space="preserve"> </w:t>
      </w:r>
      <w:r>
        <w:rPr>
          <w:sz w:val="26"/>
        </w:rPr>
        <w:t>(Статья</w:t>
      </w:r>
      <w:r>
        <w:rPr>
          <w:spacing w:val="-1"/>
          <w:sz w:val="26"/>
        </w:rPr>
        <w:t xml:space="preserve"> </w:t>
      </w:r>
      <w:r>
        <w:rPr>
          <w:sz w:val="26"/>
        </w:rPr>
        <w:t>79,</w:t>
      </w:r>
      <w:r>
        <w:rPr>
          <w:spacing w:val="-2"/>
          <w:sz w:val="26"/>
        </w:rPr>
        <w:t xml:space="preserve"> </w:t>
      </w:r>
      <w:r>
        <w:rPr>
          <w:sz w:val="26"/>
        </w:rPr>
        <w:t>п.5.</w:t>
      </w:r>
      <w:r>
        <w:rPr>
          <w:spacing w:val="1"/>
          <w:sz w:val="26"/>
        </w:rPr>
        <w:t xml:space="preserve"> </w:t>
      </w:r>
      <w:r>
        <w:rPr>
          <w:sz w:val="26"/>
        </w:rPr>
        <w:t>ФЗ</w:t>
      </w:r>
      <w:r>
        <w:rPr>
          <w:spacing w:val="-2"/>
          <w:sz w:val="26"/>
        </w:rPr>
        <w:t xml:space="preserve"> </w:t>
      </w:r>
      <w:r>
        <w:rPr>
          <w:sz w:val="26"/>
        </w:rPr>
        <w:t>№ 273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29.12.2012</w:t>
      </w:r>
      <w:r>
        <w:rPr>
          <w:spacing w:val="1"/>
          <w:sz w:val="26"/>
        </w:rPr>
        <w:t xml:space="preserve"> </w:t>
      </w:r>
      <w:r>
        <w:rPr>
          <w:sz w:val="26"/>
        </w:rPr>
        <w:t>г.).</w:t>
      </w:r>
    </w:p>
    <w:p w:rsidR="00117080" w:rsidRDefault="00BE7805">
      <w:pPr>
        <w:pStyle w:val="a3"/>
        <w:spacing w:before="2"/>
        <w:ind w:right="151"/>
      </w:pPr>
      <w:r>
        <w:t>Приняв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(инвалидностью) на доступное и качественное образование, выделим</w:t>
      </w:r>
      <w:r>
        <w:rPr>
          <w:spacing w:val="1"/>
        </w:rPr>
        <w:t xml:space="preserve"> </w:t>
      </w:r>
      <w:r>
        <w:t>базовые организационно-педагогические условия реализации адаптированных основных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программ:</w:t>
      </w:r>
    </w:p>
    <w:p w:rsidR="00117080" w:rsidRDefault="00BE7805">
      <w:pPr>
        <w:pStyle w:val="a4"/>
        <w:numPr>
          <w:ilvl w:val="0"/>
          <w:numId w:val="173"/>
        </w:numPr>
        <w:tabs>
          <w:tab w:val="left" w:pos="1396"/>
        </w:tabs>
        <w:ind w:right="149" w:firstLine="708"/>
        <w:jc w:val="both"/>
        <w:rPr>
          <w:sz w:val="26"/>
        </w:rPr>
      </w:pPr>
      <w:r>
        <w:rPr>
          <w:sz w:val="26"/>
        </w:rPr>
        <w:t>Нормативно-правовое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</w:t>
      </w:r>
      <w:r>
        <w:rPr>
          <w:sz w:val="26"/>
        </w:rPr>
        <w:t>цесса.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65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самого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остальных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наравне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 возможностями здоровья в инклюзивное образовательное пространство.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Необходима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эффективное образование и других детей. Например, договор с родителями ребенка 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будут</w:t>
      </w:r>
      <w:r>
        <w:rPr>
          <w:spacing w:val="1"/>
          <w:sz w:val="26"/>
        </w:rPr>
        <w:t xml:space="preserve"> </w:t>
      </w:r>
      <w:r>
        <w:rPr>
          <w:sz w:val="26"/>
        </w:rPr>
        <w:t>заф</w:t>
      </w:r>
      <w:r>
        <w:rPr>
          <w:sz w:val="26"/>
        </w:rPr>
        <w:t>иксированы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66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инклюзивного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определены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образовательного маршрута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ребенка.</w:t>
      </w:r>
    </w:p>
    <w:p w:rsidR="00117080" w:rsidRDefault="00BE7805">
      <w:pPr>
        <w:pStyle w:val="a4"/>
        <w:numPr>
          <w:ilvl w:val="0"/>
          <w:numId w:val="173"/>
        </w:numPr>
        <w:tabs>
          <w:tab w:val="left" w:pos="1288"/>
        </w:tabs>
        <w:ind w:right="147" w:firstLine="708"/>
        <w:jc w:val="both"/>
        <w:rPr>
          <w:sz w:val="26"/>
        </w:rPr>
      </w:pPr>
      <w:r>
        <w:rPr>
          <w:sz w:val="26"/>
        </w:rPr>
        <w:t>Программно-методическое 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</w:t>
      </w:r>
      <w:r>
        <w:rPr>
          <w:sz w:val="26"/>
        </w:rPr>
        <w:t>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Программно-методическое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24"/>
          <w:sz w:val="26"/>
        </w:rPr>
        <w:t xml:space="preserve"> </w:t>
      </w:r>
      <w:r>
        <w:rPr>
          <w:sz w:val="26"/>
        </w:rPr>
        <w:t>для</w:t>
      </w:r>
      <w:r>
        <w:rPr>
          <w:spacing w:val="22"/>
          <w:sz w:val="26"/>
        </w:rPr>
        <w:t xml:space="preserve"> </w:t>
      </w:r>
      <w:r>
        <w:rPr>
          <w:sz w:val="26"/>
        </w:rPr>
        <w:t>всех</w:t>
      </w:r>
      <w:r>
        <w:rPr>
          <w:spacing w:val="2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25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2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22"/>
          <w:sz w:val="26"/>
        </w:rPr>
        <w:t xml:space="preserve"> </w:t>
      </w:r>
      <w:r>
        <w:rPr>
          <w:sz w:val="26"/>
        </w:rPr>
        <w:t>к</w:t>
      </w:r>
      <w:r>
        <w:rPr>
          <w:spacing w:val="23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26"/>
          <w:sz w:val="26"/>
        </w:rPr>
        <w:t xml:space="preserve"> </w:t>
      </w:r>
      <w:r>
        <w:rPr>
          <w:sz w:val="26"/>
        </w:rPr>
        <w:t>по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7" w:firstLine="0"/>
      </w:pPr>
      <w:r>
        <w:t>реализации АООП, планируемыми в ней результатами, организацией образовательного</w:t>
      </w:r>
      <w:r>
        <w:rPr>
          <w:spacing w:val="1"/>
        </w:rPr>
        <w:t xml:space="preserve"> </w:t>
      </w:r>
      <w:r>
        <w:t>процесса.</w:t>
      </w:r>
    </w:p>
    <w:p w:rsidR="00117080" w:rsidRDefault="00BE7805">
      <w:pPr>
        <w:pStyle w:val="a3"/>
        <w:ind w:right="152"/>
      </w:pPr>
      <w:r>
        <w:t>Разработка и реализация адаптированной основной образовательной программы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положения: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156"/>
        </w:tabs>
        <w:spacing w:line="299" w:lineRule="exact"/>
        <w:ind w:left="1155" w:hanging="195"/>
        <w:rPr>
          <w:sz w:val="26"/>
        </w:rPr>
      </w:pPr>
      <w:r>
        <w:rPr>
          <w:sz w:val="26"/>
        </w:rPr>
        <w:t>учет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ОВЗ;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156"/>
        </w:tabs>
        <w:spacing w:before="1"/>
        <w:ind w:left="1155" w:hanging="195"/>
        <w:rPr>
          <w:sz w:val="26"/>
        </w:rPr>
      </w:pPr>
      <w:r>
        <w:rPr>
          <w:sz w:val="26"/>
        </w:rPr>
        <w:t>преобладание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5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175"/>
        </w:tabs>
        <w:spacing w:before="1"/>
        <w:ind w:right="151" w:firstLine="708"/>
        <w:rPr>
          <w:sz w:val="26"/>
        </w:rPr>
      </w:pPr>
      <w:r>
        <w:rPr>
          <w:sz w:val="26"/>
        </w:rPr>
        <w:t>адаптация содержания программного материала, изменение объема, упрощение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274"/>
        </w:tabs>
        <w:ind w:right="150" w:firstLine="708"/>
        <w:rPr>
          <w:sz w:val="26"/>
        </w:rPr>
      </w:pP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бытовыми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навыками;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235"/>
        </w:tabs>
        <w:ind w:right="153" w:firstLine="708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 процесса:</w:t>
      </w:r>
      <w:r>
        <w:rPr>
          <w:spacing w:val="-2"/>
          <w:sz w:val="26"/>
        </w:rPr>
        <w:t xml:space="preserve"> </w:t>
      </w:r>
      <w:r>
        <w:rPr>
          <w:sz w:val="26"/>
        </w:rPr>
        <w:t>фронтальной,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групповой,</w:t>
      </w:r>
      <w:r>
        <w:rPr>
          <w:spacing w:val="-2"/>
          <w:sz w:val="26"/>
        </w:rPr>
        <w:t xml:space="preserve"> </w:t>
      </w:r>
      <w:r>
        <w:rPr>
          <w:sz w:val="26"/>
        </w:rPr>
        <w:t>ин</w:t>
      </w:r>
      <w:r>
        <w:rPr>
          <w:sz w:val="26"/>
        </w:rPr>
        <w:t>дивидуальной;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422"/>
        </w:tabs>
        <w:ind w:right="150" w:firstLine="708"/>
        <w:rPr>
          <w:sz w:val="26"/>
        </w:rPr>
      </w:pPr>
      <w:r>
        <w:rPr>
          <w:sz w:val="26"/>
        </w:rPr>
        <w:t>индивидуальное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плана;</w:t>
      </w:r>
    </w:p>
    <w:p w:rsidR="00117080" w:rsidRDefault="00BE7805">
      <w:pPr>
        <w:pStyle w:val="a4"/>
        <w:numPr>
          <w:ilvl w:val="0"/>
          <w:numId w:val="178"/>
        </w:numPr>
        <w:tabs>
          <w:tab w:val="left" w:pos="1478"/>
        </w:tabs>
        <w:ind w:right="156" w:firstLine="708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процессу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программы.</w:t>
      </w:r>
    </w:p>
    <w:p w:rsidR="00117080" w:rsidRDefault="00BE7805">
      <w:pPr>
        <w:pStyle w:val="a3"/>
        <w:ind w:right="14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участию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проектировании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образовательного</w:t>
      </w:r>
      <w:r>
        <w:rPr>
          <w:spacing w:val="20"/>
        </w:rPr>
        <w:t xml:space="preserve"> </w:t>
      </w:r>
      <w:r>
        <w:t>процесса</w:t>
      </w:r>
    </w:p>
    <w:p w:rsidR="00117080" w:rsidRDefault="00BE7805">
      <w:pPr>
        <w:pStyle w:val="a4"/>
        <w:numPr>
          <w:ilvl w:val="0"/>
          <w:numId w:val="197"/>
        </w:numPr>
        <w:tabs>
          <w:tab w:val="left" w:pos="448"/>
        </w:tabs>
        <w:spacing w:before="1" w:line="298" w:lineRule="exact"/>
        <w:ind w:left="447" w:hanging="196"/>
        <w:rPr>
          <w:sz w:val="26"/>
        </w:rPr>
      </w:pPr>
      <w:r>
        <w:rPr>
          <w:sz w:val="26"/>
        </w:rPr>
        <w:t>создание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консилиума</w:t>
      </w:r>
      <w:r>
        <w:rPr>
          <w:spacing w:val="-3"/>
          <w:sz w:val="26"/>
        </w:rPr>
        <w:t xml:space="preserve"> </w:t>
      </w:r>
      <w:r>
        <w:rPr>
          <w:sz w:val="26"/>
        </w:rPr>
        <w:t>ОО.</w:t>
      </w:r>
    </w:p>
    <w:p w:rsidR="00117080" w:rsidRDefault="00BE7805">
      <w:pPr>
        <w:pStyle w:val="a3"/>
        <w:ind w:right="152"/>
      </w:pPr>
      <w:r>
        <w:t>Структура адаптированной образовательной программы ребенка может включать</w:t>
      </w:r>
      <w:r>
        <w:rPr>
          <w:spacing w:val="1"/>
        </w:rPr>
        <w:t xml:space="preserve"> </w:t>
      </w:r>
      <w:r>
        <w:t xml:space="preserve">несколько    </w:t>
      </w:r>
      <w:r>
        <w:rPr>
          <w:spacing w:val="41"/>
        </w:rPr>
        <w:t xml:space="preserve"> </w:t>
      </w:r>
      <w:r>
        <w:t xml:space="preserve">модулей,     </w:t>
      </w:r>
      <w:r>
        <w:rPr>
          <w:spacing w:val="40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зависимости     </w:t>
      </w:r>
      <w:r>
        <w:rPr>
          <w:spacing w:val="41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образовательных     </w:t>
      </w:r>
      <w:r>
        <w:rPr>
          <w:spacing w:val="41"/>
        </w:rPr>
        <w:t xml:space="preserve"> </w:t>
      </w:r>
      <w:r>
        <w:t>потребностей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психофизических</w:t>
      </w:r>
      <w:r>
        <w:rPr>
          <w:spacing w:val="-1"/>
        </w:rPr>
        <w:t xml:space="preserve"> </w:t>
      </w:r>
      <w:r>
        <w:t>особенностей 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ОВЗ:</w:t>
      </w:r>
    </w:p>
    <w:p w:rsidR="00117080" w:rsidRDefault="00BE7805">
      <w:pPr>
        <w:pStyle w:val="a4"/>
        <w:numPr>
          <w:ilvl w:val="0"/>
          <w:numId w:val="172"/>
        </w:numPr>
        <w:tabs>
          <w:tab w:val="left" w:pos="1278"/>
        </w:tabs>
        <w:ind w:right="148" w:firstLine="708"/>
        <w:rPr>
          <w:sz w:val="26"/>
        </w:rPr>
      </w:pPr>
      <w:r>
        <w:rPr>
          <w:sz w:val="26"/>
        </w:rPr>
        <w:t>индивидуальный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определены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(групповые,</w:t>
      </w:r>
      <w:r>
        <w:rPr>
          <w:spacing w:val="1"/>
          <w:sz w:val="26"/>
        </w:rPr>
        <w:t xml:space="preserve"> </w:t>
      </w:r>
      <w:r>
        <w:rPr>
          <w:sz w:val="26"/>
        </w:rPr>
        <w:t>подгрупповые,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индивидуальные);</w:t>
      </w:r>
    </w:p>
    <w:p w:rsidR="00117080" w:rsidRDefault="00BE7805">
      <w:pPr>
        <w:pStyle w:val="a4"/>
        <w:numPr>
          <w:ilvl w:val="0"/>
          <w:numId w:val="172"/>
        </w:numPr>
        <w:tabs>
          <w:tab w:val="left" w:pos="1175"/>
        </w:tabs>
        <w:ind w:right="153" w:firstLine="708"/>
        <w:rPr>
          <w:sz w:val="26"/>
        </w:rPr>
      </w:pPr>
      <w:r>
        <w:rPr>
          <w:sz w:val="26"/>
        </w:rPr>
        <w:t>адаптированные программы учебных предметов, изучаемых в рамках осно</w:t>
      </w:r>
      <w:r>
        <w:rPr>
          <w:sz w:val="26"/>
        </w:rPr>
        <w:t>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детского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сада;</w:t>
      </w:r>
    </w:p>
    <w:p w:rsidR="00117080" w:rsidRDefault="00BE7805">
      <w:pPr>
        <w:pStyle w:val="a4"/>
        <w:numPr>
          <w:ilvl w:val="0"/>
          <w:numId w:val="172"/>
        </w:numPr>
        <w:tabs>
          <w:tab w:val="left" w:pos="1194"/>
        </w:tabs>
        <w:ind w:right="148" w:firstLine="708"/>
        <w:rPr>
          <w:sz w:val="26"/>
        </w:rPr>
      </w:pPr>
      <w:r>
        <w:rPr>
          <w:sz w:val="26"/>
        </w:rPr>
        <w:t>программы коррекционно-педагогической и психологической 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разработанные в соответствии с психофизическими особенностями и 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 детей с ОВЗ. Это программы: педагога-психол</w:t>
      </w:r>
      <w:r>
        <w:rPr>
          <w:sz w:val="26"/>
        </w:rPr>
        <w:t>ога, учителя-дефектолога,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учителя-логопеда.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Основные</w:t>
      </w:r>
      <w:r>
        <w:rPr>
          <w:spacing w:val="-3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в ДОО:</w:t>
      </w:r>
    </w:p>
    <w:p w:rsidR="00117080" w:rsidRDefault="00BE7805">
      <w:pPr>
        <w:pStyle w:val="a3"/>
        <w:ind w:right="1596"/>
      </w:pPr>
      <w:r>
        <w:rPr>
          <w:b/>
          <w:i/>
        </w:rPr>
        <w:t xml:space="preserve">- </w:t>
      </w:r>
      <w:r>
        <w:t>Распределить деятельность по разработке адаптированной основной</w:t>
      </w:r>
      <w:r>
        <w:rPr>
          <w:spacing w:val="-6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на</w:t>
      </w:r>
      <w:r>
        <w:rPr>
          <w:spacing w:val="2"/>
        </w:rPr>
        <w:t xml:space="preserve"> </w:t>
      </w:r>
      <w:r>
        <w:t>этапы.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42"/>
        </w:tabs>
        <w:ind w:right="150" w:firstLine="708"/>
        <w:rPr>
          <w:sz w:val="26"/>
        </w:rPr>
      </w:pPr>
      <w:r>
        <w:rPr>
          <w:sz w:val="26"/>
        </w:rPr>
        <w:t>Изучить заключение ПМПК: рекомендации по созданию специальных 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 включая образовательную программу, формы и методы психолого-медико-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13"/>
        </w:tabs>
        <w:ind w:left="1112" w:hanging="152"/>
        <w:rPr>
          <w:sz w:val="26"/>
        </w:rPr>
      </w:pPr>
      <w:r>
        <w:rPr>
          <w:sz w:val="26"/>
        </w:rPr>
        <w:t>Оценить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запросы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родителей.</w:t>
      </w:r>
    </w:p>
    <w:p w:rsidR="00117080" w:rsidRDefault="00BE7805">
      <w:pPr>
        <w:pStyle w:val="a3"/>
        <w:spacing w:before="1"/>
        <w:ind w:right="150"/>
      </w:pPr>
      <w:r>
        <w:t>Организо</w:t>
      </w:r>
      <w:r>
        <w:t>вать диагностическую работу специалистов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-62"/>
        </w:rPr>
        <w:t xml:space="preserve"> </w:t>
      </w:r>
      <w:r>
        <w:t>Согласовать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2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требованиями</w:t>
      </w:r>
      <w:r>
        <w:rPr>
          <w:spacing w:val="9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условиям</w:t>
      </w:r>
      <w:r>
        <w:rPr>
          <w:spacing w:val="10"/>
        </w:rPr>
        <w:t xml:space="preserve"> </w:t>
      </w:r>
      <w:r>
        <w:t>е</w:t>
      </w:r>
      <w:r>
        <w:t>е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 w:firstLine="0"/>
      </w:pPr>
      <w:r>
        <w:t>реализации. Особое внимание уделить описанию специальных условий для получения</w:t>
      </w:r>
      <w:r>
        <w:rPr>
          <w:spacing w:val="1"/>
        </w:rPr>
        <w:t xml:space="preserve"> </w:t>
      </w:r>
      <w:r>
        <w:t>образования данным ребёнком с ОВЗ. Согласовать программу с родителями, вынести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 обсуждение</w:t>
      </w:r>
      <w:r>
        <w:rPr>
          <w:spacing w:val="1"/>
        </w:rPr>
        <w:t xml:space="preserve"> </w:t>
      </w:r>
      <w:r>
        <w:t>педсовета.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утверждения.</w:t>
      </w:r>
    </w:p>
    <w:p w:rsidR="00117080" w:rsidRDefault="00BE7805">
      <w:pPr>
        <w:pStyle w:val="a3"/>
        <w:ind w:left="318" w:right="152" w:firstLine="643"/>
      </w:pPr>
      <w:r>
        <w:t xml:space="preserve">Важными  </w:t>
      </w:r>
      <w:r>
        <w:rPr>
          <w:spacing w:val="1"/>
        </w:rPr>
        <w:t xml:space="preserve"> </w:t>
      </w:r>
      <w:r>
        <w:t xml:space="preserve">элементами  </w:t>
      </w:r>
      <w:r>
        <w:rPr>
          <w:spacing w:val="1"/>
        </w:rPr>
        <w:t xml:space="preserve"> </w:t>
      </w:r>
      <w:r>
        <w:t xml:space="preserve">структуры  </w:t>
      </w:r>
      <w:r>
        <w:rPr>
          <w:spacing w:val="1"/>
        </w:rPr>
        <w:t xml:space="preserve"> </w:t>
      </w:r>
      <w:r>
        <w:t xml:space="preserve">адаптированной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являются:</w:t>
      </w:r>
    </w:p>
    <w:p w:rsidR="00117080" w:rsidRDefault="00BE7805">
      <w:pPr>
        <w:pStyle w:val="a4"/>
        <w:numPr>
          <w:ilvl w:val="0"/>
          <w:numId w:val="172"/>
        </w:numPr>
        <w:tabs>
          <w:tab w:val="left" w:pos="1264"/>
        </w:tabs>
        <w:spacing w:before="2"/>
        <w:ind w:right="148" w:firstLine="708"/>
        <w:rPr>
          <w:sz w:val="26"/>
        </w:rPr>
      </w:pP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определены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65"/>
          <w:sz w:val="26"/>
        </w:rPr>
        <w:t xml:space="preserve"> </w:t>
      </w:r>
      <w:r>
        <w:rPr>
          <w:sz w:val="26"/>
        </w:rPr>
        <w:t>реализации программы на уровне динамики показателей 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компетенций;</w:t>
      </w:r>
    </w:p>
    <w:p w:rsidR="00117080" w:rsidRDefault="00BE7805">
      <w:pPr>
        <w:pStyle w:val="a4"/>
        <w:numPr>
          <w:ilvl w:val="0"/>
          <w:numId w:val="172"/>
        </w:numPr>
        <w:tabs>
          <w:tab w:val="left" w:pos="1190"/>
        </w:tabs>
        <w:ind w:right="151" w:firstLine="708"/>
        <w:rPr>
          <w:sz w:val="26"/>
        </w:rPr>
      </w:pPr>
      <w:r>
        <w:rPr>
          <w:sz w:val="26"/>
        </w:rPr>
        <w:t>заключение и рекомендации, в которых формулируется обоснование внесения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</w:t>
      </w:r>
      <w:r>
        <w:rPr>
          <w:sz w:val="26"/>
        </w:rPr>
        <w:t>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целом.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в рамках итогового заседания психолого-педагогического консилиума в</w:t>
      </w:r>
      <w:r>
        <w:rPr>
          <w:spacing w:val="1"/>
          <w:sz w:val="26"/>
        </w:rPr>
        <w:t xml:space="preserve"> </w:t>
      </w:r>
      <w:r>
        <w:rPr>
          <w:sz w:val="26"/>
        </w:rPr>
        <w:t>конце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динамического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ПМПК.</w:t>
      </w:r>
    </w:p>
    <w:p w:rsidR="00117080" w:rsidRDefault="00BE7805">
      <w:pPr>
        <w:pStyle w:val="a3"/>
        <w:ind w:left="318" w:right="156" w:firstLine="643"/>
      </w:pP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АООП:</w:t>
      </w:r>
    </w:p>
    <w:p w:rsidR="00117080" w:rsidRDefault="00BE7805">
      <w:pPr>
        <w:pStyle w:val="a4"/>
        <w:numPr>
          <w:ilvl w:val="0"/>
          <w:numId w:val="170"/>
        </w:numPr>
        <w:tabs>
          <w:tab w:val="left" w:pos="1221"/>
        </w:tabs>
        <w:spacing w:line="249" w:lineRule="auto"/>
        <w:ind w:right="152" w:firstLine="708"/>
        <w:jc w:val="both"/>
        <w:rPr>
          <w:sz w:val="26"/>
        </w:rPr>
      </w:pPr>
      <w:r>
        <w:rPr>
          <w:sz w:val="26"/>
        </w:rPr>
        <w:t>Проблемы психологические, связанные с готовностью педагогических работ-</w:t>
      </w:r>
      <w:r>
        <w:rPr>
          <w:spacing w:val="1"/>
          <w:sz w:val="26"/>
        </w:rPr>
        <w:t xml:space="preserve"> </w:t>
      </w:r>
      <w:r>
        <w:rPr>
          <w:sz w:val="26"/>
        </w:rPr>
        <w:t>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 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3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АООП;</w:t>
      </w:r>
    </w:p>
    <w:p w:rsidR="00117080" w:rsidRDefault="00BE7805">
      <w:pPr>
        <w:pStyle w:val="a4"/>
        <w:numPr>
          <w:ilvl w:val="0"/>
          <w:numId w:val="170"/>
        </w:numPr>
        <w:tabs>
          <w:tab w:val="left" w:pos="1221"/>
        </w:tabs>
        <w:spacing w:line="296" w:lineRule="exact"/>
        <w:ind w:left="1220"/>
        <w:jc w:val="both"/>
        <w:rPr>
          <w:sz w:val="26"/>
        </w:rPr>
      </w:pPr>
      <w:r>
        <w:rPr>
          <w:sz w:val="26"/>
        </w:rPr>
        <w:t>Проблемы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организационно-содержательного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характера.</w:t>
      </w:r>
    </w:p>
    <w:p w:rsidR="00117080" w:rsidRDefault="00BE7805">
      <w:pPr>
        <w:pStyle w:val="a3"/>
        <w:spacing w:before="8" w:line="249" w:lineRule="auto"/>
        <w:ind w:right="151"/>
      </w:pPr>
      <w:r>
        <w:t xml:space="preserve">Готовность педагогических </w:t>
      </w:r>
      <w:r>
        <w:t>работников и образовательной организации в целом к</w:t>
      </w:r>
      <w:r>
        <w:rPr>
          <w:spacing w:val="1"/>
        </w:rPr>
        <w:t xml:space="preserve"> </w:t>
      </w:r>
      <w:r>
        <w:t>проектированию и реализации АООП является важнейшим фактором, гарантирующим</w:t>
      </w:r>
      <w:r>
        <w:rPr>
          <w:spacing w:val="1"/>
        </w:rPr>
        <w:t xml:space="preserve"> </w:t>
      </w:r>
      <w:r>
        <w:t>ее качество. Готовность к подобной деятельности определяется имеющимся педагогиче-</w:t>
      </w:r>
      <w:r>
        <w:rPr>
          <w:spacing w:val="-62"/>
        </w:rPr>
        <w:t xml:space="preserve"> </w:t>
      </w:r>
      <w:r>
        <w:t>ским</w:t>
      </w:r>
      <w:r>
        <w:rPr>
          <w:spacing w:val="-2"/>
        </w:rPr>
        <w:t xml:space="preserve"> </w:t>
      </w:r>
      <w:r>
        <w:t>опытом для ее</w:t>
      </w:r>
      <w:r>
        <w:rPr>
          <w:spacing w:val="-1"/>
        </w:rPr>
        <w:t xml:space="preserve"> </w:t>
      </w:r>
      <w:r>
        <w:t>осуществления.</w:t>
      </w:r>
    </w:p>
    <w:p w:rsidR="00117080" w:rsidRDefault="00BE7805">
      <w:pPr>
        <w:pStyle w:val="a3"/>
        <w:spacing w:line="247" w:lineRule="auto"/>
        <w:ind w:right="150"/>
      </w:pPr>
      <w:r>
        <w:t>Учитывая большую роль каждого педагога в создании и реализации всех разделов</w:t>
      </w:r>
      <w:r>
        <w:rPr>
          <w:spacing w:val="-62"/>
        </w:rPr>
        <w:t xml:space="preserve"> </w:t>
      </w:r>
      <w:r>
        <w:t>АООП, особую важность приобретает в этом процессе его индивидуальная готовность.</w:t>
      </w:r>
      <w:r>
        <w:rPr>
          <w:spacing w:val="1"/>
        </w:rPr>
        <w:t xml:space="preserve"> </w:t>
      </w:r>
      <w:r>
        <w:t>Готовность педагогов к разработке и реализации АООП можно разделить на два компо-</w:t>
      </w:r>
      <w:r>
        <w:rPr>
          <w:spacing w:val="1"/>
        </w:rPr>
        <w:t xml:space="preserve"> </w:t>
      </w:r>
      <w:r>
        <w:t>нента:</w:t>
      </w:r>
      <w:r>
        <w:rPr>
          <w:spacing w:val="-2"/>
        </w:rPr>
        <w:t xml:space="preserve"> </w:t>
      </w:r>
      <w:r>
        <w:t>мотивацио</w:t>
      </w:r>
      <w:r>
        <w:t>нный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технологический.</w:t>
      </w:r>
    </w:p>
    <w:p w:rsidR="00117080" w:rsidRDefault="00BE7805">
      <w:pPr>
        <w:pStyle w:val="a3"/>
        <w:spacing w:line="247" w:lineRule="auto"/>
        <w:ind w:right="148"/>
      </w:pPr>
      <w:r>
        <w:t>Мотивационный компонент состоит в осознании каждым педагогическим работ-</w:t>
      </w:r>
      <w:r>
        <w:rPr>
          <w:spacing w:val="1"/>
        </w:rPr>
        <w:t xml:space="preserve"> </w:t>
      </w:r>
      <w:r>
        <w:t>ником необходимости и важности перехода на обучение по адаптированным програм-</w:t>
      </w:r>
      <w:r>
        <w:rPr>
          <w:spacing w:val="1"/>
        </w:rPr>
        <w:t xml:space="preserve"> </w:t>
      </w:r>
      <w:r>
        <w:t>мам. Поэтому очень важно, чтобы подход к реализации АООП не был бы сведен к фор-</w:t>
      </w:r>
      <w:r>
        <w:rPr>
          <w:spacing w:val="1"/>
        </w:rPr>
        <w:t xml:space="preserve"> </w:t>
      </w:r>
      <w:r>
        <w:t>мальной</w:t>
      </w:r>
      <w:r>
        <w:rPr>
          <w:spacing w:val="-2"/>
        </w:rPr>
        <w:t xml:space="preserve"> </w:t>
      </w:r>
      <w:r>
        <w:t>подгонке</w:t>
      </w:r>
      <w:r>
        <w:rPr>
          <w:spacing w:val="-2"/>
        </w:rPr>
        <w:t xml:space="preserve"> </w:t>
      </w:r>
      <w:r>
        <w:t>старого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требования.</w:t>
      </w:r>
    </w:p>
    <w:p w:rsidR="00117080" w:rsidRDefault="00BE7805">
      <w:pPr>
        <w:pStyle w:val="a3"/>
        <w:spacing w:before="1" w:line="247" w:lineRule="auto"/>
        <w:ind w:right="145"/>
      </w:pPr>
      <w:r>
        <w:rPr>
          <w:spacing w:val="-3"/>
        </w:rPr>
        <w:t>Технологический</w:t>
      </w:r>
      <w:r>
        <w:rPr>
          <w:spacing w:val="-13"/>
        </w:rPr>
        <w:t xml:space="preserve"> </w:t>
      </w:r>
      <w:r>
        <w:rPr>
          <w:spacing w:val="-3"/>
        </w:rPr>
        <w:t>компонент,</w:t>
      </w:r>
      <w:r>
        <w:rPr>
          <w:spacing w:val="-13"/>
        </w:rPr>
        <w:t xml:space="preserve"> </w:t>
      </w:r>
      <w:r>
        <w:rPr>
          <w:spacing w:val="-3"/>
        </w:rPr>
        <w:t>который</w:t>
      </w:r>
      <w:r>
        <w:rPr>
          <w:spacing w:val="-13"/>
        </w:rPr>
        <w:t xml:space="preserve"> </w:t>
      </w:r>
      <w:r>
        <w:rPr>
          <w:spacing w:val="-2"/>
        </w:rPr>
        <w:t>предполагает</w:t>
      </w:r>
      <w:r>
        <w:rPr>
          <w:spacing w:val="-12"/>
        </w:rPr>
        <w:t xml:space="preserve"> </w:t>
      </w:r>
      <w:r>
        <w:rPr>
          <w:spacing w:val="-2"/>
        </w:rPr>
        <w:t>владение</w:t>
      </w:r>
      <w:r>
        <w:rPr>
          <w:spacing w:val="-11"/>
        </w:rPr>
        <w:t xml:space="preserve"> </w:t>
      </w:r>
      <w:r>
        <w:rPr>
          <w:spacing w:val="-2"/>
        </w:rPr>
        <w:t>педагогами</w:t>
      </w:r>
      <w:r>
        <w:rPr>
          <w:spacing w:val="-11"/>
        </w:rPr>
        <w:t xml:space="preserve"> </w:t>
      </w:r>
      <w:r>
        <w:rPr>
          <w:spacing w:val="-2"/>
        </w:rPr>
        <w:t>методами,</w:t>
      </w:r>
      <w:r>
        <w:rPr>
          <w:spacing w:val="-63"/>
        </w:rPr>
        <w:t xml:space="preserve"> </w:t>
      </w:r>
      <w:r>
        <w:rPr>
          <w:spacing w:val="-3"/>
        </w:rPr>
        <w:t>средствами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приемами,</w:t>
      </w:r>
      <w:r>
        <w:rPr>
          <w:spacing w:val="-14"/>
        </w:rPr>
        <w:t xml:space="preserve"> </w:t>
      </w:r>
      <w:r>
        <w:rPr>
          <w:spacing w:val="-2"/>
        </w:rPr>
        <w:t>обеспечивающими</w:t>
      </w:r>
      <w:r>
        <w:rPr>
          <w:spacing w:val="-11"/>
        </w:rPr>
        <w:t xml:space="preserve"> </w:t>
      </w:r>
      <w:r>
        <w:rPr>
          <w:spacing w:val="-2"/>
        </w:rPr>
        <w:t>достижение</w:t>
      </w:r>
      <w:r>
        <w:rPr>
          <w:spacing w:val="-14"/>
        </w:rPr>
        <w:t xml:space="preserve"> </w:t>
      </w:r>
      <w:r>
        <w:rPr>
          <w:spacing w:val="-2"/>
        </w:rPr>
        <w:t>предметных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личностных</w:t>
      </w:r>
      <w:r>
        <w:rPr>
          <w:spacing w:val="-12"/>
        </w:rPr>
        <w:t xml:space="preserve"> </w:t>
      </w:r>
      <w:r>
        <w:rPr>
          <w:spacing w:val="-2"/>
        </w:rPr>
        <w:t>резуль-</w:t>
      </w:r>
      <w:r>
        <w:rPr>
          <w:spacing w:val="-63"/>
        </w:rPr>
        <w:t xml:space="preserve"> </w:t>
      </w:r>
      <w:r>
        <w:t>татов. Соответ</w:t>
      </w:r>
      <w:r>
        <w:t>ственно, каждому педагогу, вне зависимости от того, когда он непосред-</w:t>
      </w:r>
      <w:r>
        <w:rPr>
          <w:spacing w:val="1"/>
        </w:rPr>
        <w:t xml:space="preserve"> </w:t>
      </w:r>
      <w:r>
        <w:rPr>
          <w:spacing w:val="-1"/>
        </w:rPr>
        <w:t>ственно</w:t>
      </w:r>
      <w:r>
        <w:rPr>
          <w:spacing w:val="-15"/>
        </w:rPr>
        <w:t xml:space="preserve"> </w:t>
      </w:r>
      <w:r>
        <w:rPr>
          <w:spacing w:val="-1"/>
        </w:rPr>
        <w:t>приступит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14"/>
        </w:rPr>
        <w:t xml:space="preserve"> </w:t>
      </w:r>
      <w:r>
        <w:rPr>
          <w:spacing w:val="-1"/>
        </w:rPr>
        <w:t>профессиональной</w:t>
      </w:r>
      <w:r>
        <w:rPr>
          <w:spacing w:val="-14"/>
        </w:rPr>
        <w:t xml:space="preserve"> </w:t>
      </w:r>
      <w:r>
        <w:rPr>
          <w:spacing w:val="-1"/>
        </w:rPr>
        <w:t>деятельности,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поло-</w:t>
      </w:r>
      <w:r>
        <w:rPr>
          <w:spacing w:val="-62"/>
        </w:rPr>
        <w:t xml:space="preserve"> </w:t>
      </w:r>
      <w:r>
        <w:t>жений АООП, необходимо понимать их сущность, ориентироваться в нормативной базе,</w:t>
      </w:r>
      <w:r>
        <w:rPr>
          <w:spacing w:val="-62"/>
        </w:rPr>
        <w:t xml:space="preserve"> </w:t>
      </w:r>
      <w:r>
        <w:rPr>
          <w:spacing w:val="-2"/>
        </w:rPr>
        <w:t>осознавать</w:t>
      </w:r>
      <w:r>
        <w:rPr>
          <w:spacing w:val="-15"/>
        </w:rPr>
        <w:t xml:space="preserve"> </w:t>
      </w:r>
      <w:r>
        <w:rPr>
          <w:spacing w:val="-2"/>
        </w:rPr>
        <w:t>необходимость</w:t>
      </w:r>
      <w:r>
        <w:rPr>
          <w:spacing w:val="-12"/>
        </w:rPr>
        <w:t xml:space="preserve"> </w:t>
      </w:r>
      <w:r>
        <w:rPr>
          <w:spacing w:val="-2"/>
        </w:rPr>
        <w:t>внесения</w:t>
      </w:r>
      <w:r>
        <w:rPr>
          <w:spacing w:val="-11"/>
        </w:rPr>
        <w:t xml:space="preserve"> </w:t>
      </w:r>
      <w:r>
        <w:rPr>
          <w:spacing w:val="-2"/>
        </w:rPr>
        <w:t>изменений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методическое</w:t>
      </w:r>
      <w:r>
        <w:rPr>
          <w:spacing w:val="-12"/>
        </w:rPr>
        <w:t xml:space="preserve"> </w:t>
      </w:r>
      <w:r>
        <w:rPr>
          <w:spacing w:val="-2"/>
        </w:rPr>
        <w:t>обеспечение</w:t>
      </w:r>
      <w:r>
        <w:rPr>
          <w:spacing w:val="-11"/>
        </w:rPr>
        <w:t xml:space="preserve"> </w:t>
      </w:r>
      <w:r>
        <w:rPr>
          <w:spacing w:val="-1"/>
        </w:rPr>
        <w:t>образователь-</w:t>
      </w:r>
      <w:r>
        <w:rPr>
          <w:spacing w:val="-63"/>
        </w:rPr>
        <w:t xml:space="preserve"> </w:t>
      </w:r>
      <w:r>
        <w:rPr>
          <w:spacing w:val="-1"/>
        </w:rPr>
        <w:t>ного</w:t>
      </w:r>
      <w:r>
        <w:rPr>
          <w:spacing w:val="-14"/>
        </w:rPr>
        <w:t xml:space="preserve"> </w:t>
      </w:r>
      <w:r>
        <w:rPr>
          <w:spacing w:val="-1"/>
        </w:rPr>
        <w:t>процесса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современными</w:t>
      </w:r>
      <w:r>
        <w:rPr>
          <w:spacing w:val="-14"/>
        </w:rPr>
        <w:t xml:space="preserve"> </w:t>
      </w:r>
      <w:r>
        <w:rPr>
          <w:spacing w:val="-1"/>
        </w:rPr>
        <w:t>запросами</w:t>
      </w:r>
      <w:r>
        <w:rPr>
          <w:spacing w:val="-13"/>
        </w:rPr>
        <w:t xml:space="preserve"> </w:t>
      </w:r>
      <w:r>
        <w:rPr>
          <w:spacing w:val="-1"/>
        </w:rPr>
        <w:t>общества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особых</w:t>
      </w:r>
      <w:r>
        <w:rPr>
          <w:spacing w:val="-13"/>
        </w:rPr>
        <w:t xml:space="preserve"> </w:t>
      </w:r>
      <w:r>
        <w:t>обра-</w:t>
      </w:r>
      <w:r>
        <w:rPr>
          <w:spacing w:val="-63"/>
        </w:rPr>
        <w:t xml:space="preserve"> </w:t>
      </w:r>
      <w:r>
        <w:t>зовательных</w:t>
      </w:r>
      <w:r>
        <w:rPr>
          <w:spacing w:val="-16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ОВЗ,</w:t>
      </w:r>
      <w:r>
        <w:rPr>
          <w:spacing w:val="-16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характер.</w:t>
      </w:r>
    </w:p>
    <w:p w:rsidR="00117080" w:rsidRDefault="00BE7805">
      <w:pPr>
        <w:pStyle w:val="a3"/>
        <w:spacing w:before="9" w:line="247" w:lineRule="auto"/>
        <w:ind w:right="150"/>
      </w:pPr>
      <w:r>
        <w:t>Обеспечение готовности педагого</w:t>
      </w:r>
      <w:r>
        <w:t>в и всей образовательной организации в целом к</w:t>
      </w:r>
      <w:r>
        <w:rPr>
          <w:spacing w:val="-62"/>
        </w:rPr>
        <w:t xml:space="preserve"> </w:t>
      </w:r>
      <w:r>
        <w:t>переходу на реализацию АООП в совокупности всех выделенных компонентов требует,</w:t>
      </w:r>
      <w:r>
        <w:rPr>
          <w:spacing w:val="1"/>
        </w:rPr>
        <w:t xml:space="preserve"> </w:t>
      </w:r>
      <w:r>
        <w:t>проведения мониторинга, позволяющего выявить степень компетентности отдельных</w:t>
      </w:r>
      <w:r>
        <w:rPr>
          <w:spacing w:val="1"/>
        </w:rPr>
        <w:t xml:space="preserve"> </w:t>
      </w:r>
      <w:r>
        <w:t>педагогов и уровень готовности образовательной орга</w:t>
      </w:r>
      <w:r>
        <w:t>низации в целом. Такой монито-</w:t>
      </w:r>
      <w:r>
        <w:rPr>
          <w:spacing w:val="1"/>
        </w:rPr>
        <w:t xml:space="preserve"> </w:t>
      </w:r>
      <w:r>
        <w:t>ринг должен быть направлен не только на выявление «готовности/неготовности» педа-</w:t>
      </w:r>
      <w:r>
        <w:rPr>
          <w:spacing w:val="1"/>
        </w:rPr>
        <w:t xml:space="preserve"> </w:t>
      </w:r>
      <w:r>
        <w:t>гогов к реализации АООП, но и на определение наиболее рациональных и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целей.</w:t>
      </w:r>
    </w:p>
    <w:p w:rsidR="00117080" w:rsidRDefault="00117080">
      <w:pPr>
        <w:spacing w:line="247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49" w:lineRule="auto"/>
        <w:ind w:right="154"/>
      </w:pPr>
      <w:r>
        <w:t>Проблемы организационно-содержательного характера. Они связаны с тем, что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условия:</w:t>
      </w:r>
    </w:p>
    <w:p w:rsidR="00117080" w:rsidRDefault="00BE7805">
      <w:pPr>
        <w:pStyle w:val="a4"/>
        <w:numPr>
          <w:ilvl w:val="0"/>
          <w:numId w:val="169"/>
        </w:numPr>
        <w:tabs>
          <w:tab w:val="left" w:pos="1386"/>
        </w:tabs>
        <w:spacing w:line="249" w:lineRule="auto"/>
        <w:ind w:right="152" w:firstLine="708"/>
        <w:jc w:val="both"/>
        <w:rPr>
          <w:sz w:val="26"/>
        </w:rPr>
      </w:pPr>
      <w:r>
        <w:rPr>
          <w:sz w:val="26"/>
        </w:rPr>
        <w:t>Психолого‐педагогическое и социальное сопровождение должно обеспечивать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компенсации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интеграц</w:t>
      </w:r>
      <w:r>
        <w:rPr>
          <w:sz w:val="26"/>
        </w:rPr>
        <w:t>ии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ОВЗ.</w:t>
      </w:r>
    </w:p>
    <w:p w:rsidR="00117080" w:rsidRDefault="00BE7805">
      <w:pPr>
        <w:pStyle w:val="a4"/>
        <w:numPr>
          <w:ilvl w:val="0"/>
          <w:numId w:val="169"/>
        </w:numPr>
        <w:tabs>
          <w:tab w:val="left" w:pos="1386"/>
        </w:tabs>
        <w:spacing w:line="294" w:lineRule="exact"/>
        <w:ind w:left="1386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-7"/>
          <w:sz w:val="26"/>
        </w:rPr>
        <w:t xml:space="preserve"> </w:t>
      </w:r>
      <w:r>
        <w:rPr>
          <w:sz w:val="26"/>
        </w:rPr>
        <w:t>безбарьерной,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-6"/>
          <w:sz w:val="26"/>
        </w:rPr>
        <w:t xml:space="preserve"> </w:t>
      </w:r>
      <w:r>
        <w:rPr>
          <w:sz w:val="26"/>
        </w:rPr>
        <w:t>среды.</w:t>
      </w:r>
    </w:p>
    <w:p w:rsidR="00117080" w:rsidRDefault="00BE7805">
      <w:pPr>
        <w:pStyle w:val="a4"/>
        <w:numPr>
          <w:ilvl w:val="0"/>
          <w:numId w:val="169"/>
        </w:numPr>
        <w:tabs>
          <w:tab w:val="left" w:pos="1386"/>
        </w:tabs>
        <w:spacing w:before="9"/>
        <w:ind w:right="150" w:firstLine="708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атмосферы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комфорта,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 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65"/>
          <w:sz w:val="26"/>
        </w:rPr>
        <w:t xml:space="preserve"> </w:t>
      </w:r>
      <w:r>
        <w:rPr>
          <w:sz w:val="26"/>
        </w:rPr>
        <w:t>в духе</w:t>
      </w:r>
      <w:r>
        <w:rPr>
          <w:spacing w:val="65"/>
          <w:sz w:val="26"/>
        </w:rPr>
        <w:t xml:space="preserve"> </w:t>
      </w:r>
      <w:r>
        <w:rPr>
          <w:sz w:val="26"/>
        </w:rPr>
        <w:t>сотрудничества и принятия особенностей каждого ребенка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ОВЗ.</w:t>
      </w:r>
    </w:p>
    <w:p w:rsidR="00117080" w:rsidRDefault="00BE7805">
      <w:pPr>
        <w:pStyle w:val="a4"/>
        <w:numPr>
          <w:ilvl w:val="0"/>
          <w:numId w:val="169"/>
        </w:numPr>
        <w:tabs>
          <w:tab w:val="left" w:pos="1385"/>
          <w:tab w:val="left" w:pos="1386"/>
          <w:tab w:val="left" w:pos="3029"/>
          <w:tab w:val="left" w:pos="5199"/>
          <w:tab w:val="left" w:pos="6410"/>
          <w:tab w:val="left" w:pos="6743"/>
          <w:tab w:val="left" w:pos="8423"/>
          <w:tab w:val="left" w:pos="8752"/>
        </w:tabs>
        <w:ind w:right="155" w:firstLine="708"/>
        <w:rPr>
          <w:sz w:val="26"/>
        </w:rPr>
      </w:pPr>
      <w:r>
        <w:rPr>
          <w:sz w:val="26"/>
        </w:rPr>
        <w:t>Орг</w:t>
      </w:r>
      <w:r>
        <w:rPr>
          <w:sz w:val="26"/>
        </w:rPr>
        <w:t>анизация</w:t>
      </w:r>
      <w:r>
        <w:rPr>
          <w:sz w:val="26"/>
        </w:rPr>
        <w:tab/>
        <w:t>образовательного</w:t>
      </w:r>
      <w:r>
        <w:rPr>
          <w:sz w:val="26"/>
        </w:rPr>
        <w:tab/>
        <w:t>процесса</w:t>
      </w:r>
      <w:r>
        <w:rPr>
          <w:sz w:val="26"/>
        </w:rPr>
        <w:tab/>
        <w:t>в</w:t>
      </w:r>
      <w:r>
        <w:rPr>
          <w:sz w:val="26"/>
        </w:rPr>
        <w:tab/>
        <w:t>соответствии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pacing w:val="-1"/>
          <w:sz w:val="26"/>
        </w:rPr>
        <w:t>требованием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для всех</w:t>
      </w:r>
      <w:r>
        <w:rPr>
          <w:spacing w:val="-1"/>
          <w:sz w:val="26"/>
        </w:rPr>
        <w:t xml:space="preserve"> </w:t>
      </w:r>
      <w:r>
        <w:rPr>
          <w:sz w:val="26"/>
        </w:rPr>
        <w:t>категорий детей.</w:t>
      </w:r>
    </w:p>
    <w:p w:rsidR="00117080" w:rsidRDefault="00BE7805">
      <w:pPr>
        <w:pStyle w:val="a4"/>
        <w:numPr>
          <w:ilvl w:val="0"/>
          <w:numId w:val="169"/>
        </w:numPr>
        <w:tabs>
          <w:tab w:val="left" w:pos="1385"/>
          <w:tab w:val="left" w:pos="1386"/>
          <w:tab w:val="left" w:pos="3019"/>
          <w:tab w:val="left" w:pos="6298"/>
          <w:tab w:val="left" w:pos="8221"/>
          <w:tab w:val="left" w:pos="8906"/>
        </w:tabs>
        <w:ind w:right="153" w:firstLine="708"/>
        <w:rPr>
          <w:sz w:val="26"/>
        </w:rPr>
      </w:pPr>
      <w:r>
        <w:rPr>
          <w:sz w:val="26"/>
        </w:rPr>
        <w:t>Организация</w:t>
      </w:r>
      <w:r>
        <w:rPr>
          <w:sz w:val="26"/>
        </w:rPr>
        <w:tab/>
        <w:t>психолого-педагогического</w:t>
      </w:r>
      <w:r>
        <w:rPr>
          <w:sz w:val="26"/>
        </w:rPr>
        <w:tab/>
        <w:t>сопровождения</w:t>
      </w:r>
      <w:r>
        <w:rPr>
          <w:sz w:val="26"/>
        </w:rPr>
        <w:tab/>
        <w:t>всех</w:t>
      </w:r>
      <w:r>
        <w:rPr>
          <w:sz w:val="26"/>
        </w:rPr>
        <w:tab/>
        <w:t>участников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функционирование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консилиума.</w:t>
      </w:r>
    </w:p>
    <w:p w:rsidR="00117080" w:rsidRDefault="00BE7805">
      <w:pPr>
        <w:pStyle w:val="a4"/>
        <w:numPr>
          <w:ilvl w:val="0"/>
          <w:numId w:val="169"/>
        </w:numPr>
        <w:tabs>
          <w:tab w:val="left" w:pos="1385"/>
          <w:tab w:val="left" w:pos="1386"/>
          <w:tab w:val="left" w:pos="3302"/>
          <w:tab w:val="left" w:pos="4820"/>
          <w:tab w:val="left" w:pos="6796"/>
          <w:tab w:val="left" w:pos="8367"/>
          <w:tab w:val="left" w:pos="9574"/>
        </w:tabs>
        <w:ind w:right="149" w:firstLine="708"/>
        <w:rPr>
          <w:sz w:val="26"/>
        </w:rPr>
      </w:pPr>
      <w:r>
        <w:rPr>
          <w:sz w:val="26"/>
        </w:rPr>
        <w:t>Использование</w:t>
      </w:r>
      <w:r>
        <w:rPr>
          <w:sz w:val="26"/>
        </w:rPr>
        <w:tab/>
        <w:t>адекватных</w:t>
      </w:r>
      <w:r>
        <w:rPr>
          <w:sz w:val="26"/>
        </w:rPr>
        <w:tab/>
        <w:t>педагогических</w:t>
      </w:r>
      <w:r>
        <w:rPr>
          <w:sz w:val="26"/>
        </w:rPr>
        <w:tab/>
        <w:t>технологий,</w:t>
      </w:r>
      <w:r>
        <w:rPr>
          <w:sz w:val="26"/>
        </w:rPr>
        <w:tab/>
        <w:t>методов,</w:t>
      </w:r>
      <w:r>
        <w:rPr>
          <w:sz w:val="26"/>
        </w:rPr>
        <w:tab/>
        <w:t>форм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учебно-воспитательного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ОВЗ.</w:t>
      </w:r>
    </w:p>
    <w:p w:rsidR="00117080" w:rsidRDefault="00BE7805">
      <w:pPr>
        <w:pStyle w:val="a4"/>
        <w:numPr>
          <w:ilvl w:val="0"/>
          <w:numId w:val="169"/>
        </w:numPr>
        <w:tabs>
          <w:tab w:val="left" w:pos="1385"/>
          <w:tab w:val="left" w:pos="1386"/>
          <w:tab w:val="left" w:pos="2920"/>
          <w:tab w:val="left" w:pos="5110"/>
          <w:tab w:val="left" w:pos="7317"/>
          <w:tab w:val="left" w:pos="8864"/>
          <w:tab w:val="left" w:pos="9555"/>
        </w:tabs>
        <w:ind w:right="154" w:firstLine="708"/>
        <w:rPr>
          <w:sz w:val="26"/>
        </w:rPr>
      </w:pPr>
      <w:r>
        <w:rPr>
          <w:sz w:val="26"/>
        </w:rPr>
        <w:t>Разработка</w:t>
      </w:r>
      <w:r>
        <w:rPr>
          <w:sz w:val="26"/>
        </w:rPr>
        <w:tab/>
        <w:t>индивидуальных</w:t>
      </w:r>
      <w:r>
        <w:rPr>
          <w:sz w:val="26"/>
        </w:rPr>
        <w:tab/>
        <w:t>образовательных</w:t>
      </w:r>
      <w:r>
        <w:rPr>
          <w:sz w:val="26"/>
        </w:rPr>
        <w:tab/>
        <w:t>маршрутов</w:t>
      </w:r>
      <w:r>
        <w:rPr>
          <w:sz w:val="26"/>
        </w:rPr>
        <w:tab/>
        <w:t>для</w:t>
      </w:r>
      <w:r>
        <w:rPr>
          <w:sz w:val="26"/>
        </w:rPr>
        <w:tab/>
      </w:r>
      <w:r>
        <w:rPr>
          <w:spacing w:val="-1"/>
          <w:sz w:val="26"/>
        </w:rPr>
        <w:t>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z w:val="26"/>
        </w:rPr>
        <w:t>требностями.</w:t>
      </w:r>
    </w:p>
    <w:p w:rsidR="00117080" w:rsidRDefault="00BE7805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сложностей,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компенсируются</w:t>
      </w:r>
      <w:r>
        <w:rPr>
          <w:spacing w:val="-3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что</w:t>
      </w:r>
      <w:r>
        <w:rPr>
          <w:spacing w:val="-62"/>
        </w:rPr>
        <w:t xml:space="preserve"> </w:t>
      </w:r>
      <w:r>
        <w:t>ребенок с особыми образовательными потребностями получает шанс адаптации и</w:t>
      </w:r>
      <w:r>
        <w:rPr>
          <w:spacing w:val="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коллективе</w:t>
      </w:r>
      <w:r>
        <w:rPr>
          <w:spacing w:val="-1"/>
        </w:rPr>
        <w:t xml:space="preserve"> </w:t>
      </w:r>
      <w:r>
        <w:t>сверстников.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68"/>
        </w:numPr>
        <w:tabs>
          <w:tab w:val="left" w:pos="1386"/>
        </w:tabs>
        <w:ind w:right="149" w:firstLine="708"/>
        <w:jc w:val="both"/>
        <w:rPr>
          <w:sz w:val="24"/>
        </w:rPr>
      </w:pPr>
      <w:r>
        <w:rPr>
          <w:sz w:val="24"/>
        </w:rPr>
        <w:t>Богданова,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образовательных программ начального и основного общего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ОВЗ</w:t>
      </w:r>
      <w:r>
        <w:rPr>
          <w:spacing w:val="41"/>
          <w:sz w:val="24"/>
        </w:rPr>
        <w:t xml:space="preserve"> 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42"/>
          <w:sz w:val="24"/>
        </w:rPr>
        <w:t xml:space="preserve"> </w:t>
      </w:r>
      <w:r>
        <w:rPr>
          <w:sz w:val="24"/>
        </w:rPr>
        <w:t>А.</w:t>
      </w:r>
      <w:r>
        <w:rPr>
          <w:spacing w:val="43"/>
          <w:sz w:val="24"/>
        </w:rPr>
        <w:t xml:space="preserve"> </w:t>
      </w:r>
      <w:r>
        <w:rPr>
          <w:sz w:val="24"/>
        </w:rPr>
        <w:t>А.</w:t>
      </w:r>
      <w:r>
        <w:rPr>
          <w:spacing w:val="41"/>
          <w:sz w:val="24"/>
        </w:rPr>
        <w:t xml:space="preserve"> </w:t>
      </w:r>
      <w:r>
        <w:rPr>
          <w:sz w:val="24"/>
        </w:rPr>
        <w:t>Богданова.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41"/>
          <w:sz w:val="24"/>
        </w:rPr>
        <w:t xml:space="preserve"> </w:t>
      </w:r>
      <w:r>
        <w:rPr>
          <w:sz w:val="24"/>
        </w:rPr>
        <w:t>:</w:t>
      </w:r>
      <w:r>
        <w:rPr>
          <w:spacing w:val="42"/>
          <w:sz w:val="24"/>
        </w:rPr>
        <w:t xml:space="preserve"> </w:t>
      </w:r>
      <w:r>
        <w:rPr>
          <w:sz w:val="24"/>
        </w:rPr>
        <w:t>ГАОУ</w:t>
      </w:r>
      <w:r>
        <w:rPr>
          <w:spacing w:val="41"/>
          <w:sz w:val="24"/>
        </w:rPr>
        <w:t xml:space="preserve"> </w:t>
      </w:r>
      <w:r>
        <w:rPr>
          <w:sz w:val="24"/>
        </w:rPr>
        <w:t>ДПО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«ЛОИРО»,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73 с.</w:t>
      </w:r>
    </w:p>
    <w:p w:rsidR="00117080" w:rsidRDefault="00BE7805">
      <w:pPr>
        <w:pStyle w:val="a4"/>
        <w:numPr>
          <w:ilvl w:val="0"/>
          <w:numId w:val="168"/>
        </w:numPr>
        <w:tabs>
          <w:tab w:val="left" w:pos="1386"/>
        </w:tabs>
        <w:ind w:right="149" w:firstLine="708"/>
        <w:jc w:val="both"/>
        <w:rPr>
          <w:sz w:val="24"/>
        </w:rPr>
      </w:pPr>
      <w:r>
        <w:rPr>
          <w:sz w:val="24"/>
        </w:rPr>
        <w:t>Галкина,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А. 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</w:t>
      </w:r>
      <w:r>
        <w:rPr>
          <w:sz w:val="24"/>
        </w:rPr>
        <w:t>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Галкина,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Лыкова-Унковская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. – 2020.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– С. 62-67.</w:t>
      </w:r>
    </w:p>
    <w:p w:rsidR="00117080" w:rsidRDefault="00BE7805">
      <w:pPr>
        <w:pStyle w:val="a4"/>
        <w:numPr>
          <w:ilvl w:val="0"/>
          <w:numId w:val="168"/>
        </w:numPr>
        <w:tabs>
          <w:tab w:val="left" w:pos="1386"/>
        </w:tabs>
        <w:ind w:right="148" w:firstLine="708"/>
        <w:jc w:val="both"/>
        <w:rPr>
          <w:sz w:val="24"/>
        </w:rPr>
      </w:pPr>
      <w:r>
        <w:rPr>
          <w:sz w:val="24"/>
        </w:rPr>
        <w:t>Особый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ребенок:</w:t>
      </w:r>
      <w:r>
        <w:rPr>
          <w:spacing w:val="13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нестандартный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3"/>
          <w:sz w:val="24"/>
        </w:rPr>
        <w:t xml:space="preserve"> 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2"/>
          <w:sz w:val="24"/>
        </w:rPr>
        <w:t xml:space="preserve"> </w:t>
      </w:r>
      <w:r>
        <w:rPr>
          <w:sz w:val="24"/>
        </w:rPr>
        <w:t>:</w:t>
      </w:r>
      <w:r>
        <w:rPr>
          <w:spacing w:val="-58"/>
          <w:sz w:val="24"/>
        </w:rPr>
        <w:t xml:space="preserve"> </w:t>
      </w:r>
      <w:r>
        <w:rPr>
          <w:sz w:val="24"/>
        </w:rPr>
        <w:t>в 2 частях. Ч. 1 / Н. В. Брызжева, Г. А. Баранова, А. И. Григорьева, Т. В. Дьячкова, Т. С.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Патрикова.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 Тула</w:t>
      </w:r>
      <w:r>
        <w:rPr>
          <w:spacing w:val="-1"/>
          <w:sz w:val="24"/>
        </w:rPr>
        <w:t xml:space="preserve"> </w:t>
      </w:r>
      <w:r>
        <w:rPr>
          <w:sz w:val="24"/>
        </w:rPr>
        <w:t>: ГОУ</w:t>
      </w:r>
      <w:r>
        <w:rPr>
          <w:spacing w:val="-2"/>
          <w:sz w:val="24"/>
        </w:rPr>
        <w:t xml:space="preserve"> </w:t>
      </w:r>
      <w:r>
        <w:rPr>
          <w:sz w:val="24"/>
        </w:rPr>
        <w:t>ДПО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«ИПК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ППРО</w:t>
      </w:r>
      <w:r>
        <w:rPr>
          <w:spacing w:val="-2"/>
          <w:sz w:val="24"/>
        </w:rPr>
        <w:t xml:space="preserve"> </w:t>
      </w:r>
      <w:r>
        <w:rPr>
          <w:sz w:val="24"/>
        </w:rPr>
        <w:t>ТО»,</w:t>
      </w:r>
      <w:r>
        <w:rPr>
          <w:spacing w:val="-1"/>
          <w:sz w:val="24"/>
        </w:rPr>
        <w:t xml:space="preserve"> </w:t>
      </w:r>
      <w:r>
        <w:rPr>
          <w:sz w:val="24"/>
        </w:rPr>
        <w:t>2016. – 270 с.</w:t>
      </w:r>
    </w:p>
    <w:p w:rsidR="00117080" w:rsidRDefault="00BE7805">
      <w:pPr>
        <w:pStyle w:val="a4"/>
        <w:numPr>
          <w:ilvl w:val="0"/>
          <w:numId w:val="168"/>
        </w:numPr>
        <w:tabs>
          <w:tab w:val="left" w:pos="1386"/>
        </w:tabs>
        <w:ind w:right="147" w:firstLine="708"/>
        <w:jc w:val="both"/>
        <w:rPr>
          <w:sz w:val="24"/>
        </w:rPr>
      </w:pPr>
      <w:r>
        <w:rPr>
          <w:sz w:val="24"/>
        </w:rPr>
        <w:t>От рождения до школы. Инновационная программа дошкольного образования /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 Н. Е. Вераксы, Т. С. Комаровой, Э. М. Дорофеевой. – 6-е изд., доп. – Москва : МОЗАИКА-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368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ind w:left="1947" w:right="1845"/>
      </w:pPr>
      <w:r>
        <w:t>ИННОВАЦИОННЫЕ МЕТОДЫ И ФОРМЫ РАБОТЫ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117080" w:rsidRDefault="00BE7805">
      <w:pPr>
        <w:spacing w:line="299" w:lineRule="exact"/>
        <w:ind w:left="2350" w:hanging="425"/>
        <w:rPr>
          <w:i/>
          <w:sz w:val="26"/>
        </w:rPr>
      </w:pPr>
      <w:r>
        <w:rPr>
          <w:b/>
          <w:i/>
          <w:sz w:val="26"/>
        </w:rPr>
        <w:t>Острякова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Елена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Александровна,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старший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воспитатель,</w:t>
      </w:r>
    </w:p>
    <w:p w:rsidR="00117080" w:rsidRDefault="00BE7805">
      <w:pPr>
        <w:spacing w:before="1"/>
        <w:ind w:left="1081" w:right="741" w:firstLine="1269"/>
        <w:rPr>
          <w:i/>
          <w:sz w:val="26"/>
        </w:rPr>
      </w:pPr>
      <w:r>
        <w:rPr>
          <w:b/>
          <w:i/>
          <w:sz w:val="26"/>
        </w:rPr>
        <w:t>Костылева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Анна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педагог-психолог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956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№3» Алексеевского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Конвенция ООН по правам ребенка в качестве исходной точки рассматривает</w:t>
      </w:r>
      <w:r>
        <w:rPr>
          <w:spacing w:val="1"/>
        </w:rPr>
        <w:t xml:space="preserve"> </w:t>
      </w:r>
      <w:r>
        <w:t>права каждого отдельного ребенка. В Конвенции отмечается, что все дети обладают</w:t>
      </w:r>
      <w:r>
        <w:rPr>
          <w:spacing w:val="1"/>
        </w:rPr>
        <w:t xml:space="preserve"> </w:t>
      </w:r>
      <w:r>
        <w:t>фундаментальными правами, однако многие из них по различным причинам нуждаются</w:t>
      </w:r>
      <w:r>
        <w:rPr>
          <w:spacing w:val="1"/>
        </w:rPr>
        <w:t xml:space="preserve"> </w:t>
      </w:r>
      <w:r>
        <w:t>в дополнительной поддержке и помощи на разных стадиях развития для реализации</w:t>
      </w:r>
      <w:r>
        <w:rPr>
          <w:spacing w:val="1"/>
        </w:rPr>
        <w:t xml:space="preserve"> </w:t>
      </w:r>
      <w:r>
        <w:t>своих прав. Такая д</w:t>
      </w:r>
      <w:r>
        <w:t>ополнительная помощь необходима, детям с ОВЗ. Социализация де-</w:t>
      </w:r>
      <w:r>
        <w:rPr>
          <w:spacing w:val="1"/>
        </w:rPr>
        <w:t xml:space="preserve"> </w:t>
      </w:r>
      <w:r>
        <w:t>тей с ограниченными возможностями здоровья становится глобальной проблемой чело-</w:t>
      </w:r>
      <w:r>
        <w:rPr>
          <w:spacing w:val="1"/>
        </w:rPr>
        <w:t xml:space="preserve"> </w:t>
      </w:r>
      <w:r>
        <w:t>вечества,</w:t>
      </w:r>
      <w:r>
        <w:rPr>
          <w:spacing w:val="42"/>
        </w:rPr>
        <w:t xml:space="preserve"> </w:t>
      </w:r>
      <w:r>
        <w:t>так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наблюдается</w:t>
      </w:r>
      <w:r>
        <w:rPr>
          <w:spacing w:val="43"/>
        </w:rPr>
        <w:t xml:space="preserve"> </w:t>
      </w:r>
      <w:r>
        <w:t>тенденция</w:t>
      </w:r>
      <w:r>
        <w:rPr>
          <w:spacing w:val="43"/>
        </w:rPr>
        <w:t xml:space="preserve"> </w:t>
      </w:r>
      <w:r>
        <w:t>роста</w:t>
      </w:r>
      <w:r>
        <w:rPr>
          <w:spacing w:val="41"/>
        </w:rPr>
        <w:t xml:space="preserve"> </w:t>
      </w:r>
      <w:r>
        <w:t>рождаемости</w:t>
      </w:r>
      <w:r>
        <w:rPr>
          <w:spacing w:val="42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отклонениями</w:t>
      </w:r>
      <w:r>
        <w:rPr>
          <w:spacing w:val="44"/>
        </w:rPr>
        <w:t xml:space="preserve"> </w:t>
      </w:r>
      <w:r>
        <w:t>в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развитии. Соц</w:t>
      </w:r>
      <w:r>
        <w:t>иальное государство обязано предоставить каждому человеку равные пра-</w:t>
      </w:r>
      <w:r>
        <w:rPr>
          <w:spacing w:val="1"/>
        </w:rPr>
        <w:t xml:space="preserve"> </w:t>
      </w:r>
      <w:r>
        <w:t>ва и доступность среды обитания. При этом важно, чтобы люди с ограниченными воз-</w:t>
      </w:r>
      <w:r>
        <w:rPr>
          <w:spacing w:val="1"/>
        </w:rPr>
        <w:t xml:space="preserve"> </w:t>
      </w:r>
      <w:r>
        <w:t>можностями</w:t>
      </w:r>
      <w:r>
        <w:rPr>
          <w:spacing w:val="-2"/>
        </w:rPr>
        <w:t xml:space="preserve"> </w:t>
      </w:r>
      <w:r>
        <w:t>ощущали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полноценными</w:t>
      </w:r>
      <w:r>
        <w:rPr>
          <w:spacing w:val="2"/>
        </w:rPr>
        <w:t xml:space="preserve"> </w:t>
      </w:r>
      <w:r>
        <w:t>гражданами своей страны.</w:t>
      </w:r>
    </w:p>
    <w:p w:rsidR="00117080" w:rsidRDefault="00BE7805">
      <w:pPr>
        <w:pStyle w:val="a3"/>
        <w:spacing w:before="1"/>
        <w:ind w:right="147"/>
      </w:pPr>
      <w:r>
        <w:t>Психическое развитие ребенка и его связь с обучением исследовалась в трудах</w:t>
      </w:r>
      <w:r>
        <w:rPr>
          <w:spacing w:val="1"/>
        </w:rPr>
        <w:t xml:space="preserve"> </w:t>
      </w:r>
      <w:r>
        <w:t>многих выдающихся ученых, таких как С.Л. Рубинштейн, Л.С. Выготский, А.Н. Леонть-</w:t>
      </w:r>
      <w:r>
        <w:rPr>
          <w:spacing w:val="-62"/>
        </w:rPr>
        <w:t xml:space="preserve"> </w:t>
      </w:r>
      <w:r>
        <w:t>ев, А.В. Запорожец, А.И. Мещеряков и другие. Вместе с тем, необходимо отметить, что</w:t>
      </w:r>
      <w:r>
        <w:rPr>
          <w:spacing w:val="1"/>
        </w:rPr>
        <w:t xml:space="preserve"> </w:t>
      </w:r>
      <w:r>
        <w:t>именно труды Л</w:t>
      </w:r>
      <w:r>
        <w:t>.С. Выготского послужили фундаментом для решения важнейшей прак-</w:t>
      </w:r>
      <w:r>
        <w:rPr>
          <w:spacing w:val="1"/>
        </w:rPr>
        <w:t xml:space="preserve"> </w:t>
      </w:r>
      <w:r>
        <w:t>тической задачи обучения и воспитания детей. Он доказал, что «процессы обучения</w:t>
      </w:r>
      <w:r>
        <w:rPr>
          <w:spacing w:val="1"/>
        </w:rPr>
        <w:t xml:space="preserve"> </w:t>
      </w:r>
      <w:r>
        <w:t>пробуждают в ребенке ряд процессов внутреннего развития, пробуждают в том смысле,</w:t>
      </w:r>
      <w:r>
        <w:rPr>
          <w:spacing w:val="1"/>
        </w:rPr>
        <w:t xml:space="preserve"> </w:t>
      </w:r>
      <w:r>
        <w:t>что вызывают их к жизни, пуск</w:t>
      </w:r>
      <w:r>
        <w:t>ают их в ход, дают начало этим процессам. Однако меж-</w:t>
      </w:r>
      <w:r>
        <w:rPr>
          <w:spacing w:val="1"/>
        </w:rPr>
        <w:t xml:space="preserve"> </w:t>
      </w:r>
      <w:r>
        <w:t>ду ходом этих порождаемых обучением процессов внутреннего развития и ходом про-</w:t>
      </w:r>
      <w:r>
        <w:rPr>
          <w:spacing w:val="1"/>
        </w:rPr>
        <w:t xml:space="preserve"> </w:t>
      </w:r>
      <w:r>
        <w:t>цессов</w:t>
      </w:r>
      <w:r>
        <w:rPr>
          <w:spacing w:val="53"/>
        </w:rPr>
        <w:t xml:space="preserve"> </w:t>
      </w:r>
      <w:r>
        <w:t>школьного</w:t>
      </w:r>
      <w:r>
        <w:rPr>
          <w:spacing w:val="51"/>
        </w:rPr>
        <w:t xml:space="preserve"> </w:t>
      </w:r>
      <w:r>
        <w:t>обучения,</w:t>
      </w:r>
      <w:r>
        <w:rPr>
          <w:spacing w:val="52"/>
        </w:rPr>
        <w:t xml:space="preserve"> </w:t>
      </w:r>
      <w:r>
        <w:t>между</w:t>
      </w:r>
      <w:r>
        <w:rPr>
          <w:spacing w:val="116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динамикой</w:t>
      </w:r>
      <w:r>
        <w:rPr>
          <w:spacing w:val="118"/>
        </w:rPr>
        <w:t xml:space="preserve"> </w:t>
      </w:r>
      <w:r>
        <w:t>не</w:t>
      </w:r>
      <w:r>
        <w:rPr>
          <w:spacing w:val="117"/>
        </w:rPr>
        <w:t xml:space="preserve"> </w:t>
      </w:r>
      <w:r>
        <w:t>существует</w:t>
      </w:r>
      <w:r>
        <w:rPr>
          <w:spacing w:val="117"/>
        </w:rPr>
        <w:t xml:space="preserve"> </w:t>
      </w:r>
      <w:r>
        <w:t>параллелизма»</w:t>
      </w:r>
      <w:r>
        <w:rPr>
          <w:spacing w:val="-63"/>
        </w:rPr>
        <w:t xml:space="preserve"> </w:t>
      </w:r>
      <w:r>
        <w:t xml:space="preserve">[2, с.54]. Следовательно, ребенок с нарушениями </w:t>
      </w:r>
      <w:r>
        <w:t>в умственном развитии «никогда не</w:t>
      </w:r>
      <w:r>
        <w:rPr>
          <w:spacing w:val="1"/>
        </w:rPr>
        <w:t xml:space="preserve"> </w:t>
      </w:r>
      <w:r>
        <w:t>достигнет сколько-нибудь развитых форм отвлеченного мышления, задача школы за-</w:t>
      </w:r>
      <w:r>
        <w:rPr>
          <w:spacing w:val="1"/>
        </w:rPr>
        <w:t xml:space="preserve"> </w:t>
      </w:r>
      <w:r>
        <w:t>ключается в том, чтобы всеми силами продвигать ребенка именно в этом направлении,</w:t>
      </w:r>
      <w:r>
        <w:rPr>
          <w:spacing w:val="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 то,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само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 развитии</w:t>
      </w:r>
      <w:r>
        <w:rPr>
          <w:spacing w:val="-2"/>
        </w:rPr>
        <w:t xml:space="preserve"> </w:t>
      </w:r>
      <w:r>
        <w:t>недостаточным»</w:t>
      </w:r>
      <w:r>
        <w:rPr>
          <w:spacing w:val="-2"/>
        </w:rPr>
        <w:t xml:space="preserve"> </w:t>
      </w:r>
      <w:r>
        <w:t>[2,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55].</w:t>
      </w:r>
    </w:p>
    <w:p w:rsidR="00117080" w:rsidRDefault="00BE7805">
      <w:pPr>
        <w:pStyle w:val="a3"/>
        <w:ind w:right="155"/>
      </w:pPr>
      <w:r>
        <w:t>Таким образом, становится очевидным, что детям с ограниченными возможно-</w:t>
      </w:r>
      <w:r>
        <w:rPr>
          <w:spacing w:val="1"/>
        </w:rPr>
        <w:t xml:space="preserve"> </w:t>
      </w:r>
      <w:r>
        <w:t>стями здоровья необходимо оказывать всестороннюю поддержку еще в 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инвалидности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2"/>
        </w:rPr>
        <w:t xml:space="preserve"> </w:t>
      </w:r>
      <w:r>
        <w:t>годы.</w:t>
      </w:r>
    </w:p>
    <w:p w:rsidR="00117080" w:rsidRDefault="00BE7805">
      <w:pPr>
        <w:pStyle w:val="a3"/>
        <w:ind w:right="145"/>
      </w:pPr>
      <w:r>
        <w:t>Вместе с тем, обучение ребенка начинается еще задолго до школы. Кулганов В.А.</w:t>
      </w:r>
      <w:r>
        <w:rPr>
          <w:spacing w:val="1"/>
        </w:rPr>
        <w:t xml:space="preserve"> </w:t>
      </w:r>
      <w:r>
        <w:t>обращает внимание на тот факт, что «многочисленные исследования доказали, что пол-</w:t>
      </w:r>
      <w:r>
        <w:rPr>
          <w:spacing w:val="1"/>
        </w:rPr>
        <w:t xml:space="preserve"> </w:t>
      </w:r>
      <w:r>
        <w:t>ноценное развитие эмоциональных и когнитивных процессов у ребенка в дошкольном</w:t>
      </w:r>
      <w:r>
        <w:rPr>
          <w:spacing w:val="1"/>
        </w:rPr>
        <w:t xml:space="preserve"> </w:t>
      </w:r>
      <w:r>
        <w:t>возрасте возможн</w:t>
      </w:r>
      <w:r>
        <w:t>о только в условиях общения со взрослыми в процессе эмоционально-</w:t>
      </w:r>
      <w:r>
        <w:rPr>
          <w:spacing w:val="1"/>
        </w:rPr>
        <w:t xml:space="preserve"> </w:t>
      </w:r>
      <w:r>
        <w:t>го контакта. Для детей с ОВЗ взаимодействие с близкими также является основным ис-</w:t>
      </w:r>
      <w:r>
        <w:rPr>
          <w:spacing w:val="1"/>
        </w:rPr>
        <w:t xml:space="preserve"> </w:t>
      </w:r>
      <w:r>
        <w:t>точником развития» [3, с. 5]. Поэтому педагогическая помощь таким детям должна но-</w:t>
      </w:r>
      <w:r>
        <w:rPr>
          <w:spacing w:val="1"/>
        </w:rPr>
        <w:t xml:space="preserve"> </w:t>
      </w:r>
      <w:r>
        <w:t>сить характер индивидуал</w:t>
      </w:r>
      <w:r>
        <w:t>ьной направленности, с участием на первых порах родителей,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117080" w:rsidRDefault="00BE7805">
      <w:pPr>
        <w:pStyle w:val="a3"/>
        <w:spacing w:before="2"/>
        <w:ind w:right="150"/>
      </w:pPr>
      <w:r>
        <w:t>Такую позицию поддерживает автор Т.И. Ефремоава. Она считает, что работа с</w:t>
      </w:r>
      <w:r>
        <w:rPr>
          <w:spacing w:val="1"/>
        </w:rPr>
        <w:t xml:space="preserve"> </w:t>
      </w:r>
      <w:r>
        <w:t>родителями со стороны детского дошкольного учреждения «заключается в квалифици-</w:t>
      </w:r>
      <w:r>
        <w:rPr>
          <w:spacing w:val="1"/>
        </w:rPr>
        <w:t xml:space="preserve"> </w:t>
      </w:r>
      <w:r>
        <w:t xml:space="preserve">рованной </w:t>
      </w:r>
      <w:r>
        <w:t>психолого-педагогической поддержке: создании условий для активного уча-</w:t>
      </w:r>
      <w:r>
        <w:rPr>
          <w:spacing w:val="1"/>
        </w:rPr>
        <w:t xml:space="preserve"> </w:t>
      </w:r>
      <w:r>
        <w:t>стия родителей в сопровождении ребенка; раскрытии положительных личностных ка-</w:t>
      </w:r>
      <w:r>
        <w:rPr>
          <w:spacing w:val="1"/>
        </w:rPr>
        <w:t xml:space="preserve"> </w:t>
      </w:r>
      <w:r>
        <w:t>честв</w:t>
      </w:r>
      <w:r>
        <w:rPr>
          <w:spacing w:val="-2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ними»</w:t>
      </w:r>
      <w:r>
        <w:rPr>
          <w:spacing w:val="-2"/>
        </w:rPr>
        <w:t xml:space="preserve"> </w:t>
      </w:r>
      <w:r>
        <w:t>[1,</w:t>
      </w:r>
      <w:r>
        <w:rPr>
          <w:spacing w:val="-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25].</w:t>
      </w:r>
    </w:p>
    <w:p w:rsidR="00117080" w:rsidRDefault="00BE7805">
      <w:pPr>
        <w:pStyle w:val="a3"/>
        <w:ind w:right="147"/>
      </w:pPr>
      <w:r>
        <w:t>Таким образом, можно выдели</w:t>
      </w:r>
      <w:r>
        <w:t>ть две основные линии специфики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пространственно-развивающей среды для детей дошкольного возраста с ОВЗ. Это – ин-</w:t>
      </w:r>
      <w:r>
        <w:rPr>
          <w:spacing w:val="1"/>
        </w:rPr>
        <w:t xml:space="preserve"> </w:t>
      </w:r>
      <w:r>
        <w:t>дивидуальная (индивидуальный подход) работа с каждым ребенком, сопровождение ро-</w:t>
      </w:r>
      <w:r>
        <w:rPr>
          <w:spacing w:val="1"/>
        </w:rPr>
        <w:t xml:space="preserve"> </w:t>
      </w:r>
      <w:r>
        <w:t>дителей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ind w:right="145"/>
      </w:pPr>
      <w:r>
        <w:t>Необходимо отметить, что в на</w:t>
      </w:r>
      <w:r>
        <w:t>стоящее время существует много инновационных</w:t>
      </w:r>
      <w:r>
        <w:rPr>
          <w:spacing w:val="1"/>
        </w:rPr>
        <w:t xml:space="preserve"> </w:t>
      </w:r>
      <w:r>
        <w:rPr>
          <w:spacing w:val="-3"/>
        </w:rPr>
        <w:t>вспомогательных</w:t>
      </w:r>
      <w:r>
        <w:rPr>
          <w:spacing w:val="-13"/>
        </w:rPr>
        <w:t xml:space="preserve"> </w:t>
      </w:r>
      <w:r>
        <w:rPr>
          <w:spacing w:val="-2"/>
        </w:rPr>
        <w:t>средств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технологий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обучения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воспитания</w:t>
      </w:r>
      <w:r>
        <w:rPr>
          <w:spacing w:val="-14"/>
        </w:rPr>
        <w:t xml:space="preserve"> </w:t>
      </w:r>
      <w:r>
        <w:rPr>
          <w:spacing w:val="-2"/>
        </w:rPr>
        <w:t>детей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ограниченными</w:t>
      </w:r>
      <w:r>
        <w:rPr>
          <w:spacing w:val="-62"/>
        </w:rPr>
        <w:t xml:space="preserve"> </w:t>
      </w:r>
      <w:r>
        <w:rPr>
          <w:spacing w:val="-1"/>
        </w:rPr>
        <w:t>возможностями</w:t>
      </w:r>
      <w:r>
        <w:rPr>
          <w:spacing w:val="-15"/>
        </w:rPr>
        <w:t xml:space="preserve"> </w:t>
      </w:r>
      <w:r>
        <w:rPr>
          <w:spacing w:val="-1"/>
        </w:rPr>
        <w:t>здоровья.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мнению</w:t>
      </w:r>
      <w:r>
        <w:rPr>
          <w:spacing w:val="-14"/>
        </w:rPr>
        <w:t xml:space="preserve"> </w:t>
      </w:r>
      <w:r>
        <w:rPr>
          <w:spacing w:val="-1"/>
        </w:rPr>
        <w:t>Т.Н.</w:t>
      </w:r>
      <w:r>
        <w:rPr>
          <w:spacing w:val="-15"/>
        </w:rPr>
        <w:t xml:space="preserve"> </w:t>
      </w:r>
      <w:r>
        <w:t>Семеновой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Г.П.</w:t>
      </w:r>
      <w:r>
        <w:rPr>
          <w:spacing w:val="-14"/>
        </w:rPr>
        <w:t xml:space="preserve"> </w:t>
      </w:r>
      <w:r>
        <w:t>Захаровой</w:t>
      </w:r>
      <w:r>
        <w:rPr>
          <w:spacing w:val="-17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эдьютей-</w:t>
      </w:r>
      <w:r>
        <w:rPr>
          <w:spacing w:val="-63"/>
        </w:rPr>
        <w:t xml:space="preserve"> </w:t>
      </w:r>
      <w:r>
        <w:t>нмент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мультисенсорной</w:t>
      </w:r>
      <w:r>
        <w:rPr>
          <w:spacing w:val="-15"/>
        </w:rPr>
        <w:t xml:space="preserve"> </w:t>
      </w:r>
      <w:r>
        <w:t>среде,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обучение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формате</w:t>
      </w:r>
      <w:r>
        <w:rPr>
          <w:spacing w:val="-16"/>
        </w:rPr>
        <w:t xml:space="preserve"> </w:t>
      </w:r>
      <w:r>
        <w:t>развлечений</w:t>
      </w:r>
      <w:r>
        <w:rPr>
          <w:spacing w:val="-15"/>
        </w:rPr>
        <w:t xml:space="preserve"> </w:t>
      </w:r>
      <w:r>
        <w:t>[5,</w:t>
      </w:r>
      <w:r>
        <w:rPr>
          <w:spacing w:val="-15"/>
        </w:rPr>
        <w:t xml:space="preserve"> </w:t>
      </w:r>
      <w:r>
        <w:t>с.</w:t>
      </w:r>
      <w:r>
        <w:rPr>
          <w:spacing w:val="-16"/>
        </w:rPr>
        <w:t xml:space="preserve"> </w:t>
      </w:r>
      <w:r>
        <w:t>300].</w:t>
      </w:r>
    </w:p>
    <w:p w:rsidR="00117080" w:rsidRDefault="00BE7805">
      <w:pPr>
        <w:pStyle w:val="a3"/>
        <w:ind w:right="145"/>
      </w:pPr>
      <w:r>
        <w:t>Мультисенсорное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развивающими, коррекционно-образовательными и профилактическими возможностя-</w:t>
      </w:r>
      <w:r>
        <w:rPr>
          <w:spacing w:val="1"/>
        </w:rPr>
        <w:t xml:space="preserve"> </w:t>
      </w:r>
      <w:r>
        <w:t>ми. Яркость, интерактивность, оригинальность, привлекательность данного с</w:t>
      </w:r>
      <w:r>
        <w:t>овременно-</w:t>
      </w:r>
      <w:r>
        <w:rPr>
          <w:spacing w:val="-62"/>
        </w:rPr>
        <w:t xml:space="preserve"> </w:t>
      </w:r>
      <w:r>
        <w:t>го оборудования способствует быстрому установлению эмоционально-положительного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специалистом</w:t>
      </w:r>
      <w:r>
        <w:rPr>
          <w:spacing w:val="-1"/>
        </w:rPr>
        <w:t xml:space="preserve"> </w:t>
      </w:r>
      <w:r>
        <w:t>[5,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301].</w:t>
      </w:r>
    </w:p>
    <w:p w:rsidR="00117080" w:rsidRDefault="00BE7805">
      <w:pPr>
        <w:pStyle w:val="a3"/>
        <w:ind w:right="152"/>
      </w:pPr>
      <w:r>
        <w:t>Необходимо отметить, что дополнением к мультисенсорному оборудованию мо-</w:t>
      </w:r>
      <w:r>
        <w:rPr>
          <w:spacing w:val="1"/>
        </w:rPr>
        <w:t xml:space="preserve"> </w:t>
      </w:r>
      <w:r>
        <w:t>гут</w:t>
      </w:r>
      <w:r>
        <w:rPr>
          <w:spacing w:val="29"/>
        </w:rPr>
        <w:t xml:space="preserve"> </w:t>
      </w:r>
      <w:r>
        <w:t>стать</w:t>
      </w:r>
      <w:r>
        <w:rPr>
          <w:spacing w:val="32"/>
        </w:rPr>
        <w:t xml:space="preserve"> </w:t>
      </w:r>
      <w:r>
        <w:t>такие</w:t>
      </w:r>
      <w:r>
        <w:rPr>
          <w:spacing w:val="31"/>
        </w:rPr>
        <w:t xml:space="preserve"> </w:t>
      </w:r>
      <w:r>
        <w:t>эффективные</w:t>
      </w:r>
      <w:r>
        <w:rPr>
          <w:spacing w:val="31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релаксации,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«сухой»</w:t>
      </w:r>
      <w:r>
        <w:rPr>
          <w:spacing w:val="31"/>
        </w:rPr>
        <w:t xml:space="preserve"> </w:t>
      </w:r>
      <w:r>
        <w:t>бассейн,</w:t>
      </w:r>
      <w:r>
        <w:rPr>
          <w:spacing w:val="31"/>
        </w:rPr>
        <w:t xml:space="preserve"> </w:t>
      </w:r>
      <w:r>
        <w:t>наполненный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6" w:firstLine="0"/>
      </w:pPr>
      <w:r>
        <w:t>мягкими</w:t>
      </w:r>
      <w:r>
        <w:rPr>
          <w:spacing w:val="1"/>
        </w:rPr>
        <w:t xml:space="preserve"> </w:t>
      </w:r>
      <w:r>
        <w:t>шариками,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шкатулки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мягкими,</w:t>
      </w:r>
      <w:r>
        <w:rPr>
          <w:spacing w:val="-2"/>
        </w:rPr>
        <w:t xml:space="preserve"> </w:t>
      </w:r>
      <w:r>
        <w:t>приятными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ощупь</w:t>
      </w:r>
      <w:r>
        <w:rPr>
          <w:spacing w:val="-1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внутри.</w:t>
      </w:r>
    </w:p>
    <w:p w:rsidR="00117080" w:rsidRDefault="00BE7805">
      <w:pPr>
        <w:pStyle w:val="a3"/>
        <w:ind w:right="150"/>
      </w:pPr>
      <w:r>
        <w:t>Эти средства не только способствуют нормализации психо-эмоционального со-</w:t>
      </w:r>
      <w:r>
        <w:rPr>
          <w:spacing w:val="1"/>
        </w:rPr>
        <w:t xml:space="preserve"> </w:t>
      </w:r>
      <w:r>
        <w:t>стояния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стабилизируют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синтетическую деятельность головного мозга. Снимая эмоциональное напряжение, тре-</w:t>
      </w:r>
      <w:r>
        <w:rPr>
          <w:spacing w:val="1"/>
        </w:rPr>
        <w:t xml:space="preserve"> </w:t>
      </w:r>
      <w:r>
        <w:t>вожность, данные средства</w:t>
      </w:r>
      <w:r>
        <w:t xml:space="preserve"> позволяют ребенку сосредоточиться на усвоении учебного</w:t>
      </w:r>
      <w:r>
        <w:rPr>
          <w:spacing w:val="1"/>
        </w:rPr>
        <w:t xml:space="preserve"> </w:t>
      </w:r>
      <w:r>
        <w:t>материала.</w:t>
      </w:r>
    </w:p>
    <w:p w:rsidR="00117080" w:rsidRDefault="00BE7805">
      <w:pPr>
        <w:pStyle w:val="a3"/>
        <w:spacing w:before="1"/>
        <w:ind w:right="14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пространственная среда для детей с ограниченными возможностями здоровья в услови-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-62"/>
        </w:rPr>
        <w:t xml:space="preserve"> </w:t>
      </w:r>
      <w:r>
        <w:t>воспитаннику, сопровождение родителей, применение инновационных средств и мето-</w:t>
      </w:r>
      <w:r>
        <w:rPr>
          <w:spacing w:val="1"/>
        </w:rPr>
        <w:t xml:space="preserve"> </w:t>
      </w:r>
      <w:r>
        <w:t>дов коррекционной работы с детьми. Создание благоприятной среды является важным</w:t>
      </w:r>
      <w:r>
        <w:rPr>
          <w:spacing w:val="1"/>
        </w:rPr>
        <w:t xml:space="preserve"> </w:t>
      </w:r>
      <w:r>
        <w:t>педагогическим условием, способствующим возникновению у</w:t>
      </w:r>
      <w:r>
        <w:t xml:space="preserve"> ребенка интереса к со-</w:t>
      </w:r>
      <w:r>
        <w:rPr>
          <w:spacing w:val="1"/>
        </w:rPr>
        <w:t xml:space="preserve"> </w:t>
      </w:r>
      <w:r>
        <w:t>трудничеству со взрослыми, к действиям с предметами, формированию познавательной</w:t>
      </w:r>
      <w:r>
        <w:rPr>
          <w:spacing w:val="1"/>
        </w:rPr>
        <w:t xml:space="preserve"> </w:t>
      </w:r>
      <w:r>
        <w:t>активности, формированию положительных качеств личности, а также влияет на пре-</w:t>
      </w:r>
      <w:r>
        <w:rPr>
          <w:spacing w:val="1"/>
        </w:rPr>
        <w:t xml:space="preserve"> </w:t>
      </w:r>
      <w:r>
        <w:t>одоление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последую</w:t>
      </w:r>
      <w:r>
        <w:t>щей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67"/>
        </w:numPr>
        <w:tabs>
          <w:tab w:val="left" w:pos="1386"/>
        </w:tabs>
        <w:ind w:right="151" w:firstLine="708"/>
        <w:jc w:val="both"/>
        <w:rPr>
          <w:sz w:val="24"/>
        </w:rPr>
      </w:pPr>
      <w:r>
        <w:rPr>
          <w:sz w:val="24"/>
        </w:rPr>
        <w:t>Ефремова, Т. И. Служба ранней помощи: специфика реализации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ребенку</w:t>
      </w:r>
      <w:r>
        <w:rPr>
          <w:spacing w:val="-1"/>
          <w:sz w:val="24"/>
        </w:rPr>
        <w:t xml:space="preserve"> </w:t>
      </w:r>
      <w:r>
        <w:rPr>
          <w:sz w:val="24"/>
        </w:rPr>
        <w:t>/ Т.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Ефремова</w:t>
      </w:r>
      <w:r>
        <w:rPr>
          <w:spacing w:val="-3"/>
          <w:sz w:val="24"/>
        </w:rPr>
        <w:t xml:space="preserve"> </w:t>
      </w:r>
      <w:r>
        <w:rPr>
          <w:sz w:val="24"/>
        </w:rPr>
        <w:t>// 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 сад.</w:t>
      </w:r>
      <w:r>
        <w:rPr>
          <w:spacing w:val="2"/>
          <w:sz w:val="24"/>
        </w:rPr>
        <w:t xml:space="preserve"> </w:t>
      </w:r>
      <w:r>
        <w:rPr>
          <w:sz w:val="24"/>
        </w:rPr>
        <w:t>– 2018.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1. –</w:t>
      </w:r>
      <w:r>
        <w:rPr>
          <w:spacing w:val="-1"/>
          <w:sz w:val="24"/>
        </w:rPr>
        <w:t xml:space="preserve"> </w:t>
      </w:r>
      <w:r>
        <w:rPr>
          <w:sz w:val="24"/>
        </w:rPr>
        <w:t>С. 24-27.</w:t>
      </w:r>
    </w:p>
    <w:p w:rsidR="00117080" w:rsidRDefault="00BE7805">
      <w:pPr>
        <w:pStyle w:val="a4"/>
        <w:numPr>
          <w:ilvl w:val="0"/>
          <w:numId w:val="167"/>
        </w:numPr>
        <w:tabs>
          <w:tab w:val="left" w:pos="1386"/>
        </w:tabs>
        <w:spacing w:before="4" w:line="232" w:lineRule="auto"/>
        <w:ind w:right="148" w:firstLine="708"/>
        <w:jc w:val="both"/>
        <w:rPr>
          <w:sz w:val="24"/>
        </w:rPr>
      </w:pPr>
      <w:r>
        <w:rPr>
          <w:sz w:val="24"/>
        </w:rPr>
        <w:t>Загарских,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инклюзии</w:t>
      </w:r>
      <w:r>
        <w:rPr>
          <w:spacing w:val="-1"/>
          <w:sz w:val="24"/>
        </w:rPr>
        <w:t xml:space="preserve"> </w:t>
      </w:r>
      <w:r>
        <w:rPr>
          <w:sz w:val="24"/>
        </w:rPr>
        <w:t>/ Д.</w:t>
      </w:r>
      <w:r>
        <w:rPr>
          <w:spacing w:val="-1"/>
          <w:sz w:val="24"/>
        </w:rPr>
        <w:t xml:space="preserve"> </w:t>
      </w:r>
      <w:r>
        <w:rPr>
          <w:sz w:val="24"/>
        </w:rPr>
        <w:t>А. Загарских //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 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сад.</w:t>
      </w:r>
      <w:r>
        <w:rPr>
          <w:spacing w:val="5"/>
          <w:sz w:val="24"/>
        </w:rPr>
        <w:t xml:space="preserve"> </w:t>
      </w:r>
      <w:r>
        <w:rPr>
          <w:sz w:val="24"/>
        </w:rPr>
        <w:t>– 2018. –</w:t>
      </w:r>
    </w:p>
    <w:p w:rsidR="00117080" w:rsidRDefault="00BE7805">
      <w:pPr>
        <w:spacing w:line="271" w:lineRule="exact"/>
        <w:ind w:left="2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 – С. 53-55.</w:t>
      </w:r>
    </w:p>
    <w:p w:rsidR="00117080" w:rsidRDefault="00BE7805">
      <w:pPr>
        <w:pStyle w:val="a4"/>
        <w:numPr>
          <w:ilvl w:val="0"/>
          <w:numId w:val="167"/>
        </w:numPr>
        <w:tabs>
          <w:tab w:val="left" w:pos="1386"/>
        </w:tabs>
        <w:spacing w:before="2" w:line="235" w:lineRule="auto"/>
        <w:ind w:right="154" w:firstLine="708"/>
        <w:jc w:val="both"/>
        <w:rPr>
          <w:sz w:val="24"/>
        </w:rPr>
      </w:pPr>
      <w:r>
        <w:rPr>
          <w:sz w:val="24"/>
        </w:rPr>
        <w:t>Арт-терапевтическая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Кулганов,</w:t>
      </w:r>
      <w:r>
        <w:rPr>
          <w:spacing w:val="60"/>
          <w:sz w:val="24"/>
        </w:rPr>
        <w:t xml:space="preserve"> </w:t>
      </w:r>
      <w:r>
        <w:rPr>
          <w:sz w:val="24"/>
        </w:rPr>
        <w:t>Е.</w:t>
      </w:r>
      <w:r>
        <w:rPr>
          <w:spacing w:val="60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Раева,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Киселева,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В. Толстикова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1"/>
          <w:sz w:val="24"/>
        </w:rPr>
        <w:t xml:space="preserve"> </w:t>
      </w:r>
      <w:r>
        <w:rPr>
          <w:sz w:val="24"/>
        </w:rPr>
        <w:t>– 2018.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5. – С. 4-7.</w:t>
      </w:r>
    </w:p>
    <w:p w:rsidR="00117080" w:rsidRDefault="00BE7805">
      <w:pPr>
        <w:pStyle w:val="a4"/>
        <w:numPr>
          <w:ilvl w:val="0"/>
          <w:numId w:val="167"/>
        </w:numPr>
        <w:tabs>
          <w:tab w:val="left" w:pos="1386"/>
        </w:tabs>
        <w:spacing w:line="235" w:lineRule="auto"/>
        <w:ind w:right="152" w:firstLine="708"/>
        <w:jc w:val="both"/>
        <w:rPr>
          <w:sz w:val="24"/>
        </w:rPr>
      </w:pPr>
      <w:r>
        <w:rPr>
          <w:sz w:val="24"/>
        </w:rPr>
        <w:t>Леонгард, Э. И. Нормализация условий воспитания и обучения детей с ограничен-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10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0"/>
          <w:sz w:val="24"/>
        </w:rPr>
        <w:t xml:space="preserve"> </w:t>
      </w:r>
      <w:r>
        <w:rPr>
          <w:sz w:val="24"/>
        </w:rPr>
        <w:t>:</w:t>
      </w:r>
      <w:r>
        <w:rPr>
          <w:spacing w:val="108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09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09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Леонгард, Е.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Самсонова,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Иванова.</w:t>
      </w:r>
      <w:r>
        <w:rPr>
          <w:spacing w:val="3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МГППУ,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-1"/>
          <w:sz w:val="24"/>
        </w:rPr>
        <w:t xml:space="preserve"> </w:t>
      </w:r>
      <w:r>
        <w:rPr>
          <w:sz w:val="24"/>
        </w:rPr>
        <w:t>– 278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117080" w:rsidRDefault="00BE7805">
      <w:pPr>
        <w:pStyle w:val="a4"/>
        <w:numPr>
          <w:ilvl w:val="0"/>
          <w:numId w:val="167"/>
        </w:numPr>
        <w:tabs>
          <w:tab w:val="left" w:pos="1386"/>
        </w:tabs>
        <w:spacing w:line="235" w:lineRule="auto"/>
        <w:ind w:right="145" w:firstLine="708"/>
        <w:jc w:val="both"/>
        <w:rPr>
          <w:sz w:val="24"/>
        </w:rPr>
      </w:pPr>
      <w:r>
        <w:rPr>
          <w:sz w:val="24"/>
        </w:rPr>
        <w:t>Семенова,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Эдьютейнмент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мультисенсорной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логопедический аспект / Т. Н. Семенова, Г. П. Захарова // Вестник ЧГПУ им. И. Я. Яковлева. –</w:t>
      </w:r>
      <w:r>
        <w:rPr>
          <w:spacing w:val="1"/>
          <w:sz w:val="24"/>
        </w:rPr>
        <w:t xml:space="preserve"> </w:t>
      </w:r>
      <w:r>
        <w:rPr>
          <w:sz w:val="24"/>
        </w:rPr>
        <w:t>2018.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– С. 300-305.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6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1" w:line="235" w:lineRule="auto"/>
        <w:ind w:left="1227"/>
      </w:pPr>
      <w:r>
        <w:t>СОЗДАНИЕ УСЛОВИЙ ДЛЯ РАЗВИТИЯ РЕЧЕВОГО ДЫХАНИЯ</w:t>
      </w:r>
      <w:r>
        <w:rPr>
          <w:spacing w:val="-62"/>
        </w:rPr>
        <w:t xml:space="preserve"> </w:t>
      </w:r>
      <w:r>
        <w:t>ДОШКОЛЬНИКОВ С</w:t>
      </w:r>
      <w:r>
        <w:rPr>
          <w:spacing w:val="-1"/>
        </w:rPr>
        <w:t xml:space="preserve"> </w:t>
      </w:r>
      <w:r>
        <w:t>ОВЗ</w:t>
      </w:r>
    </w:p>
    <w:p w:rsidR="00117080" w:rsidRDefault="00BE7805">
      <w:pPr>
        <w:spacing w:line="291" w:lineRule="exact"/>
        <w:ind w:left="2432"/>
        <w:rPr>
          <w:i/>
          <w:sz w:val="26"/>
        </w:rPr>
      </w:pPr>
      <w:r>
        <w:rPr>
          <w:b/>
          <w:i/>
          <w:sz w:val="26"/>
        </w:rPr>
        <w:t>Павлова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Татьяна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учитель-логопед</w:t>
      </w:r>
    </w:p>
    <w:p w:rsidR="00117080" w:rsidRDefault="00BE7805">
      <w:pPr>
        <w:spacing w:before="1" w:line="235" w:lineRule="auto"/>
        <w:ind w:left="1052" w:right="942" w:firstLine="1507"/>
        <w:rPr>
          <w:i/>
          <w:sz w:val="26"/>
        </w:rPr>
      </w:pPr>
      <w:r>
        <w:rPr>
          <w:b/>
          <w:i/>
          <w:sz w:val="26"/>
        </w:rPr>
        <w:t>Илларионова Лидия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Васильевна,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5" w:lineRule="auto"/>
        <w:ind w:left="3066" w:right="1895" w:hanging="1052"/>
        <w:rPr>
          <w:i/>
          <w:sz w:val="26"/>
        </w:rPr>
      </w:pPr>
      <w:r>
        <w:rPr>
          <w:i/>
          <w:sz w:val="26"/>
        </w:rPr>
        <w:t>«Центр развития ребёнка-детский сад № 35 «Родничок»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5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before="1" w:line="235" w:lineRule="auto"/>
        <w:ind w:right="149"/>
      </w:pPr>
      <w:r>
        <w:t>Одна из приоритетных задач современного образования в условиях внедрения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дошкольного образования</w:t>
      </w:r>
      <w:r>
        <w:rPr>
          <w:spacing w:val="1"/>
        </w:rPr>
        <w:t xml:space="preserve"> </w:t>
      </w:r>
      <w:r>
        <w:t>(далее - ФГОС ДО) – это поддержка, развитие и социализация детей с особенностями</w:t>
      </w:r>
      <w:r>
        <w:rPr>
          <w:spacing w:val="1"/>
        </w:rPr>
        <w:t xml:space="preserve"> </w:t>
      </w:r>
      <w:r>
        <w:t>развития [5]. В дошкольном учреждении создаются все условия для благоприятного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воспит</w:t>
      </w:r>
      <w:r>
        <w:t>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здоровьесбережении детей предоставляет дыхательная гимнастика, как составная часть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детьми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5"/>
      </w:pP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апробированы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117080" w:rsidRDefault="00BE7805">
      <w:pPr>
        <w:pStyle w:val="a3"/>
        <w:spacing w:before="1"/>
        <w:ind w:right="148"/>
      </w:pP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соответствуют требованиям к ФГОС ДО к развивающей 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-2"/>
        </w:rPr>
        <w:t xml:space="preserve"> </w:t>
      </w:r>
      <w:r>
        <w:t>вариативной, доступной и</w:t>
      </w:r>
      <w:r>
        <w:rPr>
          <w:spacing w:val="-2"/>
        </w:rPr>
        <w:t xml:space="preserve"> </w:t>
      </w:r>
      <w:r>
        <w:t>безопа</w:t>
      </w:r>
      <w:r>
        <w:t>сной [5].</w:t>
      </w:r>
    </w:p>
    <w:p w:rsidR="00117080" w:rsidRDefault="00BE7805">
      <w:pPr>
        <w:pStyle w:val="a3"/>
        <w:spacing w:before="1"/>
        <w:ind w:right="143"/>
      </w:pPr>
      <w:r>
        <w:t>Нестандартное оборудование служит разнообразным целям и, благодаря этому,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полифункциональным.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бассейн,</w:t>
      </w:r>
      <w:r>
        <w:rPr>
          <w:spacing w:val="1"/>
        </w:rPr>
        <w:t xml:space="preserve"> </w:t>
      </w:r>
      <w:r>
        <w:t>пузырьковая</w:t>
      </w:r>
      <w:r>
        <w:rPr>
          <w:spacing w:val="1"/>
        </w:rPr>
        <w:t xml:space="preserve"> </w:t>
      </w:r>
      <w:r>
        <w:t>колонна,</w:t>
      </w:r>
      <w:r>
        <w:rPr>
          <w:spacing w:val="1"/>
        </w:rPr>
        <w:t xml:space="preserve"> </w:t>
      </w:r>
      <w:r>
        <w:t>фитболы,</w:t>
      </w:r>
      <w:r>
        <w:rPr>
          <w:spacing w:val="1"/>
        </w:rPr>
        <w:t xml:space="preserve"> </w:t>
      </w:r>
      <w:r>
        <w:t>светящаяся</w:t>
      </w:r>
      <w:r>
        <w:rPr>
          <w:spacing w:val="1"/>
        </w:rPr>
        <w:t xml:space="preserve"> </w:t>
      </w:r>
      <w:r>
        <w:t>нить,</w:t>
      </w:r>
      <w:r>
        <w:rPr>
          <w:spacing w:val="1"/>
        </w:rPr>
        <w:t xml:space="preserve"> </w:t>
      </w:r>
      <w:r>
        <w:t>массажные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подвесные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rPr>
          <w:spacing w:val="-1"/>
        </w:rPr>
        <w:t xml:space="preserve">оборудования процесс </w:t>
      </w:r>
      <w:r>
        <w:t>восприятия детей с речевым недоразвитием осуществляется более</w:t>
      </w:r>
      <w:r>
        <w:rPr>
          <w:spacing w:val="-62"/>
        </w:rPr>
        <w:t xml:space="preserve"> </w:t>
      </w:r>
      <w:r>
        <w:rPr>
          <w:spacing w:val="-3"/>
        </w:rPr>
        <w:t>эффективно.</w:t>
      </w:r>
      <w:r>
        <w:rPr>
          <w:spacing w:val="-12"/>
        </w:rPr>
        <w:t xml:space="preserve"> </w:t>
      </w:r>
      <w:r>
        <w:rPr>
          <w:spacing w:val="-3"/>
        </w:rPr>
        <w:t>Дошкольники</w:t>
      </w:r>
      <w:r>
        <w:rPr>
          <w:spacing w:val="-11"/>
        </w:rPr>
        <w:t xml:space="preserve"> </w:t>
      </w:r>
      <w:r>
        <w:rPr>
          <w:spacing w:val="-3"/>
        </w:rPr>
        <w:t>практическим</w:t>
      </w:r>
      <w:r>
        <w:rPr>
          <w:spacing w:val="-12"/>
        </w:rPr>
        <w:t xml:space="preserve"> </w:t>
      </w:r>
      <w:r>
        <w:rPr>
          <w:spacing w:val="-3"/>
        </w:rPr>
        <w:t>путём,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опорой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различные</w:t>
      </w:r>
      <w:r>
        <w:rPr>
          <w:spacing w:val="-12"/>
        </w:rPr>
        <w:t xml:space="preserve"> </w:t>
      </w:r>
      <w:r>
        <w:rPr>
          <w:spacing w:val="-3"/>
        </w:rPr>
        <w:t>виды</w:t>
      </w:r>
      <w:r>
        <w:rPr>
          <w:spacing w:val="-10"/>
        </w:rPr>
        <w:t xml:space="preserve"> </w:t>
      </w:r>
      <w:r>
        <w:rPr>
          <w:spacing w:val="-3"/>
        </w:rPr>
        <w:t>анализаторов</w:t>
      </w:r>
      <w:r>
        <w:rPr>
          <w:spacing w:val="-63"/>
        </w:rPr>
        <w:t xml:space="preserve"> </w:t>
      </w:r>
      <w:r>
        <w:t>(зрительный, тактильный, слуховой, двига</w:t>
      </w:r>
      <w:r>
        <w:t>тельный) формируют у себя речевое дыхание.</w:t>
      </w:r>
      <w:r>
        <w:rPr>
          <w:spacing w:val="1"/>
        </w:rPr>
        <w:t xml:space="preserve"> </w:t>
      </w:r>
      <w:r>
        <w:t>Поэтому применение полифункционального оборудования считаем целесообразным и</w:t>
      </w:r>
      <w:r>
        <w:rPr>
          <w:spacing w:val="1"/>
        </w:rPr>
        <w:t xml:space="preserve"> </w:t>
      </w:r>
      <w:r>
        <w:t>актуальным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[1].</w:t>
      </w:r>
    </w:p>
    <w:p w:rsidR="00117080" w:rsidRDefault="00BE7805">
      <w:pPr>
        <w:pStyle w:val="a3"/>
        <w:ind w:right="159"/>
      </w:pPr>
      <w:r>
        <w:t>Применение</w:t>
      </w:r>
      <w:r>
        <w:rPr>
          <w:spacing w:val="1"/>
        </w:rPr>
        <w:t xml:space="preserve"> </w:t>
      </w:r>
      <w:r>
        <w:t>полифункционального оборудования помогает решить следующие</w:t>
      </w:r>
      <w:r>
        <w:rPr>
          <w:spacing w:val="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78"/>
        </w:tabs>
        <w:ind w:right="150" w:firstLine="708"/>
        <w:rPr>
          <w:sz w:val="26"/>
        </w:rPr>
      </w:pPr>
      <w:r>
        <w:rPr>
          <w:sz w:val="26"/>
        </w:rPr>
        <w:t>сформировать у дошкольников с ОВЗ</w:t>
      </w:r>
      <w:r>
        <w:rPr>
          <w:spacing w:val="1"/>
          <w:sz w:val="26"/>
        </w:rPr>
        <w:t xml:space="preserve"> </w:t>
      </w:r>
      <w:r>
        <w:rPr>
          <w:sz w:val="26"/>
        </w:rPr>
        <w:t>валеологический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подход, 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игр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общую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и повышение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2"/>
          <w:sz w:val="26"/>
        </w:rPr>
        <w:t xml:space="preserve"> </w:t>
      </w:r>
      <w:r>
        <w:rPr>
          <w:sz w:val="26"/>
        </w:rPr>
        <w:t>воспитанников;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сформировать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осанке;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артикуляционную</w:t>
      </w:r>
      <w:r>
        <w:rPr>
          <w:spacing w:val="-3"/>
          <w:sz w:val="26"/>
        </w:rPr>
        <w:t xml:space="preserve"> </w:t>
      </w:r>
      <w:r>
        <w:rPr>
          <w:sz w:val="26"/>
        </w:rPr>
        <w:t>моторику,</w:t>
      </w:r>
      <w:r>
        <w:rPr>
          <w:spacing w:val="-5"/>
          <w:sz w:val="26"/>
        </w:rPr>
        <w:t xml:space="preserve"> </w:t>
      </w:r>
      <w:r>
        <w:rPr>
          <w:sz w:val="26"/>
        </w:rPr>
        <w:t>ритмико-мелодическую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сторону</w:t>
      </w:r>
      <w:r>
        <w:rPr>
          <w:spacing w:val="-5"/>
          <w:sz w:val="26"/>
        </w:rPr>
        <w:t xml:space="preserve"> </w:t>
      </w:r>
      <w:r>
        <w:rPr>
          <w:sz w:val="26"/>
        </w:rPr>
        <w:t>речи;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изучить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3"/>
          <w:sz w:val="26"/>
        </w:rPr>
        <w:t xml:space="preserve"> </w:t>
      </w:r>
      <w:r>
        <w:rPr>
          <w:sz w:val="26"/>
        </w:rPr>
        <w:t>фазы</w:t>
      </w:r>
      <w:r>
        <w:rPr>
          <w:spacing w:val="-3"/>
          <w:sz w:val="26"/>
        </w:rPr>
        <w:t xml:space="preserve"> </w:t>
      </w:r>
      <w:r>
        <w:rPr>
          <w:sz w:val="26"/>
        </w:rPr>
        <w:t>дыхания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вдох,</w:t>
      </w:r>
      <w:r>
        <w:rPr>
          <w:spacing w:val="-3"/>
          <w:sz w:val="26"/>
        </w:rPr>
        <w:t xml:space="preserve"> </w:t>
      </w:r>
      <w:r>
        <w:rPr>
          <w:sz w:val="26"/>
        </w:rPr>
        <w:t>выдох,</w:t>
      </w:r>
      <w:r>
        <w:rPr>
          <w:spacing w:val="-1"/>
          <w:sz w:val="26"/>
        </w:rPr>
        <w:t xml:space="preserve"> </w:t>
      </w:r>
      <w:r>
        <w:rPr>
          <w:sz w:val="26"/>
        </w:rPr>
        <w:t>пауза;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73"/>
        </w:tabs>
        <w:ind w:right="155" w:firstLine="708"/>
        <w:rPr>
          <w:sz w:val="26"/>
        </w:rPr>
      </w:pPr>
      <w:r>
        <w:rPr>
          <w:sz w:val="26"/>
        </w:rPr>
        <w:t>изучить правильное (ритмичное и спокойное) и неправильное (неритмичное)</w:t>
      </w:r>
      <w:r>
        <w:rPr>
          <w:spacing w:val="1"/>
          <w:sz w:val="26"/>
        </w:rPr>
        <w:t xml:space="preserve"> </w:t>
      </w:r>
      <w:r>
        <w:rPr>
          <w:sz w:val="26"/>
        </w:rPr>
        <w:t>дыхание;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13"/>
        </w:tabs>
        <w:spacing w:before="2" w:line="298" w:lineRule="exact"/>
        <w:ind w:left="1112" w:hanging="152"/>
        <w:rPr>
          <w:sz w:val="26"/>
        </w:rPr>
      </w:pPr>
      <w:r>
        <w:rPr>
          <w:sz w:val="26"/>
        </w:rPr>
        <w:t>обучить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дыхания;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252"/>
        </w:tabs>
        <w:ind w:right="151" w:firstLine="708"/>
        <w:rPr>
          <w:sz w:val="26"/>
        </w:rPr>
      </w:pPr>
      <w:r>
        <w:rPr>
          <w:sz w:val="26"/>
        </w:rPr>
        <w:t>сформировать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фонационный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(озвученный)</w:t>
      </w:r>
      <w:r>
        <w:rPr>
          <w:spacing w:val="1"/>
          <w:sz w:val="26"/>
        </w:rPr>
        <w:t xml:space="preserve"> </w:t>
      </w:r>
      <w:r>
        <w:rPr>
          <w:sz w:val="26"/>
        </w:rPr>
        <w:t>выдох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произнесения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звуков,</w:t>
      </w:r>
      <w:r>
        <w:rPr>
          <w:spacing w:val="1"/>
          <w:sz w:val="26"/>
        </w:rPr>
        <w:t xml:space="preserve"> </w:t>
      </w:r>
      <w:r>
        <w:rPr>
          <w:sz w:val="26"/>
        </w:rPr>
        <w:t>слогов,</w:t>
      </w:r>
      <w:r>
        <w:rPr>
          <w:spacing w:val="-1"/>
          <w:sz w:val="26"/>
        </w:rPr>
        <w:t xml:space="preserve"> </w:t>
      </w:r>
      <w:r>
        <w:rPr>
          <w:sz w:val="26"/>
        </w:rPr>
        <w:t>звукосочетаний,</w:t>
      </w:r>
      <w:r>
        <w:rPr>
          <w:spacing w:val="1"/>
          <w:sz w:val="26"/>
        </w:rPr>
        <w:t xml:space="preserve"> </w:t>
      </w:r>
      <w:r>
        <w:rPr>
          <w:sz w:val="26"/>
        </w:rPr>
        <w:t>слов,</w:t>
      </w:r>
      <w:r>
        <w:rPr>
          <w:spacing w:val="-1"/>
          <w:sz w:val="26"/>
        </w:rPr>
        <w:t xml:space="preserve"> </w:t>
      </w:r>
      <w:r>
        <w:rPr>
          <w:sz w:val="26"/>
        </w:rPr>
        <w:t>фраз</w:t>
      </w:r>
      <w:r>
        <w:rPr>
          <w:spacing w:val="4"/>
          <w:sz w:val="26"/>
        </w:rPr>
        <w:t xml:space="preserve"> </w:t>
      </w:r>
      <w:r>
        <w:rPr>
          <w:sz w:val="26"/>
        </w:rPr>
        <w:t>[3].</w:t>
      </w:r>
    </w:p>
    <w:p w:rsidR="00117080" w:rsidRDefault="00BE7805">
      <w:pPr>
        <w:pStyle w:val="a3"/>
        <w:ind w:right="157"/>
      </w:pPr>
      <w:r>
        <w:t>Нами разработана картотека игр на формирование правильного речевого дыхания,</w:t>
      </w:r>
      <w:r>
        <w:rPr>
          <w:spacing w:val="-6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разделы: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13"/>
        </w:tabs>
        <w:spacing w:line="299" w:lineRule="exact"/>
        <w:ind w:left="1112" w:hanging="152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вдоха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выдоха;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73"/>
        </w:tabs>
        <w:ind w:right="159" w:firstLine="708"/>
        <w:rPr>
          <w:sz w:val="26"/>
        </w:rPr>
      </w:pPr>
      <w:r>
        <w:rPr>
          <w:sz w:val="26"/>
        </w:rPr>
        <w:t>упражнения для развития носового дыхания и, как следствие, 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респираторных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заболеваний;</w:t>
      </w:r>
    </w:p>
    <w:p w:rsidR="00117080" w:rsidRDefault="00BE7805">
      <w:pPr>
        <w:pStyle w:val="a3"/>
        <w:spacing w:line="299" w:lineRule="exact"/>
        <w:ind w:left="961" w:firstLine="0"/>
      </w:pPr>
      <w:r>
        <w:t>-упражнения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фикированного</w:t>
      </w:r>
      <w:r>
        <w:rPr>
          <w:spacing w:val="-3"/>
        </w:rPr>
        <w:t xml:space="preserve"> </w:t>
      </w:r>
      <w:r>
        <w:t>вдоха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слогом;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13"/>
        </w:tabs>
        <w:spacing w:before="1" w:line="298" w:lineRule="exact"/>
        <w:ind w:left="1112" w:hanging="152"/>
        <w:rPr>
          <w:sz w:val="26"/>
        </w:rPr>
      </w:pPr>
      <w:r>
        <w:rPr>
          <w:sz w:val="26"/>
        </w:rPr>
        <w:t>динамические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дыхательные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упражнения;</w:t>
      </w:r>
    </w:p>
    <w:p w:rsidR="00117080" w:rsidRDefault="00BE7805">
      <w:pPr>
        <w:pStyle w:val="a4"/>
        <w:numPr>
          <w:ilvl w:val="0"/>
          <w:numId w:val="171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релаксационные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мышц</w:t>
      </w:r>
      <w:r>
        <w:rPr>
          <w:spacing w:val="-3"/>
          <w:sz w:val="26"/>
        </w:rPr>
        <w:t xml:space="preserve"> </w:t>
      </w:r>
      <w:r>
        <w:rPr>
          <w:sz w:val="26"/>
        </w:rPr>
        <w:t>рук,</w:t>
      </w:r>
      <w:r>
        <w:rPr>
          <w:spacing w:val="-4"/>
          <w:sz w:val="26"/>
        </w:rPr>
        <w:t xml:space="preserve"> </w:t>
      </w:r>
      <w:r>
        <w:rPr>
          <w:sz w:val="26"/>
        </w:rPr>
        <w:t>ног,</w:t>
      </w:r>
      <w:r>
        <w:rPr>
          <w:spacing w:val="-3"/>
          <w:sz w:val="26"/>
        </w:rPr>
        <w:t xml:space="preserve"> </w:t>
      </w:r>
      <w:r>
        <w:rPr>
          <w:sz w:val="26"/>
        </w:rPr>
        <w:t>корпуса.</w:t>
      </w:r>
    </w:p>
    <w:p w:rsidR="00117080" w:rsidRDefault="00BE7805">
      <w:pPr>
        <w:pStyle w:val="a3"/>
        <w:spacing w:before="1"/>
        <w:ind w:right="151"/>
      </w:pPr>
      <w:r>
        <w:t>Формировать правильное речевое дыхание у дошкольников с нарушениями речи</w:t>
      </w:r>
      <w:r>
        <w:rPr>
          <w:spacing w:val="1"/>
        </w:rPr>
        <w:t xml:space="preserve"> </w:t>
      </w:r>
      <w:r>
        <w:t>мы начали с изучения процесса дыхания. Для этого в игровой форме познакомили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«Шесть</w:t>
      </w:r>
      <w:r>
        <w:rPr>
          <w:spacing w:val="1"/>
        </w:rPr>
        <w:t xml:space="preserve"> </w:t>
      </w:r>
      <w:r>
        <w:t>целительных</w:t>
      </w:r>
      <w:r>
        <w:rPr>
          <w:spacing w:val="1"/>
        </w:rPr>
        <w:t xml:space="preserve"> </w:t>
      </w:r>
      <w:r>
        <w:t>звуков»,</w:t>
      </w:r>
      <w:r>
        <w:rPr>
          <w:spacing w:val="1"/>
        </w:rPr>
        <w:t xml:space="preserve"> </w:t>
      </w:r>
      <w:r>
        <w:t>кото</w:t>
      </w:r>
      <w:r>
        <w:t>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гармонизацию</w:t>
      </w:r>
      <w:r>
        <w:rPr>
          <w:spacing w:val="-2"/>
        </w:rPr>
        <w:t xml:space="preserve"> </w:t>
      </w:r>
      <w:r>
        <w:t>и улучшение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ДОО.</w:t>
      </w:r>
    </w:p>
    <w:p w:rsidR="00117080" w:rsidRDefault="00BE7805">
      <w:pPr>
        <w:pStyle w:val="a3"/>
        <w:ind w:right="147"/>
      </w:pP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подобран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органе.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выдохе в определённой последовательности ( С – ЧУ – Ш – ХА – ХУ – ХИ ). Данные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развитию речи</w:t>
      </w:r>
      <w:r>
        <w:rPr>
          <w:spacing w:val="-1"/>
        </w:rPr>
        <w:t xml:space="preserve"> </w:t>
      </w:r>
      <w:r>
        <w:t>дошкольников.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t>С помощью специальных игр и упражнений у</w:t>
      </w:r>
      <w:r>
        <w:t>чим ребёнка обращать внимание на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эмоционально-игровых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незаметно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задачи, поставленные</w:t>
      </w:r>
      <w:r>
        <w:rPr>
          <w:spacing w:val="-1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детьми.</w:t>
      </w:r>
    </w:p>
    <w:p w:rsidR="00117080" w:rsidRDefault="00BE7805">
      <w:pPr>
        <w:pStyle w:val="a3"/>
        <w:ind w:right="152"/>
      </w:pPr>
      <w:r>
        <w:t>Проводя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сухом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«Медвежонок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берлоге»,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мышонка» взрослые обращают внимание детей на применение утрированного дыхания,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контролю его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 месту</w:t>
      </w:r>
      <w:r>
        <w:rPr>
          <w:spacing w:val="-2"/>
        </w:rPr>
        <w:t xml:space="preserve"> </w:t>
      </w:r>
      <w:r>
        <w:t>появления.</w:t>
      </w:r>
    </w:p>
    <w:p w:rsidR="00117080" w:rsidRDefault="00BE7805">
      <w:pPr>
        <w:pStyle w:val="a3"/>
        <w:spacing w:before="1"/>
        <w:ind w:right="150"/>
      </w:pPr>
      <w:r>
        <w:t>Применяя</w:t>
      </w:r>
      <w:r>
        <w:rPr>
          <w:spacing w:val="1"/>
        </w:rPr>
        <w:t xml:space="preserve"> </w:t>
      </w:r>
      <w:r>
        <w:t>светящиеся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(упражнение</w:t>
      </w:r>
      <w:r>
        <w:rPr>
          <w:spacing w:val="1"/>
        </w:rPr>
        <w:t xml:space="preserve"> </w:t>
      </w:r>
      <w:r>
        <w:t>«Великан»)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</w:t>
      </w:r>
      <w:r>
        <w:t>менным</w:t>
      </w:r>
      <w:r>
        <w:rPr>
          <w:spacing w:val="1"/>
        </w:rPr>
        <w:t xml:space="preserve"> </w:t>
      </w:r>
      <w:r>
        <w:t>растяжением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волевому</w:t>
      </w:r>
      <w:r>
        <w:rPr>
          <w:spacing w:val="1"/>
        </w:rPr>
        <w:t xml:space="preserve"> </w:t>
      </w:r>
      <w:r>
        <w:t>усилию.</w:t>
      </w:r>
    </w:p>
    <w:p w:rsidR="00117080" w:rsidRDefault="00BE7805">
      <w:pPr>
        <w:pStyle w:val="a3"/>
        <w:ind w:right="150"/>
      </w:pPr>
      <w:r>
        <w:t>При выполнении упражнений «Ловцы жемчуга» (в сухом бассейне), «Поиграй со</w:t>
      </w:r>
      <w:r>
        <w:rPr>
          <w:spacing w:val="1"/>
        </w:rPr>
        <w:t xml:space="preserve"> </w:t>
      </w:r>
      <w:r>
        <w:t>светлячками»</w:t>
      </w:r>
      <w:r>
        <w:rPr>
          <w:spacing w:val="1"/>
        </w:rPr>
        <w:t xml:space="preserve"> </w:t>
      </w:r>
      <w:r>
        <w:t>(светящаяся</w:t>
      </w:r>
      <w:r>
        <w:rPr>
          <w:spacing w:val="1"/>
        </w:rPr>
        <w:t xml:space="preserve"> </w:t>
      </w:r>
      <w:r>
        <w:t>нить),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учатся</w:t>
      </w:r>
      <w:r>
        <w:rPr>
          <w:spacing w:val="66"/>
        </w:rPr>
        <w:t xml:space="preserve"> </w:t>
      </w:r>
      <w:r>
        <w:t>задерживать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формируется стереотип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дыхания.</w:t>
      </w:r>
    </w:p>
    <w:p w:rsidR="00117080" w:rsidRDefault="00BE7805">
      <w:pPr>
        <w:pStyle w:val="a3"/>
        <w:spacing w:before="1"/>
        <w:ind w:right="151"/>
      </w:pPr>
      <w:r>
        <w:t>Для укрепления дыхательной мускулатуры, стимуляци</w:t>
      </w:r>
      <w:r>
        <w:t>и работы органов дыхания,</w:t>
      </w:r>
      <w:r>
        <w:rPr>
          <w:spacing w:val="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обеспечения</w:t>
      </w:r>
      <w:r>
        <w:rPr>
          <w:spacing w:val="23"/>
        </w:rPr>
        <w:t xml:space="preserve"> </w:t>
      </w:r>
      <w:r>
        <w:t>вентиляции</w:t>
      </w:r>
      <w:r>
        <w:rPr>
          <w:spacing w:val="23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отделов</w:t>
      </w:r>
      <w:r>
        <w:rPr>
          <w:spacing w:val="23"/>
        </w:rPr>
        <w:t xml:space="preserve"> </w:t>
      </w:r>
      <w:r>
        <w:t>лёгких,</w:t>
      </w:r>
      <w:r>
        <w:rPr>
          <w:spacing w:val="23"/>
        </w:rPr>
        <w:t xml:space="preserve"> </w:t>
      </w:r>
      <w:r>
        <w:t>используем</w:t>
      </w:r>
      <w:r>
        <w:rPr>
          <w:spacing w:val="22"/>
        </w:rPr>
        <w:t xml:space="preserve"> </w:t>
      </w:r>
      <w:r>
        <w:t>игры-тренажёры</w:t>
      </w:r>
    </w:p>
    <w:p w:rsidR="00117080" w:rsidRDefault="00BE7805">
      <w:pPr>
        <w:pStyle w:val="a3"/>
        <w:spacing w:line="298" w:lineRule="exact"/>
        <w:ind w:firstLine="0"/>
      </w:pPr>
      <w:r>
        <w:t>«Колобок»,</w:t>
      </w:r>
      <w:r>
        <w:rPr>
          <w:spacing w:val="-4"/>
        </w:rPr>
        <w:t xml:space="preserve"> </w:t>
      </w:r>
      <w:r>
        <w:t>«Бабочка»,</w:t>
      </w:r>
      <w:r>
        <w:rPr>
          <w:spacing w:val="-4"/>
        </w:rPr>
        <w:t xml:space="preserve"> </w:t>
      </w:r>
      <w:r>
        <w:t>«Прожорливые</w:t>
      </w:r>
      <w:r>
        <w:rPr>
          <w:spacing w:val="-4"/>
        </w:rPr>
        <w:t xml:space="preserve"> </w:t>
      </w:r>
      <w:r>
        <w:t>животные».</w:t>
      </w:r>
    </w:p>
    <w:p w:rsidR="00117080" w:rsidRDefault="00BE7805">
      <w:pPr>
        <w:pStyle w:val="a3"/>
        <w:ind w:right="154"/>
      </w:pP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ло</w:t>
      </w:r>
      <w:r>
        <w:t>гопеда,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инструктора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воспитанию.</w:t>
      </w: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66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Богатырёва,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речевого дыхания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с ОВЗ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Богатырева,</w:t>
      </w:r>
      <w:r>
        <w:rPr>
          <w:spacing w:val="1"/>
          <w:sz w:val="24"/>
        </w:rPr>
        <w:t xml:space="preserve"> </w:t>
      </w:r>
      <w:r>
        <w:rPr>
          <w:sz w:val="24"/>
        </w:rPr>
        <w:t>М. А. Косткина // Педагогика: традиции и инновации : материалы IX Международной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(г.Казань,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январь</w:t>
      </w:r>
      <w:r>
        <w:rPr>
          <w:spacing w:val="-1"/>
          <w:sz w:val="24"/>
        </w:rPr>
        <w:t xml:space="preserve"> </w:t>
      </w:r>
      <w:r>
        <w:rPr>
          <w:sz w:val="24"/>
        </w:rPr>
        <w:t>2018 г.).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Казань : Бук,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11 –</w:t>
      </w:r>
      <w:r>
        <w:rPr>
          <w:spacing w:val="-4"/>
          <w:sz w:val="24"/>
        </w:rPr>
        <w:t xml:space="preserve"> </w:t>
      </w:r>
      <w:r>
        <w:rPr>
          <w:sz w:val="24"/>
        </w:rPr>
        <w:t>16.</w:t>
      </w:r>
    </w:p>
    <w:p w:rsidR="00117080" w:rsidRDefault="00BE7805">
      <w:pPr>
        <w:pStyle w:val="a4"/>
        <w:numPr>
          <w:ilvl w:val="0"/>
          <w:numId w:val="166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Воробьёва, Т. А.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 дыханием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звукоп</w:t>
      </w:r>
      <w:r>
        <w:rPr>
          <w:sz w:val="24"/>
        </w:rPr>
        <w:t>роизношения / Т. А. Воробьёва, П.А. Воробьёва. – Санкт-Петербург : Литера,</w:t>
      </w:r>
      <w:r>
        <w:rPr>
          <w:spacing w:val="1"/>
          <w:sz w:val="24"/>
        </w:rPr>
        <w:t xml:space="preserve"> </w:t>
      </w:r>
      <w:r>
        <w:rPr>
          <w:sz w:val="24"/>
        </w:rPr>
        <w:t>2014. –</w:t>
      </w:r>
      <w:r>
        <w:rPr>
          <w:spacing w:val="-1"/>
          <w:sz w:val="24"/>
        </w:rPr>
        <w:t xml:space="preserve"> </w:t>
      </w:r>
      <w:r>
        <w:rPr>
          <w:sz w:val="24"/>
        </w:rPr>
        <w:t>112 с.</w:t>
      </w:r>
    </w:p>
    <w:p w:rsidR="00117080" w:rsidRDefault="00BE7805">
      <w:pPr>
        <w:pStyle w:val="a4"/>
        <w:numPr>
          <w:ilvl w:val="0"/>
          <w:numId w:val="166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Рипа,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: учебное пособие для академического бакалавриата / М. Д. Рипа, И. В. Кулькова.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 испр. и</w:t>
      </w:r>
      <w:r>
        <w:rPr>
          <w:spacing w:val="-2"/>
          <w:sz w:val="24"/>
        </w:rPr>
        <w:t xml:space="preserve"> </w:t>
      </w:r>
      <w:r>
        <w:rPr>
          <w:sz w:val="24"/>
        </w:rPr>
        <w:t>доп. 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158 с.</w:t>
      </w:r>
    </w:p>
    <w:p w:rsidR="00117080" w:rsidRDefault="00BE7805">
      <w:pPr>
        <w:pStyle w:val="a4"/>
        <w:numPr>
          <w:ilvl w:val="0"/>
          <w:numId w:val="166"/>
        </w:numPr>
        <w:tabs>
          <w:tab w:val="left" w:pos="1247"/>
        </w:tabs>
        <w:ind w:left="1246"/>
        <w:jc w:val="both"/>
        <w:rPr>
          <w:sz w:val="24"/>
        </w:rPr>
      </w:pPr>
      <w:r>
        <w:rPr>
          <w:sz w:val="24"/>
        </w:rPr>
        <w:t>Соловьёва,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Соловьева.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192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66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дошкольного образования :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приказа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Т</w:t>
      </w:r>
      <w:r>
        <w:rPr>
          <w:sz w:val="24"/>
        </w:rPr>
        <w:t>Ц</w:t>
      </w:r>
      <w:r>
        <w:rPr>
          <w:spacing w:val="-1"/>
          <w:sz w:val="24"/>
        </w:rPr>
        <w:t xml:space="preserve"> </w:t>
      </w:r>
      <w:r>
        <w:rPr>
          <w:sz w:val="24"/>
        </w:rPr>
        <w:t>«Сфера2, 2015. – 96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1591" w:right="1492"/>
      </w:pPr>
      <w:r>
        <w:t>ОСОБЕННОСТИ</w:t>
      </w:r>
      <w:r>
        <w:rPr>
          <w:spacing w:val="-7"/>
        </w:rPr>
        <w:t xml:space="preserve"> </w:t>
      </w:r>
      <w:r>
        <w:t>ИНКЛЮЗИВНОГО</w:t>
      </w:r>
      <w:r>
        <w:rPr>
          <w:spacing w:val="-9"/>
        </w:rPr>
        <w:t xml:space="preserve"> </w:t>
      </w:r>
      <w:r>
        <w:t>ВОСПИТАНИЯ</w:t>
      </w:r>
      <w:r>
        <w:rPr>
          <w:spacing w:val="-6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117080" w:rsidRDefault="00BE7805">
      <w:pPr>
        <w:pStyle w:val="Heading2"/>
        <w:spacing w:line="299" w:lineRule="exact"/>
        <w:ind w:left="3448" w:right="0"/>
        <w:jc w:val="left"/>
      </w:pPr>
      <w:r>
        <w:t>Павлюкова</w:t>
      </w:r>
      <w:r>
        <w:rPr>
          <w:spacing w:val="-3"/>
        </w:rPr>
        <w:t xml:space="preserve"> </w:t>
      </w:r>
      <w:r>
        <w:t>Евгения</w:t>
      </w:r>
      <w:r>
        <w:rPr>
          <w:spacing w:val="-1"/>
        </w:rPr>
        <w:t xml:space="preserve"> </w:t>
      </w:r>
      <w:r>
        <w:t>Сергеевна,</w:t>
      </w:r>
    </w:p>
    <w:p w:rsidR="00117080" w:rsidRDefault="00BE7805">
      <w:pPr>
        <w:spacing w:before="2"/>
        <w:ind w:left="1822" w:right="1020" w:firstLine="984"/>
        <w:rPr>
          <w:i/>
          <w:sz w:val="26"/>
        </w:rPr>
      </w:pPr>
      <w:r>
        <w:rPr>
          <w:b/>
          <w:i/>
          <w:sz w:val="26"/>
        </w:rPr>
        <w:t xml:space="preserve">Попова Надежда Сергеевна,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71" w:right="2819" w:hanging="135"/>
        <w:rPr>
          <w:i/>
          <w:sz w:val="26"/>
        </w:rPr>
      </w:pPr>
      <w:r>
        <w:rPr>
          <w:i/>
          <w:sz w:val="26"/>
        </w:rPr>
        <w:t>«ЦРР-детский сад №8 «Золотая рыбка»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Валуйки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1"/>
      </w:pPr>
      <w:r>
        <w:t>В Российской Федерации наблюдается негативная тенденция роста числа детей с</w:t>
      </w:r>
      <w:r>
        <w:rPr>
          <w:spacing w:val="1"/>
        </w:rPr>
        <w:t xml:space="preserve"> </w:t>
      </w:r>
      <w:r>
        <w:t>ограниченными возможностями здоровья (далее – ОВЗ). По данным Федерального ре-</w:t>
      </w:r>
      <w:r>
        <w:rPr>
          <w:spacing w:val="1"/>
        </w:rPr>
        <w:t xml:space="preserve"> </w:t>
      </w:r>
      <w:r>
        <w:t>естра инвалидов 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с ОВЗ</w:t>
      </w:r>
      <w:r>
        <w:rPr>
          <w:spacing w:val="65"/>
        </w:rPr>
        <w:t xml:space="preserve"> </w:t>
      </w:r>
      <w:r>
        <w:t>по состоянию на 2022 год</w:t>
      </w:r>
      <w:r>
        <w:rPr>
          <w:spacing w:val="65"/>
        </w:rPr>
        <w:t xml:space="preserve"> </w:t>
      </w:r>
      <w:r>
        <w:t>равняет</w:t>
      </w:r>
      <w:r>
        <w:t>ся</w:t>
      </w:r>
      <w:r>
        <w:rPr>
          <w:spacing w:val="65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735</w:t>
      </w:r>
      <w:r>
        <w:rPr>
          <w:spacing w:val="35"/>
        </w:rPr>
        <w:t xml:space="preserve"> </w:t>
      </w:r>
      <w:r>
        <w:t>тысячам.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2021</w:t>
      </w:r>
      <w:r>
        <w:rPr>
          <w:spacing w:val="36"/>
        </w:rPr>
        <w:t xml:space="preserve"> </w:t>
      </w:r>
      <w:r>
        <w:t>году</w:t>
      </w:r>
      <w:r>
        <w:rPr>
          <w:spacing w:val="35"/>
        </w:rPr>
        <w:t xml:space="preserve"> </w:t>
      </w:r>
      <w:r>
        <w:t>этот</w:t>
      </w:r>
      <w:r>
        <w:rPr>
          <w:spacing w:val="37"/>
        </w:rPr>
        <w:t xml:space="preserve"> </w:t>
      </w:r>
      <w:r>
        <w:t>показатель</w:t>
      </w:r>
      <w:r>
        <w:rPr>
          <w:spacing w:val="35"/>
        </w:rPr>
        <w:t xml:space="preserve"> </w:t>
      </w:r>
      <w:r>
        <w:t>находился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отметке</w:t>
      </w:r>
      <w:r>
        <w:rPr>
          <w:spacing w:val="37"/>
        </w:rPr>
        <w:t xml:space="preserve"> </w:t>
      </w:r>
      <w:r>
        <w:t>716</w:t>
      </w:r>
      <w:r>
        <w:rPr>
          <w:spacing w:val="35"/>
        </w:rPr>
        <w:t xml:space="preserve"> </w:t>
      </w:r>
      <w:r>
        <w:t>тысяч.</w:t>
      </w:r>
      <w:r>
        <w:rPr>
          <w:spacing w:val="-6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тому</w:t>
      </w:r>
      <w:r>
        <w:rPr>
          <w:spacing w:val="6"/>
        </w:rPr>
        <w:t xml:space="preserve"> </w:t>
      </w:r>
      <w:r>
        <w:t>же,</w:t>
      </w:r>
      <w:r>
        <w:rPr>
          <w:spacing w:val="6"/>
        </w:rPr>
        <w:t xml:space="preserve"> </w:t>
      </w:r>
      <w:r>
        <w:t>бывший</w:t>
      </w:r>
      <w:r>
        <w:rPr>
          <w:spacing w:val="9"/>
        </w:rPr>
        <w:t xml:space="preserve"> </w:t>
      </w:r>
      <w:r>
        <w:t>Уполномоченный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Президенте</w:t>
      </w:r>
      <w:r>
        <w:rPr>
          <w:spacing w:val="8"/>
        </w:rPr>
        <w:t xml:space="preserve"> </w:t>
      </w:r>
      <w:r>
        <w:t>РФ</w:t>
      </w:r>
      <w:r>
        <w:rPr>
          <w:spacing w:val="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правам</w:t>
      </w:r>
      <w:r>
        <w:rPr>
          <w:spacing w:val="5"/>
        </w:rPr>
        <w:t xml:space="preserve"> </w:t>
      </w:r>
      <w:r>
        <w:t>ребенка,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насто-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t>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Феде-</w:t>
      </w:r>
      <w:r>
        <w:rPr>
          <w:spacing w:val="-62"/>
        </w:rPr>
        <w:t xml:space="preserve"> </w:t>
      </w:r>
      <w:r>
        <w:t>рального</w:t>
      </w:r>
      <w:r>
        <w:rPr>
          <w:spacing w:val="-1"/>
        </w:rPr>
        <w:t xml:space="preserve"> </w:t>
      </w:r>
      <w:r>
        <w:t>Собрания РФ</w:t>
      </w:r>
      <w:r>
        <w:rPr>
          <w:spacing w:val="-2"/>
        </w:rPr>
        <w:t xml:space="preserve"> </w:t>
      </w:r>
      <w:r>
        <w:t>А.Ю.</w:t>
      </w:r>
      <w:r>
        <w:rPr>
          <w:spacing w:val="-1"/>
        </w:rPr>
        <w:t xml:space="preserve"> </w:t>
      </w:r>
      <w:r>
        <w:t>Кузнецова</w:t>
      </w:r>
      <w:r>
        <w:rPr>
          <w:spacing w:val="-2"/>
        </w:rPr>
        <w:t xml:space="preserve"> </w:t>
      </w:r>
      <w:r>
        <w:t>отмечает</w:t>
      </w:r>
      <w:r>
        <w:rPr>
          <w:spacing w:val="-2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ind w:right="149"/>
      </w:pPr>
      <w:r>
        <w:t>Таким образом, актуальность данной темы обусловлена необходимостью популя-</w:t>
      </w:r>
      <w:r>
        <w:rPr>
          <w:spacing w:val="1"/>
        </w:rPr>
        <w:t xml:space="preserve"> </w:t>
      </w:r>
      <w:r>
        <w:t>ризации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65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ОВЗ. Внедрение инклюзивных практик в работу педагога дошкольного образования по-</w:t>
      </w:r>
      <w:r>
        <w:rPr>
          <w:spacing w:val="1"/>
        </w:rPr>
        <w:t xml:space="preserve"> </w:t>
      </w:r>
      <w:r>
        <w:t>высят эффективность процесса адаптации, встраивания в социальная институты, рас-</w:t>
      </w:r>
      <w:r>
        <w:rPr>
          <w:spacing w:val="1"/>
        </w:rPr>
        <w:t xml:space="preserve"> </w:t>
      </w:r>
      <w:r>
        <w:t>крытия потенциала детей с ОВЗ. Кроме того, особенно важно правильно выстроить ра-</w:t>
      </w:r>
      <w:r>
        <w:rPr>
          <w:spacing w:val="1"/>
        </w:rPr>
        <w:t xml:space="preserve"> </w:t>
      </w:r>
      <w:r>
        <w:t>боту с таким</w:t>
      </w:r>
      <w:r>
        <w:t>и детьми на начальных этапах его становления (дошкольный возраст), что</w:t>
      </w:r>
      <w:r>
        <w:rPr>
          <w:spacing w:val="1"/>
        </w:rPr>
        <w:t xml:space="preserve"> </w:t>
      </w:r>
      <w:r>
        <w:t>позволит определить фундамент для его дальнейшего развития. При этом, недостаток</w:t>
      </w:r>
      <w:r>
        <w:rPr>
          <w:spacing w:val="1"/>
        </w:rPr>
        <w:t xml:space="preserve"> </w:t>
      </w:r>
      <w:r>
        <w:t>знаний в сфере теоретико-методологических аспектов работы с такой категорией детей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снизит</w:t>
      </w:r>
      <w:r>
        <w:rPr>
          <w:spacing w:val="1"/>
        </w:rPr>
        <w:t xml:space="preserve"> </w:t>
      </w:r>
      <w:r>
        <w:t>ре</w:t>
      </w:r>
      <w:r>
        <w:t>зультативность воспитательно-образовательных 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окажет</w:t>
      </w:r>
      <w:r>
        <w:rPr>
          <w:spacing w:val="-2"/>
        </w:rPr>
        <w:t xml:space="preserve"> </w:t>
      </w:r>
      <w:r>
        <w:t>негативное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педагога,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50"/>
      </w:pPr>
      <w:r>
        <w:t>Первоначальной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-62"/>
        </w:rPr>
        <w:t xml:space="preserve"> </w:t>
      </w:r>
      <w:r>
        <w:t>теоретического анализа научной литературы для вы</w:t>
      </w:r>
      <w:r>
        <w:t>явления особенностей процесса ин-</w:t>
      </w:r>
      <w:r>
        <w:rPr>
          <w:spacing w:val="1"/>
        </w:rPr>
        <w:t xml:space="preserve"> </w:t>
      </w:r>
      <w:r>
        <w:t>клюзивного воспитания. К задачам теоретического исследования относится поиск необ-</w:t>
      </w:r>
      <w:r>
        <w:rPr>
          <w:spacing w:val="1"/>
        </w:rPr>
        <w:t xml:space="preserve"> </w:t>
      </w:r>
      <w:r>
        <w:t>ходимой теоретической литературы, анализ ее основных положений, регламентирую-</w:t>
      </w:r>
      <w:r>
        <w:rPr>
          <w:spacing w:val="1"/>
        </w:rPr>
        <w:t xml:space="preserve"> </w:t>
      </w:r>
      <w:r>
        <w:t xml:space="preserve">щих процесс воспитания детей с ОВЗ и формирование итогового </w:t>
      </w:r>
      <w:r>
        <w:t>перечня ключевых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процесса.</w:t>
      </w:r>
    </w:p>
    <w:p w:rsidR="00117080" w:rsidRDefault="00BE7805">
      <w:pPr>
        <w:pStyle w:val="a3"/>
        <w:ind w:right="149"/>
      </w:pPr>
      <w:r>
        <w:t>Первоначально, дадим трактовку центральному понятию – инклюзивное воспита-</w:t>
      </w:r>
      <w:r>
        <w:rPr>
          <w:spacing w:val="1"/>
        </w:rPr>
        <w:t xml:space="preserve"> </w:t>
      </w:r>
      <w:r>
        <w:t>ние. Инклюзивное воспитание – это целенаправленная социализация детей и подростков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принципов гуманистического воспитания, характеризующаяся вариативностью содер-</w:t>
      </w:r>
      <w:r>
        <w:rPr>
          <w:spacing w:val="1"/>
        </w:rPr>
        <w:t xml:space="preserve"> </w:t>
      </w:r>
      <w:r>
        <w:t>жания за счет использования ценностной и социокультурной парадигм воспитания или</w:t>
      </w:r>
      <w:r>
        <w:rPr>
          <w:spacing w:val="1"/>
        </w:rPr>
        <w:t xml:space="preserve"> </w:t>
      </w:r>
      <w:r>
        <w:t>их сочетания; разнообразной наполняемости содержания инклюзивного во</w:t>
      </w:r>
      <w:r>
        <w:t>спитания в</w:t>
      </w:r>
      <w:r>
        <w:rPr>
          <w:spacing w:val="1"/>
        </w:rPr>
        <w:t xml:space="preserve"> </w:t>
      </w:r>
      <w:r>
        <w:t>зависимости от возрастных, половых, индивидуально-личностных и групповых потреб-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запросов</w:t>
      </w:r>
      <w:r>
        <w:rPr>
          <w:spacing w:val="2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48"/>
      </w:pPr>
      <w:r>
        <w:t>Так, одной из особенностью процесс инклюзивного воспитания является необхо-</w:t>
      </w:r>
      <w:r>
        <w:rPr>
          <w:spacing w:val="1"/>
        </w:rPr>
        <w:t xml:space="preserve"> </w:t>
      </w:r>
      <w:r>
        <w:t>димость принятия со стороны социальных институтов норм и основ ин</w:t>
      </w:r>
      <w:r>
        <w:t>клюзивного под-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Это позволит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встраивать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систему и</w:t>
      </w:r>
      <w:r>
        <w:rPr>
          <w:spacing w:val="65"/>
        </w:rPr>
        <w:t xml:space="preserve"> </w:t>
      </w:r>
      <w:r>
        <w:t>учитывать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ограничения.</w:t>
      </w:r>
    </w:p>
    <w:p w:rsidR="00117080" w:rsidRDefault="00BE7805">
      <w:pPr>
        <w:pStyle w:val="a3"/>
        <w:spacing w:line="235" w:lineRule="auto"/>
        <w:ind w:right="147"/>
      </w:pPr>
      <w:r>
        <w:t>В процессе освоения детьми с ОВЗ социума должна осуществляться не только</w:t>
      </w:r>
      <w:r>
        <w:rPr>
          <w:spacing w:val="1"/>
        </w:rPr>
        <w:t xml:space="preserve"> </w:t>
      </w:r>
      <w:r>
        <w:t>адаптация к имеющимся условиям жизни, но и их изм</w:t>
      </w:r>
      <w:r>
        <w:t>енению. Социальная адаптация</w:t>
      </w:r>
      <w:r>
        <w:rPr>
          <w:spacing w:val="1"/>
        </w:rPr>
        <w:t xml:space="preserve"> </w:t>
      </w:r>
      <w:r>
        <w:t>личности подразумевает под собой процесс развития личности, осуществляемый в объ-</w:t>
      </w:r>
      <w:r>
        <w:rPr>
          <w:spacing w:val="1"/>
        </w:rPr>
        <w:t xml:space="preserve"> </w:t>
      </w:r>
      <w:r>
        <w:t>ективно-субъективной форме, в основе которой лежит активное приспособление чело-</w:t>
      </w:r>
      <w:r>
        <w:rPr>
          <w:spacing w:val="1"/>
        </w:rPr>
        <w:t xml:space="preserve"> </w:t>
      </w:r>
      <w:r>
        <w:t>века к окружающей природной и социальной среде, способность изме</w:t>
      </w:r>
      <w:r>
        <w:t>нить и качествен-</w:t>
      </w:r>
      <w:r>
        <w:rPr>
          <w:spacing w:val="1"/>
        </w:rPr>
        <w:t xml:space="preserve"> </w:t>
      </w:r>
      <w:r>
        <w:t>но преобразовать личность. Одним из основных результатов инклюзивного воспитания</w:t>
      </w:r>
      <w:r>
        <w:rPr>
          <w:spacing w:val="1"/>
        </w:rPr>
        <w:t xml:space="preserve"> </w:t>
      </w:r>
      <w:r>
        <w:t>является формирование жизненных навыков, или социальных компетенций (навыков</w:t>
      </w:r>
      <w:r>
        <w:rPr>
          <w:spacing w:val="1"/>
        </w:rPr>
        <w:t xml:space="preserve"> </w:t>
      </w:r>
      <w:r>
        <w:t>взаимодействия, взаимопомощи, продуктивной деятельности и т.д.). По убеждению ря</w:t>
      </w:r>
      <w:r>
        <w:t>да</w:t>
      </w:r>
      <w:r>
        <w:rPr>
          <w:spacing w:val="-62"/>
        </w:rPr>
        <w:t xml:space="preserve"> </w:t>
      </w:r>
      <w:r>
        <w:t>ученых, повысить социальную компетентность детей можно, если знания будут добы-</w:t>
      </w:r>
      <w:r>
        <w:rPr>
          <w:spacing w:val="1"/>
        </w:rPr>
        <w:t xml:space="preserve"> </w:t>
      </w:r>
      <w:r>
        <w:t>ваться в совместной учебной работе с воспитателем и другими детьми. Отсюда следует,</w:t>
      </w:r>
      <w:r>
        <w:rPr>
          <w:spacing w:val="1"/>
        </w:rPr>
        <w:t xml:space="preserve"> </w:t>
      </w:r>
      <w:r>
        <w:t>что следующей особенностью процесса инклюзивного воспитания выступает необходи-</w:t>
      </w:r>
      <w:r>
        <w:rPr>
          <w:spacing w:val="1"/>
        </w:rPr>
        <w:t xml:space="preserve"> </w:t>
      </w:r>
      <w:r>
        <w:t>мость обе</w:t>
      </w:r>
      <w:r>
        <w:t>спечения работы детей с ОВЗ в группе со сверстниками и при взаимодействии</w:t>
      </w:r>
      <w:r>
        <w:rPr>
          <w:spacing w:val="1"/>
        </w:rPr>
        <w:t xml:space="preserve"> </w:t>
      </w:r>
      <w:r>
        <w:t>с воспитателем, который сможет постоянно контролировать и направлять процессы вза-</w:t>
      </w:r>
      <w:r>
        <w:rPr>
          <w:spacing w:val="1"/>
        </w:rPr>
        <w:t xml:space="preserve"> </w:t>
      </w:r>
      <w:r>
        <w:t>имодействий</w:t>
      </w:r>
      <w:r>
        <w:rPr>
          <w:spacing w:val="2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группы [1].</w:t>
      </w:r>
    </w:p>
    <w:p w:rsidR="00117080" w:rsidRDefault="00BE7805">
      <w:pPr>
        <w:pStyle w:val="a3"/>
        <w:spacing w:line="235" w:lineRule="auto"/>
        <w:ind w:right="147"/>
      </w:pPr>
      <w:r>
        <w:t>Важная цель совместного воспитания детей с ОВЗ и без них – формирова</w:t>
      </w:r>
      <w:r>
        <w:t>ние у</w:t>
      </w:r>
      <w:r>
        <w:rPr>
          <w:spacing w:val="1"/>
        </w:rPr>
        <w:t xml:space="preserve"> </w:t>
      </w:r>
      <w:r>
        <w:t>дошкольников взаимопонимания и стремления к сотрудничеству с пониманием и ува-</w:t>
      </w:r>
      <w:r>
        <w:rPr>
          <w:spacing w:val="1"/>
        </w:rPr>
        <w:t xml:space="preserve"> </w:t>
      </w:r>
      <w:r>
        <w:t>жением к особенностям своих сверстников. Инклюзивное образование в ДОУ требует</w:t>
      </w:r>
      <w:r>
        <w:rPr>
          <w:spacing w:val="1"/>
        </w:rPr>
        <w:t xml:space="preserve"> </w:t>
      </w:r>
      <w:r>
        <w:t>гибкого и деликатного подхода с учетом возможных сложностей. Ключевую роль в вве-</w:t>
      </w:r>
      <w:r>
        <w:rPr>
          <w:spacing w:val="1"/>
        </w:rPr>
        <w:t xml:space="preserve"> </w:t>
      </w:r>
      <w:r>
        <w:t>дении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 в коллектив</w:t>
      </w:r>
      <w:r>
        <w:rPr>
          <w:spacing w:val="-1"/>
        </w:rPr>
        <w:t xml:space="preserve"> </w:t>
      </w:r>
      <w:r>
        <w:t>берет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педагог.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7"/>
      </w:pPr>
      <w:r>
        <w:t>Воспитание ребенка с ОВЗ методом групповой работы носит постепенный и по-</w:t>
      </w:r>
      <w:r>
        <w:rPr>
          <w:spacing w:val="1"/>
        </w:rPr>
        <w:t xml:space="preserve"> </w:t>
      </w:r>
      <w:r>
        <w:t>следовательный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-62"/>
        </w:rPr>
        <w:t xml:space="preserve"> </w:t>
      </w:r>
      <w:r>
        <w:t>(будь то игровые форматы, или элементы о</w:t>
      </w:r>
      <w:r>
        <w:t>бразовательного процесса) должна стать не</w:t>
      </w:r>
      <w:r>
        <w:rPr>
          <w:spacing w:val="1"/>
        </w:rPr>
        <w:t xml:space="preserve"> </w:t>
      </w:r>
      <w:r>
        <w:t>ориентация на успех: «кто больше и лучше», а ориентация на согласованность, взаимо-</w:t>
      </w:r>
      <w:r>
        <w:rPr>
          <w:spacing w:val="1"/>
        </w:rPr>
        <w:t xml:space="preserve"> </w:t>
      </w:r>
      <w:r>
        <w:t>выручку, поддержку, совместное принятие решений, выработку компромиссных реше-</w:t>
      </w:r>
      <w:r>
        <w:rPr>
          <w:spacing w:val="1"/>
        </w:rPr>
        <w:t xml:space="preserve"> </w:t>
      </w:r>
      <w:r>
        <w:t>ний по выходу из ситуаций. На первых порах при орга</w:t>
      </w:r>
      <w:r>
        <w:t>низации работы в группах можно</w:t>
      </w:r>
      <w:r>
        <w:rPr>
          <w:spacing w:val="1"/>
        </w:rPr>
        <w:t xml:space="preserve"> </w:t>
      </w:r>
      <w:r>
        <w:t>использовать работу с распределением функций – когда каждый ребенок вносит свой</w:t>
      </w:r>
      <w:r>
        <w:rPr>
          <w:spacing w:val="1"/>
        </w:rPr>
        <w:t xml:space="preserve"> </w:t>
      </w:r>
      <w:r>
        <w:t>вклад в общий результат, выполняя свое задание [2]. Так, одной инклюзивное образова-</w:t>
      </w:r>
      <w:r>
        <w:rPr>
          <w:spacing w:val="1"/>
        </w:rPr>
        <w:t xml:space="preserve"> </w:t>
      </w:r>
      <w:r>
        <w:t xml:space="preserve">ние характеризуется необходимостью формирования у ребенка с </w:t>
      </w:r>
      <w:r>
        <w:t>ОВЗ умение нести от-</w:t>
      </w:r>
      <w:r>
        <w:rPr>
          <w:spacing w:val="1"/>
        </w:rPr>
        <w:t xml:space="preserve"> </w:t>
      </w:r>
      <w:r>
        <w:t>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выполняемую работу.</w:t>
      </w:r>
    </w:p>
    <w:p w:rsidR="00117080" w:rsidRDefault="00BE7805">
      <w:pPr>
        <w:pStyle w:val="a3"/>
        <w:spacing w:before="1"/>
        <w:ind w:right="151"/>
      </w:pPr>
      <w:r>
        <w:t>Стоит подчеркнуть необходимость использования игровых активностей в воспи-</w:t>
      </w:r>
      <w:r>
        <w:rPr>
          <w:spacing w:val="1"/>
        </w:rPr>
        <w:t xml:space="preserve"> </w:t>
      </w:r>
      <w:r>
        <w:t>тательных процессах, поскольку они позволяют справиться с социальными и психоло-</w:t>
      </w:r>
      <w:r>
        <w:rPr>
          <w:spacing w:val="1"/>
        </w:rPr>
        <w:t xml:space="preserve"> </w:t>
      </w:r>
      <w:r>
        <w:t>гическими</w:t>
      </w:r>
      <w:r>
        <w:rPr>
          <w:spacing w:val="1"/>
        </w:rPr>
        <w:t xml:space="preserve"> </w:t>
      </w:r>
      <w:r>
        <w:t>барьерами.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доступна</w:t>
      </w:r>
      <w:r>
        <w:t>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2"/>
        </w:rPr>
        <w:t xml:space="preserve"> </w:t>
      </w:r>
      <w:r>
        <w:t>учреждении требует соответствующей материально-технической основы. Специализи-</w:t>
      </w:r>
      <w:r>
        <w:rPr>
          <w:spacing w:val="1"/>
        </w:rPr>
        <w:t xml:space="preserve"> </w:t>
      </w:r>
      <w:r>
        <w:t>рованные развивающие комплексы и образовательные системы позволяют детям с ОВЗ</w:t>
      </w:r>
      <w:r>
        <w:rPr>
          <w:spacing w:val="1"/>
        </w:rPr>
        <w:t xml:space="preserve"> </w:t>
      </w:r>
      <w:r>
        <w:t>получить позитивный обучающий опыт, а также развить социальны</w:t>
      </w:r>
      <w:r>
        <w:t>е, когнитивные и</w:t>
      </w:r>
      <w:r>
        <w:rPr>
          <w:spacing w:val="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навыки.</w:t>
      </w:r>
    </w:p>
    <w:p w:rsidR="00117080" w:rsidRDefault="00BE7805">
      <w:pPr>
        <w:pStyle w:val="a3"/>
        <w:ind w:right="149"/>
      </w:pPr>
      <w:r>
        <w:t>При этом, в процесс применения адаптированных устройств главное значение</w:t>
      </w:r>
      <w:r>
        <w:rPr>
          <w:spacing w:val="1"/>
        </w:rPr>
        <w:t xml:space="preserve"> </w:t>
      </w:r>
      <w:r>
        <w:t>уделяется не самим занятиям, а именно формированию умений и навыков ребенка. Бла-</w:t>
      </w:r>
      <w:r>
        <w:rPr>
          <w:spacing w:val="1"/>
        </w:rPr>
        <w:t xml:space="preserve"> </w:t>
      </w:r>
      <w:r>
        <w:t>годаря такому подходу инклюзивное воспитание позволяет способствовать формирова-</w:t>
      </w:r>
      <w:r>
        <w:rPr>
          <w:spacing w:val="1"/>
        </w:rPr>
        <w:t xml:space="preserve"> </w:t>
      </w:r>
      <w:r>
        <w:t>нию разнообразной развивающей среды для становления детей с учетом их ограничений</w:t>
      </w:r>
      <w:r>
        <w:rPr>
          <w:spacing w:val="-62"/>
        </w:rPr>
        <w:t xml:space="preserve"> </w:t>
      </w:r>
      <w:r>
        <w:t>и дополнительных потребностей. В таком контексте вариантом эффективного процесса</w:t>
      </w:r>
      <w:r>
        <w:rPr>
          <w:spacing w:val="1"/>
        </w:rPr>
        <w:t xml:space="preserve"> </w:t>
      </w:r>
      <w:r>
        <w:t>воспитания могут стать модульные образовательные программы. Их особенность за-</w:t>
      </w:r>
      <w:r>
        <w:rPr>
          <w:spacing w:val="1"/>
        </w:rPr>
        <w:t xml:space="preserve"> </w:t>
      </w:r>
      <w:r>
        <w:t>ключается в персонализированном подходе: они составляются отдельно под каждого</w:t>
      </w:r>
      <w:r>
        <w:rPr>
          <w:spacing w:val="1"/>
        </w:rPr>
        <w:t xml:space="preserve"> </w:t>
      </w:r>
      <w:r>
        <w:t>ребенка.</w:t>
      </w:r>
    </w:p>
    <w:p w:rsidR="00117080" w:rsidRDefault="00BE7805">
      <w:pPr>
        <w:pStyle w:val="a3"/>
        <w:ind w:right="147"/>
      </w:pPr>
      <w:r>
        <w:t>Таким образом, в ходе анализа теоретико-методологических материалов, касаю-</w:t>
      </w:r>
      <w:r>
        <w:rPr>
          <w:spacing w:val="1"/>
        </w:rPr>
        <w:t xml:space="preserve"> </w:t>
      </w:r>
      <w:r>
        <w:t>щихся темы ин</w:t>
      </w:r>
      <w:r>
        <w:t>клюзивного воспитания детей с ОВЗ, были выявлены ключевые особен-</w:t>
      </w:r>
      <w:r>
        <w:rPr>
          <w:spacing w:val="1"/>
        </w:rPr>
        <w:t xml:space="preserve"> </w:t>
      </w:r>
      <w:r>
        <w:t>ности данного процесса: обеспечение осведомленности социальных институтов об осо-</w:t>
      </w:r>
      <w:r>
        <w:rPr>
          <w:spacing w:val="1"/>
        </w:rPr>
        <w:t xml:space="preserve"> </w:t>
      </w:r>
      <w:r>
        <w:t>бенностях детей с ОВЗ для эффективной социализации и адаптации последних; обеспе-</w:t>
      </w:r>
      <w:r>
        <w:rPr>
          <w:spacing w:val="1"/>
        </w:rPr>
        <w:t xml:space="preserve"> </w:t>
      </w:r>
      <w:r>
        <w:t>чение участие и работы дет</w:t>
      </w:r>
      <w:r>
        <w:t>ей с ОВЗ в коллективе под руководством педагога; формиро-</w:t>
      </w:r>
      <w:r>
        <w:rPr>
          <w:spacing w:val="-62"/>
        </w:rPr>
        <w:t xml:space="preserve"> </w:t>
      </w:r>
      <w:r>
        <w:t>вание у детей умения нести ответственность за выполняемую ими работу; содействие</w:t>
      </w:r>
      <w:r>
        <w:rPr>
          <w:spacing w:val="1"/>
        </w:rPr>
        <w:t xml:space="preserve"> </w:t>
      </w:r>
      <w:r>
        <w:t>развитию адаптивной подходящей среды для работы детей с ОВЗ; применение персона-</w:t>
      </w:r>
      <w:r>
        <w:rPr>
          <w:spacing w:val="1"/>
        </w:rPr>
        <w:t xml:space="preserve"> </w:t>
      </w:r>
      <w:r>
        <w:t>лизированного подхода к каждому ребе</w:t>
      </w:r>
      <w:r>
        <w:t>нку (например, использование модульных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-2"/>
        </w:rPr>
        <w:t xml:space="preserve"> </w:t>
      </w:r>
      <w:r>
        <w:t>программ).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65"/>
        </w:numPr>
        <w:tabs>
          <w:tab w:val="left" w:pos="1247"/>
        </w:tabs>
        <w:spacing w:before="41"/>
        <w:ind w:right="147" w:firstLine="708"/>
        <w:jc w:val="both"/>
        <w:rPr>
          <w:sz w:val="24"/>
        </w:rPr>
      </w:pPr>
      <w:r>
        <w:rPr>
          <w:sz w:val="24"/>
        </w:rPr>
        <w:t>Анисимова,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60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 М. Анисимова, Е. В. Востроилова // Развитие навыков XXI века в современном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 педагогов, сотрудников образовательных учреждений в области иностранных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(г.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Воронеж,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Воронежский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университет. – Воронеж : Воронежский государственный педагогический университет, 2023. –</w:t>
      </w:r>
      <w:r>
        <w:rPr>
          <w:spacing w:val="1"/>
          <w:sz w:val="24"/>
        </w:rPr>
        <w:t xml:space="preserve"> </w:t>
      </w:r>
      <w:r>
        <w:rPr>
          <w:sz w:val="24"/>
        </w:rPr>
        <w:t>С. 145-149.</w:t>
      </w:r>
    </w:p>
    <w:p w:rsidR="00117080" w:rsidRDefault="00BE7805">
      <w:pPr>
        <w:pStyle w:val="a4"/>
        <w:numPr>
          <w:ilvl w:val="0"/>
          <w:numId w:val="165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Басалаева,</w:t>
      </w:r>
      <w:r>
        <w:rPr>
          <w:spacing w:val="51"/>
          <w:sz w:val="24"/>
        </w:rPr>
        <w:t xml:space="preserve"> </w:t>
      </w:r>
      <w:r>
        <w:rPr>
          <w:sz w:val="24"/>
        </w:rPr>
        <w:t>Н.</w:t>
      </w:r>
      <w:r>
        <w:rPr>
          <w:spacing w:val="51"/>
          <w:sz w:val="24"/>
        </w:rPr>
        <w:t xml:space="preserve"> </w:t>
      </w:r>
      <w:r>
        <w:rPr>
          <w:sz w:val="24"/>
        </w:rPr>
        <w:t>В.</w:t>
      </w:r>
      <w:r>
        <w:rPr>
          <w:spacing w:val="51"/>
          <w:sz w:val="24"/>
        </w:rPr>
        <w:t xml:space="preserve"> </w:t>
      </w:r>
      <w:r>
        <w:rPr>
          <w:sz w:val="24"/>
        </w:rPr>
        <w:t>Инклюзивное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>/</w:t>
      </w:r>
      <w:r>
        <w:rPr>
          <w:spacing w:val="111"/>
          <w:sz w:val="24"/>
        </w:rPr>
        <w:t xml:space="preserve"> </w:t>
      </w:r>
      <w:r>
        <w:rPr>
          <w:sz w:val="24"/>
        </w:rPr>
        <w:t>Н.В.</w:t>
      </w:r>
      <w:r>
        <w:rPr>
          <w:spacing w:val="110"/>
          <w:sz w:val="24"/>
        </w:rPr>
        <w:t xml:space="preserve"> </w:t>
      </w:r>
      <w:r>
        <w:rPr>
          <w:sz w:val="24"/>
        </w:rPr>
        <w:t>Басалаева,</w:t>
      </w:r>
      <w:r>
        <w:rPr>
          <w:spacing w:val="112"/>
          <w:sz w:val="24"/>
        </w:rPr>
        <w:t xml:space="preserve"> </w:t>
      </w:r>
      <w:r>
        <w:rPr>
          <w:sz w:val="24"/>
        </w:rPr>
        <w:t>Т.</w:t>
      </w:r>
      <w:r>
        <w:rPr>
          <w:spacing w:val="111"/>
          <w:sz w:val="24"/>
        </w:rPr>
        <w:t xml:space="preserve"> </w:t>
      </w:r>
      <w:r>
        <w:rPr>
          <w:sz w:val="24"/>
        </w:rPr>
        <w:t>В.</w:t>
      </w:r>
      <w:r>
        <w:rPr>
          <w:spacing w:val="110"/>
          <w:sz w:val="24"/>
        </w:rPr>
        <w:t xml:space="preserve"> </w:t>
      </w:r>
      <w:r>
        <w:rPr>
          <w:sz w:val="24"/>
        </w:rPr>
        <w:t>Казакова,</w:t>
      </w:r>
      <w:r>
        <w:rPr>
          <w:spacing w:val="-58"/>
          <w:sz w:val="24"/>
        </w:rPr>
        <w:t xml:space="preserve"> </w:t>
      </w:r>
      <w:r>
        <w:rPr>
          <w:sz w:val="24"/>
        </w:rPr>
        <w:t>Ж.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Левшунова. –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Красноярск :</w:t>
      </w:r>
      <w:r>
        <w:rPr>
          <w:spacing w:val="-1"/>
          <w:sz w:val="24"/>
        </w:rPr>
        <w:t xml:space="preserve"> </w:t>
      </w:r>
      <w:r>
        <w:rPr>
          <w:sz w:val="24"/>
        </w:rPr>
        <w:t>Сибирский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114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.</w:t>
      </w:r>
    </w:p>
    <w:p w:rsidR="00117080" w:rsidRDefault="00BE7805">
      <w:pPr>
        <w:pStyle w:val="a4"/>
        <w:numPr>
          <w:ilvl w:val="0"/>
          <w:numId w:val="165"/>
        </w:numPr>
        <w:tabs>
          <w:tab w:val="left" w:pos="1247"/>
        </w:tabs>
        <w:ind w:right="154" w:firstLine="708"/>
        <w:jc w:val="both"/>
        <w:rPr>
          <w:sz w:val="24"/>
        </w:rPr>
      </w:pPr>
      <w:r>
        <w:rPr>
          <w:sz w:val="24"/>
        </w:rPr>
        <w:t>Грознова,</w:t>
      </w:r>
      <w:r>
        <w:rPr>
          <w:spacing w:val="46"/>
          <w:sz w:val="24"/>
        </w:rPr>
        <w:t xml:space="preserve"> </w:t>
      </w:r>
      <w:r>
        <w:rPr>
          <w:sz w:val="24"/>
        </w:rPr>
        <w:t>О.</w:t>
      </w:r>
      <w:r>
        <w:rPr>
          <w:spacing w:val="45"/>
          <w:sz w:val="24"/>
        </w:rPr>
        <w:t xml:space="preserve"> </w:t>
      </w:r>
      <w:r>
        <w:rPr>
          <w:sz w:val="24"/>
        </w:rPr>
        <w:t>А.</w:t>
      </w:r>
      <w:r>
        <w:rPr>
          <w:spacing w:val="45"/>
          <w:sz w:val="24"/>
        </w:rPr>
        <w:t xml:space="preserve"> </w:t>
      </w:r>
      <w:r>
        <w:rPr>
          <w:sz w:val="24"/>
        </w:rPr>
        <w:t>Инклюзивная</w:t>
      </w:r>
      <w:r>
        <w:rPr>
          <w:spacing w:val="10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0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0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3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А. Грознова</w:t>
      </w:r>
      <w:r>
        <w:rPr>
          <w:spacing w:val="-3"/>
          <w:sz w:val="24"/>
        </w:rPr>
        <w:t xml:space="preserve"> </w:t>
      </w:r>
      <w:r>
        <w:rPr>
          <w:sz w:val="24"/>
        </w:rPr>
        <w:t>// Вестник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 образования.</w:t>
      </w:r>
      <w:r>
        <w:rPr>
          <w:spacing w:val="3"/>
          <w:sz w:val="24"/>
        </w:rPr>
        <w:t xml:space="preserve"> </w:t>
      </w:r>
      <w:r>
        <w:rPr>
          <w:sz w:val="24"/>
        </w:rPr>
        <w:t>– 2015.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(4). 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85-88.</w:t>
      </w:r>
    </w:p>
    <w:p w:rsidR="00117080" w:rsidRDefault="00BE7805">
      <w:pPr>
        <w:pStyle w:val="a4"/>
        <w:numPr>
          <w:ilvl w:val="0"/>
          <w:numId w:val="165"/>
        </w:numPr>
        <w:tabs>
          <w:tab w:val="left" w:pos="1247"/>
        </w:tabs>
        <w:ind w:right="151" w:firstLine="708"/>
        <w:jc w:val="both"/>
        <w:rPr>
          <w:sz w:val="24"/>
        </w:rPr>
      </w:pPr>
      <w:r>
        <w:rPr>
          <w:sz w:val="24"/>
        </w:rPr>
        <w:t>Казакова,</w:t>
      </w:r>
      <w:r>
        <w:rPr>
          <w:spacing w:val="48"/>
          <w:sz w:val="24"/>
        </w:rPr>
        <w:t xml:space="preserve"> </w:t>
      </w:r>
      <w:r>
        <w:rPr>
          <w:sz w:val="24"/>
        </w:rPr>
        <w:t>Л.</w:t>
      </w:r>
      <w:r>
        <w:rPr>
          <w:spacing w:val="47"/>
          <w:sz w:val="24"/>
        </w:rPr>
        <w:t xml:space="preserve"> </w:t>
      </w:r>
      <w:r>
        <w:rPr>
          <w:sz w:val="24"/>
        </w:rPr>
        <w:t>А.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5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0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07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0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07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Казакова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Сибирский 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2014.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45-51.</w:t>
      </w:r>
    </w:p>
    <w:p w:rsidR="00117080" w:rsidRDefault="00BE7805">
      <w:pPr>
        <w:pStyle w:val="a4"/>
        <w:numPr>
          <w:ilvl w:val="0"/>
          <w:numId w:val="165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Количество детей с ОВЗ растет: в чем причина и что делать дальше? // 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51"/>
          <w:sz w:val="24"/>
        </w:rPr>
        <w:t xml:space="preserve"> </w:t>
      </w:r>
      <w:r>
        <w:rPr>
          <w:sz w:val="24"/>
        </w:rPr>
        <w:t>«Гатчинская</w:t>
      </w:r>
      <w:r>
        <w:rPr>
          <w:spacing w:val="49"/>
          <w:sz w:val="24"/>
        </w:rPr>
        <w:t xml:space="preserve"> </w:t>
      </w:r>
      <w:r>
        <w:rPr>
          <w:sz w:val="24"/>
        </w:rPr>
        <w:t>правда»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URL:</w:t>
      </w:r>
      <w:r>
        <w:rPr>
          <w:spacing w:val="52"/>
          <w:sz w:val="24"/>
        </w:rPr>
        <w:t xml:space="preserve"> </w:t>
      </w:r>
      <w:r>
        <w:rPr>
          <w:sz w:val="24"/>
        </w:rPr>
        <w:t>https://gtn-pravda.ru/2022/06/20/kolichestvo-detey-s-ovz-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252" w:right="192"/>
        <w:rPr>
          <w:sz w:val="24"/>
        </w:rPr>
      </w:pPr>
      <w:r>
        <w:rPr>
          <w:sz w:val="24"/>
        </w:rPr>
        <w:t>rastet-v-chem-prichina-i-chto-delat-</w:t>
      </w:r>
      <w:r>
        <w:rPr>
          <w:spacing w:val="1"/>
          <w:sz w:val="24"/>
        </w:rPr>
        <w:t xml:space="preserve"> </w:t>
      </w:r>
      <w:r>
        <w:rPr>
          <w:sz w:val="24"/>
        </w:rPr>
        <w:t>dalshe.html#:~:text=%D0%9E%D1%82%D0%B2%D0%B5%D1%82%D0%B8%D1%82%D1%8C%</w:t>
      </w:r>
      <w:r>
        <w:rPr>
          <w:spacing w:val="-57"/>
          <w:sz w:val="24"/>
        </w:rPr>
        <w:t xml:space="preserve"> </w:t>
      </w:r>
      <w:r>
        <w:rPr>
          <w:sz w:val="24"/>
        </w:rPr>
        <w:t>20%D0%BD%D0%B0%20%D1%8D%D1%82%D0%BE%D1%82%20%D0%B2%D0%BE%D0%B</w:t>
      </w:r>
      <w:r>
        <w:rPr>
          <w:spacing w:val="1"/>
          <w:sz w:val="24"/>
        </w:rPr>
        <w:t xml:space="preserve"> </w:t>
      </w:r>
      <w:r>
        <w:rPr>
          <w:sz w:val="24"/>
        </w:rPr>
        <w:t>F%D1%80%D0%BE%D1%81%20%D0%B4%D0%BE%D0%B2%D0%BE%D0%BB%D1%8C%D0</w:t>
      </w:r>
    </w:p>
    <w:p w:rsidR="00117080" w:rsidRDefault="00BE7805">
      <w:pPr>
        <w:spacing w:before="1"/>
        <w:ind w:left="252"/>
        <w:rPr>
          <w:sz w:val="24"/>
        </w:rPr>
      </w:pPr>
      <w:r>
        <w:rPr>
          <w:sz w:val="24"/>
        </w:rPr>
        <w:t>%BD%D0%BE,%D0%BD%D0%B0%D0</w:t>
      </w:r>
      <w:r>
        <w:rPr>
          <w:sz w:val="24"/>
        </w:rPr>
        <w:t>%B7%D0%B0%D0%B4%20%D0%B1%D1%8B%D0%BB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%D0%BE%20%D0%BF%D0%BE%D1%87%D1%82%D0%B8%20716%20%D1%82%D1%8B%D1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%81%D1%8F%D1%87</w:t>
      </w:r>
      <w:r>
        <w:rPr>
          <w:spacing w:val="-1"/>
          <w:sz w:val="24"/>
        </w:rPr>
        <w:t xml:space="preserve"> </w:t>
      </w:r>
      <w:r>
        <w:rPr>
          <w:sz w:val="24"/>
        </w:rPr>
        <w:t>(дата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3"/>
          <w:sz w:val="24"/>
        </w:rPr>
        <w:t xml:space="preserve"> </w:t>
      </w:r>
      <w:r>
        <w:rPr>
          <w:sz w:val="24"/>
        </w:rPr>
        <w:t>01.04.2023).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853" w:right="0"/>
        <w:jc w:val="left"/>
      </w:pPr>
      <w:r>
        <w:t>РЕАЛИЗАЦИЯ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МЕРОПРИЯТИЙ</w:t>
      </w:r>
    </w:p>
    <w:p w:rsidR="00117080" w:rsidRDefault="00BE7805">
      <w:pPr>
        <w:spacing w:before="1"/>
        <w:ind w:left="327" w:right="145" w:firstLine="208"/>
        <w:rPr>
          <w:b/>
          <w:sz w:val="26"/>
        </w:rPr>
      </w:pPr>
      <w:r>
        <w:rPr>
          <w:b/>
          <w:sz w:val="26"/>
        </w:rPr>
        <w:t>ДЛЯ ДЕТЕЙ С ОВЗ СТАРШЕГО ДОШКОЛЬНОГО ВОЗРАСТА ПОСЛЕ СНА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ВОЗДУШНО-КОНТРАСТНОГО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ЗАКАЛИВАНИЯ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Б.Б.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ЕГОРОВА</w:t>
      </w:r>
    </w:p>
    <w:p w:rsidR="00117080" w:rsidRDefault="00BE7805">
      <w:pPr>
        <w:ind w:left="1047" w:right="953" w:firstLine="1773"/>
        <w:rPr>
          <w:i/>
          <w:sz w:val="26"/>
        </w:rPr>
      </w:pPr>
      <w:r>
        <w:rPr>
          <w:b/>
          <w:i/>
          <w:sz w:val="26"/>
        </w:rPr>
        <w:t xml:space="preserve">Пенкина Л.В., Грачева Э.Н.,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2468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№86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«Радость»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Белгорода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1"/>
      </w:pPr>
      <w:r>
        <w:t>«Здоровье детей – здоровье нации!» Этот лозунг нашел свое отражение во многих</w:t>
      </w:r>
      <w:r>
        <w:rPr>
          <w:spacing w:val="-62"/>
        </w:rPr>
        <w:t xml:space="preserve"> </w:t>
      </w:r>
      <w:r>
        <w:t>образовательных документах, в том числе и в Федеральных государственных образова-</w:t>
      </w:r>
      <w:r>
        <w:rPr>
          <w:spacing w:val="1"/>
        </w:rPr>
        <w:t xml:space="preserve"> </w:t>
      </w:r>
      <w:r>
        <w:t>тельных стандартах дошкольного образования (далее – ФГОС ДО). По ФГОС одним из</w:t>
      </w:r>
      <w:r>
        <w:rPr>
          <w:spacing w:val="1"/>
        </w:rPr>
        <w:t xml:space="preserve"> </w:t>
      </w:r>
      <w:r>
        <w:t>приоритетных напр</w:t>
      </w:r>
      <w:r>
        <w:t>авлений деятельности детского сада является проведение физкуль-</w:t>
      </w:r>
      <w:r>
        <w:rPr>
          <w:spacing w:val="1"/>
        </w:rPr>
        <w:t xml:space="preserve"> </w:t>
      </w:r>
      <w:r>
        <w:t>турно-здоровительной работы, в том числе и путем использования здоровьесберегаю-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117080" w:rsidRDefault="00BE7805">
      <w:pPr>
        <w:pStyle w:val="a3"/>
        <w:spacing w:before="2"/>
        <w:ind w:right="145"/>
      </w:pPr>
      <w:r>
        <w:t>Одно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направлений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сада</w:t>
      </w:r>
      <w:r>
        <w:rPr>
          <w:spacing w:val="-10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86</w:t>
      </w:r>
      <w:r>
        <w:rPr>
          <w:spacing w:val="-9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Белгорода</w:t>
      </w:r>
      <w:r>
        <w:rPr>
          <w:spacing w:val="-7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воспитание здорового ребенка, развитие у детей потребности и привычки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жизни.</w:t>
      </w:r>
    </w:p>
    <w:p w:rsidR="00117080" w:rsidRDefault="00BE7805">
      <w:pPr>
        <w:pStyle w:val="a3"/>
        <w:ind w:right="148"/>
      </w:pP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выяснилось,</w:t>
      </w:r>
      <w:r>
        <w:rPr>
          <w:spacing w:val="14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t>причинами</w:t>
      </w:r>
      <w:r>
        <w:rPr>
          <w:spacing w:val="15"/>
        </w:rPr>
        <w:t xml:space="preserve"> </w:t>
      </w:r>
      <w:r>
        <w:t>заболеваемости</w:t>
      </w:r>
      <w:r>
        <w:rPr>
          <w:spacing w:val="-63"/>
        </w:rPr>
        <w:t xml:space="preserve"> </w:t>
      </w:r>
      <w:r>
        <w:t>в детском саду являются острые респираторные вирусные инфекции (ОРВИ), задержка</w:t>
      </w:r>
      <w:r>
        <w:rPr>
          <w:spacing w:val="1"/>
        </w:rPr>
        <w:t xml:space="preserve"> </w:t>
      </w:r>
      <w:r>
        <w:t>речев</w:t>
      </w:r>
      <w:r>
        <w:t>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(ЗРР),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(ЗПР),</w:t>
      </w:r>
      <w:r>
        <w:rPr>
          <w:spacing w:val="1"/>
        </w:rPr>
        <w:t xml:space="preserve"> </w:t>
      </w:r>
      <w:r>
        <w:t>дислалия,</w:t>
      </w:r>
      <w:r>
        <w:rPr>
          <w:spacing w:val="1"/>
        </w:rPr>
        <w:t xml:space="preserve"> </w:t>
      </w:r>
      <w:r>
        <w:t>плоско-</w:t>
      </w:r>
      <w:r>
        <w:rPr>
          <w:spacing w:val="1"/>
        </w:rPr>
        <w:t xml:space="preserve"> </w:t>
      </w:r>
      <w:r>
        <w:t>вальгусные стопы, аллергические заболевания. Значительно выросло количество детей в</w:t>
      </w:r>
      <w:r>
        <w:rPr>
          <w:spacing w:val="-6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сердечно-сосудистыми</w:t>
      </w:r>
      <w:r>
        <w:rPr>
          <w:spacing w:val="-1"/>
        </w:rPr>
        <w:t xml:space="preserve"> </w:t>
      </w:r>
      <w:r>
        <w:t>заболеваниями.</w:t>
      </w:r>
    </w:p>
    <w:p w:rsidR="00117080" w:rsidRDefault="00BE7805">
      <w:pPr>
        <w:pStyle w:val="a3"/>
        <w:ind w:right="148"/>
      </w:pPr>
      <w:r>
        <w:t>Особое внимание в коллективе уделяется состоя</w:t>
      </w:r>
      <w:r>
        <w:t>нию детей с особыми возможно-</w:t>
      </w:r>
      <w:r>
        <w:rPr>
          <w:spacing w:val="1"/>
        </w:rPr>
        <w:t xml:space="preserve"> </w:t>
      </w:r>
      <w:r>
        <w:t>стями здоровья (далее – ОВЗ). В детском саду функционируют две группы компенсиру-</w:t>
      </w:r>
      <w:r>
        <w:rPr>
          <w:spacing w:val="1"/>
        </w:rPr>
        <w:t xml:space="preserve"> </w:t>
      </w:r>
      <w:r>
        <w:t>ющей направленности для детей с тяжелыми нарушениями речи и группа компенсиру-</w:t>
      </w:r>
      <w:r>
        <w:rPr>
          <w:spacing w:val="1"/>
        </w:rPr>
        <w:t xml:space="preserve"> </w:t>
      </w:r>
      <w:r>
        <w:t>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50"/>
      </w:pPr>
      <w:r>
        <w:t>Воспитание дошкольников с ОВЗ направлено не только на решение коррекцион-</w:t>
      </w:r>
      <w:r>
        <w:rPr>
          <w:spacing w:val="1"/>
        </w:rPr>
        <w:t xml:space="preserve"> </w:t>
      </w:r>
      <w:r>
        <w:t>ных и образовательных задач, но и на укрепление здоровья обучающихся, их физиче-</w:t>
      </w:r>
      <w:r>
        <w:rPr>
          <w:spacing w:val="1"/>
        </w:rPr>
        <w:t xml:space="preserve"> </w:t>
      </w:r>
      <w:r>
        <w:t>ское</w:t>
      </w:r>
      <w:r>
        <w:rPr>
          <w:spacing w:val="-2"/>
        </w:rPr>
        <w:t xml:space="preserve"> </w:t>
      </w:r>
      <w:r>
        <w:t>развитие.</w:t>
      </w:r>
    </w:p>
    <w:p w:rsidR="00117080" w:rsidRDefault="00BE7805">
      <w:pPr>
        <w:pStyle w:val="a3"/>
        <w:ind w:right="148"/>
      </w:pPr>
      <w:r>
        <w:t>Детям с ОВЗ свойственны недостаточно точная координация движений, трудно-</w:t>
      </w:r>
      <w:r>
        <w:rPr>
          <w:spacing w:val="1"/>
        </w:rPr>
        <w:t xml:space="preserve"> </w:t>
      </w:r>
      <w:r>
        <w:t>сти в сохран</w:t>
      </w:r>
      <w:r>
        <w:t>ении равновесия, низкий уровень выносливости. Такие дети, как правило,</w:t>
      </w:r>
      <w:r>
        <w:rPr>
          <w:spacing w:val="1"/>
        </w:rPr>
        <w:t xml:space="preserve"> </w:t>
      </w:r>
      <w:r>
        <w:t>имеют сопутствующие заболевания нервной, дыхательной и сердечно-сосудистой си-</w:t>
      </w:r>
      <w:r>
        <w:rPr>
          <w:spacing w:val="1"/>
        </w:rPr>
        <w:t xml:space="preserve"> </w:t>
      </w:r>
      <w:r>
        <w:t>стем и, как следствие, они чаще болеют вирусными и простудными заболеваниями. При</w:t>
      </w:r>
      <w:r>
        <w:rPr>
          <w:spacing w:val="1"/>
        </w:rPr>
        <w:t xml:space="preserve"> </w:t>
      </w:r>
      <w:r>
        <w:t>снижении общей выносливости у детей с ОВЗ наблюдается снижение работоспособно-</w:t>
      </w:r>
      <w:r>
        <w:rPr>
          <w:spacing w:val="1"/>
        </w:rPr>
        <w:t xml:space="preserve"> </w:t>
      </w:r>
      <w:r>
        <w:t>сти, а при утомлении такие дети быстро становятся раздражительными, плаксивыми и</w:t>
      </w:r>
      <w:r>
        <w:rPr>
          <w:spacing w:val="1"/>
        </w:rPr>
        <w:t xml:space="preserve"> </w:t>
      </w:r>
      <w:r>
        <w:t>боязливыми.</w:t>
      </w:r>
    </w:p>
    <w:p w:rsidR="00117080" w:rsidRDefault="00BE7805">
      <w:pPr>
        <w:pStyle w:val="a3"/>
        <w:ind w:right="156"/>
      </w:pPr>
      <w:r>
        <w:t>В данной ситуации необходимо уделять большое внимание состоянию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учету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ind w:right="151"/>
      </w:pPr>
      <w:r>
        <w:t>Изучив существующую систему оздоровления в ДОО, мы пришли к выводу, что</w:t>
      </w:r>
      <w:r>
        <w:rPr>
          <w:spacing w:val="1"/>
        </w:rPr>
        <w:t xml:space="preserve"> </w:t>
      </w:r>
      <w:r>
        <w:t>некоторые имеющиеся формы оздоровления дошкольников с ОВЗ (солевое закаливание,</w:t>
      </w:r>
      <w:r>
        <w:rPr>
          <w:spacing w:val="-62"/>
        </w:rPr>
        <w:t xml:space="preserve"> </w:t>
      </w:r>
      <w:r>
        <w:t>растирание</w:t>
      </w:r>
      <w:r>
        <w:rPr>
          <w:spacing w:val="-2"/>
        </w:rPr>
        <w:t xml:space="preserve"> </w:t>
      </w:r>
      <w:r>
        <w:t>сухой</w:t>
      </w:r>
      <w:r>
        <w:rPr>
          <w:spacing w:val="-2"/>
        </w:rPr>
        <w:t xml:space="preserve"> </w:t>
      </w:r>
      <w:r>
        <w:t>варежкой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оказываются</w:t>
      </w:r>
      <w:r>
        <w:rPr>
          <w:spacing w:val="-2"/>
        </w:rPr>
        <w:t xml:space="preserve"> </w:t>
      </w:r>
      <w:r>
        <w:t>эффективными.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/>
      </w:pPr>
      <w:r>
        <w:t>Проанализировав современные технологии оздоровления, наш детский сад оста-</w:t>
      </w:r>
      <w:r>
        <w:rPr>
          <w:spacing w:val="1"/>
        </w:rPr>
        <w:t xml:space="preserve"> </w:t>
      </w:r>
      <w:r>
        <w:t>новился на технологии оздоровления кандидата педагогических наук, автора работ по</w:t>
      </w:r>
      <w:r>
        <w:rPr>
          <w:spacing w:val="1"/>
        </w:rPr>
        <w:t xml:space="preserve"> </w:t>
      </w:r>
      <w:r>
        <w:t>оздоровлению и развитию ослабленных детей Егорова Баатра Борисович</w:t>
      </w:r>
      <w:r>
        <w:t>а, ученика и</w:t>
      </w:r>
      <w:r>
        <w:rPr>
          <w:spacing w:val="1"/>
        </w:rPr>
        <w:t xml:space="preserve"> </w:t>
      </w:r>
      <w:r>
        <w:t>последователя доктора медицинских наук Змановского Ю.Ф. и его программы «Здоро-</w:t>
      </w:r>
      <w:r>
        <w:rPr>
          <w:spacing w:val="1"/>
        </w:rPr>
        <w:t xml:space="preserve"> </w:t>
      </w:r>
      <w:r>
        <w:t>вый дошкольник». Данная технология привлекла еще и тем,</w:t>
      </w:r>
      <w:r>
        <w:rPr>
          <w:spacing w:val="65"/>
        </w:rPr>
        <w:t xml:space="preserve"> </w:t>
      </w:r>
      <w:r>
        <w:t>что разрабатывалась она</w:t>
      </w:r>
      <w:r>
        <w:rPr>
          <w:spacing w:val="1"/>
        </w:rPr>
        <w:t xml:space="preserve"> </w:t>
      </w:r>
      <w:r>
        <w:t>для ослабленных детей больных туберкулезом, экспериментально апробирована в ряде</w:t>
      </w:r>
      <w:r>
        <w:rPr>
          <w:spacing w:val="1"/>
        </w:rPr>
        <w:t xml:space="preserve"> </w:t>
      </w:r>
      <w:r>
        <w:t>де</w:t>
      </w:r>
      <w:r>
        <w:t>тских</w:t>
      </w:r>
      <w:r>
        <w:rPr>
          <w:spacing w:val="-2"/>
        </w:rPr>
        <w:t xml:space="preserve"> </w:t>
      </w:r>
      <w:r>
        <w:t>садов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санаториев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before="1"/>
        <w:ind w:right="150"/>
      </w:pPr>
      <w:r>
        <w:t>Технология Егорова Б.Б. направлена на восстановление и стимулирование есте-</w:t>
      </w:r>
      <w:r>
        <w:rPr>
          <w:spacing w:val="1"/>
        </w:rPr>
        <w:t xml:space="preserve"> </w:t>
      </w:r>
      <w:r>
        <w:t>ственных сил детского организма, развитие выносливости и, как следствие, большей со-</w:t>
      </w:r>
      <w:r>
        <w:rPr>
          <w:spacing w:val="1"/>
        </w:rPr>
        <w:t xml:space="preserve"> </w:t>
      </w:r>
      <w:r>
        <w:t>противляемости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вирусным</w:t>
      </w:r>
      <w:r>
        <w:rPr>
          <w:spacing w:val="1"/>
        </w:rPr>
        <w:t xml:space="preserve"> </w:t>
      </w:r>
      <w:r>
        <w:t>инфекциям,</w:t>
      </w:r>
      <w:r>
        <w:rPr>
          <w:spacing w:val="1"/>
        </w:rPr>
        <w:t xml:space="preserve"> </w:t>
      </w:r>
      <w:r>
        <w:t>неблагоприят</w:t>
      </w:r>
      <w:r>
        <w:t>ным</w:t>
      </w:r>
      <w:r>
        <w:rPr>
          <w:spacing w:val="1"/>
        </w:rPr>
        <w:t xml:space="preserve"> </w:t>
      </w:r>
      <w:r>
        <w:t>погодным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меньшей</w:t>
      </w:r>
      <w:r>
        <w:rPr>
          <w:spacing w:val="-2"/>
        </w:rPr>
        <w:t xml:space="preserve"> </w:t>
      </w:r>
      <w:r>
        <w:t>подверженности</w:t>
      </w:r>
      <w:r>
        <w:rPr>
          <w:spacing w:val="-1"/>
        </w:rPr>
        <w:t xml:space="preserve"> </w:t>
      </w:r>
      <w:r>
        <w:t>стрессам.</w:t>
      </w:r>
    </w:p>
    <w:p w:rsidR="00117080" w:rsidRDefault="00BE7805">
      <w:pPr>
        <w:pStyle w:val="a3"/>
        <w:ind w:right="151"/>
      </w:pPr>
      <w:r>
        <w:t>Кроме того, систематическая оздоровительная работа по технологии Егорова Б.Б.</w:t>
      </w:r>
      <w:r>
        <w:rPr>
          <w:spacing w:val="1"/>
        </w:rPr>
        <w:t xml:space="preserve"> </w:t>
      </w:r>
      <w:r>
        <w:t>несет в себе и большое воспитательное значение – приучение детей и взрослых (воспи-</w:t>
      </w:r>
      <w:r>
        <w:rPr>
          <w:spacing w:val="1"/>
        </w:rPr>
        <w:t xml:space="preserve"> </w:t>
      </w:r>
      <w:r>
        <w:t>тателей)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самодисциплине,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ЗОЖ.</w:t>
      </w:r>
    </w:p>
    <w:p w:rsidR="00117080" w:rsidRDefault="00BE7805">
      <w:pPr>
        <w:pStyle w:val="a3"/>
        <w:ind w:right="148"/>
      </w:pPr>
      <w:r>
        <w:t>Немаловажное значение для детского сада имеет и тот факт, что для реализации</w:t>
      </w:r>
      <w:r>
        <w:rPr>
          <w:spacing w:val="1"/>
        </w:rPr>
        <w:t xml:space="preserve"> </w:t>
      </w:r>
      <w:r>
        <w:t>компонентов данной оздоровительной технологии не потребуется больших финансовых</w:t>
      </w:r>
      <w:r>
        <w:rPr>
          <w:spacing w:val="1"/>
        </w:rPr>
        <w:t xml:space="preserve"> </w:t>
      </w:r>
      <w:r>
        <w:t>вложений,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дорогостоящего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</w:t>
      </w:r>
      <w:r>
        <w:t>реподготовки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Основной базис – личная заинтересованность педагогов, родителей, детей в регулярной,</w:t>
      </w:r>
      <w:r>
        <w:rPr>
          <w:spacing w:val="1"/>
        </w:rPr>
        <w:t xml:space="preserve"> </w:t>
      </w:r>
      <w:r>
        <w:t>систематической работе и ориентации на конечный результат – воспитание здоровой и</w:t>
      </w:r>
      <w:r>
        <w:rPr>
          <w:spacing w:val="1"/>
        </w:rPr>
        <w:t xml:space="preserve"> </w:t>
      </w:r>
      <w:r>
        <w:t>гармоничной</w:t>
      </w:r>
      <w:r>
        <w:rPr>
          <w:spacing w:val="-1"/>
        </w:rPr>
        <w:t xml:space="preserve"> </w:t>
      </w:r>
      <w:r>
        <w:t>личности.</w:t>
      </w:r>
    </w:p>
    <w:p w:rsidR="00117080" w:rsidRDefault="00BE7805">
      <w:pPr>
        <w:pStyle w:val="a3"/>
        <w:spacing w:before="1"/>
        <w:ind w:right="149"/>
      </w:pPr>
      <w:r>
        <w:t>В детском саду был разработан педагогический п</w:t>
      </w:r>
      <w:r>
        <w:t>роект «Повышение эффективно-</w:t>
      </w:r>
      <w:r>
        <w:rPr>
          <w:spacing w:val="1"/>
        </w:rPr>
        <w:t xml:space="preserve"> </w:t>
      </w:r>
      <w:r>
        <w:t>сти здоровьесберегающей деятельности в ДОО посредством применения современной</w:t>
      </w:r>
      <w:r>
        <w:rPr>
          <w:spacing w:val="1"/>
        </w:rPr>
        <w:t xml:space="preserve"> </w:t>
      </w:r>
      <w:r>
        <w:t>оздоровительной технологии Егорова Б.Б.», который имел своей целью повысить эф-</w:t>
      </w:r>
      <w:r>
        <w:rPr>
          <w:spacing w:val="1"/>
        </w:rPr>
        <w:t xml:space="preserve"> </w:t>
      </w:r>
      <w:r>
        <w:t>фективность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примен</w:t>
      </w:r>
      <w:r>
        <w:t>ения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Егорова</w:t>
      </w:r>
      <w:r>
        <w:rPr>
          <w:spacing w:val="1"/>
        </w:rPr>
        <w:t xml:space="preserve"> </w:t>
      </w:r>
      <w:r>
        <w:t>Б.Б.</w:t>
      </w:r>
    </w:p>
    <w:p w:rsidR="00117080" w:rsidRDefault="00BE7805">
      <w:pPr>
        <w:pStyle w:val="a3"/>
        <w:ind w:right="148"/>
      </w:pPr>
      <w:r>
        <w:t>Творческая группа в составе инструктора по физической культуре, шести воспи-</w:t>
      </w:r>
      <w:r>
        <w:rPr>
          <w:spacing w:val="1"/>
        </w:rPr>
        <w:t xml:space="preserve"> </w:t>
      </w:r>
      <w:r>
        <w:t>тателей, при тесном сотрудничестве с врачом-педиатром и старшей медицинской сест-</w:t>
      </w:r>
      <w:r>
        <w:rPr>
          <w:spacing w:val="1"/>
        </w:rPr>
        <w:t xml:space="preserve"> </w:t>
      </w:r>
      <w:r>
        <w:t>рой, разработала</w:t>
      </w:r>
      <w:r>
        <w:rPr>
          <w:spacing w:val="1"/>
        </w:rPr>
        <w:t xml:space="preserve"> </w:t>
      </w:r>
      <w:r>
        <w:t>перспективный п</w:t>
      </w:r>
      <w:r>
        <w:t>лан 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методы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новой оздоровительной</w:t>
      </w:r>
      <w:r>
        <w:rPr>
          <w:spacing w:val="2"/>
        </w:rPr>
        <w:t xml:space="preserve"> </w:t>
      </w:r>
      <w:r>
        <w:t>технологии.</w:t>
      </w:r>
    </w:p>
    <w:p w:rsidR="00117080" w:rsidRDefault="00BE7805">
      <w:pPr>
        <w:pStyle w:val="a3"/>
        <w:spacing w:before="1"/>
        <w:ind w:right="149"/>
      </w:pPr>
      <w:r>
        <w:t>Оздоровительная технология и разработки творческой группы были представлены</w:t>
      </w:r>
      <w:r>
        <w:rPr>
          <w:spacing w:val="-62"/>
        </w:rPr>
        <w:t xml:space="preserve"> </w:t>
      </w:r>
      <w:r>
        <w:t>родителям на Совете родителей (законных представителей) ДОУ и получили их одобре-</w:t>
      </w:r>
      <w:r>
        <w:rPr>
          <w:spacing w:val="1"/>
        </w:rPr>
        <w:t xml:space="preserve"> </w:t>
      </w:r>
      <w:r>
        <w:t>ние. Кроме того, велось активное сотрудничество с врачом-педиатром ДОУ по разра-</w:t>
      </w:r>
      <w:r>
        <w:rPr>
          <w:spacing w:val="1"/>
        </w:rPr>
        <w:t xml:space="preserve"> </w:t>
      </w:r>
      <w:r>
        <w:t>ботке методов и рекомендаций для педагогов после перенесенных заболеваний детей по</w:t>
      </w:r>
      <w:r>
        <w:rPr>
          <w:spacing w:val="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разделу</w:t>
      </w:r>
      <w:r>
        <w:rPr>
          <w:spacing w:val="-1"/>
        </w:rPr>
        <w:t xml:space="preserve"> </w:t>
      </w:r>
      <w:r>
        <w:t>проекта.</w:t>
      </w:r>
    </w:p>
    <w:p w:rsidR="00117080" w:rsidRDefault="00BE7805">
      <w:pPr>
        <w:pStyle w:val="a3"/>
        <w:ind w:right="159"/>
      </w:pPr>
      <w:r>
        <w:t>Оздоровительная технология Егорова Б.Б. базируется на основе едины</w:t>
      </w:r>
      <w:r>
        <w:t>х, взаимо-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работы:</w:t>
      </w:r>
    </w:p>
    <w:p w:rsidR="00117080" w:rsidRDefault="00BE7805">
      <w:pPr>
        <w:pStyle w:val="a4"/>
        <w:numPr>
          <w:ilvl w:val="0"/>
          <w:numId w:val="164"/>
        </w:numPr>
        <w:tabs>
          <w:tab w:val="left" w:pos="1671"/>
          <w:tab w:val="left" w:pos="1672"/>
        </w:tabs>
        <w:ind w:right="149" w:firstLine="708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25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26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26"/>
          <w:sz w:val="26"/>
        </w:rPr>
        <w:t xml:space="preserve"> </w:t>
      </w:r>
      <w:r>
        <w:rPr>
          <w:sz w:val="26"/>
        </w:rPr>
        <w:t>детей</w:t>
      </w:r>
      <w:r>
        <w:rPr>
          <w:spacing w:val="28"/>
          <w:sz w:val="26"/>
        </w:rPr>
        <w:t xml:space="preserve"> </w:t>
      </w:r>
      <w:r>
        <w:rPr>
          <w:sz w:val="26"/>
        </w:rPr>
        <w:t>через</w:t>
      </w:r>
      <w:r>
        <w:rPr>
          <w:spacing w:val="26"/>
          <w:sz w:val="26"/>
        </w:rPr>
        <w:t xml:space="preserve"> </w:t>
      </w:r>
      <w:r>
        <w:rPr>
          <w:sz w:val="26"/>
        </w:rPr>
        <w:t>преобладание</w:t>
      </w:r>
      <w:r>
        <w:rPr>
          <w:spacing w:val="27"/>
          <w:sz w:val="26"/>
        </w:rPr>
        <w:t xml:space="preserve"> </w:t>
      </w:r>
      <w:r>
        <w:rPr>
          <w:sz w:val="26"/>
        </w:rPr>
        <w:t>циклических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упражнений.</w:t>
      </w:r>
    </w:p>
    <w:p w:rsidR="00117080" w:rsidRDefault="00BE7805">
      <w:pPr>
        <w:pStyle w:val="a4"/>
        <w:numPr>
          <w:ilvl w:val="0"/>
          <w:numId w:val="164"/>
        </w:numPr>
        <w:tabs>
          <w:tab w:val="left" w:pos="1671"/>
          <w:tab w:val="left" w:pos="1672"/>
        </w:tabs>
        <w:spacing w:line="317" w:lineRule="exact"/>
        <w:ind w:left="1671"/>
        <w:jc w:val="left"/>
        <w:rPr>
          <w:sz w:val="26"/>
        </w:rPr>
      </w:pPr>
      <w:r>
        <w:rPr>
          <w:sz w:val="26"/>
        </w:rPr>
        <w:t>2.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5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дыхания.</w:t>
      </w:r>
    </w:p>
    <w:p w:rsidR="00117080" w:rsidRDefault="00BE7805">
      <w:pPr>
        <w:pStyle w:val="a4"/>
        <w:numPr>
          <w:ilvl w:val="0"/>
          <w:numId w:val="164"/>
        </w:numPr>
        <w:tabs>
          <w:tab w:val="left" w:pos="1671"/>
          <w:tab w:val="left" w:pos="1672"/>
          <w:tab w:val="left" w:pos="2163"/>
          <w:tab w:val="left" w:pos="4144"/>
          <w:tab w:val="left" w:pos="5378"/>
          <w:tab w:val="left" w:pos="7246"/>
          <w:tab w:val="left" w:pos="8910"/>
        </w:tabs>
        <w:ind w:right="150" w:firstLine="708"/>
        <w:jc w:val="left"/>
        <w:rPr>
          <w:sz w:val="26"/>
        </w:rPr>
      </w:pPr>
      <w:r>
        <w:rPr>
          <w:sz w:val="26"/>
        </w:rPr>
        <w:t>3.</w:t>
      </w:r>
      <w:r>
        <w:rPr>
          <w:sz w:val="26"/>
        </w:rPr>
        <w:tab/>
        <w:t>Использование</w:t>
      </w:r>
      <w:r>
        <w:rPr>
          <w:sz w:val="26"/>
        </w:rPr>
        <w:tab/>
        <w:t>системы</w:t>
      </w:r>
      <w:r>
        <w:rPr>
          <w:sz w:val="26"/>
        </w:rPr>
        <w:tab/>
        <w:t>эффективного</w:t>
      </w:r>
      <w:r>
        <w:rPr>
          <w:sz w:val="26"/>
        </w:rPr>
        <w:tab/>
        <w:t>закаливания</w:t>
      </w:r>
      <w:r>
        <w:rPr>
          <w:sz w:val="26"/>
        </w:rPr>
        <w:tab/>
        <w:t>(воздушно-</w:t>
      </w:r>
      <w:r>
        <w:rPr>
          <w:spacing w:val="-62"/>
          <w:sz w:val="26"/>
        </w:rPr>
        <w:t xml:space="preserve"> </w:t>
      </w:r>
      <w:r>
        <w:rPr>
          <w:sz w:val="26"/>
        </w:rPr>
        <w:t>контрастное</w:t>
      </w:r>
      <w:r>
        <w:rPr>
          <w:spacing w:val="-2"/>
          <w:sz w:val="26"/>
        </w:rPr>
        <w:t xml:space="preserve"> </w:t>
      </w:r>
      <w:r>
        <w:rPr>
          <w:sz w:val="26"/>
        </w:rPr>
        <w:t>закаливание).</w:t>
      </w:r>
    </w:p>
    <w:p w:rsidR="00117080" w:rsidRDefault="00BE7805">
      <w:pPr>
        <w:pStyle w:val="a3"/>
        <w:spacing w:line="298" w:lineRule="exact"/>
        <w:ind w:left="961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снизить</w:t>
      </w:r>
      <w:r>
        <w:rPr>
          <w:spacing w:val="-3"/>
        </w:rPr>
        <w:t xml:space="preserve"> </w:t>
      </w:r>
      <w:r>
        <w:t>температуру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раздевалке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 градуса:</w:t>
      </w:r>
    </w:p>
    <w:p w:rsidR="00117080" w:rsidRDefault="00BE7805">
      <w:pPr>
        <w:pStyle w:val="a3"/>
        <w:ind w:right="154"/>
      </w:pPr>
      <w:r>
        <w:t>группа (тёплая комната): +23, +25; щш (холодная комната): +20, +22. Каждую не-</w:t>
      </w:r>
      <w:r>
        <w:rPr>
          <w:spacing w:val="1"/>
        </w:rPr>
        <w:t xml:space="preserve"> </w:t>
      </w:r>
      <w:r>
        <w:t>делю снижать на 1 градус температуру в раздевалке. Увеличить контраст температур в</w:t>
      </w:r>
      <w:r>
        <w:rPr>
          <w:spacing w:val="1"/>
        </w:rPr>
        <w:t xml:space="preserve"> </w:t>
      </w:r>
      <w:r>
        <w:t>течение 2-х месяцев до 10 градусов. Группа (тёплая комната): +23, +25; раздевалка (хо-</w:t>
      </w:r>
      <w:r>
        <w:rPr>
          <w:spacing w:val="1"/>
        </w:rPr>
        <w:t xml:space="preserve"> </w:t>
      </w:r>
      <w:r>
        <w:t>лодная</w:t>
      </w:r>
      <w:r>
        <w:rPr>
          <w:spacing w:val="-1"/>
        </w:rPr>
        <w:t xml:space="preserve"> </w:t>
      </w:r>
      <w:r>
        <w:t>комната):</w:t>
      </w:r>
      <w:r>
        <w:rPr>
          <w:spacing w:val="1"/>
        </w:rPr>
        <w:t xml:space="preserve"> </w:t>
      </w:r>
      <w:r>
        <w:t>+15.</w:t>
      </w:r>
    </w:p>
    <w:p w:rsidR="00117080" w:rsidRDefault="00BE7805">
      <w:pPr>
        <w:pStyle w:val="a4"/>
        <w:numPr>
          <w:ilvl w:val="1"/>
          <w:numId w:val="165"/>
        </w:numPr>
        <w:tabs>
          <w:tab w:val="left" w:pos="2692"/>
        </w:tabs>
        <w:ind w:right="2331" w:hanging="2113"/>
        <w:jc w:val="both"/>
        <w:rPr>
          <w:sz w:val="26"/>
        </w:rPr>
      </w:pPr>
      <w:r>
        <w:rPr>
          <w:sz w:val="26"/>
        </w:rPr>
        <w:t>Разминка в постели. (2-3 мин.; 3-4 упражнения)</w:t>
      </w:r>
      <w:r>
        <w:rPr>
          <w:spacing w:val="-62"/>
          <w:sz w:val="26"/>
        </w:rPr>
        <w:t xml:space="preserve"> </w:t>
      </w:r>
      <w:r>
        <w:rPr>
          <w:sz w:val="26"/>
        </w:rPr>
        <w:t>15:</w:t>
      </w:r>
      <w:r>
        <w:rPr>
          <w:spacing w:val="-2"/>
          <w:sz w:val="26"/>
        </w:rPr>
        <w:t xml:space="preserve"> </w:t>
      </w:r>
      <w:r>
        <w:rPr>
          <w:sz w:val="26"/>
        </w:rPr>
        <w:t>00-15:03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819" w:firstLine="0"/>
        <w:jc w:val="left"/>
      </w:pPr>
      <w:r>
        <w:t>Дети</w:t>
      </w:r>
      <w:r>
        <w:rPr>
          <w:spacing w:val="-4"/>
        </w:rPr>
        <w:t xml:space="preserve"> </w:t>
      </w:r>
      <w:r>
        <w:t>просыпаются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музыки.</w:t>
      </w:r>
    </w:p>
    <w:p w:rsidR="00117080" w:rsidRDefault="00BE7805">
      <w:pPr>
        <w:pStyle w:val="a3"/>
        <w:spacing w:before="1" w:line="298" w:lineRule="exact"/>
        <w:ind w:firstLine="0"/>
        <w:jc w:val="left"/>
      </w:pPr>
      <w:r>
        <w:t>Лёжа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постели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верх</w:t>
      </w:r>
      <w:r>
        <w:rPr>
          <w:spacing w:val="-4"/>
        </w:rPr>
        <w:t xml:space="preserve"> </w:t>
      </w:r>
      <w:r>
        <w:t>одеяла</w:t>
      </w:r>
      <w:r>
        <w:rPr>
          <w:spacing w:val="-5"/>
        </w:rPr>
        <w:t xml:space="preserve"> </w:t>
      </w:r>
      <w:r>
        <w:t>выпо</w:t>
      </w:r>
      <w:r>
        <w:t>лняют</w:t>
      </w:r>
      <w:r>
        <w:rPr>
          <w:spacing w:val="-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(рекомендуемые)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470"/>
        </w:tabs>
        <w:ind w:right="3557" w:hanging="519"/>
        <w:rPr>
          <w:sz w:val="26"/>
        </w:rPr>
      </w:pPr>
      <w:r>
        <w:rPr>
          <w:sz w:val="26"/>
        </w:rPr>
        <w:t>«Потягушки».</w:t>
      </w:r>
      <w:r>
        <w:rPr>
          <w:spacing w:val="-4"/>
          <w:sz w:val="26"/>
        </w:rPr>
        <w:t xml:space="preserve"> </w:t>
      </w:r>
      <w:r>
        <w:rPr>
          <w:sz w:val="26"/>
        </w:rPr>
        <w:t>И.п.</w:t>
      </w:r>
      <w:r>
        <w:rPr>
          <w:spacing w:val="-1"/>
          <w:sz w:val="26"/>
        </w:rPr>
        <w:t xml:space="preserve"> </w:t>
      </w:r>
      <w:r>
        <w:rPr>
          <w:sz w:val="26"/>
        </w:rPr>
        <w:t>лёжа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спине,</w:t>
      </w:r>
      <w:r>
        <w:rPr>
          <w:spacing w:val="-3"/>
          <w:sz w:val="26"/>
        </w:rPr>
        <w:t xml:space="preserve"> </w:t>
      </w:r>
      <w:r>
        <w:rPr>
          <w:sz w:val="26"/>
        </w:rPr>
        <w:t>руки</w:t>
      </w:r>
      <w:r>
        <w:rPr>
          <w:spacing w:val="-4"/>
          <w:sz w:val="26"/>
        </w:rPr>
        <w:t xml:space="preserve"> </w:t>
      </w:r>
      <w:r>
        <w:rPr>
          <w:sz w:val="26"/>
        </w:rPr>
        <w:t>вдоль</w:t>
      </w:r>
      <w:r>
        <w:rPr>
          <w:spacing w:val="-4"/>
          <w:sz w:val="26"/>
        </w:rPr>
        <w:t xml:space="preserve"> </w:t>
      </w:r>
      <w:r>
        <w:rPr>
          <w:sz w:val="26"/>
        </w:rPr>
        <w:t>туловища.</w:t>
      </w:r>
      <w:r>
        <w:rPr>
          <w:spacing w:val="-62"/>
          <w:sz w:val="26"/>
        </w:rPr>
        <w:t xml:space="preserve"> </w:t>
      </w:r>
      <w:r>
        <w:rPr>
          <w:sz w:val="26"/>
        </w:rPr>
        <w:t>Наконец-то мы проснулись,</w:t>
      </w:r>
    </w:p>
    <w:p w:rsidR="00117080" w:rsidRDefault="00BE7805">
      <w:pPr>
        <w:pStyle w:val="a3"/>
        <w:spacing w:line="299" w:lineRule="exact"/>
        <w:ind w:left="771" w:firstLine="0"/>
        <w:jc w:val="left"/>
      </w:pPr>
      <w:r>
        <w:t>Сладко-сладко</w:t>
      </w:r>
      <w:r>
        <w:rPr>
          <w:spacing w:val="-4"/>
        </w:rPr>
        <w:t xml:space="preserve"> </w:t>
      </w:r>
      <w:r>
        <w:t>потянулись.</w:t>
      </w:r>
    </w:p>
    <w:p w:rsidR="00117080" w:rsidRDefault="00BE7805">
      <w:pPr>
        <w:pStyle w:val="a3"/>
        <w:spacing w:before="1"/>
        <w:ind w:left="771" w:firstLine="0"/>
        <w:jc w:val="left"/>
      </w:pPr>
      <w:r>
        <w:t>Потягушки,</w:t>
      </w:r>
      <w:r>
        <w:rPr>
          <w:spacing w:val="-4"/>
        </w:rPr>
        <w:t xml:space="preserve"> </w:t>
      </w:r>
      <w:r>
        <w:t>потягушки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носочков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макушки.</w:t>
      </w:r>
    </w:p>
    <w:p w:rsidR="00117080" w:rsidRDefault="00BE7805">
      <w:pPr>
        <w:pStyle w:val="a3"/>
        <w:spacing w:before="1"/>
        <w:ind w:left="771" w:right="3565" w:firstLine="0"/>
        <w:jc w:val="left"/>
      </w:pPr>
      <w:r>
        <w:t>Мы потянемся, потянемся, маленькими не останемся.</w:t>
      </w:r>
      <w:r>
        <w:rPr>
          <w:spacing w:val="-62"/>
        </w:rPr>
        <w:t xml:space="preserve"> </w:t>
      </w:r>
      <w:r>
        <w:t>Вот уже</w:t>
      </w:r>
      <w:r>
        <w:rPr>
          <w:spacing w:val="-1"/>
        </w:rPr>
        <w:t xml:space="preserve"> </w:t>
      </w:r>
      <w:r>
        <w:t>растём,</w:t>
      </w:r>
      <w:r>
        <w:rPr>
          <w:spacing w:val="1"/>
        </w:rPr>
        <w:t xml:space="preserve"> </w:t>
      </w:r>
      <w:r>
        <w:t>растём...</w:t>
      </w:r>
    </w:p>
    <w:p w:rsidR="00117080" w:rsidRDefault="00BE7805">
      <w:pPr>
        <w:pStyle w:val="a3"/>
        <w:spacing w:line="298" w:lineRule="exact"/>
        <w:ind w:left="961" w:firstLine="0"/>
        <w:jc w:val="left"/>
      </w:pPr>
      <w:r>
        <w:t>1-2</w:t>
      </w:r>
      <w:r>
        <w:rPr>
          <w:spacing w:val="-4"/>
        </w:rPr>
        <w:t xml:space="preserve"> </w:t>
      </w:r>
      <w:r>
        <w:t>Поднять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вверх,</w:t>
      </w:r>
      <w:r>
        <w:rPr>
          <w:spacing w:val="-3"/>
        </w:rPr>
        <w:t xml:space="preserve"> </w:t>
      </w:r>
      <w:r>
        <w:t>потянуться.</w:t>
      </w:r>
      <w:r>
        <w:rPr>
          <w:spacing w:val="-4"/>
        </w:rPr>
        <w:t xml:space="preserve"> </w:t>
      </w:r>
      <w:r>
        <w:t>(2-4</w:t>
      </w:r>
      <w:r>
        <w:rPr>
          <w:spacing w:val="-1"/>
        </w:rPr>
        <w:t xml:space="preserve"> </w:t>
      </w:r>
      <w:r>
        <w:t>раза).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556"/>
        </w:tabs>
        <w:spacing w:line="298" w:lineRule="exact"/>
        <w:ind w:left="555" w:hanging="304"/>
        <w:rPr>
          <w:sz w:val="26"/>
        </w:rPr>
      </w:pPr>
      <w:r>
        <w:rPr>
          <w:sz w:val="26"/>
        </w:rPr>
        <w:t>«Обнимашки».</w:t>
      </w:r>
      <w:r>
        <w:rPr>
          <w:spacing w:val="-3"/>
          <w:sz w:val="26"/>
        </w:rPr>
        <w:t xml:space="preserve"> </w:t>
      </w:r>
      <w:r>
        <w:rPr>
          <w:sz w:val="26"/>
        </w:rPr>
        <w:t>И.п.</w:t>
      </w:r>
      <w:r>
        <w:rPr>
          <w:spacing w:val="-3"/>
          <w:sz w:val="26"/>
        </w:rPr>
        <w:t xml:space="preserve"> </w:t>
      </w:r>
      <w:r>
        <w:rPr>
          <w:sz w:val="26"/>
        </w:rPr>
        <w:t>Лёжа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спине,</w:t>
      </w:r>
      <w:r>
        <w:rPr>
          <w:spacing w:val="-3"/>
          <w:sz w:val="26"/>
        </w:rPr>
        <w:t xml:space="preserve"> </w:t>
      </w:r>
      <w:r>
        <w:rPr>
          <w:sz w:val="26"/>
        </w:rPr>
        <w:t>руки</w:t>
      </w:r>
      <w:r>
        <w:rPr>
          <w:spacing w:val="-2"/>
          <w:sz w:val="26"/>
        </w:rPr>
        <w:t xml:space="preserve"> </w:t>
      </w:r>
      <w:r>
        <w:rPr>
          <w:sz w:val="26"/>
        </w:rPr>
        <w:t>вдоль</w:t>
      </w:r>
      <w:r>
        <w:rPr>
          <w:spacing w:val="-3"/>
          <w:sz w:val="26"/>
        </w:rPr>
        <w:t xml:space="preserve"> </w:t>
      </w:r>
      <w:r>
        <w:rPr>
          <w:sz w:val="26"/>
        </w:rPr>
        <w:t>туловища.</w:t>
      </w:r>
    </w:p>
    <w:p w:rsidR="00117080" w:rsidRDefault="00BE7805">
      <w:pPr>
        <w:pStyle w:val="a3"/>
        <w:spacing w:before="1"/>
        <w:ind w:right="2885" w:firstLine="0"/>
        <w:jc w:val="left"/>
      </w:pPr>
      <w:r>
        <w:t>1). Подтягивание к груди согнутых колен с обхватом их руками;</w:t>
      </w:r>
      <w:r>
        <w:rPr>
          <w:spacing w:val="-62"/>
        </w:rPr>
        <w:t xml:space="preserve"> </w:t>
      </w:r>
      <w:r>
        <w:t>2).</w:t>
      </w:r>
      <w:r>
        <w:rPr>
          <w:spacing w:val="-2"/>
        </w:rPr>
        <w:t xml:space="preserve"> </w:t>
      </w:r>
      <w:r>
        <w:t>Возвращение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(6-8</w:t>
      </w:r>
      <w:r>
        <w:rPr>
          <w:spacing w:val="-1"/>
        </w:rPr>
        <w:t xml:space="preserve"> </w:t>
      </w:r>
      <w:r>
        <w:t>раз).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643"/>
        </w:tabs>
        <w:ind w:left="252" w:right="3379" w:firstLine="0"/>
        <w:rPr>
          <w:sz w:val="26"/>
        </w:rPr>
      </w:pPr>
      <w:r>
        <w:rPr>
          <w:sz w:val="26"/>
        </w:rPr>
        <w:t>«Ножницы». И.п. Лёжа на спине, руки вдоль туловища.</w:t>
      </w:r>
      <w:r>
        <w:rPr>
          <w:spacing w:val="1"/>
          <w:sz w:val="26"/>
        </w:rPr>
        <w:t xml:space="preserve"> </w:t>
      </w:r>
      <w:r>
        <w:rPr>
          <w:sz w:val="26"/>
        </w:rPr>
        <w:t>1).</w:t>
      </w:r>
      <w:r>
        <w:rPr>
          <w:spacing w:val="-5"/>
          <w:sz w:val="26"/>
        </w:rPr>
        <w:t xml:space="preserve"> </w:t>
      </w:r>
      <w:r>
        <w:rPr>
          <w:sz w:val="26"/>
        </w:rPr>
        <w:t>Перекрёстное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выпрямленных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рук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</w:t>
      </w:r>
      <w:r>
        <w:rPr>
          <w:spacing w:val="-3"/>
          <w:sz w:val="26"/>
        </w:rPr>
        <w:t xml:space="preserve"> </w:t>
      </w:r>
      <w:r>
        <w:rPr>
          <w:sz w:val="26"/>
        </w:rPr>
        <w:t>собой.</w:t>
      </w:r>
      <w:r>
        <w:rPr>
          <w:spacing w:val="-62"/>
          <w:sz w:val="26"/>
        </w:rPr>
        <w:t xml:space="preserve"> </w:t>
      </w:r>
      <w:r>
        <w:rPr>
          <w:sz w:val="26"/>
        </w:rPr>
        <w:t>2).</w:t>
      </w:r>
      <w:r>
        <w:rPr>
          <w:spacing w:val="-2"/>
          <w:sz w:val="26"/>
        </w:rPr>
        <w:t xml:space="preserve"> </w:t>
      </w:r>
      <w:r>
        <w:rPr>
          <w:sz w:val="26"/>
        </w:rPr>
        <w:t>И.п.</w:t>
      </w:r>
    </w:p>
    <w:p w:rsidR="00117080" w:rsidRDefault="00BE7805">
      <w:pPr>
        <w:pStyle w:val="a3"/>
        <w:spacing w:before="1"/>
        <w:ind w:right="5600" w:firstLine="0"/>
        <w:jc w:val="left"/>
      </w:pPr>
      <w:r>
        <w:t>3). Перекрёстное движение прямых ног.</w:t>
      </w:r>
      <w:r>
        <w:rPr>
          <w:spacing w:val="-63"/>
        </w:rPr>
        <w:t xml:space="preserve"> </w:t>
      </w:r>
      <w:r>
        <w:t>4).</w:t>
      </w:r>
      <w:r>
        <w:rPr>
          <w:spacing w:val="-2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(6-8</w:t>
      </w:r>
      <w:r>
        <w:rPr>
          <w:spacing w:val="1"/>
        </w:rPr>
        <w:t xml:space="preserve"> </w:t>
      </w:r>
      <w:r>
        <w:t>раз)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657"/>
        </w:tabs>
        <w:spacing w:line="298" w:lineRule="exact"/>
        <w:ind w:left="656" w:hanging="405"/>
        <w:rPr>
          <w:sz w:val="26"/>
        </w:rPr>
      </w:pPr>
      <w:r>
        <w:rPr>
          <w:sz w:val="26"/>
        </w:rPr>
        <w:t>«Качели».</w:t>
      </w:r>
      <w:r>
        <w:rPr>
          <w:spacing w:val="-4"/>
          <w:sz w:val="26"/>
        </w:rPr>
        <w:t xml:space="preserve"> </w:t>
      </w:r>
      <w:r>
        <w:rPr>
          <w:sz w:val="26"/>
        </w:rPr>
        <w:t>И.п.</w:t>
      </w:r>
      <w:r>
        <w:rPr>
          <w:spacing w:val="-1"/>
          <w:sz w:val="26"/>
        </w:rPr>
        <w:t xml:space="preserve"> </w:t>
      </w:r>
      <w:r>
        <w:rPr>
          <w:sz w:val="26"/>
        </w:rPr>
        <w:t>Лёжа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спине,</w:t>
      </w:r>
      <w:r>
        <w:rPr>
          <w:spacing w:val="-4"/>
          <w:sz w:val="26"/>
        </w:rPr>
        <w:t xml:space="preserve"> </w:t>
      </w:r>
      <w:r>
        <w:rPr>
          <w:sz w:val="26"/>
        </w:rPr>
        <w:t>руки</w:t>
      </w:r>
      <w:r>
        <w:rPr>
          <w:spacing w:val="-3"/>
          <w:sz w:val="26"/>
        </w:rPr>
        <w:t xml:space="preserve"> </w:t>
      </w:r>
      <w:r>
        <w:rPr>
          <w:sz w:val="26"/>
        </w:rPr>
        <w:t>вдоль</w:t>
      </w:r>
      <w:r>
        <w:rPr>
          <w:spacing w:val="-4"/>
          <w:sz w:val="26"/>
        </w:rPr>
        <w:t xml:space="preserve"> </w:t>
      </w:r>
      <w:r>
        <w:rPr>
          <w:sz w:val="26"/>
        </w:rPr>
        <w:t>туловища.</w:t>
      </w:r>
    </w:p>
    <w:p w:rsidR="00117080" w:rsidRDefault="00BE7805">
      <w:pPr>
        <w:pStyle w:val="a3"/>
        <w:spacing w:line="298" w:lineRule="exact"/>
        <w:ind w:firstLine="0"/>
        <w:jc w:val="left"/>
      </w:pPr>
      <w:r>
        <w:t>1.</w:t>
      </w:r>
      <w:r>
        <w:rPr>
          <w:spacing w:val="-2"/>
        </w:rPr>
        <w:t xml:space="preserve"> </w:t>
      </w:r>
      <w:r>
        <w:t>Согнуть</w:t>
      </w:r>
      <w:r>
        <w:rPr>
          <w:spacing w:val="-3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коленях,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вперёд.</w:t>
      </w:r>
    </w:p>
    <w:p w:rsidR="00117080" w:rsidRDefault="00BE7805">
      <w:pPr>
        <w:pStyle w:val="a3"/>
        <w:spacing w:before="1"/>
        <w:ind w:right="1389" w:firstLine="0"/>
        <w:jc w:val="left"/>
      </w:pPr>
      <w:r>
        <w:t>2-3. Покачивать вправо-влево коленями, с противоположным движением рук.</w:t>
      </w:r>
      <w:r>
        <w:rPr>
          <w:spacing w:val="-62"/>
        </w:rPr>
        <w:t xml:space="preserve"> </w:t>
      </w:r>
      <w:r>
        <w:t>4.И.п.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571"/>
        </w:tabs>
        <w:spacing w:line="299" w:lineRule="exact"/>
        <w:ind w:left="570" w:hanging="319"/>
        <w:rPr>
          <w:sz w:val="26"/>
        </w:rPr>
      </w:pPr>
      <w:r>
        <w:rPr>
          <w:sz w:val="26"/>
        </w:rPr>
        <w:t>«Воздушный</w:t>
      </w:r>
      <w:r>
        <w:rPr>
          <w:spacing w:val="-4"/>
          <w:sz w:val="26"/>
        </w:rPr>
        <w:t xml:space="preserve"> </w:t>
      </w:r>
      <w:r>
        <w:rPr>
          <w:sz w:val="26"/>
        </w:rPr>
        <w:t>велосипед».</w:t>
      </w:r>
      <w:r>
        <w:rPr>
          <w:spacing w:val="-4"/>
          <w:sz w:val="26"/>
        </w:rPr>
        <w:t xml:space="preserve"> </w:t>
      </w:r>
      <w:r>
        <w:rPr>
          <w:sz w:val="26"/>
        </w:rPr>
        <w:t>И.п.</w:t>
      </w:r>
      <w:r>
        <w:rPr>
          <w:spacing w:val="-4"/>
          <w:sz w:val="26"/>
        </w:rPr>
        <w:t xml:space="preserve"> </w:t>
      </w:r>
      <w:r>
        <w:rPr>
          <w:sz w:val="26"/>
        </w:rPr>
        <w:t>Лёжа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спине,</w:t>
      </w:r>
      <w:r>
        <w:rPr>
          <w:spacing w:val="-4"/>
          <w:sz w:val="26"/>
        </w:rPr>
        <w:t xml:space="preserve"> </w:t>
      </w:r>
      <w:r>
        <w:rPr>
          <w:sz w:val="26"/>
        </w:rPr>
        <w:t>руки</w:t>
      </w:r>
      <w:r>
        <w:rPr>
          <w:spacing w:val="-4"/>
          <w:sz w:val="26"/>
        </w:rPr>
        <w:t xml:space="preserve"> </w:t>
      </w:r>
      <w:r>
        <w:rPr>
          <w:sz w:val="26"/>
        </w:rPr>
        <w:t>вдоль</w:t>
      </w:r>
      <w:r>
        <w:rPr>
          <w:spacing w:val="-2"/>
          <w:sz w:val="26"/>
        </w:rPr>
        <w:t xml:space="preserve"> </w:t>
      </w:r>
      <w:r>
        <w:rPr>
          <w:sz w:val="26"/>
        </w:rPr>
        <w:t>туловища.</w:t>
      </w:r>
    </w:p>
    <w:p w:rsidR="00117080" w:rsidRDefault="00BE7805">
      <w:pPr>
        <w:pStyle w:val="a4"/>
        <w:numPr>
          <w:ilvl w:val="1"/>
          <w:numId w:val="163"/>
        </w:numPr>
        <w:tabs>
          <w:tab w:val="left" w:pos="513"/>
        </w:tabs>
        <w:spacing w:before="1"/>
        <w:ind w:right="154" w:firstLine="0"/>
        <w:rPr>
          <w:sz w:val="26"/>
        </w:rPr>
      </w:pPr>
      <w:r>
        <w:rPr>
          <w:sz w:val="26"/>
        </w:rPr>
        <w:t>Согнуть</w:t>
      </w:r>
      <w:r>
        <w:rPr>
          <w:spacing w:val="5"/>
          <w:sz w:val="26"/>
        </w:rPr>
        <w:t xml:space="preserve"> </w:t>
      </w:r>
      <w:r>
        <w:rPr>
          <w:sz w:val="26"/>
        </w:rPr>
        <w:t>ноги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коленях,</w:t>
      </w:r>
      <w:r>
        <w:rPr>
          <w:spacing w:val="7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5"/>
          <w:sz w:val="26"/>
        </w:rPr>
        <w:t xml:space="preserve"> </w:t>
      </w:r>
      <w:r>
        <w:rPr>
          <w:sz w:val="26"/>
        </w:rPr>
        <w:t>вращательные</w:t>
      </w:r>
      <w:r>
        <w:rPr>
          <w:spacing w:val="7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0"/>
          <w:sz w:val="26"/>
        </w:rPr>
        <w:t xml:space="preserve"> </w:t>
      </w:r>
      <w:r>
        <w:rPr>
          <w:sz w:val="26"/>
        </w:rPr>
        <w:t>стопой</w:t>
      </w:r>
      <w:r>
        <w:rPr>
          <w:spacing w:val="6"/>
          <w:sz w:val="26"/>
        </w:rPr>
        <w:t xml:space="preserve"> </w:t>
      </w:r>
      <w:r>
        <w:rPr>
          <w:sz w:val="26"/>
        </w:rPr>
        <w:t>(крутим</w:t>
      </w:r>
      <w:r>
        <w:rPr>
          <w:spacing w:val="6"/>
          <w:sz w:val="26"/>
        </w:rPr>
        <w:t xml:space="preserve"> </w:t>
      </w:r>
      <w:r>
        <w:rPr>
          <w:sz w:val="26"/>
        </w:rPr>
        <w:t>педали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разном</w:t>
      </w:r>
      <w:r>
        <w:rPr>
          <w:spacing w:val="-2"/>
          <w:sz w:val="26"/>
        </w:rPr>
        <w:t xml:space="preserve"> </w:t>
      </w:r>
      <w:r>
        <w:rPr>
          <w:sz w:val="26"/>
        </w:rPr>
        <w:t>темпе).</w:t>
      </w:r>
    </w:p>
    <w:p w:rsidR="00117080" w:rsidRDefault="00BE7805">
      <w:pPr>
        <w:pStyle w:val="a3"/>
        <w:spacing w:line="298" w:lineRule="exact"/>
        <w:ind w:firstLine="0"/>
        <w:jc w:val="left"/>
      </w:pPr>
      <w:r>
        <w:t>2.</w:t>
      </w:r>
      <w:r>
        <w:rPr>
          <w:spacing w:val="-2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(6-8</w:t>
      </w:r>
      <w:r>
        <w:rPr>
          <w:spacing w:val="-1"/>
        </w:rPr>
        <w:t xml:space="preserve"> </w:t>
      </w:r>
      <w:r>
        <w:t>раз)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657"/>
        </w:tabs>
        <w:spacing w:line="298" w:lineRule="exact"/>
        <w:ind w:left="656" w:hanging="405"/>
        <w:rPr>
          <w:sz w:val="26"/>
        </w:rPr>
      </w:pPr>
      <w:r>
        <w:rPr>
          <w:sz w:val="26"/>
        </w:rPr>
        <w:t>«Воздушная</w:t>
      </w:r>
      <w:r>
        <w:rPr>
          <w:spacing w:val="-3"/>
          <w:sz w:val="26"/>
        </w:rPr>
        <w:t xml:space="preserve"> </w:t>
      </w:r>
      <w:r>
        <w:rPr>
          <w:sz w:val="26"/>
        </w:rPr>
        <w:t>лестница».</w:t>
      </w:r>
      <w:r>
        <w:rPr>
          <w:spacing w:val="-3"/>
          <w:sz w:val="26"/>
        </w:rPr>
        <w:t xml:space="preserve"> </w:t>
      </w:r>
      <w:r>
        <w:rPr>
          <w:sz w:val="26"/>
        </w:rPr>
        <w:t>И.п.</w:t>
      </w:r>
      <w:r>
        <w:rPr>
          <w:spacing w:val="-4"/>
          <w:sz w:val="26"/>
        </w:rPr>
        <w:t xml:space="preserve"> </w:t>
      </w:r>
      <w:r>
        <w:rPr>
          <w:sz w:val="26"/>
        </w:rPr>
        <w:t>Лёжа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спине,</w:t>
      </w:r>
      <w:r>
        <w:rPr>
          <w:spacing w:val="-4"/>
          <w:sz w:val="26"/>
        </w:rPr>
        <w:t xml:space="preserve"> </w:t>
      </w:r>
      <w:r>
        <w:rPr>
          <w:sz w:val="26"/>
        </w:rPr>
        <w:t>руки</w:t>
      </w:r>
      <w:r>
        <w:rPr>
          <w:spacing w:val="-3"/>
          <w:sz w:val="26"/>
        </w:rPr>
        <w:t xml:space="preserve"> </w:t>
      </w:r>
      <w:r>
        <w:rPr>
          <w:sz w:val="26"/>
        </w:rPr>
        <w:t>вдоль</w:t>
      </w:r>
      <w:r>
        <w:rPr>
          <w:spacing w:val="-2"/>
          <w:sz w:val="26"/>
        </w:rPr>
        <w:t xml:space="preserve"> </w:t>
      </w:r>
      <w:r>
        <w:rPr>
          <w:sz w:val="26"/>
        </w:rPr>
        <w:t>туловища.</w:t>
      </w:r>
    </w:p>
    <w:p w:rsidR="00117080" w:rsidRDefault="00BE7805">
      <w:pPr>
        <w:pStyle w:val="a3"/>
        <w:spacing w:before="1"/>
        <w:ind w:right="3884" w:firstLine="0"/>
        <w:jc w:val="left"/>
      </w:pPr>
      <w:r>
        <w:t>1. Ходьба прямыми ногами по воображаемой лестнице.</w:t>
      </w:r>
      <w:r>
        <w:rPr>
          <w:spacing w:val="-6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(6-8</w:t>
      </w:r>
      <w:r>
        <w:rPr>
          <w:spacing w:val="1"/>
        </w:rPr>
        <w:t xml:space="preserve"> </w:t>
      </w:r>
      <w:r>
        <w:t>раз)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743"/>
        </w:tabs>
        <w:ind w:left="742" w:hanging="491"/>
        <w:rPr>
          <w:sz w:val="26"/>
        </w:rPr>
      </w:pPr>
      <w:r>
        <w:rPr>
          <w:sz w:val="26"/>
        </w:rPr>
        <w:t>«Индеец</w:t>
      </w:r>
      <w:r>
        <w:rPr>
          <w:spacing w:val="-3"/>
          <w:sz w:val="26"/>
        </w:rPr>
        <w:t xml:space="preserve"> </w:t>
      </w:r>
      <w:r>
        <w:rPr>
          <w:sz w:val="26"/>
        </w:rPr>
        <w:t>в дозоре».</w:t>
      </w:r>
      <w:r>
        <w:rPr>
          <w:spacing w:val="-2"/>
          <w:sz w:val="26"/>
        </w:rPr>
        <w:t xml:space="preserve"> </w:t>
      </w:r>
      <w:r>
        <w:rPr>
          <w:sz w:val="26"/>
        </w:rPr>
        <w:t>И.п.</w:t>
      </w:r>
      <w:r>
        <w:rPr>
          <w:spacing w:val="-3"/>
          <w:sz w:val="26"/>
        </w:rPr>
        <w:t xml:space="preserve"> </w:t>
      </w:r>
      <w:r>
        <w:rPr>
          <w:sz w:val="26"/>
        </w:rPr>
        <w:t>лёжа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животе,</w:t>
      </w:r>
      <w:r>
        <w:rPr>
          <w:spacing w:val="-3"/>
          <w:sz w:val="26"/>
        </w:rPr>
        <w:t xml:space="preserve"> </w:t>
      </w:r>
      <w:r>
        <w:rPr>
          <w:sz w:val="26"/>
        </w:rPr>
        <w:t>руки</w:t>
      </w:r>
      <w:r>
        <w:rPr>
          <w:spacing w:val="-3"/>
          <w:sz w:val="26"/>
        </w:rPr>
        <w:t xml:space="preserve"> </w:t>
      </w:r>
      <w:r>
        <w:rPr>
          <w:sz w:val="26"/>
        </w:rPr>
        <w:t>вдоль</w:t>
      </w:r>
      <w:r>
        <w:rPr>
          <w:spacing w:val="-1"/>
          <w:sz w:val="26"/>
        </w:rPr>
        <w:t xml:space="preserve"> </w:t>
      </w:r>
      <w:r>
        <w:rPr>
          <w:sz w:val="26"/>
        </w:rPr>
        <w:t>туловища.</w:t>
      </w:r>
    </w:p>
    <w:p w:rsidR="00117080" w:rsidRDefault="00BE7805">
      <w:pPr>
        <w:pStyle w:val="a4"/>
        <w:numPr>
          <w:ilvl w:val="0"/>
          <w:numId w:val="162"/>
        </w:numPr>
        <w:tabs>
          <w:tab w:val="left" w:pos="513"/>
        </w:tabs>
        <w:spacing w:before="1"/>
        <w:ind w:right="5823" w:firstLine="0"/>
        <w:jc w:val="left"/>
        <w:rPr>
          <w:sz w:val="26"/>
        </w:rPr>
      </w:pPr>
      <w:r>
        <w:rPr>
          <w:sz w:val="26"/>
        </w:rPr>
        <w:t>Поднять</w:t>
      </w:r>
      <w:r>
        <w:rPr>
          <w:spacing w:val="-7"/>
          <w:sz w:val="26"/>
        </w:rPr>
        <w:t xml:space="preserve"> </w:t>
      </w:r>
      <w:r>
        <w:rPr>
          <w:sz w:val="26"/>
        </w:rPr>
        <w:t>голову;</w:t>
      </w:r>
      <w:r>
        <w:rPr>
          <w:spacing w:val="-8"/>
          <w:sz w:val="26"/>
        </w:rPr>
        <w:t xml:space="preserve"> </w:t>
      </w:r>
      <w:r>
        <w:rPr>
          <w:sz w:val="26"/>
        </w:rPr>
        <w:t>2.</w:t>
      </w:r>
      <w:r>
        <w:rPr>
          <w:spacing w:val="-6"/>
          <w:sz w:val="26"/>
        </w:rPr>
        <w:t xml:space="preserve"> </w:t>
      </w:r>
      <w:r>
        <w:rPr>
          <w:sz w:val="26"/>
        </w:rPr>
        <w:t>Поворот</w:t>
      </w:r>
      <w:r>
        <w:rPr>
          <w:spacing w:val="-7"/>
          <w:sz w:val="26"/>
        </w:rPr>
        <w:t xml:space="preserve"> </w:t>
      </w:r>
      <w:r>
        <w:rPr>
          <w:sz w:val="26"/>
        </w:rPr>
        <w:t>вправо;</w:t>
      </w:r>
      <w:r>
        <w:rPr>
          <w:spacing w:val="-62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Поворот</w:t>
      </w:r>
      <w:r>
        <w:rPr>
          <w:spacing w:val="-2"/>
          <w:sz w:val="26"/>
        </w:rPr>
        <w:t xml:space="preserve"> </w:t>
      </w:r>
      <w:r>
        <w:rPr>
          <w:sz w:val="26"/>
        </w:rPr>
        <w:t>влево;</w:t>
      </w:r>
      <w:r>
        <w:rPr>
          <w:spacing w:val="-2"/>
          <w:sz w:val="26"/>
        </w:rPr>
        <w:t xml:space="preserve"> </w:t>
      </w:r>
      <w:r>
        <w:rPr>
          <w:sz w:val="26"/>
        </w:rPr>
        <w:t>4.</w:t>
      </w:r>
      <w:r>
        <w:rPr>
          <w:spacing w:val="-1"/>
          <w:sz w:val="26"/>
        </w:rPr>
        <w:t xml:space="preserve"> </w:t>
      </w:r>
      <w:r>
        <w:rPr>
          <w:sz w:val="26"/>
        </w:rPr>
        <w:t>И.п.</w:t>
      </w:r>
      <w:r>
        <w:rPr>
          <w:spacing w:val="-1"/>
          <w:sz w:val="26"/>
        </w:rPr>
        <w:t xml:space="preserve"> </w:t>
      </w:r>
      <w:r>
        <w:rPr>
          <w:sz w:val="26"/>
        </w:rPr>
        <w:t>(6-8</w:t>
      </w:r>
      <w:r>
        <w:rPr>
          <w:spacing w:val="-2"/>
          <w:sz w:val="26"/>
        </w:rPr>
        <w:t xml:space="preserve"> </w:t>
      </w:r>
      <w:r>
        <w:rPr>
          <w:sz w:val="26"/>
        </w:rPr>
        <w:t>раз)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830"/>
        </w:tabs>
        <w:spacing w:line="298" w:lineRule="exact"/>
        <w:ind w:left="829" w:hanging="578"/>
        <w:rPr>
          <w:sz w:val="26"/>
        </w:rPr>
      </w:pPr>
      <w:r>
        <w:rPr>
          <w:sz w:val="26"/>
        </w:rPr>
        <w:t>«Лодочка»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657"/>
        </w:tabs>
        <w:spacing w:line="298" w:lineRule="exact"/>
        <w:ind w:left="656" w:hanging="405"/>
        <w:rPr>
          <w:sz w:val="26"/>
        </w:rPr>
      </w:pPr>
      <w:r>
        <w:rPr>
          <w:sz w:val="26"/>
        </w:rPr>
        <w:t>«Коробочка»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571"/>
        </w:tabs>
        <w:spacing w:before="1"/>
        <w:ind w:left="252" w:right="4124" w:firstLine="0"/>
        <w:rPr>
          <w:sz w:val="26"/>
        </w:rPr>
      </w:pPr>
      <w:r>
        <w:rPr>
          <w:sz w:val="26"/>
        </w:rPr>
        <w:t>«Гребля». И.п. сидя на кровати, руки в упор сзади.</w:t>
      </w:r>
      <w:r>
        <w:rPr>
          <w:spacing w:val="-62"/>
          <w:sz w:val="26"/>
        </w:rPr>
        <w:t xml:space="preserve"> </w:t>
      </w:r>
      <w:r>
        <w:rPr>
          <w:sz w:val="26"/>
        </w:rPr>
        <w:t>1-2.</w:t>
      </w:r>
      <w:r>
        <w:rPr>
          <w:spacing w:val="-2"/>
          <w:sz w:val="26"/>
        </w:rPr>
        <w:t xml:space="preserve"> </w:t>
      </w:r>
      <w:r>
        <w:rPr>
          <w:sz w:val="26"/>
        </w:rPr>
        <w:t>Имитация движений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вёсел</w:t>
      </w:r>
      <w:r>
        <w:rPr>
          <w:spacing w:val="-2"/>
          <w:sz w:val="26"/>
        </w:rPr>
        <w:t xml:space="preserve"> </w:t>
      </w:r>
      <w:r>
        <w:rPr>
          <w:sz w:val="26"/>
        </w:rPr>
        <w:t>вперёд-назад.</w:t>
      </w:r>
    </w:p>
    <w:p w:rsidR="00117080" w:rsidRDefault="00BE7805">
      <w:pPr>
        <w:pStyle w:val="a3"/>
        <w:spacing w:line="299" w:lineRule="exact"/>
        <w:ind w:firstLine="0"/>
        <w:jc w:val="left"/>
      </w:pPr>
      <w:r>
        <w:t>3-4.</w:t>
      </w:r>
      <w:r>
        <w:rPr>
          <w:spacing w:val="-3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(6-8</w:t>
      </w:r>
      <w:r>
        <w:rPr>
          <w:spacing w:val="-3"/>
        </w:rPr>
        <w:t xml:space="preserve"> </w:t>
      </w:r>
      <w:r>
        <w:t>раз)</w:t>
      </w:r>
    </w:p>
    <w:p w:rsidR="00117080" w:rsidRDefault="00BE7805">
      <w:pPr>
        <w:pStyle w:val="a4"/>
        <w:numPr>
          <w:ilvl w:val="0"/>
          <w:numId w:val="163"/>
        </w:numPr>
        <w:tabs>
          <w:tab w:val="left" w:pos="657"/>
        </w:tabs>
        <w:spacing w:before="1" w:line="298" w:lineRule="exact"/>
        <w:ind w:left="656" w:hanging="405"/>
        <w:rPr>
          <w:sz w:val="26"/>
        </w:rPr>
      </w:pPr>
      <w:r>
        <w:rPr>
          <w:sz w:val="26"/>
        </w:rPr>
        <w:t>«Комочек». И.п.</w:t>
      </w:r>
      <w:r>
        <w:rPr>
          <w:spacing w:val="-3"/>
          <w:sz w:val="26"/>
        </w:rPr>
        <w:t xml:space="preserve"> </w:t>
      </w:r>
      <w:r>
        <w:rPr>
          <w:sz w:val="26"/>
        </w:rPr>
        <w:t>сидя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кровати,</w:t>
      </w:r>
      <w:r>
        <w:rPr>
          <w:spacing w:val="-2"/>
          <w:sz w:val="26"/>
        </w:rPr>
        <w:t xml:space="preserve"> </w:t>
      </w:r>
      <w:r>
        <w:rPr>
          <w:sz w:val="26"/>
        </w:rPr>
        <w:t>руки в</w:t>
      </w:r>
      <w:r>
        <w:rPr>
          <w:spacing w:val="-3"/>
          <w:sz w:val="26"/>
        </w:rPr>
        <w:t xml:space="preserve"> </w:t>
      </w:r>
      <w:r>
        <w:rPr>
          <w:sz w:val="26"/>
        </w:rPr>
        <w:t>упор</w:t>
      </w:r>
      <w:r>
        <w:rPr>
          <w:spacing w:val="-2"/>
          <w:sz w:val="26"/>
        </w:rPr>
        <w:t xml:space="preserve"> </w:t>
      </w:r>
      <w:r>
        <w:rPr>
          <w:sz w:val="26"/>
        </w:rPr>
        <w:t>сзади.</w:t>
      </w:r>
    </w:p>
    <w:p w:rsidR="00117080" w:rsidRDefault="00BE7805">
      <w:pPr>
        <w:pStyle w:val="a3"/>
        <w:ind w:right="1272" w:firstLine="0"/>
        <w:jc w:val="left"/>
      </w:pPr>
      <w:r>
        <w:t>1-2. Согнуть колени, обнять руками, положить голов</w:t>
      </w:r>
      <w:r>
        <w:t>у на колени- (спрятались).</w:t>
      </w:r>
      <w:r>
        <w:rPr>
          <w:spacing w:val="-62"/>
        </w:rPr>
        <w:t xml:space="preserve"> </w:t>
      </w:r>
      <w:r>
        <w:t>3-4.</w:t>
      </w:r>
      <w:r>
        <w:rPr>
          <w:spacing w:val="-2"/>
        </w:rPr>
        <w:t xml:space="preserve"> </w:t>
      </w:r>
      <w:r>
        <w:t>И.п.</w:t>
      </w:r>
    </w:p>
    <w:p w:rsidR="00117080" w:rsidRDefault="00BE7805">
      <w:pPr>
        <w:pStyle w:val="a4"/>
        <w:numPr>
          <w:ilvl w:val="0"/>
          <w:numId w:val="162"/>
        </w:numPr>
        <w:tabs>
          <w:tab w:val="left" w:pos="2618"/>
        </w:tabs>
        <w:ind w:left="4521" w:right="2256" w:hanging="2163"/>
        <w:jc w:val="left"/>
        <w:rPr>
          <w:sz w:val="26"/>
        </w:rPr>
      </w:pPr>
      <w:r>
        <w:rPr>
          <w:sz w:val="26"/>
        </w:rPr>
        <w:t>Воздушно-контрастное закаливание (перебежки)</w:t>
      </w:r>
      <w:r>
        <w:rPr>
          <w:spacing w:val="-62"/>
          <w:sz w:val="26"/>
        </w:rPr>
        <w:t xml:space="preserve"> </w:t>
      </w:r>
      <w:r>
        <w:rPr>
          <w:sz w:val="26"/>
        </w:rPr>
        <w:t>15.03.-15.12.</w:t>
      </w:r>
    </w:p>
    <w:p w:rsidR="00117080" w:rsidRDefault="00BE7805">
      <w:pPr>
        <w:pStyle w:val="a3"/>
        <w:spacing w:before="2"/>
        <w:ind w:right="922" w:firstLine="0"/>
        <w:jc w:val="left"/>
      </w:pPr>
      <w:r>
        <w:t>1 неделя — упражнения выполняются в носках, майках и трусиках. (3 перебежки)</w:t>
      </w:r>
      <w:r>
        <w:rPr>
          <w:spacing w:val="-6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неделя —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выполняются без</w:t>
      </w:r>
      <w:r>
        <w:rPr>
          <w:spacing w:val="-1"/>
        </w:rPr>
        <w:t xml:space="preserve"> </w:t>
      </w:r>
      <w:r>
        <w:t>носков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перебежки)</w:t>
      </w:r>
    </w:p>
    <w:p w:rsidR="00117080" w:rsidRDefault="00BE7805">
      <w:pPr>
        <w:pStyle w:val="a3"/>
        <w:ind w:right="2885" w:firstLine="0"/>
        <w:jc w:val="left"/>
      </w:pPr>
      <w:r>
        <w:t>3</w:t>
      </w:r>
      <w:r>
        <w:rPr>
          <w:spacing w:val="-5"/>
        </w:rPr>
        <w:t xml:space="preserve"> </w:t>
      </w:r>
      <w:r>
        <w:t>неделя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носков</w:t>
      </w:r>
      <w:r>
        <w:rPr>
          <w:spacing w:val="-4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перебежки)</w:t>
      </w:r>
      <w:r>
        <w:rPr>
          <w:spacing w:val="-6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неделя-</w:t>
      </w:r>
      <w:r>
        <w:rPr>
          <w:spacing w:val="-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носков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перебежек)</w:t>
      </w:r>
    </w:p>
    <w:p w:rsidR="00117080" w:rsidRDefault="00BE7805">
      <w:pPr>
        <w:pStyle w:val="a4"/>
        <w:numPr>
          <w:ilvl w:val="0"/>
          <w:numId w:val="216"/>
        </w:numPr>
        <w:tabs>
          <w:tab w:val="left" w:pos="471"/>
        </w:tabs>
        <w:spacing w:line="298" w:lineRule="exact"/>
        <w:ind w:left="470" w:hanging="219"/>
        <w:jc w:val="left"/>
        <w:rPr>
          <w:sz w:val="26"/>
        </w:rPr>
      </w:pPr>
      <w:r>
        <w:rPr>
          <w:sz w:val="26"/>
        </w:rPr>
        <w:t>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последующие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недели –</w:t>
      </w:r>
      <w:r>
        <w:rPr>
          <w:spacing w:val="-3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носков,</w:t>
      </w:r>
      <w:r>
        <w:rPr>
          <w:spacing w:val="-4"/>
          <w:sz w:val="26"/>
        </w:rPr>
        <w:t xml:space="preserve"> </w:t>
      </w:r>
      <w:r>
        <w:rPr>
          <w:sz w:val="26"/>
        </w:rPr>
        <w:t>5</w:t>
      </w:r>
      <w:r>
        <w:rPr>
          <w:spacing w:val="-1"/>
          <w:sz w:val="26"/>
        </w:rPr>
        <w:t xml:space="preserve"> </w:t>
      </w:r>
      <w:r>
        <w:rPr>
          <w:sz w:val="26"/>
        </w:rPr>
        <w:t>перебежек.</w:t>
      </w:r>
    </w:p>
    <w:p w:rsidR="00117080" w:rsidRDefault="00BE7805">
      <w:pPr>
        <w:pStyle w:val="a3"/>
        <w:jc w:val="left"/>
      </w:pPr>
      <w:r>
        <w:t>В</w:t>
      </w:r>
      <w:r>
        <w:rPr>
          <w:spacing w:val="3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реконвалесценции</w:t>
      </w:r>
      <w:r>
        <w:rPr>
          <w:spacing w:val="7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перенесенного</w:t>
      </w:r>
      <w:r>
        <w:rPr>
          <w:spacing w:val="6"/>
        </w:rPr>
        <w:t xml:space="preserve"> </w:t>
      </w:r>
      <w:r>
        <w:t>острого</w:t>
      </w:r>
      <w:r>
        <w:rPr>
          <w:spacing w:val="3"/>
        </w:rPr>
        <w:t xml:space="preserve"> </w:t>
      </w:r>
      <w:r>
        <w:t>респираторного</w:t>
      </w:r>
      <w:r>
        <w:rPr>
          <w:spacing w:val="3"/>
        </w:rPr>
        <w:t xml:space="preserve"> </w:t>
      </w:r>
      <w:r>
        <w:t>заболе-</w:t>
      </w:r>
      <w:r>
        <w:rPr>
          <w:spacing w:val="-62"/>
        </w:rPr>
        <w:t xml:space="preserve"> </w:t>
      </w:r>
      <w:r>
        <w:t>вания</w:t>
      </w:r>
      <w:r>
        <w:rPr>
          <w:spacing w:val="23"/>
        </w:rPr>
        <w:t xml:space="preserve"> </w:t>
      </w:r>
      <w:r>
        <w:t>(ОРЗ,</w:t>
      </w:r>
      <w:r>
        <w:rPr>
          <w:spacing w:val="23"/>
        </w:rPr>
        <w:t xml:space="preserve"> </w:t>
      </w:r>
      <w:r>
        <w:t>ОРВИ)</w:t>
      </w:r>
      <w:r>
        <w:rPr>
          <w:spacing w:val="22"/>
        </w:rPr>
        <w:t xml:space="preserve"> </w:t>
      </w:r>
      <w:r>
        <w:t>одежда</w:t>
      </w:r>
      <w:r>
        <w:rPr>
          <w:spacing w:val="22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проведении</w:t>
      </w:r>
      <w:r>
        <w:rPr>
          <w:spacing w:val="22"/>
        </w:rPr>
        <w:t xml:space="preserve"> </w:t>
      </w:r>
      <w:r>
        <w:t>воздушно-контрастного</w:t>
      </w:r>
      <w:r>
        <w:rPr>
          <w:spacing w:val="22"/>
        </w:rPr>
        <w:t xml:space="preserve"> </w:t>
      </w:r>
      <w:r>
        <w:t>закаливания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2" w:firstLine="0"/>
      </w:pPr>
      <w:r>
        <w:t>должна</w:t>
      </w:r>
      <w:r>
        <w:rPr>
          <w:spacing w:val="16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индивидуально</w:t>
      </w:r>
      <w:r>
        <w:rPr>
          <w:spacing w:val="18"/>
        </w:rPr>
        <w:t xml:space="preserve"> </w:t>
      </w:r>
      <w:r>
        <w:t>щадящей</w:t>
      </w:r>
      <w:r>
        <w:rPr>
          <w:spacing w:val="19"/>
        </w:rPr>
        <w:t xml:space="preserve"> </w:t>
      </w:r>
      <w:r>
        <w:t>(носки,</w:t>
      </w:r>
      <w:r>
        <w:rPr>
          <w:spacing w:val="16"/>
        </w:rPr>
        <w:t xml:space="preserve"> </w:t>
      </w:r>
      <w:r>
        <w:t>майка),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продолжительность</w:t>
      </w:r>
      <w:r>
        <w:rPr>
          <w:spacing w:val="15"/>
        </w:rPr>
        <w:t xml:space="preserve"> </w:t>
      </w:r>
      <w:r>
        <w:t>процедуры</w:t>
      </w:r>
      <w:r>
        <w:rPr>
          <w:spacing w:val="-62"/>
        </w:rPr>
        <w:t xml:space="preserve"> </w:t>
      </w:r>
      <w:r>
        <w:t>в первые 5-7 дней сокращается вдвое. (3 перебежки вместо 5, 1 вместо 3) После перене-</w:t>
      </w:r>
      <w:r>
        <w:rPr>
          <w:spacing w:val="1"/>
        </w:rPr>
        <w:t xml:space="preserve"> </w:t>
      </w:r>
      <w:r>
        <w:t>сённого заболевания (напри</w:t>
      </w:r>
      <w:r>
        <w:t>мер, бронхит или другое – медотвод согласно предписанию</w:t>
      </w:r>
      <w:r>
        <w:rPr>
          <w:spacing w:val="1"/>
        </w:rPr>
        <w:t xml:space="preserve"> </w:t>
      </w:r>
      <w:r>
        <w:t>врача или схеме (см. тетрадь закаливания). Затем закаливание начинаем заново: в нос-</w:t>
      </w:r>
      <w:r>
        <w:rPr>
          <w:spacing w:val="1"/>
        </w:rPr>
        <w:t xml:space="preserve"> </w:t>
      </w:r>
      <w:r>
        <w:t>ках,</w:t>
      </w:r>
      <w:r>
        <w:rPr>
          <w:spacing w:val="-2"/>
        </w:rPr>
        <w:t xml:space="preserve"> </w:t>
      </w:r>
      <w:r>
        <w:t>майках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1-3</w:t>
      </w:r>
      <w:r>
        <w:rPr>
          <w:spacing w:val="-1"/>
        </w:rPr>
        <w:t xml:space="preserve"> </w:t>
      </w:r>
      <w:r>
        <w:t>перебежки.</w:t>
      </w:r>
    </w:p>
    <w:p w:rsidR="00117080" w:rsidRDefault="00BE7805">
      <w:pPr>
        <w:pStyle w:val="a3"/>
        <w:spacing w:before="1"/>
        <w:ind w:right="150"/>
      </w:pPr>
      <w:r>
        <w:t>В тёплом помещении темп выполнения упражнений более спокойный, чем в хо-</w:t>
      </w:r>
      <w:r>
        <w:rPr>
          <w:spacing w:val="1"/>
        </w:rPr>
        <w:t xml:space="preserve"> </w:t>
      </w:r>
      <w:r>
        <w:t>лодном.</w:t>
      </w:r>
    </w:p>
    <w:p w:rsidR="00117080" w:rsidRDefault="00BE7805">
      <w:pPr>
        <w:pStyle w:val="a3"/>
        <w:ind w:right="145"/>
      </w:pPr>
      <w:r>
        <w:t>Во вр</w:t>
      </w:r>
      <w:r>
        <w:t>емя пребывания в «тёплой» комнате имеется несколько видовзанятий, кото-</w:t>
      </w:r>
      <w:r>
        <w:rPr>
          <w:spacing w:val="1"/>
        </w:rPr>
        <w:t xml:space="preserve"> </w:t>
      </w:r>
      <w:r>
        <w:t>рые могут чередоваться. Они имеют большое значение в поддержании интереса детей к</w:t>
      </w:r>
      <w:r>
        <w:rPr>
          <w:spacing w:val="1"/>
        </w:rPr>
        <w:t xml:space="preserve"> </w:t>
      </w:r>
      <w:r>
        <w:t>закаливающей</w:t>
      </w:r>
      <w:r>
        <w:rPr>
          <w:spacing w:val="-3"/>
        </w:rPr>
        <w:t xml:space="preserve"> </w:t>
      </w:r>
      <w:r>
        <w:t>процедуре,</w:t>
      </w:r>
      <w:r>
        <w:rPr>
          <w:spacing w:val="-3"/>
        </w:rPr>
        <w:t xml:space="preserve"> </w:t>
      </w:r>
      <w:r>
        <w:t>создавая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настрой.</w:t>
      </w:r>
    </w:p>
    <w:p w:rsidR="00117080" w:rsidRDefault="00BE7805">
      <w:pPr>
        <w:pStyle w:val="a3"/>
        <w:spacing w:after="14"/>
        <w:ind w:left="2840" w:firstLine="0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(рекомендуемые</w:t>
      </w:r>
      <w:r>
        <w:rPr>
          <w:spacing w:val="-2"/>
        </w:rPr>
        <w:t xml:space="preserve"> </w:t>
      </w:r>
      <w:r>
        <w:t>Егоровым</w:t>
      </w:r>
      <w:r>
        <w:rPr>
          <w:spacing w:val="-6"/>
        </w:rPr>
        <w:t xml:space="preserve"> </w:t>
      </w:r>
      <w:r>
        <w:t>Б.Б.)</w:t>
      </w:r>
    </w:p>
    <w:tbl>
      <w:tblPr>
        <w:tblStyle w:val="TableNormal"/>
        <w:tblW w:w="0" w:type="auto"/>
        <w:tblInd w:w="27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/>
      </w:tblPr>
      <w:tblGrid>
        <w:gridCol w:w="4112"/>
        <w:gridCol w:w="5814"/>
      </w:tblGrid>
      <w:tr w:rsidR="00117080">
        <w:trPr>
          <w:trHeight w:val="298"/>
        </w:trPr>
        <w:tc>
          <w:tcPr>
            <w:tcW w:w="4112" w:type="dxa"/>
            <w:tcBorders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before="1" w:line="278" w:lineRule="exact"/>
              <w:ind w:left="2171"/>
              <w:rPr>
                <w:i/>
                <w:sz w:val="26"/>
              </w:rPr>
            </w:pPr>
            <w:r>
              <w:rPr>
                <w:i/>
                <w:sz w:val="26"/>
              </w:rPr>
              <w:t>Игры</w:t>
            </w:r>
          </w:p>
        </w:tc>
        <w:tc>
          <w:tcPr>
            <w:tcW w:w="5814" w:type="dxa"/>
            <w:tcBorders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before="1" w:line="278" w:lineRule="exact"/>
              <w:ind w:left="3046" w:right="216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Цель</w:t>
            </w:r>
          </w:p>
        </w:tc>
      </w:tr>
      <w:tr w:rsidR="00117080">
        <w:trPr>
          <w:trHeight w:val="599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before="1"/>
              <w:ind w:left="25"/>
              <w:rPr>
                <w:sz w:val="26"/>
              </w:rPr>
            </w:pPr>
            <w:r>
              <w:rPr>
                <w:sz w:val="26"/>
              </w:rPr>
              <w:t>"Паук",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"Перетягивание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колонной"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tabs>
                <w:tab w:val="left" w:pos="1234"/>
                <w:tab w:val="left" w:pos="2245"/>
                <w:tab w:val="left" w:pos="4319"/>
                <w:tab w:val="left" w:pos="4777"/>
              </w:tabs>
              <w:spacing w:line="300" w:lineRule="atLeast"/>
              <w:ind w:left="40" w:right="5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z w:val="26"/>
              </w:rPr>
              <w:tab/>
              <w:t>умения</w:t>
            </w:r>
            <w:r>
              <w:rPr>
                <w:sz w:val="26"/>
              </w:rPr>
              <w:tab/>
              <w:t>ориентироваться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действия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построении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</w:tr>
      <w:tr w:rsidR="00117080">
        <w:trPr>
          <w:trHeight w:val="1194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ind w:left="25" w:right="20"/>
              <w:jc w:val="both"/>
              <w:rPr>
                <w:sz w:val="26"/>
              </w:rPr>
            </w:pPr>
            <w:r>
              <w:rPr>
                <w:sz w:val="26"/>
              </w:rPr>
              <w:t>"Придумай и покажи", "Поймай 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гушку",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"Переправа",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"Змейка",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"Бездомный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заяц",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"Лихие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шофе-</w:t>
            </w:r>
          </w:p>
          <w:p w:rsidR="00117080" w:rsidRDefault="00BE7805">
            <w:pPr>
              <w:pStyle w:val="TableParagraph"/>
              <w:spacing w:line="278" w:lineRule="exact"/>
              <w:ind w:left="25"/>
              <w:jc w:val="both"/>
              <w:rPr>
                <w:sz w:val="26"/>
              </w:rPr>
            </w:pPr>
            <w:r>
              <w:rPr>
                <w:sz w:val="26"/>
              </w:rPr>
              <w:t>ры",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Найди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ошибку",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"Король"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ind w:left="40" w:right="4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находчивости,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сообразительности,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ровки, умения перевоплощаться, выразительности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движений;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овладение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"языком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движений"</w:t>
            </w:r>
          </w:p>
        </w:tc>
      </w:tr>
      <w:tr w:rsidR="00117080">
        <w:trPr>
          <w:trHeight w:val="597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line="298" w:lineRule="exact"/>
              <w:ind w:left="25"/>
              <w:rPr>
                <w:sz w:val="26"/>
              </w:rPr>
            </w:pPr>
            <w:r>
              <w:rPr>
                <w:sz w:val="26"/>
              </w:rPr>
              <w:t>"Сумей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схватить",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"Трудный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пры-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жок"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before="1"/>
              <w:ind w:left="40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произвольности,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ловкости</w:t>
            </w:r>
          </w:p>
        </w:tc>
      </w:tr>
      <w:tr w:rsidR="00117080">
        <w:trPr>
          <w:trHeight w:val="599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before="1"/>
              <w:ind w:left="25"/>
              <w:rPr>
                <w:sz w:val="26"/>
              </w:rPr>
            </w:pPr>
            <w:r>
              <w:rPr>
                <w:sz w:val="26"/>
              </w:rPr>
              <w:t>"Волшебные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превращения"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line="300" w:lineRule="atLeast"/>
              <w:ind w:left="40" w:right="5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сообразительности,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находчивости,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ровки</w:t>
            </w:r>
          </w:p>
        </w:tc>
      </w:tr>
      <w:tr w:rsidR="00117080">
        <w:trPr>
          <w:trHeight w:val="596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line="298" w:lineRule="exact"/>
              <w:ind w:left="25"/>
              <w:rPr>
                <w:sz w:val="26"/>
              </w:rPr>
            </w:pPr>
            <w:r>
              <w:rPr>
                <w:sz w:val="26"/>
              </w:rPr>
              <w:t>"Водолазы",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"Прокатись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мяче",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"Танец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елочкой"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line="298" w:lineRule="exact"/>
              <w:ind w:left="40" w:right="5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координации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движений,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сохра-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равновесие</w:t>
            </w:r>
          </w:p>
        </w:tc>
      </w:tr>
      <w:tr w:rsidR="00117080">
        <w:trPr>
          <w:trHeight w:val="897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before="1"/>
              <w:ind w:left="25"/>
              <w:rPr>
                <w:sz w:val="26"/>
              </w:rPr>
            </w:pPr>
            <w:r>
              <w:rPr>
                <w:sz w:val="26"/>
              </w:rPr>
              <w:t>"Фигура"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before="1"/>
              <w:ind w:left="4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ориентироваться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</w:p>
          <w:p w:rsidR="00117080" w:rsidRDefault="00BE7805">
            <w:pPr>
              <w:pStyle w:val="TableParagraph"/>
              <w:spacing w:line="298" w:lineRule="exact"/>
              <w:ind w:left="40" w:right="10"/>
              <w:rPr>
                <w:sz w:val="26"/>
              </w:rPr>
            </w:pPr>
            <w:r>
              <w:rPr>
                <w:sz w:val="26"/>
              </w:rPr>
              <w:t>при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условие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произвольности</w:t>
            </w:r>
          </w:p>
        </w:tc>
      </w:tr>
      <w:tr w:rsidR="00117080">
        <w:trPr>
          <w:trHeight w:val="896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before="1"/>
              <w:ind w:left="25"/>
              <w:rPr>
                <w:sz w:val="26"/>
              </w:rPr>
            </w:pPr>
            <w:r>
              <w:rPr>
                <w:sz w:val="26"/>
              </w:rPr>
              <w:t>"Норка"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before="1"/>
              <w:ind w:left="40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быстроты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реакции,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оперативности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мыш-</w:t>
            </w:r>
          </w:p>
          <w:p w:rsidR="00117080" w:rsidRDefault="00BE7805">
            <w:pPr>
              <w:pStyle w:val="TableParagraph"/>
              <w:spacing w:line="298" w:lineRule="exact"/>
              <w:ind w:left="40" w:right="1"/>
              <w:rPr>
                <w:sz w:val="26"/>
              </w:rPr>
            </w:pPr>
            <w:r>
              <w:rPr>
                <w:sz w:val="26"/>
              </w:rPr>
              <w:t>ления,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ориентироваться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по-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</w:tr>
      <w:tr w:rsidR="00117080">
        <w:trPr>
          <w:trHeight w:val="599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line="300" w:lineRule="atLeast"/>
              <w:ind w:left="25" w:right="20"/>
              <w:rPr>
                <w:sz w:val="26"/>
              </w:rPr>
            </w:pPr>
            <w:r>
              <w:rPr>
                <w:sz w:val="26"/>
              </w:rPr>
              <w:t>"Дубки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белки",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"Охотники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зве-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line="300" w:lineRule="atLeast"/>
              <w:ind w:left="40" w:right="5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пантомимических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умений,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сообразитель-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ности,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ориентироваться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</w:t>
            </w:r>
          </w:p>
        </w:tc>
      </w:tr>
      <w:tr w:rsidR="00117080">
        <w:trPr>
          <w:trHeight w:val="595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tabs>
                <w:tab w:val="left" w:pos="1238"/>
                <w:tab w:val="left" w:pos="3105"/>
              </w:tabs>
              <w:spacing w:line="300" w:lineRule="exact"/>
              <w:ind w:left="25" w:right="21"/>
              <w:rPr>
                <w:sz w:val="26"/>
              </w:rPr>
            </w:pPr>
            <w:r>
              <w:rPr>
                <w:sz w:val="26"/>
              </w:rPr>
              <w:t>"Аисты",</w:t>
            </w:r>
            <w:r>
              <w:rPr>
                <w:sz w:val="26"/>
              </w:rPr>
              <w:tab/>
              <w:t>"Космонавты",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"Почта",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"Зайцы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огороде"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line="298" w:lineRule="exact"/>
              <w:ind w:left="40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ориентироваться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пространстве</w:t>
            </w:r>
          </w:p>
        </w:tc>
      </w:tr>
      <w:tr w:rsidR="00117080">
        <w:trPr>
          <w:trHeight w:val="893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line="297" w:lineRule="exact"/>
              <w:ind w:left="25"/>
              <w:rPr>
                <w:sz w:val="26"/>
              </w:rPr>
            </w:pPr>
            <w:r>
              <w:rPr>
                <w:sz w:val="26"/>
              </w:rPr>
              <w:t>"Совушка",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"Повар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котята"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ind w:left="40" w:right="7"/>
              <w:rPr>
                <w:sz w:val="26"/>
              </w:rPr>
            </w:pPr>
            <w:r>
              <w:rPr>
                <w:sz w:val="26"/>
              </w:rPr>
              <w:t>Развитие 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ориентироваться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находчивости,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ловкости,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сохранять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равно-</w:t>
            </w:r>
          </w:p>
          <w:p w:rsidR="00117080" w:rsidRDefault="00BE7805">
            <w:pPr>
              <w:pStyle w:val="TableParagraph"/>
              <w:spacing w:line="277" w:lineRule="exact"/>
              <w:ind w:left="40"/>
              <w:rPr>
                <w:sz w:val="26"/>
              </w:rPr>
            </w:pPr>
            <w:r>
              <w:rPr>
                <w:sz w:val="26"/>
              </w:rPr>
              <w:t>весие</w:t>
            </w:r>
          </w:p>
        </w:tc>
      </w:tr>
      <w:tr w:rsidR="00117080">
        <w:trPr>
          <w:trHeight w:val="596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line="298" w:lineRule="exact"/>
              <w:ind w:left="25"/>
              <w:rPr>
                <w:sz w:val="26"/>
              </w:rPr>
            </w:pPr>
            <w:r>
              <w:rPr>
                <w:sz w:val="26"/>
              </w:rPr>
              <w:t>"Делай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наоборот",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"Маяк",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"Свето-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фор",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"Делай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делай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этак"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before="1"/>
              <w:ind w:left="40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слухового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внимания,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сообразительности</w:t>
            </w:r>
          </w:p>
        </w:tc>
      </w:tr>
      <w:tr w:rsidR="00117080">
        <w:trPr>
          <w:trHeight w:val="600"/>
        </w:trPr>
        <w:tc>
          <w:tcPr>
            <w:tcW w:w="4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before="2"/>
              <w:ind w:left="25"/>
              <w:rPr>
                <w:sz w:val="26"/>
              </w:rPr>
            </w:pPr>
            <w:r>
              <w:rPr>
                <w:sz w:val="26"/>
              </w:rPr>
              <w:t>"Школа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мяча",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"Передал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садись"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17080" w:rsidRDefault="00BE7805">
            <w:pPr>
              <w:pStyle w:val="TableParagraph"/>
              <w:spacing w:line="300" w:lineRule="atLeast"/>
              <w:ind w:left="40" w:right="6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меткости,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ловкости,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внимания,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быстроты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реакции</w:t>
            </w:r>
          </w:p>
        </w:tc>
      </w:tr>
    </w:tbl>
    <w:p w:rsidR="00117080" w:rsidRDefault="00BE7805">
      <w:pPr>
        <w:pStyle w:val="a4"/>
        <w:numPr>
          <w:ilvl w:val="0"/>
          <w:numId w:val="162"/>
        </w:numPr>
        <w:tabs>
          <w:tab w:val="left" w:pos="3917"/>
        </w:tabs>
        <w:spacing w:before="2" w:line="298" w:lineRule="exact"/>
        <w:ind w:left="3916"/>
        <w:jc w:val="left"/>
        <w:rPr>
          <w:sz w:val="26"/>
        </w:rPr>
      </w:pPr>
      <w:r>
        <w:rPr>
          <w:sz w:val="26"/>
        </w:rPr>
        <w:t>Дыхательная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гимнастика.</w:t>
      </w:r>
    </w:p>
    <w:p w:rsidR="00117080" w:rsidRDefault="00BE7805">
      <w:pPr>
        <w:pStyle w:val="a3"/>
        <w:ind w:left="584" w:right="487" w:firstLine="0"/>
        <w:jc w:val="center"/>
      </w:pPr>
      <w:r>
        <w:t>В конце воздушно-контрастного закаливания проводится дыхательная гимнастика.</w:t>
      </w:r>
      <w:r>
        <w:rPr>
          <w:spacing w:val="-63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упражнения)</w:t>
      </w:r>
      <w:r>
        <w:rPr>
          <w:spacing w:val="1"/>
        </w:rPr>
        <w:t xml:space="preserve"> </w:t>
      </w:r>
      <w:r>
        <w:t>15:12 –</w:t>
      </w:r>
      <w:r>
        <w:rPr>
          <w:spacing w:val="-1"/>
        </w:rPr>
        <w:t xml:space="preserve"> </w:t>
      </w:r>
      <w:r>
        <w:t>15:15</w:t>
      </w:r>
    </w:p>
    <w:p w:rsidR="00117080" w:rsidRDefault="00BE7805">
      <w:pPr>
        <w:pStyle w:val="a3"/>
        <w:ind w:left="2478" w:right="2371" w:firstLine="0"/>
        <w:jc w:val="center"/>
      </w:pPr>
      <w:r>
        <w:t>Имитационно-игровые дыхательные упражнения</w:t>
      </w:r>
      <w:r>
        <w:rPr>
          <w:spacing w:val="-62"/>
        </w:rPr>
        <w:t xml:space="preserve"> </w:t>
      </w:r>
      <w:r>
        <w:t>(рекомендуемые</w:t>
      </w:r>
      <w:r>
        <w:rPr>
          <w:spacing w:val="-2"/>
        </w:rPr>
        <w:t xml:space="preserve"> </w:t>
      </w:r>
      <w:r>
        <w:t>Б.Б.</w:t>
      </w:r>
      <w:r>
        <w:rPr>
          <w:spacing w:val="3"/>
        </w:rPr>
        <w:t xml:space="preserve"> </w:t>
      </w:r>
      <w:r>
        <w:t>Егоровым)</w:t>
      </w:r>
    </w:p>
    <w:p w:rsidR="00117080" w:rsidRDefault="00117080">
      <w:pPr>
        <w:jc w:val="center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3" w:firstLine="720"/>
      </w:pPr>
      <w:r>
        <w:t>В и.п. стоя имитационное упражнение «Подросли»: на 2-3 секунды поднять руки</w:t>
      </w:r>
      <w:r>
        <w:rPr>
          <w:spacing w:val="1"/>
        </w:rPr>
        <w:t xml:space="preserve"> </w:t>
      </w:r>
      <w:r>
        <w:t>вперед – вверх – в стороны – вдох, на 2-3 секунды опустить их через стороны в и.п. –</w:t>
      </w:r>
      <w:r>
        <w:rPr>
          <w:spacing w:val="1"/>
        </w:rPr>
        <w:t xml:space="preserve"> </w:t>
      </w:r>
      <w:r>
        <w:t>выдох; «подрасти» можно, поднимая руки, потягиваясь на носках или оставляя правую</w:t>
      </w:r>
      <w:r>
        <w:rPr>
          <w:spacing w:val="1"/>
        </w:rPr>
        <w:t xml:space="preserve"> </w:t>
      </w:r>
      <w:r>
        <w:t>(левую)</w:t>
      </w:r>
      <w:r>
        <w:rPr>
          <w:spacing w:val="7"/>
        </w:rPr>
        <w:t xml:space="preserve"> </w:t>
      </w:r>
      <w:r>
        <w:t>ногу</w:t>
      </w:r>
      <w:r>
        <w:rPr>
          <w:spacing w:val="6"/>
        </w:rPr>
        <w:t xml:space="preserve"> </w:t>
      </w:r>
      <w:r>
        <w:t>назад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носок.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и.п.</w:t>
      </w:r>
      <w:r>
        <w:rPr>
          <w:spacing w:val="6"/>
        </w:rPr>
        <w:t xml:space="preserve"> </w:t>
      </w:r>
      <w:r>
        <w:t>применялись</w:t>
      </w:r>
      <w:r>
        <w:rPr>
          <w:spacing w:val="8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«Самолет»,</w:t>
      </w:r>
    </w:p>
    <w:p w:rsidR="00117080" w:rsidRDefault="00BE7805">
      <w:pPr>
        <w:pStyle w:val="a3"/>
        <w:ind w:right="152" w:firstLine="0"/>
      </w:pPr>
      <w:r>
        <w:t>«Насос» – соответственно повороты и наклоны туловища с чередованием вдоха и выдо-</w:t>
      </w:r>
      <w:r>
        <w:rPr>
          <w:spacing w:val="1"/>
        </w:rPr>
        <w:t xml:space="preserve"> </w:t>
      </w:r>
      <w:r>
        <w:t>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7080" w:rsidRDefault="00BE7805">
      <w:pPr>
        <w:pStyle w:val="a3"/>
        <w:spacing w:before="2"/>
        <w:ind w:right="143"/>
      </w:pPr>
      <w:r>
        <w:t>Имитационное упражнение в и.п. сидя: «Птицы летят» – поднять руки в стороны,</w:t>
      </w:r>
      <w:r>
        <w:rPr>
          <w:spacing w:val="1"/>
        </w:rPr>
        <w:t xml:space="preserve"> </w:t>
      </w:r>
      <w:r>
        <w:t>голову поднять – посмотреть вверх – вдох, опустить их в и.п. – выдох или «комочек» – в</w:t>
      </w:r>
      <w:r>
        <w:rPr>
          <w:spacing w:val="-62"/>
        </w:rPr>
        <w:t xml:space="preserve"> </w:t>
      </w:r>
      <w:r>
        <w:t xml:space="preserve">исходном  </w:t>
      </w:r>
      <w:r>
        <w:rPr>
          <w:spacing w:val="29"/>
        </w:rPr>
        <w:t xml:space="preserve"> </w:t>
      </w:r>
      <w:r>
        <w:t xml:space="preserve">положении,   </w:t>
      </w:r>
      <w:r>
        <w:rPr>
          <w:spacing w:val="26"/>
        </w:rPr>
        <w:t xml:space="preserve"> </w:t>
      </w:r>
      <w:r>
        <w:t xml:space="preserve">сидя 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7"/>
        </w:rPr>
        <w:t xml:space="preserve"> </w:t>
      </w:r>
      <w:r>
        <w:t xml:space="preserve">стульчике,   </w:t>
      </w:r>
      <w:r>
        <w:rPr>
          <w:spacing w:val="26"/>
        </w:rPr>
        <w:t xml:space="preserve"> </w:t>
      </w:r>
      <w:r>
        <w:t xml:space="preserve">обхватить   </w:t>
      </w:r>
      <w:r>
        <w:rPr>
          <w:spacing w:val="28"/>
        </w:rPr>
        <w:t xml:space="preserve"> </w:t>
      </w:r>
      <w:r>
        <w:t xml:space="preserve">ноги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прижать   </w:t>
      </w:r>
      <w:r>
        <w:rPr>
          <w:spacing w:val="26"/>
        </w:rPr>
        <w:t xml:space="preserve"> </w:t>
      </w:r>
      <w:r>
        <w:t>их</w:t>
      </w:r>
      <w:r>
        <w:rPr>
          <w:spacing w:val="-63"/>
        </w:rPr>
        <w:t xml:space="preserve"> </w:t>
      </w:r>
      <w:r>
        <w:t>к груди – на 2-3 секунды выпрямиться, встать и развернуть плечи – вдох, на 2</w:t>
      </w:r>
      <w:r>
        <w:t>-3 секунды</w:t>
      </w:r>
      <w:r>
        <w:rPr>
          <w:spacing w:val="-6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комочек –</w:t>
      </w:r>
      <w:r>
        <w:rPr>
          <w:spacing w:val="-2"/>
        </w:rPr>
        <w:t xml:space="preserve"> </w:t>
      </w:r>
      <w:r>
        <w:t>опустить</w:t>
      </w:r>
      <w:r>
        <w:rPr>
          <w:spacing w:val="-1"/>
        </w:rPr>
        <w:t xml:space="preserve"> </w:t>
      </w:r>
      <w:r>
        <w:t>голову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выдох.</w:t>
      </w:r>
    </w:p>
    <w:p w:rsidR="00117080" w:rsidRDefault="00BE7805">
      <w:pPr>
        <w:pStyle w:val="a3"/>
        <w:ind w:right="142"/>
      </w:pPr>
      <w:r>
        <w:t>Упражнение «Пловец». Движения «пловца» выполняются в и.п. лежа на животе,</w:t>
      </w:r>
      <w:r>
        <w:rPr>
          <w:spacing w:val="1"/>
        </w:rPr>
        <w:t xml:space="preserve"> </w:t>
      </w:r>
      <w:r>
        <w:t>руки ладонями под подбородок. На 2-3 секунды дети выпрямляют руки вверх – в сторо-</w:t>
      </w:r>
      <w:r>
        <w:rPr>
          <w:spacing w:val="1"/>
        </w:rPr>
        <w:t xml:space="preserve"> </w:t>
      </w:r>
      <w:r>
        <w:t>ну, поднимают голову – прогибаются – делают вдох, на 2-3 секунды. Затем они разводят</w:t>
      </w:r>
      <w:r>
        <w:rPr>
          <w:spacing w:val="-62"/>
        </w:rPr>
        <w:t xml:space="preserve"> </w:t>
      </w:r>
      <w:r>
        <w:t>руки в стороны и сгибают их в исходное положение – выдох и т.д. Движения сопровож-</w:t>
      </w:r>
      <w:r>
        <w:rPr>
          <w:spacing w:val="1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воспитателя «поплыли», «поплыли».</w:t>
      </w:r>
    </w:p>
    <w:p w:rsidR="00117080" w:rsidRDefault="00BE7805">
      <w:pPr>
        <w:pStyle w:val="a3"/>
        <w:ind w:right="143"/>
      </w:pPr>
      <w:r>
        <w:t xml:space="preserve">При игровом упражнении «Тяжелоатлет» – </w:t>
      </w:r>
      <w:r>
        <w:t>и.п. лежа на спине, палка хватом на</w:t>
      </w:r>
      <w:r>
        <w:rPr>
          <w:spacing w:val="1"/>
        </w:rPr>
        <w:t xml:space="preserve"> </w:t>
      </w:r>
      <w:r>
        <w:t>уровне чуть шире плеч, на теле ребенка, на 3-4 секунды поднять палку вверх – вдох, на</w:t>
      </w:r>
      <w:r>
        <w:rPr>
          <w:spacing w:val="1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опустить</w:t>
      </w:r>
      <w:r>
        <w:rPr>
          <w:spacing w:val="-2"/>
        </w:rPr>
        <w:t xml:space="preserve"> </w:t>
      </w:r>
      <w:r>
        <w:t>палку.</w:t>
      </w:r>
    </w:p>
    <w:p w:rsidR="00117080" w:rsidRDefault="00BE7805">
      <w:pPr>
        <w:pStyle w:val="a3"/>
        <w:ind w:left="973" w:firstLine="0"/>
      </w:pP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конце</w:t>
      </w:r>
      <w:r>
        <w:rPr>
          <w:spacing w:val="-11"/>
        </w:rPr>
        <w:t xml:space="preserve"> </w:t>
      </w:r>
      <w:r>
        <w:rPr>
          <w:spacing w:val="-4"/>
        </w:rPr>
        <w:t>комплекса</w:t>
      </w:r>
      <w:r>
        <w:rPr>
          <w:spacing w:val="-9"/>
        </w:rPr>
        <w:t xml:space="preserve"> </w:t>
      </w:r>
      <w:r>
        <w:rPr>
          <w:spacing w:val="-4"/>
        </w:rPr>
        <w:t>оздоровительных</w:t>
      </w:r>
      <w:r>
        <w:rPr>
          <w:spacing w:val="-9"/>
        </w:rPr>
        <w:t xml:space="preserve"> </w:t>
      </w:r>
      <w:r>
        <w:rPr>
          <w:spacing w:val="-4"/>
        </w:rPr>
        <w:t>мероприятий</w:t>
      </w:r>
      <w:r>
        <w:rPr>
          <w:spacing w:val="-8"/>
        </w:rPr>
        <w:t xml:space="preserve"> </w:t>
      </w:r>
      <w:r>
        <w:rPr>
          <w:spacing w:val="-4"/>
        </w:rPr>
        <w:t>проводится</w:t>
      </w:r>
      <w:r>
        <w:rPr>
          <w:spacing w:val="-8"/>
        </w:rPr>
        <w:t xml:space="preserve"> </w:t>
      </w:r>
      <w:r>
        <w:rPr>
          <w:spacing w:val="-4"/>
        </w:rPr>
        <w:t>обширное</w:t>
      </w:r>
      <w:r>
        <w:rPr>
          <w:spacing w:val="-9"/>
        </w:rPr>
        <w:t xml:space="preserve"> </w:t>
      </w:r>
      <w:r>
        <w:rPr>
          <w:spacing w:val="-3"/>
        </w:rPr>
        <w:t>умывание.</w:t>
      </w: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ind w:left="562" w:right="462"/>
      </w:pPr>
      <w:r>
        <w:t>ИСПОЛЬЗОВАНИЕ</w:t>
      </w:r>
      <w:r>
        <w:rPr>
          <w:spacing w:val="-2"/>
        </w:rPr>
        <w:t xml:space="preserve"> </w:t>
      </w:r>
      <w:r>
        <w:t>ДИДАКТИЧЕСКИ</w:t>
      </w:r>
      <w:r>
        <w:t>Х</w:t>
      </w:r>
      <w:r>
        <w:rPr>
          <w:spacing w:val="-4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ЛИПУЧКАХ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КОРРЕКЦИОННОМ</w:t>
      </w:r>
      <w:r>
        <w:rPr>
          <w:spacing w:val="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</w:t>
      </w:r>
    </w:p>
    <w:p w:rsidR="00117080" w:rsidRDefault="00BE7805">
      <w:pPr>
        <w:spacing w:line="298" w:lineRule="exact"/>
        <w:ind w:left="1220" w:right="1123"/>
        <w:jc w:val="center"/>
        <w:rPr>
          <w:i/>
          <w:sz w:val="26"/>
        </w:rPr>
      </w:pPr>
      <w:r>
        <w:rPr>
          <w:b/>
          <w:i/>
          <w:sz w:val="26"/>
        </w:rPr>
        <w:t>Петинова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Наталья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Геннадьевна,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учитель-дефектолог,</w:t>
      </w:r>
    </w:p>
    <w:p w:rsidR="00117080" w:rsidRDefault="00BE7805">
      <w:pPr>
        <w:ind w:left="1510" w:right="1410" w:firstLine="2"/>
        <w:jc w:val="center"/>
        <w:rPr>
          <w:i/>
          <w:sz w:val="26"/>
        </w:rPr>
      </w:pPr>
      <w:r>
        <w:rPr>
          <w:b/>
          <w:i/>
          <w:sz w:val="26"/>
        </w:rPr>
        <w:t xml:space="preserve">Мишустина Лариса Александровна,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/>
        <w:ind w:left="260" w:right="161"/>
        <w:jc w:val="center"/>
        <w:rPr>
          <w:i/>
          <w:sz w:val="26"/>
        </w:rPr>
      </w:pPr>
      <w:r>
        <w:rPr>
          <w:i/>
          <w:sz w:val="26"/>
        </w:rPr>
        <w:t>«Образовательный комплекс «СтартУМ» (структурное подразделение «Детский сад»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before="1"/>
        <w:ind w:right="150"/>
      </w:pPr>
      <w:r>
        <w:t>Эффективность коррекционной деятельности зависит от использования разных</w:t>
      </w:r>
      <w:r>
        <w:rPr>
          <w:spacing w:val="1"/>
        </w:rPr>
        <w:t xml:space="preserve"> </w:t>
      </w:r>
      <w:r>
        <w:t>форм и методов работы. Значение игры как ведущего всесторонне развива</w:t>
      </w:r>
      <w:r>
        <w:t>ющего до-</w:t>
      </w:r>
      <w:r>
        <w:rPr>
          <w:spacing w:val="1"/>
        </w:rPr>
        <w:t xml:space="preserve"> </w:t>
      </w:r>
      <w:r>
        <w:t>школьников вида деятельности позволяет широко использовать игровые приемы в педа-</w:t>
      </w:r>
      <w:r>
        <w:rPr>
          <w:spacing w:val="-62"/>
        </w:rPr>
        <w:t xml:space="preserve"> </w:t>
      </w:r>
      <w:r>
        <w:t>гогической</w:t>
      </w:r>
      <w:r>
        <w:rPr>
          <w:spacing w:val="-2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53"/>
      </w:pPr>
      <w:r>
        <w:t>Выводит игру на первый план среди разнообразных методов при коррекционном</w:t>
      </w:r>
      <w:r>
        <w:rPr>
          <w:spacing w:val="1"/>
        </w:rPr>
        <w:t xml:space="preserve"> </w:t>
      </w:r>
      <w:r>
        <w:t>воздействии. Игровые приемы оживляют логопедические занятия, заст</w:t>
      </w:r>
      <w:r>
        <w:t>авляют детей ве-</w:t>
      </w:r>
      <w:r>
        <w:rPr>
          <w:spacing w:val="1"/>
        </w:rPr>
        <w:t xml:space="preserve"> </w:t>
      </w:r>
      <w:r>
        <w:t>село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азартом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задания.</w:t>
      </w:r>
    </w:p>
    <w:p w:rsidR="00117080" w:rsidRDefault="00BE7805">
      <w:pPr>
        <w:pStyle w:val="a3"/>
        <w:ind w:right="154"/>
      </w:pPr>
      <w:r>
        <w:t>В практике работы учителя-дефектолога и воспитателя используются различные</w:t>
      </w:r>
      <w:r>
        <w:rPr>
          <w:spacing w:val="1"/>
        </w:rPr>
        <w:t xml:space="preserve"> </w:t>
      </w:r>
      <w:r>
        <w:t>виды игр. Постоянный поиск новых игровых приемов привёл нас к созданию дидакти-</w:t>
      </w:r>
      <w:r>
        <w:rPr>
          <w:spacing w:val="1"/>
        </w:rPr>
        <w:t xml:space="preserve"> </w:t>
      </w:r>
      <w:r>
        <w:t>ческих игр и пособий на липучках, дающих возможность работать над формированием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речи.</w:t>
      </w:r>
    </w:p>
    <w:p w:rsidR="00117080" w:rsidRDefault="00BE7805">
      <w:pPr>
        <w:pStyle w:val="a3"/>
        <w:spacing w:line="235" w:lineRule="auto"/>
        <w:ind w:right="155"/>
      </w:pPr>
      <w:r>
        <w:t>Ценность таких дидактических игр заключается в том, что работая с детьми, име-</w:t>
      </w:r>
      <w:r>
        <w:rPr>
          <w:spacing w:val="1"/>
        </w:rPr>
        <w:t xml:space="preserve"> </w:t>
      </w:r>
      <w:r>
        <w:t>ющими ограниченные возможности здоровья, очень трудно бывает заинтересовать и</w:t>
      </w:r>
      <w:r>
        <w:rPr>
          <w:spacing w:val="1"/>
        </w:rPr>
        <w:t xml:space="preserve"> </w:t>
      </w:r>
      <w:r>
        <w:t>у</w:t>
      </w:r>
      <w:r>
        <w:t>держать их внимание, пробудить интерес к содержанию занятия и процессу обучения в</w:t>
      </w:r>
      <w:r>
        <w:rPr>
          <w:spacing w:val="-6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[3].</w:t>
      </w:r>
    </w:p>
    <w:p w:rsidR="00117080" w:rsidRDefault="00BE7805">
      <w:pPr>
        <w:pStyle w:val="a3"/>
        <w:spacing w:line="235" w:lineRule="auto"/>
        <w:ind w:right="153"/>
      </w:pPr>
      <w:r>
        <w:t>Первостепенная задача педагога – всеми способами помочь ребенку поверить в</w:t>
      </w:r>
      <w:r>
        <w:rPr>
          <w:spacing w:val="1"/>
        </w:rPr>
        <w:t xml:space="preserve"> </w:t>
      </w:r>
      <w:r>
        <w:t>себя и свои возможности. Использование данных игр облегчает усвоение учебного ма-</w:t>
      </w:r>
      <w:r>
        <w:rPr>
          <w:spacing w:val="1"/>
        </w:rPr>
        <w:t xml:space="preserve"> </w:t>
      </w:r>
      <w:r>
        <w:t>териал</w:t>
      </w:r>
      <w:r>
        <w:t>а</w:t>
      </w:r>
      <w:r>
        <w:rPr>
          <w:spacing w:val="13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повышает</w:t>
      </w:r>
      <w:r>
        <w:rPr>
          <w:spacing w:val="12"/>
        </w:rPr>
        <w:t xml:space="preserve"> </w:t>
      </w:r>
      <w:r>
        <w:t>эффективность</w:t>
      </w:r>
      <w:r>
        <w:rPr>
          <w:spacing w:val="13"/>
        </w:rPr>
        <w:t xml:space="preserve"> </w:t>
      </w:r>
      <w:r>
        <w:t>работы.</w:t>
      </w:r>
      <w:r>
        <w:rPr>
          <w:spacing w:val="16"/>
        </w:rPr>
        <w:t xml:space="preserve"> </w:t>
      </w:r>
      <w:r>
        <w:t>Благодаря</w:t>
      </w:r>
      <w:r>
        <w:rPr>
          <w:spacing w:val="16"/>
        </w:rPr>
        <w:t xml:space="preserve"> </w:t>
      </w:r>
      <w:r>
        <w:t>использованию</w:t>
      </w:r>
      <w:r>
        <w:rPr>
          <w:spacing w:val="14"/>
        </w:rPr>
        <w:t xml:space="preserve"> </w:t>
      </w:r>
      <w:r>
        <w:t>дидакти-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8" w:firstLine="0"/>
      </w:pPr>
      <w:r>
        <w:t>ческих игр и пособий, процесс обучения проходит в доступной и привлекательной среде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обучающихся.</w:t>
      </w:r>
    </w:p>
    <w:p w:rsidR="00117080" w:rsidRDefault="00BE7805">
      <w:pPr>
        <w:pStyle w:val="a3"/>
        <w:spacing w:line="235" w:lineRule="auto"/>
        <w:ind w:right="148"/>
      </w:pPr>
      <w:r>
        <w:t>Игры на липучках способствуют формированию внимания, памяти, п</w:t>
      </w:r>
      <w:r>
        <w:t>овышают</w:t>
      </w:r>
      <w:r>
        <w:rPr>
          <w:spacing w:val="1"/>
        </w:rPr>
        <w:t xml:space="preserve"> </w:t>
      </w:r>
      <w:r>
        <w:t>работоспособность, активизируют мыслительные операции. Яркие, интересные ламини-</w:t>
      </w:r>
      <w:r>
        <w:rPr>
          <w:spacing w:val="1"/>
        </w:rPr>
        <w:t xml:space="preserve"> </w:t>
      </w:r>
      <w:r>
        <w:t>рованные картинки на липучках, позволяют благотворно влиять на эмоциональное со-</w:t>
      </w:r>
      <w:r>
        <w:rPr>
          <w:spacing w:val="1"/>
        </w:rPr>
        <w:t xml:space="preserve"> </w:t>
      </w:r>
      <w:r>
        <w:t>стояние ребёнка, поддерживать его интерес к коррекционным занятиям. Ведь только</w:t>
      </w:r>
      <w:r>
        <w:rPr>
          <w:spacing w:val="1"/>
        </w:rPr>
        <w:t xml:space="preserve"> </w:t>
      </w:r>
      <w:r>
        <w:t>положи</w:t>
      </w:r>
      <w:r>
        <w:t>тельная мотивация будет способствовать эффективной работе, что приведет впо-</w:t>
      </w:r>
      <w:r>
        <w:rPr>
          <w:spacing w:val="-62"/>
        </w:rPr>
        <w:t xml:space="preserve"> </w:t>
      </w:r>
      <w:r>
        <w:t>следствии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желаемому</w:t>
      </w:r>
      <w:r>
        <w:rPr>
          <w:spacing w:val="-1"/>
        </w:rPr>
        <w:t xml:space="preserve"> </w:t>
      </w:r>
      <w:r>
        <w:t>результату</w:t>
      </w:r>
      <w:r>
        <w:rPr>
          <w:spacing w:val="4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51"/>
      </w:pPr>
      <w:r>
        <w:t>Данные игры и игровые пособия предназначены для индивидуальных и подгруп-</w:t>
      </w:r>
      <w:r>
        <w:rPr>
          <w:spacing w:val="1"/>
        </w:rPr>
        <w:t xml:space="preserve"> </w:t>
      </w:r>
      <w:r>
        <w:t>повых занятий с детьми дошкольного возраста. Они соответствуют сист</w:t>
      </w:r>
      <w:r>
        <w:t>емно – деятель-</w:t>
      </w:r>
      <w:r>
        <w:rPr>
          <w:spacing w:val="1"/>
        </w:rPr>
        <w:t xml:space="preserve"> </w:t>
      </w:r>
      <w:r>
        <w:t>ному</w:t>
      </w:r>
      <w:r>
        <w:rPr>
          <w:spacing w:val="-2"/>
        </w:rPr>
        <w:t xml:space="preserve"> </w:t>
      </w:r>
      <w:r>
        <w:t>подходу,</w:t>
      </w:r>
      <w:r>
        <w:rPr>
          <w:spacing w:val="-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безопасны.</w:t>
      </w:r>
    </w:p>
    <w:p w:rsidR="00117080" w:rsidRDefault="00BE7805">
      <w:pPr>
        <w:pStyle w:val="a3"/>
        <w:spacing w:line="235" w:lineRule="auto"/>
        <w:ind w:right="147"/>
      </w:pPr>
      <w:r>
        <w:t>В работе используется наглядность в виде ярких и интересных ламинированных</w:t>
      </w:r>
      <w:r>
        <w:rPr>
          <w:spacing w:val="1"/>
        </w:rPr>
        <w:t xml:space="preserve"> </w:t>
      </w:r>
      <w:r>
        <w:t>картинок – основ с силуэтами и контурными рисунками, картинки с использованием</w:t>
      </w:r>
      <w:r>
        <w:rPr>
          <w:spacing w:val="1"/>
        </w:rPr>
        <w:t xml:space="preserve"> </w:t>
      </w:r>
      <w:r>
        <w:t>подсвечивания фонариком, объёмные картинки, наклейки и кармашки, вращающиеся</w:t>
      </w:r>
      <w:r>
        <w:rPr>
          <w:spacing w:val="1"/>
        </w:rPr>
        <w:t xml:space="preserve"> </w:t>
      </w:r>
      <w:r>
        <w:t>детали, позволяющие благотворно влиять на эмоциональное состояние детей, поддер-</w:t>
      </w:r>
      <w:r>
        <w:rPr>
          <w:spacing w:val="1"/>
        </w:rPr>
        <w:t xml:space="preserve"> </w:t>
      </w:r>
      <w:r>
        <w:t>живать интерес к занятиям, формировать произвольное внимание при работе с предла-</w:t>
      </w:r>
      <w:r>
        <w:rPr>
          <w:spacing w:val="1"/>
        </w:rPr>
        <w:t xml:space="preserve"> </w:t>
      </w:r>
      <w:r>
        <w:t>гаемым</w:t>
      </w:r>
      <w:r>
        <w:rPr>
          <w:spacing w:val="-2"/>
        </w:rPr>
        <w:t xml:space="preserve"> </w:t>
      </w:r>
      <w:r>
        <w:t>материало</w:t>
      </w:r>
      <w:r>
        <w:t>м [4].</w:t>
      </w:r>
    </w:p>
    <w:p w:rsidR="00117080" w:rsidRDefault="00BE7805">
      <w:pPr>
        <w:pStyle w:val="a3"/>
        <w:spacing w:line="235" w:lineRule="auto"/>
        <w:ind w:right="147"/>
      </w:pPr>
      <w:r>
        <w:t>Детям с ограниченными возможностями здоровья бывает трудно словесно выра-</w:t>
      </w:r>
      <w:r>
        <w:rPr>
          <w:spacing w:val="1"/>
        </w:rPr>
        <w:t xml:space="preserve"> </w:t>
      </w:r>
      <w:r>
        <w:t>зить свои мысли, поэтому высказывания заменяются действиями с предметными кар-</w:t>
      </w:r>
      <w:r>
        <w:rPr>
          <w:spacing w:val="1"/>
        </w:rPr>
        <w:t xml:space="preserve"> </w:t>
      </w:r>
      <w:r>
        <w:t>тинками (с изображением одежды и обуви, игрушек, посуды, мебели, птиц, транспорта,</w:t>
      </w:r>
      <w:r>
        <w:rPr>
          <w:spacing w:val="1"/>
        </w:rPr>
        <w:t xml:space="preserve"> </w:t>
      </w:r>
      <w:r>
        <w:t>бытовой техни</w:t>
      </w:r>
      <w:r>
        <w:t>ки, школьных принадлежностей, зимних и летних забав, признаков раз-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и фруктов).</w:t>
      </w:r>
    </w:p>
    <w:p w:rsidR="00117080" w:rsidRDefault="00BE7805">
      <w:pPr>
        <w:pStyle w:val="a3"/>
        <w:spacing w:line="235" w:lineRule="auto"/>
        <w:ind w:right="158"/>
      </w:pPr>
      <w:r>
        <w:t>С помощью дидактических игр на липучках детей можно учить такой игре как</w:t>
      </w:r>
      <w:r>
        <w:rPr>
          <w:spacing w:val="1"/>
        </w:rPr>
        <w:t xml:space="preserve"> </w:t>
      </w:r>
      <w:r>
        <w:t>пантомима,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изображать</w:t>
      </w:r>
      <w:r>
        <w:rPr>
          <w:spacing w:val="3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нарисовано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картинке.</w:t>
      </w:r>
    </w:p>
    <w:p w:rsidR="00117080" w:rsidRDefault="00BE7805">
      <w:pPr>
        <w:pStyle w:val="a3"/>
        <w:spacing w:line="235" w:lineRule="auto"/>
        <w:ind w:right="153"/>
      </w:pPr>
      <w:r>
        <w:t>Многофун</w:t>
      </w:r>
      <w:r>
        <w:t>кциональность игр выражается в разнообразии дидактического матери-</w:t>
      </w:r>
      <w:r>
        <w:rPr>
          <w:spacing w:val="1"/>
        </w:rPr>
        <w:t xml:space="preserve"> </w:t>
      </w:r>
      <w:r>
        <w:t>ала, которое, можно использовать в соответствии с поставленными задачами. Пособия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пополнять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листами и</w:t>
      </w:r>
      <w:r>
        <w:rPr>
          <w:spacing w:val="-3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деталями.</w:t>
      </w:r>
    </w:p>
    <w:p w:rsidR="00117080" w:rsidRDefault="00BE7805">
      <w:pPr>
        <w:pStyle w:val="a3"/>
        <w:spacing w:line="235" w:lineRule="auto"/>
        <w:ind w:right="147"/>
      </w:pPr>
      <w:r>
        <w:t>Благодаря использованию игр и</w:t>
      </w:r>
      <w:r>
        <w:t xml:space="preserve"> пособий на липучках у дошкольников повыси-</w:t>
      </w:r>
      <w:r>
        <w:rPr>
          <w:spacing w:val="1"/>
        </w:rPr>
        <w:t xml:space="preserve"> </w:t>
      </w:r>
      <w:r>
        <w:t>лась положительная мотивация к занятиям и личная заинтересованность каждого ребен-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происходящем.</w:t>
      </w:r>
    </w:p>
    <w:p w:rsidR="00117080" w:rsidRDefault="00BE7805">
      <w:pPr>
        <w:pStyle w:val="a3"/>
        <w:spacing w:line="235" w:lineRule="auto"/>
        <w:ind w:right="146"/>
      </w:pPr>
      <w:r>
        <w:t>Активизировались психические процессы (внимание, зрительное и слуховое вос-</w:t>
      </w:r>
      <w:r>
        <w:rPr>
          <w:spacing w:val="1"/>
        </w:rPr>
        <w:t xml:space="preserve"> </w:t>
      </w:r>
      <w:r>
        <w:t>приятие, память и мышление). Появи</w:t>
      </w:r>
      <w:r>
        <w:t>лись положительные изменения в развитии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пальцев</w:t>
      </w:r>
      <w:r>
        <w:rPr>
          <w:spacing w:val="-2"/>
        </w:rPr>
        <w:t xml:space="preserve"> </w:t>
      </w:r>
      <w:r>
        <w:t>рук.</w:t>
      </w:r>
      <w:r>
        <w:rPr>
          <w:spacing w:val="-2"/>
        </w:rPr>
        <w:t xml:space="preserve"> </w:t>
      </w:r>
      <w:r>
        <w:t>Улучшился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комфорт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59"/>
      </w:pPr>
      <w:r>
        <w:t>Таким образом, применение таких игр и пособий на практике помогают эффек-</w:t>
      </w:r>
      <w:r>
        <w:rPr>
          <w:spacing w:val="1"/>
        </w:rPr>
        <w:t xml:space="preserve"> </w:t>
      </w:r>
      <w:r>
        <w:t>тивно</w:t>
      </w:r>
      <w:r>
        <w:rPr>
          <w:spacing w:val="-2"/>
        </w:rPr>
        <w:t xml:space="preserve"> </w:t>
      </w:r>
      <w:r>
        <w:t>решать 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процесса.</w:t>
      </w:r>
    </w:p>
    <w:p w:rsidR="00117080" w:rsidRDefault="00BE7805">
      <w:pPr>
        <w:spacing w:line="268" w:lineRule="exact"/>
        <w:ind w:left="1227" w:right="1122"/>
        <w:jc w:val="center"/>
        <w:rPr>
          <w:b/>
          <w:sz w:val="24"/>
        </w:rPr>
      </w:pPr>
      <w:r>
        <w:rPr>
          <w:b/>
          <w:color w:val="333333"/>
          <w:sz w:val="24"/>
        </w:rPr>
        <w:t>ЛИТЕРАТУРА</w:t>
      </w:r>
    </w:p>
    <w:p w:rsidR="00117080" w:rsidRDefault="00BE7805">
      <w:pPr>
        <w:pStyle w:val="a4"/>
        <w:numPr>
          <w:ilvl w:val="1"/>
          <w:numId w:val="216"/>
        </w:numPr>
        <w:tabs>
          <w:tab w:val="left" w:pos="1293"/>
        </w:tabs>
        <w:spacing w:line="232" w:lineRule="auto"/>
        <w:ind w:right="153" w:firstLine="708"/>
        <w:jc w:val="both"/>
        <w:rPr>
          <w:sz w:val="24"/>
        </w:rPr>
      </w:pPr>
      <w:r>
        <w:rPr>
          <w:sz w:val="24"/>
        </w:rPr>
        <w:t>Борозинец,</w:t>
      </w:r>
      <w:r>
        <w:rPr>
          <w:spacing w:val="28"/>
          <w:sz w:val="24"/>
        </w:rPr>
        <w:t xml:space="preserve"> </w:t>
      </w:r>
      <w:r>
        <w:rPr>
          <w:sz w:val="24"/>
        </w:rPr>
        <w:t>Н.</w:t>
      </w:r>
      <w:r>
        <w:rPr>
          <w:spacing w:val="28"/>
          <w:sz w:val="24"/>
        </w:rPr>
        <w:t xml:space="preserve"> </w:t>
      </w:r>
      <w:r>
        <w:rPr>
          <w:sz w:val="24"/>
        </w:rPr>
        <w:t>М.</w:t>
      </w:r>
      <w:r>
        <w:rPr>
          <w:spacing w:val="26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8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89"/>
          <w:sz w:val="24"/>
        </w:rPr>
        <w:t xml:space="preserve"> </w:t>
      </w:r>
      <w:r>
        <w:rPr>
          <w:sz w:val="24"/>
        </w:rPr>
        <w:t>:</w:t>
      </w:r>
      <w:r>
        <w:rPr>
          <w:spacing w:val="89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8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8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Борозинец, Т. С.</w:t>
      </w:r>
      <w:r>
        <w:rPr>
          <w:spacing w:val="-2"/>
          <w:sz w:val="24"/>
        </w:rPr>
        <w:t xml:space="preserve"> </w:t>
      </w:r>
      <w:r>
        <w:rPr>
          <w:sz w:val="24"/>
        </w:rPr>
        <w:t>Шеховцова.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Ставрополь, 2018.</w:t>
      </w:r>
      <w:r>
        <w:rPr>
          <w:spacing w:val="1"/>
          <w:sz w:val="24"/>
        </w:rPr>
        <w:t xml:space="preserve"> </w:t>
      </w:r>
      <w:r>
        <w:rPr>
          <w:sz w:val="24"/>
        </w:rPr>
        <w:t>– 224 с.</w:t>
      </w:r>
    </w:p>
    <w:p w:rsidR="00117080" w:rsidRDefault="00BE7805">
      <w:pPr>
        <w:pStyle w:val="a4"/>
        <w:numPr>
          <w:ilvl w:val="1"/>
          <w:numId w:val="216"/>
        </w:numPr>
        <w:tabs>
          <w:tab w:val="left" w:pos="1206"/>
        </w:tabs>
        <w:spacing w:line="271" w:lineRule="exact"/>
        <w:ind w:left="1205" w:hanging="245"/>
        <w:jc w:val="both"/>
        <w:rPr>
          <w:sz w:val="24"/>
        </w:rPr>
      </w:pPr>
      <w:r>
        <w:rPr>
          <w:sz w:val="24"/>
        </w:rPr>
        <w:t>Дыбина,</w:t>
      </w:r>
      <w:r>
        <w:rPr>
          <w:spacing w:val="2"/>
          <w:sz w:val="24"/>
        </w:rPr>
        <w:t xml:space="preserve"> </w:t>
      </w:r>
      <w:r>
        <w:rPr>
          <w:sz w:val="24"/>
        </w:rPr>
        <w:t>О.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миром</w:t>
      </w:r>
    </w:p>
    <w:p w:rsidR="00117080" w:rsidRDefault="00BE7805">
      <w:pPr>
        <w:spacing w:line="270" w:lineRule="exact"/>
        <w:ind w:left="252"/>
        <w:jc w:val="both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Дыбина.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117080" w:rsidRDefault="00BE7805">
      <w:pPr>
        <w:pStyle w:val="a4"/>
        <w:numPr>
          <w:ilvl w:val="1"/>
          <w:numId w:val="216"/>
        </w:numPr>
        <w:tabs>
          <w:tab w:val="left" w:pos="1216"/>
        </w:tabs>
        <w:spacing w:line="235" w:lineRule="auto"/>
        <w:ind w:right="151" w:firstLine="708"/>
        <w:jc w:val="both"/>
        <w:rPr>
          <w:sz w:val="24"/>
        </w:rPr>
      </w:pPr>
      <w:r>
        <w:rPr>
          <w:sz w:val="24"/>
        </w:rPr>
        <w:t>Белогурова, А. Ю. Игровые технологии в комплексной работе с «особым» ребенком /</w:t>
      </w:r>
      <w:r>
        <w:rPr>
          <w:spacing w:val="1"/>
          <w:sz w:val="24"/>
        </w:rPr>
        <w:t xml:space="preserve"> </w:t>
      </w:r>
      <w:r>
        <w:rPr>
          <w:sz w:val="24"/>
        </w:rPr>
        <w:t>А. Ю. Белогурова, О. Е. Буланова. – Москва : Федеральный институт развития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134 с.</w:t>
      </w:r>
    </w:p>
    <w:p w:rsidR="00117080" w:rsidRDefault="00BE7805">
      <w:pPr>
        <w:pStyle w:val="a4"/>
        <w:numPr>
          <w:ilvl w:val="1"/>
          <w:numId w:val="216"/>
        </w:numPr>
        <w:tabs>
          <w:tab w:val="left" w:pos="1281"/>
        </w:tabs>
        <w:ind w:right="147" w:firstLine="708"/>
        <w:jc w:val="both"/>
        <w:rPr>
          <w:sz w:val="24"/>
        </w:rPr>
      </w:pPr>
      <w:r>
        <w:rPr>
          <w:sz w:val="24"/>
        </w:rPr>
        <w:t>Лихотина,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«Игры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липучках»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Лихотина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педагогики. – 2020. 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8. – С. 46-50.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410" w:right="1310"/>
      </w:pPr>
      <w:r>
        <w:t>ИННОВАЦИОННЫЕ ЦИФРОВЫЕ ТЕХНОЛОГИИ В РАБОТЕ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</w:p>
    <w:p w:rsidR="00117080" w:rsidRDefault="00BE7805">
      <w:pPr>
        <w:ind w:left="1222" w:right="1123"/>
        <w:jc w:val="center"/>
        <w:rPr>
          <w:i/>
          <w:sz w:val="26"/>
        </w:rPr>
      </w:pPr>
      <w:r>
        <w:rPr>
          <w:b/>
          <w:i/>
          <w:sz w:val="26"/>
        </w:rPr>
        <w:t>Печенкина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Екатерина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учитель-дефектолог,</w:t>
      </w:r>
    </w:p>
    <w:p w:rsidR="00117080" w:rsidRDefault="00BE7805">
      <w:pPr>
        <w:spacing w:before="1" w:line="298" w:lineRule="exact"/>
        <w:ind w:left="1223" w:right="1123"/>
        <w:jc w:val="center"/>
        <w:rPr>
          <w:i/>
          <w:sz w:val="26"/>
        </w:rPr>
      </w:pPr>
      <w:r>
        <w:rPr>
          <w:b/>
          <w:i/>
          <w:sz w:val="26"/>
        </w:rPr>
        <w:t>Муляр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Ирина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Николаевна,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воспитатель</w:t>
      </w:r>
    </w:p>
    <w:p w:rsidR="00117080" w:rsidRDefault="00BE7805">
      <w:pPr>
        <w:spacing w:line="298" w:lineRule="exact"/>
        <w:ind w:left="260" w:right="164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2067" w:right="1967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9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«Рябинушка»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В настоящее время в России действует широкая сеть специальных образователь-</w:t>
      </w:r>
      <w:r>
        <w:rPr>
          <w:spacing w:val="1"/>
        </w:rPr>
        <w:t xml:space="preserve"> </w:t>
      </w:r>
      <w:r>
        <w:t>ных учреждений для детей и подростков с проблемами в интеллектуальном развитии, с</w:t>
      </w:r>
      <w:r>
        <w:rPr>
          <w:spacing w:val="1"/>
        </w:rPr>
        <w:t xml:space="preserve"> </w:t>
      </w:r>
      <w:r>
        <w:t>задержкой психического развития (далее – ЗПР), которые реализует Федеральный госу-</w:t>
      </w:r>
      <w:r>
        <w:rPr>
          <w:spacing w:val="1"/>
        </w:rPr>
        <w:t xml:space="preserve"> </w:t>
      </w:r>
      <w:r>
        <w:t>дарственный обр</w:t>
      </w:r>
      <w:r>
        <w:t>азовательный стандарт (далее – ФГОС) образования обучающихся с</w:t>
      </w:r>
      <w:r>
        <w:rPr>
          <w:spacing w:val="1"/>
        </w:rPr>
        <w:t xml:space="preserve"> </w:t>
      </w:r>
      <w:r>
        <w:t>ограниченными возможностями здоровья (далее – ОВЗ). Детский сад комбинированного</w:t>
      </w:r>
      <w:r>
        <w:rPr>
          <w:spacing w:val="-62"/>
        </w:rPr>
        <w:t xml:space="preserve"> </w:t>
      </w:r>
      <w:r>
        <w:t>вида «Рябинушка» находится в небольшом городке Белгородской области. Главной осо-</w:t>
      </w:r>
      <w:r>
        <w:rPr>
          <w:spacing w:val="1"/>
        </w:rPr>
        <w:t xml:space="preserve"> </w:t>
      </w:r>
      <w:r>
        <w:t>бенностью является наличие в с</w:t>
      </w:r>
      <w:r>
        <w:t>аду разновозрастной группы компенсирующей направ-</w:t>
      </w:r>
      <w:r>
        <w:rPr>
          <w:spacing w:val="1"/>
        </w:rPr>
        <w:t xml:space="preserve"> </w:t>
      </w:r>
      <w:r>
        <w:t>ленности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ind w:right="159"/>
      </w:pPr>
      <w:r>
        <w:t>Обучение и воспитание в группе нацелено на помощь в развитии у воспитанников</w:t>
      </w:r>
      <w:r>
        <w:rPr>
          <w:spacing w:val="-6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социализироваться,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</w:t>
      </w:r>
      <w:r>
        <w:t>стве.</w:t>
      </w:r>
    </w:p>
    <w:p w:rsidR="00117080" w:rsidRDefault="00BE7805">
      <w:pPr>
        <w:pStyle w:val="a3"/>
        <w:ind w:right="148"/>
      </w:pPr>
      <w:r>
        <w:t>Социальная среда группы ЗПР неоднородна: большинство обучающихся – это де-</w:t>
      </w:r>
      <w:r>
        <w:rPr>
          <w:spacing w:val="1"/>
        </w:rPr>
        <w:t xml:space="preserve"> </w:t>
      </w:r>
      <w:r>
        <w:t>ти</w:t>
      </w:r>
      <w:r>
        <w:rPr>
          <w:spacing w:val="61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малообеспеченных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неполных</w:t>
      </w:r>
      <w:r>
        <w:rPr>
          <w:spacing w:val="61"/>
        </w:rPr>
        <w:t xml:space="preserve"> </w:t>
      </w:r>
      <w:r>
        <w:t>семей.</w:t>
      </w:r>
      <w:r>
        <w:rPr>
          <w:spacing w:val="62"/>
        </w:rPr>
        <w:t xml:space="preserve"> </w:t>
      </w:r>
      <w:r>
        <w:t>Поэтому</w:t>
      </w:r>
      <w:r>
        <w:rPr>
          <w:spacing w:val="62"/>
        </w:rPr>
        <w:t xml:space="preserve"> </w:t>
      </w:r>
      <w:r>
        <w:t>сад</w:t>
      </w:r>
      <w:r>
        <w:rPr>
          <w:spacing w:val="61"/>
        </w:rPr>
        <w:t xml:space="preserve"> </w:t>
      </w:r>
      <w:r>
        <w:t>стремится</w:t>
      </w:r>
      <w:r>
        <w:rPr>
          <w:spacing w:val="62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2"/>
        </w:rPr>
        <w:t xml:space="preserve"> </w:t>
      </w:r>
      <w:r>
        <w:t>дать</w:t>
      </w:r>
      <w:r>
        <w:rPr>
          <w:spacing w:val="-63"/>
        </w:rPr>
        <w:t xml:space="preserve"> </w:t>
      </w:r>
      <w:r>
        <w:t>прочные знания, но и стать центром культурного развития и нравственного воспитания</w:t>
      </w:r>
      <w:r>
        <w:rPr>
          <w:spacing w:val="1"/>
        </w:rPr>
        <w:t xml:space="preserve"> </w:t>
      </w:r>
      <w:r>
        <w:t>обучающихся. В саду работают психологи, дефектологи, логопеды, музыкальные руко-</w:t>
      </w:r>
      <w:r>
        <w:rPr>
          <w:spacing w:val="1"/>
        </w:rPr>
        <w:t xml:space="preserve"> </w:t>
      </w:r>
      <w:r>
        <w:t>водители.</w:t>
      </w:r>
    </w:p>
    <w:p w:rsidR="00117080" w:rsidRDefault="00BE7805">
      <w:pPr>
        <w:pStyle w:val="a3"/>
        <w:ind w:right="147"/>
      </w:pPr>
      <w:r>
        <w:t>В настоящее время наша группа обеспечена интерактивным оборудованием, до-</w:t>
      </w:r>
      <w:r>
        <w:rPr>
          <w:spacing w:val="1"/>
        </w:rPr>
        <w:t xml:space="preserve"> </w:t>
      </w:r>
      <w:r>
        <w:t>ступом к Интернету, что способствует внедрению новых технологий в образовательную</w:t>
      </w:r>
      <w:r>
        <w:rPr>
          <w:spacing w:val="1"/>
        </w:rPr>
        <w:t xml:space="preserve"> </w:t>
      </w:r>
      <w:r>
        <w:t>деятельно</w:t>
      </w:r>
      <w:r>
        <w:t>сть. Среди технических средств обучения нового поколения особое место за-</w:t>
      </w:r>
      <w:r>
        <w:rPr>
          <w:spacing w:val="1"/>
        </w:rPr>
        <w:t xml:space="preserve"> </w:t>
      </w:r>
      <w:r>
        <w:t>нимает интерактивный домик «АЛМА Дошкольное образование». Он даёт возможность</w:t>
      </w:r>
      <w:r>
        <w:rPr>
          <w:spacing w:val="1"/>
        </w:rPr>
        <w:t xml:space="preserve"> </w:t>
      </w:r>
      <w:r>
        <w:t>педагогу сделать процесс обучения более динамичным, а занятия более яркими и одно-</w:t>
      </w:r>
      <w:r>
        <w:rPr>
          <w:spacing w:val="1"/>
        </w:rPr>
        <w:t xml:space="preserve"> </w:t>
      </w:r>
      <w:r>
        <w:t>временно</w:t>
      </w:r>
      <w:r>
        <w:rPr>
          <w:spacing w:val="-2"/>
        </w:rPr>
        <w:t xml:space="preserve"> </w:t>
      </w:r>
      <w:r>
        <w:t>простыми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</w:t>
      </w:r>
      <w:r>
        <w:t>своению.</w:t>
      </w:r>
    </w:p>
    <w:p w:rsidR="00117080" w:rsidRDefault="00BE7805">
      <w:pPr>
        <w:pStyle w:val="a3"/>
        <w:spacing w:before="1"/>
        <w:ind w:right="145"/>
      </w:pPr>
      <w:r>
        <w:t>Интерактивный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«АЛМА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комплексное методическое программное обеспечение для детей от 3 до 8 лет, раскры-</w:t>
      </w:r>
      <w:r>
        <w:rPr>
          <w:spacing w:val="1"/>
        </w:rPr>
        <w:t xml:space="preserve"> </w:t>
      </w:r>
      <w:r>
        <w:t>вающее потенциал любых интерактивных устройств, которое включает в себя более 80</w:t>
      </w:r>
      <w:r>
        <w:rPr>
          <w:spacing w:val="1"/>
        </w:rPr>
        <w:t xml:space="preserve"> </w:t>
      </w:r>
      <w:r>
        <w:t>развивающих игр,</w:t>
      </w:r>
      <w:r>
        <w:t xml:space="preserve"> на разные образовательные тематики и более 110 готовых тестов.</w:t>
      </w:r>
      <w:r>
        <w:rPr>
          <w:spacing w:val="1"/>
        </w:rPr>
        <w:t xml:space="preserve"> </w:t>
      </w:r>
      <w:r>
        <w:t>Приложения «Рисование» и «Раскраска», в которых дети могут выбрать любой из по-</w:t>
      </w:r>
      <w:r>
        <w:rPr>
          <w:spacing w:val="1"/>
        </w:rPr>
        <w:t xml:space="preserve"> </w:t>
      </w:r>
      <w:r>
        <w:t>нравившихся рисунков с героями мультфильмов и раскрасить его. Благодаря большому</w:t>
      </w:r>
      <w:r>
        <w:rPr>
          <w:spacing w:val="1"/>
        </w:rPr>
        <w:t xml:space="preserve"> </w:t>
      </w:r>
      <w:r>
        <w:t>выбору инструментов дети развив</w:t>
      </w:r>
      <w:r>
        <w:t>ают способности в рисовании, а также есть возмож-</w:t>
      </w:r>
      <w:r>
        <w:rPr>
          <w:spacing w:val="1"/>
        </w:rPr>
        <w:t xml:space="preserve"> </w:t>
      </w:r>
      <w:r>
        <w:t>ность сохранить получившиеся рисунки. Приложение «Конструктор тестов», «Творче-</w:t>
      </w:r>
      <w:r>
        <w:rPr>
          <w:spacing w:val="1"/>
        </w:rPr>
        <w:t xml:space="preserve"> </w:t>
      </w:r>
      <w:r>
        <w:t>ская мастерская» для создания собственных готовых уроков и мини-игр, каждая мини-</w:t>
      </w:r>
      <w:r>
        <w:rPr>
          <w:spacing w:val="1"/>
        </w:rPr>
        <w:t xml:space="preserve"> </w:t>
      </w:r>
      <w:r>
        <w:t>игра направлена на развитие памяти, внимания</w:t>
      </w:r>
      <w:r>
        <w:t xml:space="preserve"> логики, счета, а также английского язы-</w:t>
      </w:r>
      <w:r>
        <w:rPr>
          <w:spacing w:val="1"/>
        </w:rPr>
        <w:t xml:space="preserve"> </w:t>
      </w:r>
      <w:r>
        <w:t>ка,</w:t>
      </w:r>
      <w:r>
        <w:rPr>
          <w:spacing w:val="-2"/>
        </w:rPr>
        <w:t xml:space="preserve"> </w:t>
      </w:r>
      <w:r>
        <w:t>логопедические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шашки.</w:t>
      </w:r>
    </w:p>
    <w:p w:rsidR="00117080" w:rsidRDefault="00BE7805">
      <w:pPr>
        <w:pStyle w:val="a3"/>
        <w:ind w:right="146"/>
      </w:pPr>
      <w:r>
        <w:rPr>
          <w:spacing w:val="-2"/>
        </w:rPr>
        <w:t>Так</w:t>
      </w:r>
      <w:r>
        <w:rPr>
          <w:spacing w:val="-13"/>
        </w:rPr>
        <w:t xml:space="preserve"> </w:t>
      </w:r>
      <w:r>
        <w:rPr>
          <w:spacing w:val="-2"/>
        </w:rPr>
        <w:t>же</w:t>
      </w:r>
      <w:r>
        <w:rPr>
          <w:spacing w:val="-12"/>
        </w:rPr>
        <w:t xml:space="preserve"> </w:t>
      </w:r>
      <w:r>
        <w:rPr>
          <w:spacing w:val="-2"/>
        </w:rPr>
        <w:t>«АЛМА»</w:t>
      </w:r>
      <w:r>
        <w:rPr>
          <w:spacing w:val="-12"/>
        </w:rPr>
        <w:t xml:space="preserve"> </w:t>
      </w:r>
      <w:r>
        <w:rPr>
          <w:spacing w:val="-2"/>
        </w:rPr>
        <w:t>поддерживает</w:t>
      </w:r>
      <w:r>
        <w:rPr>
          <w:spacing w:val="-13"/>
        </w:rPr>
        <w:t xml:space="preserve"> </w:t>
      </w:r>
      <w:r>
        <w:rPr>
          <w:spacing w:val="-2"/>
        </w:rPr>
        <w:t>разделение</w:t>
      </w:r>
      <w:r>
        <w:rPr>
          <w:spacing w:val="-11"/>
        </w:rPr>
        <w:t xml:space="preserve"> </w:t>
      </w:r>
      <w:r>
        <w:rPr>
          <w:spacing w:val="-2"/>
        </w:rPr>
        <w:t>экрана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2-4</w:t>
      </w:r>
      <w:r>
        <w:rPr>
          <w:spacing w:val="-10"/>
        </w:rPr>
        <w:t xml:space="preserve"> </w:t>
      </w:r>
      <w:r>
        <w:rPr>
          <w:spacing w:val="-2"/>
        </w:rPr>
        <w:t>части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до</w:t>
      </w:r>
      <w:r>
        <w:rPr>
          <w:spacing w:val="-14"/>
        </w:rPr>
        <w:t xml:space="preserve"> </w:t>
      </w:r>
      <w:r>
        <w:rPr>
          <w:spacing w:val="-2"/>
        </w:rPr>
        <w:t>132</w:t>
      </w:r>
      <w:r>
        <w:rPr>
          <w:spacing w:val="-12"/>
        </w:rPr>
        <w:t xml:space="preserve"> </w:t>
      </w:r>
      <w:r>
        <w:rPr>
          <w:spacing w:val="-2"/>
        </w:rPr>
        <w:t>одновремен-</w:t>
      </w:r>
      <w:r>
        <w:rPr>
          <w:spacing w:val="-63"/>
        </w:rPr>
        <w:t xml:space="preserve"> </w:t>
      </w:r>
      <w:r>
        <w:t>ных касаний, что позволяет работать одновременно восьми детям за одним устройством.</w:t>
      </w:r>
      <w:r>
        <w:rPr>
          <w:spacing w:val="-62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тесты</w:t>
      </w:r>
      <w:r>
        <w:rPr>
          <w:spacing w:val="-13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t>110</w:t>
      </w:r>
      <w:r>
        <w:rPr>
          <w:spacing w:val="-14"/>
        </w:rPr>
        <w:t xml:space="preserve"> </w:t>
      </w:r>
      <w:r>
        <w:t>установленных</w:t>
      </w:r>
      <w:r>
        <w:rPr>
          <w:spacing w:val="-13"/>
        </w:rPr>
        <w:t xml:space="preserve"> </w:t>
      </w:r>
      <w:r>
        <w:t>тестов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разные</w:t>
      </w:r>
      <w:r>
        <w:rPr>
          <w:spacing w:val="-14"/>
        </w:rPr>
        <w:t xml:space="preserve"> </w:t>
      </w:r>
      <w:r>
        <w:t>тематики,</w:t>
      </w:r>
      <w:r>
        <w:rPr>
          <w:spacing w:val="-13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природоведе-</w:t>
      </w:r>
      <w:r>
        <w:rPr>
          <w:spacing w:val="-62"/>
        </w:rPr>
        <w:t xml:space="preserve"> </w:t>
      </w:r>
      <w:r>
        <w:t>ния, до знания правил дорожного движения. Но также можно добавлять множество соб-</w:t>
      </w:r>
      <w:r>
        <w:rPr>
          <w:spacing w:val="1"/>
        </w:rPr>
        <w:t xml:space="preserve"> </w:t>
      </w:r>
      <w:r>
        <w:rPr>
          <w:spacing w:val="-3"/>
        </w:rPr>
        <w:t>ственных</w:t>
      </w:r>
      <w:r>
        <w:rPr>
          <w:spacing w:val="-12"/>
        </w:rPr>
        <w:t xml:space="preserve"> </w:t>
      </w:r>
      <w:r>
        <w:rPr>
          <w:spacing w:val="-3"/>
        </w:rPr>
        <w:t>тестов</w:t>
      </w:r>
      <w:r>
        <w:rPr>
          <w:spacing w:val="-11"/>
        </w:rPr>
        <w:t xml:space="preserve"> </w:t>
      </w:r>
      <w:r>
        <w:rPr>
          <w:spacing w:val="-3"/>
        </w:rPr>
        <w:t>при</w:t>
      </w:r>
      <w:r>
        <w:rPr>
          <w:spacing w:val="-11"/>
        </w:rPr>
        <w:t xml:space="preserve"> </w:t>
      </w:r>
      <w:r>
        <w:rPr>
          <w:spacing w:val="-3"/>
        </w:rPr>
        <w:t>помощи</w:t>
      </w:r>
      <w:r>
        <w:rPr>
          <w:spacing w:val="-11"/>
        </w:rPr>
        <w:t xml:space="preserve"> </w:t>
      </w:r>
      <w:r>
        <w:rPr>
          <w:spacing w:val="-2"/>
        </w:rPr>
        <w:t>редактора,</w:t>
      </w:r>
      <w:r>
        <w:rPr>
          <w:spacing w:val="-14"/>
        </w:rPr>
        <w:t xml:space="preserve"> </w:t>
      </w:r>
      <w:r>
        <w:rPr>
          <w:spacing w:val="-2"/>
        </w:rPr>
        <w:t>использовать</w:t>
      </w:r>
      <w:r>
        <w:rPr>
          <w:spacing w:val="-12"/>
        </w:rPr>
        <w:t xml:space="preserve"> </w:t>
      </w:r>
      <w:r>
        <w:rPr>
          <w:spacing w:val="-2"/>
        </w:rPr>
        <w:t>можно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только</w:t>
      </w:r>
      <w:r>
        <w:rPr>
          <w:spacing w:val="-12"/>
        </w:rPr>
        <w:t xml:space="preserve"> </w:t>
      </w:r>
      <w:r>
        <w:rPr>
          <w:spacing w:val="-2"/>
        </w:rPr>
        <w:t>тест,</w:t>
      </w:r>
      <w:r>
        <w:rPr>
          <w:spacing w:val="-13"/>
        </w:rPr>
        <w:t xml:space="preserve"> </w:t>
      </w:r>
      <w:r>
        <w:rPr>
          <w:spacing w:val="-2"/>
        </w:rPr>
        <w:t>но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картинки</w:t>
      </w:r>
      <w:r>
        <w:rPr>
          <w:spacing w:val="-6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аудиофайлы.</w:t>
      </w:r>
    </w:p>
    <w:p w:rsidR="00117080" w:rsidRDefault="00BE7805">
      <w:pPr>
        <w:pStyle w:val="a3"/>
        <w:spacing w:line="298" w:lineRule="exact"/>
        <w:ind w:left="961" w:firstLine="0"/>
      </w:pPr>
      <w:r>
        <w:t>Основные</w:t>
      </w:r>
      <w:r>
        <w:rPr>
          <w:spacing w:val="-7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обеспечения:</w:t>
      </w:r>
    </w:p>
    <w:p w:rsidR="00117080" w:rsidRDefault="00BE7805">
      <w:pPr>
        <w:pStyle w:val="a4"/>
        <w:numPr>
          <w:ilvl w:val="0"/>
          <w:numId w:val="161"/>
        </w:numPr>
        <w:tabs>
          <w:tab w:val="left" w:pos="1386"/>
        </w:tabs>
        <w:spacing w:before="1"/>
        <w:ind w:left="1386"/>
        <w:rPr>
          <w:sz w:val="26"/>
        </w:rPr>
      </w:pPr>
      <w:r>
        <w:rPr>
          <w:sz w:val="26"/>
        </w:rPr>
        <w:t>Поддержка</w:t>
      </w:r>
      <w:r>
        <w:rPr>
          <w:spacing w:val="-4"/>
          <w:sz w:val="26"/>
        </w:rPr>
        <w:t xml:space="preserve"> </w:t>
      </w:r>
      <w:r>
        <w:rPr>
          <w:sz w:val="26"/>
        </w:rPr>
        <w:t>мультитач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132</w:t>
      </w:r>
      <w:r>
        <w:rPr>
          <w:spacing w:val="-1"/>
          <w:sz w:val="26"/>
        </w:rPr>
        <w:t xml:space="preserve"> </w:t>
      </w:r>
      <w:r>
        <w:rPr>
          <w:sz w:val="26"/>
        </w:rPr>
        <w:t>касаний;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61"/>
        </w:numPr>
        <w:tabs>
          <w:tab w:val="left" w:pos="1385"/>
          <w:tab w:val="left" w:pos="1386"/>
        </w:tabs>
        <w:spacing w:before="76"/>
        <w:ind w:right="150" w:firstLine="708"/>
        <w:jc w:val="left"/>
        <w:rPr>
          <w:sz w:val="26"/>
        </w:rPr>
      </w:pPr>
      <w:r>
        <w:rPr>
          <w:sz w:val="26"/>
        </w:rPr>
        <w:t>Многопользовательские</w:t>
      </w:r>
      <w:r>
        <w:rPr>
          <w:spacing w:val="16"/>
          <w:sz w:val="26"/>
        </w:rPr>
        <w:t xml:space="preserve"> </w:t>
      </w:r>
      <w:r>
        <w:rPr>
          <w:sz w:val="26"/>
        </w:rPr>
        <w:t>режимы</w:t>
      </w:r>
      <w:r>
        <w:rPr>
          <w:spacing w:val="1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18"/>
          <w:sz w:val="26"/>
        </w:rPr>
        <w:t xml:space="preserve"> </w:t>
      </w:r>
      <w:r>
        <w:rPr>
          <w:sz w:val="26"/>
        </w:rPr>
        <w:t>поддержкой</w:t>
      </w:r>
      <w:r>
        <w:rPr>
          <w:spacing w:val="17"/>
          <w:sz w:val="26"/>
        </w:rPr>
        <w:t xml:space="preserve"> </w:t>
      </w:r>
      <w:r>
        <w:rPr>
          <w:sz w:val="26"/>
        </w:rPr>
        <w:t>деления</w:t>
      </w:r>
      <w:r>
        <w:rPr>
          <w:spacing w:val="17"/>
          <w:sz w:val="26"/>
        </w:rPr>
        <w:t xml:space="preserve"> </w:t>
      </w:r>
      <w:r>
        <w:rPr>
          <w:sz w:val="26"/>
        </w:rPr>
        <w:t>экрана</w:t>
      </w:r>
      <w:r>
        <w:rPr>
          <w:spacing w:val="17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2-4</w:t>
      </w:r>
      <w:r>
        <w:rPr>
          <w:spacing w:val="-62"/>
          <w:sz w:val="26"/>
        </w:rPr>
        <w:t xml:space="preserve"> </w:t>
      </w:r>
      <w:r>
        <w:rPr>
          <w:sz w:val="26"/>
        </w:rPr>
        <w:t>части</w:t>
      </w:r>
      <w:r>
        <w:rPr>
          <w:spacing w:val="-2"/>
          <w:sz w:val="26"/>
        </w:rPr>
        <w:t xml:space="preserve"> </w:t>
      </w:r>
      <w:r>
        <w:rPr>
          <w:sz w:val="26"/>
        </w:rPr>
        <w:t>(до</w:t>
      </w:r>
      <w:r>
        <w:rPr>
          <w:spacing w:val="2"/>
          <w:sz w:val="26"/>
        </w:rPr>
        <w:t xml:space="preserve"> </w:t>
      </w:r>
      <w:r>
        <w:rPr>
          <w:sz w:val="26"/>
        </w:rPr>
        <w:t>8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2"/>
          <w:sz w:val="26"/>
        </w:rPr>
        <w:t xml:space="preserve"> </w:t>
      </w:r>
      <w:r>
        <w:rPr>
          <w:sz w:val="26"/>
        </w:rPr>
        <w:t>одним</w:t>
      </w:r>
      <w:r>
        <w:rPr>
          <w:spacing w:val="-1"/>
          <w:sz w:val="26"/>
        </w:rPr>
        <w:t xml:space="preserve"> </w:t>
      </w:r>
      <w:r>
        <w:rPr>
          <w:sz w:val="26"/>
        </w:rPr>
        <w:t>устройством);</w:t>
      </w:r>
    </w:p>
    <w:p w:rsidR="00117080" w:rsidRDefault="00BE7805">
      <w:pPr>
        <w:pStyle w:val="a4"/>
        <w:numPr>
          <w:ilvl w:val="0"/>
          <w:numId w:val="161"/>
        </w:numPr>
        <w:tabs>
          <w:tab w:val="left" w:pos="1385"/>
          <w:tab w:val="left" w:pos="1386"/>
        </w:tabs>
        <w:ind w:left="1386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мет</w:t>
      </w:r>
      <w:r>
        <w:rPr>
          <w:sz w:val="26"/>
        </w:rPr>
        <w:t>одик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образовании;</w:t>
      </w:r>
    </w:p>
    <w:p w:rsidR="00117080" w:rsidRDefault="00BE7805">
      <w:pPr>
        <w:pStyle w:val="a4"/>
        <w:numPr>
          <w:ilvl w:val="0"/>
          <w:numId w:val="161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sz w:val="26"/>
        </w:rPr>
      </w:pPr>
      <w:r>
        <w:rPr>
          <w:sz w:val="26"/>
        </w:rPr>
        <w:t>Опыт</w:t>
      </w:r>
      <w:r>
        <w:rPr>
          <w:spacing w:val="-6"/>
          <w:sz w:val="26"/>
        </w:rPr>
        <w:t xml:space="preserve"> </w:t>
      </w:r>
      <w:r>
        <w:rPr>
          <w:sz w:val="26"/>
        </w:rPr>
        <w:t>ведущих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педагогов;</w:t>
      </w:r>
    </w:p>
    <w:p w:rsidR="00117080" w:rsidRDefault="00BE7805">
      <w:pPr>
        <w:pStyle w:val="a4"/>
        <w:numPr>
          <w:ilvl w:val="0"/>
          <w:numId w:val="161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sz w:val="26"/>
        </w:rPr>
      </w:pPr>
      <w:r>
        <w:rPr>
          <w:sz w:val="26"/>
        </w:rPr>
        <w:t>Соблюдение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всех требований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ИКТ</w:t>
      </w:r>
      <w:r>
        <w:rPr>
          <w:spacing w:val="-1"/>
          <w:sz w:val="26"/>
        </w:rPr>
        <w:t xml:space="preserve"> </w:t>
      </w:r>
      <w:r>
        <w:rPr>
          <w:sz w:val="26"/>
        </w:rPr>
        <w:t>[1].</w:t>
      </w:r>
    </w:p>
    <w:p w:rsidR="00117080" w:rsidRDefault="00BE7805">
      <w:pPr>
        <w:pStyle w:val="a3"/>
        <w:spacing w:before="1"/>
        <w:ind w:right="154"/>
      </w:pPr>
      <w:r>
        <w:t>Благодаря своим преимуществам «АЛМА» раскрывает потенциал любых интер-</w:t>
      </w:r>
      <w:r>
        <w:rPr>
          <w:spacing w:val="1"/>
        </w:rPr>
        <w:t xml:space="preserve"> </w:t>
      </w:r>
      <w:r>
        <w:t>активных</w:t>
      </w:r>
      <w:r>
        <w:rPr>
          <w:spacing w:val="-2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обычных</w:t>
      </w:r>
      <w:r>
        <w:rPr>
          <w:spacing w:val="-1"/>
        </w:rPr>
        <w:t xml:space="preserve"> </w:t>
      </w:r>
      <w:r>
        <w:t>компьютеров.</w:t>
      </w:r>
    </w:p>
    <w:p w:rsidR="00117080" w:rsidRDefault="00BE7805">
      <w:pPr>
        <w:pStyle w:val="a3"/>
        <w:ind w:right="147"/>
      </w:pPr>
      <w:r>
        <w:t>Целью обучения с помощью интерактивного домика «АЛМА» стало достижение</w:t>
      </w:r>
      <w:r>
        <w:rPr>
          <w:spacing w:val="1"/>
        </w:rPr>
        <w:t xml:space="preserve"> </w:t>
      </w:r>
      <w:r>
        <w:t>положительной динамики мотивации к изучению и формированию элементарных мате-</w:t>
      </w:r>
      <w:r>
        <w:rPr>
          <w:spacing w:val="1"/>
        </w:rPr>
        <w:t xml:space="preserve"> </w:t>
      </w:r>
      <w:r>
        <w:t>матических представлений, а также ознакомления с окружающим миром и развития ре-</w:t>
      </w:r>
      <w:r>
        <w:rPr>
          <w:spacing w:val="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</w:t>
      </w:r>
      <w:r>
        <w:t>ческого</w:t>
      </w:r>
      <w:r>
        <w:rPr>
          <w:spacing w:val="1"/>
        </w:rPr>
        <w:t xml:space="preserve"> </w:t>
      </w:r>
      <w:r>
        <w:t>развития.</w:t>
      </w:r>
    </w:p>
    <w:p w:rsidR="00117080" w:rsidRDefault="00BE7805">
      <w:pPr>
        <w:pStyle w:val="a3"/>
        <w:spacing w:line="298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нами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160"/>
        </w:numPr>
        <w:tabs>
          <w:tab w:val="left" w:pos="1386"/>
        </w:tabs>
        <w:spacing w:before="1"/>
        <w:ind w:right="151" w:firstLine="720"/>
        <w:jc w:val="both"/>
        <w:rPr>
          <w:sz w:val="26"/>
        </w:rPr>
      </w:pPr>
      <w:r>
        <w:rPr>
          <w:sz w:val="26"/>
        </w:rPr>
        <w:t>Создать условия для формирования у воспитанников интереса к занятиям по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 элементарных математических представлений, а также ознакомления с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 миром.</w:t>
      </w:r>
    </w:p>
    <w:p w:rsidR="00117080" w:rsidRDefault="00BE7805">
      <w:pPr>
        <w:pStyle w:val="a4"/>
        <w:numPr>
          <w:ilvl w:val="0"/>
          <w:numId w:val="160"/>
        </w:numPr>
        <w:tabs>
          <w:tab w:val="left" w:pos="1386"/>
        </w:tabs>
        <w:spacing w:before="1"/>
        <w:ind w:right="150" w:firstLine="720"/>
        <w:jc w:val="both"/>
        <w:rPr>
          <w:sz w:val="26"/>
        </w:rPr>
      </w:pPr>
      <w:r>
        <w:rPr>
          <w:sz w:val="26"/>
        </w:rPr>
        <w:t>Повысить э</w:t>
      </w:r>
      <w:r>
        <w:rPr>
          <w:sz w:val="26"/>
        </w:rPr>
        <w:t>ффективность обучения математике, сенсорике, конструирования,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рисования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</w:t>
      </w:r>
      <w:r>
        <w:rPr>
          <w:spacing w:val="1"/>
          <w:sz w:val="26"/>
        </w:rPr>
        <w:t xml:space="preserve"> </w:t>
      </w:r>
      <w:r>
        <w:rPr>
          <w:sz w:val="26"/>
        </w:rPr>
        <w:t>такой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позволила</w:t>
      </w:r>
      <w:r>
        <w:rPr>
          <w:spacing w:val="1"/>
          <w:sz w:val="26"/>
        </w:rPr>
        <w:t xml:space="preserve"> </w:t>
      </w:r>
      <w:r>
        <w:rPr>
          <w:sz w:val="26"/>
        </w:rPr>
        <w:t>бы</w:t>
      </w:r>
      <w:r>
        <w:rPr>
          <w:spacing w:val="1"/>
          <w:sz w:val="26"/>
        </w:rPr>
        <w:t xml:space="preserve"> </w:t>
      </w:r>
      <w:r>
        <w:rPr>
          <w:sz w:val="26"/>
        </w:rPr>
        <w:t>сделать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ярким,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запоминающимся.</w:t>
      </w:r>
    </w:p>
    <w:p w:rsidR="00117080" w:rsidRDefault="00BE7805">
      <w:pPr>
        <w:pStyle w:val="a4"/>
        <w:numPr>
          <w:ilvl w:val="0"/>
          <w:numId w:val="160"/>
        </w:numPr>
        <w:tabs>
          <w:tab w:val="left" w:pos="1386"/>
        </w:tabs>
        <w:ind w:right="145" w:firstLine="720"/>
        <w:jc w:val="both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домика, позволяющие повысить мотивацию воспитанников к освоению логопедических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-3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логики,</w:t>
      </w:r>
      <w:r>
        <w:rPr>
          <w:spacing w:val="-3"/>
          <w:sz w:val="26"/>
        </w:rPr>
        <w:t xml:space="preserve"> </w:t>
      </w:r>
      <w:r>
        <w:rPr>
          <w:sz w:val="26"/>
        </w:rPr>
        <w:t>глазомера,</w:t>
      </w:r>
      <w:r>
        <w:rPr>
          <w:spacing w:val="-2"/>
          <w:sz w:val="26"/>
        </w:rPr>
        <w:t xml:space="preserve"> </w:t>
      </w:r>
      <w:r>
        <w:rPr>
          <w:sz w:val="26"/>
        </w:rPr>
        <w:t>воображения.</w:t>
      </w:r>
    </w:p>
    <w:p w:rsidR="00117080" w:rsidRDefault="00BE7805">
      <w:pPr>
        <w:pStyle w:val="a4"/>
        <w:numPr>
          <w:ilvl w:val="0"/>
          <w:numId w:val="160"/>
        </w:numPr>
        <w:tabs>
          <w:tab w:val="left" w:pos="1386"/>
        </w:tabs>
        <w:ind w:right="157" w:firstLine="720"/>
        <w:jc w:val="both"/>
        <w:rPr>
          <w:sz w:val="26"/>
        </w:rPr>
      </w:pPr>
      <w:r>
        <w:rPr>
          <w:sz w:val="26"/>
        </w:rPr>
        <w:t>Выявить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апробировать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</w:t>
      </w:r>
      <w:r>
        <w:rPr>
          <w:sz w:val="26"/>
        </w:rPr>
        <w:t>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ОВЗ;</w:t>
      </w:r>
    </w:p>
    <w:p w:rsidR="00117080" w:rsidRDefault="00BE7805">
      <w:pPr>
        <w:pStyle w:val="a4"/>
        <w:numPr>
          <w:ilvl w:val="0"/>
          <w:numId w:val="160"/>
        </w:numPr>
        <w:tabs>
          <w:tab w:val="left" w:pos="1386"/>
        </w:tabs>
        <w:spacing w:line="298" w:lineRule="exact"/>
        <w:ind w:left="1386"/>
        <w:jc w:val="both"/>
        <w:rPr>
          <w:sz w:val="26"/>
        </w:rPr>
      </w:pPr>
      <w:r>
        <w:rPr>
          <w:sz w:val="26"/>
        </w:rPr>
        <w:t>Проанализировать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3"/>
          <w:sz w:val="26"/>
        </w:rPr>
        <w:t xml:space="preserve"> </w:t>
      </w:r>
      <w:r>
        <w:rPr>
          <w:sz w:val="26"/>
        </w:rPr>
        <w:t>экспериментальной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работы.</w:t>
      </w:r>
    </w:p>
    <w:p w:rsidR="00117080" w:rsidRDefault="00BE7805">
      <w:pPr>
        <w:pStyle w:val="a3"/>
        <w:ind w:right="149"/>
      </w:pPr>
      <w:r>
        <w:t>Для ребенка дошкольного возраста игра – ведущая деятельность, в которой про-</w:t>
      </w:r>
      <w:r>
        <w:rPr>
          <w:spacing w:val="1"/>
        </w:rPr>
        <w:t xml:space="preserve"> </w:t>
      </w:r>
      <w:r>
        <w:t>является, формируется и развивается его личность. И здесь у компьютера широкие воз-</w:t>
      </w:r>
      <w:r>
        <w:rPr>
          <w:spacing w:val="1"/>
        </w:rPr>
        <w:t xml:space="preserve"> </w:t>
      </w:r>
      <w:r>
        <w:t>можности, ведь правильно подобранные развивающие игры и задания являются для ре-</w:t>
      </w:r>
      <w:r>
        <w:rPr>
          <w:spacing w:val="1"/>
        </w:rPr>
        <w:t xml:space="preserve"> </w:t>
      </w:r>
      <w:r>
        <w:t>бенка, в первую очередь, игровым занятием, а затем обучающим. В коррекционной ра-</w:t>
      </w:r>
      <w:r>
        <w:rPr>
          <w:spacing w:val="1"/>
        </w:rPr>
        <w:t xml:space="preserve"> </w:t>
      </w:r>
      <w:r>
        <w:t>боте мы используем нетрадиционные методы и приемы, например, мультимедийные</w:t>
      </w:r>
      <w:r>
        <w:rPr>
          <w:spacing w:val="1"/>
        </w:rPr>
        <w:t xml:space="preserve"> </w:t>
      </w:r>
      <w:r>
        <w:t xml:space="preserve">презентации, что </w:t>
      </w:r>
      <w:r>
        <w:t>предотвращает переутомление у детей с ОВЗ, поддерживает познава-</w:t>
      </w:r>
      <w:r>
        <w:rPr>
          <w:spacing w:val="1"/>
        </w:rPr>
        <w:t xml:space="preserve"> </w:t>
      </w:r>
      <w:r>
        <w:t>тельную активность у детей с различными патологиями речи, повышает эффективность</w:t>
      </w:r>
      <w:r>
        <w:rPr>
          <w:spacing w:val="1"/>
        </w:rPr>
        <w:t xml:space="preserve"> </w:t>
      </w:r>
      <w:r>
        <w:t>логопедии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дефектологической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 [2].</w:t>
      </w:r>
    </w:p>
    <w:p w:rsidR="00117080" w:rsidRDefault="00BE7805">
      <w:pPr>
        <w:pStyle w:val="a3"/>
        <w:spacing w:before="1"/>
        <w:ind w:right="150"/>
      </w:pPr>
      <w:r>
        <w:t>Чтобы повысить эффективность коррекционных занятий, мы испол</w:t>
      </w:r>
      <w:r>
        <w:t>ьзуем двухпо-</w:t>
      </w:r>
      <w:r>
        <w:rPr>
          <w:spacing w:val="1"/>
        </w:rPr>
        <w:t xml:space="preserve"> </w:t>
      </w:r>
      <w:r>
        <w:t>лушарный подход к обучению, когда словесные методы сочетаются с наглядными. Каж-</w:t>
      </w:r>
      <w:r>
        <w:rPr>
          <w:spacing w:val="1"/>
        </w:rPr>
        <w:t xml:space="preserve"> </w:t>
      </w:r>
      <w:r>
        <w:t>дый слайд несет в себе большую смысловую и образную нагрузку, позволяя задейство-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правое</w:t>
      </w:r>
      <w:r>
        <w:rPr>
          <w:spacing w:val="-1"/>
        </w:rPr>
        <w:t xml:space="preserve"> </w:t>
      </w:r>
      <w:r>
        <w:t>полушарие,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развито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17080" w:rsidRDefault="00BE7805">
      <w:pPr>
        <w:pStyle w:val="a3"/>
        <w:ind w:right="151"/>
      </w:pPr>
      <w:r>
        <w:t>Благодаря</w:t>
      </w:r>
      <w:r>
        <w:rPr>
          <w:spacing w:val="1"/>
        </w:rPr>
        <w:t xml:space="preserve"> </w:t>
      </w:r>
      <w:r>
        <w:t>последова</w:t>
      </w:r>
      <w:r>
        <w:t>тельному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тщательно и заинтересованно выполняют упражнения. Использование анимации и сюр-</w:t>
      </w:r>
      <w:r>
        <w:rPr>
          <w:spacing w:val="1"/>
        </w:rPr>
        <w:t xml:space="preserve"> </w:t>
      </w:r>
      <w:r>
        <w:t>призов делает процесс обучения интересным и выразительным. Дети получают одобре-</w:t>
      </w:r>
      <w:r>
        <w:rPr>
          <w:spacing w:val="1"/>
        </w:rPr>
        <w:t xml:space="preserve"> </w:t>
      </w:r>
      <w:r>
        <w:t>ние не только от педагога, но и от компьют</w:t>
      </w:r>
      <w:r>
        <w:t>ера в виде картинок-призов в сопровождении</w:t>
      </w:r>
      <w:r>
        <w:rPr>
          <w:spacing w:val="-6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[4].</w:t>
      </w:r>
    </w:p>
    <w:p w:rsidR="00117080" w:rsidRDefault="00BE7805">
      <w:pPr>
        <w:pStyle w:val="a3"/>
        <w:ind w:right="157"/>
      </w:pPr>
      <w:r>
        <w:t>Мы</w:t>
      </w:r>
      <w:r>
        <w:rPr>
          <w:spacing w:val="21"/>
        </w:rPr>
        <w:t xml:space="preserve"> </w:t>
      </w:r>
      <w:r>
        <w:t>проследили</w:t>
      </w:r>
      <w:r>
        <w:rPr>
          <w:spacing w:val="22"/>
        </w:rPr>
        <w:t xml:space="preserve"> </w:t>
      </w:r>
      <w:r>
        <w:t>результативность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повышению</w:t>
      </w:r>
      <w:r>
        <w:rPr>
          <w:spacing w:val="24"/>
        </w:rPr>
        <w:t xml:space="preserve"> </w:t>
      </w:r>
      <w:r>
        <w:t>мотивации</w:t>
      </w:r>
      <w:r>
        <w:rPr>
          <w:spacing w:val="21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интерактивного</w:t>
      </w:r>
      <w:r>
        <w:rPr>
          <w:spacing w:val="-2"/>
        </w:rPr>
        <w:t xml:space="preserve"> </w:t>
      </w:r>
      <w:r>
        <w:t>домика</w:t>
      </w:r>
      <w:r>
        <w:rPr>
          <w:spacing w:val="-2"/>
        </w:rPr>
        <w:t xml:space="preserve"> </w:t>
      </w:r>
      <w:r>
        <w:t>«АЛМА»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занятиях.</w:t>
      </w:r>
    </w:p>
    <w:p w:rsidR="00117080" w:rsidRDefault="00BE7805">
      <w:pPr>
        <w:pStyle w:val="a3"/>
        <w:ind w:right="157"/>
      </w:pPr>
      <w:r>
        <w:t>Исходя из этого, можно сделать вывод о перспективности дальнейшей разработки</w:t>
      </w:r>
      <w:r>
        <w:rPr>
          <w:spacing w:val="-62"/>
        </w:rPr>
        <w:t xml:space="preserve"> </w:t>
      </w:r>
      <w:r>
        <w:t>приёмов использования интерактивных технологий как средства, повышающего моти-</w:t>
      </w:r>
      <w:r>
        <w:rPr>
          <w:spacing w:val="1"/>
        </w:rPr>
        <w:t xml:space="preserve"> </w:t>
      </w:r>
      <w:r>
        <w:t>вацию</w:t>
      </w:r>
      <w:r>
        <w:rPr>
          <w:spacing w:val="-2"/>
        </w:rPr>
        <w:t xml:space="preserve"> </w:t>
      </w:r>
      <w:r>
        <w:t>дошкольников.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59"/>
        </w:numPr>
        <w:tabs>
          <w:tab w:val="left" w:pos="1223"/>
        </w:tabs>
        <w:ind w:right="149" w:firstLine="708"/>
        <w:jc w:val="both"/>
        <w:rPr>
          <w:sz w:val="24"/>
        </w:rPr>
      </w:pPr>
      <w:r>
        <w:rPr>
          <w:sz w:val="24"/>
        </w:rPr>
        <w:t>Аюченко, А. Е. Дидактическая готовность педагогов к</w:t>
      </w:r>
      <w:r>
        <w:rPr>
          <w:sz w:val="24"/>
        </w:rPr>
        <w:t xml:space="preserve"> развитию цифровой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среды в дошкольной организации / А. Е. Аюченко, М. П. Тырина // Современные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 образования.</w:t>
      </w:r>
      <w:r>
        <w:rPr>
          <w:spacing w:val="2"/>
          <w:sz w:val="24"/>
        </w:rPr>
        <w:t xml:space="preserve"> </w:t>
      </w:r>
      <w:r>
        <w:rPr>
          <w:sz w:val="24"/>
        </w:rPr>
        <w:t>– 2019. – №</w:t>
      </w:r>
      <w:r>
        <w:rPr>
          <w:spacing w:val="-1"/>
          <w:sz w:val="24"/>
        </w:rPr>
        <w:t xml:space="preserve"> </w:t>
      </w:r>
      <w:r>
        <w:rPr>
          <w:sz w:val="24"/>
        </w:rPr>
        <w:t>6. – С. 98.</w:t>
      </w:r>
    </w:p>
    <w:p w:rsidR="00117080" w:rsidRDefault="00BE7805">
      <w:pPr>
        <w:pStyle w:val="a4"/>
        <w:numPr>
          <w:ilvl w:val="0"/>
          <w:numId w:val="159"/>
        </w:numPr>
        <w:tabs>
          <w:tab w:val="left" w:pos="1221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Байбородова, Л. В. Трансформация дидактических принципов в условиях цифровиза-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Байбородова,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Тамарская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22-30.</w:t>
      </w:r>
    </w:p>
    <w:p w:rsidR="00117080" w:rsidRDefault="00BE7805">
      <w:pPr>
        <w:pStyle w:val="a4"/>
        <w:numPr>
          <w:ilvl w:val="0"/>
          <w:numId w:val="159"/>
        </w:numPr>
        <w:tabs>
          <w:tab w:val="left" w:pos="1214"/>
        </w:tabs>
        <w:ind w:right="148" w:firstLine="708"/>
        <w:jc w:val="both"/>
        <w:rPr>
          <w:sz w:val="24"/>
        </w:rPr>
      </w:pPr>
      <w:r>
        <w:rPr>
          <w:sz w:val="24"/>
        </w:rPr>
        <w:t>Веракса, Н. Е. От рождения до школы. Инновационная программа дошкольного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/</w:t>
      </w:r>
      <w:r>
        <w:rPr>
          <w:spacing w:val="18"/>
          <w:sz w:val="24"/>
        </w:rPr>
        <w:t xml:space="preserve"> </w:t>
      </w:r>
      <w:r>
        <w:rPr>
          <w:sz w:val="24"/>
        </w:rPr>
        <w:t>Н.</w:t>
      </w:r>
      <w:r>
        <w:rPr>
          <w:spacing w:val="17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Веракса,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  <w:r>
        <w:rPr>
          <w:spacing w:val="17"/>
          <w:sz w:val="24"/>
        </w:rPr>
        <w:t xml:space="preserve"> </w:t>
      </w:r>
      <w:r>
        <w:rPr>
          <w:sz w:val="24"/>
        </w:rPr>
        <w:t>С.</w:t>
      </w:r>
      <w:r>
        <w:rPr>
          <w:spacing w:val="17"/>
          <w:sz w:val="24"/>
        </w:rPr>
        <w:t xml:space="preserve"> </w:t>
      </w:r>
      <w:r>
        <w:rPr>
          <w:sz w:val="24"/>
        </w:rPr>
        <w:t>Комарова,</w:t>
      </w:r>
      <w:r>
        <w:rPr>
          <w:spacing w:val="17"/>
          <w:sz w:val="24"/>
        </w:rPr>
        <w:t xml:space="preserve"> </w:t>
      </w:r>
      <w:r>
        <w:rPr>
          <w:sz w:val="24"/>
        </w:rPr>
        <w:t>Э.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18"/>
          <w:sz w:val="24"/>
        </w:rPr>
        <w:t xml:space="preserve"> </w:t>
      </w:r>
      <w:r>
        <w:rPr>
          <w:sz w:val="24"/>
        </w:rPr>
        <w:t>Дорофеева.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7"/>
          <w:sz w:val="24"/>
        </w:rPr>
        <w:t xml:space="preserve"> 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15"/>
          <w:sz w:val="24"/>
        </w:rPr>
        <w:t xml:space="preserve"> </w:t>
      </w:r>
      <w:r>
        <w:rPr>
          <w:sz w:val="24"/>
        </w:rPr>
        <w:t>2020.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С. 336.</w:t>
      </w:r>
    </w:p>
    <w:p w:rsidR="00117080" w:rsidRDefault="00BE7805">
      <w:pPr>
        <w:pStyle w:val="a4"/>
        <w:numPr>
          <w:ilvl w:val="0"/>
          <w:numId w:val="159"/>
        </w:numPr>
        <w:tabs>
          <w:tab w:val="left" w:pos="1254"/>
        </w:tabs>
        <w:ind w:right="145" w:firstLine="708"/>
        <w:jc w:val="both"/>
        <w:rPr>
          <w:sz w:val="24"/>
        </w:rPr>
      </w:pPr>
      <w:r>
        <w:rPr>
          <w:sz w:val="24"/>
        </w:rPr>
        <w:t>Тугулева,</w:t>
      </w:r>
      <w:r>
        <w:rPr>
          <w:spacing w:val="50"/>
          <w:sz w:val="24"/>
        </w:rPr>
        <w:t xml:space="preserve"> </w:t>
      </w:r>
      <w:r>
        <w:rPr>
          <w:sz w:val="24"/>
        </w:rPr>
        <w:t>Г.</w:t>
      </w:r>
      <w:r>
        <w:rPr>
          <w:spacing w:val="50"/>
          <w:sz w:val="24"/>
        </w:rPr>
        <w:t xml:space="preserve"> </w:t>
      </w:r>
      <w:r>
        <w:rPr>
          <w:sz w:val="24"/>
        </w:rPr>
        <w:t>В.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49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9"/>
          <w:sz w:val="24"/>
        </w:rPr>
        <w:t xml:space="preserve"> </w:t>
      </w:r>
      <w:r>
        <w:rPr>
          <w:sz w:val="24"/>
        </w:rPr>
        <w:t>ДОО</w:t>
      </w:r>
      <w:r>
        <w:rPr>
          <w:spacing w:val="5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Г. В. Тугулева, Е. А. Овсянникова // Проблемы современного педагогического образования. –</w:t>
      </w:r>
      <w:r>
        <w:rPr>
          <w:spacing w:val="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66-1. – С. 235.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1226"/>
      </w:pPr>
      <w:r>
        <w:t>ПРОФИЛАКТИКА АГРЕССИВНОГО ПОВЕДЕНИЯ 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117080" w:rsidRDefault="00BE7805">
      <w:pPr>
        <w:spacing w:before="1"/>
        <w:ind w:left="1223" w:right="1123"/>
        <w:jc w:val="center"/>
        <w:rPr>
          <w:i/>
          <w:sz w:val="26"/>
        </w:rPr>
      </w:pPr>
      <w:r>
        <w:rPr>
          <w:b/>
          <w:i/>
          <w:sz w:val="26"/>
        </w:rPr>
        <w:t>Попова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Ольга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Петровна,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воспитатель</w:t>
      </w:r>
    </w:p>
    <w:p w:rsidR="00117080" w:rsidRDefault="00BE7805">
      <w:pPr>
        <w:spacing w:before="1" w:line="298" w:lineRule="exact"/>
        <w:ind w:left="260" w:right="163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151" w:right="2048" w:hanging="6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«Родничок»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Строитель»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округа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Дошкольный возраст является периодом становления, всестороннего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-62"/>
        </w:rPr>
        <w:t xml:space="preserve"> </w:t>
      </w:r>
      <w:r>
        <w:t>представления об окружающем мире, о поведении людей, ценностные ориентации и мо-</w:t>
      </w:r>
      <w:r>
        <w:rPr>
          <w:spacing w:val="1"/>
        </w:rPr>
        <w:t xml:space="preserve"> </w:t>
      </w:r>
      <w:r>
        <w:t>тивы собственного повед</w:t>
      </w:r>
      <w:r>
        <w:t>ения и общения. Наряду с положительными сторонами разви-</w:t>
      </w:r>
      <w:r>
        <w:rPr>
          <w:spacing w:val="1"/>
        </w:rPr>
        <w:t xml:space="preserve"> </w:t>
      </w:r>
      <w:r>
        <w:t>тия личности ребёнка проявляются и отрицательные. К одним из них относится агрес-</w:t>
      </w:r>
      <w:r>
        <w:rPr>
          <w:spacing w:val="1"/>
        </w:rPr>
        <w:t xml:space="preserve"> </w:t>
      </w:r>
      <w:r>
        <w:t>сивное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дошкольников.</w:t>
      </w:r>
    </w:p>
    <w:p w:rsidR="00117080" w:rsidRDefault="00BE7805">
      <w:pPr>
        <w:pStyle w:val="a3"/>
        <w:spacing w:before="1"/>
        <w:ind w:right="147"/>
      </w:pPr>
      <w:r>
        <w:t>Как утверждает Е.М. Захарова, «агрессивное поведение – одно из самых распро-</w:t>
      </w:r>
      <w:r>
        <w:rPr>
          <w:spacing w:val="1"/>
        </w:rPr>
        <w:t xml:space="preserve"> </w:t>
      </w:r>
      <w:r>
        <w:t>странённы</w:t>
      </w:r>
      <w:r>
        <w:t>х нарушений у дошкольников, так как именно таким способом ребёнок может</w:t>
      </w:r>
      <w:r>
        <w:rPr>
          <w:spacing w:val="-62"/>
        </w:rPr>
        <w:t xml:space="preserve"> </w:t>
      </w:r>
      <w:r>
        <w:t>быстро получить желаемое. Агрессивное поведение способствует формированию у ре-</w:t>
      </w:r>
      <w:r>
        <w:rPr>
          <w:spacing w:val="1"/>
        </w:rPr>
        <w:t xml:space="preserve"> </w:t>
      </w:r>
      <w:r>
        <w:t>бёнка</w:t>
      </w:r>
      <w:r>
        <w:rPr>
          <w:spacing w:val="-2"/>
        </w:rPr>
        <w:t xml:space="preserve"> </w:t>
      </w:r>
      <w:r>
        <w:t>тревожности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самооценки»</w:t>
      </w:r>
      <w:r>
        <w:rPr>
          <w:spacing w:val="3"/>
        </w:rPr>
        <w:t xml:space="preserve"> </w:t>
      </w:r>
      <w:r>
        <w:rPr>
          <w:rFonts w:ascii="Symbol" w:hAnsi="Symbol"/>
        </w:rPr>
        <w:t></w:t>
      </w:r>
      <w:r>
        <w:t>2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ind w:right="145"/>
      </w:pP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мнению</w:t>
      </w:r>
      <w:r>
        <w:rPr>
          <w:spacing w:val="-13"/>
        </w:rPr>
        <w:t xml:space="preserve"> </w:t>
      </w:r>
      <w:r>
        <w:rPr>
          <w:spacing w:val="-1"/>
        </w:rPr>
        <w:t>О.В.</w:t>
      </w:r>
      <w:r>
        <w:rPr>
          <w:spacing w:val="-13"/>
        </w:rPr>
        <w:t xml:space="preserve"> </w:t>
      </w:r>
      <w:r>
        <w:rPr>
          <w:spacing w:val="-1"/>
        </w:rPr>
        <w:t>Шерстневой,</w:t>
      </w:r>
      <w:r>
        <w:rPr>
          <w:spacing w:val="-15"/>
        </w:rPr>
        <w:t xml:space="preserve"> </w:t>
      </w:r>
      <w:r>
        <w:rPr>
          <w:spacing w:val="-1"/>
        </w:rPr>
        <w:t>«нередко</w:t>
      </w:r>
      <w:r>
        <w:rPr>
          <w:spacing w:val="-15"/>
        </w:rPr>
        <w:t xml:space="preserve"> </w:t>
      </w:r>
      <w:r>
        <w:rPr>
          <w:spacing w:val="-1"/>
        </w:rPr>
        <w:t>агрессивность</w:t>
      </w:r>
      <w:r>
        <w:rPr>
          <w:spacing w:val="-15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t>ч</w:t>
      </w:r>
      <w:r>
        <w:t>астью</w:t>
      </w:r>
      <w:r>
        <w:rPr>
          <w:spacing w:val="-15"/>
        </w:rPr>
        <w:t xml:space="preserve"> </w:t>
      </w:r>
      <w:r>
        <w:t>протеста</w:t>
      </w:r>
      <w:r>
        <w:rPr>
          <w:spacing w:val="-15"/>
        </w:rPr>
        <w:t xml:space="preserve"> </w:t>
      </w:r>
      <w:r>
        <w:t>ре-</w:t>
      </w:r>
      <w:r>
        <w:rPr>
          <w:spacing w:val="-63"/>
        </w:rPr>
        <w:t xml:space="preserve"> </w:t>
      </w:r>
      <w:r>
        <w:t>бёнка против принуждения, авторитарности, агрессии со стороны взрослых. Резко изме-</w:t>
      </w:r>
      <w:r>
        <w:rPr>
          <w:spacing w:val="1"/>
        </w:rPr>
        <w:t xml:space="preserve"> </w:t>
      </w:r>
      <w:r>
        <w:rPr>
          <w:spacing w:val="-1"/>
        </w:rPr>
        <w:t>нившееся</w:t>
      </w:r>
      <w:r>
        <w:rPr>
          <w:spacing w:val="-14"/>
        </w:rPr>
        <w:t xml:space="preserve"> </w:t>
      </w:r>
      <w:r>
        <w:rPr>
          <w:spacing w:val="-1"/>
        </w:rPr>
        <w:t>поведение,</w:t>
      </w:r>
      <w:r>
        <w:rPr>
          <w:spacing w:val="-12"/>
        </w:rPr>
        <w:t xml:space="preserve"> </w:t>
      </w:r>
      <w:r>
        <w:rPr>
          <w:spacing w:val="-1"/>
        </w:rPr>
        <w:t>появление</w:t>
      </w:r>
      <w:r>
        <w:rPr>
          <w:spacing w:val="-14"/>
        </w:rPr>
        <w:t xml:space="preserve"> </w:t>
      </w:r>
      <w:r>
        <w:rPr>
          <w:spacing w:val="-1"/>
        </w:rPr>
        <w:t>капризности,</w:t>
      </w:r>
      <w:r>
        <w:rPr>
          <w:spacing w:val="-14"/>
        </w:rPr>
        <w:t xml:space="preserve"> </w:t>
      </w:r>
      <w:r>
        <w:rPr>
          <w:spacing w:val="-1"/>
        </w:rPr>
        <w:t>агрессивности,</w:t>
      </w:r>
      <w:r>
        <w:rPr>
          <w:spacing w:val="-13"/>
        </w:rPr>
        <w:t xml:space="preserve"> </w:t>
      </w:r>
      <w:r>
        <w:rPr>
          <w:spacing w:val="-1"/>
        </w:rPr>
        <w:t>упрямства,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правило,</w:t>
      </w:r>
      <w:r>
        <w:rPr>
          <w:spacing w:val="-14"/>
        </w:rPr>
        <w:t xml:space="preserve"> </w:t>
      </w:r>
      <w:r>
        <w:rPr>
          <w:spacing w:val="-1"/>
        </w:rPr>
        <w:t>сви-</w:t>
      </w:r>
      <w:r>
        <w:rPr>
          <w:spacing w:val="-63"/>
        </w:rPr>
        <w:t xml:space="preserve"> </w:t>
      </w:r>
      <w:r>
        <w:rPr>
          <w:spacing w:val="-3"/>
        </w:rPr>
        <w:t>детельствуют</w:t>
      </w:r>
      <w:r>
        <w:rPr>
          <w:spacing w:val="-12"/>
        </w:rPr>
        <w:t xml:space="preserve"> </w:t>
      </w:r>
      <w:r>
        <w:rPr>
          <w:spacing w:val="-3"/>
        </w:rPr>
        <w:t>о</w:t>
      </w:r>
      <w:r>
        <w:rPr>
          <w:spacing w:val="-13"/>
        </w:rPr>
        <w:t xml:space="preserve"> </w:t>
      </w:r>
      <w:r>
        <w:rPr>
          <w:spacing w:val="-3"/>
        </w:rPr>
        <w:t>неудовлетворённости</w:t>
      </w:r>
      <w:r>
        <w:rPr>
          <w:spacing w:val="-10"/>
        </w:rPr>
        <w:t xml:space="preserve"> </w:t>
      </w:r>
      <w:r>
        <w:rPr>
          <w:spacing w:val="-3"/>
        </w:rPr>
        <w:t>основных</w:t>
      </w:r>
      <w:r>
        <w:rPr>
          <w:spacing w:val="-14"/>
        </w:rPr>
        <w:t xml:space="preserve"> </w:t>
      </w:r>
      <w:r>
        <w:rPr>
          <w:spacing w:val="-3"/>
        </w:rPr>
        <w:t>потребностей</w:t>
      </w:r>
      <w:r>
        <w:rPr>
          <w:spacing w:val="-12"/>
        </w:rPr>
        <w:t xml:space="preserve"> </w:t>
      </w:r>
      <w:r>
        <w:rPr>
          <w:spacing w:val="-3"/>
        </w:rPr>
        <w:t>ребёнка</w:t>
      </w:r>
      <w:r>
        <w:rPr>
          <w:spacing w:val="-10"/>
        </w:rPr>
        <w:t xml:space="preserve"> </w:t>
      </w:r>
      <w:r>
        <w:rPr>
          <w:spacing w:val="-3"/>
        </w:rPr>
        <w:t>(в</w:t>
      </w:r>
      <w:r>
        <w:rPr>
          <w:spacing w:val="-11"/>
        </w:rPr>
        <w:t xml:space="preserve"> </w:t>
      </w:r>
      <w:r>
        <w:rPr>
          <w:spacing w:val="-3"/>
        </w:rPr>
        <w:t>признании,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люб-</w:t>
      </w:r>
      <w:r>
        <w:rPr>
          <w:spacing w:val="-62"/>
        </w:rPr>
        <w:t xml:space="preserve"> </w:t>
      </w:r>
      <w:r>
        <w:rPr>
          <w:spacing w:val="-1"/>
        </w:rPr>
        <w:t>ви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уважении,</w:t>
      </w:r>
      <w:r>
        <w:rPr>
          <w:spacing w:val="-15"/>
        </w:rPr>
        <w:t xml:space="preserve"> </w:t>
      </w:r>
      <w:r>
        <w:rPr>
          <w:spacing w:val="-1"/>
        </w:rPr>
        <w:t>безопасности,</w:t>
      </w:r>
      <w:r>
        <w:rPr>
          <w:spacing w:val="-14"/>
        </w:rPr>
        <w:t xml:space="preserve"> </w:t>
      </w:r>
      <w:r>
        <w:rPr>
          <w:spacing w:val="-1"/>
        </w:rPr>
        <w:t>включенности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жизнь</w:t>
      </w:r>
      <w:r>
        <w:rPr>
          <w:spacing w:val="-15"/>
        </w:rPr>
        <w:t xml:space="preserve"> </w:t>
      </w:r>
      <w:r>
        <w:t>семьи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коллектива,</w:t>
      </w:r>
      <w:r>
        <w:rPr>
          <w:spacing w:val="-14"/>
        </w:rPr>
        <w:t xml:space="preserve"> </w:t>
      </w:r>
      <w:r>
        <w:t>самостоятельно-</w:t>
      </w:r>
      <w:r>
        <w:rPr>
          <w:spacing w:val="-63"/>
        </w:rPr>
        <w:t xml:space="preserve"> </w:t>
      </w:r>
      <w:r>
        <w:rPr>
          <w:spacing w:val="-3"/>
        </w:rPr>
        <w:t>сти).</w:t>
      </w:r>
      <w:r>
        <w:rPr>
          <w:spacing w:val="-12"/>
        </w:rPr>
        <w:t xml:space="preserve"> </w:t>
      </w:r>
      <w:r>
        <w:rPr>
          <w:spacing w:val="-3"/>
        </w:rPr>
        <w:t>Агрессивность</w:t>
      </w:r>
      <w:r>
        <w:rPr>
          <w:spacing w:val="-12"/>
        </w:rPr>
        <w:t xml:space="preserve"> </w:t>
      </w:r>
      <w:r>
        <w:rPr>
          <w:spacing w:val="-3"/>
        </w:rPr>
        <w:t>может</w:t>
      </w:r>
      <w:r>
        <w:rPr>
          <w:spacing w:val="-12"/>
        </w:rPr>
        <w:t xml:space="preserve"> </w:t>
      </w:r>
      <w:r>
        <w:rPr>
          <w:spacing w:val="-3"/>
        </w:rPr>
        <w:t>быть</w:t>
      </w:r>
      <w:r>
        <w:rPr>
          <w:spacing w:val="-13"/>
        </w:rPr>
        <w:t xml:space="preserve"> </w:t>
      </w:r>
      <w:r>
        <w:rPr>
          <w:spacing w:val="-3"/>
        </w:rPr>
        <w:t>бессознательным</w:t>
      </w:r>
      <w:r>
        <w:rPr>
          <w:spacing w:val="-13"/>
        </w:rPr>
        <w:t xml:space="preserve"> </w:t>
      </w:r>
      <w:r>
        <w:rPr>
          <w:spacing w:val="-3"/>
        </w:rPr>
        <w:t>переносом</w:t>
      </w:r>
      <w:r>
        <w:rPr>
          <w:spacing w:val="-13"/>
        </w:rPr>
        <w:t xml:space="preserve"> </w:t>
      </w:r>
      <w:r>
        <w:rPr>
          <w:spacing w:val="-3"/>
        </w:rPr>
        <w:t>выражения</w:t>
      </w:r>
      <w:r>
        <w:rPr>
          <w:spacing w:val="-12"/>
        </w:rPr>
        <w:t xml:space="preserve"> </w:t>
      </w:r>
      <w:r>
        <w:rPr>
          <w:spacing w:val="-2"/>
        </w:rPr>
        <w:t>гнева,</w:t>
      </w:r>
      <w:r>
        <w:rPr>
          <w:spacing w:val="-13"/>
        </w:rPr>
        <w:t xml:space="preserve"> </w:t>
      </w:r>
      <w:r>
        <w:rPr>
          <w:spacing w:val="-2"/>
        </w:rPr>
        <w:t>обиды,</w:t>
      </w:r>
      <w:r>
        <w:rPr>
          <w:spacing w:val="-13"/>
        </w:rPr>
        <w:t xml:space="preserve"> </w:t>
      </w:r>
      <w:r>
        <w:rPr>
          <w:spacing w:val="-2"/>
        </w:rPr>
        <w:t>дет-</w:t>
      </w:r>
      <w:r>
        <w:rPr>
          <w:spacing w:val="-62"/>
        </w:rPr>
        <w:t xml:space="preserve"> </w:t>
      </w:r>
      <w:r>
        <w:t>ского</w:t>
      </w:r>
      <w:r>
        <w:rPr>
          <w:spacing w:val="-15"/>
        </w:rPr>
        <w:t xml:space="preserve"> </w:t>
      </w:r>
      <w:r>
        <w:t>унижения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внутреннего</w:t>
      </w:r>
      <w:r>
        <w:rPr>
          <w:spacing w:val="-12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ребёнка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окружение»</w:t>
      </w:r>
      <w:r>
        <w:rPr>
          <w:spacing w:val="-13"/>
        </w:rPr>
        <w:t xml:space="preserve"> </w:t>
      </w:r>
      <w:r>
        <w:rPr>
          <w:rFonts w:ascii="Symbol" w:hAnsi="Symbol"/>
        </w:rPr>
        <w:t></w:t>
      </w:r>
      <w:r>
        <w:t>5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ind w:right="154"/>
      </w:pPr>
      <w:r>
        <w:t>В последнее время наблюдается резкое обострение детской агрессивности,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это вследсвие</w:t>
      </w:r>
      <w:r>
        <w:rPr>
          <w:spacing w:val="1"/>
        </w:rPr>
        <w:t xml:space="preserve"> </w:t>
      </w:r>
      <w:r>
        <w:t>ряда причин: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66"/>
        </w:tabs>
        <w:ind w:right="157" w:firstLine="708"/>
        <w:rPr>
          <w:sz w:val="26"/>
        </w:rPr>
      </w:pPr>
      <w:r>
        <w:rPr>
          <w:sz w:val="26"/>
        </w:rPr>
        <w:t>недостаток внимания к детям со стороны родителей, большую часть своего вре-</w:t>
      </w:r>
      <w:r>
        <w:rPr>
          <w:spacing w:val="1"/>
          <w:sz w:val="26"/>
        </w:rPr>
        <w:t xml:space="preserve"> </w:t>
      </w:r>
      <w:r>
        <w:rPr>
          <w:sz w:val="26"/>
        </w:rPr>
        <w:t>мени</w:t>
      </w:r>
      <w:r>
        <w:rPr>
          <w:spacing w:val="-1"/>
          <w:sz w:val="26"/>
        </w:rPr>
        <w:t xml:space="preserve"> </w:t>
      </w:r>
      <w:r>
        <w:rPr>
          <w:sz w:val="26"/>
        </w:rPr>
        <w:t>находящихся н</w:t>
      </w:r>
      <w:r>
        <w:rPr>
          <w:sz w:val="26"/>
        </w:rPr>
        <w:t>а</w:t>
      </w:r>
      <w:r>
        <w:rPr>
          <w:spacing w:val="2"/>
          <w:sz w:val="26"/>
        </w:rPr>
        <w:t xml:space="preserve"> </w:t>
      </w:r>
      <w:r>
        <w:rPr>
          <w:sz w:val="26"/>
        </w:rPr>
        <w:t>работе;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56"/>
        </w:tabs>
        <w:spacing w:line="299" w:lineRule="exact"/>
        <w:ind w:left="1155" w:hanging="195"/>
        <w:rPr>
          <w:sz w:val="26"/>
        </w:rPr>
      </w:pPr>
      <w:r>
        <w:rPr>
          <w:sz w:val="26"/>
        </w:rPr>
        <w:t>рост</w:t>
      </w:r>
      <w:r>
        <w:rPr>
          <w:spacing w:val="-3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неблагополучия;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66"/>
        </w:tabs>
        <w:ind w:right="157" w:firstLine="708"/>
        <w:rPr>
          <w:sz w:val="26"/>
        </w:rPr>
      </w:pPr>
      <w:r>
        <w:rPr>
          <w:sz w:val="26"/>
        </w:rPr>
        <w:t>распространение и популяризация мультипликационных фильмов и компьютер-</w:t>
      </w:r>
      <w:r>
        <w:rPr>
          <w:spacing w:val="-62"/>
          <w:sz w:val="26"/>
        </w:rPr>
        <w:t xml:space="preserve"> </w:t>
      </w:r>
      <w:r>
        <w:rPr>
          <w:sz w:val="26"/>
        </w:rPr>
        <w:t>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игр,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2"/>
          <w:sz w:val="26"/>
        </w:rPr>
        <w:t xml:space="preserve"> </w:t>
      </w:r>
      <w:r>
        <w:rPr>
          <w:sz w:val="26"/>
        </w:rPr>
        <w:t>сцены</w:t>
      </w:r>
      <w:r>
        <w:rPr>
          <w:spacing w:val="-1"/>
          <w:sz w:val="26"/>
        </w:rPr>
        <w:t xml:space="preserve"> </w:t>
      </w:r>
      <w:r>
        <w:rPr>
          <w:sz w:val="26"/>
        </w:rPr>
        <w:t>стрельбы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уничтожения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противника;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56"/>
        </w:tabs>
        <w:spacing w:line="299" w:lineRule="exact"/>
        <w:ind w:left="1155" w:hanging="195"/>
        <w:rPr>
          <w:sz w:val="26"/>
        </w:rPr>
      </w:pPr>
      <w:r>
        <w:rPr>
          <w:sz w:val="26"/>
        </w:rPr>
        <w:t>увеличение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4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сети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Интернет;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99"/>
        </w:tabs>
        <w:spacing w:before="1"/>
        <w:ind w:right="150" w:firstLine="708"/>
        <w:rPr>
          <w:sz w:val="26"/>
        </w:rPr>
      </w:pPr>
      <w:r>
        <w:rPr>
          <w:sz w:val="26"/>
        </w:rPr>
        <w:t>продажа разнообразного детского красочного игрушечного оружия и макетов</w:t>
      </w:r>
      <w:r>
        <w:rPr>
          <w:spacing w:val="1"/>
          <w:sz w:val="26"/>
        </w:rPr>
        <w:t xml:space="preserve"> </w:t>
      </w:r>
      <w:r>
        <w:rPr>
          <w:sz w:val="26"/>
        </w:rPr>
        <w:t>боевой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техники.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5"/>
      </w:pPr>
      <w:r>
        <w:t>Л.В. Малыхина отмечает, что «существуют категории детей, которым свойствен-</w:t>
      </w:r>
      <w:r>
        <w:rPr>
          <w:spacing w:val="1"/>
        </w:rPr>
        <w:t xml:space="preserve"> </w:t>
      </w:r>
      <w:r>
        <w:t>но не только сохранение, а что хуже развитие агрессии, которая трансформир</w:t>
      </w:r>
      <w:r>
        <w:t>уясь, ста-</w:t>
      </w:r>
      <w:r>
        <w:rPr>
          <w:spacing w:val="1"/>
        </w:rPr>
        <w:t xml:space="preserve"> </w:t>
      </w:r>
      <w:r>
        <w:t>новится устойчивым качеством личности. В результате снижается потенциал к плодо-</w:t>
      </w:r>
      <w:r>
        <w:rPr>
          <w:spacing w:val="1"/>
        </w:rPr>
        <w:t xml:space="preserve"> </w:t>
      </w:r>
      <w:r>
        <w:t>творному развитию, сокращаются возможности полноценной социализации, деформи-</w:t>
      </w:r>
      <w:r>
        <w:rPr>
          <w:spacing w:val="1"/>
        </w:rPr>
        <w:t xml:space="preserve"> </w:t>
      </w:r>
      <w:r>
        <w:t>руется личностное развитие. Агрессивный ребёнок становится проблемой не только для</w:t>
      </w:r>
      <w:r>
        <w:rPr>
          <w:spacing w:val="1"/>
        </w:rPr>
        <w:t xml:space="preserve"> </w:t>
      </w:r>
      <w:r>
        <w:t>окр</w:t>
      </w:r>
      <w:r>
        <w:t>ужающих,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что самое</w:t>
      </w:r>
      <w:r>
        <w:rPr>
          <w:spacing w:val="-2"/>
        </w:rPr>
        <w:t xml:space="preserve"> </w:t>
      </w:r>
      <w:r>
        <w:t>опасное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опасным для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самого»</w:t>
      </w:r>
      <w:r>
        <w:rPr>
          <w:spacing w:val="3"/>
        </w:rPr>
        <w:t xml:space="preserve"> </w:t>
      </w:r>
      <w:r>
        <w:rPr>
          <w:rFonts w:ascii="Symbol" w:hAnsi="Symbol"/>
        </w:rPr>
        <w:t></w:t>
      </w:r>
      <w:r>
        <w:t>4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spacing w:line="235" w:lineRule="auto"/>
        <w:ind w:right="150" w:firstLine="0"/>
      </w:pPr>
      <w:r>
        <w:t>Данные утверждения говорят о необходимости организации и проведения профилакти-</w:t>
      </w:r>
      <w:r>
        <w:rPr>
          <w:spacing w:val="1"/>
        </w:rPr>
        <w:t xml:space="preserve"> </w:t>
      </w:r>
      <w:r>
        <w:t>ки агрессивного поведения детей дошкольного возраста, как в дошкольной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117080" w:rsidRDefault="00BE7805">
      <w:pPr>
        <w:pStyle w:val="a3"/>
        <w:spacing w:line="235" w:lineRule="auto"/>
        <w:ind w:right="146"/>
      </w:pPr>
      <w:r>
        <w:t>Профилактическая работа агрессивного поведения детей дошкольного 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направлена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устранение</w:t>
      </w:r>
      <w:r>
        <w:rPr>
          <w:spacing w:val="-12"/>
        </w:rPr>
        <w:t xml:space="preserve"> </w:t>
      </w:r>
      <w:r>
        <w:t>причин</w:t>
      </w:r>
      <w:r>
        <w:rPr>
          <w:spacing w:val="-11"/>
        </w:rPr>
        <w:t xml:space="preserve"> </w:t>
      </w:r>
      <w:r>
        <w:t>агрессивного</w:t>
      </w:r>
      <w:r>
        <w:rPr>
          <w:spacing w:val="-12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огра-</w:t>
      </w:r>
      <w:r>
        <w:rPr>
          <w:spacing w:val="-62"/>
        </w:rPr>
        <w:t xml:space="preserve"> </w:t>
      </w:r>
      <w:r>
        <w:t>ничиваться одним лишь снятием явных внешних проявлений. При выборе, моделирова-</w:t>
      </w:r>
      <w:r>
        <w:rPr>
          <w:spacing w:val="1"/>
        </w:rPr>
        <w:t xml:space="preserve"> </w:t>
      </w:r>
      <w:r>
        <w:rPr>
          <w:spacing w:val="-1"/>
        </w:rPr>
        <w:t>нии</w:t>
      </w:r>
      <w:r>
        <w:rPr>
          <w:spacing w:val="-14"/>
        </w:rPr>
        <w:t xml:space="preserve"> </w:t>
      </w:r>
      <w:r>
        <w:rPr>
          <w:spacing w:val="-1"/>
        </w:rPr>
        <w:t>превентивных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коррекционных</w:t>
      </w:r>
      <w:r>
        <w:rPr>
          <w:spacing w:val="-12"/>
        </w:rPr>
        <w:t xml:space="preserve"> </w:t>
      </w:r>
      <w:r>
        <w:rPr>
          <w:spacing w:val="-1"/>
        </w:rPr>
        <w:t>средств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мер</w:t>
      </w:r>
      <w:r>
        <w:rPr>
          <w:spacing w:val="-14"/>
        </w:rPr>
        <w:t xml:space="preserve"> </w:t>
      </w:r>
      <w:r>
        <w:rPr>
          <w:spacing w:val="-1"/>
        </w:rPr>
        <w:t>профилактики</w:t>
      </w:r>
      <w:r>
        <w:rPr>
          <w:spacing w:val="-12"/>
        </w:rPr>
        <w:t xml:space="preserve"> </w:t>
      </w:r>
      <w:r>
        <w:rPr>
          <w:spacing w:val="-1"/>
        </w:rPr>
        <w:t>агрессивного</w:t>
      </w:r>
      <w:r>
        <w:rPr>
          <w:spacing w:val="-11"/>
        </w:rPr>
        <w:t xml:space="preserve"> </w:t>
      </w:r>
      <w:r>
        <w:rPr>
          <w:spacing w:val="-1"/>
        </w:rPr>
        <w:t>поведения</w:t>
      </w:r>
      <w:r>
        <w:rPr>
          <w:spacing w:val="-63"/>
        </w:rPr>
        <w:t xml:space="preserve"> </w:t>
      </w:r>
      <w:r>
        <w:t>дошкольников необходимо учитывать не только симптоматику, но и собственную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ребён</w:t>
      </w:r>
      <w:r>
        <w:t>ка:</w:t>
      </w:r>
      <w:r>
        <w:rPr>
          <w:spacing w:val="-13"/>
        </w:rPr>
        <w:t xml:space="preserve"> </w:t>
      </w:r>
      <w:r>
        <w:t>осознаёт</w:t>
      </w:r>
      <w:r>
        <w:rPr>
          <w:spacing w:val="-12"/>
        </w:rPr>
        <w:t xml:space="preserve"> </w:t>
      </w:r>
      <w:r>
        <w:t>ли</w:t>
      </w:r>
      <w:r>
        <w:rPr>
          <w:spacing w:val="-13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неправильность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деструктивность</w:t>
      </w:r>
      <w:r>
        <w:rPr>
          <w:spacing w:val="-12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поведения.</w:t>
      </w:r>
    </w:p>
    <w:p w:rsidR="00117080" w:rsidRDefault="00BE7805">
      <w:pPr>
        <w:pStyle w:val="a3"/>
        <w:spacing w:line="235" w:lineRule="auto"/>
        <w:ind w:right="151"/>
      </w:pPr>
      <w:r>
        <w:t>Большинство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педагогов-практиков</w:t>
      </w:r>
      <w:r>
        <w:rPr>
          <w:spacing w:val="1"/>
        </w:rPr>
        <w:t xml:space="preserve"> </w:t>
      </w:r>
      <w:r>
        <w:t>склоняются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что</w:t>
      </w:r>
      <w:r>
        <w:rPr>
          <w:spacing w:val="-6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 возраста выступает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игротерапия.</w:t>
      </w:r>
    </w:p>
    <w:p w:rsidR="00117080" w:rsidRDefault="00BE7805">
      <w:pPr>
        <w:pStyle w:val="a3"/>
        <w:spacing w:line="235" w:lineRule="auto"/>
        <w:ind w:right="148"/>
      </w:pPr>
      <w:r>
        <w:t>О.О. Гонина определяет игротерапию как «метод психотерапевтического воздей-</w:t>
      </w:r>
      <w:r>
        <w:rPr>
          <w:spacing w:val="1"/>
        </w:rPr>
        <w:t xml:space="preserve"> </w:t>
      </w:r>
      <w:r>
        <w:t>ствия на поведение ребёнка, созданный на основе педагогических игр, основная цель</w:t>
      </w:r>
      <w:r>
        <w:rPr>
          <w:spacing w:val="1"/>
        </w:rPr>
        <w:t xml:space="preserve"> </w:t>
      </w:r>
      <w:r>
        <w:t>которого заключается в том, чтобы давать ребёнку возможность «прожи</w:t>
      </w:r>
      <w:r>
        <w:t>ть» в игре вол-</w:t>
      </w:r>
      <w:r>
        <w:rPr>
          <w:spacing w:val="1"/>
        </w:rPr>
        <w:t xml:space="preserve"> </w:t>
      </w:r>
      <w:r>
        <w:t>нующие</w:t>
      </w:r>
      <w:r>
        <w:rPr>
          <w:spacing w:val="-3"/>
        </w:rPr>
        <w:t xml:space="preserve"> </w:t>
      </w:r>
      <w:r>
        <w:t>его ситуации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сопереживании</w:t>
      </w:r>
      <w:r>
        <w:rPr>
          <w:spacing w:val="-1"/>
        </w:rPr>
        <w:t xml:space="preserve"> </w:t>
      </w:r>
      <w:r>
        <w:t>взрослого»</w:t>
      </w:r>
      <w:r>
        <w:rPr>
          <w:spacing w:val="6"/>
        </w:rPr>
        <w:t xml:space="preserve"> </w:t>
      </w:r>
      <w:r>
        <w:rPr>
          <w:rFonts w:ascii="Symbol" w:hAnsi="Symbol"/>
        </w:rPr>
        <w:t></w:t>
      </w:r>
      <w:r>
        <w:t>1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spacing w:line="235" w:lineRule="auto"/>
        <w:ind w:right="150"/>
      </w:pPr>
      <w:r>
        <w:t>По определению Д.Р. Куликовой, «игротерапия – это психотерапевтический ме-</w:t>
      </w:r>
      <w:r>
        <w:rPr>
          <w:spacing w:val="1"/>
        </w:rPr>
        <w:t xml:space="preserve"> </w:t>
      </w:r>
      <w:r>
        <w:t>тод, основанный на принципах динамики психического развития и направленный на об-</w:t>
      </w:r>
      <w:r>
        <w:rPr>
          <w:spacing w:val="1"/>
        </w:rPr>
        <w:t xml:space="preserve"> </w:t>
      </w:r>
      <w:r>
        <w:t>легчение эм</w:t>
      </w:r>
      <w:r>
        <w:t>оционального стресса с помощью разнообразных выразительных и дающих</w:t>
      </w:r>
      <w:r>
        <w:rPr>
          <w:spacing w:val="1"/>
        </w:rPr>
        <w:t xml:space="preserve"> </w:t>
      </w:r>
      <w:r>
        <w:t>пищу</w:t>
      </w:r>
      <w:r>
        <w:rPr>
          <w:spacing w:val="-2"/>
        </w:rPr>
        <w:t xml:space="preserve"> </w:t>
      </w:r>
      <w:r>
        <w:t>воображению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детей»</w:t>
      </w:r>
      <w:r>
        <w:rPr>
          <w:spacing w:val="4"/>
        </w:rPr>
        <w:t xml:space="preserve"> </w:t>
      </w:r>
      <w:r>
        <w:rPr>
          <w:rFonts w:ascii="Symbol" w:hAnsi="Symbol"/>
        </w:rPr>
        <w:t></w:t>
      </w:r>
      <w:r>
        <w:t>3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spacing w:line="290" w:lineRule="exact"/>
        <w:ind w:left="961" w:firstLine="0"/>
      </w:pPr>
      <w:r>
        <w:t>Игротерапия</w:t>
      </w:r>
      <w:r>
        <w:rPr>
          <w:spacing w:val="-6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видов: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85"/>
        </w:tabs>
        <w:spacing w:line="235" w:lineRule="auto"/>
        <w:ind w:right="158" w:firstLine="708"/>
        <w:rPr>
          <w:sz w:val="26"/>
        </w:rPr>
      </w:pPr>
      <w:r>
        <w:rPr>
          <w:sz w:val="26"/>
        </w:rPr>
        <w:t>недирективная игротерапия – линию на свободную игру как средство самовы-</w:t>
      </w:r>
      <w:r>
        <w:rPr>
          <w:spacing w:val="1"/>
          <w:sz w:val="26"/>
        </w:rPr>
        <w:t xml:space="preserve"> </w:t>
      </w:r>
      <w:r>
        <w:rPr>
          <w:sz w:val="26"/>
        </w:rPr>
        <w:t>ражения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ребёнка;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68"/>
        </w:tabs>
        <w:spacing w:line="235" w:lineRule="auto"/>
        <w:ind w:right="148" w:firstLine="708"/>
        <w:rPr>
          <w:sz w:val="26"/>
        </w:rPr>
      </w:pPr>
      <w:r>
        <w:rPr>
          <w:sz w:val="26"/>
        </w:rPr>
        <w:t>директивная</w:t>
      </w:r>
      <w:r>
        <w:rPr>
          <w:spacing w:val="-15"/>
          <w:sz w:val="26"/>
        </w:rPr>
        <w:t xml:space="preserve"> </w:t>
      </w:r>
      <w:r>
        <w:rPr>
          <w:sz w:val="26"/>
        </w:rPr>
        <w:t>игротерапия</w:t>
      </w:r>
      <w:r>
        <w:rPr>
          <w:spacing w:val="-14"/>
          <w:sz w:val="26"/>
        </w:rPr>
        <w:t xml:space="preserve"> </w:t>
      </w:r>
      <w:r>
        <w:rPr>
          <w:sz w:val="26"/>
        </w:rPr>
        <w:t>–</w:t>
      </w:r>
      <w:r>
        <w:rPr>
          <w:spacing w:val="-13"/>
          <w:sz w:val="26"/>
        </w:rPr>
        <w:t xml:space="preserve"> </w:t>
      </w:r>
      <w:r>
        <w:rPr>
          <w:sz w:val="26"/>
        </w:rPr>
        <w:t>центральным</w:t>
      </w:r>
      <w:r>
        <w:rPr>
          <w:spacing w:val="-14"/>
          <w:sz w:val="26"/>
        </w:rPr>
        <w:t xml:space="preserve"> </w:t>
      </w:r>
      <w:r>
        <w:rPr>
          <w:sz w:val="26"/>
        </w:rPr>
        <w:t>лицом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игре</w:t>
      </w:r>
      <w:r>
        <w:rPr>
          <w:spacing w:val="-13"/>
          <w:sz w:val="26"/>
        </w:rPr>
        <w:t xml:space="preserve"> </w:t>
      </w:r>
      <w:r>
        <w:rPr>
          <w:sz w:val="26"/>
        </w:rPr>
        <w:t>выступает</w:t>
      </w:r>
      <w:r>
        <w:rPr>
          <w:spacing w:val="-14"/>
          <w:sz w:val="26"/>
        </w:rPr>
        <w:t xml:space="preserve"> </w:t>
      </w:r>
      <w:r>
        <w:rPr>
          <w:sz w:val="26"/>
        </w:rPr>
        <w:t>взрослый,</w:t>
      </w:r>
      <w:r>
        <w:rPr>
          <w:spacing w:val="-15"/>
          <w:sz w:val="26"/>
        </w:rPr>
        <w:t xml:space="preserve"> </w:t>
      </w:r>
      <w:r>
        <w:rPr>
          <w:sz w:val="26"/>
        </w:rPr>
        <w:t>кото-</w:t>
      </w:r>
      <w:r>
        <w:rPr>
          <w:spacing w:val="-62"/>
          <w:sz w:val="26"/>
        </w:rPr>
        <w:t xml:space="preserve"> </w:t>
      </w:r>
      <w:r>
        <w:rPr>
          <w:spacing w:val="-4"/>
          <w:sz w:val="26"/>
        </w:rPr>
        <w:t>рый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выполняет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функции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организатора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игры,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интерпретации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её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символического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значения;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202"/>
        </w:tabs>
        <w:spacing w:line="235" w:lineRule="auto"/>
        <w:ind w:right="155" w:firstLine="708"/>
        <w:rPr>
          <w:sz w:val="26"/>
        </w:rPr>
      </w:pPr>
      <w:r>
        <w:rPr>
          <w:sz w:val="26"/>
        </w:rPr>
        <w:t>смешанная игротерапия – присутствуют черты недирективной и директивной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игротерппии.</w:t>
      </w:r>
    </w:p>
    <w:p w:rsidR="00117080" w:rsidRDefault="00BE7805">
      <w:pPr>
        <w:pStyle w:val="a3"/>
        <w:spacing w:line="235" w:lineRule="auto"/>
        <w:ind w:right="147"/>
      </w:pPr>
      <w:r>
        <w:t>При</w:t>
      </w:r>
      <w:r>
        <w:t xml:space="preserve"> использовании игротерапии как средства профилактики агрессивного пове-</w:t>
      </w:r>
      <w:r>
        <w:rPr>
          <w:spacing w:val="1"/>
        </w:rPr>
        <w:t xml:space="preserve"> </w:t>
      </w:r>
      <w:r>
        <w:t>дения детей дошкольного возраста можно использовать разнообразные формы органи-</w:t>
      </w:r>
      <w:r>
        <w:rPr>
          <w:spacing w:val="1"/>
        </w:rPr>
        <w:t xml:space="preserve"> </w:t>
      </w:r>
      <w:r>
        <w:t>зации игротерапевтических занятий различны: индивидуальная, фронтальная и группо-</w:t>
      </w:r>
      <w:r>
        <w:rPr>
          <w:spacing w:val="1"/>
        </w:rPr>
        <w:t xml:space="preserve"> </w:t>
      </w:r>
      <w:r>
        <w:t>вая</w:t>
      </w:r>
      <w:r>
        <w:rPr>
          <w:spacing w:val="-2"/>
        </w:rPr>
        <w:t xml:space="preserve"> </w:t>
      </w:r>
      <w:r>
        <w:t>формы.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к</w:t>
      </w:r>
      <w:r>
        <w:t>аждого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элементы: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90"/>
        </w:tabs>
        <w:spacing w:line="235" w:lineRule="auto"/>
        <w:ind w:right="157" w:firstLine="708"/>
        <w:rPr>
          <w:sz w:val="26"/>
        </w:rPr>
      </w:pPr>
      <w:r>
        <w:rPr>
          <w:sz w:val="26"/>
        </w:rPr>
        <w:t>разминка - приветствие детей, создание положительного настроя на предстоя-</w:t>
      </w:r>
      <w:r>
        <w:rPr>
          <w:spacing w:val="1"/>
          <w:sz w:val="26"/>
        </w:rPr>
        <w:t xml:space="preserve"> </w:t>
      </w:r>
      <w:r>
        <w:rPr>
          <w:sz w:val="26"/>
        </w:rPr>
        <w:t>щую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деятельность;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97"/>
        </w:tabs>
        <w:spacing w:line="235" w:lineRule="auto"/>
        <w:ind w:right="150" w:firstLine="708"/>
        <w:rPr>
          <w:sz w:val="26"/>
        </w:rPr>
      </w:pPr>
      <w:r>
        <w:rPr>
          <w:sz w:val="26"/>
        </w:rPr>
        <w:t>основная часть - использование игр и игровых упражнений, 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снижение уровня агрессивных проявлений («Маленькое привидение», «Попроси игруш-</w:t>
      </w:r>
      <w:r>
        <w:rPr>
          <w:spacing w:val="1"/>
          <w:sz w:val="26"/>
        </w:rPr>
        <w:t xml:space="preserve"> </w:t>
      </w:r>
      <w:r>
        <w:rPr>
          <w:sz w:val="26"/>
        </w:rPr>
        <w:t>ку», «По кочкам», «Стаканчик для криков», «Листок гнева», «Рубка дров», «Два бара-</w:t>
      </w:r>
      <w:r>
        <w:rPr>
          <w:spacing w:val="1"/>
          <w:sz w:val="26"/>
        </w:rPr>
        <w:t xml:space="preserve"> </w:t>
      </w:r>
      <w:r>
        <w:rPr>
          <w:sz w:val="26"/>
        </w:rPr>
        <w:t>на»,</w:t>
      </w:r>
      <w:r>
        <w:rPr>
          <w:spacing w:val="-2"/>
          <w:sz w:val="26"/>
        </w:rPr>
        <w:t xml:space="preserve"> </w:t>
      </w:r>
      <w:r>
        <w:rPr>
          <w:sz w:val="26"/>
        </w:rPr>
        <w:t>«Колючий ёж»,</w:t>
      </w:r>
      <w:r>
        <w:rPr>
          <w:spacing w:val="-2"/>
          <w:sz w:val="26"/>
        </w:rPr>
        <w:t xml:space="preserve"> </w:t>
      </w:r>
      <w:r>
        <w:rPr>
          <w:sz w:val="26"/>
        </w:rPr>
        <w:t>«Коварные</w:t>
      </w:r>
      <w:r>
        <w:rPr>
          <w:spacing w:val="-1"/>
          <w:sz w:val="26"/>
        </w:rPr>
        <w:t xml:space="preserve"> </w:t>
      </w:r>
      <w:r>
        <w:rPr>
          <w:sz w:val="26"/>
        </w:rPr>
        <w:t>хищники»,</w:t>
      </w:r>
      <w:r>
        <w:rPr>
          <w:spacing w:val="1"/>
          <w:sz w:val="26"/>
        </w:rPr>
        <w:t xml:space="preserve"> </w:t>
      </w:r>
      <w:r>
        <w:rPr>
          <w:sz w:val="26"/>
        </w:rPr>
        <w:t>«Капризный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ребёнок» 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117080" w:rsidRDefault="00BE7805">
      <w:pPr>
        <w:pStyle w:val="a4"/>
        <w:numPr>
          <w:ilvl w:val="0"/>
          <w:numId w:val="158"/>
        </w:numPr>
        <w:tabs>
          <w:tab w:val="left" w:pos="1156"/>
        </w:tabs>
        <w:spacing w:line="308" w:lineRule="exact"/>
        <w:ind w:left="1155" w:hanging="195"/>
        <w:rPr>
          <w:sz w:val="26"/>
        </w:rPr>
      </w:pPr>
      <w:r>
        <w:rPr>
          <w:sz w:val="26"/>
        </w:rPr>
        <w:t>заключительная</w:t>
      </w:r>
      <w:r>
        <w:rPr>
          <w:spacing w:val="-2"/>
          <w:sz w:val="26"/>
        </w:rPr>
        <w:t xml:space="preserve"> </w:t>
      </w:r>
      <w:r>
        <w:rPr>
          <w:sz w:val="26"/>
        </w:rPr>
        <w:t>часть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под</w:t>
      </w:r>
      <w:r>
        <w:rPr>
          <w:sz w:val="26"/>
        </w:rPr>
        <w:t>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итогов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-4"/>
          <w:sz w:val="26"/>
        </w:rPr>
        <w:t xml:space="preserve"> </w:t>
      </w:r>
      <w:r>
        <w:rPr>
          <w:sz w:val="26"/>
        </w:rPr>
        <w:t>рефлексия</w:t>
      </w:r>
      <w:r>
        <w:rPr>
          <w:spacing w:val="4"/>
          <w:sz w:val="26"/>
        </w:rPr>
        <w:t xml:space="preserve"> </w:t>
      </w:r>
      <w:r>
        <w:rPr>
          <w:rFonts w:ascii="Symbol" w:hAnsi="Symbol"/>
          <w:sz w:val="26"/>
        </w:rPr>
        <w:t></w:t>
      </w:r>
      <w:r>
        <w:rPr>
          <w:sz w:val="26"/>
        </w:rPr>
        <w:t>1</w:t>
      </w:r>
      <w:r>
        <w:rPr>
          <w:rFonts w:ascii="Symbol" w:hAnsi="Symbol"/>
          <w:sz w:val="26"/>
        </w:rPr>
        <w:t></w:t>
      </w:r>
      <w:r>
        <w:rPr>
          <w:sz w:val="26"/>
        </w:rPr>
        <w:t>.</w:t>
      </w:r>
    </w:p>
    <w:p w:rsidR="00117080" w:rsidRDefault="00BE7805">
      <w:pPr>
        <w:pStyle w:val="a3"/>
        <w:spacing w:line="235" w:lineRule="auto"/>
        <w:ind w:right="157"/>
      </w:pPr>
      <w:r>
        <w:t>Игры должны подбираться с учётом возрастных особенностей детей дошкольного</w:t>
      </w:r>
      <w:r>
        <w:rPr>
          <w:spacing w:val="-62"/>
        </w:rPr>
        <w:t xml:space="preserve"> </w:t>
      </w:r>
      <w:r>
        <w:t>возраста и целей занятия, продолжительность игротерапевтических занятий не должна</w:t>
      </w:r>
      <w:r>
        <w:rPr>
          <w:spacing w:val="1"/>
        </w:rPr>
        <w:t xml:space="preserve"> </w:t>
      </w:r>
      <w:r>
        <w:t>превышать 15-20</w:t>
      </w:r>
      <w:r>
        <w:rPr>
          <w:spacing w:val="1"/>
        </w:rPr>
        <w:t xml:space="preserve"> </w:t>
      </w:r>
      <w:r>
        <w:t>минут.</w:t>
      </w:r>
    </w:p>
    <w:p w:rsidR="00117080" w:rsidRDefault="00BE7805">
      <w:pPr>
        <w:pStyle w:val="a3"/>
        <w:spacing w:line="235" w:lineRule="auto"/>
        <w:ind w:right="147"/>
      </w:pPr>
      <w:r>
        <w:t>Основные механизмы коррекционного воз</w:t>
      </w:r>
      <w:r>
        <w:t>действия игры, как средства профилак-</w:t>
      </w:r>
      <w:r>
        <w:rPr>
          <w:spacing w:val="1"/>
        </w:rPr>
        <w:t xml:space="preserve"> </w:t>
      </w:r>
      <w:r>
        <w:t>тики</w:t>
      </w:r>
      <w:r>
        <w:rPr>
          <w:spacing w:val="29"/>
        </w:rPr>
        <w:t xml:space="preserve"> </w:t>
      </w:r>
      <w:r>
        <w:t>деструктивного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(агрессивности),</w:t>
      </w:r>
      <w:r>
        <w:rPr>
          <w:spacing w:val="28"/>
        </w:rPr>
        <w:t xml:space="preserve"> </w:t>
      </w:r>
      <w:r>
        <w:t>заключаются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моделировании</w:t>
      </w:r>
      <w:r>
        <w:rPr>
          <w:spacing w:val="30"/>
        </w:rPr>
        <w:t xml:space="preserve"> </w:t>
      </w:r>
      <w:r>
        <w:t>систе-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8" w:firstLine="0"/>
      </w:pPr>
      <w:r>
        <w:t>мы социальных отношений, формирование способности ребёнка к произвольной регу-</w:t>
      </w:r>
      <w:r>
        <w:rPr>
          <w:spacing w:val="1"/>
        </w:rPr>
        <w:t xml:space="preserve"> </w:t>
      </w:r>
      <w:r>
        <w:t>ляции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</w:p>
    <w:p w:rsidR="00117080" w:rsidRDefault="00BE7805">
      <w:pPr>
        <w:pStyle w:val="a3"/>
        <w:spacing w:before="2"/>
        <w:ind w:right="148"/>
      </w:pPr>
      <w:r>
        <w:t>Кроме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игротерапии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дошкольников важно поддерживать в коллективе дошкольной образовательной органи-</w:t>
      </w:r>
      <w:r>
        <w:rPr>
          <w:spacing w:val="1"/>
        </w:rPr>
        <w:t xml:space="preserve"> </w:t>
      </w:r>
      <w:r>
        <w:t>зации атмосферу теплоты, заботы и поддержки. Также такая атмосфера должна поддер-</w:t>
      </w:r>
      <w:r>
        <w:rPr>
          <w:spacing w:val="1"/>
        </w:rPr>
        <w:t xml:space="preserve"> </w:t>
      </w:r>
      <w:r>
        <w:t>живаться и в семье реб</w:t>
      </w:r>
      <w:r>
        <w:t>ёнка-дошкольника, так как чувство защищённости и уверенность</w:t>
      </w:r>
      <w:r>
        <w:rPr>
          <w:spacing w:val="1"/>
        </w:rPr>
        <w:t xml:space="preserve"> </w:t>
      </w:r>
      <w:r>
        <w:t>в любви родителей способствует более продуктивному развитию ребёнка. Чем более</w:t>
      </w:r>
      <w:r>
        <w:rPr>
          <w:spacing w:val="1"/>
        </w:rPr>
        <w:t xml:space="preserve"> </w:t>
      </w:r>
      <w:r>
        <w:t>уверенным в себе и своём окружении ребёнок, тем реже он будет испытывать чувство</w:t>
      </w:r>
      <w:r>
        <w:rPr>
          <w:spacing w:val="1"/>
        </w:rPr>
        <w:t xml:space="preserve"> </w:t>
      </w:r>
      <w:r>
        <w:t>гнева, зависти, тем меньше он будет</w:t>
      </w:r>
      <w:r>
        <w:t xml:space="preserve"> проявлять агрессивность. С этой целью необходимо</w:t>
      </w:r>
      <w:r>
        <w:rPr>
          <w:spacing w:val="-6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агрессивного</w:t>
      </w:r>
      <w:r>
        <w:rPr>
          <w:spacing w:val="-2"/>
        </w:rPr>
        <w:t xml:space="preserve"> </w:t>
      </w:r>
      <w:r>
        <w:t>поведения детей.</w:t>
      </w:r>
    </w:p>
    <w:p w:rsidR="00117080" w:rsidRDefault="00BE7805">
      <w:pPr>
        <w:pStyle w:val="a3"/>
        <w:ind w:right="150"/>
      </w:pPr>
      <w:r>
        <w:t>Таким образом, профилактика агрессивного поведения детей дошкольного воз-</w:t>
      </w:r>
      <w:r>
        <w:rPr>
          <w:spacing w:val="1"/>
        </w:rPr>
        <w:t xml:space="preserve"> </w:t>
      </w:r>
      <w:r>
        <w:t>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</w:t>
      </w:r>
      <w:r>
        <w:t>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просвещение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дошкольников.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57"/>
        </w:numPr>
        <w:tabs>
          <w:tab w:val="left" w:pos="1385"/>
          <w:tab w:val="left" w:pos="1386"/>
        </w:tabs>
        <w:ind w:right="148" w:firstLine="708"/>
        <w:rPr>
          <w:sz w:val="24"/>
        </w:rPr>
      </w:pPr>
      <w:r>
        <w:rPr>
          <w:sz w:val="24"/>
        </w:rPr>
        <w:t>Гонина,</w:t>
      </w:r>
      <w:r>
        <w:rPr>
          <w:spacing w:val="11"/>
          <w:sz w:val="24"/>
        </w:rPr>
        <w:t xml:space="preserve"> </w:t>
      </w:r>
      <w:r>
        <w:rPr>
          <w:sz w:val="24"/>
        </w:rPr>
        <w:t>О.</w:t>
      </w:r>
      <w:r>
        <w:rPr>
          <w:spacing w:val="11"/>
          <w:sz w:val="24"/>
        </w:rPr>
        <w:t xml:space="preserve"> </w:t>
      </w:r>
      <w:r>
        <w:rPr>
          <w:sz w:val="24"/>
        </w:rPr>
        <w:t>О.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2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игротерапии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О. О.</w:t>
      </w:r>
      <w:r>
        <w:rPr>
          <w:spacing w:val="-1"/>
          <w:sz w:val="24"/>
        </w:rPr>
        <w:t xml:space="preserve"> </w:t>
      </w:r>
      <w:r>
        <w:rPr>
          <w:sz w:val="24"/>
        </w:rPr>
        <w:t>Гонина,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С. Зинченко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(20).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2"/>
          <w:sz w:val="24"/>
        </w:rPr>
        <w:t xml:space="preserve"> </w:t>
      </w:r>
      <w:r>
        <w:rPr>
          <w:sz w:val="24"/>
        </w:rPr>
        <w:t>8-18.</w:t>
      </w:r>
    </w:p>
    <w:p w:rsidR="00117080" w:rsidRDefault="00BE7805">
      <w:pPr>
        <w:pStyle w:val="a4"/>
        <w:numPr>
          <w:ilvl w:val="0"/>
          <w:numId w:val="157"/>
        </w:numPr>
        <w:tabs>
          <w:tab w:val="left" w:pos="1385"/>
          <w:tab w:val="left" w:pos="1386"/>
        </w:tabs>
        <w:ind w:right="148" w:firstLine="708"/>
        <w:rPr>
          <w:sz w:val="24"/>
        </w:rPr>
      </w:pPr>
      <w:r>
        <w:rPr>
          <w:sz w:val="24"/>
        </w:rPr>
        <w:t>Захарова,</w:t>
      </w:r>
      <w:r>
        <w:rPr>
          <w:spacing w:val="53"/>
          <w:sz w:val="24"/>
        </w:rPr>
        <w:t xml:space="preserve"> </w:t>
      </w:r>
      <w:r>
        <w:rPr>
          <w:sz w:val="24"/>
        </w:rPr>
        <w:t>Е.</w:t>
      </w:r>
      <w:r>
        <w:rPr>
          <w:spacing w:val="54"/>
          <w:sz w:val="24"/>
        </w:rPr>
        <w:t xml:space="preserve"> </w:t>
      </w:r>
      <w:r>
        <w:rPr>
          <w:sz w:val="24"/>
        </w:rPr>
        <w:t>М.</w:t>
      </w:r>
      <w:r>
        <w:rPr>
          <w:spacing w:val="56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53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5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/ Е.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Захарова, С.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Берникова, М.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Сомова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2021. –</w:t>
      </w:r>
    </w:p>
    <w:p w:rsidR="00117080" w:rsidRDefault="00BE7805">
      <w:pPr>
        <w:spacing w:before="1"/>
        <w:ind w:left="252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 (54).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126-133.</w:t>
      </w:r>
    </w:p>
    <w:p w:rsidR="00117080" w:rsidRDefault="00BE7805">
      <w:pPr>
        <w:pStyle w:val="a4"/>
        <w:numPr>
          <w:ilvl w:val="0"/>
          <w:numId w:val="157"/>
        </w:numPr>
        <w:tabs>
          <w:tab w:val="left" w:pos="1385"/>
          <w:tab w:val="left" w:pos="1386"/>
        </w:tabs>
        <w:ind w:right="148" w:firstLine="708"/>
        <w:rPr>
          <w:sz w:val="24"/>
        </w:rPr>
      </w:pPr>
      <w:r>
        <w:rPr>
          <w:sz w:val="24"/>
        </w:rPr>
        <w:t>Куликова,</w:t>
      </w:r>
      <w:r>
        <w:rPr>
          <w:spacing w:val="21"/>
          <w:sz w:val="24"/>
        </w:rPr>
        <w:t xml:space="preserve"> </w:t>
      </w:r>
      <w:r>
        <w:rPr>
          <w:sz w:val="24"/>
        </w:rPr>
        <w:t>Д.</w:t>
      </w:r>
      <w:r>
        <w:rPr>
          <w:spacing w:val="22"/>
          <w:sz w:val="24"/>
        </w:rPr>
        <w:t xml:space="preserve"> </w:t>
      </w:r>
      <w:r>
        <w:rPr>
          <w:sz w:val="24"/>
        </w:rPr>
        <w:t>Р.</w:t>
      </w:r>
      <w:r>
        <w:rPr>
          <w:spacing w:val="21"/>
          <w:sz w:val="24"/>
        </w:rPr>
        <w:t xml:space="preserve"> </w:t>
      </w:r>
      <w:r>
        <w:rPr>
          <w:sz w:val="24"/>
        </w:rPr>
        <w:t>Терапия</w:t>
      </w:r>
      <w:r>
        <w:rPr>
          <w:spacing w:val="22"/>
          <w:sz w:val="24"/>
        </w:rPr>
        <w:t xml:space="preserve"> </w:t>
      </w:r>
      <w:r>
        <w:rPr>
          <w:sz w:val="24"/>
        </w:rPr>
        <w:t>игрой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3"/>
          <w:sz w:val="24"/>
        </w:rPr>
        <w:t xml:space="preserve"> </w:t>
      </w:r>
      <w:r>
        <w:rPr>
          <w:sz w:val="24"/>
        </w:rPr>
        <w:t>Д.</w:t>
      </w:r>
      <w:r>
        <w:rPr>
          <w:spacing w:val="21"/>
          <w:sz w:val="24"/>
        </w:rPr>
        <w:t xml:space="preserve"> </w:t>
      </w:r>
      <w:r>
        <w:rPr>
          <w:sz w:val="24"/>
        </w:rPr>
        <w:t>Р.</w:t>
      </w:r>
      <w:r>
        <w:rPr>
          <w:spacing w:val="22"/>
          <w:sz w:val="24"/>
        </w:rPr>
        <w:t xml:space="preserve"> </w:t>
      </w:r>
      <w:r>
        <w:rPr>
          <w:sz w:val="24"/>
        </w:rPr>
        <w:t>Куликова,</w:t>
      </w:r>
      <w:r>
        <w:rPr>
          <w:spacing w:val="22"/>
          <w:sz w:val="24"/>
        </w:rPr>
        <w:t xml:space="preserve"> </w:t>
      </w:r>
      <w:r>
        <w:rPr>
          <w:sz w:val="24"/>
        </w:rPr>
        <w:t>И.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Бушуева</w:t>
      </w:r>
      <w:r>
        <w:rPr>
          <w:spacing w:val="20"/>
          <w:sz w:val="24"/>
        </w:rPr>
        <w:t xml:space="preserve"> </w:t>
      </w:r>
      <w:r>
        <w:rPr>
          <w:sz w:val="24"/>
        </w:rPr>
        <w:t>//</w:t>
      </w:r>
      <w:r>
        <w:rPr>
          <w:spacing w:val="23"/>
          <w:sz w:val="24"/>
        </w:rPr>
        <w:t xml:space="preserve"> </w:t>
      </w:r>
      <w:r>
        <w:rPr>
          <w:sz w:val="24"/>
        </w:rPr>
        <w:t>КиберЛенинка.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https://cyberleninka.ru/article/n/terapiya-igroy.</w:t>
      </w:r>
    </w:p>
    <w:p w:rsidR="00117080" w:rsidRDefault="00BE7805">
      <w:pPr>
        <w:pStyle w:val="a4"/>
        <w:numPr>
          <w:ilvl w:val="0"/>
          <w:numId w:val="157"/>
        </w:numPr>
        <w:tabs>
          <w:tab w:val="left" w:pos="1385"/>
          <w:tab w:val="left" w:pos="1386"/>
        </w:tabs>
        <w:ind w:right="156" w:firstLine="708"/>
        <w:rPr>
          <w:sz w:val="24"/>
        </w:rPr>
      </w:pPr>
      <w:r>
        <w:rPr>
          <w:sz w:val="24"/>
        </w:rPr>
        <w:t>Малыхина,</w:t>
      </w:r>
      <w:r>
        <w:rPr>
          <w:spacing w:val="26"/>
          <w:sz w:val="24"/>
        </w:rPr>
        <w:t xml:space="preserve"> </w:t>
      </w:r>
      <w:r>
        <w:rPr>
          <w:sz w:val="24"/>
        </w:rPr>
        <w:t>Л.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26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В. Малыхина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1"/>
          <w:sz w:val="24"/>
        </w:rPr>
        <w:t xml:space="preserve"> </w:t>
      </w:r>
      <w:r>
        <w:rPr>
          <w:sz w:val="24"/>
        </w:rPr>
        <w:t>учёный. –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https://moluch.ru/archive/177/46120/.</w:t>
      </w:r>
    </w:p>
    <w:p w:rsidR="00117080" w:rsidRDefault="00BE7805">
      <w:pPr>
        <w:pStyle w:val="a4"/>
        <w:numPr>
          <w:ilvl w:val="0"/>
          <w:numId w:val="157"/>
        </w:numPr>
        <w:tabs>
          <w:tab w:val="left" w:pos="1385"/>
          <w:tab w:val="left" w:pos="1386"/>
        </w:tabs>
        <w:ind w:right="161" w:firstLine="708"/>
        <w:rPr>
          <w:sz w:val="24"/>
        </w:rPr>
      </w:pPr>
      <w:r>
        <w:rPr>
          <w:sz w:val="24"/>
        </w:rPr>
        <w:t>Шерстнева,</w:t>
      </w:r>
      <w:r>
        <w:rPr>
          <w:spacing w:val="9"/>
          <w:sz w:val="24"/>
        </w:rPr>
        <w:t xml:space="preserve"> </w:t>
      </w:r>
      <w:r>
        <w:rPr>
          <w:sz w:val="24"/>
        </w:rPr>
        <w:t>О.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9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О.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Шерстнева,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Па-</w:t>
      </w:r>
      <w:r>
        <w:rPr>
          <w:spacing w:val="-57"/>
          <w:sz w:val="24"/>
        </w:rPr>
        <w:t xml:space="preserve"> </w:t>
      </w:r>
      <w:r>
        <w:rPr>
          <w:sz w:val="24"/>
        </w:rPr>
        <w:t>зухина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Вестник науки и образования.</w:t>
      </w:r>
      <w:r>
        <w:rPr>
          <w:spacing w:val="2"/>
          <w:sz w:val="24"/>
        </w:rPr>
        <w:t xml:space="preserve"> </w:t>
      </w:r>
      <w:r>
        <w:rPr>
          <w:sz w:val="24"/>
        </w:rPr>
        <w:t>– 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(97).</w:t>
      </w:r>
      <w:r>
        <w:rPr>
          <w:spacing w:val="-1"/>
          <w:sz w:val="24"/>
        </w:rPr>
        <w:t xml:space="preserve"> </w:t>
      </w:r>
      <w:r>
        <w:rPr>
          <w:sz w:val="24"/>
        </w:rPr>
        <w:t>– С. 11-115.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  <w:rPr>
          <w:sz w:val="30"/>
        </w:rPr>
      </w:pPr>
    </w:p>
    <w:p w:rsidR="00117080" w:rsidRDefault="00BE7805">
      <w:pPr>
        <w:pStyle w:val="Heading1"/>
        <w:ind w:left="1227"/>
      </w:pPr>
      <w:r>
        <w:rPr>
          <w:spacing w:val="-4"/>
        </w:rPr>
        <w:t>РАЗВИТИЕ</w:t>
      </w:r>
      <w:r>
        <w:rPr>
          <w:spacing w:val="-9"/>
        </w:rPr>
        <w:t xml:space="preserve"> </w:t>
      </w:r>
      <w:r>
        <w:rPr>
          <w:spacing w:val="-4"/>
        </w:rPr>
        <w:t>ЭМОЦИОНАЛЬНОЙ</w:t>
      </w:r>
      <w:r>
        <w:rPr>
          <w:spacing w:val="-9"/>
        </w:rPr>
        <w:t xml:space="preserve"> </w:t>
      </w:r>
      <w:r>
        <w:rPr>
          <w:spacing w:val="-4"/>
        </w:rPr>
        <w:t>СТАБИЛЬНОСТИ</w:t>
      </w:r>
    </w:p>
    <w:p w:rsidR="00117080" w:rsidRDefault="00BE7805">
      <w:pPr>
        <w:spacing w:before="1"/>
        <w:ind w:left="260" w:right="96"/>
        <w:jc w:val="center"/>
        <w:rPr>
          <w:b/>
          <w:sz w:val="26"/>
        </w:rPr>
      </w:pPr>
      <w:r>
        <w:rPr>
          <w:b/>
          <w:spacing w:val="-4"/>
          <w:sz w:val="26"/>
        </w:rPr>
        <w:t>И</w:t>
      </w:r>
      <w:r>
        <w:rPr>
          <w:b/>
          <w:spacing w:val="-13"/>
          <w:sz w:val="26"/>
        </w:rPr>
        <w:t xml:space="preserve"> </w:t>
      </w:r>
      <w:r>
        <w:rPr>
          <w:b/>
          <w:spacing w:val="-4"/>
          <w:sz w:val="26"/>
        </w:rPr>
        <w:t>ПОЛОЖИТЕЛЬНОЙ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САМООЦЕНКИ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У</w:t>
      </w:r>
      <w:r>
        <w:rPr>
          <w:b/>
          <w:spacing w:val="-10"/>
          <w:sz w:val="26"/>
        </w:rPr>
        <w:t xml:space="preserve"> </w:t>
      </w:r>
      <w:r>
        <w:rPr>
          <w:b/>
          <w:spacing w:val="-3"/>
          <w:sz w:val="26"/>
        </w:rPr>
        <w:t>ДЕТЕЙ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СТАРШЕГО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ДОШКОЛЬНОГО</w:t>
      </w:r>
    </w:p>
    <w:p w:rsidR="00117080" w:rsidRDefault="00BE7805">
      <w:pPr>
        <w:pStyle w:val="Heading1"/>
        <w:spacing w:before="1" w:line="298" w:lineRule="exact"/>
        <w:ind w:right="166"/>
      </w:pPr>
      <w:r>
        <w:t>ВОЗРАСТА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117080" w:rsidRDefault="00BE7805">
      <w:pPr>
        <w:spacing w:line="298" w:lineRule="exact"/>
        <w:ind w:left="2324" w:hanging="344"/>
        <w:rPr>
          <w:i/>
          <w:sz w:val="26"/>
        </w:rPr>
      </w:pPr>
      <w:r>
        <w:rPr>
          <w:b/>
          <w:i/>
          <w:sz w:val="26"/>
        </w:rPr>
        <w:t>Провоторова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Маргарита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Николаевна,</w:t>
      </w:r>
      <w:r>
        <w:rPr>
          <w:b/>
          <w:i/>
          <w:spacing w:val="-1"/>
          <w:sz w:val="26"/>
        </w:rPr>
        <w:t xml:space="preserve"> </w:t>
      </w:r>
      <w:r>
        <w:rPr>
          <w:i/>
          <w:sz w:val="26"/>
        </w:rPr>
        <w:t>педагог-психолог,</w:t>
      </w:r>
    </w:p>
    <w:p w:rsidR="00117080" w:rsidRDefault="00BE7805">
      <w:pPr>
        <w:spacing w:before="1"/>
        <w:ind w:left="1052" w:right="942" w:firstLine="1271"/>
        <w:rPr>
          <w:i/>
          <w:sz w:val="26"/>
        </w:rPr>
      </w:pPr>
      <w:r>
        <w:rPr>
          <w:b/>
          <w:i/>
          <w:sz w:val="26"/>
        </w:rPr>
        <w:t xml:space="preserve">Жеглова Елена Анатольевна, </w:t>
      </w:r>
      <w:r>
        <w:rPr>
          <w:i/>
          <w:sz w:val="26"/>
        </w:rPr>
        <w:t>учитель-дефектолог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1857" w:hanging="1095"/>
        <w:rPr>
          <w:i/>
          <w:sz w:val="26"/>
        </w:rPr>
      </w:pPr>
      <w:r>
        <w:rPr>
          <w:i/>
          <w:sz w:val="26"/>
        </w:rPr>
        <w:t>«Де</w:t>
      </w:r>
      <w:r>
        <w:rPr>
          <w:i/>
          <w:sz w:val="26"/>
        </w:rPr>
        <w:t>тский сад комбинированного вида № 32 «Журавушка»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left="264" w:right="146" w:firstLine="679"/>
      </w:pPr>
      <w:r>
        <w:t>Федеральный государственный образовательный стандарт дошкольного образо-</w:t>
      </w:r>
      <w:r>
        <w:rPr>
          <w:spacing w:val="1"/>
        </w:rPr>
        <w:t xml:space="preserve"> </w:t>
      </w:r>
      <w:r>
        <w:t>вания (далее - ФГОС ДО) акцентирует внимание на необходимость оказания специаль-</w:t>
      </w:r>
      <w:r>
        <w:rPr>
          <w:spacing w:val="1"/>
        </w:rPr>
        <w:t xml:space="preserve"> </w:t>
      </w:r>
      <w:r>
        <w:t>ной психолого-педагогической помощи детям с ограниченными возможностями здоро-</w:t>
      </w:r>
      <w:r>
        <w:rPr>
          <w:spacing w:val="1"/>
        </w:rPr>
        <w:t xml:space="preserve"> </w:t>
      </w:r>
      <w:r>
        <w:t>вья (далее – ОВЗ) и создание условий для реализации особых образовательных потреб-</w:t>
      </w:r>
      <w:r>
        <w:rPr>
          <w:spacing w:val="1"/>
        </w:rPr>
        <w:t xml:space="preserve"> </w:t>
      </w:r>
      <w:r>
        <w:t>ностей. Проблема в развитии эмоциональной стабильности и положительной самооцен-</w:t>
      </w:r>
      <w:r>
        <w:rPr>
          <w:spacing w:val="1"/>
        </w:rPr>
        <w:t xml:space="preserve"> </w:t>
      </w:r>
      <w:r>
        <w:t>ки у детей ст</w:t>
      </w:r>
      <w:r>
        <w:t>аршего дошкольного возраста с ОВЗ становится достаточно серьезным</w:t>
      </w:r>
      <w:r>
        <w:rPr>
          <w:spacing w:val="1"/>
        </w:rPr>
        <w:t xml:space="preserve"> </w:t>
      </w:r>
      <w:r>
        <w:t>препятствием на пути успешного воспитания и обучения в группе 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ind w:left="264" w:right="146" w:firstLine="67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</w:t>
      </w:r>
      <w:r>
        <w:t>иально-</w:t>
      </w:r>
      <w:r>
        <w:rPr>
          <w:spacing w:val="1"/>
        </w:rPr>
        <w:t xml:space="preserve"> </w:t>
      </w:r>
      <w:r>
        <w:t>коммуникативное развитие» в контексте ФГОС ДО является развитие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37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старшего</w:t>
      </w:r>
      <w:r>
        <w:rPr>
          <w:spacing w:val="37"/>
        </w:rPr>
        <w:t xml:space="preserve"> </w:t>
      </w:r>
      <w:r>
        <w:t>дошкольного</w:t>
      </w:r>
      <w:r>
        <w:rPr>
          <w:spacing w:val="39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ограниченными</w:t>
      </w:r>
      <w:r>
        <w:rPr>
          <w:spacing w:val="38"/>
        </w:rPr>
        <w:t xml:space="preserve"> </w:t>
      </w:r>
      <w:r>
        <w:t>возможностями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264" w:right="149" w:firstLine="0"/>
      </w:pPr>
      <w:r>
        <w:t>здоровья. Результаты мониторинга «Оценка развития эмоционального интелле</w:t>
      </w:r>
      <w:r>
        <w:t>кта у де-</w:t>
      </w:r>
      <w:r>
        <w:rPr>
          <w:spacing w:val="1"/>
        </w:rPr>
        <w:t xml:space="preserve"> </w:t>
      </w:r>
      <w:r>
        <w:t>тей старшего дошкольного возраста с ОВЗ» показали, что у 55% детей с нарушениями</w:t>
      </w:r>
      <w:r>
        <w:rPr>
          <w:spacing w:val="1"/>
        </w:rPr>
        <w:t xml:space="preserve"> </w:t>
      </w:r>
      <w:r>
        <w:t>зрения плохо сформированы эмоционально-мотивационные установки по отношению к</w:t>
      </w:r>
      <w:r>
        <w:rPr>
          <w:spacing w:val="1"/>
        </w:rPr>
        <w:t xml:space="preserve"> </w:t>
      </w:r>
      <w:r>
        <w:t>себе, окружающим, сверстникам и взрослым, недостаточно выработаны положительные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отмечается заниженная самооценка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6" w:firstLine="679"/>
      </w:pPr>
      <w:r>
        <w:t>Эмоциональный интеллект – это способность человека воспринимать, оценивать и</w:t>
      </w:r>
      <w:r>
        <w:rPr>
          <w:spacing w:val="-62"/>
        </w:rPr>
        <w:t xml:space="preserve"> </w:t>
      </w:r>
      <w:r>
        <w:t>понимать свои и чужие эмоции и умение управлять ими. А именно, это умение контро-</w:t>
      </w:r>
      <w:r>
        <w:rPr>
          <w:spacing w:val="1"/>
        </w:rPr>
        <w:t xml:space="preserve"> </w:t>
      </w:r>
      <w:r>
        <w:t>лировать свои чувства и влиять на свои эмоции, у</w:t>
      </w:r>
      <w:r>
        <w:t>мение определять свои чувства и при-</w:t>
      </w:r>
      <w:r>
        <w:rPr>
          <w:spacing w:val="1"/>
        </w:rPr>
        <w:t xml:space="preserve"> </w:t>
      </w:r>
      <w:r>
        <w:t>нимать их такими, какие они есть (признавать их). Эмоциональный интеллект предпола-</w:t>
      </w:r>
      <w:r>
        <w:rPr>
          <w:spacing w:val="-62"/>
        </w:rPr>
        <w:t xml:space="preserve"> </w:t>
      </w:r>
      <w:r>
        <w:t>гает способность использовать свои эмоции на благо себе и окружающим, умение эф-</w:t>
      </w:r>
      <w:r>
        <w:rPr>
          <w:spacing w:val="1"/>
        </w:rPr>
        <w:t xml:space="preserve"> </w:t>
      </w:r>
      <w:r>
        <w:t>фективно общаться с другими людьми, находить с ними об</w:t>
      </w:r>
      <w:r>
        <w:t>щие точки соприкосновения,</w:t>
      </w:r>
      <w:r>
        <w:rPr>
          <w:spacing w:val="1"/>
        </w:rPr>
        <w:t xml:space="preserve"> </w:t>
      </w:r>
      <w:r>
        <w:t>способность распознавать и признавать чувства других, представлять себя на месте дру-</w:t>
      </w:r>
      <w:r>
        <w:rPr>
          <w:spacing w:val="1"/>
        </w:rPr>
        <w:t xml:space="preserve"> </w:t>
      </w:r>
      <w:r>
        <w:t>гого человека,</w:t>
      </w:r>
      <w:r>
        <w:rPr>
          <w:spacing w:val="-1"/>
        </w:rPr>
        <w:t xml:space="preserve"> </w:t>
      </w:r>
      <w:r>
        <w:t>сочувствовать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59" w:firstLine="679"/>
      </w:pPr>
      <w:r>
        <w:t>Модель эмоционального интеллекта предполагает последовательное и параллель-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четырех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функций:</w:t>
      </w:r>
    </w:p>
    <w:p w:rsidR="00117080" w:rsidRDefault="00BE7805">
      <w:pPr>
        <w:pStyle w:val="a4"/>
        <w:numPr>
          <w:ilvl w:val="0"/>
          <w:numId w:val="156"/>
        </w:numPr>
        <w:tabs>
          <w:tab w:val="left" w:pos="1084"/>
        </w:tabs>
        <w:spacing w:line="298" w:lineRule="exact"/>
        <w:ind w:left="1083"/>
        <w:jc w:val="left"/>
        <w:rPr>
          <w:sz w:val="26"/>
        </w:rPr>
      </w:pPr>
      <w:r>
        <w:rPr>
          <w:sz w:val="26"/>
        </w:rPr>
        <w:t>самосознание</w:t>
      </w:r>
      <w:r>
        <w:rPr>
          <w:spacing w:val="-4"/>
          <w:sz w:val="26"/>
        </w:rPr>
        <w:t xml:space="preserve"> </w:t>
      </w:r>
      <w:r>
        <w:rPr>
          <w:sz w:val="26"/>
        </w:rPr>
        <w:t>(образ</w:t>
      </w:r>
      <w:r>
        <w:rPr>
          <w:spacing w:val="2"/>
          <w:sz w:val="26"/>
        </w:rPr>
        <w:t xml:space="preserve"> </w:t>
      </w:r>
      <w:r>
        <w:rPr>
          <w:sz w:val="26"/>
        </w:rPr>
        <w:t>«Я»,</w:t>
      </w:r>
      <w:r>
        <w:rPr>
          <w:spacing w:val="-3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-3"/>
          <w:sz w:val="26"/>
        </w:rPr>
        <w:t xml:space="preserve"> </w:t>
      </w:r>
      <w:r>
        <w:rPr>
          <w:sz w:val="26"/>
        </w:rPr>
        <w:t>«психологического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устройства»</w:t>
      </w:r>
      <w:r>
        <w:rPr>
          <w:spacing w:val="-3"/>
          <w:sz w:val="26"/>
        </w:rPr>
        <w:t xml:space="preserve"> </w:t>
      </w:r>
      <w:r>
        <w:rPr>
          <w:sz w:val="26"/>
        </w:rPr>
        <w:t>себя);</w:t>
      </w:r>
    </w:p>
    <w:p w:rsidR="00117080" w:rsidRDefault="00BE7805">
      <w:pPr>
        <w:pStyle w:val="a4"/>
        <w:numPr>
          <w:ilvl w:val="0"/>
          <w:numId w:val="156"/>
        </w:numPr>
        <w:tabs>
          <w:tab w:val="left" w:pos="1084"/>
        </w:tabs>
        <w:spacing w:line="298" w:lineRule="exact"/>
        <w:ind w:left="1083"/>
        <w:jc w:val="left"/>
        <w:rPr>
          <w:sz w:val="26"/>
        </w:rPr>
      </w:pPr>
      <w:r>
        <w:rPr>
          <w:sz w:val="26"/>
        </w:rPr>
        <w:t>самоконтроль</w:t>
      </w:r>
      <w:r>
        <w:rPr>
          <w:spacing w:val="-4"/>
          <w:sz w:val="26"/>
        </w:rPr>
        <w:t xml:space="preserve"> </w:t>
      </w:r>
      <w:r>
        <w:rPr>
          <w:sz w:val="26"/>
        </w:rPr>
        <w:t>(способность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совладать</w:t>
      </w:r>
      <w:r>
        <w:rPr>
          <w:spacing w:val="-4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-1"/>
          <w:sz w:val="26"/>
        </w:rPr>
        <w:t xml:space="preserve"> </w:t>
      </w:r>
      <w:r>
        <w:rPr>
          <w:sz w:val="26"/>
        </w:rPr>
        <w:t>чувствами,</w:t>
      </w:r>
      <w:r>
        <w:rPr>
          <w:spacing w:val="-3"/>
          <w:sz w:val="26"/>
        </w:rPr>
        <w:t xml:space="preserve"> </w:t>
      </w:r>
      <w:r>
        <w:rPr>
          <w:sz w:val="26"/>
        </w:rPr>
        <w:t>желаниями);</w:t>
      </w:r>
    </w:p>
    <w:p w:rsidR="00117080" w:rsidRDefault="00BE7805">
      <w:pPr>
        <w:pStyle w:val="a4"/>
        <w:numPr>
          <w:ilvl w:val="0"/>
          <w:numId w:val="156"/>
        </w:numPr>
        <w:tabs>
          <w:tab w:val="left" w:pos="1084"/>
        </w:tabs>
        <w:spacing w:before="1" w:line="298" w:lineRule="exact"/>
        <w:ind w:left="1083"/>
        <w:jc w:val="left"/>
        <w:rPr>
          <w:sz w:val="26"/>
        </w:rPr>
      </w:pPr>
      <w:r>
        <w:rPr>
          <w:sz w:val="26"/>
        </w:rPr>
        <w:t>социальная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чуткость</w:t>
      </w:r>
      <w:r>
        <w:rPr>
          <w:spacing w:val="-3"/>
          <w:sz w:val="26"/>
        </w:rPr>
        <w:t xml:space="preserve"> </w:t>
      </w:r>
      <w:r>
        <w:rPr>
          <w:sz w:val="26"/>
        </w:rPr>
        <w:t>(умение устанавливать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контакты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-3"/>
          <w:sz w:val="26"/>
        </w:rPr>
        <w:t xml:space="preserve"> </w:t>
      </w:r>
      <w:r>
        <w:rPr>
          <w:sz w:val="26"/>
        </w:rPr>
        <w:t>людьми);</w:t>
      </w:r>
    </w:p>
    <w:p w:rsidR="00117080" w:rsidRDefault="00BE7805">
      <w:pPr>
        <w:pStyle w:val="a4"/>
        <w:numPr>
          <w:ilvl w:val="0"/>
          <w:numId w:val="156"/>
        </w:numPr>
        <w:tabs>
          <w:tab w:val="left" w:pos="1084"/>
        </w:tabs>
        <w:ind w:right="193" w:firstLine="679"/>
        <w:rPr>
          <w:sz w:val="26"/>
        </w:rPr>
      </w:pPr>
      <w:r>
        <w:rPr>
          <w:sz w:val="26"/>
        </w:rPr>
        <w:t>управление отношениями (способность к сотрудничеству, умение поддерживать,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развивать, укреплять контакты)</w:t>
      </w:r>
      <w:r>
        <w:rPr>
          <w:spacing w:val="-1"/>
          <w:sz w:val="26"/>
        </w:rPr>
        <w:t xml:space="preserve"> </w:t>
      </w:r>
      <w:r>
        <w:rPr>
          <w:sz w:val="26"/>
        </w:rPr>
        <w:t>[5].</w:t>
      </w:r>
    </w:p>
    <w:p w:rsidR="00117080" w:rsidRDefault="00BE7805">
      <w:pPr>
        <w:pStyle w:val="a3"/>
        <w:spacing w:before="2"/>
        <w:ind w:left="238" w:right="149" w:firstLine="67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для детей с нарушениями зрения реализуется программа Н.П. Сло</w:t>
      </w:r>
      <w:r>
        <w:t>бодя-</w:t>
      </w:r>
      <w:r>
        <w:rPr>
          <w:spacing w:val="1"/>
        </w:rPr>
        <w:t xml:space="preserve"> </w:t>
      </w:r>
      <w:r>
        <w:t>ник «Я учусь владеть собой». Основной целью программы является развитие эмоцио-</w:t>
      </w:r>
      <w:r>
        <w:rPr>
          <w:spacing w:val="1"/>
        </w:rPr>
        <w:t xml:space="preserve"> </w:t>
      </w:r>
      <w:r>
        <w:t>нальной регуляции поведения детей, предупреждение и снижение страхов и тревожно-</w:t>
      </w:r>
      <w:r>
        <w:rPr>
          <w:spacing w:val="1"/>
        </w:rPr>
        <w:t xml:space="preserve"> </w:t>
      </w:r>
      <w:r>
        <w:t>сти, повышение уверенности в себе и в своих возможностях. Занятия проводятся в увле-</w:t>
      </w:r>
      <w:r>
        <w:rPr>
          <w:spacing w:val="1"/>
        </w:rPr>
        <w:t xml:space="preserve"> </w:t>
      </w:r>
      <w:r>
        <w:t>кате</w:t>
      </w:r>
      <w:r>
        <w:t>льной и доступной для детей форме. Используются такие методы, как психогимна-</w:t>
      </w:r>
      <w:r>
        <w:rPr>
          <w:spacing w:val="1"/>
        </w:rPr>
        <w:t xml:space="preserve"> </w:t>
      </w:r>
      <w:r>
        <w:t>стика, имитационные и ролевые игры, техники и приемы саморегуляции, рисуночные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тренинга.</w:t>
      </w:r>
      <w:r>
        <w:rPr>
          <w:spacing w:val="1"/>
        </w:rPr>
        <w:t xml:space="preserve"> </w:t>
      </w:r>
      <w:r>
        <w:t>Проводятся</w:t>
      </w:r>
      <w:r>
        <w:rPr>
          <w:spacing w:val="9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групповой</w:t>
      </w:r>
      <w:r>
        <w:rPr>
          <w:spacing w:val="9"/>
        </w:rPr>
        <w:t xml:space="preserve"> </w:t>
      </w:r>
      <w:r>
        <w:t>комнате,</w:t>
      </w:r>
      <w:r>
        <w:rPr>
          <w:spacing w:val="10"/>
        </w:rPr>
        <w:t xml:space="preserve"> </w:t>
      </w:r>
      <w:r>
        <w:t>продолжительность</w:t>
      </w:r>
      <w:r>
        <w:rPr>
          <w:spacing w:val="10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минут,</w:t>
      </w:r>
      <w:r>
        <w:rPr>
          <w:spacing w:val="9"/>
        </w:rPr>
        <w:t xml:space="preserve"> </w:t>
      </w:r>
      <w:r>
        <w:t>периодичность</w:t>
      </w:r>
    </w:p>
    <w:p w:rsidR="00117080" w:rsidRDefault="00BE7805">
      <w:pPr>
        <w:pStyle w:val="a4"/>
        <w:numPr>
          <w:ilvl w:val="0"/>
          <w:numId w:val="197"/>
        </w:numPr>
        <w:tabs>
          <w:tab w:val="left" w:pos="451"/>
        </w:tabs>
        <w:ind w:left="238" w:right="150" w:firstLine="0"/>
        <w:rPr>
          <w:sz w:val="26"/>
        </w:rPr>
      </w:pPr>
      <w:r>
        <w:rPr>
          <w:sz w:val="26"/>
        </w:rPr>
        <w:t>1 раз в неделю. Главным героем занятий является маленький дракончик Памси (игро-</w:t>
      </w:r>
      <w:r>
        <w:rPr>
          <w:spacing w:val="1"/>
          <w:sz w:val="26"/>
        </w:rPr>
        <w:t xml:space="preserve"> </w:t>
      </w:r>
      <w:r>
        <w:rPr>
          <w:sz w:val="26"/>
        </w:rPr>
        <w:t>вой персонаж). Ребята помогают дракончику Памси «преодолевать» возникающие про-</w:t>
      </w:r>
      <w:r>
        <w:rPr>
          <w:spacing w:val="1"/>
          <w:sz w:val="26"/>
        </w:rPr>
        <w:t xml:space="preserve"> </w:t>
      </w:r>
      <w:r>
        <w:rPr>
          <w:sz w:val="26"/>
        </w:rPr>
        <w:t>блемы и тем самым учатся самостоят</w:t>
      </w:r>
      <w:r>
        <w:rPr>
          <w:sz w:val="26"/>
        </w:rPr>
        <w:t>ельно справляться с поставленной задачей. Полу-</w:t>
      </w:r>
      <w:r>
        <w:rPr>
          <w:spacing w:val="1"/>
          <w:sz w:val="26"/>
        </w:rPr>
        <w:t xml:space="preserve"> </w:t>
      </w:r>
      <w:r>
        <w:rPr>
          <w:sz w:val="26"/>
        </w:rPr>
        <w:t>ченные навыки дети закрепляют в рабочих тетрадях (приложение к программе). 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 тетради построены так, что могут успешно выполнять диагностические функции с це-</w:t>
      </w:r>
      <w:r>
        <w:rPr>
          <w:spacing w:val="1"/>
          <w:sz w:val="26"/>
        </w:rPr>
        <w:t xml:space="preserve"> </w:t>
      </w:r>
      <w:r>
        <w:rPr>
          <w:sz w:val="26"/>
        </w:rPr>
        <w:t>лью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1"/>
          <w:sz w:val="26"/>
        </w:rPr>
        <w:t xml:space="preserve"> </w:t>
      </w:r>
      <w:r>
        <w:rPr>
          <w:sz w:val="26"/>
        </w:rPr>
        <w:t>эфффективности 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2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left="238" w:right="147" w:firstLine="679"/>
      </w:pPr>
      <w:r>
        <w:t>В период реализации цикла занятий программа Н.П. Слободяник «Я учусь владеть</w:t>
      </w:r>
      <w:r>
        <w:rPr>
          <w:spacing w:val="-62"/>
        </w:rPr>
        <w:t xml:space="preserve"> </w:t>
      </w:r>
      <w:r>
        <w:t>собой» очень важным условием является тесное взаимодействие с родителями воспи-</w:t>
      </w:r>
      <w:r>
        <w:rPr>
          <w:spacing w:val="1"/>
        </w:rPr>
        <w:t xml:space="preserve"> </w:t>
      </w:r>
      <w:r>
        <w:t>танников. Поэтому перед началом занятий все родители получают информацию о целях</w:t>
      </w:r>
      <w:r>
        <w:rPr>
          <w:spacing w:val="1"/>
        </w:rPr>
        <w:t xml:space="preserve"> </w:t>
      </w:r>
      <w:r>
        <w:t>и зад</w:t>
      </w:r>
      <w:r>
        <w:t>ачах программы, принимают участие в построении алгоритма взаимодействия с пе-</w:t>
      </w:r>
      <w:r>
        <w:rPr>
          <w:spacing w:val="1"/>
        </w:rPr>
        <w:t xml:space="preserve"> </w:t>
      </w:r>
      <w:r>
        <w:t>дагогами</w:t>
      </w:r>
      <w:r>
        <w:rPr>
          <w:spacing w:val="-2"/>
        </w:rPr>
        <w:t xml:space="preserve"> </w:t>
      </w:r>
      <w:r>
        <w:t>группы.</w:t>
      </w:r>
    </w:p>
    <w:p w:rsidR="00117080" w:rsidRDefault="00BE7805">
      <w:pPr>
        <w:pStyle w:val="a3"/>
        <w:ind w:left="235" w:right="147" w:firstLine="679"/>
      </w:pPr>
      <w:r>
        <w:t>Игра является ведущим видом деятельности детей дошкольного возраста, поэтому</w:t>
      </w:r>
      <w:r>
        <w:rPr>
          <w:spacing w:val="-62"/>
        </w:rPr>
        <w:t xml:space="preserve"> </w:t>
      </w:r>
      <w:r>
        <w:t>занятия с детьми с ОВЗ проводятся в занимательной игровой форме. Каждому ребенку</w:t>
      </w:r>
      <w:r>
        <w:rPr>
          <w:spacing w:val="1"/>
        </w:rPr>
        <w:t xml:space="preserve"> </w:t>
      </w:r>
      <w:r>
        <w:t>пре</w:t>
      </w:r>
      <w:r>
        <w:t>доставляется возможность включиться в игровую ситуацию, «пообщаться» с игруш-</w:t>
      </w:r>
      <w:r>
        <w:rPr>
          <w:spacing w:val="1"/>
        </w:rPr>
        <w:t xml:space="preserve"> </w:t>
      </w:r>
      <w:r>
        <w:t>кой (дракончиком), тем самым почувствовать себя уверенным и свободным. Ситуации,</w:t>
      </w:r>
      <w:r>
        <w:rPr>
          <w:spacing w:val="1"/>
        </w:rPr>
        <w:t xml:space="preserve"> </w:t>
      </w:r>
      <w:r>
        <w:t>представленные на занятиях, всегда похожи на реальные ситуации из жизни наших вос-</w:t>
      </w:r>
      <w:r>
        <w:rPr>
          <w:spacing w:val="1"/>
        </w:rPr>
        <w:t xml:space="preserve"> </w:t>
      </w:r>
      <w:r>
        <w:t>питанников. Де</w:t>
      </w:r>
      <w:r>
        <w:t>ти непринужденно привлекаются к поиску выхода из различных слож-</w:t>
      </w:r>
      <w:r>
        <w:rPr>
          <w:spacing w:val="1"/>
        </w:rPr>
        <w:t xml:space="preserve"> </w:t>
      </w:r>
      <w:r>
        <w:t>ных ситуаций, очень близких им по их повседневной жизни, например «Если меня драз-</w:t>
      </w:r>
      <w:r>
        <w:rPr>
          <w:spacing w:val="1"/>
        </w:rPr>
        <w:t xml:space="preserve"> </w:t>
      </w:r>
      <w:r>
        <w:t>нят»,</w:t>
      </w:r>
      <w:r>
        <w:rPr>
          <w:spacing w:val="18"/>
        </w:rPr>
        <w:t xml:space="preserve"> </w:t>
      </w:r>
      <w:r>
        <w:t>«Когда</w:t>
      </w:r>
      <w:r>
        <w:rPr>
          <w:spacing w:val="18"/>
        </w:rPr>
        <w:t xml:space="preserve"> </w:t>
      </w:r>
      <w:r>
        <w:t>очень</w:t>
      </w:r>
      <w:r>
        <w:rPr>
          <w:spacing w:val="21"/>
        </w:rPr>
        <w:t xml:space="preserve"> </w:t>
      </w:r>
      <w:r>
        <w:t>грустно»,</w:t>
      </w:r>
      <w:r>
        <w:rPr>
          <w:spacing w:val="21"/>
        </w:rPr>
        <w:t xml:space="preserve"> </w:t>
      </w:r>
      <w:r>
        <w:t>«Я</w:t>
      </w:r>
      <w:r>
        <w:rPr>
          <w:spacing w:val="19"/>
        </w:rPr>
        <w:t xml:space="preserve"> </w:t>
      </w:r>
      <w:r>
        <w:t>разозлился»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другие.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проведения</w:t>
      </w:r>
      <w:r>
        <w:rPr>
          <w:spacing w:val="21"/>
        </w:rPr>
        <w:t xml:space="preserve"> </w:t>
      </w:r>
      <w:r>
        <w:t>занятий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235" w:right="148" w:firstLine="0"/>
      </w:pPr>
      <w:r>
        <w:t>дети у</w:t>
      </w:r>
      <w:r>
        <w:t>чатся не только отвечать на поставленные вопросы, но и самостоятельно делать</w:t>
      </w:r>
      <w:r>
        <w:rPr>
          <w:spacing w:val="1"/>
        </w:rPr>
        <w:t xml:space="preserve"> </w:t>
      </w:r>
      <w:r>
        <w:t>логические выводы, рассуждать и анализировать свое эмоциональное состояние и окру-</w:t>
      </w:r>
      <w:r>
        <w:rPr>
          <w:spacing w:val="1"/>
        </w:rPr>
        <w:t xml:space="preserve"> </w:t>
      </w:r>
      <w:r>
        <w:t>жающих. Каждый вариант, предложенный детьми, обсуждается, поощряются предложе-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в которых</w:t>
      </w:r>
      <w:r>
        <w:rPr>
          <w:spacing w:val="-2"/>
        </w:rPr>
        <w:t xml:space="preserve"> </w:t>
      </w:r>
      <w:r>
        <w:t>ис</w:t>
      </w:r>
      <w:r>
        <w:t>пользуются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хорошие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поступки.</w:t>
      </w:r>
    </w:p>
    <w:p w:rsidR="00117080" w:rsidRDefault="00BE7805">
      <w:pPr>
        <w:pStyle w:val="a3"/>
        <w:ind w:left="235" w:right="148" w:firstLine="679"/>
      </w:pPr>
      <w:r>
        <w:t>Таким образом, работа по формированию у детей с нарушениями зрения эмоцио-</w:t>
      </w:r>
      <w:r>
        <w:rPr>
          <w:spacing w:val="1"/>
        </w:rPr>
        <w:t xml:space="preserve"> </w:t>
      </w:r>
      <w:r>
        <w:t>нальной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2"/>
        </w:rPr>
        <w:t xml:space="preserve"> </w:t>
      </w:r>
      <w:r>
        <w:t>положительному отношению к учебно-познавательным ситуациям, эффективной фор-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содержательного общения</w:t>
      </w:r>
      <w:r>
        <w:rPr>
          <w:spacing w:val="-2"/>
        </w:rPr>
        <w:t xml:space="preserve"> </w:t>
      </w:r>
      <w:r>
        <w:t>и взаимодействия 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55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Карпов,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интелекта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 Карпов.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АРКТИ,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122 с.</w:t>
      </w:r>
    </w:p>
    <w:p w:rsidR="00117080" w:rsidRDefault="00BE7805">
      <w:pPr>
        <w:pStyle w:val="a4"/>
        <w:numPr>
          <w:ilvl w:val="0"/>
          <w:numId w:val="155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Петрова, И. М. ФГОС ДО: пути и решения / И. М. Петрова. – Санкт-Петербург : Речь,</w:t>
      </w:r>
      <w:r>
        <w:rPr>
          <w:spacing w:val="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145 с.</w:t>
      </w:r>
    </w:p>
    <w:p w:rsidR="00117080" w:rsidRDefault="00BE7805">
      <w:pPr>
        <w:pStyle w:val="a4"/>
        <w:numPr>
          <w:ilvl w:val="0"/>
          <w:numId w:val="155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Савенков, А. И. Развитие эмоционального интеллекта и социальной компетентности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И. Савенков.</w:t>
      </w:r>
      <w:r>
        <w:rPr>
          <w:spacing w:val="-1"/>
          <w:sz w:val="24"/>
        </w:rPr>
        <w:t xml:space="preserve"> </w:t>
      </w:r>
      <w:r>
        <w:rPr>
          <w:sz w:val="24"/>
        </w:rPr>
        <w:t>– Санкт-Петербург : ИНФО,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z w:val="24"/>
        </w:rPr>
        <w:t>. – 135 с.</w:t>
      </w:r>
    </w:p>
    <w:p w:rsidR="00117080" w:rsidRDefault="00BE7805">
      <w:pPr>
        <w:pStyle w:val="a4"/>
        <w:numPr>
          <w:ilvl w:val="0"/>
          <w:numId w:val="155"/>
        </w:numPr>
        <w:tabs>
          <w:tab w:val="left" w:pos="1247"/>
        </w:tabs>
        <w:spacing w:before="1"/>
        <w:ind w:right="149" w:firstLine="708"/>
        <w:jc w:val="both"/>
        <w:rPr>
          <w:sz w:val="24"/>
        </w:rPr>
      </w:pPr>
      <w:r>
        <w:rPr>
          <w:sz w:val="24"/>
        </w:rPr>
        <w:t>Слободянник, Н. П. Я учусь владеть собой: Развивающая программа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стабильности и положительной самооценки у детей дошкольного и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П. Слободянник.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АРКТИ, 2021. –</w:t>
      </w:r>
      <w:r>
        <w:rPr>
          <w:spacing w:val="-1"/>
          <w:sz w:val="24"/>
        </w:rPr>
        <w:t xml:space="preserve"> </w:t>
      </w:r>
      <w:r>
        <w:rPr>
          <w:sz w:val="24"/>
        </w:rPr>
        <w:t>88 с.</w:t>
      </w:r>
    </w:p>
    <w:p w:rsidR="00117080" w:rsidRDefault="00BE7805">
      <w:pPr>
        <w:pStyle w:val="a4"/>
        <w:numPr>
          <w:ilvl w:val="0"/>
          <w:numId w:val="155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Сековец,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Сековец.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Полиграф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сервис, 2019.</w:t>
      </w:r>
      <w:r>
        <w:rPr>
          <w:spacing w:val="3"/>
          <w:sz w:val="24"/>
        </w:rPr>
        <w:t xml:space="preserve"> </w:t>
      </w:r>
      <w:r>
        <w:rPr>
          <w:sz w:val="24"/>
        </w:rPr>
        <w:t>– 214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3508" w:right="862" w:hanging="2389"/>
        <w:jc w:val="left"/>
      </w:pPr>
      <w:r>
        <w:t>РАЗВИТИЕ ЦВЕТОВОСПРИЯТИЯ У ДЕТЕЙ РАННЕГО ВОЗРАСТА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ЗРЕНИЯ</w:t>
      </w:r>
    </w:p>
    <w:p w:rsidR="00117080" w:rsidRDefault="00BE7805">
      <w:pPr>
        <w:spacing w:line="298" w:lineRule="exact"/>
        <w:ind w:left="2324" w:hanging="344"/>
        <w:rPr>
          <w:i/>
          <w:sz w:val="26"/>
        </w:rPr>
      </w:pPr>
      <w:r>
        <w:rPr>
          <w:b/>
          <w:i/>
          <w:sz w:val="26"/>
        </w:rPr>
        <w:t>Провоторова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Маргарита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Николаевна,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педагог-психолог,</w:t>
      </w:r>
    </w:p>
    <w:p w:rsidR="00117080" w:rsidRDefault="00BE7805">
      <w:pPr>
        <w:ind w:left="1052" w:right="942" w:firstLine="1271"/>
        <w:rPr>
          <w:i/>
          <w:sz w:val="26"/>
        </w:rPr>
      </w:pPr>
      <w:r>
        <w:rPr>
          <w:b/>
          <w:i/>
          <w:sz w:val="26"/>
        </w:rPr>
        <w:t xml:space="preserve">Жеглова Елена Анатольевна, </w:t>
      </w:r>
      <w:r>
        <w:rPr>
          <w:i/>
          <w:sz w:val="26"/>
        </w:rPr>
        <w:t>учитель-дефектолог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/>
        <w:ind w:left="3066" w:right="1874" w:hanging="1095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32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«Журавушка»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left="264" w:right="150" w:firstLine="679"/>
      </w:pPr>
      <w:r>
        <w:rPr>
          <w:color w:val="111111"/>
        </w:rPr>
        <w:t>П</w:t>
      </w:r>
      <w:r>
        <w:t>о данным научных исследований у 70-80% дошкольников с нарушением зрения</w:t>
      </w:r>
      <w:r>
        <w:rPr>
          <w:spacing w:val="1"/>
        </w:rPr>
        <w:t xml:space="preserve"> </w:t>
      </w:r>
      <w:r>
        <w:t>нарушено восприятие цвета. Снижение зрения ограничивает естественную стимуляцию</w:t>
      </w:r>
      <w:r>
        <w:rPr>
          <w:spacing w:val="1"/>
        </w:rPr>
        <w:t xml:space="preserve"> </w:t>
      </w:r>
      <w:r>
        <w:t>зрительной системы, вследствие чего дети раннего возраста, имеющие нарушения зре-</w:t>
      </w:r>
      <w:r>
        <w:rPr>
          <w:spacing w:val="1"/>
        </w:rPr>
        <w:t xml:space="preserve"> </w:t>
      </w:r>
      <w:r>
        <w:t>ния</w:t>
      </w:r>
      <w:r>
        <w:rPr>
          <w:spacing w:val="18"/>
        </w:rPr>
        <w:t xml:space="preserve"> </w:t>
      </w:r>
      <w:r>
        <w:t>лишаются</w:t>
      </w:r>
      <w:r>
        <w:rPr>
          <w:spacing w:val="20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приобрести</w:t>
      </w:r>
      <w:r>
        <w:rPr>
          <w:spacing w:val="18"/>
        </w:rPr>
        <w:t xml:space="preserve"> </w:t>
      </w:r>
      <w:r>
        <w:t>сенсорно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перцептивный</w:t>
      </w:r>
      <w:r>
        <w:rPr>
          <w:spacing w:val="19"/>
        </w:rPr>
        <w:t xml:space="preserve"> </w:t>
      </w:r>
      <w:r>
        <w:t>опыт.</w:t>
      </w:r>
      <w:r>
        <w:rPr>
          <w:spacing w:val="17"/>
        </w:rPr>
        <w:t xml:space="preserve"> </w:t>
      </w:r>
      <w:r>
        <w:t>Значительные</w:t>
      </w:r>
    </w:p>
    <w:p w:rsidR="00117080" w:rsidRDefault="00BE7805">
      <w:pPr>
        <w:pStyle w:val="a3"/>
        <w:spacing w:before="2"/>
        <w:ind w:left="264" w:right="147" w:firstLine="0"/>
      </w:pPr>
      <w:r>
        <w:t>«пробелы» в зри</w:t>
      </w:r>
      <w:r>
        <w:t>тельном восприятии вызывают снижение эмоционального воздействия</w:t>
      </w:r>
      <w:r>
        <w:rPr>
          <w:spacing w:val="1"/>
        </w:rPr>
        <w:t xml:space="preserve"> </w:t>
      </w:r>
      <w:r>
        <w:t>цвета, ослабляют познавательный интерес детей к окружающей среде. Это, в целом,</w:t>
      </w:r>
      <w:r>
        <w:rPr>
          <w:spacing w:val="1"/>
        </w:rPr>
        <w:t xml:space="preserve"> </w:t>
      </w:r>
      <w:r>
        <w:t>негативно сказывается на снижении познавательной, и, как следствие – двигательной</w:t>
      </w:r>
      <w:r>
        <w:rPr>
          <w:spacing w:val="1"/>
        </w:rPr>
        <w:t xml:space="preserve"> </w:t>
      </w:r>
      <w:r>
        <w:t>активности, точности, осмыслен</w:t>
      </w:r>
      <w:r>
        <w:t>ности, константности и избирательности восприятия де-</w:t>
      </w:r>
      <w:r>
        <w:rPr>
          <w:spacing w:val="-62"/>
        </w:rPr>
        <w:t xml:space="preserve"> </w:t>
      </w:r>
      <w:r>
        <w:t>тей</w:t>
      </w:r>
      <w:r>
        <w:rPr>
          <w:spacing w:val="-2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[1].</w:t>
      </w:r>
    </w:p>
    <w:p w:rsidR="00117080" w:rsidRDefault="00BE7805">
      <w:pPr>
        <w:pStyle w:val="a3"/>
        <w:ind w:left="264" w:right="148" w:firstLine="679"/>
      </w:pPr>
      <w:r>
        <w:t>Ведущим видом деятельности ребенка раннего возраста является познание окру-</w:t>
      </w:r>
      <w:r>
        <w:rPr>
          <w:spacing w:val="1"/>
        </w:rPr>
        <w:t xml:space="preserve"> </w:t>
      </w:r>
      <w:r>
        <w:t>жающего мира и себя в нём, а главным средством удовлетворения данной потребности</w:t>
      </w:r>
      <w:r>
        <w:rPr>
          <w:spacing w:val="1"/>
        </w:rPr>
        <w:t xml:space="preserve"> </w:t>
      </w:r>
      <w:r>
        <w:t>является сенсорное освоение действительности за счёт ощущений, чувственных воспри-</w:t>
      </w:r>
      <w:r>
        <w:rPr>
          <w:spacing w:val="-62"/>
        </w:rPr>
        <w:t xml:space="preserve"> </w:t>
      </w:r>
      <w:r>
        <w:t>ятий и наглядных представлений. Цвет – это единственный сенсорный эталон, который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зрением</w:t>
      </w:r>
      <w:r>
        <w:rPr>
          <w:spacing w:val="2"/>
        </w:rPr>
        <w:t xml:space="preserve"> </w:t>
      </w:r>
      <w:r>
        <w:t>[5].</w:t>
      </w:r>
    </w:p>
    <w:p w:rsidR="00117080" w:rsidRDefault="00BE7805">
      <w:pPr>
        <w:pStyle w:val="a3"/>
        <w:ind w:right="149" w:firstLine="566"/>
        <w:rPr>
          <w:b/>
        </w:rPr>
      </w:pPr>
      <w:r>
        <w:t>Маленькие дети эмоционально реагируют на цвет, увлекаютс</w:t>
      </w:r>
      <w:r>
        <w:t>я и играют с ним.</w:t>
      </w:r>
      <w:r>
        <w:rPr>
          <w:spacing w:val="1"/>
        </w:rPr>
        <w:t xml:space="preserve"> </w:t>
      </w:r>
      <w:r>
        <w:t>Знакомство с цветом способствует развитию наблюдательности, мышления, обогащает</w:t>
      </w:r>
      <w:r>
        <w:rPr>
          <w:spacing w:val="1"/>
        </w:rPr>
        <w:t xml:space="preserve"> </w:t>
      </w:r>
      <w:r>
        <w:t>речь малышей и помогает воспринимать, познавать предметы и явления окружающего</w:t>
      </w:r>
      <w:r>
        <w:rPr>
          <w:spacing w:val="1"/>
        </w:rPr>
        <w:t xml:space="preserve"> </w:t>
      </w:r>
      <w:r>
        <w:t>мира. В силу возрастных особенностей, б</w:t>
      </w:r>
      <w:r>
        <w:rPr>
          <w:color w:val="111111"/>
        </w:rPr>
        <w:t>ольшинство детей раннего возраста с нару</w:t>
      </w:r>
      <w:r>
        <w:rPr>
          <w:color w:val="111111"/>
        </w:rPr>
        <w:t>ше-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ниями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зрения,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поступающих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детский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сад,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практически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имеют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понятий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цвете</w:t>
      </w:r>
      <w:r>
        <w:rPr>
          <w:b/>
          <w:color w:val="111111"/>
        </w:rPr>
        <w:t>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left="264" w:right="146" w:firstLine="679"/>
      </w:pP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нашем</w:t>
      </w:r>
      <w:r>
        <w:rPr>
          <w:spacing w:val="-11"/>
        </w:rPr>
        <w:t xml:space="preserve"> </w:t>
      </w:r>
      <w:r>
        <w:rPr>
          <w:spacing w:val="-4"/>
        </w:rPr>
        <w:t>детском</w:t>
      </w:r>
      <w:r>
        <w:rPr>
          <w:spacing w:val="-10"/>
        </w:rPr>
        <w:t xml:space="preserve"> </w:t>
      </w:r>
      <w:r>
        <w:rPr>
          <w:spacing w:val="-4"/>
        </w:rPr>
        <w:t>саду</w:t>
      </w:r>
      <w:r>
        <w:rPr>
          <w:spacing w:val="-12"/>
        </w:rPr>
        <w:t xml:space="preserve"> </w:t>
      </w:r>
      <w:r>
        <w:rPr>
          <w:spacing w:val="-4"/>
        </w:rPr>
        <w:t>функционирует</w:t>
      </w:r>
      <w:r>
        <w:rPr>
          <w:spacing w:val="-10"/>
        </w:rPr>
        <w:t xml:space="preserve"> </w:t>
      </w:r>
      <w:r>
        <w:rPr>
          <w:spacing w:val="-4"/>
        </w:rPr>
        <w:t>три</w:t>
      </w:r>
      <w:r>
        <w:rPr>
          <w:spacing w:val="-9"/>
        </w:rPr>
        <w:t xml:space="preserve"> </w:t>
      </w:r>
      <w:r>
        <w:rPr>
          <w:spacing w:val="-3"/>
        </w:rPr>
        <w:t>группы</w:t>
      </w:r>
      <w:r>
        <w:rPr>
          <w:spacing w:val="-11"/>
        </w:rPr>
        <w:t xml:space="preserve"> </w:t>
      </w:r>
      <w:r>
        <w:rPr>
          <w:spacing w:val="-3"/>
        </w:rPr>
        <w:t>компенсирующей</w:t>
      </w:r>
      <w:r>
        <w:rPr>
          <w:spacing w:val="-11"/>
        </w:rPr>
        <w:t xml:space="preserve"> </w:t>
      </w:r>
      <w:r>
        <w:rPr>
          <w:spacing w:val="-3"/>
        </w:rPr>
        <w:t>направленности</w:t>
      </w:r>
      <w:r>
        <w:rPr>
          <w:spacing w:val="-6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зрения.</w:t>
      </w:r>
      <w:r>
        <w:rPr>
          <w:spacing w:val="-4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посещают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возраста.</w:t>
      </w:r>
      <w:r>
        <w:rPr>
          <w:spacing w:val="-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группе раннего возраста для детей с нарушениями зрения созданы благоприятные усло-</w:t>
      </w:r>
      <w:r>
        <w:rPr>
          <w:spacing w:val="1"/>
        </w:rPr>
        <w:t xml:space="preserve"> </w:t>
      </w:r>
      <w:r>
        <w:t>вия для развития цветовосприятия. В своей коррекционно-развивающей работе по сен-</w:t>
      </w:r>
      <w:r>
        <w:rPr>
          <w:spacing w:val="1"/>
        </w:rPr>
        <w:t xml:space="preserve"> </w:t>
      </w:r>
      <w:r>
        <w:t>сорному воспитанию педагоги уделяют особое внимание развитию цветовосприятия у</w:t>
      </w:r>
      <w:r>
        <w:rPr>
          <w:spacing w:val="1"/>
        </w:rPr>
        <w:t xml:space="preserve"> </w:t>
      </w:r>
      <w:r>
        <w:t>детей раннего возраста. Работа с детьми проводится в индивидуальной форме ежеднев-</w:t>
      </w:r>
      <w:r>
        <w:rPr>
          <w:spacing w:val="1"/>
        </w:rPr>
        <w:t xml:space="preserve"> </w:t>
      </w:r>
      <w:r>
        <w:t>но.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учитель-дефектолог,</w:t>
      </w:r>
      <w:r>
        <w:rPr>
          <w:spacing w:val="-1"/>
        </w:rPr>
        <w:t xml:space="preserve"> </w:t>
      </w:r>
      <w:r>
        <w:t>педагог-психолог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воспитатели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spacing w:line="235" w:lineRule="auto"/>
        <w:ind w:right="158" w:firstLine="566"/>
      </w:pPr>
      <w:r>
        <w:t>Процесс знакомства с цветом и формирования восприятия цвета у детей 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</w:t>
      </w:r>
      <w:r>
        <w:t>рушениями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этапы:</w:t>
      </w:r>
    </w:p>
    <w:p w:rsidR="00117080" w:rsidRDefault="00BE7805">
      <w:pPr>
        <w:pStyle w:val="a4"/>
        <w:numPr>
          <w:ilvl w:val="0"/>
          <w:numId w:val="154"/>
        </w:numPr>
        <w:tabs>
          <w:tab w:val="left" w:pos="1079"/>
        </w:tabs>
        <w:spacing w:line="235" w:lineRule="auto"/>
        <w:ind w:right="151" w:firstLine="566"/>
        <w:jc w:val="both"/>
        <w:rPr>
          <w:sz w:val="26"/>
        </w:rPr>
      </w:pPr>
      <w:r>
        <w:rPr>
          <w:sz w:val="26"/>
        </w:rPr>
        <w:t>Знакомство с цветом (акцентирование внимания на цвете предметов с называни-</w:t>
      </w:r>
      <w:r>
        <w:rPr>
          <w:spacing w:val="1"/>
          <w:sz w:val="26"/>
        </w:rPr>
        <w:t xml:space="preserve"> </w:t>
      </w:r>
      <w:r>
        <w:rPr>
          <w:sz w:val="26"/>
        </w:rPr>
        <w:t>ем</w:t>
      </w:r>
      <w:r>
        <w:rPr>
          <w:spacing w:val="-2"/>
          <w:sz w:val="26"/>
        </w:rPr>
        <w:t xml:space="preserve"> </w:t>
      </w:r>
      <w:r>
        <w:rPr>
          <w:sz w:val="26"/>
        </w:rPr>
        <w:t>цвета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педагогом).</w:t>
      </w:r>
    </w:p>
    <w:p w:rsidR="00117080" w:rsidRDefault="00BE7805">
      <w:pPr>
        <w:pStyle w:val="a4"/>
        <w:numPr>
          <w:ilvl w:val="0"/>
          <w:numId w:val="154"/>
        </w:numPr>
        <w:tabs>
          <w:tab w:val="left" w:pos="1079"/>
        </w:tabs>
        <w:spacing w:line="235" w:lineRule="auto"/>
        <w:ind w:right="153" w:firstLine="566"/>
        <w:jc w:val="both"/>
        <w:rPr>
          <w:sz w:val="26"/>
        </w:rPr>
      </w:pPr>
      <w:r>
        <w:rPr>
          <w:sz w:val="26"/>
        </w:rPr>
        <w:t>Выделение цвета (сравнение, сопоставление, сличение, и отбор предметов при-</w:t>
      </w:r>
      <w:r>
        <w:rPr>
          <w:spacing w:val="1"/>
          <w:sz w:val="26"/>
        </w:rPr>
        <w:t xml:space="preserve"> </w:t>
      </w:r>
      <w:r>
        <w:rPr>
          <w:sz w:val="26"/>
        </w:rPr>
        <w:t>кладыванием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образцу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принципу</w:t>
      </w:r>
      <w:r>
        <w:rPr>
          <w:spacing w:val="-1"/>
          <w:sz w:val="26"/>
        </w:rPr>
        <w:t xml:space="preserve"> </w:t>
      </w:r>
      <w:r>
        <w:rPr>
          <w:sz w:val="26"/>
        </w:rPr>
        <w:t>«такой –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такой-</w:t>
      </w:r>
      <w:r>
        <w:rPr>
          <w:spacing w:val="-1"/>
          <w:sz w:val="26"/>
        </w:rPr>
        <w:t xml:space="preserve"> </w:t>
      </w:r>
      <w:r>
        <w:rPr>
          <w:sz w:val="26"/>
        </w:rPr>
        <w:t>такой же»).</w:t>
      </w:r>
    </w:p>
    <w:p w:rsidR="00117080" w:rsidRDefault="00BE7805">
      <w:pPr>
        <w:pStyle w:val="a4"/>
        <w:numPr>
          <w:ilvl w:val="0"/>
          <w:numId w:val="154"/>
        </w:numPr>
        <w:tabs>
          <w:tab w:val="left" w:pos="1091"/>
        </w:tabs>
        <w:spacing w:line="235" w:lineRule="auto"/>
        <w:ind w:right="150" w:firstLine="566"/>
        <w:jc w:val="both"/>
        <w:rPr>
          <w:sz w:val="26"/>
        </w:rPr>
      </w:pPr>
      <w:r>
        <w:rPr>
          <w:sz w:val="26"/>
        </w:rPr>
        <w:t>Выбор по цвету по речевой инструкции (сравнение и отбор предметов по слову-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названию, соединение слов-названий с конкретным цветом, введение названий в пас-</w:t>
      </w:r>
      <w:r>
        <w:rPr>
          <w:spacing w:val="1"/>
          <w:sz w:val="26"/>
        </w:rPr>
        <w:t xml:space="preserve"> </w:t>
      </w:r>
      <w:r>
        <w:rPr>
          <w:sz w:val="26"/>
        </w:rPr>
        <w:t>сивный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словарь).</w:t>
      </w:r>
    </w:p>
    <w:p w:rsidR="00117080" w:rsidRDefault="00BE7805">
      <w:pPr>
        <w:pStyle w:val="a4"/>
        <w:numPr>
          <w:ilvl w:val="0"/>
          <w:numId w:val="154"/>
        </w:numPr>
        <w:tabs>
          <w:tab w:val="left" w:pos="1079"/>
        </w:tabs>
        <w:spacing w:line="235" w:lineRule="auto"/>
        <w:ind w:right="151" w:firstLine="566"/>
        <w:jc w:val="both"/>
        <w:rPr>
          <w:sz w:val="26"/>
        </w:rPr>
      </w:pPr>
      <w:r>
        <w:rPr>
          <w:sz w:val="26"/>
        </w:rPr>
        <w:t>Сортировка по цвету (группировка и соотнесение пред</w:t>
      </w:r>
      <w:r>
        <w:rPr>
          <w:sz w:val="26"/>
        </w:rPr>
        <w:t>метов по цвету по прин-</w:t>
      </w:r>
      <w:r>
        <w:rPr>
          <w:spacing w:val="1"/>
          <w:sz w:val="26"/>
        </w:rPr>
        <w:t xml:space="preserve"> </w:t>
      </w:r>
      <w:r>
        <w:rPr>
          <w:sz w:val="26"/>
        </w:rPr>
        <w:t>ципу</w:t>
      </w:r>
      <w:r>
        <w:rPr>
          <w:spacing w:val="-2"/>
          <w:sz w:val="26"/>
        </w:rPr>
        <w:t xml:space="preserve"> </w:t>
      </w:r>
      <w:r>
        <w:rPr>
          <w:sz w:val="26"/>
        </w:rPr>
        <w:t>«все такие</w:t>
      </w:r>
      <w:r>
        <w:rPr>
          <w:spacing w:val="-1"/>
          <w:sz w:val="26"/>
        </w:rPr>
        <w:t xml:space="preserve"> </w:t>
      </w:r>
      <w:r>
        <w:rPr>
          <w:sz w:val="26"/>
        </w:rPr>
        <w:t>сюда»).</w:t>
      </w:r>
    </w:p>
    <w:p w:rsidR="00117080" w:rsidRDefault="00BE7805">
      <w:pPr>
        <w:pStyle w:val="a4"/>
        <w:numPr>
          <w:ilvl w:val="0"/>
          <w:numId w:val="154"/>
        </w:numPr>
        <w:tabs>
          <w:tab w:val="left" w:pos="1079"/>
        </w:tabs>
        <w:spacing w:line="235" w:lineRule="auto"/>
        <w:ind w:right="149" w:firstLine="566"/>
        <w:jc w:val="both"/>
        <w:rPr>
          <w:sz w:val="26"/>
        </w:rPr>
      </w:pPr>
      <w:r>
        <w:rPr>
          <w:sz w:val="26"/>
        </w:rPr>
        <w:t>Называние цвета (закрепление слов-названий цветов, введение названий в актив-</w:t>
      </w:r>
      <w:r>
        <w:rPr>
          <w:spacing w:val="-62"/>
          <w:sz w:val="26"/>
        </w:rPr>
        <w:t xml:space="preserve"> </w:t>
      </w:r>
      <w:r>
        <w:rPr>
          <w:sz w:val="26"/>
        </w:rPr>
        <w:t>ный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словарь).</w:t>
      </w:r>
    </w:p>
    <w:p w:rsidR="00117080" w:rsidRDefault="00BE7805">
      <w:pPr>
        <w:pStyle w:val="a3"/>
        <w:spacing w:line="235" w:lineRule="auto"/>
        <w:ind w:left="264" w:right="145" w:firstLine="679"/>
      </w:pPr>
      <w:r>
        <w:t>С целью развития цветовосприятия у детей раннего возраста активно используют-</w:t>
      </w:r>
      <w:r>
        <w:rPr>
          <w:spacing w:val="-62"/>
        </w:rPr>
        <w:t xml:space="preserve"> </w:t>
      </w:r>
      <w:r>
        <w:t>ся традиционные дидактические игры: иг</w:t>
      </w:r>
      <w:r>
        <w:t>ры с предметами, настольно – печатные, сло-</w:t>
      </w:r>
      <w:r>
        <w:rPr>
          <w:spacing w:val="1"/>
        </w:rPr>
        <w:t xml:space="preserve"> </w:t>
      </w:r>
      <w:r>
        <w:t>весные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нетрадиционные</w:t>
      </w:r>
      <w:r>
        <w:rPr>
          <w:spacing w:val="-1"/>
        </w:rPr>
        <w:t xml:space="preserve"> </w:t>
      </w:r>
      <w:r>
        <w:t>(игры-</w:t>
      </w:r>
      <w:r>
        <w:rPr>
          <w:spacing w:val="-1"/>
        </w:rPr>
        <w:t xml:space="preserve"> </w:t>
      </w:r>
      <w:r>
        <w:t>тренажёры)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left="264" w:right="145" w:firstLine="679"/>
      </w:pPr>
      <w:r>
        <w:t>Также, большой интерес у детей вызывают игры, которые сделаны руками педа-</w:t>
      </w:r>
      <w:r>
        <w:rPr>
          <w:spacing w:val="1"/>
        </w:rPr>
        <w:t xml:space="preserve"> </w:t>
      </w:r>
      <w:r>
        <w:t>гогов из бросового материала (пробки от пластиковых бутылок; разного размера «пе-</w:t>
      </w:r>
      <w:r>
        <w:rPr>
          <w:spacing w:val="1"/>
        </w:rPr>
        <w:t xml:space="preserve"> </w:t>
      </w:r>
      <w:r>
        <w:t xml:space="preserve">тельки» </w:t>
      </w:r>
      <w:r>
        <w:t>от бутылок из-под растительного масла; шнурки; ленты-липучки; атласные лен-</w:t>
      </w:r>
      <w:r>
        <w:rPr>
          <w:spacing w:val="-62"/>
        </w:rPr>
        <w:t xml:space="preserve"> </w:t>
      </w:r>
      <w:r>
        <w:t>ты; куски ткани, линолиума). Малышам очень нравится игра «Поставь машинку в свой</w:t>
      </w:r>
      <w:r>
        <w:rPr>
          <w:spacing w:val="1"/>
        </w:rPr>
        <w:t xml:space="preserve"> </w:t>
      </w:r>
      <w:r>
        <w:t>гараж».</w:t>
      </w:r>
      <w:r>
        <w:rPr>
          <w:spacing w:val="12"/>
        </w:rPr>
        <w:t xml:space="preserve"> </w:t>
      </w:r>
      <w:r>
        <w:t>Цель</w:t>
      </w:r>
      <w:r>
        <w:rPr>
          <w:spacing w:val="12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упражнять</w:t>
      </w:r>
      <w:r>
        <w:rPr>
          <w:spacing w:val="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сопоставлении,</w:t>
      </w:r>
      <w:r>
        <w:rPr>
          <w:spacing w:val="12"/>
        </w:rPr>
        <w:t xml:space="preserve"> </w:t>
      </w:r>
      <w:r>
        <w:t>сравнении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цвету,</w:t>
      </w:r>
      <w:r>
        <w:rPr>
          <w:spacing w:val="11"/>
        </w:rPr>
        <w:t xml:space="preserve"> </w:t>
      </w:r>
      <w:r>
        <w:t>выделении</w:t>
      </w:r>
      <w:r>
        <w:rPr>
          <w:spacing w:val="-62"/>
        </w:rPr>
        <w:t xml:space="preserve"> </w:t>
      </w:r>
      <w:r>
        <w:t>и назывании цвета предмета. Необходимо подобрать машинку нужного цвета и вкатить</w:t>
      </w:r>
      <w:r>
        <w:rPr>
          <w:spacing w:val="1"/>
        </w:rPr>
        <w:t xml:space="preserve"> </w:t>
      </w:r>
      <w:r>
        <w:t>ее в гараж. Для изготовления атрибутов к этой игре использовались картонные втулки,</w:t>
      </w:r>
      <w:r>
        <w:rPr>
          <w:spacing w:val="1"/>
        </w:rPr>
        <w:t xml:space="preserve"> </w:t>
      </w:r>
      <w:r>
        <w:t>акриловые краски, детские машинки соответствующих цветов. В игре «Укрась картин-</w:t>
      </w:r>
      <w:r>
        <w:rPr>
          <w:spacing w:val="1"/>
        </w:rPr>
        <w:t xml:space="preserve"> </w:t>
      </w:r>
      <w:r>
        <w:t>ку» дети у</w:t>
      </w:r>
      <w:r>
        <w:t>чатся подбирать крышки на основе сходного сенсорного признака, развивать</w:t>
      </w:r>
      <w:r>
        <w:rPr>
          <w:spacing w:val="1"/>
        </w:rPr>
        <w:t xml:space="preserve"> </w:t>
      </w:r>
      <w:r>
        <w:t>мелкую моторику пальцев рук. При изготовлении игры используются пластмассовые</w:t>
      </w:r>
      <w:r>
        <w:rPr>
          <w:spacing w:val="1"/>
        </w:rPr>
        <w:t xml:space="preserve"> </w:t>
      </w:r>
      <w:r>
        <w:t>крышки,</w:t>
      </w:r>
      <w:r>
        <w:rPr>
          <w:spacing w:val="-2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картинки</w:t>
      </w:r>
      <w:r>
        <w:rPr>
          <w:spacing w:val="-1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50" w:firstLine="566"/>
      </w:pPr>
      <w:r>
        <w:t>Таким образом, развитие цветовосприятия является важнейшим</w:t>
      </w:r>
      <w:r>
        <w:t xml:space="preserve"> направлением кор-</w:t>
      </w:r>
      <w:r>
        <w:rPr>
          <w:spacing w:val="-62"/>
        </w:rPr>
        <w:t xml:space="preserve"> </w:t>
      </w:r>
      <w:r>
        <w:t>рекционно-развивающей работы в группе компенсирующей направленности для 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перцептивного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 познавательного</w:t>
      </w:r>
      <w:r>
        <w:rPr>
          <w:spacing w:val="-2"/>
        </w:rPr>
        <w:t xml:space="preserve"> </w:t>
      </w:r>
      <w:r>
        <w:t>интереса.</w:t>
      </w:r>
    </w:p>
    <w:p w:rsidR="00117080" w:rsidRDefault="00BE7805">
      <w:pPr>
        <w:spacing w:line="267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1"/>
          <w:numId w:val="154"/>
        </w:numPr>
        <w:tabs>
          <w:tab w:val="left" w:pos="1386"/>
        </w:tabs>
        <w:spacing w:line="270" w:lineRule="exact"/>
        <w:jc w:val="both"/>
        <w:rPr>
          <w:sz w:val="24"/>
        </w:rPr>
      </w:pPr>
      <w:r>
        <w:rPr>
          <w:sz w:val="24"/>
        </w:rPr>
        <w:t>Абрамова,</w:t>
      </w:r>
      <w:r>
        <w:rPr>
          <w:spacing w:val="7"/>
          <w:sz w:val="24"/>
        </w:rPr>
        <w:t xml:space="preserve"> </w:t>
      </w:r>
      <w:r>
        <w:rPr>
          <w:sz w:val="24"/>
        </w:rPr>
        <w:t>И.</w:t>
      </w:r>
      <w:r>
        <w:rPr>
          <w:spacing w:val="7"/>
          <w:sz w:val="24"/>
        </w:rPr>
        <w:t xml:space="preserve"> </w:t>
      </w:r>
      <w:r>
        <w:rPr>
          <w:sz w:val="24"/>
        </w:rPr>
        <w:t>А.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цвета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формы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И.</w:t>
      </w:r>
      <w:r>
        <w:rPr>
          <w:spacing w:val="8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Абрамова.</w:t>
      </w:r>
    </w:p>
    <w:p w:rsidR="00117080" w:rsidRDefault="00BE7805">
      <w:pPr>
        <w:pStyle w:val="a4"/>
        <w:numPr>
          <w:ilvl w:val="0"/>
          <w:numId w:val="197"/>
        </w:numPr>
        <w:tabs>
          <w:tab w:val="left" w:pos="434"/>
        </w:tabs>
        <w:spacing w:line="270" w:lineRule="exact"/>
        <w:ind w:left="433" w:hanging="182"/>
        <w:rPr>
          <w:sz w:val="24"/>
        </w:rPr>
      </w:pP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</w:t>
      </w:r>
      <w:r>
        <w:rPr>
          <w:spacing w:val="-1"/>
          <w:sz w:val="24"/>
        </w:rPr>
        <w:t xml:space="preserve"> </w:t>
      </w:r>
      <w:r>
        <w:rPr>
          <w:sz w:val="24"/>
        </w:rPr>
        <w:t>215 с.</w:t>
      </w:r>
    </w:p>
    <w:p w:rsidR="00117080" w:rsidRDefault="00BE7805">
      <w:pPr>
        <w:pStyle w:val="a4"/>
        <w:numPr>
          <w:ilvl w:val="1"/>
          <w:numId w:val="154"/>
        </w:numPr>
        <w:tabs>
          <w:tab w:val="left" w:pos="1386"/>
        </w:tabs>
        <w:spacing w:line="235" w:lineRule="auto"/>
        <w:ind w:left="252" w:right="149" w:firstLine="708"/>
        <w:jc w:val="both"/>
        <w:rPr>
          <w:sz w:val="24"/>
        </w:rPr>
      </w:pPr>
      <w:r>
        <w:rPr>
          <w:sz w:val="24"/>
        </w:rPr>
        <w:t>Баранова,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 зрительного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2-7</w:t>
      </w:r>
      <w:r>
        <w:rPr>
          <w:spacing w:val="60"/>
          <w:sz w:val="24"/>
        </w:rPr>
        <w:t xml:space="preserve"> </w:t>
      </w:r>
      <w:r>
        <w:rPr>
          <w:sz w:val="24"/>
        </w:rPr>
        <w:t>лет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Баранова.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АРКТИ,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135 с.</w:t>
      </w:r>
    </w:p>
    <w:p w:rsidR="00117080" w:rsidRDefault="00BE7805">
      <w:pPr>
        <w:pStyle w:val="a4"/>
        <w:numPr>
          <w:ilvl w:val="1"/>
          <w:numId w:val="154"/>
        </w:numPr>
        <w:tabs>
          <w:tab w:val="left" w:pos="1386"/>
        </w:tabs>
        <w:spacing w:line="235" w:lineRule="auto"/>
        <w:ind w:left="252" w:right="151" w:firstLine="708"/>
        <w:jc w:val="both"/>
        <w:rPr>
          <w:sz w:val="24"/>
        </w:rPr>
      </w:pPr>
      <w:r>
        <w:rPr>
          <w:sz w:val="24"/>
        </w:rPr>
        <w:t>Безруких, М. М. Структурно-функциональная организация развивающегося мозга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Безруких,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Мачинская.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ИНФО,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126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1"/>
          <w:numId w:val="154"/>
        </w:numPr>
        <w:tabs>
          <w:tab w:val="left" w:pos="1386"/>
        </w:tabs>
        <w:spacing w:line="235" w:lineRule="auto"/>
        <w:ind w:left="252" w:right="151" w:firstLine="708"/>
        <w:jc w:val="both"/>
        <w:rPr>
          <w:sz w:val="24"/>
        </w:rPr>
      </w:pPr>
      <w:r>
        <w:rPr>
          <w:sz w:val="24"/>
        </w:rPr>
        <w:t>Гудов,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Ассиметрия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Гудов.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2019. – 135 с.</w:t>
      </w:r>
    </w:p>
    <w:p w:rsidR="00117080" w:rsidRDefault="00BE7805">
      <w:pPr>
        <w:pStyle w:val="a4"/>
        <w:numPr>
          <w:ilvl w:val="1"/>
          <w:numId w:val="154"/>
        </w:numPr>
        <w:tabs>
          <w:tab w:val="left" w:pos="1386"/>
        </w:tabs>
        <w:spacing w:line="235" w:lineRule="auto"/>
        <w:ind w:left="252" w:right="148" w:firstLine="708"/>
        <w:jc w:val="both"/>
        <w:rPr>
          <w:sz w:val="24"/>
        </w:rPr>
      </w:pPr>
      <w:r>
        <w:rPr>
          <w:sz w:val="24"/>
        </w:rPr>
        <w:t>Рок, И. Н. Введение в зрительное восприятие / И. Н. Рок. – Москва : Педагогика,</w:t>
      </w:r>
      <w:r>
        <w:rPr>
          <w:spacing w:val="1"/>
          <w:sz w:val="24"/>
        </w:rPr>
        <w:t xml:space="preserve"> </w:t>
      </w:r>
      <w:r>
        <w:rPr>
          <w:sz w:val="24"/>
        </w:rPr>
        <w:t>2021. –</w:t>
      </w:r>
      <w:r>
        <w:rPr>
          <w:spacing w:val="-1"/>
          <w:sz w:val="24"/>
        </w:rPr>
        <w:t xml:space="preserve"> </w:t>
      </w:r>
      <w:r>
        <w:rPr>
          <w:sz w:val="24"/>
        </w:rPr>
        <w:t>116 с.</w:t>
      </w:r>
    </w:p>
    <w:p w:rsidR="00117080" w:rsidRDefault="00117080">
      <w:pPr>
        <w:spacing w:line="235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4" w:line="259" w:lineRule="auto"/>
        <w:ind w:left="1225"/>
      </w:pPr>
      <w:r>
        <w:t>ПСИХОЛОГО-ПЕДАГОГИЧЕСКОЕ СОПРОВОЖДЕНИЕ ДЕТЕЙ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117080" w:rsidRDefault="00BE7805">
      <w:pPr>
        <w:ind w:left="1220" w:right="1123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ОРГАНИ</w:t>
      </w:r>
      <w:r>
        <w:rPr>
          <w:b/>
          <w:sz w:val="26"/>
        </w:rPr>
        <w:t>ЗАЦИЯХ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ДОШКОЛЬНОГО ОБРАЗОВАНИЯ</w:t>
      </w:r>
    </w:p>
    <w:p w:rsidR="00117080" w:rsidRDefault="00BE7805">
      <w:pPr>
        <w:pStyle w:val="Heading2"/>
        <w:spacing w:before="25" w:line="240" w:lineRule="auto"/>
        <w:ind w:left="3407" w:right="0"/>
        <w:jc w:val="left"/>
      </w:pPr>
      <w:r>
        <w:t>Пустовет</w:t>
      </w:r>
      <w:r>
        <w:rPr>
          <w:spacing w:val="-6"/>
        </w:rPr>
        <w:t xml:space="preserve"> </w:t>
      </w:r>
      <w:r>
        <w:t>Оксана</w:t>
      </w:r>
      <w:r>
        <w:rPr>
          <w:spacing w:val="-4"/>
        </w:rPr>
        <w:t xml:space="preserve"> </w:t>
      </w:r>
      <w:r>
        <w:t>Николаевна,</w:t>
      </w:r>
    </w:p>
    <w:p w:rsidR="00117080" w:rsidRDefault="00BE7805">
      <w:pPr>
        <w:spacing w:before="23" w:line="259" w:lineRule="auto"/>
        <w:ind w:left="1050" w:right="942" w:firstLine="1533"/>
        <w:rPr>
          <w:i/>
          <w:sz w:val="26"/>
        </w:rPr>
      </w:pPr>
      <w:r>
        <w:rPr>
          <w:b/>
          <w:i/>
          <w:sz w:val="26"/>
        </w:rPr>
        <w:t>Шелякина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Людмила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Борисовна,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925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№3»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Алексеевского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spacing w:before="1"/>
        <w:ind w:left="0" w:firstLine="0"/>
        <w:jc w:val="left"/>
        <w:rPr>
          <w:i/>
          <w:sz w:val="30"/>
        </w:rPr>
      </w:pPr>
    </w:p>
    <w:p w:rsidR="00117080" w:rsidRDefault="00BE7805">
      <w:pPr>
        <w:pStyle w:val="a3"/>
        <w:spacing w:line="259" w:lineRule="auto"/>
        <w:ind w:right="147"/>
      </w:pPr>
      <w:r>
        <w:t>Современная система образования в Российской Федерации рассматривает каж-</w:t>
      </w:r>
      <w:r>
        <w:rPr>
          <w:spacing w:val="1"/>
        </w:rPr>
        <w:t xml:space="preserve"> </w:t>
      </w:r>
      <w:r>
        <w:t>дого ребенка как уникальную личность, обладающей равными правами на получение</w:t>
      </w:r>
      <w:r>
        <w:rPr>
          <w:spacing w:val="1"/>
        </w:rPr>
        <w:t xml:space="preserve"> </w:t>
      </w:r>
      <w:r>
        <w:t>воспитания и образования. К сожалению, в последние годы наметилась устойчивая тен-</w:t>
      </w:r>
      <w:r>
        <w:rPr>
          <w:spacing w:val="1"/>
        </w:rPr>
        <w:t xml:space="preserve"> </w:t>
      </w:r>
      <w:r>
        <w:t>денция</w:t>
      </w:r>
      <w:r>
        <w:rPr>
          <w:spacing w:val="-1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патологиями</w:t>
      </w:r>
      <w:r>
        <w:rPr>
          <w:spacing w:val="-1"/>
        </w:rPr>
        <w:t xml:space="preserve"> </w:t>
      </w:r>
      <w:r>
        <w:t>здоровья.</w:t>
      </w:r>
    </w:p>
    <w:p w:rsidR="00117080" w:rsidRDefault="00BE7805">
      <w:pPr>
        <w:pStyle w:val="a3"/>
        <w:spacing w:line="259" w:lineRule="auto"/>
        <w:ind w:right="151"/>
      </w:pPr>
      <w:r>
        <w:t>Дети с ограниченными возможностями здоровья (далее – ОВЗ) нуждаются в до-</w:t>
      </w:r>
      <w:r>
        <w:rPr>
          <w:spacing w:val="1"/>
        </w:rPr>
        <w:t xml:space="preserve"> </w:t>
      </w:r>
      <w:r>
        <w:t>полнительной заботе со стороны воспитывающих взрослых, так как их социальная адап-</w:t>
      </w:r>
      <w:r>
        <w:rPr>
          <w:spacing w:val="-62"/>
        </w:rPr>
        <w:t xml:space="preserve"> </w:t>
      </w:r>
      <w:r>
        <w:t>тация проходит более сложный путь в связи с объективными условиями их физического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(задержки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развитии).</w:t>
      </w:r>
    </w:p>
    <w:p w:rsidR="00117080" w:rsidRDefault="00BE7805">
      <w:pPr>
        <w:pStyle w:val="a3"/>
        <w:spacing w:line="259" w:lineRule="auto"/>
        <w:ind w:right="153"/>
      </w:pPr>
      <w:r>
        <w:t>В Федеральном государственном образовательном стандарте дошкольного обра-</w:t>
      </w:r>
      <w:r>
        <w:rPr>
          <w:spacing w:val="1"/>
        </w:rPr>
        <w:t xml:space="preserve"> </w:t>
      </w:r>
      <w:r>
        <w:t>зования прописано, что одной из приоритетных зада</w:t>
      </w:r>
      <w:r>
        <w:t>ч является охрана и укрепление фи-</w:t>
      </w:r>
      <w:r>
        <w:rPr>
          <w:spacing w:val="1"/>
        </w:rPr>
        <w:t xml:space="preserve"> </w:t>
      </w:r>
      <w:r>
        <w:t>зического и психического самочувствия детей, а также их эмоционального благополу-</w:t>
      </w:r>
      <w:r>
        <w:rPr>
          <w:spacing w:val="1"/>
        </w:rPr>
        <w:t xml:space="preserve"> </w:t>
      </w:r>
      <w:r>
        <w:t>чия [1].</w:t>
      </w:r>
    </w:p>
    <w:p w:rsidR="00117080" w:rsidRDefault="00BE7805">
      <w:pPr>
        <w:pStyle w:val="a3"/>
        <w:spacing w:line="259" w:lineRule="auto"/>
        <w:ind w:right="149"/>
      </w:pPr>
      <w:r>
        <w:t>В свете обозначенной актуальности проблемы, целью психолого-педагогического</w:t>
      </w:r>
      <w:r>
        <w:rPr>
          <w:spacing w:val="1"/>
        </w:rPr>
        <w:t xml:space="preserve"> </w:t>
      </w:r>
      <w:r>
        <w:t>сопровождения детей с ограниченными возможностями здор</w:t>
      </w:r>
      <w:r>
        <w:t>овья в детском дошкольном</w:t>
      </w:r>
      <w:r>
        <w:rPr>
          <w:spacing w:val="-62"/>
        </w:rPr>
        <w:t xml:space="preserve"> </w:t>
      </w:r>
      <w:r>
        <w:t>учреждении является создание системы психолого-педагогических условий, направлен-</w:t>
      </w:r>
      <w:r>
        <w:rPr>
          <w:spacing w:val="1"/>
        </w:rPr>
        <w:t xml:space="preserve"> </w:t>
      </w:r>
      <w:r>
        <w:t>ных на социальную адаптацию, реабилитацию, личностный рост детей для перехода 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воспитательно-образовательную</w:t>
      </w:r>
      <w:r>
        <w:rPr>
          <w:spacing w:val="-1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школы.</w:t>
      </w:r>
    </w:p>
    <w:p w:rsidR="00117080" w:rsidRDefault="00BE7805">
      <w:pPr>
        <w:pStyle w:val="a3"/>
        <w:spacing w:line="259" w:lineRule="auto"/>
        <w:ind w:right="151"/>
      </w:pPr>
      <w:r>
        <w:t>И</w:t>
      </w:r>
      <w:r>
        <w:t>сходя из обозначенной цели, можно сформулировать следующие задачи психо-</w:t>
      </w:r>
      <w:r>
        <w:rPr>
          <w:spacing w:val="1"/>
        </w:rPr>
        <w:t xml:space="preserve"> </w:t>
      </w:r>
      <w:r>
        <w:t>лого-педагогического сопровождения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ОВЗ:</w:t>
      </w:r>
    </w:p>
    <w:p w:rsidR="00117080" w:rsidRDefault="00BE7805">
      <w:pPr>
        <w:pStyle w:val="a4"/>
        <w:numPr>
          <w:ilvl w:val="0"/>
          <w:numId w:val="153"/>
        </w:numPr>
        <w:tabs>
          <w:tab w:val="left" w:pos="1298"/>
        </w:tabs>
        <w:spacing w:line="259" w:lineRule="auto"/>
        <w:ind w:right="151" w:firstLine="708"/>
        <w:jc w:val="both"/>
        <w:rPr>
          <w:sz w:val="26"/>
        </w:rPr>
      </w:pPr>
      <w:r>
        <w:rPr>
          <w:sz w:val="26"/>
        </w:rPr>
        <w:t>выявление особых образовательных потребностей ребенка для содействия 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 актуальных задач его развития, обучения, социализации, о</w:t>
      </w:r>
      <w:r>
        <w:rPr>
          <w:sz w:val="26"/>
        </w:rPr>
        <w:t>бусловленных недо-</w:t>
      </w:r>
      <w:r>
        <w:rPr>
          <w:spacing w:val="1"/>
          <w:sz w:val="26"/>
        </w:rPr>
        <w:t xml:space="preserve"> </w:t>
      </w:r>
      <w:r>
        <w:rPr>
          <w:sz w:val="26"/>
        </w:rPr>
        <w:t>статками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и/или</w:t>
      </w:r>
      <w:r>
        <w:rPr>
          <w:spacing w:val="-1"/>
          <w:sz w:val="26"/>
        </w:rPr>
        <w:t xml:space="preserve"> </w:t>
      </w:r>
      <w:r>
        <w:rPr>
          <w:sz w:val="26"/>
        </w:rPr>
        <w:t>психическом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развитии;</w:t>
      </w:r>
    </w:p>
    <w:p w:rsidR="00117080" w:rsidRDefault="00BE7805">
      <w:pPr>
        <w:pStyle w:val="a4"/>
        <w:numPr>
          <w:ilvl w:val="0"/>
          <w:numId w:val="153"/>
        </w:numPr>
        <w:tabs>
          <w:tab w:val="left" w:pos="1259"/>
        </w:tabs>
        <w:spacing w:line="259" w:lineRule="auto"/>
        <w:ind w:right="161" w:firstLine="708"/>
        <w:jc w:val="both"/>
        <w:rPr>
          <w:sz w:val="26"/>
        </w:rPr>
      </w:pPr>
      <w:r>
        <w:rPr>
          <w:sz w:val="26"/>
        </w:rPr>
        <w:t>предупреждение вторичных нарушений развития ребенка на основе индивиду-</w:t>
      </w:r>
      <w:r>
        <w:rPr>
          <w:spacing w:val="1"/>
          <w:sz w:val="26"/>
        </w:rPr>
        <w:t xml:space="preserve"> </w:t>
      </w:r>
      <w:r>
        <w:rPr>
          <w:sz w:val="26"/>
        </w:rPr>
        <w:t>ально-ориентированной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помощи;</w:t>
      </w:r>
    </w:p>
    <w:p w:rsidR="00117080" w:rsidRDefault="00BE7805">
      <w:pPr>
        <w:pStyle w:val="a4"/>
        <w:numPr>
          <w:ilvl w:val="0"/>
          <w:numId w:val="153"/>
        </w:numPr>
        <w:tabs>
          <w:tab w:val="left" w:pos="1372"/>
        </w:tabs>
        <w:spacing w:line="259" w:lineRule="auto"/>
        <w:ind w:right="155" w:firstLine="708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атмосферы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устойчивой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коллективе;</w:t>
      </w:r>
    </w:p>
    <w:p w:rsidR="00117080" w:rsidRDefault="00BE7805">
      <w:pPr>
        <w:pStyle w:val="a4"/>
        <w:numPr>
          <w:ilvl w:val="0"/>
          <w:numId w:val="153"/>
        </w:numPr>
        <w:tabs>
          <w:tab w:val="left" w:pos="1242"/>
        </w:tabs>
        <w:ind w:left="1242" w:hanging="281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-7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педагогов;</w:t>
      </w:r>
    </w:p>
    <w:p w:rsidR="00117080" w:rsidRDefault="00BE7805">
      <w:pPr>
        <w:pStyle w:val="a4"/>
        <w:numPr>
          <w:ilvl w:val="0"/>
          <w:numId w:val="153"/>
        </w:numPr>
        <w:tabs>
          <w:tab w:val="left" w:pos="1307"/>
        </w:tabs>
        <w:spacing w:before="19"/>
        <w:ind w:left="1306" w:hanging="346"/>
        <w:jc w:val="both"/>
        <w:rPr>
          <w:sz w:val="26"/>
        </w:rPr>
      </w:pPr>
      <w:r>
        <w:rPr>
          <w:sz w:val="26"/>
        </w:rPr>
        <w:t>психолого-педагогическое</w:t>
      </w:r>
      <w:r>
        <w:rPr>
          <w:spacing w:val="58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58"/>
          <w:sz w:val="26"/>
        </w:rPr>
        <w:t xml:space="preserve"> </w:t>
      </w:r>
      <w:r>
        <w:rPr>
          <w:sz w:val="26"/>
        </w:rPr>
        <w:t>семей,</w:t>
      </w:r>
      <w:r>
        <w:rPr>
          <w:spacing w:val="60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59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58"/>
          <w:sz w:val="26"/>
        </w:rPr>
        <w:t xml:space="preserve"> </w:t>
      </w:r>
      <w:r>
        <w:rPr>
          <w:sz w:val="26"/>
        </w:rPr>
        <w:t>с</w:t>
      </w:r>
    </w:p>
    <w:p w:rsidR="00117080" w:rsidRDefault="00BE7805">
      <w:pPr>
        <w:pStyle w:val="a3"/>
        <w:spacing w:before="23"/>
        <w:ind w:firstLine="0"/>
        <w:jc w:val="left"/>
      </w:pPr>
      <w:r>
        <w:t>ОВЗ.</w:t>
      </w:r>
    </w:p>
    <w:p w:rsidR="00117080" w:rsidRDefault="00BE7805">
      <w:pPr>
        <w:pStyle w:val="a3"/>
        <w:spacing w:before="25"/>
        <w:ind w:left="961" w:firstLine="0"/>
        <w:jc w:val="left"/>
      </w:pPr>
      <w:r>
        <w:t>Система</w:t>
      </w:r>
      <w:r>
        <w:rPr>
          <w:spacing w:val="38"/>
        </w:rPr>
        <w:t xml:space="preserve"> </w:t>
      </w:r>
      <w:r>
        <w:t>психолого-педагогического</w:t>
      </w:r>
      <w:r>
        <w:rPr>
          <w:spacing w:val="100"/>
        </w:rPr>
        <w:t xml:space="preserve"> </w:t>
      </w:r>
      <w:r>
        <w:t>сопровождения</w:t>
      </w:r>
      <w:r>
        <w:rPr>
          <w:spacing w:val="103"/>
        </w:rPr>
        <w:t xml:space="preserve"> </w:t>
      </w:r>
      <w:r>
        <w:t>представляет</w:t>
      </w:r>
      <w:r>
        <w:rPr>
          <w:spacing w:val="101"/>
        </w:rPr>
        <w:t xml:space="preserve"> </w:t>
      </w:r>
      <w:r>
        <w:t>собой</w:t>
      </w:r>
      <w:r>
        <w:rPr>
          <w:spacing w:val="103"/>
        </w:rPr>
        <w:t xml:space="preserve"> </w:t>
      </w:r>
      <w:r>
        <w:t>ком-</w:t>
      </w:r>
    </w:p>
    <w:p w:rsidR="00117080" w:rsidRDefault="00BE7805">
      <w:pPr>
        <w:pStyle w:val="a3"/>
        <w:spacing w:before="23" w:line="259" w:lineRule="auto"/>
        <w:ind w:right="149" w:firstLine="0"/>
      </w:pPr>
      <w:r>
        <w:t>плекс</w:t>
      </w:r>
      <w:r>
        <w:rPr>
          <w:spacing w:val="1"/>
        </w:rPr>
        <w:t xml:space="preserve"> </w:t>
      </w:r>
      <w:r>
        <w:t>организационно-методических,</w:t>
      </w:r>
      <w:r>
        <w:rPr>
          <w:spacing w:val="1"/>
        </w:rPr>
        <w:t xml:space="preserve"> </w:t>
      </w:r>
      <w:r>
        <w:t>психодиагностических,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развивающих, психопрофилактических и консультативных мероприятий,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педагогический процесс</w:t>
      </w:r>
      <w:r>
        <w:rPr>
          <w:spacing w:val="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17080" w:rsidRDefault="00BE7805">
      <w:pPr>
        <w:pStyle w:val="a3"/>
        <w:spacing w:line="259" w:lineRule="auto"/>
        <w:ind w:right="152"/>
      </w:pPr>
      <w:r>
        <w:t>Для реализации этого комплекса мер в детском дошкольном учреждении должны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созданы специальные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схематично (рисунок).</w:t>
      </w:r>
    </w:p>
    <w:p w:rsidR="00117080" w:rsidRDefault="00117080">
      <w:pPr>
        <w:spacing w:line="259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ind w:left="66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26151" cy="472440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151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80" w:rsidRDefault="00117080">
      <w:pPr>
        <w:pStyle w:val="a3"/>
        <w:ind w:left="0" w:firstLine="0"/>
        <w:jc w:val="left"/>
        <w:rPr>
          <w:sz w:val="10"/>
        </w:rPr>
      </w:pPr>
    </w:p>
    <w:p w:rsidR="00117080" w:rsidRDefault="00BE7805">
      <w:pPr>
        <w:spacing w:before="90"/>
        <w:ind w:left="2314" w:right="1779" w:hanging="435"/>
        <w:rPr>
          <w:sz w:val="24"/>
        </w:rPr>
      </w:pPr>
      <w:r>
        <w:rPr>
          <w:sz w:val="24"/>
        </w:rPr>
        <w:t>Рис. Комплекс условий, необходимый для обеспечения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псих</w:t>
      </w:r>
      <w:r>
        <w:rPr>
          <w:sz w:val="24"/>
        </w:rPr>
        <w:t>олого-педагогического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a3"/>
        <w:ind w:right="145"/>
      </w:pPr>
      <w:r>
        <w:t>Создание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 обеспечения всем детям равного доступа к игровой и образовательной дея-</w:t>
      </w:r>
      <w:r>
        <w:rPr>
          <w:spacing w:val="1"/>
        </w:rPr>
        <w:t xml:space="preserve"> </w:t>
      </w:r>
      <w:r>
        <w:t>тельности [3, c. 257]. При этом необходимо учитывать, что коррекционная предметно-</w:t>
      </w:r>
      <w:r>
        <w:rPr>
          <w:spacing w:val="1"/>
        </w:rPr>
        <w:t xml:space="preserve"> </w:t>
      </w:r>
      <w:r>
        <w:t>развивающая среда должна быть адаптирована под структуру первичных дефектов де-</w:t>
      </w:r>
      <w:r>
        <w:rPr>
          <w:spacing w:val="1"/>
        </w:rPr>
        <w:t xml:space="preserve"> </w:t>
      </w:r>
      <w:r>
        <w:t>тей с ОВЗ, а также решать проблемы, возникающие у детей при ориентации в окружа-</w:t>
      </w:r>
      <w:r>
        <w:rPr>
          <w:spacing w:val="1"/>
        </w:rPr>
        <w:t xml:space="preserve"> </w:t>
      </w:r>
      <w:r>
        <w:t>ющей действи</w:t>
      </w:r>
      <w:r>
        <w:t>тельности, овладении предметным миром и взаимодействии с коллекти-</w:t>
      </w:r>
      <w:r>
        <w:rPr>
          <w:spacing w:val="1"/>
        </w:rPr>
        <w:t xml:space="preserve"> </w:t>
      </w:r>
      <w:r>
        <w:t>вом сверстников, и воспитывающих взрослых. Это подразумевает соответствие пред-</w:t>
      </w:r>
      <w:r>
        <w:rPr>
          <w:spacing w:val="1"/>
        </w:rPr>
        <w:t xml:space="preserve"> </w:t>
      </w:r>
      <w:r>
        <w:t>метно-развивающей</w:t>
      </w:r>
      <w:r>
        <w:rPr>
          <w:spacing w:val="-2"/>
        </w:rPr>
        <w:t xml:space="preserve"> </w:t>
      </w:r>
      <w:r>
        <w:t>среды следующим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среды:</w:t>
      </w:r>
    </w:p>
    <w:p w:rsidR="00117080" w:rsidRDefault="00BE7805">
      <w:pPr>
        <w:pStyle w:val="a4"/>
        <w:numPr>
          <w:ilvl w:val="0"/>
          <w:numId w:val="152"/>
        </w:numPr>
        <w:tabs>
          <w:tab w:val="left" w:pos="1254"/>
        </w:tabs>
        <w:ind w:right="149" w:firstLine="708"/>
        <w:jc w:val="both"/>
        <w:rPr>
          <w:sz w:val="26"/>
        </w:rPr>
      </w:pPr>
      <w:r>
        <w:rPr>
          <w:sz w:val="26"/>
        </w:rPr>
        <w:t>наличие свободного, без барьерного передвижения, контакта детей с окружаю-</w:t>
      </w:r>
      <w:r>
        <w:rPr>
          <w:spacing w:val="1"/>
          <w:sz w:val="26"/>
        </w:rPr>
        <w:t xml:space="preserve"> </w:t>
      </w:r>
      <w:r>
        <w:rPr>
          <w:sz w:val="26"/>
        </w:rPr>
        <w:t>щей средой, включая специфику подбора и размещения мебели, технического оборудо-</w:t>
      </w:r>
      <w:r>
        <w:rPr>
          <w:spacing w:val="1"/>
          <w:sz w:val="26"/>
        </w:rPr>
        <w:t xml:space="preserve"> </w:t>
      </w:r>
      <w:r>
        <w:rPr>
          <w:sz w:val="26"/>
        </w:rPr>
        <w:t>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дидактического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материала;</w:t>
      </w:r>
    </w:p>
    <w:p w:rsidR="00117080" w:rsidRDefault="00BE7805">
      <w:pPr>
        <w:pStyle w:val="a4"/>
        <w:numPr>
          <w:ilvl w:val="0"/>
          <w:numId w:val="152"/>
        </w:numPr>
        <w:tabs>
          <w:tab w:val="left" w:pos="1254"/>
        </w:tabs>
        <w:ind w:right="153" w:firstLine="708"/>
        <w:jc w:val="both"/>
        <w:rPr>
          <w:sz w:val="26"/>
        </w:rPr>
      </w:pPr>
      <w:r>
        <w:rPr>
          <w:sz w:val="26"/>
        </w:rPr>
        <w:t>поэтапное введение ребенка в ту или иною область творчес</w:t>
      </w:r>
      <w:r>
        <w:rPr>
          <w:sz w:val="26"/>
        </w:rPr>
        <w:t>кой деятельности, с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определением «зоны ближайшего (актуального) развития»: что не умеет сам, но чему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-2"/>
          <w:sz w:val="26"/>
        </w:rPr>
        <w:t xml:space="preserve"> </w:t>
      </w:r>
      <w:r>
        <w:rPr>
          <w:sz w:val="26"/>
        </w:rPr>
        <w:t>научиться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взрослого;</w:t>
      </w:r>
    </w:p>
    <w:p w:rsidR="00117080" w:rsidRDefault="00BE7805">
      <w:pPr>
        <w:pStyle w:val="a4"/>
        <w:numPr>
          <w:ilvl w:val="0"/>
          <w:numId w:val="152"/>
        </w:numPr>
        <w:tabs>
          <w:tab w:val="left" w:pos="1310"/>
        </w:tabs>
        <w:spacing w:before="1"/>
        <w:ind w:right="151" w:firstLine="708"/>
        <w:jc w:val="both"/>
        <w:rPr>
          <w:sz w:val="26"/>
        </w:rPr>
      </w:pP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эргономических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62"/>
          <w:sz w:val="26"/>
        </w:rPr>
        <w:t xml:space="preserve"> </w:t>
      </w:r>
      <w:r>
        <w:rPr>
          <w:sz w:val="26"/>
        </w:rPr>
        <w:t>наличие схем и путей действий, применение вспомо</w:t>
      </w:r>
      <w:r>
        <w:rPr>
          <w:sz w:val="26"/>
        </w:rPr>
        <w:t>гательных средств, позволяющих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 адаптации;</w:t>
      </w:r>
    </w:p>
    <w:p w:rsidR="00117080" w:rsidRDefault="00BE7805">
      <w:pPr>
        <w:pStyle w:val="a4"/>
        <w:numPr>
          <w:ilvl w:val="0"/>
          <w:numId w:val="152"/>
        </w:numPr>
        <w:tabs>
          <w:tab w:val="left" w:pos="1274"/>
        </w:tabs>
        <w:spacing w:before="1"/>
        <w:ind w:right="155" w:firstLine="708"/>
        <w:jc w:val="both"/>
        <w:rPr>
          <w:sz w:val="26"/>
        </w:rPr>
      </w:pPr>
      <w:r>
        <w:rPr>
          <w:sz w:val="26"/>
        </w:rPr>
        <w:t>формирование у детей компенсаторных способов ориентации на основе акти-</w:t>
      </w:r>
      <w:r>
        <w:rPr>
          <w:spacing w:val="1"/>
          <w:sz w:val="26"/>
        </w:rPr>
        <w:t xml:space="preserve"> </w:t>
      </w:r>
      <w:r>
        <w:rPr>
          <w:sz w:val="26"/>
        </w:rPr>
        <w:t>вации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сохранных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анализаторов,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речи,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памяти;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12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52"/>
        </w:numPr>
        <w:tabs>
          <w:tab w:val="left" w:pos="1242"/>
        </w:tabs>
        <w:spacing w:before="76"/>
        <w:ind w:right="157" w:firstLine="708"/>
        <w:jc w:val="both"/>
        <w:rPr>
          <w:sz w:val="26"/>
        </w:rPr>
      </w:pPr>
      <w:r>
        <w:rPr>
          <w:sz w:val="26"/>
        </w:rPr>
        <w:t>учет антропометрических данных каждо</w:t>
      </w:r>
      <w:r>
        <w:rPr>
          <w:sz w:val="26"/>
        </w:rPr>
        <w:t>го ребенка, своеобразие его мобильно-</w:t>
      </w:r>
      <w:r>
        <w:rPr>
          <w:spacing w:val="1"/>
          <w:sz w:val="26"/>
        </w:rPr>
        <w:t xml:space="preserve"> </w:t>
      </w:r>
      <w:r>
        <w:rPr>
          <w:sz w:val="26"/>
        </w:rPr>
        <w:t>сти,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компетентности.</w:t>
      </w:r>
    </w:p>
    <w:p w:rsidR="00117080" w:rsidRDefault="00BE7805">
      <w:pPr>
        <w:pStyle w:val="a3"/>
        <w:ind w:right="147"/>
      </w:pPr>
      <w:r>
        <w:t>Использование современных образовательных технологий, методов, приемов и</w:t>
      </w:r>
      <w:r>
        <w:rPr>
          <w:spacing w:val="1"/>
        </w:rPr>
        <w:t xml:space="preserve"> </w:t>
      </w:r>
      <w:r>
        <w:t>средств коррекционно-развивающей работы подразумевает работу с детьми, как в об-</w:t>
      </w:r>
      <w:r>
        <w:rPr>
          <w:spacing w:val="1"/>
        </w:rPr>
        <w:t xml:space="preserve"> </w:t>
      </w:r>
      <w:r>
        <w:t>щи</w:t>
      </w:r>
      <w:r>
        <w:t>х группах, так и по индивидуальному образовательному маршруту, разработанному</w:t>
      </w:r>
      <w:r>
        <w:rPr>
          <w:spacing w:val="1"/>
        </w:rPr>
        <w:t xml:space="preserve"> </w:t>
      </w:r>
      <w:r>
        <w:t>для каждого ребенка с ОВЗ, включая, в том числе, работу со специалистами (дефектоло-</w:t>
      </w:r>
      <w:r>
        <w:rPr>
          <w:spacing w:val="-62"/>
        </w:rPr>
        <w:t xml:space="preserve"> </w:t>
      </w:r>
      <w:r>
        <w:t>гами, логопедами, психологами). Индивидуальный образовательный маршрут разраба-</w:t>
      </w:r>
      <w:r>
        <w:rPr>
          <w:spacing w:val="1"/>
        </w:rPr>
        <w:t xml:space="preserve"> </w:t>
      </w:r>
      <w:r>
        <w:t>тывается на основе данных медицинского заключения о категории ребенка с ОВЗ, сте-</w:t>
      </w:r>
      <w:r>
        <w:rPr>
          <w:spacing w:val="1"/>
        </w:rPr>
        <w:t xml:space="preserve"> </w:t>
      </w:r>
      <w:r>
        <w:t>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</w:t>
      </w:r>
      <w:r>
        <w:rPr>
          <w:spacing w:val="-2"/>
        </w:rPr>
        <w:t xml:space="preserve"> </w:t>
      </w:r>
      <w:r>
        <w:t>[2, c.</w:t>
      </w:r>
      <w:r>
        <w:rPr>
          <w:spacing w:val="1"/>
        </w:rPr>
        <w:t xml:space="preserve"> </w:t>
      </w:r>
      <w:r>
        <w:t>113].</w:t>
      </w:r>
    </w:p>
    <w:p w:rsidR="00117080" w:rsidRDefault="00BE7805">
      <w:pPr>
        <w:pStyle w:val="a3"/>
        <w:ind w:right="148"/>
      </w:pPr>
      <w:r>
        <w:t>Индивидуаль</w:t>
      </w:r>
      <w:r>
        <w:t>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учетом его диагноза, медицинских показаний, корректируется по результатам ежегод-</w:t>
      </w:r>
      <w:r>
        <w:rPr>
          <w:spacing w:val="1"/>
        </w:rPr>
        <w:t xml:space="preserve"> </w:t>
      </w:r>
      <w:r>
        <w:t>ных обследований. Изучая практику работы с детьми, И. Емельянова и С. Маркова ак-</w:t>
      </w:r>
      <w:r>
        <w:rPr>
          <w:spacing w:val="1"/>
        </w:rPr>
        <w:t xml:space="preserve"> </w:t>
      </w:r>
      <w:r>
        <w:t>центируют внимание на том факте,</w:t>
      </w:r>
      <w:r>
        <w:t xml:space="preserve"> что «коррекционная помощь должна осуществляться</w:t>
      </w:r>
      <w:r>
        <w:rPr>
          <w:spacing w:val="-62"/>
        </w:rPr>
        <w:t xml:space="preserve"> </w:t>
      </w:r>
      <w:r>
        <w:t>наряду с лечением. На протяжении всей коррекционной работы детям с ОВЗ требуется</w:t>
      </w:r>
      <w:r>
        <w:rPr>
          <w:spacing w:val="1"/>
        </w:rPr>
        <w:t xml:space="preserve"> </w:t>
      </w:r>
      <w:r>
        <w:t>внимание и участие медицинских специалистов, так как многие нарушения связаны с</w:t>
      </w:r>
      <w:r>
        <w:rPr>
          <w:spacing w:val="1"/>
        </w:rPr>
        <w:t xml:space="preserve"> </w:t>
      </w:r>
      <w:r>
        <w:t>органическим поражением центральной нервной си</w:t>
      </w:r>
      <w:r>
        <w:t>стемы». Важным фактором улучше-</w:t>
      </w:r>
      <w:r>
        <w:rPr>
          <w:spacing w:val="1"/>
        </w:rPr>
        <w:t xml:space="preserve"> </w:t>
      </w:r>
      <w:r>
        <w:t>ния самочувствия таких детей является включение их в здоровье сберегающие практи-</w:t>
      </w:r>
      <w:r>
        <w:rPr>
          <w:spacing w:val="1"/>
        </w:rPr>
        <w:t xml:space="preserve"> </w:t>
      </w:r>
      <w:r>
        <w:t>ки, в основу которых должно быть положено правило регулирования степени и качества</w:t>
      </w:r>
      <w:r>
        <w:rPr>
          <w:spacing w:val="-62"/>
        </w:rPr>
        <w:t xml:space="preserve"> </w:t>
      </w:r>
      <w:r>
        <w:t>умственной, эмоциональной и физической нагрузок в зависимос</w:t>
      </w:r>
      <w:r>
        <w:t>ти от суточных биорит-</w:t>
      </w:r>
      <w:r>
        <w:rPr>
          <w:spacing w:val="1"/>
        </w:rPr>
        <w:t xml:space="preserve"> </w:t>
      </w:r>
      <w:r>
        <w:t>мов ребенка. Для ребенка с ОВЗ физические нагрузки должны разрабатываться еще 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фактора влияния</w:t>
      </w:r>
      <w:r>
        <w:rPr>
          <w:spacing w:val="-1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возможности.</w:t>
      </w:r>
    </w:p>
    <w:p w:rsidR="00117080" w:rsidRDefault="00BE7805">
      <w:pPr>
        <w:pStyle w:val="a3"/>
        <w:spacing w:before="1"/>
        <w:ind w:right="14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положена</w:t>
      </w:r>
      <w:r>
        <w:rPr>
          <w:spacing w:val="65"/>
        </w:rPr>
        <w:t xml:space="preserve"> </w:t>
      </w:r>
      <w:r>
        <w:t>концепция</w:t>
      </w:r>
      <w:r>
        <w:rPr>
          <w:spacing w:val="-62"/>
        </w:rPr>
        <w:t xml:space="preserve"> </w:t>
      </w:r>
      <w:r>
        <w:t>Л.С. Выготского о том, что социальная среда имеет первостепенное значение для разви-</w:t>
      </w:r>
      <w:r>
        <w:rPr>
          <w:spacing w:val="1"/>
        </w:rPr>
        <w:t xml:space="preserve"> </w:t>
      </w:r>
      <w:r>
        <w:t>тия ребенка с ОВЗ. Все дети изначально должны быть вовлечены в образовательную и</w:t>
      </w:r>
      <w:r>
        <w:rPr>
          <w:spacing w:val="1"/>
        </w:rPr>
        <w:t xml:space="preserve"> </w:t>
      </w:r>
      <w:r>
        <w:t>социальную систему, которая удовлетворяет потребности каждого ребенка, позволяя им</w:t>
      </w:r>
      <w:r>
        <w:rPr>
          <w:spacing w:val="1"/>
        </w:rPr>
        <w:t xml:space="preserve"> </w:t>
      </w:r>
      <w:r>
        <w:t>добиват</w:t>
      </w:r>
      <w:r>
        <w:t>ься успехов, ощущать безопасность, ценность совместного пребывания в кол-</w:t>
      </w:r>
      <w:r>
        <w:rPr>
          <w:spacing w:val="1"/>
        </w:rPr>
        <w:t xml:space="preserve"> </w:t>
      </w:r>
      <w:r>
        <w:t>лективе</w:t>
      </w:r>
      <w:r>
        <w:rPr>
          <w:spacing w:val="-1"/>
        </w:rPr>
        <w:t xml:space="preserve"> </w:t>
      </w:r>
      <w:r>
        <w:t>[5,</w:t>
      </w:r>
      <w:r>
        <w:rPr>
          <w:spacing w:val="-1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88].</w:t>
      </w:r>
    </w:p>
    <w:p w:rsidR="00117080" w:rsidRDefault="00BE7805">
      <w:pPr>
        <w:pStyle w:val="a3"/>
        <w:spacing w:before="2"/>
        <w:ind w:right="151"/>
      </w:pPr>
      <w:r>
        <w:t>Социальная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Нугайбекова,</w:t>
      </w:r>
      <w:r>
        <w:rPr>
          <w:spacing w:val="1"/>
        </w:rPr>
        <w:t xml:space="preserve"> </w:t>
      </w:r>
      <w:r>
        <w:t>«предоставляет</w:t>
      </w:r>
      <w:r>
        <w:rPr>
          <w:spacing w:val="-62"/>
        </w:rPr>
        <w:t xml:space="preserve"> </w:t>
      </w:r>
      <w:r>
        <w:t>возможности всем детям в полном объеме участвовать в жизни коллектива образова-</w:t>
      </w:r>
      <w:r>
        <w:rPr>
          <w:spacing w:val="1"/>
        </w:rPr>
        <w:t xml:space="preserve"> </w:t>
      </w:r>
      <w:r>
        <w:t xml:space="preserve">тельного </w:t>
      </w:r>
      <w:r>
        <w:t>учреждения, при этом все воспитанники должны быть обеспечены поддерж-</w:t>
      </w:r>
      <w:r>
        <w:rPr>
          <w:spacing w:val="1"/>
        </w:rPr>
        <w:t xml:space="preserve"> </w:t>
      </w:r>
      <w:r>
        <w:t>кой,</w:t>
      </w:r>
      <w:r>
        <w:rPr>
          <w:spacing w:val="20"/>
        </w:rPr>
        <w:t xml:space="preserve"> </w:t>
      </w:r>
      <w:r>
        <w:t>позволяющей</w:t>
      </w:r>
      <w:r>
        <w:rPr>
          <w:spacing w:val="21"/>
        </w:rPr>
        <w:t xml:space="preserve"> </w:t>
      </w:r>
      <w:r>
        <w:t>им</w:t>
      </w:r>
      <w:r>
        <w:rPr>
          <w:spacing w:val="18"/>
        </w:rPr>
        <w:t xml:space="preserve"> </w:t>
      </w:r>
      <w:r>
        <w:t>добиваться</w:t>
      </w:r>
      <w:r>
        <w:rPr>
          <w:spacing w:val="23"/>
        </w:rPr>
        <w:t xml:space="preserve"> </w:t>
      </w:r>
      <w:r>
        <w:t>успехов,</w:t>
      </w:r>
      <w:r>
        <w:rPr>
          <w:spacing w:val="19"/>
        </w:rPr>
        <w:t xml:space="preserve"> </w:t>
      </w:r>
      <w:r>
        <w:t>ощущать</w:t>
      </w:r>
      <w:r>
        <w:rPr>
          <w:spacing w:val="19"/>
        </w:rPr>
        <w:t xml:space="preserve"> </w:t>
      </w:r>
      <w:r>
        <w:t>ценность</w:t>
      </w:r>
      <w:r>
        <w:rPr>
          <w:spacing w:val="27"/>
        </w:rPr>
        <w:t xml:space="preserve"> </w:t>
      </w:r>
      <w:r>
        <w:t>совместного</w:t>
      </w:r>
      <w:r>
        <w:rPr>
          <w:spacing w:val="20"/>
        </w:rPr>
        <w:t xml:space="preserve"> </w:t>
      </w:r>
      <w:r>
        <w:t>пребывания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реабилитации».</w:t>
      </w:r>
    </w:p>
    <w:p w:rsidR="00117080" w:rsidRDefault="00BE7805">
      <w:pPr>
        <w:pStyle w:val="a3"/>
        <w:ind w:right="14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работы явл</w:t>
      </w:r>
      <w:r>
        <w:t>яется включение в практическую деятельность членов семьи</w:t>
      </w:r>
      <w:r>
        <w:rPr>
          <w:spacing w:val="1"/>
        </w:rPr>
        <w:t xml:space="preserve"> </w:t>
      </w:r>
      <w:r>
        <w:t>воспитанников. Вместе с тем, изучая проблемы коррекционной работы Е.А. Стребелева</w:t>
      </w:r>
      <w:r>
        <w:rPr>
          <w:spacing w:val="1"/>
        </w:rPr>
        <w:t xml:space="preserve"> </w:t>
      </w:r>
      <w:r>
        <w:t>делает вывод о том, что нарушенный эмоциональный контакт в семье является факто-</w:t>
      </w:r>
      <w:r>
        <w:rPr>
          <w:spacing w:val="1"/>
        </w:rPr>
        <w:t xml:space="preserve"> </w:t>
      </w:r>
      <w:r>
        <w:t>ром, тормозящим процесс обучения и социализации ребенка. В этой связи автор отмеча-</w:t>
      </w:r>
      <w:r>
        <w:rPr>
          <w:spacing w:val="-62"/>
        </w:rPr>
        <w:t xml:space="preserve"> </w:t>
      </w:r>
      <w:r>
        <w:t>ет: «К сожалению, именно эмоциональный контакт и продуктивное взаимодействие ре-</w:t>
      </w:r>
      <w:r>
        <w:rPr>
          <w:spacing w:val="1"/>
        </w:rPr>
        <w:t xml:space="preserve"> </w:t>
      </w:r>
      <w:r>
        <w:t>бенка с умственной отсталостью осложненной формы м близких взрослых порой оказы-</w:t>
      </w:r>
      <w:r>
        <w:rPr>
          <w:spacing w:val="1"/>
        </w:rPr>
        <w:t xml:space="preserve"> </w:t>
      </w:r>
      <w:r>
        <w:t>ваются нар</w:t>
      </w:r>
      <w:r>
        <w:t>ушенными, своеобразными. Дети испытывают на всех возрастных этапах</w:t>
      </w:r>
      <w:r>
        <w:rPr>
          <w:spacing w:val="1"/>
        </w:rPr>
        <w:t xml:space="preserve"> </w:t>
      </w:r>
      <w:r>
        <w:t>большие сложности в связи с воспитанием и обучением» [6, c. 273]. Поэтому, на детское</w:t>
      </w:r>
      <w:r>
        <w:rPr>
          <w:spacing w:val="-62"/>
        </w:rPr>
        <w:t xml:space="preserve"> </w:t>
      </w:r>
      <w:r>
        <w:t>дошкольное учреждение возложена задача просветительской работы с родителями в об-</w:t>
      </w:r>
      <w:r>
        <w:rPr>
          <w:spacing w:val="1"/>
        </w:rPr>
        <w:t xml:space="preserve"> </w:t>
      </w:r>
      <w:r>
        <w:t>ласти педагогики и пс</w:t>
      </w:r>
      <w:r>
        <w:t>ихологии, привлечение их к активному сотрудничеству по воспи-</w:t>
      </w:r>
      <w:r>
        <w:rPr>
          <w:spacing w:val="1"/>
        </w:rPr>
        <w:t xml:space="preserve"> </w:t>
      </w:r>
      <w:r>
        <w:t>танию 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ind w:right="145"/>
      </w:pPr>
      <w:r>
        <w:t>Для повышения эффективности работы по психолого-педагогическому сопровож-</w:t>
      </w:r>
      <w:r>
        <w:rPr>
          <w:spacing w:val="-62"/>
        </w:rPr>
        <w:t xml:space="preserve"> </w:t>
      </w:r>
      <w:r>
        <w:t>дению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ограниченными</w:t>
      </w:r>
      <w:r>
        <w:rPr>
          <w:spacing w:val="6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постоянно</w:t>
      </w:r>
      <w:r>
        <w:rPr>
          <w:spacing w:val="6"/>
        </w:rPr>
        <w:t xml:space="preserve"> </w:t>
      </w:r>
      <w:r>
        <w:t>привно-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0"/>
      </w:pPr>
      <w:r>
        <w:t>сить в работу детского дошкольного учреждения что-то новое: новые технологии, мето-</w:t>
      </w:r>
      <w:r>
        <w:rPr>
          <w:spacing w:val="1"/>
        </w:rPr>
        <w:t xml:space="preserve"> </w:t>
      </w:r>
      <w:r>
        <w:t>дики,</w:t>
      </w:r>
      <w:r>
        <w:rPr>
          <w:spacing w:val="-2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творческую деятельность</w:t>
      </w:r>
      <w:r>
        <w:rPr>
          <w:spacing w:val="-2"/>
        </w:rPr>
        <w:t xml:space="preserve"> </w:t>
      </w:r>
      <w:r>
        <w:t>детей.</w:t>
      </w:r>
    </w:p>
    <w:p w:rsidR="00117080" w:rsidRDefault="00BE7805">
      <w:pPr>
        <w:pStyle w:val="a3"/>
        <w:ind w:right="147"/>
      </w:pPr>
      <w:r>
        <w:t>Известно, что, занимаясь творческой деятельностью, ребенок задействует мелкую</w:t>
      </w:r>
      <w:r>
        <w:rPr>
          <w:spacing w:val="1"/>
        </w:rPr>
        <w:t xml:space="preserve"> </w:t>
      </w:r>
      <w:r>
        <w:t xml:space="preserve">моторику, отвечающую за </w:t>
      </w:r>
      <w:r>
        <w:t>развитие психических процессов, развивает мимику и панто-</w:t>
      </w:r>
      <w:r>
        <w:rPr>
          <w:spacing w:val="1"/>
        </w:rPr>
        <w:t xml:space="preserve"> </w:t>
      </w:r>
      <w:r>
        <w:t>мимику, речь и двигательный аппарат. Поэтому, большое значение в коррекционной ра-</w:t>
      </w:r>
      <w:r>
        <w:rPr>
          <w:spacing w:val="1"/>
        </w:rPr>
        <w:t xml:space="preserve"> </w:t>
      </w:r>
      <w:r>
        <w:t>боте приобретают такие виды деятельности, как театрализованная (её различные вариа-</w:t>
      </w:r>
      <w:r>
        <w:rPr>
          <w:spacing w:val="1"/>
        </w:rPr>
        <w:t xml:space="preserve"> </w:t>
      </w:r>
      <w:r>
        <w:t>ции), мультимедийная – сочетающ</w:t>
      </w:r>
      <w:r>
        <w:t>ая работу с предметным материалом и компьютерны-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технологиями.</w:t>
      </w:r>
    </w:p>
    <w:p w:rsidR="00117080" w:rsidRDefault="00BE7805">
      <w:pPr>
        <w:pStyle w:val="a3"/>
        <w:spacing w:before="2"/>
        <w:ind w:right="150"/>
      </w:pPr>
      <w:r>
        <w:t>Традиционные обучающие методики также можно усовершенствовать. Основы-</w:t>
      </w:r>
      <w:r>
        <w:rPr>
          <w:spacing w:val="1"/>
        </w:rPr>
        <w:t xml:space="preserve"> </w:t>
      </w:r>
      <w:r>
        <w:t>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методиках,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Медведевой,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2"/>
        </w:rPr>
        <w:t xml:space="preserve"> </w:t>
      </w:r>
      <w:r>
        <w:t>адаптированные программы обучения детей д</w:t>
      </w:r>
      <w:r>
        <w:t>ошкольного возраста с разным уровнем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 [4,</w:t>
      </w:r>
      <w:r>
        <w:rPr>
          <w:spacing w:val="2"/>
        </w:rPr>
        <w:t xml:space="preserve"> </w:t>
      </w:r>
      <w:r>
        <w:t>c. 98].</w:t>
      </w:r>
    </w:p>
    <w:p w:rsidR="00117080" w:rsidRDefault="00BE7805">
      <w:pPr>
        <w:pStyle w:val="a3"/>
        <w:ind w:right="146"/>
      </w:pPr>
      <w:r>
        <w:t>Построение занятия по методике Ривина предполагает распределение учебного</w:t>
      </w:r>
      <w:r>
        <w:rPr>
          <w:spacing w:val="1"/>
        </w:rPr>
        <w:t xml:space="preserve"> </w:t>
      </w:r>
      <w:r>
        <w:t>материала (для детского дошкольного учреждения – это иллюстрации, картинки с изоб-</w:t>
      </w:r>
      <w:r>
        <w:rPr>
          <w:spacing w:val="1"/>
        </w:rPr>
        <w:t xml:space="preserve"> </w:t>
      </w:r>
      <w:r>
        <w:t>ражениями предметов: животных, мультяшных героев и т.д.). Организационной формой</w:t>
      </w:r>
      <w:r>
        <w:rPr>
          <w:spacing w:val="1"/>
        </w:rPr>
        <w:t xml:space="preserve"> </w:t>
      </w:r>
      <w:r>
        <w:t>является работа в парах, в которую включают одного ребенка с ОВЗ и ребенка, не име-</w:t>
      </w:r>
      <w:r>
        <w:rPr>
          <w:spacing w:val="1"/>
        </w:rPr>
        <w:t xml:space="preserve"> </w:t>
      </w:r>
      <w:r>
        <w:t>ющего отклонений в здоровье. Суть заключается в том, что дети должны составить план</w:t>
      </w:r>
      <w:r>
        <w:rPr>
          <w:spacing w:val="-62"/>
        </w:rPr>
        <w:t xml:space="preserve"> </w:t>
      </w:r>
      <w:r>
        <w:t>рассказ</w:t>
      </w:r>
      <w:r>
        <w:t>а на основе предложенных картинок (для более сложного задания используются</w:t>
      </w:r>
      <w:r>
        <w:rPr>
          <w:spacing w:val="1"/>
        </w:rPr>
        <w:t xml:space="preserve"> </w:t>
      </w:r>
      <w:r>
        <w:t>иллюстрации).В этом им помогает педагог. Построение занятия по методики Ривина</w:t>
      </w:r>
      <w:r>
        <w:rPr>
          <w:spacing w:val="1"/>
        </w:rPr>
        <w:t xml:space="preserve"> </w:t>
      </w:r>
      <w:r>
        <w:t>предполагает распределение содержания урока на отдельные блоки (темы, подтемы) и</w:t>
      </w:r>
      <w:r>
        <w:rPr>
          <w:spacing w:val="1"/>
        </w:rPr>
        <w:t xml:space="preserve"> </w:t>
      </w:r>
      <w:r>
        <w:t>формирование дидактич</w:t>
      </w:r>
      <w:r>
        <w:t>еских текстов, в которых выделяются отдельные абзацы. Сов-</w:t>
      </w:r>
      <w:r>
        <w:rPr>
          <w:spacing w:val="1"/>
        </w:rPr>
        <w:t xml:space="preserve"> </w:t>
      </w:r>
      <w:r>
        <w:t>местно составив первый абзац рассказа для одного ребенка, дети также в соавторстве</w:t>
      </w:r>
      <w:r>
        <w:rPr>
          <w:spacing w:val="1"/>
        </w:rPr>
        <w:t xml:space="preserve"> </w:t>
      </w:r>
      <w:r>
        <w:t>составляют абзац для второго участника. При этом более способный ребенок помогает</w:t>
      </w:r>
      <w:r>
        <w:rPr>
          <w:spacing w:val="1"/>
        </w:rPr>
        <w:t xml:space="preserve"> </w:t>
      </w:r>
      <w:r>
        <w:t>сверстнику (ребенку с ОВЗ). Зате</w:t>
      </w:r>
      <w:r>
        <w:t>м осуществляется «движение детей по маршруту», в</w:t>
      </w:r>
      <w:r>
        <w:rPr>
          <w:spacing w:val="1"/>
        </w:rPr>
        <w:t xml:space="preserve"> </w:t>
      </w:r>
      <w:r>
        <w:t>котором дети составляют новые пары, придумывая следующие абзацы к своим расска-</w:t>
      </w:r>
      <w:r>
        <w:rPr>
          <w:spacing w:val="1"/>
        </w:rPr>
        <w:t xml:space="preserve"> </w:t>
      </w:r>
      <w:r>
        <w:t>зам. Так постепенно дети проходят все этапы маршрута, соблюдая логическую связь</w:t>
      </w:r>
      <w:r>
        <w:rPr>
          <w:spacing w:val="1"/>
        </w:rPr>
        <w:t xml:space="preserve"> </w:t>
      </w:r>
      <w:r>
        <w:t>между ними. Задачей педагога является разработк</w:t>
      </w:r>
      <w:r>
        <w:t>а маршрута еще на этапе подготовки к</w:t>
      </w:r>
      <w:r>
        <w:rPr>
          <w:spacing w:val="1"/>
        </w:rPr>
        <w:t xml:space="preserve"> </w:t>
      </w:r>
      <w:r>
        <w:t>занятию, таким образом, чтобы воспитанники, не имеющие отклонений в здоровье, при-</w:t>
      </w:r>
      <w:r>
        <w:rPr>
          <w:spacing w:val="1"/>
        </w:rPr>
        <w:t xml:space="preserve"> </w:t>
      </w:r>
      <w:r>
        <w:t>обретали опыт работы с детьми с особенностями развития, и наоборот. Педагог также</w:t>
      </w:r>
      <w:r>
        <w:rPr>
          <w:spacing w:val="1"/>
        </w:rPr>
        <w:t xml:space="preserve"> </w:t>
      </w:r>
      <w:r>
        <w:t>контролирует процесс работы детей над придумыванием те</w:t>
      </w:r>
      <w:r>
        <w:t>кстов, ненавязчиво вносит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правки,</w:t>
      </w:r>
      <w:r>
        <w:rPr>
          <w:spacing w:val="-1"/>
        </w:rPr>
        <w:t xml:space="preserve"> </w:t>
      </w:r>
      <w:r>
        <w:t>чтобы не</w:t>
      </w:r>
      <w:r>
        <w:rPr>
          <w:spacing w:val="-1"/>
        </w:rPr>
        <w:t xml:space="preserve"> </w:t>
      </w:r>
      <w:r>
        <w:t>терялась</w:t>
      </w:r>
      <w:r>
        <w:rPr>
          <w:spacing w:val="-1"/>
        </w:rPr>
        <w:t xml:space="preserve"> </w:t>
      </w:r>
      <w:r>
        <w:t>логика</w:t>
      </w:r>
      <w:r>
        <w:rPr>
          <w:spacing w:val="-1"/>
        </w:rPr>
        <w:t xml:space="preserve"> </w:t>
      </w:r>
      <w:r>
        <w:t>изложения.</w:t>
      </w:r>
    </w:p>
    <w:p w:rsidR="00117080" w:rsidRDefault="00BE7805">
      <w:pPr>
        <w:pStyle w:val="a3"/>
        <w:ind w:right="150"/>
      </w:pPr>
      <w:r>
        <w:t>Занятия по рассмотренной методике решают сразу несколько задач: обучающую,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коммуникационную.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атмосферы, привносят удовлетворе</w:t>
      </w:r>
      <w:r>
        <w:t>ние от результатов коллективной деятельности, спо-</w:t>
      </w:r>
      <w:r>
        <w:rPr>
          <w:spacing w:val="1"/>
        </w:rPr>
        <w:t xml:space="preserve"> </w:t>
      </w:r>
      <w:r>
        <w:t>собствуют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-1"/>
        </w:rPr>
        <w:t xml:space="preserve"> </w:t>
      </w:r>
      <w:r>
        <w:t>дружеских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117080" w:rsidRDefault="00BE7805">
      <w:pPr>
        <w:pStyle w:val="a3"/>
        <w:ind w:right="148"/>
      </w:pPr>
      <w:r>
        <w:t>Таким образом, психолого-педагогическое сопровождение детей с ограниченны-</w:t>
      </w:r>
      <w:r>
        <w:rPr>
          <w:spacing w:val="1"/>
        </w:rPr>
        <w:t xml:space="preserve"> </w:t>
      </w:r>
      <w:r>
        <w:t>ми возможностями здоровья предполагает создание такой среды, где кажды</w:t>
      </w:r>
      <w:r>
        <w:t>й ребенок,</w:t>
      </w:r>
      <w:r>
        <w:rPr>
          <w:spacing w:val="1"/>
        </w:rPr>
        <w:t xml:space="preserve"> </w:t>
      </w:r>
      <w:r>
        <w:t>независимо от состояния его здоровья, будет чувствовать себя полноценным членом</w:t>
      </w:r>
      <w:r>
        <w:rPr>
          <w:spacing w:val="1"/>
        </w:rPr>
        <w:t xml:space="preserve"> </w:t>
      </w:r>
      <w:r>
        <w:t>коллектива, общества, находясь в ситуации эмоционального благополучия. При этом,</w:t>
      </w:r>
      <w:r>
        <w:rPr>
          <w:spacing w:val="1"/>
        </w:rPr>
        <w:t xml:space="preserve"> </w:t>
      </w:r>
      <w:r>
        <w:t>совместное</w:t>
      </w:r>
      <w:r>
        <w:rPr>
          <w:spacing w:val="52"/>
        </w:rPr>
        <w:t xml:space="preserve"> </w:t>
      </w:r>
      <w:r>
        <w:t>нахождение</w:t>
      </w:r>
      <w:r>
        <w:rPr>
          <w:spacing w:val="52"/>
        </w:rPr>
        <w:t xml:space="preserve"> </w:t>
      </w:r>
      <w:r>
        <w:t>детей,</w:t>
      </w:r>
      <w:r>
        <w:rPr>
          <w:spacing w:val="53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имеющих</w:t>
      </w:r>
      <w:r>
        <w:rPr>
          <w:spacing w:val="53"/>
        </w:rPr>
        <w:t xml:space="preserve"> </w:t>
      </w:r>
      <w:r>
        <w:t>отклонений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здоровье,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детьми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ОВЗ</w:t>
      </w:r>
      <w:r>
        <w:rPr>
          <w:spacing w:val="-63"/>
        </w:rPr>
        <w:t xml:space="preserve"> </w:t>
      </w:r>
      <w:r>
        <w:t>несет в себе неоценимую социальную функцию, прививая одним умение сопереживать,</w:t>
      </w:r>
      <w:r>
        <w:rPr>
          <w:spacing w:val="1"/>
        </w:rPr>
        <w:t xml:space="preserve"> </w:t>
      </w:r>
      <w:r>
        <w:t>сострадать, деятельно помогать более уязвимым сверстникам, другим – почувствовать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полноправными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общества.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51"/>
        </w:numPr>
        <w:tabs>
          <w:tab w:val="left" w:pos="1247"/>
        </w:tabs>
        <w:rPr>
          <w:sz w:val="24"/>
        </w:rPr>
      </w:pPr>
      <w:r>
        <w:rPr>
          <w:sz w:val="24"/>
        </w:rPr>
        <w:t>Приказ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7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науки</w:t>
      </w:r>
      <w:r>
        <w:rPr>
          <w:spacing w:val="7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4"/>
          <w:sz w:val="24"/>
        </w:rPr>
        <w:t xml:space="preserve"> </w:t>
      </w:r>
      <w:r>
        <w:rPr>
          <w:sz w:val="24"/>
        </w:rPr>
        <w:t>от</w:t>
      </w:r>
      <w:r>
        <w:rPr>
          <w:spacing w:val="74"/>
          <w:sz w:val="24"/>
        </w:rPr>
        <w:t xml:space="preserve"> </w:t>
      </w:r>
      <w:r>
        <w:rPr>
          <w:sz w:val="24"/>
        </w:rPr>
        <w:t>17.10.2013</w:t>
      </w:r>
    </w:p>
    <w:p w:rsidR="00117080" w:rsidRDefault="00BE7805">
      <w:pPr>
        <w:tabs>
          <w:tab w:val="left" w:pos="1244"/>
          <w:tab w:val="left" w:pos="1882"/>
          <w:tab w:val="left" w:pos="3453"/>
          <w:tab w:val="left" w:pos="5086"/>
          <w:tab w:val="left" w:pos="7130"/>
          <w:tab w:val="left" w:pos="9164"/>
        </w:tabs>
        <w:ind w:left="252" w:right="154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1155</w:t>
      </w:r>
      <w:r>
        <w:rPr>
          <w:sz w:val="24"/>
        </w:rPr>
        <w:tab/>
        <w:t>«Об</w:t>
      </w:r>
      <w:r>
        <w:rPr>
          <w:sz w:val="24"/>
        </w:rPr>
        <w:tab/>
        <w:t>утверждении</w:t>
      </w:r>
      <w:r>
        <w:rPr>
          <w:sz w:val="24"/>
        </w:rPr>
        <w:tab/>
        <w:t>федерального</w:t>
      </w:r>
      <w:r>
        <w:rPr>
          <w:sz w:val="24"/>
        </w:rPr>
        <w:tab/>
        <w:t>государственного</w:t>
      </w:r>
      <w:r>
        <w:rPr>
          <w:sz w:val="24"/>
        </w:rPr>
        <w:tab/>
        <w:t>образовательного</w:t>
      </w:r>
      <w:r>
        <w:rPr>
          <w:sz w:val="24"/>
        </w:rPr>
        <w:tab/>
      </w:r>
      <w:r>
        <w:rPr>
          <w:spacing w:val="-1"/>
          <w:sz w:val="24"/>
        </w:rPr>
        <w:t>стандарта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 (в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 08.11.2022).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URL: </w:t>
      </w:r>
      <w:hyperlink r:id="rId86">
        <w:r>
          <w:rPr>
            <w:sz w:val="24"/>
            <w:u w:val="single"/>
          </w:rPr>
          <w:t>http://www.consultant.ru</w:t>
        </w:r>
      </w:hyperlink>
      <w:r>
        <w:rPr>
          <w:sz w:val="24"/>
        </w:rPr>
        <w:t>.</w:t>
      </w:r>
    </w:p>
    <w:p w:rsidR="00117080" w:rsidRDefault="00BE7805">
      <w:pPr>
        <w:pStyle w:val="a4"/>
        <w:numPr>
          <w:ilvl w:val="0"/>
          <w:numId w:val="151"/>
        </w:numPr>
        <w:tabs>
          <w:tab w:val="left" w:pos="1247"/>
        </w:tabs>
        <w:ind w:left="252" w:right="153" w:firstLine="708"/>
        <w:rPr>
          <w:sz w:val="24"/>
        </w:rPr>
      </w:pPr>
      <w:r>
        <w:rPr>
          <w:sz w:val="24"/>
        </w:rPr>
        <w:t>Годовникова,</w:t>
      </w:r>
      <w:r>
        <w:rPr>
          <w:spacing w:val="23"/>
          <w:sz w:val="24"/>
        </w:rPr>
        <w:t xml:space="preserve"> </w:t>
      </w:r>
      <w:r>
        <w:rPr>
          <w:sz w:val="24"/>
        </w:rPr>
        <w:t>Л.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ОВЗ</w:t>
      </w:r>
      <w:r>
        <w:rPr>
          <w:spacing w:val="23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вузов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Годовникова.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 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218 с.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51"/>
        </w:numPr>
        <w:tabs>
          <w:tab w:val="left" w:pos="1247"/>
        </w:tabs>
        <w:spacing w:before="73"/>
        <w:ind w:left="252" w:right="156" w:firstLine="708"/>
        <w:jc w:val="both"/>
        <w:rPr>
          <w:sz w:val="24"/>
        </w:rPr>
      </w:pPr>
      <w:r>
        <w:rPr>
          <w:sz w:val="24"/>
        </w:rPr>
        <w:t>Крыжановская, Л. М. Основы психокоррекционной работы с обучающимися с ОВЗ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/ Л. М.</w:t>
      </w:r>
      <w:r>
        <w:rPr>
          <w:spacing w:val="-1"/>
          <w:sz w:val="24"/>
        </w:rPr>
        <w:t xml:space="preserve"> </w:t>
      </w:r>
      <w:r>
        <w:rPr>
          <w:sz w:val="24"/>
        </w:rPr>
        <w:t>Крыжановская.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 2018. – 377 с.</w:t>
      </w:r>
    </w:p>
    <w:p w:rsidR="00117080" w:rsidRDefault="00BE7805">
      <w:pPr>
        <w:pStyle w:val="a4"/>
        <w:numPr>
          <w:ilvl w:val="0"/>
          <w:numId w:val="151"/>
        </w:numPr>
        <w:tabs>
          <w:tab w:val="left" w:pos="1247"/>
        </w:tabs>
        <w:spacing w:before="1"/>
        <w:ind w:left="252" w:right="151" w:firstLine="708"/>
        <w:jc w:val="both"/>
        <w:rPr>
          <w:sz w:val="24"/>
        </w:rPr>
      </w:pPr>
      <w:r>
        <w:rPr>
          <w:sz w:val="24"/>
        </w:rPr>
        <w:t>Медведева,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Артпедагогика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арттерапия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: учебник для вузов / под ред. Е. А. Медведевой. – 2-е изд., испр. и доп.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 2020.</w:t>
      </w:r>
      <w:r>
        <w:rPr>
          <w:spacing w:val="-1"/>
          <w:sz w:val="24"/>
        </w:rPr>
        <w:t xml:space="preserve"> </w:t>
      </w:r>
      <w:r>
        <w:rPr>
          <w:sz w:val="24"/>
        </w:rPr>
        <w:t>– 274 с.</w:t>
      </w:r>
    </w:p>
    <w:p w:rsidR="00117080" w:rsidRDefault="00BE7805">
      <w:pPr>
        <w:pStyle w:val="a4"/>
        <w:numPr>
          <w:ilvl w:val="0"/>
          <w:numId w:val="151"/>
        </w:numPr>
        <w:tabs>
          <w:tab w:val="left" w:pos="1247"/>
        </w:tabs>
        <w:ind w:left="252" w:right="150" w:firstLine="708"/>
        <w:jc w:val="both"/>
        <w:rPr>
          <w:sz w:val="24"/>
        </w:rPr>
      </w:pPr>
      <w:r>
        <w:rPr>
          <w:sz w:val="24"/>
        </w:rPr>
        <w:t>Нугайбекова, М. А. Основы комплексного сопровождения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возможностями здоровья : методические рекомендации / сост. М. </w:t>
      </w:r>
      <w:r>
        <w:rPr>
          <w:sz w:val="24"/>
        </w:rPr>
        <w:t>А. Нугайбекова. – Москва –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-1"/>
          <w:sz w:val="24"/>
        </w:rPr>
        <w:t xml:space="preserve"> </w:t>
      </w:r>
      <w:r>
        <w:rPr>
          <w:sz w:val="24"/>
        </w:rPr>
        <w:t>: Директ-Медиа, 2020. – 141 с.</w:t>
      </w:r>
    </w:p>
    <w:p w:rsidR="00117080" w:rsidRDefault="00BE7805">
      <w:pPr>
        <w:pStyle w:val="a4"/>
        <w:numPr>
          <w:ilvl w:val="0"/>
          <w:numId w:val="151"/>
        </w:numPr>
        <w:tabs>
          <w:tab w:val="left" w:pos="1247"/>
        </w:tabs>
        <w:ind w:left="252" w:right="146" w:firstLine="708"/>
        <w:jc w:val="both"/>
        <w:rPr>
          <w:sz w:val="24"/>
        </w:rPr>
      </w:pPr>
      <w:r>
        <w:rPr>
          <w:sz w:val="24"/>
        </w:rPr>
        <w:t>Стребелева,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 возраста с отклонениями в развитии / Е. А. Стребелева, Г. А. Мишина.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Парадигма,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338</w:t>
      </w:r>
      <w:r>
        <w:rPr>
          <w:spacing w:val="2"/>
          <w:sz w:val="24"/>
        </w:rPr>
        <w:t xml:space="preserve"> </w:t>
      </w:r>
      <w:r>
        <w:rPr>
          <w:sz w:val="24"/>
        </w:rPr>
        <w:t>c.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1126" w:right="1024"/>
      </w:pPr>
      <w:r>
        <w:t>ДЫХАТЕЛЬНАЯ ГИМНАСТИКА В ДЕТСКОМ САДУ КАК ОДНА</w:t>
      </w:r>
      <w:r>
        <w:rPr>
          <w:spacing w:val="-6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-1"/>
        </w:rPr>
        <w:t xml:space="preserve"> </w:t>
      </w:r>
      <w:r>
        <w:t>ТЕХНОЛОГИЙ</w:t>
      </w:r>
    </w:p>
    <w:p w:rsidR="00117080" w:rsidRDefault="00BE7805">
      <w:pPr>
        <w:spacing w:before="1"/>
        <w:ind w:left="1222" w:right="1123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РАБОТЕ 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ДЕТЬМИ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ОВЗ</w:t>
      </w:r>
    </w:p>
    <w:p w:rsidR="00117080" w:rsidRDefault="00BE7805">
      <w:pPr>
        <w:spacing w:before="1"/>
        <w:ind w:left="1050" w:right="942" w:firstLine="1303"/>
        <w:rPr>
          <w:i/>
          <w:sz w:val="26"/>
        </w:rPr>
      </w:pPr>
      <w:r>
        <w:rPr>
          <w:b/>
          <w:i/>
          <w:sz w:val="26"/>
        </w:rPr>
        <w:t xml:space="preserve">Пустоселова Наталья Михайловна,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100" w:right="1926" w:hanging="1076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компенсирующего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3 «Белоснежка»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В ритме современной жизни люди не задумываются над тем, как мы дышим. Ды-</w:t>
      </w:r>
      <w:r>
        <w:rPr>
          <w:spacing w:val="1"/>
        </w:rPr>
        <w:t xml:space="preserve"> </w:t>
      </w:r>
      <w:r>
        <w:t>хательная гимнастика является наиболее эффективным методом не только профилакти-</w:t>
      </w:r>
      <w:r>
        <w:rPr>
          <w:spacing w:val="1"/>
        </w:rPr>
        <w:t xml:space="preserve"> </w:t>
      </w:r>
      <w:r>
        <w:t xml:space="preserve">ки простудных заболеваний и заболеваний органов </w:t>
      </w:r>
      <w:r>
        <w:t>дыхания у детей, но и общего укреп-</w:t>
      </w:r>
      <w:r>
        <w:rPr>
          <w:spacing w:val="-62"/>
        </w:rPr>
        <w:t xml:space="preserve"> </w:t>
      </w:r>
      <w:r>
        <w:t>ления организма ребенка. При выполнении комплекса таких упражнений развивается</w:t>
      </w:r>
      <w:r>
        <w:rPr>
          <w:spacing w:val="1"/>
        </w:rPr>
        <w:t xml:space="preserve"> </w:t>
      </w:r>
      <w:r>
        <w:t>дыхательная мускулатура, речевой аппарат, происходит насыщение крови кислородом,</w:t>
      </w:r>
      <w:r>
        <w:rPr>
          <w:spacing w:val="1"/>
        </w:rPr>
        <w:t xml:space="preserve"> </w:t>
      </w:r>
      <w:r>
        <w:t>что благотворно влияет на деятельность всех органов и систем</w:t>
      </w:r>
      <w:r>
        <w:t xml:space="preserve"> [1]. Ежедневное исполь-</w:t>
      </w:r>
      <w:r>
        <w:rPr>
          <w:spacing w:val="1"/>
        </w:rPr>
        <w:t xml:space="preserve"> </w:t>
      </w:r>
      <w:r>
        <w:t>зование дыхательной гимнастики, как одной из форм здоровьесберегающих технологий,</w:t>
      </w:r>
      <w:r>
        <w:rPr>
          <w:spacing w:val="-62"/>
        </w:rPr>
        <w:t xml:space="preserve"> </w:t>
      </w:r>
      <w:r>
        <w:t>необходимое условие оздоровления дошкольников в период пребывания ребенка в до-</w:t>
      </w:r>
      <w:r>
        <w:rPr>
          <w:spacing w:val="1"/>
        </w:rPr>
        <w:t xml:space="preserve"> </w:t>
      </w:r>
      <w:r>
        <w:t>школьном учреждении.</w:t>
      </w:r>
    </w:p>
    <w:p w:rsidR="00117080" w:rsidRDefault="00BE7805">
      <w:pPr>
        <w:pStyle w:val="a3"/>
        <w:ind w:right="150"/>
      </w:pPr>
      <w:r>
        <w:t>Наша речь осуществляется благодаря четкой и прав</w:t>
      </w:r>
      <w:r>
        <w:t>ильной работе всех органов,</w:t>
      </w:r>
      <w:r>
        <w:rPr>
          <w:spacing w:val="1"/>
        </w:rPr>
        <w:t xml:space="preserve"> </w:t>
      </w:r>
      <w:r>
        <w:t>принимающих участие в речевом акте. Важной частью речи является дыхание. К орга-</w:t>
      </w:r>
      <w:r>
        <w:rPr>
          <w:spacing w:val="1"/>
        </w:rPr>
        <w:t xml:space="preserve"> </w:t>
      </w:r>
      <w:r>
        <w:t>нам дыхания относятся: грудная клетка, легкие и дыхательные пути (наружный нос, по-</w:t>
      </w:r>
      <w:r>
        <w:rPr>
          <w:spacing w:val="1"/>
        </w:rPr>
        <w:t xml:space="preserve"> </w:t>
      </w:r>
      <w:r>
        <w:t>лость носа, глотка, гортань, трахея, бронхи). Дыхательный аппар</w:t>
      </w:r>
      <w:r>
        <w:t>ат обеспечивает газо-</w:t>
      </w:r>
      <w:r>
        <w:rPr>
          <w:spacing w:val="1"/>
        </w:rPr>
        <w:t xml:space="preserve"> </w:t>
      </w:r>
      <w:r>
        <w:t>обмен между вдыхаемым воздухом и кровью, а также очищение от пылевых частиц,</w:t>
      </w:r>
      <w:r>
        <w:rPr>
          <w:spacing w:val="1"/>
        </w:rPr>
        <w:t xml:space="preserve"> </w:t>
      </w:r>
      <w:r>
        <w:t>увлажнение и согревание вдыхаемого воздуха. Задача педагога в детском саду заключа-</w:t>
      </w:r>
      <w:r>
        <w:rPr>
          <w:spacing w:val="1"/>
        </w:rPr>
        <w:t xml:space="preserve"> </w:t>
      </w:r>
      <w:r>
        <w:t>ется в том, чтобы научить ребенка хорошо очищать легкие. Если он полность</w:t>
      </w:r>
      <w:r>
        <w:t>ю не вы-</w:t>
      </w:r>
      <w:r>
        <w:rPr>
          <w:spacing w:val="1"/>
        </w:rPr>
        <w:t xml:space="preserve"> </w:t>
      </w:r>
      <w:r>
        <w:t>дыхает, то в</w:t>
      </w:r>
      <w:r>
        <w:rPr>
          <w:spacing w:val="1"/>
        </w:rPr>
        <w:t xml:space="preserve"> </w:t>
      </w:r>
      <w:r>
        <w:t>глубине легких остается</w:t>
      </w:r>
      <w:r>
        <w:rPr>
          <w:spacing w:val="65"/>
        </w:rPr>
        <w:t xml:space="preserve"> </w:t>
      </w:r>
      <w:r>
        <w:t>изрядное количество испорченного воздуха, а</w:t>
      </w:r>
      <w:r>
        <w:rPr>
          <w:spacing w:val="1"/>
        </w:rPr>
        <w:t xml:space="preserve"> </w:t>
      </w:r>
      <w:r>
        <w:t>кровь получает мало кислорода. Научив ребенка дышать через нос, вы поможете ему</w:t>
      </w:r>
      <w:r>
        <w:rPr>
          <w:spacing w:val="1"/>
        </w:rPr>
        <w:t xml:space="preserve"> </w:t>
      </w:r>
      <w:r>
        <w:t>избавиться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частых</w:t>
      </w:r>
      <w:r>
        <w:rPr>
          <w:spacing w:val="3"/>
        </w:rPr>
        <w:t xml:space="preserve"> </w:t>
      </w:r>
      <w:r>
        <w:t>насморков,</w:t>
      </w:r>
      <w:r>
        <w:rPr>
          <w:spacing w:val="1"/>
        </w:rPr>
        <w:t xml:space="preserve"> </w:t>
      </w:r>
      <w:r>
        <w:t>гриппа,</w:t>
      </w:r>
      <w:r>
        <w:rPr>
          <w:spacing w:val="-2"/>
        </w:rPr>
        <w:t xml:space="preserve"> </w:t>
      </w:r>
      <w:r>
        <w:t>ангины [2].</w:t>
      </w:r>
    </w:p>
    <w:p w:rsidR="00117080" w:rsidRDefault="00BE7805">
      <w:pPr>
        <w:pStyle w:val="a3"/>
        <w:spacing w:before="1"/>
        <w:ind w:right="153"/>
      </w:pP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упражнений, направленных на улучшение физического здоровья ребенка. 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проблемы:</w:t>
      </w:r>
    </w:p>
    <w:p w:rsidR="00117080" w:rsidRDefault="00BE7805">
      <w:pPr>
        <w:pStyle w:val="a4"/>
        <w:numPr>
          <w:ilvl w:val="0"/>
          <w:numId w:val="150"/>
        </w:numPr>
        <w:tabs>
          <w:tab w:val="left" w:pos="1180"/>
        </w:tabs>
        <w:ind w:right="160" w:firstLine="708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силы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выносливости,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закаливания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устойчи</w:t>
      </w:r>
      <w:r>
        <w:rPr>
          <w:sz w:val="26"/>
        </w:rPr>
        <w:t>вости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организма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заболеваниям</w:t>
      </w:r>
      <w:r>
        <w:rPr>
          <w:spacing w:val="-1"/>
          <w:sz w:val="26"/>
        </w:rPr>
        <w:t xml:space="preserve"> </w:t>
      </w:r>
      <w:r>
        <w:rPr>
          <w:sz w:val="26"/>
        </w:rPr>
        <w:t>дыхательной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системы;</w:t>
      </w:r>
    </w:p>
    <w:p w:rsidR="00117080" w:rsidRDefault="00BE7805">
      <w:pPr>
        <w:pStyle w:val="a4"/>
        <w:numPr>
          <w:ilvl w:val="0"/>
          <w:numId w:val="150"/>
        </w:numPr>
        <w:tabs>
          <w:tab w:val="left" w:pos="1149"/>
        </w:tabs>
        <w:ind w:right="154" w:firstLine="708"/>
        <w:rPr>
          <w:sz w:val="26"/>
        </w:rPr>
      </w:pPr>
      <w:r>
        <w:rPr>
          <w:sz w:val="26"/>
        </w:rPr>
        <w:t>развитие дыхательных мышц, повышение подвижности грудной клетки и диа-</w:t>
      </w:r>
      <w:r>
        <w:rPr>
          <w:spacing w:val="1"/>
          <w:sz w:val="26"/>
        </w:rPr>
        <w:t xml:space="preserve"> </w:t>
      </w:r>
      <w:r>
        <w:rPr>
          <w:sz w:val="26"/>
        </w:rPr>
        <w:t>фрагмы, улучшение лимфы и кровообращения в легких, улучшение деятельности сер-</w:t>
      </w:r>
      <w:r>
        <w:rPr>
          <w:spacing w:val="1"/>
          <w:sz w:val="26"/>
        </w:rPr>
        <w:t xml:space="preserve"> </w:t>
      </w:r>
      <w:r>
        <w:rPr>
          <w:sz w:val="26"/>
        </w:rPr>
        <w:t>дечно-сосудистой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 и</w:t>
      </w:r>
      <w:r>
        <w:rPr>
          <w:spacing w:val="-1"/>
          <w:sz w:val="26"/>
        </w:rPr>
        <w:t xml:space="preserve"> </w:t>
      </w:r>
      <w:r>
        <w:rPr>
          <w:sz w:val="26"/>
        </w:rPr>
        <w:t>кровообращения.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/>
      </w:pPr>
      <w:r>
        <w:t>Структура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статических,</w:t>
      </w:r>
      <w:r>
        <w:rPr>
          <w:spacing w:val="1"/>
        </w:rPr>
        <w:t xml:space="preserve"> </w:t>
      </w:r>
      <w:r>
        <w:t>динамических и специальных дыхательных упражнений. Их также можно применять на</w:t>
      </w:r>
      <w:r>
        <w:rPr>
          <w:spacing w:val="1"/>
        </w:rPr>
        <w:t xml:space="preserve"> </w:t>
      </w:r>
      <w:r>
        <w:t>фоне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укрепляющих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 [3]</w:t>
      </w:r>
    </w:p>
    <w:p w:rsidR="00117080" w:rsidRDefault="00BE7805">
      <w:pPr>
        <w:pStyle w:val="a3"/>
        <w:spacing w:before="1"/>
        <w:ind w:right="147"/>
      </w:pPr>
      <w:r>
        <w:t>Комплексы дыхательной гимнастики мог</w:t>
      </w:r>
      <w:r>
        <w:t>ут включать в себя элементы надувания</w:t>
      </w:r>
      <w:r>
        <w:rPr>
          <w:spacing w:val="1"/>
        </w:rPr>
        <w:t xml:space="preserve"> </w:t>
      </w:r>
      <w:r>
        <w:t>воздушных шаров, резиновых шариков, игрушек. Надувание игрушек и шариков следу-</w:t>
      </w:r>
      <w:r>
        <w:rPr>
          <w:spacing w:val="1"/>
        </w:rPr>
        <w:t xml:space="preserve"> </w:t>
      </w:r>
      <w:r>
        <w:t>ет начинать с 3-4 выдохов, постепенно увеличивая их количество на 2-3 выдоха за каж-</w:t>
      </w:r>
      <w:r>
        <w:rPr>
          <w:spacing w:val="1"/>
        </w:rPr>
        <w:t xml:space="preserve"> </w:t>
      </w:r>
      <w:r>
        <w:t>дый сеанс, доводя игрушку до полного наполнения возду</w:t>
      </w:r>
      <w:r>
        <w:t>хом. В этом случае необходимо</w:t>
      </w:r>
      <w:r>
        <w:rPr>
          <w:spacing w:val="-62"/>
        </w:rPr>
        <w:t xml:space="preserve"> </w:t>
      </w:r>
      <w:r>
        <w:t>проверить,</w:t>
      </w:r>
      <w:r>
        <w:rPr>
          <w:spacing w:val="-2"/>
        </w:rPr>
        <w:t xml:space="preserve"> </w:t>
      </w:r>
      <w:r>
        <w:t>чтобы ребенок</w:t>
      </w:r>
      <w:r>
        <w:rPr>
          <w:spacing w:val="1"/>
        </w:rPr>
        <w:t xml:space="preserve"> </w:t>
      </w:r>
      <w:r>
        <w:t>вдыхал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 нос.</w:t>
      </w:r>
    </w:p>
    <w:p w:rsidR="00117080" w:rsidRDefault="00BE7805">
      <w:pPr>
        <w:pStyle w:val="a3"/>
        <w:spacing w:before="1"/>
        <w:ind w:right="150"/>
      </w:pPr>
      <w:r>
        <w:t>Существует множество разновидностей дыхательных упражнений. Дыхательные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Б.С.</w:t>
      </w:r>
      <w:r>
        <w:rPr>
          <w:spacing w:val="65"/>
        </w:rPr>
        <w:t xml:space="preserve"> </w:t>
      </w:r>
      <w:r>
        <w:t>Толкачева,</w:t>
      </w:r>
      <w:r>
        <w:rPr>
          <w:spacing w:val="65"/>
        </w:rPr>
        <w:t xml:space="preserve"> </w:t>
      </w:r>
      <w:r>
        <w:t>А.Н.</w:t>
      </w:r>
      <w:r>
        <w:rPr>
          <w:spacing w:val="65"/>
        </w:rPr>
        <w:t xml:space="preserve"> </w:t>
      </w:r>
      <w:r>
        <w:t>Стрельниковой,</w:t>
      </w:r>
      <w:r>
        <w:rPr>
          <w:spacing w:val="-62"/>
        </w:rPr>
        <w:t xml:space="preserve"> </w:t>
      </w:r>
      <w:r>
        <w:t>К.П. Бутейко, используется</w:t>
      </w:r>
      <w:r>
        <w:t xml:space="preserve"> оздоровительное дыхание и другие. Выполняя упражнения</w:t>
      </w:r>
      <w:r>
        <w:rPr>
          <w:spacing w:val="1"/>
        </w:rPr>
        <w:t xml:space="preserve"> </w:t>
      </w:r>
      <w:r>
        <w:t>для развития дыхания по методике А.Н. Стрельниковой, необходимо соблюдать следу-</w:t>
      </w:r>
      <w:r>
        <w:rPr>
          <w:spacing w:val="1"/>
        </w:rPr>
        <w:t xml:space="preserve"> </w:t>
      </w:r>
      <w:r>
        <w:t>ющие</w:t>
      </w:r>
      <w:r>
        <w:rPr>
          <w:spacing w:val="-2"/>
        </w:rPr>
        <w:t xml:space="preserve"> </w:t>
      </w:r>
      <w:r>
        <w:t>правила: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spacing w:line="316" w:lineRule="exact"/>
        <w:ind w:left="1246"/>
        <w:jc w:val="left"/>
        <w:rPr>
          <w:sz w:val="26"/>
        </w:rPr>
      </w:pPr>
      <w:r>
        <w:rPr>
          <w:sz w:val="26"/>
        </w:rPr>
        <w:t>сделайте</w:t>
      </w:r>
      <w:r>
        <w:rPr>
          <w:spacing w:val="-3"/>
          <w:sz w:val="26"/>
        </w:rPr>
        <w:t xml:space="preserve"> </w:t>
      </w:r>
      <w:r>
        <w:rPr>
          <w:sz w:val="26"/>
        </w:rPr>
        <w:t>короткий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активный</w:t>
      </w:r>
      <w:r>
        <w:rPr>
          <w:spacing w:val="-2"/>
          <w:sz w:val="26"/>
        </w:rPr>
        <w:t xml:space="preserve"> </w:t>
      </w:r>
      <w:r>
        <w:rPr>
          <w:sz w:val="26"/>
        </w:rPr>
        <w:t>вдох</w:t>
      </w:r>
      <w:r>
        <w:rPr>
          <w:spacing w:val="-3"/>
          <w:sz w:val="26"/>
        </w:rPr>
        <w:t xml:space="preserve"> </w:t>
      </w:r>
      <w:r>
        <w:rPr>
          <w:sz w:val="26"/>
        </w:rPr>
        <w:t>носом;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spacing w:line="318" w:lineRule="exact"/>
        <w:ind w:left="1246"/>
        <w:jc w:val="left"/>
        <w:rPr>
          <w:sz w:val="26"/>
        </w:rPr>
      </w:pPr>
      <w:r>
        <w:rPr>
          <w:sz w:val="26"/>
        </w:rPr>
        <w:t>выдох</w:t>
      </w:r>
      <w:r>
        <w:rPr>
          <w:spacing w:val="-3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3"/>
          <w:sz w:val="26"/>
        </w:rPr>
        <w:t xml:space="preserve"> </w:t>
      </w:r>
      <w:r>
        <w:rPr>
          <w:sz w:val="26"/>
        </w:rPr>
        <w:t>выходить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</w:t>
      </w:r>
      <w:r>
        <w:rPr>
          <w:spacing w:val="-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вдоха</w:t>
      </w:r>
      <w:r>
        <w:rPr>
          <w:spacing w:val="-3"/>
          <w:sz w:val="26"/>
        </w:rPr>
        <w:t xml:space="preserve"> </w:t>
      </w:r>
      <w:r>
        <w:rPr>
          <w:sz w:val="26"/>
        </w:rPr>
        <w:t>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рот;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spacing w:line="318" w:lineRule="exact"/>
        <w:ind w:left="1246"/>
        <w:jc w:val="left"/>
        <w:rPr>
          <w:sz w:val="26"/>
        </w:rPr>
      </w:pPr>
      <w:r>
        <w:rPr>
          <w:sz w:val="26"/>
        </w:rPr>
        <w:t>сделайте</w:t>
      </w:r>
      <w:r>
        <w:rPr>
          <w:spacing w:val="-3"/>
          <w:sz w:val="26"/>
        </w:rPr>
        <w:t xml:space="preserve"> </w:t>
      </w:r>
      <w:r>
        <w:rPr>
          <w:sz w:val="26"/>
        </w:rPr>
        <w:t>вдох</w:t>
      </w:r>
      <w:r>
        <w:rPr>
          <w:spacing w:val="-3"/>
          <w:sz w:val="26"/>
        </w:rPr>
        <w:t xml:space="preserve"> </w:t>
      </w:r>
      <w:r>
        <w:rPr>
          <w:sz w:val="26"/>
        </w:rPr>
        <w:t>одновременно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движением;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spacing w:line="317" w:lineRule="exact"/>
        <w:ind w:left="1246"/>
        <w:jc w:val="left"/>
        <w:rPr>
          <w:sz w:val="26"/>
        </w:rPr>
      </w:pPr>
      <w:r>
        <w:rPr>
          <w:sz w:val="26"/>
        </w:rPr>
        <w:t>все</w:t>
      </w:r>
      <w:r>
        <w:rPr>
          <w:spacing w:val="-4"/>
          <w:sz w:val="26"/>
        </w:rPr>
        <w:t xml:space="preserve"> </w:t>
      </w:r>
      <w:r>
        <w:rPr>
          <w:sz w:val="26"/>
        </w:rPr>
        <w:t>вдохи-движения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такт</w:t>
      </w:r>
      <w:r>
        <w:rPr>
          <w:spacing w:val="-1"/>
          <w:sz w:val="26"/>
        </w:rPr>
        <w:t xml:space="preserve"> </w:t>
      </w:r>
      <w:r>
        <w:rPr>
          <w:sz w:val="26"/>
        </w:rPr>
        <w:t>маршу;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ind w:right="151" w:firstLine="0"/>
        <w:jc w:val="left"/>
        <w:rPr>
          <w:sz w:val="26"/>
        </w:rPr>
      </w:pPr>
      <w:r>
        <w:rPr>
          <w:sz w:val="26"/>
        </w:rPr>
        <w:t>считайте мысленно, про себя (счет в этой гимнастике идет до 8) [4].</w:t>
      </w:r>
      <w:r>
        <w:rPr>
          <w:spacing w:val="1"/>
          <w:sz w:val="26"/>
        </w:rPr>
        <w:t xml:space="preserve"> </w:t>
      </w:r>
      <w:r>
        <w:rPr>
          <w:sz w:val="26"/>
        </w:rPr>
        <w:t>Дыхательные</w:t>
      </w:r>
      <w:r>
        <w:rPr>
          <w:spacing w:val="2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2"/>
          <w:sz w:val="26"/>
        </w:rPr>
        <w:t xml:space="preserve"> </w:t>
      </w:r>
      <w:r>
        <w:rPr>
          <w:sz w:val="26"/>
        </w:rPr>
        <w:t>рекомендуются</w:t>
      </w:r>
      <w:r>
        <w:rPr>
          <w:spacing w:val="3"/>
          <w:sz w:val="26"/>
        </w:rPr>
        <w:t xml:space="preserve"> </w:t>
      </w:r>
      <w:r>
        <w:rPr>
          <w:sz w:val="26"/>
        </w:rPr>
        <w:t>детям,</w:t>
      </w:r>
      <w:r>
        <w:rPr>
          <w:spacing w:val="2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3"/>
          <w:sz w:val="26"/>
        </w:rPr>
        <w:t xml:space="preserve"> </w:t>
      </w:r>
      <w:r>
        <w:rPr>
          <w:sz w:val="26"/>
        </w:rPr>
        <w:t>часто</w:t>
      </w:r>
      <w:r>
        <w:rPr>
          <w:spacing w:val="4"/>
          <w:sz w:val="26"/>
        </w:rPr>
        <w:t xml:space="preserve"> </w:t>
      </w:r>
      <w:r>
        <w:rPr>
          <w:sz w:val="26"/>
        </w:rPr>
        <w:t>болеют.</w:t>
      </w:r>
    </w:p>
    <w:p w:rsidR="00117080" w:rsidRDefault="00BE7805">
      <w:pPr>
        <w:pStyle w:val="a3"/>
        <w:spacing w:before="1"/>
        <w:ind w:firstLine="0"/>
        <w:jc w:val="left"/>
      </w:pPr>
      <w:r>
        <w:t>Рекомендуется</w:t>
      </w:r>
      <w:r>
        <w:rPr>
          <w:spacing w:val="7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упр</w:t>
      </w:r>
      <w:r>
        <w:t>ажнения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звуковым</w:t>
      </w:r>
      <w:r>
        <w:rPr>
          <w:spacing w:val="7"/>
        </w:rPr>
        <w:t xml:space="preserve"> </w:t>
      </w:r>
      <w:r>
        <w:t>выдохом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повседневной</w:t>
      </w:r>
      <w:r>
        <w:rPr>
          <w:spacing w:val="11"/>
        </w:rPr>
        <w:t xml:space="preserve"> </w:t>
      </w:r>
      <w:r>
        <w:t>практи-</w:t>
      </w:r>
      <w:r>
        <w:rPr>
          <w:spacing w:val="-62"/>
        </w:rPr>
        <w:t xml:space="preserve"> </w:t>
      </w:r>
      <w:r>
        <w:t>ке:</w:t>
      </w:r>
      <w:r>
        <w:rPr>
          <w:spacing w:val="-2"/>
        </w:rPr>
        <w:t xml:space="preserve"> </w:t>
      </w:r>
      <w:r>
        <w:t>«р-р-р»,</w:t>
      </w:r>
      <w:r>
        <w:rPr>
          <w:spacing w:val="-1"/>
        </w:rPr>
        <w:t xml:space="preserve"> </w:t>
      </w:r>
      <w:r>
        <w:t>«р-ф-ф-ф»,</w:t>
      </w:r>
      <w:r>
        <w:rPr>
          <w:spacing w:val="-1"/>
        </w:rPr>
        <w:t xml:space="preserve"> </w:t>
      </w:r>
      <w:r>
        <w:t>«тик-так»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7080" w:rsidRDefault="00BE7805">
      <w:pPr>
        <w:pStyle w:val="a3"/>
        <w:ind w:right="152"/>
      </w:pPr>
      <w:r>
        <w:t>Дыхательные упражнения желательно выполнять в игривой форме. Нагрузка по-</w:t>
      </w:r>
      <w:r>
        <w:rPr>
          <w:spacing w:val="1"/>
        </w:rPr>
        <w:t xml:space="preserve"> </w:t>
      </w:r>
      <w:r>
        <w:t>степенно увеличивается за счет увеличения количества повторений и сложности повто-</w:t>
      </w:r>
      <w:r>
        <w:rPr>
          <w:spacing w:val="1"/>
        </w:rPr>
        <w:t xml:space="preserve"> </w:t>
      </w:r>
      <w:r>
        <w:t>рений.</w:t>
      </w:r>
    </w:p>
    <w:p w:rsidR="00117080" w:rsidRDefault="00BE7805">
      <w:pPr>
        <w:pStyle w:val="a3"/>
        <w:ind w:right="144"/>
      </w:pPr>
      <w:r>
        <w:t>Комплексы можно использовать в работе с детьми разного дошкольного возраста,</w:t>
      </w:r>
      <w:r>
        <w:rPr>
          <w:spacing w:val="-62"/>
        </w:rPr>
        <w:t xml:space="preserve"> </w:t>
      </w:r>
      <w:r>
        <w:t>но начинать нужно с меньшей дозировки и с упрощенной формы выполнения, с посте-</w:t>
      </w:r>
      <w:r>
        <w:rPr>
          <w:spacing w:val="1"/>
        </w:rPr>
        <w:t xml:space="preserve"> </w:t>
      </w:r>
      <w:r>
        <w:t>пенным осложнением. Больше внимания уделяется специальным дыхательным упраж-</w:t>
      </w:r>
      <w:r>
        <w:rPr>
          <w:spacing w:val="1"/>
        </w:rPr>
        <w:t xml:space="preserve"> </w:t>
      </w:r>
      <w:r>
        <w:t>нениям. Дети одного во</w:t>
      </w:r>
      <w:r>
        <w:t>зраста развиваются по-разному, поэтому при выполнении дыха-</w:t>
      </w:r>
      <w:r>
        <w:rPr>
          <w:spacing w:val="1"/>
        </w:rPr>
        <w:t xml:space="preserve"> </w:t>
      </w:r>
      <w:r>
        <w:t>тельных</w:t>
      </w:r>
      <w:r>
        <w:rPr>
          <w:spacing w:val="-4"/>
        </w:rPr>
        <w:t xml:space="preserve"> </w:t>
      </w:r>
      <w:r>
        <w:t>упражнений с</w:t>
      </w:r>
      <w:r>
        <w:rPr>
          <w:spacing w:val="-4"/>
        </w:rPr>
        <w:t xml:space="preserve"> </w:t>
      </w:r>
      <w:r>
        <w:t>дошкольниками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правила: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386"/>
        </w:tabs>
        <w:ind w:left="252" w:right="151" w:firstLine="708"/>
        <w:rPr>
          <w:sz w:val="26"/>
        </w:rPr>
      </w:pP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дыхательных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очистить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 пыли,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проветрить</w:t>
      </w:r>
      <w:r>
        <w:rPr>
          <w:spacing w:val="-2"/>
          <w:sz w:val="26"/>
        </w:rPr>
        <w:t xml:space="preserve"> </w:t>
      </w:r>
      <w:r>
        <w:rPr>
          <w:sz w:val="26"/>
        </w:rPr>
        <w:t>ее;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386"/>
        </w:tabs>
        <w:ind w:left="252" w:right="158" w:firstLine="708"/>
        <w:rPr>
          <w:sz w:val="26"/>
        </w:rPr>
      </w:pPr>
      <w:r>
        <w:rPr>
          <w:sz w:val="26"/>
        </w:rPr>
        <w:t>рекомендуется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одежде,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движение;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386"/>
        </w:tabs>
        <w:spacing w:line="317" w:lineRule="exact"/>
        <w:ind w:left="1386" w:hanging="425"/>
        <w:rPr>
          <w:sz w:val="26"/>
        </w:rPr>
      </w:pPr>
      <w:r>
        <w:rPr>
          <w:sz w:val="26"/>
        </w:rPr>
        <w:t>ребенок</w:t>
      </w:r>
      <w:r>
        <w:rPr>
          <w:spacing w:val="-3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3"/>
          <w:sz w:val="26"/>
        </w:rPr>
        <w:t xml:space="preserve"> </w:t>
      </w:r>
      <w:r>
        <w:rPr>
          <w:sz w:val="26"/>
        </w:rPr>
        <w:t>успокоиться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дыхательных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упражнений;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386"/>
        </w:tabs>
        <w:ind w:left="252" w:right="151" w:firstLine="708"/>
        <w:rPr>
          <w:sz w:val="26"/>
        </w:rPr>
      </w:pPr>
      <w:r>
        <w:rPr>
          <w:sz w:val="26"/>
        </w:rPr>
        <w:t>дыхательные упражнения не рекомендуются после еды. Лучше провести хотя</w:t>
      </w:r>
      <w:r>
        <w:rPr>
          <w:spacing w:val="1"/>
          <w:sz w:val="26"/>
        </w:rPr>
        <w:t xml:space="preserve"> </w:t>
      </w:r>
      <w:r>
        <w:rPr>
          <w:sz w:val="26"/>
        </w:rPr>
        <w:t>бы</w:t>
      </w:r>
      <w:r>
        <w:rPr>
          <w:spacing w:val="1"/>
          <w:sz w:val="26"/>
        </w:rPr>
        <w:t xml:space="preserve"> </w:t>
      </w:r>
      <w:r>
        <w:rPr>
          <w:sz w:val="26"/>
        </w:rPr>
        <w:t>час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последним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приемом</w:t>
      </w:r>
      <w:r>
        <w:rPr>
          <w:spacing w:val="1"/>
          <w:sz w:val="26"/>
        </w:rPr>
        <w:t xml:space="preserve"> </w:t>
      </w:r>
      <w:r>
        <w:rPr>
          <w:sz w:val="26"/>
        </w:rPr>
        <w:t>пищи,</w:t>
      </w:r>
      <w:r>
        <w:rPr>
          <w:spacing w:val="1"/>
          <w:sz w:val="26"/>
        </w:rPr>
        <w:t xml:space="preserve"> </w:t>
      </w:r>
      <w:r>
        <w:rPr>
          <w:sz w:val="26"/>
        </w:rPr>
        <w:t>даже</w:t>
      </w:r>
      <w:r>
        <w:rPr>
          <w:spacing w:val="1"/>
          <w:sz w:val="26"/>
        </w:rPr>
        <w:t xml:space="preserve"> </w:t>
      </w:r>
      <w:r>
        <w:rPr>
          <w:sz w:val="26"/>
        </w:rPr>
        <w:t>лучше,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проходят</w:t>
      </w:r>
      <w:r>
        <w:rPr>
          <w:spacing w:val="-2"/>
          <w:sz w:val="26"/>
        </w:rPr>
        <w:t xml:space="preserve"> </w:t>
      </w:r>
      <w:r>
        <w:rPr>
          <w:sz w:val="26"/>
        </w:rPr>
        <w:t>натощак.</w:t>
      </w:r>
    </w:p>
    <w:p w:rsidR="00117080" w:rsidRDefault="00BE7805">
      <w:pPr>
        <w:pStyle w:val="a3"/>
        <w:ind w:right="148"/>
      </w:pPr>
      <w:r>
        <w:t>Выбор и дозировка дыхательных упражнений зависят от возраста, 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восприимчивости,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2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также</w:t>
      </w:r>
      <w:r>
        <w:rPr>
          <w:spacing w:val="65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корректирующих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[5].</w:t>
      </w:r>
    </w:p>
    <w:p w:rsidR="00117080" w:rsidRDefault="00BE7805">
      <w:pPr>
        <w:pStyle w:val="a3"/>
        <w:ind w:right="152"/>
      </w:pPr>
      <w:r>
        <w:t>Дыхательная гимнастика проводится регулярно, начиная с минимальных доз и</w:t>
      </w:r>
      <w:r>
        <w:rPr>
          <w:spacing w:val="1"/>
        </w:rPr>
        <w:t xml:space="preserve"> </w:t>
      </w:r>
      <w:r>
        <w:t>минимального количества упражнений, с постепенно увеличивающейся нагрузкой, во</w:t>
      </w:r>
      <w:r>
        <w:rPr>
          <w:spacing w:val="1"/>
        </w:rPr>
        <w:t xml:space="preserve"> </w:t>
      </w:r>
      <w:r>
        <w:t>время упражнений необходимо внимательно следить за качеством движений и реакцией</w:t>
      </w:r>
      <w:r>
        <w:rPr>
          <w:spacing w:val="1"/>
        </w:rPr>
        <w:t xml:space="preserve"> </w:t>
      </w:r>
      <w:r>
        <w:t>на нагрузку. Необходимо следить за тем, чтобы во время</w:t>
      </w:r>
      <w:r>
        <w:rPr>
          <w:spacing w:val="1"/>
        </w:rPr>
        <w:t xml:space="preserve"> </w:t>
      </w:r>
      <w:r>
        <w:t>упражнений у ребенка не</w:t>
      </w:r>
      <w:r>
        <w:rPr>
          <w:spacing w:val="1"/>
        </w:rPr>
        <w:t xml:space="preserve"> </w:t>
      </w:r>
      <w:r>
        <w:t>напрягались</w:t>
      </w:r>
      <w:r>
        <w:rPr>
          <w:spacing w:val="36"/>
        </w:rPr>
        <w:t xml:space="preserve"> </w:t>
      </w:r>
      <w:r>
        <w:t>мышцы</w:t>
      </w:r>
      <w:r>
        <w:rPr>
          <w:spacing w:val="38"/>
        </w:rPr>
        <w:t xml:space="preserve"> </w:t>
      </w:r>
      <w:r>
        <w:t>рук,</w:t>
      </w:r>
      <w:r>
        <w:rPr>
          <w:spacing w:val="34"/>
        </w:rPr>
        <w:t xml:space="preserve"> </w:t>
      </w:r>
      <w:r>
        <w:t>шеи,</w:t>
      </w:r>
      <w:r>
        <w:rPr>
          <w:spacing w:val="34"/>
        </w:rPr>
        <w:t xml:space="preserve"> </w:t>
      </w:r>
      <w:r>
        <w:t>груди,</w:t>
      </w:r>
      <w:r>
        <w:rPr>
          <w:spacing w:val="35"/>
        </w:rPr>
        <w:t xml:space="preserve"> </w:t>
      </w:r>
      <w:r>
        <w:t>плечи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поднимаются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вдохе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опускаются</w:t>
      </w:r>
      <w:r>
        <w:rPr>
          <w:spacing w:val="-6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выдохе.</w:t>
      </w:r>
    </w:p>
    <w:p w:rsidR="00117080" w:rsidRDefault="00BE7805">
      <w:pPr>
        <w:pStyle w:val="a3"/>
        <w:spacing w:line="298" w:lineRule="exact"/>
        <w:ind w:left="961" w:firstLine="0"/>
      </w:pPr>
      <w:r>
        <w:t>Особе</w:t>
      </w:r>
      <w:r>
        <w:t>нности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дыхательной гимнастики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дошкольниками.</w:t>
      </w:r>
    </w:p>
    <w:p w:rsidR="00117080" w:rsidRDefault="00117080">
      <w:pPr>
        <w:spacing w:line="298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spacing w:before="74"/>
        <w:ind w:left="1246"/>
        <w:rPr>
          <w:sz w:val="26"/>
        </w:rPr>
      </w:pPr>
      <w:r>
        <w:rPr>
          <w:sz w:val="26"/>
        </w:rPr>
        <w:t>Дети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-3"/>
          <w:sz w:val="26"/>
        </w:rPr>
        <w:t xml:space="preserve"> </w:t>
      </w:r>
      <w:r>
        <w:rPr>
          <w:sz w:val="26"/>
        </w:rPr>
        <w:t>охотно</w:t>
      </w:r>
      <w:r>
        <w:rPr>
          <w:spacing w:val="-2"/>
          <w:sz w:val="26"/>
        </w:rPr>
        <w:t xml:space="preserve"> </w:t>
      </w:r>
      <w:r>
        <w:rPr>
          <w:sz w:val="26"/>
        </w:rPr>
        <w:t>выступают,</w:t>
      </w:r>
      <w:r>
        <w:rPr>
          <w:spacing w:val="-3"/>
          <w:sz w:val="26"/>
        </w:rPr>
        <w:t xml:space="preserve"> </w:t>
      </w:r>
      <w:r>
        <w:rPr>
          <w:sz w:val="26"/>
        </w:rPr>
        <w:t>если у</w:t>
      </w:r>
      <w:r>
        <w:rPr>
          <w:spacing w:val="-2"/>
          <w:sz w:val="26"/>
        </w:rPr>
        <w:t xml:space="preserve"> </w:t>
      </w:r>
      <w:r>
        <w:rPr>
          <w:sz w:val="26"/>
        </w:rPr>
        <w:t>него</w:t>
      </w:r>
      <w:r>
        <w:rPr>
          <w:spacing w:val="-1"/>
          <w:sz w:val="26"/>
        </w:rPr>
        <w:t xml:space="preserve"> </w:t>
      </w:r>
      <w:r>
        <w:rPr>
          <w:sz w:val="26"/>
        </w:rPr>
        <w:t>есть музыкальное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сопровождение.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spacing w:before="1" w:line="318" w:lineRule="exact"/>
        <w:ind w:left="1246"/>
        <w:rPr>
          <w:sz w:val="26"/>
        </w:rPr>
      </w:pPr>
      <w:r>
        <w:rPr>
          <w:sz w:val="26"/>
        </w:rPr>
        <w:t>Весь</w:t>
      </w:r>
      <w:r>
        <w:rPr>
          <w:spacing w:val="-4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-3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3"/>
          <w:sz w:val="26"/>
        </w:rPr>
        <w:t xml:space="preserve"> </w:t>
      </w:r>
      <w:r>
        <w:rPr>
          <w:sz w:val="26"/>
        </w:rPr>
        <w:t>быть</w:t>
      </w:r>
      <w:r>
        <w:rPr>
          <w:spacing w:val="-4"/>
          <w:sz w:val="26"/>
        </w:rPr>
        <w:t xml:space="preserve"> </w:t>
      </w:r>
      <w:r>
        <w:rPr>
          <w:sz w:val="26"/>
        </w:rPr>
        <w:t>превращен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игру.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ind w:left="252" w:right="153" w:firstLine="708"/>
        <w:rPr>
          <w:sz w:val="26"/>
        </w:rPr>
      </w:pPr>
      <w:r>
        <w:rPr>
          <w:sz w:val="26"/>
        </w:rPr>
        <w:t>Мотивация необходима для 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дыхательных упражнений. Важным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такой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то,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нужно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регулярно,</w:t>
      </w:r>
      <w:r>
        <w:rPr>
          <w:spacing w:val="-2"/>
          <w:sz w:val="26"/>
        </w:rPr>
        <w:t xml:space="preserve"> </w:t>
      </w:r>
      <w:r>
        <w:rPr>
          <w:sz w:val="26"/>
        </w:rPr>
        <w:t>без перерывов.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ind w:right="218" w:firstLine="0"/>
        <w:rPr>
          <w:sz w:val="26"/>
        </w:rPr>
      </w:pPr>
      <w:r>
        <w:rPr>
          <w:sz w:val="26"/>
        </w:rPr>
        <w:t>Непременным условием является постоянный мониторинг благополучия детей.</w:t>
      </w:r>
      <w:r>
        <w:rPr>
          <w:spacing w:val="-62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-2"/>
          <w:sz w:val="26"/>
        </w:rPr>
        <w:t xml:space="preserve"> </w:t>
      </w:r>
      <w:r>
        <w:rPr>
          <w:sz w:val="26"/>
        </w:rPr>
        <w:t>дыхательных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упражнений: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ind w:left="252" w:right="148" w:firstLine="708"/>
        <w:jc w:val="left"/>
        <w:rPr>
          <w:sz w:val="26"/>
        </w:rPr>
      </w:pPr>
      <w:r>
        <w:rPr>
          <w:sz w:val="26"/>
        </w:rPr>
        <w:t>которые</w:t>
      </w:r>
      <w:r>
        <w:rPr>
          <w:spacing w:val="28"/>
          <w:sz w:val="26"/>
        </w:rPr>
        <w:t xml:space="preserve"> </w:t>
      </w:r>
      <w:r>
        <w:rPr>
          <w:sz w:val="26"/>
        </w:rPr>
        <w:t>вызывают</w:t>
      </w:r>
      <w:r>
        <w:rPr>
          <w:spacing w:val="28"/>
          <w:sz w:val="26"/>
        </w:rPr>
        <w:t xml:space="preserve"> </w:t>
      </w:r>
      <w:r>
        <w:rPr>
          <w:sz w:val="26"/>
        </w:rPr>
        <w:t>д</w:t>
      </w:r>
      <w:r>
        <w:rPr>
          <w:sz w:val="26"/>
        </w:rPr>
        <w:t>линный</w:t>
      </w:r>
      <w:r>
        <w:rPr>
          <w:spacing w:val="28"/>
          <w:sz w:val="26"/>
        </w:rPr>
        <w:t xml:space="preserve"> </w:t>
      </w:r>
      <w:r>
        <w:rPr>
          <w:sz w:val="26"/>
        </w:rPr>
        <w:t>направленный</w:t>
      </w:r>
      <w:r>
        <w:rPr>
          <w:spacing w:val="29"/>
          <w:sz w:val="26"/>
        </w:rPr>
        <w:t xml:space="preserve"> </w:t>
      </w:r>
      <w:r>
        <w:rPr>
          <w:sz w:val="26"/>
        </w:rPr>
        <w:t>выдох</w:t>
      </w:r>
      <w:r>
        <w:rPr>
          <w:spacing w:val="29"/>
          <w:sz w:val="26"/>
        </w:rPr>
        <w:t xml:space="preserve"> </w:t>
      </w:r>
      <w:r>
        <w:rPr>
          <w:sz w:val="26"/>
        </w:rPr>
        <w:t>(игры,</w:t>
      </w:r>
      <w:r>
        <w:rPr>
          <w:spacing w:val="28"/>
          <w:sz w:val="26"/>
        </w:rPr>
        <w:t xml:space="preserve"> </w:t>
      </w:r>
      <w:r>
        <w:rPr>
          <w:sz w:val="26"/>
        </w:rPr>
        <w:t>такие</w:t>
      </w:r>
      <w:r>
        <w:rPr>
          <w:spacing w:val="29"/>
          <w:sz w:val="26"/>
        </w:rPr>
        <w:t xml:space="preserve"> </w:t>
      </w:r>
      <w:r>
        <w:rPr>
          <w:sz w:val="26"/>
        </w:rPr>
        <w:t>как</w:t>
      </w:r>
      <w:r>
        <w:rPr>
          <w:spacing w:val="37"/>
          <w:sz w:val="26"/>
        </w:rPr>
        <w:t xml:space="preserve"> </w:t>
      </w:r>
      <w:r>
        <w:rPr>
          <w:sz w:val="26"/>
        </w:rPr>
        <w:t>вертушки,</w:t>
      </w:r>
      <w:r>
        <w:rPr>
          <w:spacing w:val="-62"/>
          <w:sz w:val="26"/>
        </w:rPr>
        <w:t xml:space="preserve"> </w:t>
      </w:r>
      <w:r>
        <w:rPr>
          <w:sz w:val="26"/>
        </w:rPr>
        <w:t>мельницы,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воде;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spacing w:line="317" w:lineRule="exact"/>
        <w:ind w:left="1246"/>
        <w:jc w:val="left"/>
        <w:rPr>
          <w:sz w:val="26"/>
        </w:rPr>
      </w:pPr>
      <w:r>
        <w:rPr>
          <w:sz w:val="26"/>
        </w:rPr>
        <w:t>игры</w:t>
      </w:r>
      <w:r>
        <w:rPr>
          <w:spacing w:val="-3"/>
          <w:sz w:val="26"/>
        </w:rPr>
        <w:t xml:space="preserve"> </w:t>
      </w:r>
      <w:r>
        <w:rPr>
          <w:sz w:val="26"/>
        </w:rPr>
        <w:t>«дует»</w:t>
      </w:r>
      <w:r>
        <w:rPr>
          <w:spacing w:val="-3"/>
          <w:sz w:val="26"/>
        </w:rPr>
        <w:t xml:space="preserve"> </w:t>
      </w:r>
      <w:r>
        <w:rPr>
          <w:sz w:val="26"/>
        </w:rPr>
        <w:t>(ребенок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дует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легкие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предметы-хлопок,</w:t>
      </w:r>
      <w:r>
        <w:rPr>
          <w:spacing w:val="-3"/>
          <w:sz w:val="26"/>
        </w:rPr>
        <w:t xml:space="preserve"> </w:t>
      </w:r>
      <w:r>
        <w:rPr>
          <w:sz w:val="26"/>
        </w:rPr>
        <w:t>бумагу,</w:t>
      </w:r>
      <w:r>
        <w:rPr>
          <w:spacing w:val="-4"/>
          <w:sz w:val="26"/>
        </w:rPr>
        <w:t xml:space="preserve"> </w:t>
      </w:r>
      <w:r>
        <w:rPr>
          <w:sz w:val="26"/>
        </w:rPr>
        <w:t>легкие</w:t>
      </w:r>
      <w:r>
        <w:rPr>
          <w:spacing w:val="-3"/>
          <w:sz w:val="26"/>
        </w:rPr>
        <w:t xml:space="preserve"> </w:t>
      </w:r>
      <w:r>
        <w:rPr>
          <w:sz w:val="26"/>
        </w:rPr>
        <w:t>шарики;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spacing w:line="317" w:lineRule="exact"/>
        <w:ind w:left="1246"/>
        <w:jc w:val="left"/>
        <w:rPr>
          <w:sz w:val="26"/>
        </w:rPr>
      </w:pPr>
      <w:r>
        <w:rPr>
          <w:sz w:val="26"/>
        </w:rPr>
        <w:t>игры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дыхания</w:t>
      </w:r>
      <w:r>
        <w:rPr>
          <w:spacing w:val="-3"/>
          <w:sz w:val="26"/>
        </w:rPr>
        <w:t xml:space="preserve"> </w:t>
      </w:r>
      <w:r>
        <w:rPr>
          <w:sz w:val="26"/>
        </w:rPr>
        <w:t>(надувает</w:t>
      </w:r>
      <w:r>
        <w:rPr>
          <w:spacing w:val="-3"/>
          <w:sz w:val="26"/>
        </w:rPr>
        <w:t xml:space="preserve"> </w:t>
      </w:r>
      <w:r>
        <w:rPr>
          <w:sz w:val="26"/>
        </w:rPr>
        <w:t>шары,</w:t>
      </w:r>
      <w:r>
        <w:rPr>
          <w:spacing w:val="-4"/>
          <w:sz w:val="26"/>
        </w:rPr>
        <w:t xml:space="preserve"> </w:t>
      </w:r>
      <w:r>
        <w:rPr>
          <w:sz w:val="26"/>
        </w:rPr>
        <w:t>дует</w:t>
      </w:r>
      <w:r>
        <w:rPr>
          <w:spacing w:val="-4"/>
          <w:sz w:val="26"/>
        </w:rPr>
        <w:t xml:space="preserve"> </w:t>
      </w:r>
      <w:r>
        <w:rPr>
          <w:sz w:val="26"/>
        </w:rPr>
        <w:t>пузыри;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spacing w:line="318" w:lineRule="exact"/>
        <w:ind w:left="1246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4"/>
          <w:sz w:val="26"/>
        </w:rPr>
        <w:t xml:space="preserve"> </w:t>
      </w:r>
      <w:r>
        <w:rPr>
          <w:sz w:val="26"/>
        </w:rPr>
        <w:t>дыхания</w:t>
      </w:r>
      <w:r>
        <w:rPr>
          <w:spacing w:val="-3"/>
          <w:sz w:val="26"/>
        </w:rPr>
        <w:t xml:space="preserve"> </w:t>
      </w:r>
      <w:r>
        <w:rPr>
          <w:sz w:val="26"/>
        </w:rPr>
        <w:t>(вдох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выдох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1"/>
          <w:sz w:val="26"/>
        </w:rPr>
        <w:t xml:space="preserve"> </w:t>
      </w:r>
      <w:r>
        <w:rPr>
          <w:sz w:val="26"/>
        </w:rPr>
        <w:t>рот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нос;</w:t>
      </w:r>
    </w:p>
    <w:p w:rsidR="00117080" w:rsidRDefault="00BE7805">
      <w:pPr>
        <w:pStyle w:val="a4"/>
        <w:numPr>
          <w:ilvl w:val="0"/>
          <w:numId w:val="149"/>
        </w:numPr>
        <w:tabs>
          <w:tab w:val="left" w:pos="1247"/>
        </w:tabs>
        <w:ind w:left="1246"/>
        <w:jc w:val="left"/>
        <w:rPr>
          <w:sz w:val="26"/>
        </w:rPr>
      </w:pPr>
      <w:r>
        <w:rPr>
          <w:sz w:val="26"/>
        </w:rPr>
        <w:t>упражнения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произнесенными</w:t>
      </w:r>
      <w:r>
        <w:rPr>
          <w:spacing w:val="-5"/>
          <w:sz w:val="26"/>
        </w:rPr>
        <w:t xml:space="preserve"> </w:t>
      </w:r>
      <w:r>
        <w:rPr>
          <w:sz w:val="26"/>
        </w:rPr>
        <w:t>звуками.</w:t>
      </w:r>
    </w:p>
    <w:p w:rsidR="00117080" w:rsidRDefault="00BE7805">
      <w:pPr>
        <w:pStyle w:val="a3"/>
        <w:ind w:right="151"/>
      </w:pPr>
      <w:r>
        <w:t>Дыхательная гимнастика не рекомендуется детям, у которых есть травмы голов-</w:t>
      </w:r>
      <w:r>
        <w:rPr>
          <w:spacing w:val="1"/>
        </w:rPr>
        <w:t xml:space="preserve"> </w:t>
      </w:r>
      <w:r>
        <w:t>ного мозга, травмы позвоночника, кровотечение, высокое и внутричерепное артериаль-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давление,</w:t>
      </w:r>
      <w:r>
        <w:rPr>
          <w:spacing w:val="-1"/>
        </w:rPr>
        <w:t xml:space="preserve"> </w:t>
      </w:r>
      <w:r>
        <w:t>пороки</w:t>
      </w:r>
      <w:r>
        <w:rPr>
          <w:spacing w:val="-2"/>
        </w:rPr>
        <w:t xml:space="preserve"> </w:t>
      </w:r>
      <w:r>
        <w:t>сердца</w:t>
      </w:r>
      <w:r>
        <w:rPr>
          <w:spacing w:val="-1"/>
        </w:rPr>
        <w:t xml:space="preserve"> </w:t>
      </w:r>
      <w:r>
        <w:t>и некоторые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заболевания!</w:t>
      </w:r>
    </w:p>
    <w:p w:rsidR="00117080" w:rsidRDefault="00BE7805">
      <w:pPr>
        <w:pStyle w:val="a3"/>
        <w:ind w:right="148"/>
      </w:pPr>
      <w:r>
        <w:t>Дыхательная гимнастика-полезное и интересное занятие для детей. С помощью</w:t>
      </w:r>
      <w:r>
        <w:rPr>
          <w:spacing w:val="1"/>
        </w:rPr>
        <w:t xml:space="preserve"> </w:t>
      </w:r>
      <w:r>
        <w:t>игры можно начать развитие органов дыхания с раннего возраста. Начиная с двух-трех</w:t>
      </w:r>
      <w:r>
        <w:rPr>
          <w:spacing w:val="1"/>
        </w:rPr>
        <w:t xml:space="preserve"> </w:t>
      </w:r>
      <w:r>
        <w:t>лет дети с удовольствием занимаются. Развитие дыхательной системы и насыщение ор-</w:t>
      </w:r>
      <w:r>
        <w:rPr>
          <w:spacing w:val="1"/>
        </w:rPr>
        <w:t xml:space="preserve"> </w:t>
      </w:r>
      <w:r>
        <w:t>ганизма</w:t>
      </w:r>
      <w:r>
        <w:rPr>
          <w:spacing w:val="-2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помогут</w:t>
      </w:r>
      <w:r>
        <w:rPr>
          <w:spacing w:val="2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здоровье детей.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48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Белякова, Л. И. Методика развития речевого дыхания у дошкольников с нарушениями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 / Л. И.</w:t>
      </w:r>
      <w:r>
        <w:rPr>
          <w:spacing w:val="-1"/>
          <w:sz w:val="24"/>
        </w:rPr>
        <w:t xml:space="preserve"> </w:t>
      </w:r>
      <w:r>
        <w:rPr>
          <w:sz w:val="24"/>
        </w:rPr>
        <w:t>Белякова.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Книголюб,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2"/>
          <w:sz w:val="24"/>
        </w:rPr>
        <w:t xml:space="preserve"> </w:t>
      </w:r>
      <w:r>
        <w:rPr>
          <w:sz w:val="24"/>
        </w:rPr>
        <w:t>– 56 с.</w:t>
      </w:r>
    </w:p>
    <w:p w:rsidR="00117080" w:rsidRDefault="00BE7805">
      <w:pPr>
        <w:pStyle w:val="a4"/>
        <w:numPr>
          <w:ilvl w:val="0"/>
          <w:numId w:val="148"/>
        </w:numPr>
        <w:tabs>
          <w:tab w:val="left" w:pos="1247"/>
        </w:tabs>
        <w:ind w:right="144" w:firstLine="708"/>
        <w:jc w:val="both"/>
        <w:rPr>
          <w:sz w:val="24"/>
        </w:rPr>
      </w:pPr>
      <w:r>
        <w:rPr>
          <w:sz w:val="24"/>
        </w:rPr>
        <w:t>Вакуленко,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/ Л.</w:t>
      </w:r>
      <w:r>
        <w:rPr>
          <w:spacing w:val="-1"/>
          <w:sz w:val="24"/>
        </w:rPr>
        <w:t xml:space="preserve"> </w:t>
      </w:r>
      <w:r>
        <w:rPr>
          <w:sz w:val="24"/>
        </w:rPr>
        <w:t>С. Вакуленко.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Мурманск : МГПУ,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– 116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48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Вихрова,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Вихрова.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</w:t>
      </w:r>
      <w:r>
        <w:rPr>
          <w:spacing w:val="2"/>
          <w:sz w:val="24"/>
        </w:rPr>
        <w:t xml:space="preserve"> </w:t>
      </w:r>
      <w:r>
        <w:rPr>
          <w:sz w:val="24"/>
        </w:rPr>
        <w:t>С. 59-61.</w:t>
      </w:r>
    </w:p>
    <w:p w:rsidR="00117080" w:rsidRDefault="00BE7805">
      <w:pPr>
        <w:pStyle w:val="a4"/>
        <w:numPr>
          <w:ilvl w:val="0"/>
          <w:numId w:val="148"/>
        </w:numPr>
        <w:tabs>
          <w:tab w:val="left" w:pos="1247"/>
        </w:tabs>
        <w:ind w:right="153" w:firstLine="708"/>
        <w:jc w:val="both"/>
        <w:rPr>
          <w:sz w:val="24"/>
        </w:rPr>
      </w:pPr>
      <w:r>
        <w:rPr>
          <w:sz w:val="24"/>
        </w:rPr>
        <w:t>Полякова,</w:t>
      </w:r>
      <w:r>
        <w:rPr>
          <w:spacing w:val="96"/>
          <w:sz w:val="24"/>
        </w:rPr>
        <w:t xml:space="preserve"> </w:t>
      </w:r>
      <w:r>
        <w:rPr>
          <w:sz w:val="24"/>
        </w:rPr>
        <w:t>М.</w:t>
      </w:r>
      <w:r>
        <w:rPr>
          <w:spacing w:val="96"/>
          <w:sz w:val="24"/>
        </w:rPr>
        <w:t xml:space="preserve"> </w:t>
      </w:r>
      <w:r>
        <w:rPr>
          <w:sz w:val="24"/>
        </w:rPr>
        <w:t>А.</w:t>
      </w:r>
      <w:r>
        <w:rPr>
          <w:spacing w:val="97"/>
          <w:sz w:val="24"/>
        </w:rPr>
        <w:t xml:space="preserve"> </w:t>
      </w:r>
      <w:r>
        <w:rPr>
          <w:sz w:val="24"/>
        </w:rPr>
        <w:t>Самоучитель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логопедии.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Универсальное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руководство  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Полякова.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Генезис, 2021.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160 с.</w:t>
      </w:r>
    </w:p>
    <w:p w:rsidR="00117080" w:rsidRDefault="00BE7805">
      <w:pPr>
        <w:pStyle w:val="a4"/>
        <w:numPr>
          <w:ilvl w:val="0"/>
          <w:numId w:val="148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Ханьшева,</w:t>
      </w:r>
      <w:r>
        <w:rPr>
          <w:spacing w:val="99"/>
          <w:sz w:val="24"/>
        </w:rPr>
        <w:t xml:space="preserve"> </w:t>
      </w:r>
      <w:r>
        <w:rPr>
          <w:sz w:val="24"/>
        </w:rPr>
        <w:t>Г.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Логопед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спешит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помощь: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практикум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логопедии  </w:t>
      </w:r>
      <w:r>
        <w:rPr>
          <w:spacing w:val="37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В. Ханьшева.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Ростов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Дону : Феникс, 2020.</w:t>
      </w:r>
      <w:r>
        <w:rPr>
          <w:spacing w:val="2"/>
          <w:sz w:val="24"/>
        </w:rPr>
        <w:t xml:space="preserve"> </w:t>
      </w:r>
      <w:r>
        <w:rPr>
          <w:sz w:val="24"/>
        </w:rPr>
        <w:t>– 109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293" w:right="197" w:firstLine="125"/>
        <w:jc w:val="left"/>
      </w:pPr>
      <w:r>
        <w:t>ИСПОЛЬЗОВАНИЕ ЭЛЕМЕНТОВ ЭМОЦИОНАЛЬНО-ОБРАЗНОЙ ТЕРАПИИ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</w:p>
    <w:p w:rsidR="00117080" w:rsidRDefault="00BE7805">
      <w:pPr>
        <w:spacing w:line="298" w:lineRule="exact"/>
        <w:ind w:left="1222" w:right="1123"/>
        <w:jc w:val="center"/>
        <w:rPr>
          <w:i/>
          <w:sz w:val="26"/>
        </w:rPr>
      </w:pPr>
      <w:r>
        <w:rPr>
          <w:b/>
          <w:i/>
          <w:sz w:val="26"/>
        </w:rPr>
        <w:t>Пушкова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Наталья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Александровна</w:t>
      </w:r>
      <w:r>
        <w:rPr>
          <w:i/>
          <w:sz w:val="26"/>
        </w:rPr>
        <w:t>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воспитатель</w:t>
      </w:r>
    </w:p>
    <w:p w:rsidR="00117080" w:rsidRDefault="00BE7805">
      <w:pPr>
        <w:ind w:left="382" w:right="286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детского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№45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«Росинка» Старооскольского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округа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9"/>
      </w:pPr>
      <w:r>
        <w:t>Каждая семья, имеющая ребенка с ограниченными возможностями здоровья (да-</w:t>
      </w:r>
      <w:r>
        <w:rPr>
          <w:spacing w:val="1"/>
        </w:rPr>
        <w:t xml:space="preserve"> </w:t>
      </w:r>
      <w:r>
        <w:t>лее – ОВЗ), сталкивается с проблемами, решить которые ей в одиночку не по силам. Не-</w:t>
      </w:r>
      <w:r>
        <w:rPr>
          <w:spacing w:val="1"/>
        </w:rPr>
        <w:t xml:space="preserve"> </w:t>
      </w:r>
      <w:r>
        <w:t>обдуманные поступки взрослых, стиль общения родителей, в семье являющейся приме-</w:t>
      </w:r>
      <w:r>
        <w:rPr>
          <w:spacing w:val="1"/>
        </w:rPr>
        <w:t xml:space="preserve"> </w:t>
      </w:r>
      <w:r>
        <w:t>ром для подражан</w:t>
      </w:r>
      <w:r>
        <w:t>ия вызывает множество противоречий. Родители рассказывают о том,</w:t>
      </w:r>
      <w:r>
        <w:rPr>
          <w:spacing w:val="1"/>
        </w:rPr>
        <w:t xml:space="preserve"> </w:t>
      </w:r>
      <w:r>
        <w:t>что оказываются наедине со своими проблемами, им не очень рады в сообществах детей</w:t>
      </w:r>
      <w:r>
        <w:rPr>
          <w:spacing w:val="-62"/>
        </w:rPr>
        <w:t xml:space="preserve"> </w:t>
      </w:r>
      <w:r>
        <w:t>нормы и поэтому они ощущают потребность в общении с другими родителями таких же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специалистами,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поддержку.</w:t>
      </w:r>
    </w:p>
    <w:p w:rsidR="00117080" w:rsidRDefault="00BE7805">
      <w:pPr>
        <w:pStyle w:val="a3"/>
        <w:ind w:right="154"/>
      </w:pPr>
      <w:r>
        <w:t>В системе образования имеются вопросы непонимания, как реально организовать</w:t>
      </w:r>
      <w:r>
        <w:rPr>
          <w:spacing w:val="1"/>
        </w:rPr>
        <w:t xml:space="preserve"> </w:t>
      </w:r>
      <w:r>
        <w:t>инклюзию.</w:t>
      </w:r>
      <w:r>
        <w:rPr>
          <w:spacing w:val="24"/>
        </w:rPr>
        <w:t xml:space="preserve"> </w:t>
      </w:r>
      <w:r>
        <w:t>Данный</w:t>
      </w:r>
      <w:r>
        <w:rPr>
          <w:spacing w:val="25"/>
        </w:rPr>
        <w:t xml:space="preserve"> </w:t>
      </w:r>
      <w:r>
        <w:t>процесс</w:t>
      </w:r>
      <w:r>
        <w:rPr>
          <w:spacing w:val="25"/>
        </w:rPr>
        <w:t xml:space="preserve"> </w:t>
      </w:r>
      <w:r>
        <w:t>долгий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сопряжен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преодолением</w:t>
      </w:r>
      <w:r>
        <w:rPr>
          <w:spacing w:val="26"/>
        </w:rPr>
        <w:t xml:space="preserve"> </w:t>
      </w:r>
      <w:r>
        <w:t>огромного</w:t>
      </w:r>
      <w:r>
        <w:rPr>
          <w:spacing w:val="24"/>
        </w:rPr>
        <w:t xml:space="preserve"> </w:t>
      </w:r>
      <w:r>
        <w:t>количества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t>трудностей, как семьи, так и специалистов. Для того чтобы инклюзивное образование</w:t>
      </w:r>
      <w:r>
        <w:rPr>
          <w:spacing w:val="1"/>
        </w:rPr>
        <w:t xml:space="preserve"> </w:t>
      </w:r>
      <w:r>
        <w:t>стало реальностью, нормой, необходимо преодолеть базирующиеся на стереотипах ба-</w:t>
      </w:r>
      <w:r>
        <w:rPr>
          <w:spacing w:val="1"/>
        </w:rPr>
        <w:t xml:space="preserve"> </w:t>
      </w:r>
      <w:r>
        <w:t>рьеры о людях с ограниченными возможностями здоровья и инвалидами [1]. В нашем</w:t>
      </w:r>
      <w:r>
        <w:rPr>
          <w:spacing w:val="1"/>
        </w:rPr>
        <w:t xml:space="preserve"> </w:t>
      </w:r>
      <w:r>
        <w:t>обществе множе</w:t>
      </w:r>
      <w:r>
        <w:t>ство вопросов, связанных с включением детей в образовательное про-</w:t>
      </w:r>
      <w:r>
        <w:rPr>
          <w:spacing w:val="1"/>
        </w:rPr>
        <w:t xml:space="preserve"> </w:t>
      </w:r>
      <w:r>
        <w:t>странство дошкольного</w:t>
      </w:r>
      <w:r>
        <w:rPr>
          <w:spacing w:val="-1"/>
        </w:rPr>
        <w:t xml:space="preserve"> </w:t>
      </w:r>
      <w:r>
        <w:t>учреждения:</w:t>
      </w:r>
    </w:p>
    <w:p w:rsidR="00117080" w:rsidRDefault="00BE7805">
      <w:pPr>
        <w:pStyle w:val="a4"/>
        <w:numPr>
          <w:ilvl w:val="0"/>
          <w:numId w:val="150"/>
        </w:numPr>
        <w:tabs>
          <w:tab w:val="left" w:pos="1113"/>
        </w:tabs>
        <w:spacing w:before="1"/>
        <w:ind w:right="155" w:firstLine="708"/>
        <w:rPr>
          <w:sz w:val="26"/>
        </w:rPr>
      </w:pPr>
      <w:r>
        <w:rPr>
          <w:sz w:val="26"/>
        </w:rPr>
        <w:t>отсутствие технических средств реабилитации, облегчающие 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потребностями;</w:t>
      </w:r>
    </w:p>
    <w:p w:rsidR="00117080" w:rsidRDefault="00BE7805">
      <w:pPr>
        <w:pStyle w:val="a4"/>
        <w:numPr>
          <w:ilvl w:val="0"/>
          <w:numId w:val="150"/>
        </w:numPr>
        <w:tabs>
          <w:tab w:val="left" w:pos="1113"/>
        </w:tabs>
        <w:ind w:right="153" w:firstLine="708"/>
        <w:rPr>
          <w:sz w:val="26"/>
        </w:rPr>
      </w:pPr>
      <w:r>
        <w:rPr>
          <w:sz w:val="26"/>
        </w:rPr>
        <w:t xml:space="preserve">не достаточно знаний, </w:t>
      </w:r>
      <w:r>
        <w:rPr>
          <w:sz w:val="26"/>
        </w:rPr>
        <w:t>опыта, соответствующей подготовки и методик для рабо-</w:t>
      </w:r>
      <w:r>
        <w:rPr>
          <w:spacing w:val="1"/>
          <w:sz w:val="26"/>
        </w:rPr>
        <w:t xml:space="preserve"> </w:t>
      </w:r>
      <w:r>
        <w:rPr>
          <w:sz w:val="26"/>
        </w:rPr>
        <w:t>ты с детьми, имеющими особые образовательные потребности в условиях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учреждения;</w:t>
      </w:r>
    </w:p>
    <w:p w:rsidR="00117080" w:rsidRDefault="00BE7805">
      <w:pPr>
        <w:pStyle w:val="a4"/>
        <w:numPr>
          <w:ilvl w:val="0"/>
          <w:numId w:val="150"/>
        </w:numPr>
        <w:tabs>
          <w:tab w:val="left" w:pos="1113"/>
        </w:tabs>
        <w:ind w:right="150" w:firstLine="708"/>
        <w:rPr>
          <w:sz w:val="26"/>
        </w:rPr>
      </w:pPr>
      <w:r>
        <w:rPr>
          <w:sz w:val="26"/>
        </w:rPr>
        <w:t>неготовность общественности признать право ребенка с особыми образователь-</w:t>
      </w:r>
      <w:r>
        <w:rPr>
          <w:spacing w:val="1"/>
          <w:sz w:val="26"/>
        </w:rPr>
        <w:t xml:space="preserve"> </w:t>
      </w:r>
      <w:r>
        <w:rPr>
          <w:sz w:val="26"/>
        </w:rPr>
        <w:t>ными</w:t>
      </w:r>
      <w:r>
        <w:rPr>
          <w:spacing w:val="-3"/>
          <w:sz w:val="26"/>
        </w:rPr>
        <w:t xml:space="preserve"> </w:t>
      </w:r>
      <w:r>
        <w:rPr>
          <w:sz w:val="26"/>
        </w:rPr>
        <w:t>потребностями на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</w:t>
      </w:r>
      <w:r>
        <w:rPr>
          <w:sz w:val="26"/>
        </w:rPr>
        <w:t>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r>
        <w:rPr>
          <w:sz w:val="26"/>
        </w:rPr>
        <w:t>сверстниками без</w:t>
      </w:r>
      <w:r>
        <w:rPr>
          <w:spacing w:val="-2"/>
          <w:sz w:val="26"/>
        </w:rPr>
        <w:t xml:space="preserve"> </w:t>
      </w:r>
      <w:r>
        <w:rPr>
          <w:sz w:val="26"/>
        </w:rPr>
        <w:t>инвалидности;</w:t>
      </w:r>
    </w:p>
    <w:p w:rsidR="00117080" w:rsidRDefault="00BE7805">
      <w:pPr>
        <w:pStyle w:val="a4"/>
        <w:numPr>
          <w:ilvl w:val="0"/>
          <w:numId w:val="150"/>
        </w:numPr>
        <w:tabs>
          <w:tab w:val="left" w:pos="1113"/>
        </w:tabs>
        <w:ind w:right="156" w:firstLine="708"/>
        <w:rPr>
          <w:sz w:val="26"/>
        </w:rPr>
      </w:pPr>
      <w:r>
        <w:rPr>
          <w:sz w:val="26"/>
        </w:rPr>
        <w:t>не желание семьи обучать своих детей вместе с детьми с ограниченными воз-</w:t>
      </w:r>
      <w:r>
        <w:rPr>
          <w:spacing w:val="1"/>
          <w:sz w:val="26"/>
        </w:rPr>
        <w:t xml:space="preserve"> </w:t>
      </w:r>
      <w:r>
        <w:rPr>
          <w:sz w:val="26"/>
        </w:rPr>
        <w:t>можностями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117080" w:rsidRDefault="00BE7805">
      <w:pPr>
        <w:pStyle w:val="a4"/>
        <w:numPr>
          <w:ilvl w:val="0"/>
          <w:numId w:val="150"/>
        </w:numPr>
        <w:tabs>
          <w:tab w:val="left" w:pos="1113"/>
        </w:tabs>
        <w:ind w:right="153" w:firstLine="708"/>
        <w:rPr>
          <w:sz w:val="26"/>
        </w:rPr>
      </w:pPr>
      <w:r>
        <w:rPr>
          <w:sz w:val="26"/>
        </w:rPr>
        <w:t>неадекватное восприятие детьми сверстника с ограниченными 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здоровья;</w:t>
      </w:r>
    </w:p>
    <w:p w:rsidR="00117080" w:rsidRDefault="00BE7805">
      <w:pPr>
        <w:pStyle w:val="a4"/>
        <w:numPr>
          <w:ilvl w:val="0"/>
          <w:numId w:val="150"/>
        </w:numPr>
        <w:tabs>
          <w:tab w:val="left" w:pos="1113"/>
        </w:tabs>
        <w:ind w:right="150" w:firstLine="708"/>
        <w:rPr>
          <w:sz w:val="26"/>
        </w:rPr>
      </w:pPr>
      <w:r>
        <w:rPr>
          <w:sz w:val="26"/>
        </w:rPr>
        <w:t>трудности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[2].</w:t>
      </w:r>
    </w:p>
    <w:p w:rsidR="00117080" w:rsidRDefault="00BE7805">
      <w:pPr>
        <w:pStyle w:val="a3"/>
        <w:ind w:right="14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соб-</w:t>
      </w:r>
      <w:r>
        <w:rPr>
          <w:spacing w:val="1"/>
        </w:rPr>
        <w:t xml:space="preserve"> </w:t>
      </w:r>
      <w:r>
        <w:t xml:space="preserve">ственные потребности приводит к эмоциональному проявлению проблем </w:t>
      </w:r>
      <w:r>
        <w:rPr>
          <w:b/>
        </w:rPr>
        <w:t>-</w:t>
      </w:r>
      <w:r>
        <w:t>агрессии, не-</w:t>
      </w:r>
      <w:r>
        <w:rPr>
          <w:spacing w:val="1"/>
        </w:rPr>
        <w:t xml:space="preserve"> </w:t>
      </w:r>
      <w:r>
        <w:t>адекватному поведению, детс</w:t>
      </w:r>
      <w:r>
        <w:t>ким страхам и более серьезным проблемам. К симптомам</w:t>
      </w:r>
      <w:r>
        <w:rPr>
          <w:spacing w:val="1"/>
        </w:rPr>
        <w:t xml:space="preserve"> </w:t>
      </w:r>
      <w:r>
        <w:t>нарушений эмоциональной сферы можно отнести агрессию, тревожность, скрытность,</w:t>
      </w:r>
      <w:r>
        <w:rPr>
          <w:spacing w:val="1"/>
        </w:rPr>
        <w:t xml:space="preserve"> </w:t>
      </w:r>
      <w:r>
        <w:t>эмоциональную неустойчивость, всё это может отрицательно сказаться на взаимодей-</w:t>
      </w:r>
      <w:r>
        <w:rPr>
          <w:spacing w:val="1"/>
        </w:rPr>
        <w:t xml:space="preserve"> </w:t>
      </w:r>
      <w:r>
        <w:t>ствии ребенка с окружающими. Семьи обращают</w:t>
      </w:r>
      <w:r>
        <w:t>ся за помощью не только к медицин-</w:t>
      </w:r>
      <w:r>
        <w:rPr>
          <w:spacing w:val="1"/>
        </w:rPr>
        <w:t xml:space="preserve"> </w:t>
      </w:r>
      <w:r>
        <w:t>ским работникам, но и педагогическим специалистам: педагогу-психологу, учителю-</w:t>
      </w:r>
      <w:r>
        <w:rPr>
          <w:spacing w:val="1"/>
        </w:rPr>
        <w:t xml:space="preserve"> </w:t>
      </w:r>
      <w:r>
        <w:t>логопеду, учителю-дефектологу. Многие родители, впервые встретившись в дошколь-</w:t>
      </w:r>
      <w:r>
        <w:rPr>
          <w:spacing w:val="1"/>
        </w:rPr>
        <w:t xml:space="preserve"> </w:t>
      </w:r>
      <w:r>
        <w:t xml:space="preserve">ном учреждении с нами, искренне делятся своими переживаниями </w:t>
      </w:r>
      <w:r>
        <w:t>и получают поддерж-</w:t>
      </w:r>
      <w:r>
        <w:rPr>
          <w:spacing w:val="-62"/>
        </w:rPr>
        <w:t xml:space="preserve"> </w:t>
      </w:r>
      <w:r>
        <w:t>ку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педагогов.</w:t>
      </w:r>
    </w:p>
    <w:p w:rsidR="00117080" w:rsidRDefault="00BE7805">
      <w:pPr>
        <w:pStyle w:val="a3"/>
        <w:ind w:right="148"/>
      </w:pPr>
      <w:r>
        <w:t>Для понимания неблагоприятных вариантов корректировки поведения ребенка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образную терапию в своей работе. Главная работа терапии состоит в том, что любое</w:t>
      </w:r>
      <w:r>
        <w:rPr>
          <w:spacing w:val="1"/>
        </w:rPr>
        <w:t xml:space="preserve"> </w:t>
      </w:r>
      <w:r>
        <w:t>эмоциональное состояние может быть выражено через образы (зрительный, звуковой,</w:t>
      </w:r>
      <w:r>
        <w:rPr>
          <w:spacing w:val="1"/>
        </w:rPr>
        <w:t xml:space="preserve"> </w:t>
      </w:r>
      <w:r>
        <w:t>кинестетический), а дальнейшая работа с этим образом позволяет трансформировать</w:t>
      </w:r>
      <w:r>
        <w:rPr>
          <w:spacing w:val="1"/>
        </w:rPr>
        <w:t xml:space="preserve"> </w:t>
      </w:r>
      <w:r>
        <w:t>негативное эмоц</w:t>
      </w:r>
      <w:r>
        <w:t>иональное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нейтральное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[3].</w:t>
      </w:r>
    </w:p>
    <w:p w:rsidR="00117080" w:rsidRDefault="00BE7805">
      <w:pPr>
        <w:pStyle w:val="a3"/>
        <w:spacing w:before="2"/>
        <w:ind w:right="147"/>
      </w:pPr>
      <w:r>
        <w:t>В работе с детскими страхами главное понять существует ли объект на самом де-</w:t>
      </w:r>
      <w:r>
        <w:rPr>
          <w:spacing w:val="1"/>
        </w:rPr>
        <w:t xml:space="preserve"> </w:t>
      </w:r>
      <w:r>
        <w:t>ле, или это все воображение ребенка. В нашей практике мы встречались с такими стра-</w:t>
      </w:r>
      <w:r>
        <w:rPr>
          <w:spacing w:val="1"/>
        </w:rPr>
        <w:t xml:space="preserve"> </w:t>
      </w:r>
      <w:r>
        <w:t>хами как боязнь закрытых дверей, персона</w:t>
      </w:r>
      <w:r>
        <w:t>жей мультфильмов, темнота и другие. Рабо-</w:t>
      </w:r>
      <w:r>
        <w:rPr>
          <w:spacing w:val="1"/>
        </w:rPr>
        <w:t xml:space="preserve"> </w:t>
      </w:r>
      <w:r>
        <w:t>тая с образами страхов, мы ненавязчиво просим ребенка сделать то, чего он боится. Не-</w:t>
      </w:r>
      <w:r>
        <w:rPr>
          <w:spacing w:val="1"/>
        </w:rPr>
        <w:t xml:space="preserve"> </w:t>
      </w:r>
      <w:r>
        <w:t>редко узнаем о том, что страх вызван родительской тревогой, тогда проводим работу и с</w:t>
      </w:r>
      <w:r>
        <w:rPr>
          <w:spacing w:val="-6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ребенка.</w:t>
      </w:r>
    </w:p>
    <w:p w:rsidR="00117080" w:rsidRDefault="00BE7805">
      <w:pPr>
        <w:pStyle w:val="a3"/>
        <w:ind w:right="161"/>
      </w:pPr>
      <w:r>
        <w:t>Терапия в коррекционно</w:t>
      </w:r>
      <w:r>
        <w:t>й работе с детьми позволяет получить позитивные ре-</w:t>
      </w:r>
      <w:r>
        <w:rPr>
          <w:spacing w:val="1"/>
        </w:rPr>
        <w:t xml:space="preserve"> </w:t>
      </w:r>
      <w:r>
        <w:t>зультаты:</w:t>
      </w:r>
    </w:p>
    <w:p w:rsidR="00117080" w:rsidRDefault="00BE7805">
      <w:pPr>
        <w:pStyle w:val="a4"/>
        <w:numPr>
          <w:ilvl w:val="0"/>
          <w:numId w:val="147"/>
        </w:numPr>
        <w:tabs>
          <w:tab w:val="left" w:pos="1113"/>
        </w:tabs>
        <w:ind w:right="157" w:firstLine="708"/>
        <w:jc w:val="left"/>
        <w:rPr>
          <w:sz w:val="26"/>
        </w:rPr>
      </w:pPr>
      <w:r>
        <w:rPr>
          <w:sz w:val="26"/>
        </w:rPr>
        <w:t>обеспечивает</w:t>
      </w:r>
      <w:r>
        <w:rPr>
          <w:spacing w:val="16"/>
          <w:sz w:val="26"/>
        </w:rPr>
        <w:t xml:space="preserve"> </w:t>
      </w:r>
      <w:r>
        <w:rPr>
          <w:sz w:val="26"/>
        </w:rPr>
        <w:t>положительное</w:t>
      </w:r>
      <w:r>
        <w:rPr>
          <w:spacing w:val="18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17"/>
          <w:sz w:val="26"/>
        </w:rPr>
        <w:t xml:space="preserve"> </w:t>
      </w:r>
      <w:r>
        <w:rPr>
          <w:sz w:val="26"/>
        </w:rPr>
        <w:t>реагирование</w:t>
      </w:r>
      <w:r>
        <w:rPr>
          <w:spacing w:val="16"/>
          <w:sz w:val="26"/>
        </w:rPr>
        <w:t xml:space="preserve"> </w:t>
      </w:r>
      <w:r>
        <w:rPr>
          <w:sz w:val="26"/>
        </w:rPr>
        <w:t>на</w:t>
      </w:r>
      <w:r>
        <w:rPr>
          <w:spacing w:val="21"/>
          <w:sz w:val="26"/>
        </w:rPr>
        <w:t xml:space="preserve"> </w:t>
      </w:r>
      <w:r>
        <w:rPr>
          <w:sz w:val="26"/>
        </w:rPr>
        <w:t>проблему,</w:t>
      </w:r>
      <w:r>
        <w:rPr>
          <w:spacing w:val="18"/>
          <w:sz w:val="26"/>
        </w:rPr>
        <w:t xml:space="preserve"> </w:t>
      </w:r>
      <w:r>
        <w:rPr>
          <w:sz w:val="26"/>
        </w:rPr>
        <w:t>даже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2"/>
          <w:sz w:val="26"/>
        </w:rPr>
        <w:t xml:space="preserve"> </w:t>
      </w:r>
      <w:r>
        <w:rPr>
          <w:sz w:val="26"/>
        </w:rPr>
        <w:t>агрессивного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</w:p>
    <w:p w:rsidR="00117080" w:rsidRDefault="00BE7805">
      <w:pPr>
        <w:pStyle w:val="a4"/>
        <w:numPr>
          <w:ilvl w:val="0"/>
          <w:numId w:val="147"/>
        </w:numPr>
        <w:tabs>
          <w:tab w:val="left" w:pos="1113"/>
        </w:tabs>
        <w:spacing w:line="235" w:lineRule="auto"/>
        <w:ind w:right="156" w:firstLine="708"/>
        <w:jc w:val="left"/>
        <w:rPr>
          <w:sz w:val="26"/>
        </w:rPr>
      </w:pPr>
      <w:r>
        <w:rPr>
          <w:sz w:val="26"/>
        </w:rPr>
        <w:t>облегчает</w:t>
      </w:r>
      <w:r>
        <w:rPr>
          <w:spacing w:val="40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45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41"/>
          <w:sz w:val="26"/>
        </w:rPr>
        <w:t xml:space="preserve"> </w:t>
      </w:r>
      <w:r>
        <w:rPr>
          <w:sz w:val="26"/>
        </w:rPr>
        <w:t>для</w:t>
      </w:r>
      <w:r>
        <w:rPr>
          <w:spacing w:val="43"/>
          <w:sz w:val="26"/>
        </w:rPr>
        <w:t xml:space="preserve"> </w:t>
      </w:r>
      <w:r>
        <w:rPr>
          <w:sz w:val="26"/>
        </w:rPr>
        <w:t>детей</w:t>
      </w:r>
      <w:r>
        <w:rPr>
          <w:spacing w:val="42"/>
          <w:sz w:val="26"/>
        </w:rPr>
        <w:t xml:space="preserve"> </w:t>
      </w:r>
      <w:r>
        <w:rPr>
          <w:sz w:val="26"/>
        </w:rPr>
        <w:t>с</w:t>
      </w:r>
      <w:r>
        <w:rPr>
          <w:spacing w:val="42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117080" w:rsidRDefault="00BE7805">
      <w:pPr>
        <w:pStyle w:val="a4"/>
        <w:numPr>
          <w:ilvl w:val="0"/>
          <w:numId w:val="147"/>
        </w:numPr>
        <w:tabs>
          <w:tab w:val="left" w:pos="1113"/>
        </w:tabs>
        <w:spacing w:line="294" w:lineRule="exact"/>
        <w:ind w:left="1112"/>
        <w:jc w:val="left"/>
        <w:rPr>
          <w:sz w:val="26"/>
        </w:rPr>
      </w:pPr>
      <w:r>
        <w:rPr>
          <w:sz w:val="26"/>
        </w:rPr>
        <w:t>дает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невербального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контакта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-3"/>
          <w:sz w:val="26"/>
        </w:rPr>
        <w:t xml:space="preserve"> </w:t>
      </w:r>
      <w:r>
        <w:rPr>
          <w:sz w:val="26"/>
        </w:rPr>
        <w:t>и сверстниками;</w:t>
      </w:r>
    </w:p>
    <w:p w:rsidR="00117080" w:rsidRDefault="00117080">
      <w:pPr>
        <w:spacing w:line="294" w:lineRule="exact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47"/>
        </w:numPr>
        <w:tabs>
          <w:tab w:val="left" w:pos="1113"/>
        </w:tabs>
        <w:spacing w:before="74" w:line="235" w:lineRule="auto"/>
        <w:ind w:right="155" w:firstLine="708"/>
        <w:rPr>
          <w:sz w:val="26"/>
        </w:rPr>
      </w:pP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барьеров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защит.</w:t>
      </w:r>
    </w:p>
    <w:p w:rsidR="00117080" w:rsidRDefault="00BE7805">
      <w:pPr>
        <w:pStyle w:val="a3"/>
        <w:spacing w:line="235" w:lineRule="auto"/>
        <w:ind w:right="147"/>
      </w:pPr>
      <w:r>
        <w:t>Агрессия и детский гнев – признак внутреннего эмоционального неблагополучия,</w:t>
      </w:r>
      <w:r>
        <w:rPr>
          <w:spacing w:val="1"/>
        </w:rPr>
        <w:t xml:space="preserve"> </w:t>
      </w:r>
      <w:r>
        <w:t>сгусток переживаний, один из способов защиты ребенка с ограниченными возможностя-</w:t>
      </w:r>
      <w:r>
        <w:rPr>
          <w:spacing w:val="-62"/>
        </w:rPr>
        <w:t xml:space="preserve"> </w:t>
      </w:r>
      <w:r>
        <w:t>ми здоровья. Вытиснуть агрессию нашим детям помогает песочная терапия, изотерапия,</w:t>
      </w:r>
      <w:r>
        <w:rPr>
          <w:spacing w:val="1"/>
        </w:rPr>
        <w:t xml:space="preserve"> </w:t>
      </w:r>
      <w:r>
        <w:rPr>
          <w:spacing w:val="-1"/>
        </w:rPr>
        <w:t>цветотерапия,</w:t>
      </w:r>
      <w:r>
        <w:rPr>
          <w:spacing w:val="-13"/>
        </w:rPr>
        <w:t xml:space="preserve"> </w:t>
      </w:r>
      <w:r>
        <w:rPr>
          <w:spacing w:val="-1"/>
        </w:rPr>
        <w:t>куклотерапия,</w:t>
      </w:r>
      <w:r>
        <w:rPr>
          <w:spacing w:val="-13"/>
        </w:rPr>
        <w:t xml:space="preserve"> </w:t>
      </w:r>
      <w:r>
        <w:rPr>
          <w:spacing w:val="-1"/>
        </w:rPr>
        <w:t>фототерапия,</w:t>
      </w:r>
      <w:r>
        <w:rPr>
          <w:spacing w:val="-13"/>
        </w:rPr>
        <w:t xml:space="preserve"> </w:t>
      </w:r>
      <w:r>
        <w:rPr>
          <w:spacing w:val="-1"/>
        </w:rPr>
        <w:t>игры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водой,</w:t>
      </w:r>
      <w:r>
        <w:rPr>
          <w:spacing w:val="-15"/>
        </w:rPr>
        <w:t xml:space="preserve"> </w:t>
      </w:r>
      <w:r>
        <w:rPr>
          <w:spacing w:val="-1"/>
        </w:rPr>
        <w:t>слушание</w:t>
      </w:r>
      <w:r>
        <w:rPr>
          <w:spacing w:val="-14"/>
        </w:rPr>
        <w:t xml:space="preserve"> </w:t>
      </w:r>
      <w:r>
        <w:rPr>
          <w:spacing w:val="-1"/>
        </w:rPr>
        <w:t>медитативной</w:t>
      </w:r>
      <w:r>
        <w:rPr>
          <w:spacing w:val="-12"/>
        </w:rPr>
        <w:t xml:space="preserve"> </w:t>
      </w:r>
      <w:r>
        <w:t>музыки,</w:t>
      </w:r>
    </w:p>
    <w:p w:rsidR="00117080" w:rsidRDefault="00BE7805">
      <w:pPr>
        <w:pStyle w:val="a3"/>
        <w:spacing w:line="235" w:lineRule="auto"/>
        <w:ind w:right="147" w:firstLine="0"/>
      </w:pPr>
      <w:r>
        <w:t>«стака</w:t>
      </w:r>
      <w:r>
        <w:t>нчики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криков»,</w:t>
      </w:r>
      <w:r>
        <w:rPr>
          <w:spacing w:val="-12"/>
        </w:rPr>
        <w:t xml:space="preserve"> </w:t>
      </w:r>
      <w:r>
        <w:t>пускание</w:t>
      </w:r>
      <w:r>
        <w:rPr>
          <w:spacing w:val="-12"/>
        </w:rPr>
        <w:t xml:space="preserve"> </w:t>
      </w:r>
      <w:r>
        <w:t>мыльных</w:t>
      </w:r>
      <w:r>
        <w:rPr>
          <w:spacing w:val="-14"/>
        </w:rPr>
        <w:t xml:space="preserve"> </w:t>
      </w:r>
      <w:r>
        <w:t>пузырей</w:t>
      </w:r>
      <w:r>
        <w:rPr>
          <w:spacing w:val="-12"/>
        </w:rPr>
        <w:t xml:space="preserve"> </w:t>
      </w:r>
      <w:r>
        <w:t>[4].</w:t>
      </w:r>
      <w:r>
        <w:rPr>
          <w:spacing w:val="-12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всего</w:t>
      </w:r>
      <w:r>
        <w:rPr>
          <w:spacing w:val="-62"/>
        </w:rPr>
        <w:t xml:space="preserve"> </w:t>
      </w:r>
      <w:r>
        <w:t>лишь небольшой пример, к каким бы методам мы не прибегали важно помнить одно:</w:t>
      </w:r>
      <w:r>
        <w:rPr>
          <w:spacing w:val="1"/>
        </w:rPr>
        <w:t xml:space="preserve"> </w:t>
      </w:r>
      <w:r>
        <w:t xml:space="preserve">испытывать отрицательные эмоции </w:t>
      </w:r>
      <w:r>
        <w:rPr>
          <w:b/>
        </w:rPr>
        <w:t xml:space="preserve">– </w:t>
      </w:r>
      <w:r>
        <w:t>это естественно! Главное, чтобы они не накапли-</w:t>
      </w:r>
      <w:r>
        <w:rPr>
          <w:spacing w:val="1"/>
        </w:rPr>
        <w:t xml:space="preserve"> </w:t>
      </w:r>
      <w:r>
        <w:t>вались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агрессию.</w:t>
      </w:r>
    </w:p>
    <w:p w:rsidR="00117080" w:rsidRDefault="00BE7805">
      <w:pPr>
        <w:pStyle w:val="a3"/>
        <w:spacing w:line="235" w:lineRule="auto"/>
        <w:ind w:right="149"/>
      </w:pPr>
      <w:r>
        <w:t>В каждом конкретном случае, помимо решения первичной проблемы, необходимо</w:t>
      </w:r>
      <w:r>
        <w:rPr>
          <w:spacing w:val="-62"/>
        </w:rPr>
        <w:t xml:space="preserve"> </w:t>
      </w:r>
      <w:r>
        <w:t>научить ребенка безопасному выражению гнева, приемам самоконтроля, навыкам уме-</w:t>
      </w:r>
      <w:r>
        <w:rPr>
          <w:spacing w:val="1"/>
        </w:rPr>
        <w:t xml:space="preserve"> </w:t>
      </w:r>
      <w:r>
        <w:t>ренного поведения. Такая работа сопровождается педагогами и специалистами и допол-</w:t>
      </w:r>
      <w:r>
        <w:rPr>
          <w:spacing w:val="1"/>
        </w:rPr>
        <w:t xml:space="preserve"> </w:t>
      </w:r>
      <w:r>
        <w:t>няется</w:t>
      </w:r>
      <w:r>
        <w:rPr>
          <w:spacing w:val="1"/>
        </w:rPr>
        <w:t xml:space="preserve"> </w:t>
      </w:r>
      <w:r>
        <w:t>ри</w:t>
      </w:r>
      <w:r>
        <w:t>сованием,</w:t>
      </w:r>
      <w:r>
        <w:rPr>
          <w:spacing w:val="1"/>
        </w:rPr>
        <w:t xml:space="preserve"> </w:t>
      </w:r>
      <w:r>
        <w:t>лепкой,</w:t>
      </w:r>
      <w:r>
        <w:rPr>
          <w:spacing w:val="1"/>
        </w:rPr>
        <w:t xml:space="preserve"> </w:t>
      </w:r>
      <w:r>
        <w:t>проигрыванием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персонажей. Эмоционально-образная терапия в работе с дошкольниками с ограничен-</w:t>
      </w:r>
      <w:r>
        <w:rPr>
          <w:spacing w:val="1"/>
        </w:rPr>
        <w:t xml:space="preserve"> </w:t>
      </w:r>
      <w:r>
        <w:t>ными возможностями здоровья позволяет всем участникам образовательных отношений</w:t>
      </w:r>
      <w:r>
        <w:rPr>
          <w:spacing w:val="-62"/>
        </w:rPr>
        <w:t xml:space="preserve"> </w:t>
      </w:r>
      <w:r>
        <w:t>поддерживать в группе атмос</w:t>
      </w:r>
      <w:r>
        <w:t>феру сотрудничества и поддержки, через использование</w:t>
      </w:r>
      <w:r>
        <w:rPr>
          <w:spacing w:val="1"/>
        </w:rPr>
        <w:t xml:space="preserve"> </w:t>
      </w:r>
      <w:r>
        <w:t>разнообразных форм работы с семьями [5]. Это совместные праздники, досуги, роди-</w:t>
      </w:r>
      <w:r>
        <w:rPr>
          <w:spacing w:val="1"/>
        </w:rPr>
        <w:t xml:space="preserve"> </w:t>
      </w:r>
      <w:r>
        <w:t>тельские встречи, совместные экскурсии в парк, зоопарк; фото и видео отчеты педагогов</w:t>
      </w:r>
      <w:r>
        <w:rPr>
          <w:spacing w:val="-6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успехах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воспитанник</w:t>
      </w:r>
      <w:r>
        <w:t>ов.</w:t>
      </w:r>
    </w:p>
    <w:p w:rsidR="00117080" w:rsidRDefault="00BE7805">
      <w:pPr>
        <w:pStyle w:val="a3"/>
        <w:spacing w:line="235" w:lineRule="auto"/>
        <w:ind w:right="152"/>
      </w:pPr>
      <w:r>
        <w:t>Способность владеть своими эмоциональными состояниями считается достиже-</w:t>
      </w:r>
      <w:r>
        <w:rPr>
          <w:spacing w:val="1"/>
        </w:rPr>
        <w:t xml:space="preserve"> </w:t>
      </w:r>
      <w:r>
        <w:t>нием для ребенка дошкольного возраста с ограниченными возможностями здоровья. Но</w:t>
      </w:r>
      <w:r>
        <w:rPr>
          <w:spacing w:val="1"/>
        </w:rPr>
        <w:t xml:space="preserve"> </w:t>
      </w:r>
      <w:r>
        <w:t>это может произойти только в том случае, если у ребенка имеется достаточный опыт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жиз</w:t>
      </w:r>
      <w:r>
        <w:t>ни,</w:t>
      </w:r>
      <w:r>
        <w:rPr>
          <w:spacing w:val="-2"/>
        </w:rPr>
        <w:t xml:space="preserve"> </w:t>
      </w:r>
      <w:r>
        <w:t>который он</w:t>
      </w:r>
      <w:r>
        <w:rPr>
          <w:spacing w:val="-2"/>
        </w:rPr>
        <w:t xml:space="preserve"> </w:t>
      </w:r>
      <w:r>
        <w:t>получил,</w:t>
      </w:r>
      <w:r>
        <w:rPr>
          <w:spacing w:val="-1"/>
        </w:rPr>
        <w:t xml:space="preserve"> </w:t>
      </w:r>
      <w:r>
        <w:t>пройдя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spacing w:line="269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46"/>
        </w:numPr>
        <w:tabs>
          <w:tab w:val="left" w:pos="1238"/>
        </w:tabs>
        <w:spacing w:line="235" w:lineRule="auto"/>
        <w:ind w:right="148" w:firstLine="708"/>
        <w:rPr>
          <w:sz w:val="24"/>
        </w:rPr>
      </w:pPr>
      <w:r>
        <w:rPr>
          <w:sz w:val="24"/>
        </w:rPr>
        <w:t>Вербовская,</w:t>
      </w:r>
      <w:r>
        <w:rPr>
          <w:spacing w:val="32"/>
          <w:sz w:val="24"/>
        </w:rPr>
        <w:t xml:space="preserve"> </w:t>
      </w:r>
      <w:r>
        <w:rPr>
          <w:sz w:val="24"/>
        </w:rPr>
        <w:t>Е.</w:t>
      </w:r>
      <w:r>
        <w:rPr>
          <w:spacing w:val="32"/>
          <w:sz w:val="24"/>
        </w:rPr>
        <w:t xml:space="preserve"> </w:t>
      </w:r>
      <w:r>
        <w:rPr>
          <w:sz w:val="24"/>
        </w:rPr>
        <w:t>В.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</w:t>
      </w:r>
      <w:r>
        <w:rPr>
          <w:b/>
          <w:sz w:val="24"/>
        </w:rPr>
        <w:t>-</w:t>
      </w:r>
      <w:r>
        <w:rPr>
          <w:sz w:val="24"/>
        </w:rPr>
        <w:t>эмоциональный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3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3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Е. В.</w:t>
      </w:r>
      <w:r>
        <w:rPr>
          <w:spacing w:val="-1"/>
          <w:sz w:val="24"/>
        </w:rPr>
        <w:t xml:space="preserve"> </w:t>
      </w:r>
      <w:r>
        <w:rPr>
          <w:sz w:val="24"/>
        </w:rPr>
        <w:t>Вербовская, И.</w:t>
      </w:r>
      <w:r>
        <w:rPr>
          <w:spacing w:val="-2"/>
          <w:sz w:val="24"/>
        </w:rPr>
        <w:t xml:space="preserve"> </w:t>
      </w:r>
      <w:r>
        <w:rPr>
          <w:sz w:val="24"/>
        </w:rPr>
        <w:t>Н. Кольцова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1. –</w:t>
      </w:r>
      <w:r>
        <w:rPr>
          <w:spacing w:val="-1"/>
          <w:sz w:val="24"/>
        </w:rPr>
        <w:t xml:space="preserve"> </w:t>
      </w:r>
      <w:r>
        <w:rPr>
          <w:sz w:val="24"/>
        </w:rPr>
        <w:t>С. 93</w:t>
      </w:r>
      <w:r>
        <w:rPr>
          <w:b/>
          <w:sz w:val="24"/>
        </w:rPr>
        <w:t>-</w:t>
      </w:r>
      <w:r>
        <w:rPr>
          <w:sz w:val="24"/>
        </w:rPr>
        <w:t>104.</w:t>
      </w:r>
    </w:p>
    <w:p w:rsidR="00117080" w:rsidRDefault="00BE7805">
      <w:pPr>
        <w:pStyle w:val="a4"/>
        <w:numPr>
          <w:ilvl w:val="0"/>
          <w:numId w:val="146"/>
        </w:numPr>
        <w:tabs>
          <w:tab w:val="left" w:pos="1276"/>
        </w:tabs>
        <w:spacing w:line="235" w:lineRule="auto"/>
        <w:ind w:right="151" w:firstLine="708"/>
        <w:rPr>
          <w:sz w:val="24"/>
        </w:rPr>
      </w:pPr>
      <w:r>
        <w:rPr>
          <w:sz w:val="24"/>
        </w:rPr>
        <w:t>Лебедева,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2"/>
          <w:sz w:val="24"/>
        </w:rPr>
        <w:t xml:space="preserve"> </w:t>
      </w:r>
      <w:r>
        <w:rPr>
          <w:sz w:val="24"/>
        </w:rPr>
        <w:t>Д.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70"/>
          <w:sz w:val="24"/>
        </w:rPr>
        <w:t xml:space="preserve"> </w:t>
      </w:r>
      <w:r>
        <w:rPr>
          <w:sz w:val="24"/>
        </w:rPr>
        <w:t>арт-терапии:</w:t>
      </w:r>
      <w:r>
        <w:rPr>
          <w:spacing w:val="70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73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6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7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3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Санкт-Петербург 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256 с.</w:t>
      </w:r>
    </w:p>
    <w:p w:rsidR="00117080" w:rsidRDefault="00BE7805">
      <w:pPr>
        <w:pStyle w:val="a4"/>
        <w:numPr>
          <w:ilvl w:val="0"/>
          <w:numId w:val="146"/>
        </w:numPr>
        <w:tabs>
          <w:tab w:val="left" w:pos="1223"/>
        </w:tabs>
        <w:spacing w:before="1" w:line="232" w:lineRule="auto"/>
        <w:ind w:right="156" w:firstLine="708"/>
        <w:rPr>
          <w:sz w:val="24"/>
        </w:rPr>
      </w:pPr>
      <w:r>
        <w:rPr>
          <w:sz w:val="24"/>
        </w:rPr>
        <w:t>Линде,</w:t>
      </w:r>
      <w:r>
        <w:rPr>
          <w:spacing w:val="18"/>
          <w:sz w:val="24"/>
        </w:rPr>
        <w:t xml:space="preserve"> </w:t>
      </w:r>
      <w:r>
        <w:rPr>
          <w:sz w:val="24"/>
        </w:rPr>
        <w:t>Н.</w:t>
      </w:r>
      <w:r>
        <w:rPr>
          <w:spacing w:val="17"/>
          <w:sz w:val="24"/>
        </w:rPr>
        <w:t xml:space="preserve"> </w:t>
      </w:r>
      <w:r>
        <w:rPr>
          <w:sz w:val="24"/>
        </w:rPr>
        <w:t>Д.</w:t>
      </w:r>
      <w:r>
        <w:rPr>
          <w:spacing w:val="19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консультирование:</w:t>
      </w:r>
      <w:r>
        <w:rPr>
          <w:spacing w:val="18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7"/>
          <w:sz w:val="24"/>
        </w:rPr>
        <w:t xml:space="preserve"> 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8"/>
          <w:sz w:val="24"/>
        </w:rPr>
        <w:t xml:space="preserve"> </w:t>
      </w:r>
      <w:r>
        <w:rPr>
          <w:sz w:val="24"/>
        </w:rPr>
        <w:t>посо-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Линде. 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«Аспект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272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46"/>
        </w:numPr>
        <w:tabs>
          <w:tab w:val="left" w:pos="1204"/>
        </w:tabs>
        <w:spacing w:before="5" w:line="232" w:lineRule="auto"/>
        <w:ind w:right="148" w:firstLine="708"/>
        <w:rPr>
          <w:sz w:val="24"/>
        </w:rPr>
      </w:pPr>
      <w:r>
        <w:rPr>
          <w:sz w:val="24"/>
        </w:rPr>
        <w:t>Осорина, М. В. Секретный мир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М. В.</w:t>
      </w:r>
      <w:r>
        <w:rPr>
          <w:spacing w:val="7"/>
          <w:sz w:val="24"/>
        </w:rPr>
        <w:t xml:space="preserve"> </w:t>
      </w:r>
      <w:r>
        <w:rPr>
          <w:sz w:val="24"/>
        </w:rPr>
        <w:t>Осорина.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Санкт-Петербург :</w:t>
      </w:r>
      <w:r>
        <w:rPr>
          <w:spacing w:val="-1"/>
          <w:sz w:val="24"/>
        </w:rPr>
        <w:t xml:space="preserve"> </w:t>
      </w:r>
      <w:r>
        <w:rPr>
          <w:sz w:val="24"/>
        </w:rPr>
        <w:t>Питер, 2018. – 304 с.</w:t>
      </w:r>
      <w:r>
        <w:rPr>
          <w:spacing w:val="-1"/>
          <w:sz w:val="24"/>
        </w:rPr>
        <w:t xml:space="preserve"> </w:t>
      </w:r>
      <w:r>
        <w:rPr>
          <w:sz w:val="24"/>
        </w:rPr>
        <w:t>: ил. – (Мастера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психологии).</w:t>
      </w:r>
    </w:p>
    <w:p w:rsidR="00117080" w:rsidRDefault="00BE7805">
      <w:pPr>
        <w:pStyle w:val="a4"/>
        <w:numPr>
          <w:ilvl w:val="0"/>
          <w:numId w:val="146"/>
        </w:numPr>
        <w:tabs>
          <w:tab w:val="left" w:pos="1286"/>
        </w:tabs>
        <w:spacing w:before="4" w:line="232" w:lineRule="auto"/>
        <w:ind w:right="147" w:firstLine="708"/>
        <w:rPr>
          <w:sz w:val="24"/>
        </w:rPr>
      </w:pPr>
      <w:r>
        <w:rPr>
          <w:sz w:val="24"/>
        </w:rPr>
        <w:t>Николаева,</w:t>
      </w:r>
      <w:r>
        <w:rPr>
          <w:spacing w:val="22"/>
          <w:sz w:val="24"/>
        </w:rPr>
        <w:t xml:space="preserve"> </w:t>
      </w:r>
      <w:r>
        <w:rPr>
          <w:sz w:val="24"/>
        </w:rPr>
        <w:t>Е.</w:t>
      </w:r>
      <w:r>
        <w:rPr>
          <w:spacing w:val="22"/>
          <w:sz w:val="24"/>
        </w:rPr>
        <w:t xml:space="preserve"> </w:t>
      </w:r>
      <w:r>
        <w:rPr>
          <w:sz w:val="24"/>
        </w:rPr>
        <w:t>И.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2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3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Николаева.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Санкт-</w:t>
      </w:r>
      <w:r>
        <w:rPr>
          <w:spacing w:val="-57"/>
          <w:sz w:val="24"/>
        </w:rPr>
        <w:t xml:space="preserve"> </w:t>
      </w:r>
      <w:r>
        <w:rPr>
          <w:sz w:val="24"/>
        </w:rPr>
        <w:t>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Речь, 2019. – 218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  <w:rPr>
          <w:sz w:val="25"/>
        </w:rPr>
      </w:pPr>
    </w:p>
    <w:p w:rsidR="00117080" w:rsidRDefault="00BE7805">
      <w:pPr>
        <w:pStyle w:val="Heading1"/>
        <w:spacing w:line="235" w:lineRule="auto"/>
        <w:ind w:left="1030" w:right="935"/>
      </w:pPr>
      <w:r>
        <w:t>ИСПОЛЬЗОВАНИЕ</w:t>
      </w:r>
      <w:r>
        <w:rPr>
          <w:spacing w:val="-7"/>
        </w:rPr>
        <w:t xml:space="preserve"> </w:t>
      </w:r>
      <w:r>
        <w:t>НЕЙРОПСИХОЛОГИЧЕСКИХ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ДОШКОЛЬНИКОВ</w:t>
      </w:r>
    </w:p>
    <w:p w:rsidR="00117080" w:rsidRDefault="00BE7805">
      <w:pPr>
        <w:spacing w:line="291" w:lineRule="exact"/>
        <w:ind w:left="2877" w:hanging="1811"/>
        <w:rPr>
          <w:i/>
          <w:sz w:val="26"/>
        </w:rPr>
      </w:pPr>
      <w:r>
        <w:rPr>
          <w:b/>
          <w:i/>
          <w:sz w:val="26"/>
        </w:rPr>
        <w:t>Решетникова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Елена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Анатольевна,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инструктор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культуре,</w:t>
      </w:r>
    </w:p>
    <w:p w:rsidR="00117080" w:rsidRDefault="00BE7805">
      <w:pPr>
        <w:spacing w:before="2" w:line="235" w:lineRule="auto"/>
        <w:ind w:left="1047" w:right="949" w:firstLine="1829"/>
        <w:rPr>
          <w:i/>
          <w:sz w:val="26"/>
        </w:rPr>
      </w:pPr>
      <w:r>
        <w:rPr>
          <w:b/>
          <w:i/>
          <w:sz w:val="26"/>
        </w:rPr>
        <w:t>Никитина</w:t>
      </w:r>
      <w:r>
        <w:rPr>
          <w:b/>
          <w:i/>
          <w:spacing w:val="14"/>
          <w:sz w:val="26"/>
        </w:rPr>
        <w:t xml:space="preserve"> </w:t>
      </w:r>
      <w:r>
        <w:rPr>
          <w:b/>
          <w:i/>
          <w:sz w:val="26"/>
        </w:rPr>
        <w:t>Валерия</w:t>
      </w:r>
      <w:r>
        <w:rPr>
          <w:b/>
          <w:i/>
          <w:spacing w:val="18"/>
          <w:sz w:val="26"/>
        </w:rPr>
        <w:t xml:space="preserve"> </w:t>
      </w:r>
      <w:r>
        <w:rPr>
          <w:b/>
          <w:i/>
          <w:sz w:val="26"/>
        </w:rPr>
        <w:t>Евгеньевна,</w:t>
      </w:r>
      <w:r>
        <w:rPr>
          <w:b/>
          <w:i/>
          <w:spacing w:val="18"/>
          <w:sz w:val="26"/>
        </w:rPr>
        <w:t xml:space="preserve"> </w:t>
      </w:r>
      <w:r>
        <w:rPr>
          <w:i/>
          <w:sz w:val="26"/>
        </w:rPr>
        <w:t>тьютор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1" w:lineRule="exact"/>
        <w:ind w:left="1221" w:right="1123"/>
        <w:jc w:val="center"/>
        <w:rPr>
          <w:i/>
          <w:sz w:val="26"/>
        </w:rPr>
      </w:pPr>
      <w:r>
        <w:rPr>
          <w:i/>
          <w:sz w:val="26"/>
        </w:rPr>
        <w:t>«Центр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ребенка-детский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«Золотой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ключик»</w:t>
      </w:r>
    </w:p>
    <w:p w:rsidR="00117080" w:rsidRDefault="00BE7805">
      <w:pPr>
        <w:spacing w:line="296" w:lineRule="exact"/>
        <w:ind w:left="260" w:right="163"/>
        <w:jc w:val="center"/>
        <w:rPr>
          <w:i/>
          <w:sz w:val="26"/>
        </w:rPr>
      </w:pPr>
      <w:r>
        <w:rPr>
          <w:i/>
          <w:sz w:val="26"/>
        </w:rPr>
        <w:t>города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Строитель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округа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7"/>
      </w:pP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данный</w:t>
      </w:r>
      <w:r>
        <w:rPr>
          <w:spacing w:val="-10"/>
        </w:rPr>
        <w:t xml:space="preserve"> </w:t>
      </w:r>
      <w:r>
        <w:rPr>
          <w:spacing w:val="-3"/>
        </w:rPr>
        <w:t>момент</w:t>
      </w:r>
      <w:r>
        <w:rPr>
          <w:spacing w:val="-13"/>
        </w:rPr>
        <w:t xml:space="preserve"> </w:t>
      </w:r>
      <w:r>
        <w:rPr>
          <w:spacing w:val="-3"/>
        </w:rPr>
        <w:t>происходит</w:t>
      </w:r>
      <w:r>
        <w:rPr>
          <w:spacing w:val="-11"/>
        </w:rPr>
        <w:t xml:space="preserve"> </w:t>
      </w:r>
      <w:r>
        <w:rPr>
          <w:spacing w:val="-2"/>
        </w:rPr>
        <w:t>модернизация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области</w:t>
      </w:r>
      <w:r>
        <w:rPr>
          <w:spacing w:val="-9"/>
        </w:rPr>
        <w:t xml:space="preserve"> </w:t>
      </w:r>
      <w:r>
        <w:rPr>
          <w:spacing w:val="-2"/>
        </w:rPr>
        <w:t>образования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воспитания,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включают</w:t>
      </w:r>
      <w:r>
        <w:rPr>
          <w:spacing w:val="-13"/>
        </w:rPr>
        <w:t xml:space="preserve"> </w:t>
      </w:r>
      <w:r>
        <w:t>инновационные</w:t>
      </w:r>
      <w:r>
        <w:rPr>
          <w:spacing w:val="-13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детей.</w:t>
      </w:r>
      <w:r>
        <w:rPr>
          <w:spacing w:val="-11"/>
        </w:rPr>
        <w:t xml:space="preserve"> </w:t>
      </w:r>
      <w:r>
        <w:t>Кроме</w:t>
      </w:r>
      <w:r>
        <w:rPr>
          <w:spacing w:val="-62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 развития, нуждающиеся в специальных подходах к воспитанию и разви-</w:t>
      </w:r>
      <w:r>
        <w:rPr>
          <w:spacing w:val="1"/>
        </w:rPr>
        <w:t xml:space="preserve"> </w:t>
      </w:r>
      <w:r>
        <w:t>тию.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/>
      </w:pPr>
      <w:r>
        <w:t>В связи с этим внедрение нейропсихологического подхода в занятия по физиче-</w:t>
      </w:r>
      <w:r>
        <w:rPr>
          <w:spacing w:val="1"/>
        </w:rPr>
        <w:t xml:space="preserve"> </w:t>
      </w:r>
      <w:r>
        <w:t>ской культуре становится актуальным, поскольку система упражнений с нейрокоррек-</w:t>
      </w:r>
      <w:r>
        <w:rPr>
          <w:spacing w:val="1"/>
        </w:rPr>
        <w:t xml:space="preserve"> </w:t>
      </w:r>
      <w:r>
        <w:t>ционным воздействием оказывает положительное влияние на сформированность мозго-</w:t>
      </w:r>
      <w:r>
        <w:rPr>
          <w:spacing w:val="1"/>
        </w:rPr>
        <w:t xml:space="preserve"> </w:t>
      </w:r>
      <w:r>
        <w:t>вых процессов детей. Благодаря нейропсихологическому подходу достигаются возраст-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нормативы в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before="1"/>
        <w:ind w:right="151"/>
      </w:pPr>
      <w:r>
        <w:t>Наука и практика доказывают эффективность нейропсихологических упражнений</w:t>
      </w:r>
      <w:r>
        <w:rPr>
          <w:spacing w:val="-62"/>
        </w:rPr>
        <w:t xml:space="preserve"> </w:t>
      </w:r>
      <w:r>
        <w:t>в дошкольном возрасте. Также данный подход можно отнести к здоровьесберегающим и</w:t>
      </w:r>
      <w:r>
        <w:rPr>
          <w:spacing w:val="-62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технологиям.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нейропсихологического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нарушенных психических процессов, таких как внимание, память, мышление и речь,</w:t>
      </w:r>
      <w:r>
        <w:rPr>
          <w:spacing w:val="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коррекци</w:t>
      </w:r>
      <w:r>
        <w:t>ю</w:t>
      </w:r>
      <w:r>
        <w:rPr>
          <w:spacing w:val="-2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движения.</w:t>
      </w:r>
    </w:p>
    <w:p w:rsidR="00117080" w:rsidRDefault="00BE7805">
      <w:pPr>
        <w:pStyle w:val="a3"/>
        <w:ind w:right="148"/>
      </w:pPr>
      <w:r>
        <w:t>Задачами данной работы являются рассмотрение нейропсихологических упраж-</w:t>
      </w:r>
      <w:r>
        <w:rPr>
          <w:spacing w:val="1"/>
        </w:rPr>
        <w:t xml:space="preserve"> </w:t>
      </w:r>
      <w:r>
        <w:t>нений и выявление значимости их применения на занятиях физической культуре до-</w:t>
      </w:r>
      <w:r>
        <w:rPr>
          <w:spacing w:val="1"/>
        </w:rPr>
        <w:t xml:space="preserve"> </w:t>
      </w:r>
      <w:r>
        <w:t>школьников.</w:t>
      </w:r>
    </w:p>
    <w:p w:rsidR="00117080" w:rsidRDefault="00BE7805">
      <w:pPr>
        <w:pStyle w:val="a3"/>
        <w:spacing w:before="1"/>
        <w:ind w:right="155"/>
      </w:pPr>
      <w:r>
        <w:t>Нейропсихологический</w:t>
      </w:r>
      <w:r>
        <w:rPr>
          <w:spacing w:val="66"/>
        </w:rPr>
        <w:t xml:space="preserve"> </w:t>
      </w:r>
      <w:r>
        <w:t>подход</w:t>
      </w:r>
      <w:r>
        <w:rPr>
          <w:spacing w:val="66"/>
        </w:rPr>
        <w:t xml:space="preserve"> </w:t>
      </w:r>
      <w:r>
        <w:t>основывается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работах</w:t>
      </w:r>
      <w:r>
        <w:rPr>
          <w:spacing w:val="66"/>
        </w:rPr>
        <w:t xml:space="preserve"> </w:t>
      </w:r>
      <w:r>
        <w:t>Л.С.   Выготского,</w:t>
      </w:r>
      <w:r>
        <w:rPr>
          <w:spacing w:val="1"/>
        </w:rPr>
        <w:t xml:space="preserve"> </w:t>
      </w:r>
      <w:r>
        <w:t>А.Р. Лурии, А.В. Семенович, Л.С. Цветковой, А.Н. Леонтьева, А.Л. Сиротюк, А.В. Запо-</w:t>
      </w:r>
      <w:r>
        <w:rPr>
          <w:spacing w:val="1"/>
        </w:rPr>
        <w:t xml:space="preserve"> </w:t>
      </w:r>
      <w:r>
        <w:t>рожца,</w:t>
      </w:r>
      <w:r>
        <w:rPr>
          <w:spacing w:val="-2"/>
        </w:rPr>
        <w:t xml:space="preserve"> </w:t>
      </w:r>
      <w:r>
        <w:t>Л.А.</w:t>
      </w:r>
      <w:r>
        <w:rPr>
          <w:spacing w:val="2"/>
        </w:rPr>
        <w:t xml:space="preserve"> </w:t>
      </w:r>
      <w:r>
        <w:t>Венгера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Эльконина.</w:t>
      </w:r>
    </w:p>
    <w:p w:rsidR="00117080" w:rsidRDefault="00BE7805">
      <w:pPr>
        <w:pStyle w:val="a3"/>
        <w:ind w:right="148"/>
      </w:pPr>
      <w:r>
        <w:t>Новизна работы заключается в том, что мы рассматриваем использование нейро-</w:t>
      </w:r>
      <w:r>
        <w:rPr>
          <w:spacing w:val="1"/>
        </w:rPr>
        <w:t xml:space="preserve"> </w:t>
      </w:r>
      <w:r>
        <w:t xml:space="preserve">психологических упражнений </w:t>
      </w:r>
      <w:r>
        <w:t>в физической культуре дошкольников с учетом необхо-</w:t>
      </w:r>
      <w:r>
        <w:rPr>
          <w:spacing w:val="1"/>
        </w:rPr>
        <w:t xml:space="preserve"> </w:t>
      </w:r>
      <w:r>
        <w:t>димости комплексного развития всех нейропсихологических показателей. Нейропсихо-</w:t>
      </w:r>
      <w:r>
        <w:rPr>
          <w:spacing w:val="1"/>
        </w:rPr>
        <w:t xml:space="preserve"> </w:t>
      </w:r>
      <w:r>
        <w:t>логический подход на занятиях физической культуре у дошкольников позволяет объ-</w:t>
      </w:r>
      <w:r>
        <w:rPr>
          <w:spacing w:val="1"/>
        </w:rPr>
        <w:t xml:space="preserve"> </w:t>
      </w:r>
      <w:r>
        <w:t>единить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индивидуально-психологические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ребенка.</w:t>
      </w:r>
    </w:p>
    <w:p w:rsidR="00117080" w:rsidRDefault="00BE7805">
      <w:pPr>
        <w:pStyle w:val="a3"/>
        <w:ind w:right="148"/>
      </w:pPr>
      <w:r>
        <w:t>Данный подход включает в себя комплекс упражнений, которые при правильном</w:t>
      </w:r>
      <w:r>
        <w:rPr>
          <w:spacing w:val="1"/>
        </w:rPr>
        <w:t xml:space="preserve"> </w:t>
      </w:r>
      <w:r>
        <w:t>подборе и применении могут развивать зрительное и слуховое внимание, способство-</w:t>
      </w:r>
      <w:r>
        <w:rPr>
          <w:spacing w:val="1"/>
        </w:rPr>
        <w:t xml:space="preserve"> </w:t>
      </w:r>
      <w:r>
        <w:t>вать становлению и улучшению межполушарного взаимо</w:t>
      </w:r>
      <w:r>
        <w:t>действия, формировать спо-</w:t>
      </w:r>
      <w:r>
        <w:rPr>
          <w:spacing w:val="1"/>
        </w:rPr>
        <w:t xml:space="preserve"> </w:t>
      </w:r>
      <w:r>
        <w:t>собность</w:t>
      </w:r>
      <w:r>
        <w:rPr>
          <w:spacing w:val="-3"/>
        </w:rPr>
        <w:t xml:space="preserve"> </w:t>
      </w:r>
      <w:r>
        <w:t>к самоконтролю [2].</w:t>
      </w:r>
    </w:p>
    <w:p w:rsidR="00117080" w:rsidRDefault="00BE7805">
      <w:pPr>
        <w:pStyle w:val="a3"/>
        <w:ind w:right="145"/>
      </w:pPr>
      <w:r>
        <w:t>Благоприятным</w:t>
      </w:r>
      <w:r>
        <w:rPr>
          <w:spacing w:val="49"/>
        </w:rPr>
        <w:t xml:space="preserve"> </w:t>
      </w:r>
      <w:r>
        <w:t>периодом</w:t>
      </w:r>
      <w:r>
        <w:rPr>
          <w:spacing w:val="49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интеллектуальной</w:t>
      </w:r>
      <w:r>
        <w:rPr>
          <w:spacing w:val="52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возраст</w:t>
      </w:r>
      <w:r>
        <w:rPr>
          <w:spacing w:val="-62"/>
        </w:rPr>
        <w:t xml:space="preserve"> </w:t>
      </w:r>
      <w:r>
        <w:rPr>
          <w:spacing w:val="-1"/>
        </w:rPr>
        <w:t>до</w:t>
      </w:r>
      <w:r>
        <w:rPr>
          <w:spacing w:val="-9"/>
        </w:rPr>
        <w:t xml:space="preserve"> </w:t>
      </w:r>
      <w:r>
        <w:rPr>
          <w:spacing w:val="-1"/>
        </w:rPr>
        <w:t>10</w:t>
      </w:r>
      <w:r>
        <w:rPr>
          <w:spacing w:val="-9"/>
        </w:rPr>
        <w:t xml:space="preserve"> </w:t>
      </w:r>
      <w:r>
        <w:rPr>
          <w:spacing w:val="-1"/>
        </w:rPr>
        <w:t>лет,</w:t>
      </w:r>
      <w:r>
        <w:rPr>
          <w:spacing w:val="-11"/>
        </w:rPr>
        <w:t xml:space="preserve"> </w:t>
      </w:r>
      <w:r>
        <w:rPr>
          <w:spacing w:val="-1"/>
        </w:rPr>
        <w:t>именно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кора</w:t>
      </w:r>
      <w:r>
        <w:rPr>
          <w:spacing w:val="-10"/>
        </w:rPr>
        <w:t xml:space="preserve"> </w:t>
      </w:r>
      <w:r>
        <w:t>больших</w:t>
      </w:r>
      <w:r>
        <w:rPr>
          <w:spacing w:val="-11"/>
        </w:rPr>
        <w:t xml:space="preserve"> </w:t>
      </w:r>
      <w:r>
        <w:t>полушарий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сформирована</w:t>
      </w:r>
      <w:r>
        <w:rPr>
          <w:spacing w:val="-10"/>
        </w:rPr>
        <w:t xml:space="preserve"> </w:t>
      </w:r>
      <w:r>
        <w:t>окончательно</w:t>
      </w:r>
      <w:r>
        <w:rPr>
          <w:spacing w:val="-63"/>
        </w:rPr>
        <w:t xml:space="preserve"> </w:t>
      </w:r>
      <w:r>
        <w:t>[5].</w:t>
      </w:r>
    </w:p>
    <w:p w:rsidR="00117080" w:rsidRDefault="00BE7805">
      <w:pPr>
        <w:pStyle w:val="a3"/>
        <w:spacing w:line="299" w:lineRule="exact"/>
        <w:ind w:left="961" w:firstLine="0"/>
      </w:pPr>
      <w:r>
        <w:t>Нейропсихологические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напра</w:t>
      </w:r>
      <w:r>
        <w:t>влены</w:t>
      </w:r>
      <w:r>
        <w:rPr>
          <w:spacing w:val="-6"/>
        </w:rPr>
        <w:t xml:space="preserve"> </w:t>
      </w:r>
      <w:r>
        <w:t>на: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27"/>
        </w:tabs>
        <w:spacing w:before="1"/>
        <w:ind w:right="159" w:firstLine="708"/>
        <w:rPr>
          <w:sz w:val="26"/>
        </w:rPr>
      </w:pPr>
      <w:r>
        <w:rPr>
          <w:sz w:val="26"/>
        </w:rPr>
        <w:t>формирование концентрации внимания, координации, а также способности чув-</w:t>
      </w:r>
      <w:r>
        <w:rPr>
          <w:spacing w:val="1"/>
          <w:sz w:val="26"/>
        </w:rPr>
        <w:t xml:space="preserve"> </w:t>
      </w:r>
      <w:r>
        <w:rPr>
          <w:sz w:val="26"/>
        </w:rPr>
        <w:t>ствовать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тело;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54"/>
        </w:tabs>
        <w:ind w:right="151" w:firstLine="708"/>
        <w:rPr>
          <w:sz w:val="26"/>
        </w:rPr>
      </w:pPr>
      <w:r>
        <w:rPr>
          <w:sz w:val="26"/>
        </w:rPr>
        <w:t>развитие памяти, моторики как мелкой, так и общей, способности ориентиро-</w:t>
      </w:r>
      <w:r>
        <w:rPr>
          <w:spacing w:val="1"/>
          <w:sz w:val="26"/>
        </w:rPr>
        <w:t xml:space="preserve"> </w:t>
      </w:r>
      <w:r>
        <w:rPr>
          <w:sz w:val="26"/>
        </w:rPr>
        <w:t>ваться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пространстве;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spacing w:line="299" w:lineRule="exact"/>
        <w:ind w:left="1112" w:hanging="152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гармоничного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4"/>
          <w:sz w:val="26"/>
        </w:rPr>
        <w:t xml:space="preserve"> </w:t>
      </w:r>
      <w:r>
        <w:rPr>
          <w:sz w:val="26"/>
        </w:rPr>
        <w:t>полушарий;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активизацию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речи;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устойчивости</w:t>
      </w:r>
      <w:r>
        <w:rPr>
          <w:spacing w:val="-5"/>
          <w:sz w:val="26"/>
        </w:rPr>
        <w:t xml:space="preserve"> </w:t>
      </w:r>
      <w:r>
        <w:rPr>
          <w:sz w:val="26"/>
        </w:rPr>
        <w:t>[6].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В</w:t>
      </w:r>
      <w:r>
        <w:rPr>
          <w:spacing w:val="-5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нейропсихологических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видов:</w:t>
      </w:r>
    </w:p>
    <w:p w:rsidR="00117080" w:rsidRDefault="00BE7805">
      <w:pPr>
        <w:pStyle w:val="a4"/>
        <w:numPr>
          <w:ilvl w:val="0"/>
          <w:numId w:val="144"/>
        </w:numPr>
        <w:tabs>
          <w:tab w:val="left" w:pos="1249"/>
        </w:tabs>
        <w:ind w:right="153" w:firstLine="708"/>
        <w:jc w:val="both"/>
        <w:rPr>
          <w:sz w:val="26"/>
        </w:rPr>
      </w:pPr>
      <w:r>
        <w:rPr>
          <w:sz w:val="26"/>
        </w:rPr>
        <w:t>Растяжка, при помощи которой нормализуется гипертонус и гипотонус мышц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опорно-двигательного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аппарата.</w:t>
      </w:r>
    </w:p>
    <w:p w:rsidR="00117080" w:rsidRDefault="00BE7805">
      <w:pPr>
        <w:pStyle w:val="a4"/>
        <w:numPr>
          <w:ilvl w:val="0"/>
          <w:numId w:val="144"/>
        </w:numPr>
        <w:tabs>
          <w:tab w:val="left" w:pos="1259"/>
        </w:tabs>
        <w:ind w:right="153" w:firstLine="708"/>
        <w:jc w:val="both"/>
        <w:rPr>
          <w:sz w:val="26"/>
        </w:rPr>
      </w:pPr>
      <w:r>
        <w:rPr>
          <w:sz w:val="26"/>
        </w:rPr>
        <w:t>Дыхательные упражнения, которые улучшают ритмику организма, развивают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произвольность.</w:t>
      </w:r>
    </w:p>
    <w:p w:rsidR="00117080" w:rsidRDefault="00BE7805">
      <w:pPr>
        <w:pStyle w:val="a4"/>
        <w:numPr>
          <w:ilvl w:val="0"/>
          <w:numId w:val="144"/>
        </w:numPr>
        <w:tabs>
          <w:tab w:val="left" w:pos="1247"/>
        </w:tabs>
        <w:spacing w:before="2"/>
        <w:ind w:right="156" w:firstLine="708"/>
        <w:jc w:val="both"/>
        <w:rPr>
          <w:sz w:val="26"/>
        </w:rPr>
      </w:pPr>
      <w:r>
        <w:rPr>
          <w:sz w:val="26"/>
        </w:rPr>
        <w:t>Глазодвигательные упражнения, благодаря которым расширяется поле 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улучшается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межполушарное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</w:t>
      </w:r>
      <w:r>
        <w:rPr>
          <w:sz w:val="26"/>
        </w:rPr>
        <w:t>етизация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организма.</w:t>
      </w:r>
    </w:p>
    <w:p w:rsidR="00117080" w:rsidRDefault="00BE7805">
      <w:pPr>
        <w:pStyle w:val="a4"/>
        <w:numPr>
          <w:ilvl w:val="0"/>
          <w:numId w:val="144"/>
        </w:numPr>
        <w:tabs>
          <w:tab w:val="left" w:pos="1259"/>
        </w:tabs>
        <w:ind w:right="154" w:firstLine="708"/>
        <w:jc w:val="both"/>
        <w:rPr>
          <w:sz w:val="26"/>
        </w:rPr>
      </w:pPr>
      <w:r>
        <w:rPr>
          <w:sz w:val="26"/>
        </w:rPr>
        <w:t>Упражнения на релаксацию, способствующие расслаблению и снятию напря-</w:t>
      </w:r>
      <w:r>
        <w:rPr>
          <w:spacing w:val="1"/>
          <w:sz w:val="26"/>
        </w:rPr>
        <w:t xml:space="preserve"> </w:t>
      </w:r>
      <w:r>
        <w:rPr>
          <w:sz w:val="26"/>
        </w:rPr>
        <w:t>жения.</w:t>
      </w:r>
    </w:p>
    <w:p w:rsidR="00117080" w:rsidRDefault="00BE7805">
      <w:pPr>
        <w:pStyle w:val="a4"/>
        <w:numPr>
          <w:ilvl w:val="0"/>
          <w:numId w:val="144"/>
        </w:numPr>
        <w:tabs>
          <w:tab w:val="left" w:pos="1221"/>
        </w:tabs>
        <w:spacing w:line="299" w:lineRule="exact"/>
        <w:ind w:left="1220" w:hanging="260"/>
        <w:jc w:val="both"/>
        <w:rPr>
          <w:sz w:val="26"/>
        </w:rPr>
      </w:pPr>
      <w:r>
        <w:rPr>
          <w:sz w:val="26"/>
        </w:rPr>
        <w:t>Массаж,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2"/>
          <w:sz w:val="26"/>
        </w:rPr>
        <w:t xml:space="preserve"> </w:t>
      </w:r>
      <w:r>
        <w:rPr>
          <w:sz w:val="26"/>
        </w:rPr>
        <w:t>воздействует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биологически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активные</w:t>
      </w:r>
      <w:r>
        <w:rPr>
          <w:spacing w:val="-3"/>
          <w:sz w:val="26"/>
        </w:rPr>
        <w:t xml:space="preserve"> </w:t>
      </w:r>
      <w:r>
        <w:rPr>
          <w:sz w:val="26"/>
        </w:rPr>
        <w:t>точки.</w:t>
      </w:r>
    </w:p>
    <w:p w:rsidR="00117080" w:rsidRDefault="00117080">
      <w:pPr>
        <w:spacing w:line="299" w:lineRule="exact"/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44"/>
        </w:numPr>
        <w:tabs>
          <w:tab w:val="left" w:pos="1249"/>
        </w:tabs>
        <w:spacing w:before="76"/>
        <w:ind w:right="157" w:firstLine="708"/>
        <w:jc w:val="both"/>
        <w:rPr>
          <w:sz w:val="26"/>
        </w:rPr>
      </w:pPr>
      <w:r>
        <w:rPr>
          <w:sz w:val="26"/>
        </w:rPr>
        <w:t>Упражнения для развития мелкой моторики рук, при помощи которых стиму-</w:t>
      </w:r>
      <w:r>
        <w:rPr>
          <w:spacing w:val="1"/>
          <w:sz w:val="26"/>
        </w:rPr>
        <w:t xml:space="preserve"> </w:t>
      </w:r>
      <w:r>
        <w:rPr>
          <w:sz w:val="26"/>
        </w:rPr>
        <w:t>лируются</w:t>
      </w:r>
      <w:r>
        <w:rPr>
          <w:spacing w:val="-2"/>
          <w:sz w:val="26"/>
        </w:rPr>
        <w:t xml:space="preserve"> </w:t>
      </w:r>
      <w:r>
        <w:rPr>
          <w:sz w:val="26"/>
        </w:rPr>
        <w:t>речевые</w:t>
      </w:r>
      <w:r>
        <w:rPr>
          <w:spacing w:val="-1"/>
          <w:sz w:val="26"/>
        </w:rPr>
        <w:t xml:space="preserve"> </w:t>
      </w:r>
      <w:r>
        <w:rPr>
          <w:sz w:val="26"/>
        </w:rPr>
        <w:t>зоны</w:t>
      </w:r>
      <w:r>
        <w:rPr>
          <w:spacing w:val="1"/>
          <w:sz w:val="26"/>
        </w:rPr>
        <w:t xml:space="preserve"> </w:t>
      </w:r>
      <w:r>
        <w:rPr>
          <w:sz w:val="26"/>
        </w:rPr>
        <w:t>головного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мозга</w:t>
      </w:r>
      <w:r>
        <w:rPr>
          <w:spacing w:val="-1"/>
          <w:sz w:val="26"/>
        </w:rPr>
        <w:t xml:space="preserve"> </w:t>
      </w:r>
      <w:r>
        <w:rPr>
          <w:sz w:val="26"/>
        </w:rPr>
        <w:t>[3].</w:t>
      </w:r>
    </w:p>
    <w:p w:rsidR="00117080" w:rsidRDefault="00BE7805">
      <w:pPr>
        <w:pStyle w:val="a3"/>
        <w:ind w:right="152"/>
      </w:pPr>
      <w:r>
        <w:t>Занятия,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нейропсихологический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дыхательных упражнений, которые направлены на восстановление нормального дыха-</w:t>
      </w:r>
      <w:r>
        <w:rPr>
          <w:spacing w:val="1"/>
        </w:rPr>
        <w:t xml:space="preserve"> </w:t>
      </w:r>
      <w:r>
        <w:t>ния, успокаивание и улучшению концентрации внимания. Такими упражнениям</w:t>
      </w:r>
      <w:r>
        <w:t>и могут</w:t>
      </w:r>
      <w:r>
        <w:rPr>
          <w:spacing w:val="1"/>
        </w:rPr>
        <w:t xml:space="preserve"> </w:t>
      </w:r>
      <w:r>
        <w:t>быть:</w:t>
      </w:r>
      <w:r>
        <w:rPr>
          <w:spacing w:val="-2"/>
        </w:rPr>
        <w:t xml:space="preserve"> </w:t>
      </w:r>
      <w:r>
        <w:t>«Подуй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бочку»,</w:t>
      </w:r>
      <w:r>
        <w:rPr>
          <w:spacing w:val="-1"/>
        </w:rPr>
        <w:t xml:space="preserve"> </w:t>
      </w:r>
      <w:r>
        <w:t>«Забей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ворота»,</w:t>
      </w:r>
      <w:r>
        <w:rPr>
          <w:spacing w:val="2"/>
        </w:rPr>
        <w:t xml:space="preserve"> </w:t>
      </w:r>
      <w:r>
        <w:t>«Зевок»,</w:t>
      </w:r>
      <w:r>
        <w:rPr>
          <w:spacing w:val="-1"/>
        </w:rPr>
        <w:t xml:space="preserve"> </w:t>
      </w:r>
      <w:r>
        <w:t>«Шарик»,</w:t>
      </w:r>
      <w:r>
        <w:rPr>
          <w:spacing w:val="-2"/>
        </w:rPr>
        <w:t xml:space="preserve"> </w:t>
      </w:r>
      <w:r>
        <w:t>«Ветерок».</w:t>
      </w:r>
    </w:p>
    <w:p w:rsidR="00117080" w:rsidRDefault="00BE7805">
      <w:pPr>
        <w:pStyle w:val="a3"/>
        <w:spacing w:before="2"/>
        <w:ind w:right="148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кинезиологические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-62"/>
        </w:rPr>
        <w:t xml:space="preserve"> </w:t>
      </w:r>
      <w:r>
        <w:t>межполушарное взаимодействие и способствуют активизации мысленной деятельности.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«Кулак-ребро-</w:t>
      </w:r>
      <w:r>
        <w:rPr>
          <w:spacing w:val="1"/>
        </w:rPr>
        <w:t xml:space="preserve"> </w:t>
      </w:r>
      <w:r>
        <w:t>ладонь»,</w:t>
      </w:r>
      <w:r>
        <w:rPr>
          <w:spacing w:val="-2"/>
        </w:rPr>
        <w:t xml:space="preserve"> </w:t>
      </w:r>
      <w:r>
        <w:t>«Колечко».</w:t>
      </w:r>
    </w:p>
    <w:p w:rsidR="00117080" w:rsidRDefault="00BE7805">
      <w:pPr>
        <w:pStyle w:val="a3"/>
        <w:ind w:right="148"/>
      </w:pPr>
      <w:r>
        <w:t>Применение двигательных упражнений помогают развить внимание, зрительную</w:t>
      </w:r>
      <w:r>
        <w:rPr>
          <w:spacing w:val="1"/>
        </w:rPr>
        <w:t xml:space="preserve"> </w:t>
      </w:r>
      <w:r>
        <w:t>память, быстроту реакции и способность ориентироваться в сложной ситуации. Двига-</w:t>
      </w:r>
      <w:r>
        <w:rPr>
          <w:spacing w:val="1"/>
        </w:rPr>
        <w:t xml:space="preserve"> </w:t>
      </w:r>
      <w:r>
        <w:t>тельные упражнения мо</w:t>
      </w:r>
      <w:r>
        <w:t>гут включать игру «Хлопни-топни-стукни», «Зеркало», «Равно-</w:t>
      </w:r>
      <w:r>
        <w:rPr>
          <w:spacing w:val="1"/>
        </w:rPr>
        <w:t xml:space="preserve"> </w:t>
      </w:r>
      <w:r>
        <w:t>весие»,</w:t>
      </w:r>
      <w:r>
        <w:rPr>
          <w:spacing w:val="-2"/>
        </w:rPr>
        <w:t xml:space="preserve"> </w:t>
      </w:r>
      <w:r>
        <w:t>«Рисуем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воздухе».</w:t>
      </w:r>
    </w:p>
    <w:p w:rsidR="00117080" w:rsidRDefault="00BE7805">
      <w:pPr>
        <w:pStyle w:val="a3"/>
        <w:ind w:right="153"/>
      </w:pPr>
      <w:r>
        <w:t>При</w:t>
      </w:r>
      <w:r>
        <w:rPr>
          <w:spacing w:val="1"/>
        </w:rPr>
        <w:t xml:space="preserve"> </w:t>
      </w:r>
      <w:r>
        <w:t>нейропсихологической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упражнения, которые направлены на развитие когнитивных функций. Такими упражне-</w:t>
      </w:r>
      <w:r>
        <w:rPr>
          <w:spacing w:val="1"/>
        </w:rPr>
        <w:t xml:space="preserve"> </w:t>
      </w:r>
      <w:r>
        <w:t>ниями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быть:</w:t>
      </w:r>
      <w:r>
        <w:rPr>
          <w:spacing w:val="-2"/>
        </w:rPr>
        <w:t xml:space="preserve"> </w:t>
      </w:r>
      <w:r>
        <w:t>«Черепаха»,</w:t>
      </w:r>
      <w:r>
        <w:rPr>
          <w:spacing w:val="-1"/>
        </w:rPr>
        <w:t xml:space="preserve"> </w:t>
      </w:r>
      <w:r>
        <w:t>«Руки-ноги»,</w:t>
      </w:r>
      <w:r>
        <w:rPr>
          <w:spacing w:val="-2"/>
        </w:rPr>
        <w:t xml:space="preserve"> </w:t>
      </w:r>
      <w:r>
        <w:t>«Колпак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треугольный».</w:t>
      </w:r>
    </w:p>
    <w:p w:rsidR="00117080" w:rsidRDefault="00BE7805">
      <w:pPr>
        <w:pStyle w:val="a3"/>
        <w:ind w:right="155"/>
      </w:pPr>
      <w:r>
        <w:t>Упражнения, направленные на развитие коммуникации между детьми, помогают</w:t>
      </w:r>
      <w:r>
        <w:rPr>
          <w:spacing w:val="1"/>
        </w:rPr>
        <w:t xml:space="preserve"> </w:t>
      </w:r>
      <w:r>
        <w:t>сформировать навыки совместных действий и способствовать лучшему пониманию друг</w:t>
      </w:r>
      <w:r>
        <w:rPr>
          <w:spacing w:val="-62"/>
        </w:rPr>
        <w:t xml:space="preserve"> </w:t>
      </w:r>
      <w:r>
        <w:t>друга.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«Тачка»,</w:t>
      </w:r>
      <w:r>
        <w:rPr>
          <w:spacing w:val="-1"/>
        </w:rPr>
        <w:t xml:space="preserve"> </w:t>
      </w:r>
      <w:r>
        <w:t>«Сороконожка»,</w:t>
      </w:r>
      <w:r>
        <w:rPr>
          <w:spacing w:val="-2"/>
        </w:rPr>
        <w:t xml:space="preserve"> </w:t>
      </w:r>
      <w:r>
        <w:t>«Животные».</w:t>
      </w:r>
    </w:p>
    <w:p w:rsidR="00117080" w:rsidRDefault="00BE7805">
      <w:pPr>
        <w:pStyle w:val="a3"/>
        <w:ind w:right="152"/>
      </w:pPr>
      <w:r>
        <w:t>Упражнения на релаксацию проводятся в конце занятия, они способствуют рас-</w:t>
      </w:r>
      <w:r>
        <w:rPr>
          <w:spacing w:val="1"/>
        </w:rPr>
        <w:t xml:space="preserve"> </w:t>
      </w:r>
      <w:r>
        <w:t>слаблению</w:t>
      </w:r>
      <w:r>
        <w:rPr>
          <w:spacing w:val="-2"/>
        </w:rPr>
        <w:t xml:space="preserve"> </w:t>
      </w:r>
      <w:r>
        <w:t>и самонаблюдению</w:t>
      </w:r>
      <w:r>
        <w:rPr>
          <w:spacing w:val="-1"/>
        </w:rPr>
        <w:t xml:space="preserve"> </w:t>
      </w:r>
      <w:r>
        <w:t>[7].</w:t>
      </w:r>
    </w:p>
    <w:p w:rsidR="00117080" w:rsidRDefault="00BE7805">
      <w:pPr>
        <w:pStyle w:val="a3"/>
        <w:ind w:right="148"/>
      </w:pPr>
      <w:r>
        <w:t>Вышеуказанные упражнения могут быть дополнены, усложнены, также их можно</w:t>
      </w:r>
      <w:r>
        <w:rPr>
          <w:spacing w:val="1"/>
        </w:rPr>
        <w:t xml:space="preserve"> </w:t>
      </w:r>
      <w:r>
        <w:t>комбинировать. Занятия с</w:t>
      </w:r>
      <w:r>
        <w:rPr>
          <w:spacing w:val="1"/>
        </w:rPr>
        <w:t xml:space="preserve"> </w:t>
      </w:r>
      <w:r>
        <w:t>использованием нейропсихологических упражнений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 как в групповой, так и в индивидуальной форме. Более того, для осуществ-</w:t>
      </w:r>
      <w:r>
        <w:rPr>
          <w:spacing w:val="1"/>
        </w:rPr>
        <w:t xml:space="preserve"> </w:t>
      </w:r>
      <w:r>
        <w:t>ления нейропсихологических упражнений большое помещение не требуется, что осо-</w:t>
      </w:r>
      <w:r>
        <w:rPr>
          <w:spacing w:val="1"/>
        </w:rPr>
        <w:t xml:space="preserve"> </w:t>
      </w:r>
      <w:r>
        <w:t>бенно</w:t>
      </w:r>
      <w:r>
        <w:rPr>
          <w:spacing w:val="-2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садов</w:t>
      </w:r>
      <w:r>
        <w:t>.</w:t>
      </w:r>
    </w:p>
    <w:p w:rsidR="00117080" w:rsidRDefault="00BE7805">
      <w:pPr>
        <w:pStyle w:val="a3"/>
        <w:spacing w:before="1"/>
        <w:ind w:right="152"/>
      </w:pPr>
      <w:r>
        <w:t>Стоит отметить, что данные упражнения носят игровой характер, поэтому до-</w:t>
      </w:r>
      <w:r>
        <w:rPr>
          <w:spacing w:val="1"/>
        </w:rPr>
        <w:t xml:space="preserve"> </w:t>
      </w:r>
      <w:r>
        <w:t>школьники выполняют их с удовольствием и интересом. Нейропсихологические упраж-</w:t>
      </w:r>
      <w:r>
        <w:rPr>
          <w:spacing w:val="1"/>
        </w:rPr>
        <w:t xml:space="preserve"> </w:t>
      </w:r>
      <w:r>
        <w:t>нения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применяться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любой развивающей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программе.</w:t>
      </w:r>
    </w:p>
    <w:p w:rsidR="00117080" w:rsidRDefault="00BE7805">
      <w:pPr>
        <w:pStyle w:val="a3"/>
        <w:ind w:right="151"/>
      </w:pPr>
      <w:r>
        <w:t>Исследователи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нейропсихологические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улучшить продуктивность деятельности детей, а также повышает уверенность в себе и в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дошкольников.</w:t>
      </w:r>
    </w:p>
    <w:p w:rsidR="00117080" w:rsidRDefault="00BE7805">
      <w:pPr>
        <w:pStyle w:val="a3"/>
        <w:ind w:right="147"/>
      </w:pPr>
      <w:r>
        <w:t>Особое значение нейропсихологические упражнения имеют для детей с особен-</w:t>
      </w:r>
      <w:r>
        <w:rPr>
          <w:spacing w:val="1"/>
        </w:rPr>
        <w:t xml:space="preserve"> </w:t>
      </w:r>
      <w:r>
        <w:t>ностями в развитии. Например</w:t>
      </w:r>
      <w:r>
        <w:t>, коррекционная работа, которая включает нейропсихоло-</w:t>
      </w:r>
      <w:r>
        <w:rPr>
          <w:spacing w:val="1"/>
        </w:rPr>
        <w:t xml:space="preserve"> </w:t>
      </w:r>
      <w:r>
        <w:t>гический комплекс упражнений, с детьми с аутизмом позволяют восстановить у них ба-</w:t>
      </w:r>
      <w:r>
        <w:rPr>
          <w:spacing w:val="1"/>
        </w:rPr>
        <w:t xml:space="preserve"> </w:t>
      </w:r>
      <w:r>
        <w:t>ланс между сенсорной и моторной сферой, а также развить данные сферы. Более того,</w:t>
      </w:r>
      <w:r>
        <w:rPr>
          <w:spacing w:val="1"/>
        </w:rPr>
        <w:t xml:space="preserve"> </w:t>
      </w:r>
      <w:r>
        <w:t>данные упражнения дают возможность а</w:t>
      </w:r>
      <w:r>
        <w:t>даптировать ребенка с аутизмом к жизни в со-</w:t>
      </w:r>
      <w:r>
        <w:rPr>
          <w:spacing w:val="1"/>
        </w:rPr>
        <w:t xml:space="preserve"> </w:t>
      </w:r>
      <w:r>
        <w:t>циуме</w:t>
      </w:r>
      <w:r>
        <w:rPr>
          <w:spacing w:val="-2"/>
        </w:rPr>
        <w:t xml:space="preserve"> </w:t>
      </w:r>
      <w:r>
        <w:t>[8].</w:t>
      </w:r>
    </w:p>
    <w:p w:rsidR="00117080" w:rsidRDefault="00BE7805">
      <w:pPr>
        <w:pStyle w:val="a3"/>
        <w:ind w:right="147"/>
      </w:pPr>
      <w:r>
        <w:t>Таким образом, применение нейропсихологических упражнений на занятиях фи-</w:t>
      </w:r>
      <w:r>
        <w:rPr>
          <w:spacing w:val="1"/>
        </w:rPr>
        <w:t xml:space="preserve"> </w:t>
      </w:r>
      <w:r>
        <w:t>зической культуры у</w:t>
      </w:r>
      <w:r>
        <w:rPr>
          <w:spacing w:val="65"/>
        </w:rPr>
        <w:t xml:space="preserve"> </w:t>
      </w:r>
      <w:r>
        <w:t>дошкольников позволяет улучшить физическую подготовку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воспитательно-обр</w:t>
      </w:r>
      <w:r>
        <w:t>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внедрению нейропсихологического подхода у детей повышается активность, инициа-</w:t>
      </w:r>
      <w:r>
        <w:rPr>
          <w:spacing w:val="1"/>
        </w:rPr>
        <w:t xml:space="preserve"> </w:t>
      </w:r>
      <w:r>
        <w:t>тивность, работоспособность за счет гармонизации процессов торможения и возбужде-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нервной системы.</w:t>
      </w:r>
    </w:p>
    <w:p w:rsidR="00117080" w:rsidRDefault="00BE7805">
      <w:pPr>
        <w:pStyle w:val="a3"/>
        <w:ind w:right="147"/>
      </w:pPr>
      <w:r>
        <w:t>Внедрение нейропсихологических технологий способствует снижению заболева-</w:t>
      </w:r>
      <w:r>
        <w:rPr>
          <w:spacing w:val="1"/>
        </w:rPr>
        <w:t xml:space="preserve"> </w:t>
      </w:r>
      <w:r>
        <w:t>емости,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Нейропсихологические</w:t>
      </w:r>
      <w:r>
        <w:rPr>
          <w:spacing w:val="26"/>
        </w:rPr>
        <w:t xml:space="preserve"> </w:t>
      </w:r>
      <w:r>
        <w:t>упражнения,</w:t>
      </w:r>
      <w:r>
        <w:rPr>
          <w:spacing w:val="26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используются</w:t>
      </w:r>
      <w:r>
        <w:rPr>
          <w:spacing w:val="27"/>
        </w:rPr>
        <w:t xml:space="preserve"> </w:t>
      </w:r>
      <w:r>
        <w:t>регулярно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фи-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7" w:firstLine="0"/>
      </w:pPr>
      <w:r>
        <w:t>зической</w:t>
      </w:r>
      <w:r>
        <w:t xml:space="preserve"> культуры у дошкольников, активизируют их познавательный потенциал и раз-</w:t>
      </w:r>
      <w:r>
        <w:rPr>
          <w:spacing w:val="1"/>
        </w:rPr>
        <w:t xml:space="preserve"> </w:t>
      </w:r>
      <w:r>
        <w:t>вивают их высшие психические функции. Помимо прочего, эти упражнения могут быть</w:t>
      </w:r>
      <w:r>
        <w:rPr>
          <w:spacing w:val="1"/>
        </w:rPr>
        <w:t xml:space="preserve"> </w:t>
      </w:r>
      <w:r>
        <w:t>профилактикой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возрасте.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43"/>
        </w:numPr>
        <w:tabs>
          <w:tab w:val="left" w:pos="1238"/>
        </w:tabs>
        <w:ind w:right="152" w:firstLine="708"/>
        <w:jc w:val="both"/>
        <w:rPr>
          <w:sz w:val="24"/>
        </w:rPr>
      </w:pPr>
      <w:r>
        <w:rPr>
          <w:sz w:val="24"/>
        </w:rPr>
        <w:t>Выготский, Л. С. Собрание сочинений : в 6-ти томах / Л</w:t>
      </w:r>
      <w:r>
        <w:rPr>
          <w:sz w:val="24"/>
        </w:rPr>
        <w:t>. С. Выготский // 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/ под ред.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Г. Ярошевского.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 1984. – 400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43"/>
        </w:numPr>
        <w:tabs>
          <w:tab w:val="left" w:pos="1223"/>
        </w:tabs>
        <w:ind w:right="150" w:firstLine="708"/>
        <w:jc w:val="both"/>
        <w:rPr>
          <w:sz w:val="24"/>
        </w:rPr>
      </w:pPr>
      <w:r>
        <w:rPr>
          <w:sz w:val="24"/>
        </w:rPr>
        <w:t>Глозман, Ж. М. Нейропсихология детского возраста : учебное пособие / Ж. М. Глоз-</w:t>
      </w:r>
      <w:r>
        <w:rPr>
          <w:spacing w:val="1"/>
          <w:sz w:val="24"/>
        </w:rPr>
        <w:t xml:space="preserve"> </w:t>
      </w:r>
      <w:r>
        <w:rPr>
          <w:sz w:val="24"/>
        </w:rPr>
        <w:t>ман.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272 с.</w:t>
      </w:r>
    </w:p>
    <w:p w:rsidR="00117080" w:rsidRDefault="00BE7805">
      <w:pPr>
        <w:pStyle w:val="a4"/>
        <w:numPr>
          <w:ilvl w:val="0"/>
          <w:numId w:val="143"/>
        </w:numPr>
        <w:tabs>
          <w:tab w:val="left" w:pos="1218"/>
        </w:tabs>
        <w:ind w:right="154" w:firstLine="708"/>
        <w:jc w:val="both"/>
        <w:rPr>
          <w:sz w:val="24"/>
        </w:rPr>
      </w:pPr>
      <w:r>
        <w:rPr>
          <w:sz w:val="24"/>
        </w:rPr>
        <w:t>Нейропсихологическая коррекция в детском возрасте. Метод замещающего онтогене-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 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Семенович.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474 с.</w:t>
      </w:r>
    </w:p>
    <w:p w:rsidR="00117080" w:rsidRDefault="00BE7805">
      <w:pPr>
        <w:pStyle w:val="a4"/>
        <w:numPr>
          <w:ilvl w:val="0"/>
          <w:numId w:val="143"/>
        </w:numPr>
        <w:tabs>
          <w:tab w:val="left" w:pos="1230"/>
        </w:tabs>
        <w:ind w:right="150" w:firstLine="708"/>
        <w:jc w:val="both"/>
        <w:rPr>
          <w:sz w:val="24"/>
        </w:rPr>
      </w:pPr>
      <w:r>
        <w:rPr>
          <w:sz w:val="24"/>
        </w:rPr>
        <w:t>Праведникова, И. И. Нейропсихология. Игры и упражнения / И. И. Праведникова.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: </w:t>
      </w:r>
      <w:r>
        <w:rPr>
          <w:sz w:val="24"/>
        </w:rPr>
        <w:t>АЙРИС-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 2022.</w:t>
      </w:r>
      <w:r>
        <w:rPr>
          <w:spacing w:val="1"/>
          <w:sz w:val="24"/>
        </w:rPr>
        <w:t xml:space="preserve"> </w:t>
      </w:r>
      <w:r>
        <w:rPr>
          <w:sz w:val="24"/>
        </w:rPr>
        <w:t>– 112 с.</w:t>
      </w:r>
    </w:p>
    <w:p w:rsidR="00117080" w:rsidRDefault="00BE7805">
      <w:pPr>
        <w:pStyle w:val="a4"/>
        <w:numPr>
          <w:ilvl w:val="0"/>
          <w:numId w:val="143"/>
        </w:numPr>
        <w:tabs>
          <w:tab w:val="left" w:pos="1209"/>
        </w:tabs>
        <w:ind w:right="148" w:firstLine="708"/>
        <w:jc w:val="both"/>
        <w:rPr>
          <w:sz w:val="24"/>
        </w:rPr>
      </w:pPr>
      <w:r>
        <w:rPr>
          <w:sz w:val="24"/>
        </w:rPr>
        <w:t>Психологический словарь / под ред. В. В. Давыдова, А. В. Запорожца, В. П. Зинченко,</w:t>
      </w:r>
      <w:r>
        <w:rPr>
          <w:spacing w:val="1"/>
          <w:sz w:val="24"/>
        </w:rPr>
        <w:t xml:space="preserve"> </w:t>
      </w:r>
      <w:r>
        <w:rPr>
          <w:sz w:val="24"/>
        </w:rPr>
        <w:t>Б. Ф. Ломова, А. Р. Лурия, А. М. Матюшкина, А. В. Петровского. – Москва : Педагогика,1983. –</w:t>
      </w:r>
      <w:r>
        <w:rPr>
          <w:spacing w:val="-57"/>
          <w:sz w:val="24"/>
        </w:rPr>
        <w:t xml:space="preserve"> </w:t>
      </w:r>
      <w:r>
        <w:rPr>
          <w:sz w:val="24"/>
        </w:rPr>
        <w:t>360 с.</w:t>
      </w:r>
    </w:p>
    <w:p w:rsidR="00117080" w:rsidRDefault="00BE7805">
      <w:pPr>
        <w:pStyle w:val="a4"/>
        <w:numPr>
          <w:ilvl w:val="0"/>
          <w:numId w:val="143"/>
        </w:numPr>
        <w:tabs>
          <w:tab w:val="left" w:pos="1216"/>
        </w:tabs>
        <w:spacing w:before="1"/>
        <w:ind w:right="156" w:firstLine="708"/>
        <w:rPr>
          <w:sz w:val="24"/>
        </w:rPr>
      </w:pPr>
      <w:r>
        <w:rPr>
          <w:sz w:val="24"/>
        </w:rPr>
        <w:t>Семенович,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1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нейропсихологию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9"/>
          <w:sz w:val="24"/>
        </w:rPr>
        <w:t xml:space="preserve"> 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 Семенович.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Генезис, 2021.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319 с.</w:t>
      </w:r>
    </w:p>
    <w:p w:rsidR="00117080" w:rsidRDefault="00BE7805">
      <w:pPr>
        <w:pStyle w:val="a4"/>
        <w:numPr>
          <w:ilvl w:val="0"/>
          <w:numId w:val="143"/>
        </w:numPr>
        <w:tabs>
          <w:tab w:val="left" w:pos="1214"/>
        </w:tabs>
        <w:ind w:left="1213" w:hanging="253"/>
        <w:rPr>
          <w:sz w:val="24"/>
        </w:rPr>
      </w:pPr>
      <w:r>
        <w:rPr>
          <w:sz w:val="24"/>
        </w:rPr>
        <w:t>Семенович,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Нейропсихологическая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возрасте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Семенович.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232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43"/>
        </w:numPr>
        <w:tabs>
          <w:tab w:val="left" w:pos="1223"/>
        </w:tabs>
        <w:ind w:right="155" w:firstLine="708"/>
        <w:rPr>
          <w:sz w:val="24"/>
        </w:rPr>
      </w:pPr>
      <w:r>
        <w:rPr>
          <w:sz w:val="24"/>
        </w:rPr>
        <w:t>Сиротюк,</w:t>
      </w:r>
      <w:r>
        <w:rPr>
          <w:spacing w:val="19"/>
          <w:sz w:val="24"/>
        </w:rPr>
        <w:t xml:space="preserve"> </w:t>
      </w:r>
      <w:r>
        <w:rPr>
          <w:sz w:val="24"/>
        </w:rPr>
        <w:t>А.</w:t>
      </w:r>
      <w:r>
        <w:rPr>
          <w:spacing w:val="18"/>
          <w:sz w:val="24"/>
        </w:rPr>
        <w:t xml:space="preserve"> </w:t>
      </w:r>
      <w:r>
        <w:rPr>
          <w:sz w:val="24"/>
        </w:rPr>
        <w:t>Л.</w:t>
      </w:r>
      <w:r>
        <w:rPr>
          <w:spacing w:val="20"/>
          <w:sz w:val="24"/>
        </w:rPr>
        <w:t xml:space="preserve"> </w:t>
      </w:r>
      <w:r>
        <w:rPr>
          <w:sz w:val="24"/>
        </w:rPr>
        <w:t>Нейропсихологическое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психофизиологическое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/ А.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Сиротюк.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ТЦ «Сфера»,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288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spacing w:line="298" w:lineRule="exact"/>
        <w:ind w:left="1223"/>
      </w:pPr>
      <w:r>
        <w:t>ИСПОЛЬЗОВАНИЕ</w:t>
      </w:r>
      <w:r>
        <w:rPr>
          <w:spacing w:val="-3"/>
        </w:rPr>
        <w:t xml:space="preserve"> </w:t>
      </w:r>
      <w:r>
        <w:t>МОТОРНЫХ</w:t>
      </w:r>
      <w:r>
        <w:rPr>
          <w:spacing w:val="-2"/>
        </w:rPr>
        <w:t xml:space="preserve"> </w:t>
      </w:r>
      <w:r>
        <w:t>ПРОГРАММ</w:t>
      </w:r>
    </w:p>
    <w:p w:rsidR="00117080" w:rsidRDefault="00BE7805">
      <w:pPr>
        <w:spacing w:line="298" w:lineRule="exact"/>
        <w:ind w:left="1221" w:right="1123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КОРРЕКЦИОННОЙ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УЧИТЕЛЯ-ЛОГОПЕДА</w:t>
      </w:r>
    </w:p>
    <w:p w:rsidR="00117080" w:rsidRDefault="00BE7805">
      <w:pPr>
        <w:pStyle w:val="Heading2"/>
        <w:spacing w:before="1"/>
        <w:ind w:left="3342" w:right="0"/>
        <w:jc w:val="left"/>
      </w:pPr>
      <w:r>
        <w:t>Русина</w:t>
      </w:r>
      <w:r>
        <w:rPr>
          <w:spacing w:val="-5"/>
        </w:rPr>
        <w:t xml:space="preserve"> </w:t>
      </w:r>
      <w:r>
        <w:t>Татьяна</w:t>
      </w:r>
      <w:r>
        <w:rPr>
          <w:spacing w:val="-2"/>
        </w:rPr>
        <w:t xml:space="preserve"> </w:t>
      </w:r>
      <w:r>
        <w:t>Александровна,</w:t>
      </w:r>
    </w:p>
    <w:p w:rsidR="00117080" w:rsidRDefault="00BE7805">
      <w:pPr>
        <w:ind w:left="1047" w:right="942" w:firstLine="1327"/>
        <w:rPr>
          <w:i/>
          <w:sz w:val="26"/>
        </w:rPr>
      </w:pPr>
      <w:r>
        <w:rPr>
          <w:b/>
          <w:i/>
          <w:sz w:val="26"/>
        </w:rPr>
        <w:t xml:space="preserve">Куманина Марина Васильевна, </w:t>
      </w:r>
      <w:r>
        <w:rPr>
          <w:i/>
          <w:sz w:val="26"/>
        </w:rPr>
        <w:t>учителя-логопеды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/>
        <w:ind w:left="3390" w:right="2521" w:hanging="752"/>
        <w:rPr>
          <w:i/>
          <w:sz w:val="26"/>
        </w:rPr>
      </w:pPr>
      <w:r>
        <w:rPr>
          <w:i/>
          <w:sz w:val="26"/>
        </w:rPr>
        <w:t>«Центр развития ребенка-детский сад № 10»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Алексеевского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/>
      </w:pPr>
      <w:r>
        <w:rPr>
          <w:color w:val="111111"/>
        </w:rPr>
        <w:t>За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последние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годы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значительно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увеличилось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количество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речевыми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нарушениями, во многих случаях – это коморбидные нарушения, где нарушение речи 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вторично. Такие дети имеют поражение или дисфункцию разных мозговых областей.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процессе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дальнейшего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головного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мозга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возникают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трудности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обучении. Поэтому д</w:t>
      </w:r>
      <w:r>
        <w:rPr>
          <w:color w:val="111111"/>
        </w:rPr>
        <w:t>етям с нарушением речевого развития, необходимо работать 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только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«головой»,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всем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телом.</w:t>
      </w:r>
    </w:p>
    <w:p w:rsidR="00117080" w:rsidRDefault="00BE7805">
      <w:pPr>
        <w:pStyle w:val="a3"/>
        <w:spacing w:before="2"/>
        <w:ind w:right="147"/>
      </w:pPr>
      <w:r>
        <w:rPr>
          <w:color w:val="111111"/>
        </w:rPr>
        <w:t>Ребенку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моторными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дисфункциями,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речевыми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нарушениями,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трудно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осуществлять моторное планирование, </w:t>
      </w:r>
      <w:r>
        <w:t>тяжело осваивать новые навыки движения. Для</w:t>
      </w:r>
      <w:r>
        <w:rPr>
          <w:spacing w:val="1"/>
        </w:rPr>
        <w:t xml:space="preserve"> </w:t>
      </w:r>
      <w:r>
        <w:t>выполнения правильной последовательности артикуляционных моторных схем, детям 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речевыми органами, множественные повторы для закрепления правильных движений,</w:t>
      </w:r>
      <w:r>
        <w:rPr>
          <w:spacing w:val="1"/>
        </w:rPr>
        <w:t xml:space="preserve"> </w:t>
      </w:r>
      <w:r>
        <w:t>чтобы те перешли в автома</w:t>
      </w:r>
      <w:r>
        <w:t>тизированные речевые навыки. Также тяжело приобретённые</w:t>
      </w:r>
      <w:r>
        <w:rPr>
          <w:spacing w:val="-6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переносятся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расстраивает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избегает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слу</w:t>
      </w:r>
      <w:r>
        <w:t>чаи</w:t>
      </w:r>
      <w:r>
        <w:rPr>
          <w:spacing w:val="1"/>
        </w:rPr>
        <w:t xml:space="preserve"> </w:t>
      </w:r>
      <w:r>
        <w:t>нарушения</w:t>
      </w:r>
      <w:r>
        <w:rPr>
          <w:spacing w:val="66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выполнения движений, ребенок не понимает, на каком этапе совершил ошибку и не</w:t>
      </w:r>
      <w:r>
        <w:rPr>
          <w:spacing w:val="1"/>
        </w:rPr>
        <w:t xml:space="preserve"> </w:t>
      </w:r>
      <w:r>
        <w:t>видит способа ее исправить. Постоянная тренировка моторного планирования крупных</w:t>
      </w:r>
      <w:r>
        <w:rPr>
          <w:spacing w:val="1"/>
        </w:rPr>
        <w:t xml:space="preserve"> </w:t>
      </w:r>
      <w:r>
        <w:t>общемоторных движений, а также пальцевой моторики, помогает постепенно воспитать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сложное моторное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произнесения</w:t>
      </w:r>
      <w:r>
        <w:rPr>
          <w:spacing w:val="-3"/>
        </w:rPr>
        <w:t xml:space="preserve"> </w:t>
      </w:r>
      <w:r>
        <w:t>звуков</w:t>
      </w:r>
      <w:r>
        <w:rPr>
          <w:spacing w:val="4"/>
        </w:rPr>
        <w:t xml:space="preserve"> </w:t>
      </w:r>
      <w:r>
        <w:t>[2].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rPr>
          <w:color w:val="252525"/>
        </w:rPr>
        <w:t xml:space="preserve">Моторное планирование – </w:t>
      </w:r>
      <w:r>
        <w:t>это способность спланировать и реализовать серию</w:t>
      </w:r>
      <w:r>
        <w:rPr>
          <w:spacing w:val="1"/>
        </w:rPr>
        <w:t xml:space="preserve"> </w:t>
      </w:r>
      <w:r>
        <w:t>осозна</w:t>
      </w:r>
      <w:r>
        <w:t xml:space="preserve">нных произвольных движений. </w:t>
      </w:r>
      <w:r>
        <w:rPr>
          <w:color w:val="111111"/>
        </w:rPr>
        <w:t>Ребенок с трудностями моторного планирования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вынужден каждый раз «простраивать» программу своих действий заново</w:t>
      </w:r>
      <w:r>
        <w:t>. Процесс зву-</w:t>
      </w:r>
      <w:r>
        <w:rPr>
          <w:spacing w:val="1"/>
        </w:rPr>
        <w:t xml:space="preserve"> </w:t>
      </w:r>
      <w:r>
        <w:t>копроизношения требует от ребёнка сложного моторного планирования. Ребёнок дол-</w:t>
      </w:r>
      <w:r>
        <w:rPr>
          <w:spacing w:val="1"/>
        </w:rPr>
        <w:t xml:space="preserve"> </w:t>
      </w:r>
      <w:r>
        <w:t>жен осознанно контроли</w:t>
      </w:r>
      <w:r>
        <w:t>ровать движения артикуляционного аппарата до тех пор, пока</w:t>
      </w:r>
      <w:r>
        <w:rPr>
          <w:spacing w:val="1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звуков не</w:t>
      </w:r>
      <w:r>
        <w:rPr>
          <w:spacing w:val="-2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навыком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spacing w:before="2"/>
        <w:ind w:right="148" w:firstLine="773"/>
      </w:pPr>
      <w:r>
        <w:t xml:space="preserve">Для этого нужно последовательно формировать </w:t>
      </w:r>
      <w:r>
        <w:rPr>
          <w:color w:val="252525"/>
        </w:rPr>
        <w:t>сначала общий праксис, отвеча-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ющий за крупные движения рук и ног, потом кистевой и пальцевый пра</w:t>
      </w:r>
      <w:r>
        <w:rPr>
          <w:color w:val="252525"/>
        </w:rPr>
        <w:t>ксисы, послед-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ний, самый сложный праксис, артикуляционный. Именно его развитие позволяет ребён-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ку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овладеть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моторным компонентом речи.</w:t>
      </w:r>
    </w:p>
    <w:p w:rsidR="00117080" w:rsidRDefault="00BE7805">
      <w:pPr>
        <w:pStyle w:val="a3"/>
        <w:ind w:right="154"/>
      </w:pPr>
      <w:r>
        <w:t>Главными условиями для успешного использования моторного планирования в</w:t>
      </w:r>
      <w:r>
        <w:rPr>
          <w:spacing w:val="1"/>
        </w:rPr>
        <w:t xml:space="preserve"> </w:t>
      </w:r>
      <w:r>
        <w:t>коррекционной работе, являются регулярность заня</w:t>
      </w:r>
      <w:r>
        <w:t>тий, новизна и проработка тех дви-</w:t>
      </w:r>
      <w:r>
        <w:rPr>
          <w:spacing w:val="1"/>
        </w:rPr>
        <w:t xml:space="preserve"> </w:t>
      </w:r>
      <w:r>
        <w:t>жений,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автоматизированы</w:t>
      </w:r>
      <w:r>
        <w:rPr>
          <w:spacing w:val="5"/>
        </w:rPr>
        <w:t xml:space="preserve"> </w:t>
      </w:r>
      <w:r>
        <w:t>[6].</w:t>
      </w:r>
    </w:p>
    <w:p w:rsidR="00117080" w:rsidRDefault="00BE7805">
      <w:pPr>
        <w:pStyle w:val="a3"/>
        <w:ind w:right="150"/>
      </w:pPr>
      <w:r>
        <w:t>Если ребёнок часто собирает одну и ту же пирамидку, то для выполнения этих</w:t>
      </w:r>
      <w:r>
        <w:rPr>
          <w:spacing w:val="1"/>
        </w:rPr>
        <w:t xml:space="preserve"> </w:t>
      </w:r>
      <w:r>
        <w:t>действий уже не требуется моторное планирование, так как они становятся навыками, 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ребёнка.</w:t>
      </w:r>
    </w:p>
    <w:p w:rsidR="00117080" w:rsidRDefault="00BE7805">
      <w:pPr>
        <w:pStyle w:val="a3"/>
        <w:ind w:right="150"/>
      </w:pPr>
      <w:r>
        <w:rPr>
          <w:color w:val="111111"/>
        </w:rPr>
        <w:t>Нарушение моторного планирования в теории сенсорной интеграции называется –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диспраксия.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проявляется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как: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386"/>
        </w:tabs>
        <w:ind w:right="155" w:firstLine="708"/>
        <w:rPr>
          <w:rFonts w:ascii="Wingdings" w:hAnsi="Wingdings"/>
          <w:color w:val="111111"/>
          <w:sz w:val="26"/>
        </w:rPr>
      </w:pPr>
      <w:r>
        <w:rPr>
          <w:color w:val="111111"/>
          <w:sz w:val="26"/>
        </w:rPr>
        <w:t>Нарушение звукопроизношения. Ребенок плохо понимает схему своего тела (в</w:t>
      </w:r>
      <w:r>
        <w:rPr>
          <w:color w:val="111111"/>
          <w:spacing w:val="-62"/>
          <w:sz w:val="26"/>
        </w:rPr>
        <w:t xml:space="preserve"> </w:t>
      </w:r>
      <w:r>
        <w:rPr>
          <w:color w:val="111111"/>
          <w:sz w:val="26"/>
        </w:rPr>
        <w:t>том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числе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во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рту,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ему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сложно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подобрать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артикуляционный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уклад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под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услышанный</w:t>
      </w:r>
      <w:r>
        <w:rPr>
          <w:color w:val="111111"/>
          <w:spacing w:val="-62"/>
          <w:sz w:val="26"/>
        </w:rPr>
        <w:t xml:space="preserve"> </w:t>
      </w:r>
      <w:r>
        <w:rPr>
          <w:color w:val="111111"/>
          <w:sz w:val="26"/>
        </w:rPr>
        <w:t>акустический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образ).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386"/>
        </w:tabs>
        <w:ind w:right="150" w:firstLine="708"/>
        <w:rPr>
          <w:rFonts w:ascii="Wingdings" w:hAnsi="Wingdings"/>
          <w:color w:val="111111"/>
          <w:sz w:val="26"/>
        </w:rPr>
      </w:pPr>
      <w:r>
        <w:rPr>
          <w:color w:val="111111"/>
          <w:sz w:val="26"/>
        </w:rPr>
        <w:t>Нарушение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слоговой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структуры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слова.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Ребенок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может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повторять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слоги,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пропускать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или</w:t>
      </w:r>
      <w:r>
        <w:rPr>
          <w:color w:val="111111"/>
          <w:spacing w:val="2"/>
          <w:sz w:val="26"/>
        </w:rPr>
        <w:t xml:space="preserve"> </w:t>
      </w:r>
      <w:r>
        <w:rPr>
          <w:color w:val="111111"/>
          <w:sz w:val="26"/>
        </w:rPr>
        <w:t>менять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их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местами.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386"/>
        </w:tabs>
        <w:ind w:right="153" w:firstLine="708"/>
        <w:rPr>
          <w:rFonts w:ascii="Wingdings" w:hAnsi="Wingdings"/>
          <w:color w:val="111111"/>
          <w:sz w:val="26"/>
        </w:rPr>
      </w:pPr>
      <w:r>
        <w:rPr>
          <w:color w:val="111111"/>
          <w:sz w:val="26"/>
        </w:rPr>
        <w:t>Практически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у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всех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детей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с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нарушением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артикуляционного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праксиса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наблюдается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моторная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неловкость,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что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является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помехой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для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речевого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и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интеллектуального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развития</w:t>
      </w:r>
      <w:r>
        <w:rPr>
          <w:color w:val="111111"/>
          <w:spacing w:val="3"/>
          <w:sz w:val="26"/>
        </w:rPr>
        <w:t xml:space="preserve"> </w:t>
      </w:r>
      <w:r>
        <w:rPr>
          <w:color w:val="111111"/>
          <w:sz w:val="26"/>
        </w:rPr>
        <w:t>[1].</w:t>
      </w:r>
    </w:p>
    <w:p w:rsidR="00117080" w:rsidRDefault="00BE7805">
      <w:pPr>
        <w:pStyle w:val="a3"/>
        <w:ind w:right="152"/>
      </w:pPr>
      <w:r>
        <w:rPr>
          <w:color w:val="111111"/>
        </w:rPr>
        <w:t>Именно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поэтому,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коррекционной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включаем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наложением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моторной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программы.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позволяет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достичь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быстрых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66"/>
        </w:rPr>
        <w:t xml:space="preserve"> </w:t>
      </w:r>
      <w:r>
        <w:rPr>
          <w:color w:val="111111"/>
        </w:rPr>
        <w:t>эффективных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результатов в автоматизации звуков, в отработке артикуляционных укладов, в развитии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слоговой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структуры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слова,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формировании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пространственных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представлений,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фонематического восприятия.</w:t>
      </w:r>
    </w:p>
    <w:p w:rsidR="00117080" w:rsidRDefault="00BE7805">
      <w:pPr>
        <w:pStyle w:val="a3"/>
        <w:ind w:right="151"/>
      </w:pPr>
      <w:r>
        <w:rPr>
          <w:color w:val="111111"/>
        </w:rPr>
        <w:t>Для выполнения определенной последовательности артикуляционных моторных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схем детям с тяжелыми нарушениями речи требуются множественные повторы для за-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крепления правильных движений,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 перешли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автоматизированные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речевые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навыки. Приобретенные навыки тяжело переносятся в новую незнакомую для ребенка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ситуацию. Поэтому ва</w:t>
      </w:r>
      <w:r>
        <w:rPr>
          <w:color w:val="111111"/>
        </w:rPr>
        <w:t>жно при обучении правильной артикуляции использовать мотор-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планирование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[3].</w:t>
      </w:r>
    </w:p>
    <w:p w:rsidR="00117080" w:rsidRDefault="00BE7805">
      <w:pPr>
        <w:pStyle w:val="a3"/>
        <w:spacing w:line="298" w:lineRule="exact"/>
        <w:ind w:left="961" w:firstLine="0"/>
      </w:pPr>
      <w:r>
        <w:rPr>
          <w:spacing w:val="-4"/>
        </w:rPr>
        <w:t>Использование</w:t>
      </w:r>
      <w:r>
        <w:rPr>
          <w:spacing w:val="-9"/>
        </w:rPr>
        <w:t xml:space="preserve"> </w:t>
      </w:r>
      <w:r>
        <w:rPr>
          <w:spacing w:val="-4"/>
        </w:rPr>
        <w:t>моторного</w:t>
      </w:r>
      <w:r>
        <w:rPr>
          <w:spacing w:val="-9"/>
        </w:rPr>
        <w:t xml:space="preserve"> </w:t>
      </w:r>
      <w:r>
        <w:rPr>
          <w:spacing w:val="-4"/>
        </w:rPr>
        <w:t>планирования</w:t>
      </w:r>
      <w:r>
        <w:rPr>
          <w:spacing w:val="-8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развития</w:t>
      </w:r>
      <w:r>
        <w:rPr>
          <w:spacing w:val="-7"/>
        </w:rPr>
        <w:t xml:space="preserve"> </w:t>
      </w:r>
      <w:r>
        <w:rPr>
          <w:spacing w:val="-4"/>
        </w:rPr>
        <w:t>фонематического</w:t>
      </w:r>
      <w:r>
        <w:rPr>
          <w:spacing w:val="-12"/>
        </w:rPr>
        <w:t xml:space="preserve"> </w:t>
      </w:r>
      <w:r>
        <w:rPr>
          <w:spacing w:val="-4"/>
        </w:rPr>
        <w:t>восприятия: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spacing w:before="1"/>
        <w:ind w:right="160" w:firstLine="708"/>
        <w:jc w:val="left"/>
        <w:rPr>
          <w:color w:val="111111"/>
          <w:sz w:val="26"/>
        </w:rPr>
      </w:pPr>
      <w:r>
        <w:rPr>
          <w:color w:val="111111"/>
          <w:sz w:val="26"/>
        </w:rPr>
        <w:t>игра</w:t>
      </w:r>
      <w:r>
        <w:rPr>
          <w:color w:val="111111"/>
          <w:spacing w:val="18"/>
          <w:sz w:val="26"/>
        </w:rPr>
        <w:t xml:space="preserve"> </w:t>
      </w:r>
      <w:r>
        <w:rPr>
          <w:color w:val="111111"/>
          <w:sz w:val="26"/>
        </w:rPr>
        <w:t>«Бабочка».</w:t>
      </w:r>
      <w:r>
        <w:rPr>
          <w:color w:val="111111"/>
          <w:spacing w:val="17"/>
          <w:sz w:val="26"/>
        </w:rPr>
        <w:t xml:space="preserve"> </w:t>
      </w:r>
      <w:r>
        <w:rPr>
          <w:color w:val="111111"/>
          <w:sz w:val="26"/>
        </w:rPr>
        <w:t>Пока</w:t>
      </w:r>
      <w:r>
        <w:rPr>
          <w:color w:val="111111"/>
          <w:spacing w:val="17"/>
          <w:sz w:val="26"/>
        </w:rPr>
        <w:t xml:space="preserve"> </w:t>
      </w:r>
      <w:r>
        <w:rPr>
          <w:color w:val="111111"/>
          <w:sz w:val="26"/>
        </w:rPr>
        <w:t>звучит</w:t>
      </w:r>
      <w:r>
        <w:rPr>
          <w:color w:val="111111"/>
          <w:spacing w:val="19"/>
          <w:sz w:val="26"/>
        </w:rPr>
        <w:t xml:space="preserve"> </w:t>
      </w:r>
      <w:r>
        <w:rPr>
          <w:color w:val="111111"/>
          <w:sz w:val="26"/>
        </w:rPr>
        <w:t>музыка,</w:t>
      </w:r>
      <w:r>
        <w:rPr>
          <w:color w:val="111111"/>
          <w:spacing w:val="17"/>
          <w:sz w:val="26"/>
        </w:rPr>
        <w:t xml:space="preserve"> </w:t>
      </w:r>
      <w:r>
        <w:rPr>
          <w:color w:val="111111"/>
          <w:sz w:val="26"/>
        </w:rPr>
        <w:t>бабочка</w:t>
      </w:r>
      <w:r>
        <w:rPr>
          <w:color w:val="111111"/>
          <w:spacing w:val="17"/>
          <w:sz w:val="26"/>
        </w:rPr>
        <w:t xml:space="preserve"> </w:t>
      </w:r>
      <w:r>
        <w:rPr>
          <w:color w:val="111111"/>
          <w:sz w:val="26"/>
        </w:rPr>
        <w:t>летает,</w:t>
      </w:r>
      <w:r>
        <w:rPr>
          <w:color w:val="111111"/>
          <w:spacing w:val="19"/>
          <w:sz w:val="26"/>
        </w:rPr>
        <w:t xml:space="preserve"> </w:t>
      </w:r>
      <w:r>
        <w:rPr>
          <w:color w:val="111111"/>
          <w:sz w:val="26"/>
        </w:rPr>
        <w:t>кружится.</w:t>
      </w:r>
      <w:r>
        <w:rPr>
          <w:color w:val="111111"/>
          <w:spacing w:val="16"/>
          <w:sz w:val="26"/>
        </w:rPr>
        <w:t xml:space="preserve"> </w:t>
      </w:r>
      <w:r>
        <w:rPr>
          <w:color w:val="111111"/>
          <w:sz w:val="26"/>
        </w:rPr>
        <w:t>Как</w:t>
      </w:r>
      <w:r>
        <w:rPr>
          <w:color w:val="111111"/>
          <w:spacing w:val="17"/>
          <w:sz w:val="26"/>
        </w:rPr>
        <w:t xml:space="preserve"> </w:t>
      </w:r>
      <w:r>
        <w:rPr>
          <w:color w:val="111111"/>
          <w:sz w:val="26"/>
        </w:rPr>
        <w:t>только</w:t>
      </w:r>
      <w:r>
        <w:rPr>
          <w:color w:val="111111"/>
          <w:spacing w:val="19"/>
          <w:sz w:val="26"/>
        </w:rPr>
        <w:t xml:space="preserve"> </w:t>
      </w:r>
      <w:r>
        <w:rPr>
          <w:color w:val="111111"/>
          <w:sz w:val="26"/>
        </w:rPr>
        <w:t>му-</w:t>
      </w:r>
      <w:r>
        <w:rPr>
          <w:color w:val="111111"/>
          <w:spacing w:val="-62"/>
          <w:sz w:val="26"/>
        </w:rPr>
        <w:t xml:space="preserve"> </w:t>
      </w:r>
      <w:r>
        <w:rPr>
          <w:color w:val="111111"/>
          <w:sz w:val="26"/>
        </w:rPr>
        <w:t>зыка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стихает –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бабочка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садится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на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цветок.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ind w:right="157" w:firstLine="708"/>
        <w:jc w:val="left"/>
        <w:rPr>
          <w:color w:val="111111"/>
          <w:sz w:val="26"/>
        </w:rPr>
      </w:pPr>
      <w:r>
        <w:rPr>
          <w:color w:val="111111"/>
          <w:sz w:val="26"/>
        </w:rPr>
        <w:t>игра</w:t>
      </w:r>
      <w:r>
        <w:rPr>
          <w:color w:val="111111"/>
          <w:spacing w:val="7"/>
          <w:sz w:val="26"/>
        </w:rPr>
        <w:t xml:space="preserve"> </w:t>
      </w:r>
      <w:r>
        <w:rPr>
          <w:color w:val="111111"/>
          <w:sz w:val="26"/>
        </w:rPr>
        <w:t>«Накорми</w:t>
      </w:r>
      <w:r>
        <w:rPr>
          <w:color w:val="111111"/>
          <w:spacing w:val="11"/>
          <w:sz w:val="26"/>
        </w:rPr>
        <w:t xml:space="preserve"> </w:t>
      </w:r>
      <w:r>
        <w:rPr>
          <w:color w:val="111111"/>
          <w:sz w:val="26"/>
        </w:rPr>
        <w:t>животных</w:t>
      </w:r>
      <w:r>
        <w:rPr>
          <w:color w:val="111111"/>
          <w:spacing w:val="8"/>
          <w:sz w:val="26"/>
        </w:rPr>
        <w:t xml:space="preserve"> </w:t>
      </w:r>
      <w:r>
        <w:rPr>
          <w:color w:val="111111"/>
          <w:sz w:val="26"/>
        </w:rPr>
        <w:t>(насекомых)».</w:t>
      </w:r>
      <w:r>
        <w:rPr>
          <w:color w:val="111111"/>
          <w:spacing w:val="11"/>
          <w:sz w:val="26"/>
        </w:rPr>
        <w:t xml:space="preserve"> </w:t>
      </w:r>
      <w:r>
        <w:rPr>
          <w:color w:val="111111"/>
          <w:sz w:val="26"/>
        </w:rPr>
        <w:t>Знакомим</w:t>
      </w:r>
      <w:r>
        <w:rPr>
          <w:color w:val="111111"/>
          <w:spacing w:val="10"/>
          <w:sz w:val="26"/>
        </w:rPr>
        <w:t xml:space="preserve"> </w:t>
      </w:r>
      <w:r>
        <w:rPr>
          <w:color w:val="111111"/>
          <w:sz w:val="26"/>
        </w:rPr>
        <w:t>ребенка</w:t>
      </w:r>
      <w:r>
        <w:rPr>
          <w:color w:val="111111"/>
          <w:spacing w:val="8"/>
          <w:sz w:val="26"/>
        </w:rPr>
        <w:t xml:space="preserve"> </w:t>
      </w:r>
      <w:r>
        <w:rPr>
          <w:color w:val="111111"/>
          <w:sz w:val="26"/>
        </w:rPr>
        <w:t>с</w:t>
      </w:r>
      <w:r>
        <w:rPr>
          <w:color w:val="111111"/>
          <w:spacing w:val="13"/>
          <w:sz w:val="26"/>
        </w:rPr>
        <w:t xml:space="preserve"> </w:t>
      </w:r>
      <w:r>
        <w:rPr>
          <w:color w:val="111111"/>
          <w:sz w:val="26"/>
        </w:rPr>
        <w:t>инструкцией:</w:t>
      </w:r>
      <w:r>
        <w:rPr>
          <w:color w:val="111111"/>
          <w:spacing w:val="9"/>
          <w:sz w:val="26"/>
        </w:rPr>
        <w:t xml:space="preserve"> </w:t>
      </w:r>
      <w:r>
        <w:rPr>
          <w:color w:val="111111"/>
          <w:sz w:val="26"/>
        </w:rPr>
        <w:t>«Ко-</w:t>
      </w:r>
      <w:r>
        <w:rPr>
          <w:color w:val="111111"/>
          <w:spacing w:val="-62"/>
          <w:sz w:val="26"/>
        </w:rPr>
        <w:t xml:space="preserve"> </w:t>
      </w:r>
      <w:r>
        <w:rPr>
          <w:color w:val="111111"/>
          <w:sz w:val="26"/>
        </w:rPr>
        <w:t>гда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звучит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бубен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–</w:t>
      </w:r>
      <w:r>
        <w:rPr>
          <w:color w:val="111111"/>
          <w:spacing w:val="2"/>
          <w:sz w:val="26"/>
        </w:rPr>
        <w:t xml:space="preserve"> </w:t>
      </w:r>
      <w:r>
        <w:rPr>
          <w:color w:val="111111"/>
          <w:sz w:val="26"/>
        </w:rPr>
        <w:t>покорми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муху.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Услышишь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маракас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–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покорми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стрекозу».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63"/>
        </w:tabs>
        <w:ind w:right="158" w:firstLine="708"/>
        <w:jc w:val="left"/>
        <w:rPr>
          <w:color w:val="111111"/>
          <w:sz w:val="26"/>
        </w:rPr>
      </w:pPr>
      <w:r>
        <w:rPr>
          <w:color w:val="111111"/>
          <w:sz w:val="26"/>
        </w:rPr>
        <w:t>игра</w:t>
      </w:r>
      <w:r>
        <w:rPr>
          <w:color w:val="111111"/>
          <w:spacing w:val="47"/>
          <w:sz w:val="26"/>
        </w:rPr>
        <w:t xml:space="preserve"> </w:t>
      </w:r>
      <w:r>
        <w:rPr>
          <w:color w:val="111111"/>
          <w:sz w:val="26"/>
        </w:rPr>
        <w:t>«Твистер».</w:t>
      </w:r>
      <w:r>
        <w:rPr>
          <w:color w:val="111111"/>
          <w:spacing w:val="48"/>
          <w:sz w:val="26"/>
        </w:rPr>
        <w:t xml:space="preserve"> </w:t>
      </w:r>
      <w:r>
        <w:rPr>
          <w:color w:val="111111"/>
          <w:sz w:val="26"/>
        </w:rPr>
        <w:t>Ребенку</w:t>
      </w:r>
      <w:r>
        <w:rPr>
          <w:color w:val="111111"/>
          <w:spacing w:val="47"/>
          <w:sz w:val="26"/>
        </w:rPr>
        <w:t xml:space="preserve"> </w:t>
      </w:r>
      <w:r>
        <w:rPr>
          <w:color w:val="111111"/>
          <w:sz w:val="26"/>
        </w:rPr>
        <w:t>дается</w:t>
      </w:r>
      <w:r>
        <w:rPr>
          <w:color w:val="111111"/>
          <w:spacing w:val="48"/>
          <w:sz w:val="26"/>
        </w:rPr>
        <w:t xml:space="preserve"> </w:t>
      </w:r>
      <w:r>
        <w:rPr>
          <w:color w:val="111111"/>
          <w:sz w:val="26"/>
        </w:rPr>
        <w:t>инструкция:</w:t>
      </w:r>
      <w:r>
        <w:rPr>
          <w:color w:val="111111"/>
          <w:spacing w:val="48"/>
          <w:sz w:val="26"/>
        </w:rPr>
        <w:t xml:space="preserve"> </w:t>
      </w:r>
      <w:r>
        <w:rPr>
          <w:color w:val="111111"/>
          <w:sz w:val="26"/>
        </w:rPr>
        <w:t>«Если</w:t>
      </w:r>
      <w:r>
        <w:rPr>
          <w:color w:val="111111"/>
          <w:spacing w:val="48"/>
          <w:sz w:val="26"/>
        </w:rPr>
        <w:t xml:space="preserve"> </w:t>
      </w:r>
      <w:r>
        <w:rPr>
          <w:color w:val="111111"/>
          <w:sz w:val="26"/>
        </w:rPr>
        <w:t>я</w:t>
      </w:r>
      <w:r>
        <w:rPr>
          <w:color w:val="111111"/>
          <w:spacing w:val="48"/>
          <w:sz w:val="26"/>
        </w:rPr>
        <w:t xml:space="preserve"> </w:t>
      </w:r>
      <w:r>
        <w:rPr>
          <w:color w:val="111111"/>
          <w:sz w:val="26"/>
        </w:rPr>
        <w:t>буду</w:t>
      </w:r>
      <w:r>
        <w:rPr>
          <w:color w:val="111111"/>
          <w:spacing w:val="48"/>
          <w:sz w:val="26"/>
        </w:rPr>
        <w:t xml:space="preserve"> </w:t>
      </w:r>
      <w:r>
        <w:rPr>
          <w:color w:val="111111"/>
          <w:sz w:val="26"/>
        </w:rPr>
        <w:t>стучать</w:t>
      </w:r>
      <w:r>
        <w:rPr>
          <w:color w:val="111111"/>
          <w:spacing w:val="46"/>
          <w:sz w:val="26"/>
        </w:rPr>
        <w:t xml:space="preserve"> </w:t>
      </w:r>
      <w:r>
        <w:rPr>
          <w:color w:val="111111"/>
          <w:sz w:val="26"/>
        </w:rPr>
        <w:t>2</w:t>
      </w:r>
      <w:r>
        <w:rPr>
          <w:color w:val="111111"/>
          <w:spacing w:val="47"/>
          <w:sz w:val="26"/>
        </w:rPr>
        <w:t xml:space="preserve"> </w:t>
      </w:r>
      <w:r>
        <w:rPr>
          <w:color w:val="111111"/>
          <w:sz w:val="26"/>
        </w:rPr>
        <w:t>раза,</w:t>
      </w:r>
      <w:r>
        <w:rPr>
          <w:color w:val="111111"/>
          <w:spacing w:val="48"/>
          <w:sz w:val="26"/>
        </w:rPr>
        <w:t xml:space="preserve"> </w:t>
      </w:r>
      <w:r>
        <w:rPr>
          <w:color w:val="111111"/>
          <w:sz w:val="26"/>
        </w:rPr>
        <w:t>то</w:t>
      </w:r>
      <w:r>
        <w:rPr>
          <w:color w:val="111111"/>
          <w:spacing w:val="-62"/>
          <w:sz w:val="26"/>
        </w:rPr>
        <w:t xml:space="preserve"> </w:t>
      </w:r>
      <w:r>
        <w:rPr>
          <w:color w:val="111111"/>
          <w:sz w:val="26"/>
        </w:rPr>
        <w:t>встань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на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красный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коврик.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Если 1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раз</w:t>
      </w:r>
      <w:r>
        <w:rPr>
          <w:color w:val="111111"/>
          <w:spacing w:val="2"/>
          <w:sz w:val="26"/>
        </w:rPr>
        <w:t xml:space="preserve"> </w:t>
      </w:r>
      <w:r>
        <w:rPr>
          <w:color w:val="111111"/>
          <w:sz w:val="26"/>
        </w:rPr>
        <w:t>–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на</w:t>
      </w:r>
      <w:r>
        <w:rPr>
          <w:color w:val="111111"/>
          <w:spacing w:val="2"/>
          <w:sz w:val="26"/>
        </w:rPr>
        <w:t xml:space="preserve"> </w:t>
      </w:r>
      <w:r>
        <w:rPr>
          <w:color w:val="111111"/>
          <w:sz w:val="26"/>
        </w:rPr>
        <w:t>синий,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3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раза –</w:t>
      </w:r>
      <w:r>
        <w:rPr>
          <w:color w:val="111111"/>
          <w:spacing w:val="-1"/>
          <w:sz w:val="26"/>
        </w:rPr>
        <w:t xml:space="preserve"> </w:t>
      </w:r>
      <w:r>
        <w:rPr>
          <w:color w:val="111111"/>
          <w:sz w:val="26"/>
        </w:rPr>
        <w:t>на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зеленый».</w:t>
      </w:r>
    </w:p>
    <w:p w:rsidR="00117080" w:rsidRDefault="00BE7805">
      <w:pPr>
        <w:pStyle w:val="a3"/>
        <w:ind w:right="152"/>
      </w:pPr>
      <w:r>
        <w:t>Среди разнообразных нарушений речи у детей дошкольного возраста одним из</w:t>
      </w:r>
      <w:r>
        <w:rPr>
          <w:spacing w:val="1"/>
        </w:rPr>
        <w:t xml:space="preserve"> </w:t>
      </w:r>
      <w:r>
        <w:t>наиболее трудных является такое нарушение как слоговая структура слов. Для коррек-</w:t>
      </w:r>
      <w:r>
        <w:rPr>
          <w:spacing w:val="1"/>
        </w:rPr>
        <w:t xml:space="preserve"> </w:t>
      </w:r>
      <w:r>
        <w:t>ции нарушений я использую упражнения «</w:t>
      </w:r>
      <w:r>
        <w:t>Визуально ритмические ряды» с наложением</w:t>
      </w:r>
      <w:r>
        <w:rPr>
          <w:spacing w:val="1"/>
        </w:rPr>
        <w:t xml:space="preserve"> </w:t>
      </w:r>
      <w:r>
        <w:t>моторной</w:t>
      </w:r>
      <w:r>
        <w:rPr>
          <w:spacing w:val="28"/>
        </w:rPr>
        <w:t xml:space="preserve"> </w:t>
      </w:r>
      <w:r>
        <w:t>программы.</w:t>
      </w:r>
      <w:r>
        <w:rPr>
          <w:spacing w:val="29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выкладывание</w:t>
      </w:r>
      <w:r>
        <w:rPr>
          <w:spacing w:val="33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определённой</w:t>
      </w:r>
      <w:r>
        <w:rPr>
          <w:spacing w:val="28"/>
        </w:rPr>
        <w:t xml:space="preserve"> </w:t>
      </w:r>
      <w:r>
        <w:t>последовательно-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>сти.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оптико-пространственной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серийно-</w:t>
      </w:r>
      <w:r>
        <w:rPr>
          <w:spacing w:val="-62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интересных</w:t>
      </w:r>
      <w:r>
        <w:rPr>
          <w:spacing w:val="-62"/>
        </w:rPr>
        <w:t xml:space="preserve"> </w:t>
      </w:r>
      <w:r>
        <w:t>заданий. Но, важно чтобы ребёнок научился удерживать в голове последовательность</w:t>
      </w:r>
      <w:r>
        <w:rPr>
          <w:spacing w:val="1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важно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речи.</w:t>
      </w:r>
    </w:p>
    <w:p w:rsidR="00117080" w:rsidRDefault="00BE7805">
      <w:pPr>
        <w:pStyle w:val="a3"/>
        <w:spacing w:line="235" w:lineRule="auto"/>
        <w:ind w:right="149"/>
      </w:pPr>
      <w:r>
        <w:t>Во время автоматизации изолированного звука, звук должен легко произноситься</w:t>
      </w:r>
      <w:r>
        <w:rPr>
          <w:spacing w:val="1"/>
        </w:rPr>
        <w:t xml:space="preserve"> </w:t>
      </w:r>
      <w:r>
        <w:t>в стати</w:t>
      </w:r>
      <w:r>
        <w:t>ческой позе, ребенок выполняет инструкцию логопеда: сначала отхлопай столько</w:t>
      </w:r>
      <w:r>
        <w:rPr>
          <w:spacing w:val="-62"/>
        </w:rPr>
        <w:t xml:space="preserve"> </w:t>
      </w:r>
      <w:r>
        <w:t>же, а потом прыгни на коврик, произнося закрепляемый звук, усложнить материал мож-</w:t>
      </w:r>
      <w:r>
        <w:rPr>
          <w:spacing w:val="1"/>
        </w:rPr>
        <w:t xml:space="preserve"> </w:t>
      </w:r>
      <w:r>
        <w:t>но заданием: «хлопни на один больше или меньше» Здесь мы можем говорить о том, что</w:t>
      </w:r>
      <w:r>
        <w:rPr>
          <w:spacing w:val="-62"/>
        </w:rPr>
        <w:t xml:space="preserve"> </w:t>
      </w:r>
      <w:r>
        <w:t>ребенок перев</w:t>
      </w:r>
      <w:r>
        <w:t>одит фокус внимания с правильного уклада на другую деятельность, когда</w:t>
      </w:r>
      <w:r>
        <w:rPr>
          <w:spacing w:val="-62"/>
        </w:rPr>
        <w:t xml:space="preserve"> </w:t>
      </w:r>
      <w:r>
        <w:t>ребенку необходимо не только контролировать произношение, но и распределить вни-</w:t>
      </w:r>
      <w:r>
        <w:rPr>
          <w:spacing w:val="1"/>
        </w:rPr>
        <w:t xml:space="preserve"> </w:t>
      </w:r>
      <w:r>
        <w:t>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движения.</w:t>
      </w:r>
    </w:p>
    <w:p w:rsidR="00117080" w:rsidRDefault="00BE7805">
      <w:pPr>
        <w:pStyle w:val="a3"/>
        <w:spacing w:line="235" w:lineRule="auto"/>
        <w:ind w:right="148"/>
      </w:pPr>
      <w:r>
        <w:t>Этап автоматизации в слогах и словах очень интересен для детей, потому чт</w:t>
      </w:r>
      <w:r>
        <w:t>о</w:t>
      </w:r>
      <w:r>
        <w:rPr>
          <w:spacing w:val="1"/>
        </w:rPr>
        <w:t xml:space="preserve"> </w:t>
      </w:r>
      <w:r>
        <w:t>здесь мы играем в «твистер», ищем по стрелочкам клад, играем с мячом, прыгаем и т.д.</w:t>
      </w:r>
      <w:r>
        <w:rPr>
          <w:spacing w:val="1"/>
        </w:rPr>
        <w:t xml:space="preserve"> </w:t>
      </w:r>
      <w:r>
        <w:t>при этом решаем задачи, направленные на развитие: ориентации в пространстве, слухо-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речи.</w:t>
      </w:r>
    </w:p>
    <w:p w:rsidR="00117080" w:rsidRDefault="00BE7805">
      <w:pPr>
        <w:pStyle w:val="a3"/>
        <w:spacing w:line="235" w:lineRule="auto"/>
        <w:ind w:right="148"/>
      </w:pPr>
      <w:r>
        <w:t>Цель автоматизации зв</w:t>
      </w:r>
      <w:r>
        <w:t>уков в движении – использование ребенком поставленного</w:t>
      </w:r>
      <w:r>
        <w:rPr>
          <w:spacing w:val="1"/>
        </w:rPr>
        <w:t xml:space="preserve"> </w:t>
      </w:r>
      <w:r>
        <w:t>звука в бытовых условиях, а именно доведение звука до автоматизма в свободной речи,</w:t>
      </w:r>
      <w:r>
        <w:rPr>
          <w:spacing w:val="1"/>
        </w:rPr>
        <w:t xml:space="preserve"> </w:t>
      </w:r>
      <w:r>
        <w:t>уход от «кабинетной речи». Здесь мы можем говорить о том, что ребенок переводит фо-</w:t>
      </w:r>
      <w:r>
        <w:rPr>
          <w:spacing w:val="1"/>
        </w:rPr>
        <w:t xml:space="preserve"> </w:t>
      </w:r>
      <w:r>
        <w:t>кус внимания с правильного уклада</w:t>
      </w:r>
      <w:r>
        <w:t xml:space="preserve"> на другую деятельность, когда ребенку необходимо</w:t>
      </w:r>
      <w:r>
        <w:rPr>
          <w:spacing w:val="1"/>
        </w:rPr>
        <w:t xml:space="preserve"> </w:t>
      </w:r>
      <w:r>
        <w:t>не только контролировать произношение, но и распределить внимание на выполняемые</w:t>
      </w:r>
      <w:r>
        <w:rPr>
          <w:spacing w:val="1"/>
        </w:rPr>
        <w:t xml:space="preserve"> </w:t>
      </w:r>
      <w:r>
        <w:t>движения. Мы переходим к автоматизации звука в движении только тогда, когда без до-</w:t>
      </w:r>
      <w:r>
        <w:rPr>
          <w:spacing w:val="1"/>
        </w:rPr>
        <w:t xml:space="preserve"> </w:t>
      </w:r>
      <w:r>
        <w:t xml:space="preserve">полнительной нагрузки и зрительной опоры </w:t>
      </w:r>
      <w:r>
        <w:t>ребенок может сделать артикуляционные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произнести правильно</w:t>
      </w:r>
      <w:r>
        <w:rPr>
          <w:spacing w:val="-1"/>
        </w:rPr>
        <w:t xml:space="preserve"> </w:t>
      </w:r>
      <w:r>
        <w:t>звук.</w:t>
      </w:r>
    </w:p>
    <w:p w:rsidR="00117080" w:rsidRDefault="00BE7805">
      <w:pPr>
        <w:pStyle w:val="a3"/>
        <w:spacing w:line="235" w:lineRule="auto"/>
        <w:ind w:right="150"/>
      </w:pPr>
      <w:r>
        <w:t>Работая над внедрением моторных программ в учебный процесс, необходимо со-</w:t>
      </w:r>
      <w:r>
        <w:rPr>
          <w:spacing w:val="1"/>
        </w:rPr>
        <w:t xml:space="preserve"> </w:t>
      </w:r>
      <w:r>
        <w:t>блюдать</w:t>
      </w:r>
      <w:r>
        <w:rPr>
          <w:spacing w:val="-2"/>
        </w:rPr>
        <w:t xml:space="preserve"> </w:t>
      </w:r>
      <w:r>
        <w:t>рекомендации:</w:t>
      </w:r>
    </w:p>
    <w:p w:rsidR="00117080" w:rsidRDefault="00BE7805">
      <w:pPr>
        <w:pStyle w:val="a4"/>
        <w:numPr>
          <w:ilvl w:val="0"/>
          <w:numId w:val="141"/>
        </w:numPr>
        <w:tabs>
          <w:tab w:val="left" w:pos="1266"/>
        </w:tabs>
        <w:spacing w:line="235" w:lineRule="auto"/>
        <w:ind w:right="157" w:firstLine="708"/>
        <w:jc w:val="both"/>
        <w:rPr>
          <w:sz w:val="26"/>
        </w:rPr>
      </w:pPr>
      <w:r>
        <w:rPr>
          <w:sz w:val="26"/>
        </w:rPr>
        <w:t>Не важен сам факт выполнения упражнений для развития мелкой моторики,</w:t>
      </w:r>
      <w:r>
        <w:rPr>
          <w:spacing w:val="1"/>
          <w:sz w:val="26"/>
        </w:rPr>
        <w:t xml:space="preserve"> </w:t>
      </w:r>
      <w:r>
        <w:rPr>
          <w:sz w:val="26"/>
        </w:rPr>
        <w:t>важно,</w:t>
      </w:r>
      <w:r>
        <w:rPr>
          <w:spacing w:val="-2"/>
          <w:sz w:val="26"/>
        </w:rPr>
        <w:t xml:space="preserve"> </w:t>
      </w:r>
      <w:r>
        <w:rPr>
          <w:sz w:val="26"/>
        </w:rPr>
        <w:t>какие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упражнения мы</w:t>
      </w:r>
      <w:r>
        <w:rPr>
          <w:spacing w:val="-1"/>
          <w:sz w:val="26"/>
        </w:rPr>
        <w:t xml:space="preserve"> </w:t>
      </w:r>
      <w:r>
        <w:rPr>
          <w:sz w:val="26"/>
        </w:rPr>
        <w:t>делаем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как.</w:t>
      </w:r>
    </w:p>
    <w:p w:rsidR="00117080" w:rsidRDefault="00BE7805">
      <w:pPr>
        <w:pStyle w:val="a4"/>
        <w:numPr>
          <w:ilvl w:val="0"/>
          <w:numId w:val="141"/>
        </w:numPr>
        <w:tabs>
          <w:tab w:val="left" w:pos="1223"/>
        </w:tabs>
        <w:spacing w:line="235" w:lineRule="auto"/>
        <w:ind w:right="148" w:firstLine="708"/>
        <w:jc w:val="both"/>
        <w:rPr>
          <w:sz w:val="26"/>
        </w:rPr>
      </w:pPr>
      <w:r>
        <w:rPr>
          <w:sz w:val="26"/>
        </w:rPr>
        <w:t>Главный принцип проведения упражнений и игр для развития мелкой моторики</w:t>
      </w:r>
      <w:r>
        <w:rPr>
          <w:spacing w:val="-62"/>
          <w:sz w:val="26"/>
        </w:rPr>
        <w:t xml:space="preserve"> </w:t>
      </w:r>
      <w:r>
        <w:rPr>
          <w:sz w:val="26"/>
        </w:rPr>
        <w:t>такой: если движение перешло в навык до автоматизма, то оно пропускается, далее вы-</w:t>
      </w:r>
      <w:r>
        <w:rPr>
          <w:spacing w:val="1"/>
          <w:sz w:val="26"/>
        </w:rPr>
        <w:t xml:space="preserve"> </w:t>
      </w:r>
      <w:r>
        <w:rPr>
          <w:sz w:val="26"/>
        </w:rPr>
        <w:t>полняется то, что еще не освоено. Любое движение отраб</w:t>
      </w:r>
      <w:r>
        <w:rPr>
          <w:sz w:val="26"/>
        </w:rPr>
        <w:t>атывается до тех пор, пока они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5"/>
          <w:sz w:val="26"/>
        </w:rPr>
        <w:t xml:space="preserve"> </w:t>
      </w:r>
      <w:r>
        <w:rPr>
          <w:sz w:val="26"/>
        </w:rPr>
        <w:t>станут</w:t>
      </w:r>
      <w:r>
        <w:rPr>
          <w:spacing w:val="15"/>
          <w:sz w:val="26"/>
        </w:rPr>
        <w:t xml:space="preserve"> </w:t>
      </w:r>
      <w:r>
        <w:rPr>
          <w:sz w:val="26"/>
        </w:rPr>
        <w:t>получаться</w:t>
      </w:r>
      <w:r>
        <w:rPr>
          <w:spacing w:val="18"/>
          <w:sz w:val="26"/>
        </w:rPr>
        <w:t xml:space="preserve"> </w:t>
      </w:r>
      <w:r>
        <w:rPr>
          <w:sz w:val="26"/>
        </w:rPr>
        <w:t>легко,</w:t>
      </w:r>
      <w:r>
        <w:rPr>
          <w:spacing w:val="15"/>
          <w:sz w:val="26"/>
        </w:rPr>
        <w:t xml:space="preserve"> </w:t>
      </w:r>
      <w:r>
        <w:rPr>
          <w:sz w:val="26"/>
        </w:rPr>
        <w:t>просто,</w:t>
      </w:r>
      <w:r>
        <w:rPr>
          <w:spacing w:val="15"/>
          <w:sz w:val="26"/>
        </w:rPr>
        <w:t xml:space="preserve"> </w:t>
      </w:r>
      <w:r>
        <w:rPr>
          <w:sz w:val="26"/>
        </w:rPr>
        <w:t>быстро,</w:t>
      </w:r>
      <w:r>
        <w:rPr>
          <w:spacing w:val="15"/>
          <w:sz w:val="26"/>
        </w:rPr>
        <w:t xml:space="preserve"> </w:t>
      </w:r>
      <w:r>
        <w:rPr>
          <w:sz w:val="26"/>
        </w:rPr>
        <w:t>красиво,</w:t>
      </w:r>
      <w:r>
        <w:rPr>
          <w:spacing w:val="14"/>
          <w:sz w:val="26"/>
        </w:rPr>
        <w:t xml:space="preserve"> </w:t>
      </w:r>
      <w:r>
        <w:rPr>
          <w:sz w:val="26"/>
        </w:rPr>
        <w:t>четко.</w:t>
      </w:r>
      <w:r>
        <w:rPr>
          <w:spacing w:val="16"/>
          <w:sz w:val="26"/>
        </w:rPr>
        <w:t xml:space="preserve"> </w:t>
      </w:r>
      <w:r>
        <w:rPr>
          <w:sz w:val="26"/>
        </w:rPr>
        <w:t>Специалисты</w:t>
      </w:r>
      <w:r>
        <w:rPr>
          <w:spacing w:val="16"/>
          <w:sz w:val="26"/>
        </w:rPr>
        <w:t xml:space="preserve"> </w:t>
      </w:r>
      <w:r>
        <w:rPr>
          <w:sz w:val="26"/>
        </w:rPr>
        <w:t>выявили,</w:t>
      </w:r>
      <w:r>
        <w:rPr>
          <w:spacing w:val="16"/>
          <w:sz w:val="26"/>
        </w:rPr>
        <w:t xml:space="preserve"> </w:t>
      </w:r>
      <w:r>
        <w:rPr>
          <w:sz w:val="26"/>
        </w:rPr>
        <w:t>что</w:t>
      </w:r>
      <w:r>
        <w:rPr>
          <w:spacing w:val="-63"/>
          <w:sz w:val="26"/>
        </w:rPr>
        <w:t xml:space="preserve"> </w:t>
      </w:r>
      <w:r>
        <w:rPr>
          <w:sz w:val="26"/>
        </w:rPr>
        <w:t>у большинства детей с различными речевыми нарушениями и аутизмом присутствует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 моторного планирования. Именно это и является причиной</w:t>
      </w:r>
      <w:r>
        <w:rPr>
          <w:sz w:val="26"/>
        </w:rPr>
        <w:t xml:space="preserve"> отставания в разви-</w:t>
      </w:r>
      <w:r>
        <w:rPr>
          <w:spacing w:val="1"/>
          <w:sz w:val="26"/>
        </w:rPr>
        <w:t xml:space="preserve"> </w:t>
      </w:r>
      <w:r>
        <w:rPr>
          <w:sz w:val="26"/>
        </w:rPr>
        <w:t>тии</w:t>
      </w:r>
      <w:r>
        <w:rPr>
          <w:spacing w:val="-1"/>
          <w:sz w:val="26"/>
        </w:rPr>
        <w:t xml:space="preserve"> </w:t>
      </w:r>
      <w:r>
        <w:rPr>
          <w:sz w:val="26"/>
        </w:rPr>
        <w:t>[5].</w:t>
      </w:r>
    </w:p>
    <w:p w:rsidR="00117080" w:rsidRDefault="00BE7805">
      <w:pPr>
        <w:pStyle w:val="a4"/>
        <w:numPr>
          <w:ilvl w:val="0"/>
          <w:numId w:val="141"/>
        </w:numPr>
        <w:tabs>
          <w:tab w:val="left" w:pos="1235"/>
        </w:tabs>
        <w:spacing w:line="235" w:lineRule="auto"/>
        <w:ind w:right="150" w:firstLine="708"/>
        <w:jc w:val="both"/>
        <w:rPr>
          <w:sz w:val="26"/>
        </w:rPr>
      </w:pPr>
      <w:r>
        <w:rPr>
          <w:sz w:val="26"/>
        </w:rPr>
        <w:t>Комплексы сложных для ребенка упражнений и игр необходимо проводить ре-</w:t>
      </w:r>
      <w:r>
        <w:rPr>
          <w:spacing w:val="1"/>
          <w:sz w:val="26"/>
        </w:rPr>
        <w:t xml:space="preserve"> </w:t>
      </w:r>
      <w:r>
        <w:rPr>
          <w:sz w:val="26"/>
        </w:rPr>
        <w:t>гулярно до полного освоения, то есть каждый день (по 4-5 минут). (Чтобы сформировать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требуют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системности 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достижению</w:t>
      </w:r>
      <w:r>
        <w:rPr>
          <w:spacing w:val="-1"/>
          <w:sz w:val="26"/>
        </w:rPr>
        <w:t xml:space="preserve"> </w:t>
      </w:r>
      <w:r>
        <w:rPr>
          <w:sz w:val="26"/>
        </w:rPr>
        <w:t>цели)</w:t>
      </w:r>
    </w:p>
    <w:p w:rsidR="00117080" w:rsidRDefault="00BE7805">
      <w:pPr>
        <w:pStyle w:val="a4"/>
        <w:numPr>
          <w:ilvl w:val="0"/>
          <w:numId w:val="141"/>
        </w:numPr>
        <w:tabs>
          <w:tab w:val="left" w:pos="1240"/>
        </w:tabs>
        <w:spacing w:line="235" w:lineRule="auto"/>
        <w:ind w:right="157" w:firstLine="708"/>
        <w:jc w:val="both"/>
        <w:rPr>
          <w:sz w:val="26"/>
        </w:rPr>
      </w:pPr>
      <w:r>
        <w:rPr>
          <w:sz w:val="26"/>
        </w:rPr>
        <w:t>Если действие оказалось сложным, его необходимо разделить на более мелкие</w:t>
      </w:r>
      <w:r>
        <w:rPr>
          <w:spacing w:val="1"/>
          <w:sz w:val="26"/>
        </w:rPr>
        <w:t xml:space="preserve"> </w:t>
      </w:r>
      <w:r>
        <w:rPr>
          <w:sz w:val="26"/>
        </w:rPr>
        <w:t>этапы [3].</w:t>
      </w:r>
    </w:p>
    <w:p w:rsidR="00117080" w:rsidRDefault="00BE7805">
      <w:pPr>
        <w:pStyle w:val="a3"/>
        <w:spacing w:line="235" w:lineRule="auto"/>
        <w:ind w:right="161"/>
      </w:pPr>
      <w:r>
        <w:t>Представленный нами подход на логопедических занятиях показывает эффектив-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385"/>
          <w:tab w:val="left" w:pos="1386"/>
        </w:tabs>
        <w:spacing w:line="291" w:lineRule="exact"/>
        <w:ind w:left="1386"/>
        <w:jc w:val="left"/>
        <w:rPr>
          <w:rFonts w:ascii="Wingdings" w:hAnsi="Wingdings"/>
          <w:sz w:val="26"/>
        </w:rPr>
      </w:pPr>
      <w:r>
        <w:rPr>
          <w:sz w:val="26"/>
        </w:rPr>
        <w:t>значительно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ускоряют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4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речь</w:t>
      </w:r>
      <w:r>
        <w:rPr>
          <w:spacing w:val="-5"/>
          <w:sz w:val="26"/>
        </w:rPr>
        <w:t xml:space="preserve"> </w:t>
      </w:r>
      <w:r>
        <w:rPr>
          <w:sz w:val="26"/>
        </w:rPr>
        <w:t>закрепляемых</w:t>
      </w:r>
      <w:r>
        <w:rPr>
          <w:spacing w:val="-5"/>
          <w:sz w:val="26"/>
        </w:rPr>
        <w:t xml:space="preserve"> </w:t>
      </w:r>
      <w:r>
        <w:rPr>
          <w:sz w:val="26"/>
        </w:rPr>
        <w:t>звуков,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450"/>
          <w:tab w:val="left" w:pos="1451"/>
        </w:tabs>
        <w:spacing w:line="293" w:lineRule="exact"/>
        <w:ind w:left="1450" w:hanging="490"/>
        <w:jc w:val="left"/>
        <w:rPr>
          <w:rFonts w:ascii="Wingdings" w:hAnsi="Wingdings"/>
          <w:sz w:val="26"/>
        </w:rPr>
      </w:pPr>
      <w:r>
        <w:rPr>
          <w:sz w:val="26"/>
        </w:rPr>
        <w:t>благоприятно</w:t>
      </w:r>
      <w:r>
        <w:rPr>
          <w:spacing w:val="-3"/>
          <w:sz w:val="26"/>
        </w:rPr>
        <w:t xml:space="preserve"> </w:t>
      </w:r>
      <w:r>
        <w:rPr>
          <w:sz w:val="26"/>
        </w:rPr>
        <w:t>воздействуют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мозговые</w:t>
      </w:r>
      <w:r>
        <w:rPr>
          <w:spacing w:val="-4"/>
          <w:sz w:val="26"/>
        </w:rPr>
        <w:t xml:space="preserve"> </w:t>
      </w:r>
      <w:r>
        <w:rPr>
          <w:sz w:val="26"/>
        </w:rPr>
        <w:t>структуры,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450"/>
          <w:tab w:val="left" w:pos="1451"/>
        </w:tabs>
        <w:spacing w:line="293" w:lineRule="exact"/>
        <w:ind w:left="1450" w:hanging="490"/>
        <w:jc w:val="left"/>
        <w:rPr>
          <w:rFonts w:ascii="Wingdings" w:hAnsi="Wingdings"/>
          <w:sz w:val="26"/>
        </w:rPr>
      </w:pPr>
      <w:r>
        <w:rPr>
          <w:sz w:val="26"/>
        </w:rPr>
        <w:t>снижают</w:t>
      </w:r>
      <w:r>
        <w:rPr>
          <w:spacing w:val="-6"/>
          <w:sz w:val="26"/>
        </w:rPr>
        <w:t xml:space="preserve"> </w:t>
      </w:r>
      <w:r>
        <w:rPr>
          <w:sz w:val="26"/>
        </w:rPr>
        <w:t>утомляемость,</w:t>
      </w:r>
      <w:r>
        <w:rPr>
          <w:spacing w:val="-5"/>
          <w:sz w:val="26"/>
        </w:rPr>
        <w:t xml:space="preserve"> </w:t>
      </w:r>
      <w:r>
        <w:rPr>
          <w:sz w:val="26"/>
        </w:rPr>
        <w:t>повышают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произвольному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контролю,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rFonts w:ascii="Wingdings" w:hAnsi="Wingdings"/>
          <w:sz w:val="26"/>
        </w:rPr>
      </w:pPr>
      <w:r>
        <w:rPr>
          <w:sz w:val="26"/>
        </w:rPr>
        <w:t>способствуют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процессов,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rFonts w:ascii="Wingdings" w:hAnsi="Wingdings"/>
          <w:sz w:val="26"/>
        </w:rPr>
      </w:pPr>
      <w:r>
        <w:rPr>
          <w:sz w:val="26"/>
        </w:rPr>
        <w:t>пространственной</w:t>
      </w:r>
      <w:r>
        <w:rPr>
          <w:spacing w:val="-8"/>
          <w:sz w:val="26"/>
        </w:rPr>
        <w:t xml:space="preserve"> </w:t>
      </w:r>
      <w:r>
        <w:rPr>
          <w:sz w:val="26"/>
        </w:rPr>
        <w:t>ориентации,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rFonts w:ascii="Wingdings" w:hAnsi="Wingdings"/>
          <w:sz w:val="26"/>
        </w:rPr>
      </w:pPr>
      <w:r>
        <w:rPr>
          <w:sz w:val="26"/>
        </w:rPr>
        <w:t>зрительно-моторной</w:t>
      </w:r>
      <w:r>
        <w:rPr>
          <w:spacing w:val="-3"/>
          <w:sz w:val="26"/>
        </w:rPr>
        <w:t xml:space="preserve"> </w:t>
      </w:r>
      <w:r>
        <w:rPr>
          <w:sz w:val="26"/>
        </w:rPr>
        <w:t>координации,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rFonts w:ascii="Wingdings" w:hAnsi="Wingdings"/>
          <w:sz w:val="26"/>
        </w:rPr>
      </w:pPr>
      <w:r>
        <w:rPr>
          <w:sz w:val="26"/>
        </w:rPr>
        <w:t>улучшают</w:t>
      </w:r>
      <w:r>
        <w:rPr>
          <w:spacing w:val="-3"/>
          <w:sz w:val="26"/>
        </w:rPr>
        <w:t xml:space="preserve"> </w:t>
      </w:r>
      <w:r>
        <w:rPr>
          <w:sz w:val="26"/>
        </w:rPr>
        <w:t>сенсомоторный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контроль,</w:t>
      </w:r>
    </w:p>
    <w:p w:rsidR="00117080" w:rsidRDefault="00BE7805">
      <w:pPr>
        <w:pStyle w:val="a4"/>
        <w:numPr>
          <w:ilvl w:val="0"/>
          <w:numId w:val="142"/>
        </w:numPr>
        <w:tabs>
          <w:tab w:val="left" w:pos="1385"/>
          <w:tab w:val="left" w:pos="1386"/>
        </w:tabs>
        <w:spacing w:line="296" w:lineRule="exact"/>
        <w:ind w:left="1386"/>
        <w:jc w:val="left"/>
        <w:rPr>
          <w:rFonts w:ascii="Wingdings" w:hAnsi="Wingdings"/>
          <w:sz w:val="26"/>
        </w:rPr>
      </w:pPr>
      <w:r>
        <w:rPr>
          <w:sz w:val="26"/>
        </w:rPr>
        <w:t>делают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автоматизации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звуков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интересным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продуктивным.</w:t>
      </w:r>
    </w:p>
    <w:p w:rsidR="00117080" w:rsidRDefault="00117080">
      <w:pPr>
        <w:spacing w:line="296" w:lineRule="exact"/>
        <w:rPr>
          <w:rFonts w:ascii="Wingdings" w:hAnsi="Wingdings"/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40"/>
        </w:numPr>
        <w:tabs>
          <w:tab w:val="left" w:pos="1247"/>
        </w:tabs>
        <w:ind w:right="146" w:firstLine="708"/>
        <w:rPr>
          <w:sz w:val="24"/>
        </w:rPr>
      </w:pPr>
      <w:r>
        <w:rPr>
          <w:sz w:val="24"/>
        </w:rPr>
        <w:t>Ананьина,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Моторное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логопедии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Ананьева.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hyperlink r:id="rId87">
        <w:r>
          <w:rPr>
            <w:sz w:val="24"/>
          </w:rPr>
          <w:t>www.maam.ru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(дата обращения: 05.03.2022).</w:t>
      </w:r>
    </w:p>
    <w:p w:rsidR="00117080" w:rsidRDefault="00BE7805">
      <w:pPr>
        <w:pStyle w:val="a4"/>
        <w:numPr>
          <w:ilvl w:val="0"/>
          <w:numId w:val="140"/>
        </w:numPr>
        <w:tabs>
          <w:tab w:val="left" w:pos="1247"/>
        </w:tabs>
        <w:spacing w:before="1"/>
        <w:ind w:right="147" w:firstLine="708"/>
        <w:rPr>
          <w:sz w:val="24"/>
        </w:rPr>
      </w:pPr>
      <w:r>
        <w:rPr>
          <w:sz w:val="24"/>
        </w:rPr>
        <w:t>Визель,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5"/>
          <w:sz w:val="24"/>
        </w:rPr>
        <w:t xml:space="preserve"> </w:t>
      </w:r>
      <w:r>
        <w:rPr>
          <w:sz w:val="24"/>
        </w:rPr>
        <w:t>нейропсихологии</w:t>
      </w:r>
      <w:r>
        <w:rPr>
          <w:spacing w:val="68"/>
          <w:sz w:val="24"/>
        </w:rPr>
        <w:t xml:space="preserve"> </w:t>
      </w:r>
      <w:r>
        <w:rPr>
          <w:sz w:val="24"/>
        </w:rPr>
        <w:t>/</w:t>
      </w:r>
      <w:r>
        <w:rPr>
          <w:spacing w:val="65"/>
          <w:sz w:val="24"/>
        </w:rPr>
        <w:t xml:space="preserve"> </w:t>
      </w:r>
      <w:r>
        <w:rPr>
          <w:sz w:val="24"/>
        </w:rPr>
        <w:t>Т.</w:t>
      </w:r>
      <w:r>
        <w:rPr>
          <w:spacing w:val="67"/>
          <w:sz w:val="24"/>
        </w:rPr>
        <w:t xml:space="preserve"> </w:t>
      </w:r>
      <w:r>
        <w:rPr>
          <w:sz w:val="24"/>
        </w:rPr>
        <w:t>Г.</w:t>
      </w:r>
      <w:r>
        <w:rPr>
          <w:spacing w:val="67"/>
          <w:sz w:val="24"/>
        </w:rPr>
        <w:t xml:space="preserve"> </w:t>
      </w:r>
      <w:r>
        <w:rPr>
          <w:sz w:val="24"/>
        </w:rPr>
        <w:t>Визель.</w:t>
      </w:r>
      <w:r>
        <w:rPr>
          <w:spacing w:val="71"/>
          <w:sz w:val="24"/>
        </w:rPr>
        <w:t xml:space="preserve"> </w:t>
      </w:r>
      <w:r>
        <w:rPr>
          <w:sz w:val="24"/>
        </w:rPr>
        <w:t>–</w:t>
      </w:r>
      <w:r>
        <w:rPr>
          <w:spacing w:val="6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63"/>
          <w:sz w:val="24"/>
        </w:rPr>
        <w:t xml:space="preserve"> </w:t>
      </w:r>
      <w:r>
        <w:rPr>
          <w:sz w:val="24"/>
        </w:rPr>
        <w:t>:</w:t>
      </w:r>
      <w:r>
        <w:rPr>
          <w:spacing w:val="6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Секачев,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117080" w:rsidRDefault="00BE7805">
      <w:pPr>
        <w:pStyle w:val="a4"/>
        <w:numPr>
          <w:ilvl w:val="0"/>
          <w:numId w:val="140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Ефимов,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15 мифов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речи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Ефимов,</w:t>
      </w:r>
      <w:r>
        <w:rPr>
          <w:spacing w:val="-1"/>
          <w:sz w:val="24"/>
        </w:rPr>
        <w:t xml:space="preserve"> </w:t>
      </w:r>
      <w:r>
        <w:rPr>
          <w:sz w:val="24"/>
        </w:rPr>
        <w:t>В. Л.</w:t>
      </w:r>
      <w:r>
        <w:rPr>
          <w:spacing w:val="-1"/>
          <w:sz w:val="24"/>
        </w:rPr>
        <w:t xml:space="preserve"> </w:t>
      </w:r>
      <w:r>
        <w:rPr>
          <w:sz w:val="24"/>
        </w:rPr>
        <w:t>Ефимова</w:t>
      </w:r>
      <w:r>
        <w:rPr>
          <w:spacing w:val="-2"/>
          <w:sz w:val="24"/>
        </w:rPr>
        <w:t xml:space="preserve"> </w:t>
      </w:r>
      <w:r>
        <w:rPr>
          <w:sz w:val="24"/>
        </w:rPr>
        <w:t>// Диля.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117080" w:rsidRDefault="00BE7805">
      <w:pPr>
        <w:pStyle w:val="a4"/>
        <w:numPr>
          <w:ilvl w:val="0"/>
          <w:numId w:val="140"/>
        </w:numPr>
        <w:tabs>
          <w:tab w:val="left" w:pos="1247"/>
        </w:tabs>
        <w:ind w:right="149" w:firstLine="708"/>
        <w:rPr>
          <w:sz w:val="24"/>
        </w:rPr>
      </w:pPr>
      <w:r>
        <w:rPr>
          <w:sz w:val="24"/>
        </w:rPr>
        <w:t>Моторное планирование и речь.</w:t>
      </w:r>
      <w:r>
        <w:rPr>
          <w:spacing w:val="1"/>
          <w:sz w:val="24"/>
        </w:rPr>
        <w:t xml:space="preserve"> </w:t>
      </w:r>
      <w:r>
        <w:rPr>
          <w:sz w:val="24"/>
        </w:rPr>
        <w:t>– 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https://logopedprofiportal.ru/blog/568144/ (дата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10.03.2022).</w:t>
      </w:r>
    </w:p>
    <w:p w:rsidR="00117080" w:rsidRDefault="00BE7805">
      <w:pPr>
        <w:pStyle w:val="a4"/>
        <w:numPr>
          <w:ilvl w:val="0"/>
          <w:numId w:val="140"/>
        </w:numPr>
        <w:tabs>
          <w:tab w:val="left" w:pos="1247"/>
          <w:tab w:val="left" w:pos="2683"/>
          <w:tab w:val="left" w:pos="3158"/>
          <w:tab w:val="left" w:pos="3623"/>
          <w:tab w:val="left" w:pos="6249"/>
          <w:tab w:val="left" w:pos="7561"/>
          <w:tab w:val="left" w:pos="7916"/>
          <w:tab w:val="left" w:pos="8986"/>
          <w:tab w:val="left" w:pos="10099"/>
        </w:tabs>
        <w:ind w:right="158" w:firstLine="708"/>
        <w:rPr>
          <w:sz w:val="24"/>
        </w:rPr>
      </w:pPr>
      <w:r>
        <w:rPr>
          <w:sz w:val="24"/>
        </w:rPr>
        <w:t>Семенович,</w:t>
      </w:r>
      <w:r>
        <w:rPr>
          <w:sz w:val="24"/>
        </w:rPr>
        <w:tab/>
        <w:t>А.</w:t>
      </w:r>
      <w:r>
        <w:rPr>
          <w:sz w:val="24"/>
        </w:rPr>
        <w:tab/>
        <w:t>В.</w:t>
      </w:r>
      <w:r>
        <w:rPr>
          <w:sz w:val="24"/>
        </w:rPr>
        <w:tab/>
        <w:t>Нейропсихологическая</w:t>
      </w:r>
      <w:r>
        <w:rPr>
          <w:sz w:val="24"/>
        </w:rPr>
        <w:tab/>
        <w:t>коррекция</w:t>
      </w:r>
      <w:r>
        <w:rPr>
          <w:sz w:val="24"/>
        </w:rPr>
        <w:tab/>
        <w:t>в</w:t>
      </w:r>
      <w:r>
        <w:rPr>
          <w:sz w:val="24"/>
        </w:rPr>
        <w:tab/>
        <w:t>детском</w:t>
      </w:r>
      <w:r>
        <w:rPr>
          <w:sz w:val="24"/>
        </w:rPr>
        <w:tab/>
        <w:t>возрасте</w:t>
      </w:r>
      <w:r>
        <w:rPr>
          <w:sz w:val="24"/>
        </w:rPr>
        <w:tab/>
      </w:r>
      <w:r>
        <w:rPr>
          <w:spacing w:val="-2"/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 Семенович.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Москва, 2018.</w:t>
      </w:r>
    </w:p>
    <w:p w:rsidR="00117080" w:rsidRDefault="00BE7805">
      <w:pPr>
        <w:pStyle w:val="a4"/>
        <w:numPr>
          <w:ilvl w:val="0"/>
          <w:numId w:val="140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URL:</w:t>
      </w:r>
      <w:r>
        <w:rPr>
          <w:spacing w:val="-5"/>
          <w:sz w:val="24"/>
        </w:rPr>
        <w:t xml:space="preserve"> </w:t>
      </w:r>
      <w:hyperlink r:id="rId88">
        <w:r>
          <w:rPr>
            <w:sz w:val="24"/>
          </w:rPr>
          <w:t>http://razvivash-ka.ru/kak-organizovat-polosu-prepyatstvij-dlya-rebenka.</w:t>
        </w:r>
      </w:hyperlink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4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ind w:left="1304" w:right="1203"/>
      </w:pPr>
      <w:r>
        <w:t>РАБОТА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ОВЗ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КРАТКОВРЕМЕННОГО</w:t>
      </w:r>
      <w:r>
        <w:rPr>
          <w:spacing w:val="-1"/>
        </w:rPr>
        <w:t xml:space="preserve"> </w:t>
      </w:r>
      <w:r>
        <w:t>ПРЕБЫВАНИЯ,</w:t>
      </w:r>
    </w:p>
    <w:p w:rsidR="00117080" w:rsidRDefault="00BE7805">
      <w:pPr>
        <w:spacing w:line="298" w:lineRule="exact"/>
        <w:ind w:left="260" w:right="168"/>
        <w:jc w:val="center"/>
        <w:rPr>
          <w:b/>
          <w:sz w:val="26"/>
        </w:rPr>
      </w:pPr>
      <w:r>
        <w:rPr>
          <w:b/>
          <w:sz w:val="26"/>
        </w:rPr>
        <w:t>ПОЗВОЛЯЮЩА</w:t>
      </w:r>
      <w:r>
        <w:rPr>
          <w:b/>
          <w:sz w:val="26"/>
        </w:rPr>
        <w:t>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ДЕТЯМ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ПОЧУВСТВОВАТЬ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СЕБЯ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УСПЕШНЫМИ</w:t>
      </w:r>
    </w:p>
    <w:p w:rsidR="00117080" w:rsidRDefault="00BE7805">
      <w:pPr>
        <w:pStyle w:val="Heading2"/>
      </w:pPr>
      <w:r>
        <w:t>Рязанова</w:t>
      </w:r>
      <w:r>
        <w:rPr>
          <w:spacing w:val="-4"/>
        </w:rPr>
        <w:t xml:space="preserve"> </w:t>
      </w:r>
      <w:r>
        <w:t>Екатерина</w:t>
      </w:r>
      <w:r>
        <w:rPr>
          <w:spacing w:val="-3"/>
        </w:rPr>
        <w:t xml:space="preserve"> </w:t>
      </w:r>
      <w:r>
        <w:t>Викторовна,</w:t>
      </w:r>
    </w:p>
    <w:p w:rsidR="00117080" w:rsidRDefault="00BE7805">
      <w:pPr>
        <w:spacing w:before="1"/>
        <w:ind w:left="1050" w:right="949" w:firstLine="1"/>
        <w:jc w:val="center"/>
        <w:rPr>
          <w:i/>
          <w:sz w:val="26"/>
        </w:rPr>
      </w:pPr>
      <w:r>
        <w:rPr>
          <w:b/>
          <w:i/>
          <w:sz w:val="26"/>
        </w:rPr>
        <w:t>Гордовская Татьяна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Сергеевна,</w:t>
      </w:r>
      <w:r>
        <w:rPr>
          <w:b/>
          <w:i/>
          <w:spacing w:val="3"/>
          <w:sz w:val="26"/>
        </w:rPr>
        <w:t xml:space="preserve"> </w:t>
      </w:r>
      <w:r>
        <w:rPr>
          <w:i/>
          <w:sz w:val="26"/>
        </w:rPr>
        <w:t>музыкальные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руководители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067" w:right="1966"/>
        <w:jc w:val="center"/>
        <w:rPr>
          <w:i/>
          <w:sz w:val="26"/>
        </w:rPr>
      </w:pPr>
      <w:r>
        <w:rPr>
          <w:i/>
          <w:sz w:val="26"/>
        </w:rPr>
        <w:t>«Центр развития ребенка – детский сад №10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Алексеевского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округа»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МБДОУ «центр развития ребенка – детский сад № 10» Алексеевского городского</w:t>
      </w:r>
      <w:r>
        <w:rPr>
          <w:spacing w:val="1"/>
        </w:rPr>
        <w:t xml:space="preserve"> </w:t>
      </w:r>
      <w:r>
        <w:t>округа имеет опыт общения и воспитания детей с ограниченными возможностями здо-</w:t>
      </w:r>
      <w:r>
        <w:rPr>
          <w:spacing w:val="1"/>
        </w:rPr>
        <w:t xml:space="preserve"> </w:t>
      </w:r>
      <w:r>
        <w:t>ровья (далее - ОВЗ) со дня своего основания. С каждым годом качество предоставления</w:t>
      </w:r>
      <w:r>
        <w:rPr>
          <w:spacing w:val="1"/>
        </w:rPr>
        <w:t xml:space="preserve"> </w:t>
      </w:r>
      <w:r>
        <w:t>коррекционных услуг повышается, за счет опыта педагогов, современных технологий и</w:t>
      </w:r>
      <w:r>
        <w:rPr>
          <w:spacing w:val="1"/>
        </w:rPr>
        <w:t xml:space="preserve"> </w:t>
      </w:r>
      <w:r>
        <w:t>обновляющейся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средой.</w:t>
      </w:r>
    </w:p>
    <w:p w:rsidR="00117080" w:rsidRDefault="00BE7805">
      <w:pPr>
        <w:pStyle w:val="a3"/>
        <w:spacing w:before="1"/>
        <w:ind w:right="149"/>
      </w:pPr>
      <w:r>
        <w:t>Авторы работают музыкальными руководителями и проводят фронтальные музы-</w:t>
      </w:r>
      <w:r>
        <w:rPr>
          <w:spacing w:val="1"/>
        </w:rPr>
        <w:t xml:space="preserve"> </w:t>
      </w:r>
      <w:r>
        <w:t>кальные занятия в группах компенсирующей направленности, индивидуаль</w:t>
      </w:r>
      <w:r>
        <w:t>ные и под-</w:t>
      </w:r>
      <w:r>
        <w:rPr>
          <w:spacing w:val="1"/>
        </w:rPr>
        <w:t xml:space="preserve"> </w:t>
      </w:r>
      <w:r>
        <w:t>групповые занятия с детьми ОВЗ. Так же в детском саду функционирует группа кратко-</w:t>
      </w:r>
      <w:r>
        <w:rPr>
          <w:spacing w:val="1"/>
        </w:rPr>
        <w:t xml:space="preserve"> </w:t>
      </w:r>
      <w:r>
        <w:t>временного пребывания, в которой собирается подгруппа детей с разными особенно-</w:t>
      </w:r>
      <w:r>
        <w:rPr>
          <w:spacing w:val="1"/>
        </w:rPr>
        <w:t xml:space="preserve"> </w:t>
      </w:r>
      <w:r>
        <w:t>стями. Часто в эту группу попадают дети старшего возраста, которые планируют обу-</w:t>
      </w:r>
      <w:r>
        <w:rPr>
          <w:spacing w:val="1"/>
        </w:rPr>
        <w:t xml:space="preserve"> </w:t>
      </w:r>
      <w:r>
        <w:t>чаться в школе. С такими детьми педагоги и специалисты проводят по подготовке к</w:t>
      </w:r>
      <w:r>
        <w:rPr>
          <w:spacing w:val="1"/>
        </w:rPr>
        <w:t xml:space="preserve"> </w:t>
      </w:r>
      <w:r>
        <w:t>школьному</w:t>
      </w:r>
      <w:r>
        <w:rPr>
          <w:spacing w:val="-2"/>
        </w:rPr>
        <w:t xml:space="preserve"> </w:t>
      </w:r>
      <w:r>
        <w:t>обучению.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физкультурные занятия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музыкальные.</w:t>
      </w:r>
    </w:p>
    <w:p w:rsidR="00117080" w:rsidRDefault="00BE7805">
      <w:pPr>
        <w:pStyle w:val="a3"/>
        <w:spacing w:line="235" w:lineRule="auto"/>
        <w:ind w:right="148"/>
      </w:pPr>
      <w:r>
        <w:t>Работая с данной подгруппой детей, музыкальный руководитель стремился гибко</w:t>
      </w:r>
      <w:r>
        <w:rPr>
          <w:spacing w:val="1"/>
        </w:rPr>
        <w:t xml:space="preserve"> </w:t>
      </w:r>
      <w:r>
        <w:t>подстраивать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упражнениями дополнительно разучить репертуар, который впоследствии будет исполь-</w:t>
      </w:r>
      <w:r>
        <w:rPr>
          <w:spacing w:val="-62"/>
        </w:rPr>
        <w:t xml:space="preserve"> </w:t>
      </w:r>
      <w:r>
        <w:t>зоваться на празднике. И, что особенно ценно, включить в дидактические музыкальные</w:t>
      </w:r>
      <w:r>
        <w:rPr>
          <w:spacing w:val="1"/>
        </w:rPr>
        <w:t xml:space="preserve"> </w:t>
      </w:r>
      <w:r>
        <w:t>игры текущий материал, который д</w:t>
      </w:r>
      <w:r>
        <w:t>ети проходят на математике и развитии речи. Так же,</w:t>
      </w:r>
      <w:r>
        <w:rPr>
          <w:spacing w:val="-62"/>
        </w:rPr>
        <w:t xml:space="preserve"> </w:t>
      </w:r>
      <w:r>
        <w:t>в преддверии школьной жизни, педагог стремился к тому, чтобы в ходе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ребенок смог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успешным.</w:t>
      </w:r>
    </w:p>
    <w:p w:rsidR="00117080" w:rsidRDefault="00BE7805">
      <w:pPr>
        <w:pStyle w:val="a3"/>
        <w:spacing w:line="235" w:lineRule="auto"/>
        <w:ind w:right="149"/>
      </w:pPr>
      <w:r>
        <w:t>Дети с ОВЗ эмоционально отзывчивы на звучание музыки. Часто о</w:t>
      </w:r>
      <w:r>
        <w:t>ни начинают</w:t>
      </w:r>
      <w:r>
        <w:rPr>
          <w:spacing w:val="1"/>
        </w:rPr>
        <w:t xml:space="preserve"> </w:t>
      </w:r>
      <w:r>
        <w:t>двигаться, кружиться, хлопать под музыку, подпевать. На первых этапах обучения это</w:t>
      </w:r>
      <w:r>
        <w:rPr>
          <w:spacing w:val="1"/>
        </w:rPr>
        <w:t xml:space="preserve"> </w:t>
      </w:r>
      <w:r>
        <w:t>является хорошим началом для вхождения в контакт с ребенком и понимания им содер-</w:t>
      </w:r>
      <w:r>
        <w:rPr>
          <w:spacing w:val="1"/>
        </w:rPr>
        <w:t xml:space="preserve"> </w:t>
      </w:r>
      <w:r>
        <w:t>жания занятия, последовательности видов музыкальной деятельности. Для детей с Р</w:t>
      </w:r>
      <w:r>
        <w:t>АС</w:t>
      </w:r>
      <w:r>
        <w:rPr>
          <w:spacing w:val="1"/>
        </w:rPr>
        <w:t xml:space="preserve"> </w:t>
      </w:r>
      <w:r>
        <w:t>важно понимание цепочки действий и структуры в целом [1, с. 10]. Поэтому педагоги</w:t>
      </w:r>
      <w:r>
        <w:rPr>
          <w:spacing w:val="1"/>
        </w:rPr>
        <w:t xml:space="preserve"> </w:t>
      </w:r>
      <w:r>
        <w:t>используют различные рисунки и пиктограммы, иллюстрирующие происходящее. Для</w:t>
      </w:r>
      <w:r>
        <w:rPr>
          <w:spacing w:val="1"/>
        </w:rPr>
        <w:t xml:space="preserve"> </w:t>
      </w:r>
      <w:r>
        <w:t>детей с ДЦП и иными моторными нарушениями мы заранее продумываем адаптивные</w:t>
      </w:r>
      <w:r>
        <w:rPr>
          <w:spacing w:val="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для музицир</w:t>
      </w:r>
      <w:r>
        <w:t>ования,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 была</w:t>
      </w:r>
      <w:r>
        <w:rPr>
          <w:spacing w:val="-3"/>
        </w:rPr>
        <w:t xml:space="preserve"> </w:t>
      </w:r>
      <w:r>
        <w:t>посильная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процессе.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3"/>
      </w:pPr>
      <w:r>
        <w:t>Рассматривая музыкальное занятие, остановимся на некоторых этапах, которые</w:t>
      </w:r>
      <w:r>
        <w:rPr>
          <w:spacing w:val="1"/>
        </w:rPr>
        <w:t xml:space="preserve"> </w:t>
      </w:r>
      <w:r>
        <w:t>следуют друг за другом, естественным образом сменяясь. Подобная организация удобна</w:t>
      </w:r>
      <w:r>
        <w:rPr>
          <w:spacing w:val="1"/>
        </w:rPr>
        <w:t xml:space="preserve"> </w:t>
      </w:r>
      <w:r>
        <w:t xml:space="preserve">как педагогу, так и </w:t>
      </w:r>
      <w:r>
        <w:t>детям, которые по ходу занятия могут предвосхитить последующие</w:t>
      </w:r>
      <w:r>
        <w:rPr>
          <w:spacing w:val="1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педагога сами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занятие.</w:t>
      </w:r>
    </w:p>
    <w:p w:rsidR="00117080" w:rsidRDefault="00BE7805">
      <w:pPr>
        <w:pStyle w:val="a4"/>
        <w:numPr>
          <w:ilvl w:val="0"/>
          <w:numId w:val="139"/>
        </w:numPr>
        <w:tabs>
          <w:tab w:val="left" w:pos="1247"/>
        </w:tabs>
        <w:spacing w:line="235" w:lineRule="auto"/>
        <w:ind w:right="150" w:firstLine="708"/>
        <w:jc w:val="both"/>
        <w:rPr>
          <w:sz w:val="26"/>
        </w:rPr>
      </w:pPr>
      <w:r>
        <w:rPr>
          <w:sz w:val="26"/>
        </w:rPr>
        <w:t>Приветствие.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рассаживаются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стульчики,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каждым,</w:t>
      </w:r>
      <w:r>
        <w:rPr>
          <w:spacing w:val="1"/>
          <w:sz w:val="26"/>
        </w:rPr>
        <w:t xml:space="preserve"> </w:t>
      </w:r>
      <w:r>
        <w:rPr>
          <w:sz w:val="26"/>
        </w:rPr>
        <w:t>пропевая</w:t>
      </w:r>
      <w:r>
        <w:rPr>
          <w:spacing w:val="1"/>
          <w:sz w:val="26"/>
        </w:rPr>
        <w:t xml:space="preserve"> </w:t>
      </w:r>
      <w:r>
        <w:rPr>
          <w:sz w:val="26"/>
        </w:rPr>
        <w:t>имя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играя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каком-либо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инструменте.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 пропевает ответ,</w:t>
      </w:r>
      <w:r>
        <w:rPr>
          <w:spacing w:val="-1"/>
          <w:sz w:val="26"/>
        </w:rPr>
        <w:t xml:space="preserve"> </w:t>
      </w:r>
      <w:r>
        <w:rPr>
          <w:sz w:val="26"/>
        </w:rPr>
        <w:t>подыгрывая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инструменте.</w:t>
      </w:r>
    </w:p>
    <w:p w:rsidR="00117080" w:rsidRDefault="00BE7805">
      <w:pPr>
        <w:pStyle w:val="a3"/>
        <w:spacing w:line="235" w:lineRule="auto"/>
        <w:ind w:right="144"/>
      </w:pPr>
      <w:r>
        <w:t>Музыкальный пример: использование игрушки, мячика, предмета, который будет</w:t>
      </w:r>
      <w:r>
        <w:rPr>
          <w:spacing w:val="1"/>
        </w:rPr>
        <w:t xml:space="preserve"> </w:t>
      </w:r>
      <w:r>
        <w:t>фигурировать в последующем занятии. По манере пения, позе, жестикуляции ребенка</w:t>
      </w:r>
      <w:r>
        <w:rPr>
          <w:spacing w:val="1"/>
        </w:rPr>
        <w:t xml:space="preserve"> </w:t>
      </w:r>
      <w:r>
        <w:t>можно с самого начала почувствовать</w:t>
      </w:r>
      <w:r>
        <w:t xml:space="preserve"> эмоциональное состояние каждого и подстроить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эмоциональное пространство. Наша цель – это не только развитие музыкальных способ-</w:t>
      </w:r>
      <w:r>
        <w:rPr>
          <w:spacing w:val="1"/>
        </w:rPr>
        <w:t xml:space="preserve"> </w:t>
      </w:r>
      <w:r>
        <w:t>ностей, навыков координации движений, стимуляции речевого развития, то также раз-</w:t>
      </w:r>
      <w:r>
        <w:rPr>
          <w:spacing w:val="1"/>
        </w:rPr>
        <w:t xml:space="preserve"> </w:t>
      </w:r>
      <w:r>
        <w:t>витие</w:t>
      </w:r>
      <w:r>
        <w:rPr>
          <w:spacing w:val="-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взаимодействия.</w:t>
      </w:r>
    </w:p>
    <w:p w:rsidR="00117080" w:rsidRDefault="00BE7805">
      <w:pPr>
        <w:pStyle w:val="a4"/>
        <w:numPr>
          <w:ilvl w:val="0"/>
          <w:numId w:val="139"/>
        </w:numPr>
        <w:tabs>
          <w:tab w:val="left" w:pos="1247"/>
        </w:tabs>
        <w:spacing w:line="235" w:lineRule="auto"/>
        <w:ind w:right="154" w:firstLine="708"/>
        <w:jc w:val="both"/>
        <w:rPr>
          <w:sz w:val="26"/>
        </w:rPr>
      </w:pPr>
      <w:r>
        <w:rPr>
          <w:sz w:val="26"/>
        </w:rPr>
        <w:t>Разминка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содержит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попевки,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призванные включить ребенка в атмосферу активного музициро</w:t>
      </w:r>
      <w:r>
        <w:rPr>
          <w:sz w:val="26"/>
        </w:rPr>
        <w:t>вания. Музыкальный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пример:</w:t>
      </w:r>
    </w:p>
    <w:p w:rsidR="00117080" w:rsidRDefault="00BE7805">
      <w:pPr>
        <w:pStyle w:val="a3"/>
        <w:spacing w:line="235" w:lineRule="auto"/>
        <w:ind w:left="961" w:right="5012" w:firstLine="0"/>
        <w:jc w:val="left"/>
      </w:pPr>
      <w:r>
        <w:t>Солнышко,</w:t>
      </w:r>
      <w:r>
        <w:rPr>
          <w:spacing w:val="2"/>
        </w:rPr>
        <w:t xml:space="preserve"> </w:t>
      </w:r>
      <w:r>
        <w:t>грей,</w:t>
      </w:r>
      <w:r>
        <w:rPr>
          <w:spacing w:val="5"/>
        </w:rPr>
        <w:t xml:space="preserve"> </w:t>
      </w:r>
      <w:r>
        <w:t>грей</w:t>
      </w:r>
      <w:r>
        <w:rPr>
          <w:spacing w:val="5"/>
        </w:rPr>
        <w:t xml:space="preserve"> </w:t>
      </w:r>
      <w:r>
        <w:t>посильнее.</w:t>
      </w:r>
      <w:r>
        <w:rPr>
          <w:spacing w:val="1"/>
        </w:rPr>
        <w:t xml:space="preserve"> </w:t>
      </w:r>
      <w:r>
        <w:t>(Руки</w:t>
      </w:r>
      <w:r>
        <w:rPr>
          <w:spacing w:val="-8"/>
        </w:rPr>
        <w:t xml:space="preserve"> </w:t>
      </w:r>
      <w:r>
        <w:t>вытянуты,</w:t>
      </w:r>
      <w:r>
        <w:rPr>
          <w:spacing w:val="-7"/>
        </w:rPr>
        <w:t xml:space="preserve"> </w:t>
      </w:r>
      <w:r>
        <w:t>пальцы</w:t>
      </w:r>
      <w:r>
        <w:rPr>
          <w:spacing w:val="-5"/>
        </w:rPr>
        <w:t xml:space="preserve"> </w:t>
      </w:r>
      <w:r>
        <w:t>растопырены)</w:t>
      </w:r>
      <w:r>
        <w:rPr>
          <w:spacing w:val="-62"/>
        </w:rPr>
        <w:t xml:space="preserve"> </w:t>
      </w:r>
      <w:r>
        <w:t>Нос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потрем, щеки</w:t>
      </w:r>
      <w:r>
        <w:rPr>
          <w:spacing w:val="1"/>
        </w:rPr>
        <w:t xml:space="preserve"> </w:t>
      </w:r>
      <w:r>
        <w:t>погладим,</w:t>
      </w:r>
    </w:p>
    <w:p w:rsidR="00117080" w:rsidRDefault="00BE7805">
      <w:pPr>
        <w:pStyle w:val="a3"/>
        <w:spacing w:line="290" w:lineRule="exact"/>
        <w:ind w:left="961" w:firstLine="0"/>
        <w:jc w:val="left"/>
      </w:pPr>
      <w:r>
        <w:t>(рука</w:t>
      </w:r>
      <w:r>
        <w:rPr>
          <w:spacing w:val="-3"/>
        </w:rPr>
        <w:t xml:space="preserve"> </w:t>
      </w:r>
      <w:r>
        <w:t>касается</w:t>
      </w:r>
      <w:r>
        <w:rPr>
          <w:spacing w:val="-2"/>
        </w:rPr>
        <w:t xml:space="preserve"> </w:t>
      </w:r>
      <w:r>
        <w:t>носа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щек)</w:t>
      </w:r>
    </w:p>
    <w:p w:rsidR="00117080" w:rsidRDefault="00BE7805">
      <w:pPr>
        <w:pStyle w:val="a3"/>
        <w:spacing w:line="235" w:lineRule="auto"/>
        <w:ind w:left="961" w:right="5655" w:firstLine="0"/>
        <w:jc w:val="left"/>
      </w:pPr>
      <w:r>
        <w:t>Нос мы потрем в морозный день.</w:t>
      </w:r>
      <w:r>
        <w:rPr>
          <w:spacing w:val="-62"/>
        </w:rPr>
        <w:t xml:space="preserve"> </w:t>
      </w:r>
      <w:r>
        <w:t>(руками</w:t>
      </w:r>
      <w:r>
        <w:rPr>
          <w:spacing w:val="-2"/>
        </w:rPr>
        <w:t xml:space="preserve"> </w:t>
      </w:r>
      <w:r>
        <w:t>растирать нос)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17080" w:rsidRDefault="00BE7805">
      <w:pPr>
        <w:pStyle w:val="a3"/>
        <w:spacing w:line="235" w:lineRule="auto"/>
        <w:ind w:right="156"/>
      </w:pPr>
      <w:r>
        <w:t>Такое упражнение включает телесный компонент, позволяет ребенку двигаться,</w:t>
      </w:r>
      <w:r>
        <w:rPr>
          <w:spacing w:val="1"/>
        </w:rPr>
        <w:t xml:space="preserve"> </w:t>
      </w:r>
      <w:r>
        <w:t>демонстрировать свою вовлеченность и компетентность и просто радоваться. А оконча-</w:t>
      </w:r>
      <w:r>
        <w:rPr>
          <w:spacing w:val="1"/>
        </w:rPr>
        <w:t xml:space="preserve"> </w:t>
      </w:r>
      <w:r>
        <w:t>ние</w:t>
      </w:r>
      <w:r>
        <w:rPr>
          <w:spacing w:val="62"/>
        </w:rPr>
        <w:t xml:space="preserve"> </w:t>
      </w:r>
      <w:r>
        <w:t>строки</w:t>
      </w:r>
      <w:r>
        <w:rPr>
          <w:spacing w:val="63"/>
        </w:rPr>
        <w:t xml:space="preserve"> </w:t>
      </w:r>
      <w:r>
        <w:t>«в</w:t>
      </w:r>
      <w:r>
        <w:rPr>
          <w:spacing w:val="64"/>
        </w:rPr>
        <w:t xml:space="preserve"> </w:t>
      </w:r>
      <w:r>
        <w:t>морозный</w:t>
      </w:r>
      <w:r>
        <w:rPr>
          <w:spacing w:val="63"/>
        </w:rPr>
        <w:t xml:space="preserve"> </w:t>
      </w:r>
      <w:r>
        <w:t>день»,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котором</w:t>
      </w:r>
      <w:r>
        <w:rPr>
          <w:spacing w:val="61"/>
        </w:rPr>
        <w:t xml:space="preserve"> </w:t>
      </w:r>
      <w:r>
        <w:t>дети  шлепают</w:t>
      </w:r>
      <w:r>
        <w:rPr>
          <w:spacing w:val="63"/>
        </w:rPr>
        <w:t xml:space="preserve"> </w:t>
      </w:r>
      <w:r>
        <w:t>себя</w:t>
      </w:r>
      <w:r>
        <w:rPr>
          <w:spacing w:val="63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коленям,</w:t>
      </w:r>
      <w:r>
        <w:rPr>
          <w:spacing w:val="63"/>
        </w:rPr>
        <w:t xml:space="preserve"> </w:t>
      </w:r>
      <w:r>
        <w:t>делает</w:t>
      </w:r>
      <w:r>
        <w:rPr>
          <w:spacing w:val="-63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понятной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устойчивой.</w:t>
      </w:r>
    </w:p>
    <w:p w:rsidR="00117080" w:rsidRDefault="00BE7805">
      <w:pPr>
        <w:pStyle w:val="a3"/>
        <w:spacing w:line="235" w:lineRule="auto"/>
        <w:ind w:right="150"/>
      </w:pPr>
      <w:r>
        <w:t>Отдельно нужно обратить внимание на темп исполнения упражнений. Во время</w:t>
      </w:r>
      <w:r>
        <w:rPr>
          <w:spacing w:val="1"/>
        </w:rPr>
        <w:t xml:space="preserve"> </w:t>
      </w:r>
      <w:r>
        <w:t>показа педагогом темп допустим средний, когда же мы вовлекаем детей, то идет явное</w:t>
      </w:r>
      <w:r>
        <w:rPr>
          <w:spacing w:val="1"/>
        </w:rPr>
        <w:t xml:space="preserve"> </w:t>
      </w:r>
      <w:r>
        <w:t>замедление и утрированная артикуляция педагогом, для того чтобы детям было проще</w:t>
      </w:r>
      <w:r>
        <w:rPr>
          <w:spacing w:val="1"/>
        </w:rPr>
        <w:t xml:space="preserve"> </w:t>
      </w:r>
      <w:r>
        <w:t>включ</w:t>
      </w:r>
      <w:r>
        <w:t>иться. Подобные рекомендации мы озвучиваем и родителям, обращая их внима-</w:t>
      </w:r>
      <w:r>
        <w:rPr>
          <w:spacing w:val="1"/>
        </w:rPr>
        <w:t xml:space="preserve"> </w:t>
      </w:r>
      <w:r>
        <w:t>ние на темп речи в обиходе и на совместное пение. Один и тот же материал можно</w:t>
      </w:r>
      <w:r>
        <w:rPr>
          <w:spacing w:val="1"/>
        </w:rPr>
        <w:t xml:space="preserve"> </w:t>
      </w:r>
      <w:r>
        <w:t>обыгрывать в музыкальном движении, в совместном взаимодействии, в игре на инстру-</w:t>
      </w:r>
      <w:r>
        <w:rPr>
          <w:spacing w:val="1"/>
        </w:rPr>
        <w:t xml:space="preserve"> </w:t>
      </w:r>
      <w:r>
        <w:t>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t>дидактической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попевку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шагаю</w:t>
      </w:r>
      <w:r>
        <w:rPr>
          <w:spacing w:val="1"/>
        </w:rPr>
        <w:t xml:space="preserve"> </w:t>
      </w:r>
      <w:r>
        <w:t>вверх» можно обыграть, используя для наглядности гимнастическую палку, которую де-</w:t>
      </w:r>
      <w:r>
        <w:rPr>
          <w:spacing w:val="-62"/>
        </w:rPr>
        <w:t xml:space="preserve"> </w:t>
      </w:r>
      <w:r>
        <w:t>ти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перехватывать</w:t>
      </w:r>
      <w:r>
        <w:rPr>
          <w:spacing w:val="-3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двигаясь</w:t>
      </w:r>
      <w:r>
        <w:rPr>
          <w:spacing w:val="1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вниз.</w:t>
      </w:r>
    </w:p>
    <w:p w:rsidR="00117080" w:rsidRDefault="00BE7805">
      <w:pPr>
        <w:pStyle w:val="a3"/>
        <w:ind w:right="151"/>
      </w:pPr>
      <w:r>
        <w:t>Обязательно используются и упражнения в парах. Дети п</w:t>
      </w:r>
      <w:r>
        <w:t>оворачиваются друг к</w:t>
      </w:r>
      <w:r>
        <w:rPr>
          <w:spacing w:val="1"/>
        </w:rPr>
        <w:t xml:space="preserve"> </w:t>
      </w:r>
      <w:r>
        <w:t>другу лицом, берутся за руки. Примером парной игры является попевка «Запилила пи-</w:t>
      </w:r>
      <w:r>
        <w:rPr>
          <w:spacing w:val="1"/>
        </w:rPr>
        <w:t xml:space="preserve"> </w:t>
      </w:r>
      <w:r>
        <w:t>ла». Музыкальный пример: «Запилила пила, зажужжала, как пчела, отпилила кусок,</w:t>
      </w:r>
      <w:r>
        <w:rPr>
          <w:spacing w:val="1"/>
        </w:rPr>
        <w:t xml:space="preserve"> </w:t>
      </w:r>
      <w:r>
        <w:t>наскочила на сучок…» – дети совершают горизонтальные движения руками вперед,</w:t>
      </w:r>
      <w:r>
        <w:rPr>
          <w:spacing w:val="1"/>
        </w:rPr>
        <w:t xml:space="preserve"> </w:t>
      </w:r>
      <w:r>
        <w:t>назад, имитируя движения двуручной пилы. Поднимают руки вверх, резко опускают</w:t>
      </w:r>
      <w:r>
        <w:rPr>
          <w:spacing w:val="1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встают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местами.</w:t>
      </w:r>
    </w:p>
    <w:p w:rsidR="00117080" w:rsidRDefault="00BE7805">
      <w:pPr>
        <w:pStyle w:val="a3"/>
        <w:ind w:right="148"/>
      </w:pPr>
      <w:r>
        <w:t>Простые игры с правилами, где есть ведущий, а остальные – уча</w:t>
      </w:r>
      <w:r>
        <w:t>стники, призваны,</w:t>
      </w:r>
      <w:r>
        <w:rPr>
          <w:spacing w:val="-62"/>
        </w:rPr>
        <w:t xml:space="preserve"> </w:t>
      </w:r>
      <w:r>
        <w:t>с одной стороны, погрузить детей в естественный для их возраста процесс, с другой –</w:t>
      </w:r>
      <w:r>
        <w:rPr>
          <w:spacing w:val="1"/>
        </w:rPr>
        <w:t xml:space="preserve"> </w:t>
      </w:r>
      <w:r>
        <w:t>научить следовать правилам, ждать, быть терпеливым, действовать по ходу тем или</w:t>
      </w:r>
      <w:r>
        <w:rPr>
          <w:spacing w:val="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образом.</w:t>
      </w:r>
    </w:p>
    <w:p w:rsidR="00117080" w:rsidRDefault="00BE7805">
      <w:pPr>
        <w:pStyle w:val="a3"/>
        <w:ind w:right="149"/>
      </w:pPr>
      <w:r>
        <w:t>Различные отклонения в строении голосового аппарата, нарушен</w:t>
      </w:r>
      <w:r>
        <w:t>ия слуха, речи,</w:t>
      </w:r>
      <w:r>
        <w:rPr>
          <w:spacing w:val="1"/>
        </w:rPr>
        <w:t xml:space="preserve"> </w:t>
      </w:r>
      <w:r>
        <w:t>мышечного тонуса, несовершенство вокально-слуховой координации оказывают влия-</w:t>
      </w:r>
      <w:r>
        <w:rPr>
          <w:spacing w:val="1"/>
        </w:rPr>
        <w:t xml:space="preserve"> </w:t>
      </w:r>
      <w:r>
        <w:t>ние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качество</w:t>
      </w:r>
      <w:r>
        <w:rPr>
          <w:spacing w:val="41"/>
        </w:rPr>
        <w:t xml:space="preserve"> </w:t>
      </w:r>
      <w:r>
        <w:t>пения</w:t>
      </w:r>
      <w:r>
        <w:rPr>
          <w:spacing w:val="43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[2,</w:t>
      </w:r>
      <w:r>
        <w:rPr>
          <w:spacing w:val="42"/>
        </w:rPr>
        <w:t xml:space="preserve"> </w:t>
      </w:r>
      <w:r>
        <w:t>с.</w:t>
      </w:r>
      <w:r>
        <w:rPr>
          <w:spacing w:val="42"/>
        </w:rPr>
        <w:t xml:space="preserve"> </w:t>
      </w:r>
      <w:r>
        <w:t>46].</w:t>
      </w:r>
      <w:r>
        <w:rPr>
          <w:spacing w:val="42"/>
        </w:rPr>
        <w:t xml:space="preserve"> </w:t>
      </w:r>
      <w:r>
        <w:t>Однако</w:t>
      </w:r>
      <w:r>
        <w:rPr>
          <w:spacing w:val="41"/>
        </w:rPr>
        <w:t xml:space="preserve"> </w:t>
      </w:r>
      <w:r>
        <w:t>специально</w:t>
      </w:r>
      <w:r>
        <w:rPr>
          <w:spacing w:val="42"/>
        </w:rPr>
        <w:t xml:space="preserve"> </w:t>
      </w:r>
      <w:r>
        <w:t>подобранный</w:t>
      </w:r>
      <w:r>
        <w:rPr>
          <w:spacing w:val="42"/>
        </w:rPr>
        <w:t xml:space="preserve"> </w:t>
      </w:r>
      <w:r>
        <w:t>репертуар</w:t>
      </w:r>
      <w:r>
        <w:rPr>
          <w:spacing w:val="42"/>
        </w:rPr>
        <w:t xml:space="preserve"> </w:t>
      </w:r>
      <w:r>
        <w:t>с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0"/>
      </w:pPr>
      <w:r>
        <w:t>учетом возможностей диапазона детей данной категории, применя</w:t>
      </w:r>
      <w:r>
        <w:t>емые в игровой форме</w:t>
      </w:r>
      <w:r>
        <w:rPr>
          <w:spacing w:val="-62"/>
        </w:rPr>
        <w:t xml:space="preserve"> </w:t>
      </w:r>
      <w:r>
        <w:t>приемы вокально-хоровой работы обеспечивают коррекционную направленность пения</w:t>
      </w:r>
      <w:r>
        <w:rPr>
          <w:spacing w:val="1"/>
        </w:rPr>
        <w:t xml:space="preserve"> </w:t>
      </w:r>
      <w:r>
        <w:t>и дают положительные результаты. Примером служит песня-игра «Зайцы и волк». Вы-</w:t>
      </w:r>
      <w:r>
        <w:rPr>
          <w:spacing w:val="1"/>
        </w:rPr>
        <w:t xml:space="preserve"> </w:t>
      </w:r>
      <w:r>
        <w:t>бирается волк считалочкой или по желанию. Остальные становятся зайцами и ска</w:t>
      </w:r>
      <w:r>
        <w:t>чут по</w:t>
      </w:r>
      <w:r>
        <w:rPr>
          <w:spacing w:val="1"/>
        </w:rPr>
        <w:t xml:space="preserve"> </w:t>
      </w:r>
      <w:r>
        <w:t>залу (песню поет педагог). Волк угрожающе поднимает руки вверх, бросается вдогонку</w:t>
      </w:r>
      <w:r>
        <w:rPr>
          <w:spacing w:val="1"/>
        </w:rPr>
        <w:t xml:space="preserve"> </w:t>
      </w:r>
      <w:r>
        <w:t>за зайцами, те убегают, стремясь как можно скорее сесть на стульчики. В этой песенке-</w:t>
      </w:r>
      <w:r>
        <w:rPr>
          <w:spacing w:val="1"/>
        </w:rPr>
        <w:t xml:space="preserve"> </w:t>
      </w:r>
      <w:r>
        <w:t>игре четко выражены смысл и последовательность действий. Игровой сюжет с легко-</w:t>
      </w:r>
      <w:r>
        <w:rPr>
          <w:spacing w:val="1"/>
        </w:rPr>
        <w:t xml:space="preserve"> </w:t>
      </w:r>
      <w:r>
        <w:t>стью помогает петь в лицах, менять голоса, слушать друг друга, перевоплощаться и,</w:t>
      </w:r>
      <w:r>
        <w:rPr>
          <w:spacing w:val="1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вовремя</w:t>
      </w:r>
      <w:r>
        <w:rPr>
          <w:spacing w:val="-1"/>
        </w:rPr>
        <w:t xml:space="preserve"> </w:t>
      </w:r>
      <w:r>
        <w:t>останавливаться.</w:t>
      </w:r>
    </w:p>
    <w:p w:rsidR="00117080" w:rsidRDefault="00BE7805">
      <w:pPr>
        <w:pStyle w:val="a4"/>
        <w:numPr>
          <w:ilvl w:val="0"/>
          <w:numId w:val="139"/>
        </w:numPr>
        <w:tabs>
          <w:tab w:val="left" w:pos="1386"/>
        </w:tabs>
        <w:ind w:right="153" w:firstLine="708"/>
        <w:jc w:val="both"/>
        <w:rPr>
          <w:sz w:val="26"/>
        </w:rPr>
      </w:pPr>
      <w:r>
        <w:rPr>
          <w:sz w:val="26"/>
        </w:rPr>
        <w:t>Подведение итогов и прощание. Тема может быть выбрана по запросу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или педагогом. По окончании важно подвести итог, где будут выделены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z w:val="26"/>
        </w:rPr>
        <w:t>тдельные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успешные моменты, где педагог поощрит старание, артистизм, поведение участников.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Дети расцветают от этих слов и идут с высоко поднятой головой дальше. А просмотр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видеозаписей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увидеть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услышать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повышает</w:t>
      </w:r>
      <w:r>
        <w:rPr>
          <w:spacing w:val="-62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занятиям.</w:t>
      </w:r>
    </w:p>
    <w:p w:rsidR="00117080" w:rsidRDefault="00BE7805">
      <w:pPr>
        <w:pStyle w:val="a3"/>
        <w:spacing w:before="2"/>
        <w:ind w:right="147"/>
      </w:pPr>
      <w:r>
        <w:t>Таким образом, представленный маршрут работы музыкального руководителя с</w:t>
      </w:r>
      <w:r>
        <w:rPr>
          <w:spacing w:val="1"/>
        </w:rPr>
        <w:t xml:space="preserve"> </w:t>
      </w:r>
      <w:r>
        <w:t>детьми ОВЗ в рамках группы кратковременного пребывания, позволяет детям, в пред-</w:t>
      </w:r>
      <w:r>
        <w:rPr>
          <w:spacing w:val="1"/>
        </w:rPr>
        <w:t xml:space="preserve"> </w:t>
      </w:r>
      <w:r>
        <w:t>дверии школьной жизни, почувствовать себя успешными и в дальнейшем так же стре-</w:t>
      </w:r>
      <w:r>
        <w:rPr>
          <w:spacing w:val="1"/>
        </w:rPr>
        <w:t xml:space="preserve"> </w:t>
      </w:r>
      <w:r>
        <w:t>миться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38"/>
        </w:numPr>
        <w:tabs>
          <w:tab w:val="left" w:pos="1250"/>
        </w:tabs>
        <w:ind w:right="145" w:firstLine="708"/>
        <w:jc w:val="both"/>
        <w:rPr>
          <w:sz w:val="24"/>
        </w:rPr>
      </w:pPr>
      <w:r>
        <w:rPr>
          <w:sz w:val="24"/>
        </w:rPr>
        <w:t>Анопкина, Е. Н., Сахарова, Э.К. Музыкальное развитие детей с ОВЗ старшего до-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 посредством применения интерактивных музыкально-дидактических игр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мненосхем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Анопкина,</w:t>
      </w:r>
      <w:r>
        <w:rPr>
          <w:spacing w:val="3"/>
          <w:sz w:val="24"/>
        </w:rPr>
        <w:t xml:space="preserve"> </w:t>
      </w:r>
      <w:r>
        <w:rPr>
          <w:sz w:val="24"/>
        </w:rPr>
        <w:t>Э.</w:t>
      </w:r>
      <w:r>
        <w:rPr>
          <w:spacing w:val="3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Сахарова</w:t>
      </w:r>
      <w:r>
        <w:rPr>
          <w:spacing w:val="2"/>
          <w:sz w:val="24"/>
        </w:rPr>
        <w:t xml:space="preserve"> </w:t>
      </w:r>
      <w:r>
        <w:rPr>
          <w:sz w:val="24"/>
        </w:rPr>
        <w:t>//</w:t>
      </w:r>
      <w:r>
        <w:rPr>
          <w:spacing w:val="4"/>
          <w:sz w:val="24"/>
        </w:rPr>
        <w:t xml:space="preserve"> </w:t>
      </w:r>
      <w:r>
        <w:rPr>
          <w:sz w:val="24"/>
        </w:rPr>
        <w:t>Вест</w:t>
      </w:r>
      <w:r>
        <w:rPr>
          <w:sz w:val="24"/>
        </w:rPr>
        <w:t>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конференций.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2018.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4-2 (32).</w:t>
      </w:r>
      <w:r>
        <w:rPr>
          <w:spacing w:val="-2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10-15.</w:t>
      </w:r>
    </w:p>
    <w:p w:rsidR="00117080" w:rsidRDefault="00BE7805">
      <w:pPr>
        <w:pStyle w:val="a4"/>
        <w:numPr>
          <w:ilvl w:val="0"/>
          <w:numId w:val="138"/>
        </w:numPr>
        <w:tabs>
          <w:tab w:val="left" w:pos="1226"/>
        </w:tabs>
        <w:ind w:right="146" w:firstLine="708"/>
        <w:jc w:val="both"/>
        <w:rPr>
          <w:sz w:val="24"/>
        </w:rPr>
      </w:pPr>
      <w:r>
        <w:rPr>
          <w:sz w:val="24"/>
        </w:rPr>
        <w:t>Бузакова, А. И. Музыкальное воспитание детей с ОВЗ в условиях реализации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 / А. И. Бузакова, А. В. Гросул // Научное и образовательное пространство: перспективы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 : сборник материалов VIII Международной научно-практической конференции : редкол-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легия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Н. Широков [и</w:t>
      </w:r>
      <w:r>
        <w:rPr>
          <w:spacing w:val="-2"/>
          <w:sz w:val="24"/>
        </w:rPr>
        <w:t xml:space="preserve"> </w:t>
      </w:r>
      <w:r>
        <w:rPr>
          <w:sz w:val="24"/>
        </w:rPr>
        <w:t>др.]. – 2018. – С. 46-48.</w:t>
      </w:r>
    </w:p>
    <w:p w:rsidR="00117080" w:rsidRDefault="00BE7805">
      <w:pPr>
        <w:pStyle w:val="a4"/>
        <w:numPr>
          <w:ilvl w:val="0"/>
          <w:numId w:val="138"/>
        </w:numPr>
        <w:tabs>
          <w:tab w:val="left" w:pos="1238"/>
        </w:tabs>
        <w:ind w:right="149" w:firstLine="708"/>
        <w:jc w:val="both"/>
        <w:rPr>
          <w:sz w:val="24"/>
        </w:rPr>
      </w:pPr>
      <w:r>
        <w:rPr>
          <w:sz w:val="24"/>
        </w:rPr>
        <w:t>Королькова, Е. А. Музыкальное занятие как средство коррекционного развития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воспитании детей с ограниченн</w:t>
      </w:r>
      <w:r>
        <w:rPr>
          <w:sz w:val="24"/>
        </w:rPr>
        <w:t>ыми возможностями здоровья / Е. А. Королькова //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 педагогические технологии : материалы IV международной научной конфе-</w:t>
      </w:r>
      <w:r>
        <w:rPr>
          <w:spacing w:val="1"/>
          <w:sz w:val="24"/>
        </w:rPr>
        <w:t xml:space="preserve"> </w:t>
      </w:r>
      <w:r>
        <w:rPr>
          <w:sz w:val="24"/>
        </w:rPr>
        <w:t>ренции.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Казань</w:t>
      </w:r>
      <w:r>
        <w:rPr>
          <w:spacing w:val="-2"/>
          <w:sz w:val="24"/>
        </w:rPr>
        <w:t xml:space="preserve"> </w:t>
      </w:r>
      <w:r>
        <w:rPr>
          <w:sz w:val="24"/>
        </w:rPr>
        <w:t>: Бук,</w:t>
      </w:r>
      <w:r>
        <w:rPr>
          <w:spacing w:val="-3"/>
          <w:sz w:val="24"/>
        </w:rPr>
        <w:t xml:space="preserve"> </w:t>
      </w:r>
      <w:r>
        <w:rPr>
          <w:sz w:val="24"/>
        </w:rPr>
        <w:t>2018. – 392 с.</w:t>
      </w:r>
    </w:p>
    <w:p w:rsidR="00117080" w:rsidRDefault="00BE7805">
      <w:pPr>
        <w:pStyle w:val="a4"/>
        <w:numPr>
          <w:ilvl w:val="0"/>
          <w:numId w:val="138"/>
        </w:numPr>
        <w:tabs>
          <w:tab w:val="left" w:pos="1245"/>
        </w:tabs>
        <w:ind w:right="149" w:firstLine="708"/>
        <w:jc w:val="both"/>
        <w:rPr>
          <w:sz w:val="24"/>
        </w:rPr>
      </w:pPr>
      <w:r>
        <w:rPr>
          <w:sz w:val="24"/>
        </w:rPr>
        <w:t>Рубинина,</w:t>
      </w:r>
      <w:r>
        <w:rPr>
          <w:spacing w:val="40"/>
          <w:sz w:val="24"/>
        </w:rPr>
        <w:t xml:space="preserve"> </w:t>
      </w:r>
      <w:r>
        <w:rPr>
          <w:sz w:val="24"/>
        </w:rPr>
        <w:t>О.</w:t>
      </w:r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О. В. </w:t>
      </w:r>
      <w:r>
        <w:rPr>
          <w:sz w:val="24"/>
        </w:rPr>
        <w:t>Рубинина. – URL: https://nsportal.ru/detskiisad/korrektsionnaya-pedagogika/2016/01/21/rabota-</w:t>
      </w:r>
      <w:r>
        <w:rPr>
          <w:spacing w:val="-57"/>
          <w:sz w:val="24"/>
        </w:rPr>
        <w:t xml:space="preserve"> </w:t>
      </w:r>
      <w:r>
        <w:rPr>
          <w:sz w:val="24"/>
        </w:rPr>
        <w:t>s-ovz</w:t>
      </w:r>
      <w:r>
        <w:rPr>
          <w:spacing w:val="-2"/>
          <w:sz w:val="24"/>
        </w:rPr>
        <w:t xml:space="preserve"> </w:t>
      </w:r>
      <w:r>
        <w:rPr>
          <w:sz w:val="24"/>
        </w:rPr>
        <w:t>(дата обращения: 21.03.2023).</w:t>
      </w:r>
    </w:p>
    <w:p w:rsidR="00117080" w:rsidRDefault="00BE7805">
      <w:pPr>
        <w:pStyle w:val="a4"/>
        <w:numPr>
          <w:ilvl w:val="0"/>
          <w:numId w:val="138"/>
        </w:numPr>
        <w:tabs>
          <w:tab w:val="left" w:pos="1269"/>
        </w:tabs>
        <w:ind w:right="151" w:firstLine="708"/>
        <w:jc w:val="both"/>
        <w:rPr>
          <w:sz w:val="24"/>
        </w:rPr>
      </w:pPr>
      <w:r>
        <w:rPr>
          <w:sz w:val="24"/>
        </w:rPr>
        <w:t>Фирилева,</w:t>
      </w:r>
      <w:r>
        <w:rPr>
          <w:spacing w:val="1"/>
          <w:sz w:val="24"/>
        </w:rPr>
        <w:t xml:space="preserve"> </w:t>
      </w: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«СА-ФИ-ДАНСЕ».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 пособие для педагогов дошкольных и школьных учреждений / Ж. Е. Фи-</w:t>
      </w:r>
      <w:r>
        <w:rPr>
          <w:spacing w:val="1"/>
          <w:sz w:val="24"/>
        </w:rPr>
        <w:t xml:space="preserve"> </w:t>
      </w:r>
      <w:r>
        <w:rPr>
          <w:sz w:val="24"/>
        </w:rPr>
        <w:t>рилева,</w:t>
      </w:r>
      <w:r>
        <w:rPr>
          <w:spacing w:val="-1"/>
          <w:sz w:val="24"/>
        </w:rPr>
        <w:t xml:space="preserve"> </w:t>
      </w:r>
      <w:r>
        <w:rPr>
          <w:sz w:val="24"/>
        </w:rPr>
        <w:t>Е. Г.</w:t>
      </w:r>
      <w:r>
        <w:rPr>
          <w:spacing w:val="-1"/>
          <w:sz w:val="24"/>
        </w:rPr>
        <w:t xml:space="preserve"> </w:t>
      </w:r>
      <w:r>
        <w:rPr>
          <w:sz w:val="24"/>
        </w:rPr>
        <w:t>Сайкина. 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Санкт-Петербург :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 2019. –</w:t>
      </w:r>
      <w:r>
        <w:rPr>
          <w:spacing w:val="-1"/>
          <w:sz w:val="24"/>
        </w:rPr>
        <w:t xml:space="preserve"> </w:t>
      </w:r>
      <w:r>
        <w:rPr>
          <w:sz w:val="24"/>
        </w:rPr>
        <w:t>188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ind w:left="584" w:right="479"/>
      </w:pPr>
      <w:r>
        <w:t>СОВРЕМЕННЫЕ ПОДХОДЫ К ЗДОРОВЬЕСБЕРЕЖЕНИЮ ДЕТЕЙ С ОВЗ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ИНВАЛИДНОСТЬЮ</w:t>
      </w:r>
    </w:p>
    <w:p w:rsidR="00117080" w:rsidRDefault="00BE7805">
      <w:pPr>
        <w:pStyle w:val="Heading2"/>
        <w:spacing w:line="240" w:lineRule="auto"/>
        <w:ind w:left="3426" w:right="0"/>
        <w:jc w:val="left"/>
      </w:pPr>
      <w:r>
        <w:t>Симонова</w:t>
      </w:r>
      <w:r>
        <w:rPr>
          <w:spacing w:val="-4"/>
        </w:rPr>
        <w:t xml:space="preserve"> </w:t>
      </w:r>
      <w:r>
        <w:t>Елена Анатолье</w:t>
      </w:r>
      <w:r>
        <w:t>вна,</w:t>
      </w:r>
    </w:p>
    <w:p w:rsidR="00117080" w:rsidRDefault="00BE7805">
      <w:pPr>
        <w:spacing w:before="1"/>
        <w:ind w:left="1047" w:right="942" w:firstLine="1564"/>
        <w:rPr>
          <w:i/>
          <w:sz w:val="26"/>
        </w:rPr>
      </w:pPr>
      <w:r>
        <w:rPr>
          <w:b/>
          <w:i/>
          <w:sz w:val="26"/>
        </w:rPr>
        <w:t>Акчурина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Ольга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691" w:right="2579" w:firstLine="780"/>
        <w:rPr>
          <w:i/>
          <w:sz w:val="26"/>
        </w:rPr>
      </w:pPr>
      <w:r>
        <w:rPr>
          <w:i/>
          <w:sz w:val="26"/>
        </w:rPr>
        <w:t>детского сада № 46 «Вишенка»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jc w:val="left"/>
      </w:pPr>
      <w:r>
        <w:t>На</w:t>
      </w:r>
      <w:r>
        <w:rPr>
          <w:spacing w:val="24"/>
        </w:rPr>
        <w:t xml:space="preserve"> </w:t>
      </w:r>
      <w:r>
        <w:t>сегодняшний</w:t>
      </w:r>
      <w:r>
        <w:rPr>
          <w:spacing w:val="29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педагога</w:t>
      </w:r>
      <w:r>
        <w:rPr>
          <w:spacing w:val="24"/>
        </w:rPr>
        <w:t xml:space="preserve"> </w:t>
      </w:r>
      <w:r>
        <w:t>должна</w:t>
      </w:r>
      <w:r>
        <w:rPr>
          <w:spacing w:val="26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направлена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оздоровление</w:t>
      </w:r>
      <w:r>
        <w:rPr>
          <w:spacing w:val="-62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ограниченными</w:t>
      </w:r>
      <w:r>
        <w:rPr>
          <w:spacing w:val="6"/>
        </w:rPr>
        <w:t xml:space="preserve"> </w:t>
      </w:r>
      <w:r>
        <w:t>возможностями</w:t>
      </w:r>
      <w:r>
        <w:rPr>
          <w:spacing w:val="7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ОВЗ),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повышение</w:t>
      </w:r>
      <w:r>
        <w:rPr>
          <w:spacing w:val="4"/>
        </w:rPr>
        <w:t xml:space="preserve"> </w:t>
      </w:r>
      <w:r>
        <w:t>здоро-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 w:firstLine="0"/>
      </w:pPr>
      <w:r>
        <w:t>вого образа жизни. Именно поэтому – эти задачи являются приоритетными в программе</w:t>
      </w:r>
      <w:r>
        <w:rPr>
          <w:spacing w:val="1"/>
        </w:rPr>
        <w:t xml:space="preserve"> </w:t>
      </w:r>
      <w:r>
        <w:t>модернизации российского дошкольного образования. Одним из гл</w:t>
      </w:r>
      <w:r>
        <w:t>авных средств реше-</w:t>
      </w:r>
      <w:r>
        <w:rPr>
          <w:spacing w:val="1"/>
        </w:rPr>
        <w:t xml:space="preserve"> </w:t>
      </w:r>
      <w:r>
        <w:t>ния необходимых задач – становятся здоровьесберегающие технологии, без которых</w:t>
      </w:r>
      <w:r>
        <w:rPr>
          <w:spacing w:val="1"/>
        </w:rPr>
        <w:t xml:space="preserve"> </w:t>
      </w:r>
      <w:r>
        <w:t>немыслим педагогический процесс современного образования. Понимая необходимость</w:t>
      </w:r>
      <w:r>
        <w:rPr>
          <w:spacing w:val="1"/>
        </w:rPr>
        <w:t xml:space="preserve"> </w:t>
      </w:r>
      <w:r>
        <w:t>работы по формированию, укреплению и сохранению здоровья своих воспитанников,</w:t>
      </w:r>
      <w:r>
        <w:rPr>
          <w:spacing w:val="1"/>
        </w:rPr>
        <w:t xml:space="preserve"> </w:t>
      </w:r>
      <w:r>
        <w:t>педагоги нашей страны целенаправленно работают над созданием благоприятного здо-</w:t>
      </w:r>
      <w:r>
        <w:rPr>
          <w:spacing w:val="1"/>
        </w:rPr>
        <w:t xml:space="preserve"> </w:t>
      </w:r>
      <w:r>
        <w:t>ровьесберегающего пространства, ищут методы и приемы, адекватные особенностям</w:t>
      </w:r>
      <w:r>
        <w:rPr>
          <w:spacing w:val="1"/>
        </w:rPr>
        <w:t xml:space="preserve"> </w:t>
      </w:r>
      <w:r>
        <w:t>развития детей с задержкой психического развития (далее – ЗПР). Сохранение и укреп-</w:t>
      </w:r>
      <w:r>
        <w:rPr>
          <w:spacing w:val="1"/>
        </w:rPr>
        <w:t xml:space="preserve"> </w:t>
      </w:r>
      <w:r>
        <w:t>ление здоров</w:t>
      </w:r>
      <w:r>
        <w:t>ья, как во время непосредственной образовательной деятельности, так и в</w:t>
      </w:r>
      <w:r>
        <w:rPr>
          <w:spacing w:val="1"/>
        </w:rPr>
        <w:t xml:space="preserve"> </w:t>
      </w:r>
      <w:r>
        <w:t>свободное время особенно важны для данной категории детей. Такие дети, как правило,</w:t>
      </w:r>
      <w:r>
        <w:rPr>
          <w:spacing w:val="1"/>
        </w:rPr>
        <w:t xml:space="preserve"> </w:t>
      </w:r>
      <w:r>
        <w:t>значительно отличаются от своих сверстников по показателям физического и нервно-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</w:t>
      </w:r>
      <w:r>
        <w:t>ия.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62"/>
        </w:rPr>
        <w:t xml:space="preserve"> </w:t>
      </w:r>
      <w:r>
        <w:t>беспокойство,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истощаемость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возбуди-</w:t>
      </w:r>
      <w:r>
        <w:rPr>
          <w:spacing w:val="1"/>
        </w:rPr>
        <w:t xml:space="preserve"> </w:t>
      </w:r>
      <w:r>
        <w:t>мость, заторможенность, отсутствие длительных волевых усилий и т.д. Поэтому дефек-</w:t>
      </w:r>
      <w:r>
        <w:rPr>
          <w:spacing w:val="1"/>
        </w:rPr>
        <w:t xml:space="preserve"> </w:t>
      </w:r>
      <w:r>
        <w:t>тологу, логопеду, воспитателю корр</w:t>
      </w:r>
      <w:r>
        <w:t>екционной группы, музыкальному руководителю и</w:t>
      </w:r>
      <w:r>
        <w:rPr>
          <w:spacing w:val="1"/>
        </w:rPr>
        <w:t xml:space="preserve"> </w:t>
      </w:r>
      <w:r>
        <w:t>другим педагогам, работающим с этими детьми, необходимо исправлять не только де-</w:t>
      </w:r>
      <w:r>
        <w:rPr>
          <w:spacing w:val="1"/>
        </w:rPr>
        <w:t xml:space="preserve"> </w:t>
      </w:r>
      <w:r>
        <w:t>фект, но и нормализовать психическое и физическое состояние ребёнка. Решению этой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помогает использование</w:t>
      </w:r>
      <w:r>
        <w:rPr>
          <w:spacing w:val="1"/>
        </w:rPr>
        <w:t xml:space="preserve"> </w:t>
      </w:r>
      <w:r>
        <w:t>здоровьесберегающ</w:t>
      </w:r>
      <w:r>
        <w:t>их</w:t>
      </w:r>
      <w:r>
        <w:rPr>
          <w:spacing w:val="2"/>
        </w:rPr>
        <w:t xml:space="preserve"> </w:t>
      </w:r>
      <w:r>
        <w:t>технологий [2].</w:t>
      </w:r>
    </w:p>
    <w:p w:rsidR="00117080" w:rsidRDefault="00BE7805">
      <w:pPr>
        <w:pStyle w:val="a3"/>
        <w:ind w:right="147"/>
      </w:pPr>
      <w:r>
        <w:t>«Здоровьесберегающая технология» – это система мер, включающая в себя взаи-</w:t>
      </w:r>
      <w:r>
        <w:rPr>
          <w:spacing w:val="1"/>
        </w:rPr>
        <w:t xml:space="preserve"> </w:t>
      </w:r>
      <w:r>
        <w:t>мосвязь и взаимодействие всех факторов образовательной среды, направленных на со-</w:t>
      </w:r>
      <w:r>
        <w:rPr>
          <w:spacing w:val="1"/>
        </w:rPr>
        <w:t xml:space="preserve"> </w:t>
      </w:r>
      <w:r>
        <w:t>храФФФнение здоровья ребенка на всех этапах его обучения и развития. Главный их</w:t>
      </w:r>
      <w:r>
        <w:rPr>
          <w:spacing w:val="1"/>
        </w:rPr>
        <w:t xml:space="preserve"> </w:t>
      </w:r>
      <w:r>
        <w:t>признак – использование психолого-педагогических приемов, методов, подходов к ре-</w:t>
      </w:r>
      <w:r>
        <w:rPr>
          <w:spacing w:val="1"/>
        </w:rPr>
        <w:t xml:space="preserve"> </w:t>
      </w:r>
      <w:r>
        <w:t>шению возникающих</w:t>
      </w:r>
      <w:r>
        <w:rPr>
          <w:spacing w:val="3"/>
        </w:rPr>
        <w:t xml:space="preserve"> </w:t>
      </w:r>
      <w:r>
        <w:t>проблем [1].</w:t>
      </w:r>
    </w:p>
    <w:p w:rsidR="00117080" w:rsidRDefault="00BE7805">
      <w:pPr>
        <w:pStyle w:val="a3"/>
        <w:spacing w:before="1"/>
        <w:ind w:left="961" w:firstLine="0"/>
      </w:pP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здоровьесберегающих</w:t>
      </w:r>
      <w:r>
        <w:rPr>
          <w:spacing w:val="-1"/>
        </w:rPr>
        <w:t xml:space="preserve"> </w:t>
      </w:r>
      <w:r>
        <w:t>технологий:</w:t>
      </w:r>
    </w:p>
    <w:p w:rsidR="00117080" w:rsidRDefault="00BE7805">
      <w:pPr>
        <w:pStyle w:val="a4"/>
        <w:numPr>
          <w:ilvl w:val="0"/>
          <w:numId w:val="137"/>
        </w:numPr>
        <w:tabs>
          <w:tab w:val="left" w:pos="1240"/>
        </w:tabs>
        <w:spacing w:before="1"/>
        <w:ind w:right="151" w:firstLine="708"/>
        <w:rPr>
          <w:sz w:val="26"/>
        </w:rPr>
      </w:pPr>
      <w:r>
        <w:rPr>
          <w:sz w:val="26"/>
        </w:rPr>
        <w:t>Средства</w:t>
      </w:r>
      <w:r>
        <w:rPr>
          <w:spacing w:val="13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5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7"/>
          <w:sz w:val="26"/>
        </w:rPr>
        <w:t xml:space="preserve"> </w:t>
      </w:r>
      <w:r>
        <w:rPr>
          <w:sz w:val="26"/>
        </w:rPr>
        <w:t>(физические</w:t>
      </w:r>
      <w:r>
        <w:rPr>
          <w:spacing w:val="15"/>
          <w:sz w:val="26"/>
        </w:rPr>
        <w:t xml:space="preserve"> </w:t>
      </w:r>
      <w:r>
        <w:rPr>
          <w:sz w:val="26"/>
        </w:rPr>
        <w:t>упражнения,</w:t>
      </w:r>
      <w:r>
        <w:rPr>
          <w:spacing w:val="15"/>
          <w:sz w:val="26"/>
        </w:rPr>
        <w:t xml:space="preserve"> </w:t>
      </w:r>
      <w:r>
        <w:rPr>
          <w:sz w:val="26"/>
        </w:rPr>
        <w:t>физкультми-</w:t>
      </w:r>
      <w:r>
        <w:rPr>
          <w:spacing w:val="-62"/>
          <w:sz w:val="26"/>
        </w:rPr>
        <w:t xml:space="preserve"> </w:t>
      </w:r>
      <w:r>
        <w:rPr>
          <w:sz w:val="26"/>
        </w:rPr>
        <w:t>нутки, подвижные игры, гимнастика и</w:t>
      </w:r>
      <w:r>
        <w:rPr>
          <w:spacing w:val="-1"/>
          <w:sz w:val="26"/>
        </w:rPr>
        <w:t xml:space="preserve"> </w:t>
      </w:r>
      <w:r>
        <w:rPr>
          <w:sz w:val="26"/>
        </w:rPr>
        <w:t>т.д.).</w:t>
      </w:r>
    </w:p>
    <w:p w:rsidR="00117080" w:rsidRDefault="00BE7805">
      <w:pPr>
        <w:pStyle w:val="a4"/>
        <w:numPr>
          <w:ilvl w:val="0"/>
          <w:numId w:val="137"/>
        </w:numPr>
        <w:tabs>
          <w:tab w:val="left" w:pos="1221"/>
        </w:tabs>
        <w:spacing w:line="299" w:lineRule="exact"/>
        <w:ind w:left="1220" w:hanging="260"/>
        <w:rPr>
          <w:sz w:val="26"/>
        </w:rPr>
      </w:pPr>
      <w:r>
        <w:rPr>
          <w:sz w:val="26"/>
        </w:rPr>
        <w:t>Оздоровительные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силы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1"/>
          <w:sz w:val="26"/>
        </w:rPr>
        <w:t xml:space="preserve"> </w:t>
      </w:r>
      <w:r>
        <w:rPr>
          <w:sz w:val="26"/>
        </w:rPr>
        <w:t>(проведение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свежем</w:t>
      </w:r>
      <w:r>
        <w:rPr>
          <w:spacing w:val="-3"/>
          <w:sz w:val="26"/>
        </w:rPr>
        <w:t xml:space="preserve"> </w:t>
      </w:r>
      <w:r>
        <w:rPr>
          <w:sz w:val="26"/>
        </w:rPr>
        <w:t>воздухе).</w:t>
      </w:r>
    </w:p>
    <w:p w:rsidR="00117080" w:rsidRDefault="00BE7805">
      <w:pPr>
        <w:pStyle w:val="a4"/>
        <w:numPr>
          <w:ilvl w:val="0"/>
          <w:numId w:val="137"/>
        </w:numPr>
        <w:tabs>
          <w:tab w:val="left" w:pos="1221"/>
        </w:tabs>
        <w:spacing w:before="1"/>
        <w:ind w:right="177" w:firstLine="708"/>
        <w:rPr>
          <w:sz w:val="26"/>
        </w:rPr>
      </w:pPr>
      <w:r>
        <w:rPr>
          <w:sz w:val="26"/>
        </w:rPr>
        <w:t>Гигиенические факторы (соблюдение санитарно-гигиенических требований, ре-</w:t>
      </w:r>
      <w:r>
        <w:rPr>
          <w:spacing w:val="-62"/>
          <w:sz w:val="26"/>
        </w:rPr>
        <w:t xml:space="preserve"> </w:t>
      </w:r>
      <w:r>
        <w:rPr>
          <w:sz w:val="26"/>
        </w:rPr>
        <w:t>гламентированных СанПиН) [3].</w:t>
      </w:r>
    </w:p>
    <w:p w:rsidR="00117080" w:rsidRDefault="00BE7805">
      <w:pPr>
        <w:pStyle w:val="a3"/>
        <w:ind w:right="153"/>
      </w:pPr>
      <w:r>
        <w:t>В нашей дошкольной организации мы исполь</w:t>
      </w:r>
      <w:r>
        <w:t>зуем следующие современные здо-</w:t>
      </w:r>
      <w:r>
        <w:rPr>
          <w:spacing w:val="1"/>
        </w:rPr>
        <w:t xml:space="preserve"> </w:t>
      </w:r>
      <w:r>
        <w:t>ровьесберегающие</w:t>
      </w:r>
      <w:r>
        <w:rPr>
          <w:spacing w:val="-1"/>
        </w:rPr>
        <w:t xml:space="preserve"> </w:t>
      </w:r>
      <w:r>
        <w:t>технологии:</w:t>
      </w:r>
    </w:p>
    <w:p w:rsidR="00117080" w:rsidRDefault="00BE7805">
      <w:pPr>
        <w:pStyle w:val="a4"/>
        <w:numPr>
          <w:ilvl w:val="0"/>
          <w:numId w:val="136"/>
        </w:numPr>
        <w:tabs>
          <w:tab w:val="left" w:pos="1157"/>
        </w:tabs>
        <w:ind w:right="147" w:firstLine="708"/>
        <w:jc w:val="both"/>
        <w:rPr>
          <w:sz w:val="26"/>
        </w:rPr>
      </w:pPr>
      <w:r>
        <w:rPr>
          <w:sz w:val="26"/>
        </w:rPr>
        <w:t>Сказкотерапия. Данная технология используется для психотерапевтической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 работы. Сказку может рассказывать, как взрослый, так и ребенок,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это может быть групповое рассказывание</w:t>
      </w:r>
      <w:r>
        <w:rPr>
          <w:sz w:val="26"/>
        </w:rPr>
        <w:t>. Сказки не только читаем, но и обсуждаем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детьми. Дети очень любят «олицетворять» их, обыгрывать. Для этого используется ку-</w:t>
      </w:r>
      <w:r>
        <w:rPr>
          <w:spacing w:val="1"/>
          <w:sz w:val="26"/>
        </w:rPr>
        <w:t xml:space="preserve"> </w:t>
      </w:r>
      <w:r>
        <w:rPr>
          <w:sz w:val="26"/>
        </w:rPr>
        <w:t>кольный театр, ролевые игры, в которых дети перевоплощаются в разных сказочных ге-</w:t>
      </w:r>
      <w:r>
        <w:rPr>
          <w:spacing w:val="1"/>
          <w:sz w:val="26"/>
        </w:rPr>
        <w:t xml:space="preserve"> </w:t>
      </w:r>
      <w:r>
        <w:rPr>
          <w:sz w:val="26"/>
        </w:rPr>
        <w:t>роев. Через сказку можно узнать о таких пережи</w:t>
      </w:r>
      <w:r>
        <w:rPr>
          <w:sz w:val="26"/>
        </w:rPr>
        <w:t>ваниях детей, которые они сами толком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осознают,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стесняются</w:t>
      </w:r>
      <w:r>
        <w:rPr>
          <w:spacing w:val="2"/>
          <w:sz w:val="26"/>
        </w:rPr>
        <w:t xml:space="preserve"> </w:t>
      </w:r>
      <w:r>
        <w:rPr>
          <w:sz w:val="26"/>
        </w:rPr>
        <w:t>обсуждать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 взрослыми.</w:t>
      </w:r>
    </w:p>
    <w:p w:rsidR="00117080" w:rsidRDefault="00BE7805">
      <w:pPr>
        <w:pStyle w:val="a4"/>
        <w:numPr>
          <w:ilvl w:val="0"/>
          <w:numId w:val="136"/>
        </w:numPr>
        <w:tabs>
          <w:tab w:val="left" w:pos="1157"/>
        </w:tabs>
        <w:ind w:right="147" w:firstLine="708"/>
        <w:jc w:val="both"/>
        <w:rPr>
          <w:sz w:val="26"/>
        </w:rPr>
      </w:pPr>
      <w:r>
        <w:rPr>
          <w:sz w:val="26"/>
        </w:rPr>
        <w:t>Арттерапия. Лечение искусством, творчеством увлекает детей, отвлекает их от</w:t>
      </w:r>
      <w:r>
        <w:rPr>
          <w:spacing w:val="1"/>
          <w:sz w:val="26"/>
        </w:rPr>
        <w:t xml:space="preserve"> </w:t>
      </w:r>
      <w:r>
        <w:rPr>
          <w:sz w:val="26"/>
        </w:rPr>
        <w:t>неприятных эмоций, подключает эмоциональные резервы организма. Сюда входит ра-</w:t>
      </w:r>
      <w:r>
        <w:rPr>
          <w:spacing w:val="1"/>
          <w:sz w:val="26"/>
        </w:rPr>
        <w:t xml:space="preserve"> </w:t>
      </w:r>
      <w:r>
        <w:rPr>
          <w:sz w:val="26"/>
        </w:rPr>
        <w:t>бота с природными материалами – глиной, песком, водой, красками, красочная живо-</w:t>
      </w:r>
      <w:r>
        <w:rPr>
          <w:spacing w:val="1"/>
          <w:sz w:val="26"/>
        </w:rPr>
        <w:t xml:space="preserve"> </w:t>
      </w:r>
      <w:r>
        <w:rPr>
          <w:sz w:val="26"/>
        </w:rPr>
        <w:t>пись с помощью пальцев на песке или крупе (манка, овсянка, горох и т.д.). Такая техни-</w:t>
      </w:r>
      <w:r>
        <w:rPr>
          <w:spacing w:val="1"/>
          <w:sz w:val="26"/>
        </w:rPr>
        <w:t xml:space="preserve"> </w:t>
      </w:r>
      <w:r>
        <w:rPr>
          <w:sz w:val="26"/>
        </w:rPr>
        <w:t>ка, помогает снять нервное напряжение и подключить внутренние резервы организма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[5].</w:t>
      </w:r>
    </w:p>
    <w:p w:rsidR="00117080" w:rsidRDefault="00BE7805">
      <w:pPr>
        <w:pStyle w:val="a4"/>
        <w:numPr>
          <w:ilvl w:val="0"/>
          <w:numId w:val="136"/>
        </w:numPr>
        <w:tabs>
          <w:tab w:val="left" w:pos="1157"/>
        </w:tabs>
        <w:ind w:right="148" w:firstLine="708"/>
        <w:jc w:val="both"/>
        <w:rPr>
          <w:sz w:val="26"/>
        </w:rPr>
      </w:pPr>
      <w:r>
        <w:rPr>
          <w:sz w:val="26"/>
        </w:rPr>
        <w:t>Психогимнастика – снятие эмоционального напряжения. Упражнение детей в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 изображать выразительно и эмоционально отдельные эмоции, движения. Преж-</w:t>
      </w:r>
      <w:r>
        <w:rPr>
          <w:spacing w:val="1"/>
          <w:sz w:val="26"/>
        </w:rPr>
        <w:t xml:space="preserve"> </w:t>
      </w:r>
      <w:r>
        <w:rPr>
          <w:sz w:val="26"/>
        </w:rPr>
        <w:t>де всего, такие занятия показаны детям с чрезмерной утомляемостью, истощаемостью,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непоседливостью;</w:t>
      </w:r>
      <w:r>
        <w:rPr>
          <w:spacing w:val="9"/>
          <w:sz w:val="26"/>
        </w:rPr>
        <w:t xml:space="preserve"> </w:t>
      </w:r>
      <w:r>
        <w:rPr>
          <w:sz w:val="26"/>
        </w:rPr>
        <w:t>вспыльчивым,</w:t>
      </w:r>
      <w:r>
        <w:rPr>
          <w:spacing w:val="10"/>
          <w:sz w:val="26"/>
        </w:rPr>
        <w:t xml:space="preserve"> </w:t>
      </w:r>
      <w:r>
        <w:rPr>
          <w:sz w:val="26"/>
        </w:rPr>
        <w:t>замкнутым</w:t>
      </w:r>
      <w:r>
        <w:rPr>
          <w:spacing w:val="9"/>
          <w:sz w:val="26"/>
        </w:rPr>
        <w:t xml:space="preserve"> </w:t>
      </w:r>
      <w:r>
        <w:rPr>
          <w:sz w:val="26"/>
        </w:rPr>
        <w:t>детям,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9"/>
          <w:sz w:val="26"/>
        </w:rPr>
        <w:t xml:space="preserve"> </w:t>
      </w:r>
      <w:r>
        <w:rPr>
          <w:sz w:val="26"/>
        </w:rPr>
        <w:t>неврозами,</w:t>
      </w:r>
      <w:r>
        <w:rPr>
          <w:spacing w:val="10"/>
          <w:sz w:val="26"/>
        </w:rPr>
        <w:t xml:space="preserve"> </w:t>
      </w:r>
      <w:r>
        <w:rPr>
          <w:sz w:val="26"/>
        </w:rPr>
        <w:t>нарушениями</w:t>
      </w:r>
      <w:r>
        <w:rPr>
          <w:spacing w:val="12"/>
          <w:sz w:val="26"/>
        </w:rPr>
        <w:t xml:space="preserve"> </w:t>
      </w:r>
      <w:r>
        <w:rPr>
          <w:sz w:val="26"/>
        </w:rPr>
        <w:t>характе-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ра, с легкими задержками психического развития и другими нервно-психическими рас-</w:t>
      </w:r>
      <w:r>
        <w:rPr>
          <w:spacing w:val="1"/>
        </w:rPr>
        <w:t xml:space="preserve"> </w:t>
      </w:r>
      <w:r>
        <w:t>стройствами.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барьеры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лучше понимать</w:t>
      </w:r>
      <w:r>
        <w:t xml:space="preserve"> себя и окружающих, снимать психическое напряжение, дает возмож-</w:t>
      </w:r>
      <w:r>
        <w:rPr>
          <w:spacing w:val="1"/>
        </w:rPr>
        <w:t xml:space="preserve"> </w:t>
      </w:r>
      <w:r>
        <w:t>ность самовыражения. Используется в непосредственно-образовательной деятельности.</w:t>
      </w:r>
      <w:r>
        <w:rPr>
          <w:spacing w:val="1"/>
        </w:rPr>
        <w:t xml:space="preserve"> </w:t>
      </w:r>
      <w:r>
        <w:t>Мимика тесно связана с артикуляцией. Изображение на лице различных эмоций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</w:t>
      </w:r>
      <w:r>
        <w:t>е</w:t>
      </w:r>
      <w:r>
        <w:rPr>
          <w:spacing w:val="-2"/>
        </w:rPr>
        <w:t xml:space="preserve"> </w:t>
      </w:r>
      <w:r>
        <w:t>только мимической,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[4].</w:t>
      </w:r>
    </w:p>
    <w:p w:rsidR="00117080" w:rsidRDefault="00BE7805">
      <w:pPr>
        <w:pStyle w:val="a4"/>
        <w:numPr>
          <w:ilvl w:val="0"/>
          <w:numId w:val="136"/>
        </w:numPr>
        <w:tabs>
          <w:tab w:val="left" w:pos="1157"/>
        </w:tabs>
        <w:spacing w:before="2"/>
        <w:ind w:right="150" w:firstLine="708"/>
        <w:jc w:val="both"/>
        <w:rPr>
          <w:sz w:val="26"/>
        </w:rPr>
      </w:pPr>
      <w:r>
        <w:rPr>
          <w:sz w:val="26"/>
        </w:rPr>
        <w:t xml:space="preserve">Утренняя гимнастика </w:t>
      </w:r>
      <w:r>
        <w:rPr>
          <w:i/>
          <w:sz w:val="26"/>
        </w:rPr>
        <w:t xml:space="preserve">– </w:t>
      </w:r>
      <w:r>
        <w:rPr>
          <w:sz w:val="26"/>
        </w:rPr>
        <w:t>приучаем ребенка самостоятельно и с удовольствием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двигаться.</w:t>
      </w:r>
    </w:p>
    <w:p w:rsidR="00117080" w:rsidRDefault="00BE7805">
      <w:pPr>
        <w:pStyle w:val="a4"/>
        <w:numPr>
          <w:ilvl w:val="0"/>
          <w:numId w:val="136"/>
        </w:numPr>
        <w:tabs>
          <w:tab w:val="left" w:pos="1157"/>
        </w:tabs>
        <w:ind w:right="150" w:firstLine="708"/>
        <w:jc w:val="both"/>
        <w:rPr>
          <w:sz w:val="26"/>
        </w:rPr>
      </w:pPr>
      <w:r>
        <w:rPr>
          <w:sz w:val="26"/>
        </w:rPr>
        <w:t xml:space="preserve">Оздоровительная гимнастика после сна </w:t>
      </w:r>
      <w:r>
        <w:rPr>
          <w:i/>
          <w:sz w:val="26"/>
        </w:rPr>
        <w:t xml:space="preserve">– </w:t>
      </w:r>
      <w:r>
        <w:rPr>
          <w:sz w:val="26"/>
        </w:rPr>
        <w:t>упражнения для пробуждения, упраж-</w:t>
      </w:r>
      <w:r>
        <w:rPr>
          <w:spacing w:val="1"/>
          <w:sz w:val="26"/>
        </w:rPr>
        <w:t xml:space="preserve"> </w:t>
      </w:r>
      <w:r>
        <w:rPr>
          <w:sz w:val="26"/>
        </w:rPr>
        <w:t>нения для 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плоскостопия, правильной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осанки и</w:t>
      </w:r>
      <w:r>
        <w:rPr>
          <w:spacing w:val="-1"/>
          <w:sz w:val="26"/>
        </w:rPr>
        <w:t xml:space="preserve"> </w:t>
      </w:r>
      <w:r>
        <w:rPr>
          <w:sz w:val="26"/>
        </w:rPr>
        <w:t>т.д.</w:t>
      </w:r>
    </w:p>
    <w:p w:rsidR="00117080" w:rsidRDefault="00BE7805">
      <w:pPr>
        <w:pStyle w:val="a4"/>
        <w:numPr>
          <w:ilvl w:val="0"/>
          <w:numId w:val="136"/>
        </w:numPr>
        <w:tabs>
          <w:tab w:val="left" w:pos="1157"/>
        </w:tabs>
        <w:ind w:right="150" w:firstLine="708"/>
        <w:jc w:val="both"/>
        <w:rPr>
          <w:sz w:val="26"/>
        </w:rPr>
      </w:pPr>
      <w:r>
        <w:rPr>
          <w:sz w:val="26"/>
        </w:rPr>
        <w:t xml:space="preserve">Дыхательная гимнастика </w:t>
      </w:r>
      <w:r>
        <w:rPr>
          <w:i/>
          <w:sz w:val="26"/>
        </w:rPr>
        <w:t xml:space="preserve">– </w:t>
      </w:r>
      <w:r>
        <w:rPr>
          <w:sz w:val="26"/>
        </w:rPr>
        <w:t>у детей активизируется кислородный обмен во всех</w:t>
      </w:r>
      <w:r>
        <w:rPr>
          <w:spacing w:val="1"/>
          <w:sz w:val="26"/>
        </w:rPr>
        <w:t xml:space="preserve"> </w:t>
      </w:r>
      <w:r>
        <w:rPr>
          <w:sz w:val="26"/>
        </w:rPr>
        <w:t>тканях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организма,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общей</w:t>
      </w:r>
      <w:r>
        <w:rPr>
          <w:spacing w:val="-1"/>
          <w:sz w:val="26"/>
        </w:rPr>
        <w:t xml:space="preserve"> </w:t>
      </w:r>
      <w:r>
        <w:rPr>
          <w:sz w:val="26"/>
        </w:rPr>
        <w:t>оптимизации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работы.</w:t>
      </w:r>
    </w:p>
    <w:p w:rsidR="00117080" w:rsidRDefault="00BE7805">
      <w:pPr>
        <w:pStyle w:val="a4"/>
        <w:numPr>
          <w:ilvl w:val="0"/>
          <w:numId w:val="136"/>
        </w:numPr>
        <w:tabs>
          <w:tab w:val="left" w:pos="1157"/>
        </w:tabs>
        <w:ind w:right="151" w:firstLine="708"/>
        <w:jc w:val="both"/>
        <w:rPr>
          <w:sz w:val="26"/>
        </w:rPr>
      </w:pPr>
      <w:r>
        <w:rPr>
          <w:sz w:val="26"/>
        </w:rPr>
        <w:t xml:space="preserve">Гимнастика для глаз </w:t>
      </w:r>
      <w:r>
        <w:rPr>
          <w:i/>
          <w:sz w:val="26"/>
        </w:rPr>
        <w:t xml:space="preserve">– </w:t>
      </w:r>
      <w:r>
        <w:rPr>
          <w:sz w:val="26"/>
        </w:rPr>
        <w:t>помогает в зависимости от интенсивности в</w:t>
      </w:r>
      <w:r>
        <w:rPr>
          <w:sz w:val="26"/>
        </w:rPr>
        <w:t>изуального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напряжения, снять</w:t>
      </w:r>
      <w:r>
        <w:rPr>
          <w:spacing w:val="-2"/>
          <w:sz w:val="26"/>
        </w:rPr>
        <w:t xml:space="preserve"> </w:t>
      </w:r>
      <w:r>
        <w:rPr>
          <w:sz w:val="26"/>
        </w:rPr>
        <w:t>статическое напряжение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глазных мышц.</w:t>
      </w:r>
    </w:p>
    <w:p w:rsidR="00117080" w:rsidRDefault="00BE7805">
      <w:pPr>
        <w:pStyle w:val="a3"/>
        <w:ind w:right="146"/>
      </w:pPr>
      <w:r>
        <w:t>Особое внимание так же в нашей работе мы уделяем развитию мелкой моторики,</w:t>
      </w:r>
      <w:r>
        <w:rPr>
          <w:spacing w:val="1"/>
        </w:rPr>
        <w:t xml:space="preserve"> </w:t>
      </w:r>
      <w:r>
        <w:t>важнейшими задачами которой являются повышение работоспособности в коре голов-</w:t>
      </w:r>
      <w:r>
        <w:rPr>
          <w:spacing w:val="1"/>
        </w:rPr>
        <w:t xml:space="preserve"> </w:t>
      </w:r>
      <w:r>
        <w:t>ного мозга, вследствие чего, развива</w:t>
      </w:r>
      <w:r>
        <w:t>ется активная речь у ребенка. Для развития мелкой</w:t>
      </w:r>
      <w:r>
        <w:rPr>
          <w:spacing w:val="1"/>
        </w:rPr>
        <w:t xml:space="preserve"> </w:t>
      </w:r>
      <w:r>
        <w:t>моторики нами используются пальчиковые гимнастики, игры с природным, бросовым</w:t>
      </w:r>
      <w:r>
        <w:rPr>
          <w:spacing w:val="1"/>
        </w:rPr>
        <w:t xml:space="preserve"> </w:t>
      </w:r>
      <w:r>
        <w:t>материалом (бассейны из гороха, фасоли и т.п.), а также игры с различными пособиями</w:t>
      </w:r>
      <w:r>
        <w:rPr>
          <w:spacing w:val="1"/>
        </w:rPr>
        <w:t xml:space="preserve"> </w:t>
      </w:r>
      <w:r>
        <w:t>(шнуровки,</w:t>
      </w:r>
      <w:r>
        <w:rPr>
          <w:spacing w:val="-1"/>
        </w:rPr>
        <w:t xml:space="preserve"> </w:t>
      </w:r>
      <w:r>
        <w:t>мозаики,</w:t>
      </w:r>
      <w:r>
        <w:rPr>
          <w:spacing w:val="1"/>
        </w:rPr>
        <w:t xml:space="preserve"> </w:t>
      </w:r>
      <w:r>
        <w:t>пазлы</w:t>
      </w:r>
      <w:r>
        <w:rPr>
          <w:spacing w:val="1"/>
        </w:rPr>
        <w:t xml:space="preserve"> </w:t>
      </w:r>
      <w:r>
        <w:t>и т.д.).</w:t>
      </w:r>
    </w:p>
    <w:p w:rsidR="00117080" w:rsidRDefault="00BE7805">
      <w:pPr>
        <w:pStyle w:val="a3"/>
        <w:ind w:right="146"/>
      </w:pPr>
      <w:r>
        <w:t>Таким обр</w:t>
      </w:r>
      <w:r>
        <w:t>азом, каждая из данных технологий имеет оздоровительную направ-</w:t>
      </w:r>
      <w:r>
        <w:rPr>
          <w:spacing w:val="1"/>
        </w:rPr>
        <w:t xml:space="preserve"> </w:t>
      </w:r>
      <w:r>
        <w:t>ленность,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непосред-</w:t>
      </w:r>
      <w:r>
        <w:rPr>
          <w:spacing w:val="-62"/>
        </w:rPr>
        <w:t xml:space="preserve"> </w:t>
      </w:r>
      <w:r>
        <w:t>ственно</w:t>
      </w:r>
      <w:r>
        <w:rPr>
          <w:spacing w:val="-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ребёнка привычку к 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spacing w:line="274" w:lineRule="exact"/>
        <w:ind w:left="1223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35"/>
        </w:numPr>
        <w:tabs>
          <w:tab w:val="left" w:pos="1247"/>
          <w:tab w:val="left" w:pos="2424"/>
          <w:tab w:val="left" w:pos="2865"/>
          <w:tab w:val="left" w:pos="3321"/>
          <w:tab w:val="left" w:pos="5849"/>
          <w:tab w:val="left" w:pos="7260"/>
          <w:tab w:val="left" w:pos="8517"/>
        </w:tabs>
        <w:ind w:right="144" w:firstLine="708"/>
        <w:rPr>
          <w:sz w:val="24"/>
        </w:rPr>
      </w:pPr>
      <w:r>
        <w:rPr>
          <w:sz w:val="24"/>
        </w:rPr>
        <w:t>Ахутина,</w:t>
      </w:r>
      <w:r>
        <w:rPr>
          <w:sz w:val="24"/>
        </w:rPr>
        <w:tab/>
        <w:t>Т.</w:t>
      </w:r>
      <w:r>
        <w:rPr>
          <w:sz w:val="24"/>
        </w:rPr>
        <w:tab/>
        <w:t>В.</w:t>
      </w:r>
      <w:r>
        <w:rPr>
          <w:sz w:val="24"/>
        </w:rPr>
        <w:tab/>
        <w:t>Здоровьесберегающие</w:t>
      </w:r>
      <w:r>
        <w:rPr>
          <w:sz w:val="24"/>
        </w:rPr>
        <w:tab/>
      </w:r>
      <w:r>
        <w:rPr>
          <w:sz w:val="24"/>
        </w:rPr>
        <w:t>технологии</w:t>
      </w:r>
      <w:r>
        <w:rPr>
          <w:sz w:val="24"/>
        </w:rPr>
        <w:tab/>
        <w:t>обучения:</w:t>
      </w:r>
      <w:r>
        <w:rPr>
          <w:sz w:val="24"/>
        </w:rPr>
        <w:tab/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 /</w:t>
      </w:r>
      <w:r>
        <w:rPr>
          <w:spacing w:val="-1"/>
          <w:sz w:val="24"/>
        </w:rPr>
        <w:t xml:space="preserve"> </w:t>
      </w:r>
      <w:r>
        <w:rPr>
          <w:sz w:val="24"/>
        </w:rPr>
        <w:t>Т. В. Ахутина</w:t>
      </w:r>
      <w:r>
        <w:rPr>
          <w:spacing w:val="-1"/>
          <w:sz w:val="24"/>
        </w:rPr>
        <w:t xml:space="preserve"> </w:t>
      </w:r>
      <w:r>
        <w:rPr>
          <w:sz w:val="24"/>
        </w:rPr>
        <w:t>// 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 – 2020. –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117080" w:rsidRDefault="00BE7805">
      <w:pPr>
        <w:pStyle w:val="a4"/>
        <w:numPr>
          <w:ilvl w:val="0"/>
          <w:numId w:val="135"/>
        </w:numPr>
        <w:tabs>
          <w:tab w:val="left" w:pos="1247"/>
          <w:tab w:val="left" w:pos="2642"/>
          <w:tab w:val="left" w:pos="3136"/>
          <w:tab w:val="left" w:pos="3580"/>
          <w:tab w:val="left" w:pos="4716"/>
          <w:tab w:val="left" w:pos="5743"/>
          <w:tab w:val="left" w:pos="6095"/>
          <w:tab w:val="left" w:pos="6640"/>
          <w:tab w:val="left" w:pos="7769"/>
          <w:tab w:val="left" w:pos="8057"/>
          <w:tab w:val="left" w:pos="8553"/>
          <w:tab w:val="left" w:pos="8994"/>
        </w:tabs>
        <w:spacing w:before="1"/>
        <w:ind w:right="153" w:firstLine="708"/>
        <w:rPr>
          <w:sz w:val="24"/>
        </w:rPr>
      </w:pPr>
      <w:r>
        <w:rPr>
          <w:sz w:val="24"/>
        </w:rPr>
        <w:t>Антропова,</w:t>
      </w:r>
      <w:r>
        <w:rPr>
          <w:sz w:val="24"/>
        </w:rPr>
        <w:tab/>
        <w:t>М.</w:t>
      </w:r>
      <w:r>
        <w:rPr>
          <w:sz w:val="24"/>
        </w:rPr>
        <w:tab/>
        <w:t>В.</w:t>
      </w:r>
      <w:r>
        <w:rPr>
          <w:sz w:val="24"/>
        </w:rPr>
        <w:tab/>
        <w:t>Развитие</w:t>
      </w:r>
      <w:r>
        <w:rPr>
          <w:sz w:val="24"/>
        </w:rPr>
        <w:tab/>
        <w:t>ребенка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  <w:t>здоровье</w:t>
      </w:r>
      <w:r>
        <w:rPr>
          <w:sz w:val="24"/>
        </w:rPr>
        <w:tab/>
        <w:t>/</w:t>
      </w:r>
      <w:r>
        <w:rPr>
          <w:sz w:val="24"/>
        </w:rPr>
        <w:tab/>
        <w:t>М.</w:t>
      </w:r>
      <w:r>
        <w:rPr>
          <w:sz w:val="24"/>
        </w:rPr>
        <w:tab/>
        <w:t>В.</w:t>
      </w:r>
      <w:r>
        <w:rPr>
          <w:sz w:val="24"/>
        </w:rPr>
        <w:tab/>
        <w:t>Антропова,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М. Кузнецова.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«Книголюб», 2019.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88 с.</w:t>
      </w:r>
    </w:p>
    <w:p w:rsidR="00117080" w:rsidRDefault="00BE7805">
      <w:pPr>
        <w:pStyle w:val="a4"/>
        <w:numPr>
          <w:ilvl w:val="0"/>
          <w:numId w:val="135"/>
        </w:numPr>
        <w:tabs>
          <w:tab w:val="left" w:pos="1247"/>
        </w:tabs>
        <w:ind w:right="149" w:firstLine="708"/>
        <w:rPr>
          <w:sz w:val="24"/>
        </w:rPr>
      </w:pPr>
      <w:r>
        <w:rPr>
          <w:sz w:val="24"/>
        </w:rPr>
        <w:t>Белая,</w:t>
      </w:r>
      <w:r>
        <w:rPr>
          <w:spacing w:val="57"/>
          <w:sz w:val="24"/>
        </w:rPr>
        <w:t xml:space="preserve"> </w:t>
      </w:r>
      <w:r>
        <w:rPr>
          <w:sz w:val="24"/>
        </w:rPr>
        <w:t>К.</w:t>
      </w:r>
      <w:r>
        <w:rPr>
          <w:spacing w:val="57"/>
          <w:sz w:val="24"/>
        </w:rPr>
        <w:t xml:space="preserve"> </w:t>
      </w:r>
      <w:r>
        <w:rPr>
          <w:sz w:val="24"/>
        </w:rPr>
        <w:t>Ю.</w:t>
      </w:r>
      <w:r>
        <w:rPr>
          <w:spacing w:val="117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1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ДОУ</w:t>
      </w:r>
      <w:r>
        <w:rPr>
          <w:spacing w:val="118"/>
          <w:sz w:val="24"/>
        </w:rPr>
        <w:t xml:space="preserve"> </w:t>
      </w:r>
      <w:r>
        <w:rPr>
          <w:sz w:val="24"/>
        </w:rPr>
        <w:t>:</w:t>
      </w:r>
      <w:r>
        <w:rPr>
          <w:spacing w:val="11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6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16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Ю. Белая.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:ТЦ</w:t>
      </w:r>
      <w:r>
        <w:rPr>
          <w:spacing w:val="-1"/>
          <w:sz w:val="24"/>
        </w:rPr>
        <w:t xml:space="preserve"> </w:t>
      </w:r>
      <w:r>
        <w:rPr>
          <w:sz w:val="24"/>
        </w:rPr>
        <w:t>«Сфера», 2021.</w:t>
      </w:r>
      <w:r>
        <w:rPr>
          <w:spacing w:val="1"/>
          <w:sz w:val="24"/>
        </w:rPr>
        <w:t xml:space="preserve"> </w:t>
      </w:r>
      <w:r>
        <w:rPr>
          <w:sz w:val="24"/>
        </w:rPr>
        <w:t>–144 с.</w:t>
      </w:r>
    </w:p>
    <w:p w:rsidR="00117080" w:rsidRDefault="00BE7805">
      <w:pPr>
        <w:pStyle w:val="a4"/>
        <w:numPr>
          <w:ilvl w:val="0"/>
          <w:numId w:val="135"/>
        </w:numPr>
        <w:tabs>
          <w:tab w:val="left" w:pos="1247"/>
        </w:tabs>
        <w:ind w:right="154" w:firstLine="708"/>
        <w:rPr>
          <w:sz w:val="24"/>
        </w:rPr>
      </w:pPr>
      <w:r>
        <w:rPr>
          <w:sz w:val="24"/>
        </w:rPr>
        <w:t>Кудинова,</w:t>
      </w:r>
      <w:r>
        <w:rPr>
          <w:spacing w:val="53"/>
          <w:sz w:val="24"/>
        </w:rPr>
        <w:t xml:space="preserve"> </w:t>
      </w:r>
      <w:r>
        <w:rPr>
          <w:sz w:val="24"/>
        </w:rPr>
        <w:t>М.</w:t>
      </w:r>
      <w:r>
        <w:rPr>
          <w:spacing w:val="54"/>
          <w:sz w:val="24"/>
        </w:rPr>
        <w:t xml:space="preserve"> </w:t>
      </w:r>
      <w:r>
        <w:rPr>
          <w:sz w:val="24"/>
        </w:rPr>
        <w:t>А.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5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/ М.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Кудинова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 ДОУ.</w:t>
      </w:r>
      <w:r>
        <w:rPr>
          <w:spacing w:val="4"/>
          <w:sz w:val="24"/>
        </w:rPr>
        <w:t xml:space="preserve"> </w:t>
      </w:r>
      <w:r>
        <w:rPr>
          <w:sz w:val="24"/>
        </w:rPr>
        <w:t>– 2019. – №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117080" w:rsidRDefault="00BE7805">
      <w:pPr>
        <w:pStyle w:val="a4"/>
        <w:numPr>
          <w:ilvl w:val="0"/>
          <w:numId w:val="135"/>
        </w:numPr>
        <w:tabs>
          <w:tab w:val="left" w:pos="1247"/>
        </w:tabs>
        <w:ind w:right="151" w:firstLine="708"/>
        <w:rPr>
          <w:sz w:val="24"/>
        </w:rPr>
      </w:pPr>
      <w:r>
        <w:rPr>
          <w:sz w:val="24"/>
        </w:rPr>
        <w:t>Запорожец,</w:t>
      </w:r>
      <w:r>
        <w:rPr>
          <w:spacing w:val="62"/>
          <w:sz w:val="24"/>
        </w:rPr>
        <w:t xml:space="preserve"> </w:t>
      </w:r>
      <w:r>
        <w:rPr>
          <w:sz w:val="24"/>
        </w:rPr>
        <w:t>А.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Маркова,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  и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обучение   детей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детском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саду  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 Запорожец, Т.</w:t>
      </w:r>
      <w:r>
        <w:rPr>
          <w:spacing w:val="-1"/>
          <w:sz w:val="24"/>
        </w:rPr>
        <w:t xml:space="preserve"> </w:t>
      </w:r>
      <w:r>
        <w:rPr>
          <w:sz w:val="24"/>
        </w:rPr>
        <w:t>А. Маркова.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 124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382" w:right="287"/>
      </w:pPr>
      <w:r>
        <w:t>ПРАКТИЧЕСКИЕ АСПЕКТЫ КОРРЕКЦИОННО-РАЗВИВАЮЩЕЙ РАБОТЫ</w:t>
      </w:r>
      <w:r>
        <w:rPr>
          <w:spacing w:val="-62"/>
        </w:rPr>
        <w:t xml:space="preserve"> </w:t>
      </w:r>
      <w:r>
        <w:t>ПО СТИМУЛЯЦИИ РЕЧЕВОЙ АКТИВНОСТИ И ФОРМИРОВАНИЮ</w:t>
      </w:r>
      <w:r>
        <w:rPr>
          <w:spacing w:val="1"/>
        </w:rPr>
        <w:t xml:space="preserve"> </w:t>
      </w:r>
      <w:r>
        <w:t>СРЕДСТВ КОММУНИКАЦИИ</w:t>
      </w:r>
      <w:r>
        <w:rPr>
          <w:spacing w:val="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НЕГОВОРЯЩИХ</w:t>
      </w:r>
      <w:r>
        <w:rPr>
          <w:spacing w:val="1"/>
        </w:rPr>
        <w:t xml:space="preserve"> </w:t>
      </w:r>
      <w:r>
        <w:t>ДЕТЕЙ</w:t>
      </w:r>
    </w:p>
    <w:p w:rsidR="00117080" w:rsidRDefault="00BE7805">
      <w:pPr>
        <w:spacing w:before="1"/>
        <w:ind w:left="670" w:right="566"/>
        <w:jc w:val="center"/>
        <w:rPr>
          <w:i/>
          <w:sz w:val="26"/>
        </w:rPr>
      </w:pPr>
      <w:r>
        <w:rPr>
          <w:b/>
          <w:i/>
          <w:sz w:val="26"/>
        </w:rPr>
        <w:t xml:space="preserve">Симонова Ольга Викторовна, </w:t>
      </w:r>
      <w:r>
        <w:rPr>
          <w:i/>
          <w:sz w:val="26"/>
        </w:rPr>
        <w:t>учитель-логопед, учитель-дефектолог,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Мельникова Елена Серафимовна, </w:t>
      </w:r>
      <w:r>
        <w:rPr>
          <w:i/>
          <w:sz w:val="26"/>
        </w:rPr>
        <w:t>учитель-логопед, учитель-дефектолог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2067" w:right="1909"/>
        <w:jc w:val="center"/>
        <w:rPr>
          <w:i/>
          <w:sz w:val="26"/>
        </w:rPr>
      </w:pPr>
      <w:r>
        <w:rPr>
          <w:i/>
          <w:sz w:val="26"/>
        </w:rPr>
        <w:t>детский сад общеразвивающего в</w:t>
      </w:r>
      <w:r>
        <w:rPr>
          <w:i/>
          <w:sz w:val="26"/>
        </w:rPr>
        <w:t>ида №9 п. Северный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left="247" w:right="151" w:firstLine="698"/>
      </w:pPr>
      <w:r>
        <w:t>Сегодня мы хотим поговорить об одной из актуальных проблем современной пе-</w:t>
      </w:r>
      <w:r>
        <w:rPr>
          <w:spacing w:val="1"/>
        </w:rPr>
        <w:t xml:space="preserve"> </w:t>
      </w:r>
      <w:r>
        <w:t>дагогической практики – проблеме инклюзивного обучения и воспитания детей с огра-</w:t>
      </w:r>
      <w:r>
        <w:rPr>
          <w:spacing w:val="1"/>
        </w:rPr>
        <w:t xml:space="preserve"> </w:t>
      </w:r>
      <w:r>
        <w:t>ниченными возможностями здоровья, а именно с такой категорией детей, как безрече-</w:t>
      </w:r>
      <w:r>
        <w:rPr>
          <w:spacing w:val="1"/>
        </w:rPr>
        <w:t xml:space="preserve"> </w:t>
      </w:r>
      <w:r>
        <w:t>выми</w:t>
      </w:r>
      <w:r>
        <w:rPr>
          <w:spacing w:val="16"/>
        </w:rPr>
        <w:t xml:space="preserve"> </w:t>
      </w:r>
      <w:r>
        <w:t>детьми,</w:t>
      </w:r>
      <w:r>
        <w:rPr>
          <w:spacing w:val="17"/>
        </w:rPr>
        <w:t xml:space="preserve"> </w:t>
      </w:r>
      <w:r>
        <w:t>т.е.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детьми,</w:t>
      </w:r>
      <w:r>
        <w:rPr>
          <w:spacing w:val="1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отсутствует</w:t>
      </w:r>
      <w:r>
        <w:rPr>
          <w:spacing w:val="16"/>
        </w:rPr>
        <w:t xml:space="preserve"> </w:t>
      </w:r>
      <w:r>
        <w:t>речь.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настоящее</w:t>
      </w:r>
      <w:r>
        <w:rPr>
          <w:spacing w:val="16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психологи,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247" w:right="147" w:firstLine="0"/>
      </w:pPr>
      <w:r>
        <w:t>педагоги, логопеды, занимающиеся обучением таких детей не оставляют поп</w:t>
      </w:r>
      <w:r>
        <w:t>ытки поис-</w:t>
      </w:r>
      <w:r>
        <w:rPr>
          <w:spacing w:val="1"/>
        </w:rPr>
        <w:t xml:space="preserve"> </w:t>
      </w:r>
      <w:r>
        <w:t>ка все более совершенных способов коррекции развития детей с тяжелыми речевыми</w:t>
      </w:r>
      <w:r>
        <w:rPr>
          <w:spacing w:val="1"/>
        </w:rPr>
        <w:t xml:space="preserve"> </w:t>
      </w:r>
      <w:r>
        <w:t>нарушениями, так как от их сопряженных усилий зависит вся последующая жизнь тако-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ребенка: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интеллектуальное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социализация,</w:t>
      </w:r>
      <w:r>
        <w:rPr>
          <w:spacing w:val="-2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117080" w:rsidRDefault="00BE7805">
      <w:pPr>
        <w:pStyle w:val="a3"/>
        <w:spacing w:line="235" w:lineRule="auto"/>
        <w:ind w:left="245" w:right="150" w:firstLine="698"/>
      </w:pPr>
      <w:r>
        <w:t>Речевые нарушения в данном случае обусловлены органическим поражением цен-</w:t>
      </w:r>
      <w:r>
        <w:rPr>
          <w:spacing w:val="-62"/>
        </w:rPr>
        <w:t xml:space="preserve"> </w:t>
      </w:r>
      <w:r>
        <w:t>тральной нервной системы, что значительно затрудняет логопедическую работу с ними.</w:t>
      </w:r>
      <w:r>
        <w:rPr>
          <w:spacing w:val="1"/>
        </w:rPr>
        <w:t xml:space="preserve"> </w:t>
      </w:r>
      <w:r>
        <w:t>Тот уровень речи, который есть у этих детей – вокализации, звукоподражания и звуко-</w:t>
      </w:r>
      <w:r>
        <w:rPr>
          <w:spacing w:val="1"/>
        </w:rPr>
        <w:t xml:space="preserve"> </w:t>
      </w:r>
      <w:r>
        <w:t>комплексы, эмо</w:t>
      </w:r>
      <w:r>
        <w:t>циональные восклицания, даже отдельные нечетко произносимые оби-</w:t>
      </w:r>
      <w:r>
        <w:rPr>
          <w:spacing w:val="1"/>
        </w:rPr>
        <w:t xml:space="preserve"> </w:t>
      </w:r>
      <w:r>
        <w:t>ходные слова, – не может служить для полноценного общения. Та «речь», которая есть у</w:t>
      </w:r>
      <w:r>
        <w:rPr>
          <w:spacing w:val="-62"/>
        </w:rPr>
        <w:t xml:space="preserve"> </w:t>
      </w:r>
      <w:r>
        <w:t>ребенка, не выступает «регулятором поведения», поскольку выработка условных связей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значительно</w:t>
      </w:r>
      <w:r>
        <w:rPr>
          <w:spacing w:val="2"/>
        </w:rPr>
        <w:t xml:space="preserve"> </w:t>
      </w:r>
      <w:r>
        <w:t>за</w:t>
      </w:r>
      <w:r>
        <w:t>труднена</w:t>
      </w:r>
      <w:r>
        <w:rPr>
          <w:spacing w:val="2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left="245" w:right="154" w:firstLine="698"/>
      </w:pPr>
      <w:r>
        <w:t>Группа безречевых детей неоднородна. В нее входят дети с моторной и сенсорной</w:t>
      </w:r>
      <w:r>
        <w:rPr>
          <w:spacing w:val="-62"/>
        </w:rPr>
        <w:t xml:space="preserve"> </w:t>
      </w:r>
      <w:r>
        <w:t>алалией, различными задержками речевого, психоречевого развития, ранним детским</w:t>
      </w:r>
      <w:r>
        <w:rPr>
          <w:spacing w:val="1"/>
        </w:rPr>
        <w:t xml:space="preserve"> </w:t>
      </w:r>
      <w:r>
        <w:t>аутизмом,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недостаточностью,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церебральным</w:t>
      </w:r>
      <w:r>
        <w:rPr>
          <w:spacing w:val="1"/>
        </w:rPr>
        <w:t xml:space="preserve"> </w:t>
      </w:r>
      <w:r>
        <w:t>параличом,</w:t>
      </w:r>
      <w:r>
        <w:rPr>
          <w:spacing w:val="1"/>
        </w:rPr>
        <w:t xml:space="preserve"> </w:t>
      </w:r>
      <w:r>
        <w:t>нарушен</w:t>
      </w:r>
      <w:r>
        <w:t>ием слуха. Этих детей объединяет отсутствие мотивации к общению, неумение</w:t>
      </w:r>
      <w:r>
        <w:rPr>
          <w:spacing w:val="1"/>
        </w:rPr>
        <w:t xml:space="preserve"> </w:t>
      </w:r>
      <w:r>
        <w:t>ориентироваться в ситуации, разлаженность поведения, негибкость в контактах, повы-</w:t>
      </w:r>
      <w:r>
        <w:rPr>
          <w:spacing w:val="1"/>
        </w:rPr>
        <w:t xml:space="preserve"> </w:t>
      </w:r>
      <w:r>
        <w:t>шенная эмоциональная истощаемость – все, что мешает полноценному взаимодействию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</w:t>
      </w:r>
      <w:r>
        <w:t>м</w:t>
      </w:r>
      <w:r>
        <w:rPr>
          <w:spacing w:val="-1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left="245" w:right="157" w:firstLine="698"/>
      </w:pPr>
      <w:r>
        <w:t>В основу коррекционной работы положен принцип комплексного подхода, пред-</w:t>
      </w:r>
      <w:r>
        <w:rPr>
          <w:spacing w:val="1"/>
        </w:rPr>
        <w:t xml:space="preserve"> </w:t>
      </w:r>
      <w:r>
        <w:t>ложенный Л. С. Выготским и адаптированный к безречевым детям. Суть состоит в том,</w:t>
      </w:r>
      <w:r>
        <w:rPr>
          <w:spacing w:val="1"/>
        </w:rPr>
        <w:t xml:space="preserve"> </w:t>
      </w:r>
      <w:r>
        <w:t>что коррекционная деятельность предполагает поэтапно развивать сохранный потенци-</w:t>
      </w:r>
      <w:r>
        <w:rPr>
          <w:spacing w:val="1"/>
        </w:rPr>
        <w:t xml:space="preserve"> </w:t>
      </w:r>
      <w:r>
        <w:t>ал (р</w:t>
      </w:r>
      <w:r>
        <w:t>есурсы) безречевого ребенка, с опорой на комплексную работу анализаторных си-</w:t>
      </w:r>
      <w:r>
        <w:rPr>
          <w:spacing w:val="1"/>
        </w:rPr>
        <w:t xml:space="preserve"> </w:t>
      </w:r>
      <w:r>
        <w:t>стем и компенсировать его недостатки (дефициты). Педагогический эффект заключается</w:t>
      </w:r>
      <w:r>
        <w:rPr>
          <w:spacing w:val="-62"/>
        </w:rPr>
        <w:t xml:space="preserve"> </w:t>
      </w:r>
      <w:r>
        <w:t>во включении безречевых детей в разные виды игровой деятельности, различные по со-</w:t>
      </w:r>
      <w:r>
        <w:rPr>
          <w:spacing w:val="1"/>
        </w:rPr>
        <w:t xml:space="preserve"> </w:t>
      </w:r>
      <w:r>
        <w:t>держанию</w:t>
      </w:r>
      <w:r>
        <w:rPr>
          <w:spacing w:val="-2"/>
        </w:rPr>
        <w:t xml:space="preserve"> </w:t>
      </w:r>
      <w:r>
        <w:t>сло</w:t>
      </w:r>
      <w:r>
        <w:t>жности,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опосредования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left="245" w:right="153" w:firstLine="698"/>
      </w:pPr>
      <w:r>
        <w:t>Предлагаемая сегодня вашему вниманию модель работы следует рассматривать</w:t>
      </w:r>
      <w:r>
        <w:rPr>
          <w:spacing w:val="1"/>
        </w:rPr>
        <w:t xml:space="preserve"> </w:t>
      </w:r>
      <w:r>
        <w:t>как начальные этапы логопедической работы с безречевыми детьми. Уже на этапе ран-</w:t>
      </w:r>
      <w:r>
        <w:rPr>
          <w:spacing w:val="1"/>
        </w:rPr>
        <w:t xml:space="preserve"> </w:t>
      </w:r>
      <w:r>
        <w:t>него вмешательства логопеды сталкиваются с проблемой запуска предпосылок вербали-</w:t>
      </w:r>
      <w:r>
        <w:rPr>
          <w:spacing w:val="1"/>
        </w:rPr>
        <w:t xml:space="preserve"> </w:t>
      </w:r>
      <w:r>
        <w:t>зации,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формирования,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активности.</w:t>
      </w:r>
    </w:p>
    <w:p w:rsidR="00117080" w:rsidRDefault="00BE7805">
      <w:pPr>
        <w:pStyle w:val="a3"/>
        <w:spacing w:line="235" w:lineRule="auto"/>
        <w:ind w:left="245" w:right="151" w:firstLine="698"/>
      </w:pPr>
      <w:r>
        <w:t>Поэтому основными целями логопедической работы с неговорящими детьми на</w:t>
      </w:r>
      <w:r>
        <w:rPr>
          <w:spacing w:val="1"/>
        </w:rPr>
        <w:t xml:space="preserve"> </w:t>
      </w:r>
      <w:r>
        <w:t>начальных этапах явля</w:t>
      </w:r>
      <w:r>
        <w:t>ются: развитие речевой инициативы, создание мотивации к рече-</w:t>
      </w:r>
      <w:r>
        <w:rPr>
          <w:spacing w:val="1"/>
        </w:rPr>
        <w:t xml:space="preserve"> </w:t>
      </w:r>
      <w:r>
        <w:t>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лексикона;</w:t>
      </w:r>
      <w:r>
        <w:rPr>
          <w:spacing w:val="-62"/>
        </w:rPr>
        <w:t xml:space="preserve"> </w:t>
      </w:r>
      <w:r>
        <w:t>формирование у ребенка способности к созданию внутреннего плана, программы выска-</w:t>
      </w:r>
      <w:r>
        <w:rPr>
          <w:spacing w:val="-62"/>
        </w:rPr>
        <w:t xml:space="preserve"> </w:t>
      </w:r>
      <w:r>
        <w:t>зывания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началу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примитивного)</w:t>
      </w:r>
      <w:r>
        <w:t>.</w:t>
      </w:r>
    </w:p>
    <w:p w:rsidR="00117080" w:rsidRDefault="00BE7805">
      <w:pPr>
        <w:pStyle w:val="a3"/>
        <w:spacing w:line="235" w:lineRule="auto"/>
        <w:ind w:left="245" w:right="158" w:firstLine="698"/>
      </w:pPr>
      <w:r>
        <w:t>Логопедическая работа с неговорящими детьми предусматривает коррекционное</w:t>
      </w:r>
      <w:r>
        <w:rPr>
          <w:spacing w:val="1"/>
        </w:rPr>
        <w:t xml:space="preserve"> </w:t>
      </w:r>
      <w:r>
        <w:t>воздействие, как на речевую деятельность, так и на невербальные психические процес-</w:t>
      </w:r>
      <w:r>
        <w:rPr>
          <w:spacing w:val="1"/>
        </w:rPr>
        <w:t xml:space="preserve"> </w:t>
      </w:r>
      <w:r>
        <w:t>сы,</w:t>
      </w:r>
      <w:r>
        <w:rPr>
          <w:spacing w:val="-2"/>
        </w:rPr>
        <w:t xml:space="preserve"> </w:t>
      </w:r>
      <w:r>
        <w:t>эмоционально-личностную</w:t>
      </w:r>
      <w:r>
        <w:rPr>
          <w:spacing w:val="1"/>
        </w:rPr>
        <w:t xml:space="preserve"> </w:t>
      </w:r>
      <w:r>
        <w:t>сторону развития ребенка.</w:t>
      </w:r>
    </w:p>
    <w:p w:rsidR="00117080" w:rsidRDefault="00BE7805">
      <w:pPr>
        <w:pStyle w:val="a4"/>
        <w:numPr>
          <w:ilvl w:val="0"/>
          <w:numId w:val="134"/>
        </w:numPr>
        <w:tabs>
          <w:tab w:val="left" w:pos="1226"/>
        </w:tabs>
        <w:spacing w:line="235" w:lineRule="auto"/>
        <w:ind w:right="153" w:firstLine="698"/>
        <w:jc w:val="both"/>
        <w:rPr>
          <w:sz w:val="26"/>
        </w:rPr>
      </w:pPr>
      <w:r>
        <w:rPr>
          <w:sz w:val="26"/>
        </w:rPr>
        <w:t>Работа с любым ребенком начинается с установления контакта. В случае с не-</w:t>
      </w:r>
      <w:r>
        <w:rPr>
          <w:spacing w:val="1"/>
          <w:sz w:val="26"/>
        </w:rPr>
        <w:t xml:space="preserve"> </w:t>
      </w:r>
      <w:r>
        <w:rPr>
          <w:sz w:val="26"/>
        </w:rPr>
        <w:t>говорящими детьми важно не отпугнуть их настойчивым «скажи». На первых порах</w:t>
      </w:r>
      <w:r>
        <w:rPr>
          <w:spacing w:val="1"/>
          <w:sz w:val="26"/>
        </w:rPr>
        <w:t xml:space="preserve"> </w:t>
      </w:r>
      <w:r>
        <w:rPr>
          <w:sz w:val="26"/>
        </w:rPr>
        <w:t>лучше не требовать от детей речевой активности. Можно применять различные игры с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игрушкой,</w:t>
      </w:r>
      <w:r>
        <w:rPr>
          <w:spacing w:val="-2"/>
          <w:sz w:val="26"/>
        </w:rPr>
        <w:t xml:space="preserve"> </w:t>
      </w:r>
      <w:r>
        <w:rPr>
          <w:sz w:val="26"/>
        </w:rPr>
        <w:t>заинтересовав</w:t>
      </w:r>
      <w:r>
        <w:rPr>
          <w:sz w:val="26"/>
        </w:rPr>
        <w:t>шей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:rsidR="00117080" w:rsidRDefault="00BE7805">
      <w:pPr>
        <w:pStyle w:val="a4"/>
        <w:numPr>
          <w:ilvl w:val="0"/>
          <w:numId w:val="134"/>
        </w:numPr>
        <w:tabs>
          <w:tab w:val="left" w:pos="1269"/>
        </w:tabs>
        <w:spacing w:line="235" w:lineRule="auto"/>
        <w:ind w:right="154" w:firstLine="698"/>
        <w:jc w:val="both"/>
        <w:rPr>
          <w:sz w:val="26"/>
        </w:rPr>
      </w:pPr>
      <w:r>
        <w:rPr>
          <w:sz w:val="26"/>
        </w:rPr>
        <w:t>Следующий этап</w:t>
      </w:r>
      <w:r>
        <w:rPr>
          <w:spacing w:val="1"/>
          <w:sz w:val="26"/>
        </w:rPr>
        <w:t xml:space="preserve"> </w:t>
      </w:r>
      <w:r>
        <w:rPr>
          <w:sz w:val="26"/>
        </w:rPr>
        <w:t>– привлечение к занятиям. Работа ведется по нескольким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направлениям:</w:t>
      </w:r>
    </w:p>
    <w:p w:rsidR="00117080" w:rsidRDefault="00BE7805">
      <w:pPr>
        <w:pStyle w:val="a4"/>
        <w:numPr>
          <w:ilvl w:val="0"/>
          <w:numId w:val="133"/>
        </w:numPr>
        <w:tabs>
          <w:tab w:val="left" w:pos="1247"/>
        </w:tabs>
        <w:spacing w:line="309" w:lineRule="exact"/>
        <w:ind w:left="1246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базы</w:t>
      </w:r>
      <w:r>
        <w:rPr>
          <w:spacing w:val="-3"/>
          <w:sz w:val="26"/>
        </w:rPr>
        <w:t xml:space="preserve"> </w:t>
      </w:r>
      <w:r>
        <w:rPr>
          <w:sz w:val="26"/>
        </w:rPr>
        <w:t>речи;</w:t>
      </w:r>
    </w:p>
    <w:p w:rsidR="00117080" w:rsidRDefault="00BE7805">
      <w:pPr>
        <w:pStyle w:val="a4"/>
        <w:numPr>
          <w:ilvl w:val="0"/>
          <w:numId w:val="133"/>
        </w:numPr>
        <w:tabs>
          <w:tab w:val="left" w:pos="1247"/>
        </w:tabs>
        <w:spacing w:line="311" w:lineRule="exact"/>
        <w:ind w:left="1246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неречевого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подражания;</w:t>
      </w:r>
    </w:p>
    <w:p w:rsidR="00117080" w:rsidRDefault="00BE7805">
      <w:pPr>
        <w:pStyle w:val="a4"/>
        <w:numPr>
          <w:ilvl w:val="0"/>
          <w:numId w:val="133"/>
        </w:numPr>
        <w:tabs>
          <w:tab w:val="left" w:pos="1247"/>
        </w:tabs>
        <w:spacing w:line="312" w:lineRule="exact"/>
        <w:ind w:left="1246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подражания;</w:t>
      </w:r>
    </w:p>
    <w:p w:rsidR="00117080" w:rsidRDefault="00BE7805">
      <w:pPr>
        <w:pStyle w:val="a4"/>
        <w:numPr>
          <w:ilvl w:val="0"/>
          <w:numId w:val="133"/>
        </w:numPr>
        <w:tabs>
          <w:tab w:val="left" w:pos="1247"/>
        </w:tabs>
        <w:spacing w:line="312" w:lineRule="exact"/>
        <w:ind w:left="1246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речи,</w:t>
      </w:r>
      <w:r>
        <w:rPr>
          <w:spacing w:val="-5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инструкций;</w:t>
      </w:r>
    </w:p>
    <w:p w:rsidR="00117080" w:rsidRDefault="00BE7805">
      <w:pPr>
        <w:pStyle w:val="a4"/>
        <w:numPr>
          <w:ilvl w:val="0"/>
          <w:numId w:val="133"/>
        </w:numPr>
        <w:tabs>
          <w:tab w:val="left" w:pos="1247"/>
        </w:tabs>
        <w:spacing w:line="235" w:lineRule="auto"/>
        <w:ind w:right="154" w:firstLine="698"/>
        <w:jc w:val="left"/>
        <w:rPr>
          <w:sz w:val="26"/>
        </w:rPr>
      </w:pPr>
      <w:r>
        <w:rPr>
          <w:sz w:val="26"/>
        </w:rPr>
        <w:t>побуждение</w:t>
      </w:r>
      <w:r>
        <w:rPr>
          <w:spacing w:val="27"/>
          <w:sz w:val="26"/>
        </w:rPr>
        <w:t xml:space="preserve"> </w:t>
      </w:r>
      <w:r>
        <w:rPr>
          <w:sz w:val="26"/>
        </w:rPr>
        <w:t>к</w:t>
      </w:r>
      <w:r>
        <w:rPr>
          <w:spacing w:val="28"/>
          <w:sz w:val="26"/>
        </w:rPr>
        <w:t xml:space="preserve"> </w:t>
      </w:r>
      <w:r>
        <w:rPr>
          <w:sz w:val="26"/>
        </w:rPr>
        <w:t>речи</w:t>
      </w:r>
      <w:r>
        <w:rPr>
          <w:spacing w:val="29"/>
          <w:sz w:val="26"/>
        </w:rPr>
        <w:t xml:space="preserve"> </w:t>
      </w:r>
      <w:r>
        <w:rPr>
          <w:sz w:val="26"/>
        </w:rPr>
        <w:t>через</w:t>
      </w:r>
      <w:r>
        <w:rPr>
          <w:spacing w:val="28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30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28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29"/>
          <w:sz w:val="26"/>
        </w:rPr>
        <w:t xml:space="preserve"> </w:t>
      </w:r>
      <w:r>
        <w:rPr>
          <w:sz w:val="26"/>
        </w:rPr>
        <w:t>заинтересовывают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117080">
      <w:pPr>
        <w:spacing w:line="235" w:lineRule="auto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33"/>
        </w:numPr>
        <w:tabs>
          <w:tab w:val="left" w:pos="1247"/>
        </w:tabs>
        <w:spacing w:before="74"/>
        <w:ind w:left="1246" w:hanging="301"/>
        <w:rPr>
          <w:sz w:val="26"/>
        </w:rPr>
      </w:pPr>
      <w:r>
        <w:rPr>
          <w:sz w:val="26"/>
        </w:rPr>
        <w:t>побуждение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речи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</w:t>
      </w:r>
      <w:r>
        <w:rPr>
          <w:spacing w:val="-4"/>
          <w:sz w:val="26"/>
        </w:rPr>
        <w:t xml:space="preserve"> </w:t>
      </w:r>
      <w:r>
        <w:rPr>
          <w:sz w:val="26"/>
        </w:rPr>
        <w:t>вызывание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ориентировочного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рефлекса;</w:t>
      </w:r>
    </w:p>
    <w:p w:rsidR="00117080" w:rsidRDefault="00BE7805">
      <w:pPr>
        <w:pStyle w:val="a4"/>
        <w:numPr>
          <w:ilvl w:val="0"/>
          <w:numId w:val="133"/>
        </w:numPr>
        <w:tabs>
          <w:tab w:val="left" w:pos="1247"/>
        </w:tabs>
        <w:spacing w:before="1" w:line="318" w:lineRule="exact"/>
        <w:ind w:left="1246" w:hanging="301"/>
        <w:rPr>
          <w:sz w:val="26"/>
        </w:rPr>
      </w:pP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над</w:t>
      </w:r>
      <w:r>
        <w:rPr>
          <w:spacing w:val="-3"/>
          <w:sz w:val="26"/>
        </w:rPr>
        <w:t xml:space="preserve"> </w:t>
      </w:r>
      <w:r>
        <w:rPr>
          <w:sz w:val="26"/>
        </w:rPr>
        <w:t>пальчиковой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артикуляционной</w:t>
      </w:r>
      <w:r>
        <w:rPr>
          <w:spacing w:val="-4"/>
          <w:sz w:val="26"/>
        </w:rPr>
        <w:t xml:space="preserve"> </w:t>
      </w:r>
      <w:r>
        <w:rPr>
          <w:sz w:val="26"/>
        </w:rPr>
        <w:t>моторикой, дыханием;</w:t>
      </w:r>
    </w:p>
    <w:p w:rsidR="00117080" w:rsidRDefault="00BE7805">
      <w:pPr>
        <w:pStyle w:val="a4"/>
        <w:numPr>
          <w:ilvl w:val="0"/>
          <w:numId w:val="133"/>
        </w:numPr>
        <w:tabs>
          <w:tab w:val="left" w:pos="1247"/>
        </w:tabs>
        <w:ind w:left="247" w:right="151" w:firstLine="698"/>
        <w:rPr>
          <w:sz w:val="26"/>
        </w:rPr>
      </w:pPr>
      <w:r>
        <w:rPr>
          <w:sz w:val="26"/>
        </w:rPr>
        <w:t>стимуляция развития зрительного и слухового внимания, памяти, произвольной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регуляции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117080" w:rsidRDefault="00BE7805">
      <w:pPr>
        <w:pStyle w:val="a3"/>
        <w:ind w:left="247" w:right="151" w:firstLine="698"/>
      </w:pPr>
      <w:r>
        <w:t>Важно учитывать тот факт, что чем старше ребенок, тем сложнее привлечь его к</w:t>
      </w:r>
      <w:r>
        <w:rPr>
          <w:spacing w:val="1"/>
        </w:rPr>
        <w:t xml:space="preserve"> </w:t>
      </w:r>
      <w:r>
        <w:t>речевым занятиям. Даже в ситуации игры старшие дети более чувствительны к речевы</w:t>
      </w:r>
      <w:r>
        <w:t>м</w:t>
      </w:r>
      <w:r>
        <w:rPr>
          <w:spacing w:val="1"/>
        </w:rPr>
        <w:t xml:space="preserve"> </w:t>
      </w:r>
      <w:r>
        <w:t>побуждениям и сразу отворачиваются, уходят от контакта. Когда уровень мотивации к</w:t>
      </w:r>
      <w:r>
        <w:rPr>
          <w:spacing w:val="1"/>
        </w:rPr>
        <w:t xml:space="preserve"> </w:t>
      </w:r>
      <w:r>
        <w:t>речевому общению становится достаточным, начинается работа по развитию активного</w:t>
      </w:r>
      <w:r>
        <w:rPr>
          <w:spacing w:val="1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номинативного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глагольного.</w:t>
      </w:r>
    </w:p>
    <w:p w:rsidR="00117080" w:rsidRDefault="00BE7805">
      <w:pPr>
        <w:pStyle w:val="a3"/>
        <w:spacing w:before="1"/>
        <w:ind w:left="247" w:right="151" w:firstLine="698"/>
      </w:pPr>
      <w:r>
        <w:t>Начальный этап решает задачи выработки я</w:t>
      </w:r>
      <w:r>
        <w:t>зыковых умений и сенсомоторных</w:t>
      </w:r>
      <w:r>
        <w:rPr>
          <w:spacing w:val="1"/>
        </w:rPr>
        <w:t xml:space="preserve"> </w:t>
      </w:r>
      <w:r>
        <w:t>эталонов,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воздей-</w:t>
      </w:r>
      <w:r>
        <w:rPr>
          <w:spacing w:val="-62"/>
        </w:rPr>
        <w:t xml:space="preserve"> </w:t>
      </w:r>
      <w:r>
        <w:t>ствия способствуют исключению подражательных инертных стереотипов и стимулиру-</w:t>
      </w:r>
      <w:r>
        <w:rPr>
          <w:spacing w:val="1"/>
        </w:rPr>
        <w:t xml:space="preserve"> </w:t>
      </w:r>
      <w:r>
        <w:t>ют развитие способности детей, переносить полученные умения, в услови</w:t>
      </w:r>
      <w:r>
        <w:t>ях реального</w:t>
      </w:r>
      <w:r>
        <w:rPr>
          <w:spacing w:val="1"/>
        </w:rPr>
        <w:t xml:space="preserve"> </w:t>
      </w:r>
      <w:r>
        <w:t>общения.</w:t>
      </w:r>
    </w:p>
    <w:p w:rsidR="00117080" w:rsidRDefault="00BE7805">
      <w:pPr>
        <w:pStyle w:val="a3"/>
        <w:ind w:left="247" w:right="151" w:firstLine="698"/>
      </w:pPr>
      <w:r>
        <w:t>Материал по данной проблеме очень обширный, мы предлагаем рассмотреть мо-</w:t>
      </w:r>
      <w:r>
        <w:rPr>
          <w:spacing w:val="1"/>
        </w:rPr>
        <w:t xml:space="preserve"> </w:t>
      </w:r>
      <w:r>
        <w:t>дель коррекционной работы на стимуляцию речевой активности, накопление словаря,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 помощью картинок, жестов, звукоподражаний,</w:t>
      </w:r>
      <w:r>
        <w:rPr>
          <w:spacing w:val="1"/>
        </w:rPr>
        <w:t xml:space="preserve"> </w:t>
      </w:r>
      <w:r>
        <w:t>фра</w:t>
      </w:r>
      <w:r>
        <w:t>зового</w:t>
      </w:r>
      <w:r>
        <w:rPr>
          <w:spacing w:val="-2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«Домашние</w:t>
      </w:r>
      <w:r>
        <w:rPr>
          <w:spacing w:val="4"/>
        </w:rPr>
        <w:t xml:space="preserve"> </w:t>
      </w:r>
      <w:r>
        <w:t>животные».</w:t>
      </w:r>
    </w:p>
    <w:p w:rsidR="00117080" w:rsidRDefault="00BE7805">
      <w:pPr>
        <w:pStyle w:val="a3"/>
        <w:spacing w:line="298" w:lineRule="exact"/>
        <w:ind w:left="961" w:firstLine="0"/>
      </w:pPr>
      <w:r>
        <w:t>Лексическая</w:t>
      </w:r>
      <w:r>
        <w:rPr>
          <w:spacing w:val="-3"/>
        </w:rPr>
        <w:t xml:space="preserve"> </w:t>
      </w:r>
      <w:r>
        <w:t>тема:</w:t>
      </w:r>
      <w:r>
        <w:rPr>
          <w:spacing w:val="-3"/>
        </w:rPr>
        <w:t xml:space="preserve"> </w:t>
      </w:r>
      <w:r>
        <w:t>«Домашние</w:t>
      </w:r>
      <w:r>
        <w:rPr>
          <w:spacing w:val="-3"/>
        </w:rPr>
        <w:t xml:space="preserve"> </w:t>
      </w:r>
      <w:r>
        <w:t>животные»</w:t>
      </w:r>
    </w:p>
    <w:p w:rsidR="00117080" w:rsidRDefault="00BE7805">
      <w:pPr>
        <w:pStyle w:val="a4"/>
        <w:numPr>
          <w:ilvl w:val="0"/>
          <w:numId w:val="132"/>
        </w:numPr>
        <w:tabs>
          <w:tab w:val="left" w:pos="1672"/>
        </w:tabs>
        <w:ind w:right="148" w:firstLine="708"/>
        <w:jc w:val="both"/>
        <w:rPr>
          <w:sz w:val="26"/>
        </w:rPr>
      </w:pPr>
      <w:r>
        <w:rPr>
          <w:sz w:val="26"/>
        </w:rPr>
        <w:t>Развитие мелкой моторики: пальчиковая гимнастика «Лошадка». Все паль-</w:t>
      </w:r>
      <w:r>
        <w:rPr>
          <w:spacing w:val="1"/>
          <w:sz w:val="26"/>
        </w:rPr>
        <w:t xml:space="preserve"> </w:t>
      </w:r>
      <w:r>
        <w:rPr>
          <w:sz w:val="26"/>
        </w:rPr>
        <w:t>цы «скачут»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столу:</w:t>
      </w:r>
    </w:p>
    <w:p w:rsidR="00117080" w:rsidRDefault="00BE7805">
      <w:pPr>
        <w:pStyle w:val="a3"/>
        <w:ind w:left="961" w:right="6082" w:firstLine="0"/>
        <w:jc w:val="left"/>
      </w:pPr>
      <w:r>
        <w:t>По дороге белой, гладкой</w:t>
      </w:r>
      <w:r>
        <w:rPr>
          <w:spacing w:val="1"/>
        </w:rPr>
        <w:t xml:space="preserve"> </w:t>
      </w:r>
      <w:r>
        <w:t>Скачут</w:t>
      </w:r>
      <w:r>
        <w:rPr>
          <w:spacing w:val="-6"/>
        </w:rPr>
        <w:t xml:space="preserve"> </w:t>
      </w:r>
      <w:r>
        <w:t>пальцы,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лошадки:</w:t>
      </w:r>
    </w:p>
    <w:p w:rsidR="00117080" w:rsidRDefault="00BE7805">
      <w:pPr>
        <w:pStyle w:val="a3"/>
        <w:spacing w:before="1"/>
        <w:ind w:left="961" w:right="6386" w:firstLine="0"/>
        <w:jc w:val="left"/>
      </w:pPr>
      <w:r>
        <w:t>Цок-цок-цок, цок-цок-цок,</w:t>
      </w:r>
      <w:r>
        <w:rPr>
          <w:spacing w:val="-62"/>
        </w:rPr>
        <w:t xml:space="preserve"> </w:t>
      </w:r>
      <w:r>
        <w:t>Скачет</w:t>
      </w:r>
      <w:r>
        <w:rPr>
          <w:spacing w:val="-3"/>
        </w:rPr>
        <w:t xml:space="preserve"> </w:t>
      </w:r>
      <w:r>
        <w:t>резвый</w:t>
      </w:r>
      <w:r>
        <w:rPr>
          <w:spacing w:val="-2"/>
        </w:rPr>
        <w:t xml:space="preserve"> </w:t>
      </w:r>
      <w:r>
        <w:t>табунок.</w:t>
      </w:r>
    </w:p>
    <w:p w:rsidR="00117080" w:rsidRDefault="00BE7805">
      <w:pPr>
        <w:pStyle w:val="a4"/>
        <w:numPr>
          <w:ilvl w:val="0"/>
          <w:numId w:val="132"/>
        </w:numPr>
        <w:tabs>
          <w:tab w:val="left" w:pos="1281"/>
        </w:tabs>
        <w:ind w:right="154" w:firstLine="708"/>
        <w:jc w:val="both"/>
        <w:rPr>
          <w:sz w:val="26"/>
        </w:rPr>
      </w:pPr>
      <w:r>
        <w:rPr>
          <w:sz w:val="26"/>
        </w:rPr>
        <w:t>Упражнение на развитие дыхания: «Поиграй с котенком» (сдуть бумажный</w:t>
      </w:r>
      <w:r>
        <w:rPr>
          <w:spacing w:val="1"/>
          <w:sz w:val="26"/>
        </w:rPr>
        <w:t xml:space="preserve"> </w:t>
      </w:r>
      <w:r>
        <w:rPr>
          <w:sz w:val="26"/>
        </w:rPr>
        <w:t>бантик).</w:t>
      </w:r>
    </w:p>
    <w:p w:rsidR="00117080" w:rsidRDefault="00BE7805">
      <w:pPr>
        <w:pStyle w:val="a4"/>
        <w:numPr>
          <w:ilvl w:val="0"/>
          <w:numId w:val="132"/>
        </w:numPr>
        <w:tabs>
          <w:tab w:val="left" w:pos="1266"/>
        </w:tabs>
        <w:ind w:right="148" w:firstLine="708"/>
        <w:jc w:val="both"/>
        <w:rPr>
          <w:sz w:val="26"/>
        </w:rPr>
      </w:pPr>
      <w:r>
        <w:rPr>
          <w:sz w:val="26"/>
        </w:rPr>
        <w:t>Развитие артикуляционной моторики: «Кошка». Кошка очень любит молоко,</w:t>
      </w:r>
      <w:r>
        <w:rPr>
          <w:spacing w:val="1"/>
          <w:sz w:val="26"/>
        </w:rPr>
        <w:t xml:space="preserve"> </w:t>
      </w:r>
      <w:r>
        <w:rPr>
          <w:sz w:val="26"/>
        </w:rPr>
        <w:t>она лакает его из блюдца вот так: высунуть изо рта широкий язык и совершать им лака-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тельные движения. Кошка молоко лакала, после ротик облизала (круговым движением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языка облизать губы). Умылась кошка и пошла на охоту. Возле норки лежит, мышку в</w:t>
      </w:r>
      <w:r>
        <w:rPr>
          <w:spacing w:val="1"/>
          <w:sz w:val="26"/>
        </w:rPr>
        <w:t xml:space="preserve"> </w:t>
      </w:r>
      <w:r>
        <w:rPr>
          <w:sz w:val="26"/>
        </w:rPr>
        <w:t>норке</w:t>
      </w:r>
      <w:r>
        <w:rPr>
          <w:spacing w:val="7"/>
          <w:sz w:val="26"/>
        </w:rPr>
        <w:t xml:space="preserve"> </w:t>
      </w:r>
      <w:r>
        <w:rPr>
          <w:sz w:val="26"/>
        </w:rPr>
        <w:t>стор</w:t>
      </w:r>
      <w:r>
        <w:rPr>
          <w:sz w:val="26"/>
        </w:rPr>
        <w:t>ожит.</w:t>
      </w:r>
      <w:r>
        <w:rPr>
          <w:spacing w:val="7"/>
          <w:sz w:val="26"/>
        </w:rPr>
        <w:t xml:space="preserve"> </w:t>
      </w:r>
      <w:r>
        <w:rPr>
          <w:sz w:val="26"/>
        </w:rPr>
        <w:t>Вылезет</w:t>
      </w:r>
      <w:r>
        <w:rPr>
          <w:spacing w:val="7"/>
          <w:sz w:val="26"/>
        </w:rPr>
        <w:t xml:space="preserve"> </w:t>
      </w:r>
      <w:r>
        <w:rPr>
          <w:sz w:val="26"/>
        </w:rPr>
        <w:t>мышка</w:t>
      </w:r>
      <w:r>
        <w:rPr>
          <w:spacing w:val="8"/>
          <w:sz w:val="26"/>
        </w:rPr>
        <w:t xml:space="preserve"> </w:t>
      </w:r>
      <w:r>
        <w:rPr>
          <w:sz w:val="26"/>
        </w:rPr>
        <w:t>из</w:t>
      </w:r>
      <w:r>
        <w:rPr>
          <w:spacing w:val="9"/>
          <w:sz w:val="26"/>
        </w:rPr>
        <w:t xml:space="preserve"> </w:t>
      </w:r>
      <w:r>
        <w:rPr>
          <w:sz w:val="26"/>
        </w:rPr>
        <w:t>норки,</w:t>
      </w:r>
      <w:r>
        <w:rPr>
          <w:spacing w:val="10"/>
          <w:sz w:val="26"/>
        </w:rPr>
        <w:t xml:space="preserve"> </w:t>
      </w:r>
      <w:r>
        <w:rPr>
          <w:sz w:val="26"/>
        </w:rPr>
        <w:t>а</w:t>
      </w:r>
      <w:r>
        <w:rPr>
          <w:spacing w:val="8"/>
          <w:sz w:val="26"/>
        </w:rPr>
        <w:t xml:space="preserve"> </w:t>
      </w:r>
      <w:r>
        <w:rPr>
          <w:sz w:val="26"/>
        </w:rPr>
        <w:t>кошка</w:t>
      </w:r>
      <w:r>
        <w:rPr>
          <w:spacing w:val="10"/>
          <w:sz w:val="26"/>
        </w:rPr>
        <w:t xml:space="preserve"> </w:t>
      </w:r>
      <w:r>
        <w:rPr>
          <w:sz w:val="26"/>
        </w:rPr>
        <w:t>ее</w:t>
      </w:r>
      <w:r>
        <w:rPr>
          <w:spacing w:val="7"/>
          <w:sz w:val="26"/>
        </w:rPr>
        <w:t xml:space="preserve"> </w:t>
      </w:r>
      <w:r>
        <w:rPr>
          <w:sz w:val="26"/>
        </w:rPr>
        <w:t>хвать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поймает.</w:t>
      </w:r>
      <w:r>
        <w:rPr>
          <w:spacing w:val="9"/>
          <w:sz w:val="26"/>
        </w:rPr>
        <w:t xml:space="preserve"> </w:t>
      </w:r>
      <w:r>
        <w:rPr>
          <w:sz w:val="26"/>
        </w:rPr>
        <w:t>Вот</w:t>
      </w:r>
      <w:r>
        <w:rPr>
          <w:spacing w:val="7"/>
          <w:sz w:val="26"/>
        </w:rPr>
        <w:t xml:space="preserve"> </w:t>
      </w:r>
      <w:r>
        <w:rPr>
          <w:sz w:val="26"/>
        </w:rPr>
        <w:t>так…</w:t>
      </w:r>
      <w:r>
        <w:rPr>
          <w:spacing w:val="10"/>
          <w:sz w:val="26"/>
        </w:rPr>
        <w:t xml:space="preserve"> </w:t>
      </w:r>
      <w:r>
        <w:rPr>
          <w:sz w:val="26"/>
        </w:rPr>
        <w:t>(губы</w:t>
      </w:r>
      <w:r>
        <w:rPr>
          <w:spacing w:val="-63"/>
          <w:sz w:val="26"/>
        </w:rPr>
        <w:t xml:space="preserve"> </w:t>
      </w:r>
      <w:r>
        <w:rPr>
          <w:sz w:val="26"/>
        </w:rPr>
        <w:t>в улыбке, медленно высовывать изо рта заостренный кончик языка, затем прикусить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 зубами). Кошку Мурку мы похвалим, бантик розовый подарим. Вот такой… (от-</w:t>
      </w:r>
      <w:r>
        <w:rPr>
          <w:spacing w:val="1"/>
          <w:sz w:val="26"/>
        </w:rPr>
        <w:t xml:space="preserve"> </w:t>
      </w:r>
      <w:r>
        <w:rPr>
          <w:sz w:val="26"/>
        </w:rPr>
        <w:t>крыть рот, упереться широким кончиком языка в нижние зубы, а среднюю часть 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выгнуть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-1"/>
          <w:sz w:val="26"/>
        </w:rPr>
        <w:t xml:space="preserve"> </w:t>
      </w:r>
      <w:r>
        <w:rPr>
          <w:sz w:val="26"/>
        </w:rPr>
        <w:t>горки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выкатить</w:t>
      </w:r>
      <w:r>
        <w:rPr>
          <w:spacing w:val="-1"/>
          <w:sz w:val="26"/>
        </w:rPr>
        <w:t xml:space="preserve"> </w:t>
      </w:r>
      <w:r>
        <w:rPr>
          <w:sz w:val="26"/>
        </w:rPr>
        <w:t>изо</w:t>
      </w:r>
      <w:r>
        <w:rPr>
          <w:spacing w:val="-2"/>
          <w:sz w:val="26"/>
        </w:rPr>
        <w:t xml:space="preserve"> </w:t>
      </w:r>
      <w:r>
        <w:rPr>
          <w:sz w:val="26"/>
        </w:rPr>
        <w:t>рта</w:t>
      </w:r>
      <w:r>
        <w:rPr>
          <w:spacing w:val="-1"/>
          <w:sz w:val="26"/>
        </w:rPr>
        <w:t xml:space="preserve"> </w:t>
      </w:r>
      <w:r>
        <w:rPr>
          <w:sz w:val="26"/>
        </w:rPr>
        <w:t>наружу,</w:t>
      </w:r>
      <w:r>
        <w:rPr>
          <w:spacing w:val="-2"/>
          <w:sz w:val="26"/>
        </w:rPr>
        <w:t xml:space="preserve"> </w:t>
      </w:r>
      <w:r>
        <w:rPr>
          <w:sz w:val="26"/>
        </w:rPr>
        <w:t>затем прикусить</w:t>
      </w:r>
      <w:r>
        <w:rPr>
          <w:spacing w:val="-1"/>
          <w:sz w:val="26"/>
        </w:rPr>
        <w:t xml:space="preserve"> </w:t>
      </w:r>
      <w:r>
        <w:rPr>
          <w:sz w:val="26"/>
        </w:rPr>
        <w:t>язык).</w:t>
      </w:r>
    </w:p>
    <w:p w:rsidR="00117080" w:rsidRDefault="00BE7805">
      <w:pPr>
        <w:pStyle w:val="a4"/>
        <w:numPr>
          <w:ilvl w:val="0"/>
          <w:numId w:val="132"/>
        </w:numPr>
        <w:tabs>
          <w:tab w:val="left" w:pos="1252"/>
        </w:tabs>
        <w:ind w:right="157" w:firstLine="708"/>
        <w:jc w:val="both"/>
        <w:rPr>
          <w:sz w:val="26"/>
        </w:rPr>
      </w:pPr>
      <w:r>
        <w:rPr>
          <w:sz w:val="26"/>
        </w:rPr>
        <w:t>Развитие понимания речи. Игра «Найди пару» (по 2 разных игрушки коровы,</w:t>
      </w:r>
      <w:r>
        <w:rPr>
          <w:spacing w:val="1"/>
          <w:sz w:val="26"/>
        </w:rPr>
        <w:t xml:space="preserve"> </w:t>
      </w:r>
      <w:r>
        <w:rPr>
          <w:sz w:val="26"/>
        </w:rPr>
        <w:t>кошки,</w:t>
      </w:r>
      <w:r>
        <w:rPr>
          <w:spacing w:val="-2"/>
          <w:sz w:val="26"/>
        </w:rPr>
        <w:t xml:space="preserve"> </w:t>
      </w:r>
      <w:r>
        <w:rPr>
          <w:sz w:val="26"/>
        </w:rPr>
        <w:t>собаки,</w:t>
      </w:r>
      <w:r>
        <w:rPr>
          <w:spacing w:val="-1"/>
          <w:sz w:val="26"/>
        </w:rPr>
        <w:t xml:space="preserve"> </w:t>
      </w:r>
      <w:r>
        <w:rPr>
          <w:sz w:val="26"/>
        </w:rPr>
        <w:t>лошади,</w:t>
      </w:r>
      <w:r>
        <w:rPr>
          <w:spacing w:val="-1"/>
          <w:sz w:val="26"/>
        </w:rPr>
        <w:t xml:space="preserve"> </w:t>
      </w:r>
      <w:r>
        <w:rPr>
          <w:sz w:val="26"/>
        </w:rPr>
        <w:t>свиньи).</w:t>
      </w:r>
    </w:p>
    <w:p w:rsidR="00117080" w:rsidRDefault="00BE7805">
      <w:pPr>
        <w:pStyle w:val="a4"/>
        <w:numPr>
          <w:ilvl w:val="0"/>
          <w:numId w:val="132"/>
        </w:numPr>
        <w:tabs>
          <w:tab w:val="left" w:pos="1245"/>
        </w:tabs>
        <w:ind w:right="149" w:firstLine="708"/>
        <w:jc w:val="both"/>
        <w:rPr>
          <w:sz w:val="26"/>
        </w:rPr>
      </w:pPr>
      <w:r>
        <w:rPr>
          <w:sz w:val="26"/>
        </w:rPr>
        <w:t>Развитие речевого подражания. Назвать домашних животных – киса, авка (со-</w:t>
      </w:r>
      <w:r>
        <w:rPr>
          <w:spacing w:val="1"/>
          <w:sz w:val="26"/>
        </w:rPr>
        <w:t xml:space="preserve"> </w:t>
      </w:r>
      <w:r>
        <w:rPr>
          <w:sz w:val="26"/>
        </w:rPr>
        <w:t>бака), конь. Игра «Помоги детенышу найти свою маму», «Поздоровайся с…», «Кто с то-</w:t>
      </w:r>
      <w:r>
        <w:rPr>
          <w:spacing w:val="-62"/>
          <w:sz w:val="26"/>
        </w:rPr>
        <w:t xml:space="preserve"> </w:t>
      </w:r>
      <w:r>
        <w:rPr>
          <w:sz w:val="26"/>
        </w:rPr>
        <w:t>бой поздоровался?» Логопед: На лужайке гуляли детеныши домашних животных и за-</w:t>
      </w:r>
      <w:r>
        <w:rPr>
          <w:spacing w:val="1"/>
          <w:sz w:val="26"/>
        </w:rPr>
        <w:t xml:space="preserve"> </w:t>
      </w:r>
      <w:r>
        <w:rPr>
          <w:sz w:val="26"/>
        </w:rPr>
        <w:t>блудились. Как позов</w:t>
      </w:r>
      <w:r>
        <w:rPr>
          <w:sz w:val="26"/>
        </w:rPr>
        <w:t>ет котенок свою маму? (если ребенок затрудняется, то дать обра-</w:t>
      </w:r>
      <w:r>
        <w:rPr>
          <w:spacing w:val="1"/>
          <w:sz w:val="26"/>
        </w:rPr>
        <w:t xml:space="preserve"> </w:t>
      </w:r>
      <w:r>
        <w:rPr>
          <w:sz w:val="26"/>
        </w:rPr>
        <w:t>зец</w:t>
      </w:r>
      <w:r>
        <w:rPr>
          <w:spacing w:val="-2"/>
          <w:sz w:val="26"/>
        </w:rPr>
        <w:t xml:space="preserve"> </w:t>
      </w:r>
      <w:r>
        <w:rPr>
          <w:sz w:val="26"/>
        </w:rPr>
        <w:t>звукоподражания).</w:t>
      </w:r>
    </w:p>
    <w:p w:rsidR="00117080" w:rsidRDefault="00BE7805">
      <w:pPr>
        <w:pStyle w:val="a4"/>
        <w:numPr>
          <w:ilvl w:val="0"/>
          <w:numId w:val="132"/>
        </w:numPr>
        <w:tabs>
          <w:tab w:val="left" w:pos="1228"/>
        </w:tabs>
        <w:ind w:right="148" w:firstLine="708"/>
        <w:jc w:val="both"/>
        <w:rPr>
          <w:sz w:val="26"/>
        </w:rPr>
      </w:pPr>
      <w:r>
        <w:rPr>
          <w:spacing w:val="-2"/>
          <w:sz w:val="26"/>
        </w:rPr>
        <w:t>Развитие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неречевых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психических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процессов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(зрительное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внимание,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память,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мыш-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ление):</w:t>
      </w:r>
      <w:r>
        <w:rPr>
          <w:spacing w:val="-11"/>
          <w:sz w:val="26"/>
        </w:rPr>
        <w:t xml:space="preserve"> </w:t>
      </w:r>
      <w:r>
        <w:rPr>
          <w:sz w:val="26"/>
        </w:rPr>
        <w:t>сложить</w:t>
      </w:r>
      <w:r>
        <w:rPr>
          <w:spacing w:val="-10"/>
          <w:sz w:val="26"/>
        </w:rPr>
        <w:t xml:space="preserve"> </w:t>
      </w:r>
      <w:r>
        <w:rPr>
          <w:sz w:val="26"/>
        </w:rPr>
        <w:t>разрезную</w:t>
      </w:r>
      <w:r>
        <w:rPr>
          <w:spacing w:val="-10"/>
          <w:sz w:val="26"/>
        </w:rPr>
        <w:t xml:space="preserve"> </w:t>
      </w:r>
      <w:r>
        <w:rPr>
          <w:sz w:val="26"/>
        </w:rPr>
        <w:t>картинку</w:t>
      </w:r>
      <w:r>
        <w:rPr>
          <w:spacing w:val="-8"/>
          <w:sz w:val="26"/>
        </w:rPr>
        <w:t xml:space="preserve"> </w:t>
      </w:r>
      <w:r>
        <w:rPr>
          <w:sz w:val="26"/>
        </w:rPr>
        <w:t>домашнего</w:t>
      </w:r>
      <w:r>
        <w:rPr>
          <w:spacing w:val="-11"/>
          <w:sz w:val="26"/>
        </w:rPr>
        <w:t xml:space="preserve"> </w:t>
      </w:r>
      <w:r>
        <w:rPr>
          <w:sz w:val="26"/>
        </w:rPr>
        <w:t>животного.</w:t>
      </w:r>
      <w:r>
        <w:rPr>
          <w:spacing w:val="-9"/>
          <w:sz w:val="26"/>
        </w:rPr>
        <w:t xml:space="preserve"> </w:t>
      </w:r>
      <w:r>
        <w:rPr>
          <w:sz w:val="26"/>
        </w:rPr>
        <w:t>Игра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игрушечным</w:t>
      </w:r>
      <w:r>
        <w:rPr>
          <w:spacing w:val="-9"/>
          <w:sz w:val="26"/>
        </w:rPr>
        <w:t xml:space="preserve"> </w:t>
      </w:r>
      <w:r>
        <w:rPr>
          <w:sz w:val="26"/>
        </w:rPr>
        <w:t>телеско-</w:t>
      </w:r>
      <w:r>
        <w:rPr>
          <w:spacing w:val="-63"/>
          <w:sz w:val="26"/>
        </w:rPr>
        <w:t xml:space="preserve"> </w:t>
      </w:r>
      <w:r>
        <w:rPr>
          <w:spacing w:val="-2"/>
          <w:sz w:val="26"/>
        </w:rPr>
        <w:t>пом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«Угадай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чьи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это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лапки»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или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«Назови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чьи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лапки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ты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видишь»,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«Кого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не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стало?»</w:t>
      </w:r>
    </w:p>
    <w:p w:rsidR="00117080" w:rsidRDefault="00BE7805">
      <w:pPr>
        <w:pStyle w:val="a4"/>
        <w:numPr>
          <w:ilvl w:val="0"/>
          <w:numId w:val="132"/>
        </w:numPr>
        <w:tabs>
          <w:tab w:val="left" w:pos="1226"/>
        </w:tabs>
        <w:spacing w:before="1"/>
        <w:ind w:right="150" w:firstLine="708"/>
        <w:jc w:val="both"/>
        <w:rPr>
          <w:sz w:val="26"/>
        </w:rPr>
      </w:pPr>
      <w:r>
        <w:rPr>
          <w:sz w:val="26"/>
        </w:rPr>
        <w:t>Развитие слухового внимания: «Кто кричит, что звучит ?» В деревне живут раз-</w:t>
      </w:r>
      <w:r>
        <w:rPr>
          <w:spacing w:val="-62"/>
          <w:sz w:val="26"/>
        </w:rPr>
        <w:t xml:space="preserve"> </w:t>
      </w:r>
      <w:r>
        <w:rPr>
          <w:sz w:val="26"/>
        </w:rPr>
        <w:t>ные</w:t>
      </w:r>
      <w:r>
        <w:rPr>
          <w:spacing w:val="28"/>
          <w:sz w:val="26"/>
        </w:rPr>
        <w:t xml:space="preserve"> </w:t>
      </w:r>
      <w:r>
        <w:rPr>
          <w:sz w:val="26"/>
        </w:rPr>
        <w:t>домашние</w:t>
      </w:r>
      <w:r>
        <w:rPr>
          <w:spacing w:val="30"/>
          <w:sz w:val="26"/>
        </w:rPr>
        <w:t xml:space="preserve"> </w:t>
      </w:r>
      <w:r>
        <w:rPr>
          <w:sz w:val="26"/>
        </w:rPr>
        <w:t>животные:</w:t>
      </w:r>
      <w:r>
        <w:rPr>
          <w:spacing w:val="33"/>
          <w:sz w:val="26"/>
        </w:rPr>
        <w:t xml:space="preserve"> </w:t>
      </w:r>
      <w:r>
        <w:rPr>
          <w:sz w:val="26"/>
        </w:rPr>
        <w:t>лошадь,</w:t>
      </w:r>
      <w:r>
        <w:rPr>
          <w:spacing w:val="29"/>
          <w:sz w:val="26"/>
        </w:rPr>
        <w:t xml:space="preserve"> </w:t>
      </w:r>
      <w:r>
        <w:rPr>
          <w:sz w:val="26"/>
        </w:rPr>
        <w:t>собака,</w:t>
      </w:r>
      <w:r>
        <w:rPr>
          <w:spacing w:val="29"/>
          <w:sz w:val="26"/>
        </w:rPr>
        <w:t xml:space="preserve"> </w:t>
      </w:r>
      <w:r>
        <w:rPr>
          <w:sz w:val="26"/>
        </w:rPr>
        <w:t>корова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т.</w:t>
      </w:r>
      <w:r>
        <w:rPr>
          <w:spacing w:val="31"/>
          <w:sz w:val="26"/>
        </w:rPr>
        <w:t xml:space="preserve"> </w:t>
      </w:r>
      <w:r>
        <w:rPr>
          <w:sz w:val="26"/>
        </w:rPr>
        <w:t>д.</w:t>
      </w:r>
      <w:r>
        <w:rPr>
          <w:spacing w:val="30"/>
          <w:sz w:val="26"/>
        </w:rPr>
        <w:t xml:space="preserve"> </w:t>
      </w:r>
      <w:r>
        <w:rPr>
          <w:sz w:val="26"/>
        </w:rPr>
        <w:t>Все</w:t>
      </w:r>
      <w:r>
        <w:rPr>
          <w:spacing w:val="29"/>
          <w:sz w:val="26"/>
        </w:rPr>
        <w:t xml:space="preserve"> </w:t>
      </w:r>
      <w:r>
        <w:rPr>
          <w:sz w:val="26"/>
        </w:rPr>
        <w:t>они</w:t>
      </w:r>
      <w:r>
        <w:rPr>
          <w:spacing w:val="29"/>
          <w:sz w:val="26"/>
        </w:rPr>
        <w:t xml:space="preserve"> </w:t>
      </w:r>
      <w:r>
        <w:rPr>
          <w:sz w:val="26"/>
        </w:rPr>
        <w:t>поют</w:t>
      </w:r>
      <w:r>
        <w:rPr>
          <w:spacing w:val="29"/>
          <w:sz w:val="26"/>
        </w:rPr>
        <w:t xml:space="preserve"> </w:t>
      </w:r>
      <w:r>
        <w:rPr>
          <w:sz w:val="26"/>
        </w:rPr>
        <w:t>свои</w:t>
      </w:r>
      <w:r>
        <w:rPr>
          <w:spacing w:val="30"/>
          <w:sz w:val="26"/>
        </w:rPr>
        <w:t xml:space="preserve"> </w:t>
      </w:r>
      <w:r>
        <w:rPr>
          <w:sz w:val="26"/>
        </w:rPr>
        <w:t>любимые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t>песенки. Угадай, кто поет? (Му, и-го-го, бе, хрю-хрю) и т. д. (с игрушками) или компью-</w:t>
      </w:r>
      <w:r>
        <w:rPr>
          <w:spacing w:val="-62"/>
        </w:rPr>
        <w:t xml:space="preserve"> </w:t>
      </w:r>
      <w:r>
        <w:t>терная игра «Учимся говорить правильно. Скотный двор». Работа над ритмом (тихо-</w:t>
      </w:r>
      <w:r>
        <w:rPr>
          <w:spacing w:val="1"/>
        </w:rPr>
        <w:t xml:space="preserve"> </w:t>
      </w:r>
      <w:r>
        <w:t>громко), «Звуковая</w:t>
      </w:r>
      <w:r>
        <w:rPr>
          <w:spacing w:val="-1"/>
        </w:rPr>
        <w:t xml:space="preserve"> </w:t>
      </w:r>
      <w:r>
        <w:t>цепочка»</w:t>
      </w:r>
      <w:r>
        <w:rPr>
          <w:spacing w:val="-2"/>
        </w:rPr>
        <w:t xml:space="preserve"> </w:t>
      </w:r>
      <w:r>
        <w:t>(как</w:t>
      </w:r>
      <w:r>
        <w:rPr>
          <w:spacing w:val="2"/>
        </w:rPr>
        <w:t xml:space="preserve"> </w:t>
      </w:r>
      <w:r>
        <w:t>разговаривают</w:t>
      </w:r>
      <w:r>
        <w:rPr>
          <w:spacing w:val="-2"/>
        </w:rPr>
        <w:t xml:space="preserve"> </w:t>
      </w:r>
      <w:r>
        <w:t>животные),</w:t>
      </w:r>
      <w:r>
        <w:rPr>
          <w:spacing w:val="-2"/>
        </w:rPr>
        <w:t xml:space="preserve"> </w:t>
      </w:r>
      <w:r>
        <w:t>«Чей</w:t>
      </w:r>
      <w:r>
        <w:rPr>
          <w:spacing w:val="-2"/>
        </w:rPr>
        <w:t xml:space="preserve"> </w:t>
      </w:r>
      <w:r>
        <w:t>домик?»</w:t>
      </w:r>
    </w:p>
    <w:p w:rsidR="00117080" w:rsidRDefault="00BE7805">
      <w:pPr>
        <w:pStyle w:val="a4"/>
        <w:numPr>
          <w:ilvl w:val="0"/>
          <w:numId w:val="132"/>
        </w:numPr>
        <w:tabs>
          <w:tab w:val="left" w:pos="1245"/>
        </w:tabs>
        <w:spacing w:before="1"/>
        <w:ind w:right="153" w:firstLine="708"/>
        <w:jc w:val="both"/>
        <w:rPr>
          <w:sz w:val="26"/>
        </w:rPr>
      </w:pPr>
      <w:r>
        <w:rPr>
          <w:sz w:val="26"/>
        </w:rPr>
        <w:t>Сенсорное развити</w:t>
      </w:r>
      <w:r>
        <w:rPr>
          <w:sz w:val="26"/>
        </w:rPr>
        <w:t>е: по картинкам животных и их детенышей. Логопед: пока-</w:t>
      </w:r>
      <w:r>
        <w:rPr>
          <w:spacing w:val="1"/>
          <w:sz w:val="26"/>
        </w:rPr>
        <w:t xml:space="preserve"> </w:t>
      </w:r>
      <w:r>
        <w:rPr>
          <w:sz w:val="26"/>
        </w:rPr>
        <w:t>жи,</w:t>
      </w:r>
      <w:r>
        <w:rPr>
          <w:spacing w:val="-2"/>
          <w:sz w:val="26"/>
        </w:rPr>
        <w:t xml:space="preserve"> </w:t>
      </w:r>
      <w:r>
        <w:rPr>
          <w:sz w:val="26"/>
        </w:rPr>
        <w:t>кто</w:t>
      </w:r>
      <w:r>
        <w:rPr>
          <w:spacing w:val="-1"/>
          <w:sz w:val="26"/>
        </w:rPr>
        <w:t xml:space="preserve"> </w:t>
      </w:r>
      <w:r>
        <w:rPr>
          <w:sz w:val="26"/>
        </w:rPr>
        <w:t>большой,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кто</w:t>
      </w:r>
      <w:r>
        <w:rPr>
          <w:spacing w:val="-1"/>
          <w:sz w:val="26"/>
        </w:rPr>
        <w:t xml:space="preserve"> </w:t>
      </w:r>
      <w:r>
        <w:rPr>
          <w:sz w:val="26"/>
        </w:rPr>
        <w:t>маленький.</w:t>
      </w:r>
    </w:p>
    <w:p w:rsidR="00117080" w:rsidRDefault="00BE7805">
      <w:pPr>
        <w:pStyle w:val="a4"/>
        <w:numPr>
          <w:ilvl w:val="0"/>
          <w:numId w:val="132"/>
        </w:numPr>
        <w:tabs>
          <w:tab w:val="left" w:pos="1221"/>
        </w:tabs>
        <w:spacing w:before="5" w:line="235" w:lineRule="auto"/>
        <w:ind w:left="961" w:right="154" w:firstLine="0"/>
        <w:jc w:val="both"/>
        <w:rPr>
          <w:sz w:val="26"/>
        </w:rPr>
      </w:pPr>
      <w:r>
        <w:rPr>
          <w:sz w:val="26"/>
        </w:rPr>
        <w:t>Развитие графомоторных навыков: раскрашивание картинки «котенок».</w:t>
      </w:r>
      <w:r>
        <w:rPr>
          <w:spacing w:val="1"/>
          <w:sz w:val="26"/>
        </w:rPr>
        <w:t xml:space="preserve"> </w:t>
      </w:r>
      <w:r>
        <w:rPr>
          <w:sz w:val="26"/>
        </w:rPr>
        <w:t>Неговорящим</w:t>
      </w:r>
      <w:r>
        <w:rPr>
          <w:spacing w:val="33"/>
          <w:sz w:val="26"/>
        </w:rPr>
        <w:t xml:space="preserve"> </w:t>
      </w:r>
      <w:r>
        <w:rPr>
          <w:sz w:val="26"/>
        </w:rPr>
        <w:t>детям</w:t>
      </w:r>
      <w:r>
        <w:rPr>
          <w:spacing w:val="35"/>
          <w:sz w:val="26"/>
        </w:rPr>
        <w:t xml:space="preserve"> </w:t>
      </w:r>
      <w:r>
        <w:rPr>
          <w:sz w:val="26"/>
        </w:rPr>
        <w:t>трудно</w:t>
      </w:r>
      <w:r>
        <w:rPr>
          <w:spacing w:val="34"/>
          <w:sz w:val="26"/>
        </w:rPr>
        <w:t xml:space="preserve"> </w:t>
      </w:r>
      <w:r>
        <w:rPr>
          <w:sz w:val="26"/>
        </w:rPr>
        <w:t>донести</w:t>
      </w:r>
      <w:r>
        <w:rPr>
          <w:spacing w:val="33"/>
          <w:sz w:val="26"/>
        </w:rPr>
        <w:t xml:space="preserve"> </w:t>
      </w:r>
      <w:r>
        <w:rPr>
          <w:sz w:val="26"/>
        </w:rPr>
        <w:t>до</w:t>
      </w:r>
      <w:r>
        <w:rPr>
          <w:spacing w:val="35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34"/>
          <w:sz w:val="26"/>
        </w:rPr>
        <w:t xml:space="preserve"> </w:t>
      </w:r>
      <w:r>
        <w:rPr>
          <w:sz w:val="26"/>
        </w:rPr>
        <w:t>свои</w:t>
      </w:r>
      <w:r>
        <w:rPr>
          <w:spacing w:val="34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потребно-</w:t>
      </w:r>
    </w:p>
    <w:p w:rsidR="00117080" w:rsidRDefault="00BE7805">
      <w:pPr>
        <w:pStyle w:val="a3"/>
        <w:spacing w:line="235" w:lineRule="auto"/>
        <w:ind w:right="146" w:firstLine="0"/>
      </w:pPr>
      <w:r>
        <w:t>сти, поэтому возникает агрессия и нежелательное поведение. Отсутствие взаимопони-</w:t>
      </w:r>
      <w:r>
        <w:rPr>
          <w:spacing w:val="1"/>
        </w:rPr>
        <w:t xml:space="preserve"> </w:t>
      </w:r>
      <w:r>
        <w:t>мания самая большая проблема у особенных детей и их родителей. Благодаря карточ-</w:t>
      </w:r>
      <w:r>
        <w:rPr>
          <w:spacing w:val="1"/>
        </w:rPr>
        <w:t xml:space="preserve"> </w:t>
      </w:r>
      <w:r>
        <w:t>кам, играм они всегда смогут донести до окружающих свои желания. К тому же, боль-</w:t>
      </w:r>
      <w:r>
        <w:rPr>
          <w:spacing w:val="1"/>
        </w:rPr>
        <w:t xml:space="preserve"> </w:t>
      </w:r>
      <w:r>
        <w:t>шинство дет</w:t>
      </w:r>
      <w:r>
        <w:t>ок не всегда воспринимают речь. И тут приходят на помощь карточки с кар-</w:t>
      </w:r>
      <w:r>
        <w:rPr>
          <w:spacing w:val="-62"/>
        </w:rPr>
        <w:t xml:space="preserve"> </w:t>
      </w:r>
      <w:r>
        <w:t>тинками (фразовые конструкторы) и авторские пособия. В контексте нашей лексической</w:t>
      </w:r>
      <w:r>
        <w:rPr>
          <w:spacing w:val="-62"/>
        </w:rPr>
        <w:t xml:space="preserve"> </w:t>
      </w:r>
      <w:r>
        <w:t>темы – Авторское пособие «Киска-артистка» по стимуляции речевой деятельности явля-</w:t>
      </w:r>
      <w:r>
        <w:rPr>
          <w:spacing w:val="-62"/>
        </w:rPr>
        <w:t xml:space="preserve"> </w:t>
      </w:r>
      <w:r>
        <w:t>ется вариативным, полифункциональным и доступным средством развивающей речевой</w:t>
      </w:r>
      <w:r>
        <w:rPr>
          <w:spacing w:val="1"/>
        </w:rPr>
        <w:t xml:space="preserve"> </w:t>
      </w:r>
      <w:r>
        <w:t>среды.</w:t>
      </w:r>
    </w:p>
    <w:p w:rsidR="00117080" w:rsidRDefault="00BE7805">
      <w:pPr>
        <w:pStyle w:val="a3"/>
        <w:spacing w:line="290" w:lineRule="exact"/>
        <w:ind w:left="961" w:firstLine="0"/>
      </w:pPr>
      <w:r>
        <w:t>Рассмотрим</w:t>
      </w:r>
      <w:r>
        <w:rPr>
          <w:spacing w:val="-5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пособия.</w:t>
      </w:r>
    </w:p>
    <w:p w:rsidR="00117080" w:rsidRDefault="00BE7805">
      <w:pPr>
        <w:pStyle w:val="a3"/>
        <w:spacing w:before="1" w:line="235" w:lineRule="auto"/>
        <w:ind w:right="152"/>
      </w:pPr>
      <w:r>
        <w:t>Игровое упражнение из комплекса артикуляционной гимнастики – «Горка» Цель:</w:t>
      </w:r>
      <w:r>
        <w:rPr>
          <w:spacing w:val="1"/>
        </w:rPr>
        <w:t xml:space="preserve"> </w:t>
      </w:r>
      <w:r>
        <w:t>статическое упражнение для развития мышц языка, подгото</w:t>
      </w:r>
      <w:r>
        <w:t>вка речевого аппарата к по-</w:t>
      </w:r>
      <w:r>
        <w:rPr>
          <w:spacing w:val="1"/>
        </w:rPr>
        <w:t xml:space="preserve"> </w:t>
      </w:r>
      <w:r>
        <w:t>становке</w:t>
      </w:r>
      <w:r>
        <w:rPr>
          <w:spacing w:val="-2"/>
        </w:rPr>
        <w:t xml:space="preserve"> </w:t>
      </w:r>
      <w:r>
        <w:t>свистящих</w:t>
      </w:r>
      <w:r>
        <w:rPr>
          <w:spacing w:val="-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игрового упражнения:</w:t>
      </w:r>
    </w:p>
    <w:p w:rsidR="00117080" w:rsidRDefault="00BE7805">
      <w:pPr>
        <w:pStyle w:val="a3"/>
        <w:spacing w:line="290" w:lineRule="exact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spacing w:before="2" w:line="235" w:lineRule="auto"/>
        <w:ind w:left="961" w:right="6474" w:firstLine="0"/>
        <w:jc w:val="left"/>
        <w:rPr>
          <w:sz w:val="26"/>
        </w:rPr>
      </w:pPr>
      <w:r>
        <w:rPr>
          <w:sz w:val="26"/>
        </w:rPr>
        <w:t>Киска, кисонька, кисуля</w:t>
      </w:r>
      <w:r>
        <w:rPr>
          <w:spacing w:val="-62"/>
          <w:sz w:val="26"/>
        </w:rPr>
        <w:t xml:space="preserve"> </w:t>
      </w:r>
      <w:r>
        <w:rPr>
          <w:sz w:val="26"/>
        </w:rPr>
        <w:t>Вышла Киска на мосток,</w:t>
      </w:r>
      <w:r>
        <w:rPr>
          <w:spacing w:val="1"/>
          <w:sz w:val="26"/>
        </w:rPr>
        <w:t xml:space="preserve"> </w:t>
      </w:r>
      <w:r>
        <w:rPr>
          <w:sz w:val="26"/>
        </w:rPr>
        <w:t>Спинку так свою согнула,</w:t>
      </w:r>
      <w:r>
        <w:rPr>
          <w:spacing w:val="-62"/>
          <w:sz w:val="26"/>
        </w:rPr>
        <w:t xml:space="preserve"> </w:t>
      </w:r>
      <w:r>
        <w:rPr>
          <w:sz w:val="26"/>
        </w:rPr>
        <w:t>Распушила</w:t>
      </w:r>
      <w:r>
        <w:rPr>
          <w:spacing w:val="-5"/>
          <w:sz w:val="26"/>
        </w:rPr>
        <w:t xml:space="preserve"> </w:t>
      </w:r>
      <w:r>
        <w:rPr>
          <w:sz w:val="26"/>
        </w:rPr>
        <w:t>свой</w:t>
      </w:r>
      <w:r>
        <w:rPr>
          <w:spacing w:val="-4"/>
          <w:sz w:val="26"/>
        </w:rPr>
        <w:t xml:space="preserve"> </w:t>
      </w:r>
      <w:r>
        <w:rPr>
          <w:sz w:val="26"/>
        </w:rPr>
        <w:t>хвосток!</w:t>
      </w:r>
    </w:p>
    <w:p w:rsidR="00117080" w:rsidRDefault="00BE7805">
      <w:pPr>
        <w:pStyle w:val="a3"/>
        <w:spacing w:line="235" w:lineRule="auto"/>
        <w:ind w:right="150"/>
      </w:pPr>
      <w:r>
        <w:t>(Игровые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улыбнуться,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рот</w:t>
      </w:r>
      <w:r>
        <w:t>ик,</w:t>
      </w:r>
      <w:r>
        <w:rPr>
          <w:spacing w:val="-62"/>
        </w:rPr>
        <w:t xml:space="preserve"> </w:t>
      </w:r>
      <w:r>
        <w:t>языком упереться в нижние зубки на внутренней стороне и выгнуть среднюю часть язы-</w:t>
      </w:r>
      <w:r>
        <w:rPr>
          <w:spacing w:val="1"/>
        </w:rPr>
        <w:t xml:space="preserve"> </w:t>
      </w:r>
      <w:r>
        <w:t>ка,</w:t>
      </w:r>
      <w:r>
        <w:rPr>
          <w:spacing w:val="-2"/>
        </w:rPr>
        <w:t xml:space="preserve"> </w:t>
      </w:r>
      <w:r>
        <w:t>нижняя челюсть</w:t>
      </w:r>
      <w:r>
        <w:rPr>
          <w:spacing w:val="-2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неподвижной.</w:t>
      </w:r>
      <w:r>
        <w:rPr>
          <w:spacing w:val="1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позу</w:t>
      </w:r>
      <w:r>
        <w:rPr>
          <w:spacing w:val="-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10.)</w:t>
      </w:r>
    </w:p>
    <w:p w:rsidR="00117080" w:rsidRDefault="00BE7805">
      <w:pPr>
        <w:pStyle w:val="a3"/>
        <w:spacing w:line="235" w:lineRule="auto"/>
        <w:ind w:right="152"/>
      </w:pPr>
      <w:r>
        <w:t>Игровое упражнение из комплекса артикуляционной гимнастики – «Киска сер-</w:t>
      </w:r>
      <w:r>
        <w:rPr>
          <w:spacing w:val="1"/>
        </w:rPr>
        <w:t xml:space="preserve"> </w:t>
      </w:r>
      <w:r>
        <w:t>дится». Цель: упражнение для развития мышц губ, подготовка речевого аппарата к по-</w:t>
      </w:r>
      <w:r>
        <w:rPr>
          <w:spacing w:val="1"/>
        </w:rPr>
        <w:t xml:space="preserve"> </w:t>
      </w:r>
      <w:r>
        <w:t>становке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упражнения:</w:t>
      </w:r>
    </w:p>
    <w:p w:rsidR="00117080" w:rsidRDefault="00BE7805">
      <w:pPr>
        <w:pStyle w:val="a3"/>
        <w:spacing w:line="290" w:lineRule="exact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spacing w:line="235" w:lineRule="auto"/>
        <w:ind w:left="961" w:right="6323" w:firstLine="0"/>
        <w:jc w:val="left"/>
        <w:rPr>
          <w:sz w:val="26"/>
        </w:rPr>
      </w:pPr>
      <w:r>
        <w:rPr>
          <w:sz w:val="26"/>
        </w:rPr>
        <w:t>Наша Киска рассердилась</w:t>
      </w:r>
      <w:r>
        <w:rPr>
          <w:spacing w:val="-62"/>
          <w:sz w:val="26"/>
        </w:rPr>
        <w:t xml:space="preserve"> </w:t>
      </w:r>
      <w:r>
        <w:rPr>
          <w:sz w:val="26"/>
        </w:rPr>
        <w:t>Губка</w:t>
      </w:r>
      <w:r>
        <w:rPr>
          <w:spacing w:val="-2"/>
          <w:sz w:val="26"/>
        </w:rPr>
        <w:t xml:space="preserve"> </w:t>
      </w:r>
      <w:r>
        <w:rPr>
          <w:sz w:val="26"/>
        </w:rPr>
        <w:t>зубки</w:t>
      </w:r>
      <w:r>
        <w:rPr>
          <w:spacing w:val="-1"/>
          <w:sz w:val="26"/>
        </w:rPr>
        <w:t xml:space="preserve"> </w:t>
      </w:r>
      <w:r>
        <w:rPr>
          <w:sz w:val="26"/>
        </w:rPr>
        <w:t>оголила</w:t>
      </w:r>
    </w:p>
    <w:p w:rsidR="00117080" w:rsidRDefault="00BE7805">
      <w:pPr>
        <w:pStyle w:val="a3"/>
        <w:spacing w:line="291" w:lineRule="exact"/>
        <w:ind w:left="961" w:firstLine="0"/>
      </w:pPr>
      <w:r>
        <w:t>Зашипела,</w:t>
      </w:r>
      <w:r>
        <w:rPr>
          <w:spacing w:val="-4"/>
        </w:rPr>
        <w:t xml:space="preserve"> </w:t>
      </w:r>
      <w:r>
        <w:t>Киска, где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миска?</w:t>
      </w:r>
    </w:p>
    <w:p w:rsidR="00117080" w:rsidRDefault="00BE7805">
      <w:pPr>
        <w:pStyle w:val="a3"/>
        <w:spacing w:line="235" w:lineRule="auto"/>
        <w:ind w:right="152"/>
      </w:pPr>
      <w:r>
        <w:t xml:space="preserve">(Игровые действия ребенка, ребенку </w:t>
      </w:r>
      <w:r>
        <w:t>предлагается «как Киска» рассердится, пока-</w:t>
      </w:r>
      <w:r>
        <w:rPr>
          <w:spacing w:val="1"/>
        </w:rPr>
        <w:t xml:space="preserve"> </w:t>
      </w:r>
      <w:r>
        <w:t>зать</w:t>
      </w:r>
      <w:r>
        <w:rPr>
          <w:spacing w:val="-3"/>
        </w:rPr>
        <w:t xml:space="preserve"> </w:t>
      </w:r>
      <w:r>
        <w:t>зубки</w:t>
      </w:r>
      <w:r>
        <w:rPr>
          <w:spacing w:val="-1"/>
        </w:rPr>
        <w:t xml:space="preserve"> </w:t>
      </w:r>
      <w:r>
        <w:t>и поднять</w:t>
      </w:r>
      <w:r>
        <w:rPr>
          <w:spacing w:val="3"/>
        </w:rPr>
        <w:t xml:space="preserve"> </w:t>
      </w:r>
      <w:r>
        <w:t>верхнюю</w:t>
      </w:r>
      <w:r>
        <w:rPr>
          <w:spacing w:val="-1"/>
        </w:rPr>
        <w:t xml:space="preserve"> </w:t>
      </w:r>
      <w:r>
        <w:t>губу).</w:t>
      </w:r>
    </w:p>
    <w:p w:rsidR="00117080" w:rsidRDefault="00BE7805">
      <w:pPr>
        <w:pStyle w:val="a3"/>
        <w:spacing w:line="235" w:lineRule="auto"/>
        <w:ind w:right="151"/>
      </w:pPr>
      <w:r>
        <w:t>Игровое упражнение из комплекса артикуляционной гимнастики – «Киска лакает</w:t>
      </w:r>
      <w:r>
        <w:rPr>
          <w:spacing w:val="1"/>
        </w:rPr>
        <w:t xml:space="preserve"> </w:t>
      </w:r>
      <w:r>
        <w:t>молоко». Цель: упражнение для развития мышц языка, подготовка речевого аппарата к</w:t>
      </w:r>
      <w:r>
        <w:rPr>
          <w:spacing w:val="1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гру</w:t>
      </w:r>
      <w:r>
        <w:t>пп</w:t>
      </w:r>
      <w:r>
        <w:rPr>
          <w:spacing w:val="-2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упражнения:</w:t>
      </w:r>
    </w:p>
    <w:p w:rsidR="00117080" w:rsidRDefault="00BE7805">
      <w:pPr>
        <w:pStyle w:val="a3"/>
        <w:spacing w:line="291" w:lineRule="exact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spacing w:before="2" w:line="235" w:lineRule="auto"/>
        <w:ind w:left="961" w:right="6829" w:firstLine="0"/>
        <w:jc w:val="left"/>
        <w:rPr>
          <w:sz w:val="26"/>
        </w:rPr>
      </w:pPr>
      <w:r>
        <w:rPr>
          <w:sz w:val="26"/>
        </w:rPr>
        <w:t>Киска любит молоко,</w:t>
      </w:r>
      <w:r>
        <w:rPr>
          <w:spacing w:val="-62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лакать</w:t>
      </w:r>
      <w:r>
        <w:rPr>
          <w:spacing w:val="-3"/>
          <w:sz w:val="26"/>
        </w:rPr>
        <w:t xml:space="preserve"> </w:t>
      </w:r>
      <w:r>
        <w:rPr>
          <w:sz w:val="26"/>
        </w:rPr>
        <w:t>ей</w:t>
      </w:r>
      <w:r>
        <w:rPr>
          <w:spacing w:val="-1"/>
          <w:sz w:val="26"/>
        </w:rPr>
        <w:t xml:space="preserve"> </w:t>
      </w:r>
      <w:r>
        <w:rPr>
          <w:sz w:val="26"/>
        </w:rPr>
        <w:t>нелегко</w:t>
      </w:r>
    </w:p>
    <w:p w:rsidR="00117080" w:rsidRDefault="00BE7805">
      <w:pPr>
        <w:pStyle w:val="a3"/>
        <w:spacing w:line="235" w:lineRule="auto"/>
        <w:ind w:left="961" w:right="158" w:firstLine="0"/>
        <w:jc w:val="left"/>
      </w:pPr>
      <w:r>
        <w:t>Нужно ротик</w:t>
      </w:r>
      <w:r>
        <w:rPr>
          <w:spacing w:val="3"/>
        </w:rPr>
        <w:t xml:space="preserve"> </w:t>
      </w:r>
      <w:r>
        <w:t>открывать, язычок</w:t>
      </w:r>
      <w:r>
        <w:rPr>
          <w:spacing w:val="2"/>
        </w:rPr>
        <w:t xml:space="preserve"> </w:t>
      </w:r>
      <w:r>
        <w:t>свой доставать,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лакать, лакать,</w:t>
      </w:r>
      <w:r>
        <w:rPr>
          <w:spacing w:val="3"/>
        </w:rPr>
        <w:t xml:space="preserve"> </w:t>
      </w:r>
      <w:r>
        <w:t>лакать!</w:t>
      </w:r>
      <w:r>
        <w:rPr>
          <w:spacing w:val="1"/>
        </w:rPr>
        <w:t xml:space="preserve"> </w:t>
      </w:r>
      <w:r>
        <w:t>(Игровые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ребенка,</w:t>
      </w:r>
      <w:r>
        <w:rPr>
          <w:spacing w:val="23"/>
        </w:rPr>
        <w:t xml:space="preserve"> </w:t>
      </w:r>
      <w:r>
        <w:t>ребенку</w:t>
      </w:r>
      <w:r>
        <w:rPr>
          <w:spacing w:val="23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«как</w:t>
      </w:r>
      <w:r>
        <w:rPr>
          <w:spacing w:val="24"/>
        </w:rPr>
        <w:t xml:space="preserve"> </w:t>
      </w:r>
      <w:r>
        <w:t>Киска»</w:t>
      </w:r>
      <w:r>
        <w:rPr>
          <w:spacing w:val="24"/>
        </w:rPr>
        <w:t xml:space="preserve"> </w:t>
      </w:r>
      <w:r>
        <w:t>лакать</w:t>
      </w:r>
      <w:r>
        <w:rPr>
          <w:spacing w:val="22"/>
        </w:rPr>
        <w:t xml:space="preserve"> </w:t>
      </w:r>
      <w:r>
        <w:t>молоко</w:t>
      </w:r>
      <w:r>
        <w:rPr>
          <w:spacing w:val="22"/>
        </w:rPr>
        <w:t xml:space="preserve"> </w:t>
      </w:r>
      <w:r>
        <w:t>из</w:t>
      </w:r>
    </w:p>
    <w:p w:rsidR="00117080" w:rsidRDefault="00BE7805">
      <w:pPr>
        <w:pStyle w:val="a3"/>
        <w:spacing w:line="235" w:lineRule="auto"/>
        <w:ind w:firstLine="0"/>
        <w:jc w:val="left"/>
      </w:pPr>
      <w:r>
        <w:t>миски,</w:t>
      </w:r>
      <w:r>
        <w:rPr>
          <w:spacing w:val="20"/>
        </w:rPr>
        <w:t xml:space="preserve"> </w:t>
      </w:r>
      <w:r>
        <w:t>делая</w:t>
      </w:r>
      <w:r>
        <w:rPr>
          <w:spacing w:val="21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языком</w:t>
      </w:r>
      <w:r>
        <w:rPr>
          <w:spacing w:val="19"/>
        </w:rPr>
        <w:t xml:space="preserve"> </w:t>
      </w:r>
      <w:r>
        <w:t>изо</w:t>
      </w:r>
      <w:r>
        <w:rPr>
          <w:spacing w:val="20"/>
        </w:rPr>
        <w:t xml:space="preserve"> </w:t>
      </w:r>
      <w:r>
        <w:t>рта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обратно,</w:t>
      </w:r>
      <w:r>
        <w:rPr>
          <w:spacing w:val="19"/>
        </w:rPr>
        <w:t xml:space="preserve"> </w:t>
      </w:r>
      <w:r>
        <w:t>добиваться</w:t>
      </w:r>
      <w:r>
        <w:rPr>
          <w:spacing w:val="23"/>
        </w:rPr>
        <w:t xml:space="preserve"> </w:t>
      </w:r>
      <w:r>
        <w:t>интенсивности</w:t>
      </w:r>
      <w:r>
        <w:rPr>
          <w:spacing w:val="21"/>
        </w:rPr>
        <w:t xml:space="preserve"> </w:t>
      </w:r>
      <w:r>
        <w:t>выполне-</w:t>
      </w:r>
      <w:r>
        <w:rPr>
          <w:spacing w:val="-6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движений).</w:t>
      </w:r>
    </w:p>
    <w:p w:rsidR="00117080" w:rsidRDefault="00BE7805">
      <w:pPr>
        <w:pStyle w:val="a3"/>
        <w:spacing w:line="235" w:lineRule="auto"/>
        <w:ind w:right="150"/>
      </w:pPr>
      <w:r>
        <w:t>Игровое упражнение из комплекса артикуляционной гимнастики – «Чашечка».</w:t>
      </w:r>
      <w:r>
        <w:rPr>
          <w:spacing w:val="1"/>
        </w:rPr>
        <w:t xml:space="preserve"> </w:t>
      </w:r>
      <w:r>
        <w:t>Цель: статическое упражнение для развития мышц языка, подготовка речевого аппарата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 з</w:t>
      </w:r>
      <w:r>
        <w:t>вуков. Ход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упражнения: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spacing w:before="1"/>
        <w:ind w:left="961" w:right="5999" w:firstLine="0"/>
        <w:jc w:val="left"/>
        <w:rPr>
          <w:sz w:val="26"/>
        </w:rPr>
      </w:pPr>
      <w:r>
        <w:rPr>
          <w:sz w:val="26"/>
        </w:rPr>
        <w:t>Наша Киска любит кушать,</w:t>
      </w:r>
      <w:r>
        <w:rPr>
          <w:spacing w:val="1"/>
          <w:sz w:val="26"/>
        </w:rPr>
        <w:t xml:space="preserve"> </w:t>
      </w:r>
      <w:r>
        <w:rPr>
          <w:sz w:val="26"/>
        </w:rPr>
        <w:t>Любит сказочку послушать.</w:t>
      </w:r>
      <w:r>
        <w:rPr>
          <w:spacing w:val="1"/>
          <w:sz w:val="26"/>
        </w:rPr>
        <w:t xml:space="preserve"> </w:t>
      </w:r>
      <w:r>
        <w:rPr>
          <w:sz w:val="26"/>
        </w:rPr>
        <w:t>Чтобы молочко не убежало,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6"/>
          <w:sz w:val="26"/>
        </w:rPr>
        <w:t xml:space="preserve"> </w:t>
      </w:r>
      <w:r>
        <w:rPr>
          <w:sz w:val="26"/>
        </w:rPr>
        <w:t>Киска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чашечке</w:t>
      </w:r>
      <w:r>
        <w:rPr>
          <w:spacing w:val="-2"/>
          <w:sz w:val="26"/>
        </w:rPr>
        <w:t xml:space="preserve"> </w:t>
      </w:r>
      <w:r>
        <w:rPr>
          <w:sz w:val="26"/>
        </w:rPr>
        <w:t>держала.</w:t>
      </w:r>
    </w:p>
    <w:p w:rsidR="00117080" w:rsidRDefault="00BE7805">
      <w:pPr>
        <w:pStyle w:val="a3"/>
        <w:ind w:right="150"/>
      </w:pPr>
      <w:r>
        <w:t>(Игровые действия ребенка, ребенку предлагается положить широкий язычок на</w:t>
      </w:r>
      <w:r>
        <w:rPr>
          <w:spacing w:val="1"/>
        </w:rPr>
        <w:t xml:space="preserve"> </w:t>
      </w:r>
      <w:r>
        <w:t>нижнюю</w:t>
      </w:r>
      <w:r>
        <w:rPr>
          <w:spacing w:val="47"/>
        </w:rPr>
        <w:t xml:space="preserve"> </w:t>
      </w:r>
      <w:r>
        <w:t>губу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затем</w:t>
      </w:r>
      <w:r>
        <w:rPr>
          <w:spacing w:val="45"/>
        </w:rPr>
        <w:t xml:space="preserve"> </w:t>
      </w:r>
      <w:r>
        <w:t>поднять</w:t>
      </w:r>
      <w:r>
        <w:rPr>
          <w:spacing w:val="46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края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верхней</w:t>
      </w:r>
      <w:r>
        <w:rPr>
          <w:spacing w:val="47"/>
        </w:rPr>
        <w:t xml:space="preserve"> </w:t>
      </w:r>
      <w:r>
        <w:t>губе,</w:t>
      </w:r>
      <w:r>
        <w:rPr>
          <w:spacing w:val="46"/>
        </w:rPr>
        <w:t xml:space="preserve"> </w:t>
      </w:r>
      <w:r>
        <w:t>кончик</w:t>
      </w:r>
      <w:r>
        <w:rPr>
          <w:spacing w:val="48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тоже</w:t>
      </w:r>
      <w:r>
        <w:rPr>
          <w:spacing w:val="48"/>
        </w:rPr>
        <w:t xml:space="preserve"> </w:t>
      </w:r>
      <w:r>
        <w:t>немного</w:t>
      </w:r>
    </w:p>
    <w:p w:rsidR="00117080" w:rsidRDefault="00BE7805">
      <w:pPr>
        <w:pStyle w:val="a3"/>
        <w:spacing w:line="299" w:lineRule="exact"/>
        <w:ind w:firstLine="0"/>
      </w:pPr>
      <w:r>
        <w:t>«подвернуть».</w:t>
      </w:r>
      <w:r>
        <w:rPr>
          <w:spacing w:val="-3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позу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10.)</w:t>
      </w:r>
    </w:p>
    <w:p w:rsidR="00117080" w:rsidRDefault="00BE7805">
      <w:pPr>
        <w:pStyle w:val="a3"/>
        <w:spacing w:before="1"/>
        <w:ind w:right="150"/>
      </w:pPr>
      <w:r>
        <w:t>Игровое упражнение из комплекса дыхательной гимнастики – «Сушит киска хво-</w:t>
      </w:r>
      <w:r>
        <w:rPr>
          <w:spacing w:val="1"/>
        </w:rPr>
        <w:t xml:space="preserve"> </w:t>
      </w:r>
      <w:r>
        <w:t>стик». Цель: развитие речевого дыхания как одного из важнейших факторов ф</w:t>
      </w:r>
      <w:r>
        <w:t>ормиро-</w:t>
      </w:r>
      <w:r>
        <w:rPr>
          <w:spacing w:val="1"/>
        </w:rPr>
        <w:t xml:space="preserve"> </w:t>
      </w:r>
      <w:r>
        <w:t>вания речи ребенка. Учить формировать направленную воздушную струю, выдыхать, не</w:t>
      </w:r>
      <w:r>
        <w:rPr>
          <w:spacing w:val="-62"/>
        </w:rPr>
        <w:t xml:space="preserve"> </w:t>
      </w:r>
      <w:r>
        <w:t>раздувая</w:t>
      </w:r>
      <w:r>
        <w:rPr>
          <w:spacing w:val="1"/>
        </w:rPr>
        <w:t xml:space="preserve"> </w:t>
      </w:r>
      <w:r>
        <w:t>щеки.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упражнения:</w:t>
      </w:r>
    </w:p>
    <w:p w:rsidR="00117080" w:rsidRDefault="00BE7805">
      <w:pPr>
        <w:pStyle w:val="a3"/>
        <w:spacing w:line="299" w:lineRule="exact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39"/>
        </w:tabs>
        <w:ind w:right="162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25"/>
          <w:sz w:val="26"/>
        </w:rPr>
        <w:t xml:space="preserve"> </w:t>
      </w:r>
      <w:r>
        <w:rPr>
          <w:sz w:val="26"/>
        </w:rPr>
        <w:t>улице</w:t>
      </w:r>
      <w:r>
        <w:rPr>
          <w:spacing w:val="24"/>
          <w:sz w:val="26"/>
        </w:rPr>
        <w:t xml:space="preserve"> </w:t>
      </w:r>
      <w:r>
        <w:rPr>
          <w:sz w:val="26"/>
        </w:rPr>
        <w:t>идет</w:t>
      </w:r>
      <w:r>
        <w:rPr>
          <w:spacing w:val="23"/>
          <w:sz w:val="26"/>
        </w:rPr>
        <w:t xml:space="preserve"> </w:t>
      </w:r>
      <w:r>
        <w:rPr>
          <w:sz w:val="26"/>
        </w:rPr>
        <w:t>дождик,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наша</w:t>
      </w:r>
      <w:r>
        <w:rPr>
          <w:spacing w:val="26"/>
          <w:sz w:val="26"/>
        </w:rPr>
        <w:t xml:space="preserve"> </w:t>
      </w:r>
      <w:r>
        <w:rPr>
          <w:sz w:val="26"/>
        </w:rPr>
        <w:t>Киска</w:t>
      </w:r>
      <w:r>
        <w:rPr>
          <w:spacing w:val="24"/>
          <w:sz w:val="26"/>
        </w:rPr>
        <w:t xml:space="preserve"> </w:t>
      </w:r>
      <w:r>
        <w:rPr>
          <w:sz w:val="26"/>
        </w:rPr>
        <w:t>промочила</w:t>
      </w:r>
      <w:r>
        <w:rPr>
          <w:spacing w:val="23"/>
          <w:sz w:val="26"/>
        </w:rPr>
        <w:t xml:space="preserve"> </w:t>
      </w:r>
      <w:r>
        <w:rPr>
          <w:sz w:val="26"/>
        </w:rPr>
        <w:t>хвостик,</w:t>
      </w:r>
      <w:r>
        <w:rPr>
          <w:spacing w:val="23"/>
          <w:sz w:val="26"/>
        </w:rPr>
        <w:t xml:space="preserve"> </w:t>
      </w:r>
      <w:r>
        <w:rPr>
          <w:sz w:val="26"/>
        </w:rPr>
        <w:t>надо</w:t>
      </w:r>
      <w:r>
        <w:rPr>
          <w:spacing w:val="24"/>
          <w:sz w:val="26"/>
        </w:rPr>
        <w:t xml:space="preserve"> </w:t>
      </w:r>
      <w:r>
        <w:rPr>
          <w:sz w:val="26"/>
        </w:rPr>
        <w:t>хвостик</w:t>
      </w:r>
      <w:r>
        <w:rPr>
          <w:spacing w:val="25"/>
          <w:sz w:val="26"/>
        </w:rPr>
        <w:t xml:space="preserve"> </w:t>
      </w:r>
      <w:r>
        <w:rPr>
          <w:sz w:val="26"/>
        </w:rPr>
        <w:t>просу-</w:t>
      </w:r>
      <w:r>
        <w:rPr>
          <w:spacing w:val="-62"/>
          <w:sz w:val="26"/>
        </w:rPr>
        <w:t xml:space="preserve"> </w:t>
      </w:r>
      <w:r>
        <w:rPr>
          <w:sz w:val="26"/>
        </w:rPr>
        <w:t>шить, феном</w:t>
      </w:r>
      <w:r>
        <w:rPr>
          <w:spacing w:val="2"/>
          <w:sz w:val="26"/>
        </w:rPr>
        <w:t xml:space="preserve"> </w:t>
      </w:r>
      <w:r>
        <w:rPr>
          <w:sz w:val="26"/>
        </w:rPr>
        <w:t>дуть и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спешить!</w:t>
      </w:r>
    </w:p>
    <w:p w:rsidR="00117080" w:rsidRDefault="00BE7805">
      <w:pPr>
        <w:pStyle w:val="a3"/>
        <w:ind w:right="145"/>
        <w:jc w:val="left"/>
      </w:pPr>
      <w:r>
        <w:t>(Игровые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ребенка,</w:t>
      </w:r>
      <w:r>
        <w:rPr>
          <w:spacing w:val="10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берет</w:t>
      </w:r>
      <w:r>
        <w:rPr>
          <w:spacing w:val="12"/>
        </w:rPr>
        <w:t xml:space="preserve"> </w:t>
      </w:r>
      <w:r>
        <w:t>фен-игрушку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руку,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другой</w:t>
      </w:r>
      <w:r>
        <w:rPr>
          <w:spacing w:val="9"/>
        </w:rPr>
        <w:t xml:space="preserve"> </w:t>
      </w:r>
      <w:r>
        <w:t>держит</w:t>
      </w:r>
      <w:r>
        <w:rPr>
          <w:spacing w:val="9"/>
        </w:rPr>
        <w:t xml:space="preserve"> </w:t>
      </w:r>
      <w:r>
        <w:t>хвост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изображает</w:t>
      </w:r>
      <w:r>
        <w:rPr>
          <w:spacing w:val="-1"/>
        </w:rPr>
        <w:t xml:space="preserve"> </w:t>
      </w:r>
      <w:r>
        <w:t>воздушную</w:t>
      </w:r>
      <w:r>
        <w:rPr>
          <w:spacing w:val="-1"/>
        </w:rPr>
        <w:t xml:space="preserve"> </w:t>
      </w:r>
      <w:r>
        <w:t>струю</w:t>
      </w:r>
      <w:r>
        <w:rPr>
          <w:spacing w:val="-1"/>
        </w:rPr>
        <w:t xml:space="preserve"> </w:t>
      </w:r>
      <w:r>
        <w:t>фена,</w:t>
      </w:r>
      <w:r>
        <w:rPr>
          <w:spacing w:val="1"/>
        </w:rPr>
        <w:t xml:space="preserve"> </w:t>
      </w:r>
      <w:r>
        <w:t>дует</w:t>
      </w:r>
      <w:r>
        <w:rPr>
          <w:spacing w:val="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воздухом 3</w:t>
      </w:r>
      <w:r>
        <w:rPr>
          <w:spacing w:val="-1"/>
        </w:rPr>
        <w:t xml:space="preserve"> </w:t>
      </w:r>
      <w:r>
        <w:t>раза).</w:t>
      </w:r>
    </w:p>
    <w:p w:rsidR="00117080" w:rsidRDefault="00BE7805">
      <w:pPr>
        <w:pStyle w:val="a3"/>
        <w:spacing w:line="299" w:lineRule="exact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spacing w:before="1"/>
        <w:ind w:left="1112" w:hanging="152"/>
        <w:jc w:val="left"/>
        <w:rPr>
          <w:sz w:val="26"/>
        </w:rPr>
      </w:pPr>
      <w:r>
        <w:rPr>
          <w:sz w:val="26"/>
        </w:rPr>
        <w:t>Хвостик</w:t>
      </w:r>
      <w:r>
        <w:rPr>
          <w:spacing w:val="-1"/>
          <w:sz w:val="26"/>
        </w:rPr>
        <w:t xml:space="preserve"> </w:t>
      </w:r>
      <w:r>
        <w:rPr>
          <w:sz w:val="26"/>
        </w:rPr>
        <w:t>у</w:t>
      </w:r>
      <w:r>
        <w:rPr>
          <w:spacing w:val="-3"/>
          <w:sz w:val="26"/>
        </w:rPr>
        <w:t xml:space="preserve"> </w:t>
      </w:r>
      <w:r>
        <w:rPr>
          <w:sz w:val="26"/>
        </w:rPr>
        <w:t>Киски</w:t>
      </w:r>
      <w:r>
        <w:rPr>
          <w:spacing w:val="-3"/>
          <w:sz w:val="26"/>
        </w:rPr>
        <w:t xml:space="preserve"> </w:t>
      </w:r>
      <w:r>
        <w:rPr>
          <w:sz w:val="26"/>
        </w:rPr>
        <w:t>сухой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красивый,</w:t>
      </w:r>
      <w:r>
        <w:rPr>
          <w:spacing w:val="-3"/>
          <w:sz w:val="26"/>
        </w:rPr>
        <w:t xml:space="preserve"> </w:t>
      </w:r>
      <w:r>
        <w:rPr>
          <w:sz w:val="26"/>
        </w:rPr>
        <w:t>она</w:t>
      </w:r>
      <w:r>
        <w:rPr>
          <w:spacing w:val="-3"/>
          <w:sz w:val="26"/>
        </w:rPr>
        <w:t xml:space="preserve"> </w:t>
      </w:r>
      <w:r>
        <w:rPr>
          <w:sz w:val="26"/>
        </w:rPr>
        <w:t>теперь</w:t>
      </w:r>
      <w:r>
        <w:rPr>
          <w:spacing w:val="-2"/>
          <w:sz w:val="26"/>
        </w:rPr>
        <w:t xml:space="preserve"> </w:t>
      </w:r>
      <w:r>
        <w:rPr>
          <w:sz w:val="26"/>
        </w:rPr>
        <w:t>будет</w:t>
      </w:r>
      <w:r>
        <w:rPr>
          <w:spacing w:val="-3"/>
          <w:sz w:val="26"/>
        </w:rPr>
        <w:t xml:space="preserve"> </w:t>
      </w:r>
      <w:r>
        <w:rPr>
          <w:sz w:val="26"/>
        </w:rPr>
        <w:t>самой</w:t>
      </w:r>
      <w:r>
        <w:rPr>
          <w:spacing w:val="-3"/>
          <w:sz w:val="26"/>
        </w:rPr>
        <w:t xml:space="preserve"> </w:t>
      </w:r>
      <w:r>
        <w:rPr>
          <w:sz w:val="26"/>
        </w:rPr>
        <w:t>счастливой!</w:t>
      </w:r>
    </w:p>
    <w:p w:rsidR="00117080" w:rsidRDefault="00BE7805">
      <w:pPr>
        <w:pStyle w:val="a3"/>
        <w:spacing w:before="1"/>
        <w:ind w:right="150"/>
      </w:pPr>
      <w:r>
        <w:t>Игровое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«Усатый-</w:t>
      </w:r>
      <w:r>
        <w:rPr>
          <w:spacing w:val="1"/>
        </w:rPr>
        <w:t xml:space="preserve"> </w:t>
      </w:r>
      <w:r>
        <w:t>полосатый». Цель: Учить формировать направленную, сильную воздушную струю, вы-</w:t>
      </w:r>
      <w:r>
        <w:rPr>
          <w:spacing w:val="1"/>
        </w:rPr>
        <w:t xml:space="preserve"> </w:t>
      </w:r>
      <w:r>
        <w:t>дыхать,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раздувая</w:t>
      </w:r>
      <w:r>
        <w:rPr>
          <w:spacing w:val="2"/>
        </w:rPr>
        <w:t xml:space="preserve"> </w:t>
      </w:r>
      <w:r>
        <w:t>щеки. Ход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упражнения:</w:t>
      </w:r>
    </w:p>
    <w:p w:rsidR="00117080" w:rsidRDefault="00BE7805">
      <w:pPr>
        <w:pStyle w:val="a3"/>
        <w:spacing w:line="297" w:lineRule="exact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44"/>
        </w:tabs>
        <w:spacing w:before="1"/>
        <w:ind w:right="151" w:firstLine="708"/>
        <w:rPr>
          <w:sz w:val="26"/>
        </w:rPr>
      </w:pPr>
      <w:r>
        <w:rPr>
          <w:sz w:val="26"/>
        </w:rPr>
        <w:t>Ты помнишь сказку «Усатый-полосатый»? п</w:t>
      </w:r>
      <w:r>
        <w:rPr>
          <w:sz w:val="26"/>
        </w:rPr>
        <w:t>омнишь, как котенок играл каран-</w:t>
      </w:r>
      <w:r>
        <w:rPr>
          <w:spacing w:val="1"/>
          <w:sz w:val="26"/>
        </w:rPr>
        <w:t xml:space="preserve"> </w:t>
      </w:r>
      <w:r>
        <w:rPr>
          <w:sz w:val="26"/>
        </w:rPr>
        <w:t>дашами: «Коротка кошачья лапа, не достать карандаша». А ты Киска хитрая, ты можешь</w:t>
      </w:r>
      <w:r>
        <w:rPr>
          <w:spacing w:val="-62"/>
          <w:sz w:val="26"/>
        </w:rPr>
        <w:t xml:space="preserve"> </w:t>
      </w:r>
      <w:r>
        <w:rPr>
          <w:sz w:val="26"/>
        </w:rPr>
        <w:t>не лапой достать карандаш из-под шкафа, подуть на него, он и (Игровые действия ре-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бенка, он стареется дуть в сторону карандаша, так, чтобы </w:t>
      </w:r>
      <w:r>
        <w:rPr>
          <w:sz w:val="26"/>
        </w:rPr>
        <w:t>воздушной струей вытолкнуть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</w:t>
      </w:r>
      <w:r>
        <w:rPr>
          <w:spacing w:val="-2"/>
          <w:sz w:val="26"/>
        </w:rPr>
        <w:t xml:space="preserve"> </w:t>
      </w:r>
      <w:r>
        <w:rPr>
          <w:sz w:val="26"/>
        </w:rPr>
        <w:t>из-под</w:t>
      </w:r>
      <w:r>
        <w:rPr>
          <w:spacing w:val="-1"/>
          <w:sz w:val="26"/>
        </w:rPr>
        <w:t xml:space="preserve"> </w:t>
      </w:r>
      <w:r>
        <w:rPr>
          <w:sz w:val="26"/>
        </w:rPr>
        <w:t>шкафа.</w:t>
      </w:r>
      <w:r>
        <w:rPr>
          <w:spacing w:val="-1"/>
          <w:sz w:val="26"/>
        </w:rPr>
        <w:t xml:space="preserve"> </w:t>
      </w:r>
      <w:r>
        <w:rPr>
          <w:sz w:val="26"/>
        </w:rPr>
        <w:t>Повторить можно</w:t>
      </w:r>
      <w:r>
        <w:rPr>
          <w:spacing w:val="2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раза).</w:t>
      </w:r>
    </w:p>
    <w:p w:rsidR="00117080" w:rsidRDefault="00BE7805">
      <w:pPr>
        <w:pStyle w:val="a3"/>
        <w:ind w:right="151"/>
      </w:pPr>
      <w:r>
        <w:t>Игровое упражнение из комплекса дыхательной гимнастики – «Киска и золотое</w:t>
      </w:r>
      <w:r>
        <w:rPr>
          <w:spacing w:val="1"/>
        </w:rPr>
        <w:t xml:space="preserve"> </w:t>
      </w:r>
      <w:r>
        <w:t>яичко». Цель: учить формировать направленную, сильную воздушную струю, выдыхать,</w:t>
      </w:r>
      <w:r>
        <w:rPr>
          <w:spacing w:val="-6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раздувая щеки.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упражнения:</w:t>
      </w:r>
    </w:p>
    <w:p w:rsidR="00117080" w:rsidRDefault="00BE7805">
      <w:pPr>
        <w:pStyle w:val="a3"/>
        <w:spacing w:line="297" w:lineRule="exact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22"/>
        </w:tabs>
        <w:spacing w:before="1"/>
        <w:ind w:right="151" w:firstLine="708"/>
        <w:rPr>
          <w:sz w:val="26"/>
        </w:rPr>
      </w:pPr>
      <w:r>
        <w:rPr>
          <w:sz w:val="26"/>
        </w:rPr>
        <w:t>Давай вспомним сказку про Курочку Рябу и золотое яичко. Вот оно какое – лег-</w:t>
      </w:r>
      <w:r>
        <w:rPr>
          <w:spacing w:val="1"/>
          <w:sz w:val="26"/>
        </w:rPr>
        <w:t xml:space="preserve"> </w:t>
      </w:r>
      <w:r>
        <w:rPr>
          <w:sz w:val="26"/>
        </w:rPr>
        <w:t>кое, но золотое и конечно не простое. Его нельзя брать руками, а только дуть на него,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 подкатить к себе поближе. Прямо в лапки. Игровые действия</w:t>
      </w:r>
      <w:r>
        <w:rPr>
          <w:sz w:val="26"/>
        </w:rPr>
        <w:t xml:space="preserve"> ребенка, он стареет-</w:t>
      </w:r>
      <w:r>
        <w:rPr>
          <w:spacing w:val="-62"/>
          <w:sz w:val="26"/>
        </w:rPr>
        <w:t xml:space="preserve"> </w:t>
      </w:r>
      <w:r>
        <w:rPr>
          <w:sz w:val="26"/>
        </w:rPr>
        <w:t>ся</w:t>
      </w:r>
      <w:r>
        <w:rPr>
          <w:spacing w:val="52"/>
          <w:sz w:val="26"/>
        </w:rPr>
        <w:t xml:space="preserve"> </w:t>
      </w:r>
      <w:r>
        <w:rPr>
          <w:sz w:val="26"/>
        </w:rPr>
        <w:t>дуть</w:t>
      </w:r>
      <w:r>
        <w:rPr>
          <w:spacing w:val="51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53"/>
          <w:sz w:val="26"/>
        </w:rPr>
        <w:t xml:space="preserve"> </w:t>
      </w:r>
      <w:r>
        <w:rPr>
          <w:sz w:val="26"/>
        </w:rPr>
        <w:t>струей</w:t>
      </w:r>
      <w:r>
        <w:rPr>
          <w:spacing w:val="53"/>
          <w:sz w:val="26"/>
        </w:rPr>
        <w:t xml:space="preserve"> </w:t>
      </w:r>
      <w:r>
        <w:rPr>
          <w:sz w:val="26"/>
        </w:rPr>
        <w:t>так,</w:t>
      </w:r>
      <w:r>
        <w:rPr>
          <w:spacing w:val="52"/>
          <w:sz w:val="26"/>
        </w:rPr>
        <w:t xml:space="preserve"> </w:t>
      </w:r>
      <w:r>
        <w:rPr>
          <w:sz w:val="26"/>
        </w:rPr>
        <w:t>чтобы</w:t>
      </w:r>
      <w:r>
        <w:rPr>
          <w:spacing w:val="55"/>
          <w:sz w:val="26"/>
        </w:rPr>
        <w:t xml:space="preserve"> </w:t>
      </w:r>
      <w:r>
        <w:rPr>
          <w:sz w:val="26"/>
        </w:rPr>
        <w:t>управлять</w:t>
      </w:r>
      <w:r>
        <w:rPr>
          <w:spacing w:val="52"/>
          <w:sz w:val="26"/>
        </w:rPr>
        <w:t xml:space="preserve"> </w:t>
      </w:r>
      <w:r>
        <w:rPr>
          <w:sz w:val="26"/>
        </w:rPr>
        <w:t>«яичком»,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53"/>
          <w:sz w:val="26"/>
        </w:rPr>
        <w:t xml:space="preserve"> </w:t>
      </w:r>
      <w:r>
        <w:rPr>
          <w:sz w:val="26"/>
        </w:rPr>
        <w:t>поймать</w:t>
      </w:r>
      <w:r>
        <w:rPr>
          <w:spacing w:val="51"/>
          <w:sz w:val="26"/>
        </w:rPr>
        <w:t xml:space="preserve"> </w:t>
      </w:r>
      <w:r>
        <w:rPr>
          <w:sz w:val="26"/>
        </w:rPr>
        <w:t>его</w:t>
      </w:r>
      <w:r>
        <w:rPr>
          <w:spacing w:val="51"/>
          <w:sz w:val="26"/>
        </w:rPr>
        <w:t xml:space="preserve"> </w:t>
      </w:r>
      <w:r>
        <w:rPr>
          <w:sz w:val="26"/>
        </w:rPr>
        <w:t>своими</w:t>
      </w:r>
    </w:p>
    <w:p w:rsidR="00117080" w:rsidRDefault="00BE7805">
      <w:pPr>
        <w:pStyle w:val="a3"/>
        <w:spacing w:line="298" w:lineRule="exact"/>
        <w:ind w:firstLine="0"/>
      </w:pPr>
      <w:r>
        <w:t>«лапками».</w:t>
      </w:r>
      <w:r>
        <w:rPr>
          <w:spacing w:val="-3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3 раза.</w:t>
      </w:r>
    </w:p>
    <w:p w:rsidR="00117080" w:rsidRDefault="00BE7805">
      <w:pPr>
        <w:pStyle w:val="a3"/>
        <w:spacing w:before="1"/>
        <w:ind w:right="148"/>
      </w:pPr>
      <w:r>
        <w:t>Игровое упражнение из комплекса пальчиковой гимнастики – «Коготки- лапки».</w:t>
      </w:r>
      <w:r>
        <w:rPr>
          <w:spacing w:val="1"/>
        </w:rPr>
        <w:t xml:space="preserve"> </w:t>
      </w:r>
      <w:r>
        <w:t>Цель: развитие ловкости и координации мелкой моторики рук. Ход игрового упражне-</w:t>
      </w:r>
      <w:r>
        <w:rPr>
          <w:spacing w:val="1"/>
        </w:rPr>
        <w:t xml:space="preserve"> </w:t>
      </w:r>
      <w:r>
        <w:t>ния:</w:t>
      </w:r>
    </w:p>
    <w:p w:rsidR="00117080" w:rsidRDefault="00BE7805">
      <w:pPr>
        <w:pStyle w:val="a3"/>
        <w:spacing w:before="2" w:line="298" w:lineRule="exact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13"/>
        </w:tabs>
        <w:ind w:left="961" w:right="148" w:firstLine="0"/>
        <w:jc w:val="left"/>
        <w:rPr>
          <w:sz w:val="26"/>
        </w:rPr>
      </w:pPr>
      <w:r>
        <w:rPr>
          <w:sz w:val="26"/>
        </w:rPr>
        <w:t>Наша Киска, когда не злится у нее мягкие лапки. А когда злится лапки-царапки!</w:t>
      </w:r>
      <w:r>
        <w:rPr>
          <w:spacing w:val="1"/>
          <w:sz w:val="26"/>
        </w:rPr>
        <w:t xml:space="preserve"> </w:t>
      </w:r>
      <w:r>
        <w:rPr>
          <w:sz w:val="26"/>
        </w:rPr>
        <w:t>(Игровые</w:t>
      </w:r>
      <w:r>
        <w:rPr>
          <w:spacing w:val="7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7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7"/>
          <w:sz w:val="26"/>
        </w:rPr>
        <w:t xml:space="preserve"> </w:t>
      </w:r>
      <w:r>
        <w:rPr>
          <w:sz w:val="26"/>
        </w:rPr>
        <w:t>когда</w:t>
      </w:r>
      <w:r>
        <w:rPr>
          <w:spacing w:val="6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1"/>
          <w:sz w:val="26"/>
        </w:rPr>
        <w:t xml:space="preserve"> </w:t>
      </w:r>
      <w:r>
        <w:rPr>
          <w:sz w:val="26"/>
        </w:rPr>
        <w:t>слышит</w:t>
      </w:r>
      <w:r>
        <w:rPr>
          <w:spacing w:val="6"/>
          <w:sz w:val="26"/>
        </w:rPr>
        <w:t xml:space="preserve"> </w:t>
      </w:r>
      <w:r>
        <w:rPr>
          <w:sz w:val="26"/>
        </w:rPr>
        <w:t>команду</w:t>
      </w:r>
      <w:r>
        <w:rPr>
          <w:spacing w:val="8"/>
          <w:sz w:val="26"/>
        </w:rPr>
        <w:t xml:space="preserve"> </w:t>
      </w:r>
      <w:r>
        <w:rPr>
          <w:sz w:val="26"/>
        </w:rPr>
        <w:t>«лапки»</w:t>
      </w:r>
      <w:r>
        <w:rPr>
          <w:spacing w:val="10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расправля-</w:t>
      </w:r>
    </w:p>
    <w:p w:rsidR="00117080" w:rsidRDefault="00BE7805">
      <w:pPr>
        <w:pStyle w:val="a3"/>
        <w:spacing w:line="299" w:lineRule="exact"/>
        <w:ind w:firstLine="0"/>
        <w:jc w:val="left"/>
      </w:pPr>
      <w:r>
        <w:t>ет</w:t>
      </w:r>
      <w:r>
        <w:rPr>
          <w:spacing w:val="-3"/>
        </w:rPr>
        <w:t xml:space="preserve"> </w:t>
      </w:r>
      <w:r>
        <w:t>кисти</w:t>
      </w:r>
      <w:r>
        <w:rPr>
          <w:spacing w:val="-3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ладонью</w:t>
      </w:r>
      <w:r>
        <w:rPr>
          <w:spacing w:val="-3"/>
        </w:rPr>
        <w:t xml:space="preserve"> </w:t>
      </w:r>
      <w:r>
        <w:t>вниз,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команда</w:t>
      </w:r>
      <w:r>
        <w:rPr>
          <w:spacing w:val="-2"/>
        </w:rPr>
        <w:t xml:space="preserve"> </w:t>
      </w:r>
      <w:r>
        <w:t>«коготки»</w:t>
      </w:r>
      <w:r>
        <w:rPr>
          <w:spacing w:val="3"/>
        </w:rPr>
        <w:t xml:space="preserve"> </w:t>
      </w:r>
      <w:r>
        <w:t>– сжимает</w:t>
      </w:r>
      <w:r>
        <w:rPr>
          <w:spacing w:val="-3"/>
        </w:rPr>
        <w:t xml:space="preserve"> </w:t>
      </w:r>
      <w:r>
        <w:t>кулачки).</w:t>
      </w:r>
    </w:p>
    <w:p w:rsidR="00117080" w:rsidRDefault="00BE7805">
      <w:pPr>
        <w:pStyle w:val="a3"/>
        <w:ind w:right="148"/>
      </w:pPr>
      <w:r>
        <w:t>Игровое упражнение из комплекса пальчиковой гимнастики – «Киска умывается».</w:t>
      </w:r>
      <w:r>
        <w:rPr>
          <w:spacing w:val="-62"/>
        </w:rPr>
        <w:t xml:space="preserve"> </w:t>
      </w:r>
      <w:r>
        <w:t>Цель: развитие ловкости и координации мелкой моторики рук, формировать простран-</w:t>
      </w:r>
      <w:r>
        <w:rPr>
          <w:spacing w:val="1"/>
        </w:rPr>
        <w:t xml:space="preserve"> </w:t>
      </w:r>
      <w:r>
        <w:t>ственные</w:t>
      </w:r>
      <w:r>
        <w:rPr>
          <w:spacing w:val="-2"/>
        </w:rPr>
        <w:t xml:space="preserve"> </w:t>
      </w:r>
      <w:r>
        <w:t>представления.</w:t>
      </w:r>
      <w:r>
        <w:rPr>
          <w:spacing w:val="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упражнения: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firstLine="0"/>
        <w:jc w:val="left"/>
      </w:pPr>
      <w:r>
        <w:t>Логопед:</w:t>
      </w:r>
    </w:p>
    <w:p w:rsidR="00117080" w:rsidRDefault="00BE7805">
      <w:pPr>
        <w:pStyle w:val="a4"/>
        <w:numPr>
          <w:ilvl w:val="0"/>
          <w:numId w:val="145"/>
        </w:numPr>
        <w:tabs>
          <w:tab w:val="left" w:pos="1120"/>
        </w:tabs>
        <w:spacing w:before="1"/>
        <w:ind w:right="151" w:firstLine="708"/>
        <w:jc w:val="left"/>
        <w:rPr>
          <w:sz w:val="26"/>
        </w:rPr>
      </w:pPr>
      <w:r>
        <w:rPr>
          <w:sz w:val="26"/>
        </w:rPr>
        <w:t>Киска</w:t>
      </w:r>
      <w:r>
        <w:rPr>
          <w:spacing w:val="3"/>
          <w:sz w:val="26"/>
        </w:rPr>
        <w:t xml:space="preserve"> </w:t>
      </w:r>
      <w:r>
        <w:rPr>
          <w:sz w:val="26"/>
        </w:rPr>
        <w:t>очень</w:t>
      </w:r>
      <w:r>
        <w:rPr>
          <w:spacing w:val="6"/>
          <w:sz w:val="26"/>
        </w:rPr>
        <w:t xml:space="preserve"> </w:t>
      </w:r>
      <w:r>
        <w:rPr>
          <w:sz w:val="26"/>
        </w:rPr>
        <w:t>любит</w:t>
      </w:r>
      <w:r>
        <w:rPr>
          <w:spacing w:val="8"/>
          <w:sz w:val="26"/>
        </w:rPr>
        <w:t xml:space="preserve"> </w:t>
      </w:r>
      <w:r>
        <w:rPr>
          <w:sz w:val="26"/>
        </w:rPr>
        <w:t>умываться,</w:t>
      </w:r>
      <w:r>
        <w:rPr>
          <w:spacing w:val="4"/>
          <w:sz w:val="26"/>
        </w:rPr>
        <w:t xml:space="preserve"> </w:t>
      </w:r>
      <w:r>
        <w:rPr>
          <w:sz w:val="26"/>
        </w:rPr>
        <w:t>она</w:t>
      </w:r>
      <w:r>
        <w:rPr>
          <w:spacing w:val="7"/>
          <w:sz w:val="26"/>
        </w:rPr>
        <w:t xml:space="preserve"> </w:t>
      </w:r>
      <w:r>
        <w:rPr>
          <w:sz w:val="26"/>
        </w:rPr>
        <w:t>всегда</w:t>
      </w:r>
      <w:r>
        <w:rPr>
          <w:spacing w:val="3"/>
          <w:sz w:val="26"/>
        </w:rPr>
        <w:t xml:space="preserve"> </w:t>
      </w:r>
      <w:r>
        <w:rPr>
          <w:sz w:val="26"/>
        </w:rPr>
        <w:t>чистенькая.</w:t>
      </w:r>
      <w:r>
        <w:rPr>
          <w:spacing w:val="4"/>
          <w:sz w:val="26"/>
        </w:rPr>
        <w:t xml:space="preserve"> </w:t>
      </w:r>
      <w:r>
        <w:rPr>
          <w:sz w:val="26"/>
        </w:rPr>
        <w:t>Как</w:t>
      </w:r>
      <w:r>
        <w:rPr>
          <w:spacing w:val="7"/>
          <w:sz w:val="26"/>
        </w:rPr>
        <w:t xml:space="preserve"> </w:t>
      </w:r>
      <w:r>
        <w:rPr>
          <w:sz w:val="26"/>
        </w:rPr>
        <w:t>Киска</w:t>
      </w:r>
      <w:r>
        <w:rPr>
          <w:spacing w:val="4"/>
          <w:sz w:val="26"/>
        </w:rPr>
        <w:t xml:space="preserve"> </w:t>
      </w:r>
      <w:r>
        <w:rPr>
          <w:sz w:val="26"/>
        </w:rPr>
        <w:t>умывается,</w:t>
      </w:r>
      <w:r>
        <w:rPr>
          <w:spacing w:val="8"/>
          <w:sz w:val="26"/>
        </w:rPr>
        <w:t xml:space="preserve"> </w:t>
      </w:r>
      <w:r>
        <w:rPr>
          <w:sz w:val="26"/>
        </w:rPr>
        <w:t>по-</w:t>
      </w:r>
      <w:r>
        <w:rPr>
          <w:spacing w:val="-62"/>
          <w:sz w:val="26"/>
        </w:rPr>
        <w:t xml:space="preserve"> </w:t>
      </w:r>
      <w:r>
        <w:rPr>
          <w:sz w:val="26"/>
        </w:rPr>
        <w:t>кажи.</w:t>
      </w:r>
      <w:r>
        <w:rPr>
          <w:spacing w:val="-2"/>
          <w:sz w:val="26"/>
        </w:rPr>
        <w:t xml:space="preserve"> </w:t>
      </w:r>
      <w:r>
        <w:rPr>
          <w:sz w:val="26"/>
        </w:rPr>
        <w:t>Она</w:t>
      </w:r>
      <w:r>
        <w:rPr>
          <w:spacing w:val="-1"/>
          <w:sz w:val="26"/>
        </w:rPr>
        <w:t xml:space="preserve"> </w:t>
      </w:r>
      <w:r>
        <w:rPr>
          <w:sz w:val="26"/>
        </w:rPr>
        <w:t>всегда</w:t>
      </w:r>
      <w:r>
        <w:rPr>
          <w:spacing w:val="-1"/>
          <w:sz w:val="26"/>
        </w:rPr>
        <w:t xml:space="preserve"> </w:t>
      </w:r>
      <w:r>
        <w:rPr>
          <w:sz w:val="26"/>
        </w:rPr>
        <w:t>умывается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лапкой.</w:t>
      </w:r>
    </w:p>
    <w:p w:rsidR="00117080" w:rsidRDefault="00BE7805">
      <w:pPr>
        <w:pStyle w:val="a3"/>
        <w:ind w:right="153"/>
      </w:pPr>
      <w:r>
        <w:t>(Игровые действия ребенка, по просьбе логопеда ребенок умывает «правый гла-</w:t>
      </w:r>
      <w:r>
        <w:rPr>
          <w:spacing w:val="1"/>
        </w:rPr>
        <w:t xml:space="preserve"> </w:t>
      </w:r>
      <w:r>
        <w:t>зик»,</w:t>
      </w:r>
      <w:r>
        <w:rPr>
          <w:spacing w:val="-2"/>
        </w:rPr>
        <w:t xml:space="preserve"> </w:t>
      </w:r>
      <w:r>
        <w:t>«ротик»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117080" w:rsidRDefault="00BE7805">
      <w:pPr>
        <w:pStyle w:val="a3"/>
        <w:ind w:right="146"/>
      </w:pPr>
      <w:r>
        <w:t>Когда сложности с пониманием друг друга пройдены, приходит время идти даль-</w:t>
      </w:r>
      <w:r>
        <w:rPr>
          <w:spacing w:val="1"/>
        </w:rPr>
        <w:t xml:space="preserve"> </w:t>
      </w:r>
      <w:r>
        <w:t>ше и помочь малышу адаптироваться в окружающем мире. Вот на этом этапе и приго-</w:t>
      </w:r>
      <w:r>
        <w:rPr>
          <w:spacing w:val="1"/>
        </w:rPr>
        <w:t xml:space="preserve"> </w:t>
      </w:r>
      <w:r>
        <w:t>дится фразовый конструктор. Фразовый конструктор – состоит из картинок, которые</w:t>
      </w:r>
      <w:r>
        <w:rPr>
          <w:spacing w:val="1"/>
        </w:rPr>
        <w:t xml:space="preserve"> </w:t>
      </w:r>
      <w:r>
        <w:t>обозначают р</w:t>
      </w:r>
      <w:r>
        <w:t>азные</w:t>
      </w:r>
      <w:r>
        <w:rPr>
          <w:spacing w:val="1"/>
        </w:rPr>
        <w:t xml:space="preserve"> </w:t>
      </w:r>
      <w:r>
        <w:t>части речи (существительное,</w:t>
      </w:r>
      <w:r>
        <w:rPr>
          <w:spacing w:val="1"/>
        </w:rPr>
        <w:t xml:space="preserve"> </w:t>
      </w:r>
      <w:r>
        <w:t>глагол, прилагательное, предлог и</w:t>
      </w:r>
      <w:r>
        <w:rPr>
          <w:spacing w:val="1"/>
        </w:rPr>
        <w:t xml:space="preserve"> </w:t>
      </w:r>
      <w:r>
        <w:t>т.д.). Он необходим для запуска речи на этапе становления фразы, а также для развития</w:t>
      </w:r>
      <w:r>
        <w:rPr>
          <w:spacing w:val="1"/>
        </w:rPr>
        <w:t xml:space="preserve"> </w:t>
      </w:r>
      <w:r>
        <w:t>уже имеющейся фразовой речи у ребенка. Также очень полезен для развития связи слов</w:t>
      </w:r>
      <w:r>
        <w:rPr>
          <w:spacing w:val="1"/>
        </w:rPr>
        <w:t xml:space="preserve"> </w:t>
      </w:r>
      <w:r>
        <w:t>и сочетания их дру</w:t>
      </w:r>
      <w:r>
        <w:t>г с другом. Предложите ребенку рассмотреть картинку. Спросите его,</w:t>
      </w:r>
      <w:r>
        <w:rPr>
          <w:spacing w:val="-62"/>
        </w:rPr>
        <w:t xml:space="preserve"> </w:t>
      </w:r>
      <w:r>
        <w:t>что он видит на ней и попросите с помощью карточек выстроить предложение. Вариан-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видоизменятся.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31"/>
        </w:numPr>
        <w:tabs>
          <w:tab w:val="left" w:pos="1247"/>
        </w:tabs>
        <w:ind w:right="153" w:firstLine="708"/>
        <w:jc w:val="both"/>
        <w:rPr>
          <w:sz w:val="24"/>
        </w:rPr>
      </w:pPr>
      <w:r>
        <w:rPr>
          <w:sz w:val="24"/>
        </w:rPr>
        <w:t>Кулькова,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Запускаем</w:t>
      </w:r>
      <w:r>
        <w:rPr>
          <w:spacing w:val="60"/>
          <w:sz w:val="24"/>
        </w:rPr>
        <w:t xml:space="preserve"> </w:t>
      </w:r>
      <w:r>
        <w:rPr>
          <w:sz w:val="24"/>
        </w:rPr>
        <w:t>речь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неговорящих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0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безречия до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 /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Кулькова.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Ростов-на-Дону</w:t>
      </w:r>
      <w:r>
        <w:rPr>
          <w:spacing w:val="-1"/>
          <w:sz w:val="24"/>
        </w:rPr>
        <w:t xml:space="preserve"> </w:t>
      </w:r>
      <w:r>
        <w:rPr>
          <w:sz w:val="24"/>
        </w:rPr>
        <w:t>: 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2022. –</w:t>
      </w:r>
      <w:r>
        <w:rPr>
          <w:spacing w:val="-1"/>
          <w:sz w:val="24"/>
        </w:rPr>
        <w:t xml:space="preserve"> </w:t>
      </w:r>
      <w:r>
        <w:rPr>
          <w:sz w:val="24"/>
        </w:rPr>
        <w:t>118 с.</w:t>
      </w:r>
    </w:p>
    <w:p w:rsidR="00117080" w:rsidRDefault="00BE7805">
      <w:pPr>
        <w:pStyle w:val="a4"/>
        <w:numPr>
          <w:ilvl w:val="0"/>
          <w:numId w:val="131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Бунина, В. С. Говорилки для молчунов. Авторский курс запуска речи для детей 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Мама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говорить! /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Бунина.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Ростов-на-Дону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2021. –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31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Татаркина, Л. А. Логоритмика. Запуск речи через пение и движение для детей от 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Татаркина.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Ростов-на-Дону : Феникс, 2021. – 70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31"/>
        </w:numPr>
        <w:tabs>
          <w:tab w:val="left" w:pos="1247"/>
        </w:tabs>
        <w:ind w:right="157" w:firstLine="708"/>
        <w:jc w:val="both"/>
        <w:rPr>
          <w:sz w:val="24"/>
        </w:rPr>
      </w:pPr>
      <w:r>
        <w:rPr>
          <w:sz w:val="24"/>
        </w:rPr>
        <w:t>Нуриева, Л. Г. Развитие речи у аутичных детей : методические разработк</w:t>
      </w:r>
      <w:r>
        <w:rPr>
          <w:sz w:val="24"/>
        </w:rPr>
        <w:t>и / Л. Г.</w:t>
      </w:r>
      <w:r>
        <w:rPr>
          <w:spacing w:val="1"/>
          <w:sz w:val="24"/>
        </w:rPr>
        <w:t xml:space="preserve"> </w:t>
      </w:r>
      <w:r>
        <w:rPr>
          <w:sz w:val="24"/>
        </w:rPr>
        <w:t>Нуриева.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Теревинф, 2021.</w:t>
      </w:r>
      <w:r>
        <w:rPr>
          <w:spacing w:val="2"/>
          <w:sz w:val="24"/>
        </w:rPr>
        <w:t xml:space="preserve"> </w:t>
      </w:r>
      <w:r>
        <w:rPr>
          <w:sz w:val="24"/>
        </w:rPr>
        <w:t>– 138 c.</w:t>
      </w:r>
    </w:p>
    <w:p w:rsidR="00117080" w:rsidRDefault="00BE7805">
      <w:pPr>
        <w:pStyle w:val="a4"/>
        <w:numPr>
          <w:ilvl w:val="0"/>
          <w:numId w:val="131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Давидович, Л. Дифференцированный подход к коррекции системных нарушений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этапе</w:t>
      </w:r>
      <w:r>
        <w:rPr>
          <w:spacing w:val="40"/>
          <w:sz w:val="24"/>
        </w:rPr>
        <w:t xml:space="preserve"> </w:t>
      </w:r>
      <w:r>
        <w:rPr>
          <w:sz w:val="24"/>
        </w:rPr>
        <w:t>безречия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2"/>
          <w:sz w:val="24"/>
        </w:rPr>
        <w:t xml:space="preserve"> </w:t>
      </w:r>
      <w:r>
        <w:rPr>
          <w:sz w:val="24"/>
        </w:rPr>
        <w:t>Л.</w:t>
      </w:r>
      <w:r>
        <w:rPr>
          <w:spacing w:val="38"/>
          <w:sz w:val="24"/>
        </w:rPr>
        <w:t xml:space="preserve"> </w:t>
      </w:r>
      <w:r>
        <w:rPr>
          <w:sz w:val="24"/>
        </w:rPr>
        <w:t>Давидович,</w:t>
      </w:r>
      <w:r>
        <w:rPr>
          <w:spacing w:val="43"/>
          <w:sz w:val="24"/>
        </w:rPr>
        <w:t xml:space="preserve"> </w:t>
      </w:r>
      <w:r>
        <w:rPr>
          <w:sz w:val="24"/>
        </w:rPr>
        <w:t>М.</w:t>
      </w:r>
      <w:r>
        <w:rPr>
          <w:spacing w:val="42"/>
          <w:sz w:val="24"/>
        </w:rPr>
        <w:t xml:space="preserve"> </w:t>
      </w:r>
      <w:r>
        <w:rPr>
          <w:sz w:val="24"/>
        </w:rPr>
        <w:t>Ромусик</w:t>
      </w:r>
      <w:r>
        <w:rPr>
          <w:spacing w:val="41"/>
          <w:sz w:val="24"/>
        </w:rPr>
        <w:t xml:space="preserve"> </w:t>
      </w:r>
      <w:r>
        <w:rPr>
          <w:sz w:val="24"/>
        </w:rPr>
        <w:t>//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2020.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№</w:t>
      </w:r>
      <w:r>
        <w:rPr>
          <w:spacing w:val="39"/>
          <w:sz w:val="24"/>
        </w:rPr>
        <w:t xml:space="preserve"> </w:t>
      </w:r>
      <w:r>
        <w:rPr>
          <w:sz w:val="24"/>
        </w:rPr>
        <w:t>7.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71-76.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https://dovosp.ru/wp-content/uploads/2020/07/davidovich_dv_07_2020.pdf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30.03.2023).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1162" w:right="1058" w:hanging="3"/>
      </w:pPr>
      <w:r>
        <w:t>ПРИМЕНЕНИЕ МЕТАФОРИЧЕСКИХ АССОЦИАТИВНЫХ КАРТ</w:t>
      </w:r>
      <w:r>
        <w:rPr>
          <w:spacing w:val="-62"/>
        </w:rPr>
        <w:t xml:space="preserve"> </w:t>
      </w:r>
      <w:r>
        <w:t>В РАБОТЕ С ДЕТЬМИ СТАРШЕГО ДОШКОЛЬНОГО ВОЗРАСТА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117080" w:rsidRDefault="00BE7805">
      <w:pPr>
        <w:spacing w:before="1" w:line="298" w:lineRule="exact"/>
        <w:ind w:left="1223" w:right="1123"/>
        <w:jc w:val="center"/>
        <w:rPr>
          <w:i/>
          <w:sz w:val="26"/>
        </w:rPr>
      </w:pPr>
      <w:r>
        <w:rPr>
          <w:b/>
          <w:i/>
          <w:sz w:val="26"/>
        </w:rPr>
        <w:t>Сочкалова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Н.А.,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педагог-психолог,</w:t>
      </w:r>
    </w:p>
    <w:p w:rsidR="00117080" w:rsidRDefault="00BE7805">
      <w:pPr>
        <w:spacing w:line="298" w:lineRule="exact"/>
        <w:ind w:left="1220" w:right="1123"/>
        <w:jc w:val="center"/>
        <w:rPr>
          <w:i/>
          <w:sz w:val="26"/>
        </w:rPr>
      </w:pPr>
      <w:r>
        <w:rPr>
          <w:b/>
          <w:i/>
          <w:sz w:val="26"/>
        </w:rPr>
        <w:t>Захарченко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Л.Д.,</w:t>
      </w:r>
      <w:r>
        <w:rPr>
          <w:b/>
          <w:i/>
          <w:spacing w:val="-8"/>
          <w:sz w:val="26"/>
        </w:rPr>
        <w:t xml:space="preserve"> </w:t>
      </w:r>
      <w:r>
        <w:rPr>
          <w:i/>
          <w:sz w:val="26"/>
        </w:rPr>
        <w:t>учитель-логопед,</w:t>
      </w:r>
    </w:p>
    <w:p w:rsidR="00117080" w:rsidRDefault="00BE7805">
      <w:pPr>
        <w:spacing w:before="1"/>
        <w:ind w:left="260" w:right="164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1220" w:right="1123"/>
        <w:jc w:val="center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«Солнышко»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Бирюча»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/>
      </w:pPr>
      <w:r>
        <w:t>В условиях введения нового стандарта образования значительно меняется роль</w:t>
      </w:r>
      <w:r>
        <w:rPr>
          <w:spacing w:val="1"/>
        </w:rPr>
        <w:t xml:space="preserve"> </w:t>
      </w:r>
      <w:r>
        <w:t>современного педагога в дошкольном учреждении. Основными задачами стандарта яв-</w:t>
      </w:r>
      <w:r>
        <w:rPr>
          <w:spacing w:val="1"/>
        </w:rPr>
        <w:t xml:space="preserve"> </w:t>
      </w:r>
      <w:r>
        <w:t>ляются: охрана и укрепление психического здоровья детей, в том числе их эмоциональ-</w:t>
      </w:r>
      <w:r>
        <w:rPr>
          <w:spacing w:val="1"/>
        </w:rPr>
        <w:t xml:space="preserve"> </w:t>
      </w:r>
      <w:r>
        <w:t>ного благополучия; создание благоприятных условий для развития детей с учетом их</w:t>
      </w:r>
      <w:r>
        <w:rPr>
          <w:spacing w:val="1"/>
        </w:rPr>
        <w:t xml:space="preserve"> </w:t>
      </w:r>
      <w:r>
        <w:t xml:space="preserve">возрастных </w:t>
      </w:r>
      <w:r>
        <w:t>особенностей, способностей, творческого потенциала; обеспечение преем-</w:t>
      </w:r>
      <w:r>
        <w:rPr>
          <w:spacing w:val="1"/>
        </w:rPr>
        <w:t xml:space="preserve"> </w:t>
      </w:r>
      <w:r>
        <w:t>ственности</w:t>
      </w:r>
      <w:r>
        <w:rPr>
          <w:spacing w:val="-2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:rsidR="00117080" w:rsidRDefault="00BE7805">
      <w:pPr>
        <w:pStyle w:val="a3"/>
        <w:ind w:right="150"/>
      </w:pPr>
      <w:r>
        <w:t>Формирование психологического здоровья у детей всех возрастов – важная задача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117080" w:rsidRDefault="00BE7805">
      <w:pPr>
        <w:pStyle w:val="a3"/>
        <w:ind w:right="148"/>
      </w:pPr>
      <w:r>
        <w:t>Применение метафорических ассоциативных карт (далее - МАК) как метода пси-</w:t>
      </w:r>
      <w:r>
        <w:rPr>
          <w:spacing w:val="1"/>
        </w:rPr>
        <w:t xml:space="preserve"> </w:t>
      </w:r>
      <w:r>
        <w:t>хологической помощи детям основывается на естественном интересе детей к игре. МАК</w:t>
      </w:r>
      <w:r>
        <w:rPr>
          <w:spacing w:val="1"/>
        </w:rPr>
        <w:t xml:space="preserve"> </w:t>
      </w:r>
      <w:r>
        <w:t>терапия для детей помогает решать многие затруднения, возникающие у маленьких ре-</w:t>
      </w:r>
      <w:r>
        <w:rPr>
          <w:spacing w:val="1"/>
        </w:rPr>
        <w:t xml:space="preserve"> </w:t>
      </w:r>
      <w:r>
        <w:t>бят,</w:t>
      </w:r>
      <w:r>
        <w:rPr>
          <w:spacing w:val="26"/>
        </w:rPr>
        <w:t xml:space="preserve"> </w:t>
      </w:r>
      <w:r>
        <w:t>обладает</w:t>
      </w:r>
      <w:r>
        <w:rPr>
          <w:spacing w:val="30"/>
        </w:rPr>
        <w:t xml:space="preserve"> </w:t>
      </w:r>
      <w:r>
        <w:t>мяг</w:t>
      </w:r>
      <w:r>
        <w:t>ким</w:t>
      </w:r>
      <w:r>
        <w:rPr>
          <w:spacing w:val="27"/>
        </w:rPr>
        <w:t xml:space="preserve"> </w:t>
      </w:r>
      <w:r>
        <w:t>терапевтическим</w:t>
      </w:r>
      <w:r>
        <w:rPr>
          <w:spacing w:val="29"/>
        </w:rPr>
        <w:t xml:space="preserve"> </w:t>
      </w:r>
      <w:r>
        <w:t>эффектом,</w:t>
      </w:r>
      <w:r>
        <w:rPr>
          <w:spacing w:val="30"/>
        </w:rPr>
        <w:t xml:space="preserve"> </w:t>
      </w:r>
      <w:r>
        <w:t>гармонизирует</w:t>
      </w:r>
      <w:r>
        <w:rPr>
          <w:spacing w:val="26"/>
        </w:rPr>
        <w:t xml:space="preserve"> </w:t>
      </w:r>
      <w:r>
        <w:t>состояние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настрое-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ние ребенка, развивают речь. Именно поэтому данный метод успешно применяется в</w:t>
      </w:r>
      <w:r>
        <w:rPr>
          <w:spacing w:val="1"/>
        </w:rPr>
        <w:t xml:space="preserve"> </w:t>
      </w:r>
      <w:r>
        <w:t>практике работы педагога-психолога, учителя-логопеда. Дети учатся прислушиваться к</w:t>
      </w:r>
      <w:r>
        <w:rPr>
          <w:spacing w:val="1"/>
        </w:rPr>
        <w:t xml:space="preserve"> </w:t>
      </w:r>
      <w:r>
        <w:t>себе и прог</w:t>
      </w:r>
      <w:r>
        <w:t>оваривать свои ощущения, гармонично развиваются все виды познаватель-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(мышления,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памяти),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-62"/>
        </w:rPr>
        <w:t xml:space="preserve"> </w:t>
      </w:r>
      <w:r>
        <w:t>деятельность, развитие речи, коммуникативных навыков у детей, эмоционально-волевой</w:t>
      </w:r>
      <w:r>
        <w:rPr>
          <w:spacing w:val="-6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before="2"/>
        <w:ind w:right="149"/>
      </w:pPr>
      <w:r>
        <w:t>Метафорически</w:t>
      </w:r>
      <w:r>
        <w:t>е ассоциативные карты (МАК) – это проективный инструмент пе-</w:t>
      </w:r>
      <w:r>
        <w:rPr>
          <w:spacing w:val="1"/>
        </w:rPr>
        <w:t xml:space="preserve"> </w:t>
      </w:r>
      <w:r>
        <w:t>дагога-психолога, который помогает общению с бессознательными чувствами, мотива-</w:t>
      </w:r>
      <w:r>
        <w:rPr>
          <w:spacing w:val="1"/>
        </w:rPr>
        <w:t xml:space="preserve"> </w:t>
      </w:r>
      <w:r>
        <w:t>ми, желаниями и порывами, обходя при этом защитные механизмы психики 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МАК</w:t>
      </w:r>
      <w:r>
        <w:rPr>
          <w:spacing w:val="-1"/>
        </w:rPr>
        <w:t xml:space="preserve"> </w:t>
      </w:r>
      <w:r>
        <w:t>– это</w:t>
      </w:r>
      <w:r>
        <w:rPr>
          <w:spacing w:val="-2"/>
        </w:rPr>
        <w:t xml:space="preserve"> </w:t>
      </w:r>
      <w:r>
        <w:t>проекция</w:t>
      </w:r>
      <w:r>
        <w:rPr>
          <w:spacing w:val="-1"/>
        </w:rPr>
        <w:t xml:space="preserve"> </w:t>
      </w:r>
      <w:r>
        <w:t>[5</w:t>
      </w:r>
      <w:r>
        <w:t>].</w:t>
      </w:r>
    </w:p>
    <w:p w:rsidR="00117080" w:rsidRDefault="00BE7805">
      <w:pPr>
        <w:pStyle w:val="a3"/>
        <w:ind w:right="147"/>
      </w:pPr>
      <w:r>
        <w:t>Метафорические карты являются эффективным инструментом работы с 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проще и интереснее взаимодействовать с образами на метафорических картах в силу иг-</w:t>
      </w:r>
      <w:r>
        <w:rPr>
          <w:spacing w:val="1"/>
        </w:rPr>
        <w:t xml:space="preserve"> </w:t>
      </w:r>
      <w:r>
        <w:t>ровой специфики арт-терапевтического процесса. Всматриваясь в метафорическую кар-</w:t>
      </w:r>
      <w:r>
        <w:rPr>
          <w:spacing w:val="1"/>
        </w:rPr>
        <w:t xml:space="preserve"> </w:t>
      </w:r>
      <w:r>
        <w:t>ту, в сюжетную картинку, ребенок путешествует по своему внутреннему миру, исцеляя</w:t>
      </w:r>
      <w:r>
        <w:rPr>
          <w:spacing w:val="1"/>
        </w:rPr>
        <w:t xml:space="preserve"> </w:t>
      </w:r>
      <w:r>
        <w:t>его. У детей в возрасте до 7 лет преобладает наглядно-образное мышление. Мыслитель-</w:t>
      </w:r>
      <w:r>
        <w:rPr>
          <w:spacing w:val="1"/>
        </w:rPr>
        <w:t xml:space="preserve"> </w:t>
      </w:r>
      <w:r>
        <w:t>ный проц</w:t>
      </w:r>
      <w:r>
        <w:t>есс ребенка осуществляется через окружающую действительность. Развитию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45"/>
        </w:rPr>
        <w:t xml:space="preserve"> </w:t>
      </w:r>
      <w:r>
        <w:t>мышления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дошкольном</w:t>
      </w:r>
      <w:r>
        <w:rPr>
          <w:spacing w:val="45"/>
        </w:rPr>
        <w:t xml:space="preserve"> </w:t>
      </w:r>
      <w:r>
        <w:t>возрасте</w:t>
      </w:r>
      <w:r>
        <w:rPr>
          <w:spacing w:val="46"/>
        </w:rPr>
        <w:t xml:space="preserve"> </w:t>
      </w:r>
      <w:r>
        <w:t>принадлежит</w:t>
      </w:r>
      <w:r>
        <w:rPr>
          <w:spacing w:val="43"/>
        </w:rPr>
        <w:t xml:space="preserve"> </w:t>
      </w:r>
      <w:r>
        <w:t>особая</w:t>
      </w:r>
      <w:r>
        <w:rPr>
          <w:spacing w:val="45"/>
        </w:rPr>
        <w:t xml:space="preserve"> </w:t>
      </w:r>
      <w:r>
        <w:t>роль,</w:t>
      </w:r>
      <w:r>
        <w:rPr>
          <w:spacing w:val="45"/>
        </w:rPr>
        <w:t xml:space="preserve"> </w:t>
      </w:r>
      <w:r>
        <w:t>так</w:t>
      </w:r>
      <w:r>
        <w:rPr>
          <w:spacing w:val="-63"/>
        </w:rPr>
        <w:t xml:space="preserve"> </w:t>
      </w:r>
      <w:r>
        <w:t>как для успешного дальнейшего обучения детей наибольшее значение имеет сформиро-</w:t>
      </w:r>
      <w:r>
        <w:rPr>
          <w:spacing w:val="1"/>
        </w:rPr>
        <w:t xml:space="preserve"> </w:t>
      </w:r>
      <w:r>
        <w:t>ванность именно образного</w:t>
      </w:r>
      <w:r>
        <w:t xml:space="preserve"> мышления, а не логического, как это принято считать. Раз-</w:t>
      </w:r>
      <w:r>
        <w:rPr>
          <w:spacing w:val="1"/>
        </w:rPr>
        <w:t xml:space="preserve"> </w:t>
      </w:r>
      <w:r>
        <w:t>вивая образное мышление, мы помогаем ребенку намечать способы действий, то есть</w:t>
      </w:r>
      <w:r>
        <w:rPr>
          <w:spacing w:val="1"/>
        </w:rPr>
        <w:t xml:space="preserve"> </w:t>
      </w:r>
      <w:r>
        <w:t>ребенок учится представлять, а потом уже переносить это представление, образ на кон-</w:t>
      </w:r>
      <w:r>
        <w:rPr>
          <w:spacing w:val="1"/>
        </w:rPr>
        <w:t xml:space="preserve"> </w:t>
      </w:r>
      <w:r>
        <w:t>кретное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2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конкрет</w:t>
      </w:r>
      <w:r>
        <w:t>ную задачу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ind w:right="149"/>
      </w:pPr>
      <w:r>
        <w:t>Развитию наглядно-образного мышления, речи способствуют детские игры с ме-</w:t>
      </w:r>
      <w:r>
        <w:rPr>
          <w:spacing w:val="1"/>
        </w:rPr>
        <w:t xml:space="preserve"> </w:t>
      </w:r>
      <w:r>
        <w:t>тафорическими картами. Дети легко сочиняют на ходу, могут воспроизвести последова-</w:t>
      </w:r>
      <w:r>
        <w:rPr>
          <w:spacing w:val="1"/>
        </w:rPr>
        <w:t xml:space="preserve"> </w:t>
      </w:r>
      <w:r>
        <w:t>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картинку,</w:t>
      </w:r>
      <w:r>
        <w:rPr>
          <w:spacing w:val="1"/>
        </w:rPr>
        <w:t xml:space="preserve"> </w:t>
      </w:r>
      <w:r>
        <w:t>образ.</w:t>
      </w:r>
    </w:p>
    <w:p w:rsidR="00117080" w:rsidRDefault="00BE7805">
      <w:pPr>
        <w:pStyle w:val="a3"/>
        <w:ind w:right="147"/>
      </w:pPr>
      <w:r>
        <w:t>Грамотно, мягко и бережно взаимод</w:t>
      </w:r>
      <w:r>
        <w:t>ействуя с детьми, педагог обеспечивает мак-</w:t>
      </w:r>
      <w:r>
        <w:rPr>
          <w:spacing w:val="1"/>
        </w:rPr>
        <w:t xml:space="preserve"> </w:t>
      </w:r>
      <w:r>
        <w:t>симальное развитие всех возможностей ребенка посредством метафорических ассоциа-</w:t>
      </w:r>
      <w:r>
        <w:rPr>
          <w:spacing w:val="1"/>
        </w:rPr>
        <w:t xml:space="preserve"> </w:t>
      </w:r>
      <w:r>
        <w:t>тивных</w:t>
      </w:r>
      <w:r>
        <w:rPr>
          <w:spacing w:val="-2"/>
        </w:rPr>
        <w:t xml:space="preserve"> </w:t>
      </w:r>
      <w:r>
        <w:t>карт.</w:t>
      </w:r>
    </w:p>
    <w:p w:rsidR="00117080" w:rsidRDefault="00BE7805">
      <w:pPr>
        <w:pStyle w:val="a3"/>
        <w:spacing w:before="1"/>
        <w:ind w:right="149"/>
      </w:pPr>
      <w:r>
        <w:t>Положительный опыт работы с детьми старшего дошкольного возраста показали</w:t>
      </w:r>
      <w:r>
        <w:rPr>
          <w:spacing w:val="1"/>
        </w:rPr>
        <w:t xml:space="preserve"> </w:t>
      </w:r>
      <w:r>
        <w:t>метафорические</w:t>
      </w:r>
      <w:r>
        <w:rPr>
          <w:spacing w:val="10"/>
        </w:rPr>
        <w:t xml:space="preserve"> </w:t>
      </w:r>
      <w:r>
        <w:t>ассоциативные</w:t>
      </w:r>
      <w:r>
        <w:rPr>
          <w:spacing w:val="11"/>
        </w:rPr>
        <w:t xml:space="preserve"> </w:t>
      </w:r>
      <w:r>
        <w:t>карты:</w:t>
      </w:r>
      <w:r>
        <w:rPr>
          <w:spacing w:val="11"/>
        </w:rPr>
        <w:t xml:space="preserve"> </w:t>
      </w:r>
      <w:r>
        <w:t>«Дымок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Ириска»</w:t>
      </w:r>
      <w:r>
        <w:rPr>
          <w:spacing w:val="11"/>
        </w:rPr>
        <w:t xml:space="preserve"> </w:t>
      </w:r>
      <w:r>
        <w:t>(автор</w:t>
      </w:r>
      <w:r>
        <w:rPr>
          <w:spacing w:val="9"/>
        </w:rPr>
        <w:t xml:space="preserve"> </w:t>
      </w:r>
      <w:r>
        <w:t>Лурко</w:t>
      </w:r>
      <w:r>
        <w:rPr>
          <w:spacing w:val="14"/>
        </w:rPr>
        <w:t xml:space="preserve"> </w:t>
      </w:r>
      <w:r>
        <w:t>Н.),</w:t>
      </w:r>
      <w:r>
        <w:rPr>
          <w:spacing w:val="9"/>
        </w:rPr>
        <w:t xml:space="preserve"> </w:t>
      </w:r>
      <w:r>
        <w:t>«Тропинка</w:t>
      </w:r>
      <w:r>
        <w:rPr>
          <w:spacing w:val="-6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Я»</w:t>
      </w:r>
      <w:r>
        <w:rPr>
          <w:spacing w:val="1"/>
        </w:rPr>
        <w:t xml:space="preserve"> </w:t>
      </w:r>
      <w:r>
        <w:t>(автор</w:t>
      </w:r>
      <w:r>
        <w:rPr>
          <w:spacing w:val="-2"/>
        </w:rPr>
        <w:t xml:space="preserve"> </w:t>
      </w:r>
      <w:r>
        <w:t>Кононова</w:t>
      </w:r>
      <w:r>
        <w:rPr>
          <w:spacing w:val="-1"/>
        </w:rPr>
        <w:t xml:space="preserve"> </w:t>
      </w:r>
      <w:r>
        <w:t>Л.И.),</w:t>
      </w:r>
      <w:r>
        <w:rPr>
          <w:spacing w:val="-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все-все-все»</w:t>
      </w:r>
      <w:r>
        <w:rPr>
          <w:spacing w:val="-2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Крюгер</w:t>
      </w:r>
      <w:r>
        <w:rPr>
          <w:spacing w:val="-2"/>
        </w:rPr>
        <w:t xml:space="preserve"> </w:t>
      </w:r>
      <w:r>
        <w:t>К.).</w:t>
      </w:r>
    </w:p>
    <w:p w:rsidR="00117080" w:rsidRDefault="00BE7805">
      <w:pPr>
        <w:pStyle w:val="a3"/>
        <w:ind w:right="149"/>
      </w:pPr>
      <w:r>
        <w:t>Как и любое другое проективное средство, оно обладает огромным потенциалом и</w:t>
      </w:r>
      <w:r>
        <w:rPr>
          <w:spacing w:val="-62"/>
        </w:rPr>
        <w:t xml:space="preserve"> </w:t>
      </w:r>
      <w:r>
        <w:t>может использоваться для работы с большим спектром проблем. В дошкольных образо-</w:t>
      </w:r>
      <w:r>
        <w:rPr>
          <w:spacing w:val="1"/>
        </w:rPr>
        <w:t xml:space="preserve"> </w:t>
      </w:r>
      <w:r>
        <w:t>вательных</w:t>
      </w:r>
      <w:r>
        <w:rPr>
          <w:spacing w:val="-2"/>
        </w:rPr>
        <w:t xml:space="preserve"> </w:t>
      </w:r>
      <w:r>
        <w:t>учреждениях,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целью:</w:t>
      </w:r>
    </w:p>
    <w:p w:rsidR="00117080" w:rsidRDefault="00BE7805">
      <w:pPr>
        <w:pStyle w:val="a3"/>
        <w:tabs>
          <w:tab w:val="left" w:pos="1246"/>
        </w:tabs>
        <w:spacing w:line="318" w:lineRule="exact"/>
        <w:ind w:left="961" w:firstLine="0"/>
        <w:jc w:val="left"/>
      </w:pPr>
      <w:r>
        <w:rPr>
          <w:rFonts w:ascii="Symbol" w:hAnsi="Symbol"/>
        </w:rPr>
        <w:t></w:t>
      </w:r>
      <w:r>
        <w:tab/>
        <w:t>коррекции</w:t>
      </w:r>
      <w:r>
        <w:rPr>
          <w:spacing w:val="-3"/>
        </w:rPr>
        <w:t xml:space="preserve"> </w:t>
      </w:r>
      <w:r>
        <w:t>тревожности,</w:t>
      </w:r>
      <w:r>
        <w:rPr>
          <w:spacing w:val="-3"/>
        </w:rPr>
        <w:t xml:space="preserve"> </w:t>
      </w:r>
      <w:r>
        <w:t>страхов,</w:t>
      </w:r>
      <w:r>
        <w:rPr>
          <w:spacing w:val="-3"/>
        </w:rPr>
        <w:t xml:space="preserve"> </w:t>
      </w:r>
      <w:r>
        <w:t>агрессии у</w:t>
      </w:r>
      <w:r>
        <w:rPr>
          <w:spacing w:val="-3"/>
        </w:rPr>
        <w:t xml:space="preserve"> </w:t>
      </w:r>
      <w:r>
        <w:t>детей;</w:t>
      </w:r>
    </w:p>
    <w:p w:rsidR="00117080" w:rsidRDefault="00BE7805">
      <w:pPr>
        <w:pStyle w:val="a3"/>
        <w:tabs>
          <w:tab w:val="left" w:pos="1246"/>
        </w:tabs>
        <w:spacing w:line="317" w:lineRule="exact"/>
        <w:ind w:left="961" w:firstLine="0"/>
        <w:jc w:val="left"/>
      </w:pPr>
      <w:r>
        <w:rPr>
          <w:rFonts w:ascii="Symbol" w:hAnsi="Symbol"/>
        </w:rPr>
        <w:t></w:t>
      </w:r>
      <w:r>
        <w:tab/>
        <w:t>терапии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4"/>
        </w:rPr>
        <w:t xml:space="preserve"> </w:t>
      </w:r>
      <w:r>
        <w:t>отношений;</w:t>
      </w:r>
    </w:p>
    <w:p w:rsidR="00117080" w:rsidRDefault="00BE7805">
      <w:pPr>
        <w:pStyle w:val="a3"/>
        <w:tabs>
          <w:tab w:val="left" w:pos="1246"/>
        </w:tabs>
        <w:spacing w:line="318" w:lineRule="exact"/>
        <w:ind w:left="961" w:firstLine="0"/>
        <w:jc w:val="left"/>
      </w:pPr>
      <w:r>
        <w:rPr>
          <w:rFonts w:ascii="Symbol" w:hAnsi="Symbol"/>
        </w:rPr>
        <w:t></w:t>
      </w:r>
      <w:r>
        <w:tab/>
        <w:t>коррекции</w:t>
      </w:r>
      <w:r>
        <w:rPr>
          <w:spacing w:val="-8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отношений;</w:t>
      </w:r>
    </w:p>
    <w:p w:rsidR="00117080" w:rsidRDefault="00BE7805">
      <w:pPr>
        <w:pStyle w:val="a3"/>
        <w:tabs>
          <w:tab w:val="left" w:pos="1246"/>
        </w:tabs>
        <w:spacing w:line="318" w:lineRule="exact"/>
        <w:ind w:left="961" w:firstLine="0"/>
        <w:jc w:val="left"/>
      </w:pPr>
      <w:r>
        <w:rPr>
          <w:rFonts w:ascii="Symbol" w:hAnsi="Symbol"/>
        </w:rPr>
        <w:t></w:t>
      </w:r>
      <w:r>
        <w:tab/>
        <w:t>формирования</w:t>
      </w:r>
      <w:r>
        <w:rPr>
          <w:spacing w:val="-6"/>
        </w:rPr>
        <w:t xml:space="preserve"> </w:t>
      </w:r>
      <w:r>
        <w:t>адекватной</w:t>
      </w:r>
      <w:r>
        <w:rPr>
          <w:spacing w:val="-5"/>
        </w:rPr>
        <w:t xml:space="preserve"> </w:t>
      </w:r>
      <w:r>
        <w:t>самооценки;</w:t>
      </w:r>
    </w:p>
    <w:p w:rsidR="00117080" w:rsidRDefault="00BE7805">
      <w:pPr>
        <w:pStyle w:val="a3"/>
        <w:tabs>
          <w:tab w:val="left" w:pos="1246"/>
        </w:tabs>
        <w:spacing w:line="317" w:lineRule="exact"/>
        <w:ind w:left="961" w:firstLine="0"/>
        <w:jc w:val="left"/>
      </w:pPr>
      <w:r>
        <w:rPr>
          <w:rFonts w:ascii="Symbol" w:hAnsi="Symbol"/>
        </w:rPr>
        <w:t></w:t>
      </w:r>
      <w:r>
        <w:tab/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ДОУ;</w:t>
      </w:r>
    </w:p>
    <w:p w:rsidR="00117080" w:rsidRDefault="00BE7805">
      <w:pPr>
        <w:pStyle w:val="a3"/>
        <w:tabs>
          <w:tab w:val="left" w:pos="1246"/>
        </w:tabs>
        <w:spacing w:line="318" w:lineRule="exact"/>
        <w:ind w:left="961" w:firstLine="0"/>
        <w:jc w:val="left"/>
      </w:pPr>
      <w:r>
        <w:rPr>
          <w:rFonts w:ascii="Symbol" w:hAnsi="Symbol"/>
        </w:rPr>
        <w:t></w:t>
      </w:r>
      <w:r>
        <w:tab/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преодолении</w:t>
      </w:r>
      <w:r>
        <w:rPr>
          <w:spacing w:val="-5"/>
        </w:rPr>
        <w:t xml:space="preserve"> </w:t>
      </w:r>
      <w:r>
        <w:t>стрессов;</w:t>
      </w:r>
    </w:p>
    <w:p w:rsidR="00117080" w:rsidRDefault="00BE7805">
      <w:pPr>
        <w:pStyle w:val="a3"/>
        <w:tabs>
          <w:tab w:val="left" w:pos="1246"/>
        </w:tabs>
        <w:spacing w:line="318" w:lineRule="exact"/>
        <w:ind w:left="961" w:firstLine="0"/>
        <w:jc w:val="left"/>
      </w:pPr>
      <w:r>
        <w:rPr>
          <w:rFonts w:ascii="Symbol" w:hAnsi="Symbol"/>
        </w:rPr>
        <w:t></w:t>
      </w:r>
      <w:r>
        <w:tab/>
        <w:t>развития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взрослых;</w:t>
      </w:r>
    </w:p>
    <w:p w:rsidR="00117080" w:rsidRDefault="00BE7805">
      <w:pPr>
        <w:pStyle w:val="a3"/>
        <w:tabs>
          <w:tab w:val="left" w:pos="1246"/>
        </w:tabs>
        <w:ind w:left="961" w:right="6654" w:firstLine="0"/>
        <w:jc w:val="left"/>
      </w:pPr>
      <w:r>
        <w:rPr>
          <w:rFonts w:ascii="Symbol" w:hAnsi="Symbol"/>
        </w:rPr>
        <w:t></w:t>
      </w:r>
      <w:r>
        <w:tab/>
        <w:t>развития речи.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МАК:</w:t>
      </w:r>
    </w:p>
    <w:p w:rsidR="00117080" w:rsidRDefault="00BE7805">
      <w:pPr>
        <w:pStyle w:val="a4"/>
        <w:numPr>
          <w:ilvl w:val="0"/>
          <w:numId w:val="130"/>
        </w:numPr>
        <w:tabs>
          <w:tab w:val="left" w:pos="1247"/>
        </w:tabs>
        <w:ind w:right="155" w:firstLine="708"/>
        <w:rPr>
          <w:sz w:val="26"/>
        </w:rPr>
      </w:pPr>
      <w:r>
        <w:rPr>
          <w:sz w:val="26"/>
        </w:rPr>
        <w:t>Карты</w:t>
      </w:r>
      <w:r>
        <w:rPr>
          <w:spacing w:val="6"/>
          <w:sz w:val="26"/>
        </w:rPr>
        <w:t xml:space="preserve"> </w:t>
      </w:r>
      <w:r>
        <w:rPr>
          <w:sz w:val="26"/>
        </w:rPr>
        <w:t>не</w:t>
      </w:r>
      <w:r>
        <w:rPr>
          <w:spacing w:val="5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7"/>
          <w:sz w:val="26"/>
        </w:rPr>
        <w:t xml:space="preserve"> </w:t>
      </w:r>
      <w:r>
        <w:rPr>
          <w:sz w:val="26"/>
        </w:rPr>
        <w:t>средством</w:t>
      </w:r>
      <w:r>
        <w:rPr>
          <w:spacing w:val="3"/>
          <w:sz w:val="26"/>
        </w:rPr>
        <w:t xml:space="preserve"> </w:t>
      </w:r>
      <w:r>
        <w:rPr>
          <w:sz w:val="26"/>
        </w:rPr>
        <w:t>для</w:t>
      </w:r>
      <w:r>
        <w:rPr>
          <w:spacing w:val="5"/>
          <w:sz w:val="26"/>
        </w:rPr>
        <w:t xml:space="preserve"> </w:t>
      </w:r>
      <w:r>
        <w:rPr>
          <w:sz w:val="26"/>
        </w:rPr>
        <w:t>постановки</w:t>
      </w:r>
      <w:r>
        <w:rPr>
          <w:spacing w:val="5"/>
          <w:sz w:val="26"/>
        </w:rPr>
        <w:t xml:space="preserve"> </w:t>
      </w:r>
      <w:r>
        <w:rPr>
          <w:sz w:val="26"/>
        </w:rPr>
        <w:t>диагноза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заключения,</w:t>
      </w:r>
      <w:r>
        <w:rPr>
          <w:spacing w:val="69"/>
          <w:sz w:val="26"/>
        </w:rPr>
        <w:t xml:space="preserve"> </w:t>
      </w:r>
      <w:r>
        <w:rPr>
          <w:sz w:val="26"/>
        </w:rPr>
        <w:t>они</w:t>
      </w:r>
      <w:r>
        <w:rPr>
          <w:spacing w:val="-62"/>
          <w:sz w:val="26"/>
        </w:rPr>
        <w:t xml:space="preserve"> </w:t>
      </w:r>
      <w:r>
        <w:rPr>
          <w:sz w:val="26"/>
        </w:rPr>
        <w:t>лишь</w:t>
      </w:r>
      <w:r>
        <w:rPr>
          <w:spacing w:val="-1"/>
          <w:sz w:val="26"/>
        </w:rPr>
        <w:t xml:space="preserve"> </w:t>
      </w:r>
      <w:r>
        <w:rPr>
          <w:sz w:val="26"/>
        </w:rPr>
        <w:t>могут</w:t>
      </w:r>
      <w:r>
        <w:rPr>
          <w:spacing w:val="-1"/>
          <w:sz w:val="26"/>
        </w:rPr>
        <w:t xml:space="preserve"> </w:t>
      </w:r>
      <w:r>
        <w:rPr>
          <w:sz w:val="26"/>
        </w:rPr>
        <w:t>дать</w:t>
      </w:r>
      <w:r>
        <w:rPr>
          <w:spacing w:val="-2"/>
          <w:sz w:val="26"/>
        </w:rPr>
        <w:t xml:space="preserve"> </w:t>
      </w:r>
      <w:r>
        <w:rPr>
          <w:sz w:val="26"/>
        </w:rPr>
        <w:t>некоторую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:rsidR="00117080" w:rsidRDefault="00BE7805">
      <w:pPr>
        <w:pStyle w:val="a4"/>
        <w:numPr>
          <w:ilvl w:val="0"/>
          <w:numId w:val="130"/>
        </w:numPr>
        <w:tabs>
          <w:tab w:val="left" w:pos="1247"/>
          <w:tab w:val="left" w:pos="3024"/>
          <w:tab w:val="left" w:pos="3482"/>
          <w:tab w:val="left" w:pos="5364"/>
          <w:tab w:val="left" w:pos="6240"/>
          <w:tab w:val="left" w:pos="7401"/>
          <w:tab w:val="left" w:pos="8355"/>
        </w:tabs>
        <w:ind w:right="149" w:firstLine="708"/>
        <w:rPr>
          <w:sz w:val="26"/>
        </w:rPr>
      </w:pPr>
      <w:r>
        <w:rPr>
          <w:sz w:val="26"/>
        </w:rPr>
        <w:t>Воздержитесь</w:t>
      </w:r>
      <w:r>
        <w:rPr>
          <w:sz w:val="26"/>
        </w:rPr>
        <w:tab/>
        <w:t>от</w:t>
      </w:r>
      <w:r>
        <w:rPr>
          <w:sz w:val="26"/>
        </w:rPr>
        <w:tab/>
        <w:t>интерпретаций</w:t>
      </w:r>
      <w:r>
        <w:rPr>
          <w:sz w:val="26"/>
        </w:rPr>
        <w:tab/>
        <w:t>карты</w:t>
      </w:r>
      <w:r>
        <w:rPr>
          <w:sz w:val="26"/>
        </w:rPr>
        <w:tab/>
        <w:t>клиента.</w:t>
      </w:r>
      <w:r>
        <w:rPr>
          <w:sz w:val="26"/>
        </w:rPr>
        <w:tab/>
        <w:t>Важно</w:t>
      </w:r>
      <w:r>
        <w:rPr>
          <w:sz w:val="26"/>
        </w:rPr>
        <w:tab/>
      </w:r>
      <w:r>
        <w:rPr>
          <w:spacing w:val="-1"/>
          <w:sz w:val="26"/>
        </w:rPr>
        <w:t>индивидуальное</w:t>
      </w:r>
      <w:r>
        <w:rPr>
          <w:spacing w:val="-62"/>
          <w:sz w:val="26"/>
        </w:rPr>
        <w:t xml:space="preserve"> </w:t>
      </w:r>
      <w:r>
        <w:rPr>
          <w:sz w:val="26"/>
        </w:rPr>
        <w:t>значение,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-1"/>
          <w:sz w:val="26"/>
        </w:rPr>
        <w:t xml:space="preserve"> </w:t>
      </w:r>
      <w:r>
        <w:rPr>
          <w:sz w:val="26"/>
        </w:rPr>
        <w:t>клиент</w:t>
      </w:r>
      <w:r>
        <w:rPr>
          <w:spacing w:val="-1"/>
          <w:sz w:val="26"/>
        </w:rPr>
        <w:t xml:space="preserve"> </w:t>
      </w:r>
      <w:r>
        <w:rPr>
          <w:sz w:val="26"/>
        </w:rPr>
        <w:t>придает</w:t>
      </w:r>
      <w:r>
        <w:rPr>
          <w:spacing w:val="-2"/>
          <w:sz w:val="26"/>
        </w:rPr>
        <w:t xml:space="preserve"> </w:t>
      </w:r>
      <w:r>
        <w:rPr>
          <w:sz w:val="26"/>
        </w:rPr>
        <w:t>изображению.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30"/>
        </w:numPr>
        <w:tabs>
          <w:tab w:val="left" w:pos="1247"/>
        </w:tabs>
        <w:spacing w:before="76"/>
        <w:ind w:right="159" w:firstLine="708"/>
        <w:rPr>
          <w:sz w:val="26"/>
        </w:rPr>
      </w:pPr>
      <w:r>
        <w:rPr>
          <w:sz w:val="26"/>
        </w:rPr>
        <w:t>Не</w:t>
      </w:r>
      <w:r>
        <w:rPr>
          <w:spacing w:val="4"/>
          <w:sz w:val="26"/>
        </w:rPr>
        <w:t xml:space="preserve"> </w:t>
      </w:r>
      <w:r>
        <w:rPr>
          <w:sz w:val="26"/>
        </w:rPr>
        <w:t>существует</w:t>
      </w:r>
      <w:r>
        <w:rPr>
          <w:spacing w:val="4"/>
          <w:sz w:val="26"/>
        </w:rPr>
        <w:t xml:space="preserve"> </w:t>
      </w:r>
      <w:r>
        <w:rPr>
          <w:sz w:val="26"/>
        </w:rPr>
        <w:t>«правильных»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«неправильных»</w:t>
      </w:r>
      <w:r>
        <w:rPr>
          <w:spacing w:val="4"/>
          <w:sz w:val="26"/>
        </w:rPr>
        <w:t xml:space="preserve"> </w:t>
      </w:r>
      <w:r>
        <w:rPr>
          <w:sz w:val="26"/>
        </w:rPr>
        <w:t>ответов,</w:t>
      </w:r>
      <w:r>
        <w:rPr>
          <w:spacing w:val="4"/>
          <w:sz w:val="26"/>
        </w:rPr>
        <w:t xml:space="preserve"> </w:t>
      </w:r>
      <w:r>
        <w:rPr>
          <w:sz w:val="26"/>
        </w:rPr>
        <w:t>любой</w:t>
      </w:r>
      <w:r>
        <w:rPr>
          <w:spacing w:val="5"/>
          <w:sz w:val="26"/>
        </w:rPr>
        <w:t xml:space="preserve"> </w:t>
      </w:r>
      <w:r>
        <w:rPr>
          <w:sz w:val="26"/>
        </w:rPr>
        <w:t>отклик</w:t>
      </w:r>
      <w:r>
        <w:rPr>
          <w:spacing w:val="6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изображение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важен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ценен.</w:t>
      </w:r>
    </w:p>
    <w:p w:rsidR="00117080" w:rsidRDefault="00BE7805">
      <w:pPr>
        <w:pStyle w:val="a4"/>
        <w:numPr>
          <w:ilvl w:val="0"/>
          <w:numId w:val="130"/>
        </w:numPr>
        <w:tabs>
          <w:tab w:val="left" w:pos="1247"/>
          <w:tab w:val="left" w:pos="1786"/>
          <w:tab w:val="left" w:pos="3476"/>
          <w:tab w:val="left" w:pos="4892"/>
          <w:tab w:val="left" w:pos="6001"/>
          <w:tab w:val="left" w:pos="6351"/>
          <w:tab w:val="left" w:pos="8309"/>
        </w:tabs>
        <w:ind w:right="148" w:firstLine="708"/>
        <w:rPr>
          <w:sz w:val="26"/>
        </w:rPr>
      </w:pPr>
      <w:r>
        <w:rPr>
          <w:sz w:val="26"/>
        </w:rPr>
        <w:t>По</w:t>
      </w:r>
      <w:r>
        <w:rPr>
          <w:sz w:val="26"/>
        </w:rPr>
        <w:tab/>
        <w:t>возможности</w:t>
      </w:r>
      <w:r>
        <w:rPr>
          <w:sz w:val="26"/>
        </w:rPr>
        <w:tab/>
        <w:t>побуждать</w:t>
      </w:r>
      <w:r>
        <w:rPr>
          <w:sz w:val="26"/>
        </w:rPr>
        <w:tab/>
        <w:t>клиента</w:t>
      </w:r>
      <w:r>
        <w:rPr>
          <w:sz w:val="26"/>
        </w:rPr>
        <w:tab/>
        <w:t>к</w:t>
      </w:r>
      <w:r>
        <w:rPr>
          <w:sz w:val="26"/>
        </w:rPr>
        <w:tab/>
        <w:t>символическим</w:t>
      </w:r>
      <w:r>
        <w:rPr>
          <w:sz w:val="26"/>
        </w:rPr>
        <w:tab/>
      </w:r>
      <w:r>
        <w:rPr>
          <w:spacing w:val="-1"/>
          <w:sz w:val="26"/>
        </w:rPr>
        <w:t>метафорическим</w:t>
      </w:r>
      <w:r>
        <w:rPr>
          <w:spacing w:val="-62"/>
          <w:sz w:val="26"/>
        </w:rPr>
        <w:t xml:space="preserve"> </w:t>
      </w:r>
      <w:r>
        <w:rPr>
          <w:sz w:val="26"/>
        </w:rPr>
        <w:t>описаниям,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буквальным.</w:t>
      </w:r>
    </w:p>
    <w:p w:rsidR="00117080" w:rsidRDefault="00BE7805">
      <w:pPr>
        <w:pStyle w:val="a4"/>
        <w:numPr>
          <w:ilvl w:val="0"/>
          <w:numId w:val="130"/>
        </w:numPr>
        <w:tabs>
          <w:tab w:val="left" w:pos="1247"/>
        </w:tabs>
        <w:ind w:right="155" w:firstLine="708"/>
        <w:rPr>
          <w:sz w:val="26"/>
        </w:rPr>
      </w:pPr>
      <w:r>
        <w:rPr>
          <w:sz w:val="26"/>
        </w:rPr>
        <w:t>Можно</w:t>
      </w:r>
      <w:r>
        <w:rPr>
          <w:spacing w:val="48"/>
          <w:sz w:val="26"/>
        </w:rPr>
        <w:t xml:space="preserve"> </w:t>
      </w:r>
      <w:r>
        <w:rPr>
          <w:sz w:val="26"/>
        </w:rPr>
        <w:t>заменить</w:t>
      </w:r>
      <w:r>
        <w:rPr>
          <w:spacing w:val="47"/>
          <w:sz w:val="26"/>
        </w:rPr>
        <w:t xml:space="preserve"> </w:t>
      </w:r>
      <w:r>
        <w:rPr>
          <w:sz w:val="26"/>
        </w:rPr>
        <w:t>карту,</w:t>
      </w:r>
      <w:r>
        <w:rPr>
          <w:spacing w:val="48"/>
          <w:sz w:val="26"/>
        </w:rPr>
        <w:t xml:space="preserve"> </w:t>
      </w:r>
      <w:r>
        <w:rPr>
          <w:sz w:val="26"/>
        </w:rPr>
        <w:t>если</w:t>
      </w:r>
      <w:r>
        <w:rPr>
          <w:spacing w:val="48"/>
          <w:sz w:val="26"/>
        </w:rPr>
        <w:t xml:space="preserve"> </w:t>
      </w:r>
      <w:r>
        <w:rPr>
          <w:sz w:val="26"/>
        </w:rPr>
        <w:t>по</w:t>
      </w:r>
      <w:r>
        <w:rPr>
          <w:spacing w:val="48"/>
          <w:sz w:val="26"/>
        </w:rPr>
        <w:t xml:space="preserve"> </w:t>
      </w:r>
      <w:r>
        <w:rPr>
          <w:sz w:val="26"/>
        </w:rPr>
        <w:t>какой-то</w:t>
      </w:r>
      <w:r>
        <w:rPr>
          <w:spacing w:val="50"/>
          <w:sz w:val="26"/>
        </w:rPr>
        <w:t xml:space="preserve"> </w:t>
      </w:r>
      <w:r>
        <w:rPr>
          <w:sz w:val="26"/>
        </w:rPr>
        <w:t>причине</w:t>
      </w:r>
      <w:r>
        <w:rPr>
          <w:spacing w:val="49"/>
          <w:sz w:val="26"/>
        </w:rPr>
        <w:t xml:space="preserve"> </w:t>
      </w:r>
      <w:r>
        <w:rPr>
          <w:sz w:val="26"/>
        </w:rPr>
        <w:t>она</w:t>
      </w:r>
      <w:r>
        <w:rPr>
          <w:spacing w:val="48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49"/>
          <w:sz w:val="26"/>
        </w:rPr>
        <w:t xml:space="preserve"> </w:t>
      </w:r>
      <w:r>
        <w:rPr>
          <w:sz w:val="26"/>
        </w:rPr>
        <w:t>для</w:t>
      </w:r>
      <w:r>
        <w:rPr>
          <w:spacing w:val="49"/>
          <w:sz w:val="26"/>
        </w:rPr>
        <w:t xml:space="preserve"> </w:t>
      </w:r>
      <w:r>
        <w:rPr>
          <w:sz w:val="26"/>
        </w:rPr>
        <w:t>клиента</w:t>
      </w:r>
      <w:r>
        <w:rPr>
          <w:spacing w:val="-62"/>
          <w:sz w:val="26"/>
        </w:rPr>
        <w:t xml:space="preserve"> </w:t>
      </w:r>
      <w:r>
        <w:rPr>
          <w:sz w:val="26"/>
        </w:rPr>
        <w:t>неприемлемой</w:t>
      </w:r>
      <w:r>
        <w:rPr>
          <w:spacing w:val="-2"/>
          <w:sz w:val="26"/>
        </w:rPr>
        <w:t xml:space="preserve"> </w:t>
      </w:r>
      <w:r>
        <w:rPr>
          <w:sz w:val="26"/>
        </w:rPr>
        <w:t>[3].</w:t>
      </w:r>
    </w:p>
    <w:p w:rsidR="00117080" w:rsidRDefault="00BE7805">
      <w:pPr>
        <w:pStyle w:val="a3"/>
        <w:spacing w:before="2" w:line="298" w:lineRule="exact"/>
        <w:ind w:left="961" w:firstLine="0"/>
      </w:pP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педагога-психолога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упражнения:</w:t>
      </w:r>
    </w:p>
    <w:p w:rsidR="00117080" w:rsidRDefault="00BE7805">
      <w:pPr>
        <w:pStyle w:val="a3"/>
        <w:ind w:right="147"/>
      </w:pPr>
      <w:r>
        <w:t>Упражнение «Давай познакомимся». Цель: установление контакта, 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групповая.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</w:t>
      </w:r>
      <w:r>
        <w:t>о,</w:t>
      </w:r>
      <w:r>
        <w:rPr>
          <w:spacing w:val="1"/>
        </w:rPr>
        <w:t xml:space="preserve"> </w:t>
      </w:r>
      <w:r>
        <w:t>представиться</w:t>
      </w:r>
      <w:r>
        <w:rPr>
          <w:spacing w:val="-2"/>
        </w:rPr>
        <w:t xml:space="preserve"> </w:t>
      </w:r>
      <w:r>
        <w:t>и рассказать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персонажа.</w:t>
      </w:r>
    </w:p>
    <w:p w:rsidR="00117080" w:rsidRDefault="00BE7805">
      <w:pPr>
        <w:pStyle w:val="a3"/>
        <w:ind w:right="149"/>
      </w:pPr>
      <w:r>
        <w:t>Упражнение</w:t>
      </w:r>
      <w:r>
        <w:rPr>
          <w:spacing w:val="1"/>
        </w:rPr>
        <w:t xml:space="preserve"> </w:t>
      </w:r>
      <w:r>
        <w:t>«Семейный</w:t>
      </w:r>
      <w:r>
        <w:rPr>
          <w:spacing w:val="1"/>
        </w:rPr>
        <w:t xml:space="preserve"> </w:t>
      </w:r>
      <w:r>
        <w:t>калейдоскоп».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семье.</w:t>
      </w:r>
      <w:r>
        <w:rPr>
          <w:spacing w:val="38"/>
        </w:rPr>
        <w:t xml:space="preserve"> </w:t>
      </w:r>
      <w:r>
        <w:t>Форма</w:t>
      </w:r>
      <w:r>
        <w:rPr>
          <w:spacing w:val="35"/>
        </w:rPr>
        <w:t xml:space="preserve"> </w:t>
      </w:r>
      <w:r>
        <w:t>проведения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индивидуальная.</w:t>
      </w:r>
      <w:r>
        <w:rPr>
          <w:spacing w:val="37"/>
        </w:rPr>
        <w:t xml:space="preserve"> </w:t>
      </w:r>
      <w:r>
        <w:t>Ребенку</w:t>
      </w:r>
      <w:r>
        <w:rPr>
          <w:spacing w:val="35"/>
        </w:rPr>
        <w:t xml:space="preserve"> </w:t>
      </w:r>
      <w:r>
        <w:t>предлагается</w:t>
      </w:r>
      <w:r>
        <w:rPr>
          <w:spacing w:val="36"/>
        </w:rPr>
        <w:t xml:space="preserve"> </w:t>
      </w:r>
      <w:r>
        <w:t>выбрать</w:t>
      </w:r>
      <w:r>
        <w:rPr>
          <w:spacing w:val="34"/>
        </w:rPr>
        <w:t xml:space="preserve"> </w:t>
      </w:r>
      <w:r>
        <w:t>картинки,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персонажи,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(характерные действия, состояния, эмоции, увлечения и т.д.). Описать, объяснить свой</w:t>
      </w:r>
      <w:r>
        <w:rPr>
          <w:spacing w:val="1"/>
        </w:rPr>
        <w:t xml:space="preserve"> </w:t>
      </w:r>
      <w:r>
        <w:t>выбор. Расположить картинки с персонажем в пространстве так, чтобы это отражало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есть.</w:t>
      </w:r>
      <w:r>
        <w:rPr>
          <w:spacing w:val="1"/>
        </w:rPr>
        <w:t xml:space="preserve"> </w:t>
      </w:r>
      <w:r>
        <w:t>Обсудит</w:t>
      </w:r>
      <w:r>
        <w:t>ь,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поменять, если хочется это сделать, проанализировать, что получилось и что можно</w:t>
      </w:r>
      <w:r>
        <w:rPr>
          <w:spacing w:val="1"/>
        </w:rPr>
        <w:t xml:space="preserve"> </w:t>
      </w:r>
      <w:r>
        <w:t>сделать, чтобы в жизни тоже произошли какие-либо изменения, если они необходимы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8"/>
      </w:pPr>
      <w:r>
        <w:t>Упражнение «Живопись». Цель: развитие воображения, фантазии, абстракт</w:t>
      </w:r>
      <w:r>
        <w:t>ного</w:t>
      </w:r>
      <w:r>
        <w:rPr>
          <w:spacing w:val="1"/>
        </w:rPr>
        <w:t xml:space="preserve"> </w:t>
      </w:r>
      <w:r>
        <w:t>мышления; исследования актуального эмоционального состояния. Форма проведения –</w:t>
      </w:r>
      <w:r>
        <w:rPr>
          <w:spacing w:val="1"/>
        </w:rPr>
        <w:t xml:space="preserve"> </w:t>
      </w:r>
      <w:r>
        <w:t>индивидуальная. Ребенку предлагается выбрать картинку, которая бы ему понравилась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всего.</w:t>
      </w:r>
      <w:r>
        <w:rPr>
          <w:spacing w:val="1"/>
        </w:rPr>
        <w:t xml:space="preserve"> </w:t>
      </w:r>
      <w:r>
        <w:t>Обсудите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ребенком: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ее?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изображен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карте?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делают?</w:t>
      </w:r>
    </w:p>
    <w:p w:rsidR="00117080" w:rsidRDefault="00BE7805">
      <w:pPr>
        <w:pStyle w:val="a3"/>
        <w:ind w:right="152"/>
      </w:pPr>
      <w:r>
        <w:t>Предложите</w:t>
      </w:r>
      <w:r>
        <w:rPr>
          <w:spacing w:val="18"/>
        </w:rPr>
        <w:t xml:space="preserve"> </w:t>
      </w:r>
      <w:r>
        <w:t>ребенку</w:t>
      </w:r>
      <w:r>
        <w:rPr>
          <w:spacing w:val="20"/>
        </w:rPr>
        <w:t xml:space="preserve"> </w:t>
      </w:r>
      <w:r>
        <w:t>выложить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большой</w:t>
      </w:r>
      <w:r>
        <w:rPr>
          <w:spacing w:val="16"/>
        </w:rPr>
        <w:t xml:space="preserve"> </w:t>
      </w:r>
      <w:r>
        <w:t>лист</w:t>
      </w:r>
      <w:r>
        <w:rPr>
          <w:spacing w:val="18"/>
        </w:rPr>
        <w:t xml:space="preserve"> </w:t>
      </w:r>
      <w:r>
        <w:t>бумаги</w:t>
      </w:r>
      <w:r>
        <w:rPr>
          <w:spacing w:val="18"/>
        </w:rPr>
        <w:t xml:space="preserve"> </w:t>
      </w:r>
      <w:r>
        <w:t>(можно</w:t>
      </w:r>
      <w:r>
        <w:rPr>
          <w:spacing w:val="16"/>
        </w:rPr>
        <w:t xml:space="preserve"> </w:t>
      </w:r>
      <w:r>
        <w:t>А4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больше)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дорисовать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(заранее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рисования).</w:t>
      </w:r>
      <w:r>
        <w:rPr>
          <w:spacing w:val="-2"/>
        </w:rPr>
        <w:t xml:space="preserve"> </w:t>
      </w:r>
      <w:r>
        <w:t>Обсудите</w:t>
      </w:r>
      <w:r>
        <w:rPr>
          <w:spacing w:val="1"/>
        </w:rPr>
        <w:t xml:space="preserve"> </w:t>
      </w:r>
      <w:r>
        <w:t>дорисованные</w:t>
      </w:r>
      <w:r>
        <w:rPr>
          <w:spacing w:val="-1"/>
        </w:rPr>
        <w:t xml:space="preserve"> </w:t>
      </w:r>
      <w:r>
        <w:t>образы [2].</w:t>
      </w:r>
    </w:p>
    <w:p w:rsidR="00117080" w:rsidRDefault="00BE7805">
      <w:pPr>
        <w:pStyle w:val="a3"/>
        <w:ind w:right="153"/>
      </w:pPr>
      <w:r>
        <w:t>Использование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оставаясь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затруднительных ситуаций и нахождение допустимого положительно</w:t>
      </w:r>
      <w:r>
        <w:t>го выхода из них,</w:t>
      </w:r>
      <w:r>
        <w:rPr>
          <w:spacing w:val="1"/>
        </w:rPr>
        <w:t xml:space="preserve"> </w:t>
      </w:r>
      <w:r>
        <w:t>обретая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поведения.</w:t>
      </w:r>
    </w:p>
    <w:p w:rsidR="00117080" w:rsidRDefault="00BE7805">
      <w:pPr>
        <w:pStyle w:val="a3"/>
        <w:ind w:right="152"/>
      </w:pPr>
      <w:r>
        <w:t>Раскрывается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самооценка.</w:t>
      </w:r>
      <w:r>
        <w:rPr>
          <w:spacing w:val="-62"/>
        </w:rPr>
        <w:t xml:space="preserve"> </w:t>
      </w:r>
      <w:r>
        <w:t>Значительно активизируется словарный запас, совершенствуется навык использования в</w:t>
      </w:r>
      <w:r>
        <w:rPr>
          <w:spacing w:val="-6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реч</w:t>
      </w:r>
      <w:r>
        <w:t>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регуляции</w:t>
      </w:r>
      <w:r>
        <w:rPr>
          <w:spacing w:val="4"/>
        </w:rPr>
        <w:t xml:space="preserve"> </w:t>
      </w:r>
      <w:r>
        <w:t>деятельности.</w:t>
      </w:r>
    </w:p>
    <w:p w:rsidR="00117080" w:rsidRDefault="00BE7805">
      <w:pPr>
        <w:pStyle w:val="a3"/>
        <w:ind w:right="152"/>
      </w:pPr>
      <w:r>
        <w:t>Дети очень любят работать с МАК, с удовольствием рассматривают и выбирают</w:t>
      </w:r>
      <w:r>
        <w:rPr>
          <w:spacing w:val="1"/>
        </w:rPr>
        <w:t xml:space="preserve"> </w:t>
      </w:r>
      <w:r>
        <w:t>картинки. Каждый педагог может найти собственное применение картам в воспитании и</w:t>
      </w:r>
      <w:r>
        <w:rPr>
          <w:spacing w:val="-6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spacing w:line="273" w:lineRule="exact"/>
        <w:ind w:left="1227" w:right="417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29"/>
        </w:numPr>
        <w:tabs>
          <w:tab w:val="left" w:pos="1247"/>
        </w:tabs>
        <w:spacing w:before="43"/>
        <w:jc w:val="both"/>
        <w:rPr>
          <w:sz w:val="24"/>
        </w:rPr>
      </w:pPr>
      <w:r>
        <w:rPr>
          <w:sz w:val="24"/>
        </w:rPr>
        <w:t>Буравцова,</w:t>
      </w:r>
      <w:r>
        <w:rPr>
          <w:spacing w:val="2"/>
          <w:sz w:val="24"/>
        </w:rPr>
        <w:t xml:space="preserve"> </w:t>
      </w:r>
      <w:r>
        <w:rPr>
          <w:sz w:val="24"/>
        </w:rPr>
        <w:t>Н.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карт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Буравцова;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Новосибирск, 2017.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29"/>
        </w:numPr>
        <w:tabs>
          <w:tab w:val="left" w:pos="1247"/>
        </w:tabs>
        <w:ind w:left="252" w:right="148" w:firstLine="708"/>
        <w:jc w:val="both"/>
        <w:rPr>
          <w:sz w:val="24"/>
        </w:rPr>
      </w:pPr>
      <w:r>
        <w:rPr>
          <w:sz w:val="24"/>
        </w:rPr>
        <w:t>Кононова, Л. И. Тропинка к своему «Я». Ассоциативные метафорические карты в арт-</w:t>
      </w:r>
      <w:r>
        <w:rPr>
          <w:spacing w:val="-57"/>
          <w:sz w:val="24"/>
        </w:rPr>
        <w:t xml:space="preserve"> </w:t>
      </w:r>
      <w:r>
        <w:rPr>
          <w:sz w:val="24"/>
        </w:rPr>
        <w:t>терапии / Л. И. Кононова ; художник П. В. Яковлева. – Москва ; Санкт-Петербург : Речь, 2022. –</w:t>
      </w:r>
      <w:r>
        <w:rPr>
          <w:spacing w:val="-57"/>
          <w:sz w:val="24"/>
        </w:rPr>
        <w:t xml:space="preserve"> </w:t>
      </w:r>
      <w:r>
        <w:rPr>
          <w:sz w:val="24"/>
        </w:rPr>
        <w:t>48 с.</w:t>
      </w:r>
    </w:p>
    <w:p w:rsidR="00117080" w:rsidRDefault="00BE7805">
      <w:pPr>
        <w:pStyle w:val="a4"/>
        <w:numPr>
          <w:ilvl w:val="0"/>
          <w:numId w:val="129"/>
        </w:numPr>
        <w:tabs>
          <w:tab w:val="left" w:pos="1247"/>
        </w:tabs>
        <w:ind w:left="252" w:right="147" w:firstLine="708"/>
        <w:rPr>
          <w:sz w:val="24"/>
        </w:rPr>
      </w:pPr>
      <w:r>
        <w:rPr>
          <w:sz w:val="24"/>
        </w:rPr>
        <w:t>Кац,</w:t>
      </w:r>
      <w:r>
        <w:rPr>
          <w:spacing w:val="64"/>
          <w:sz w:val="24"/>
        </w:rPr>
        <w:t xml:space="preserve"> </w:t>
      </w:r>
      <w:r>
        <w:rPr>
          <w:sz w:val="24"/>
        </w:rPr>
        <w:t>Г.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Б.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Метафорические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карты: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Руководство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психолога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/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Б.  </w:t>
      </w:r>
      <w:r>
        <w:rPr>
          <w:spacing w:val="4"/>
          <w:sz w:val="24"/>
        </w:rPr>
        <w:t xml:space="preserve"> </w:t>
      </w:r>
      <w:r>
        <w:rPr>
          <w:sz w:val="24"/>
        </w:rPr>
        <w:t>Кац,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Мухаматулина.</w:t>
      </w:r>
      <w:r>
        <w:rPr>
          <w:spacing w:val="1"/>
          <w:sz w:val="24"/>
        </w:rPr>
        <w:t xml:space="preserve"> </w:t>
      </w:r>
      <w:r>
        <w:rPr>
          <w:sz w:val="24"/>
        </w:rPr>
        <w:t>– 9-е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Генезис, 2018.</w:t>
      </w:r>
      <w:r>
        <w:rPr>
          <w:spacing w:val="1"/>
          <w:sz w:val="24"/>
        </w:rPr>
        <w:t xml:space="preserve"> </w:t>
      </w:r>
      <w:r>
        <w:rPr>
          <w:sz w:val="24"/>
        </w:rPr>
        <w:t>– 200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29"/>
        </w:numPr>
        <w:tabs>
          <w:tab w:val="left" w:pos="1247"/>
        </w:tabs>
        <w:spacing w:before="73"/>
        <w:ind w:left="252" w:right="153" w:firstLine="708"/>
        <w:jc w:val="both"/>
        <w:rPr>
          <w:sz w:val="24"/>
        </w:rPr>
      </w:pPr>
      <w:r>
        <w:rPr>
          <w:sz w:val="24"/>
        </w:rPr>
        <w:t>Толстая,</w:t>
      </w:r>
      <w:r>
        <w:rPr>
          <w:spacing w:val="44"/>
          <w:sz w:val="24"/>
        </w:rPr>
        <w:t xml:space="preserve"> </w:t>
      </w:r>
      <w:r>
        <w:rPr>
          <w:sz w:val="24"/>
        </w:rPr>
        <w:t>С.</w:t>
      </w:r>
      <w:r>
        <w:rPr>
          <w:spacing w:val="44"/>
          <w:sz w:val="24"/>
        </w:rPr>
        <w:t xml:space="preserve"> </w:t>
      </w:r>
      <w:r>
        <w:rPr>
          <w:sz w:val="24"/>
        </w:rPr>
        <w:t>Метафорические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43"/>
          <w:sz w:val="24"/>
        </w:rPr>
        <w:t xml:space="preserve"> </w:t>
      </w:r>
      <w:r>
        <w:rPr>
          <w:sz w:val="24"/>
        </w:rPr>
        <w:t>карты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44"/>
          <w:sz w:val="24"/>
        </w:rPr>
        <w:t xml:space="preserve"> </w:t>
      </w:r>
      <w:r>
        <w:rPr>
          <w:sz w:val="24"/>
        </w:rPr>
        <w:t>консультировании</w:t>
      </w:r>
      <w:r>
        <w:rPr>
          <w:spacing w:val="45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Толстая.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ООО</w:t>
      </w:r>
      <w:r>
        <w:rPr>
          <w:spacing w:val="-2"/>
          <w:sz w:val="24"/>
        </w:rPr>
        <w:t xml:space="preserve"> </w:t>
      </w:r>
      <w:r>
        <w:rPr>
          <w:sz w:val="24"/>
        </w:rPr>
        <w:t>«Вариант»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ИП</w:t>
      </w:r>
      <w:r>
        <w:rPr>
          <w:spacing w:val="-1"/>
          <w:sz w:val="24"/>
        </w:rPr>
        <w:t xml:space="preserve"> </w:t>
      </w:r>
      <w:r>
        <w:rPr>
          <w:sz w:val="24"/>
        </w:rPr>
        <w:t>Шиманского А.Г.,</w:t>
      </w:r>
      <w:r>
        <w:rPr>
          <w:spacing w:val="-2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260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29"/>
        </w:numPr>
        <w:tabs>
          <w:tab w:val="left" w:pos="1247"/>
        </w:tabs>
        <w:spacing w:before="1"/>
        <w:ind w:left="252" w:right="148" w:firstLine="708"/>
        <w:jc w:val="both"/>
        <w:rPr>
          <w:sz w:val="24"/>
        </w:rPr>
      </w:pPr>
      <w:r>
        <w:rPr>
          <w:sz w:val="24"/>
        </w:rPr>
        <w:t>Морозовская,</w:t>
      </w:r>
      <w:r>
        <w:rPr>
          <w:spacing w:val="60"/>
          <w:sz w:val="24"/>
        </w:rPr>
        <w:t xml:space="preserve"> </w:t>
      </w:r>
      <w:r>
        <w:rPr>
          <w:sz w:val="24"/>
        </w:rPr>
        <w:t>Е.</w:t>
      </w:r>
      <w:r>
        <w:rPr>
          <w:spacing w:val="61"/>
          <w:sz w:val="24"/>
        </w:rPr>
        <w:t xml:space="preserve"> </w:t>
      </w:r>
      <w:r>
        <w:rPr>
          <w:sz w:val="24"/>
        </w:rPr>
        <w:t>Мир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карт</w:t>
      </w:r>
      <w:r>
        <w:rPr>
          <w:spacing w:val="61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обзор</w:t>
      </w:r>
      <w:r>
        <w:rPr>
          <w:spacing w:val="60"/>
          <w:sz w:val="24"/>
        </w:rPr>
        <w:t xml:space="preserve"> </w:t>
      </w:r>
      <w:r>
        <w:rPr>
          <w:sz w:val="24"/>
        </w:rPr>
        <w:t>колод,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тренинги   /</w:t>
      </w:r>
      <w:r>
        <w:rPr>
          <w:spacing w:val="-57"/>
          <w:sz w:val="24"/>
        </w:rPr>
        <w:t xml:space="preserve"> </w:t>
      </w:r>
      <w:r>
        <w:rPr>
          <w:sz w:val="24"/>
        </w:rPr>
        <w:t>Е. Морозовская. – 3-е изд. (эл.). – Электрон. текстовые дан. (1файл pdf : 170 с. : ил.).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Генезис,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Adobe</w:t>
      </w:r>
      <w:r>
        <w:rPr>
          <w:spacing w:val="60"/>
          <w:sz w:val="24"/>
        </w:rPr>
        <w:t xml:space="preserve"> </w:t>
      </w:r>
      <w:r>
        <w:rPr>
          <w:sz w:val="24"/>
        </w:rPr>
        <w:t>Reader</w:t>
      </w:r>
      <w:r>
        <w:rPr>
          <w:spacing w:val="60"/>
          <w:sz w:val="24"/>
        </w:rPr>
        <w:t xml:space="preserve"> </w:t>
      </w:r>
      <w:r>
        <w:rPr>
          <w:sz w:val="24"/>
        </w:rPr>
        <w:t>XI</w:t>
      </w:r>
      <w:r>
        <w:rPr>
          <w:spacing w:val="60"/>
          <w:sz w:val="24"/>
        </w:rPr>
        <w:t xml:space="preserve"> </w:t>
      </w:r>
      <w:r>
        <w:rPr>
          <w:sz w:val="24"/>
        </w:rPr>
        <w:t>либо</w:t>
      </w:r>
      <w:r>
        <w:rPr>
          <w:spacing w:val="60"/>
          <w:sz w:val="24"/>
        </w:rPr>
        <w:t xml:space="preserve"> </w:t>
      </w:r>
      <w:r>
        <w:rPr>
          <w:sz w:val="24"/>
        </w:rPr>
        <w:t>Adobe</w:t>
      </w:r>
      <w:r>
        <w:rPr>
          <w:spacing w:val="60"/>
          <w:sz w:val="24"/>
        </w:rPr>
        <w:t xml:space="preserve"> </w:t>
      </w:r>
      <w:r>
        <w:rPr>
          <w:sz w:val="24"/>
        </w:rPr>
        <w:t>Digital</w:t>
      </w:r>
      <w:r>
        <w:rPr>
          <w:spacing w:val="60"/>
          <w:sz w:val="24"/>
        </w:rPr>
        <w:t xml:space="preserve"> </w:t>
      </w:r>
      <w:r>
        <w:rPr>
          <w:sz w:val="24"/>
        </w:rPr>
        <w:t>Editions</w:t>
      </w:r>
      <w:r>
        <w:rPr>
          <w:spacing w:val="60"/>
          <w:sz w:val="24"/>
        </w:rPr>
        <w:t xml:space="preserve"> </w:t>
      </w:r>
      <w:r>
        <w:rPr>
          <w:sz w:val="24"/>
        </w:rPr>
        <w:t>4.5</w:t>
      </w:r>
      <w:r>
        <w:rPr>
          <w:spacing w:val="60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экран 10».</w:t>
      </w:r>
    </w:p>
    <w:p w:rsidR="00117080" w:rsidRDefault="00117080">
      <w:pPr>
        <w:pStyle w:val="a3"/>
        <w:spacing w:before="4"/>
        <w:ind w:left="0" w:firstLine="0"/>
        <w:jc w:val="left"/>
      </w:pPr>
    </w:p>
    <w:p w:rsidR="00117080" w:rsidRDefault="00BE7805">
      <w:pPr>
        <w:pStyle w:val="Heading1"/>
        <w:ind w:left="1226"/>
      </w:pPr>
      <w:r>
        <w:t>СПЕЦИФИКА</w:t>
      </w:r>
      <w:r>
        <w:rPr>
          <w:spacing w:val="-10"/>
        </w:rPr>
        <w:t xml:space="preserve"> </w:t>
      </w:r>
      <w:r>
        <w:t>ПСИХОЛОГО-ПЕДАГОГИЧЕСКОГО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 ДЕТЕЙ</w:t>
      </w:r>
      <w:r>
        <w:rPr>
          <w:spacing w:val="-2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ДОШКОЛЬНОЙ</w:t>
      </w:r>
    </w:p>
    <w:p w:rsidR="00117080" w:rsidRDefault="00BE7805">
      <w:pPr>
        <w:spacing w:line="298" w:lineRule="exact"/>
        <w:ind w:left="260" w:right="166"/>
        <w:jc w:val="center"/>
        <w:rPr>
          <w:b/>
          <w:sz w:val="26"/>
        </w:rPr>
      </w:pPr>
      <w:r>
        <w:rPr>
          <w:b/>
          <w:sz w:val="26"/>
        </w:rPr>
        <w:t>ОБРАЗОВАТЕЛЬНОЙ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СОВРЕМЕННЫХ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УСЛОВИЯХ</w:t>
      </w:r>
    </w:p>
    <w:p w:rsidR="00117080" w:rsidRDefault="00BE7805">
      <w:pPr>
        <w:ind w:left="1081" w:right="741" w:firstLine="1214"/>
        <w:rPr>
          <w:i/>
          <w:sz w:val="26"/>
        </w:rPr>
      </w:pPr>
      <w:r>
        <w:rPr>
          <w:b/>
          <w:i/>
          <w:sz w:val="26"/>
        </w:rPr>
        <w:t>Стрижак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Екатерина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 xml:space="preserve">Евгеньевна,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1941" w:hanging="1009"/>
        <w:rPr>
          <w:i/>
          <w:sz w:val="26"/>
        </w:rPr>
      </w:pPr>
      <w:r>
        <w:rPr>
          <w:i/>
          <w:sz w:val="26"/>
        </w:rPr>
        <w:t>«Детский сад компенсирующего вида №3 «Белоснежка»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4" w:firstLine="852"/>
      </w:pPr>
      <w:r>
        <w:rPr>
          <w:spacing w:val="-3"/>
        </w:rPr>
        <w:t>У</w:t>
      </w:r>
      <w:r>
        <w:rPr>
          <w:spacing w:val="-12"/>
        </w:rPr>
        <w:t xml:space="preserve"> </w:t>
      </w:r>
      <w:r>
        <w:rPr>
          <w:spacing w:val="-3"/>
        </w:rPr>
        <w:t>детей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3"/>
        </w:rPr>
        <w:t xml:space="preserve"> </w:t>
      </w:r>
      <w:r>
        <w:rPr>
          <w:spacing w:val="-3"/>
        </w:rPr>
        <w:t>ограниченными</w:t>
      </w:r>
      <w:r>
        <w:rPr>
          <w:spacing w:val="-11"/>
        </w:rPr>
        <w:t xml:space="preserve"> </w:t>
      </w:r>
      <w:r>
        <w:rPr>
          <w:spacing w:val="-3"/>
        </w:rPr>
        <w:t>возможностями</w:t>
      </w:r>
      <w:r>
        <w:rPr>
          <w:spacing w:val="-12"/>
        </w:rPr>
        <w:t xml:space="preserve"> </w:t>
      </w:r>
      <w:r>
        <w:rPr>
          <w:spacing w:val="-3"/>
        </w:rPr>
        <w:t>здоровья</w:t>
      </w:r>
      <w:r>
        <w:rPr>
          <w:spacing w:val="-9"/>
        </w:rPr>
        <w:t xml:space="preserve"> </w:t>
      </w:r>
      <w:r>
        <w:rPr>
          <w:spacing w:val="-2"/>
        </w:rPr>
        <w:t>(далее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ОВЗ)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инвалидностью</w:t>
      </w:r>
      <w:r>
        <w:rPr>
          <w:spacing w:val="-63"/>
        </w:rPr>
        <w:t xml:space="preserve"> </w:t>
      </w:r>
      <w:r>
        <w:t>поступление в коллектив сверстников дошкольной организации вызывает значительные</w:t>
      </w:r>
      <w:r>
        <w:rPr>
          <w:spacing w:val="1"/>
        </w:rPr>
        <w:t xml:space="preserve"> </w:t>
      </w:r>
      <w:r>
        <w:rPr>
          <w:spacing w:val="-1"/>
        </w:rPr>
        <w:t>трудности.</w:t>
      </w:r>
      <w:r>
        <w:rPr>
          <w:spacing w:val="-14"/>
        </w:rPr>
        <w:t xml:space="preserve"> </w:t>
      </w:r>
      <w:r>
        <w:rPr>
          <w:spacing w:val="-1"/>
        </w:rPr>
        <w:t>Изменение</w:t>
      </w:r>
      <w:r>
        <w:rPr>
          <w:spacing w:val="-13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необходимость</w:t>
      </w:r>
      <w:r>
        <w:rPr>
          <w:spacing w:val="-12"/>
        </w:rPr>
        <w:t xml:space="preserve"> </w:t>
      </w:r>
      <w:r>
        <w:t>выработки</w:t>
      </w:r>
      <w:r>
        <w:rPr>
          <w:spacing w:val="-14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поведения</w:t>
      </w:r>
      <w:r>
        <w:rPr>
          <w:spacing w:val="-63"/>
        </w:rPr>
        <w:t xml:space="preserve"> </w:t>
      </w:r>
      <w:r>
        <w:t>со взрослыми и сверстниками требуют от ребенка значительных усилий, вызывают ряд</w:t>
      </w:r>
      <w:r>
        <w:rPr>
          <w:spacing w:val="1"/>
        </w:rPr>
        <w:t xml:space="preserve"> </w:t>
      </w:r>
      <w:r>
        <w:t>психологичес</w:t>
      </w:r>
      <w:r>
        <w:t>ких и педагогических проблем как самого ребенка, так и окружающих его</w:t>
      </w:r>
      <w:r>
        <w:rPr>
          <w:spacing w:val="1"/>
        </w:rPr>
        <w:t xml:space="preserve"> </w:t>
      </w:r>
      <w:r>
        <w:t>взрослых,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входить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су-</w:t>
      </w:r>
      <w:r>
        <w:rPr>
          <w:spacing w:val="-63"/>
        </w:rPr>
        <w:t xml:space="preserve"> </w:t>
      </w:r>
      <w:r>
        <w:rPr>
          <w:spacing w:val="-1"/>
        </w:rPr>
        <w:t>щественно</w:t>
      </w:r>
      <w:r>
        <w:rPr>
          <w:spacing w:val="-13"/>
        </w:rPr>
        <w:t xml:space="preserve"> </w:t>
      </w:r>
      <w:r>
        <w:rPr>
          <w:spacing w:val="-1"/>
        </w:rPr>
        <w:t>варьируется.</w:t>
      </w:r>
      <w:r>
        <w:rPr>
          <w:spacing w:val="-14"/>
        </w:rPr>
        <w:t xml:space="preserve"> </w:t>
      </w:r>
      <w:r>
        <w:rPr>
          <w:spacing w:val="-1"/>
        </w:rPr>
        <w:t>Значительную</w:t>
      </w:r>
      <w:r>
        <w:rPr>
          <w:spacing w:val="-13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адаптации</w:t>
      </w:r>
      <w:r>
        <w:rPr>
          <w:spacing w:val="-13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условиям</w:t>
      </w:r>
      <w:r>
        <w:rPr>
          <w:spacing w:val="-14"/>
        </w:rPr>
        <w:t xml:space="preserve"> </w:t>
      </w:r>
      <w:r>
        <w:t>образова-</w:t>
      </w:r>
      <w:r>
        <w:rPr>
          <w:spacing w:val="-62"/>
        </w:rPr>
        <w:t xml:space="preserve"> </w:t>
      </w:r>
      <w:r>
        <w:t>тельной организа</w:t>
      </w:r>
      <w:r>
        <w:t>ции могли бы оказать родители. Однако, родители таких детей испыты-</w:t>
      </w:r>
      <w:r>
        <w:rPr>
          <w:spacing w:val="-63"/>
        </w:rPr>
        <w:t xml:space="preserve"> </w:t>
      </w:r>
      <w:r>
        <w:t>вают</w:t>
      </w:r>
      <w:r>
        <w:rPr>
          <w:spacing w:val="-11"/>
        </w:rPr>
        <w:t xml:space="preserve"> </w:t>
      </w:r>
      <w:r>
        <w:t>определенные</w:t>
      </w:r>
      <w:r>
        <w:rPr>
          <w:spacing w:val="-9"/>
        </w:rPr>
        <w:t xml:space="preserve"> </w:t>
      </w:r>
      <w:r>
        <w:t>сложности,</w:t>
      </w:r>
      <w:r>
        <w:rPr>
          <w:spacing w:val="-9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нагрузками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ребенком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от-</w:t>
      </w:r>
      <w:r>
        <w:rPr>
          <w:spacing w:val="-63"/>
        </w:rPr>
        <w:t xml:space="preserve"> </w:t>
      </w:r>
      <w:r>
        <w:t>ветственностью за его жизнь. Всё это влияет на отношение родителей к своим детям, а</w:t>
      </w:r>
      <w:r>
        <w:rPr>
          <w:spacing w:val="1"/>
        </w:rPr>
        <w:t xml:space="preserve"> </w:t>
      </w:r>
      <w:r>
        <w:rPr>
          <w:spacing w:val="-1"/>
        </w:rPr>
        <w:t xml:space="preserve">также к своим воспитательным </w:t>
      </w:r>
      <w:r>
        <w:t>возможностям, родительской состоятельности, порождая</w:t>
      </w:r>
      <w:r>
        <w:rPr>
          <w:spacing w:val="-62"/>
        </w:rPr>
        <w:t xml:space="preserve"> </w:t>
      </w:r>
      <w:r>
        <w:t>неуверенность в собственных усилиях и действиях. В этом отношении семьи с детьми с</w:t>
      </w:r>
      <w:r>
        <w:rPr>
          <w:spacing w:val="1"/>
        </w:rPr>
        <w:t xml:space="preserve"> </w:t>
      </w:r>
      <w:r>
        <w:rPr>
          <w:spacing w:val="-1"/>
        </w:rPr>
        <w:t>ОВЗ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детьми-инвалидами</w:t>
      </w:r>
      <w:r>
        <w:rPr>
          <w:spacing w:val="-11"/>
        </w:rPr>
        <w:t xml:space="preserve"> </w:t>
      </w:r>
      <w:r>
        <w:rPr>
          <w:spacing w:val="-1"/>
        </w:rPr>
        <w:t>нуждаются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социально-психологической</w:t>
      </w:r>
      <w:r>
        <w:rPr>
          <w:spacing w:val="-10"/>
        </w:rPr>
        <w:t xml:space="preserve"> </w:t>
      </w:r>
      <w:r>
        <w:rPr>
          <w:spacing w:val="-1"/>
        </w:rPr>
        <w:t>помощи,</w:t>
      </w:r>
      <w:r>
        <w:rPr>
          <w:spacing w:val="-9"/>
        </w:rPr>
        <w:t xml:space="preserve"> </w:t>
      </w:r>
      <w:r>
        <w:rPr>
          <w:spacing w:val="-1"/>
        </w:rPr>
        <w:t>поддержке,</w:t>
      </w:r>
      <w:r>
        <w:rPr>
          <w:spacing w:val="-63"/>
        </w:rPr>
        <w:t xml:space="preserve"> </w:t>
      </w:r>
      <w:r>
        <w:t>требуют</w:t>
      </w:r>
      <w:r>
        <w:rPr>
          <w:spacing w:val="-13"/>
        </w:rPr>
        <w:t xml:space="preserve"> </w:t>
      </w:r>
      <w:r>
        <w:t>пр</w:t>
      </w:r>
      <w:r>
        <w:t>истального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[1].</w:t>
      </w:r>
    </w:p>
    <w:p w:rsidR="00117080" w:rsidRDefault="00BE7805">
      <w:pPr>
        <w:pStyle w:val="a3"/>
        <w:ind w:right="144" w:firstLine="852"/>
      </w:pPr>
      <w:r>
        <w:rPr>
          <w:spacing w:val="-3"/>
        </w:rPr>
        <w:t>Психолого-педагогическая</w:t>
      </w:r>
      <w:r>
        <w:rPr>
          <w:spacing w:val="-12"/>
        </w:rPr>
        <w:t xml:space="preserve"> </w:t>
      </w:r>
      <w:r>
        <w:rPr>
          <w:spacing w:val="-3"/>
        </w:rPr>
        <w:t>наука</w:t>
      </w:r>
      <w:r>
        <w:rPr>
          <w:spacing w:val="-12"/>
        </w:rPr>
        <w:t xml:space="preserve"> </w:t>
      </w:r>
      <w:r>
        <w:rPr>
          <w:spacing w:val="-3"/>
        </w:rPr>
        <w:t>определяет</w:t>
      </w:r>
      <w:r>
        <w:rPr>
          <w:spacing w:val="-10"/>
        </w:rPr>
        <w:t xml:space="preserve"> </w:t>
      </w:r>
      <w:r>
        <w:rPr>
          <w:spacing w:val="-3"/>
        </w:rPr>
        <w:t>дошкольный</w:t>
      </w:r>
      <w:r>
        <w:rPr>
          <w:spacing w:val="-9"/>
        </w:rPr>
        <w:t xml:space="preserve"> </w:t>
      </w:r>
      <w:r>
        <w:rPr>
          <w:spacing w:val="-3"/>
        </w:rPr>
        <w:t>возраст</w:t>
      </w:r>
      <w:r>
        <w:rPr>
          <w:spacing w:val="-9"/>
        </w:rPr>
        <w:t xml:space="preserve"> </w:t>
      </w:r>
      <w:r>
        <w:rPr>
          <w:spacing w:val="-3"/>
        </w:rPr>
        <w:t>как</w:t>
      </w:r>
      <w:r>
        <w:rPr>
          <w:spacing w:val="-11"/>
        </w:rPr>
        <w:t xml:space="preserve"> </w:t>
      </w:r>
      <w:r>
        <w:rPr>
          <w:spacing w:val="-3"/>
        </w:rPr>
        <w:t>сенситивный</w:t>
      </w:r>
      <w:r>
        <w:rPr>
          <w:spacing w:val="-63"/>
        </w:rPr>
        <w:t xml:space="preserve"> </w:t>
      </w:r>
      <w:r>
        <w:t>период для эффективного развития ребенка с ограниченными возможностями здоровья</w:t>
      </w:r>
      <w:r>
        <w:rPr>
          <w:spacing w:val="1"/>
        </w:rPr>
        <w:t xml:space="preserve"> </w:t>
      </w:r>
      <w:r>
        <w:rPr>
          <w:spacing w:val="-2"/>
        </w:rPr>
        <w:t>(М.А.</w:t>
      </w:r>
      <w:r>
        <w:rPr>
          <w:spacing w:val="-4"/>
        </w:rPr>
        <w:t xml:space="preserve"> </w:t>
      </w:r>
      <w:r>
        <w:rPr>
          <w:spacing w:val="-2"/>
        </w:rPr>
        <w:t>Жданова,</w:t>
      </w:r>
      <w:r>
        <w:rPr>
          <w:spacing w:val="-4"/>
        </w:rPr>
        <w:t xml:space="preserve"> </w:t>
      </w:r>
      <w:r>
        <w:rPr>
          <w:spacing w:val="-2"/>
        </w:rPr>
        <w:t>Е.И.</w:t>
      </w:r>
      <w:r>
        <w:rPr>
          <w:spacing w:val="-4"/>
        </w:rPr>
        <w:t xml:space="preserve"> </w:t>
      </w:r>
      <w:r>
        <w:rPr>
          <w:spacing w:val="-2"/>
        </w:rPr>
        <w:t>Казакова,</w:t>
      </w:r>
      <w:r>
        <w:rPr>
          <w:spacing w:val="-4"/>
        </w:rPr>
        <w:t xml:space="preserve"> </w:t>
      </w:r>
      <w:r>
        <w:rPr>
          <w:spacing w:val="-2"/>
        </w:rPr>
        <w:t>И.А.</w:t>
      </w:r>
      <w:r>
        <w:rPr>
          <w:spacing w:val="-4"/>
        </w:rPr>
        <w:t xml:space="preserve"> </w:t>
      </w:r>
      <w:r>
        <w:rPr>
          <w:spacing w:val="-2"/>
        </w:rPr>
        <w:t>Коробейников,</w:t>
      </w:r>
      <w:r>
        <w:rPr>
          <w:spacing w:val="-4"/>
        </w:rPr>
        <w:t xml:space="preserve"> </w:t>
      </w:r>
      <w:r>
        <w:rPr>
          <w:spacing w:val="-2"/>
        </w:rPr>
        <w:t>Л.В.</w:t>
      </w:r>
      <w:r>
        <w:rPr>
          <w:spacing w:val="-14"/>
        </w:rPr>
        <w:t xml:space="preserve"> </w:t>
      </w:r>
      <w:r>
        <w:rPr>
          <w:spacing w:val="-2"/>
        </w:rPr>
        <w:t>Лопатина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другие).</w:t>
      </w:r>
      <w:r>
        <w:rPr>
          <w:spacing w:val="-4"/>
        </w:rPr>
        <w:t xml:space="preserve"> </w:t>
      </w:r>
      <w:r>
        <w:rPr>
          <w:spacing w:val="-1"/>
        </w:rPr>
        <w:t>Согласно</w:t>
      </w:r>
      <w:r>
        <w:rPr>
          <w:spacing w:val="-6"/>
        </w:rPr>
        <w:t xml:space="preserve"> </w:t>
      </w:r>
      <w:r>
        <w:rPr>
          <w:spacing w:val="-1"/>
        </w:rPr>
        <w:t>ис-</w:t>
      </w:r>
      <w:r>
        <w:rPr>
          <w:spacing w:val="-63"/>
        </w:rPr>
        <w:t xml:space="preserve"> </w:t>
      </w:r>
      <w:r>
        <w:rPr>
          <w:spacing w:val="-1"/>
        </w:rPr>
        <w:t>следованиям,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данный</w:t>
      </w:r>
      <w:r>
        <w:rPr>
          <w:spacing w:val="-15"/>
        </w:rPr>
        <w:t xml:space="preserve"> </w:t>
      </w:r>
      <w:r>
        <w:t>период</w:t>
      </w:r>
      <w:r>
        <w:rPr>
          <w:spacing w:val="-16"/>
        </w:rPr>
        <w:t xml:space="preserve"> </w:t>
      </w:r>
      <w:r>
        <w:t>закладывается</w:t>
      </w:r>
      <w:r>
        <w:rPr>
          <w:spacing w:val="-13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интеграции</w:t>
      </w:r>
      <w:r>
        <w:rPr>
          <w:spacing w:val="-11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ОВЗ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детский</w:t>
      </w:r>
      <w:r>
        <w:rPr>
          <w:spacing w:val="-63"/>
        </w:rPr>
        <w:t xml:space="preserve"> </w:t>
      </w:r>
      <w:r>
        <w:rPr>
          <w:spacing w:val="-1"/>
        </w:rPr>
        <w:t>коллектив,</w:t>
      </w:r>
      <w:r>
        <w:rPr>
          <w:spacing w:val="-7"/>
        </w:rPr>
        <w:t xml:space="preserve"> </w:t>
      </w:r>
      <w:r>
        <w:rPr>
          <w:spacing w:val="-1"/>
        </w:rPr>
        <w:t>обусловленная</w:t>
      </w:r>
      <w:r>
        <w:rPr>
          <w:spacing w:val="-5"/>
        </w:rPr>
        <w:t xml:space="preserve"> </w:t>
      </w:r>
      <w:r>
        <w:rPr>
          <w:spacing w:val="-1"/>
        </w:rPr>
        <w:t>активным</w:t>
      </w:r>
      <w:r>
        <w:rPr>
          <w:spacing w:val="-6"/>
        </w:rPr>
        <w:t xml:space="preserve"> </w:t>
      </w:r>
      <w:r>
        <w:t>формированием</w:t>
      </w:r>
      <w:r>
        <w:rPr>
          <w:spacing w:val="-5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сфер,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эмоциональная,</w:t>
      </w:r>
      <w:r>
        <w:rPr>
          <w:spacing w:val="-4"/>
        </w:rPr>
        <w:t xml:space="preserve"> </w:t>
      </w:r>
      <w:r>
        <w:t>мо-</w:t>
      </w:r>
      <w:r>
        <w:rPr>
          <w:spacing w:val="-63"/>
        </w:rPr>
        <w:t xml:space="preserve"> </w:t>
      </w:r>
      <w:r>
        <w:rPr>
          <w:spacing w:val="-1"/>
        </w:rPr>
        <w:t>тивационная,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rPr>
          <w:spacing w:val="-1"/>
        </w:rPr>
        <w:t>интенсивным</w:t>
      </w:r>
      <w:r>
        <w:rPr>
          <w:spacing w:val="-9"/>
        </w:rPr>
        <w:t xml:space="preserve"> </w:t>
      </w:r>
      <w:r>
        <w:rPr>
          <w:spacing w:val="-1"/>
        </w:rPr>
        <w:t>развитием</w:t>
      </w:r>
      <w:r>
        <w:rPr>
          <w:spacing w:val="-9"/>
        </w:rPr>
        <w:t xml:space="preserve"> </w:t>
      </w:r>
      <w:r>
        <w:rPr>
          <w:spacing w:val="-1"/>
        </w:rPr>
        <w:t>самосознания,</w:t>
      </w:r>
      <w:r>
        <w:rPr>
          <w:spacing w:val="-9"/>
        </w:rPr>
        <w:t xml:space="preserve"> </w:t>
      </w:r>
      <w:r>
        <w:t>самооценк</w:t>
      </w:r>
      <w:r>
        <w:t>и.</w:t>
      </w:r>
      <w:r>
        <w:rPr>
          <w:spacing w:val="-8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пси-</w:t>
      </w:r>
      <w:r>
        <w:rPr>
          <w:spacing w:val="-63"/>
        </w:rPr>
        <w:t xml:space="preserve"> </w:t>
      </w:r>
      <w:r>
        <w:t>хологии семьи и семьи с особым ребенком рассматриваются в трудах В.М. Целуйко,</w:t>
      </w:r>
      <w:r>
        <w:rPr>
          <w:spacing w:val="1"/>
        </w:rPr>
        <w:t xml:space="preserve"> </w:t>
      </w:r>
      <w:r>
        <w:t>О.А.</w:t>
      </w:r>
      <w:r>
        <w:rPr>
          <w:spacing w:val="-14"/>
        </w:rPr>
        <w:t xml:space="preserve"> </w:t>
      </w:r>
      <w:r>
        <w:t>Карабановой,</w:t>
      </w:r>
      <w:r>
        <w:rPr>
          <w:spacing w:val="-14"/>
        </w:rPr>
        <w:t xml:space="preserve"> </w:t>
      </w:r>
      <w:r>
        <w:t>В.В.</w:t>
      </w:r>
      <w:r>
        <w:rPr>
          <w:spacing w:val="-12"/>
        </w:rPr>
        <w:t xml:space="preserve"> </w:t>
      </w:r>
      <w:r>
        <w:t>Ткачевой,</w:t>
      </w:r>
      <w:r>
        <w:rPr>
          <w:spacing w:val="-15"/>
        </w:rPr>
        <w:t xml:space="preserve"> </w:t>
      </w:r>
      <w:r>
        <w:t>Н.В.</w:t>
      </w:r>
      <w:r>
        <w:rPr>
          <w:spacing w:val="-14"/>
        </w:rPr>
        <w:t xml:space="preserve"> </w:t>
      </w:r>
      <w:r>
        <w:t>Матяш,</w:t>
      </w:r>
      <w:r>
        <w:rPr>
          <w:spacing w:val="-13"/>
        </w:rPr>
        <w:t xml:space="preserve"> </w:t>
      </w:r>
      <w:r>
        <w:t>Т.А.</w:t>
      </w:r>
      <w:r>
        <w:rPr>
          <w:spacing w:val="-13"/>
        </w:rPr>
        <w:t xml:space="preserve"> </w:t>
      </w:r>
      <w:r>
        <w:t>Павловой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других.</w:t>
      </w:r>
      <w:r>
        <w:rPr>
          <w:spacing w:val="-14"/>
        </w:rPr>
        <w:t xml:space="preserve"> </w:t>
      </w:r>
      <w:r>
        <w:t>Особое</w:t>
      </w:r>
      <w:r>
        <w:rPr>
          <w:spacing w:val="-14"/>
        </w:rPr>
        <w:t xml:space="preserve"> </w:t>
      </w:r>
      <w:r>
        <w:t>внимание</w:t>
      </w:r>
      <w:r>
        <w:rPr>
          <w:spacing w:val="-63"/>
        </w:rPr>
        <w:t xml:space="preserve"> </w:t>
      </w:r>
      <w:r>
        <w:rPr>
          <w:spacing w:val="-3"/>
        </w:rPr>
        <w:t>современными</w:t>
      </w:r>
      <w:r>
        <w:rPr>
          <w:spacing w:val="-13"/>
        </w:rPr>
        <w:t xml:space="preserve"> </w:t>
      </w:r>
      <w:r>
        <w:rPr>
          <w:spacing w:val="-3"/>
        </w:rPr>
        <w:t>исследователями</w:t>
      </w:r>
      <w:r>
        <w:rPr>
          <w:spacing w:val="-10"/>
        </w:rPr>
        <w:t xml:space="preserve"> </w:t>
      </w:r>
      <w:r>
        <w:rPr>
          <w:spacing w:val="-2"/>
        </w:rPr>
        <w:t>уделяется</w:t>
      </w:r>
      <w:r>
        <w:rPr>
          <w:spacing w:val="-12"/>
        </w:rPr>
        <w:t xml:space="preserve"> </w:t>
      </w:r>
      <w:r>
        <w:rPr>
          <w:spacing w:val="-2"/>
        </w:rPr>
        <w:t>вопросам</w:t>
      </w:r>
      <w:r>
        <w:rPr>
          <w:spacing w:val="-13"/>
        </w:rPr>
        <w:t xml:space="preserve"> </w:t>
      </w:r>
      <w:r>
        <w:rPr>
          <w:spacing w:val="-2"/>
        </w:rPr>
        <w:t>сопровождения</w:t>
      </w:r>
      <w:r>
        <w:rPr>
          <w:spacing w:val="-12"/>
        </w:rPr>
        <w:t xml:space="preserve"> </w:t>
      </w:r>
      <w:r>
        <w:rPr>
          <w:spacing w:val="-2"/>
        </w:rPr>
        <w:t>семьи</w:t>
      </w:r>
      <w:r>
        <w:rPr>
          <w:spacing w:val="-13"/>
        </w:rPr>
        <w:t xml:space="preserve"> </w:t>
      </w:r>
      <w:r>
        <w:rPr>
          <w:spacing w:val="-2"/>
        </w:rPr>
        <w:t>(В.В.</w:t>
      </w:r>
      <w:r>
        <w:rPr>
          <w:spacing w:val="-7"/>
        </w:rPr>
        <w:t xml:space="preserve"> </w:t>
      </w:r>
      <w:r>
        <w:rPr>
          <w:spacing w:val="-2"/>
        </w:rPr>
        <w:t>Ткачева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63"/>
        </w:rPr>
        <w:t xml:space="preserve"> </w:t>
      </w:r>
      <w:r>
        <w:t>другие)</w:t>
      </w:r>
      <w:r>
        <w:rPr>
          <w:spacing w:val="-9"/>
        </w:rPr>
        <w:t xml:space="preserve"> </w:t>
      </w:r>
      <w:r>
        <w:t>[5].</w:t>
      </w:r>
    </w:p>
    <w:p w:rsidR="00117080" w:rsidRDefault="00BE7805">
      <w:pPr>
        <w:pStyle w:val="a3"/>
        <w:spacing w:before="1"/>
        <w:ind w:right="143" w:firstLine="852"/>
      </w:pPr>
      <w:r>
        <w:t>Несмотря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обоснования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сопровож-</w:t>
      </w:r>
      <w:r>
        <w:rPr>
          <w:spacing w:val="-62"/>
        </w:rPr>
        <w:t xml:space="preserve"> </w:t>
      </w:r>
      <w:r>
        <w:t>дению семьи с особым ребенком, однако, разработка систем сопровождения в условиях</w:t>
      </w:r>
      <w:r>
        <w:rPr>
          <w:spacing w:val="1"/>
        </w:rPr>
        <w:t xml:space="preserve"> </w:t>
      </w:r>
      <w:r>
        <w:rPr>
          <w:spacing w:val="-2"/>
        </w:rPr>
        <w:t>дошкольной</w:t>
      </w:r>
      <w:r>
        <w:rPr>
          <w:spacing w:val="-11"/>
        </w:rPr>
        <w:t xml:space="preserve"> </w:t>
      </w:r>
      <w:r>
        <w:rPr>
          <w:spacing w:val="-2"/>
        </w:rPr>
        <w:t>организации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них</w:t>
      </w:r>
      <w:r>
        <w:rPr>
          <w:spacing w:val="-11"/>
        </w:rPr>
        <w:t xml:space="preserve"> </w:t>
      </w:r>
      <w:r>
        <w:rPr>
          <w:spacing w:val="-2"/>
        </w:rPr>
        <w:t>носит</w:t>
      </w:r>
      <w:r>
        <w:rPr>
          <w:spacing w:val="-12"/>
        </w:rPr>
        <w:t xml:space="preserve"> </w:t>
      </w:r>
      <w:r>
        <w:rPr>
          <w:spacing w:val="-2"/>
        </w:rPr>
        <w:t>обобщенный</w:t>
      </w:r>
      <w:r>
        <w:rPr>
          <w:spacing w:val="-11"/>
        </w:rPr>
        <w:t xml:space="preserve"> </w:t>
      </w:r>
      <w:r>
        <w:rPr>
          <w:spacing w:val="-2"/>
        </w:rPr>
        <w:t>характер.</w:t>
      </w:r>
      <w:r>
        <w:rPr>
          <w:spacing w:val="-13"/>
        </w:rPr>
        <w:t xml:space="preserve"> </w:t>
      </w:r>
      <w:r>
        <w:rPr>
          <w:spacing w:val="-2"/>
        </w:rPr>
        <w:t>Однако,</w:t>
      </w:r>
      <w:r>
        <w:rPr>
          <w:spacing w:val="-14"/>
        </w:rPr>
        <w:t xml:space="preserve"> </w:t>
      </w: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10"/>
        </w:rPr>
        <w:t xml:space="preserve"> </w:t>
      </w:r>
      <w:r>
        <w:rPr>
          <w:spacing w:val="-2"/>
        </w:rPr>
        <w:t>практической</w:t>
      </w:r>
      <w:r>
        <w:rPr>
          <w:spacing w:val="-63"/>
        </w:rPr>
        <w:t xml:space="preserve"> </w:t>
      </w:r>
      <w:r>
        <w:rPr>
          <w:spacing w:val="-1"/>
        </w:rPr>
        <w:t>разработке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rPr>
          <w:spacing w:val="-1"/>
        </w:rPr>
        <w:t>должна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учтена</w:t>
      </w:r>
      <w:r>
        <w:rPr>
          <w:spacing w:val="-16"/>
        </w:rPr>
        <w:t xml:space="preserve"> </w:t>
      </w:r>
      <w:r>
        <w:rPr>
          <w:spacing w:val="-1"/>
        </w:rPr>
        <w:t>специфика</w:t>
      </w:r>
      <w:r>
        <w:rPr>
          <w:spacing w:val="-15"/>
        </w:rPr>
        <w:t xml:space="preserve"> </w:t>
      </w:r>
      <w:r>
        <w:rPr>
          <w:spacing w:val="-1"/>
        </w:rPr>
        <w:t>дошкольной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ор-</w:t>
      </w:r>
      <w:r>
        <w:rPr>
          <w:spacing w:val="-63"/>
        </w:rPr>
        <w:t xml:space="preserve"> </w:t>
      </w:r>
      <w:r>
        <w:rPr>
          <w:spacing w:val="-1"/>
        </w:rPr>
        <w:t>ганизации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зависимости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направленности</w:t>
      </w:r>
      <w:r>
        <w:rPr>
          <w:spacing w:val="-8"/>
        </w:rPr>
        <w:t xml:space="preserve"> </w:t>
      </w:r>
      <w:r>
        <w:rPr>
          <w:spacing w:val="-1"/>
        </w:rPr>
        <w:t>работы</w:t>
      </w:r>
      <w:r>
        <w:rPr>
          <w:spacing w:val="-6"/>
        </w:rPr>
        <w:t xml:space="preserve"> </w:t>
      </w:r>
      <w:r>
        <w:rPr>
          <w:spacing w:val="-1"/>
        </w:rPr>
        <w:t>учреждения</w:t>
      </w:r>
      <w:r>
        <w:rPr>
          <w:spacing w:val="-6"/>
        </w:rPr>
        <w:t xml:space="preserve"> </w:t>
      </w:r>
      <w:r>
        <w:t>(коррекционное,</w:t>
      </w:r>
      <w:r>
        <w:rPr>
          <w:spacing w:val="-7"/>
        </w:rPr>
        <w:t xml:space="preserve"> </w:t>
      </w:r>
      <w:r>
        <w:t>логопе-</w:t>
      </w:r>
      <w:r>
        <w:rPr>
          <w:spacing w:val="-63"/>
        </w:rPr>
        <w:t xml:space="preserve"> </w:t>
      </w:r>
      <w:r>
        <w:t>дическое,</w:t>
      </w:r>
      <w:r>
        <w:rPr>
          <w:spacing w:val="-14"/>
        </w:rPr>
        <w:t xml:space="preserve"> </w:t>
      </w:r>
      <w:r>
        <w:t>психологическое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д.),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семей.</w:t>
      </w:r>
    </w:p>
    <w:p w:rsidR="00117080" w:rsidRDefault="00BE7805">
      <w:pPr>
        <w:pStyle w:val="a3"/>
        <w:ind w:right="143" w:firstLine="852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связи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этим</w:t>
      </w:r>
      <w:r>
        <w:rPr>
          <w:spacing w:val="-14"/>
        </w:rPr>
        <w:t xml:space="preserve"> </w:t>
      </w:r>
      <w:r>
        <w:rPr>
          <w:spacing w:val="-1"/>
        </w:rPr>
        <w:t>необ</w:t>
      </w:r>
      <w:r>
        <w:rPr>
          <w:spacing w:val="-1"/>
        </w:rPr>
        <w:t>ходимо</w:t>
      </w:r>
      <w:r>
        <w:rPr>
          <w:spacing w:val="-11"/>
        </w:rPr>
        <w:t xml:space="preserve"> </w:t>
      </w:r>
      <w:r>
        <w:rPr>
          <w:spacing w:val="-1"/>
        </w:rPr>
        <w:t>учесть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13"/>
        </w:rPr>
        <w:t xml:space="preserve"> </w:t>
      </w:r>
      <w:r>
        <w:t>сопро-</w:t>
      </w:r>
      <w:r>
        <w:rPr>
          <w:spacing w:val="-63"/>
        </w:rPr>
        <w:t xml:space="preserve"> </w:t>
      </w:r>
      <w:r>
        <w:t>вождения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дошкольной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выявить</w:t>
      </w:r>
      <w:r>
        <w:rPr>
          <w:spacing w:val="-8"/>
        </w:rPr>
        <w:t xml:space="preserve"> </w:t>
      </w:r>
      <w:r>
        <w:t>наибо-</w:t>
      </w:r>
      <w:r>
        <w:rPr>
          <w:spacing w:val="-62"/>
        </w:rPr>
        <w:t xml:space="preserve"> </w:t>
      </w:r>
      <w:r>
        <w:rPr>
          <w:spacing w:val="-2"/>
        </w:rPr>
        <w:t>лее</w:t>
      </w:r>
      <w:r>
        <w:rPr>
          <w:spacing w:val="-12"/>
        </w:rPr>
        <w:t xml:space="preserve"> </w:t>
      </w:r>
      <w:r>
        <w:rPr>
          <w:spacing w:val="-2"/>
        </w:rPr>
        <w:t>эффективные</w:t>
      </w:r>
      <w:r>
        <w:rPr>
          <w:spacing w:val="-13"/>
        </w:rPr>
        <w:t xml:space="preserve"> </w:t>
      </w:r>
      <w:r>
        <w:rPr>
          <w:spacing w:val="-2"/>
        </w:rPr>
        <w:t>пути</w:t>
      </w:r>
      <w:r>
        <w:rPr>
          <w:spacing w:val="-12"/>
        </w:rPr>
        <w:t xml:space="preserve"> </w:t>
      </w:r>
      <w:r>
        <w:rPr>
          <w:spacing w:val="-2"/>
        </w:rPr>
        <w:t>взаимодействия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семьей,</w:t>
      </w:r>
      <w:r>
        <w:rPr>
          <w:spacing w:val="-13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успешного</w:t>
      </w:r>
      <w:r>
        <w:rPr>
          <w:spacing w:val="-13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63"/>
        </w:rPr>
        <w:t xml:space="preserve"> </w:t>
      </w:r>
      <w:r>
        <w:t>сопровождения.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852"/>
      </w:pPr>
      <w:r>
        <w:rPr>
          <w:spacing w:val="-3"/>
        </w:rPr>
        <w:t>Изучение</w:t>
      </w:r>
      <w:r>
        <w:rPr>
          <w:spacing w:val="-12"/>
        </w:rPr>
        <w:t xml:space="preserve"> </w:t>
      </w:r>
      <w:r>
        <w:rPr>
          <w:spacing w:val="-3"/>
        </w:rPr>
        <w:t>психолого-педагогической</w:t>
      </w:r>
      <w:r>
        <w:rPr>
          <w:spacing w:val="-10"/>
        </w:rPr>
        <w:t xml:space="preserve"> </w:t>
      </w:r>
      <w:r>
        <w:rPr>
          <w:spacing w:val="-3"/>
        </w:rPr>
        <w:t>литературы,</w:t>
      </w:r>
      <w:r>
        <w:rPr>
          <w:spacing w:val="-11"/>
        </w:rPr>
        <w:t xml:space="preserve"> </w:t>
      </w:r>
      <w:r>
        <w:rPr>
          <w:spacing w:val="-2"/>
        </w:rPr>
        <w:t>педагогического</w:t>
      </w:r>
      <w:r>
        <w:rPr>
          <w:spacing w:val="-11"/>
        </w:rPr>
        <w:t xml:space="preserve"> </w:t>
      </w:r>
      <w:r>
        <w:rPr>
          <w:spacing w:val="-2"/>
        </w:rPr>
        <w:t>опыта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области</w:t>
      </w:r>
      <w:r>
        <w:rPr>
          <w:spacing w:val="-6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ОВЗ,</w:t>
      </w:r>
      <w:r>
        <w:rPr>
          <w:spacing w:val="-11"/>
        </w:rPr>
        <w:t xml:space="preserve"> </w:t>
      </w:r>
      <w:r>
        <w:t>анкетирование,</w:t>
      </w:r>
      <w:r>
        <w:rPr>
          <w:spacing w:val="-9"/>
        </w:rPr>
        <w:t xml:space="preserve"> </w:t>
      </w:r>
      <w:r>
        <w:t>опросы,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анализ,</w:t>
      </w:r>
      <w:r>
        <w:rPr>
          <w:spacing w:val="-11"/>
        </w:rPr>
        <w:t xml:space="preserve"> </w:t>
      </w:r>
      <w:r>
        <w:t>синтез,</w:t>
      </w:r>
      <w:r>
        <w:rPr>
          <w:spacing w:val="-9"/>
        </w:rPr>
        <w:t xml:space="preserve"> </w:t>
      </w:r>
      <w:r>
        <w:t>обобщение</w:t>
      </w:r>
      <w:r>
        <w:rPr>
          <w:spacing w:val="-9"/>
        </w:rPr>
        <w:t xml:space="preserve"> </w:t>
      </w:r>
      <w:r>
        <w:t>систе-</w:t>
      </w:r>
      <w:r>
        <w:rPr>
          <w:spacing w:val="-63"/>
        </w:rPr>
        <w:t xml:space="preserve"> </w:t>
      </w:r>
      <w:r>
        <w:rPr>
          <w:spacing w:val="-2"/>
        </w:rPr>
        <w:t>мы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  <w:r>
        <w:rPr>
          <w:spacing w:val="-11"/>
        </w:rPr>
        <w:t xml:space="preserve"> </w:t>
      </w:r>
      <w:r>
        <w:rPr>
          <w:spacing w:val="-2"/>
        </w:rPr>
        <w:t>детского</w:t>
      </w:r>
      <w:r>
        <w:rPr>
          <w:spacing w:val="-13"/>
        </w:rPr>
        <w:t xml:space="preserve"> </w:t>
      </w:r>
      <w:r>
        <w:rPr>
          <w:spacing w:val="-2"/>
        </w:rPr>
        <w:t>сада</w:t>
      </w:r>
      <w:r>
        <w:rPr>
          <w:spacing w:val="-12"/>
        </w:rPr>
        <w:t xml:space="preserve"> </w:t>
      </w:r>
      <w:r>
        <w:rPr>
          <w:spacing w:val="-2"/>
        </w:rPr>
        <w:t>позволяет</w:t>
      </w:r>
      <w:r>
        <w:rPr>
          <w:spacing w:val="-14"/>
        </w:rPr>
        <w:t xml:space="preserve"> </w:t>
      </w:r>
      <w:r>
        <w:rPr>
          <w:spacing w:val="-2"/>
        </w:rPr>
        <w:t>обосновать</w:t>
      </w:r>
      <w:r>
        <w:rPr>
          <w:spacing w:val="-14"/>
        </w:rPr>
        <w:t xml:space="preserve"> </w:t>
      </w:r>
      <w:r>
        <w:rPr>
          <w:spacing w:val="-1"/>
        </w:rPr>
        <w:t>полученный</w:t>
      </w:r>
      <w:r>
        <w:rPr>
          <w:spacing w:val="-13"/>
        </w:rPr>
        <w:t xml:space="preserve"> </w:t>
      </w:r>
      <w:r>
        <w:rPr>
          <w:spacing w:val="-1"/>
        </w:rPr>
        <w:t>опыт,</w:t>
      </w:r>
      <w:r>
        <w:rPr>
          <w:spacing w:val="-12"/>
        </w:rPr>
        <w:t xml:space="preserve"> </w:t>
      </w:r>
      <w:r>
        <w:rPr>
          <w:spacing w:val="-1"/>
        </w:rPr>
        <w:t>применяемую</w:t>
      </w:r>
      <w:r>
        <w:rPr>
          <w:spacing w:val="-11"/>
        </w:rPr>
        <w:t xml:space="preserve"> </w:t>
      </w:r>
      <w:r>
        <w:rPr>
          <w:spacing w:val="-1"/>
        </w:rPr>
        <w:t>мо-</w:t>
      </w:r>
      <w:r>
        <w:rPr>
          <w:spacing w:val="-63"/>
        </w:rPr>
        <w:t xml:space="preserve"> </w:t>
      </w:r>
      <w:r>
        <w:rPr>
          <w:spacing w:val="-3"/>
        </w:rPr>
        <w:t>дель</w:t>
      </w:r>
      <w:r>
        <w:rPr>
          <w:spacing w:val="-11"/>
        </w:rPr>
        <w:t xml:space="preserve"> </w:t>
      </w:r>
      <w:r>
        <w:rPr>
          <w:spacing w:val="-3"/>
        </w:rPr>
        <w:t>сопровождения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поддержки</w:t>
      </w:r>
      <w:r>
        <w:rPr>
          <w:spacing w:val="-13"/>
        </w:rPr>
        <w:t xml:space="preserve"> </w:t>
      </w:r>
      <w:r>
        <w:rPr>
          <w:spacing w:val="-3"/>
        </w:rPr>
        <w:t>семьи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ОВЗ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данной</w:t>
      </w:r>
      <w:r>
        <w:rPr>
          <w:spacing w:val="-11"/>
        </w:rPr>
        <w:t xml:space="preserve"> </w:t>
      </w:r>
      <w:r>
        <w:rPr>
          <w:spacing w:val="-3"/>
        </w:rPr>
        <w:t>образовательной</w:t>
      </w:r>
      <w:r>
        <w:rPr>
          <w:spacing w:val="-10"/>
        </w:rPr>
        <w:t xml:space="preserve"> </w:t>
      </w:r>
      <w:r>
        <w:rPr>
          <w:spacing w:val="-3"/>
        </w:rPr>
        <w:t>организации.</w:t>
      </w:r>
    </w:p>
    <w:p w:rsidR="00117080" w:rsidRDefault="00BE7805">
      <w:pPr>
        <w:pStyle w:val="a3"/>
        <w:ind w:right="142" w:firstLine="852"/>
      </w:pPr>
      <w:r>
        <w:rPr>
          <w:spacing w:val="-2"/>
        </w:rPr>
        <w:t xml:space="preserve">Процесс сопровождения семей носит комплексный </w:t>
      </w:r>
      <w:r>
        <w:rPr>
          <w:spacing w:val="-1"/>
        </w:rPr>
        <w:t>характер, так как проходит с</w:t>
      </w:r>
      <w:r>
        <w:t xml:space="preserve"> </w:t>
      </w:r>
      <w:r>
        <w:rPr>
          <w:spacing w:val="-2"/>
        </w:rPr>
        <w:t xml:space="preserve">участием специалистов различного </w:t>
      </w:r>
      <w:r>
        <w:rPr>
          <w:spacing w:val="-1"/>
        </w:rPr>
        <w:t>профиля: педагогов-психологов, учителей-логопедов,</w:t>
      </w:r>
      <w:r>
        <w:t xml:space="preserve"> </w:t>
      </w:r>
      <w:r>
        <w:rPr>
          <w:spacing w:val="-4"/>
        </w:rPr>
        <w:t>учителей-дефектологов,</w:t>
      </w:r>
      <w:r>
        <w:rPr>
          <w:spacing w:val="-12"/>
        </w:rPr>
        <w:t xml:space="preserve"> </w:t>
      </w:r>
      <w:r>
        <w:rPr>
          <w:spacing w:val="-4"/>
        </w:rPr>
        <w:t>музыкального</w:t>
      </w:r>
      <w:r>
        <w:rPr>
          <w:spacing w:val="-12"/>
        </w:rPr>
        <w:t xml:space="preserve"> </w:t>
      </w:r>
      <w:r>
        <w:rPr>
          <w:spacing w:val="-4"/>
        </w:rPr>
        <w:t>руководителя,</w:t>
      </w:r>
      <w:r>
        <w:rPr>
          <w:spacing w:val="-11"/>
        </w:rPr>
        <w:t xml:space="preserve"> </w:t>
      </w:r>
      <w:r>
        <w:rPr>
          <w:spacing w:val="-3"/>
        </w:rPr>
        <w:t>инструктора</w:t>
      </w:r>
      <w:r>
        <w:rPr>
          <w:spacing w:val="-12"/>
        </w:rPr>
        <w:t xml:space="preserve"> </w:t>
      </w:r>
      <w:r>
        <w:rPr>
          <w:spacing w:val="-3"/>
        </w:rPr>
        <w:t>по</w:t>
      </w:r>
      <w:r>
        <w:rPr>
          <w:spacing w:val="-12"/>
        </w:rPr>
        <w:t xml:space="preserve"> </w:t>
      </w:r>
      <w:r>
        <w:rPr>
          <w:spacing w:val="-3"/>
        </w:rPr>
        <w:t>физической</w:t>
      </w:r>
      <w:r>
        <w:rPr>
          <w:spacing w:val="-11"/>
        </w:rPr>
        <w:t xml:space="preserve"> </w:t>
      </w:r>
      <w:r>
        <w:rPr>
          <w:spacing w:val="-3"/>
        </w:rPr>
        <w:t>культуре,</w:t>
      </w:r>
      <w:r>
        <w:rPr>
          <w:spacing w:val="-63"/>
        </w:rPr>
        <w:t xml:space="preserve"> </w:t>
      </w:r>
      <w:r>
        <w:rPr>
          <w:spacing w:val="-2"/>
        </w:rPr>
        <w:t>воспитателей.</w:t>
      </w:r>
      <w:r>
        <w:rPr>
          <w:spacing w:val="-14"/>
        </w:rPr>
        <w:t xml:space="preserve"> </w:t>
      </w:r>
      <w:r>
        <w:rPr>
          <w:spacing w:val="-2"/>
        </w:rPr>
        <w:t>Совместная</w:t>
      </w:r>
      <w:r>
        <w:rPr>
          <w:spacing w:val="-12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специалистов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Адаптированных</w:t>
      </w:r>
      <w:r>
        <w:rPr>
          <w:spacing w:val="-11"/>
        </w:rPr>
        <w:t xml:space="preserve"> </w:t>
      </w:r>
      <w:r>
        <w:rPr>
          <w:spacing w:val="-1"/>
        </w:rPr>
        <w:t>основных</w:t>
      </w:r>
      <w:r>
        <w:rPr>
          <w:spacing w:val="-62"/>
        </w:rPr>
        <w:t xml:space="preserve"> </w:t>
      </w:r>
      <w:r>
        <w:rPr>
          <w:spacing w:val="-2"/>
        </w:rPr>
        <w:t>образовательных</w:t>
      </w:r>
      <w:r>
        <w:rPr>
          <w:spacing w:val="-13"/>
        </w:rPr>
        <w:t xml:space="preserve"> </w:t>
      </w:r>
      <w:r>
        <w:rPr>
          <w:spacing w:val="-2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обеспечивает</w:t>
      </w:r>
      <w:r>
        <w:rPr>
          <w:spacing w:val="-11"/>
        </w:rPr>
        <w:t xml:space="preserve"> </w:t>
      </w:r>
      <w:r>
        <w:rPr>
          <w:spacing w:val="-2"/>
        </w:rPr>
        <w:t>психолого-педагогическое</w:t>
      </w:r>
      <w:r>
        <w:rPr>
          <w:spacing w:val="-10"/>
        </w:rPr>
        <w:t xml:space="preserve"> </w:t>
      </w:r>
      <w:r>
        <w:rPr>
          <w:spacing w:val="-2"/>
        </w:rPr>
        <w:t>сопровождение</w:t>
      </w:r>
      <w:r>
        <w:rPr>
          <w:spacing w:val="-11"/>
        </w:rPr>
        <w:t xml:space="preserve"> </w:t>
      </w:r>
      <w:r>
        <w:rPr>
          <w:spacing w:val="-2"/>
        </w:rPr>
        <w:t>семьи</w:t>
      </w:r>
      <w:r>
        <w:rPr>
          <w:spacing w:val="-62"/>
        </w:rPr>
        <w:t xml:space="preserve"> </w:t>
      </w:r>
      <w:r>
        <w:t>на всех этапах дошкольного образования, делает родителей действительно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процесса.</w:t>
      </w:r>
    </w:p>
    <w:p w:rsidR="00117080" w:rsidRDefault="00BE7805">
      <w:pPr>
        <w:pStyle w:val="a3"/>
        <w:ind w:right="143" w:firstLine="852"/>
      </w:pP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структуре</w:t>
      </w:r>
      <w:r>
        <w:rPr>
          <w:spacing w:val="-9"/>
        </w:rPr>
        <w:t xml:space="preserve"> </w:t>
      </w:r>
      <w:r>
        <w:rPr>
          <w:spacing w:val="-1"/>
        </w:rPr>
        <w:t>практической</w:t>
      </w:r>
      <w:r>
        <w:rPr>
          <w:spacing w:val="-7"/>
        </w:rPr>
        <w:t xml:space="preserve"> </w:t>
      </w:r>
      <w:r>
        <w:rPr>
          <w:spacing w:val="-1"/>
        </w:rPr>
        <w:t>работы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психолого-педагогическому</w:t>
      </w:r>
      <w:r>
        <w:rPr>
          <w:spacing w:val="-8"/>
        </w:rPr>
        <w:t xml:space="preserve"> </w:t>
      </w:r>
      <w:r>
        <w:rPr>
          <w:spacing w:val="-1"/>
        </w:rPr>
        <w:t>сопровождению</w:t>
      </w:r>
      <w:r>
        <w:rPr>
          <w:spacing w:val="-63"/>
        </w:rPr>
        <w:t xml:space="preserve"> </w:t>
      </w:r>
      <w:r>
        <w:t>семей</w:t>
      </w:r>
      <w:r>
        <w:rPr>
          <w:spacing w:val="-10"/>
        </w:rPr>
        <w:t xml:space="preserve"> </w:t>
      </w:r>
      <w:r>
        <w:t>дошкольников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выделен</w:t>
      </w:r>
      <w:r>
        <w:rPr>
          <w:spacing w:val="-10"/>
        </w:rPr>
        <w:t xml:space="preserve"> </w:t>
      </w:r>
      <w:r>
        <w:t>ряд</w:t>
      </w:r>
      <w:r>
        <w:rPr>
          <w:spacing w:val="-11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направлений.</w:t>
      </w:r>
      <w:r>
        <w:rPr>
          <w:spacing w:val="-11"/>
        </w:rPr>
        <w:t xml:space="preserve"> </w:t>
      </w:r>
      <w:r>
        <w:t>Во-первых,</w:t>
      </w:r>
      <w:r>
        <w:rPr>
          <w:spacing w:val="-9"/>
        </w:rPr>
        <w:t xml:space="preserve"> </w:t>
      </w:r>
      <w:r>
        <w:t>р</w:t>
      </w:r>
      <w:r>
        <w:t>асширение</w:t>
      </w:r>
      <w:r>
        <w:rPr>
          <w:spacing w:val="-63"/>
        </w:rPr>
        <w:t xml:space="preserve"> </w:t>
      </w:r>
      <w:r>
        <w:rPr>
          <w:spacing w:val="-3"/>
        </w:rPr>
        <w:t>знаний</w:t>
      </w:r>
      <w:r>
        <w:rPr>
          <w:spacing w:val="-13"/>
        </w:rPr>
        <w:t xml:space="preserve"> </w:t>
      </w:r>
      <w:r>
        <w:rPr>
          <w:spacing w:val="-3"/>
        </w:rPr>
        <w:t>педагогов</w:t>
      </w:r>
      <w:r>
        <w:rPr>
          <w:spacing w:val="-12"/>
        </w:rPr>
        <w:t xml:space="preserve"> </w:t>
      </w:r>
      <w:r>
        <w:rPr>
          <w:spacing w:val="-3"/>
        </w:rPr>
        <w:t>ДОУ</w:t>
      </w:r>
      <w:r>
        <w:rPr>
          <w:spacing w:val="-11"/>
        </w:rPr>
        <w:t xml:space="preserve"> </w:t>
      </w:r>
      <w:r>
        <w:rPr>
          <w:spacing w:val="-3"/>
        </w:rPr>
        <w:t>о</w:t>
      </w:r>
      <w:r>
        <w:rPr>
          <w:spacing w:val="-12"/>
        </w:rPr>
        <w:t xml:space="preserve"> </w:t>
      </w:r>
      <w:r>
        <w:rPr>
          <w:spacing w:val="-3"/>
        </w:rPr>
        <w:t>теоретических</w:t>
      </w:r>
      <w:r>
        <w:rPr>
          <w:spacing w:val="-11"/>
        </w:rPr>
        <w:t xml:space="preserve"> </w:t>
      </w:r>
      <w:r>
        <w:rPr>
          <w:spacing w:val="-3"/>
        </w:rPr>
        <w:t>основах,</w:t>
      </w:r>
      <w:r>
        <w:rPr>
          <w:spacing w:val="-9"/>
        </w:rPr>
        <w:t xml:space="preserve"> </w:t>
      </w:r>
      <w:r>
        <w:rPr>
          <w:spacing w:val="-3"/>
        </w:rPr>
        <w:t>многообразии</w:t>
      </w:r>
      <w:r>
        <w:rPr>
          <w:spacing w:val="-10"/>
        </w:rPr>
        <w:t xml:space="preserve"> </w:t>
      </w:r>
      <w:r>
        <w:rPr>
          <w:spacing w:val="-3"/>
        </w:rPr>
        <w:t>практического</w:t>
      </w:r>
      <w:r>
        <w:rPr>
          <w:spacing w:val="-12"/>
        </w:rPr>
        <w:t xml:space="preserve"> </w:t>
      </w:r>
      <w:r>
        <w:rPr>
          <w:spacing w:val="-2"/>
        </w:rPr>
        <w:t>опыта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ре-</w:t>
      </w:r>
      <w:r>
        <w:rPr>
          <w:spacing w:val="-63"/>
        </w:rPr>
        <w:t xml:space="preserve"> </w:t>
      </w:r>
      <w:r>
        <w:rPr>
          <w:spacing w:val="-2"/>
        </w:rPr>
        <w:t>ализации</w:t>
      </w:r>
      <w:r>
        <w:rPr>
          <w:spacing w:val="-13"/>
        </w:rPr>
        <w:t xml:space="preserve"> </w:t>
      </w:r>
      <w:r>
        <w:rPr>
          <w:spacing w:val="-2"/>
        </w:rPr>
        <w:t>моделей</w:t>
      </w:r>
      <w:r>
        <w:rPr>
          <w:spacing w:val="-13"/>
        </w:rPr>
        <w:t xml:space="preserve"> </w:t>
      </w:r>
      <w:r>
        <w:rPr>
          <w:spacing w:val="-2"/>
        </w:rPr>
        <w:t>системы</w:t>
      </w:r>
      <w:r>
        <w:rPr>
          <w:spacing w:val="-13"/>
        </w:rPr>
        <w:t xml:space="preserve"> </w:t>
      </w:r>
      <w:r>
        <w:rPr>
          <w:spacing w:val="-2"/>
        </w:rPr>
        <w:t>психолого-педагогического</w:t>
      </w:r>
      <w:r>
        <w:rPr>
          <w:spacing w:val="-13"/>
        </w:rPr>
        <w:t xml:space="preserve"> </w:t>
      </w:r>
      <w:r>
        <w:rPr>
          <w:spacing w:val="-2"/>
        </w:rPr>
        <w:t>сопровождения</w:t>
      </w:r>
      <w:r>
        <w:rPr>
          <w:spacing w:val="-13"/>
        </w:rPr>
        <w:t xml:space="preserve"> </w:t>
      </w:r>
      <w:r>
        <w:rPr>
          <w:spacing w:val="-1"/>
        </w:rPr>
        <w:t>семьи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ребенком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62"/>
        </w:rPr>
        <w:t xml:space="preserve"> </w:t>
      </w:r>
      <w:r>
        <w:rPr>
          <w:spacing w:val="-2"/>
        </w:rPr>
        <w:t>ОВЗ,</w:t>
      </w:r>
      <w:r>
        <w:rPr>
          <w:spacing w:val="-12"/>
        </w:rPr>
        <w:t xml:space="preserve"> </w:t>
      </w:r>
      <w:r>
        <w:rPr>
          <w:spacing w:val="-2"/>
        </w:rPr>
        <w:t>пополнение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расширение</w:t>
      </w:r>
      <w:r>
        <w:rPr>
          <w:spacing w:val="-12"/>
        </w:rPr>
        <w:t xml:space="preserve"> </w:t>
      </w:r>
      <w:r>
        <w:rPr>
          <w:spacing w:val="-2"/>
        </w:rPr>
        <w:t>знаний</w:t>
      </w:r>
      <w:r>
        <w:rPr>
          <w:spacing w:val="-13"/>
        </w:rPr>
        <w:t xml:space="preserve"> </w:t>
      </w:r>
      <w:r>
        <w:rPr>
          <w:spacing w:val="-2"/>
        </w:rPr>
        <w:t>об</w:t>
      </w:r>
      <w:r>
        <w:rPr>
          <w:spacing w:val="-12"/>
        </w:rPr>
        <w:t xml:space="preserve"> </w:t>
      </w:r>
      <w:r>
        <w:rPr>
          <w:spacing w:val="-2"/>
        </w:rPr>
        <w:t>особенностях</w:t>
      </w:r>
      <w:r>
        <w:rPr>
          <w:spacing w:val="-14"/>
        </w:rPr>
        <w:t xml:space="preserve"> </w:t>
      </w:r>
      <w:r>
        <w:rPr>
          <w:spacing w:val="-2"/>
        </w:rPr>
        <w:t>психологии</w:t>
      </w:r>
      <w:r>
        <w:rPr>
          <w:spacing w:val="-13"/>
        </w:rPr>
        <w:t xml:space="preserve"> </w:t>
      </w:r>
      <w:r>
        <w:rPr>
          <w:spacing w:val="-2"/>
        </w:rPr>
        <w:t>дошкольного</w:t>
      </w:r>
      <w:r>
        <w:rPr>
          <w:spacing w:val="-12"/>
        </w:rPr>
        <w:t xml:space="preserve"> </w:t>
      </w:r>
      <w:r>
        <w:rPr>
          <w:spacing w:val="-1"/>
        </w:rPr>
        <w:t>детства,</w:t>
      </w:r>
      <w:r>
        <w:rPr>
          <w:spacing w:val="-62"/>
        </w:rPr>
        <w:t xml:space="preserve"> </w:t>
      </w:r>
      <w:r>
        <w:rPr>
          <w:spacing w:val="-2"/>
        </w:rPr>
        <w:t>эмоциональном</w:t>
      </w:r>
      <w:r>
        <w:rPr>
          <w:spacing w:val="-9"/>
        </w:rPr>
        <w:t xml:space="preserve"> </w:t>
      </w:r>
      <w:r>
        <w:rPr>
          <w:spacing w:val="-1"/>
        </w:rPr>
        <w:t>развитии</w:t>
      </w:r>
      <w:r>
        <w:rPr>
          <w:spacing w:val="-5"/>
        </w:rPr>
        <w:t xml:space="preserve"> </w:t>
      </w:r>
      <w:r>
        <w:rPr>
          <w:spacing w:val="-1"/>
        </w:rPr>
        <w:t>детей,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возможностях</w:t>
      </w:r>
      <w:r>
        <w:rPr>
          <w:spacing w:val="-7"/>
        </w:rPr>
        <w:t xml:space="preserve"> </w:t>
      </w:r>
      <w:r>
        <w:rPr>
          <w:spacing w:val="-1"/>
        </w:rPr>
        <w:t>преодоления</w:t>
      </w:r>
      <w:r>
        <w:rPr>
          <w:spacing w:val="-6"/>
        </w:rPr>
        <w:t xml:space="preserve"> </w:t>
      </w:r>
      <w:r>
        <w:rPr>
          <w:spacing w:val="-1"/>
        </w:rPr>
        <w:t>эмоциональных</w:t>
      </w:r>
      <w:r>
        <w:rPr>
          <w:spacing w:val="-6"/>
        </w:rPr>
        <w:t xml:space="preserve"> </w:t>
      </w:r>
      <w:r>
        <w:rPr>
          <w:spacing w:val="-1"/>
        </w:rPr>
        <w:t>трудностей</w:t>
      </w:r>
      <w:r>
        <w:rPr>
          <w:spacing w:val="-62"/>
        </w:rPr>
        <w:t xml:space="preserve"> </w:t>
      </w:r>
      <w:r>
        <w:rPr>
          <w:spacing w:val="-3"/>
        </w:rPr>
        <w:t>дошкольников</w:t>
      </w:r>
      <w:r>
        <w:rPr>
          <w:spacing w:val="-14"/>
        </w:rPr>
        <w:t xml:space="preserve"> </w:t>
      </w:r>
      <w:r>
        <w:rPr>
          <w:spacing w:val="-3"/>
        </w:rPr>
        <w:t>посредством</w:t>
      </w:r>
      <w:r>
        <w:rPr>
          <w:spacing w:val="-11"/>
        </w:rPr>
        <w:t xml:space="preserve"> </w:t>
      </w:r>
      <w:r>
        <w:rPr>
          <w:spacing w:val="-3"/>
        </w:rPr>
        <w:t>участия</w:t>
      </w:r>
      <w:r>
        <w:rPr>
          <w:spacing w:val="-11"/>
        </w:rPr>
        <w:t xml:space="preserve"> </w:t>
      </w:r>
      <w:r>
        <w:rPr>
          <w:spacing w:val="-3"/>
        </w:rPr>
        <w:t>воспитателей,</w:t>
      </w:r>
      <w:r>
        <w:rPr>
          <w:spacing w:val="-11"/>
        </w:rPr>
        <w:t xml:space="preserve"> </w:t>
      </w:r>
      <w:r>
        <w:rPr>
          <w:spacing w:val="-3"/>
        </w:rPr>
        <w:t>музыкальных</w:t>
      </w:r>
      <w:r>
        <w:rPr>
          <w:spacing w:val="-14"/>
        </w:rPr>
        <w:t xml:space="preserve"> </w:t>
      </w:r>
      <w:r>
        <w:rPr>
          <w:spacing w:val="-3"/>
        </w:rPr>
        <w:t>руководителей,</w:t>
      </w:r>
      <w:r>
        <w:rPr>
          <w:spacing w:val="-11"/>
        </w:rPr>
        <w:t xml:space="preserve"> </w:t>
      </w:r>
      <w:r>
        <w:rPr>
          <w:spacing w:val="-3"/>
        </w:rPr>
        <w:t>психолога</w:t>
      </w:r>
      <w:r>
        <w:rPr>
          <w:spacing w:val="-63"/>
        </w:rPr>
        <w:t xml:space="preserve"> </w:t>
      </w:r>
      <w:r>
        <w:rPr>
          <w:spacing w:val="-1"/>
        </w:rPr>
        <w:t xml:space="preserve">в конференциях соответствующей тематики различного уровня </w:t>
      </w:r>
      <w:r>
        <w:t>(международных, всерос-</w:t>
      </w:r>
      <w:r>
        <w:rPr>
          <w:spacing w:val="-62"/>
        </w:rPr>
        <w:t xml:space="preserve"> </w:t>
      </w:r>
      <w:r>
        <w:t>сийских, регионарных), участия в семинарах и вебинарах, активного взаимодействия с</w:t>
      </w:r>
      <w:r>
        <w:rPr>
          <w:spacing w:val="1"/>
        </w:rPr>
        <w:t xml:space="preserve"> </w:t>
      </w:r>
      <w:r>
        <w:rPr>
          <w:spacing w:val="-3"/>
        </w:rPr>
        <w:t>высшими</w:t>
      </w:r>
      <w:r>
        <w:rPr>
          <w:spacing w:val="-13"/>
        </w:rPr>
        <w:t xml:space="preserve"> </w:t>
      </w:r>
      <w:r>
        <w:rPr>
          <w:spacing w:val="-3"/>
        </w:rPr>
        <w:t>педагогическими</w:t>
      </w:r>
      <w:r>
        <w:rPr>
          <w:spacing w:val="-10"/>
        </w:rPr>
        <w:t xml:space="preserve"> </w:t>
      </w:r>
      <w:r>
        <w:rPr>
          <w:spacing w:val="-2"/>
        </w:rPr>
        <w:t>образовательными</w:t>
      </w:r>
      <w:r>
        <w:rPr>
          <w:spacing w:val="-12"/>
        </w:rPr>
        <w:t xml:space="preserve"> </w:t>
      </w:r>
      <w:r>
        <w:rPr>
          <w:spacing w:val="-2"/>
        </w:rPr>
        <w:t>учреждениями</w:t>
      </w:r>
      <w:r>
        <w:rPr>
          <w:spacing w:val="-12"/>
        </w:rPr>
        <w:t xml:space="preserve"> </w:t>
      </w:r>
      <w:r>
        <w:rPr>
          <w:spacing w:val="-2"/>
        </w:rPr>
        <w:t>(БелИРО)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формате</w:t>
      </w:r>
      <w:r>
        <w:rPr>
          <w:spacing w:val="-13"/>
        </w:rPr>
        <w:t xml:space="preserve"> </w:t>
      </w:r>
      <w:r>
        <w:rPr>
          <w:spacing w:val="-2"/>
        </w:rPr>
        <w:t>иннова-</w:t>
      </w:r>
      <w:r>
        <w:rPr>
          <w:spacing w:val="-62"/>
        </w:rPr>
        <w:t xml:space="preserve"> </w:t>
      </w:r>
      <w:r>
        <w:rPr>
          <w:spacing w:val="-4"/>
        </w:rPr>
        <w:t>ционной</w:t>
      </w:r>
      <w:r>
        <w:rPr>
          <w:spacing w:val="-10"/>
        </w:rPr>
        <w:t xml:space="preserve"> </w:t>
      </w:r>
      <w:r>
        <w:rPr>
          <w:spacing w:val="-4"/>
        </w:rPr>
        <w:t>площадки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т.п.</w:t>
      </w:r>
      <w:r>
        <w:rPr>
          <w:spacing w:val="-11"/>
        </w:rPr>
        <w:t xml:space="preserve"> </w:t>
      </w:r>
      <w:r>
        <w:rPr>
          <w:spacing w:val="-4"/>
        </w:rPr>
        <w:t>Во-вторых,</w:t>
      </w:r>
      <w:r>
        <w:rPr>
          <w:spacing w:val="-11"/>
        </w:rPr>
        <w:t xml:space="preserve"> </w:t>
      </w:r>
      <w:r>
        <w:rPr>
          <w:spacing w:val="-4"/>
        </w:rPr>
        <w:t>организация</w:t>
      </w:r>
      <w:r>
        <w:rPr>
          <w:spacing w:val="-10"/>
        </w:rPr>
        <w:t xml:space="preserve"> </w:t>
      </w:r>
      <w:r>
        <w:rPr>
          <w:spacing w:val="-4"/>
        </w:rPr>
        <w:t>педагогического</w:t>
      </w:r>
      <w:r>
        <w:rPr>
          <w:spacing w:val="-8"/>
        </w:rPr>
        <w:t xml:space="preserve"> </w:t>
      </w:r>
      <w:r>
        <w:rPr>
          <w:spacing w:val="-3"/>
        </w:rPr>
        <w:t>просвещения</w:t>
      </w:r>
      <w:r>
        <w:rPr>
          <w:spacing w:val="-10"/>
        </w:rPr>
        <w:t xml:space="preserve"> </w:t>
      </w:r>
      <w:r>
        <w:rPr>
          <w:spacing w:val="-3"/>
        </w:rPr>
        <w:t>родителей.</w:t>
      </w:r>
      <w:r>
        <w:rPr>
          <w:spacing w:val="-63"/>
        </w:rPr>
        <w:t xml:space="preserve"> </w:t>
      </w:r>
      <w:r>
        <w:rPr>
          <w:spacing w:val="-3"/>
        </w:rPr>
        <w:t>Особое</w:t>
      </w:r>
      <w:r>
        <w:rPr>
          <w:spacing w:val="-12"/>
        </w:rPr>
        <w:t xml:space="preserve"> </w:t>
      </w:r>
      <w:r>
        <w:rPr>
          <w:spacing w:val="-3"/>
        </w:rPr>
        <w:t>внимание</w:t>
      </w:r>
      <w:r>
        <w:rPr>
          <w:spacing w:val="-11"/>
        </w:rPr>
        <w:t xml:space="preserve"> </w:t>
      </w:r>
      <w:r>
        <w:rPr>
          <w:spacing w:val="-3"/>
        </w:rPr>
        <w:t>при</w:t>
      </w:r>
      <w:r>
        <w:rPr>
          <w:spacing w:val="-10"/>
        </w:rPr>
        <w:t xml:space="preserve"> </w:t>
      </w:r>
      <w:r>
        <w:rPr>
          <w:spacing w:val="-3"/>
        </w:rPr>
        <w:t>этом</w:t>
      </w:r>
      <w:r>
        <w:rPr>
          <w:spacing w:val="-12"/>
        </w:rPr>
        <w:t xml:space="preserve"> </w:t>
      </w:r>
      <w:r>
        <w:rPr>
          <w:spacing w:val="-3"/>
        </w:rPr>
        <w:t>уделяется</w:t>
      </w:r>
      <w:r>
        <w:rPr>
          <w:spacing w:val="-11"/>
        </w:rPr>
        <w:t xml:space="preserve"> </w:t>
      </w:r>
      <w:r>
        <w:rPr>
          <w:spacing w:val="-3"/>
        </w:rPr>
        <w:t>формированию</w:t>
      </w:r>
      <w:r>
        <w:rPr>
          <w:spacing w:val="-10"/>
        </w:rPr>
        <w:t xml:space="preserve"> </w:t>
      </w:r>
      <w:r>
        <w:rPr>
          <w:spacing w:val="-3"/>
        </w:rPr>
        <w:t>толерантных</w:t>
      </w:r>
      <w:r>
        <w:rPr>
          <w:spacing w:val="-11"/>
        </w:rPr>
        <w:t xml:space="preserve"> </w:t>
      </w:r>
      <w:r>
        <w:rPr>
          <w:spacing w:val="-2"/>
        </w:rPr>
        <w:t>отношений,</w:t>
      </w:r>
      <w:r>
        <w:rPr>
          <w:spacing w:val="-11"/>
        </w:rPr>
        <w:t xml:space="preserve"> </w:t>
      </w:r>
      <w:r>
        <w:rPr>
          <w:spacing w:val="-2"/>
        </w:rPr>
        <w:t>осознанных</w:t>
      </w:r>
      <w:r>
        <w:rPr>
          <w:spacing w:val="-63"/>
        </w:rPr>
        <w:t xml:space="preserve"> </w:t>
      </w:r>
      <w:r>
        <w:t>и обоснованных представлений о детях с ОВЗ, о проблемах семей с такими детьми, сов-</w:t>
      </w:r>
      <w:r>
        <w:rPr>
          <w:spacing w:val="1"/>
        </w:rPr>
        <w:t xml:space="preserve"> </w:t>
      </w:r>
      <w:r>
        <w:rPr>
          <w:spacing w:val="-1"/>
        </w:rPr>
        <w:t>местной</w:t>
      </w:r>
      <w:r>
        <w:rPr>
          <w:spacing w:val="-14"/>
        </w:rPr>
        <w:t xml:space="preserve"> </w:t>
      </w:r>
      <w:r>
        <w:rPr>
          <w:spacing w:val="-1"/>
        </w:rPr>
        <w:t>выработке</w:t>
      </w:r>
      <w:r>
        <w:rPr>
          <w:spacing w:val="-13"/>
        </w:rPr>
        <w:t xml:space="preserve"> </w:t>
      </w:r>
      <w:r>
        <w:rPr>
          <w:spacing w:val="-1"/>
        </w:rPr>
        <w:t>стратегии</w:t>
      </w:r>
      <w:r>
        <w:rPr>
          <w:spacing w:val="-12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14"/>
        </w:rPr>
        <w:t xml:space="preserve"> </w:t>
      </w:r>
      <w:r>
        <w:rPr>
          <w:spacing w:val="-1"/>
        </w:rPr>
        <w:t>типов</w:t>
      </w:r>
      <w:r>
        <w:rPr>
          <w:spacing w:val="-13"/>
        </w:rPr>
        <w:t xml:space="preserve"> </w:t>
      </w:r>
      <w:r>
        <w:rPr>
          <w:spacing w:val="-1"/>
        </w:rPr>
        <w:t>семей</w:t>
      </w:r>
      <w:r>
        <w:rPr>
          <w:spacing w:val="-15"/>
        </w:rPr>
        <w:t xml:space="preserve"> </w:t>
      </w:r>
      <w:r>
        <w:rPr>
          <w:spacing w:val="-1"/>
        </w:rPr>
        <w:t>друг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другом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услови-</w:t>
      </w:r>
      <w:r>
        <w:rPr>
          <w:spacing w:val="-63"/>
        </w:rPr>
        <w:t xml:space="preserve"> </w:t>
      </w:r>
      <w:r>
        <w:t>ях</w:t>
      </w:r>
      <w:r>
        <w:rPr>
          <w:spacing w:val="-9"/>
        </w:rPr>
        <w:t xml:space="preserve"> </w:t>
      </w:r>
      <w:r>
        <w:t>д</w:t>
      </w:r>
      <w:r>
        <w:t>ошкольной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3" w:firstLine="852"/>
      </w:pPr>
      <w:r>
        <w:rPr>
          <w:spacing w:val="-1"/>
        </w:rPr>
        <w:t>Отдельный</w:t>
      </w:r>
      <w:r>
        <w:rPr>
          <w:spacing w:val="-10"/>
        </w:rPr>
        <w:t xml:space="preserve"> </w:t>
      </w:r>
      <w:r>
        <w:rPr>
          <w:spacing w:val="-1"/>
        </w:rPr>
        <w:t>вид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сотрудничество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семьей,</w:t>
      </w:r>
      <w:r>
        <w:rPr>
          <w:spacing w:val="-10"/>
        </w:rPr>
        <w:t xml:space="preserve"> </w:t>
      </w:r>
      <w:r>
        <w:t>имею-</w:t>
      </w:r>
      <w:r>
        <w:rPr>
          <w:spacing w:val="-63"/>
        </w:rPr>
        <w:t xml:space="preserve"> </w:t>
      </w:r>
      <w:r>
        <w:t>щей особого ребенка, с помощью как уже утвердившихся, так и инновационных методов</w:t>
      </w:r>
      <w:r>
        <w:rPr>
          <w:spacing w:val="-62"/>
        </w:rPr>
        <w:t xml:space="preserve"> </w:t>
      </w:r>
      <w:r>
        <w:t>работы, на уровне включения в жизнь дошкольной организации. Вовлечение в активные</w:t>
      </w:r>
      <w:r>
        <w:rPr>
          <w:spacing w:val="1"/>
        </w:rPr>
        <w:t xml:space="preserve"> </w:t>
      </w:r>
      <w:r>
        <w:t>формы взаимодействия (семинары, практикумы, тренинги, игровые имитации и т.п.), си-</w:t>
      </w:r>
      <w:r>
        <w:rPr>
          <w:spacing w:val="-62"/>
        </w:rPr>
        <w:t xml:space="preserve"> </w:t>
      </w:r>
      <w:r>
        <w:rPr>
          <w:spacing w:val="-2"/>
        </w:rPr>
        <w:t>стематическое</w:t>
      </w:r>
      <w:r>
        <w:rPr>
          <w:spacing w:val="-8"/>
        </w:rPr>
        <w:t xml:space="preserve"> </w:t>
      </w:r>
      <w:r>
        <w:rPr>
          <w:spacing w:val="-1"/>
        </w:rPr>
        <w:t>ознакомление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передовыми</w:t>
      </w:r>
      <w:r>
        <w:rPr>
          <w:spacing w:val="-8"/>
        </w:rPr>
        <w:t xml:space="preserve"> </w:t>
      </w:r>
      <w:r>
        <w:rPr>
          <w:spacing w:val="-1"/>
        </w:rPr>
        <w:t>психолого-педагогическими</w:t>
      </w:r>
      <w:r>
        <w:rPr>
          <w:spacing w:val="-8"/>
        </w:rPr>
        <w:t xml:space="preserve"> </w:t>
      </w:r>
      <w:r>
        <w:rPr>
          <w:spacing w:val="-1"/>
        </w:rPr>
        <w:t>идеями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области</w:t>
      </w:r>
      <w:r>
        <w:rPr>
          <w:spacing w:val="-62"/>
        </w:rPr>
        <w:t xml:space="preserve"> </w:t>
      </w:r>
      <w:r>
        <w:t>развити</w:t>
      </w:r>
      <w:r>
        <w:t>я</w:t>
      </w:r>
      <w:r>
        <w:rPr>
          <w:spacing w:val="-13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ОВЗ,</w:t>
      </w:r>
      <w:r>
        <w:rPr>
          <w:spacing w:val="-13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установления</w:t>
      </w:r>
      <w:r>
        <w:rPr>
          <w:spacing w:val="-13"/>
        </w:rPr>
        <w:t xml:space="preserve"> </w:t>
      </w:r>
      <w:r>
        <w:t>сотрудничества</w:t>
      </w:r>
      <w:r>
        <w:rPr>
          <w:spacing w:val="-13"/>
        </w:rPr>
        <w:t xml:space="preserve"> </w:t>
      </w:r>
      <w:r>
        <w:t>таких</w:t>
      </w:r>
      <w:r>
        <w:rPr>
          <w:spacing w:val="-13"/>
        </w:rPr>
        <w:t xml:space="preserve"> </w:t>
      </w:r>
      <w:r>
        <w:t>семей</w:t>
      </w:r>
      <w:r>
        <w:rPr>
          <w:spacing w:val="-13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дру-</w:t>
      </w:r>
      <w:r>
        <w:rPr>
          <w:spacing w:val="-63"/>
        </w:rPr>
        <w:t xml:space="preserve"> </w:t>
      </w:r>
      <w:r>
        <w:rPr>
          <w:spacing w:val="-1"/>
        </w:rPr>
        <w:t>гом,</w:t>
      </w:r>
      <w:r>
        <w:rPr>
          <w:spacing w:val="-15"/>
        </w:rPr>
        <w:t xml:space="preserve"> </w:t>
      </w:r>
      <w:r>
        <w:rPr>
          <w:spacing w:val="-1"/>
        </w:rPr>
        <w:t>адекватной</w:t>
      </w:r>
      <w:r>
        <w:rPr>
          <w:spacing w:val="-15"/>
        </w:rPr>
        <w:t xml:space="preserve"> </w:t>
      </w:r>
      <w:r>
        <w:rPr>
          <w:spacing w:val="-1"/>
        </w:rPr>
        <w:t>интеграции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социальную</w:t>
      </w:r>
      <w:r>
        <w:rPr>
          <w:spacing w:val="-14"/>
        </w:rPr>
        <w:t xml:space="preserve"> </w:t>
      </w:r>
      <w:r>
        <w:rPr>
          <w:spacing w:val="-1"/>
        </w:rPr>
        <w:t>среду,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правиль-</w:t>
      </w:r>
      <w:r>
        <w:rPr>
          <w:spacing w:val="-62"/>
        </w:rPr>
        <w:t xml:space="preserve"> </w:t>
      </w:r>
      <w:r>
        <w:rPr>
          <w:spacing w:val="-1"/>
        </w:rPr>
        <w:t>ного</w:t>
      </w:r>
      <w:r>
        <w:rPr>
          <w:spacing w:val="-9"/>
        </w:rPr>
        <w:t xml:space="preserve"> </w:t>
      </w:r>
      <w:r>
        <w:rPr>
          <w:spacing w:val="-1"/>
        </w:rPr>
        <w:t>реагирования</w:t>
      </w:r>
      <w:r>
        <w:rPr>
          <w:spacing w:val="-8"/>
        </w:rPr>
        <w:t xml:space="preserve"> </w:t>
      </w:r>
      <w:r>
        <w:rPr>
          <w:spacing w:val="-1"/>
        </w:rPr>
        <w:t>родителей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проявления</w:t>
      </w:r>
      <w:r>
        <w:rPr>
          <w:spacing w:val="-10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прежде</w:t>
      </w:r>
      <w:r>
        <w:rPr>
          <w:spacing w:val="-8"/>
        </w:rPr>
        <w:t xml:space="preserve"> </w:t>
      </w:r>
      <w:r>
        <w:t>всего,</w:t>
      </w:r>
      <w:r>
        <w:rPr>
          <w:spacing w:val="-10"/>
        </w:rPr>
        <w:t xml:space="preserve"> </w:t>
      </w:r>
      <w:r>
        <w:t>эмоциональ-</w:t>
      </w:r>
      <w:r>
        <w:rPr>
          <w:spacing w:val="-63"/>
        </w:rPr>
        <w:t xml:space="preserve"> </w:t>
      </w:r>
      <w:r>
        <w:t>ные, в практических игровых тренингах. В-третьих, непосредственная работа с детьми с</w:t>
      </w:r>
      <w:r>
        <w:rPr>
          <w:spacing w:val="1"/>
        </w:rPr>
        <w:t xml:space="preserve"> </w:t>
      </w:r>
      <w:r>
        <w:rPr>
          <w:spacing w:val="-4"/>
        </w:rPr>
        <w:t>ОВЗ,</w:t>
      </w:r>
      <w:r>
        <w:rPr>
          <w:spacing w:val="-9"/>
        </w:rPr>
        <w:t xml:space="preserve"> </w:t>
      </w:r>
      <w:r>
        <w:rPr>
          <w:spacing w:val="-4"/>
        </w:rPr>
        <w:t>которая</w:t>
      </w:r>
      <w:r>
        <w:rPr>
          <w:spacing w:val="-9"/>
        </w:rPr>
        <w:t xml:space="preserve"> </w:t>
      </w:r>
      <w:r>
        <w:rPr>
          <w:spacing w:val="-4"/>
        </w:rPr>
        <w:t>включает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себя</w:t>
      </w:r>
      <w:r>
        <w:rPr>
          <w:spacing w:val="-9"/>
        </w:rPr>
        <w:t xml:space="preserve"> </w:t>
      </w:r>
      <w:r>
        <w:rPr>
          <w:spacing w:val="-4"/>
        </w:rPr>
        <w:t>обогащение</w:t>
      </w:r>
      <w:r>
        <w:rPr>
          <w:spacing w:val="-7"/>
        </w:rPr>
        <w:t xml:space="preserve"> </w:t>
      </w:r>
      <w:r>
        <w:rPr>
          <w:spacing w:val="-3"/>
        </w:rPr>
        <w:t>эмоциональной</w:t>
      </w:r>
      <w:r>
        <w:rPr>
          <w:spacing w:val="-11"/>
        </w:rPr>
        <w:t xml:space="preserve"> </w:t>
      </w:r>
      <w:r>
        <w:rPr>
          <w:spacing w:val="-3"/>
        </w:rPr>
        <w:t>сферы</w:t>
      </w:r>
      <w:r>
        <w:rPr>
          <w:spacing w:val="-9"/>
        </w:rPr>
        <w:t xml:space="preserve"> </w:t>
      </w:r>
      <w:r>
        <w:rPr>
          <w:spacing w:val="-3"/>
        </w:rPr>
        <w:t>ребенка</w:t>
      </w:r>
      <w:r>
        <w:rPr>
          <w:spacing w:val="-12"/>
        </w:rPr>
        <w:t xml:space="preserve"> </w:t>
      </w:r>
      <w:r>
        <w:rPr>
          <w:spacing w:val="-3"/>
        </w:rPr>
        <w:t>положительными</w:t>
      </w:r>
      <w:r>
        <w:rPr>
          <w:spacing w:val="-63"/>
        </w:rPr>
        <w:t xml:space="preserve"> </w:t>
      </w:r>
      <w:r>
        <w:t>эмоциями через ознакомление с песочной терапией, музыкой, логоритмикой, коррекция</w:t>
      </w:r>
      <w:r>
        <w:rPr>
          <w:spacing w:val="1"/>
        </w:rPr>
        <w:t xml:space="preserve"> </w:t>
      </w:r>
      <w:r>
        <w:rPr>
          <w:spacing w:val="-1"/>
        </w:rPr>
        <w:t>эмоцио</w:t>
      </w:r>
      <w:r>
        <w:rPr>
          <w:spacing w:val="-1"/>
        </w:rPr>
        <w:t xml:space="preserve">нальных трудностей детей (тревожность, страхи, агрессивность, </w:t>
      </w:r>
      <w:r>
        <w:t>низкая самооцен-</w:t>
      </w:r>
      <w:r>
        <w:rPr>
          <w:spacing w:val="-62"/>
        </w:rPr>
        <w:t xml:space="preserve"> </w:t>
      </w:r>
      <w:r>
        <w:rPr>
          <w:spacing w:val="-3"/>
        </w:rPr>
        <w:t>ка),</w:t>
      </w:r>
      <w:r>
        <w:rPr>
          <w:spacing w:val="-14"/>
        </w:rPr>
        <w:t xml:space="preserve"> </w:t>
      </w:r>
      <w:r>
        <w:rPr>
          <w:spacing w:val="-3"/>
        </w:rPr>
        <w:t>развитие</w:t>
      </w:r>
      <w:r>
        <w:rPr>
          <w:spacing w:val="-13"/>
        </w:rPr>
        <w:t xml:space="preserve"> </w:t>
      </w:r>
      <w:r>
        <w:rPr>
          <w:spacing w:val="-3"/>
        </w:rPr>
        <w:t>разнообразных</w:t>
      </w:r>
      <w:r>
        <w:rPr>
          <w:spacing w:val="-13"/>
        </w:rPr>
        <w:t xml:space="preserve"> </w:t>
      </w:r>
      <w:r>
        <w:rPr>
          <w:spacing w:val="-3"/>
        </w:rPr>
        <w:t>путей</w:t>
      </w:r>
      <w:r>
        <w:rPr>
          <w:spacing w:val="-13"/>
        </w:rPr>
        <w:t xml:space="preserve"> </w:t>
      </w:r>
      <w:r>
        <w:rPr>
          <w:spacing w:val="-3"/>
        </w:rPr>
        <w:t>выражения</w:t>
      </w:r>
      <w:r>
        <w:rPr>
          <w:spacing w:val="-13"/>
        </w:rPr>
        <w:t xml:space="preserve"> </w:t>
      </w:r>
      <w:r>
        <w:rPr>
          <w:spacing w:val="-2"/>
        </w:rPr>
        <w:t>эмоций</w:t>
      </w:r>
      <w:r>
        <w:rPr>
          <w:spacing w:val="-13"/>
        </w:rPr>
        <w:t xml:space="preserve"> </w:t>
      </w:r>
      <w:r>
        <w:rPr>
          <w:spacing w:val="-2"/>
        </w:rPr>
        <w:t>приемлемыми</w:t>
      </w:r>
      <w:r>
        <w:rPr>
          <w:spacing w:val="-14"/>
        </w:rPr>
        <w:t xml:space="preserve"> </w:t>
      </w:r>
      <w:r>
        <w:rPr>
          <w:spacing w:val="-2"/>
        </w:rPr>
        <w:t>способами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через</w:t>
      </w:r>
      <w:r>
        <w:rPr>
          <w:spacing w:val="-11"/>
        </w:rPr>
        <w:t xml:space="preserve"> </w:t>
      </w:r>
      <w:r>
        <w:rPr>
          <w:spacing w:val="-2"/>
        </w:rPr>
        <w:t>иг-</w:t>
      </w:r>
      <w:r>
        <w:rPr>
          <w:spacing w:val="-63"/>
        </w:rPr>
        <w:t xml:space="preserve"> </w:t>
      </w:r>
      <w:r>
        <w:t>ру,</w:t>
      </w:r>
      <w:r>
        <w:rPr>
          <w:spacing w:val="-10"/>
        </w:rPr>
        <w:t xml:space="preserve"> </w:t>
      </w:r>
      <w:r>
        <w:t>общение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жизни.</w:t>
      </w:r>
    </w:p>
    <w:p w:rsidR="00117080" w:rsidRDefault="00BE7805">
      <w:pPr>
        <w:pStyle w:val="a3"/>
        <w:spacing w:before="1"/>
        <w:ind w:right="144" w:firstLine="852"/>
      </w:pPr>
      <w:r>
        <w:t xml:space="preserve">Результаты исследования семей воспитанников в нашем </w:t>
      </w:r>
      <w:r>
        <w:t>детском саду позволяют</w:t>
      </w:r>
      <w:r>
        <w:rPr>
          <w:spacing w:val="-62"/>
        </w:rPr>
        <w:t xml:space="preserve"> </w:t>
      </w:r>
      <w:r>
        <w:t>сделать</w:t>
      </w:r>
      <w:r>
        <w:rPr>
          <w:spacing w:val="-12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9"/>
        </w:rPr>
        <w:t xml:space="preserve"> </w:t>
      </w:r>
      <w:r>
        <w:t>психологического</w:t>
      </w:r>
      <w:r>
        <w:rPr>
          <w:spacing w:val="-9"/>
        </w:rPr>
        <w:t xml:space="preserve"> </w:t>
      </w:r>
      <w:r>
        <w:t>благополучия</w:t>
      </w:r>
      <w:r>
        <w:rPr>
          <w:spacing w:val="-8"/>
        </w:rPr>
        <w:t xml:space="preserve"> </w:t>
      </w:r>
      <w:r>
        <w:t>нуждаются</w:t>
      </w:r>
      <w:r>
        <w:rPr>
          <w:spacing w:val="-9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столько</w:t>
      </w:r>
      <w:r>
        <w:rPr>
          <w:spacing w:val="-11"/>
        </w:rPr>
        <w:t xml:space="preserve"> </w:t>
      </w:r>
      <w:r>
        <w:t>дети,</w:t>
      </w:r>
      <w:r>
        <w:rPr>
          <w:spacing w:val="-10"/>
        </w:rPr>
        <w:t xml:space="preserve"> </w:t>
      </w:r>
      <w:r>
        <w:t>сколько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родители.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первую</w:t>
      </w:r>
      <w:r>
        <w:rPr>
          <w:spacing w:val="-10"/>
        </w:rPr>
        <w:t xml:space="preserve"> </w:t>
      </w:r>
      <w:r>
        <w:t>очередь</w:t>
      </w:r>
      <w:r>
        <w:rPr>
          <w:spacing w:val="-12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овладеть</w:t>
      </w:r>
      <w:r>
        <w:rPr>
          <w:spacing w:val="-11"/>
        </w:rPr>
        <w:t xml:space="preserve"> </w:t>
      </w:r>
      <w:r>
        <w:t>навыками,</w:t>
      </w:r>
      <w:r>
        <w:rPr>
          <w:spacing w:val="-9"/>
        </w:rPr>
        <w:t xml:space="preserve"> </w:t>
      </w:r>
      <w:r>
        <w:t>ко-</w:t>
      </w:r>
      <w:r>
        <w:rPr>
          <w:spacing w:val="-62"/>
        </w:rPr>
        <w:t xml:space="preserve"> </w:t>
      </w:r>
      <w:r>
        <w:rPr>
          <w:spacing w:val="-1"/>
        </w:rPr>
        <w:t>торые</w:t>
      </w:r>
      <w:r>
        <w:rPr>
          <w:spacing w:val="-8"/>
        </w:rPr>
        <w:t xml:space="preserve"> </w:t>
      </w:r>
      <w:r>
        <w:rPr>
          <w:spacing w:val="-1"/>
        </w:rPr>
        <w:t>способствовали</w:t>
      </w:r>
      <w:r>
        <w:rPr>
          <w:spacing w:val="-6"/>
        </w:rPr>
        <w:t xml:space="preserve"> </w:t>
      </w:r>
      <w:r>
        <w:rPr>
          <w:spacing w:val="-1"/>
        </w:rPr>
        <w:t>бы</w:t>
      </w:r>
      <w:r>
        <w:rPr>
          <w:spacing w:val="-8"/>
        </w:rPr>
        <w:t xml:space="preserve"> </w:t>
      </w:r>
      <w:r>
        <w:rPr>
          <w:spacing w:val="-1"/>
        </w:rPr>
        <w:t>развитию</w:t>
      </w:r>
      <w:r>
        <w:rPr>
          <w:spacing w:val="-9"/>
        </w:rPr>
        <w:t xml:space="preserve"> </w:t>
      </w:r>
      <w:r>
        <w:rPr>
          <w:spacing w:val="-1"/>
        </w:rPr>
        <w:t>позитивных</w:t>
      </w:r>
      <w:r>
        <w:rPr>
          <w:spacing w:val="-7"/>
        </w:rPr>
        <w:t xml:space="preserve"> </w:t>
      </w:r>
      <w:r>
        <w:rPr>
          <w:spacing w:val="-1"/>
        </w:rPr>
        <w:t>детско-родительских</w:t>
      </w:r>
      <w:r>
        <w:rPr>
          <w:spacing w:val="-7"/>
        </w:rPr>
        <w:t xml:space="preserve"> </w:t>
      </w:r>
      <w:r>
        <w:rPr>
          <w:spacing w:val="-1"/>
        </w:rPr>
        <w:t>отношений,</w:t>
      </w:r>
      <w:r>
        <w:rPr>
          <w:spacing w:val="-8"/>
        </w:rPr>
        <w:t xml:space="preserve"> </w:t>
      </w:r>
      <w:r>
        <w:rPr>
          <w:spacing w:val="-1"/>
        </w:rPr>
        <w:t>форми-</w:t>
      </w:r>
      <w:r>
        <w:rPr>
          <w:spacing w:val="-63"/>
        </w:rPr>
        <w:t xml:space="preserve"> </w:t>
      </w:r>
      <w:r>
        <w:t>рованию и сохранению психологического здоровья детей. Это обуславливает необходи-</w:t>
      </w:r>
      <w:r>
        <w:rPr>
          <w:spacing w:val="1"/>
        </w:rPr>
        <w:t xml:space="preserve"> </w:t>
      </w:r>
      <w:r>
        <w:t>мость</w:t>
      </w:r>
      <w:r>
        <w:rPr>
          <w:spacing w:val="-7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подходов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за-</w:t>
      </w:r>
      <w:r>
        <w:rPr>
          <w:spacing w:val="-63"/>
        </w:rPr>
        <w:t xml:space="preserve"> </w:t>
      </w:r>
      <w:r>
        <w:rPr>
          <w:spacing w:val="-2"/>
        </w:rPr>
        <w:t>нимают</w:t>
      </w:r>
      <w:r>
        <w:rPr>
          <w:spacing w:val="-13"/>
        </w:rPr>
        <w:t xml:space="preserve"> </w:t>
      </w:r>
      <w:r>
        <w:rPr>
          <w:spacing w:val="-2"/>
        </w:rPr>
        <w:t>особое</w:t>
      </w:r>
      <w:r>
        <w:rPr>
          <w:spacing w:val="-12"/>
        </w:rPr>
        <w:t xml:space="preserve"> </w:t>
      </w:r>
      <w:r>
        <w:rPr>
          <w:spacing w:val="-2"/>
        </w:rPr>
        <w:t>место.</w:t>
      </w:r>
      <w:r>
        <w:rPr>
          <w:spacing w:val="-12"/>
        </w:rPr>
        <w:t xml:space="preserve"> </w:t>
      </w:r>
      <w:r>
        <w:rPr>
          <w:spacing w:val="-2"/>
        </w:rPr>
        <w:t>Предпочтение</w:t>
      </w:r>
      <w:r>
        <w:rPr>
          <w:spacing w:val="-11"/>
        </w:rPr>
        <w:t xml:space="preserve"> </w:t>
      </w:r>
      <w:r>
        <w:rPr>
          <w:spacing w:val="-2"/>
        </w:rPr>
        <w:t>отдается</w:t>
      </w:r>
      <w:r>
        <w:rPr>
          <w:spacing w:val="-14"/>
        </w:rPr>
        <w:t xml:space="preserve"> </w:t>
      </w:r>
      <w:r>
        <w:rPr>
          <w:spacing w:val="-1"/>
        </w:rPr>
        <w:t>активным</w:t>
      </w:r>
      <w:r>
        <w:rPr>
          <w:spacing w:val="-12"/>
        </w:rPr>
        <w:t xml:space="preserve"> </w:t>
      </w:r>
      <w:r>
        <w:rPr>
          <w:spacing w:val="-1"/>
        </w:rPr>
        <w:t>формам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методам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роди-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rPr>
          <w:spacing w:val="-3"/>
        </w:rPr>
        <w:t>телями,</w:t>
      </w:r>
      <w:r>
        <w:rPr>
          <w:spacing w:val="-11"/>
        </w:rPr>
        <w:t xml:space="preserve"> </w:t>
      </w:r>
      <w:r>
        <w:rPr>
          <w:spacing w:val="-3"/>
        </w:rPr>
        <w:t>так</w:t>
      </w:r>
      <w:r>
        <w:rPr>
          <w:spacing w:val="-9"/>
        </w:rPr>
        <w:t xml:space="preserve"> </w:t>
      </w:r>
      <w:r>
        <w:rPr>
          <w:spacing w:val="-3"/>
        </w:rPr>
        <w:t>именно</w:t>
      </w:r>
      <w:r>
        <w:rPr>
          <w:spacing w:val="-10"/>
        </w:rPr>
        <w:t xml:space="preserve"> </w:t>
      </w:r>
      <w:r>
        <w:rPr>
          <w:spacing w:val="-3"/>
        </w:rPr>
        <w:t>они</w:t>
      </w:r>
      <w:r>
        <w:rPr>
          <w:spacing w:val="-11"/>
        </w:rPr>
        <w:t xml:space="preserve"> </w:t>
      </w:r>
      <w:r>
        <w:rPr>
          <w:spacing w:val="-3"/>
        </w:rPr>
        <w:t>позволят</w:t>
      </w:r>
      <w:r>
        <w:rPr>
          <w:spacing w:val="-13"/>
        </w:rPr>
        <w:t xml:space="preserve"> </w:t>
      </w:r>
      <w:r>
        <w:rPr>
          <w:spacing w:val="-3"/>
        </w:rPr>
        <w:t>ознакомить</w:t>
      </w:r>
      <w:r>
        <w:rPr>
          <w:spacing w:val="-13"/>
        </w:rPr>
        <w:t xml:space="preserve"> </w:t>
      </w:r>
      <w:r>
        <w:rPr>
          <w:spacing w:val="-3"/>
        </w:rPr>
        <w:t>родителей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методикой</w:t>
      </w:r>
      <w:r>
        <w:rPr>
          <w:spacing w:val="-11"/>
        </w:rPr>
        <w:t xml:space="preserve"> </w:t>
      </w:r>
      <w:r>
        <w:rPr>
          <w:spacing w:val="-2"/>
        </w:rPr>
        <w:t>организации</w:t>
      </w:r>
      <w:r>
        <w:rPr>
          <w:spacing w:val="-9"/>
        </w:rPr>
        <w:t xml:space="preserve"> </w:t>
      </w:r>
      <w:r>
        <w:rPr>
          <w:spacing w:val="-2"/>
        </w:rPr>
        <w:t>игрового</w:t>
      </w:r>
      <w:r>
        <w:rPr>
          <w:spacing w:val="-63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ребенком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ОВЗ.</w:t>
      </w:r>
    </w:p>
    <w:p w:rsidR="00117080" w:rsidRDefault="00BE7805">
      <w:pPr>
        <w:pStyle w:val="a3"/>
        <w:ind w:right="144" w:firstLine="852"/>
      </w:pPr>
      <w:r>
        <w:rPr>
          <w:spacing w:val="-1"/>
        </w:rPr>
        <w:t>Наибольшим</w:t>
      </w:r>
      <w:r>
        <w:rPr>
          <w:spacing w:val="-15"/>
        </w:rPr>
        <w:t xml:space="preserve"> </w:t>
      </w:r>
      <w:r>
        <w:rPr>
          <w:spacing w:val="-1"/>
        </w:rPr>
        <w:t>потенциалом</w:t>
      </w:r>
      <w:r>
        <w:rPr>
          <w:spacing w:val="-14"/>
        </w:rPr>
        <w:t xml:space="preserve"> </w:t>
      </w:r>
      <w:r>
        <w:rPr>
          <w:spacing w:val="-1"/>
        </w:rPr>
        <w:t>обладают</w:t>
      </w:r>
      <w:r>
        <w:rPr>
          <w:spacing w:val="-14"/>
        </w:rPr>
        <w:t xml:space="preserve"> </w:t>
      </w: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методы,</w:t>
      </w:r>
      <w:r>
        <w:rPr>
          <w:spacing w:val="-14"/>
        </w:rPr>
        <w:t xml:space="preserve"> </w:t>
      </w:r>
      <w:r>
        <w:rPr>
          <w:spacing w:val="-1"/>
        </w:rPr>
        <w:t>проводимые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участием</w:t>
      </w:r>
      <w:r>
        <w:rPr>
          <w:spacing w:val="-15"/>
        </w:rPr>
        <w:t xml:space="preserve"> </w:t>
      </w:r>
      <w:r>
        <w:t>ро-</w:t>
      </w:r>
      <w:r>
        <w:rPr>
          <w:spacing w:val="-62"/>
        </w:rPr>
        <w:t xml:space="preserve"> </w:t>
      </w:r>
      <w:r>
        <w:rPr>
          <w:spacing w:val="-1"/>
        </w:rPr>
        <w:t>дителей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детей.</w:t>
      </w:r>
      <w:r>
        <w:rPr>
          <w:spacing w:val="-13"/>
        </w:rPr>
        <w:t xml:space="preserve"> </w:t>
      </w:r>
      <w:r>
        <w:rPr>
          <w:spacing w:val="-1"/>
        </w:rPr>
        <w:t>Такими</w:t>
      </w:r>
      <w:r>
        <w:rPr>
          <w:spacing w:val="-14"/>
        </w:rPr>
        <w:t xml:space="preserve"> </w:t>
      </w:r>
      <w:r>
        <w:rPr>
          <w:spacing w:val="-1"/>
        </w:rPr>
        <w:t>являются</w:t>
      </w:r>
      <w:r>
        <w:rPr>
          <w:spacing w:val="-13"/>
        </w:rPr>
        <w:t xml:space="preserve"> </w:t>
      </w:r>
      <w:r>
        <w:rPr>
          <w:spacing w:val="-1"/>
        </w:rPr>
        <w:t>заня</w:t>
      </w:r>
      <w:r>
        <w:rPr>
          <w:spacing w:val="-1"/>
        </w:rPr>
        <w:t>тия,</w:t>
      </w:r>
      <w:r>
        <w:rPr>
          <w:spacing w:val="-14"/>
        </w:rPr>
        <w:t xml:space="preserve"> </w:t>
      </w:r>
      <w:r>
        <w:rPr>
          <w:spacing w:val="-1"/>
        </w:rPr>
        <w:t>проводимые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присутствием.</w:t>
      </w:r>
      <w:r>
        <w:rPr>
          <w:spacing w:val="-14"/>
        </w:rPr>
        <w:t xml:space="preserve"> </w:t>
      </w:r>
      <w:r>
        <w:rPr>
          <w:spacing w:val="-1"/>
        </w:rPr>
        <w:t>Родители</w:t>
      </w:r>
      <w:r>
        <w:rPr>
          <w:spacing w:val="-13"/>
        </w:rPr>
        <w:t xml:space="preserve"> </w:t>
      </w:r>
      <w:r>
        <w:rPr>
          <w:spacing w:val="-1"/>
        </w:rPr>
        <w:t>име-</w:t>
      </w:r>
      <w:r>
        <w:rPr>
          <w:spacing w:val="-63"/>
        </w:rPr>
        <w:t xml:space="preserve"> </w:t>
      </w:r>
      <w:r>
        <w:rPr>
          <w:spacing w:val="-1"/>
        </w:rPr>
        <w:t>ют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включенного</w:t>
      </w:r>
      <w:r>
        <w:rPr>
          <w:spacing w:val="-14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своим</w:t>
      </w:r>
      <w:r>
        <w:rPr>
          <w:spacing w:val="-12"/>
        </w:rPr>
        <w:t xml:space="preserve"> </w:t>
      </w:r>
      <w:r>
        <w:t>ребенком,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контак-</w:t>
      </w:r>
      <w:r>
        <w:rPr>
          <w:spacing w:val="-62"/>
        </w:rPr>
        <w:t xml:space="preserve"> </w:t>
      </w:r>
      <w:r>
        <w:rPr>
          <w:spacing w:val="-1"/>
        </w:rPr>
        <w:t>тирования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другими</w:t>
      </w:r>
      <w:r>
        <w:rPr>
          <w:spacing w:val="-11"/>
        </w:rPr>
        <w:t xml:space="preserve"> </w:t>
      </w:r>
      <w:r>
        <w:rPr>
          <w:spacing w:val="-1"/>
        </w:rPr>
        <w:t>детьми,</w:t>
      </w:r>
      <w:r>
        <w:rPr>
          <w:spacing w:val="-14"/>
        </w:rPr>
        <w:t xml:space="preserve"> </w:t>
      </w:r>
      <w:r>
        <w:rPr>
          <w:spacing w:val="-1"/>
        </w:rPr>
        <w:t>пополнения</w:t>
      </w:r>
      <w:r>
        <w:rPr>
          <w:spacing w:val="-13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методического</w:t>
      </w:r>
      <w:r>
        <w:rPr>
          <w:spacing w:val="-12"/>
        </w:rPr>
        <w:t xml:space="preserve"> </w:t>
      </w:r>
      <w:r>
        <w:t>опыта.</w:t>
      </w:r>
      <w:r>
        <w:rPr>
          <w:spacing w:val="-62"/>
        </w:rPr>
        <w:t xml:space="preserve"> </w:t>
      </w:r>
      <w:r>
        <w:rPr>
          <w:spacing w:val="-1"/>
        </w:rPr>
        <w:t>Совместная</w:t>
      </w:r>
      <w:r>
        <w:rPr>
          <w:spacing w:val="-7"/>
        </w:rPr>
        <w:t xml:space="preserve"> </w:t>
      </w:r>
      <w:r>
        <w:rPr>
          <w:spacing w:val="-1"/>
        </w:rPr>
        <w:t>подготовка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проведение</w:t>
      </w:r>
      <w:r>
        <w:rPr>
          <w:spacing w:val="-7"/>
        </w:rPr>
        <w:t xml:space="preserve"> </w:t>
      </w:r>
      <w:r>
        <w:rPr>
          <w:spacing w:val="-1"/>
        </w:rPr>
        <w:t>утренников,</w:t>
      </w:r>
      <w:r>
        <w:rPr>
          <w:spacing w:val="-7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родителям</w:t>
      </w:r>
      <w:r>
        <w:rPr>
          <w:spacing w:val="-5"/>
        </w:rPr>
        <w:t xml:space="preserve"> </w:t>
      </w:r>
      <w:r>
        <w:t>пока-</w:t>
      </w:r>
      <w:r>
        <w:rPr>
          <w:spacing w:val="-63"/>
        </w:rPr>
        <w:t xml:space="preserve"> </w:t>
      </w:r>
      <w:r>
        <w:rPr>
          <w:spacing w:val="-1"/>
        </w:rPr>
        <w:t>зывать</w:t>
      </w:r>
      <w:r>
        <w:rPr>
          <w:spacing w:val="-16"/>
        </w:rPr>
        <w:t xml:space="preserve"> </w:t>
      </w:r>
      <w:r>
        <w:rPr>
          <w:spacing w:val="-1"/>
        </w:rPr>
        <w:t>детям</w:t>
      </w:r>
      <w:r>
        <w:rPr>
          <w:spacing w:val="-13"/>
        </w:rPr>
        <w:t xml:space="preserve"> </w:t>
      </w:r>
      <w:r>
        <w:rPr>
          <w:spacing w:val="-1"/>
        </w:rPr>
        <w:t>пример</w:t>
      </w:r>
      <w:r>
        <w:rPr>
          <w:spacing w:val="-13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другими</w:t>
      </w:r>
      <w:r>
        <w:rPr>
          <w:spacing w:val="-12"/>
        </w:rPr>
        <w:t xml:space="preserve"> </w:t>
      </w:r>
      <w:r>
        <w:rPr>
          <w:spacing w:val="-1"/>
        </w:rPr>
        <w:t>семьями,</w:t>
      </w:r>
      <w:r>
        <w:rPr>
          <w:spacing w:val="-14"/>
        </w:rPr>
        <w:t xml:space="preserve"> </w:t>
      </w:r>
      <w:r>
        <w:rPr>
          <w:spacing w:val="-1"/>
        </w:rPr>
        <w:t>вовлекать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совместные</w:t>
      </w:r>
      <w:r>
        <w:rPr>
          <w:spacing w:val="-13"/>
        </w:rPr>
        <w:t xml:space="preserve"> </w:t>
      </w:r>
      <w:r>
        <w:t>дела,</w:t>
      </w:r>
      <w:r>
        <w:rPr>
          <w:spacing w:val="-6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очередь</w:t>
      </w:r>
      <w:r>
        <w:rPr>
          <w:spacing w:val="-15"/>
        </w:rPr>
        <w:t xml:space="preserve"> </w:t>
      </w:r>
      <w:r>
        <w:rPr>
          <w:spacing w:val="-1"/>
        </w:rPr>
        <w:t>воспитатели,</w:t>
      </w:r>
      <w:r>
        <w:rPr>
          <w:spacing w:val="-15"/>
        </w:rPr>
        <w:t xml:space="preserve"> </w:t>
      </w:r>
      <w:r>
        <w:rPr>
          <w:spacing w:val="-1"/>
        </w:rPr>
        <w:t>педагог-психолог,</w:t>
      </w:r>
      <w:r>
        <w:rPr>
          <w:spacing w:val="-14"/>
        </w:rPr>
        <w:t xml:space="preserve"> </w:t>
      </w:r>
      <w:r>
        <w:t>выступают</w:t>
      </w:r>
      <w:r>
        <w:rPr>
          <w:spacing w:val="-15"/>
        </w:rPr>
        <w:t xml:space="preserve"> </w:t>
      </w:r>
      <w:r>
        <w:t>здесь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наблюдателей,</w:t>
      </w:r>
      <w:r>
        <w:rPr>
          <w:spacing w:val="-13"/>
        </w:rPr>
        <w:t xml:space="preserve"> </w:t>
      </w:r>
      <w:r>
        <w:t>со-</w:t>
      </w:r>
      <w:r>
        <w:rPr>
          <w:spacing w:val="-63"/>
        </w:rPr>
        <w:t xml:space="preserve"> </w:t>
      </w:r>
      <w:r>
        <w:rPr>
          <w:spacing w:val="-2"/>
        </w:rPr>
        <w:t>провождают</w:t>
      </w:r>
      <w:r>
        <w:rPr>
          <w:spacing w:val="-14"/>
        </w:rPr>
        <w:t xml:space="preserve"> </w:t>
      </w:r>
      <w:r>
        <w:rPr>
          <w:spacing w:val="-1"/>
        </w:rPr>
        <w:t>данный</w:t>
      </w:r>
      <w:r>
        <w:rPr>
          <w:spacing w:val="-15"/>
        </w:rPr>
        <w:t xml:space="preserve"> </w:t>
      </w:r>
      <w:r>
        <w:rPr>
          <w:spacing w:val="-1"/>
        </w:rPr>
        <w:t>процесс,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3"/>
        </w:rPr>
        <w:t xml:space="preserve"> </w:t>
      </w:r>
      <w:r>
        <w:rPr>
          <w:spacing w:val="-1"/>
        </w:rPr>
        <w:t>отчасти</w:t>
      </w:r>
      <w:r>
        <w:rPr>
          <w:spacing w:val="-13"/>
        </w:rPr>
        <w:t xml:space="preserve"> </w:t>
      </w:r>
      <w:r>
        <w:rPr>
          <w:spacing w:val="-1"/>
        </w:rPr>
        <w:t>направлять</w:t>
      </w:r>
      <w:r>
        <w:rPr>
          <w:spacing w:val="-13"/>
        </w:rPr>
        <w:t xml:space="preserve"> </w:t>
      </w:r>
      <w:r>
        <w:rPr>
          <w:spacing w:val="-1"/>
        </w:rPr>
        <w:t>его,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случае</w:t>
      </w:r>
      <w:r>
        <w:rPr>
          <w:spacing w:val="-14"/>
        </w:rPr>
        <w:t xml:space="preserve"> </w:t>
      </w:r>
      <w:r>
        <w:rPr>
          <w:spacing w:val="-1"/>
        </w:rPr>
        <w:t>возникновения</w:t>
      </w:r>
      <w:r>
        <w:rPr>
          <w:spacing w:val="-13"/>
        </w:rPr>
        <w:t xml:space="preserve"> </w:t>
      </w:r>
      <w:r>
        <w:rPr>
          <w:spacing w:val="-1"/>
        </w:rPr>
        <w:t>необ-</w:t>
      </w:r>
      <w:r>
        <w:rPr>
          <w:spacing w:val="-62"/>
        </w:rPr>
        <w:t xml:space="preserve"> </w:t>
      </w:r>
      <w:r>
        <w:rPr>
          <w:spacing w:val="-2"/>
        </w:rPr>
        <w:t>ходимости</w:t>
      </w:r>
      <w:r>
        <w:rPr>
          <w:spacing w:val="-14"/>
        </w:rPr>
        <w:t xml:space="preserve"> </w:t>
      </w:r>
      <w:r>
        <w:rPr>
          <w:spacing w:val="-2"/>
        </w:rPr>
        <w:t>(например,</w:t>
      </w:r>
      <w:r>
        <w:rPr>
          <w:spacing w:val="-12"/>
        </w:rPr>
        <w:t xml:space="preserve"> </w:t>
      </w:r>
      <w:r>
        <w:rPr>
          <w:spacing w:val="-2"/>
        </w:rPr>
        <w:t>затруднительных</w:t>
      </w:r>
      <w:r>
        <w:rPr>
          <w:spacing w:val="-14"/>
        </w:rPr>
        <w:t xml:space="preserve"> </w:t>
      </w:r>
      <w:r>
        <w:rPr>
          <w:spacing w:val="-1"/>
        </w:rPr>
        <w:t>ситуаций,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обращения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4"/>
        </w:rPr>
        <w:t xml:space="preserve"> </w:t>
      </w:r>
      <w:r>
        <w:rPr>
          <w:spacing w:val="-1"/>
        </w:rPr>
        <w:t>стороны</w:t>
      </w:r>
      <w:r>
        <w:rPr>
          <w:spacing w:val="-62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детей)</w:t>
      </w:r>
      <w:r>
        <w:rPr>
          <w:spacing w:val="-10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5" w:firstLine="852"/>
      </w:pPr>
      <w:r>
        <w:t>Специфика проведения совместных бесед с детьми и родителями предоставляет</w:t>
      </w:r>
      <w:r>
        <w:rPr>
          <w:spacing w:val="1"/>
        </w:rPr>
        <w:t xml:space="preserve"> </w:t>
      </w:r>
      <w:r>
        <w:rPr>
          <w:spacing w:val="-4"/>
        </w:rPr>
        <w:t>воспитателю</w:t>
      </w:r>
      <w:r>
        <w:rPr>
          <w:spacing w:val="-11"/>
        </w:rPr>
        <w:t xml:space="preserve"> </w:t>
      </w:r>
      <w:r>
        <w:rPr>
          <w:spacing w:val="-3"/>
        </w:rPr>
        <w:t>или</w:t>
      </w:r>
      <w:r>
        <w:rPr>
          <w:spacing w:val="-13"/>
        </w:rPr>
        <w:t xml:space="preserve"> </w:t>
      </w:r>
      <w:r>
        <w:rPr>
          <w:spacing w:val="-3"/>
        </w:rPr>
        <w:t>педагогу-психологу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13"/>
        </w:rPr>
        <w:t xml:space="preserve"> </w:t>
      </w:r>
      <w:r>
        <w:rPr>
          <w:spacing w:val="-3"/>
        </w:rPr>
        <w:t>получить</w:t>
      </w:r>
      <w:r>
        <w:rPr>
          <w:spacing w:val="-12"/>
        </w:rPr>
        <w:t xml:space="preserve"> </w:t>
      </w:r>
      <w:r>
        <w:rPr>
          <w:spacing w:val="-3"/>
        </w:rPr>
        <w:t>информацию</w:t>
      </w:r>
      <w:r>
        <w:rPr>
          <w:spacing w:val="-10"/>
        </w:rPr>
        <w:t xml:space="preserve"> </w:t>
      </w:r>
      <w:r>
        <w:rPr>
          <w:spacing w:val="-3"/>
        </w:rPr>
        <w:t>об</w:t>
      </w:r>
      <w:r>
        <w:rPr>
          <w:spacing w:val="-12"/>
        </w:rPr>
        <w:t xml:space="preserve"> </w:t>
      </w:r>
      <w:r>
        <w:rPr>
          <w:spacing w:val="-3"/>
        </w:rPr>
        <w:t>особенностях</w:t>
      </w:r>
      <w:r>
        <w:rPr>
          <w:spacing w:val="-62"/>
        </w:rPr>
        <w:t xml:space="preserve"> </w:t>
      </w:r>
      <w:r>
        <w:t>воспитания в семье, возможных трудностях, показать наиболее эффективные модели об-</w:t>
      </w:r>
      <w:r>
        <w:rPr>
          <w:spacing w:val="-62"/>
        </w:rPr>
        <w:t xml:space="preserve"> </w:t>
      </w:r>
      <w:r>
        <w:rPr>
          <w:spacing w:val="-3"/>
        </w:rPr>
        <w:t>щения</w:t>
      </w:r>
      <w:r>
        <w:rPr>
          <w:spacing w:val="-12"/>
        </w:rPr>
        <w:t xml:space="preserve"> </w:t>
      </w:r>
      <w:r>
        <w:rPr>
          <w:spacing w:val="-3"/>
        </w:rPr>
        <w:t>с</w:t>
      </w:r>
      <w:r>
        <w:rPr>
          <w:spacing w:val="-10"/>
        </w:rPr>
        <w:t xml:space="preserve"> </w:t>
      </w:r>
      <w:r>
        <w:rPr>
          <w:spacing w:val="-3"/>
        </w:rPr>
        <w:t>ребенком,</w:t>
      </w:r>
      <w:r>
        <w:rPr>
          <w:spacing w:val="-12"/>
        </w:rPr>
        <w:t xml:space="preserve"> </w:t>
      </w:r>
      <w:r>
        <w:rPr>
          <w:spacing w:val="-3"/>
        </w:rPr>
        <w:t>укрепить</w:t>
      </w:r>
      <w:r>
        <w:rPr>
          <w:spacing w:val="-13"/>
        </w:rPr>
        <w:t xml:space="preserve"> </w:t>
      </w:r>
      <w:r>
        <w:rPr>
          <w:spacing w:val="-3"/>
        </w:rPr>
        <w:t>уверенность</w:t>
      </w:r>
      <w:r>
        <w:rPr>
          <w:spacing w:val="-11"/>
        </w:rPr>
        <w:t xml:space="preserve"> </w:t>
      </w:r>
      <w:r>
        <w:rPr>
          <w:spacing w:val="-3"/>
        </w:rPr>
        <w:t>родителей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своих</w:t>
      </w:r>
      <w:r>
        <w:rPr>
          <w:spacing w:val="-13"/>
        </w:rPr>
        <w:t xml:space="preserve"> </w:t>
      </w:r>
      <w:r>
        <w:rPr>
          <w:spacing w:val="-2"/>
        </w:rPr>
        <w:t>силах,</w:t>
      </w:r>
      <w:r>
        <w:rPr>
          <w:spacing w:val="-13"/>
        </w:rPr>
        <w:t xml:space="preserve"> </w:t>
      </w:r>
      <w:r>
        <w:rPr>
          <w:spacing w:val="-2"/>
        </w:rPr>
        <w:t>правильности</w:t>
      </w:r>
      <w:r>
        <w:rPr>
          <w:spacing w:val="-12"/>
        </w:rPr>
        <w:t xml:space="preserve"> </w:t>
      </w:r>
      <w:r>
        <w:rPr>
          <w:spacing w:val="-2"/>
        </w:rPr>
        <w:t>родитель-</w:t>
      </w:r>
      <w:r>
        <w:rPr>
          <w:spacing w:val="-63"/>
        </w:rPr>
        <w:t xml:space="preserve"> </w:t>
      </w:r>
      <w:r>
        <w:t>ской</w:t>
      </w:r>
      <w:r>
        <w:rPr>
          <w:spacing w:val="-8"/>
        </w:rPr>
        <w:t xml:space="preserve"> </w:t>
      </w:r>
      <w:r>
        <w:t>позиции.</w:t>
      </w:r>
    </w:p>
    <w:p w:rsidR="00117080" w:rsidRDefault="00BE7805">
      <w:pPr>
        <w:pStyle w:val="a3"/>
        <w:spacing w:before="1"/>
        <w:ind w:right="147" w:firstLine="852"/>
      </w:pPr>
      <w:r>
        <w:t>В усл</w:t>
      </w:r>
      <w:r>
        <w:t>овиях современного мира возникает необходимость дистанционного обра-</w:t>
      </w:r>
      <w:r>
        <w:rPr>
          <w:spacing w:val="1"/>
        </w:rPr>
        <w:t xml:space="preserve"> </w:t>
      </w:r>
      <w:r>
        <w:t>зования. Еще одной формой активной работы с родителями в детском саду стало дистан-</w:t>
      </w:r>
      <w:r>
        <w:rPr>
          <w:spacing w:val="-63"/>
        </w:rPr>
        <w:t xml:space="preserve"> </w:t>
      </w:r>
      <w:r>
        <w:t>ционное сопровождение семей воспитанников детей с ОВЗ и инвалидностью в рамках</w:t>
      </w:r>
      <w:r>
        <w:rPr>
          <w:spacing w:val="1"/>
        </w:rPr>
        <w:t xml:space="preserve"> </w:t>
      </w:r>
      <w:r>
        <w:t>Консультационного пункта</w:t>
      </w:r>
      <w:r>
        <w:t>. Проводится интервьюирование родителей в режиме теле-</w:t>
      </w:r>
      <w:r>
        <w:rPr>
          <w:spacing w:val="1"/>
        </w:rPr>
        <w:t xml:space="preserve"> </w:t>
      </w:r>
      <w:r>
        <w:t>фонной связи, инструктаж родителей</w:t>
      </w:r>
      <w:r>
        <w:rPr>
          <w:spacing w:val="1"/>
        </w:rPr>
        <w:t xml:space="preserve"> </w:t>
      </w:r>
      <w:r>
        <w:t>с применением</w:t>
      </w:r>
      <w:r>
        <w:rPr>
          <w:spacing w:val="1"/>
        </w:rPr>
        <w:t xml:space="preserve"> </w:t>
      </w:r>
      <w:r>
        <w:t>видео-инструкции, применение</w:t>
      </w:r>
      <w:r>
        <w:rPr>
          <w:spacing w:val="1"/>
        </w:rPr>
        <w:t xml:space="preserve"> </w:t>
      </w:r>
      <w:r>
        <w:t>специальных психологических техник, адаптированных для использования в онлайн ре-</w:t>
      </w:r>
      <w:r>
        <w:rPr>
          <w:spacing w:val="1"/>
        </w:rPr>
        <w:t xml:space="preserve"> </w:t>
      </w:r>
      <w:r>
        <w:t>жиме («Идеальный ребенок», «Терапия успех</w:t>
      </w:r>
      <w:r>
        <w:t>ами», «Кресло идентичности», «Родитель-</w:t>
      </w:r>
      <w:r>
        <w:rPr>
          <w:spacing w:val="1"/>
        </w:rPr>
        <w:t xml:space="preserve"> </w:t>
      </w:r>
      <w:r>
        <w:t>ское</w:t>
      </w:r>
      <w:r>
        <w:rPr>
          <w:spacing w:val="-2"/>
        </w:rPr>
        <w:t xml:space="preserve"> </w:t>
      </w:r>
      <w:r>
        <w:t>сочинение»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117080" w:rsidRDefault="00BE7805">
      <w:pPr>
        <w:pStyle w:val="a3"/>
        <w:ind w:right="143" w:firstLine="852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нашей</w:t>
      </w:r>
      <w:r>
        <w:rPr>
          <w:spacing w:val="-13"/>
        </w:rPr>
        <w:t xml:space="preserve"> </w:t>
      </w:r>
      <w:r>
        <w:rPr>
          <w:spacing w:val="-1"/>
        </w:rPr>
        <w:t>работе</w:t>
      </w:r>
      <w:r>
        <w:rPr>
          <w:spacing w:val="-13"/>
        </w:rPr>
        <w:t xml:space="preserve"> </w:t>
      </w:r>
      <w:r>
        <w:rPr>
          <w:spacing w:val="-1"/>
        </w:rPr>
        <w:t>используются</w:t>
      </w:r>
      <w:r>
        <w:rPr>
          <w:spacing w:val="-14"/>
        </w:rPr>
        <w:t xml:space="preserve"> </w:t>
      </w:r>
      <w:r>
        <w:rPr>
          <w:spacing w:val="-1"/>
        </w:rPr>
        <w:t>приемы,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которых</w:t>
      </w:r>
      <w:r>
        <w:rPr>
          <w:spacing w:val="-13"/>
        </w:rPr>
        <w:t xml:space="preserve"> </w:t>
      </w:r>
      <w:r>
        <w:rPr>
          <w:spacing w:val="-1"/>
        </w:rPr>
        <w:t>родители</w:t>
      </w:r>
      <w:r>
        <w:rPr>
          <w:spacing w:val="-13"/>
        </w:rPr>
        <w:t xml:space="preserve"> </w:t>
      </w:r>
      <w:r>
        <w:t>выступают</w:t>
      </w:r>
      <w:r>
        <w:rPr>
          <w:spacing w:val="-14"/>
        </w:rPr>
        <w:t xml:space="preserve"> </w:t>
      </w:r>
      <w:r>
        <w:t>активными</w:t>
      </w:r>
      <w:r>
        <w:rPr>
          <w:spacing w:val="-63"/>
        </w:rPr>
        <w:t xml:space="preserve"> </w:t>
      </w:r>
      <w:r>
        <w:t>участниками без вовлечения детей. Наиболее практико-ориентированными в плане про-</w:t>
      </w:r>
      <w:r>
        <w:rPr>
          <w:spacing w:val="1"/>
        </w:rPr>
        <w:t xml:space="preserve"> </w:t>
      </w:r>
      <w:r>
        <w:rPr>
          <w:spacing w:val="-3"/>
        </w:rPr>
        <w:t>свещения</w:t>
      </w:r>
      <w:r>
        <w:rPr>
          <w:spacing w:val="-9"/>
        </w:rPr>
        <w:t xml:space="preserve"> </w:t>
      </w:r>
      <w:r>
        <w:rPr>
          <w:spacing w:val="-3"/>
        </w:rPr>
        <w:t>родителей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вооружения</w:t>
      </w:r>
      <w:r>
        <w:rPr>
          <w:spacing w:val="-10"/>
        </w:rPr>
        <w:t xml:space="preserve"> </w:t>
      </w:r>
      <w:r>
        <w:rPr>
          <w:spacing w:val="-3"/>
        </w:rPr>
        <w:t>их</w:t>
      </w:r>
      <w:r>
        <w:rPr>
          <w:spacing w:val="-11"/>
        </w:rPr>
        <w:t xml:space="preserve"> </w:t>
      </w:r>
      <w:r>
        <w:rPr>
          <w:spacing w:val="-3"/>
        </w:rPr>
        <w:t>воспитательным</w:t>
      </w:r>
      <w:r>
        <w:rPr>
          <w:spacing w:val="-11"/>
        </w:rPr>
        <w:t xml:space="preserve"> </w:t>
      </w:r>
      <w:r>
        <w:rPr>
          <w:spacing w:val="-3"/>
        </w:rPr>
        <w:t>инструментарием</w:t>
      </w:r>
      <w:r>
        <w:rPr>
          <w:spacing w:val="-12"/>
        </w:rPr>
        <w:t xml:space="preserve"> </w:t>
      </w:r>
      <w:r>
        <w:rPr>
          <w:spacing w:val="-2"/>
        </w:rPr>
        <w:t>являются</w:t>
      </w:r>
      <w:r>
        <w:rPr>
          <w:spacing w:val="-10"/>
        </w:rPr>
        <w:t xml:space="preserve"> </w:t>
      </w:r>
      <w:r>
        <w:rPr>
          <w:spacing w:val="-2"/>
        </w:rPr>
        <w:t>семина-</w:t>
      </w:r>
      <w:r>
        <w:rPr>
          <w:spacing w:val="-62"/>
        </w:rPr>
        <w:t xml:space="preserve"> </w:t>
      </w:r>
      <w:r>
        <w:rPr>
          <w:spacing w:val="-2"/>
        </w:rPr>
        <w:t xml:space="preserve">ры-практикумы, психолого-педагогические практикумы, </w:t>
      </w:r>
      <w:r>
        <w:rPr>
          <w:spacing w:val="-1"/>
        </w:rPr>
        <w:t>игровое моделирование с выпол-</w:t>
      </w:r>
      <w:r>
        <w:rPr>
          <w:spacing w:val="-63"/>
        </w:rPr>
        <w:t xml:space="preserve"> </w:t>
      </w:r>
      <w:r>
        <w:rPr>
          <w:spacing w:val="-2"/>
        </w:rPr>
        <w:t>нением</w:t>
      </w:r>
      <w:r>
        <w:rPr>
          <w:spacing w:val="-14"/>
        </w:rPr>
        <w:t xml:space="preserve"> </w:t>
      </w:r>
      <w:r>
        <w:rPr>
          <w:spacing w:val="-2"/>
        </w:rPr>
        <w:t>домашнего</w:t>
      </w:r>
      <w:r>
        <w:rPr>
          <w:spacing w:val="-13"/>
        </w:rPr>
        <w:t xml:space="preserve"> </w:t>
      </w:r>
      <w:r>
        <w:rPr>
          <w:spacing w:val="-2"/>
        </w:rPr>
        <w:t>задания,</w:t>
      </w:r>
      <w:r>
        <w:rPr>
          <w:spacing w:val="-12"/>
        </w:rPr>
        <w:t xml:space="preserve"> </w:t>
      </w:r>
      <w:r>
        <w:rPr>
          <w:spacing w:val="-2"/>
        </w:rPr>
        <w:t>родительские</w:t>
      </w:r>
      <w:r>
        <w:rPr>
          <w:spacing w:val="-13"/>
        </w:rPr>
        <w:t xml:space="preserve"> </w:t>
      </w:r>
      <w:r>
        <w:rPr>
          <w:spacing w:val="-2"/>
        </w:rPr>
        <w:t>собрания,</w:t>
      </w:r>
      <w:r>
        <w:rPr>
          <w:spacing w:val="-12"/>
        </w:rPr>
        <w:t xml:space="preserve"> </w:t>
      </w:r>
      <w:r>
        <w:rPr>
          <w:spacing w:val="-2"/>
        </w:rPr>
        <w:t>так</w:t>
      </w:r>
      <w:r>
        <w:rPr>
          <w:spacing w:val="-12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предполагают</w:t>
      </w:r>
      <w:r>
        <w:rPr>
          <w:spacing w:val="-13"/>
        </w:rPr>
        <w:t xml:space="preserve"> </w:t>
      </w:r>
      <w:r>
        <w:rPr>
          <w:spacing w:val="-1"/>
        </w:rPr>
        <w:t>участие</w:t>
      </w:r>
      <w:r>
        <w:rPr>
          <w:spacing w:val="-12"/>
        </w:rPr>
        <w:t xml:space="preserve"> </w:t>
      </w:r>
      <w:r>
        <w:rPr>
          <w:spacing w:val="-1"/>
        </w:rPr>
        <w:t>родите-</w:t>
      </w:r>
      <w:r>
        <w:rPr>
          <w:spacing w:val="-63"/>
        </w:rPr>
        <w:t xml:space="preserve"> </w:t>
      </w:r>
      <w:r>
        <w:rPr>
          <w:spacing w:val="-3"/>
        </w:rPr>
        <w:t>лей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проигрывании</w:t>
      </w:r>
      <w:r>
        <w:rPr>
          <w:spacing w:val="-12"/>
        </w:rPr>
        <w:t xml:space="preserve"> </w:t>
      </w:r>
      <w:r>
        <w:rPr>
          <w:spacing w:val="-2"/>
        </w:rPr>
        <w:t>таких</w:t>
      </w:r>
      <w:r>
        <w:rPr>
          <w:spacing w:val="-12"/>
        </w:rPr>
        <w:t xml:space="preserve"> </w:t>
      </w:r>
      <w:r>
        <w:rPr>
          <w:spacing w:val="-2"/>
        </w:rPr>
        <w:t>ситуаций,</w:t>
      </w:r>
      <w:r>
        <w:rPr>
          <w:spacing w:val="-12"/>
        </w:rPr>
        <w:t xml:space="preserve"> </w:t>
      </w:r>
      <w:r>
        <w:rPr>
          <w:spacing w:val="-2"/>
        </w:rPr>
        <w:t>где</w:t>
      </w:r>
      <w:r>
        <w:rPr>
          <w:spacing w:val="-13"/>
        </w:rPr>
        <w:t xml:space="preserve"> </w:t>
      </w:r>
      <w:r>
        <w:rPr>
          <w:spacing w:val="-2"/>
        </w:rPr>
        <w:t>сами</w:t>
      </w:r>
      <w:r>
        <w:rPr>
          <w:spacing w:val="-11"/>
        </w:rPr>
        <w:t xml:space="preserve"> </w:t>
      </w:r>
      <w:r>
        <w:rPr>
          <w:spacing w:val="-2"/>
        </w:rPr>
        <w:t>выполняют</w:t>
      </w:r>
      <w:r>
        <w:rPr>
          <w:spacing w:val="-13"/>
        </w:rPr>
        <w:t xml:space="preserve"> </w:t>
      </w:r>
      <w:r>
        <w:rPr>
          <w:spacing w:val="-2"/>
        </w:rPr>
        <w:t>роль</w:t>
      </w:r>
      <w:r>
        <w:rPr>
          <w:spacing w:val="-12"/>
        </w:rPr>
        <w:t xml:space="preserve"> </w:t>
      </w:r>
      <w:r>
        <w:rPr>
          <w:spacing w:val="-2"/>
        </w:rPr>
        <w:t>ребенка.</w:t>
      </w:r>
      <w:r>
        <w:rPr>
          <w:spacing w:val="-6"/>
        </w:rPr>
        <w:t xml:space="preserve"> </w:t>
      </w:r>
      <w:r>
        <w:rPr>
          <w:spacing w:val="-2"/>
        </w:rPr>
        <w:t>Непременным</w:t>
      </w:r>
      <w:r>
        <w:rPr>
          <w:spacing w:val="-13"/>
        </w:rPr>
        <w:t xml:space="preserve"> </w:t>
      </w:r>
      <w:r>
        <w:rPr>
          <w:spacing w:val="-2"/>
        </w:rPr>
        <w:t>тре-</w:t>
      </w:r>
      <w:r>
        <w:rPr>
          <w:spacing w:val="-62"/>
        </w:rPr>
        <w:t xml:space="preserve"> </w:t>
      </w:r>
      <w:r>
        <w:rPr>
          <w:spacing w:val="-3"/>
        </w:rPr>
        <w:t>бованием</w:t>
      </w:r>
      <w:r>
        <w:rPr>
          <w:spacing w:val="-13"/>
        </w:rPr>
        <w:t xml:space="preserve"> </w:t>
      </w:r>
      <w:r>
        <w:rPr>
          <w:spacing w:val="-3"/>
        </w:rPr>
        <w:t>таких</w:t>
      </w:r>
      <w:r>
        <w:rPr>
          <w:spacing w:val="-11"/>
        </w:rPr>
        <w:t xml:space="preserve"> </w:t>
      </w:r>
      <w:r>
        <w:rPr>
          <w:spacing w:val="-3"/>
        </w:rPr>
        <w:t>методов</w:t>
      </w:r>
      <w:r>
        <w:rPr>
          <w:spacing w:val="-12"/>
        </w:rPr>
        <w:t xml:space="preserve"> </w:t>
      </w:r>
      <w:r>
        <w:rPr>
          <w:spacing w:val="-3"/>
        </w:rPr>
        <w:t>работы</w:t>
      </w:r>
      <w:r>
        <w:rPr>
          <w:spacing w:val="-11"/>
        </w:rPr>
        <w:t xml:space="preserve"> </w:t>
      </w:r>
      <w:r>
        <w:rPr>
          <w:spacing w:val="-3"/>
        </w:rPr>
        <w:t>является</w:t>
      </w:r>
      <w:r>
        <w:rPr>
          <w:spacing w:val="-12"/>
        </w:rPr>
        <w:t xml:space="preserve"> </w:t>
      </w:r>
      <w:r>
        <w:rPr>
          <w:spacing w:val="-3"/>
        </w:rPr>
        <w:t>сменяемость</w:t>
      </w:r>
      <w:r>
        <w:rPr>
          <w:spacing w:val="-13"/>
        </w:rPr>
        <w:t xml:space="preserve"> </w:t>
      </w:r>
      <w:r>
        <w:rPr>
          <w:spacing w:val="-3"/>
        </w:rPr>
        <w:t>ролей,</w:t>
      </w:r>
      <w:r>
        <w:rPr>
          <w:spacing w:val="-13"/>
        </w:rPr>
        <w:t xml:space="preserve"> </w:t>
      </w:r>
      <w:r>
        <w:rPr>
          <w:spacing w:val="-2"/>
        </w:rPr>
        <w:t>каждый</w:t>
      </w:r>
      <w:r>
        <w:rPr>
          <w:spacing w:val="-12"/>
        </w:rPr>
        <w:t xml:space="preserve"> </w:t>
      </w:r>
      <w:r>
        <w:rPr>
          <w:spacing w:val="-2"/>
        </w:rPr>
        <w:t>участник</w:t>
      </w:r>
      <w:r>
        <w:rPr>
          <w:spacing w:val="-11"/>
        </w:rPr>
        <w:t xml:space="preserve"> </w:t>
      </w:r>
      <w:r>
        <w:rPr>
          <w:spacing w:val="-2"/>
        </w:rPr>
        <w:t>поперемен-</w:t>
      </w:r>
      <w:r>
        <w:rPr>
          <w:spacing w:val="-63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побыть</w:t>
      </w:r>
      <w:r>
        <w:rPr>
          <w:spacing w:val="-13"/>
        </w:rPr>
        <w:t xml:space="preserve"> </w:t>
      </w:r>
      <w:r>
        <w:t>ребенком.</w:t>
      </w:r>
      <w:r>
        <w:rPr>
          <w:spacing w:val="-15"/>
        </w:rPr>
        <w:t xml:space="preserve"> </w:t>
      </w:r>
      <w:r>
        <w:t>Преимущество</w:t>
      </w:r>
      <w:r>
        <w:rPr>
          <w:spacing w:val="-12"/>
        </w:rPr>
        <w:t xml:space="preserve"> </w:t>
      </w:r>
      <w:r>
        <w:t>такой</w:t>
      </w:r>
      <w:r>
        <w:rPr>
          <w:spacing w:val="-12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взрослый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уви-</w:t>
      </w:r>
      <w:r>
        <w:rPr>
          <w:spacing w:val="-63"/>
        </w:rPr>
        <w:t xml:space="preserve"> </w:t>
      </w:r>
      <w:r>
        <w:t>деть</w:t>
      </w:r>
      <w:r>
        <w:rPr>
          <w:spacing w:val="-10"/>
        </w:rPr>
        <w:t xml:space="preserve"> </w:t>
      </w:r>
      <w:r>
        <w:t>ситуацию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изнутри,</w:t>
      </w:r>
      <w:r>
        <w:rPr>
          <w:spacing w:val="-9"/>
        </w:rPr>
        <w:t xml:space="preserve"> </w:t>
      </w:r>
      <w:r>
        <w:t>глазами</w:t>
      </w:r>
      <w:r>
        <w:rPr>
          <w:spacing w:val="-7"/>
        </w:rPr>
        <w:t xml:space="preserve"> </w:t>
      </w:r>
      <w:r>
        <w:t>ребенка,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важно,</w:t>
      </w:r>
      <w:r>
        <w:rPr>
          <w:spacing w:val="-8"/>
        </w:rPr>
        <w:t xml:space="preserve"> </w:t>
      </w:r>
      <w:r>
        <w:t>глазами</w:t>
      </w:r>
      <w:r>
        <w:rPr>
          <w:spacing w:val="-8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особенностями</w:t>
      </w:r>
      <w:r>
        <w:rPr>
          <w:spacing w:val="-11"/>
        </w:rPr>
        <w:t xml:space="preserve"> </w:t>
      </w:r>
      <w:r>
        <w:t>[4].</w:t>
      </w:r>
    </w:p>
    <w:p w:rsidR="00117080" w:rsidRDefault="00BE7805">
      <w:pPr>
        <w:pStyle w:val="a3"/>
        <w:ind w:right="146" w:firstLine="852"/>
      </w:pPr>
      <w:r>
        <w:t>Одна из продуктивных форм обучения взрослых – совместные психологические</w:t>
      </w:r>
      <w:r>
        <w:rPr>
          <w:spacing w:val="1"/>
        </w:rPr>
        <w:t xml:space="preserve"> </w:t>
      </w:r>
      <w:r>
        <w:rPr>
          <w:spacing w:val="-3"/>
        </w:rPr>
        <w:t>тренинги</w:t>
      </w:r>
      <w:r>
        <w:rPr>
          <w:spacing w:val="-12"/>
        </w:rPr>
        <w:t xml:space="preserve"> </w:t>
      </w:r>
      <w:r>
        <w:rPr>
          <w:spacing w:val="-3"/>
        </w:rPr>
        <w:t>педагогов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родителей.</w:t>
      </w:r>
      <w:r>
        <w:rPr>
          <w:spacing w:val="-9"/>
        </w:rPr>
        <w:t xml:space="preserve"> </w:t>
      </w:r>
      <w:r>
        <w:rPr>
          <w:spacing w:val="-3"/>
        </w:rPr>
        <w:t>Значительную</w:t>
      </w:r>
      <w:r>
        <w:rPr>
          <w:spacing w:val="-10"/>
        </w:rPr>
        <w:t xml:space="preserve"> </w:t>
      </w:r>
      <w:r>
        <w:rPr>
          <w:spacing w:val="-3"/>
        </w:rPr>
        <w:t>роль</w:t>
      </w:r>
      <w:r>
        <w:rPr>
          <w:spacing w:val="-12"/>
        </w:rPr>
        <w:t xml:space="preserve"> </w:t>
      </w:r>
      <w:r>
        <w:rPr>
          <w:spacing w:val="-3"/>
        </w:rPr>
        <w:t>здесь</w:t>
      </w:r>
      <w:r>
        <w:rPr>
          <w:spacing w:val="-12"/>
        </w:rPr>
        <w:t xml:space="preserve"> </w:t>
      </w:r>
      <w:r>
        <w:rPr>
          <w:spacing w:val="-3"/>
        </w:rPr>
        <w:t>играет</w:t>
      </w:r>
      <w:r>
        <w:rPr>
          <w:spacing w:val="-12"/>
        </w:rPr>
        <w:t xml:space="preserve"> </w:t>
      </w:r>
      <w:r>
        <w:rPr>
          <w:spacing w:val="-3"/>
        </w:rPr>
        <w:t>педагог-психолог,</w:t>
      </w:r>
      <w:r>
        <w:rPr>
          <w:spacing w:val="-9"/>
        </w:rPr>
        <w:t xml:space="preserve"> </w:t>
      </w:r>
      <w:r>
        <w:rPr>
          <w:spacing w:val="-2"/>
        </w:rPr>
        <w:t>оказы-</w:t>
      </w:r>
      <w:r>
        <w:rPr>
          <w:spacing w:val="-63"/>
        </w:rPr>
        <w:t xml:space="preserve"> </w:t>
      </w:r>
      <w:r>
        <w:t>вающий</w:t>
      </w:r>
      <w:r>
        <w:rPr>
          <w:spacing w:val="-12"/>
        </w:rPr>
        <w:t xml:space="preserve"> </w:t>
      </w:r>
      <w:r>
        <w:t>профессиональную</w:t>
      </w:r>
      <w:r>
        <w:rPr>
          <w:spacing w:val="-9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поддержку.</w:t>
      </w:r>
    </w:p>
    <w:p w:rsidR="00117080" w:rsidRDefault="00BE7805">
      <w:pPr>
        <w:pStyle w:val="a3"/>
        <w:ind w:right="140" w:firstLine="852"/>
      </w:pP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базе</w:t>
      </w:r>
      <w:r>
        <w:rPr>
          <w:spacing w:val="-10"/>
        </w:rPr>
        <w:t xml:space="preserve"> </w:t>
      </w:r>
      <w:r>
        <w:rPr>
          <w:spacing w:val="-3"/>
        </w:rPr>
        <w:t>дошкольных</w:t>
      </w:r>
      <w:r>
        <w:rPr>
          <w:spacing w:val="-14"/>
        </w:rPr>
        <w:t xml:space="preserve"> </w:t>
      </w:r>
      <w:r>
        <w:rPr>
          <w:spacing w:val="-3"/>
        </w:rPr>
        <w:t>учреждений,</w:t>
      </w:r>
      <w:r>
        <w:rPr>
          <w:spacing w:val="-12"/>
        </w:rPr>
        <w:t xml:space="preserve"> </w:t>
      </w:r>
      <w:r>
        <w:rPr>
          <w:spacing w:val="-2"/>
        </w:rPr>
        <w:t>которые</w:t>
      </w:r>
      <w:r>
        <w:rPr>
          <w:spacing w:val="-12"/>
        </w:rPr>
        <w:t xml:space="preserve"> </w:t>
      </w:r>
      <w:r>
        <w:rPr>
          <w:spacing w:val="-2"/>
        </w:rPr>
        <w:t>посещают</w:t>
      </w:r>
      <w:r>
        <w:rPr>
          <w:spacing w:val="-12"/>
        </w:rPr>
        <w:t xml:space="preserve"> </w:t>
      </w:r>
      <w:r>
        <w:rPr>
          <w:spacing w:val="-2"/>
        </w:rPr>
        <w:t>дети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ОВЗ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родителей</w:t>
      </w:r>
      <w:r>
        <w:rPr>
          <w:spacing w:val="-11"/>
        </w:rPr>
        <w:t xml:space="preserve"> </w:t>
      </w:r>
      <w:r>
        <w:rPr>
          <w:spacing w:val="-2"/>
        </w:rPr>
        <w:t>ор-</w:t>
      </w:r>
      <w:r>
        <w:rPr>
          <w:spacing w:val="-63"/>
        </w:rPr>
        <w:t xml:space="preserve"> </w:t>
      </w:r>
      <w:r>
        <w:rPr>
          <w:spacing w:val="-1"/>
        </w:rPr>
        <w:t>ганизованы</w:t>
      </w:r>
      <w:r>
        <w:rPr>
          <w:spacing w:val="-15"/>
        </w:rPr>
        <w:t xml:space="preserve"> </w:t>
      </w:r>
      <w:r>
        <w:rPr>
          <w:spacing w:val="-1"/>
        </w:rPr>
        <w:t>консультации</w:t>
      </w:r>
      <w:r>
        <w:rPr>
          <w:spacing w:val="-13"/>
        </w:rPr>
        <w:t xml:space="preserve"> </w:t>
      </w:r>
      <w:r>
        <w:rPr>
          <w:spacing w:val="-1"/>
        </w:rPr>
        <w:t>специалистов.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родителей,</w:t>
      </w:r>
      <w:r>
        <w:rPr>
          <w:spacing w:val="-14"/>
        </w:rPr>
        <w:t xml:space="preserve"> </w:t>
      </w:r>
      <w:r>
        <w:t>воспитывающих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ОВЗ,</w:t>
      </w:r>
      <w:r>
        <w:rPr>
          <w:spacing w:val="-12"/>
        </w:rPr>
        <w:t xml:space="preserve"> </w:t>
      </w:r>
      <w:r>
        <w:t>со-</w:t>
      </w:r>
      <w:r>
        <w:rPr>
          <w:spacing w:val="-63"/>
        </w:rPr>
        <w:t xml:space="preserve"> </w:t>
      </w:r>
      <w:r>
        <w:rPr>
          <w:spacing w:val="-3"/>
        </w:rPr>
        <w:t>трудничество</w:t>
      </w:r>
      <w:r>
        <w:rPr>
          <w:spacing w:val="-13"/>
        </w:rPr>
        <w:t xml:space="preserve"> </w:t>
      </w:r>
      <w:r>
        <w:rPr>
          <w:spacing w:val="-3"/>
        </w:rPr>
        <w:t>со</w:t>
      </w:r>
      <w:r>
        <w:rPr>
          <w:spacing w:val="-13"/>
        </w:rPr>
        <w:t xml:space="preserve"> </w:t>
      </w:r>
      <w:r>
        <w:rPr>
          <w:spacing w:val="-3"/>
        </w:rPr>
        <w:t>специалистами,</w:t>
      </w:r>
      <w:r>
        <w:rPr>
          <w:spacing w:val="-13"/>
        </w:rPr>
        <w:t xml:space="preserve"> </w:t>
      </w:r>
      <w:r>
        <w:rPr>
          <w:spacing w:val="-3"/>
        </w:rPr>
        <w:t>включенными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систему</w:t>
      </w:r>
      <w:r>
        <w:rPr>
          <w:spacing w:val="-11"/>
        </w:rPr>
        <w:t xml:space="preserve"> </w:t>
      </w:r>
      <w:r>
        <w:rPr>
          <w:spacing w:val="-2"/>
        </w:rPr>
        <w:t>сопровождения,</w:t>
      </w:r>
      <w:r>
        <w:rPr>
          <w:spacing w:val="-13"/>
        </w:rPr>
        <w:t xml:space="preserve"> </w:t>
      </w:r>
      <w:r>
        <w:rPr>
          <w:spacing w:val="-2"/>
        </w:rPr>
        <w:t>расширя</w:t>
      </w:r>
      <w:r>
        <w:rPr>
          <w:spacing w:val="-2"/>
        </w:rPr>
        <w:t>ет</w:t>
      </w:r>
      <w:r>
        <w:rPr>
          <w:spacing w:val="-13"/>
        </w:rPr>
        <w:t xml:space="preserve"> </w:t>
      </w:r>
      <w:r>
        <w:rPr>
          <w:spacing w:val="-2"/>
        </w:rPr>
        <w:t>пред-</w:t>
      </w:r>
      <w:r>
        <w:rPr>
          <w:spacing w:val="-63"/>
        </w:rPr>
        <w:t xml:space="preserve"> </w:t>
      </w:r>
      <w:r>
        <w:rPr>
          <w:spacing w:val="-4"/>
        </w:rPr>
        <w:t>ставление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8"/>
        </w:rPr>
        <w:t xml:space="preserve"> </w:t>
      </w:r>
      <w:r>
        <w:rPr>
          <w:spacing w:val="-4"/>
        </w:rPr>
        <w:t>собственной</w:t>
      </w:r>
      <w:r>
        <w:rPr>
          <w:spacing w:val="-10"/>
        </w:rPr>
        <w:t xml:space="preserve"> </w:t>
      </w:r>
      <w:r>
        <w:rPr>
          <w:spacing w:val="-4"/>
        </w:rPr>
        <w:t>компетентности,</w:t>
      </w:r>
      <w:r>
        <w:rPr>
          <w:spacing w:val="-11"/>
        </w:rPr>
        <w:t xml:space="preserve"> </w:t>
      </w:r>
      <w:r>
        <w:rPr>
          <w:spacing w:val="-3"/>
        </w:rPr>
        <w:t>придает</w:t>
      </w:r>
      <w:r>
        <w:rPr>
          <w:spacing w:val="-9"/>
        </w:rPr>
        <w:t xml:space="preserve"> </w:t>
      </w:r>
      <w:r>
        <w:rPr>
          <w:spacing w:val="-3"/>
        </w:rPr>
        <w:t>уверенность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своих</w:t>
      </w:r>
      <w:r>
        <w:rPr>
          <w:spacing w:val="-10"/>
        </w:rPr>
        <w:t xml:space="preserve"> </w:t>
      </w:r>
      <w:r>
        <w:rPr>
          <w:spacing w:val="-3"/>
        </w:rPr>
        <w:t>силах,</w:t>
      </w:r>
      <w:r>
        <w:rPr>
          <w:spacing w:val="-9"/>
        </w:rPr>
        <w:t xml:space="preserve"> </w:t>
      </w:r>
      <w:r>
        <w:rPr>
          <w:spacing w:val="-3"/>
        </w:rPr>
        <w:t>способствует</w:t>
      </w:r>
      <w:r>
        <w:rPr>
          <w:spacing w:val="-63"/>
        </w:rPr>
        <w:t xml:space="preserve"> </w:t>
      </w:r>
      <w:r>
        <w:rPr>
          <w:spacing w:val="-3"/>
        </w:rPr>
        <w:t>пониманию</w:t>
      </w:r>
      <w:r>
        <w:rPr>
          <w:spacing w:val="-12"/>
        </w:rPr>
        <w:t xml:space="preserve"> </w:t>
      </w:r>
      <w:r>
        <w:rPr>
          <w:spacing w:val="-3"/>
        </w:rPr>
        <w:t>своих</w:t>
      </w:r>
      <w:r>
        <w:rPr>
          <w:spacing w:val="-12"/>
        </w:rPr>
        <w:t xml:space="preserve"> </w:t>
      </w:r>
      <w:r>
        <w:rPr>
          <w:spacing w:val="-3"/>
        </w:rPr>
        <w:t>возможностей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компенсаторных</w:t>
      </w:r>
      <w:r>
        <w:rPr>
          <w:spacing w:val="-11"/>
        </w:rPr>
        <w:t xml:space="preserve"> </w:t>
      </w:r>
      <w:r>
        <w:rPr>
          <w:spacing w:val="-3"/>
        </w:rPr>
        <w:t>возможностей</w:t>
      </w:r>
      <w:r>
        <w:rPr>
          <w:spacing w:val="-13"/>
        </w:rPr>
        <w:t xml:space="preserve"> </w:t>
      </w:r>
      <w:r>
        <w:rPr>
          <w:spacing w:val="-3"/>
        </w:rPr>
        <w:t>ребенка,</w:t>
      </w:r>
      <w:r>
        <w:rPr>
          <w:spacing w:val="-11"/>
        </w:rPr>
        <w:t xml:space="preserve"> </w:t>
      </w:r>
      <w:r>
        <w:rPr>
          <w:spacing w:val="-3"/>
        </w:rPr>
        <w:t>активному</w:t>
      </w:r>
      <w:r>
        <w:rPr>
          <w:spacing w:val="-12"/>
        </w:rPr>
        <w:t xml:space="preserve"> </w:t>
      </w:r>
      <w:r>
        <w:rPr>
          <w:spacing w:val="-3"/>
        </w:rPr>
        <w:t>уча-</w:t>
      </w:r>
      <w:r>
        <w:rPr>
          <w:spacing w:val="-63"/>
        </w:rPr>
        <w:t xml:space="preserve"> </w:t>
      </w:r>
      <w:r>
        <w:t>стию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воспитания.</w:t>
      </w:r>
    </w:p>
    <w:p w:rsidR="00117080" w:rsidRDefault="00BE7805">
      <w:pPr>
        <w:pStyle w:val="a3"/>
        <w:ind w:right="146" w:firstLine="852"/>
      </w:pPr>
      <w:r>
        <w:t>В систему сопровождения и оказания помощи семье с особым ребенком, входят</w:t>
      </w:r>
      <w:r>
        <w:rPr>
          <w:spacing w:val="1"/>
        </w:rPr>
        <w:t xml:space="preserve"> </w:t>
      </w:r>
      <w:r>
        <w:rPr>
          <w:spacing w:val="-1"/>
        </w:rPr>
        <w:t>классические</w:t>
      </w:r>
      <w:r>
        <w:rPr>
          <w:spacing w:val="-9"/>
        </w:rPr>
        <w:t xml:space="preserve"> </w:t>
      </w:r>
      <w:r>
        <w:rPr>
          <w:spacing w:val="-1"/>
        </w:rPr>
        <w:t>методы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родителями.</w:t>
      </w:r>
      <w:r>
        <w:rPr>
          <w:spacing w:val="-11"/>
        </w:rPr>
        <w:t xml:space="preserve"> </w:t>
      </w:r>
      <w:r>
        <w:t>Таковыми</w:t>
      </w:r>
      <w:r>
        <w:rPr>
          <w:spacing w:val="-9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групповые</w:t>
      </w:r>
      <w:r>
        <w:rPr>
          <w:spacing w:val="-11"/>
        </w:rPr>
        <w:t xml:space="preserve"> </w:t>
      </w:r>
      <w:r>
        <w:t>родитель-</w:t>
      </w:r>
      <w:r>
        <w:rPr>
          <w:spacing w:val="-62"/>
        </w:rPr>
        <w:t xml:space="preserve"> </w:t>
      </w:r>
      <w:r>
        <w:t>ские</w:t>
      </w:r>
      <w:r>
        <w:rPr>
          <w:spacing w:val="-12"/>
        </w:rPr>
        <w:t xml:space="preserve"> </w:t>
      </w:r>
      <w:r>
        <w:t>собрания,</w:t>
      </w:r>
      <w:r>
        <w:rPr>
          <w:spacing w:val="-12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родителей,</w:t>
      </w:r>
      <w:r>
        <w:rPr>
          <w:spacing w:val="-11"/>
        </w:rPr>
        <w:t xml:space="preserve"> </w:t>
      </w:r>
      <w:r>
        <w:t>объеденных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какому-либо</w:t>
      </w:r>
      <w:r>
        <w:rPr>
          <w:spacing w:val="-11"/>
        </w:rPr>
        <w:t xml:space="preserve"> </w:t>
      </w:r>
      <w:r>
        <w:t>признаку</w:t>
      </w:r>
      <w:r>
        <w:rPr>
          <w:spacing w:val="-14"/>
        </w:rPr>
        <w:t xml:space="preserve"> </w:t>
      </w:r>
      <w:r>
        <w:t>(например,</w:t>
      </w:r>
      <w:r>
        <w:rPr>
          <w:spacing w:val="-62"/>
        </w:rPr>
        <w:t xml:space="preserve"> </w:t>
      </w:r>
      <w:r>
        <w:t>особенность</w:t>
      </w:r>
      <w:r>
        <w:rPr>
          <w:spacing w:val="-15"/>
        </w:rPr>
        <w:t xml:space="preserve"> </w:t>
      </w:r>
      <w:r>
        <w:t>ребенка,</w:t>
      </w:r>
      <w:r>
        <w:rPr>
          <w:spacing w:val="-14"/>
        </w:rPr>
        <w:t xml:space="preserve"> </w:t>
      </w:r>
      <w:r>
        <w:t>схожие</w:t>
      </w:r>
      <w:r>
        <w:rPr>
          <w:spacing w:val="-14"/>
        </w:rPr>
        <w:t xml:space="preserve"> </w:t>
      </w:r>
      <w:r>
        <w:t>нарушения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т.п.).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852"/>
      </w:pPr>
      <w:r>
        <w:t>Это</w:t>
      </w:r>
      <w:r>
        <w:rPr>
          <w:spacing w:val="-8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адресно</w:t>
      </w:r>
      <w:r>
        <w:rPr>
          <w:spacing w:val="-7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возникающую</w:t>
      </w:r>
      <w:r>
        <w:rPr>
          <w:spacing w:val="-7"/>
        </w:rPr>
        <w:t xml:space="preserve"> </w:t>
      </w:r>
      <w:r>
        <w:t>проблему.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традиционно</w:t>
      </w:r>
      <w:r>
        <w:rPr>
          <w:spacing w:val="-7"/>
        </w:rPr>
        <w:t xml:space="preserve"> </w:t>
      </w:r>
      <w:r>
        <w:t>ис-</w:t>
      </w:r>
      <w:r>
        <w:rPr>
          <w:spacing w:val="-63"/>
        </w:rPr>
        <w:t xml:space="preserve"> </w:t>
      </w:r>
      <w:r>
        <w:rPr>
          <w:spacing w:val="-1"/>
        </w:rPr>
        <w:t xml:space="preserve">пользуемым методам </w:t>
      </w:r>
      <w:r>
        <w:t>относятся консультации. Существуют разные формы привлечения:</w:t>
      </w:r>
      <w:r>
        <w:rPr>
          <w:spacing w:val="-62"/>
        </w:rPr>
        <w:t xml:space="preserve"> </w:t>
      </w:r>
      <w:r>
        <w:rPr>
          <w:spacing w:val="-1"/>
        </w:rPr>
        <w:t>распространение</w:t>
      </w:r>
      <w:r>
        <w:rPr>
          <w:spacing w:val="-14"/>
        </w:rPr>
        <w:t xml:space="preserve"> </w:t>
      </w:r>
      <w:r>
        <w:rPr>
          <w:spacing w:val="-1"/>
        </w:rPr>
        <w:t>инфор</w:t>
      </w:r>
      <w:r>
        <w:rPr>
          <w:spacing w:val="-1"/>
        </w:rPr>
        <w:t>мации</w:t>
      </w:r>
      <w:r>
        <w:rPr>
          <w:spacing w:val="-13"/>
        </w:rPr>
        <w:t xml:space="preserve"> </w:t>
      </w:r>
      <w:r>
        <w:rPr>
          <w:spacing w:val="-1"/>
        </w:rPr>
        <w:t>среди</w:t>
      </w:r>
      <w:r>
        <w:rPr>
          <w:spacing w:val="-13"/>
        </w:rPr>
        <w:t xml:space="preserve"> </w:t>
      </w:r>
      <w:r>
        <w:rPr>
          <w:spacing w:val="-1"/>
        </w:rPr>
        <w:t>родителей,</w:t>
      </w:r>
      <w:r>
        <w:rPr>
          <w:spacing w:val="-15"/>
        </w:rPr>
        <w:t xml:space="preserve"> </w:t>
      </w:r>
      <w:r>
        <w:t>анонсы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досках</w:t>
      </w:r>
      <w:r>
        <w:rPr>
          <w:spacing w:val="-13"/>
        </w:rPr>
        <w:t xml:space="preserve"> </w:t>
      </w:r>
      <w:r>
        <w:t>объявлений,</w:t>
      </w:r>
      <w:r>
        <w:rPr>
          <w:spacing w:val="-14"/>
        </w:rPr>
        <w:t xml:space="preserve"> </w:t>
      </w:r>
      <w:r>
        <w:t>рассылки</w:t>
      </w:r>
      <w:r>
        <w:rPr>
          <w:spacing w:val="-14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rPr>
          <w:spacing w:val="-2"/>
        </w:rPr>
        <w:t>мессенджерах</w:t>
      </w:r>
      <w:r>
        <w:rPr>
          <w:spacing w:val="-10"/>
        </w:rPr>
        <w:t xml:space="preserve"> </w:t>
      </w:r>
      <w:r>
        <w:rPr>
          <w:spacing w:val="-2"/>
        </w:rPr>
        <w:t>(viber,</w:t>
      </w:r>
      <w:r>
        <w:rPr>
          <w:spacing w:val="-9"/>
        </w:rPr>
        <w:t xml:space="preserve"> </w:t>
      </w:r>
      <w:hyperlink r:id="rId89">
        <w:r>
          <w:rPr>
            <w:spacing w:val="-2"/>
          </w:rPr>
          <w:t>whatsapp.com</w:t>
        </w:r>
      </w:hyperlink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ВКонтакте,</w:t>
      </w:r>
      <w:r>
        <w:rPr>
          <w:spacing w:val="-9"/>
        </w:rPr>
        <w:t xml:space="preserve"> </w:t>
      </w:r>
      <w:r>
        <w:rPr>
          <w:spacing w:val="-2"/>
        </w:rPr>
        <w:t>Одноклассники),</w:t>
      </w:r>
      <w:r>
        <w:rPr>
          <w:spacing w:val="-10"/>
        </w:rPr>
        <w:t xml:space="preserve"> </w:t>
      </w:r>
      <w:r>
        <w:rPr>
          <w:spacing w:val="-1"/>
        </w:rPr>
        <w:t>размещение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6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официальных</w:t>
      </w:r>
      <w:r>
        <w:rPr>
          <w:spacing w:val="-13"/>
        </w:rPr>
        <w:t xml:space="preserve"> </w:t>
      </w:r>
      <w:r>
        <w:rPr>
          <w:spacing w:val="-1"/>
        </w:rPr>
        <w:t>сайтах</w:t>
      </w:r>
      <w:r>
        <w:rPr>
          <w:spacing w:val="-15"/>
        </w:rPr>
        <w:t xml:space="preserve"> </w:t>
      </w:r>
      <w:r>
        <w:rPr>
          <w:spacing w:val="-1"/>
        </w:rPr>
        <w:t>ДОУ</w:t>
      </w:r>
      <w:r>
        <w:rPr>
          <w:spacing w:val="-13"/>
        </w:rPr>
        <w:t xml:space="preserve"> </w:t>
      </w:r>
      <w:r>
        <w:rPr>
          <w:spacing w:val="-1"/>
        </w:rPr>
        <w:t>(где</w:t>
      </w:r>
      <w:r>
        <w:rPr>
          <w:spacing w:val="-12"/>
        </w:rPr>
        <w:t xml:space="preserve"> </w:t>
      </w:r>
      <w:r>
        <w:t>созданы</w:t>
      </w:r>
      <w:r>
        <w:rPr>
          <w:spacing w:val="-13"/>
        </w:rPr>
        <w:t xml:space="preserve"> </w:t>
      </w:r>
      <w:r>
        <w:t>специальные</w:t>
      </w:r>
      <w:r>
        <w:rPr>
          <w:spacing w:val="-12"/>
        </w:rPr>
        <w:t xml:space="preserve"> </w:t>
      </w:r>
      <w:r>
        <w:t>разделы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</w:t>
      </w:r>
      <w:r>
        <w:rPr>
          <w:spacing w:val="-62"/>
        </w:rPr>
        <w:t xml:space="preserve"> </w:t>
      </w:r>
      <w:r>
        <w:t>воспитанников – педагогическая лаборатория для детей раннего возраста «Непоседы»,</w:t>
      </w:r>
      <w:r>
        <w:rPr>
          <w:spacing w:val="1"/>
        </w:rPr>
        <w:t xml:space="preserve"> </w:t>
      </w:r>
      <w:r>
        <w:t>Виртуальная</w:t>
      </w:r>
      <w:r>
        <w:rPr>
          <w:spacing w:val="-9"/>
        </w:rPr>
        <w:t xml:space="preserve"> </w:t>
      </w:r>
      <w:r>
        <w:t>гостиная</w:t>
      </w:r>
      <w:r>
        <w:rPr>
          <w:spacing w:val="-8"/>
        </w:rPr>
        <w:t xml:space="preserve"> </w:t>
      </w:r>
      <w:r>
        <w:t>«Диалог»).</w:t>
      </w:r>
    </w:p>
    <w:p w:rsidR="00117080" w:rsidRDefault="00BE7805">
      <w:pPr>
        <w:pStyle w:val="a3"/>
        <w:spacing w:line="235" w:lineRule="auto"/>
        <w:ind w:right="143" w:firstLine="852"/>
      </w:pPr>
      <w:r>
        <w:rPr>
          <w:spacing w:val="-3"/>
        </w:rPr>
        <w:t>Таким</w:t>
      </w:r>
      <w:r>
        <w:rPr>
          <w:spacing w:val="-12"/>
        </w:rPr>
        <w:t xml:space="preserve"> </w:t>
      </w:r>
      <w:r>
        <w:rPr>
          <w:spacing w:val="-3"/>
        </w:rPr>
        <w:t>образом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дошкольных</w:t>
      </w:r>
      <w:r>
        <w:rPr>
          <w:spacing w:val="-13"/>
        </w:rPr>
        <w:t xml:space="preserve"> </w:t>
      </w:r>
      <w:r>
        <w:rPr>
          <w:spacing w:val="-3"/>
        </w:rPr>
        <w:t>учреждениях</w:t>
      </w:r>
      <w:r>
        <w:rPr>
          <w:spacing w:val="-10"/>
        </w:rPr>
        <w:t xml:space="preserve"> </w:t>
      </w:r>
      <w:r>
        <w:rPr>
          <w:spacing w:val="-3"/>
        </w:rPr>
        <w:t>проводится</w:t>
      </w:r>
      <w:r>
        <w:rPr>
          <w:spacing w:val="-8"/>
        </w:rPr>
        <w:t xml:space="preserve"> </w:t>
      </w:r>
      <w:r>
        <w:rPr>
          <w:spacing w:val="-3"/>
        </w:rPr>
        <w:t>целенаправленно</w:t>
      </w:r>
      <w:r>
        <w:rPr>
          <w:spacing w:val="-10"/>
        </w:rPr>
        <w:t xml:space="preserve"> </w:t>
      </w:r>
      <w:r>
        <w:rPr>
          <w:spacing w:val="-3"/>
        </w:rPr>
        <w:t>организо-</w:t>
      </w:r>
      <w:r>
        <w:rPr>
          <w:spacing w:val="-63"/>
        </w:rPr>
        <w:t xml:space="preserve"> </w:t>
      </w:r>
      <w:r>
        <w:rPr>
          <w:spacing w:val="-2"/>
        </w:rPr>
        <w:t>ванная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основанная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комплексном</w:t>
      </w:r>
      <w:r>
        <w:rPr>
          <w:spacing w:val="-12"/>
        </w:rPr>
        <w:t xml:space="preserve"> </w:t>
      </w:r>
      <w:r>
        <w:rPr>
          <w:spacing w:val="-2"/>
        </w:rPr>
        <w:t>характере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ведущих</w:t>
      </w:r>
      <w:r>
        <w:rPr>
          <w:spacing w:val="-12"/>
        </w:rPr>
        <w:t xml:space="preserve"> </w:t>
      </w:r>
      <w:r>
        <w:rPr>
          <w:spacing w:val="-2"/>
        </w:rPr>
        <w:t>методологических</w:t>
      </w:r>
      <w:r>
        <w:rPr>
          <w:spacing w:val="-12"/>
        </w:rPr>
        <w:t xml:space="preserve"> </w:t>
      </w:r>
      <w:r>
        <w:rPr>
          <w:spacing w:val="-2"/>
        </w:rPr>
        <w:t>подходах</w:t>
      </w:r>
      <w:r>
        <w:rPr>
          <w:spacing w:val="-9"/>
        </w:rPr>
        <w:t xml:space="preserve"> </w:t>
      </w:r>
      <w:r>
        <w:rPr>
          <w:spacing w:val="-1"/>
        </w:rPr>
        <w:t>со-</w:t>
      </w:r>
      <w:r>
        <w:rPr>
          <w:spacing w:val="-63"/>
        </w:rPr>
        <w:t xml:space="preserve"> </w:t>
      </w:r>
      <w:r>
        <w:rPr>
          <w:spacing w:val="-1"/>
        </w:rPr>
        <w:t>временного</w:t>
      </w:r>
      <w:r>
        <w:rPr>
          <w:spacing w:val="-9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систематическая</w:t>
      </w:r>
      <w:r>
        <w:rPr>
          <w:spacing w:val="-10"/>
        </w:rPr>
        <w:t xml:space="preserve"> </w:t>
      </w:r>
      <w:r>
        <w:rPr>
          <w:spacing w:val="-1"/>
        </w:rPr>
        <w:t>работа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сопровождению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семьей,</w:t>
      </w:r>
      <w:r>
        <w:rPr>
          <w:spacing w:val="-63"/>
        </w:rPr>
        <w:t xml:space="preserve"> </w:t>
      </w:r>
      <w:r>
        <w:rPr>
          <w:spacing w:val="-3"/>
        </w:rPr>
        <w:t>имеющих</w:t>
      </w:r>
      <w:r>
        <w:rPr>
          <w:spacing w:val="-11"/>
        </w:rPr>
        <w:t xml:space="preserve"> </w:t>
      </w:r>
      <w:r>
        <w:rPr>
          <w:spacing w:val="-3"/>
        </w:rPr>
        <w:t>ребенка</w:t>
      </w:r>
      <w:r>
        <w:rPr>
          <w:spacing w:val="-13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ОВЗ,</w:t>
      </w:r>
      <w:r>
        <w:rPr>
          <w:spacing w:val="-12"/>
        </w:rPr>
        <w:t xml:space="preserve"> </w:t>
      </w:r>
      <w:r>
        <w:rPr>
          <w:spacing w:val="-2"/>
        </w:rPr>
        <w:t>включающая</w:t>
      </w:r>
      <w:r>
        <w:rPr>
          <w:spacing w:val="-11"/>
        </w:rPr>
        <w:t xml:space="preserve"> </w:t>
      </w:r>
      <w:r>
        <w:rPr>
          <w:spacing w:val="-2"/>
        </w:rPr>
        <w:t>разнообразный</w:t>
      </w:r>
      <w:r>
        <w:rPr>
          <w:spacing w:val="-12"/>
        </w:rPr>
        <w:t xml:space="preserve"> </w:t>
      </w:r>
      <w:r>
        <w:rPr>
          <w:spacing w:val="-2"/>
        </w:rPr>
        <w:t>инструментарий,</w:t>
      </w:r>
      <w:r>
        <w:rPr>
          <w:spacing w:val="-13"/>
        </w:rPr>
        <w:t xml:space="preserve"> </w:t>
      </w:r>
      <w:r>
        <w:rPr>
          <w:spacing w:val="-2"/>
        </w:rPr>
        <w:t>подбираемый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за-</w:t>
      </w:r>
      <w:r>
        <w:rPr>
          <w:spacing w:val="-63"/>
        </w:rPr>
        <w:t xml:space="preserve"> </w:t>
      </w:r>
      <w:r>
        <w:rPr>
          <w:spacing w:val="-2"/>
        </w:rPr>
        <w:t>висимости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целей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задач</w:t>
      </w:r>
      <w:r>
        <w:rPr>
          <w:spacing w:val="-14"/>
        </w:rPr>
        <w:t xml:space="preserve"> </w:t>
      </w:r>
      <w:r>
        <w:rPr>
          <w:spacing w:val="-2"/>
        </w:rPr>
        <w:t>сопровождения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том</w:t>
      </w:r>
      <w:r>
        <w:rPr>
          <w:spacing w:val="-14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2"/>
        </w:rPr>
        <w:t>ином</w:t>
      </w:r>
      <w:r>
        <w:rPr>
          <w:spacing w:val="-12"/>
        </w:rPr>
        <w:t xml:space="preserve"> </w:t>
      </w:r>
      <w:r>
        <w:rPr>
          <w:spacing w:val="-2"/>
        </w:rPr>
        <w:t>этапе.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результате</w:t>
      </w:r>
      <w:r>
        <w:rPr>
          <w:spacing w:val="-13"/>
        </w:rPr>
        <w:t xml:space="preserve"> </w:t>
      </w:r>
      <w:r>
        <w:rPr>
          <w:spacing w:val="-1"/>
        </w:rPr>
        <w:t>сопровож-</w:t>
      </w:r>
      <w:r>
        <w:rPr>
          <w:spacing w:val="-63"/>
        </w:rPr>
        <w:t xml:space="preserve"> </w:t>
      </w:r>
      <w:r>
        <w:rPr>
          <w:spacing w:val="-1"/>
        </w:rPr>
        <w:t>дение</w:t>
      </w:r>
      <w:r>
        <w:rPr>
          <w:spacing w:val="-14"/>
        </w:rPr>
        <w:t xml:space="preserve"> </w:t>
      </w:r>
      <w:r>
        <w:rPr>
          <w:spacing w:val="-1"/>
        </w:rPr>
        <w:t>ребенка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ОВЗ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комплексной</w:t>
      </w:r>
      <w:r>
        <w:rPr>
          <w:spacing w:val="-15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«ребенок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родитель</w:t>
      </w:r>
      <w:r>
        <w:rPr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педагог»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63"/>
        </w:rPr>
        <w:t xml:space="preserve"> </w:t>
      </w:r>
      <w:r>
        <w:t>сохранению и эффективному формированию психологического, физического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ребенка.</w:t>
      </w:r>
    </w:p>
    <w:p w:rsidR="00117080" w:rsidRDefault="00BE7805">
      <w:pPr>
        <w:spacing w:line="268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28"/>
        </w:numPr>
        <w:tabs>
          <w:tab w:val="left" w:pos="1386"/>
        </w:tabs>
        <w:spacing w:before="2" w:line="235" w:lineRule="auto"/>
        <w:ind w:right="149" w:firstLine="708"/>
        <w:jc w:val="both"/>
        <w:rPr>
          <w:sz w:val="24"/>
        </w:rPr>
      </w:pPr>
      <w:r>
        <w:rPr>
          <w:sz w:val="24"/>
        </w:rPr>
        <w:t>Бгажнокова,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тяжёлым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множественными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нарушениями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</w:t>
      </w:r>
      <w:r>
        <w:rPr>
          <w:spacing w:val="1"/>
          <w:sz w:val="24"/>
        </w:rPr>
        <w:t xml:space="preserve"> </w:t>
      </w:r>
      <w:r>
        <w:rPr>
          <w:sz w:val="24"/>
        </w:rPr>
        <w:t>:     программно-методические     материалы     /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Бгажноковой.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Гуманит. изд.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 ВЛАДОС, 2021.</w:t>
      </w:r>
      <w:r>
        <w:rPr>
          <w:spacing w:val="-1"/>
          <w:sz w:val="24"/>
        </w:rPr>
        <w:t xml:space="preserve"> </w:t>
      </w:r>
      <w:r>
        <w:rPr>
          <w:sz w:val="24"/>
        </w:rPr>
        <w:t>– 235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28"/>
        </w:numPr>
        <w:tabs>
          <w:tab w:val="left" w:pos="1386"/>
        </w:tabs>
        <w:spacing w:line="235" w:lineRule="auto"/>
        <w:ind w:right="145" w:firstLine="708"/>
        <w:jc w:val="both"/>
        <w:rPr>
          <w:sz w:val="24"/>
        </w:rPr>
      </w:pPr>
      <w:r>
        <w:rPr>
          <w:sz w:val="24"/>
        </w:rPr>
        <w:t>Захаров,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отк</w:t>
      </w:r>
      <w:r>
        <w:rPr>
          <w:sz w:val="24"/>
        </w:rPr>
        <w:t>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 детского сада и родителей : учебные пособие / А. И. Захаров. ‒ 2-е изд. –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96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28"/>
        </w:numPr>
        <w:tabs>
          <w:tab w:val="left" w:pos="1386"/>
        </w:tabs>
        <w:spacing w:line="269" w:lineRule="exact"/>
        <w:ind w:left="1386"/>
        <w:jc w:val="both"/>
        <w:rPr>
          <w:sz w:val="24"/>
        </w:rPr>
      </w:pPr>
      <w:r>
        <w:rPr>
          <w:spacing w:val="-3"/>
          <w:sz w:val="24"/>
        </w:rPr>
        <w:t>Лютова,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Е.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Тренинг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эффективного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детьми: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комплексная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программа</w:t>
      </w:r>
    </w:p>
    <w:p w:rsidR="00117080" w:rsidRDefault="00BE7805">
      <w:pPr>
        <w:spacing w:line="270" w:lineRule="exact"/>
        <w:ind w:left="252"/>
        <w:jc w:val="both"/>
        <w:rPr>
          <w:sz w:val="24"/>
        </w:rPr>
      </w:pPr>
      <w:r>
        <w:rPr>
          <w:spacing w:val="-3"/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Е.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Лютова,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Б.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Монина.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Санкт-Петербург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Издательство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«Речь»,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2020.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190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с.</w:t>
      </w:r>
    </w:p>
    <w:p w:rsidR="00117080" w:rsidRDefault="00BE7805">
      <w:pPr>
        <w:pStyle w:val="a4"/>
        <w:numPr>
          <w:ilvl w:val="0"/>
          <w:numId w:val="128"/>
        </w:numPr>
        <w:tabs>
          <w:tab w:val="left" w:pos="1386"/>
        </w:tabs>
        <w:spacing w:line="235" w:lineRule="auto"/>
        <w:ind w:right="149" w:firstLine="708"/>
        <w:jc w:val="both"/>
        <w:rPr>
          <w:sz w:val="24"/>
        </w:rPr>
      </w:pPr>
      <w:r>
        <w:rPr>
          <w:sz w:val="24"/>
        </w:rPr>
        <w:t>Нищева,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для детей с общим недоразвитием речи / Н. В. Нищева. – Санкт-Петербург : ДЕТСТВО-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 139 с.</w:t>
      </w:r>
    </w:p>
    <w:p w:rsidR="00117080" w:rsidRDefault="00BE7805">
      <w:pPr>
        <w:pStyle w:val="a4"/>
        <w:numPr>
          <w:ilvl w:val="0"/>
          <w:numId w:val="128"/>
        </w:numPr>
        <w:tabs>
          <w:tab w:val="left" w:pos="1386"/>
        </w:tabs>
        <w:spacing w:line="235" w:lineRule="auto"/>
        <w:ind w:right="148" w:firstLine="708"/>
        <w:jc w:val="both"/>
        <w:rPr>
          <w:sz w:val="24"/>
        </w:rPr>
      </w:pPr>
      <w:r>
        <w:rPr>
          <w:spacing w:val="-4"/>
          <w:sz w:val="24"/>
        </w:rPr>
        <w:t>Ткачёва,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Семья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ограниченными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возможностями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здоровья: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диагностика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консультирование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Ткачева;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‒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Москва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Национальный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книжный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центр,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2021.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‒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160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9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line="235" w:lineRule="auto"/>
        <w:ind w:left="1225"/>
      </w:pPr>
      <w:r>
        <w:t>ПСИХОЛОГО-ПЕДАГОГИЧЕСКОЕ СОПРОВОЖДЕНИЕ ДЕТЕЙ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-2"/>
        </w:rPr>
        <w:t xml:space="preserve"> </w:t>
      </w:r>
      <w:r>
        <w:t>СПЕКТРА</w:t>
      </w:r>
    </w:p>
    <w:p w:rsidR="00117080" w:rsidRDefault="00BE7805">
      <w:pPr>
        <w:spacing w:line="291" w:lineRule="exact"/>
        <w:ind w:left="1220" w:right="1123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ОРГАНИЗАЦИИ</w:t>
      </w:r>
    </w:p>
    <w:p w:rsidR="00117080" w:rsidRDefault="00BE7805">
      <w:pPr>
        <w:spacing w:line="292" w:lineRule="exact"/>
        <w:ind w:left="2578" w:hanging="620"/>
        <w:rPr>
          <w:i/>
          <w:sz w:val="26"/>
        </w:rPr>
      </w:pPr>
      <w:r>
        <w:rPr>
          <w:b/>
          <w:i/>
          <w:sz w:val="26"/>
        </w:rPr>
        <w:t>Терентьева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Надежда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Викторовна,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учитель-дефектолог,</w:t>
      </w:r>
    </w:p>
    <w:p w:rsidR="00117080" w:rsidRDefault="00BE7805">
      <w:pPr>
        <w:spacing w:before="1" w:line="235" w:lineRule="auto"/>
        <w:ind w:left="1050" w:right="942" w:firstLine="1528"/>
        <w:rPr>
          <w:i/>
          <w:sz w:val="26"/>
        </w:rPr>
      </w:pPr>
      <w:r>
        <w:rPr>
          <w:b/>
          <w:i/>
          <w:sz w:val="26"/>
        </w:rPr>
        <w:t xml:space="preserve">Корякина Дарья Валерьевна, </w:t>
      </w:r>
      <w:r>
        <w:rPr>
          <w:i/>
          <w:sz w:val="26"/>
        </w:rPr>
        <w:t>педагог-психолог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5" w:lineRule="auto"/>
        <w:ind w:left="2151" w:right="1029" w:hanging="1020"/>
        <w:rPr>
          <w:i/>
          <w:sz w:val="26"/>
        </w:rPr>
      </w:pPr>
      <w:r>
        <w:rPr>
          <w:i/>
          <w:sz w:val="26"/>
        </w:rPr>
        <w:t>«Центр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ребенка-детский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«Золотой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ключик»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г.С</w:t>
      </w:r>
      <w:r>
        <w:rPr>
          <w:i/>
          <w:sz w:val="26"/>
        </w:rPr>
        <w:t>троитель»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округа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8"/>
      </w:pPr>
      <w:r>
        <w:t>Мы живем в современном мире, а это ведет к росту количества детей с ограни-</w:t>
      </w:r>
      <w:r>
        <w:rPr>
          <w:spacing w:val="1"/>
        </w:rPr>
        <w:t xml:space="preserve"> </w:t>
      </w:r>
      <w:r>
        <w:t>ченными возможностями здоровья (далее - ОВЗ). Воздействие на это оказывают множе-</w:t>
      </w:r>
      <w:r>
        <w:rPr>
          <w:spacing w:val="1"/>
        </w:rPr>
        <w:t xml:space="preserve"> </w:t>
      </w:r>
      <w:r>
        <w:t>ство факторов, которые до конца еще не изучены. Дети с ОВЗ оказываются не подготов-</w:t>
      </w:r>
      <w:r>
        <w:rPr>
          <w:spacing w:val="-62"/>
        </w:rPr>
        <w:t xml:space="preserve"> </w:t>
      </w:r>
      <w:r>
        <w:t>лены к социально-культурной жизни в обществе. Вместе с тем при создании соответ-</w:t>
      </w:r>
      <w:r>
        <w:rPr>
          <w:spacing w:val="1"/>
        </w:rPr>
        <w:t xml:space="preserve"> </w:t>
      </w:r>
      <w:r>
        <w:t>ствующих условий любой ребенок с ОВЗ может стать полноценной личностью, обеспе-</w:t>
      </w:r>
      <w:r>
        <w:rPr>
          <w:spacing w:val="1"/>
        </w:rPr>
        <w:t xml:space="preserve"> </w:t>
      </w:r>
      <w:r>
        <w:t>чивать себя</w:t>
      </w:r>
      <w:r>
        <w:t xml:space="preserve"> в материальном отношении и быть полезным обществу Эффективная реали-</w:t>
      </w:r>
      <w:r>
        <w:rPr>
          <w:spacing w:val="-62"/>
        </w:rPr>
        <w:t xml:space="preserve"> </w:t>
      </w:r>
      <w:r>
        <w:t>зация включения ребенка с особыми потребностями в среду общеобразовательного про-</w:t>
      </w:r>
      <w:r>
        <w:rPr>
          <w:spacing w:val="1"/>
        </w:rPr>
        <w:t xml:space="preserve"> </w:t>
      </w:r>
      <w:r>
        <w:t>странства</w:t>
      </w:r>
      <w:r>
        <w:rPr>
          <w:spacing w:val="1"/>
        </w:rPr>
        <w:t xml:space="preserve"> </w:t>
      </w:r>
      <w:r>
        <w:t>невозможна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8"/>
      </w:pPr>
      <w:r>
        <w:t>Нередко в детских садах и школах встречаются дети с расстройствами аутистиче-</w:t>
      </w:r>
      <w:r>
        <w:rPr>
          <w:spacing w:val="1"/>
        </w:rPr>
        <w:t xml:space="preserve"> </w:t>
      </w:r>
      <w:r>
        <w:t>ского спектра (далее - РАС), они также относятся к категории детей с ОВЗ. В работе с</w:t>
      </w:r>
      <w:r>
        <w:rPr>
          <w:spacing w:val="1"/>
        </w:rPr>
        <w:t xml:space="preserve"> </w:t>
      </w:r>
      <w:r>
        <w:t>такими</w:t>
      </w:r>
      <w:r>
        <w:rPr>
          <w:spacing w:val="10"/>
        </w:rPr>
        <w:t xml:space="preserve"> </w:t>
      </w:r>
      <w:r>
        <w:t>детками,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3"/>
        </w:rPr>
        <w:t xml:space="preserve"> </w:t>
      </w:r>
      <w:r>
        <w:t>необходимо</w:t>
      </w:r>
      <w:r>
        <w:rPr>
          <w:spacing w:val="12"/>
        </w:rPr>
        <w:t xml:space="preserve"> </w:t>
      </w:r>
      <w:r>
        <w:t>установить</w:t>
      </w:r>
      <w:r>
        <w:rPr>
          <w:spacing w:val="12"/>
        </w:rPr>
        <w:t xml:space="preserve"> </w:t>
      </w:r>
      <w:r>
        <w:t>контакт,</w:t>
      </w:r>
      <w:r>
        <w:rPr>
          <w:spacing w:val="12"/>
        </w:rPr>
        <w:t xml:space="preserve"> </w:t>
      </w:r>
      <w:r>
        <w:t>активизировать</w:t>
      </w:r>
      <w:r>
        <w:rPr>
          <w:spacing w:val="11"/>
        </w:rPr>
        <w:t xml:space="preserve"> </w:t>
      </w:r>
      <w:r>
        <w:t>интерес</w:t>
      </w:r>
      <w:r>
        <w:rPr>
          <w:spacing w:val="-63"/>
        </w:rPr>
        <w:t xml:space="preserve"> </w:t>
      </w:r>
      <w:r>
        <w:t>к совместной деятельности, постараться обучить детей приемам самоконтроля, умению</w:t>
      </w:r>
      <w:r>
        <w:rPr>
          <w:spacing w:val="1"/>
        </w:rPr>
        <w:t xml:space="preserve"> </w:t>
      </w:r>
      <w:r>
        <w:t>анализировать собственные эмоции, регулировать их проявления, сформировать адек-</w:t>
      </w:r>
      <w:r>
        <w:rPr>
          <w:spacing w:val="1"/>
        </w:rPr>
        <w:t xml:space="preserve"> </w:t>
      </w:r>
      <w:r>
        <w:t>ватную самооценку, снизить уровень тревожности, а также провести коррекцию откло-</w:t>
      </w:r>
      <w:r>
        <w:rPr>
          <w:spacing w:val="1"/>
        </w:rPr>
        <w:t xml:space="preserve"> </w:t>
      </w:r>
      <w:r>
        <w:t>не</w:t>
      </w:r>
      <w:r>
        <w:t>ния</w:t>
      </w:r>
      <w:r>
        <w:rPr>
          <w:spacing w:val="-2"/>
        </w:rPr>
        <w:t xml:space="preserve"> </w:t>
      </w:r>
      <w:r>
        <w:t>в познавательном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50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дефектологического</w:t>
      </w:r>
      <w:r>
        <w:rPr>
          <w:spacing w:val="18"/>
        </w:rPr>
        <w:t xml:space="preserve"> </w:t>
      </w:r>
      <w:r>
        <w:t>педагогического</w:t>
      </w:r>
      <w:r>
        <w:rPr>
          <w:spacing w:val="16"/>
        </w:rPr>
        <w:t xml:space="preserve"> </w:t>
      </w:r>
      <w:r>
        <w:t>сопровождения.</w:t>
      </w:r>
      <w:r>
        <w:rPr>
          <w:spacing w:val="19"/>
        </w:rPr>
        <w:t xml:space="preserve"> </w:t>
      </w:r>
      <w:r>
        <w:t>Ведущей</w:t>
      </w:r>
      <w:r>
        <w:rPr>
          <w:spacing w:val="19"/>
        </w:rPr>
        <w:t xml:space="preserve"> </w:t>
      </w:r>
      <w:r>
        <w:t>деятельностью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-63"/>
        </w:rPr>
        <w:t xml:space="preserve"> </w:t>
      </w:r>
      <w:r>
        <w:t>с детьми РАС является игра. В игре он развивается как личность, у него формируются те</w:t>
      </w:r>
      <w:r>
        <w:rPr>
          <w:spacing w:val="-62"/>
        </w:rPr>
        <w:t xml:space="preserve"> </w:t>
      </w:r>
      <w:r>
        <w:t>стороны психики, от которых впоследствии будет зависеть успешность его социальной</w:t>
      </w:r>
      <w:r>
        <w:rPr>
          <w:spacing w:val="1"/>
        </w:rPr>
        <w:t xml:space="preserve"> </w:t>
      </w:r>
      <w:r>
        <w:t>практики [3].</w:t>
      </w:r>
    </w:p>
    <w:p w:rsidR="00117080" w:rsidRDefault="00BE7805">
      <w:pPr>
        <w:pStyle w:val="a3"/>
        <w:spacing w:before="1"/>
        <w:ind w:right="148"/>
      </w:pPr>
      <w:r>
        <w:t>В игре создается базис для новой ведущей деятельности – учебной. Поэтому в</w:t>
      </w:r>
      <w:r>
        <w:t>аж-</w:t>
      </w:r>
      <w:r>
        <w:rPr>
          <w:spacing w:val="1"/>
        </w:rPr>
        <w:t xml:space="preserve"> </w:t>
      </w:r>
      <w:r>
        <w:t>ней задачей педагогической практики является оптимизация и организация в дошколь-</w:t>
      </w:r>
      <w:r>
        <w:rPr>
          <w:spacing w:val="1"/>
        </w:rPr>
        <w:t xml:space="preserve"> </w:t>
      </w:r>
      <w:r>
        <w:t>ном образовательном учреждении (далее - ДОУ) специального пространства для активи-</w:t>
      </w:r>
      <w:r>
        <w:rPr>
          <w:spacing w:val="-62"/>
        </w:rPr>
        <w:t xml:space="preserve"> </w:t>
      </w:r>
      <w:r>
        <w:t>зации,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дошкольника.</w:t>
      </w:r>
    </w:p>
    <w:p w:rsidR="00117080" w:rsidRDefault="00BE7805">
      <w:pPr>
        <w:pStyle w:val="a3"/>
        <w:ind w:right="149"/>
      </w:pPr>
      <w:r>
        <w:t>Сюжетно-ролевые игры оказывают</w:t>
      </w:r>
      <w:r>
        <w:t xml:space="preserve"> важное влияние на психическое развитие де-</w:t>
      </w:r>
      <w:r>
        <w:rPr>
          <w:spacing w:val="1"/>
        </w:rPr>
        <w:t xml:space="preserve"> </w:t>
      </w:r>
      <w:r>
        <w:t>тей дошкольного возраста. Это игры, которые придумывают сами дети, – в них отража-</w:t>
      </w:r>
      <w:r>
        <w:rPr>
          <w:spacing w:val="1"/>
        </w:rPr>
        <w:t xml:space="preserve"> </w:t>
      </w:r>
      <w:r>
        <w:t>ются знания, впечатления, представления ребенка об окружающем мире, воссоздаются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ind w:right="147"/>
      </w:pPr>
      <w:r>
        <w:t>Блестящий исследовател</w:t>
      </w:r>
      <w:r>
        <w:t>ь игры Д.Б. Эльконин полагает, что игра организует с</w:t>
      </w:r>
      <w:r>
        <w:rPr>
          <w:spacing w:val="1"/>
        </w:rPr>
        <w:t xml:space="preserve"> </w:t>
      </w:r>
      <w:r>
        <w:t>помощью культовых символов деятельность и, значит учит ориентироваться в явлениях</w:t>
      </w:r>
      <w:r>
        <w:rPr>
          <w:spacing w:val="1"/>
        </w:rPr>
        <w:t xml:space="preserve"> </w:t>
      </w:r>
      <w:r>
        <w:t>культуры, помогает использовать их соответствующим образом. Специальными иссле-</w:t>
      </w:r>
      <w:r>
        <w:rPr>
          <w:spacing w:val="1"/>
        </w:rPr>
        <w:t xml:space="preserve"> </w:t>
      </w:r>
      <w:r>
        <w:t>дованиями установлено, что первые потребн</w:t>
      </w:r>
      <w:r>
        <w:t>ости ребенка социальны. Д.Б. Эльконин</w:t>
      </w:r>
      <w:r>
        <w:rPr>
          <w:spacing w:val="1"/>
        </w:rPr>
        <w:t xml:space="preserve"> </w:t>
      </w:r>
      <w:r>
        <w:t>указывал, что мир ребенка – это, прежде всего взрослый человек как важнейшая часть</w:t>
      </w:r>
      <w:r>
        <w:rPr>
          <w:spacing w:val="1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ребенка</w:t>
      </w:r>
      <w:r>
        <w:rPr>
          <w:spacing w:val="35"/>
        </w:rPr>
        <w:t xml:space="preserve"> </w:t>
      </w:r>
      <w:r>
        <w:t>действительности,</w:t>
      </w:r>
      <w:r>
        <w:rPr>
          <w:spacing w:val="35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взрослых.</w:t>
      </w:r>
      <w:r>
        <w:rPr>
          <w:spacing w:val="34"/>
        </w:rPr>
        <w:t xml:space="preserve"> </w:t>
      </w:r>
      <w:r>
        <w:t>Значит,</w:t>
      </w:r>
      <w:r>
        <w:rPr>
          <w:spacing w:val="34"/>
        </w:rPr>
        <w:t xml:space="preserve"> </w:t>
      </w:r>
      <w:r>
        <w:t>игра</w:t>
      </w:r>
      <w:r>
        <w:rPr>
          <w:spacing w:val="35"/>
        </w:rPr>
        <w:t xml:space="preserve"> </w:t>
      </w:r>
      <w:r>
        <w:t>социальна</w:t>
      </w:r>
      <w:r>
        <w:rPr>
          <w:spacing w:val="-62"/>
        </w:rPr>
        <w:t xml:space="preserve"> </w:t>
      </w:r>
      <w:r>
        <w:t>по своей природе и непосредственному насыщению и сопро</w:t>
      </w:r>
      <w:r>
        <w:t>ецирована на отражение ми-</w:t>
      </w:r>
      <w:r>
        <w:rPr>
          <w:spacing w:val="-62"/>
        </w:rPr>
        <w:t xml:space="preserve"> </w:t>
      </w:r>
      <w:r>
        <w:t>ра взрослых. И дети с РАС не исключение [6]. Поэтому в своей практике для работы с</w:t>
      </w:r>
      <w:r>
        <w:rPr>
          <w:spacing w:val="1"/>
        </w:rPr>
        <w:t xml:space="preserve"> </w:t>
      </w:r>
      <w:r>
        <w:t>такими детьми мы используем сюжетно-ролевые игры и игровые этюды. Еще одним</w:t>
      </w:r>
      <w:r>
        <w:rPr>
          <w:spacing w:val="1"/>
        </w:rPr>
        <w:t xml:space="preserve"> </w:t>
      </w:r>
      <w:r>
        <w:t>направлением работы с детьми с РАС является сенсорное развитие. Для эт</w:t>
      </w:r>
      <w:r>
        <w:t>ого в кабине-</w:t>
      </w:r>
      <w:r>
        <w:rPr>
          <w:spacing w:val="1"/>
        </w:rPr>
        <w:t xml:space="preserve"> </w:t>
      </w:r>
      <w:r>
        <w:t>те педпгога-психолога и учителя-дефектолога нашего ДОУ созданы элементы сенсор-</w:t>
      </w:r>
      <w:r>
        <w:rPr>
          <w:spacing w:val="1"/>
        </w:rPr>
        <w:t xml:space="preserve"> </w:t>
      </w:r>
      <w:r>
        <w:t>ной комнаты, которые позволяют оказать комплексное развивающее и коррекционное</w:t>
      </w:r>
      <w:r>
        <w:rPr>
          <w:spacing w:val="1"/>
        </w:rPr>
        <w:t xml:space="preserve"> </w:t>
      </w:r>
      <w:r>
        <w:t>воздействие на ребенка с РАС, стимулировать процесс мотивации и формировать це-</w:t>
      </w:r>
      <w:r>
        <w:rPr>
          <w:spacing w:val="1"/>
        </w:rPr>
        <w:t xml:space="preserve"> </w:t>
      </w:r>
      <w:r>
        <w:t>лостное восприятия мира, благоприятное воздействовать на организм, создавая атмо-</w:t>
      </w:r>
      <w:r>
        <w:rPr>
          <w:spacing w:val="1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спокойствия.</w:t>
      </w:r>
    </w:p>
    <w:p w:rsidR="00117080" w:rsidRDefault="00BE7805">
      <w:pPr>
        <w:pStyle w:val="a3"/>
        <w:ind w:right="148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«сухого душа» доставляют детям огромное</w:t>
      </w:r>
      <w:r>
        <w:rPr>
          <w:spacing w:val="1"/>
        </w:rPr>
        <w:t xml:space="preserve"> </w:t>
      </w:r>
      <w:r>
        <w:t>удовольствие, формируют устойчивый интерес к самостоятельному решению сенсорных</w:t>
      </w:r>
      <w:r>
        <w:rPr>
          <w:spacing w:val="-62"/>
        </w:rPr>
        <w:t xml:space="preserve"> </w:t>
      </w:r>
      <w:r>
        <w:t>зад</w:t>
      </w:r>
      <w:r>
        <w:t>ач. Он представляет собой широкие цветные шелковые ленты, которые крепятся на</w:t>
      </w:r>
      <w:r>
        <w:rPr>
          <w:spacing w:val="1"/>
        </w:rPr>
        <w:t xml:space="preserve"> </w:t>
      </w:r>
      <w:r>
        <w:t>обруч, а обруч крепится к потолку. Ленты спускаются вниз, они похожи на струи воды,</w:t>
      </w:r>
      <w:r>
        <w:rPr>
          <w:spacing w:val="1"/>
        </w:rPr>
        <w:t xml:space="preserve"> </w:t>
      </w:r>
      <w:r>
        <w:t>их очень приятно трогать руками, пальчиками. Дети любят перебирать «струи», прохо-</w:t>
      </w:r>
      <w:r>
        <w:rPr>
          <w:spacing w:val="1"/>
        </w:rPr>
        <w:t xml:space="preserve"> </w:t>
      </w:r>
      <w:r>
        <w:t>дить сквозь</w:t>
      </w:r>
      <w:r>
        <w:t xml:space="preserve"> них. Чаще всего «сухой душ» используется ребятами как уголок уединения.</w:t>
      </w:r>
      <w:r>
        <w:rPr>
          <w:spacing w:val="1"/>
        </w:rPr>
        <w:t xml:space="preserve"> </w:t>
      </w:r>
      <w:r>
        <w:t>С помощью «сухого</w:t>
      </w:r>
      <w:r>
        <w:rPr>
          <w:spacing w:val="65"/>
        </w:rPr>
        <w:t xml:space="preserve"> </w:t>
      </w:r>
      <w:r>
        <w:t>душа» педагог-психолог организует ряд игр, которые направлены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снятие</w:t>
      </w:r>
      <w:r>
        <w:rPr>
          <w:spacing w:val="-1"/>
        </w:rPr>
        <w:t xml:space="preserve"> </w:t>
      </w:r>
      <w:r>
        <w:t>тревожности,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напряжения.</w:t>
      </w:r>
    </w:p>
    <w:p w:rsidR="00117080" w:rsidRDefault="00BE7805">
      <w:pPr>
        <w:pStyle w:val="a3"/>
        <w:spacing w:before="2"/>
        <w:ind w:right="155"/>
      </w:pPr>
      <w:r>
        <w:t>В элементы сенсорной комнаты входит и дидактический с</w:t>
      </w:r>
      <w:r>
        <w:t>тол с разнообразными</w:t>
      </w:r>
      <w:r>
        <w:rPr>
          <w:spacing w:val="1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пособиями,</w:t>
      </w:r>
      <w:r>
        <w:rPr>
          <w:spacing w:val="2"/>
        </w:rPr>
        <w:t xml:space="preserve"> </w:t>
      </w:r>
      <w:r>
        <w:t>направленными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РАС.</w:t>
      </w:r>
    </w:p>
    <w:p w:rsidR="00117080" w:rsidRDefault="00BE7805">
      <w:pPr>
        <w:pStyle w:val="a3"/>
        <w:ind w:right="150"/>
      </w:pPr>
      <w:r>
        <w:t>Работа с пластилином и соленым тестом тоже является эффективной: ручной труд</w:t>
      </w:r>
      <w:r>
        <w:rPr>
          <w:spacing w:val="-62"/>
        </w:rPr>
        <w:t xml:space="preserve"> </w:t>
      </w:r>
      <w:r>
        <w:t>способствует развитию сенсомоторики (согласованности в работе глаза и руки), совер-</w:t>
      </w:r>
      <w:r>
        <w:rPr>
          <w:spacing w:val="1"/>
        </w:rPr>
        <w:t xml:space="preserve"> </w:t>
      </w:r>
      <w:r>
        <w:t>шенствованию</w:t>
      </w:r>
      <w:r>
        <w:rPr>
          <w:spacing w:val="17"/>
        </w:rPr>
        <w:t xml:space="preserve"> </w:t>
      </w:r>
      <w:r>
        <w:t>ко</w:t>
      </w:r>
      <w:r>
        <w:t>ординации</w:t>
      </w:r>
      <w:r>
        <w:rPr>
          <w:spacing w:val="17"/>
        </w:rPr>
        <w:t xml:space="preserve"> </w:t>
      </w:r>
      <w:r>
        <w:t>движений,</w:t>
      </w:r>
      <w:r>
        <w:rPr>
          <w:spacing w:val="18"/>
        </w:rPr>
        <w:t xml:space="preserve"> </w:t>
      </w:r>
      <w:r>
        <w:t>гибкости,</w:t>
      </w:r>
      <w:r>
        <w:rPr>
          <w:spacing w:val="17"/>
        </w:rPr>
        <w:t xml:space="preserve"> </w:t>
      </w:r>
      <w:r>
        <w:t>точности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[5].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t>В процессе изготовления поделок постепенно образуется система специальных навыков</w:t>
      </w:r>
      <w:r>
        <w:rPr>
          <w:spacing w:val="1"/>
        </w:rPr>
        <w:t xml:space="preserve"> </w:t>
      </w:r>
      <w:r>
        <w:t>и умений: совершенствование отдельных анализаторов и накопление представлений о</w:t>
      </w:r>
      <w:r>
        <w:rPr>
          <w:spacing w:val="1"/>
        </w:rPr>
        <w:t xml:space="preserve"> </w:t>
      </w:r>
      <w:r>
        <w:t>конкретных признаках предметов, обучение способам решения постепенно усложняю-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сенсорных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17080" w:rsidRDefault="00BE7805">
      <w:pPr>
        <w:pStyle w:val="a3"/>
        <w:ind w:right="147"/>
      </w:pPr>
      <w:r>
        <w:rPr>
          <w:spacing w:val="-1"/>
        </w:rPr>
        <w:t>Труд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природным</w:t>
      </w:r>
      <w:r>
        <w:rPr>
          <w:spacing w:val="-14"/>
        </w:rPr>
        <w:t xml:space="preserve"> </w:t>
      </w:r>
      <w:r>
        <w:t>материалом</w:t>
      </w:r>
      <w:r>
        <w:rPr>
          <w:spacing w:val="-15"/>
        </w:rPr>
        <w:t xml:space="preserve"> </w:t>
      </w:r>
      <w:r>
        <w:t>оказывает</w:t>
      </w:r>
      <w:r>
        <w:rPr>
          <w:spacing w:val="-15"/>
        </w:rPr>
        <w:t xml:space="preserve"> </w:t>
      </w:r>
      <w:r>
        <w:t>большое</w:t>
      </w:r>
      <w:r>
        <w:rPr>
          <w:spacing w:val="-15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умственное</w:t>
      </w:r>
      <w:r>
        <w:rPr>
          <w:spacing w:val="-15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rPr>
          <w:spacing w:val="-2"/>
        </w:rPr>
        <w:t>ребенка,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мышления.</w:t>
      </w:r>
      <w:r>
        <w:rPr>
          <w:spacing w:val="-12"/>
        </w:rPr>
        <w:t xml:space="preserve"> </w:t>
      </w:r>
      <w:r>
        <w:rPr>
          <w:spacing w:val="-1"/>
        </w:rPr>
        <w:t>Благоприятный</w:t>
      </w:r>
      <w:r>
        <w:rPr>
          <w:spacing w:val="-12"/>
        </w:rPr>
        <w:t xml:space="preserve"> </w:t>
      </w:r>
      <w:r>
        <w:rPr>
          <w:spacing w:val="-1"/>
        </w:rPr>
        <w:t>эмоциональный</w:t>
      </w:r>
      <w:r>
        <w:rPr>
          <w:spacing w:val="-14"/>
        </w:rPr>
        <w:t xml:space="preserve"> </w:t>
      </w:r>
      <w:r>
        <w:rPr>
          <w:spacing w:val="-1"/>
        </w:rPr>
        <w:t>настрой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во</w:t>
      </w:r>
      <w:r>
        <w:rPr>
          <w:spacing w:val="-14"/>
        </w:rPr>
        <w:t xml:space="preserve"> </w:t>
      </w:r>
      <w:r>
        <w:rPr>
          <w:spacing w:val="-1"/>
        </w:rPr>
        <w:t>вре-</w:t>
      </w:r>
      <w:r>
        <w:rPr>
          <w:spacing w:val="-62"/>
        </w:rPr>
        <w:t xml:space="preserve"> </w:t>
      </w:r>
      <w:r>
        <w:rPr>
          <w:spacing w:val="-3"/>
        </w:rPr>
        <w:t>мя</w:t>
      </w:r>
      <w:r>
        <w:rPr>
          <w:spacing w:val="-13"/>
        </w:rPr>
        <w:t xml:space="preserve"> </w:t>
      </w:r>
      <w:r>
        <w:rPr>
          <w:spacing w:val="-3"/>
        </w:rPr>
        <w:t>изготовления</w:t>
      </w:r>
      <w:r>
        <w:rPr>
          <w:spacing w:val="-12"/>
        </w:rPr>
        <w:t xml:space="preserve"> </w:t>
      </w:r>
      <w:r>
        <w:rPr>
          <w:spacing w:val="-2"/>
        </w:rPr>
        <w:t>игрушек,</w:t>
      </w:r>
      <w:r>
        <w:rPr>
          <w:spacing w:val="-13"/>
        </w:rPr>
        <w:t xml:space="preserve"> </w:t>
      </w:r>
      <w:r>
        <w:rPr>
          <w:spacing w:val="-2"/>
        </w:rPr>
        <w:t>радость</w:t>
      </w:r>
      <w:r>
        <w:rPr>
          <w:spacing w:val="-11"/>
        </w:rPr>
        <w:t xml:space="preserve"> </w:t>
      </w:r>
      <w:r>
        <w:rPr>
          <w:spacing w:val="-2"/>
        </w:rPr>
        <w:t>общения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труде,</w:t>
      </w:r>
      <w:r>
        <w:rPr>
          <w:spacing w:val="-13"/>
        </w:rPr>
        <w:t xml:space="preserve"> </w:t>
      </w:r>
      <w:r>
        <w:rPr>
          <w:spacing w:val="-2"/>
        </w:rPr>
        <w:t>наслаждение,</w:t>
      </w:r>
      <w:r>
        <w:rPr>
          <w:spacing w:val="-11"/>
        </w:rPr>
        <w:t xml:space="preserve"> </w:t>
      </w:r>
      <w:r>
        <w:rPr>
          <w:spacing w:val="-2"/>
        </w:rPr>
        <w:t>испытываемое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процес-</w:t>
      </w:r>
      <w:r>
        <w:rPr>
          <w:spacing w:val="-63"/>
        </w:rPr>
        <w:t xml:space="preserve"> </w:t>
      </w:r>
      <w:r>
        <w:rPr>
          <w:spacing w:val="-3"/>
        </w:rPr>
        <w:t>се</w:t>
      </w:r>
      <w:r>
        <w:rPr>
          <w:spacing w:val="-12"/>
        </w:rPr>
        <w:t xml:space="preserve"> </w:t>
      </w:r>
      <w:r>
        <w:rPr>
          <w:spacing w:val="-3"/>
        </w:rPr>
        <w:t>создания</w:t>
      </w:r>
      <w:r>
        <w:rPr>
          <w:spacing w:val="-13"/>
        </w:rPr>
        <w:t xml:space="preserve"> </w:t>
      </w:r>
      <w:r>
        <w:rPr>
          <w:spacing w:val="-2"/>
        </w:rPr>
        <w:t>красивой</w:t>
      </w:r>
      <w:r>
        <w:rPr>
          <w:spacing w:val="-8"/>
        </w:rPr>
        <w:t xml:space="preserve"> </w:t>
      </w:r>
      <w:r>
        <w:rPr>
          <w:spacing w:val="-2"/>
        </w:rPr>
        <w:t>игрушки,</w:t>
      </w:r>
      <w:r>
        <w:rPr>
          <w:spacing w:val="-14"/>
        </w:rPr>
        <w:t xml:space="preserve"> </w:t>
      </w:r>
      <w:r>
        <w:rPr>
          <w:spacing w:val="-2"/>
        </w:rPr>
        <w:t>очень</w:t>
      </w:r>
      <w:r>
        <w:rPr>
          <w:spacing w:val="-12"/>
        </w:rPr>
        <w:t xml:space="preserve"> </w:t>
      </w:r>
      <w:r>
        <w:rPr>
          <w:spacing w:val="-2"/>
        </w:rPr>
        <w:t>важны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общего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ребенка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РАС.</w:t>
      </w:r>
    </w:p>
    <w:p w:rsidR="00117080" w:rsidRDefault="00BE7805">
      <w:pPr>
        <w:pStyle w:val="a3"/>
        <w:spacing w:before="2"/>
        <w:ind w:right="147"/>
      </w:pPr>
      <w:r>
        <w:t>Для развития и коррекции эмоционального мира детей с РАС мы также задей-</w:t>
      </w:r>
      <w:r>
        <w:rPr>
          <w:spacing w:val="1"/>
        </w:rPr>
        <w:t xml:space="preserve"> </w:t>
      </w:r>
      <w:r>
        <w:t>ствуем технологию использования цвета. Применяем систему занятий по цветоощуще-</w:t>
      </w:r>
      <w:r>
        <w:rPr>
          <w:spacing w:val="1"/>
        </w:rPr>
        <w:t xml:space="preserve"> </w:t>
      </w:r>
      <w:r>
        <w:t>нию, которая направлена на развитие и коррекцию эмоционального мира ребенка. Заня-</w:t>
      </w:r>
      <w:r>
        <w:rPr>
          <w:spacing w:val="1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подгруппе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4-5 человек.</w:t>
      </w:r>
    </w:p>
    <w:p w:rsidR="00117080" w:rsidRDefault="00BE7805">
      <w:pPr>
        <w:pStyle w:val="a3"/>
        <w:ind w:right="147"/>
      </w:pPr>
      <w:r>
        <w:t>На каждом з</w:t>
      </w:r>
      <w:r>
        <w:t>анятии необходимо внимательно выслушать ребенка, ни в коем слу-</w:t>
      </w:r>
      <w:r>
        <w:rPr>
          <w:spacing w:val="1"/>
        </w:rPr>
        <w:t xml:space="preserve"> </w:t>
      </w:r>
      <w:r>
        <w:t>чае нельзя давать отрицательных оценок его ответам или действиям – это может приве-</w:t>
      </w:r>
      <w:r>
        <w:rPr>
          <w:spacing w:val="1"/>
        </w:rPr>
        <w:t xml:space="preserve"> </w:t>
      </w:r>
      <w:r>
        <w:t>сти к закрепощению. Беседы во время занятий являются своего рода импровизацией:</w:t>
      </w:r>
      <w:r>
        <w:rPr>
          <w:spacing w:val="1"/>
        </w:rPr>
        <w:t xml:space="preserve"> </w:t>
      </w:r>
      <w:r>
        <w:t>психолог и учитель-дефектоло</w:t>
      </w:r>
      <w:r>
        <w:t>г старается идти за логикой ребенка, подчиняясь ей, а не</w:t>
      </w:r>
      <w:r>
        <w:rPr>
          <w:spacing w:val="1"/>
        </w:rPr>
        <w:t xml:space="preserve"> </w:t>
      </w:r>
      <w:r>
        <w:t>навязывать свое мнение. Во время занятий можно задействовать простые музыкальные</w:t>
      </w:r>
      <w:r>
        <w:rPr>
          <w:spacing w:val="1"/>
        </w:rPr>
        <w:t xml:space="preserve"> </w:t>
      </w:r>
      <w:r>
        <w:t>композиции.</w:t>
      </w:r>
    </w:p>
    <w:p w:rsidR="00117080" w:rsidRDefault="00BE7805">
      <w:pPr>
        <w:pStyle w:val="a3"/>
        <w:ind w:right="151"/>
      </w:pPr>
      <w:r>
        <w:t>Так как все образовательные ситуации основаны на использовании цвета, то без</w:t>
      </w:r>
      <w:r>
        <w:rPr>
          <w:spacing w:val="1"/>
        </w:rPr>
        <w:t xml:space="preserve"> </w:t>
      </w:r>
      <w:r>
        <w:t>рисования здесь обойтись, конечно, сложно. Рисование на таких образовательных ситу-</w:t>
      </w:r>
      <w:r>
        <w:rPr>
          <w:spacing w:val="1"/>
        </w:rPr>
        <w:t xml:space="preserve"> </w:t>
      </w:r>
      <w:r>
        <w:t>ациях</w:t>
      </w:r>
      <w:r>
        <w:rPr>
          <w:spacing w:val="-3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появлению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богатых</w:t>
      </w:r>
      <w:r>
        <w:rPr>
          <w:spacing w:val="-3"/>
        </w:rPr>
        <w:t xml:space="preserve"> </w:t>
      </w:r>
      <w:r>
        <w:t>образов, чем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искусств.</w:t>
      </w:r>
    </w:p>
    <w:p w:rsidR="00117080" w:rsidRDefault="00BE7805">
      <w:pPr>
        <w:pStyle w:val="a3"/>
        <w:ind w:right="149"/>
      </w:pPr>
      <w:r>
        <w:t>Еще одна интересная технология, которую мы используем в своей работе, – это</w:t>
      </w:r>
      <w:r>
        <w:rPr>
          <w:spacing w:val="1"/>
        </w:rPr>
        <w:t xml:space="preserve"> </w:t>
      </w:r>
      <w:r>
        <w:t>фототерапия. О</w:t>
      </w:r>
      <w:r>
        <w:t>на основана на применении фотографии или слайдов для решения пси-</w:t>
      </w:r>
      <w:r>
        <w:rPr>
          <w:spacing w:val="1"/>
        </w:rPr>
        <w:t xml:space="preserve"> </w:t>
      </w:r>
      <w:r>
        <w:t>хологических проблем. Основное ее содержание – создание или восприятие фотографи-</w:t>
      </w:r>
      <w:r>
        <w:rPr>
          <w:spacing w:val="1"/>
        </w:rPr>
        <w:t xml:space="preserve"> </w:t>
      </w:r>
      <w:r>
        <w:t>ческих образов, дополняемое их обсуждением и разными видами творческой деятельно-</w:t>
      </w:r>
      <w:r>
        <w:rPr>
          <w:spacing w:val="1"/>
        </w:rPr>
        <w:t xml:space="preserve"> </w:t>
      </w:r>
      <w:r>
        <w:t>сти. Положительное воздействие фотографии на личность ребенка и его отношения с</w:t>
      </w:r>
      <w:r>
        <w:rPr>
          <w:spacing w:val="1"/>
        </w:rPr>
        <w:t xml:space="preserve"> </w:t>
      </w:r>
      <w:r>
        <w:t>окружающим миром проявляется как при просмотре и обсуждении фотоснимков сов-</w:t>
      </w:r>
      <w:r>
        <w:rPr>
          <w:spacing w:val="1"/>
        </w:rPr>
        <w:t xml:space="preserve"> </w:t>
      </w:r>
      <w:r>
        <w:t>местно с психологом или учителем-дефектологом и с другими детьми, так и во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детьми в</w:t>
      </w:r>
      <w:r>
        <w:t>идеоряда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фотографиями</w:t>
      </w:r>
      <w:r>
        <w:rPr>
          <w:spacing w:val="-3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насекомых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17080" w:rsidRDefault="00BE7805">
      <w:pPr>
        <w:pStyle w:val="a3"/>
        <w:spacing w:before="1"/>
        <w:ind w:right="147"/>
      </w:pPr>
      <w:r>
        <w:t>Технологию песочной терапии мы также активно используем в своей работе. Она</w:t>
      </w:r>
      <w:r>
        <w:rPr>
          <w:spacing w:val="1"/>
        </w:rPr>
        <w:t xml:space="preserve"> </w:t>
      </w:r>
      <w:r>
        <w:t>предоставляет уникальную возможность исследовать внутренний мир ребенка с помо-</w:t>
      </w:r>
      <w:r>
        <w:rPr>
          <w:spacing w:val="1"/>
        </w:rPr>
        <w:t xml:space="preserve"> </w:t>
      </w:r>
      <w:r>
        <w:t>щью игрушек, природного и бросового мат</w:t>
      </w:r>
      <w:r>
        <w:t>ериалов (камешков, веточек, шишек, и т.п.).</w:t>
      </w:r>
      <w:r>
        <w:rPr>
          <w:spacing w:val="1"/>
        </w:rPr>
        <w:t xml:space="preserve"> </w:t>
      </w:r>
      <w:r>
        <w:t>Игры с песком способны заинтересовать, отвлечь, расслабить ребенка, а значит, обеспе-</w:t>
      </w:r>
      <w:r>
        <w:rPr>
          <w:spacing w:val="1"/>
        </w:rPr>
        <w:t xml:space="preserve"> </w:t>
      </w:r>
      <w:r>
        <w:t>чить наиболее успешное выполнение задания, являются эффективным способом подачи</w:t>
      </w:r>
      <w:r>
        <w:rPr>
          <w:spacing w:val="1"/>
        </w:rPr>
        <w:t xml:space="preserve"> </w:t>
      </w:r>
      <w:r>
        <w:t>материала. Кроме того, песочная терапия объеди</w:t>
      </w:r>
      <w:r>
        <w:t>няет массу упражнений,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общую релаксацию, снятие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стереотипов.</w:t>
      </w:r>
    </w:p>
    <w:p w:rsidR="00117080" w:rsidRDefault="00BE7805">
      <w:pPr>
        <w:pStyle w:val="a3"/>
        <w:ind w:right="151"/>
      </w:pPr>
      <w:r>
        <w:t>Мы верим, что большинство детей с РАС могут обучаться совместно с другими</w:t>
      </w:r>
      <w:r>
        <w:rPr>
          <w:spacing w:val="1"/>
        </w:rPr>
        <w:t xml:space="preserve"> </w:t>
      </w:r>
      <w:r>
        <w:t>детьми, но для этого психологу и дефектологу, и всем педагогам необходима на 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</w:t>
      </w:r>
      <w:r>
        <w:t>учения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аутичного ребенка обратить внимание на его стимулы, на которые можно и нужно опи-</w:t>
      </w:r>
      <w:r>
        <w:rPr>
          <w:spacing w:val="1"/>
        </w:rPr>
        <w:t xml:space="preserve"> </w:t>
      </w:r>
      <w:r>
        <w:t>раться в ходе коррекционной работы. Например, если ребенку нравится рвать бумагу, то</w:t>
      </w:r>
      <w:r>
        <w:rPr>
          <w:spacing w:val="-6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попробовать</w:t>
      </w:r>
      <w:r>
        <w:rPr>
          <w:spacing w:val="-3"/>
        </w:rPr>
        <w:t xml:space="preserve"> </w:t>
      </w:r>
      <w:r>
        <w:t>п</w:t>
      </w:r>
      <w:r>
        <w:t>ереориентировать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аппликацию</w:t>
      </w:r>
      <w:r>
        <w:rPr>
          <w:spacing w:val="-3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обрывания</w:t>
      </w:r>
      <w:r>
        <w:rPr>
          <w:spacing w:val="-3"/>
        </w:rPr>
        <w:t xml:space="preserve"> </w:t>
      </w:r>
      <w:r>
        <w:t>бумаги.</w:t>
      </w:r>
    </w:p>
    <w:p w:rsidR="00117080" w:rsidRDefault="00BE7805">
      <w:pPr>
        <w:pStyle w:val="a3"/>
        <w:ind w:right="151" w:firstLine="710"/>
      </w:pPr>
      <w:r>
        <w:t>Любые задания должны даваться в наглядной форме, объяснения должны быть</w:t>
      </w:r>
      <w:r>
        <w:rPr>
          <w:spacing w:val="1"/>
        </w:rPr>
        <w:t xml:space="preserve"> </w:t>
      </w:r>
      <w:r>
        <w:t>простыми, повторяющимися по несколько раз. Речевые задания должны предъявляться</w:t>
      </w:r>
      <w:r>
        <w:rPr>
          <w:spacing w:val="1"/>
        </w:rPr>
        <w:t xml:space="preserve"> </w:t>
      </w:r>
      <w:r>
        <w:t>голосом разной громкости, с обращением внимания на тональность голоса. На последу-</w:t>
      </w:r>
      <w:r>
        <w:rPr>
          <w:spacing w:val="1"/>
        </w:rPr>
        <w:t xml:space="preserve"> </w:t>
      </w:r>
      <w:r>
        <w:t>ющих этапах работы по-прежнему решается задача усложнения деятельности с посте-</w:t>
      </w:r>
      <w:r>
        <w:rPr>
          <w:spacing w:val="1"/>
        </w:rPr>
        <w:t xml:space="preserve"> </w:t>
      </w:r>
      <w:r>
        <w:t>пенным переходом от индивидуальных к направленным игровым заданиям, еще позднее</w:t>
      </w:r>
      <w:r>
        <w:rPr>
          <w:spacing w:val="-6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игр</w:t>
      </w:r>
      <w:r>
        <w:t>ам,</w:t>
      </w:r>
      <w:r>
        <w:rPr>
          <w:spacing w:val="-1"/>
        </w:rPr>
        <w:t xml:space="preserve"> </w:t>
      </w:r>
      <w:r>
        <w:t>упражнениям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детей.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5" w:firstLine="710"/>
      </w:pPr>
      <w:r>
        <w:t>Нужно отметить важный момент: каждое упражнение или игру необходимо про-</w:t>
      </w:r>
      <w:r>
        <w:rPr>
          <w:spacing w:val="1"/>
        </w:rPr>
        <w:t xml:space="preserve"> </w:t>
      </w:r>
      <w:r>
        <w:t>водить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закрепления</w:t>
      </w:r>
      <w:r>
        <w:rPr>
          <w:spacing w:val="-1"/>
        </w:rPr>
        <w:t xml:space="preserve"> </w:t>
      </w:r>
      <w:r>
        <w:t>результата.</w:t>
      </w:r>
    </w:p>
    <w:p w:rsidR="00117080" w:rsidRDefault="00BE7805">
      <w:pPr>
        <w:pStyle w:val="a3"/>
        <w:ind w:right="150" w:firstLine="710"/>
      </w:pPr>
      <w:r>
        <w:t>И, несомненно, специалисты должны настроиться на долгую и терпеливую</w:t>
      </w:r>
      <w:r>
        <w:t xml:space="preserve"> работу</w:t>
      </w:r>
      <w:r>
        <w:rPr>
          <w:spacing w:val="-62"/>
        </w:rPr>
        <w:t xml:space="preserve"> </w:t>
      </w:r>
      <w:r>
        <w:t>с аутичным ребенком. Если после установления контакта специалист прекратит коррек-</w:t>
      </w:r>
      <w:r>
        <w:rPr>
          <w:spacing w:val="1"/>
        </w:rPr>
        <w:t xml:space="preserve"> </w:t>
      </w:r>
      <w:r>
        <w:t>ционную работу, то ребенок может снова «закрыться», «уйти» в свой мир. Неизбежно и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страхов, углубление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состояния.</w:t>
      </w:r>
    </w:p>
    <w:p w:rsidR="00117080" w:rsidRDefault="00BE7805">
      <w:pPr>
        <w:pStyle w:val="a3"/>
        <w:spacing w:before="2"/>
        <w:ind w:right="152" w:firstLine="710"/>
      </w:pPr>
      <w:r>
        <w:t>Одна из главных задач сп</w:t>
      </w:r>
      <w:r>
        <w:t>ециалистов службы сопровождения – помочь ребенку с</w:t>
      </w:r>
      <w:r>
        <w:rPr>
          <w:spacing w:val="1"/>
        </w:rPr>
        <w:t xml:space="preserve"> </w:t>
      </w:r>
      <w:r>
        <w:t>аутизмом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коллективу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перспективой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социализации.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27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Арсланова,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кинетического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 /</w:t>
      </w:r>
      <w:r>
        <w:rPr>
          <w:spacing w:val="-1"/>
          <w:sz w:val="24"/>
        </w:rPr>
        <w:t xml:space="preserve"> </w:t>
      </w:r>
      <w:r>
        <w:rPr>
          <w:sz w:val="24"/>
        </w:rPr>
        <w:t>Е. В. Арсланова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// Дошкольная педагогика. – 2019. 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49-50.</w:t>
      </w:r>
    </w:p>
    <w:p w:rsidR="00117080" w:rsidRDefault="00BE7805">
      <w:pPr>
        <w:pStyle w:val="a4"/>
        <w:numPr>
          <w:ilvl w:val="0"/>
          <w:numId w:val="127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Иванов,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70"/>
          <w:sz w:val="24"/>
        </w:rPr>
        <w:t xml:space="preserve"> </w:t>
      </w:r>
      <w:r>
        <w:rPr>
          <w:sz w:val="24"/>
        </w:rPr>
        <w:t>В.</w:t>
      </w:r>
      <w:r>
        <w:rPr>
          <w:spacing w:val="7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7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7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1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7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: 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В. Иванов.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Перо,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111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27"/>
        </w:numPr>
        <w:tabs>
          <w:tab w:val="left" w:pos="1247"/>
        </w:tabs>
        <w:ind w:right="152" w:firstLine="708"/>
        <w:jc w:val="both"/>
        <w:rPr>
          <w:sz w:val="24"/>
        </w:rPr>
      </w:pPr>
      <w:r>
        <w:rPr>
          <w:sz w:val="24"/>
        </w:rPr>
        <w:t>Никольская, О. С. Дети с расстройствами аутистического спектра</w:t>
      </w:r>
      <w:r>
        <w:rPr>
          <w:sz w:val="24"/>
        </w:rPr>
        <w:t xml:space="preserve"> : учебное пособие 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Никольская, С.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Розенблюм.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43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ОВЗ).</w:t>
      </w:r>
    </w:p>
    <w:p w:rsidR="00117080" w:rsidRDefault="00BE7805">
      <w:pPr>
        <w:pStyle w:val="a4"/>
        <w:numPr>
          <w:ilvl w:val="0"/>
          <w:numId w:val="127"/>
        </w:numPr>
        <w:tabs>
          <w:tab w:val="left" w:pos="1247"/>
        </w:tabs>
        <w:spacing w:before="1"/>
        <w:ind w:right="147" w:firstLine="708"/>
        <w:jc w:val="both"/>
        <w:rPr>
          <w:sz w:val="24"/>
        </w:rPr>
      </w:pPr>
      <w:r>
        <w:rPr>
          <w:sz w:val="24"/>
        </w:rPr>
        <w:t>Отмашкина,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Отмашкина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сад.</w:t>
      </w:r>
      <w:r>
        <w:rPr>
          <w:spacing w:val="1"/>
          <w:sz w:val="24"/>
        </w:rPr>
        <w:t xml:space="preserve"> </w:t>
      </w:r>
      <w:r>
        <w:rPr>
          <w:sz w:val="24"/>
        </w:rPr>
        <w:t>– 2019. – №</w:t>
      </w:r>
      <w:r>
        <w:rPr>
          <w:spacing w:val="-1"/>
          <w:sz w:val="24"/>
        </w:rPr>
        <w:t xml:space="preserve"> </w:t>
      </w:r>
      <w:r>
        <w:rPr>
          <w:sz w:val="24"/>
        </w:rPr>
        <w:t>2. – С. 48-52.</w:t>
      </w:r>
    </w:p>
    <w:p w:rsidR="00117080" w:rsidRDefault="00BE7805">
      <w:pPr>
        <w:pStyle w:val="a4"/>
        <w:numPr>
          <w:ilvl w:val="0"/>
          <w:numId w:val="127"/>
        </w:numPr>
        <w:tabs>
          <w:tab w:val="left" w:pos="1247"/>
        </w:tabs>
        <w:ind w:left="1246"/>
        <w:jc w:val="both"/>
        <w:rPr>
          <w:sz w:val="24"/>
        </w:rPr>
      </w:pPr>
      <w:r>
        <w:rPr>
          <w:sz w:val="24"/>
        </w:rPr>
        <w:t>Семенова,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Э.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Психологическое 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Семенова. –</w:t>
      </w:r>
      <w:r>
        <w:rPr>
          <w:spacing w:val="-1"/>
          <w:sz w:val="24"/>
        </w:rPr>
        <w:t xml:space="preserve"> </w:t>
      </w:r>
      <w:r>
        <w:rPr>
          <w:sz w:val="24"/>
        </w:rPr>
        <w:t>Саратов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27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Хайретдинов, О. Особенный ребенок. Как распознать аутизм? / О. Хайретдинов //</w:t>
      </w:r>
      <w:r>
        <w:rPr>
          <w:spacing w:val="1"/>
          <w:sz w:val="24"/>
        </w:rPr>
        <w:t xml:space="preserve"> </w:t>
      </w:r>
      <w:r>
        <w:rPr>
          <w:sz w:val="24"/>
        </w:rPr>
        <w:t>Лиза.</w:t>
      </w:r>
      <w:r>
        <w:rPr>
          <w:spacing w:val="-1"/>
          <w:sz w:val="24"/>
        </w:rPr>
        <w:t xml:space="preserve"> </w:t>
      </w:r>
      <w:r>
        <w:rPr>
          <w:sz w:val="24"/>
        </w:rPr>
        <w:t>– 2019.</w:t>
      </w:r>
      <w:r>
        <w:rPr>
          <w:spacing w:val="-1"/>
          <w:sz w:val="24"/>
        </w:rPr>
        <w:t xml:space="preserve"> </w:t>
      </w:r>
      <w:r>
        <w:rPr>
          <w:sz w:val="24"/>
        </w:rPr>
        <w:t>– С. 18-19.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ind w:left="1223"/>
      </w:pPr>
      <w:r>
        <w:t>ПРИМЕНЕНИЕ</w:t>
      </w:r>
      <w:r>
        <w:rPr>
          <w:spacing w:val="-3"/>
        </w:rPr>
        <w:t xml:space="preserve"> </w:t>
      </w:r>
      <w:r>
        <w:t>ИГРОВЫХ ПОСОБИЙ В</w:t>
      </w:r>
      <w:r>
        <w:rPr>
          <w:spacing w:val="-2"/>
        </w:rPr>
        <w:t xml:space="preserve"> </w:t>
      </w:r>
      <w:r>
        <w:t>КОРРЕКЦИОННО-</w:t>
      </w:r>
    </w:p>
    <w:p w:rsidR="00117080" w:rsidRDefault="00BE7805">
      <w:pPr>
        <w:spacing w:before="1"/>
        <w:ind w:left="260" w:right="162"/>
        <w:jc w:val="center"/>
        <w:rPr>
          <w:b/>
          <w:sz w:val="26"/>
        </w:rPr>
      </w:pPr>
      <w:r>
        <w:rPr>
          <w:b/>
          <w:sz w:val="26"/>
        </w:rPr>
        <w:t>ОБРАЗОВАТЕЛЬНОЙ РАБОТЕ С ДЕТЬМИ С ОГРАНИЧЕННЫМИ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ВОЗМОЖНОСТЯМИ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ЗДОРОВЬЯ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 НАРУШЕНИЕМ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РЕЧИ</w:t>
      </w:r>
    </w:p>
    <w:p w:rsidR="00117080" w:rsidRDefault="00BE7805">
      <w:pPr>
        <w:ind w:left="1047" w:right="942" w:firstLine="1276"/>
        <w:rPr>
          <w:i/>
          <w:sz w:val="26"/>
        </w:rPr>
      </w:pPr>
      <w:r>
        <w:rPr>
          <w:b/>
          <w:i/>
          <w:sz w:val="26"/>
        </w:rPr>
        <w:t>Ткачёва Евдокия Ах</w:t>
      </w:r>
      <w:r>
        <w:rPr>
          <w:b/>
          <w:i/>
          <w:sz w:val="26"/>
        </w:rPr>
        <w:t xml:space="preserve">метовна, </w:t>
      </w:r>
      <w:r>
        <w:rPr>
          <w:i/>
          <w:sz w:val="26"/>
        </w:rPr>
        <w:t>учитель-дефектолог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897" w:hanging="2579"/>
        <w:rPr>
          <w:i/>
          <w:sz w:val="26"/>
        </w:rPr>
      </w:pPr>
      <w:r>
        <w:rPr>
          <w:i/>
          <w:sz w:val="26"/>
        </w:rPr>
        <w:t>«Детский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«Сказка»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Алексеевка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округа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Огромная роль в развитии и воспитании ребенка принадлежит игровой деятель-</w:t>
      </w:r>
      <w:r>
        <w:rPr>
          <w:spacing w:val="1"/>
        </w:rPr>
        <w:t xml:space="preserve"> </w:t>
      </w:r>
      <w:r>
        <w:t>ности.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ребенка-</w:t>
      </w:r>
      <w:r>
        <w:rPr>
          <w:spacing w:val="1"/>
        </w:rPr>
        <w:t xml:space="preserve"> </w:t>
      </w:r>
      <w:r>
        <w:t>дошкольника, его морально-волевых качеств, в игре реализуется потребность воздей-</w:t>
      </w:r>
      <w:r>
        <w:rPr>
          <w:spacing w:val="1"/>
        </w:rPr>
        <w:t xml:space="preserve"> </w:t>
      </w:r>
      <w:r>
        <w:t>ствия на мир. Она вызывает</w:t>
      </w:r>
      <w:r>
        <w:t xml:space="preserve"> существенное изменение в его психике. А.С. Макаренко так</w:t>
      </w:r>
      <w:r>
        <w:rPr>
          <w:spacing w:val="-62"/>
        </w:rPr>
        <w:t xml:space="preserve"> </w:t>
      </w:r>
      <w:r>
        <w:t>характеризовал роль детских игр: «Игра имеет важное значение в жизни ребенка, имеет</w:t>
      </w:r>
      <w:r>
        <w:rPr>
          <w:spacing w:val="1"/>
        </w:rPr>
        <w:t xml:space="preserve"> </w:t>
      </w:r>
      <w:r>
        <w:t>то же значение, какое у взрослого имеет деятельность, работа, служба. Каков ребенок в</w:t>
      </w:r>
      <w:r>
        <w:rPr>
          <w:spacing w:val="1"/>
        </w:rPr>
        <w:t xml:space="preserve"> </w:t>
      </w:r>
      <w:r>
        <w:t>игре, таким во многом он буд</w:t>
      </w:r>
      <w:r>
        <w:t>ет в работе. Поэтому воспитание будущего деятеля проис-</w:t>
      </w:r>
      <w:r>
        <w:rPr>
          <w:spacing w:val="1"/>
        </w:rPr>
        <w:t xml:space="preserve"> </w:t>
      </w:r>
      <w:r>
        <w:t>ходит,</w:t>
      </w:r>
      <w:r>
        <w:rPr>
          <w:spacing w:val="-2"/>
        </w:rPr>
        <w:t xml:space="preserve"> </w:t>
      </w:r>
      <w:r>
        <w:t>прежде</w:t>
      </w:r>
      <w:r>
        <w:rPr>
          <w:spacing w:val="2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игре...» [3].</w:t>
      </w:r>
    </w:p>
    <w:p w:rsidR="00117080" w:rsidRDefault="00BE7805">
      <w:pPr>
        <w:pStyle w:val="a3"/>
        <w:ind w:right="147"/>
      </w:pPr>
      <w:r>
        <w:t>А успешность коррекционно-образовательной работы во многом зависит не толь-</w:t>
      </w:r>
      <w:r>
        <w:rPr>
          <w:spacing w:val="1"/>
        </w:rPr>
        <w:t xml:space="preserve"> </w:t>
      </w:r>
      <w:r>
        <w:t>ко от своевременной ее реализации, но и от того, какие педагогические технологии при-</w:t>
      </w:r>
      <w:r>
        <w:rPr>
          <w:spacing w:val="1"/>
        </w:rPr>
        <w:t xml:space="preserve"> </w:t>
      </w:r>
      <w:r>
        <w:t>меняют специалисты, какие игры и пособия используют с целью коррекции развития</w:t>
      </w:r>
      <w:r>
        <w:rPr>
          <w:spacing w:val="1"/>
        </w:rPr>
        <w:t xml:space="preserve"> </w:t>
      </w:r>
      <w:r>
        <w:t>ребенка в целом. Выбор игровых материалов и пособий зависит в первую очередь от</w:t>
      </w:r>
      <w:r>
        <w:rPr>
          <w:spacing w:val="1"/>
        </w:rPr>
        <w:t xml:space="preserve"> </w:t>
      </w:r>
      <w:r>
        <w:t>возраста воспитанников, сложности диагноза, а также от индивидуальных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посещаю</w:t>
      </w:r>
      <w:r>
        <w:t>щих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специалистом.</w:t>
      </w:r>
    </w:p>
    <w:p w:rsidR="00117080" w:rsidRDefault="00BE7805">
      <w:pPr>
        <w:pStyle w:val="a3"/>
        <w:ind w:right="148"/>
      </w:pPr>
      <w:r>
        <w:t>В старшем дошкольном возрасте одной из важных задач, стоящих перед педаго-</w:t>
      </w:r>
      <w:r>
        <w:rPr>
          <w:spacing w:val="1"/>
        </w:rPr>
        <w:t xml:space="preserve"> </w:t>
      </w:r>
      <w:r>
        <w:t>гами и специалистами, является подготовка детей к обучению в школе. Л.И. Божович в</w:t>
      </w:r>
      <w:r>
        <w:rPr>
          <w:spacing w:val="1"/>
        </w:rPr>
        <w:t xml:space="preserve"> </w:t>
      </w:r>
      <w:r>
        <w:t>своем</w:t>
      </w:r>
      <w:r>
        <w:rPr>
          <w:spacing w:val="25"/>
        </w:rPr>
        <w:t xml:space="preserve"> </w:t>
      </w:r>
      <w:r>
        <w:t>труде</w:t>
      </w:r>
      <w:r>
        <w:rPr>
          <w:spacing w:val="26"/>
        </w:rPr>
        <w:t xml:space="preserve"> </w:t>
      </w:r>
      <w:r>
        <w:t>«Личность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детском</w:t>
      </w:r>
      <w:r>
        <w:rPr>
          <w:spacing w:val="24"/>
        </w:rPr>
        <w:t xml:space="preserve"> </w:t>
      </w:r>
      <w:r>
        <w:t>во</w:t>
      </w:r>
      <w:r>
        <w:t>зрасте»</w:t>
      </w:r>
      <w:r>
        <w:rPr>
          <w:spacing w:val="23"/>
        </w:rPr>
        <w:t xml:space="preserve"> </w:t>
      </w:r>
      <w:r>
        <w:t>дает</w:t>
      </w:r>
      <w:r>
        <w:rPr>
          <w:spacing w:val="27"/>
        </w:rPr>
        <w:t xml:space="preserve"> </w:t>
      </w:r>
      <w:r>
        <w:t>определение</w:t>
      </w:r>
      <w:r>
        <w:rPr>
          <w:spacing w:val="27"/>
        </w:rPr>
        <w:t xml:space="preserve"> </w:t>
      </w:r>
      <w:r>
        <w:t>пси-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>хологической готовности как «системной характеристики психического развития ребен-</w:t>
      </w:r>
      <w:r>
        <w:rPr>
          <w:spacing w:val="1"/>
        </w:rPr>
        <w:t xml:space="preserve"> </w:t>
      </w:r>
      <w:r>
        <w:t>ка старшего дошкольного возраста, которая включает в себя сформированность способ-</w:t>
      </w:r>
      <w:r>
        <w:rPr>
          <w:spacing w:val="1"/>
        </w:rPr>
        <w:t xml:space="preserve"> </w:t>
      </w:r>
      <w:r>
        <w:t>ностей и свойств, обеспечивающих возможнос</w:t>
      </w:r>
      <w:r>
        <w:t>ть выполнения им учебной деятельности,</w:t>
      </w:r>
      <w:r>
        <w:rPr>
          <w:spacing w:val="1"/>
        </w:rPr>
        <w:t xml:space="preserve"> </w:t>
      </w:r>
      <w:r>
        <w:t>а также принятие социальной позиции школьника» [1]. Одним из показателей готовно-</w:t>
      </w:r>
      <w:r>
        <w:rPr>
          <w:spacing w:val="1"/>
        </w:rPr>
        <w:t xml:space="preserve"> </w:t>
      </w:r>
      <w:r>
        <w:t>сти является уровень речевого развития старшего дошкольника, фонематических про-</w:t>
      </w:r>
      <w:r>
        <w:rPr>
          <w:spacing w:val="1"/>
        </w:rPr>
        <w:t xml:space="preserve"> </w:t>
      </w:r>
      <w:r>
        <w:t>цессов,</w:t>
      </w:r>
      <w:r>
        <w:rPr>
          <w:spacing w:val="-2"/>
        </w:rPr>
        <w:t xml:space="preserve"> </w:t>
      </w:r>
      <w:r>
        <w:t>связной речи,</w:t>
      </w:r>
      <w:r>
        <w:rPr>
          <w:spacing w:val="2"/>
        </w:rPr>
        <w:t xml:space="preserve"> </w:t>
      </w:r>
      <w:r>
        <w:t>звукопроизношения.</w:t>
      </w:r>
    </w:p>
    <w:p w:rsidR="00117080" w:rsidRDefault="00BE7805">
      <w:pPr>
        <w:pStyle w:val="a3"/>
        <w:spacing w:line="235" w:lineRule="auto"/>
        <w:ind w:right="147"/>
      </w:pPr>
      <w:r>
        <w:t>Вопросами раз</w:t>
      </w:r>
      <w:r>
        <w:t>вития связной речи старших дошкольников занимались многие ис-</w:t>
      </w:r>
      <w:r>
        <w:rPr>
          <w:spacing w:val="1"/>
        </w:rPr>
        <w:t xml:space="preserve"> </w:t>
      </w:r>
      <w:r>
        <w:t>следователи: Л.С. Выготский, С.Л. Рубинштейн, Ф.А. Сокин, В.В. Гербова, Э.П. Корот-</w:t>
      </w:r>
      <w:r>
        <w:rPr>
          <w:spacing w:val="1"/>
        </w:rPr>
        <w:t xml:space="preserve"> </w:t>
      </w:r>
      <w:r>
        <w:t>кова, 3.И. Логинова и многие другие [3, 6]. Особенности формирования фонематических</w:t>
      </w:r>
      <w:r>
        <w:rPr>
          <w:spacing w:val="-62"/>
        </w:rPr>
        <w:t xml:space="preserve"> </w:t>
      </w:r>
      <w:r>
        <w:t>процессов</w:t>
      </w:r>
      <w:r>
        <w:rPr>
          <w:spacing w:val="6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старшего</w:t>
      </w:r>
      <w:r>
        <w:t xml:space="preserve">   дошкольного   возраста   рассматривались   в   трудах</w:t>
      </w:r>
      <w:r>
        <w:rPr>
          <w:spacing w:val="1"/>
        </w:rPr>
        <w:t xml:space="preserve"> </w:t>
      </w:r>
      <w:r>
        <w:t>Н.X. Швачкина, Р.Е. Левиной, Д.Б. Эльконина, В.К. Орфинской, А.И. Гвоздева и др. Все</w:t>
      </w:r>
      <w:r>
        <w:rPr>
          <w:spacing w:val="-62"/>
        </w:rPr>
        <w:t xml:space="preserve"> </w:t>
      </w:r>
      <w:r>
        <w:t>представленные авторы делают акцент на необходимости своевременной и системати-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работы по</w:t>
      </w:r>
      <w:r>
        <w:rPr>
          <w:spacing w:val="2"/>
        </w:rPr>
        <w:t xml:space="preserve"> </w:t>
      </w:r>
      <w:r>
        <w:t>развитию речи.</w:t>
      </w:r>
    </w:p>
    <w:p w:rsidR="00117080" w:rsidRDefault="00BE7805">
      <w:pPr>
        <w:pStyle w:val="a3"/>
        <w:spacing w:line="235" w:lineRule="auto"/>
        <w:ind w:right="147"/>
      </w:pPr>
      <w:r>
        <w:t>Речь – основной способ самовыражения и взаимодействия с другими людьми.</w:t>
      </w:r>
      <w:r>
        <w:rPr>
          <w:spacing w:val="1"/>
        </w:rPr>
        <w:t xml:space="preserve"> </w:t>
      </w:r>
      <w:r>
        <w:t>Умение говорить включает в себя два навыка: использование слов, чтобы передать свои</w:t>
      </w:r>
      <w:r>
        <w:rPr>
          <w:spacing w:val="1"/>
        </w:rPr>
        <w:t xml:space="preserve"> </w:t>
      </w:r>
      <w:r>
        <w:t>желания, опыт чувства и мысли, этот навык называется активной речью, и понимание</w:t>
      </w:r>
      <w:r>
        <w:rPr>
          <w:spacing w:val="1"/>
        </w:rPr>
        <w:t xml:space="preserve"> </w:t>
      </w:r>
      <w:r>
        <w:t>того, что говорят д</w:t>
      </w:r>
      <w:r>
        <w:t>ругие, это навык пассивной речи [4]. Маленькие дети с ограниченны-</w:t>
      </w:r>
      <w:r>
        <w:rPr>
          <w:spacing w:val="1"/>
        </w:rPr>
        <w:t xml:space="preserve"> </w:t>
      </w:r>
      <w:r>
        <w:t>ми возможностями здоровья (далее - ОВЗ) часто испытывают сложности, когда пытают-</w:t>
      </w:r>
      <w:r>
        <w:rPr>
          <w:spacing w:val="1"/>
        </w:rPr>
        <w:t xml:space="preserve"> </w:t>
      </w:r>
      <w:r>
        <w:t>ся научиться понимать и использовать речь, но большинство из них вполне способны</w:t>
      </w:r>
      <w:r>
        <w:rPr>
          <w:spacing w:val="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родителей и</w:t>
      </w:r>
      <w:r>
        <w:rPr>
          <w:spacing w:val="-2"/>
        </w:rPr>
        <w:t xml:space="preserve"> </w:t>
      </w:r>
      <w:r>
        <w:t>профессионалов.</w:t>
      </w:r>
    </w:p>
    <w:p w:rsidR="00117080" w:rsidRDefault="00BE7805">
      <w:pPr>
        <w:pStyle w:val="a3"/>
        <w:spacing w:line="235" w:lineRule="auto"/>
        <w:ind w:right="149"/>
      </w:pPr>
      <w:r>
        <w:t>Хотя</w:t>
      </w:r>
      <w:r>
        <w:rPr>
          <w:spacing w:val="29"/>
        </w:rPr>
        <w:t xml:space="preserve"> </w:t>
      </w:r>
      <w:r>
        <w:t>задержка</w:t>
      </w:r>
      <w:r>
        <w:rPr>
          <w:spacing w:val="30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отмечается</w:t>
      </w:r>
      <w:r>
        <w:rPr>
          <w:spacing w:val="33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ОВЗ,</w:t>
      </w:r>
      <w:r>
        <w:rPr>
          <w:spacing w:val="2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большинства</w:t>
      </w:r>
      <w:r>
        <w:rPr>
          <w:spacing w:val="-63"/>
        </w:rPr>
        <w:t xml:space="preserve"> </w:t>
      </w:r>
      <w:r>
        <w:t>она в той или иной степени присутствует. Многие дети испытывают проблемы с овла-</w:t>
      </w:r>
      <w:r>
        <w:rPr>
          <w:spacing w:val="1"/>
        </w:rPr>
        <w:t xml:space="preserve"> </w:t>
      </w:r>
      <w:r>
        <w:t>дением речевыми навыками. У многих детей навыки медленно фор</w:t>
      </w:r>
      <w:r>
        <w:t>мируются во всех</w:t>
      </w:r>
      <w:r>
        <w:rPr>
          <w:spacing w:val="1"/>
        </w:rPr>
        <w:t xml:space="preserve"> </w:t>
      </w:r>
      <w:r>
        <w:t>сферах</w:t>
      </w:r>
      <w:r>
        <w:rPr>
          <w:spacing w:val="59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(когнитивной,</w:t>
      </w:r>
      <w:r>
        <w:rPr>
          <w:spacing w:val="60"/>
        </w:rPr>
        <w:t xml:space="preserve"> </w:t>
      </w:r>
      <w:r>
        <w:t>социальной,</w:t>
      </w:r>
      <w:r>
        <w:rPr>
          <w:spacing w:val="59"/>
        </w:rPr>
        <w:t xml:space="preserve"> </w:t>
      </w:r>
      <w:r>
        <w:t>коммуникативной),</w:t>
      </w:r>
      <w:r>
        <w:rPr>
          <w:spacing w:val="59"/>
        </w:rPr>
        <w:t xml:space="preserve"> </w:t>
      </w:r>
      <w:r>
        <w:t>это</w:t>
      </w:r>
      <w:r>
        <w:rPr>
          <w:spacing w:val="59"/>
        </w:rPr>
        <w:t xml:space="preserve"> </w:t>
      </w:r>
      <w:r>
        <w:t>означает,</w:t>
      </w:r>
      <w:r>
        <w:rPr>
          <w:spacing w:val="59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их</w:t>
      </w:r>
      <w:r>
        <w:rPr>
          <w:spacing w:val="-6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медленными</w:t>
      </w:r>
      <w:r>
        <w:rPr>
          <w:spacing w:val="-2"/>
        </w:rPr>
        <w:t xml:space="preserve"> </w:t>
      </w:r>
      <w:r>
        <w:t>темпами.</w:t>
      </w:r>
    </w:p>
    <w:p w:rsidR="00117080" w:rsidRDefault="00BE7805">
      <w:pPr>
        <w:pStyle w:val="a3"/>
        <w:spacing w:line="235" w:lineRule="auto"/>
        <w:ind w:right="148"/>
      </w:pPr>
      <w:r>
        <w:t>Одним из способов развития связной речи, фонематических процессов, коррекции</w:t>
      </w:r>
      <w:r>
        <w:rPr>
          <w:spacing w:val="-62"/>
        </w:rPr>
        <w:t xml:space="preserve"> </w:t>
      </w:r>
      <w:r>
        <w:t>нарушений звукопроизношения являются разнообразные дидактические игры. В дидак-</w:t>
      </w:r>
      <w:r>
        <w:rPr>
          <w:spacing w:val="1"/>
        </w:rPr>
        <w:t xml:space="preserve"> </w:t>
      </w:r>
      <w:r>
        <w:t>тических играх дошкольники осваивают различные мыслительные операции, тренируют</w:t>
      </w:r>
      <w:r>
        <w:rPr>
          <w:spacing w:val="-62"/>
        </w:rPr>
        <w:t xml:space="preserve"> </w:t>
      </w:r>
      <w:r>
        <w:t>навыки рассуждения, учатся анализировать предметы, вступать во взаимодействия со</w:t>
      </w:r>
      <w:r>
        <w:rPr>
          <w:spacing w:val="1"/>
        </w:rPr>
        <w:t xml:space="preserve"> </w:t>
      </w:r>
      <w:r>
        <w:t xml:space="preserve">сверстниками и </w:t>
      </w:r>
      <w:r>
        <w:t>взрослыми, выражать свои мысли и высказывать свое мнение. Целесо-</w:t>
      </w:r>
      <w:r>
        <w:rPr>
          <w:spacing w:val="1"/>
        </w:rPr>
        <w:t xml:space="preserve"> </w:t>
      </w:r>
      <w:r>
        <w:t>образность применения дидактических игр в процессе подготовки детей к обучению в</w:t>
      </w:r>
      <w:r>
        <w:rPr>
          <w:spacing w:val="1"/>
        </w:rPr>
        <w:t xml:space="preserve"> </w:t>
      </w:r>
      <w:r>
        <w:t>школе заключается в том, что в игровой форме у детей развиваются мыслительные про-</w:t>
      </w:r>
      <w:r>
        <w:rPr>
          <w:spacing w:val="1"/>
        </w:rPr>
        <w:t xml:space="preserve"> </w:t>
      </w:r>
      <w:r>
        <w:t>цессы,</w:t>
      </w:r>
      <w:r>
        <w:rPr>
          <w:spacing w:val="-2"/>
        </w:rPr>
        <w:t xml:space="preserve"> </w:t>
      </w:r>
      <w:r>
        <w:t>речь, формируются</w:t>
      </w:r>
      <w:r>
        <w:rPr>
          <w:spacing w:val="2"/>
        </w:rPr>
        <w:t xml:space="preserve"> </w:t>
      </w:r>
      <w:r>
        <w:t>н</w:t>
      </w:r>
      <w:r>
        <w:t>еобходимые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навыки.</w:t>
      </w:r>
    </w:p>
    <w:p w:rsidR="00117080" w:rsidRDefault="00BE7805">
      <w:pPr>
        <w:pStyle w:val="a3"/>
        <w:spacing w:line="235" w:lineRule="auto"/>
        <w:ind w:right="147"/>
      </w:pPr>
      <w:r>
        <w:t>Во время образовательной деятельности мы стараемся использовать различные</w:t>
      </w:r>
      <w:r>
        <w:rPr>
          <w:spacing w:val="1"/>
        </w:rPr>
        <w:t xml:space="preserve"> </w:t>
      </w:r>
      <w:r>
        <w:t>современные инновационные технологии. Которые дают возможность развивать мыш-</w:t>
      </w:r>
      <w:r>
        <w:rPr>
          <w:spacing w:val="1"/>
        </w:rPr>
        <w:t xml:space="preserve"> </w:t>
      </w:r>
      <w:r>
        <w:t>ление, память, внимание, связную речь, грамматический строй речи</w:t>
      </w:r>
      <w:r>
        <w:t>. Физкультминутки</w:t>
      </w:r>
      <w:r>
        <w:rPr>
          <w:spacing w:val="1"/>
        </w:rPr>
        <w:t xml:space="preserve"> </w:t>
      </w:r>
      <w:r>
        <w:t>помогают детям снять напряжение, расслабиться. Развивают мелкую и общую мотори-</w:t>
      </w:r>
      <w:r>
        <w:rPr>
          <w:spacing w:val="1"/>
        </w:rPr>
        <w:t xml:space="preserve"> </w:t>
      </w:r>
      <w:r>
        <w:t>ку, слухо-моторную и зрительно-моторную координацию. Так же применяю игровой</w:t>
      </w:r>
      <w:r>
        <w:rPr>
          <w:spacing w:val="1"/>
        </w:rPr>
        <w:t xml:space="preserve"> </w:t>
      </w:r>
      <w:r>
        <w:t>метод су-джок массажёров. Который позволяет нормализовать мышечный тонус, стиму-</w:t>
      </w:r>
      <w:r>
        <w:rPr>
          <w:spacing w:val="-62"/>
        </w:rPr>
        <w:t xml:space="preserve"> </w:t>
      </w:r>
      <w:r>
        <w:t>лирует речевые области в коре головного мозга. В сочетании с упражнениями по разви-</w:t>
      </w:r>
      <w:r>
        <w:rPr>
          <w:spacing w:val="1"/>
        </w:rPr>
        <w:t xml:space="preserve"> </w:t>
      </w:r>
      <w:r>
        <w:t>тию лексико-грамматических навыков и по коррекции звукопроизношения позволяет</w:t>
      </w:r>
      <w:r>
        <w:rPr>
          <w:spacing w:val="1"/>
        </w:rPr>
        <w:t xml:space="preserve"> </w:t>
      </w:r>
      <w:r>
        <w:t>повысить умственную и физическую работоспособность детей. Даёт максимальный ре-</w:t>
      </w:r>
      <w:r>
        <w:rPr>
          <w:spacing w:val="1"/>
        </w:rPr>
        <w:t xml:space="preserve"> </w:t>
      </w:r>
      <w:r>
        <w:t>зультат</w:t>
      </w:r>
      <w:r>
        <w:rPr>
          <w:spacing w:val="-2"/>
        </w:rPr>
        <w:t xml:space="preserve"> </w:t>
      </w:r>
      <w:r>
        <w:t>целена</w:t>
      </w:r>
      <w:r>
        <w:t>правленной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ребёнком.</w:t>
      </w:r>
    </w:p>
    <w:p w:rsidR="00117080" w:rsidRDefault="00BE7805">
      <w:pPr>
        <w:pStyle w:val="a3"/>
        <w:spacing w:line="235" w:lineRule="auto"/>
        <w:ind w:right="149"/>
      </w:pPr>
      <w:r>
        <w:t>Игра занимает особое место в развитии ребёнка с ОВЗ. Таким образом, в резуль-</w:t>
      </w:r>
      <w:r>
        <w:rPr>
          <w:spacing w:val="1"/>
        </w:rPr>
        <w:t xml:space="preserve"> </w:t>
      </w:r>
      <w:r>
        <w:t>тате применения данных игровых технологий в процессе обучения у детей возрастает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</w:t>
      </w:r>
      <w:r>
        <w:t>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117080" w:rsidRDefault="00BE7805">
      <w:pPr>
        <w:pStyle w:val="a3"/>
        <w:ind w:right="157"/>
      </w:pPr>
      <w:r>
        <w:t>Но не нужно забывать, что, ни одна из технологий не может быть универсальной,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определится,</w:t>
      </w:r>
      <w:r>
        <w:rPr>
          <w:spacing w:val="-2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достичь.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6" w:right="1123"/>
        <w:jc w:val="center"/>
        <w:rPr>
          <w:b/>
          <w:sz w:val="24"/>
        </w:rPr>
      </w:pPr>
      <w:r>
        <w:rPr>
          <w:b/>
          <w:sz w:val="24"/>
        </w:rPr>
        <w:t>ЛИТИРАТУРА</w:t>
      </w:r>
    </w:p>
    <w:p w:rsidR="00117080" w:rsidRDefault="00BE7805">
      <w:pPr>
        <w:pStyle w:val="a4"/>
        <w:numPr>
          <w:ilvl w:val="0"/>
          <w:numId w:val="126"/>
        </w:numPr>
        <w:tabs>
          <w:tab w:val="left" w:pos="1386"/>
        </w:tabs>
        <w:ind w:right="151" w:firstLine="708"/>
        <w:jc w:val="both"/>
        <w:rPr>
          <w:sz w:val="24"/>
        </w:rPr>
      </w:pPr>
      <w:r>
        <w:rPr>
          <w:sz w:val="24"/>
        </w:rPr>
        <w:t>Зайцева,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Зайцева.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 –</w:t>
      </w:r>
      <w:r>
        <w:rPr>
          <w:spacing w:val="-1"/>
          <w:sz w:val="24"/>
        </w:rPr>
        <w:t xml:space="preserve"> </w:t>
      </w:r>
      <w:r>
        <w:rPr>
          <w:sz w:val="24"/>
        </w:rPr>
        <w:t>Иркутск:</w:t>
      </w:r>
      <w:r>
        <w:rPr>
          <w:spacing w:val="-1"/>
          <w:sz w:val="24"/>
        </w:rPr>
        <w:t xml:space="preserve"> </w:t>
      </w:r>
      <w:r>
        <w:rPr>
          <w:sz w:val="24"/>
        </w:rPr>
        <w:t>ГОУ</w:t>
      </w:r>
      <w:r>
        <w:rPr>
          <w:spacing w:val="-2"/>
          <w:sz w:val="24"/>
        </w:rPr>
        <w:t xml:space="preserve"> </w:t>
      </w:r>
      <w:r>
        <w:rPr>
          <w:sz w:val="24"/>
        </w:rPr>
        <w:t>ВПО</w:t>
      </w:r>
      <w:r>
        <w:rPr>
          <w:spacing w:val="-1"/>
          <w:sz w:val="24"/>
        </w:rPr>
        <w:t xml:space="preserve"> </w:t>
      </w:r>
      <w:r>
        <w:rPr>
          <w:sz w:val="24"/>
        </w:rPr>
        <w:t>"ВСГАО",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248 с.</w:t>
      </w:r>
    </w:p>
    <w:p w:rsidR="00117080" w:rsidRDefault="00BE7805">
      <w:pPr>
        <w:pStyle w:val="a4"/>
        <w:numPr>
          <w:ilvl w:val="0"/>
          <w:numId w:val="126"/>
        </w:numPr>
        <w:tabs>
          <w:tab w:val="left" w:pos="1386"/>
        </w:tabs>
        <w:spacing w:before="3" w:line="235" w:lineRule="auto"/>
        <w:ind w:right="148" w:firstLine="708"/>
        <w:jc w:val="both"/>
        <w:rPr>
          <w:sz w:val="24"/>
        </w:rPr>
      </w:pPr>
      <w:r>
        <w:rPr>
          <w:sz w:val="24"/>
        </w:rPr>
        <w:t>Логопед. Теория и практика / Под ред. д. п. н. профессора Т.Б.Филичевой. – 2-е изд.</w:t>
      </w:r>
      <w:r>
        <w:rPr>
          <w:spacing w:val="1"/>
          <w:sz w:val="24"/>
        </w:rPr>
        <w:t xml:space="preserve"> </w:t>
      </w:r>
      <w:r>
        <w:rPr>
          <w:sz w:val="24"/>
        </w:rPr>
        <w:t>испр.</w:t>
      </w:r>
      <w:r>
        <w:rPr>
          <w:spacing w:val="-1"/>
          <w:sz w:val="24"/>
        </w:rPr>
        <w:t xml:space="preserve"> </w:t>
      </w:r>
      <w:r>
        <w:rPr>
          <w:sz w:val="24"/>
        </w:rPr>
        <w:t>и доп. – Москва: Эксмо, 2018.</w:t>
      </w:r>
    </w:p>
    <w:p w:rsidR="00117080" w:rsidRDefault="00BE7805">
      <w:pPr>
        <w:pStyle w:val="a4"/>
        <w:numPr>
          <w:ilvl w:val="0"/>
          <w:numId w:val="126"/>
        </w:numPr>
        <w:tabs>
          <w:tab w:val="left" w:pos="1386"/>
        </w:tabs>
        <w:spacing w:line="235" w:lineRule="auto"/>
        <w:ind w:right="154" w:firstLine="708"/>
        <w:jc w:val="both"/>
        <w:rPr>
          <w:sz w:val="24"/>
        </w:rPr>
      </w:pPr>
      <w:r>
        <w:rPr>
          <w:sz w:val="24"/>
        </w:rPr>
        <w:t>Нищева,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3</w:t>
      </w:r>
      <w:r>
        <w:rPr>
          <w:spacing w:val="60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лет</w:t>
      </w:r>
      <w:r>
        <w:rPr>
          <w:spacing w:val="60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Нищева.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2017. –</w:t>
      </w:r>
      <w:r>
        <w:rPr>
          <w:spacing w:val="-1"/>
          <w:sz w:val="24"/>
        </w:rPr>
        <w:t xml:space="preserve"> </w:t>
      </w:r>
      <w:r>
        <w:rPr>
          <w:sz w:val="24"/>
        </w:rPr>
        <w:t>624 с.</w:t>
      </w:r>
    </w:p>
    <w:p w:rsidR="00117080" w:rsidRDefault="00BE7805">
      <w:pPr>
        <w:pStyle w:val="a4"/>
        <w:numPr>
          <w:ilvl w:val="0"/>
          <w:numId w:val="126"/>
        </w:numPr>
        <w:tabs>
          <w:tab w:val="left" w:pos="1386"/>
        </w:tabs>
        <w:spacing w:line="235" w:lineRule="auto"/>
        <w:ind w:right="147" w:firstLine="708"/>
        <w:jc w:val="both"/>
        <w:rPr>
          <w:sz w:val="24"/>
        </w:rPr>
      </w:pPr>
      <w:r>
        <w:rPr>
          <w:sz w:val="24"/>
        </w:rPr>
        <w:t>Потапова О. Е. Инклюзивные практики в детском саду: методические рекомендации,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садом/ О.</w:t>
      </w:r>
      <w:r>
        <w:rPr>
          <w:spacing w:val="-2"/>
          <w:sz w:val="24"/>
        </w:rPr>
        <w:t xml:space="preserve"> </w:t>
      </w:r>
      <w:r>
        <w:rPr>
          <w:sz w:val="24"/>
        </w:rPr>
        <w:t>Е. Потапова.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– 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26"/>
        </w:numPr>
        <w:tabs>
          <w:tab w:val="left" w:pos="1386"/>
        </w:tabs>
        <w:spacing w:line="235" w:lineRule="auto"/>
        <w:ind w:right="150" w:firstLine="708"/>
        <w:jc w:val="both"/>
        <w:rPr>
          <w:sz w:val="24"/>
        </w:rPr>
      </w:pPr>
      <w:r>
        <w:rPr>
          <w:sz w:val="24"/>
        </w:rPr>
        <w:t>Различаем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Ребека</w:t>
      </w:r>
      <w:r>
        <w:rPr>
          <w:spacing w:val="1"/>
          <w:sz w:val="24"/>
        </w:rPr>
        <w:t xml:space="preserve"> </w:t>
      </w:r>
      <w:r>
        <w:rPr>
          <w:sz w:val="24"/>
        </w:rPr>
        <w:t>Макдональд,</w:t>
      </w:r>
      <w:r>
        <w:rPr>
          <w:spacing w:val="1"/>
          <w:sz w:val="24"/>
        </w:rPr>
        <w:t xml:space="preserve"> </w:t>
      </w:r>
      <w:r>
        <w:rPr>
          <w:sz w:val="24"/>
        </w:rPr>
        <w:t>Сьюзен</w:t>
      </w:r>
      <w:r>
        <w:rPr>
          <w:spacing w:val="-57"/>
          <w:sz w:val="24"/>
        </w:rPr>
        <w:t xml:space="preserve"> </w:t>
      </w:r>
      <w:r>
        <w:rPr>
          <w:sz w:val="24"/>
        </w:rPr>
        <w:t>Лангер;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1"/>
          <w:sz w:val="24"/>
        </w:rPr>
        <w:t xml:space="preserve"> </w:t>
      </w:r>
      <w:r>
        <w:rPr>
          <w:sz w:val="24"/>
        </w:rPr>
        <w:t>У.</w:t>
      </w:r>
      <w:r>
        <w:rPr>
          <w:spacing w:val="1"/>
          <w:sz w:val="24"/>
        </w:rPr>
        <w:t xml:space="preserve"> </w:t>
      </w:r>
      <w:r>
        <w:rPr>
          <w:sz w:val="24"/>
        </w:rPr>
        <w:t>Жарниковой;</w:t>
      </w:r>
      <w:r>
        <w:rPr>
          <w:spacing w:val="1"/>
          <w:sz w:val="24"/>
        </w:rPr>
        <w:t xml:space="preserve"> </w:t>
      </w:r>
      <w:r>
        <w:rPr>
          <w:sz w:val="24"/>
        </w:rPr>
        <w:t>науч.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Анисимова.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Екатеринбург:</w:t>
      </w:r>
      <w:r>
        <w:rPr>
          <w:spacing w:val="60"/>
          <w:sz w:val="24"/>
        </w:rPr>
        <w:t xml:space="preserve"> </w:t>
      </w:r>
      <w:r>
        <w:rPr>
          <w:sz w:val="24"/>
        </w:rPr>
        <w:t>Рама</w:t>
      </w:r>
      <w:r>
        <w:rPr>
          <w:spacing w:val="1"/>
          <w:sz w:val="24"/>
        </w:rPr>
        <w:t xml:space="preserve"> </w:t>
      </w:r>
      <w:r>
        <w:rPr>
          <w:sz w:val="24"/>
        </w:rPr>
        <w:t>Паблишинг,</w:t>
      </w:r>
      <w:r>
        <w:rPr>
          <w:spacing w:val="-2"/>
          <w:sz w:val="24"/>
        </w:rPr>
        <w:t xml:space="preserve"> </w:t>
      </w:r>
      <w:r>
        <w:rPr>
          <w:sz w:val="24"/>
        </w:rPr>
        <w:t>2019. – 248с.</w:t>
      </w:r>
    </w:p>
    <w:p w:rsidR="00117080" w:rsidRDefault="00BE7805">
      <w:pPr>
        <w:pStyle w:val="a4"/>
        <w:numPr>
          <w:ilvl w:val="0"/>
          <w:numId w:val="126"/>
        </w:numPr>
        <w:tabs>
          <w:tab w:val="left" w:pos="1386"/>
        </w:tabs>
        <w:spacing w:line="235" w:lineRule="auto"/>
        <w:ind w:right="147" w:firstLine="708"/>
        <w:jc w:val="both"/>
        <w:rPr>
          <w:sz w:val="24"/>
        </w:rPr>
      </w:pPr>
      <w:r>
        <w:rPr>
          <w:sz w:val="24"/>
        </w:rPr>
        <w:t>Тенкачева</w:t>
      </w:r>
      <w:r>
        <w:rPr>
          <w:spacing w:val="37"/>
          <w:sz w:val="24"/>
        </w:rPr>
        <w:t xml:space="preserve"> </w:t>
      </w:r>
      <w:r>
        <w:rPr>
          <w:sz w:val="24"/>
        </w:rPr>
        <w:t>Т.</w:t>
      </w:r>
      <w:r>
        <w:rPr>
          <w:spacing w:val="38"/>
          <w:sz w:val="24"/>
        </w:rPr>
        <w:t xml:space="preserve"> </w:t>
      </w:r>
      <w:r>
        <w:rPr>
          <w:sz w:val="24"/>
        </w:rPr>
        <w:t>Р.</w:t>
      </w:r>
      <w:r>
        <w:rPr>
          <w:spacing w:val="38"/>
          <w:sz w:val="24"/>
        </w:rPr>
        <w:t xml:space="preserve"> </w:t>
      </w:r>
      <w:r>
        <w:rPr>
          <w:sz w:val="24"/>
        </w:rPr>
        <w:t>инклюзивное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Р. Тенкачева</w:t>
      </w:r>
      <w:r>
        <w:rPr>
          <w:spacing w:val="-3"/>
          <w:sz w:val="24"/>
        </w:rPr>
        <w:t xml:space="preserve"> </w:t>
      </w:r>
      <w:r>
        <w:rPr>
          <w:sz w:val="24"/>
        </w:rPr>
        <w:t>// 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3"/>
          <w:sz w:val="24"/>
        </w:rPr>
        <w:t xml:space="preserve"> </w:t>
      </w:r>
      <w:r>
        <w:rPr>
          <w:sz w:val="24"/>
        </w:rPr>
        <w:t>–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2"/>
          <w:sz w:val="24"/>
        </w:rPr>
        <w:t xml:space="preserve"> </w:t>
      </w:r>
      <w:r>
        <w:rPr>
          <w:sz w:val="24"/>
        </w:rPr>
        <w:t>1. –</w:t>
      </w:r>
      <w:r>
        <w:rPr>
          <w:spacing w:val="-1"/>
          <w:sz w:val="24"/>
        </w:rPr>
        <w:t xml:space="preserve"> </w:t>
      </w:r>
      <w:r>
        <w:rPr>
          <w:sz w:val="24"/>
        </w:rPr>
        <w:t>С. 205208.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8"/>
        <w:ind w:left="0" w:firstLine="0"/>
        <w:jc w:val="left"/>
        <w:rPr>
          <w:sz w:val="22"/>
        </w:rPr>
      </w:pPr>
    </w:p>
    <w:p w:rsidR="00117080" w:rsidRDefault="00BE7805">
      <w:pPr>
        <w:pStyle w:val="Heading1"/>
        <w:spacing w:line="235" w:lineRule="auto"/>
        <w:ind w:right="157"/>
      </w:pPr>
      <w:r>
        <w:t>СОПРОВОЖДЕНИЕ ДЕТЕЙ С РАССТРОЙСТВОМ АУТИСТИЧЕСКОГО</w:t>
      </w:r>
      <w:r>
        <w:rPr>
          <w:spacing w:val="-62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2"/>
        </w:rPr>
        <w:t xml:space="preserve"> </w:t>
      </w:r>
      <w:r>
        <w:t>НАПРАВЛЕННОСТИ</w:t>
      </w:r>
    </w:p>
    <w:p w:rsidR="00117080" w:rsidRDefault="00BE7805">
      <w:pPr>
        <w:spacing w:line="291" w:lineRule="exact"/>
        <w:ind w:left="1223" w:right="1123"/>
        <w:jc w:val="center"/>
        <w:rPr>
          <w:b/>
          <w:sz w:val="26"/>
        </w:rPr>
      </w:pPr>
      <w:r>
        <w:rPr>
          <w:b/>
          <w:sz w:val="26"/>
        </w:rPr>
        <w:t>ДЛЯ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ДЕТЕЙ 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ДОУ</w:t>
      </w:r>
    </w:p>
    <w:p w:rsidR="00117080" w:rsidRDefault="00BE7805">
      <w:pPr>
        <w:spacing w:line="293" w:lineRule="exact"/>
        <w:ind w:left="2588" w:hanging="540"/>
        <w:rPr>
          <w:i/>
          <w:sz w:val="26"/>
        </w:rPr>
      </w:pPr>
      <w:r>
        <w:rPr>
          <w:b/>
          <w:i/>
          <w:sz w:val="26"/>
        </w:rPr>
        <w:t>Тукачева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Анастасия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Леонидовна,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учитель-дефектолог,</w:t>
      </w:r>
    </w:p>
    <w:p w:rsidR="00117080" w:rsidRDefault="00BE7805">
      <w:pPr>
        <w:spacing w:before="2" w:line="235" w:lineRule="auto"/>
        <w:ind w:left="1052" w:right="942" w:firstLine="1535"/>
        <w:rPr>
          <w:i/>
          <w:sz w:val="26"/>
        </w:rPr>
      </w:pPr>
      <w:r>
        <w:rPr>
          <w:b/>
          <w:i/>
          <w:sz w:val="26"/>
        </w:rPr>
        <w:t>Ледовских Мария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Сергеевна,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педагог-психолог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автономного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5" w:lineRule="auto"/>
        <w:ind w:left="3066" w:right="2019" w:hanging="870"/>
        <w:rPr>
          <w:i/>
          <w:sz w:val="26"/>
        </w:rPr>
      </w:pPr>
      <w:r>
        <w:rPr>
          <w:i/>
          <w:sz w:val="26"/>
        </w:rPr>
        <w:t>«Детский сад комбинированного вида № 2 «Ромашка»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50" w:firstLine="710"/>
      </w:pPr>
      <w:r>
        <w:t>На сегодняшний день современные педагоги дошкольных учреждений воспиты-</w:t>
      </w:r>
      <w:r>
        <w:rPr>
          <w:spacing w:val="1"/>
        </w:rPr>
        <w:t xml:space="preserve"> </w:t>
      </w:r>
      <w:r>
        <w:t>вают и обучают не только детей с нарушениями речи, слуха, зрения. Особо нуждаются в</w:t>
      </w:r>
      <w:r>
        <w:rPr>
          <w:spacing w:val="-62"/>
        </w:rPr>
        <w:t xml:space="preserve"> </w:t>
      </w:r>
      <w:r>
        <w:t>помощи специалистов дети, которые ранее не имели возможности посещать ДОУ и со-</w:t>
      </w:r>
      <w:r>
        <w:rPr>
          <w:spacing w:val="1"/>
        </w:rPr>
        <w:t xml:space="preserve"> </w:t>
      </w:r>
      <w:r>
        <w:t>циализироваться, это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расстройством</w:t>
      </w:r>
      <w:r>
        <w:rPr>
          <w:spacing w:val="-3"/>
        </w:rPr>
        <w:t xml:space="preserve"> </w:t>
      </w:r>
      <w:r>
        <w:t>аутистического</w:t>
      </w:r>
      <w:r>
        <w:rPr>
          <w:spacing w:val="-2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РАС)</w:t>
      </w:r>
      <w:r>
        <w:rPr>
          <w:spacing w:val="-2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47"/>
      </w:pPr>
      <w:r>
        <w:t>Расстр</w:t>
      </w:r>
      <w:r>
        <w:t>ойства аутистического спектра (РАС) – это особая форма нарушения пси-</w:t>
      </w:r>
      <w:r>
        <w:rPr>
          <w:spacing w:val="1"/>
        </w:rPr>
        <w:t xml:space="preserve"> </w:t>
      </w:r>
      <w:r>
        <w:t>хического развития с неравномерностью формирования различных психических функ-</w:t>
      </w:r>
      <w:r>
        <w:rPr>
          <w:spacing w:val="1"/>
        </w:rPr>
        <w:t xml:space="preserve"> </w:t>
      </w:r>
      <w:r>
        <w:t>ций, со своеобразными эмоционально-поведенческими, речевыми и интеллектуальными</w:t>
      </w:r>
      <w:r>
        <w:rPr>
          <w:spacing w:val="1"/>
        </w:rPr>
        <w:t xml:space="preserve"> </w:t>
      </w:r>
      <w:r>
        <w:t>расстройствами, что в больш</w:t>
      </w:r>
      <w:r>
        <w:t>инстве случаев приводит к значительной социальной деза-</w:t>
      </w:r>
      <w:r>
        <w:rPr>
          <w:spacing w:val="1"/>
        </w:rPr>
        <w:t xml:space="preserve"> </w:t>
      </w:r>
      <w:r>
        <w:t>даптации [4].</w:t>
      </w:r>
    </w:p>
    <w:p w:rsidR="00117080" w:rsidRDefault="00BE7805">
      <w:pPr>
        <w:pStyle w:val="a3"/>
        <w:spacing w:line="235" w:lineRule="auto"/>
        <w:ind w:right="150"/>
      </w:pPr>
      <w:r>
        <w:t>Дети с ментальными расстройствами имеют целый перечень проблем, с которыми</w:t>
      </w:r>
      <w:r>
        <w:rPr>
          <w:spacing w:val="-62"/>
        </w:rPr>
        <w:t xml:space="preserve"> </w:t>
      </w:r>
      <w:r>
        <w:t>им приходиться сталкиваться в повседневной жизни – от нарушенной сенсорной инте-</w:t>
      </w:r>
      <w:r>
        <w:rPr>
          <w:spacing w:val="1"/>
        </w:rPr>
        <w:t xml:space="preserve"> </w:t>
      </w:r>
      <w:r>
        <w:t>грации до отсутствия навыка ко</w:t>
      </w:r>
      <w:r>
        <w:t>ммуникации [5]. И именно им, как никому другому</w:t>
      </w:r>
      <w:r>
        <w:rPr>
          <w:spacing w:val="1"/>
        </w:rPr>
        <w:t xml:space="preserve"> </w:t>
      </w:r>
      <w:r>
        <w:t>необходима помощь специалистов. Причем эта помощь должна быть оказана не одним</w:t>
      </w:r>
      <w:r>
        <w:rPr>
          <w:spacing w:val="1"/>
        </w:rPr>
        <w:t xml:space="preserve"> </w:t>
      </w:r>
      <w:r>
        <w:t>специалистом, а командой и не единоразово, а систематически, непрерывно. Даже пере-</w:t>
      </w:r>
      <w:r>
        <w:rPr>
          <w:spacing w:val="1"/>
        </w:rPr>
        <w:t xml:space="preserve"> </w:t>
      </w:r>
      <w:r>
        <w:t>ходя с одной ступени образования на другую, р</w:t>
      </w:r>
      <w:r>
        <w:t>ебенок не должен преставать получать</w:t>
      </w:r>
      <w:r>
        <w:rPr>
          <w:spacing w:val="1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помощь.</w:t>
      </w:r>
    </w:p>
    <w:p w:rsidR="00117080" w:rsidRDefault="00BE7805">
      <w:pPr>
        <w:pStyle w:val="a3"/>
        <w:spacing w:line="235" w:lineRule="auto"/>
        <w:ind w:right="145"/>
      </w:pPr>
      <w:r>
        <w:t>В нашем ДОУ открыты 4 группы компенсирующей направленности: для детей с</w:t>
      </w:r>
      <w:r>
        <w:rPr>
          <w:spacing w:val="1"/>
        </w:rPr>
        <w:t xml:space="preserve"> </w:t>
      </w:r>
      <w:r>
        <w:t>тяжелыми нарушениями речи, задержкой психического развития, для слабослышащих</w:t>
      </w:r>
      <w:r>
        <w:rPr>
          <w:spacing w:val="1"/>
        </w:rPr>
        <w:t xml:space="preserve"> </w:t>
      </w:r>
      <w:r>
        <w:t>детей и детей с расстройством аутистического спектра. И д</w:t>
      </w:r>
      <w:r>
        <w:t>ля каждой нозологии разра-</w:t>
      </w:r>
      <w:r>
        <w:rPr>
          <w:spacing w:val="1"/>
        </w:rPr>
        <w:t xml:space="preserve"> </w:t>
      </w:r>
      <w:r>
        <w:t>ботана адаптированная основная образовательная программа. Затем на ее основе груп-</w:t>
      </w:r>
      <w:r>
        <w:rPr>
          <w:spacing w:val="1"/>
        </w:rPr>
        <w:t xml:space="preserve"> </w:t>
      </w:r>
      <w:r>
        <w:t>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индивидуально.</w:t>
      </w:r>
    </w:p>
    <w:p w:rsidR="00117080" w:rsidRDefault="00BE7805">
      <w:pPr>
        <w:pStyle w:val="a3"/>
        <w:spacing w:line="235" w:lineRule="auto"/>
        <w:ind w:right="151"/>
      </w:pPr>
      <w:r>
        <w:t>Хочется поделиться тем, как построена работа в нашем ДОУ с детьми с РАС. Пе-</w:t>
      </w:r>
      <w:r>
        <w:rPr>
          <w:spacing w:val="1"/>
        </w:rPr>
        <w:t xml:space="preserve"> </w:t>
      </w:r>
      <w:r>
        <w:t>ред</w:t>
      </w:r>
      <w:r>
        <w:rPr>
          <w:spacing w:val="13"/>
        </w:rPr>
        <w:t xml:space="preserve"> </w:t>
      </w:r>
      <w:r>
        <w:t>началом</w:t>
      </w:r>
      <w:r>
        <w:rPr>
          <w:spacing w:val="13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проходят</w:t>
      </w:r>
      <w:r>
        <w:rPr>
          <w:spacing w:val="13"/>
        </w:rPr>
        <w:t xml:space="preserve"> </w:t>
      </w:r>
      <w:r>
        <w:t>тестирование</w:t>
      </w:r>
      <w:r>
        <w:rPr>
          <w:spacing w:val="13"/>
        </w:rPr>
        <w:t xml:space="preserve"> </w:t>
      </w:r>
      <w:r>
        <w:t>посредством</w:t>
      </w:r>
      <w:r>
        <w:rPr>
          <w:spacing w:val="19"/>
        </w:rPr>
        <w:t xml:space="preserve"> </w:t>
      </w:r>
      <w:r>
        <w:t>VB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MAPP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опрос-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8" w:firstLine="0"/>
      </w:pPr>
      <w:r>
        <w:t>ников для родителей (где они указывают основные проблемы, которые бы хотели ре-</w:t>
      </w:r>
      <w:r>
        <w:rPr>
          <w:spacing w:val="1"/>
        </w:rPr>
        <w:t xml:space="preserve"> </w:t>
      </w:r>
      <w:r>
        <w:t>шить в первую очередь) на основе полученных результатов формируется АОП для ре-</w:t>
      </w:r>
      <w:r>
        <w:rPr>
          <w:spacing w:val="1"/>
        </w:rPr>
        <w:t xml:space="preserve"> </w:t>
      </w:r>
      <w:r>
        <w:t>бенка по пяти основным образовательным областям. В ее разработке принимают уча-</w:t>
      </w:r>
      <w:r>
        <w:rPr>
          <w:spacing w:val="1"/>
        </w:rPr>
        <w:t xml:space="preserve"> </w:t>
      </w:r>
      <w:r>
        <w:t>стие: учитель-дефектолог, учитель-логопед, педагог-психолог, тьюторы (при чем все,</w:t>
      </w:r>
      <w:r>
        <w:rPr>
          <w:spacing w:val="1"/>
        </w:rPr>
        <w:t xml:space="preserve"> </w:t>
      </w:r>
      <w:r>
        <w:t>которые работ</w:t>
      </w:r>
      <w:r>
        <w:t>ают с детьми данной группы, так как в течение года тьюторы у детей ме-</w:t>
      </w:r>
      <w:r>
        <w:rPr>
          <w:spacing w:val="1"/>
        </w:rPr>
        <w:t xml:space="preserve"> </w:t>
      </w:r>
      <w:r>
        <w:t>няются), воспитатели, инструктор по физическому воспитанию, музыкальный руково-</w:t>
      </w:r>
      <w:r>
        <w:rPr>
          <w:spacing w:val="1"/>
        </w:rPr>
        <w:t xml:space="preserve"> </w:t>
      </w:r>
      <w:r>
        <w:t>дитель.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знакомятся родители.</w:t>
      </w:r>
    </w:p>
    <w:p w:rsidR="00117080" w:rsidRDefault="00BE7805">
      <w:pPr>
        <w:pStyle w:val="a3"/>
        <w:spacing w:before="1"/>
        <w:ind w:right="151"/>
      </w:pPr>
      <w:r>
        <w:t>В данной программе прописаны индивидуальные цели, которые ребен</w:t>
      </w:r>
      <w:r>
        <w:t>ок должен</w:t>
      </w:r>
      <w:r>
        <w:rPr>
          <w:spacing w:val="1"/>
        </w:rPr>
        <w:t xml:space="preserve"> </w:t>
      </w:r>
      <w:r>
        <w:t>освоить (должен стремиться их освоить) в течении года. На каждого ребенка пишется</w:t>
      </w:r>
      <w:r>
        <w:rPr>
          <w:spacing w:val="1"/>
        </w:rPr>
        <w:t xml:space="preserve"> </w:t>
      </w:r>
      <w:r>
        <w:t>план-конспект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которому</w:t>
      </w:r>
      <w:r>
        <w:rPr>
          <w:spacing w:val="-2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отрабатывают навыки.</w:t>
      </w:r>
    </w:p>
    <w:p w:rsidR="00117080" w:rsidRDefault="00BE7805">
      <w:pPr>
        <w:pStyle w:val="a3"/>
        <w:spacing w:before="1"/>
        <w:ind w:right="148"/>
      </w:pPr>
      <w:r>
        <w:t>Тьютор помимо отработки навыков, следит за поведением ребенка и фиксирует</w:t>
      </w:r>
      <w:r>
        <w:rPr>
          <w:spacing w:val="1"/>
        </w:rPr>
        <w:t xml:space="preserve"> </w:t>
      </w:r>
      <w:r>
        <w:t xml:space="preserve">нежелательное, занося </w:t>
      </w:r>
      <w:r>
        <w:t>данные в специальные таблицы, которые позже разбирают спе-</w:t>
      </w:r>
      <w:r>
        <w:rPr>
          <w:spacing w:val="1"/>
        </w:rPr>
        <w:t xml:space="preserve"> </w:t>
      </w:r>
      <w:r>
        <w:t>циалисты и куратор. Если у ребенка имеется супервизия, то поведение регулирует он,</w:t>
      </w:r>
      <w:r>
        <w:rPr>
          <w:spacing w:val="1"/>
        </w:rPr>
        <w:t xml:space="preserve"> </w:t>
      </w:r>
      <w:r>
        <w:t>давая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педагогам.</w:t>
      </w:r>
    </w:p>
    <w:p w:rsidR="00117080" w:rsidRDefault="00BE7805">
      <w:pPr>
        <w:pStyle w:val="a3"/>
        <w:spacing w:line="235" w:lineRule="auto"/>
        <w:ind w:right="151"/>
      </w:pPr>
      <w:r>
        <w:t>Все, обучение и корректировка нежелательного поведения у детей проходит на</w:t>
      </w:r>
      <w:r>
        <w:rPr>
          <w:spacing w:val="1"/>
        </w:rPr>
        <w:t xml:space="preserve"> </w:t>
      </w:r>
      <w:r>
        <w:t>основе прикладного анализа поведения, которому обучены все специалисты и педагоги</w:t>
      </w:r>
      <w:r>
        <w:rPr>
          <w:spacing w:val="1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работающие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:rsidR="00117080" w:rsidRDefault="00BE7805">
      <w:pPr>
        <w:pStyle w:val="a3"/>
        <w:spacing w:line="235" w:lineRule="auto"/>
        <w:ind w:right="148"/>
      </w:pPr>
      <w:r>
        <w:t xml:space="preserve">Также обязательным условием пребывания в ДОУ является социализация </w:t>
      </w:r>
      <w:r>
        <w:t>детей с</w:t>
      </w:r>
      <w:r>
        <w:rPr>
          <w:spacing w:val="1"/>
        </w:rPr>
        <w:t xml:space="preserve"> </w:t>
      </w:r>
      <w:r>
        <w:t>РАС в среде сверстников. В рамках этого для каждого воспитанника формируется гра-</w:t>
      </w:r>
      <w:r>
        <w:rPr>
          <w:spacing w:val="1"/>
        </w:rPr>
        <w:t xml:space="preserve"> </w:t>
      </w:r>
      <w:r>
        <w:t>фик инклюзии. Инклюзия включается как в режимные моменты, так и в игровую де-</w:t>
      </w:r>
      <w:r>
        <w:rPr>
          <w:spacing w:val="1"/>
        </w:rPr>
        <w:t xml:space="preserve"> </w:t>
      </w:r>
      <w:r>
        <w:t>тальность нормотипичных сверстников. Перед инклюзией с детьми из общеразвиваю-</w:t>
      </w:r>
      <w:r>
        <w:rPr>
          <w:spacing w:val="1"/>
        </w:rPr>
        <w:t xml:space="preserve"> </w:t>
      </w:r>
      <w:r>
        <w:t>щих групп</w:t>
      </w:r>
      <w:r>
        <w:t xml:space="preserve"> проводятся беседы, уроки доброты как воспитателями их групп, так и специ-</w:t>
      </w:r>
      <w:r>
        <w:rPr>
          <w:spacing w:val="1"/>
        </w:rPr>
        <w:t xml:space="preserve"> </w:t>
      </w:r>
      <w:r>
        <w:t>алистами из группы для детей с РАС. При проявлении нежелательного поведения у ре-</w:t>
      </w:r>
      <w:r>
        <w:rPr>
          <w:spacing w:val="1"/>
        </w:rPr>
        <w:t xml:space="preserve"> </w:t>
      </w:r>
      <w:r>
        <w:t>бенка с ментальными расстройствами, тьютор отстраняет его от инклюзивных занятий,</w:t>
      </w:r>
      <w:r>
        <w:rPr>
          <w:spacing w:val="1"/>
        </w:rPr>
        <w:t xml:space="preserve"> </w:t>
      </w:r>
      <w:r>
        <w:t xml:space="preserve">выводя в группу, </w:t>
      </w:r>
      <w:r>
        <w:t>сенсорную или просто в коридор (в зависимости от ситуации и прояв-</w:t>
      </w:r>
      <w:r>
        <w:rPr>
          <w:spacing w:val="1"/>
        </w:rPr>
        <w:t xml:space="preserve"> </w:t>
      </w:r>
      <w:r>
        <w:t>ления нежелательного поведения) не привлекая внимания детей из общеобразователь-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группы.</w:t>
      </w:r>
    </w:p>
    <w:p w:rsidR="00117080" w:rsidRDefault="00BE7805">
      <w:pPr>
        <w:pStyle w:val="a3"/>
        <w:spacing w:line="235" w:lineRule="auto"/>
        <w:ind w:right="146"/>
      </w:pPr>
      <w:r>
        <w:t>Если ребенок высоко функционален, то он посещает фронтальные занятия, при</w:t>
      </w:r>
      <w:r>
        <w:rPr>
          <w:spacing w:val="1"/>
        </w:rPr>
        <w:t xml:space="preserve"> </w:t>
      </w:r>
      <w:r>
        <w:t>этом сидит с тьютором и может выполнять как общие задания (с помощью или без),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комбинированной направленности. Также дети с РАС включаются на занятия физиче-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</w:t>
      </w:r>
      <w:r>
        <w:t>узыкальные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утренники и другие активности вместе со сверстниками из общеобразовательных групп</w:t>
      </w:r>
      <w:r>
        <w:rPr>
          <w:spacing w:val="1"/>
        </w:rPr>
        <w:t xml:space="preserve"> </w:t>
      </w:r>
      <w:r>
        <w:t>(только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положительном</w:t>
      </w:r>
      <w:r>
        <w:rPr>
          <w:spacing w:val="9"/>
        </w:rPr>
        <w:t xml:space="preserve"> </w:t>
      </w:r>
      <w:r>
        <w:t>поведении</w:t>
      </w:r>
      <w:r>
        <w:rPr>
          <w:spacing w:val="9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них).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включении</w:t>
      </w:r>
      <w:r>
        <w:rPr>
          <w:spacing w:val="9"/>
        </w:rPr>
        <w:t xml:space="preserve"> </w:t>
      </w:r>
      <w:r>
        <w:t>такого</w:t>
      </w:r>
      <w:r>
        <w:rPr>
          <w:spacing w:val="8"/>
        </w:rPr>
        <w:t xml:space="preserve"> </w:t>
      </w:r>
      <w:r>
        <w:t>ребенка</w:t>
      </w:r>
      <w:r>
        <w:rPr>
          <w:spacing w:val="-6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среду</w:t>
      </w:r>
      <w:r>
        <w:rPr>
          <w:spacing w:val="14"/>
        </w:rPr>
        <w:t xml:space="preserve"> </w:t>
      </w:r>
      <w:r>
        <w:t>обычных</w:t>
      </w:r>
      <w:r>
        <w:rPr>
          <w:spacing w:val="13"/>
        </w:rPr>
        <w:t xml:space="preserve"> </w:t>
      </w:r>
      <w:r>
        <w:t>сверстников</w:t>
      </w:r>
      <w:r>
        <w:rPr>
          <w:spacing w:val="12"/>
        </w:rPr>
        <w:t xml:space="preserve"> </w:t>
      </w:r>
      <w:r>
        <w:t>очень</w:t>
      </w:r>
      <w:r>
        <w:rPr>
          <w:spacing w:val="12"/>
        </w:rPr>
        <w:t xml:space="preserve"> </w:t>
      </w:r>
      <w:r>
        <w:t>важно</w:t>
      </w:r>
      <w:r>
        <w:rPr>
          <w:spacing w:val="13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терпеливым,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постепенность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торопиться.</w:t>
      </w:r>
    </w:p>
    <w:p w:rsidR="00117080" w:rsidRDefault="00BE7805">
      <w:pPr>
        <w:pStyle w:val="a3"/>
        <w:spacing w:line="235" w:lineRule="auto"/>
        <w:ind w:right="150"/>
      </w:pPr>
      <w:r>
        <w:t>Для сенсорной интеграции и развития детей с РАС в нашем ДОУ используются:</w:t>
      </w:r>
      <w:r>
        <w:rPr>
          <w:spacing w:val="1"/>
        </w:rPr>
        <w:t xml:space="preserve"> </w:t>
      </w:r>
      <w:r>
        <w:t>дом совы, релаксационный чулок, бассейн с сухими шариками, батуты, утяжеленные</w:t>
      </w:r>
      <w:r>
        <w:rPr>
          <w:spacing w:val="1"/>
        </w:rPr>
        <w:t xml:space="preserve"> </w:t>
      </w:r>
      <w:r>
        <w:t>жилеты</w:t>
      </w:r>
      <w:r>
        <w:rPr>
          <w:spacing w:val="-2"/>
        </w:rPr>
        <w:t xml:space="preserve"> </w:t>
      </w:r>
      <w:r>
        <w:t>и одеяло,</w:t>
      </w:r>
      <w:r>
        <w:rPr>
          <w:spacing w:val="-1"/>
        </w:rPr>
        <w:t xml:space="preserve"> </w:t>
      </w:r>
      <w:r>
        <w:t>балансиры и</w:t>
      </w:r>
      <w:r>
        <w:rPr>
          <w:spacing w:val="-1"/>
        </w:rPr>
        <w:t xml:space="preserve"> </w:t>
      </w:r>
      <w:r>
        <w:t>прочее.</w:t>
      </w:r>
    </w:p>
    <w:p w:rsidR="00117080" w:rsidRDefault="00BE7805">
      <w:pPr>
        <w:pStyle w:val="a3"/>
        <w:spacing w:line="235" w:lineRule="auto"/>
        <w:ind w:right="152"/>
      </w:pPr>
      <w:r>
        <w:t>Н</w:t>
      </w:r>
      <w:r>
        <w:t>о очень полюбилась нашим детям сенсорная комната со специализированным</w:t>
      </w:r>
      <w:r>
        <w:rPr>
          <w:spacing w:val="1"/>
        </w:rPr>
        <w:t xml:space="preserve"> </w:t>
      </w:r>
      <w:r>
        <w:t>оборудованием, в котором дети не только получают сенсорную разгрузку, но и посеща-</w:t>
      </w:r>
      <w:r>
        <w:rPr>
          <w:spacing w:val="1"/>
        </w:rPr>
        <w:t xml:space="preserve"> </w:t>
      </w:r>
      <w:r>
        <w:t>ют</w:t>
      </w:r>
      <w:r>
        <w:rPr>
          <w:spacing w:val="-2"/>
        </w:rPr>
        <w:t xml:space="preserve"> </w:t>
      </w:r>
      <w:r>
        <w:t>коррекционно-развивающие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специалистами.</w:t>
      </w:r>
    </w:p>
    <w:p w:rsidR="00117080" w:rsidRDefault="00BE7805">
      <w:pPr>
        <w:pStyle w:val="a3"/>
        <w:spacing w:line="235" w:lineRule="auto"/>
        <w:ind w:right="148" w:firstLine="710"/>
      </w:pPr>
      <w:r>
        <w:t>Цель работы специалистов сопровождения ребенка с</w:t>
      </w:r>
      <w:r>
        <w:t xml:space="preserve"> РАС состоит в том, чтобы в</w:t>
      </w:r>
      <w:r>
        <w:rPr>
          <w:spacing w:val="1"/>
        </w:rPr>
        <w:t xml:space="preserve"> </w:t>
      </w:r>
      <w:r>
        <w:t>максимальной степени</w:t>
      </w:r>
      <w:r>
        <w:rPr>
          <w:spacing w:val="1"/>
        </w:rPr>
        <w:t xml:space="preserve"> </w:t>
      </w:r>
      <w:r>
        <w:t>интегрировать его в коллектив</w:t>
      </w:r>
      <w:r>
        <w:rPr>
          <w:spacing w:val="1"/>
        </w:rPr>
        <w:t xml:space="preserve"> </w:t>
      </w:r>
      <w:r>
        <w:t>сверстников и воспитательно-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117080" w:rsidRDefault="00BE7805">
      <w:pPr>
        <w:pStyle w:val="a3"/>
        <w:spacing w:line="294" w:lineRule="exact"/>
        <w:ind w:left="963" w:firstLine="0"/>
      </w:pPr>
      <w:r>
        <w:t>Коррекционная</w:t>
      </w:r>
      <w:r>
        <w:rPr>
          <w:spacing w:val="14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детьми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РАС</w:t>
      </w:r>
      <w:r>
        <w:rPr>
          <w:spacing w:val="15"/>
        </w:rPr>
        <w:t xml:space="preserve"> </w:t>
      </w:r>
      <w:r>
        <w:t>любым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специалистов</w:t>
      </w:r>
      <w:r>
        <w:rPr>
          <w:spacing w:val="17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два</w:t>
      </w:r>
    </w:p>
    <w:p w:rsidR="00117080" w:rsidRDefault="00117080">
      <w:pPr>
        <w:spacing w:line="294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line="286" w:lineRule="exact"/>
        <w:ind w:firstLine="0"/>
        <w:jc w:val="left"/>
      </w:pPr>
      <w:r>
        <w:rPr>
          <w:spacing w:val="-1"/>
        </w:rPr>
        <w:t>этапа:</w:t>
      </w:r>
    </w:p>
    <w:p w:rsidR="00117080" w:rsidRDefault="00BE7805">
      <w:pPr>
        <w:pStyle w:val="a3"/>
        <w:spacing w:before="3"/>
        <w:ind w:left="0" w:firstLine="0"/>
        <w:jc w:val="left"/>
        <w:rPr>
          <w:sz w:val="24"/>
        </w:rPr>
      </w:pPr>
      <w:r>
        <w:br w:type="column"/>
      </w:r>
    </w:p>
    <w:p w:rsidR="00117080" w:rsidRDefault="00BE7805">
      <w:pPr>
        <w:pStyle w:val="a4"/>
        <w:numPr>
          <w:ilvl w:val="0"/>
          <w:numId w:val="125"/>
        </w:numPr>
        <w:tabs>
          <w:tab w:val="left" w:pos="290"/>
        </w:tabs>
        <w:spacing w:before="1" w:line="296" w:lineRule="exact"/>
        <w:rPr>
          <w:sz w:val="26"/>
        </w:rPr>
      </w:pPr>
      <w:r>
        <w:rPr>
          <w:sz w:val="26"/>
        </w:rPr>
        <w:t>Установление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контакта,</w:t>
      </w:r>
      <w:r>
        <w:rPr>
          <w:spacing w:val="-7"/>
          <w:sz w:val="26"/>
        </w:rPr>
        <w:t xml:space="preserve"> </w:t>
      </w:r>
      <w:r>
        <w:rPr>
          <w:sz w:val="26"/>
        </w:rPr>
        <w:t>доверительных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отношений.</w:t>
      </w:r>
    </w:p>
    <w:p w:rsidR="00117080" w:rsidRDefault="00BE7805">
      <w:pPr>
        <w:pStyle w:val="a4"/>
        <w:numPr>
          <w:ilvl w:val="0"/>
          <w:numId w:val="125"/>
        </w:numPr>
        <w:tabs>
          <w:tab w:val="left" w:pos="290"/>
        </w:tabs>
        <w:spacing w:line="296" w:lineRule="exact"/>
        <w:rPr>
          <w:sz w:val="26"/>
        </w:rPr>
      </w:pPr>
      <w:r>
        <w:rPr>
          <w:sz w:val="26"/>
        </w:rPr>
        <w:t>Самообучение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поведения.</w:t>
      </w:r>
    </w:p>
    <w:p w:rsidR="00117080" w:rsidRDefault="00117080">
      <w:pPr>
        <w:spacing w:line="296" w:lineRule="exact"/>
        <w:rPr>
          <w:sz w:val="26"/>
        </w:rPr>
        <w:sectPr w:rsidR="00117080">
          <w:type w:val="continuous"/>
          <w:pgSz w:w="11910" w:h="16840"/>
          <w:pgMar w:top="980" w:right="700" w:bottom="280" w:left="880" w:header="720" w:footer="720" w:gutter="0"/>
          <w:cols w:num="2" w:space="720" w:equalWidth="0">
            <w:col w:w="918" w:space="40"/>
            <w:col w:w="9372"/>
          </w:cols>
        </w:sectPr>
      </w:pPr>
    </w:p>
    <w:p w:rsidR="00117080" w:rsidRDefault="00BE7805">
      <w:pPr>
        <w:pStyle w:val="a3"/>
        <w:spacing w:before="74" w:line="235" w:lineRule="auto"/>
        <w:ind w:right="153"/>
      </w:pPr>
      <w:r>
        <w:t>Важным моментом обучения и воспитания ребенка с РАС является визуальное</w:t>
      </w:r>
      <w:r>
        <w:rPr>
          <w:spacing w:val="1"/>
        </w:rPr>
        <w:t xml:space="preserve"> </w:t>
      </w:r>
      <w:r>
        <w:t>расписание (в различных проявлениях). С ним им легче переживать то, что</w:t>
      </w:r>
      <w:r>
        <w:t xml:space="preserve"> было в про-</w:t>
      </w:r>
      <w:r>
        <w:rPr>
          <w:spacing w:val="1"/>
        </w:rPr>
        <w:t xml:space="preserve"> </w:t>
      </w:r>
      <w:r>
        <w:t>шлом, и дождаться того, что будет в будущем. И все события для ребенка становятся</w:t>
      </w:r>
      <w:r>
        <w:rPr>
          <w:spacing w:val="1"/>
        </w:rPr>
        <w:t xml:space="preserve"> </w:t>
      </w:r>
      <w:r>
        <w:t>предсказуемы.</w:t>
      </w:r>
    </w:p>
    <w:p w:rsidR="00117080" w:rsidRDefault="00BE7805">
      <w:pPr>
        <w:pStyle w:val="a3"/>
        <w:spacing w:before="2"/>
        <w:ind w:right="152"/>
      </w:pPr>
      <w:r>
        <w:t>Деятельность всех специалистов образовательной организации, ориентированная</w:t>
      </w:r>
      <w:r>
        <w:rPr>
          <w:spacing w:val="1"/>
        </w:rPr>
        <w:t xml:space="preserve"> </w:t>
      </w:r>
      <w:r>
        <w:t>на максимальную социальную и образовательную адаптацию ребенка с аутист</w:t>
      </w:r>
      <w:r>
        <w:t>ическим</w:t>
      </w:r>
      <w:r>
        <w:rPr>
          <w:spacing w:val="1"/>
        </w:rPr>
        <w:t xml:space="preserve"> </w:t>
      </w:r>
      <w:r>
        <w:t>расстройством,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согласованной.</w:t>
      </w:r>
    </w:p>
    <w:p w:rsidR="00117080" w:rsidRDefault="00BE7805">
      <w:pPr>
        <w:pStyle w:val="a3"/>
        <w:ind w:right="152"/>
      </w:pPr>
      <w:r>
        <w:t>Все усилия специалистов, направленные на адаптацию и социализацию ребенка с</w:t>
      </w:r>
      <w:r>
        <w:rPr>
          <w:spacing w:val="1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 школе.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1"/>
          <w:numId w:val="125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color w:val="111111"/>
          <w:sz w:val="24"/>
        </w:rPr>
        <w:t xml:space="preserve">Делани, Т. </w:t>
      </w:r>
      <w:r>
        <w:rPr>
          <w:sz w:val="24"/>
        </w:rPr>
        <w:t>Развитие основных навыков у детей с аутизмом: эффективная методика иг-</w:t>
      </w:r>
      <w:r>
        <w:rPr>
          <w:spacing w:val="-57"/>
          <w:sz w:val="24"/>
        </w:rPr>
        <w:t xml:space="preserve"> </w:t>
      </w:r>
      <w:r>
        <w:rPr>
          <w:sz w:val="24"/>
        </w:rPr>
        <w:t>ровых занятий с особыми детьми / Тара Делани ; пер. с англ. В. Дегтяревой ; науч. ред. С. Ани-</w:t>
      </w:r>
      <w:r>
        <w:rPr>
          <w:spacing w:val="1"/>
          <w:sz w:val="24"/>
        </w:rPr>
        <w:t xml:space="preserve"> </w:t>
      </w:r>
      <w:r>
        <w:rPr>
          <w:sz w:val="24"/>
        </w:rPr>
        <w:t>симова.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 –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Екатеринбург :</w:t>
      </w:r>
      <w:r>
        <w:rPr>
          <w:spacing w:val="-2"/>
          <w:sz w:val="24"/>
        </w:rPr>
        <w:t xml:space="preserve"> </w:t>
      </w:r>
      <w:r>
        <w:rPr>
          <w:sz w:val="24"/>
        </w:rPr>
        <w:t>Рама</w:t>
      </w:r>
      <w:r>
        <w:rPr>
          <w:spacing w:val="-1"/>
          <w:sz w:val="24"/>
        </w:rPr>
        <w:t xml:space="preserve"> </w:t>
      </w:r>
      <w:r>
        <w:rPr>
          <w:sz w:val="24"/>
        </w:rPr>
        <w:t>Паблишинг,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 272 с.</w:t>
      </w:r>
    </w:p>
    <w:p w:rsidR="00117080" w:rsidRDefault="00BE7805">
      <w:pPr>
        <w:pStyle w:val="a4"/>
        <w:numPr>
          <w:ilvl w:val="1"/>
          <w:numId w:val="125"/>
        </w:numPr>
        <w:tabs>
          <w:tab w:val="left" w:pos="1247"/>
        </w:tabs>
        <w:spacing w:before="1"/>
        <w:ind w:right="148" w:firstLine="708"/>
        <w:jc w:val="both"/>
        <w:rPr>
          <w:sz w:val="24"/>
        </w:rPr>
      </w:pPr>
      <w:r>
        <w:rPr>
          <w:color w:val="111111"/>
          <w:sz w:val="24"/>
        </w:rPr>
        <w:t>Лебединская, К. С. Необ</w:t>
      </w:r>
      <w:r>
        <w:rPr>
          <w:color w:val="111111"/>
          <w:sz w:val="24"/>
        </w:rPr>
        <w:t>ходимы общие усилия // Дети с нарушениями общения: ран-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ний детский аутизм / К. С. Лебединская, О. С. Никольская, Е. Р. Баенская. – Москва : Просве-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щение, 1989.</w:t>
      </w:r>
    </w:p>
    <w:p w:rsidR="00117080" w:rsidRDefault="00BE7805">
      <w:pPr>
        <w:pStyle w:val="a4"/>
        <w:numPr>
          <w:ilvl w:val="1"/>
          <w:numId w:val="125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color w:val="111111"/>
          <w:sz w:val="24"/>
        </w:rPr>
        <w:t>Никольская, О. С. Аутичный ребёнок. Пути помощи / О. С. Никольская, Е. Р. Баен-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ская,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М.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М.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Ли</w:t>
      </w:r>
      <w:r>
        <w:rPr>
          <w:color w:val="111111"/>
          <w:sz w:val="24"/>
        </w:rPr>
        <w:t>блинг. –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Изд. 9-е.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Москва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: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Теревинф,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2015.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(Особый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ребёнок). –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228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с.</w:t>
      </w:r>
    </w:p>
    <w:p w:rsidR="00117080" w:rsidRDefault="00BE7805">
      <w:pPr>
        <w:pStyle w:val="a4"/>
        <w:numPr>
          <w:ilvl w:val="1"/>
          <w:numId w:val="125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color w:val="111111"/>
          <w:sz w:val="24"/>
        </w:rPr>
        <w:t>Никольская,</w:t>
      </w:r>
      <w:r>
        <w:rPr>
          <w:color w:val="111111"/>
          <w:spacing w:val="32"/>
          <w:sz w:val="24"/>
        </w:rPr>
        <w:t xml:space="preserve"> </w:t>
      </w:r>
      <w:r>
        <w:rPr>
          <w:color w:val="111111"/>
          <w:sz w:val="24"/>
        </w:rPr>
        <w:t>О.</w:t>
      </w:r>
      <w:r>
        <w:rPr>
          <w:color w:val="111111"/>
          <w:spacing w:val="33"/>
          <w:sz w:val="24"/>
        </w:rPr>
        <w:t xml:space="preserve"> </w:t>
      </w:r>
      <w:r>
        <w:rPr>
          <w:color w:val="111111"/>
          <w:sz w:val="24"/>
        </w:rPr>
        <w:t>С.</w:t>
      </w:r>
      <w:r>
        <w:rPr>
          <w:color w:val="111111"/>
          <w:spacing w:val="31"/>
          <w:sz w:val="24"/>
        </w:rPr>
        <w:t xml:space="preserve"> </w:t>
      </w:r>
      <w:r>
        <w:rPr>
          <w:color w:val="111111"/>
          <w:sz w:val="24"/>
        </w:rPr>
        <w:t>Дети</w:t>
      </w:r>
      <w:r>
        <w:rPr>
          <w:color w:val="111111"/>
          <w:spacing w:val="35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32"/>
          <w:sz w:val="24"/>
        </w:rPr>
        <w:t xml:space="preserve"> </w:t>
      </w:r>
      <w:r>
        <w:rPr>
          <w:color w:val="111111"/>
          <w:sz w:val="24"/>
        </w:rPr>
        <w:t>подростки</w:t>
      </w:r>
      <w:r>
        <w:rPr>
          <w:color w:val="111111"/>
          <w:spacing w:val="33"/>
          <w:sz w:val="24"/>
        </w:rPr>
        <w:t xml:space="preserve"> </w:t>
      </w:r>
      <w:r>
        <w:rPr>
          <w:color w:val="111111"/>
          <w:sz w:val="24"/>
        </w:rPr>
        <w:t>с</w:t>
      </w:r>
      <w:r>
        <w:rPr>
          <w:color w:val="111111"/>
          <w:spacing w:val="32"/>
          <w:sz w:val="24"/>
        </w:rPr>
        <w:t xml:space="preserve"> </w:t>
      </w:r>
      <w:r>
        <w:rPr>
          <w:color w:val="111111"/>
          <w:sz w:val="24"/>
        </w:rPr>
        <w:t>аутизмом.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Психологическое</w:t>
      </w:r>
      <w:r>
        <w:rPr>
          <w:color w:val="111111"/>
          <w:spacing w:val="34"/>
          <w:sz w:val="24"/>
        </w:rPr>
        <w:t xml:space="preserve"> </w:t>
      </w:r>
      <w:r>
        <w:rPr>
          <w:color w:val="111111"/>
          <w:sz w:val="24"/>
        </w:rPr>
        <w:t>сопровождение</w:t>
      </w:r>
      <w:r>
        <w:rPr>
          <w:color w:val="111111"/>
          <w:spacing w:val="32"/>
          <w:sz w:val="24"/>
        </w:rPr>
        <w:t xml:space="preserve"> </w:t>
      </w:r>
      <w:r>
        <w:rPr>
          <w:color w:val="111111"/>
          <w:sz w:val="24"/>
        </w:rPr>
        <w:t>/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О. С. Никольская, Е. Р. Баенская, М. М. Либлинг. – Москва : Теревинф, 2021. 220 с. – (Особый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ребенок).</w:t>
      </w:r>
    </w:p>
    <w:p w:rsidR="00117080" w:rsidRDefault="00BE7805">
      <w:pPr>
        <w:pStyle w:val="a4"/>
        <w:numPr>
          <w:ilvl w:val="1"/>
          <w:numId w:val="125"/>
        </w:numPr>
        <w:tabs>
          <w:tab w:val="left" w:pos="1286"/>
        </w:tabs>
        <w:ind w:right="148" w:firstLine="708"/>
        <w:jc w:val="both"/>
        <w:rPr>
          <w:color w:val="111111"/>
          <w:sz w:val="24"/>
        </w:rPr>
      </w:pPr>
      <w:r>
        <w:rPr>
          <w:color w:val="111111"/>
          <w:sz w:val="24"/>
        </w:rPr>
        <w:t>Никольская,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О.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С.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Трудности   школьной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адаптации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детей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с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аутизмом.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Вып.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1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/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О. С. Никольская // Особый ребенок: исследования и опыт помощи. – Москва : Центр лечебной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педагогики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; Теревинф,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1998.</w:t>
      </w:r>
    </w:p>
    <w:p w:rsidR="00117080" w:rsidRDefault="00BE7805">
      <w:pPr>
        <w:pStyle w:val="a4"/>
        <w:numPr>
          <w:ilvl w:val="1"/>
          <w:numId w:val="125"/>
        </w:numPr>
        <w:tabs>
          <w:tab w:val="left" w:pos="1209"/>
        </w:tabs>
        <w:ind w:left="1208" w:hanging="248"/>
        <w:jc w:val="both"/>
        <w:rPr>
          <w:color w:val="111111"/>
          <w:sz w:val="24"/>
        </w:rPr>
      </w:pPr>
      <w:r>
        <w:rPr>
          <w:color w:val="111111"/>
          <w:sz w:val="24"/>
        </w:rPr>
        <w:t>Семаго,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Н.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Я.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Технология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определения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образовательного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маршрута</w:t>
      </w:r>
      <w:r>
        <w:rPr>
          <w:color w:val="111111"/>
          <w:spacing w:val="6"/>
          <w:sz w:val="24"/>
        </w:rPr>
        <w:t xml:space="preserve"> </w:t>
      </w:r>
      <w:r>
        <w:rPr>
          <w:color w:val="111111"/>
          <w:sz w:val="24"/>
        </w:rPr>
        <w:t>для</w:t>
      </w:r>
      <w:r>
        <w:rPr>
          <w:color w:val="111111"/>
          <w:spacing w:val="5"/>
          <w:sz w:val="24"/>
        </w:rPr>
        <w:t xml:space="preserve"> </w:t>
      </w:r>
      <w:r>
        <w:rPr>
          <w:color w:val="111111"/>
          <w:sz w:val="24"/>
        </w:rPr>
        <w:t>ребенка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с</w:t>
      </w:r>
      <w:r>
        <w:rPr>
          <w:color w:val="111111"/>
          <w:spacing w:val="5"/>
          <w:sz w:val="24"/>
        </w:rPr>
        <w:t xml:space="preserve"> </w:t>
      </w:r>
      <w:r>
        <w:rPr>
          <w:color w:val="111111"/>
          <w:sz w:val="24"/>
        </w:rPr>
        <w:t>ОВЗ</w:t>
      </w:r>
    </w:p>
    <w:p w:rsidR="00117080" w:rsidRDefault="00BE7805">
      <w:pPr>
        <w:ind w:left="252"/>
        <w:jc w:val="both"/>
        <w:rPr>
          <w:sz w:val="24"/>
        </w:rPr>
      </w:pPr>
      <w:r>
        <w:rPr>
          <w:color w:val="111111"/>
          <w:sz w:val="24"/>
        </w:rPr>
        <w:t>/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Я.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Семаго.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Москва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: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Центр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«Школьная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книга»,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2022.</w:t>
      </w:r>
    </w:p>
    <w:p w:rsidR="00117080" w:rsidRDefault="00BE7805">
      <w:pPr>
        <w:pStyle w:val="a4"/>
        <w:numPr>
          <w:ilvl w:val="1"/>
          <w:numId w:val="125"/>
        </w:numPr>
        <w:tabs>
          <w:tab w:val="left" w:pos="1233"/>
        </w:tabs>
        <w:ind w:right="150" w:firstLine="708"/>
        <w:jc w:val="both"/>
        <w:rPr>
          <w:color w:val="111111"/>
          <w:sz w:val="24"/>
        </w:rPr>
      </w:pPr>
      <w:r>
        <w:rPr>
          <w:color w:val="111111"/>
          <w:sz w:val="24"/>
        </w:rPr>
        <w:t xml:space="preserve">Серго, М. А. </w:t>
      </w:r>
      <w:r>
        <w:rPr>
          <w:sz w:val="24"/>
        </w:rPr>
        <w:t>Психолого-педагогическое сопровождение ребёнка-аутиста : методиче-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</w:t>
      </w:r>
      <w:r>
        <w:rPr>
          <w:spacing w:val="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7"/>
          <w:sz w:val="24"/>
        </w:rPr>
        <w:t xml:space="preserve"> </w:t>
      </w:r>
      <w:r>
        <w:rPr>
          <w:sz w:val="24"/>
        </w:rPr>
        <w:t>дефектологов,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8"/>
          <w:sz w:val="24"/>
        </w:rPr>
        <w:t xml:space="preserve"> </w:t>
      </w:r>
      <w:r>
        <w:rPr>
          <w:sz w:val="24"/>
        </w:rPr>
        <w:t>логопедов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М.</w:t>
      </w:r>
      <w:r>
        <w:rPr>
          <w:spacing w:val="8"/>
          <w:sz w:val="24"/>
        </w:rPr>
        <w:t xml:space="preserve"> </w:t>
      </w:r>
      <w:r>
        <w:rPr>
          <w:sz w:val="24"/>
        </w:rPr>
        <w:t>А.</w:t>
      </w:r>
      <w:r>
        <w:rPr>
          <w:spacing w:val="7"/>
          <w:sz w:val="24"/>
        </w:rPr>
        <w:t xml:space="preserve"> </w:t>
      </w:r>
      <w:r>
        <w:rPr>
          <w:sz w:val="24"/>
        </w:rPr>
        <w:t>Серго.</w:t>
      </w:r>
      <w:r>
        <w:rPr>
          <w:spacing w:val="7"/>
          <w:sz w:val="24"/>
        </w:rPr>
        <w:t xml:space="preserve"> </w:t>
      </w:r>
      <w:r>
        <w:rPr>
          <w:sz w:val="24"/>
        </w:rPr>
        <w:t>‒</w:t>
      </w:r>
      <w:r>
        <w:rPr>
          <w:spacing w:val="8"/>
          <w:sz w:val="24"/>
        </w:rPr>
        <w:t xml:space="preserve"> </w:t>
      </w:r>
      <w:r>
        <w:rPr>
          <w:sz w:val="24"/>
        </w:rPr>
        <w:t>Биробиджан</w:t>
      </w:r>
    </w:p>
    <w:p w:rsidR="00117080" w:rsidRDefault="00BE7805">
      <w:pPr>
        <w:spacing w:before="1"/>
        <w:ind w:left="252"/>
        <w:jc w:val="both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ОГАОУ</w:t>
      </w:r>
      <w:r>
        <w:rPr>
          <w:spacing w:val="-2"/>
          <w:sz w:val="24"/>
        </w:rPr>
        <w:t xml:space="preserve"> </w:t>
      </w:r>
      <w:r>
        <w:rPr>
          <w:sz w:val="24"/>
        </w:rPr>
        <w:t>ДПО</w:t>
      </w:r>
      <w:r>
        <w:rPr>
          <w:spacing w:val="-2"/>
          <w:sz w:val="24"/>
        </w:rPr>
        <w:t xml:space="preserve"> </w:t>
      </w:r>
      <w:r>
        <w:rPr>
          <w:sz w:val="24"/>
        </w:rPr>
        <w:t>«ИПКПР»,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92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1"/>
          <w:numId w:val="125"/>
        </w:numPr>
        <w:tabs>
          <w:tab w:val="left" w:pos="1226"/>
        </w:tabs>
        <w:ind w:right="160" w:firstLine="708"/>
        <w:jc w:val="both"/>
        <w:rPr>
          <w:sz w:val="24"/>
        </w:rPr>
      </w:pPr>
      <w:r>
        <w:rPr>
          <w:sz w:val="24"/>
        </w:rPr>
        <w:t>Янушко, Е. А. Игры с аутичным ребенком. Установление контакта, способы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психотерапия /</w:t>
      </w:r>
      <w:r>
        <w:rPr>
          <w:spacing w:val="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Янушко. 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Теревинф, 2011</w:t>
      </w:r>
      <w:r>
        <w:rPr>
          <w:color w:val="111111"/>
          <w:sz w:val="24"/>
        </w:rPr>
        <w:t>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1"/>
        <w:ind w:left="375" w:right="0"/>
        <w:jc w:val="left"/>
      </w:pPr>
      <w:r>
        <w:t>ОРГАНИЗАЦИЯ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ИМЕЮЩИМИ</w:t>
      </w:r>
      <w:r>
        <w:rPr>
          <w:spacing w:val="-4"/>
        </w:rPr>
        <w:t xml:space="preserve"> </w:t>
      </w:r>
      <w:r>
        <w:t>ОВЗ</w:t>
      </w:r>
    </w:p>
    <w:p w:rsidR="00117080" w:rsidRDefault="00BE7805">
      <w:pPr>
        <w:pStyle w:val="Heading2"/>
        <w:spacing w:before="1" w:line="240" w:lineRule="auto"/>
        <w:ind w:left="2780" w:right="2674" w:firstLine="535"/>
        <w:jc w:val="left"/>
        <w:rPr>
          <w:b w:val="0"/>
        </w:rPr>
      </w:pPr>
      <w:r>
        <w:t>Тюти</w:t>
      </w:r>
      <w:r>
        <w:t>на Марина Александровна,</w:t>
      </w:r>
      <w:r>
        <w:rPr>
          <w:spacing w:val="1"/>
        </w:rPr>
        <w:t xml:space="preserve"> </w:t>
      </w:r>
      <w:r>
        <w:t>Коробова</w:t>
      </w:r>
      <w:r>
        <w:rPr>
          <w:spacing w:val="-6"/>
        </w:rPr>
        <w:t xml:space="preserve"> </w:t>
      </w:r>
      <w:r>
        <w:t>Алёна</w:t>
      </w:r>
      <w:r>
        <w:rPr>
          <w:spacing w:val="-2"/>
        </w:rPr>
        <w:t xml:space="preserve"> </w:t>
      </w:r>
      <w:r>
        <w:t>Алексеевна,</w:t>
      </w:r>
      <w:r>
        <w:rPr>
          <w:spacing w:val="-4"/>
        </w:rPr>
        <w:t xml:space="preserve"> </w:t>
      </w:r>
      <w:r>
        <w:rPr>
          <w:b w:val="0"/>
        </w:rPr>
        <w:t>воспитатели,</w:t>
      </w:r>
    </w:p>
    <w:p w:rsidR="00117080" w:rsidRDefault="00BE7805">
      <w:pPr>
        <w:ind w:left="1304" w:right="1207"/>
        <w:jc w:val="center"/>
        <w:rPr>
          <w:i/>
          <w:sz w:val="26"/>
        </w:rPr>
      </w:pPr>
      <w:r>
        <w:rPr>
          <w:i/>
          <w:sz w:val="26"/>
        </w:rPr>
        <w:t>инструктор по физическому развитию муниципального бюджетного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дошкольного образовательного учреждения «Детский сад №9»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Алексеевка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9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 от 0 до 18 лет, которые не признанны детьми-инвалидами в установленном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 развитии и нуждаются в создании специал</w:t>
      </w:r>
      <w:r>
        <w:t>ьных условий для их обучения и</w:t>
      </w:r>
      <w:r>
        <w:rPr>
          <w:spacing w:val="-62"/>
        </w:rPr>
        <w:t xml:space="preserve"> </w:t>
      </w:r>
      <w:r>
        <w:t>воспитания. В Федеральном Законе «Об образовании» (Глава 1, ст. 2, п.16) РФ ребёнок с</w:t>
      </w:r>
      <w:r>
        <w:rPr>
          <w:spacing w:val="-6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понятие: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медико-психолого-педагогической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[1].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3"/>
      </w:pPr>
      <w:r>
        <w:t>Своевременное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медицинской,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</w:t>
      </w:r>
      <w:r>
        <w:t>омощи в дошкольном возрасте позволяет выявить недостатки ребенка и</w:t>
      </w:r>
      <w:r>
        <w:rPr>
          <w:spacing w:val="1"/>
        </w:rPr>
        <w:t xml:space="preserve"> </w:t>
      </w:r>
      <w:r>
        <w:t>обеспечить его коррекцию, а так же улучшить его развитие, подготовить к обучению 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 [3].</w:t>
      </w:r>
    </w:p>
    <w:p w:rsidR="00117080" w:rsidRDefault="00BE7805">
      <w:pPr>
        <w:pStyle w:val="a3"/>
        <w:ind w:right="148"/>
      </w:pPr>
      <w:r>
        <w:t>Учебная деятельность – основная</w:t>
      </w:r>
      <w:r>
        <w:t xml:space="preserve"> нормативная деятельность в 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 мира, на овладение культурными способами внешних предметных и</w:t>
      </w:r>
      <w:r>
        <w:rPr>
          <w:spacing w:val="1"/>
        </w:rPr>
        <w:t xml:space="preserve"> </w:t>
      </w:r>
      <w:r>
        <w:t>умственных действий, тем самым формируя навык внешних умственных и 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осуществляется:</w:t>
      </w:r>
    </w:p>
    <w:p w:rsidR="00117080" w:rsidRDefault="00BE7805">
      <w:pPr>
        <w:pStyle w:val="a4"/>
        <w:numPr>
          <w:ilvl w:val="0"/>
          <w:numId w:val="124"/>
        </w:numPr>
        <w:tabs>
          <w:tab w:val="left" w:pos="122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Совместно</w:t>
      </w:r>
      <w:r>
        <w:rPr>
          <w:spacing w:val="-3"/>
          <w:sz w:val="26"/>
        </w:rPr>
        <w:t xml:space="preserve"> </w:t>
      </w:r>
      <w:r>
        <w:rPr>
          <w:sz w:val="26"/>
        </w:rPr>
        <w:t>с другими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обучающимися.</w:t>
      </w:r>
    </w:p>
    <w:p w:rsidR="00117080" w:rsidRDefault="00BE7805">
      <w:pPr>
        <w:pStyle w:val="a4"/>
        <w:numPr>
          <w:ilvl w:val="0"/>
          <w:numId w:val="124"/>
        </w:numPr>
        <w:tabs>
          <w:tab w:val="left" w:pos="1314"/>
        </w:tabs>
        <w:ind w:left="252" w:right="151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"/>
          <w:sz w:val="26"/>
        </w:rPr>
        <w:t xml:space="preserve"> </w:t>
      </w:r>
      <w:r>
        <w:rPr>
          <w:sz w:val="26"/>
        </w:rPr>
        <w:t>(проведения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занятий).</w:t>
      </w:r>
    </w:p>
    <w:p w:rsidR="00117080" w:rsidRDefault="00BE7805">
      <w:pPr>
        <w:pStyle w:val="a3"/>
        <w:spacing w:before="2" w:line="299" w:lineRule="exact"/>
        <w:ind w:left="961" w:firstLine="0"/>
      </w:pP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2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формам:</w:t>
      </w:r>
    </w:p>
    <w:p w:rsidR="00117080" w:rsidRDefault="00BE7805">
      <w:pPr>
        <w:pStyle w:val="a4"/>
        <w:numPr>
          <w:ilvl w:val="0"/>
          <w:numId w:val="123"/>
        </w:numPr>
        <w:tabs>
          <w:tab w:val="left" w:pos="1247"/>
        </w:tabs>
        <w:ind w:right="149" w:firstLine="708"/>
        <w:jc w:val="both"/>
        <w:rPr>
          <w:sz w:val="26"/>
        </w:rPr>
      </w:pPr>
      <w:r>
        <w:rPr>
          <w:sz w:val="26"/>
        </w:rPr>
        <w:t>инклюзивное образование – позволяет детям, независимо от их физических,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культурно-этнических,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особенностей, включиться в общую систему образования и обучаться вместе со своими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инвалидности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 одних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тех</w:t>
      </w:r>
      <w:r>
        <w:rPr>
          <w:spacing w:val="-2"/>
          <w:sz w:val="26"/>
        </w:rPr>
        <w:t xml:space="preserve"> </w:t>
      </w:r>
      <w:r>
        <w:rPr>
          <w:sz w:val="26"/>
        </w:rPr>
        <w:t>же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школах.</w:t>
      </w:r>
    </w:p>
    <w:p w:rsidR="00117080" w:rsidRDefault="00BE7805">
      <w:pPr>
        <w:pStyle w:val="a4"/>
        <w:numPr>
          <w:ilvl w:val="0"/>
          <w:numId w:val="123"/>
        </w:numPr>
        <w:tabs>
          <w:tab w:val="left" w:pos="1247"/>
        </w:tabs>
        <w:ind w:right="152" w:firstLine="708"/>
        <w:jc w:val="both"/>
        <w:rPr>
          <w:sz w:val="26"/>
        </w:rPr>
      </w:pPr>
      <w:r>
        <w:rPr>
          <w:sz w:val="26"/>
        </w:rPr>
        <w:t>интегрированное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сам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приспосабливается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под</w:t>
      </w:r>
      <w:r>
        <w:rPr>
          <w:spacing w:val="-1"/>
          <w:sz w:val="26"/>
        </w:rPr>
        <w:t xml:space="preserve"> </w:t>
      </w:r>
      <w:r>
        <w:rPr>
          <w:sz w:val="26"/>
        </w:rPr>
        <w:t>обще</w:t>
      </w:r>
      <w:r>
        <w:rPr>
          <w:sz w:val="26"/>
        </w:rPr>
        <w:t>образовательную 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[2].</w:t>
      </w:r>
    </w:p>
    <w:p w:rsidR="00117080" w:rsidRDefault="00BE7805">
      <w:pPr>
        <w:pStyle w:val="a3"/>
        <w:spacing w:before="1"/>
        <w:ind w:right="147"/>
      </w:pPr>
      <w:r>
        <w:t>Проанализировав литературу по психологии детей с ОВЗ, можно сделать вывод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сниженного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является низкая сформированность внутренней позиции школьника. Это</w:t>
      </w:r>
      <w:r>
        <w:rPr>
          <w:spacing w:val="1"/>
        </w:rPr>
        <w:t xml:space="preserve"> </w:t>
      </w:r>
      <w:r>
        <w:t>может выражаться в негативном отношении к школе или к детскому саду, что может</w:t>
      </w:r>
      <w:r>
        <w:rPr>
          <w:spacing w:val="1"/>
        </w:rPr>
        <w:t xml:space="preserve"> </w:t>
      </w:r>
      <w:r>
        <w:t>повлечь за собой проблемы в усвоении учебной программы. Детям с ОВЗ свойственна</w:t>
      </w:r>
      <w:r>
        <w:rPr>
          <w:spacing w:val="1"/>
        </w:rPr>
        <w:t xml:space="preserve"> </w:t>
      </w:r>
      <w:r>
        <w:t>значител</w:t>
      </w:r>
      <w:r>
        <w:t>ьная</w:t>
      </w:r>
      <w:r>
        <w:rPr>
          <w:spacing w:val="1"/>
        </w:rPr>
        <w:t xml:space="preserve"> </w:t>
      </w:r>
      <w:r>
        <w:t>замедленность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через</w:t>
      </w:r>
      <w:r>
        <w:rPr>
          <w:spacing w:val="-62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-62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 xml:space="preserve">взаимодействия зрения, двигательного </w:t>
      </w:r>
      <w:r>
        <w:t>анализатора и осязания. Это взаимодействие 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неполноценным,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восприятия</w:t>
      </w:r>
      <w:r>
        <w:rPr>
          <w:spacing w:val="-62"/>
        </w:rPr>
        <w:t xml:space="preserve"> </w:t>
      </w:r>
      <w:r>
        <w:t>затрудняют</w:t>
      </w:r>
      <w:r>
        <w:rPr>
          <w:spacing w:val="-2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и письму [5].</w:t>
      </w:r>
    </w:p>
    <w:p w:rsidR="00117080" w:rsidRDefault="00BE7805">
      <w:pPr>
        <w:pStyle w:val="a3"/>
        <w:spacing w:line="297" w:lineRule="exact"/>
        <w:ind w:left="961" w:firstLine="0"/>
      </w:pP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отмечаются трудности</w:t>
      </w:r>
      <w:r>
        <w:rPr>
          <w:spacing w:val="-1"/>
        </w:rPr>
        <w:t xml:space="preserve"> </w:t>
      </w:r>
      <w:r>
        <w:t>в:</w:t>
      </w:r>
    </w:p>
    <w:p w:rsidR="00117080" w:rsidRDefault="00BE7805">
      <w:pPr>
        <w:pStyle w:val="a4"/>
        <w:numPr>
          <w:ilvl w:val="0"/>
          <w:numId w:val="122"/>
        </w:numPr>
        <w:tabs>
          <w:tab w:val="left" w:pos="1245"/>
        </w:tabs>
        <w:spacing w:before="1"/>
        <w:ind w:right="153" w:firstLine="708"/>
        <w:jc w:val="both"/>
        <w:rPr>
          <w:sz w:val="26"/>
        </w:rPr>
      </w:pPr>
      <w:r>
        <w:rPr>
          <w:sz w:val="26"/>
        </w:rPr>
        <w:t>восприятии (трудности в освоении окружающего мира, проблемы с слуховым и</w:t>
      </w:r>
      <w:r>
        <w:rPr>
          <w:spacing w:val="-62"/>
          <w:sz w:val="26"/>
        </w:rPr>
        <w:t xml:space="preserve"> </w:t>
      </w:r>
      <w:r>
        <w:rPr>
          <w:sz w:val="26"/>
        </w:rPr>
        <w:t>зрительным восприятие, проблемы с ориентировкой в пространстве и в 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программ;</w:t>
      </w:r>
    </w:p>
    <w:p w:rsidR="00117080" w:rsidRDefault="00BE7805">
      <w:pPr>
        <w:pStyle w:val="a4"/>
        <w:numPr>
          <w:ilvl w:val="0"/>
          <w:numId w:val="122"/>
        </w:numPr>
        <w:tabs>
          <w:tab w:val="left" w:pos="1437"/>
        </w:tabs>
        <w:ind w:right="152" w:firstLine="708"/>
        <w:jc w:val="both"/>
        <w:rPr>
          <w:sz w:val="26"/>
        </w:rPr>
      </w:pPr>
      <w:r>
        <w:rPr>
          <w:sz w:val="26"/>
        </w:rPr>
        <w:t>запоминании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заторможеннос</w:t>
      </w:r>
      <w:r>
        <w:rPr>
          <w:sz w:val="26"/>
        </w:rPr>
        <w:t>тью мнемических следов под воздействием помех, уменьшение 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-2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запоминания;</w:t>
      </w:r>
    </w:p>
    <w:p w:rsidR="00117080" w:rsidRDefault="00BE7805">
      <w:pPr>
        <w:pStyle w:val="a4"/>
        <w:numPr>
          <w:ilvl w:val="0"/>
          <w:numId w:val="122"/>
        </w:numPr>
        <w:tabs>
          <w:tab w:val="left" w:pos="1271"/>
        </w:tabs>
        <w:ind w:right="156" w:firstLine="708"/>
        <w:jc w:val="both"/>
        <w:rPr>
          <w:sz w:val="26"/>
        </w:rPr>
      </w:pPr>
      <w:r>
        <w:rPr>
          <w:sz w:val="26"/>
        </w:rPr>
        <w:t>мышлении: проблемы в применении мыслительных операций (анализ, синтез,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сравнение),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же</w:t>
      </w:r>
      <w:r>
        <w:rPr>
          <w:spacing w:val="1"/>
          <w:sz w:val="26"/>
        </w:rPr>
        <w:t xml:space="preserve"> </w:t>
      </w:r>
      <w:r>
        <w:rPr>
          <w:sz w:val="26"/>
        </w:rPr>
        <w:t>отмечается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возникают</w:t>
      </w:r>
      <w:r>
        <w:rPr>
          <w:spacing w:val="-2"/>
          <w:sz w:val="26"/>
        </w:rPr>
        <w:t xml:space="preserve"> </w:t>
      </w:r>
      <w:r>
        <w:rPr>
          <w:sz w:val="26"/>
        </w:rPr>
        <w:t>сложности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умственному</w:t>
      </w:r>
      <w:r>
        <w:rPr>
          <w:spacing w:val="2"/>
          <w:sz w:val="26"/>
        </w:rPr>
        <w:t xml:space="preserve"> </w:t>
      </w:r>
      <w:r>
        <w:rPr>
          <w:sz w:val="26"/>
        </w:rPr>
        <w:t>усилию;</w:t>
      </w:r>
    </w:p>
    <w:p w:rsidR="00117080" w:rsidRDefault="00BE7805">
      <w:pPr>
        <w:pStyle w:val="a4"/>
        <w:numPr>
          <w:ilvl w:val="0"/>
          <w:numId w:val="122"/>
        </w:numPr>
        <w:tabs>
          <w:tab w:val="left" w:pos="1367"/>
        </w:tabs>
        <w:ind w:right="150" w:firstLine="708"/>
        <w:jc w:val="both"/>
        <w:rPr>
          <w:sz w:val="26"/>
        </w:rPr>
      </w:pPr>
      <w:r>
        <w:rPr>
          <w:sz w:val="26"/>
        </w:rPr>
        <w:t>речи: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слов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слоги,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лексико-грамматического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строя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  <w:r>
        <w:rPr>
          <w:spacing w:val="1"/>
          <w:sz w:val="26"/>
        </w:rPr>
        <w:t xml:space="preserve"> </w:t>
      </w:r>
      <w:r>
        <w:rPr>
          <w:sz w:val="26"/>
        </w:rPr>
        <w:t>бедность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пассивного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словаря;</w:t>
      </w:r>
    </w:p>
    <w:p w:rsidR="00117080" w:rsidRDefault="00BE7805">
      <w:pPr>
        <w:pStyle w:val="a4"/>
        <w:numPr>
          <w:ilvl w:val="0"/>
          <w:numId w:val="122"/>
        </w:numPr>
        <w:tabs>
          <w:tab w:val="left" w:pos="1247"/>
        </w:tabs>
        <w:ind w:right="153" w:firstLine="708"/>
        <w:jc w:val="both"/>
        <w:rPr>
          <w:sz w:val="26"/>
        </w:rPr>
      </w:pPr>
      <w:r>
        <w:rPr>
          <w:sz w:val="26"/>
        </w:rPr>
        <w:t>внимании: максимальное напряжение внимания в начале выполнения задания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последующее</w:t>
      </w:r>
      <w:r>
        <w:rPr>
          <w:spacing w:val="-2"/>
          <w:sz w:val="26"/>
        </w:rPr>
        <w:t xml:space="preserve"> </w:t>
      </w:r>
      <w:r>
        <w:rPr>
          <w:sz w:val="26"/>
        </w:rPr>
        <w:t>его снижение,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внимания.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t>Для успешного обучения детей с ограниченными возможностями здоровья так 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</w:t>
      </w:r>
      <w:r>
        <w:t>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условия и дать им возможность для получения образования в пределах специальных</w:t>
      </w:r>
      <w:r>
        <w:rPr>
          <w:spacing w:val="1"/>
        </w:rPr>
        <w:t xml:space="preserve"> </w:t>
      </w:r>
      <w:r>
        <w:t>образовательных стандартов, обеспечить им так же лечение и оздоровление, 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 социальную</w:t>
      </w:r>
      <w:r>
        <w:rPr>
          <w:spacing w:val="1"/>
        </w:rPr>
        <w:t xml:space="preserve"> </w:t>
      </w:r>
      <w:r>
        <w:t>адаптацию.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</w:t>
      </w:r>
      <w:r>
        <w:t>ого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психолого-педагогичекое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-2"/>
        </w:rPr>
        <w:t xml:space="preserve"> </w:t>
      </w:r>
      <w:r>
        <w:t>кадровое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организационное</w:t>
      </w:r>
      <w:r>
        <w:rPr>
          <w:spacing w:val="2"/>
        </w:rPr>
        <w:t xml:space="preserve"> </w:t>
      </w:r>
      <w:r>
        <w:t>обеспечение.</w:t>
      </w:r>
    </w:p>
    <w:p w:rsidR="00117080" w:rsidRDefault="00BE7805">
      <w:pPr>
        <w:pStyle w:val="a3"/>
        <w:ind w:right="149"/>
      </w:pPr>
      <w:r>
        <w:t>Подводя итоги, мы можем сделать вывод, что учебная деятельность школьников с</w:t>
      </w:r>
      <w:r>
        <w:rPr>
          <w:spacing w:val="-6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неуспешности в учебной деятельности. Поэтому в педагогической науке и практике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заслуживает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учащихся, как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успешности учебной</w:t>
      </w:r>
      <w:r>
        <w:rPr>
          <w:spacing w:val="-1"/>
        </w:rPr>
        <w:t xml:space="preserve"> </w:t>
      </w:r>
      <w:r>
        <w:t>деятельности.</w:t>
      </w:r>
    </w:p>
    <w:p w:rsidR="00117080" w:rsidRDefault="00BE7805">
      <w:pPr>
        <w:spacing w:before="1"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21"/>
        </w:numPr>
        <w:tabs>
          <w:tab w:val="left" w:pos="1574"/>
        </w:tabs>
        <w:ind w:right="147" w:firstLine="708"/>
        <w:jc w:val="both"/>
        <w:rPr>
          <w:sz w:val="24"/>
        </w:rPr>
      </w:pPr>
      <w:r>
        <w:rPr>
          <w:sz w:val="24"/>
        </w:rPr>
        <w:t>URL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hyperlink r:id="rId90">
        <w:r>
          <w:rPr>
            <w:sz w:val="24"/>
            <w:u w:val="single"/>
          </w:rPr>
          <w:t>https://nsportal.ru/detskii-sad/vospitatelnaya-rabota/2019/01/17/psihologo-</w:t>
        </w:r>
      </w:hyperlink>
      <w:r>
        <w:rPr>
          <w:spacing w:val="-57"/>
          <w:sz w:val="24"/>
        </w:rPr>
        <w:t xml:space="preserve"> </w:t>
      </w:r>
      <w:hyperlink r:id="rId91">
        <w:r>
          <w:rPr>
            <w:sz w:val="24"/>
            <w:u w:val="single"/>
          </w:rPr>
          <w:t>pedagogicheskie-osobennosti-uchebnoy.</w:t>
        </w:r>
      </w:hyperlink>
    </w:p>
    <w:p w:rsidR="00117080" w:rsidRDefault="00BE7805">
      <w:pPr>
        <w:pStyle w:val="a4"/>
        <w:numPr>
          <w:ilvl w:val="0"/>
          <w:numId w:val="121"/>
        </w:numPr>
        <w:tabs>
          <w:tab w:val="left" w:pos="1235"/>
        </w:tabs>
        <w:ind w:right="147" w:firstLine="708"/>
        <w:jc w:val="both"/>
        <w:rPr>
          <w:sz w:val="24"/>
        </w:rPr>
      </w:pPr>
      <w:r>
        <w:rPr>
          <w:sz w:val="24"/>
        </w:rPr>
        <w:t>Федеральный закон от 29.12.2012 №273-ФЗ «Об образовании в Российской Федера-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ции» (с изм. и доп., вступившими в силу с 01.09.2022). – URL: https:/</w:t>
      </w:r>
      <w:hyperlink r:id="rId92">
        <w:r>
          <w:rPr>
            <w:sz w:val="24"/>
          </w:rPr>
          <w:t>/www.z</w:t>
        </w:r>
      </w:hyperlink>
      <w:r>
        <w:rPr>
          <w:sz w:val="24"/>
        </w:rPr>
        <w:t>a</w:t>
      </w:r>
      <w:hyperlink r:id="rId93">
        <w:r>
          <w:rPr>
            <w:sz w:val="24"/>
          </w:rPr>
          <w:t>konrf.info/zakon-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ob-obrazovanii-v-rf/?ysclid=l8ngmx9n83235021432</w:t>
      </w:r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 27.02.2023).</w:t>
      </w:r>
    </w:p>
    <w:p w:rsidR="00117080" w:rsidRDefault="00BE7805">
      <w:pPr>
        <w:pStyle w:val="a4"/>
        <w:numPr>
          <w:ilvl w:val="0"/>
          <w:numId w:val="121"/>
        </w:numPr>
        <w:tabs>
          <w:tab w:val="left" w:pos="5385"/>
          <w:tab w:val="left" w:pos="5386"/>
          <w:tab w:val="left" w:pos="10108"/>
        </w:tabs>
        <w:ind w:right="148" w:firstLine="708"/>
        <w:rPr>
          <w:sz w:val="24"/>
        </w:rPr>
      </w:pPr>
      <w:r>
        <w:rPr>
          <w:sz w:val="24"/>
        </w:rPr>
        <w:t>URL</w:t>
      </w:r>
      <w:r>
        <w:rPr>
          <w:sz w:val="24"/>
        </w:rPr>
        <w:tab/>
      </w:r>
      <w:r>
        <w:rPr>
          <w:spacing w:val="-1"/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https://znanio.ru/media/psihologo_pedagogicheskie_oso</w:t>
      </w:r>
      <w:r>
        <w:rPr>
          <w:sz w:val="24"/>
        </w:rPr>
        <w:t>bennosti_uchebnoj_deyatelnosti_detej_s_ovz-</w:t>
      </w:r>
      <w:r>
        <w:rPr>
          <w:spacing w:val="1"/>
          <w:sz w:val="24"/>
        </w:rPr>
        <w:t xml:space="preserve"> </w:t>
      </w:r>
      <w:r>
        <w:rPr>
          <w:sz w:val="24"/>
        </w:rPr>
        <w:t>357418.</w:t>
      </w:r>
    </w:p>
    <w:p w:rsidR="00117080" w:rsidRDefault="00BE7805">
      <w:pPr>
        <w:pStyle w:val="a4"/>
        <w:numPr>
          <w:ilvl w:val="0"/>
          <w:numId w:val="121"/>
        </w:numPr>
        <w:tabs>
          <w:tab w:val="left" w:pos="1310"/>
        </w:tabs>
        <w:ind w:right="149" w:firstLine="708"/>
        <w:rPr>
          <w:sz w:val="24"/>
        </w:rPr>
      </w:pPr>
      <w:r>
        <w:rPr>
          <w:sz w:val="24"/>
        </w:rPr>
        <w:t>URL</w:t>
      </w:r>
      <w:r>
        <w:rPr>
          <w:spacing w:val="46"/>
          <w:sz w:val="24"/>
        </w:rPr>
        <w:t xml:space="preserve"> 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hyperlink r:id="rId94">
        <w:r>
          <w:rPr>
            <w:sz w:val="24"/>
            <w:u w:val="single"/>
          </w:rPr>
          <w:t>https://kafedra-pediatrii.ru/raznoe/obuchenie-detej-s-ovz.html</w:t>
        </w:r>
      </w:hyperlink>
      <w:r>
        <w:rPr>
          <w:spacing w:val="47"/>
          <w:sz w:val="24"/>
        </w:rPr>
        <w:t xml:space="preserve"> </w:t>
      </w:r>
      <w:r>
        <w:rPr>
          <w:sz w:val="24"/>
        </w:rPr>
        <w:t>(дата</w:t>
      </w:r>
      <w:r>
        <w:rPr>
          <w:spacing w:val="45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27.02.2023).</w:t>
      </w:r>
    </w:p>
    <w:p w:rsidR="00117080" w:rsidRDefault="00BE7805">
      <w:pPr>
        <w:pStyle w:val="a4"/>
        <w:numPr>
          <w:ilvl w:val="0"/>
          <w:numId w:val="121"/>
        </w:numPr>
        <w:tabs>
          <w:tab w:val="left" w:pos="1247"/>
        </w:tabs>
        <w:ind w:right="149" w:firstLine="708"/>
        <w:rPr>
          <w:sz w:val="24"/>
        </w:rPr>
      </w:pPr>
      <w:r>
        <w:rPr>
          <w:sz w:val="24"/>
        </w:rPr>
        <w:t>URL</w:t>
      </w:r>
      <w:r>
        <w:rPr>
          <w:spacing w:val="37"/>
          <w:sz w:val="24"/>
        </w:rPr>
        <w:t xml:space="preserve"> </w:t>
      </w:r>
      <w:r>
        <w:rPr>
          <w:sz w:val="24"/>
        </w:rPr>
        <w:t>:</w:t>
      </w:r>
      <w:r>
        <w:rPr>
          <w:spacing w:val="39"/>
          <w:sz w:val="24"/>
        </w:rPr>
        <w:t xml:space="preserve"> </w:t>
      </w:r>
      <w:hyperlink r:id="rId95">
        <w:r>
          <w:rPr>
            <w:sz w:val="24"/>
            <w:u w:val="single"/>
          </w:rPr>
          <w:t>https://multiurok.ru/index.php/files/kharakteristika-uchebnoi-deiatelnosti-mladshikh-</w:t>
        </w:r>
      </w:hyperlink>
      <w:r>
        <w:rPr>
          <w:spacing w:val="-57"/>
          <w:sz w:val="24"/>
        </w:rPr>
        <w:t xml:space="preserve"> </w:t>
      </w:r>
      <w:hyperlink r:id="rId96">
        <w:r>
          <w:rPr>
            <w:sz w:val="24"/>
            <w:u w:val="single"/>
          </w:rPr>
          <w:t>sh.html</w:t>
        </w:r>
        <w:r>
          <w:rPr>
            <w:sz w:val="24"/>
          </w:rPr>
          <w:t xml:space="preserve"> </w:t>
        </w:r>
      </w:hyperlink>
      <w:r>
        <w:rPr>
          <w:sz w:val="24"/>
        </w:rPr>
        <w:t>(дата обращения: 27.02.2023).</w:t>
      </w: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spacing w:before="5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89"/>
        <w:ind w:left="931" w:right="833"/>
      </w:pPr>
      <w:r>
        <w:t>РАЗВИТИЕ РЕЧИ ДЕТЕЙ СТАРШЕГО ДОШКОЛЬНОГО ВОЗРАСТА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</w:t>
      </w:r>
    </w:p>
    <w:p w:rsidR="00117080" w:rsidRDefault="00BE7805">
      <w:pPr>
        <w:spacing w:line="299" w:lineRule="exact"/>
        <w:ind w:left="1222" w:right="1123"/>
        <w:jc w:val="center"/>
        <w:rPr>
          <w:b/>
          <w:sz w:val="26"/>
        </w:rPr>
      </w:pPr>
      <w:r>
        <w:rPr>
          <w:b/>
          <w:sz w:val="26"/>
        </w:rPr>
        <w:t>ПОСРЕДСТВОМ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КОНСТРУИРОВАНИЯ</w:t>
      </w:r>
    </w:p>
    <w:p w:rsidR="00117080" w:rsidRDefault="00BE7805">
      <w:pPr>
        <w:pStyle w:val="Heading2"/>
        <w:spacing w:before="1"/>
        <w:ind w:left="1224"/>
      </w:pPr>
      <w:r>
        <w:t>Фадеева</w:t>
      </w:r>
      <w:r>
        <w:rPr>
          <w:spacing w:val="-5"/>
        </w:rPr>
        <w:t xml:space="preserve"> </w:t>
      </w:r>
      <w:r>
        <w:t>Мария</w:t>
      </w:r>
      <w:r>
        <w:rPr>
          <w:spacing w:val="-4"/>
        </w:rPr>
        <w:t xml:space="preserve"> </w:t>
      </w:r>
      <w:r>
        <w:t>Николаевна,</w:t>
      </w:r>
    </w:p>
    <w:p w:rsidR="00117080" w:rsidRDefault="00BE7805">
      <w:pPr>
        <w:ind w:left="1541" w:right="1438"/>
        <w:jc w:val="center"/>
        <w:rPr>
          <w:i/>
          <w:sz w:val="26"/>
        </w:rPr>
      </w:pPr>
      <w:r>
        <w:rPr>
          <w:i/>
          <w:sz w:val="26"/>
        </w:rPr>
        <w:t>воспитатель группы компенсирующей на</w:t>
      </w:r>
      <w:r>
        <w:rPr>
          <w:i/>
          <w:sz w:val="26"/>
        </w:rPr>
        <w:t>правленности для детей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 тяжелыми нарушениями речи муниципального бюджетного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1217" w:right="1123"/>
        <w:jc w:val="center"/>
        <w:rPr>
          <w:i/>
          <w:sz w:val="26"/>
        </w:rPr>
      </w:pPr>
      <w:r>
        <w:rPr>
          <w:i/>
          <w:sz w:val="26"/>
        </w:rPr>
        <w:t>детского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60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Белгорода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0"/>
      </w:pPr>
      <w:r>
        <w:t>Реализация новых образовательных стандартов в дошкольной организации влечет</w:t>
      </w:r>
      <w:r>
        <w:rPr>
          <w:spacing w:val="-62"/>
        </w:rPr>
        <w:t xml:space="preserve"> </w:t>
      </w:r>
      <w:r>
        <w:t>за собой использование новых образовательных технологий и методик не только в рабо-</w:t>
      </w:r>
      <w:r>
        <w:rPr>
          <w:spacing w:val="-62"/>
        </w:rPr>
        <w:t xml:space="preserve"> </w:t>
      </w:r>
      <w:r>
        <w:t>те с нормотипичными детьми, но и с детьми с ограниченными возможностями 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ОВЗ),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ТНР).</w:t>
      </w:r>
    </w:p>
    <w:p w:rsidR="00117080" w:rsidRDefault="00BE7805">
      <w:pPr>
        <w:pStyle w:val="a3"/>
        <w:spacing w:before="2"/>
        <w:ind w:right="154"/>
      </w:pPr>
      <w:r>
        <w:t>На сегодняшний день, вовлечение детей с ОВЗ в дошкольные учреждения одна из</w:t>
      </w:r>
      <w:r>
        <w:rPr>
          <w:spacing w:val="-62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стратегий,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инклюзия.</w:t>
      </w:r>
    </w:p>
    <w:p w:rsidR="00117080" w:rsidRDefault="00BE7805">
      <w:pPr>
        <w:pStyle w:val="a3"/>
        <w:ind w:right="149"/>
      </w:pPr>
      <w:r>
        <w:t>Развитие речи дошкольников является важным этапом в полноценном развитии</w:t>
      </w:r>
      <w:r>
        <w:rPr>
          <w:spacing w:val="1"/>
        </w:rPr>
        <w:t xml:space="preserve"> </w:t>
      </w:r>
      <w:r>
        <w:t xml:space="preserve">личности человека в целом. Следует </w:t>
      </w:r>
      <w:r>
        <w:t>понимать, что речь является основой всякой ум-</w:t>
      </w:r>
      <w:r>
        <w:rPr>
          <w:spacing w:val="1"/>
        </w:rPr>
        <w:t xml:space="preserve"> </w:t>
      </w:r>
      <w:r>
        <w:t>ственной деятельности, именно умение грамотно строить высказывания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индивида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обществом.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/>
      </w:pPr>
      <w:r>
        <w:t>Чтобы профессионально и грамотно развивать детей, имеющих ТНР, педагогам</w:t>
      </w:r>
      <w:r>
        <w:rPr>
          <w:spacing w:val="1"/>
        </w:rPr>
        <w:t xml:space="preserve"> </w:t>
      </w:r>
      <w:r>
        <w:t>группы компенсирующей направленности необходимо использовать в своей работе не-</w:t>
      </w:r>
      <w:r>
        <w:rPr>
          <w:spacing w:val="1"/>
        </w:rPr>
        <w:t xml:space="preserve"> </w:t>
      </w:r>
      <w:r>
        <w:t>стандартные подходы и новые технологии, что существенно активизирует у воспитан-</w:t>
      </w:r>
      <w:r>
        <w:rPr>
          <w:spacing w:val="1"/>
        </w:rPr>
        <w:t xml:space="preserve"> </w:t>
      </w:r>
      <w:r>
        <w:t>ников интерес к обучен</w:t>
      </w:r>
      <w:r>
        <w:t>ию, позволит сделать образовательный процесс ярким, увлека-</w:t>
      </w:r>
      <w:r>
        <w:rPr>
          <w:spacing w:val="1"/>
        </w:rPr>
        <w:t xml:space="preserve"> </w:t>
      </w:r>
      <w:r>
        <w:t>тельным, а значит результативным. Поскольку дошкольный период – это возраст игры,</w:t>
      </w:r>
      <w:r>
        <w:rPr>
          <w:spacing w:val="1"/>
        </w:rPr>
        <w:t xml:space="preserve"> </w:t>
      </w:r>
      <w:r>
        <w:t>играя</w:t>
      </w:r>
      <w:r>
        <w:rPr>
          <w:spacing w:val="-2"/>
        </w:rPr>
        <w:t xml:space="preserve"> </w:t>
      </w:r>
      <w:r>
        <w:t>ребенок,</w:t>
      </w:r>
      <w:r>
        <w:rPr>
          <w:spacing w:val="-2"/>
        </w:rPr>
        <w:t xml:space="preserve"> </w:t>
      </w:r>
      <w:r>
        <w:t>познает</w:t>
      </w:r>
      <w:r>
        <w:rPr>
          <w:spacing w:val="-2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выражает</w:t>
      </w:r>
      <w:r>
        <w:rPr>
          <w:spacing w:val="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:rsidR="00117080" w:rsidRDefault="00BE7805">
      <w:pPr>
        <w:pStyle w:val="a3"/>
        <w:spacing w:before="2"/>
        <w:ind w:right="147"/>
      </w:pPr>
      <w:r>
        <w:t>Дети с тяжелыми нарушениями речи плохо акт</w:t>
      </w:r>
      <w:r>
        <w:t>уализируют слова, особенно отно-</w:t>
      </w:r>
      <w:r>
        <w:rPr>
          <w:spacing w:val="1"/>
        </w:rPr>
        <w:t xml:space="preserve"> </w:t>
      </w:r>
      <w:r>
        <w:t>сящиеся к названию частей предметов, геометрических тел, имеют бедные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внешнем</w:t>
      </w:r>
      <w:r>
        <w:rPr>
          <w:spacing w:val="18"/>
        </w:rPr>
        <w:t xml:space="preserve"> </w:t>
      </w:r>
      <w:r>
        <w:t>виде,</w:t>
      </w:r>
      <w:r>
        <w:rPr>
          <w:spacing w:val="21"/>
        </w:rPr>
        <w:t xml:space="preserve"> </w:t>
      </w:r>
      <w:r>
        <w:t>конструкции,</w:t>
      </w:r>
      <w:r>
        <w:rPr>
          <w:spacing w:val="17"/>
        </w:rPr>
        <w:t xml:space="preserve"> </w:t>
      </w:r>
      <w:r>
        <w:t>назначении</w:t>
      </w:r>
      <w:r>
        <w:rPr>
          <w:spacing w:val="18"/>
        </w:rPr>
        <w:t xml:space="preserve"> </w:t>
      </w:r>
      <w:r>
        <w:t>построек,</w:t>
      </w:r>
      <w:r>
        <w:rPr>
          <w:spacing w:val="18"/>
        </w:rPr>
        <w:t xml:space="preserve"> </w:t>
      </w:r>
      <w:r>
        <w:t>машин,</w:t>
      </w:r>
      <w:r>
        <w:rPr>
          <w:spacing w:val="16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делает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словарь</w:t>
      </w:r>
    </w:p>
    <w:p w:rsidR="00117080" w:rsidRDefault="00BE7805">
      <w:pPr>
        <w:pStyle w:val="a3"/>
        <w:ind w:right="157" w:firstLine="0"/>
      </w:pPr>
      <w:r>
        <w:t>«пустым», даже произнося слово, ребенок плохо представляет</w:t>
      </w:r>
      <w:r>
        <w:t xml:space="preserve"> его практический смысл.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описании</w:t>
      </w:r>
      <w:r>
        <w:rPr>
          <w:spacing w:val="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явлений [2].</w:t>
      </w:r>
    </w:p>
    <w:p w:rsidR="00117080" w:rsidRDefault="00BE7805">
      <w:pPr>
        <w:pStyle w:val="a3"/>
        <w:ind w:right="147"/>
      </w:pPr>
      <w:r>
        <w:t>Интерес к проблеме формирования активного словаря дошкольников позволяет</w:t>
      </w:r>
      <w:r>
        <w:rPr>
          <w:spacing w:val="1"/>
        </w:rPr>
        <w:t xml:space="preserve"> </w:t>
      </w:r>
      <w:r>
        <w:t>по-новому оценить возможности конструирования в решении речевых задач. Конструи-</w:t>
      </w:r>
      <w:r>
        <w:rPr>
          <w:spacing w:val="1"/>
        </w:rPr>
        <w:t xml:space="preserve"> </w:t>
      </w:r>
      <w:r>
        <w:t>рование – это тот вид деятельности, который полностью отвечает интересам детей, их</w:t>
      </w:r>
      <w:r>
        <w:rPr>
          <w:spacing w:val="1"/>
        </w:rPr>
        <w:t xml:space="preserve"> </w:t>
      </w:r>
      <w:r>
        <w:t>возможностям и способностям. По своему характеру оно сходно с изобразительной дея-</w:t>
      </w:r>
      <w:r>
        <w:rPr>
          <w:spacing w:val="1"/>
        </w:rPr>
        <w:t xml:space="preserve"> </w:t>
      </w:r>
      <w:r>
        <w:t>тельностью и игрой. В нем можно проследить отражение окружающей действительно-</w:t>
      </w:r>
      <w:r>
        <w:rPr>
          <w:spacing w:val="1"/>
        </w:rPr>
        <w:t xml:space="preserve"> </w:t>
      </w:r>
      <w:r>
        <w:t>сти. В резу</w:t>
      </w:r>
      <w:r>
        <w:t>льтате конструирования ребенок создает постройку. Продукт собственной</w:t>
      </w:r>
      <w:r>
        <w:rPr>
          <w:spacing w:val="1"/>
        </w:rPr>
        <w:t xml:space="preserve"> </w:t>
      </w:r>
      <w:r>
        <w:t>деятельности или деятельности друзей вызывает у детей эмоциональный отклик, жела-</w:t>
      </w:r>
      <w:r>
        <w:rPr>
          <w:spacing w:val="1"/>
        </w:rPr>
        <w:t xml:space="preserve"> </w:t>
      </w:r>
      <w:r>
        <w:t>ние высказаться, обсудить поделиться впечатлениями, побуждает детей к оценке дея-</w:t>
      </w:r>
      <w:r>
        <w:rPr>
          <w:spacing w:val="1"/>
        </w:rPr>
        <w:t xml:space="preserve"> </w:t>
      </w:r>
      <w:r>
        <w:t>тельности, стимулирует</w:t>
      </w:r>
      <w:r>
        <w:t xml:space="preserve"> к практическому использованию – обыгрыванию, в 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активизируется,</w:t>
      </w:r>
      <w:r>
        <w:rPr>
          <w:spacing w:val="2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[4,</w:t>
      </w:r>
      <w:r>
        <w:rPr>
          <w:spacing w:val="2"/>
        </w:rPr>
        <w:t xml:space="preserve"> </w:t>
      </w:r>
      <w:r>
        <w:t>98].</w:t>
      </w:r>
    </w:p>
    <w:p w:rsidR="00117080" w:rsidRDefault="00BE7805">
      <w:pPr>
        <w:pStyle w:val="a3"/>
        <w:ind w:right="153"/>
      </w:pPr>
      <w:r>
        <w:t>Основная цель работы с детьми в старшей группе – развитие связной речи детей,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конструировани</w:t>
      </w:r>
      <w:r>
        <w:t>я.</w:t>
      </w:r>
    </w:p>
    <w:p w:rsidR="00117080" w:rsidRDefault="00BE7805">
      <w:pPr>
        <w:pStyle w:val="a3"/>
        <w:ind w:right="158"/>
      </w:pPr>
      <w:r>
        <w:t>Существует несколько видов конструирования, которые мы используем в своей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117080" w:rsidRDefault="00BE7805">
      <w:pPr>
        <w:pStyle w:val="a4"/>
        <w:numPr>
          <w:ilvl w:val="0"/>
          <w:numId w:val="120"/>
        </w:numPr>
        <w:tabs>
          <w:tab w:val="left" w:pos="1247"/>
        </w:tabs>
        <w:ind w:right="151" w:firstLine="708"/>
        <w:rPr>
          <w:sz w:val="26"/>
        </w:rPr>
      </w:pPr>
      <w:r>
        <w:rPr>
          <w:sz w:val="26"/>
        </w:rPr>
        <w:t>Конструирование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простейшим</w:t>
      </w:r>
      <w:r>
        <w:rPr>
          <w:spacing w:val="1"/>
          <w:sz w:val="26"/>
        </w:rPr>
        <w:t xml:space="preserve"> </w:t>
      </w:r>
      <w:r>
        <w:rPr>
          <w:sz w:val="26"/>
        </w:rPr>
        <w:t>чертежам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наглядным</w:t>
      </w:r>
      <w:r>
        <w:rPr>
          <w:spacing w:val="1"/>
          <w:sz w:val="26"/>
        </w:rPr>
        <w:t xml:space="preserve"> </w:t>
      </w:r>
      <w:r>
        <w:rPr>
          <w:sz w:val="26"/>
        </w:rPr>
        <w:t>схемам,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сюрпризный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данная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форма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применяться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над</w:t>
      </w:r>
      <w:r>
        <w:rPr>
          <w:spacing w:val="-1"/>
          <w:sz w:val="26"/>
        </w:rPr>
        <w:t xml:space="preserve"> </w:t>
      </w:r>
      <w:r>
        <w:rPr>
          <w:sz w:val="26"/>
        </w:rPr>
        <w:t>звуком.</w:t>
      </w:r>
    </w:p>
    <w:p w:rsidR="00117080" w:rsidRDefault="00BE7805">
      <w:pPr>
        <w:pStyle w:val="a4"/>
        <w:numPr>
          <w:ilvl w:val="0"/>
          <w:numId w:val="120"/>
        </w:numPr>
        <w:tabs>
          <w:tab w:val="left" w:pos="1247"/>
        </w:tabs>
        <w:ind w:right="153" w:firstLine="708"/>
        <w:rPr>
          <w:sz w:val="26"/>
        </w:rPr>
      </w:pPr>
      <w:r>
        <w:rPr>
          <w:sz w:val="26"/>
        </w:rPr>
        <w:t>Конструирование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теме: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звука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словах,</w:t>
      </w:r>
      <w:r>
        <w:rPr>
          <w:spacing w:val="58"/>
          <w:sz w:val="26"/>
        </w:rPr>
        <w:t xml:space="preserve"> </w:t>
      </w:r>
      <w:r>
        <w:rPr>
          <w:sz w:val="26"/>
        </w:rPr>
        <w:t>фразах,</w:t>
      </w:r>
      <w:r>
        <w:rPr>
          <w:spacing w:val="60"/>
          <w:sz w:val="26"/>
        </w:rPr>
        <w:t xml:space="preserve"> </w:t>
      </w:r>
      <w:r>
        <w:rPr>
          <w:sz w:val="26"/>
        </w:rPr>
        <w:t>стихах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59"/>
          <w:sz w:val="26"/>
        </w:rPr>
        <w:t xml:space="preserve"> </w:t>
      </w:r>
      <w:r>
        <w:rPr>
          <w:sz w:val="26"/>
        </w:rPr>
        <w:t>расширить</w:t>
      </w:r>
      <w:r>
        <w:rPr>
          <w:spacing w:val="58"/>
          <w:sz w:val="26"/>
        </w:rPr>
        <w:t xml:space="preserve"> </w:t>
      </w:r>
      <w:r>
        <w:rPr>
          <w:sz w:val="26"/>
        </w:rPr>
        <w:t>кругозор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лексику</w:t>
      </w:r>
      <w:r>
        <w:rPr>
          <w:spacing w:val="60"/>
          <w:sz w:val="26"/>
        </w:rPr>
        <w:t xml:space="preserve"> </w:t>
      </w:r>
      <w:r>
        <w:rPr>
          <w:sz w:val="26"/>
        </w:rPr>
        <w:t>по</w:t>
      </w:r>
      <w:r>
        <w:rPr>
          <w:spacing w:val="60"/>
          <w:sz w:val="26"/>
        </w:rPr>
        <w:t xml:space="preserve"> </w:t>
      </w:r>
      <w:r>
        <w:rPr>
          <w:sz w:val="26"/>
        </w:rPr>
        <w:t>определенной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теме.</w:t>
      </w:r>
    </w:p>
    <w:p w:rsidR="00117080" w:rsidRDefault="00BE7805">
      <w:pPr>
        <w:pStyle w:val="a4"/>
        <w:numPr>
          <w:ilvl w:val="0"/>
          <w:numId w:val="120"/>
        </w:numPr>
        <w:tabs>
          <w:tab w:val="left" w:pos="1247"/>
        </w:tabs>
        <w:ind w:right="147" w:firstLine="708"/>
        <w:rPr>
          <w:sz w:val="26"/>
        </w:rPr>
      </w:pPr>
      <w:r>
        <w:rPr>
          <w:sz w:val="26"/>
        </w:rPr>
        <w:t>Конструирование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условиям: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дают</w:t>
      </w:r>
      <w:r>
        <w:rPr>
          <w:spacing w:val="1"/>
          <w:sz w:val="26"/>
        </w:rPr>
        <w:t xml:space="preserve"> </w:t>
      </w:r>
      <w:r>
        <w:rPr>
          <w:sz w:val="26"/>
        </w:rPr>
        <w:t>идеальной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(обра</w:t>
      </w:r>
      <w:r>
        <w:rPr>
          <w:sz w:val="26"/>
        </w:rPr>
        <w:t>зца)</w:t>
      </w:r>
      <w:r>
        <w:rPr>
          <w:spacing w:val="1"/>
          <w:sz w:val="26"/>
        </w:rPr>
        <w:t xml:space="preserve"> </w:t>
      </w:r>
      <w:r>
        <w:rPr>
          <w:sz w:val="26"/>
        </w:rPr>
        <w:t>конечной постройки, а также инструкции, описывающей способы ее возведения, а лишь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рамочные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1"/>
          <w:sz w:val="26"/>
        </w:rPr>
        <w:t xml:space="preserve"> </w:t>
      </w:r>
      <w:r>
        <w:rPr>
          <w:sz w:val="26"/>
        </w:rPr>
        <w:t>конечный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постройки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соответствовать (например, построить гараж для легковых или грузовых машин, собрать</w:t>
      </w:r>
      <w:r>
        <w:rPr>
          <w:spacing w:val="-62"/>
          <w:sz w:val="26"/>
        </w:rPr>
        <w:t xml:space="preserve"> </w:t>
      </w:r>
      <w:r>
        <w:rPr>
          <w:sz w:val="26"/>
        </w:rPr>
        <w:t>дачный дом и т.д.). Для ребенка это проблемная ситуация, которую он должен решить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мы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ориентируемся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 слов, логико-грамматических структур, ориентацию в пространстве. Данный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вид конструировани</w:t>
      </w:r>
      <w:r>
        <w:rPr>
          <w:sz w:val="26"/>
        </w:rPr>
        <w:t>я может применяться на этапах отработки звука в словах, фразах,</w:t>
      </w:r>
      <w:r>
        <w:rPr>
          <w:spacing w:val="1"/>
          <w:sz w:val="26"/>
        </w:rPr>
        <w:t xml:space="preserve"> </w:t>
      </w:r>
      <w:r>
        <w:rPr>
          <w:sz w:val="26"/>
        </w:rPr>
        <w:t>стихах,</w:t>
      </w:r>
      <w:r>
        <w:rPr>
          <w:spacing w:val="-2"/>
          <w:sz w:val="26"/>
        </w:rPr>
        <w:t xml:space="preserve"> </w:t>
      </w:r>
      <w:r>
        <w:rPr>
          <w:sz w:val="26"/>
        </w:rPr>
        <w:t>связной речи.</w:t>
      </w:r>
    </w:p>
    <w:p w:rsidR="00117080" w:rsidRDefault="00BE7805">
      <w:pPr>
        <w:pStyle w:val="a4"/>
        <w:numPr>
          <w:ilvl w:val="0"/>
          <w:numId w:val="120"/>
        </w:numPr>
        <w:tabs>
          <w:tab w:val="left" w:pos="1247"/>
        </w:tabs>
        <w:ind w:right="151" w:firstLine="708"/>
        <w:rPr>
          <w:sz w:val="26"/>
        </w:rPr>
      </w:pPr>
      <w:r>
        <w:rPr>
          <w:sz w:val="26"/>
        </w:rPr>
        <w:t>Конструирование по образцу: детям предлагаются макеты (образцы) конечных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построек, выполненных из деталей строительного материала. Применяется на 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развитию свя</w:t>
      </w:r>
      <w:r>
        <w:rPr>
          <w:sz w:val="26"/>
        </w:rPr>
        <w:t>зной</w:t>
      </w:r>
      <w:r>
        <w:rPr>
          <w:spacing w:val="2"/>
          <w:sz w:val="26"/>
        </w:rPr>
        <w:t xml:space="preserve"> </w:t>
      </w:r>
      <w:r>
        <w:rPr>
          <w:sz w:val="26"/>
        </w:rPr>
        <w:t>речи.</w:t>
      </w:r>
    </w:p>
    <w:p w:rsidR="00117080" w:rsidRDefault="00BE7805">
      <w:pPr>
        <w:pStyle w:val="a4"/>
        <w:numPr>
          <w:ilvl w:val="0"/>
          <w:numId w:val="120"/>
        </w:numPr>
        <w:tabs>
          <w:tab w:val="left" w:pos="1247"/>
        </w:tabs>
        <w:ind w:right="148" w:firstLine="708"/>
        <w:rPr>
          <w:sz w:val="26"/>
        </w:rPr>
      </w:pPr>
      <w:r>
        <w:rPr>
          <w:sz w:val="26"/>
        </w:rPr>
        <w:t>Конструирование по замыслу: ребенок сам вправе решать, что и каким образом</w:t>
      </w:r>
      <w:r>
        <w:rPr>
          <w:spacing w:val="1"/>
          <w:sz w:val="26"/>
        </w:rPr>
        <w:t xml:space="preserve"> </w:t>
      </w:r>
      <w:r>
        <w:rPr>
          <w:sz w:val="26"/>
        </w:rPr>
        <w:t>он будет конструировать. Применяется на занятиях по закрепления звука в свободной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речи.</w:t>
      </w:r>
    </w:p>
    <w:p w:rsidR="00117080" w:rsidRDefault="00BE7805">
      <w:pPr>
        <w:pStyle w:val="a4"/>
        <w:numPr>
          <w:ilvl w:val="0"/>
          <w:numId w:val="120"/>
        </w:numPr>
        <w:tabs>
          <w:tab w:val="left" w:pos="1247"/>
          <w:tab w:val="left" w:pos="3410"/>
          <w:tab w:val="left" w:pos="3856"/>
          <w:tab w:val="left" w:pos="6123"/>
          <w:tab w:val="left" w:pos="8025"/>
          <w:tab w:val="left" w:pos="9913"/>
        </w:tabs>
        <w:ind w:right="154" w:firstLine="708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z w:val="26"/>
        </w:rPr>
        <w:tab/>
        <w:t>из</w:t>
      </w:r>
      <w:r>
        <w:rPr>
          <w:sz w:val="26"/>
        </w:rPr>
        <w:tab/>
        <w:t>программируемых</w:t>
      </w:r>
      <w:r>
        <w:rPr>
          <w:sz w:val="26"/>
        </w:rPr>
        <w:tab/>
        <w:t>конструкторов.</w:t>
      </w:r>
      <w:r>
        <w:rPr>
          <w:sz w:val="26"/>
        </w:rPr>
        <w:tab/>
        <w:t>Использование</w:t>
      </w:r>
      <w:r>
        <w:rPr>
          <w:sz w:val="26"/>
        </w:rPr>
        <w:tab/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23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23"/>
          <w:sz w:val="26"/>
        </w:rPr>
        <w:t xml:space="preserve"> </w:t>
      </w:r>
      <w:r>
        <w:rPr>
          <w:sz w:val="26"/>
        </w:rPr>
        <w:t>вида</w:t>
      </w:r>
      <w:r>
        <w:rPr>
          <w:spacing w:val="24"/>
          <w:sz w:val="26"/>
        </w:rPr>
        <w:t xml:space="preserve"> </w:t>
      </w:r>
      <w:r>
        <w:rPr>
          <w:sz w:val="26"/>
        </w:rPr>
        <w:t>конструкторов</w:t>
      </w:r>
      <w:r>
        <w:rPr>
          <w:spacing w:val="23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23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24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23"/>
          <w:sz w:val="26"/>
        </w:rPr>
        <w:t xml:space="preserve"> </w:t>
      </w:r>
      <w:r>
        <w:rPr>
          <w:sz w:val="26"/>
        </w:rPr>
        <w:t>позволят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  <w:jc w:val="left"/>
      </w:pPr>
      <w:r>
        <w:t>активизировать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последовательность</w:t>
      </w:r>
      <w:r>
        <w:rPr>
          <w:spacing w:val="51"/>
        </w:rPr>
        <w:t xml:space="preserve"> </w:t>
      </w:r>
      <w:r>
        <w:t>действий,</w:t>
      </w:r>
      <w:r>
        <w:rPr>
          <w:spacing w:val="52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завершению</w:t>
      </w:r>
      <w:r>
        <w:rPr>
          <w:spacing w:val="52"/>
        </w:rPr>
        <w:t xml:space="preserve"> </w:t>
      </w:r>
      <w:r>
        <w:t>работы</w:t>
      </w:r>
      <w:r>
        <w:rPr>
          <w:spacing w:val="-62"/>
        </w:rPr>
        <w:t xml:space="preserve"> </w:t>
      </w:r>
      <w:r>
        <w:t>стимулирует</w:t>
      </w:r>
      <w:r>
        <w:rPr>
          <w:spacing w:val="-2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выполнения задания</w:t>
      </w:r>
      <w:r>
        <w:rPr>
          <w:spacing w:val="5"/>
        </w:rPr>
        <w:t xml:space="preserve"> </w:t>
      </w:r>
      <w:r>
        <w:t>[1].</w:t>
      </w:r>
    </w:p>
    <w:p w:rsidR="00117080" w:rsidRDefault="00BE7805">
      <w:pPr>
        <w:pStyle w:val="a3"/>
        <w:ind w:left="961" w:firstLine="0"/>
        <w:jc w:val="left"/>
      </w:pPr>
      <w:r>
        <w:t>Этапы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конструированию:</w:t>
      </w:r>
    </w:p>
    <w:p w:rsidR="00117080" w:rsidRDefault="00BE7805">
      <w:pPr>
        <w:pStyle w:val="a4"/>
        <w:numPr>
          <w:ilvl w:val="0"/>
          <w:numId w:val="119"/>
        </w:numPr>
        <w:tabs>
          <w:tab w:val="left" w:pos="1238"/>
        </w:tabs>
        <w:spacing w:before="1"/>
        <w:ind w:right="157" w:firstLine="708"/>
        <w:rPr>
          <w:sz w:val="26"/>
        </w:rPr>
      </w:pPr>
      <w:r>
        <w:rPr>
          <w:sz w:val="26"/>
        </w:rPr>
        <w:t>Планирование</w:t>
      </w:r>
      <w:r>
        <w:rPr>
          <w:spacing w:val="10"/>
          <w:sz w:val="26"/>
        </w:rPr>
        <w:t xml:space="preserve"> </w:t>
      </w:r>
      <w:r>
        <w:rPr>
          <w:sz w:val="26"/>
        </w:rPr>
        <w:t>предстоящей</w:t>
      </w:r>
      <w:r>
        <w:rPr>
          <w:spacing w:val="1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9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9"/>
          <w:sz w:val="26"/>
        </w:rPr>
        <w:t xml:space="preserve"> </w:t>
      </w:r>
      <w:r>
        <w:rPr>
          <w:sz w:val="26"/>
        </w:rPr>
        <w:t>ход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операциям,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окончательный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1"/>
          <w:sz w:val="26"/>
        </w:rPr>
        <w:t xml:space="preserve"> </w:t>
      </w:r>
      <w:r>
        <w:rPr>
          <w:sz w:val="26"/>
        </w:rPr>
        <w:t>готового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изделия.</w:t>
      </w:r>
    </w:p>
    <w:p w:rsidR="00117080" w:rsidRDefault="00BE7805">
      <w:pPr>
        <w:pStyle w:val="a4"/>
        <w:numPr>
          <w:ilvl w:val="0"/>
          <w:numId w:val="119"/>
        </w:numPr>
        <w:tabs>
          <w:tab w:val="left" w:pos="1445"/>
          <w:tab w:val="left" w:pos="1446"/>
          <w:tab w:val="left" w:pos="2933"/>
          <w:tab w:val="left" w:pos="4530"/>
          <w:tab w:val="left" w:pos="6238"/>
          <w:tab w:val="left" w:pos="7996"/>
          <w:tab w:val="left" w:pos="9363"/>
        </w:tabs>
        <w:ind w:right="156" w:firstLine="708"/>
        <w:rPr>
          <w:sz w:val="26"/>
        </w:rPr>
      </w:pPr>
      <w:r>
        <w:rPr>
          <w:sz w:val="26"/>
        </w:rPr>
        <w:t>Овладение</w:t>
      </w:r>
      <w:r>
        <w:rPr>
          <w:sz w:val="26"/>
        </w:rPr>
        <w:tab/>
        <w:t>элементами</w:t>
      </w:r>
      <w:r>
        <w:rPr>
          <w:sz w:val="26"/>
        </w:rPr>
        <w:tab/>
        <w:t>графической</w:t>
      </w:r>
      <w:r>
        <w:rPr>
          <w:sz w:val="26"/>
        </w:rPr>
        <w:tab/>
        <w:t>грамотности:</w:t>
      </w:r>
      <w:r>
        <w:rPr>
          <w:sz w:val="26"/>
        </w:rPr>
        <w:tab/>
        <w:t>развивает</w:t>
      </w:r>
      <w:r>
        <w:rPr>
          <w:sz w:val="26"/>
        </w:rPr>
        <w:tab/>
      </w:r>
      <w:r>
        <w:rPr>
          <w:spacing w:val="-1"/>
          <w:sz w:val="26"/>
        </w:rPr>
        <w:t>умение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дошкольника</w:t>
      </w:r>
      <w:r>
        <w:rPr>
          <w:spacing w:val="-2"/>
          <w:sz w:val="26"/>
        </w:rPr>
        <w:t xml:space="preserve"> </w:t>
      </w:r>
      <w:r>
        <w:rPr>
          <w:sz w:val="26"/>
        </w:rPr>
        <w:t>охарактеризовать</w:t>
      </w:r>
      <w:r>
        <w:rPr>
          <w:spacing w:val="3"/>
          <w:sz w:val="26"/>
        </w:rPr>
        <w:t xml:space="preserve"> </w:t>
      </w:r>
      <w:r>
        <w:rPr>
          <w:sz w:val="26"/>
        </w:rPr>
        <w:t>модель.</w:t>
      </w:r>
    </w:p>
    <w:p w:rsidR="00117080" w:rsidRDefault="00BE7805">
      <w:pPr>
        <w:pStyle w:val="a4"/>
        <w:numPr>
          <w:ilvl w:val="0"/>
          <w:numId w:val="119"/>
        </w:numPr>
        <w:tabs>
          <w:tab w:val="left" w:pos="1373"/>
          <w:tab w:val="left" w:pos="1374"/>
          <w:tab w:val="left" w:pos="3516"/>
          <w:tab w:val="left" w:pos="5715"/>
          <w:tab w:val="left" w:pos="7008"/>
          <w:tab w:val="left" w:pos="8606"/>
        </w:tabs>
        <w:ind w:right="156" w:firstLine="708"/>
        <w:rPr>
          <w:sz w:val="26"/>
        </w:rPr>
      </w:pPr>
      <w:r>
        <w:rPr>
          <w:sz w:val="26"/>
        </w:rPr>
        <w:t>Самостоятельное</w:t>
      </w:r>
      <w:r>
        <w:rPr>
          <w:sz w:val="26"/>
        </w:rPr>
        <w:tab/>
        <w:t>конструирование,</w:t>
      </w:r>
      <w:r>
        <w:rPr>
          <w:sz w:val="26"/>
        </w:rPr>
        <w:tab/>
        <w:t>развивает</w:t>
      </w:r>
      <w:r>
        <w:rPr>
          <w:sz w:val="26"/>
        </w:rPr>
        <w:tab/>
        <w:t>способность</w:t>
      </w:r>
      <w:r>
        <w:rPr>
          <w:sz w:val="26"/>
        </w:rPr>
        <w:tab/>
        <w:t>планирования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доводить начатое</w:t>
      </w:r>
      <w:r>
        <w:rPr>
          <w:spacing w:val="-1"/>
          <w:sz w:val="26"/>
        </w:rPr>
        <w:t xml:space="preserve"> </w:t>
      </w:r>
      <w:r>
        <w:rPr>
          <w:sz w:val="26"/>
        </w:rPr>
        <w:t>дело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конца.</w:t>
      </w:r>
    </w:p>
    <w:p w:rsidR="00117080" w:rsidRDefault="00BE7805">
      <w:pPr>
        <w:pStyle w:val="a4"/>
        <w:numPr>
          <w:ilvl w:val="0"/>
          <w:numId w:val="119"/>
        </w:numPr>
        <w:tabs>
          <w:tab w:val="left" w:pos="1295"/>
        </w:tabs>
        <w:spacing w:line="235" w:lineRule="auto"/>
        <w:ind w:right="150" w:firstLine="708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конструкторскими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деть</w:t>
      </w:r>
      <w:r>
        <w:rPr>
          <w:sz w:val="26"/>
        </w:rPr>
        <w:t>ми,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побуждает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 в процессе реализации совместного конструирования (умение найти себе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достижения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общей</w:t>
      </w:r>
      <w:r>
        <w:rPr>
          <w:spacing w:val="-1"/>
          <w:sz w:val="26"/>
        </w:rPr>
        <w:t xml:space="preserve"> </w:t>
      </w:r>
      <w:r>
        <w:rPr>
          <w:sz w:val="26"/>
        </w:rPr>
        <w:t>цели).</w:t>
      </w:r>
    </w:p>
    <w:p w:rsidR="00117080" w:rsidRDefault="00BE7805">
      <w:pPr>
        <w:pStyle w:val="a4"/>
        <w:numPr>
          <w:ilvl w:val="0"/>
          <w:numId w:val="119"/>
        </w:numPr>
        <w:tabs>
          <w:tab w:val="left" w:pos="1384"/>
        </w:tabs>
        <w:spacing w:line="235" w:lineRule="auto"/>
        <w:ind w:right="155" w:firstLine="708"/>
        <w:jc w:val="both"/>
        <w:rPr>
          <w:sz w:val="26"/>
        </w:rPr>
      </w:pPr>
      <w:r>
        <w:rPr>
          <w:sz w:val="26"/>
        </w:rPr>
        <w:t>Сам</w:t>
      </w:r>
      <w:r>
        <w:rPr>
          <w:sz w:val="26"/>
        </w:rPr>
        <w:t>оконтроль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выполнением модели в соответствии с поставленными задачами и запланированным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образцом.</w:t>
      </w:r>
      <w:r>
        <w:rPr>
          <w:spacing w:val="-4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1"/>
          <w:sz w:val="26"/>
        </w:rPr>
        <w:t xml:space="preserve"> </w:t>
      </w:r>
      <w:r>
        <w:rPr>
          <w:sz w:val="26"/>
        </w:rPr>
        <w:t>детям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активизировать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речь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3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деятельности.</w:t>
      </w:r>
    </w:p>
    <w:p w:rsidR="00117080" w:rsidRDefault="00BE7805">
      <w:pPr>
        <w:pStyle w:val="a4"/>
        <w:numPr>
          <w:ilvl w:val="0"/>
          <w:numId w:val="119"/>
        </w:numPr>
        <w:tabs>
          <w:tab w:val="left" w:pos="1453"/>
        </w:tabs>
        <w:spacing w:line="235" w:lineRule="auto"/>
        <w:ind w:right="152" w:firstLine="708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изделия</w:t>
      </w:r>
      <w:r>
        <w:rPr>
          <w:spacing w:val="1"/>
          <w:sz w:val="26"/>
        </w:rPr>
        <w:t xml:space="preserve"> </w:t>
      </w:r>
      <w:r>
        <w:rPr>
          <w:sz w:val="26"/>
        </w:rPr>
        <w:t>дает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договориться,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игр</w:t>
      </w:r>
      <w:r>
        <w:rPr>
          <w:spacing w:val="1"/>
          <w:sz w:val="26"/>
        </w:rPr>
        <w:t xml:space="preserve"> </w:t>
      </w:r>
      <w:r>
        <w:rPr>
          <w:sz w:val="26"/>
        </w:rPr>
        <w:t>[3,</w:t>
      </w:r>
      <w:r>
        <w:rPr>
          <w:spacing w:val="-1"/>
          <w:sz w:val="26"/>
        </w:rPr>
        <w:t xml:space="preserve"> </w:t>
      </w:r>
      <w:r>
        <w:rPr>
          <w:sz w:val="26"/>
        </w:rPr>
        <w:t>44].</w:t>
      </w:r>
    </w:p>
    <w:p w:rsidR="00117080" w:rsidRDefault="00BE7805">
      <w:pPr>
        <w:pStyle w:val="a3"/>
        <w:spacing w:line="235" w:lineRule="auto"/>
        <w:ind w:right="152"/>
      </w:pPr>
      <w:r>
        <w:t>Важно отметить и то, что в процессе игры с конструктором ребенок развивает: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мышление: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</w:t>
      </w:r>
      <w:r>
        <w:t>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классифицировать, концентрировать внимание, учиться следовать образцу, способности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целенаправленность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действий.</w:t>
      </w:r>
    </w:p>
    <w:p w:rsidR="00117080" w:rsidRDefault="00BE7805">
      <w:pPr>
        <w:pStyle w:val="a3"/>
        <w:spacing w:line="235" w:lineRule="auto"/>
        <w:ind w:right="149"/>
      </w:pPr>
      <w:r>
        <w:t>Вследствие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новыми терминами, понятиями, которые в других видах деятельности употребляются</w:t>
      </w:r>
      <w:r>
        <w:rPr>
          <w:spacing w:val="1"/>
        </w:rPr>
        <w:t xml:space="preserve"> </w:t>
      </w:r>
      <w:r>
        <w:t>редко.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верном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(широкий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</w:t>
      </w:r>
      <w:r>
        <w:rPr>
          <w:spacing w:val="6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лево,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(коллективные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поделки)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воспитании</w:t>
      </w:r>
      <w:r>
        <w:rPr>
          <w:spacing w:val="-62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комментариями [6].</w:t>
      </w:r>
    </w:p>
    <w:p w:rsidR="00117080" w:rsidRDefault="00BE7805">
      <w:pPr>
        <w:pStyle w:val="a3"/>
        <w:spacing w:line="235" w:lineRule="auto"/>
        <w:ind w:right="148"/>
      </w:pPr>
      <w:r>
        <w:t>Конструирование,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развивающи</w:t>
      </w:r>
      <w:r>
        <w:t>й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анализированию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синтезированию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обогащаемый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неоспоримое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[5].</w:t>
      </w:r>
    </w:p>
    <w:p w:rsidR="00117080" w:rsidRDefault="00BE7805">
      <w:pPr>
        <w:pStyle w:val="a3"/>
        <w:spacing w:line="235" w:lineRule="auto"/>
        <w:ind w:right="14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конструирования является примером инновационного подхода в педагогике, в 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 xml:space="preserve">Использование конструирования в образовательном процессе </w:t>
      </w:r>
      <w:r>
        <w:t>направлено не только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117080" w:rsidRDefault="00BE7805">
      <w:pPr>
        <w:spacing w:line="268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18"/>
        </w:numPr>
        <w:tabs>
          <w:tab w:val="left" w:pos="1247"/>
        </w:tabs>
        <w:spacing w:line="235" w:lineRule="auto"/>
        <w:ind w:right="151" w:firstLine="708"/>
        <w:rPr>
          <w:sz w:val="24"/>
        </w:rPr>
      </w:pPr>
      <w:r>
        <w:rPr>
          <w:sz w:val="24"/>
        </w:rPr>
        <w:t>Венгер,</w:t>
      </w:r>
      <w:r>
        <w:rPr>
          <w:spacing w:val="21"/>
          <w:sz w:val="24"/>
        </w:rPr>
        <w:t xml:space="preserve"> </w:t>
      </w:r>
      <w:r>
        <w:rPr>
          <w:sz w:val="24"/>
        </w:rPr>
        <w:t>Л.</w:t>
      </w:r>
      <w:r>
        <w:rPr>
          <w:spacing w:val="20"/>
          <w:sz w:val="24"/>
        </w:rPr>
        <w:t xml:space="preserve"> </w:t>
      </w:r>
      <w:r>
        <w:rPr>
          <w:sz w:val="24"/>
        </w:rPr>
        <w:t>А.</w:t>
      </w:r>
      <w:r>
        <w:rPr>
          <w:spacing w:val="19"/>
          <w:sz w:val="24"/>
        </w:rPr>
        <w:t xml:space="preserve"> </w:t>
      </w:r>
      <w:r>
        <w:rPr>
          <w:sz w:val="24"/>
        </w:rPr>
        <w:t>«Воспитание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обучение»</w:t>
      </w:r>
      <w:r>
        <w:rPr>
          <w:spacing w:val="80"/>
          <w:sz w:val="24"/>
        </w:rPr>
        <w:t xml:space="preserve"> </w:t>
      </w:r>
      <w:r>
        <w:rPr>
          <w:sz w:val="24"/>
        </w:rPr>
        <w:t>(дошкольный</w:t>
      </w:r>
      <w:r>
        <w:rPr>
          <w:spacing w:val="81"/>
          <w:sz w:val="24"/>
        </w:rPr>
        <w:t xml:space="preserve"> </w:t>
      </w:r>
      <w:r>
        <w:rPr>
          <w:sz w:val="24"/>
        </w:rPr>
        <w:t>возраст):</w:t>
      </w:r>
      <w:r>
        <w:rPr>
          <w:spacing w:val="80"/>
          <w:sz w:val="24"/>
        </w:rPr>
        <w:t xml:space="preserve"> </w:t>
      </w:r>
      <w:r>
        <w:rPr>
          <w:sz w:val="24"/>
        </w:rPr>
        <w:t>учеб.</w:t>
      </w:r>
      <w:r>
        <w:rPr>
          <w:spacing w:val="8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7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А. Венгер.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 2019.</w:t>
      </w:r>
      <w:r>
        <w:rPr>
          <w:spacing w:val="1"/>
          <w:sz w:val="24"/>
        </w:rPr>
        <w:t xml:space="preserve"> </w:t>
      </w:r>
      <w:r>
        <w:rPr>
          <w:sz w:val="24"/>
        </w:rPr>
        <w:t>– 230 с.</w:t>
      </w:r>
    </w:p>
    <w:p w:rsidR="00117080" w:rsidRDefault="00BE7805">
      <w:pPr>
        <w:pStyle w:val="a4"/>
        <w:numPr>
          <w:ilvl w:val="0"/>
          <w:numId w:val="118"/>
        </w:numPr>
        <w:tabs>
          <w:tab w:val="left" w:pos="1247"/>
        </w:tabs>
        <w:spacing w:line="268" w:lineRule="exact"/>
        <w:ind w:left="1246"/>
        <w:rPr>
          <w:sz w:val="24"/>
        </w:rPr>
      </w:pPr>
      <w:r>
        <w:rPr>
          <w:spacing w:val="-4"/>
          <w:sz w:val="24"/>
        </w:rPr>
        <w:t>Волкова,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Конструирование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Волкова.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Москва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Просвещение,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2017.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213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с.</w:t>
      </w:r>
    </w:p>
    <w:p w:rsidR="00117080" w:rsidRDefault="00BE7805">
      <w:pPr>
        <w:pStyle w:val="a4"/>
        <w:numPr>
          <w:ilvl w:val="0"/>
          <w:numId w:val="118"/>
        </w:numPr>
        <w:tabs>
          <w:tab w:val="left" w:pos="1247"/>
          <w:tab w:val="left" w:pos="2540"/>
          <w:tab w:val="left" w:pos="3014"/>
          <w:tab w:val="left" w:pos="3489"/>
          <w:tab w:val="left" w:pos="4652"/>
          <w:tab w:val="left" w:pos="5014"/>
          <w:tab w:val="left" w:pos="6756"/>
          <w:tab w:val="left" w:pos="8742"/>
          <w:tab w:val="left" w:pos="10100"/>
        </w:tabs>
        <w:spacing w:line="232" w:lineRule="auto"/>
        <w:ind w:right="157" w:firstLine="708"/>
        <w:rPr>
          <w:sz w:val="24"/>
        </w:rPr>
      </w:pPr>
      <w:r>
        <w:rPr>
          <w:sz w:val="24"/>
        </w:rPr>
        <w:t>Давидчук,</w:t>
      </w:r>
      <w:r>
        <w:rPr>
          <w:sz w:val="24"/>
        </w:rPr>
        <w:tab/>
        <w:t>А.</w:t>
      </w:r>
      <w:r>
        <w:rPr>
          <w:sz w:val="24"/>
        </w:rPr>
        <w:tab/>
        <w:t>Н.</w:t>
      </w:r>
      <w:r>
        <w:rPr>
          <w:sz w:val="24"/>
        </w:rPr>
        <w:tab/>
        <w:t>Развитие</w:t>
      </w:r>
      <w:r>
        <w:rPr>
          <w:sz w:val="24"/>
        </w:rPr>
        <w:tab/>
        <w:t>у</w:t>
      </w:r>
      <w:r>
        <w:rPr>
          <w:sz w:val="24"/>
        </w:rPr>
        <w:tab/>
        <w:t>дошкольников</w:t>
      </w:r>
      <w:r>
        <w:rPr>
          <w:sz w:val="24"/>
        </w:rPr>
        <w:tab/>
        <w:t>конструктивного</w:t>
      </w:r>
      <w:r>
        <w:rPr>
          <w:sz w:val="24"/>
        </w:rPr>
        <w:tab/>
        <w:t>творчества</w:t>
      </w:r>
      <w:r>
        <w:rPr>
          <w:sz w:val="24"/>
        </w:rPr>
        <w:tab/>
      </w:r>
      <w:r>
        <w:rPr>
          <w:spacing w:val="-2"/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Н. Давидчук.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: Гардарики,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118 с.</w:t>
      </w:r>
    </w:p>
    <w:p w:rsidR="00117080" w:rsidRDefault="00117080">
      <w:pPr>
        <w:spacing w:line="232" w:lineRule="auto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18"/>
        </w:numPr>
        <w:tabs>
          <w:tab w:val="left" w:pos="1247"/>
        </w:tabs>
        <w:spacing w:before="75" w:line="235" w:lineRule="auto"/>
        <w:ind w:right="148" w:firstLine="70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/ Н. В. Канищева, Ю. В. Синегубова, О. А. Попова, Н. И. Пенкина //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социально-гуманитарные исследования: теоретико-методологические и прикладные аспекты :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 научных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 по материалам Международной научно-практ</w:t>
      </w:r>
      <w:r>
        <w:rPr>
          <w:sz w:val="24"/>
        </w:rPr>
        <w:t>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(г. Белгород, 30 ноября 2019 г.) : в 2-х частях. – Белгород : ООО Агентство 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исследований (АПНИ), 2019. – Часть II. – С. 66-70. – URL: https://apni.ru/article/105-</w:t>
      </w:r>
      <w:r>
        <w:rPr>
          <w:spacing w:val="1"/>
          <w:sz w:val="24"/>
        </w:rPr>
        <w:t xml:space="preserve"> </w:t>
      </w:r>
      <w:r>
        <w:rPr>
          <w:sz w:val="24"/>
        </w:rPr>
        <w:t>konstruirovanie-kak-sredstvo-razvitiya-rechevi</w:t>
      </w:r>
    </w:p>
    <w:p w:rsidR="00117080" w:rsidRDefault="00BE7805">
      <w:pPr>
        <w:pStyle w:val="a4"/>
        <w:numPr>
          <w:ilvl w:val="0"/>
          <w:numId w:val="118"/>
        </w:numPr>
        <w:tabs>
          <w:tab w:val="left" w:pos="1247"/>
        </w:tabs>
        <w:spacing w:line="268" w:lineRule="exact"/>
        <w:ind w:left="1246"/>
        <w:jc w:val="both"/>
        <w:rPr>
          <w:sz w:val="24"/>
        </w:rPr>
      </w:pPr>
      <w:r>
        <w:rPr>
          <w:sz w:val="24"/>
        </w:rPr>
        <w:t>Лишт</w:t>
      </w:r>
      <w:r>
        <w:rPr>
          <w:sz w:val="24"/>
        </w:rPr>
        <w:t>ван,</w:t>
      </w:r>
      <w:r>
        <w:rPr>
          <w:spacing w:val="-2"/>
          <w:sz w:val="24"/>
        </w:rPr>
        <w:t xml:space="preserve"> </w:t>
      </w:r>
      <w:r>
        <w:rPr>
          <w:sz w:val="24"/>
        </w:rPr>
        <w:t>З.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З.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Лиштван.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217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18"/>
        </w:numPr>
        <w:tabs>
          <w:tab w:val="left" w:pos="1247"/>
        </w:tabs>
        <w:spacing w:before="5" w:line="232" w:lineRule="auto"/>
        <w:ind w:right="144" w:firstLine="708"/>
        <w:jc w:val="both"/>
        <w:rPr>
          <w:sz w:val="24"/>
        </w:rPr>
      </w:pPr>
      <w:r>
        <w:rPr>
          <w:spacing w:val="-4"/>
          <w:sz w:val="24"/>
        </w:rPr>
        <w:t>Ушакова,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О.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творчества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дошкольников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игры,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упражнения,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конспекты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Ушакова,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Е.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Струнина,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Шаврина.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Москва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Сфера,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2018.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203</w:t>
      </w:r>
      <w:r>
        <w:rPr>
          <w:spacing w:val="-12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spacing w:before="1"/>
        <w:ind w:right="165"/>
      </w:pPr>
      <w:r>
        <w:t>ФОРМИРОВАНИЕ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НЕВЕРБАЛЬНОЙ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117080" w:rsidRDefault="00BE7805">
      <w:pPr>
        <w:spacing w:line="299" w:lineRule="exact"/>
        <w:ind w:left="260" w:right="163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ТЯЖЕЛЫМИ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МНОЖЕСТВЕННЫМИ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НАРУШЕНИЯМИ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РАЗВИТИЯ</w:t>
      </w:r>
    </w:p>
    <w:p w:rsidR="00117080" w:rsidRDefault="00BE7805">
      <w:pPr>
        <w:spacing w:before="1" w:line="298" w:lineRule="exact"/>
        <w:ind w:left="2727" w:hanging="425"/>
        <w:rPr>
          <w:i/>
          <w:sz w:val="26"/>
        </w:rPr>
      </w:pPr>
      <w:r>
        <w:rPr>
          <w:b/>
          <w:i/>
          <w:sz w:val="26"/>
        </w:rPr>
        <w:t>Чащина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Евгения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Александровна,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педагог-психолог,</w:t>
      </w:r>
    </w:p>
    <w:p w:rsidR="00117080" w:rsidRDefault="00BE7805">
      <w:pPr>
        <w:ind w:left="1004" w:right="883" w:firstLine="1723"/>
        <w:rPr>
          <w:i/>
          <w:sz w:val="26"/>
        </w:rPr>
      </w:pPr>
      <w:r>
        <w:rPr>
          <w:b/>
          <w:i/>
          <w:sz w:val="26"/>
        </w:rPr>
        <w:t xml:space="preserve">Левченко Ольга Сергеевна, </w:t>
      </w:r>
      <w:r>
        <w:rPr>
          <w:i/>
          <w:sz w:val="26"/>
        </w:rPr>
        <w:t>учитель-логопед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бюджетного дошкольного образовательного учреждения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№40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«Золотая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рыбка»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Старооскольского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округа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дошкольного возраста, которые имеют</w:t>
      </w:r>
      <w:r>
        <w:rPr>
          <w:spacing w:val="1"/>
        </w:rPr>
        <w:t xml:space="preserve"> </w:t>
      </w:r>
      <w:r>
        <w:t>тяжелые множествен-</w:t>
      </w:r>
      <w:r>
        <w:rPr>
          <w:spacing w:val="1"/>
        </w:rPr>
        <w:t xml:space="preserve"> </w:t>
      </w:r>
      <w:r>
        <w:t xml:space="preserve">ные нарушения развития (далее - ТМНР) </w:t>
      </w:r>
      <w:r>
        <w:rPr>
          <w:b/>
        </w:rPr>
        <w:t xml:space="preserve">– </w:t>
      </w:r>
      <w:r>
        <w:t>совокупность различных психических и фи-</w:t>
      </w:r>
      <w:r>
        <w:rPr>
          <w:spacing w:val="1"/>
        </w:rPr>
        <w:t xml:space="preserve"> </w:t>
      </w:r>
      <w:r>
        <w:t>зических отклонений в развитии, возникших, как правило, вследствие 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центр</w:t>
      </w:r>
      <w:r>
        <w:t>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наблюдаются отклонения в развитии сенсорных функций, познавательной деятельности,</w:t>
      </w:r>
      <w:r>
        <w:rPr>
          <w:spacing w:val="-62"/>
        </w:rPr>
        <w:t xml:space="preserve"> </w:t>
      </w:r>
      <w:r>
        <w:t>а также сложности в развитии эмоционально-волевой, мотивационной и коммуникатив-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[5].</w:t>
      </w:r>
    </w:p>
    <w:p w:rsidR="00117080" w:rsidRDefault="00BE7805">
      <w:pPr>
        <w:pStyle w:val="a3"/>
        <w:ind w:right="147"/>
      </w:pPr>
      <w:r>
        <w:t>Одной из главных задач коррекционно-развивающей работы специалистов психо-</w:t>
      </w:r>
      <w:r>
        <w:rPr>
          <w:spacing w:val="1"/>
        </w:rPr>
        <w:t xml:space="preserve"> </w:t>
      </w:r>
      <w:r>
        <w:t>лого-педагогического сопровождения дошкольных образовательных учреждений явля-</w:t>
      </w:r>
      <w:r>
        <w:rPr>
          <w:spacing w:val="1"/>
        </w:rPr>
        <w:t xml:space="preserve"> </w:t>
      </w:r>
      <w:r>
        <w:t>ется создание условий для включения дошкольников с ТМНР в активную жизнь социу-</w:t>
      </w:r>
      <w:r>
        <w:rPr>
          <w:spacing w:val="1"/>
        </w:rPr>
        <w:t xml:space="preserve"> </w:t>
      </w:r>
      <w:r>
        <w:t>ма, что невозможно без</w:t>
      </w:r>
      <w:r>
        <w:t xml:space="preserve"> налаживания с ними социального взаимодействия и коммуника-</w:t>
      </w:r>
      <w:r>
        <w:rPr>
          <w:spacing w:val="1"/>
        </w:rPr>
        <w:t xml:space="preserve"> </w:t>
      </w:r>
      <w:r>
        <w:t>ции. Однако, формирование коммуникативной деятельности у данных детей имеет свои</w:t>
      </w:r>
      <w:r>
        <w:rPr>
          <w:spacing w:val="1"/>
        </w:rPr>
        <w:t xml:space="preserve"> </w:t>
      </w:r>
      <w:r>
        <w:t>особенности, связанные с низким уровнем речевого развития или тотальным недоразви-</w:t>
      </w:r>
      <w:r>
        <w:rPr>
          <w:spacing w:val="1"/>
        </w:rPr>
        <w:t xml:space="preserve"> </w:t>
      </w:r>
      <w:r>
        <w:t>тием</w:t>
      </w:r>
      <w:r>
        <w:rPr>
          <w:spacing w:val="-2"/>
        </w:rPr>
        <w:t xml:space="preserve"> </w:t>
      </w:r>
      <w:r>
        <w:t>речи.</w:t>
      </w:r>
    </w:p>
    <w:p w:rsidR="00117080" w:rsidRDefault="00BE7805">
      <w:pPr>
        <w:pStyle w:val="a3"/>
        <w:spacing w:line="299" w:lineRule="exact"/>
        <w:ind w:left="961" w:firstLine="0"/>
      </w:pPr>
      <w:r>
        <w:t>У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</w:t>
      </w:r>
      <w:r>
        <w:t>деющих</w:t>
      </w:r>
      <w:r>
        <w:rPr>
          <w:spacing w:val="-1"/>
        </w:rPr>
        <w:t xml:space="preserve"> </w:t>
      </w:r>
      <w:r>
        <w:t>вербальной</w:t>
      </w:r>
      <w:r>
        <w:rPr>
          <w:spacing w:val="-3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наблюдаются: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311"/>
          <w:tab w:val="left" w:pos="1312"/>
        </w:tabs>
        <w:spacing w:line="318" w:lineRule="exact"/>
        <w:ind w:left="1311"/>
        <w:jc w:val="left"/>
        <w:rPr>
          <w:sz w:val="26"/>
        </w:rPr>
      </w:pPr>
      <w:r>
        <w:rPr>
          <w:sz w:val="26"/>
        </w:rPr>
        <w:t>снижение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общении;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311"/>
          <w:tab w:val="left" w:pos="1312"/>
        </w:tabs>
        <w:spacing w:line="318" w:lineRule="exact"/>
        <w:ind w:left="1311"/>
        <w:jc w:val="left"/>
        <w:rPr>
          <w:sz w:val="26"/>
        </w:rPr>
      </w:pPr>
      <w:r>
        <w:rPr>
          <w:sz w:val="26"/>
        </w:rPr>
        <w:t>незаинтересованность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контакте;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311"/>
          <w:tab w:val="left" w:pos="1312"/>
        </w:tabs>
        <w:spacing w:line="317" w:lineRule="exact"/>
        <w:ind w:left="1311"/>
        <w:jc w:val="left"/>
        <w:rPr>
          <w:sz w:val="26"/>
        </w:rPr>
      </w:pPr>
      <w:r>
        <w:rPr>
          <w:sz w:val="26"/>
        </w:rPr>
        <w:t>неумение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общения;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311"/>
          <w:tab w:val="left" w:pos="1312"/>
        </w:tabs>
        <w:spacing w:line="318" w:lineRule="exact"/>
        <w:ind w:left="1311"/>
        <w:jc w:val="left"/>
        <w:rPr>
          <w:sz w:val="26"/>
        </w:rPr>
      </w:pPr>
      <w:r>
        <w:rPr>
          <w:sz w:val="26"/>
        </w:rPr>
        <w:t>несформированность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общения;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311"/>
          <w:tab w:val="left" w:pos="1312"/>
        </w:tabs>
        <w:spacing w:before="1"/>
        <w:ind w:left="1311"/>
        <w:jc w:val="left"/>
        <w:rPr>
          <w:sz w:val="26"/>
        </w:rPr>
      </w:pPr>
      <w:r>
        <w:rPr>
          <w:sz w:val="26"/>
        </w:rPr>
        <w:t>негативные</w:t>
      </w:r>
      <w:r>
        <w:rPr>
          <w:spacing w:val="-7"/>
          <w:sz w:val="26"/>
        </w:rPr>
        <w:t xml:space="preserve"> </w:t>
      </w:r>
      <w:r>
        <w:rPr>
          <w:sz w:val="26"/>
        </w:rPr>
        <w:t>эмоционально-поведенческие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[1].</w:t>
      </w:r>
    </w:p>
    <w:p w:rsidR="00117080" w:rsidRDefault="00BE7805">
      <w:pPr>
        <w:pStyle w:val="a3"/>
        <w:ind w:right="150"/>
      </w:pPr>
      <w:r>
        <w:t>Все это в</w:t>
      </w:r>
      <w:r>
        <w:t xml:space="preserve"> сочетании с особенностями познавательной и психической деятельности</w:t>
      </w:r>
      <w:r>
        <w:rPr>
          <w:spacing w:val="-62"/>
        </w:rPr>
        <w:t xml:space="preserve"> </w:t>
      </w:r>
      <w:r>
        <w:t>значительно затрудняет осуществление с дошкольниками с ТМНР полноценного обще-</w:t>
      </w:r>
      <w:r>
        <w:rPr>
          <w:spacing w:val="1"/>
        </w:rPr>
        <w:t xml:space="preserve"> </w:t>
      </w:r>
      <w:r>
        <w:t>ния и коммуникации. Однако, необходимо помнить, что слова и речь – только один из</w:t>
      </w:r>
      <w:r>
        <w:rPr>
          <w:spacing w:val="1"/>
        </w:rPr>
        <w:t xml:space="preserve"> </w:t>
      </w:r>
      <w:r>
        <w:t>способов, которыми люди передают свои сообщения. Существует большое количество</w:t>
      </w:r>
      <w:r>
        <w:rPr>
          <w:spacing w:val="1"/>
        </w:rPr>
        <w:t xml:space="preserve"> </w:t>
      </w:r>
      <w:r>
        <w:t>невербальных средств общения, используемых человеком в процессе коммуникации.</w:t>
      </w:r>
      <w:r>
        <w:rPr>
          <w:spacing w:val="1"/>
        </w:rPr>
        <w:t xml:space="preserve"> </w:t>
      </w:r>
      <w:r>
        <w:t>Поэтому необходимо в процессе коррекционно-развивающей работы с детьми с ТМНР</w:t>
      </w:r>
      <w:r>
        <w:rPr>
          <w:spacing w:val="1"/>
        </w:rPr>
        <w:t xml:space="preserve"> </w:t>
      </w:r>
      <w:r>
        <w:t>уделять особое вниман</w:t>
      </w:r>
      <w:r>
        <w:t>ие не только развитию сохранных речевых механизмов, но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невербальных</w:t>
      </w:r>
      <w:r>
        <w:rPr>
          <w:spacing w:val="17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навыков,</w:t>
      </w:r>
      <w:r>
        <w:rPr>
          <w:spacing w:val="19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позволить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0"/>
        <w:jc w:val="left"/>
      </w:pPr>
      <w:r>
        <w:t>установить</w:t>
      </w:r>
      <w:r>
        <w:rPr>
          <w:spacing w:val="53"/>
        </w:rPr>
        <w:t xml:space="preserve"> </w:t>
      </w:r>
      <w:r>
        <w:t>контакт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неговорящим</w:t>
      </w:r>
      <w:r>
        <w:rPr>
          <w:spacing w:val="54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плохо</w:t>
      </w:r>
      <w:r>
        <w:rPr>
          <w:spacing w:val="55"/>
        </w:rPr>
        <w:t xml:space="preserve"> </w:t>
      </w:r>
      <w:r>
        <w:t>говорящим</w:t>
      </w:r>
      <w:r>
        <w:rPr>
          <w:spacing w:val="54"/>
        </w:rPr>
        <w:t xml:space="preserve"> </w:t>
      </w:r>
      <w:r>
        <w:t>ребенком,</w:t>
      </w:r>
      <w:r>
        <w:rPr>
          <w:spacing w:val="54"/>
        </w:rPr>
        <w:t xml:space="preserve"> </w:t>
      </w:r>
      <w:r>
        <w:t>вступить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ним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диалог.</w:t>
      </w:r>
    </w:p>
    <w:p w:rsidR="00117080" w:rsidRDefault="00BE7805">
      <w:pPr>
        <w:pStyle w:val="a3"/>
        <w:jc w:val="left"/>
      </w:pPr>
      <w:r>
        <w:t>Невербальная</w:t>
      </w:r>
      <w:r>
        <w:rPr>
          <w:spacing w:val="11"/>
        </w:rPr>
        <w:t xml:space="preserve"> </w:t>
      </w:r>
      <w:r>
        <w:t>комму</w:t>
      </w:r>
      <w:r>
        <w:t>никация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система</w:t>
      </w:r>
      <w:r>
        <w:rPr>
          <w:spacing w:val="11"/>
        </w:rPr>
        <w:t xml:space="preserve"> </w:t>
      </w:r>
      <w:r>
        <w:t>символов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знаков,</w:t>
      </w:r>
      <w:r>
        <w:rPr>
          <w:spacing w:val="13"/>
        </w:rPr>
        <w:t xml:space="preserve"> </w:t>
      </w:r>
      <w:r>
        <w:t>используемых</w:t>
      </w:r>
      <w:r>
        <w:rPr>
          <w:spacing w:val="1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предназначенная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jc w:val="left"/>
      </w:pPr>
      <w:r>
        <w:t>Основные</w:t>
      </w:r>
      <w:r>
        <w:rPr>
          <w:spacing w:val="11"/>
        </w:rPr>
        <w:t xml:space="preserve"> </w:t>
      </w:r>
      <w:r>
        <w:t>этапы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невербальной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2"/>
        </w:rPr>
        <w:t xml:space="preserve"> </w:t>
      </w:r>
      <w:r>
        <w:t>дея-</w:t>
      </w:r>
      <w:r>
        <w:rPr>
          <w:spacing w:val="-62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ТМНР: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247"/>
        </w:tabs>
        <w:spacing w:line="318" w:lineRule="exact"/>
        <w:ind w:left="1246" w:hanging="286"/>
        <w:jc w:val="left"/>
        <w:rPr>
          <w:sz w:val="26"/>
        </w:rPr>
      </w:pPr>
      <w:r>
        <w:rPr>
          <w:sz w:val="26"/>
        </w:rPr>
        <w:t>знакомство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невербальными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общения;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247"/>
        </w:tabs>
        <w:spacing w:line="314" w:lineRule="exact"/>
        <w:ind w:left="1246" w:hanging="286"/>
        <w:jc w:val="left"/>
        <w:rPr>
          <w:sz w:val="26"/>
        </w:rPr>
      </w:pPr>
      <w:r>
        <w:rPr>
          <w:sz w:val="26"/>
        </w:rPr>
        <w:t>обучение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невербальными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общения;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247"/>
        </w:tabs>
        <w:spacing w:line="312" w:lineRule="exact"/>
        <w:ind w:left="1246" w:hanging="286"/>
        <w:jc w:val="left"/>
        <w:rPr>
          <w:sz w:val="26"/>
        </w:rPr>
      </w:pPr>
      <w:r>
        <w:rPr>
          <w:sz w:val="26"/>
        </w:rPr>
        <w:t>включение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игры,</w:t>
      </w:r>
      <w:r>
        <w:rPr>
          <w:spacing w:val="-3"/>
          <w:sz w:val="26"/>
        </w:rPr>
        <w:t xml:space="preserve"> </w:t>
      </w:r>
      <w:r>
        <w:rPr>
          <w:sz w:val="26"/>
        </w:rPr>
        <w:t>повседневную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 [4].</w:t>
      </w:r>
    </w:p>
    <w:p w:rsidR="00117080" w:rsidRDefault="00BE7805">
      <w:pPr>
        <w:pStyle w:val="a3"/>
        <w:spacing w:before="1" w:line="235" w:lineRule="auto"/>
        <w:ind w:right="148"/>
      </w:pPr>
      <w:r>
        <w:t>Среди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оптико-</w:t>
      </w:r>
      <w:r>
        <w:rPr>
          <w:spacing w:val="1"/>
        </w:rPr>
        <w:t xml:space="preserve"> </w:t>
      </w:r>
      <w:r>
        <w:t>кинетические средства, к которым относятся: позы, жесты, мимика, походка, визуаль-</w:t>
      </w:r>
      <w:r>
        <w:rPr>
          <w:spacing w:val="1"/>
        </w:rPr>
        <w:t xml:space="preserve"> </w:t>
      </w:r>
      <w:r>
        <w:t>ный контакт (взгляд). Для развития выразительности движений лица и тела в коррекци-</w:t>
      </w:r>
      <w:r>
        <w:rPr>
          <w:spacing w:val="1"/>
        </w:rPr>
        <w:t xml:space="preserve"> </w:t>
      </w:r>
      <w:r>
        <w:t>онно-развивающей работе с обучающимися можно использовать психогимнастические,</w:t>
      </w:r>
      <w:r>
        <w:rPr>
          <w:spacing w:val="1"/>
        </w:rPr>
        <w:t xml:space="preserve"> </w:t>
      </w:r>
      <w:r>
        <w:t>логоритмич</w:t>
      </w:r>
      <w:r>
        <w:t>еские упражнения, игры-драматизации. В процессе их выполнения дети в</w:t>
      </w:r>
      <w:r>
        <w:rPr>
          <w:spacing w:val="1"/>
        </w:rPr>
        <w:t xml:space="preserve"> </w:t>
      </w:r>
      <w:r>
        <w:t>игровой форме учатся имитировать походку и жесты различных персонажей, осваивают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эмоций,</w:t>
      </w:r>
      <w:r>
        <w:rPr>
          <w:spacing w:val="-1"/>
        </w:rPr>
        <w:t xml:space="preserve"> </w:t>
      </w:r>
      <w:r>
        <w:t>настроения.</w:t>
      </w:r>
    </w:p>
    <w:p w:rsidR="00117080" w:rsidRDefault="00BE7805">
      <w:pPr>
        <w:pStyle w:val="a3"/>
        <w:spacing w:line="235" w:lineRule="auto"/>
        <w:ind w:right="152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неве</w:t>
      </w:r>
      <w:r>
        <w:t>рбальной</w:t>
      </w:r>
      <w:r>
        <w:rPr>
          <w:spacing w:val="1"/>
        </w:rPr>
        <w:t xml:space="preserve"> </w:t>
      </w:r>
      <w:r>
        <w:t>коммуника-</w:t>
      </w:r>
      <w:r>
        <w:rPr>
          <w:spacing w:val="-62"/>
        </w:rPr>
        <w:t xml:space="preserve"> </w:t>
      </w:r>
      <w:r>
        <w:t>тивной деятельности значительно расширяет социальный опыт обучающегося с тяже-</w:t>
      </w:r>
      <w:r>
        <w:rPr>
          <w:spacing w:val="1"/>
        </w:rPr>
        <w:t xml:space="preserve"> </w:t>
      </w:r>
      <w:r>
        <w:t>лыми множественными нарушениями развития, способствует адекватному взаимодей-</w:t>
      </w:r>
      <w:r>
        <w:rPr>
          <w:spacing w:val="1"/>
        </w:rPr>
        <w:t xml:space="preserve"> </w:t>
      </w:r>
      <w:r>
        <w:t>ствию и общению в совместной деятельности, позволяет постепенно накапливать у р</w:t>
      </w:r>
      <w:r>
        <w:t>е-</w:t>
      </w:r>
      <w:r>
        <w:rPr>
          <w:spacing w:val="1"/>
        </w:rPr>
        <w:t xml:space="preserve"> </w:t>
      </w:r>
      <w:r>
        <w:t>бенка необходимые знания о себе как о субъекте общения и взаимодействия, знания о</w:t>
      </w:r>
      <w:r>
        <w:rPr>
          <w:spacing w:val="1"/>
        </w:rPr>
        <w:t xml:space="preserve"> </w:t>
      </w:r>
      <w:r>
        <w:t>социальных ситуациях взаимодействия, о способах установления различных типов со-</w:t>
      </w:r>
      <w:r>
        <w:rPr>
          <w:spacing w:val="1"/>
        </w:rPr>
        <w:t xml:space="preserve"> </w:t>
      </w:r>
      <w:r>
        <w:t>циального взаимодействия, о культурно закрепленных способах поддержания и выхода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социал</w:t>
      </w:r>
      <w:r>
        <w:t>ьного</w:t>
      </w:r>
      <w:r>
        <w:rPr>
          <w:spacing w:val="1"/>
        </w:rPr>
        <w:t xml:space="preserve"> </w:t>
      </w:r>
      <w:r>
        <w:t>взаимодействия.</w:t>
      </w:r>
    </w:p>
    <w:p w:rsidR="00117080" w:rsidRDefault="00BE7805">
      <w:pPr>
        <w:pStyle w:val="a3"/>
        <w:spacing w:line="235" w:lineRule="auto"/>
        <w:ind w:right="159"/>
      </w:pPr>
      <w:r>
        <w:t>Невербальные коммуникативные навыки дают возможность ребенку с ТМНР со-</w:t>
      </w:r>
      <w:r>
        <w:rPr>
          <w:spacing w:val="1"/>
        </w:rPr>
        <w:t xml:space="preserve"> </w:t>
      </w:r>
      <w:r>
        <w:t>циально-приемлемыми способами:</w:t>
      </w:r>
    </w:p>
    <w:p w:rsidR="00117080" w:rsidRDefault="00BE7805">
      <w:pPr>
        <w:pStyle w:val="a4"/>
        <w:numPr>
          <w:ilvl w:val="0"/>
          <w:numId w:val="116"/>
        </w:numPr>
        <w:tabs>
          <w:tab w:val="left" w:pos="1247"/>
        </w:tabs>
        <w:spacing w:line="282" w:lineRule="exact"/>
        <w:ind w:left="1246"/>
        <w:jc w:val="left"/>
        <w:rPr>
          <w:sz w:val="26"/>
        </w:rPr>
      </w:pPr>
      <w:r>
        <w:rPr>
          <w:sz w:val="26"/>
        </w:rPr>
        <w:t>привлечь,</w:t>
      </w:r>
      <w:r>
        <w:rPr>
          <w:spacing w:val="-2"/>
          <w:sz w:val="26"/>
        </w:rPr>
        <w:t xml:space="preserve"> </w:t>
      </w:r>
      <w:r>
        <w:rPr>
          <w:sz w:val="26"/>
        </w:rPr>
        <w:t>обратить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окружающих;</w:t>
      </w:r>
    </w:p>
    <w:p w:rsidR="00117080" w:rsidRDefault="00BE7805">
      <w:pPr>
        <w:pStyle w:val="a4"/>
        <w:numPr>
          <w:ilvl w:val="0"/>
          <w:numId w:val="116"/>
        </w:numPr>
        <w:tabs>
          <w:tab w:val="left" w:pos="1247"/>
        </w:tabs>
        <w:spacing w:line="294" w:lineRule="exact"/>
        <w:ind w:left="1246"/>
        <w:jc w:val="left"/>
        <w:rPr>
          <w:sz w:val="26"/>
        </w:rPr>
      </w:pPr>
      <w:r>
        <w:rPr>
          <w:sz w:val="26"/>
        </w:rPr>
        <w:t>обратиться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помощью;</w:t>
      </w:r>
    </w:p>
    <w:p w:rsidR="00117080" w:rsidRDefault="00BE7805">
      <w:pPr>
        <w:pStyle w:val="a4"/>
        <w:numPr>
          <w:ilvl w:val="0"/>
          <w:numId w:val="116"/>
        </w:numPr>
        <w:tabs>
          <w:tab w:val="left" w:pos="1247"/>
        </w:tabs>
        <w:spacing w:line="294" w:lineRule="exact"/>
        <w:ind w:left="1246"/>
        <w:jc w:val="left"/>
        <w:rPr>
          <w:sz w:val="26"/>
        </w:rPr>
      </w:pPr>
      <w:r>
        <w:rPr>
          <w:sz w:val="26"/>
        </w:rPr>
        <w:t>сообщить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своих</w:t>
      </w:r>
      <w:r>
        <w:rPr>
          <w:spacing w:val="-3"/>
          <w:sz w:val="26"/>
        </w:rPr>
        <w:t xml:space="preserve"> </w:t>
      </w:r>
      <w:r>
        <w:rPr>
          <w:sz w:val="26"/>
        </w:rPr>
        <w:t>потребностях,</w:t>
      </w:r>
      <w:r>
        <w:rPr>
          <w:spacing w:val="-3"/>
          <w:sz w:val="26"/>
        </w:rPr>
        <w:t xml:space="preserve"> </w:t>
      </w:r>
      <w:r>
        <w:rPr>
          <w:sz w:val="26"/>
        </w:rPr>
        <w:t>намерениях,</w:t>
      </w:r>
      <w:r>
        <w:rPr>
          <w:spacing w:val="-3"/>
          <w:sz w:val="26"/>
        </w:rPr>
        <w:t xml:space="preserve"> </w:t>
      </w:r>
      <w:r>
        <w:rPr>
          <w:sz w:val="26"/>
        </w:rPr>
        <w:t>желаниях,</w:t>
      </w:r>
      <w:r>
        <w:rPr>
          <w:spacing w:val="-3"/>
          <w:sz w:val="26"/>
        </w:rPr>
        <w:t xml:space="preserve"> </w:t>
      </w:r>
      <w:r>
        <w:rPr>
          <w:sz w:val="26"/>
        </w:rPr>
        <w:t>чувствах;</w:t>
      </w:r>
    </w:p>
    <w:p w:rsidR="00117080" w:rsidRDefault="00BE7805">
      <w:pPr>
        <w:pStyle w:val="a4"/>
        <w:numPr>
          <w:ilvl w:val="0"/>
          <w:numId w:val="116"/>
        </w:numPr>
        <w:tabs>
          <w:tab w:val="left" w:pos="1247"/>
        </w:tabs>
        <w:spacing w:line="294" w:lineRule="exact"/>
        <w:ind w:left="1246"/>
        <w:jc w:val="left"/>
        <w:rPr>
          <w:sz w:val="26"/>
        </w:rPr>
      </w:pPr>
      <w:r>
        <w:rPr>
          <w:sz w:val="26"/>
        </w:rPr>
        <w:t>отказаться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ненужного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предмета;</w:t>
      </w:r>
    </w:p>
    <w:p w:rsidR="00117080" w:rsidRDefault="00BE7805">
      <w:pPr>
        <w:pStyle w:val="a4"/>
        <w:numPr>
          <w:ilvl w:val="0"/>
          <w:numId w:val="116"/>
        </w:numPr>
        <w:tabs>
          <w:tab w:val="left" w:pos="1247"/>
        </w:tabs>
        <w:spacing w:line="235" w:lineRule="auto"/>
        <w:ind w:right="151" w:firstLine="708"/>
        <w:jc w:val="left"/>
        <w:rPr>
          <w:sz w:val="26"/>
        </w:rPr>
      </w:pPr>
      <w:r>
        <w:rPr>
          <w:sz w:val="26"/>
        </w:rPr>
        <w:t>вступить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контакт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15"/>
          <w:sz w:val="26"/>
        </w:rPr>
        <w:t xml:space="preserve"> </w:t>
      </w:r>
      <w:r>
        <w:rPr>
          <w:sz w:val="26"/>
        </w:rPr>
        <w:t>взаимодействие,</w:t>
      </w:r>
      <w:r>
        <w:rPr>
          <w:spacing w:val="17"/>
          <w:sz w:val="26"/>
        </w:rPr>
        <w:t xml:space="preserve"> </w:t>
      </w:r>
      <w:r>
        <w:rPr>
          <w:sz w:val="26"/>
        </w:rPr>
        <w:t>выйти</w:t>
      </w:r>
      <w:r>
        <w:rPr>
          <w:spacing w:val="16"/>
          <w:sz w:val="26"/>
        </w:rPr>
        <w:t xml:space="preserve"> </w:t>
      </w:r>
      <w:r>
        <w:rPr>
          <w:sz w:val="26"/>
        </w:rPr>
        <w:t>из</w:t>
      </w:r>
      <w:r>
        <w:rPr>
          <w:spacing w:val="13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4"/>
          <w:sz w:val="26"/>
        </w:rPr>
        <w:t xml:space="preserve"> </w:t>
      </w:r>
      <w:r>
        <w:rPr>
          <w:sz w:val="26"/>
        </w:rPr>
        <w:t>взаимо-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действия.</w:t>
      </w:r>
    </w:p>
    <w:p w:rsidR="00117080" w:rsidRDefault="00BE7805">
      <w:pPr>
        <w:pStyle w:val="a3"/>
        <w:spacing w:line="235" w:lineRule="auto"/>
        <w:jc w:val="left"/>
      </w:pPr>
      <w:r>
        <w:t>Успешное</w:t>
      </w:r>
      <w:r>
        <w:rPr>
          <w:spacing w:val="15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ребенком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ТМНР</w:t>
      </w:r>
      <w:r>
        <w:rPr>
          <w:spacing w:val="17"/>
        </w:rPr>
        <w:t xml:space="preserve"> </w:t>
      </w:r>
      <w:r>
        <w:t>невербальных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15"/>
        </w:rPr>
        <w:t xml:space="preserve"> </w:t>
      </w:r>
      <w:r>
        <w:t>навы-</w:t>
      </w:r>
      <w:r>
        <w:rPr>
          <w:spacing w:val="-62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 способствует: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247"/>
          <w:tab w:val="left" w:pos="3233"/>
          <w:tab w:val="left" w:pos="5113"/>
          <w:tab w:val="left" w:pos="5748"/>
          <w:tab w:val="left" w:pos="7888"/>
        </w:tabs>
        <w:spacing w:line="235" w:lineRule="auto"/>
        <w:ind w:right="155" w:firstLine="708"/>
        <w:jc w:val="left"/>
        <w:rPr>
          <w:sz w:val="26"/>
        </w:rPr>
      </w:pPr>
      <w:r>
        <w:rPr>
          <w:sz w:val="26"/>
        </w:rPr>
        <w:t>преодолению</w:t>
      </w:r>
      <w:r>
        <w:rPr>
          <w:sz w:val="26"/>
        </w:rPr>
        <w:tab/>
        <w:t>пассивности</w:t>
      </w:r>
      <w:r>
        <w:rPr>
          <w:sz w:val="26"/>
        </w:rPr>
        <w:tab/>
        <w:t>и</w:t>
      </w:r>
      <w:r>
        <w:rPr>
          <w:sz w:val="26"/>
        </w:rPr>
        <w:tab/>
        <w:t>недостаточной</w:t>
      </w:r>
      <w:r>
        <w:rPr>
          <w:sz w:val="26"/>
        </w:rPr>
        <w:tab/>
      </w:r>
      <w:r>
        <w:rPr>
          <w:spacing w:val="-1"/>
          <w:sz w:val="26"/>
        </w:rPr>
        <w:t>целенаправленности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247"/>
        </w:tabs>
        <w:spacing w:line="308" w:lineRule="exact"/>
        <w:ind w:left="1246" w:hanging="286"/>
        <w:jc w:val="left"/>
        <w:rPr>
          <w:sz w:val="26"/>
        </w:rPr>
      </w:pPr>
      <w:r>
        <w:rPr>
          <w:sz w:val="26"/>
        </w:rPr>
        <w:t>повышению</w:t>
      </w:r>
      <w:r>
        <w:rPr>
          <w:spacing w:val="-5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общению;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247"/>
        </w:tabs>
        <w:spacing w:line="311" w:lineRule="exact"/>
        <w:ind w:left="1246" w:hanging="286"/>
        <w:jc w:val="left"/>
        <w:rPr>
          <w:sz w:val="26"/>
        </w:rPr>
      </w:pPr>
      <w:r>
        <w:rPr>
          <w:sz w:val="26"/>
        </w:rPr>
        <w:t>преодолению</w:t>
      </w:r>
      <w:r>
        <w:rPr>
          <w:spacing w:val="-6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взаимопонимании;</w:t>
      </w:r>
    </w:p>
    <w:p w:rsidR="00117080" w:rsidRDefault="00BE7805">
      <w:pPr>
        <w:pStyle w:val="a4"/>
        <w:numPr>
          <w:ilvl w:val="0"/>
          <w:numId w:val="117"/>
        </w:numPr>
        <w:tabs>
          <w:tab w:val="left" w:pos="1247"/>
        </w:tabs>
        <w:spacing w:line="312" w:lineRule="exact"/>
        <w:ind w:left="1246" w:hanging="286"/>
        <w:jc w:val="left"/>
        <w:rPr>
          <w:sz w:val="26"/>
        </w:rPr>
      </w:pPr>
      <w:r>
        <w:rPr>
          <w:sz w:val="26"/>
        </w:rPr>
        <w:t>снижению</w:t>
      </w:r>
      <w:r>
        <w:rPr>
          <w:spacing w:val="-4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эмоционально-поведенческих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проявлений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spacing w:line="235" w:lineRule="auto"/>
        <w:ind w:right="148"/>
      </w:pPr>
      <w:r>
        <w:t>Таким образом, невербальные коммуникативные навыки позволяют ребенку до-</w:t>
      </w:r>
      <w:r>
        <w:rPr>
          <w:spacing w:val="1"/>
        </w:rPr>
        <w:t xml:space="preserve"> </w:t>
      </w:r>
      <w:r>
        <w:t>школьного возраста с ТМНР, испытывающему трудности при обучении речи, проще</w:t>
      </w:r>
      <w:r>
        <w:rPr>
          <w:spacing w:val="1"/>
        </w:rPr>
        <w:t xml:space="preserve"> </w:t>
      </w:r>
      <w:r>
        <w:t>преодолевать коммуникативные барьеры, инициативно, целенаправленно, продуктивно</w:t>
      </w:r>
      <w:r>
        <w:rPr>
          <w:spacing w:val="1"/>
        </w:rPr>
        <w:t xml:space="preserve"> </w:t>
      </w:r>
      <w:r>
        <w:t>взаимодейст</w:t>
      </w:r>
      <w:r>
        <w:t>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117080" w:rsidRDefault="00BE7805">
      <w:pPr>
        <w:spacing w:line="269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15"/>
        </w:numPr>
        <w:tabs>
          <w:tab w:val="left" w:pos="1386"/>
        </w:tabs>
        <w:spacing w:line="235" w:lineRule="auto"/>
        <w:ind w:right="153" w:firstLine="708"/>
        <w:jc w:val="both"/>
        <w:rPr>
          <w:sz w:val="24"/>
        </w:rPr>
      </w:pPr>
      <w:r>
        <w:rPr>
          <w:sz w:val="24"/>
        </w:rPr>
        <w:t>Артамонова, А. Обучение детей с 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множественными нарушениями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развитии:    опыт    использования    альтернативной    и    дополнительной    коммуникации    /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Артамонова.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 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Издательско-Торговый Дом</w:t>
      </w:r>
      <w:r>
        <w:rPr>
          <w:spacing w:val="-3"/>
          <w:sz w:val="24"/>
        </w:rPr>
        <w:t xml:space="preserve"> </w:t>
      </w:r>
      <w:r>
        <w:rPr>
          <w:sz w:val="24"/>
        </w:rPr>
        <w:t>«Скифия»,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176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spacing w:line="235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15"/>
        </w:numPr>
        <w:tabs>
          <w:tab w:val="left" w:pos="1386"/>
        </w:tabs>
        <w:spacing w:before="75" w:line="235" w:lineRule="auto"/>
        <w:ind w:right="148" w:firstLine="708"/>
        <w:jc w:val="both"/>
        <w:rPr>
          <w:sz w:val="24"/>
        </w:rPr>
      </w:pPr>
      <w:r>
        <w:rPr>
          <w:sz w:val="24"/>
        </w:rPr>
        <w:t>Баева, Д. В. Подари мне радость общения! : пособие по работе с 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Баева,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Издательско-Торговый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«Скифия», 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172 с.</w:t>
      </w:r>
    </w:p>
    <w:p w:rsidR="00117080" w:rsidRDefault="00BE7805">
      <w:pPr>
        <w:pStyle w:val="a4"/>
        <w:numPr>
          <w:ilvl w:val="0"/>
          <w:numId w:val="115"/>
        </w:numPr>
        <w:tabs>
          <w:tab w:val="left" w:pos="1386"/>
        </w:tabs>
        <w:ind w:right="148" w:firstLine="708"/>
        <w:jc w:val="both"/>
        <w:rPr>
          <w:sz w:val="24"/>
        </w:rPr>
      </w:pPr>
      <w:r>
        <w:rPr>
          <w:sz w:val="24"/>
        </w:rPr>
        <w:t>Беркович,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множественные нарушения развития / М. Беркович. – Санкт-Петербург : Издательско-Торговый</w:t>
      </w:r>
      <w:r>
        <w:rPr>
          <w:spacing w:val="-57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«Скифия», 2022.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96 с.</w:t>
      </w:r>
    </w:p>
    <w:p w:rsidR="00117080" w:rsidRDefault="00BE7805">
      <w:pPr>
        <w:pStyle w:val="a4"/>
        <w:numPr>
          <w:ilvl w:val="0"/>
          <w:numId w:val="115"/>
        </w:numPr>
        <w:tabs>
          <w:tab w:val="left" w:pos="1386"/>
        </w:tabs>
        <w:ind w:left="1386"/>
        <w:jc w:val="both"/>
        <w:rPr>
          <w:sz w:val="24"/>
        </w:rPr>
      </w:pPr>
      <w:r>
        <w:rPr>
          <w:sz w:val="24"/>
        </w:rPr>
        <w:t>Гусева,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Гусева,</w:t>
      </w:r>
      <w:r>
        <w:rPr>
          <w:spacing w:val="-1"/>
          <w:sz w:val="24"/>
        </w:rPr>
        <w:t xml:space="preserve"> </w:t>
      </w:r>
      <w:r>
        <w:rPr>
          <w:sz w:val="24"/>
        </w:rPr>
        <w:t>Н. А.</w:t>
      </w:r>
      <w:r>
        <w:rPr>
          <w:spacing w:val="-2"/>
          <w:sz w:val="24"/>
        </w:rPr>
        <w:t xml:space="preserve"> </w:t>
      </w:r>
      <w:r>
        <w:rPr>
          <w:sz w:val="24"/>
        </w:rPr>
        <w:t>Рубцова. –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2023. –</w:t>
      </w:r>
      <w:r>
        <w:rPr>
          <w:spacing w:val="-1"/>
          <w:sz w:val="24"/>
        </w:rPr>
        <w:t xml:space="preserve"> </w:t>
      </w:r>
      <w:r>
        <w:rPr>
          <w:sz w:val="24"/>
        </w:rPr>
        <w:t>147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15"/>
        </w:numPr>
        <w:tabs>
          <w:tab w:val="left" w:pos="1386"/>
        </w:tabs>
        <w:ind w:right="146" w:firstLine="708"/>
        <w:jc w:val="both"/>
        <w:rPr>
          <w:sz w:val="24"/>
        </w:rPr>
      </w:pPr>
      <w:r>
        <w:rPr>
          <w:sz w:val="24"/>
        </w:rPr>
        <w:t>Гусева,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коммуникации. Развитие и коррекция речи / Л. Н. Гусева, Н. А. Рубцова. – Волгоград : Учитель,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2021. –</w:t>
      </w:r>
      <w:r>
        <w:rPr>
          <w:spacing w:val="-1"/>
          <w:sz w:val="24"/>
        </w:rPr>
        <w:t xml:space="preserve"> </w:t>
      </w:r>
      <w:r>
        <w:rPr>
          <w:sz w:val="24"/>
        </w:rPr>
        <w:t>148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Heading1"/>
        <w:ind w:right="157"/>
      </w:pPr>
      <w:r>
        <w:t>РОЛЬ ТЬЮТОРА В ПСИХОЛОГО-ПЕДАГОГИЧ</w:t>
      </w:r>
      <w:r>
        <w:t>ЕСКОМ СОПРОВОЖДЕНИИ</w:t>
      </w:r>
      <w:r>
        <w:rPr>
          <w:spacing w:val="-6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</w:t>
      </w:r>
    </w:p>
    <w:p w:rsidR="00117080" w:rsidRDefault="00BE7805">
      <w:pPr>
        <w:ind w:left="2066" w:right="1967"/>
        <w:jc w:val="center"/>
        <w:rPr>
          <w:i/>
          <w:sz w:val="26"/>
        </w:rPr>
      </w:pPr>
      <w:r>
        <w:rPr>
          <w:b/>
          <w:i/>
          <w:sz w:val="26"/>
        </w:rPr>
        <w:t xml:space="preserve">Черкашина Юлия Николаевна, </w:t>
      </w:r>
      <w:r>
        <w:rPr>
          <w:i/>
          <w:sz w:val="26"/>
        </w:rPr>
        <w:t>тьютор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</w:p>
    <w:p w:rsidR="00117080" w:rsidRDefault="00BE7805">
      <w:pPr>
        <w:ind w:left="2066" w:right="1967"/>
        <w:jc w:val="center"/>
        <w:rPr>
          <w:i/>
          <w:sz w:val="26"/>
        </w:rPr>
      </w:pPr>
      <w:r>
        <w:rPr>
          <w:i/>
          <w:sz w:val="26"/>
        </w:rPr>
        <w:t>общеобразовательного учреждения «Радонежский»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Строитель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9"/>
      </w:pPr>
      <w:r>
        <w:t>Поскольку количество детей с ограниченными возможностями здоровья (далее –</w:t>
      </w:r>
      <w:r>
        <w:rPr>
          <w:spacing w:val="1"/>
        </w:rPr>
        <w:t xml:space="preserve"> </w:t>
      </w:r>
      <w:r>
        <w:t>ОВЗ) увеличивается из года в год, государство обязано разработать индивидуальную</w:t>
      </w:r>
      <w:r>
        <w:rPr>
          <w:spacing w:val="1"/>
        </w:rPr>
        <w:t xml:space="preserve"> </w:t>
      </w:r>
      <w:r>
        <w:t>педагогическую поддержку для этой категории детей и создать надлежащие условия для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со</w:t>
      </w:r>
      <w:r>
        <w:t>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профессионализацию.</w:t>
      </w:r>
    </w:p>
    <w:p w:rsidR="00117080" w:rsidRDefault="00BE7805">
      <w:pPr>
        <w:pStyle w:val="a3"/>
        <w:ind w:right="153"/>
      </w:pPr>
      <w:r>
        <w:t>Первый этап, дошкольное образование, является центральным для всей системы</w:t>
      </w:r>
      <w:r>
        <w:rPr>
          <w:spacing w:val="1"/>
        </w:rPr>
        <w:t xml:space="preserve"> </w:t>
      </w:r>
      <w:r>
        <w:t>образования. Этот этап гарантирует комплексное развитие личности ребенка, интеллек-</w:t>
      </w:r>
      <w:r>
        <w:rPr>
          <w:spacing w:val="1"/>
        </w:rPr>
        <w:t xml:space="preserve"> </w:t>
      </w:r>
      <w:r>
        <w:t>туальное развитие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</w:p>
    <w:p w:rsidR="00117080" w:rsidRDefault="00BE7805">
      <w:pPr>
        <w:pStyle w:val="a3"/>
        <w:ind w:right="152"/>
      </w:pPr>
      <w:r>
        <w:t>Дети с ограниченными возможностями здоровья – это дети, состояние здоровья</w:t>
      </w:r>
      <w:r>
        <w:rPr>
          <w:spacing w:val="1"/>
        </w:rPr>
        <w:t xml:space="preserve"> </w:t>
      </w:r>
      <w:r>
        <w:t>которых препятствует освоению образовательных программ без специальных условий</w:t>
      </w:r>
      <w:r>
        <w:rPr>
          <w:spacing w:val="1"/>
        </w:rPr>
        <w:t xml:space="preserve"> </w:t>
      </w:r>
      <w:r>
        <w:t>обучения и воспитания. Образовательные потребности детей с ОВЗ не только индивиду-</w:t>
      </w:r>
      <w:r>
        <w:rPr>
          <w:spacing w:val="-62"/>
        </w:rPr>
        <w:t xml:space="preserve"> </w:t>
      </w:r>
      <w:r>
        <w:t>альны,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5"/>
        </w:rPr>
        <w:t xml:space="preserve"> </w:t>
      </w:r>
      <w:r>
        <w:t>чертами.</w:t>
      </w:r>
    </w:p>
    <w:p w:rsidR="00117080" w:rsidRDefault="00BE7805">
      <w:pPr>
        <w:pStyle w:val="a3"/>
        <w:ind w:right="149"/>
      </w:pPr>
      <w:r>
        <w:t>Актуальность данной работы заключается в необходимости внедрения инклюзив-</w:t>
      </w:r>
      <w:r>
        <w:rPr>
          <w:spacing w:val="1"/>
        </w:rPr>
        <w:t xml:space="preserve"> </w:t>
      </w:r>
      <w:r>
        <w:t>ных форм образования, которые одновременно создают наилучшие</w:t>
      </w:r>
      <w:r>
        <w:t xml:space="preserve"> условия для всех ка-</w:t>
      </w:r>
      <w:r>
        <w:rPr>
          <w:spacing w:val="1"/>
        </w:rPr>
        <w:t xml:space="preserve"> </w:t>
      </w:r>
      <w:r>
        <w:t>тегорий детей. Такой подход предполагает понимание различных образовательных по-</w:t>
      </w:r>
      <w:r>
        <w:rPr>
          <w:spacing w:val="1"/>
        </w:rPr>
        <w:t xml:space="preserve"> </w:t>
      </w:r>
      <w:r>
        <w:t>требностей детей, предоставление услуг в соответствии с этими потребностями посред-</w:t>
      </w:r>
      <w:r>
        <w:rPr>
          <w:spacing w:val="1"/>
        </w:rPr>
        <w:t xml:space="preserve"> </w:t>
      </w:r>
      <w:r>
        <w:t>ством полноценного участия в образовательном процессе, а также устран</w:t>
      </w:r>
      <w:r>
        <w:t>ение дискри-</w:t>
      </w:r>
      <w:r>
        <w:rPr>
          <w:spacing w:val="1"/>
        </w:rPr>
        <w:t xml:space="preserve"> </w:t>
      </w:r>
      <w:r>
        <w:t>минации в образовании. Одним из них является тьюторство. Даже если ребенок само-</w:t>
      </w:r>
      <w:r>
        <w:rPr>
          <w:spacing w:val="1"/>
        </w:rPr>
        <w:t xml:space="preserve"> </w:t>
      </w:r>
      <w:r>
        <w:t>стоятельный, но у него могут возникнуть трудности и ему может понадобиться помощь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тьютора.</w:t>
      </w:r>
    </w:p>
    <w:p w:rsidR="00117080" w:rsidRDefault="00BE7805">
      <w:pPr>
        <w:pStyle w:val="a3"/>
        <w:ind w:right="149"/>
      </w:pPr>
      <w:r>
        <w:t>Приоритетной задачей тьютора является не</w:t>
      </w:r>
      <w:r>
        <w:t xml:space="preserve"> только оказание квалифицированной</w:t>
      </w:r>
      <w:r>
        <w:rPr>
          <w:spacing w:val="1"/>
        </w:rPr>
        <w:t xml:space="preserve"> </w:t>
      </w:r>
      <w:r>
        <w:t>помощи детям с особыми образовательными потребностями в адаптации к внутренней</w:t>
      </w:r>
      <w:r>
        <w:rPr>
          <w:spacing w:val="1"/>
        </w:rPr>
        <w:t xml:space="preserve"> </w:t>
      </w:r>
      <w:r>
        <w:t>среде дошкольного учреждения, но и создание всех необходимых условий и возможно-</w:t>
      </w:r>
      <w:r>
        <w:rPr>
          <w:spacing w:val="1"/>
        </w:rPr>
        <w:t xml:space="preserve"> </w:t>
      </w:r>
      <w:r>
        <w:t>стей для реализации детьми своего потенциала и эффективной со</w:t>
      </w:r>
      <w:r>
        <w:t>циализации – ситуации</w:t>
      </w:r>
      <w:r>
        <w:rPr>
          <w:spacing w:val="-62"/>
        </w:rPr>
        <w:t xml:space="preserve"> </w:t>
      </w:r>
      <w:r>
        <w:t>успеха [4].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Исследуя</w:t>
      </w:r>
      <w:r>
        <w:rPr>
          <w:spacing w:val="23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тьютора,</w:t>
      </w:r>
      <w:r>
        <w:rPr>
          <w:spacing w:val="22"/>
        </w:rPr>
        <w:t xml:space="preserve"> </w:t>
      </w:r>
      <w:r>
        <w:t>логично</w:t>
      </w:r>
      <w:r>
        <w:rPr>
          <w:spacing w:val="24"/>
        </w:rPr>
        <w:t xml:space="preserve"> </w:t>
      </w:r>
      <w:r>
        <w:t>обратить</w:t>
      </w:r>
      <w:r>
        <w:rPr>
          <w:spacing w:val="21"/>
        </w:rPr>
        <w:t xml:space="preserve"> </w:t>
      </w:r>
      <w:r>
        <w:t>внимание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мнение</w:t>
      </w:r>
      <w:r>
        <w:rPr>
          <w:spacing w:val="23"/>
        </w:rPr>
        <w:t xml:space="preserve"> </w:t>
      </w:r>
      <w:r>
        <w:t>Е.Г.</w:t>
      </w:r>
      <w:r>
        <w:rPr>
          <w:spacing w:val="24"/>
        </w:rPr>
        <w:t xml:space="preserve"> </w:t>
      </w:r>
      <w:r>
        <w:t>Речицкой.</w:t>
      </w:r>
    </w:p>
    <w:p w:rsidR="00117080" w:rsidRDefault="00BE7805">
      <w:pPr>
        <w:pStyle w:val="a3"/>
        <w:spacing w:line="298" w:lineRule="exact"/>
        <w:ind w:firstLine="0"/>
      </w:pPr>
      <w:r>
        <w:t>По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мнению, тьюторское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нацелено: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13"/>
        </w:tabs>
        <w:spacing w:before="1" w:line="298" w:lineRule="exact"/>
        <w:ind w:left="1112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общих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13"/>
        </w:tabs>
        <w:ind w:right="155" w:firstLine="708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реабилитационного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потенциала;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14"/>
        </w:numPr>
        <w:tabs>
          <w:tab w:val="left" w:pos="1113"/>
        </w:tabs>
        <w:spacing w:before="76"/>
        <w:ind w:right="152" w:firstLine="708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сверстниками;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39"/>
        </w:tabs>
        <w:ind w:right="154" w:firstLine="708"/>
        <w:rPr>
          <w:sz w:val="26"/>
        </w:rPr>
      </w:pPr>
      <w:r>
        <w:rPr>
          <w:sz w:val="26"/>
        </w:rPr>
        <w:t>на регулирование процесса совместного обучения детей с комп</w:t>
      </w:r>
      <w:r>
        <w:rPr>
          <w:sz w:val="26"/>
        </w:rPr>
        <w:t>лексными нару-</w:t>
      </w:r>
      <w:r>
        <w:rPr>
          <w:spacing w:val="1"/>
          <w:sz w:val="26"/>
        </w:rPr>
        <w:t xml:space="preserve"> </w:t>
      </w:r>
      <w:r>
        <w:rPr>
          <w:sz w:val="26"/>
        </w:rPr>
        <w:t>шениями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благоприятной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</w:t>
      </w:r>
      <w:r>
        <w:rPr>
          <w:spacing w:val="-1"/>
          <w:sz w:val="26"/>
        </w:rPr>
        <w:t xml:space="preserve"> </w:t>
      </w:r>
      <w:r>
        <w:rPr>
          <w:sz w:val="26"/>
        </w:rPr>
        <w:t>[2].</w:t>
      </w:r>
    </w:p>
    <w:p w:rsidR="00117080" w:rsidRDefault="00BE7805">
      <w:pPr>
        <w:pStyle w:val="a3"/>
        <w:ind w:right="151"/>
      </w:pPr>
      <w:r>
        <w:t>При включении детей с инвалидностью и ОВЗ в учебные группы, перед педагога-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20"/>
        </w:tabs>
        <w:spacing w:before="2"/>
        <w:ind w:right="151" w:firstLine="708"/>
        <w:rPr>
          <w:sz w:val="26"/>
        </w:rPr>
      </w:pPr>
      <w:r>
        <w:rPr>
          <w:sz w:val="26"/>
        </w:rPr>
        <w:t>создание общего образовательного пространства, максимально комфортного для</w:t>
      </w:r>
      <w:r>
        <w:rPr>
          <w:spacing w:val="-62"/>
          <w:sz w:val="26"/>
        </w:rPr>
        <w:t xml:space="preserve"> </w:t>
      </w:r>
      <w:r>
        <w:rPr>
          <w:sz w:val="26"/>
        </w:rPr>
        <w:t>всех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13"/>
        </w:tabs>
        <w:spacing w:line="298" w:lineRule="exact"/>
        <w:ind w:left="1112"/>
        <w:rPr>
          <w:sz w:val="26"/>
        </w:rPr>
      </w:pPr>
      <w:r>
        <w:rPr>
          <w:sz w:val="26"/>
        </w:rPr>
        <w:t>психологическое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82"/>
        </w:tabs>
        <w:ind w:right="152" w:firstLine="708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ДОУ,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z w:val="26"/>
        </w:rPr>
        <w:t>учающихся 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родителей.</w:t>
      </w:r>
    </w:p>
    <w:p w:rsidR="00117080" w:rsidRDefault="00BE7805">
      <w:pPr>
        <w:pStyle w:val="a3"/>
        <w:ind w:right="155"/>
      </w:pPr>
      <w:r>
        <w:t>Чтобы полностью раскрыть определение «тьюторское сопровождение» необхо-</w:t>
      </w:r>
      <w:r>
        <w:rPr>
          <w:spacing w:val="1"/>
        </w:rPr>
        <w:t xml:space="preserve"> </w:t>
      </w:r>
      <w:r>
        <w:t>димо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«сопровождение»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«тьютор».</w:t>
      </w:r>
    </w:p>
    <w:p w:rsidR="00117080" w:rsidRDefault="00BE7805">
      <w:pPr>
        <w:pStyle w:val="a3"/>
        <w:spacing w:before="1"/>
        <w:ind w:right="152"/>
      </w:pPr>
      <w:r>
        <w:t>По мнению Вороновой В.В., тьюторское сопровождение – это педагогическая де-</w:t>
      </w:r>
      <w:r>
        <w:rPr>
          <w:spacing w:val="1"/>
        </w:rPr>
        <w:t xml:space="preserve"> </w:t>
      </w:r>
      <w:r>
        <w:t>ятельность по и</w:t>
      </w:r>
      <w:r>
        <w:t>ндивидуализации образования, направленная на выявление и развитие</w:t>
      </w:r>
      <w:r>
        <w:rPr>
          <w:spacing w:val="1"/>
        </w:rPr>
        <w:t xml:space="preserve"> </w:t>
      </w:r>
      <w:r>
        <w:t>образовательных мотивов и интересов учащегося, поиск образовательных ресурсов для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[1].</w:t>
      </w:r>
    </w:p>
    <w:p w:rsidR="00117080" w:rsidRDefault="00BE7805">
      <w:pPr>
        <w:pStyle w:val="a3"/>
        <w:ind w:right="154"/>
      </w:pPr>
      <w:r>
        <w:t>Цель сопровождения – создание таких психолого-педагог</w:t>
      </w:r>
      <w:r>
        <w:t>ических условий, при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мог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ind w:right="145"/>
      </w:pPr>
      <w:r>
        <w:rPr>
          <w:spacing w:val="-1"/>
        </w:rPr>
        <w:t>Тьютор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наставник,</w:t>
      </w:r>
      <w:r>
        <w:rPr>
          <w:spacing w:val="-16"/>
        </w:rPr>
        <w:t xml:space="preserve"> </w:t>
      </w:r>
      <w:r>
        <w:rPr>
          <w:spacing w:val="-1"/>
        </w:rPr>
        <w:t>отвечающий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личностное,</w:t>
      </w:r>
      <w:r>
        <w:rPr>
          <w:spacing w:val="-15"/>
        </w:rPr>
        <w:t xml:space="preserve"> </w:t>
      </w:r>
      <w:r>
        <w:t>творческое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психологи-</w:t>
      </w:r>
      <w:r>
        <w:rPr>
          <w:spacing w:val="-63"/>
        </w:rPr>
        <w:t xml:space="preserve"> </w:t>
      </w:r>
      <w:r>
        <w:rPr>
          <w:spacing w:val="-2"/>
        </w:rPr>
        <w:t>ческое</w:t>
      </w:r>
      <w:r>
        <w:rPr>
          <w:spacing w:val="-9"/>
        </w:rPr>
        <w:t xml:space="preserve"> </w:t>
      </w:r>
      <w:r>
        <w:rPr>
          <w:spacing w:val="-2"/>
        </w:rPr>
        <w:t>развитие</w:t>
      </w:r>
      <w:r>
        <w:rPr>
          <w:spacing w:val="-10"/>
        </w:rPr>
        <w:t xml:space="preserve"> </w:t>
      </w:r>
      <w:r>
        <w:rPr>
          <w:spacing w:val="-2"/>
        </w:rPr>
        <w:t>обучающегося</w:t>
      </w:r>
      <w:r>
        <w:rPr>
          <w:spacing w:val="-9"/>
        </w:rPr>
        <w:t xml:space="preserve"> </w:t>
      </w:r>
      <w:r>
        <w:rPr>
          <w:spacing w:val="-2"/>
        </w:rPr>
        <w:t>посредством</w:t>
      </w:r>
      <w:r>
        <w:rPr>
          <w:spacing w:val="-10"/>
        </w:rPr>
        <w:t xml:space="preserve"> </w:t>
      </w:r>
      <w:r>
        <w:rPr>
          <w:spacing w:val="-2"/>
        </w:rPr>
        <w:t>создания</w:t>
      </w:r>
      <w:r>
        <w:rPr>
          <w:spacing w:val="-7"/>
        </w:rPr>
        <w:t xml:space="preserve"> </w:t>
      </w:r>
      <w:r>
        <w:rPr>
          <w:spacing w:val="-2"/>
        </w:rPr>
        <w:t>индивидуального,</w:t>
      </w:r>
      <w:r>
        <w:rPr>
          <w:spacing w:val="-9"/>
        </w:rPr>
        <w:t xml:space="preserve"> </w:t>
      </w:r>
      <w:r>
        <w:rPr>
          <w:spacing w:val="-1"/>
        </w:rPr>
        <w:t>образовательного</w:t>
      </w:r>
      <w:r>
        <w:rPr>
          <w:spacing w:val="-63"/>
        </w:rPr>
        <w:t xml:space="preserve"> </w:t>
      </w:r>
      <w:r>
        <w:rPr>
          <w:spacing w:val="-4"/>
        </w:rPr>
        <w:t>пространства.</w:t>
      </w:r>
      <w:r>
        <w:rPr>
          <w:spacing w:val="-11"/>
        </w:rPr>
        <w:t xml:space="preserve"> </w:t>
      </w:r>
      <w:r>
        <w:rPr>
          <w:spacing w:val="-3"/>
        </w:rPr>
        <w:t>Сопровождать</w:t>
      </w:r>
      <w:r>
        <w:rPr>
          <w:spacing w:val="-9"/>
        </w:rPr>
        <w:t xml:space="preserve"> </w:t>
      </w:r>
      <w:r>
        <w:rPr>
          <w:spacing w:val="-3"/>
        </w:rPr>
        <w:t>–</w:t>
      </w:r>
      <w:r>
        <w:rPr>
          <w:spacing w:val="-10"/>
        </w:rPr>
        <w:t xml:space="preserve"> </w:t>
      </w:r>
      <w:r>
        <w:rPr>
          <w:spacing w:val="-3"/>
        </w:rPr>
        <w:t>сопутствовать,</w:t>
      </w:r>
      <w:r>
        <w:rPr>
          <w:spacing w:val="-10"/>
        </w:rPr>
        <w:t xml:space="preserve"> </w:t>
      </w:r>
      <w:r>
        <w:rPr>
          <w:spacing w:val="-3"/>
        </w:rPr>
        <w:t>идти</w:t>
      </w:r>
      <w:r>
        <w:rPr>
          <w:spacing w:val="-9"/>
        </w:rPr>
        <w:t xml:space="preserve"> </w:t>
      </w:r>
      <w:r>
        <w:rPr>
          <w:spacing w:val="-3"/>
        </w:rPr>
        <w:t>вместе,</w:t>
      </w:r>
      <w:r>
        <w:rPr>
          <w:spacing w:val="-13"/>
        </w:rPr>
        <w:t xml:space="preserve"> </w:t>
      </w:r>
      <w:r>
        <w:rPr>
          <w:spacing w:val="-3"/>
        </w:rPr>
        <w:t>быть</w:t>
      </w:r>
      <w:r>
        <w:rPr>
          <w:spacing w:val="-10"/>
        </w:rPr>
        <w:t xml:space="preserve"> </w:t>
      </w:r>
      <w:r>
        <w:rPr>
          <w:spacing w:val="-3"/>
        </w:rPr>
        <w:t>рядом,</w:t>
      </w:r>
      <w:r>
        <w:rPr>
          <w:spacing w:val="-10"/>
        </w:rPr>
        <w:t xml:space="preserve"> </w:t>
      </w:r>
      <w:r>
        <w:rPr>
          <w:spacing w:val="-3"/>
        </w:rPr>
        <w:t>помогать.</w:t>
      </w:r>
    </w:p>
    <w:p w:rsidR="00117080" w:rsidRDefault="00BE7805">
      <w:pPr>
        <w:pStyle w:val="a3"/>
        <w:ind w:right="147"/>
      </w:pPr>
      <w:r>
        <w:t>Основная предпосылка, определяющая суть концепции организации индивидуа-</w:t>
      </w:r>
      <w:r>
        <w:rPr>
          <w:spacing w:val="1"/>
        </w:rPr>
        <w:t xml:space="preserve"> </w:t>
      </w:r>
      <w:r>
        <w:t>лизированного обучения, заключается в том, что все учащиеся имеют права на свои по-</w:t>
      </w:r>
      <w:r>
        <w:rPr>
          <w:spacing w:val="1"/>
        </w:rPr>
        <w:t xml:space="preserve"> </w:t>
      </w:r>
      <w:r>
        <w:t>знавательные</w:t>
      </w:r>
      <w:r>
        <w:rPr>
          <w:spacing w:val="1"/>
        </w:rPr>
        <w:t xml:space="preserve"> </w:t>
      </w:r>
      <w:r>
        <w:t>интерес</w:t>
      </w:r>
      <w:r>
        <w:t>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потенциалы,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 учитываться при проектировании, организации и осуществлении образователь-</w:t>
      </w:r>
      <w:r>
        <w:rPr>
          <w:spacing w:val="1"/>
        </w:rPr>
        <w:t xml:space="preserve"> </w:t>
      </w:r>
      <w:r>
        <w:t>ной деятельности. Действительно, эффективное внедрение персонализированного обу-</w:t>
      </w:r>
      <w:r>
        <w:rPr>
          <w:spacing w:val="1"/>
        </w:rPr>
        <w:t xml:space="preserve"> </w:t>
      </w:r>
      <w:r>
        <w:t>чения требует создания реальных возможностей для самих учащихся заниматься актив-</w:t>
      </w:r>
      <w:r>
        <w:rPr>
          <w:spacing w:val="1"/>
        </w:rPr>
        <w:t xml:space="preserve"> </w:t>
      </w:r>
      <w:r>
        <w:t>ной деятельностью и участвовать в разработке индивидуальных образовательных марш-</w:t>
      </w:r>
      <w:r>
        <w:rPr>
          <w:spacing w:val="1"/>
        </w:rPr>
        <w:t xml:space="preserve"> </w:t>
      </w:r>
      <w:r>
        <w:t>рутов.</w:t>
      </w:r>
    </w:p>
    <w:p w:rsidR="00117080" w:rsidRDefault="00BE7805">
      <w:pPr>
        <w:pStyle w:val="a3"/>
        <w:ind w:right="150"/>
      </w:pPr>
      <w:r>
        <w:t>При создании индивидуальных образовательных маршрутов для детей с ограни-</w:t>
      </w:r>
      <w:r>
        <w:rPr>
          <w:spacing w:val="1"/>
        </w:rPr>
        <w:t xml:space="preserve"> </w:t>
      </w:r>
      <w:r>
        <w:t>ченными воз</w:t>
      </w:r>
      <w:r>
        <w:t>можностями здоровья можно утверждать, что необходимо учитывать как</w:t>
      </w:r>
      <w:r>
        <w:rPr>
          <w:spacing w:val="1"/>
        </w:rPr>
        <w:t xml:space="preserve"> </w:t>
      </w:r>
      <w:r>
        <w:t>общие, так и специфические образовательные потребности, а также определять условия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нарушений [5].</w:t>
      </w:r>
    </w:p>
    <w:p w:rsidR="00117080" w:rsidRDefault="00BE7805">
      <w:pPr>
        <w:pStyle w:val="a3"/>
        <w:spacing w:before="1"/>
        <w:ind w:right="151"/>
      </w:pPr>
      <w:r>
        <w:t xml:space="preserve">Основная цель индивидуального пути </w:t>
      </w:r>
      <w:r>
        <w:t>– дать ребенку возможность начать само-</w:t>
      </w:r>
      <w:r>
        <w:rPr>
          <w:spacing w:val="1"/>
        </w:rPr>
        <w:t xml:space="preserve"> </w:t>
      </w:r>
      <w:r>
        <w:t>стоятельно двигаться в той сфере, к которой он готов, постоянно расширяя свой круго-</w:t>
      </w:r>
      <w:r>
        <w:rPr>
          <w:spacing w:val="1"/>
        </w:rPr>
        <w:t xml:space="preserve"> </w:t>
      </w:r>
      <w:r>
        <w:t>зор, опосредуя всю совокупность социальных отношений, в которые вовлечен растущий</w:t>
      </w:r>
      <w:r>
        <w:rPr>
          <w:spacing w:val="-62"/>
        </w:rPr>
        <w:t xml:space="preserve"> </w:t>
      </w:r>
      <w:r>
        <w:t>человек как их носитель, и подчеркивая широкую ад</w:t>
      </w:r>
      <w:r>
        <w:t>аптацию личности к требованиям 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ind w:right="148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тьютора,</w:t>
      </w:r>
      <w:r>
        <w:rPr>
          <w:spacing w:val="1"/>
        </w:rPr>
        <w:t xml:space="preserve"> </w:t>
      </w:r>
      <w:r>
        <w:t>поддерживающего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заключается в том, что он может постоянно обновлять и мо-</w:t>
      </w:r>
      <w:r>
        <w:rPr>
          <w:spacing w:val="1"/>
        </w:rPr>
        <w:t xml:space="preserve"> </w:t>
      </w:r>
      <w:r>
        <w:t>дифицировать индивидуальный обр</w:t>
      </w:r>
      <w:r>
        <w:t>азовательный маршрут ребенка, обеспечивая инди-</w:t>
      </w:r>
      <w:r>
        <w:rPr>
          <w:spacing w:val="1"/>
        </w:rPr>
        <w:t xml:space="preserve"> </w:t>
      </w:r>
      <w:r>
        <w:t>видуализацию обучения. Изменения вносятся после того, как все, кто участвует в обу-</w:t>
      </w:r>
      <w:r>
        <w:rPr>
          <w:spacing w:val="1"/>
        </w:rPr>
        <w:t xml:space="preserve"> </w:t>
      </w:r>
      <w:r>
        <w:t>чении,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проанализируют</w:t>
      </w:r>
      <w:r>
        <w:rPr>
          <w:spacing w:val="-2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успеваемость ребенка.</w:t>
      </w:r>
    </w:p>
    <w:p w:rsidR="00117080" w:rsidRDefault="00BE7805">
      <w:pPr>
        <w:pStyle w:val="a3"/>
        <w:ind w:right="148"/>
      </w:pPr>
      <w:r>
        <w:t>Анализируя данные направления, можно</w:t>
      </w:r>
      <w:r>
        <w:rPr>
          <w:spacing w:val="1"/>
        </w:rPr>
        <w:t xml:space="preserve"> </w:t>
      </w:r>
      <w:r>
        <w:t>сказать, что целью</w:t>
      </w:r>
      <w:r>
        <w:rPr>
          <w:spacing w:val="1"/>
        </w:rPr>
        <w:t xml:space="preserve"> </w:t>
      </w:r>
      <w:r>
        <w:t>тью</w:t>
      </w:r>
      <w:r>
        <w:t>тора является</w:t>
      </w:r>
      <w:r>
        <w:rPr>
          <w:spacing w:val="1"/>
        </w:rPr>
        <w:t xml:space="preserve"> </w:t>
      </w:r>
      <w:r>
        <w:t>успешное включение ребенка с ограниченными возможностями здоровья в среду обра-</w:t>
      </w:r>
      <w:r>
        <w:rPr>
          <w:spacing w:val="1"/>
        </w:rPr>
        <w:t xml:space="preserve"> </w:t>
      </w:r>
      <w:r>
        <w:t>зовательного учреждения путем создания специальных условий и в ходе реализации ин-</w:t>
      </w:r>
      <w:r>
        <w:rPr>
          <w:spacing w:val="1"/>
        </w:rPr>
        <w:t xml:space="preserve"> </w:t>
      </w:r>
      <w:r>
        <w:t>дивидуального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маршрута.</w:t>
      </w:r>
      <w:r>
        <w:rPr>
          <w:spacing w:val="-2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гарантировать,</w:t>
      </w:r>
      <w:r>
        <w:rPr>
          <w:spacing w:val="2"/>
        </w:rPr>
        <w:t xml:space="preserve"> </w:t>
      </w:r>
      <w:r>
        <w:t>что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 соб-</w:t>
      </w:r>
      <w:r>
        <w:rPr>
          <w:spacing w:val="1"/>
        </w:rPr>
        <w:t xml:space="preserve"> </w:t>
      </w:r>
      <w:r>
        <w:t>ственном темпе и в нужном объеме. Поддержка ребенка с особыми потребностями не</w:t>
      </w:r>
      <w:r>
        <w:rPr>
          <w:spacing w:val="1"/>
        </w:rPr>
        <w:t xml:space="preserve"> </w:t>
      </w:r>
      <w:r>
        <w:t>должна вмешиваться в образовательное и коммуникативное пространство группы,</w:t>
      </w:r>
      <w:r>
        <w:t xml:space="preserve"> кото-</w:t>
      </w:r>
      <w:r>
        <w:rPr>
          <w:spacing w:val="1"/>
        </w:rPr>
        <w:t xml:space="preserve"> </w:t>
      </w:r>
      <w:r>
        <w:t>рую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посещает.</w:t>
      </w:r>
    </w:p>
    <w:p w:rsidR="00117080" w:rsidRDefault="00BE7805">
      <w:pPr>
        <w:pStyle w:val="a3"/>
        <w:jc w:val="left"/>
      </w:pPr>
      <w:r>
        <w:t>Цели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реализация</w:t>
      </w:r>
      <w:r>
        <w:rPr>
          <w:spacing w:val="50"/>
        </w:rPr>
        <w:t xml:space="preserve"> </w:t>
      </w:r>
      <w:r>
        <w:t>тьюторского</w:t>
      </w:r>
      <w:r>
        <w:rPr>
          <w:spacing w:val="52"/>
        </w:rPr>
        <w:t xml:space="preserve"> </w:t>
      </w:r>
      <w:r>
        <w:t>сопровождения</w:t>
      </w:r>
      <w:r>
        <w:rPr>
          <w:spacing w:val="50"/>
        </w:rPr>
        <w:t xml:space="preserve"> </w:t>
      </w:r>
      <w:r>
        <w:t>достигаются</w:t>
      </w:r>
      <w:r>
        <w:rPr>
          <w:spacing w:val="51"/>
        </w:rPr>
        <w:t xml:space="preserve"> </w:t>
      </w:r>
      <w:r>
        <w:t>посредством</w:t>
      </w:r>
      <w:r>
        <w:rPr>
          <w:spacing w:val="49"/>
        </w:rPr>
        <w:t xml:space="preserve"> </w:t>
      </w:r>
      <w:r>
        <w:t>про-</w:t>
      </w:r>
      <w:r>
        <w:rPr>
          <w:spacing w:val="-62"/>
        </w:rPr>
        <w:t xml:space="preserve"> </w:t>
      </w:r>
      <w:r>
        <w:t>фессиональной</w:t>
      </w:r>
      <w:r>
        <w:rPr>
          <w:spacing w:val="-2"/>
        </w:rPr>
        <w:t xml:space="preserve"> </w:t>
      </w:r>
      <w:r>
        <w:t>непрерывной деятельностью: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13"/>
        </w:tabs>
        <w:spacing w:before="2" w:line="298" w:lineRule="exact"/>
        <w:ind w:left="1112"/>
        <w:jc w:val="left"/>
        <w:rPr>
          <w:sz w:val="26"/>
        </w:rPr>
      </w:pPr>
      <w:r>
        <w:rPr>
          <w:sz w:val="26"/>
        </w:rPr>
        <w:t>диагностика</w:t>
      </w:r>
      <w:r>
        <w:rPr>
          <w:spacing w:val="-4"/>
          <w:sz w:val="26"/>
        </w:rPr>
        <w:t xml:space="preserve"> </w:t>
      </w:r>
      <w:r>
        <w:rPr>
          <w:sz w:val="26"/>
        </w:rPr>
        <w:t>сущности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возникшей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проблемы;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6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информации;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выработка</w:t>
      </w:r>
      <w:r>
        <w:rPr>
          <w:spacing w:val="-3"/>
          <w:sz w:val="26"/>
        </w:rPr>
        <w:t xml:space="preserve"> </w:t>
      </w:r>
      <w:r>
        <w:rPr>
          <w:sz w:val="26"/>
        </w:rPr>
        <w:t>плана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решения.</w:t>
      </w:r>
    </w:p>
    <w:p w:rsidR="00117080" w:rsidRDefault="00BE7805">
      <w:pPr>
        <w:pStyle w:val="a3"/>
        <w:ind w:right="147"/>
      </w:pPr>
      <w:r>
        <w:t>Тьюторская деятельность в отношении ребенка с ограниченными возможностями</w:t>
      </w:r>
      <w:r>
        <w:rPr>
          <w:spacing w:val="1"/>
        </w:rPr>
        <w:t xml:space="preserve"> </w:t>
      </w:r>
      <w:r>
        <w:t>здоровья состоит из трех взаимосвязанных компонентов. Адаптация образовательной</w:t>
      </w:r>
      <w:r>
        <w:rPr>
          <w:spacing w:val="1"/>
        </w:rPr>
        <w:t xml:space="preserve"> </w:t>
      </w:r>
      <w:r>
        <w:t>среды, а именно, организация рабочего места в соответствии с функциональными воз-</w:t>
      </w:r>
      <w:r>
        <w:rPr>
          <w:spacing w:val="1"/>
        </w:rPr>
        <w:t xml:space="preserve"> </w:t>
      </w:r>
      <w:r>
        <w:t xml:space="preserve">можностями ребенка </w:t>
      </w:r>
      <w:r>
        <w:t>в условиях образовательного учреждения и семьи. К нуждам тако-</w:t>
      </w:r>
      <w:r>
        <w:rPr>
          <w:spacing w:val="1"/>
        </w:rPr>
        <w:t xml:space="preserve"> </w:t>
      </w:r>
      <w:r>
        <w:t>го ребенка необходимо приспособить помещения детского сада, режим дня, образова-</w:t>
      </w:r>
      <w:r>
        <w:rPr>
          <w:spacing w:val="1"/>
        </w:rPr>
        <w:t xml:space="preserve"> </w:t>
      </w:r>
      <w:r>
        <w:t>тельные</w:t>
      </w:r>
      <w:r>
        <w:rPr>
          <w:spacing w:val="-2"/>
        </w:rPr>
        <w:t xml:space="preserve"> </w:t>
      </w:r>
      <w:r>
        <w:t>программы и</w:t>
      </w:r>
      <w:r>
        <w:rPr>
          <w:spacing w:val="2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пособия.</w:t>
      </w:r>
    </w:p>
    <w:p w:rsidR="00117080" w:rsidRDefault="00BE7805">
      <w:pPr>
        <w:pStyle w:val="a4"/>
        <w:numPr>
          <w:ilvl w:val="0"/>
          <w:numId w:val="113"/>
        </w:numPr>
        <w:tabs>
          <w:tab w:val="left" w:pos="1221"/>
        </w:tabs>
        <w:spacing w:before="1" w:line="296" w:lineRule="exact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включает: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13"/>
        </w:tabs>
        <w:spacing w:line="293" w:lineRule="exact"/>
        <w:ind w:left="1112"/>
        <w:rPr>
          <w:sz w:val="26"/>
        </w:rPr>
      </w:pPr>
      <w:r>
        <w:rPr>
          <w:sz w:val="26"/>
        </w:rPr>
        <w:t>разработку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маршрута;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63"/>
        </w:tabs>
        <w:spacing w:before="2" w:line="235" w:lineRule="auto"/>
        <w:ind w:right="157" w:firstLine="708"/>
        <w:rPr>
          <w:sz w:val="26"/>
        </w:rPr>
      </w:pPr>
      <w:r>
        <w:rPr>
          <w:sz w:val="26"/>
        </w:rPr>
        <w:t>определение основных форм осуществления индивидуального 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13"/>
        </w:tabs>
        <w:spacing w:line="235" w:lineRule="auto"/>
        <w:ind w:right="154" w:firstLine="708"/>
        <w:rPr>
          <w:sz w:val="26"/>
        </w:rPr>
      </w:pPr>
      <w:r>
        <w:rPr>
          <w:sz w:val="26"/>
        </w:rPr>
        <w:t>координацию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66"/>
          <w:sz w:val="26"/>
        </w:rPr>
        <w:t xml:space="preserve"> </w:t>
      </w:r>
      <w:r>
        <w:rPr>
          <w:sz w:val="26"/>
        </w:rPr>
        <w:t>профиля,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реабилитации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97"/>
        </w:tabs>
        <w:spacing w:before="1" w:line="232" w:lineRule="auto"/>
        <w:ind w:right="155" w:firstLine="708"/>
        <w:rPr>
          <w:sz w:val="26"/>
        </w:rPr>
      </w:pP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психофизического 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сопровождения.</w:t>
      </w:r>
    </w:p>
    <w:p w:rsidR="00117080" w:rsidRDefault="00BE7805">
      <w:pPr>
        <w:pStyle w:val="a4"/>
        <w:numPr>
          <w:ilvl w:val="0"/>
          <w:numId w:val="113"/>
        </w:numPr>
        <w:tabs>
          <w:tab w:val="left" w:pos="1254"/>
        </w:tabs>
        <w:spacing w:before="1" w:line="235" w:lineRule="auto"/>
        <w:ind w:left="252" w:right="153" w:firstLine="708"/>
        <w:jc w:val="both"/>
        <w:rPr>
          <w:sz w:val="26"/>
        </w:rPr>
      </w:pPr>
      <w:r>
        <w:rPr>
          <w:sz w:val="26"/>
        </w:rPr>
        <w:t>Вовлечение воспитанника в образовательное сообщество через 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адаптивного поведения и овладение коммуникативными навыками взаимодействия с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внутренние</w:t>
      </w:r>
      <w:r>
        <w:rPr>
          <w:spacing w:val="2"/>
          <w:sz w:val="26"/>
        </w:rPr>
        <w:t xml:space="preserve"> </w:t>
      </w:r>
      <w:r>
        <w:rPr>
          <w:sz w:val="26"/>
        </w:rPr>
        <w:t>ресурсы.</w:t>
      </w:r>
    </w:p>
    <w:p w:rsidR="00117080" w:rsidRDefault="00BE7805">
      <w:pPr>
        <w:pStyle w:val="a3"/>
        <w:spacing w:line="235" w:lineRule="auto"/>
        <w:ind w:right="160"/>
      </w:pPr>
      <w:r>
        <w:t>На основе анализа источников удалось установить, что важным</w:t>
      </w:r>
      <w:r>
        <w:t xml:space="preserve"> для тьюторской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условий: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61"/>
        </w:tabs>
        <w:spacing w:line="235" w:lineRule="auto"/>
        <w:ind w:right="150" w:firstLine="708"/>
        <w:rPr>
          <w:sz w:val="26"/>
        </w:rPr>
      </w:pPr>
      <w:r>
        <w:rPr>
          <w:sz w:val="26"/>
        </w:rPr>
        <w:t>сопровождение должно проводиться в условиях детского сада, в котором все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технологии;</w:t>
      </w:r>
    </w:p>
    <w:p w:rsidR="00117080" w:rsidRDefault="00BE7805">
      <w:pPr>
        <w:pStyle w:val="a4"/>
        <w:numPr>
          <w:ilvl w:val="0"/>
          <w:numId w:val="114"/>
        </w:numPr>
        <w:tabs>
          <w:tab w:val="left" w:pos="1139"/>
        </w:tabs>
        <w:spacing w:line="235" w:lineRule="auto"/>
        <w:ind w:right="147" w:firstLine="708"/>
        <w:rPr>
          <w:sz w:val="26"/>
        </w:rPr>
      </w:pPr>
      <w:r>
        <w:rPr>
          <w:sz w:val="26"/>
        </w:rPr>
        <w:t>тьютор совместно с другими участниками процесса сопровождения должен со-</w:t>
      </w:r>
      <w:r>
        <w:rPr>
          <w:spacing w:val="1"/>
          <w:sz w:val="26"/>
        </w:rPr>
        <w:t xml:space="preserve"> </w:t>
      </w:r>
      <w:r>
        <w:rPr>
          <w:sz w:val="26"/>
        </w:rPr>
        <w:t>здавать избыточную, открытую, образовательную среду и в своей работе опирается на</w:t>
      </w:r>
      <w:r>
        <w:rPr>
          <w:spacing w:val="1"/>
          <w:sz w:val="26"/>
        </w:rPr>
        <w:t xml:space="preserve"> </w:t>
      </w:r>
      <w:r>
        <w:rPr>
          <w:sz w:val="26"/>
        </w:rPr>
        <w:t>игру, как на ведущую деятельность в дошкольном возрасте. Индивидуальное сопровож-</w:t>
      </w:r>
      <w:r>
        <w:rPr>
          <w:spacing w:val="1"/>
          <w:sz w:val="26"/>
        </w:rPr>
        <w:t xml:space="preserve"> </w:t>
      </w:r>
      <w:r>
        <w:rPr>
          <w:sz w:val="26"/>
        </w:rPr>
        <w:t>дение должно носить</w:t>
      </w:r>
      <w:r>
        <w:rPr>
          <w:sz w:val="26"/>
        </w:rPr>
        <w:t xml:space="preserve"> комплексный характер. Деятельность, объединенная единой це-</w:t>
      </w:r>
      <w:r>
        <w:rPr>
          <w:spacing w:val="1"/>
          <w:sz w:val="26"/>
        </w:rPr>
        <w:t xml:space="preserve"> </w:t>
      </w:r>
      <w:r>
        <w:rPr>
          <w:sz w:val="26"/>
        </w:rPr>
        <w:t>лью,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процесса.</w:t>
      </w:r>
    </w:p>
    <w:p w:rsidR="00117080" w:rsidRDefault="00BE7805">
      <w:pPr>
        <w:pStyle w:val="a3"/>
        <w:spacing w:line="235" w:lineRule="auto"/>
        <w:ind w:right="146"/>
      </w:pPr>
      <w:r>
        <w:t>Выбор форм, методов и приемов работы тьютора является личным выбором тью-</w:t>
      </w:r>
      <w:r>
        <w:rPr>
          <w:spacing w:val="1"/>
        </w:rPr>
        <w:t xml:space="preserve"> </w:t>
      </w:r>
      <w:r>
        <w:t>тора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определяется</w:t>
      </w:r>
      <w:r>
        <w:rPr>
          <w:spacing w:val="25"/>
        </w:rPr>
        <w:t xml:space="preserve"> </w:t>
      </w:r>
      <w:r>
        <w:t>возрастными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личностными</w:t>
      </w:r>
      <w:r>
        <w:rPr>
          <w:spacing w:val="23"/>
        </w:rPr>
        <w:t xml:space="preserve"> </w:t>
      </w:r>
      <w:r>
        <w:t>особенностями</w:t>
      </w:r>
      <w:r>
        <w:rPr>
          <w:spacing w:val="22"/>
        </w:rPr>
        <w:t xml:space="preserve"> </w:t>
      </w:r>
      <w:r>
        <w:t>ребенка.</w:t>
      </w:r>
      <w:r>
        <w:rPr>
          <w:spacing w:val="22"/>
        </w:rPr>
        <w:t xml:space="preserve"> </w:t>
      </w:r>
      <w:r>
        <w:t>Содержание</w:t>
      </w:r>
      <w:r>
        <w:rPr>
          <w:spacing w:val="-62"/>
        </w:rPr>
        <w:t xml:space="preserve"> </w:t>
      </w:r>
      <w:r>
        <w:t>и специфика работы тьютора определяется рядом факторов, в том числе спецификой</w:t>
      </w:r>
      <w:r>
        <w:rPr>
          <w:spacing w:val="1"/>
        </w:rPr>
        <w:t xml:space="preserve"> </w:t>
      </w:r>
      <w:r>
        <w:t>нарушения развития ребенка, уровнем активности ребенка, степенью готовности обра-</w:t>
      </w:r>
      <w:r>
        <w:rPr>
          <w:spacing w:val="1"/>
        </w:rPr>
        <w:t xml:space="preserve"> </w:t>
      </w:r>
      <w:r>
        <w:t>зовательного учреждения к инклюзивному образованию, стадией включенности родите-</w:t>
      </w:r>
      <w:r>
        <w:rPr>
          <w:spacing w:val="1"/>
        </w:rPr>
        <w:t xml:space="preserve"> </w:t>
      </w:r>
      <w:r>
        <w:t>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коррекционный</w:t>
      </w:r>
      <w:r>
        <w:rPr>
          <w:spacing w:val="-3"/>
        </w:rPr>
        <w:t xml:space="preserve"> </w:t>
      </w:r>
      <w:r>
        <w:t>процесс,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компетентностью</w:t>
      </w:r>
      <w:r>
        <w:rPr>
          <w:spacing w:val="-3"/>
        </w:rPr>
        <w:t xml:space="preserve"> </w:t>
      </w:r>
      <w:r>
        <w:t>специалиста.</w:t>
      </w:r>
    </w:p>
    <w:p w:rsidR="00117080" w:rsidRDefault="00BE7805">
      <w:pPr>
        <w:pStyle w:val="a3"/>
        <w:spacing w:line="235" w:lineRule="auto"/>
        <w:ind w:right="147"/>
      </w:pPr>
      <w:r>
        <w:t>Можно сделать вывод, что результатом работы тьютора в детском саду является</w:t>
      </w:r>
      <w:r>
        <w:rPr>
          <w:spacing w:val="1"/>
        </w:rPr>
        <w:t xml:space="preserve"> </w:t>
      </w:r>
      <w:r>
        <w:t>создание целостной системно организованной деятельности, в которой успешно разви-</w:t>
      </w:r>
      <w:r>
        <w:rPr>
          <w:spacing w:val="1"/>
        </w:rPr>
        <w:t xml:space="preserve"> </w:t>
      </w:r>
      <w:r>
        <w:t>ваются социально – психологические, педагогические и специальные условия в процес-</w:t>
      </w:r>
      <w:r>
        <w:rPr>
          <w:spacing w:val="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среде.</w:t>
      </w:r>
    </w:p>
    <w:p w:rsidR="00117080" w:rsidRDefault="00BE7805">
      <w:pPr>
        <w:pStyle w:val="a3"/>
        <w:spacing w:line="235" w:lineRule="auto"/>
        <w:ind w:right="152"/>
      </w:pPr>
      <w:r>
        <w:t>Тьюторское сопровождение позволяет педагогу организовать процесс обучения 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60"/>
        </w:rPr>
        <w:t xml:space="preserve"> </w:t>
      </w:r>
      <w:r>
        <w:t>таким</w:t>
      </w:r>
      <w:r>
        <w:rPr>
          <w:spacing w:val="61"/>
        </w:rPr>
        <w:t xml:space="preserve"> </w:t>
      </w:r>
      <w:r>
        <w:t>образом,</w:t>
      </w:r>
      <w:r>
        <w:rPr>
          <w:spacing w:val="62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любой</w:t>
      </w:r>
      <w:r>
        <w:rPr>
          <w:spacing w:val="60"/>
        </w:rPr>
        <w:t xml:space="preserve"> </w:t>
      </w:r>
      <w:r>
        <w:t>ребенок,</w:t>
      </w:r>
      <w:r>
        <w:rPr>
          <w:spacing w:val="60"/>
        </w:rPr>
        <w:t xml:space="preserve"> </w:t>
      </w:r>
      <w:r>
        <w:t>независимо</w:t>
      </w:r>
      <w:r>
        <w:rPr>
          <w:spacing w:val="5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или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firstLine="0"/>
        <w:jc w:val="left"/>
      </w:pPr>
      <w:r>
        <w:t>иной</w:t>
      </w:r>
      <w:r>
        <w:rPr>
          <w:spacing w:val="16"/>
        </w:rPr>
        <w:t xml:space="preserve"> </w:t>
      </w:r>
      <w:r>
        <w:t>инвалидности,</w:t>
      </w:r>
      <w:r>
        <w:rPr>
          <w:spacing w:val="17"/>
        </w:rPr>
        <w:t xml:space="preserve"> </w:t>
      </w:r>
      <w:r>
        <w:t>мог</w:t>
      </w:r>
      <w:r>
        <w:rPr>
          <w:spacing w:val="15"/>
        </w:rPr>
        <w:t xml:space="preserve"> </w:t>
      </w: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наряду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трудоспо-</w:t>
      </w:r>
      <w:r>
        <w:rPr>
          <w:spacing w:val="-62"/>
        </w:rPr>
        <w:t xml:space="preserve"> </w:t>
      </w:r>
      <w:r>
        <w:t>собными</w:t>
      </w:r>
      <w:r>
        <w:rPr>
          <w:spacing w:val="-2"/>
        </w:rPr>
        <w:t xml:space="preserve"> </w:t>
      </w:r>
      <w:r>
        <w:t>детьми.</w:t>
      </w:r>
    </w:p>
    <w:p w:rsidR="00117080" w:rsidRDefault="00BE7805">
      <w:pPr>
        <w:spacing w:line="271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12"/>
        </w:numPr>
        <w:tabs>
          <w:tab w:val="left" w:pos="1247"/>
        </w:tabs>
        <w:spacing w:before="2" w:line="235" w:lineRule="auto"/>
        <w:ind w:right="145" w:firstLine="708"/>
        <w:jc w:val="both"/>
        <w:rPr>
          <w:sz w:val="24"/>
        </w:rPr>
      </w:pPr>
      <w:r>
        <w:rPr>
          <w:sz w:val="24"/>
        </w:rPr>
        <w:t>Воронова,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связующее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профиля в процессе обучения детей с ОВЗ / В. В. Воронова // Вопросы 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1"/>
          <w:sz w:val="24"/>
        </w:rPr>
        <w:t xml:space="preserve"> </w:t>
      </w:r>
      <w:r>
        <w:rPr>
          <w:sz w:val="24"/>
        </w:rPr>
        <w:t>– 2021. 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 (48).</w:t>
      </w:r>
      <w:r>
        <w:rPr>
          <w:spacing w:val="-1"/>
          <w:sz w:val="24"/>
        </w:rPr>
        <w:t xml:space="preserve"> </w:t>
      </w:r>
      <w:r>
        <w:rPr>
          <w:sz w:val="24"/>
        </w:rPr>
        <w:t>– С. 1-3.</w:t>
      </w:r>
    </w:p>
    <w:p w:rsidR="00117080" w:rsidRDefault="00BE7805">
      <w:pPr>
        <w:pStyle w:val="a4"/>
        <w:numPr>
          <w:ilvl w:val="0"/>
          <w:numId w:val="112"/>
        </w:numPr>
        <w:tabs>
          <w:tab w:val="left" w:pos="1247"/>
        </w:tabs>
        <w:spacing w:line="267" w:lineRule="exact"/>
        <w:ind w:left="1246"/>
        <w:jc w:val="both"/>
        <w:rPr>
          <w:sz w:val="24"/>
        </w:rPr>
      </w:pPr>
      <w:r>
        <w:rPr>
          <w:sz w:val="24"/>
        </w:rPr>
        <w:t>Речицкая,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Сурдопедагогика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Речицкая.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245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12"/>
        </w:numPr>
        <w:tabs>
          <w:tab w:val="left" w:pos="1247"/>
        </w:tabs>
        <w:spacing w:line="271" w:lineRule="exact"/>
        <w:ind w:left="1246"/>
        <w:jc w:val="both"/>
        <w:rPr>
          <w:sz w:val="24"/>
        </w:rPr>
      </w:pPr>
      <w:r>
        <w:rPr>
          <w:sz w:val="24"/>
        </w:rPr>
        <w:t>Тьютор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под</w:t>
      </w:r>
      <w:r>
        <w:rPr>
          <w:spacing w:val="4"/>
          <w:sz w:val="24"/>
        </w:rPr>
        <w:t xml:space="preserve"> </w:t>
      </w:r>
      <w:r>
        <w:rPr>
          <w:sz w:val="24"/>
        </w:rPr>
        <w:t>ред.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z w:val="24"/>
        </w:rPr>
        <w:t>Сергеевой.</w:t>
      </w:r>
    </w:p>
    <w:p w:rsidR="00117080" w:rsidRDefault="00BE7805">
      <w:pPr>
        <w:pStyle w:val="a4"/>
        <w:numPr>
          <w:ilvl w:val="0"/>
          <w:numId w:val="111"/>
        </w:numPr>
        <w:tabs>
          <w:tab w:val="left" w:pos="434"/>
        </w:tabs>
        <w:spacing w:line="270" w:lineRule="exact"/>
        <w:ind w:hanging="182"/>
        <w:jc w:val="left"/>
        <w:rPr>
          <w:sz w:val="24"/>
        </w:rPr>
      </w:pPr>
      <w:r>
        <w:rPr>
          <w:sz w:val="24"/>
        </w:rPr>
        <w:t>Москва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ИНФРА-М, 2023</w:t>
      </w:r>
    </w:p>
    <w:p w:rsidR="00117080" w:rsidRDefault="00BE7805">
      <w:pPr>
        <w:pStyle w:val="a4"/>
        <w:numPr>
          <w:ilvl w:val="0"/>
          <w:numId w:val="112"/>
        </w:numPr>
        <w:tabs>
          <w:tab w:val="left" w:pos="1247"/>
        </w:tabs>
        <w:spacing w:before="1" w:line="235" w:lineRule="auto"/>
        <w:ind w:right="148" w:firstLine="708"/>
        <w:jc w:val="both"/>
        <w:rPr>
          <w:sz w:val="24"/>
        </w:rPr>
      </w:pPr>
      <w:r>
        <w:rPr>
          <w:sz w:val="24"/>
        </w:rPr>
        <w:t>Шикова, Е. В. Проблема организации сопровождения в дошкольном учреждении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этапе / Е. В. Шикова // Молодой ученый. Международный научный журнал. –</w:t>
      </w:r>
      <w:r>
        <w:rPr>
          <w:spacing w:val="1"/>
          <w:sz w:val="24"/>
        </w:rPr>
        <w:t xml:space="preserve"> </w:t>
      </w:r>
      <w:r>
        <w:rPr>
          <w:sz w:val="24"/>
        </w:rPr>
        <w:t>2022.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 (400).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2"/>
          <w:sz w:val="24"/>
        </w:rPr>
        <w:t xml:space="preserve"> </w:t>
      </w:r>
      <w:r>
        <w:rPr>
          <w:sz w:val="24"/>
        </w:rPr>
        <w:t>413-416.</w:t>
      </w:r>
    </w:p>
    <w:p w:rsidR="00117080" w:rsidRDefault="00BE7805">
      <w:pPr>
        <w:pStyle w:val="a4"/>
        <w:numPr>
          <w:ilvl w:val="0"/>
          <w:numId w:val="112"/>
        </w:numPr>
        <w:tabs>
          <w:tab w:val="left" w:pos="1247"/>
          <w:tab w:val="left" w:pos="10108"/>
        </w:tabs>
        <w:ind w:right="147" w:firstLine="708"/>
        <w:jc w:val="both"/>
        <w:rPr>
          <w:sz w:val="24"/>
        </w:rPr>
      </w:pPr>
      <w:r>
        <w:rPr>
          <w:sz w:val="24"/>
        </w:rPr>
        <w:t>Шикова,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 среды дошкольного учреждения для детей с ОВЗ / Е. В. Шикова // Психология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VIII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</w:t>
      </w:r>
      <w:r>
        <w:rPr>
          <w:sz w:val="24"/>
        </w:rPr>
        <w:t>одной конференции студентов и молодых ученых (г. Рязань, 25-26 ноября 2021 г.) /</w:t>
      </w:r>
      <w:r>
        <w:rPr>
          <w:spacing w:val="1"/>
          <w:sz w:val="24"/>
        </w:rPr>
        <w:t xml:space="preserve"> </w:t>
      </w:r>
      <w:r>
        <w:rPr>
          <w:sz w:val="24"/>
        </w:rPr>
        <w:t>редкол.</w:t>
      </w:r>
      <w:r>
        <w:rPr>
          <w:sz w:val="24"/>
        </w:rPr>
        <w:tab/>
        <w:t>: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Н.</w:t>
      </w:r>
      <w:r>
        <w:rPr>
          <w:spacing w:val="25"/>
          <w:sz w:val="24"/>
        </w:rPr>
        <w:t xml:space="preserve"> </w:t>
      </w:r>
      <w:r>
        <w:rPr>
          <w:sz w:val="24"/>
        </w:rPr>
        <w:t>В.</w:t>
      </w:r>
      <w:r>
        <w:rPr>
          <w:spacing w:val="26"/>
          <w:sz w:val="24"/>
        </w:rPr>
        <w:t xml:space="preserve"> </w:t>
      </w:r>
      <w:r>
        <w:rPr>
          <w:sz w:val="24"/>
        </w:rPr>
        <w:t>Яковлева,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  <w:r>
        <w:rPr>
          <w:spacing w:val="26"/>
          <w:sz w:val="24"/>
        </w:rPr>
        <w:t xml:space="preserve"> </w:t>
      </w:r>
      <w:r>
        <w:rPr>
          <w:sz w:val="24"/>
        </w:rPr>
        <w:t>М.</w:t>
      </w:r>
      <w:r>
        <w:rPr>
          <w:spacing w:val="24"/>
          <w:sz w:val="24"/>
        </w:rPr>
        <w:t xml:space="preserve"> </w:t>
      </w:r>
      <w:r>
        <w:rPr>
          <w:sz w:val="24"/>
        </w:rPr>
        <w:t>Лесин,</w:t>
      </w:r>
      <w:r>
        <w:rPr>
          <w:spacing w:val="25"/>
          <w:sz w:val="24"/>
        </w:rPr>
        <w:t xml:space="preserve"> </w:t>
      </w:r>
      <w:r>
        <w:rPr>
          <w:sz w:val="24"/>
        </w:rPr>
        <w:t>Н.</w:t>
      </w:r>
      <w:r>
        <w:rPr>
          <w:spacing w:val="26"/>
          <w:sz w:val="24"/>
        </w:rPr>
        <w:t xml:space="preserve"> </w:t>
      </w:r>
      <w:r>
        <w:rPr>
          <w:sz w:val="24"/>
        </w:rPr>
        <w:t>Н.</w:t>
      </w:r>
      <w:r>
        <w:rPr>
          <w:spacing w:val="26"/>
          <w:sz w:val="24"/>
        </w:rPr>
        <w:t xml:space="preserve"> </w:t>
      </w:r>
      <w:r>
        <w:rPr>
          <w:sz w:val="24"/>
        </w:rPr>
        <w:t>Уланова,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  <w:r>
        <w:rPr>
          <w:spacing w:val="26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Баранова</w:t>
      </w:r>
      <w:r>
        <w:rPr>
          <w:spacing w:val="25"/>
          <w:sz w:val="24"/>
        </w:rPr>
        <w:t xml:space="preserve"> </w:t>
      </w:r>
      <w:r>
        <w:rPr>
          <w:sz w:val="24"/>
        </w:rPr>
        <w:t>;</w:t>
      </w:r>
      <w:r>
        <w:rPr>
          <w:spacing w:val="27"/>
          <w:sz w:val="24"/>
        </w:rPr>
        <w:t xml:space="preserve"> </w:t>
      </w:r>
      <w:r>
        <w:rPr>
          <w:sz w:val="24"/>
        </w:rPr>
        <w:t>ФГБОУ</w:t>
      </w:r>
      <w:r>
        <w:rPr>
          <w:spacing w:val="27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РязМУ</w:t>
      </w:r>
      <w:r>
        <w:rPr>
          <w:spacing w:val="23"/>
          <w:sz w:val="24"/>
        </w:rPr>
        <w:t xml:space="preserve"> </w:t>
      </w:r>
      <w:r>
        <w:rPr>
          <w:sz w:val="24"/>
        </w:rPr>
        <w:t>Минздрава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 –</w:t>
      </w:r>
      <w:r>
        <w:rPr>
          <w:spacing w:val="-1"/>
          <w:sz w:val="24"/>
        </w:rPr>
        <w:t xml:space="preserve"> </w:t>
      </w:r>
      <w:r>
        <w:rPr>
          <w:sz w:val="24"/>
        </w:rPr>
        <w:t>Рязань, 2021.</w:t>
      </w:r>
      <w:r>
        <w:rPr>
          <w:spacing w:val="-2"/>
          <w:sz w:val="24"/>
        </w:rPr>
        <w:t xml:space="preserve"> </w:t>
      </w:r>
      <w:r>
        <w:rPr>
          <w:sz w:val="24"/>
        </w:rPr>
        <w:t>– С. 449-456.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Heading1"/>
        <w:ind w:right="158"/>
      </w:pPr>
      <w:r>
        <w:t>ПСИХОЛОГО-ПЕДАГОГИЧЕСКОЕ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ДЕТЕЙ</w:t>
      </w:r>
    </w:p>
    <w:p w:rsidR="00117080" w:rsidRDefault="00BE7805">
      <w:pPr>
        <w:spacing w:before="1" w:line="298" w:lineRule="exact"/>
        <w:ind w:left="260" w:right="162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ГРУППЕ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КОМПЕНСИРУЮЩЕЙ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НАПРАВЛЕННОСТИ ДЛЯ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ОВЗ</w:t>
      </w:r>
    </w:p>
    <w:p w:rsidR="00117080" w:rsidRDefault="00BE7805">
      <w:pPr>
        <w:spacing w:line="298" w:lineRule="exact"/>
        <w:ind w:left="2773" w:hanging="437"/>
        <w:rPr>
          <w:i/>
          <w:sz w:val="26"/>
        </w:rPr>
      </w:pPr>
      <w:r>
        <w:rPr>
          <w:b/>
          <w:i/>
          <w:sz w:val="26"/>
        </w:rPr>
        <w:t>Черникова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Ольга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Владимировна,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учитель-логопед,</w:t>
      </w:r>
    </w:p>
    <w:p w:rsidR="00117080" w:rsidRDefault="00BE7805">
      <w:pPr>
        <w:spacing w:before="8" w:line="232" w:lineRule="auto"/>
        <w:ind w:left="1050" w:right="942" w:firstLine="1723"/>
        <w:rPr>
          <w:i/>
          <w:sz w:val="26"/>
        </w:rPr>
      </w:pPr>
      <w:r>
        <w:rPr>
          <w:b/>
          <w:i/>
          <w:sz w:val="26"/>
        </w:rPr>
        <w:t xml:space="preserve">Лаврова Галина Николаевна,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 w:line="232" w:lineRule="auto"/>
        <w:ind w:left="3066" w:right="1937" w:hanging="1014"/>
        <w:rPr>
          <w:i/>
          <w:sz w:val="26"/>
        </w:rPr>
      </w:pPr>
      <w:r>
        <w:rPr>
          <w:i/>
          <w:sz w:val="26"/>
        </w:rPr>
        <w:t>«Детский сад комбинированного вида № 40 «Веселинка»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before="1" w:line="232" w:lineRule="auto"/>
        <w:ind w:right="153"/>
      </w:pPr>
      <w:r>
        <w:t>На сегодняшний день в психологической и медицинской литературе происходят</w:t>
      </w:r>
      <w:r>
        <w:rPr>
          <w:spacing w:val="1"/>
        </w:rPr>
        <w:t xml:space="preserve"> </w:t>
      </w:r>
      <w:r>
        <w:t>обсуждения о том, как важно сейчас правильно, а главное своевременно диагностиро-</w:t>
      </w:r>
      <w:r>
        <w:rPr>
          <w:spacing w:val="1"/>
        </w:rPr>
        <w:t xml:space="preserve"> </w:t>
      </w:r>
      <w:r>
        <w:t>вать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восп</w:t>
      </w:r>
      <w:r>
        <w:t>итанников нарушения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интеллектуальном и</w:t>
      </w:r>
      <w:r>
        <w:rPr>
          <w:spacing w:val="-3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[5].</w:t>
      </w:r>
    </w:p>
    <w:p w:rsidR="00117080" w:rsidRDefault="00BE7805">
      <w:pPr>
        <w:pStyle w:val="a3"/>
        <w:spacing w:before="1" w:line="232" w:lineRule="auto"/>
        <w:ind w:right="150"/>
      </w:pPr>
      <w:r>
        <w:t>Как правило, в большинстве случаев к медицинским специалистам родители об-</w:t>
      </w:r>
      <w:r>
        <w:rPr>
          <w:spacing w:val="1"/>
        </w:rPr>
        <w:t xml:space="preserve"> </w:t>
      </w:r>
      <w:r>
        <w:t>ращаются по направлению педагогов в связи с тем, что у ребенка наблюдаются некото-</w:t>
      </w:r>
      <w:r>
        <w:rPr>
          <w:spacing w:val="1"/>
        </w:rPr>
        <w:t xml:space="preserve"> </w:t>
      </w:r>
      <w:r>
        <w:t>рые факторы отставания в развит</w:t>
      </w:r>
      <w:r>
        <w:t>ии и поведении в соответствии с возрастными норма-</w:t>
      </w:r>
      <w:r>
        <w:rPr>
          <w:spacing w:val="1"/>
        </w:rPr>
        <w:t xml:space="preserve"> </w:t>
      </w:r>
      <w:r>
        <w:t>ми. В начале учебного года проводится первичная диагностика детей по разделам соот-</w:t>
      </w:r>
      <w:r>
        <w:rPr>
          <w:spacing w:val="1"/>
        </w:rPr>
        <w:t xml:space="preserve"> </w:t>
      </w:r>
      <w:r>
        <w:t>ветствующей</w:t>
      </w:r>
      <w:r>
        <w:rPr>
          <w:spacing w:val="-2"/>
        </w:rPr>
        <w:t xml:space="preserve"> </w:t>
      </w:r>
      <w:r>
        <w:t>программы.</w:t>
      </w:r>
    </w:p>
    <w:p w:rsidR="00117080" w:rsidRDefault="00BE7805">
      <w:pPr>
        <w:pStyle w:val="a3"/>
        <w:spacing w:before="2" w:line="232" w:lineRule="auto"/>
        <w:ind w:right="150"/>
      </w:pPr>
      <w:r>
        <w:t>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консилиума МБДОУ, проводят первичное диагностирование с целью</w:t>
      </w:r>
      <w:r>
        <w:rPr>
          <w:spacing w:val="1"/>
        </w:rPr>
        <w:t xml:space="preserve"> </w:t>
      </w:r>
      <w:r>
        <w:t>выявления нарушений в психическом или речевом развитии. С помощью диагностиче-</w:t>
      </w:r>
      <w:r>
        <w:rPr>
          <w:spacing w:val="1"/>
        </w:rPr>
        <w:t xml:space="preserve"> </w:t>
      </w:r>
      <w:r>
        <w:t>ского инструментария педагог выявляет знания и умения детей, соответствующие воз-</w:t>
      </w:r>
      <w:r>
        <w:rPr>
          <w:spacing w:val="1"/>
        </w:rPr>
        <w:t xml:space="preserve"> </w:t>
      </w:r>
      <w:r>
        <w:t>расту.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 мониторинга педагоги</w:t>
      </w:r>
      <w:r>
        <w:rPr>
          <w:spacing w:val="1"/>
        </w:rPr>
        <w:t xml:space="preserve"> </w:t>
      </w:r>
      <w:r>
        <w:t>отмечают имеющиеся отклонения в</w:t>
      </w:r>
      <w:r>
        <w:rPr>
          <w:spacing w:val="1"/>
        </w:rPr>
        <w:t xml:space="preserve"> </w:t>
      </w:r>
      <w:r>
        <w:t>определенных сферах развития некоторых детей [2]. Данные мониторинга на каждого</w:t>
      </w:r>
      <w:r>
        <w:rPr>
          <w:spacing w:val="1"/>
        </w:rPr>
        <w:t xml:space="preserve"> </w:t>
      </w:r>
      <w:r>
        <w:t>ребенка, характеристика, материалы диагностики (детские работы, тесты и т.д.) переда-</w:t>
      </w:r>
      <w:r>
        <w:rPr>
          <w:spacing w:val="1"/>
        </w:rPr>
        <w:t xml:space="preserve"> </w:t>
      </w:r>
      <w:r>
        <w:t>ются на рассмотрение консилиум</w:t>
      </w:r>
      <w:r>
        <w:t>а детского сада с дальнейшим рассмотрением на го-</w:t>
      </w:r>
      <w:r>
        <w:rPr>
          <w:spacing w:val="1"/>
        </w:rPr>
        <w:t xml:space="preserve"> </w:t>
      </w:r>
      <w:r>
        <w:t>родской</w:t>
      </w:r>
      <w:r>
        <w:rPr>
          <w:spacing w:val="-2"/>
        </w:rPr>
        <w:t xml:space="preserve"> </w:t>
      </w:r>
      <w:r>
        <w:t>ПМПК.</w:t>
      </w:r>
    </w:p>
    <w:p w:rsidR="00117080" w:rsidRDefault="00BE7805">
      <w:pPr>
        <w:pStyle w:val="a3"/>
        <w:spacing w:before="2" w:line="232" w:lineRule="auto"/>
        <w:ind w:right="151"/>
      </w:pPr>
      <w:r>
        <w:t>Также, в конце учебного года специалистами проводится итоговая диагностика, а</w:t>
      </w:r>
      <w:r>
        <w:rPr>
          <w:spacing w:val="1"/>
        </w:rPr>
        <w:t xml:space="preserve"> </w:t>
      </w:r>
      <w:r>
        <w:t>затем на заседании консилиума рассматриваются результаты коррекционной работы.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</w:t>
      </w:r>
      <w:r>
        <w:t>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ребенка.</w:t>
      </w:r>
    </w:p>
    <w:p w:rsidR="00117080" w:rsidRDefault="00117080">
      <w:pPr>
        <w:spacing w:line="23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2" w:lineRule="auto"/>
        <w:ind w:right="152"/>
      </w:pPr>
      <w:r>
        <w:t>По результатам диагностирования всех воспитанников специалисты дошкольного</w:t>
      </w:r>
      <w:r>
        <w:rPr>
          <w:spacing w:val="1"/>
        </w:rPr>
        <w:t xml:space="preserve"> </w:t>
      </w:r>
      <w:r>
        <w:t>учреждения разрабатывают рекомендации для родителей и индивидуальную 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 ребенка.</w:t>
      </w:r>
    </w:p>
    <w:p w:rsidR="00117080" w:rsidRDefault="00BE7805">
      <w:pPr>
        <w:pStyle w:val="a3"/>
        <w:spacing w:line="289" w:lineRule="exact"/>
        <w:ind w:left="961" w:firstLine="0"/>
      </w:pPr>
      <w:r>
        <w:t>Определим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сопровождения:</w:t>
      </w:r>
    </w:p>
    <w:p w:rsidR="00117080" w:rsidRDefault="00BE7805">
      <w:pPr>
        <w:pStyle w:val="a4"/>
        <w:numPr>
          <w:ilvl w:val="0"/>
          <w:numId w:val="110"/>
        </w:numPr>
        <w:tabs>
          <w:tab w:val="left" w:pos="1221"/>
        </w:tabs>
        <w:spacing w:line="290" w:lineRule="exact"/>
        <w:jc w:val="both"/>
        <w:rPr>
          <w:sz w:val="26"/>
        </w:rPr>
      </w:pPr>
      <w:r>
        <w:rPr>
          <w:sz w:val="26"/>
        </w:rPr>
        <w:t>Своевременно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определить</w:t>
      </w:r>
      <w:r>
        <w:rPr>
          <w:spacing w:val="-4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-4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3"/>
          <w:sz w:val="26"/>
        </w:rPr>
        <w:t xml:space="preserve"> </w:t>
      </w:r>
      <w:r>
        <w:rPr>
          <w:sz w:val="26"/>
        </w:rPr>
        <w:t>позволят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образование.</w:t>
      </w:r>
    </w:p>
    <w:p w:rsidR="00117080" w:rsidRDefault="00BE7805">
      <w:pPr>
        <w:pStyle w:val="a4"/>
        <w:numPr>
          <w:ilvl w:val="0"/>
          <w:numId w:val="110"/>
        </w:numPr>
        <w:tabs>
          <w:tab w:val="left" w:pos="1238"/>
        </w:tabs>
        <w:spacing w:before="3" w:line="232" w:lineRule="auto"/>
        <w:ind w:left="252" w:right="153" w:firstLine="708"/>
        <w:jc w:val="both"/>
        <w:rPr>
          <w:sz w:val="26"/>
        </w:rPr>
      </w:pPr>
      <w:r>
        <w:rPr>
          <w:sz w:val="26"/>
        </w:rPr>
        <w:t>Иметь в образовательном учреждении психолого-педагогический консилиум,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 квалифицированных специалистов, которые будут осуществлять реализацию пси-</w:t>
      </w:r>
      <w:r>
        <w:rPr>
          <w:spacing w:val="-62"/>
          <w:sz w:val="26"/>
        </w:rPr>
        <w:t xml:space="preserve"> </w:t>
      </w:r>
      <w:r>
        <w:rPr>
          <w:sz w:val="26"/>
        </w:rPr>
        <w:t>холого-педагогического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сопровождения.</w:t>
      </w:r>
    </w:p>
    <w:p w:rsidR="00117080" w:rsidRDefault="00BE7805">
      <w:pPr>
        <w:pStyle w:val="a4"/>
        <w:numPr>
          <w:ilvl w:val="0"/>
          <w:numId w:val="110"/>
        </w:numPr>
        <w:tabs>
          <w:tab w:val="left" w:pos="1221"/>
        </w:tabs>
        <w:spacing w:before="1" w:line="232" w:lineRule="auto"/>
        <w:ind w:left="961" w:right="1596" w:firstLine="0"/>
        <w:jc w:val="both"/>
        <w:rPr>
          <w:sz w:val="26"/>
        </w:rPr>
      </w:pPr>
      <w:r>
        <w:rPr>
          <w:sz w:val="26"/>
        </w:rPr>
        <w:t>Материально-техническое и программно-методическое оснащение.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задачам</w:t>
      </w:r>
      <w:r>
        <w:rPr>
          <w:spacing w:val="-1"/>
          <w:sz w:val="26"/>
        </w:rPr>
        <w:t xml:space="preserve"> </w:t>
      </w:r>
      <w:r>
        <w:rPr>
          <w:sz w:val="26"/>
        </w:rPr>
        <w:t>ППк можно</w:t>
      </w:r>
      <w:r>
        <w:rPr>
          <w:spacing w:val="-1"/>
          <w:sz w:val="26"/>
        </w:rPr>
        <w:t xml:space="preserve"> </w:t>
      </w:r>
      <w:r>
        <w:rPr>
          <w:sz w:val="26"/>
        </w:rPr>
        <w:t>отнести:</w:t>
      </w:r>
    </w:p>
    <w:p w:rsidR="00117080" w:rsidRDefault="00BE7805">
      <w:pPr>
        <w:pStyle w:val="a4"/>
        <w:numPr>
          <w:ilvl w:val="1"/>
          <w:numId w:val="111"/>
        </w:numPr>
        <w:tabs>
          <w:tab w:val="left" w:pos="1385"/>
          <w:tab w:val="left" w:pos="1386"/>
          <w:tab w:val="left" w:pos="3465"/>
          <w:tab w:val="left" w:pos="5330"/>
          <w:tab w:val="left" w:pos="8909"/>
          <w:tab w:val="left" w:pos="9521"/>
        </w:tabs>
        <w:spacing w:before="1" w:line="232" w:lineRule="auto"/>
        <w:ind w:right="153" w:firstLine="708"/>
        <w:jc w:val="left"/>
        <w:rPr>
          <w:sz w:val="26"/>
        </w:rPr>
      </w:pPr>
      <w:r>
        <w:rPr>
          <w:sz w:val="26"/>
        </w:rPr>
        <w:t>профилактику</w:t>
      </w:r>
      <w:r>
        <w:rPr>
          <w:sz w:val="26"/>
        </w:rPr>
        <w:tab/>
        <w:t>физических,</w:t>
      </w:r>
      <w:r>
        <w:rPr>
          <w:sz w:val="26"/>
        </w:rPr>
        <w:tab/>
        <w:t>эмоционально-личностны</w:t>
      </w:r>
      <w:r>
        <w:rPr>
          <w:sz w:val="26"/>
        </w:rPr>
        <w:t>х,</w:t>
      </w:r>
      <w:r>
        <w:rPr>
          <w:sz w:val="26"/>
        </w:rPr>
        <w:tab/>
        <w:t>а</w:t>
      </w:r>
      <w:r>
        <w:rPr>
          <w:sz w:val="26"/>
        </w:rPr>
        <w:tab/>
      </w:r>
      <w:r>
        <w:rPr>
          <w:spacing w:val="-1"/>
          <w:sz w:val="26"/>
        </w:rPr>
        <w:t>также</w:t>
      </w:r>
      <w:r>
        <w:rPr>
          <w:spacing w:val="-62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перегрузок;</w:t>
      </w:r>
    </w:p>
    <w:p w:rsidR="00117080" w:rsidRDefault="00BE7805">
      <w:pPr>
        <w:pStyle w:val="a4"/>
        <w:numPr>
          <w:ilvl w:val="1"/>
          <w:numId w:val="111"/>
        </w:numPr>
        <w:tabs>
          <w:tab w:val="left" w:pos="1385"/>
          <w:tab w:val="left" w:pos="1386"/>
        </w:tabs>
        <w:spacing w:line="292" w:lineRule="exact"/>
        <w:ind w:left="1386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развитии;</w:t>
      </w:r>
    </w:p>
    <w:p w:rsidR="00117080" w:rsidRDefault="00BE7805">
      <w:pPr>
        <w:pStyle w:val="a4"/>
        <w:numPr>
          <w:ilvl w:val="1"/>
          <w:numId w:val="111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sz w:val="26"/>
        </w:rPr>
      </w:pPr>
      <w:r>
        <w:rPr>
          <w:sz w:val="26"/>
        </w:rPr>
        <w:t>выявление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"/>
          <w:sz w:val="26"/>
        </w:rPr>
        <w:t xml:space="preserve"> </w:t>
      </w:r>
      <w:r>
        <w:rPr>
          <w:sz w:val="26"/>
        </w:rPr>
        <w:t>[1].</w:t>
      </w:r>
    </w:p>
    <w:p w:rsidR="00117080" w:rsidRDefault="00BE7805">
      <w:pPr>
        <w:pStyle w:val="a3"/>
        <w:spacing w:before="4" w:line="230" w:lineRule="auto"/>
        <w:ind w:right="149"/>
      </w:pPr>
      <w:r>
        <w:t>К понятию «педагогическое сопровождение» мы относим единую, организован-</w:t>
      </w:r>
      <w:r>
        <w:rPr>
          <w:spacing w:val="1"/>
        </w:rPr>
        <w:t xml:space="preserve"> </w:t>
      </w:r>
      <w:r>
        <w:t>ную деятельность, в проведении которой формируются социально</w:t>
      </w:r>
      <w:r>
        <w:t>-психологические и</w:t>
      </w:r>
      <w:r>
        <w:rPr>
          <w:spacing w:val="1"/>
        </w:rPr>
        <w:t xml:space="preserve"> </w:t>
      </w:r>
      <w:r>
        <w:t>педагогические условия не только для успешного обучения, но и в целом, развития</w:t>
      </w:r>
      <w:r>
        <w:rPr>
          <w:spacing w:val="1"/>
        </w:rPr>
        <w:t xml:space="preserve"> </w:t>
      </w:r>
      <w:r>
        <w:t>ребёнка.</w:t>
      </w:r>
    </w:p>
    <w:p w:rsidR="00117080" w:rsidRDefault="00BE7805">
      <w:pPr>
        <w:pStyle w:val="a3"/>
        <w:spacing w:line="230" w:lineRule="auto"/>
        <w:ind w:right="150"/>
      </w:pPr>
      <w:r>
        <w:t>Мы считаем, что цель психолого-педагогического сопровождения ребенка с огра-</w:t>
      </w:r>
      <w:r>
        <w:rPr>
          <w:spacing w:val="1"/>
        </w:rPr>
        <w:t xml:space="preserve"> </w:t>
      </w:r>
      <w:r>
        <w:t>ниченными возможностями здоровья состоит в том, чтобы обеспечить его оптимальное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интегрироваться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социум.</w:t>
      </w:r>
    </w:p>
    <w:p w:rsidR="00117080" w:rsidRDefault="00BE7805">
      <w:pPr>
        <w:pStyle w:val="a3"/>
        <w:spacing w:line="281" w:lineRule="exact"/>
        <w:ind w:left="961" w:firstLine="0"/>
      </w:pPr>
      <w:r>
        <w:t>Задачи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сопровождения:</w:t>
      </w:r>
    </w:p>
    <w:p w:rsidR="00117080" w:rsidRDefault="00BE7805">
      <w:pPr>
        <w:pStyle w:val="a4"/>
        <w:numPr>
          <w:ilvl w:val="0"/>
          <w:numId w:val="109"/>
        </w:numPr>
        <w:tabs>
          <w:tab w:val="left" w:pos="1221"/>
        </w:tabs>
        <w:spacing w:line="287" w:lineRule="exact"/>
        <w:jc w:val="both"/>
        <w:rPr>
          <w:sz w:val="26"/>
        </w:rPr>
      </w:pPr>
      <w:r>
        <w:rPr>
          <w:sz w:val="26"/>
        </w:rPr>
        <w:t>Обеспечить</w:t>
      </w:r>
      <w:r>
        <w:rPr>
          <w:spacing w:val="-3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благоприятную</w:t>
      </w:r>
      <w:r>
        <w:rPr>
          <w:spacing w:val="-3"/>
          <w:sz w:val="26"/>
        </w:rPr>
        <w:t xml:space="preserve"> </w:t>
      </w:r>
      <w:r>
        <w:rPr>
          <w:sz w:val="26"/>
        </w:rPr>
        <w:t>обстановку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4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сада.</w:t>
      </w:r>
    </w:p>
    <w:p w:rsidR="00117080" w:rsidRDefault="00BE7805">
      <w:pPr>
        <w:pStyle w:val="a4"/>
        <w:numPr>
          <w:ilvl w:val="0"/>
          <w:numId w:val="109"/>
        </w:numPr>
        <w:tabs>
          <w:tab w:val="left" w:pos="1230"/>
        </w:tabs>
        <w:spacing w:before="4" w:line="230" w:lineRule="auto"/>
        <w:ind w:left="252" w:right="158" w:firstLine="708"/>
        <w:jc w:val="both"/>
        <w:rPr>
          <w:sz w:val="26"/>
        </w:rPr>
      </w:pPr>
      <w:r>
        <w:rPr>
          <w:sz w:val="26"/>
        </w:rPr>
        <w:t>Исследовать индивидуальные возможности развития воспитанников в единстве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 поведенческой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атмосферы.</w:t>
      </w:r>
    </w:p>
    <w:p w:rsidR="00117080" w:rsidRDefault="00BE7805">
      <w:pPr>
        <w:pStyle w:val="a4"/>
        <w:numPr>
          <w:ilvl w:val="0"/>
          <w:numId w:val="109"/>
        </w:numPr>
        <w:tabs>
          <w:tab w:val="left" w:pos="1242"/>
        </w:tabs>
        <w:spacing w:line="230" w:lineRule="auto"/>
        <w:ind w:left="252" w:right="152" w:firstLine="708"/>
        <w:jc w:val="both"/>
        <w:rPr>
          <w:sz w:val="26"/>
        </w:rPr>
      </w:pPr>
      <w:r>
        <w:rPr>
          <w:sz w:val="26"/>
        </w:rPr>
        <w:t>Оказывать поддержку детям, которые нуждаются в подборе специальных обу-</w:t>
      </w:r>
      <w:r>
        <w:rPr>
          <w:spacing w:val="1"/>
          <w:sz w:val="26"/>
        </w:rPr>
        <w:t xml:space="preserve"> </w:t>
      </w:r>
      <w:r>
        <w:rPr>
          <w:sz w:val="26"/>
        </w:rPr>
        <w:t>чающих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</w:t>
      </w:r>
      <w:r>
        <w:rPr>
          <w:spacing w:val="-1"/>
          <w:sz w:val="26"/>
        </w:rPr>
        <w:t xml:space="preserve"> </w:t>
      </w:r>
      <w:r>
        <w:rPr>
          <w:sz w:val="26"/>
        </w:rPr>
        <w:t>орг</w:t>
      </w:r>
      <w:r>
        <w:rPr>
          <w:sz w:val="26"/>
        </w:rPr>
        <w:t>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117080" w:rsidRDefault="00BE7805">
      <w:pPr>
        <w:pStyle w:val="a4"/>
        <w:numPr>
          <w:ilvl w:val="0"/>
          <w:numId w:val="109"/>
        </w:numPr>
        <w:tabs>
          <w:tab w:val="left" w:pos="1261"/>
        </w:tabs>
        <w:spacing w:line="230" w:lineRule="auto"/>
        <w:ind w:left="252" w:right="159" w:firstLine="708"/>
        <w:jc w:val="both"/>
        <w:rPr>
          <w:sz w:val="26"/>
        </w:rPr>
      </w:pPr>
      <w:r>
        <w:rPr>
          <w:sz w:val="26"/>
        </w:rPr>
        <w:t>Своевременно осуществлять раннюю диагностику и коррекцию нарушений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развитии.</w:t>
      </w:r>
    </w:p>
    <w:p w:rsidR="00117080" w:rsidRDefault="00BE7805">
      <w:pPr>
        <w:pStyle w:val="a4"/>
        <w:numPr>
          <w:ilvl w:val="0"/>
          <w:numId w:val="109"/>
        </w:numPr>
        <w:tabs>
          <w:tab w:val="left" w:pos="1281"/>
        </w:tabs>
        <w:spacing w:line="230" w:lineRule="auto"/>
        <w:ind w:left="252" w:right="152" w:firstLine="708"/>
        <w:jc w:val="both"/>
        <w:rPr>
          <w:sz w:val="26"/>
        </w:rPr>
      </w:pPr>
      <w:r>
        <w:rPr>
          <w:sz w:val="26"/>
        </w:rPr>
        <w:t>Совершенствовать психологическую компетентность педагогов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 консультировать родителей по возникающим вопросам воспитания и раз-</w:t>
      </w:r>
      <w:r>
        <w:rPr>
          <w:spacing w:val="1"/>
          <w:sz w:val="26"/>
        </w:rPr>
        <w:t xml:space="preserve"> </w:t>
      </w:r>
      <w:r>
        <w:rPr>
          <w:sz w:val="26"/>
        </w:rPr>
        <w:t>вити</w:t>
      </w:r>
      <w:r>
        <w:rPr>
          <w:sz w:val="26"/>
        </w:rPr>
        <w:t>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 [3].</w:t>
      </w:r>
    </w:p>
    <w:p w:rsidR="00117080" w:rsidRDefault="00BE7805">
      <w:pPr>
        <w:pStyle w:val="a3"/>
        <w:spacing w:line="230" w:lineRule="auto"/>
        <w:ind w:right="148"/>
      </w:pPr>
      <w:r>
        <w:t>В своей работе мы вначале о</w:t>
      </w:r>
      <w:r>
        <w:rPr>
          <w:color w:val="171717"/>
        </w:rPr>
        <w:t>пределяем пути оказания педагогической помощи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воспитанникам, испытывающих проблемы не только в обучении, но и в общении. 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 выбираем формы психологического сопровождения детей с ОВЗ в зависимости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имеющихся</w:t>
      </w:r>
      <w:r>
        <w:rPr>
          <w:color w:val="171717"/>
        </w:rPr>
        <w:t xml:space="preserve"> особенностей общения и обучения. Так как существует два этапа диагно-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стической работы, мы в своей работе учитываем каждый из них. Так, например,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начальном этапе выявляем воспитанников, которые нуждаются в помощи специалистов.</w:t>
      </w:r>
      <w:r>
        <w:rPr>
          <w:color w:val="171717"/>
          <w:spacing w:val="-62"/>
        </w:rPr>
        <w:t xml:space="preserve"> </w:t>
      </w:r>
      <w:r>
        <w:rPr>
          <w:color w:val="171717"/>
        </w:rPr>
        <w:t>На следующем этапе мы про</w:t>
      </w:r>
      <w:r>
        <w:rPr>
          <w:color w:val="171717"/>
        </w:rPr>
        <w:t>водим индивидуальную углубленную оценку состояния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воспитанника и его возможностей в детском саду. При зачислении ребёнка в дошколь-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ное учреждение психолог диагностирует воспитанника, учитывая его анамнез. 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следует составление заключения и выдача реко</w:t>
      </w:r>
      <w:r>
        <w:rPr>
          <w:color w:val="171717"/>
        </w:rPr>
        <w:t>мендаций для дальнейшей работы с вос-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питанником. Впоследствии определяется основное течение и порядок коррекционной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работы.</w:t>
      </w:r>
    </w:p>
    <w:p w:rsidR="00117080" w:rsidRDefault="00BE7805">
      <w:pPr>
        <w:pStyle w:val="a3"/>
        <w:spacing w:line="230" w:lineRule="auto"/>
        <w:ind w:right="150"/>
      </w:pPr>
      <w:r>
        <w:rPr>
          <w:color w:val="171717"/>
        </w:rPr>
        <w:t>Мы, как специалисты детского сада, проводим индивидуальные, а также и груп-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повые консультации со всеми участниками образовательного процесса. Консультации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проводятся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личному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желанию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консультируемого, так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запросу.</w:t>
      </w:r>
    </w:p>
    <w:p w:rsidR="00117080" w:rsidRDefault="00BE7805">
      <w:pPr>
        <w:pStyle w:val="a3"/>
        <w:spacing w:line="230" w:lineRule="auto"/>
        <w:ind w:right="151"/>
      </w:pPr>
      <w:r>
        <w:rPr>
          <w:color w:val="171717"/>
        </w:rPr>
        <w:t>Профилактическая работа, которую мы проводим, заключается в развитии лично-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наших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воспитанников</w:t>
      </w:r>
      <w:r>
        <w:rPr>
          <w:color w:val="171717"/>
        </w:rPr>
        <w:t>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повышении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адаптивных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личности.</w:t>
      </w:r>
    </w:p>
    <w:p w:rsidR="00117080" w:rsidRDefault="00117080">
      <w:pPr>
        <w:spacing w:line="230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0" w:lineRule="auto"/>
        <w:ind w:right="147"/>
      </w:pPr>
      <w:r>
        <w:rPr>
          <w:color w:val="171717"/>
        </w:rPr>
        <w:t>В работе с детьми с задержкой психического развития стоит учитывать опреде-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ленные условия: сокращение рабочего времени, а также небольшую мотивацию со 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родителей,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получают совокупность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услуг,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нацелены получать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психологическую помощь [4].</w:t>
      </w:r>
    </w:p>
    <w:p w:rsidR="00117080" w:rsidRDefault="00BE7805">
      <w:pPr>
        <w:pStyle w:val="a3"/>
        <w:spacing w:line="230" w:lineRule="auto"/>
        <w:ind w:right="144"/>
      </w:pPr>
      <w:r>
        <w:rPr>
          <w:color w:val="171717"/>
        </w:rPr>
        <w:t>В заключение стоит отметить тот факт, что ключевым видом деятельности педа-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гогов, которые работают </w:t>
      </w:r>
      <w:r>
        <w:t>с детьми с задержкой психического развития</w:t>
      </w:r>
      <w:r>
        <w:rPr>
          <w:color w:val="171717"/>
        </w:rPr>
        <w:t>, является ко</w:t>
      </w:r>
      <w:r>
        <w:rPr>
          <w:color w:val="171717"/>
        </w:rPr>
        <w:t>ррек-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ционно-развивающая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работа.</w:t>
      </w:r>
    </w:p>
    <w:p w:rsidR="00117080" w:rsidRDefault="00BE7805">
      <w:pPr>
        <w:spacing w:line="258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08"/>
        </w:numPr>
        <w:tabs>
          <w:tab w:val="left" w:pos="1247"/>
        </w:tabs>
        <w:spacing w:line="232" w:lineRule="auto"/>
        <w:ind w:right="151" w:firstLine="708"/>
        <w:rPr>
          <w:sz w:val="24"/>
        </w:rPr>
      </w:pPr>
      <w:r>
        <w:rPr>
          <w:sz w:val="24"/>
        </w:rPr>
        <w:t>Годовникова,</w:t>
      </w:r>
      <w:r>
        <w:rPr>
          <w:spacing w:val="23"/>
          <w:sz w:val="24"/>
        </w:rPr>
        <w:t xml:space="preserve"> </w:t>
      </w:r>
      <w:r>
        <w:rPr>
          <w:sz w:val="24"/>
        </w:rPr>
        <w:t>Л.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ОВЗ</w:t>
      </w:r>
      <w:r>
        <w:rPr>
          <w:spacing w:val="23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 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Годовникова.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 2020. –</w:t>
      </w:r>
      <w:r>
        <w:rPr>
          <w:spacing w:val="-1"/>
          <w:sz w:val="24"/>
        </w:rPr>
        <w:t xml:space="preserve"> </w:t>
      </w:r>
      <w:r>
        <w:rPr>
          <w:sz w:val="24"/>
        </w:rPr>
        <w:t>218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08"/>
        </w:numPr>
        <w:tabs>
          <w:tab w:val="left" w:pos="1247"/>
        </w:tabs>
        <w:spacing w:line="230" w:lineRule="auto"/>
        <w:ind w:right="681" w:firstLine="708"/>
        <w:rPr>
          <w:color w:val="171717"/>
          <w:sz w:val="24"/>
        </w:rPr>
      </w:pPr>
      <w:r>
        <w:rPr>
          <w:sz w:val="24"/>
        </w:rPr>
        <w:t>Криницына, Г. М. Коррекция речевых нарушений : учебное пособие для вузов /</w:t>
      </w:r>
      <w:r>
        <w:rPr>
          <w:spacing w:val="1"/>
          <w:sz w:val="24"/>
        </w:rPr>
        <w:t xml:space="preserve"> </w:t>
      </w:r>
      <w:r>
        <w:rPr>
          <w:sz w:val="24"/>
        </w:rPr>
        <w:t>Г.М.</w:t>
      </w:r>
      <w:r>
        <w:rPr>
          <w:spacing w:val="-2"/>
          <w:sz w:val="24"/>
        </w:rPr>
        <w:t xml:space="preserve"> </w:t>
      </w:r>
      <w:r>
        <w:rPr>
          <w:sz w:val="24"/>
        </w:rPr>
        <w:t>Криницина.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стер.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147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(Высшее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образование).</w:t>
      </w:r>
    </w:p>
    <w:p w:rsidR="00117080" w:rsidRDefault="00BE7805">
      <w:pPr>
        <w:pStyle w:val="a4"/>
        <w:numPr>
          <w:ilvl w:val="0"/>
          <w:numId w:val="108"/>
        </w:numPr>
        <w:tabs>
          <w:tab w:val="left" w:pos="1247"/>
        </w:tabs>
        <w:spacing w:line="230" w:lineRule="auto"/>
        <w:ind w:right="147" w:firstLine="708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: методические рекомендации / сост. М. А. Нугайбекова. – Москва ; Берлин : Директ-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141 с.</w:t>
      </w:r>
    </w:p>
    <w:p w:rsidR="00117080" w:rsidRDefault="00BE7805">
      <w:pPr>
        <w:pStyle w:val="a4"/>
        <w:numPr>
          <w:ilvl w:val="0"/>
          <w:numId w:val="108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Фуряева, Т. В. Социализация и социальная адаптация лиц с инвалидностью : 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для вузов / Т. В. Фуряева. – 2-е изд., пер. и доп. – Мо</w:t>
      </w:r>
      <w:r>
        <w:rPr>
          <w:sz w:val="24"/>
        </w:rPr>
        <w:t>сква : Юрайт, 2020. – 189 с. –</w:t>
      </w:r>
      <w:r>
        <w:rPr>
          <w:spacing w:val="1"/>
          <w:sz w:val="24"/>
        </w:rPr>
        <w:t xml:space="preserve"> </w:t>
      </w:r>
      <w:r>
        <w:rPr>
          <w:sz w:val="24"/>
        </w:rPr>
        <w:t>(Высшее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образование).</w:t>
      </w:r>
    </w:p>
    <w:p w:rsidR="00117080" w:rsidRDefault="00BE7805">
      <w:pPr>
        <w:pStyle w:val="a4"/>
        <w:numPr>
          <w:ilvl w:val="0"/>
          <w:numId w:val="108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Чапни, М. Готовность педагога к работе с детьми с ОВЗ /</w:t>
      </w:r>
      <w:r>
        <w:rPr>
          <w:spacing w:val="60"/>
          <w:sz w:val="24"/>
        </w:rPr>
        <w:t xml:space="preserve"> </w:t>
      </w:r>
      <w:r>
        <w:rPr>
          <w:sz w:val="24"/>
        </w:rPr>
        <w:t>М. Чапни // 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 –</w:t>
      </w:r>
      <w:r>
        <w:rPr>
          <w:spacing w:val="-2"/>
          <w:sz w:val="24"/>
        </w:rPr>
        <w:t xml:space="preserve"> </w:t>
      </w:r>
      <w:r>
        <w:rPr>
          <w:sz w:val="24"/>
        </w:rPr>
        <w:t>2021. – №</w:t>
      </w:r>
      <w:r>
        <w:rPr>
          <w:spacing w:val="-1"/>
          <w:sz w:val="24"/>
        </w:rPr>
        <w:t xml:space="preserve"> </w:t>
      </w:r>
      <w:r>
        <w:rPr>
          <w:sz w:val="24"/>
        </w:rPr>
        <w:t>8. – С. 104-111.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8"/>
        <w:ind w:left="0" w:firstLine="0"/>
        <w:jc w:val="left"/>
        <w:rPr>
          <w:sz w:val="25"/>
        </w:rPr>
      </w:pPr>
    </w:p>
    <w:p w:rsidR="00117080" w:rsidRDefault="00BE7805">
      <w:pPr>
        <w:pStyle w:val="Heading1"/>
        <w:ind w:left="1204"/>
      </w:pPr>
      <w:r>
        <w:t>ПСИХОЛОГО-ПЕДАГОГИЧЕСКОЕ СОПРОВОЖДЕНИЕ</w:t>
      </w:r>
      <w:r>
        <w:rPr>
          <w:spacing w:val="-62"/>
        </w:rPr>
        <w:t xml:space="preserve"> </w:t>
      </w:r>
      <w:r>
        <w:t>ОБУЧЕНИЯ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</w:p>
    <w:p w:rsidR="00117080" w:rsidRDefault="00BE7805">
      <w:pPr>
        <w:spacing w:before="2" w:line="298" w:lineRule="exact"/>
        <w:ind w:left="1220" w:right="1123"/>
        <w:jc w:val="center"/>
        <w:rPr>
          <w:i/>
          <w:sz w:val="26"/>
        </w:rPr>
      </w:pPr>
      <w:r>
        <w:rPr>
          <w:b/>
          <w:i/>
          <w:sz w:val="26"/>
        </w:rPr>
        <w:t>Чернявская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А.Л.,</w:t>
      </w:r>
      <w:r>
        <w:rPr>
          <w:b/>
          <w:i/>
          <w:spacing w:val="-4"/>
          <w:sz w:val="26"/>
        </w:rPr>
        <w:t xml:space="preserve"> </w:t>
      </w:r>
      <w:r>
        <w:rPr>
          <w:i/>
          <w:sz w:val="26"/>
        </w:rPr>
        <w:t>воспитатель,</w:t>
      </w:r>
    </w:p>
    <w:p w:rsidR="00117080" w:rsidRDefault="00BE7805">
      <w:pPr>
        <w:spacing w:line="298" w:lineRule="exact"/>
        <w:ind w:left="1220" w:right="1123"/>
        <w:jc w:val="center"/>
        <w:rPr>
          <w:i/>
          <w:sz w:val="26"/>
        </w:rPr>
      </w:pPr>
      <w:r>
        <w:rPr>
          <w:b/>
          <w:i/>
          <w:sz w:val="26"/>
        </w:rPr>
        <w:t>Дворяшина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В.О.,</w:t>
      </w:r>
      <w:r>
        <w:rPr>
          <w:b/>
          <w:i/>
          <w:spacing w:val="-6"/>
          <w:sz w:val="26"/>
        </w:rPr>
        <w:t xml:space="preserve"> </w:t>
      </w:r>
      <w:r>
        <w:rPr>
          <w:i/>
          <w:sz w:val="26"/>
        </w:rPr>
        <w:t>учитель-логопед</w:t>
      </w:r>
    </w:p>
    <w:p w:rsidR="00117080" w:rsidRDefault="00BE7805">
      <w:pPr>
        <w:spacing w:before="2"/>
        <w:ind w:left="670" w:right="564"/>
        <w:jc w:val="center"/>
        <w:rPr>
          <w:i/>
          <w:sz w:val="26"/>
        </w:rPr>
      </w:pPr>
      <w:r>
        <w:rPr>
          <w:i/>
          <w:sz w:val="26"/>
        </w:rPr>
        <w:t>муниципального бюджетного дошкольного образовательного учреждениия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детского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 3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вида</w:t>
      </w:r>
    </w:p>
    <w:p w:rsidR="00117080" w:rsidRDefault="00BE7805">
      <w:pPr>
        <w:spacing w:line="299" w:lineRule="exact"/>
        <w:ind w:left="1198" w:right="1123"/>
        <w:jc w:val="center"/>
        <w:rPr>
          <w:i/>
          <w:sz w:val="26"/>
        </w:rPr>
      </w:pPr>
      <w:r>
        <w:rPr>
          <w:i/>
          <w:sz w:val="26"/>
        </w:rPr>
        <w:t>города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Нового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Оскола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7"/>
      </w:pPr>
      <w:r>
        <w:t>В современном мире на сегодняшний день происходят существенные изменения в</w:t>
      </w:r>
      <w:r>
        <w:rPr>
          <w:spacing w:val="-62"/>
        </w:rPr>
        <w:t xml:space="preserve"> </w:t>
      </w:r>
      <w:r>
        <w:t>педагогической теории и практике. В системе общего и специального (коррекционного)</w:t>
      </w:r>
      <w:r>
        <w:rPr>
          <w:spacing w:val="1"/>
        </w:rPr>
        <w:t xml:space="preserve"> </w:t>
      </w:r>
      <w:r>
        <w:t>образования происходит смена образовательной парадигмы, а именно, содержание об-</w:t>
      </w:r>
      <w:r>
        <w:rPr>
          <w:spacing w:val="1"/>
        </w:rPr>
        <w:t xml:space="preserve"> </w:t>
      </w:r>
      <w:r>
        <w:t>разования ориенти</w:t>
      </w:r>
      <w:r>
        <w:t>ровано на индивидуализацию образовательного процесса в соответ-</w:t>
      </w:r>
      <w:r>
        <w:rPr>
          <w:spacing w:val="1"/>
        </w:rPr>
        <w:t xml:space="preserve"> </w:t>
      </w:r>
      <w:r>
        <w:t>ствии с индивидуальными потребностями и возможностями каждого ребенка. Особую</w:t>
      </w:r>
      <w:r>
        <w:rPr>
          <w:spacing w:val="1"/>
        </w:rPr>
        <w:t xml:space="preserve"> </w:t>
      </w:r>
      <w:r>
        <w:t>актуальность это приобретает к процессу образования детей с ограниченными возмож-</w:t>
      </w:r>
      <w:r>
        <w:rPr>
          <w:spacing w:val="1"/>
        </w:rPr>
        <w:t xml:space="preserve"> </w:t>
      </w:r>
      <w:r>
        <w:t xml:space="preserve">ностями здоровья (далее – ОВЗ). </w:t>
      </w:r>
      <w:r>
        <w:t>Как отмечают Е.Л. Гончарова и О.И. Кукушкина, в ка-</w:t>
      </w:r>
      <w:r>
        <w:rPr>
          <w:spacing w:val="1"/>
        </w:rPr>
        <w:t xml:space="preserve"> </w:t>
      </w:r>
      <w:r>
        <w:t>честве одного из важных аспектов особых образовательных потребностей детей с огра-</w:t>
      </w:r>
      <w:r>
        <w:rPr>
          <w:spacing w:val="1"/>
        </w:rPr>
        <w:t xml:space="preserve"> </w:t>
      </w:r>
      <w:r>
        <w:t>ниченными возможностями здоровья выступает потребность в качественной индивиду-</w:t>
      </w:r>
      <w:r>
        <w:rPr>
          <w:spacing w:val="1"/>
        </w:rPr>
        <w:t xml:space="preserve"> </w:t>
      </w:r>
      <w:r>
        <w:t>ализации обучения, обеспечении каждому от</w:t>
      </w:r>
      <w:r>
        <w:t>дельному ребенку адекватных лично для</w:t>
      </w:r>
      <w:r>
        <w:rPr>
          <w:spacing w:val="1"/>
        </w:rPr>
        <w:t xml:space="preserve"> </w:t>
      </w:r>
      <w:r>
        <w:t>него темпа и способа усвоения знаний, предоставлении возможности самостоятельной</w:t>
      </w:r>
      <w:r>
        <w:rPr>
          <w:spacing w:val="1"/>
        </w:rPr>
        <w:t xml:space="preserve"> </w:t>
      </w:r>
      <w:r>
        <w:t>продуктивной деятельности, обеспечении градуированной системой помощи. В настоя-</w:t>
      </w:r>
      <w:r>
        <w:rPr>
          <w:spacing w:val="1"/>
        </w:rPr>
        <w:t xml:space="preserve"> </w:t>
      </w:r>
      <w:r>
        <w:t>щее время в нашей стране количество детей–инвалидов и ли</w:t>
      </w:r>
      <w:r>
        <w:t>ц с ограниченными воз-</w:t>
      </w:r>
      <w:r>
        <w:rPr>
          <w:spacing w:val="1"/>
        </w:rPr>
        <w:t xml:space="preserve"> </w:t>
      </w:r>
      <w:r>
        <w:t>можностями здоровья ежегодно увеличивается. Из всех категорий детей с ограничен-</w:t>
      </w:r>
      <w:r>
        <w:rPr>
          <w:spacing w:val="1"/>
        </w:rPr>
        <w:t xml:space="preserve"> </w:t>
      </w:r>
      <w:r>
        <w:t>ными возможностями здоровья самую многочисленную составляют дети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ind w:right="150"/>
      </w:pPr>
      <w:r>
        <w:t>В данной статье представлены пути организации образова</w:t>
      </w:r>
      <w:r>
        <w:t>тельного процесса для</w:t>
      </w:r>
      <w:r>
        <w:rPr>
          <w:spacing w:val="1"/>
        </w:rPr>
        <w:t xml:space="preserve"> </w:t>
      </w:r>
      <w:r>
        <w:t>детей с ограниченными возможностями здоровья в рамках инклюзивного образования.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участием</w:t>
      </w:r>
      <w:r>
        <w:rPr>
          <w:spacing w:val="7"/>
        </w:rPr>
        <w:t xml:space="preserve"> </w:t>
      </w:r>
      <w:r>
        <w:t>педагогов-предметников,</w:t>
      </w:r>
      <w:r>
        <w:rPr>
          <w:spacing w:val="10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детей.</w:t>
      </w:r>
      <w:r>
        <w:rPr>
          <w:spacing w:val="11"/>
        </w:rPr>
        <w:t xml:space="preserve"> </w:t>
      </w:r>
      <w:r>
        <w:t>Ведущим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трендом,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процесса образования исходя из индивидуальной специфики каждого учащегося. Ре-</w:t>
      </w:r>
      <w:r>
        <w:rPr>
          <w:spacing w:val="1"/>
        </w:rPr>
        <w:t xml:space="preserve"> </w:t>
      </w:r>
      <w:r>
        <w:t>зультатом психолого-педагогического сопровождения в инклюзивном образов</w:t>
      </w:r>
      <w:r>
        <w:t>ании де-</w:t>
      </w:r>
      <w:r>
        <w:rPr>
          <w:spacing w:val="1"/>
        </w:rPr>
        <w:t xml:space="preserve"> </w:t>
      </w:r>
      <w:r>
        <w:t>тей с особыми образовательными потребностями представляется структурированная де-</w:t>
      </w:r>
      <w:r>
        <w:rPr>
          <w:spacing w:val="1"/>
        </w:rPr>
        <w:t xml:space="preserve"> </w:t>
      </w:r>
      <w:r>
        <w:t>ятельность специалистов, которые работают в двух направлениях: организация взаимо-</w:t>
      </w:r>
      <w:r>
        <w:rPr>
          <w:spacing w:val="1"/>
        </w:rPr>
        <w:t xml:space="preserve"> </w:t>
      </w:r>
      <w:r>
        <w:t>отношений внутри школьной социальной среды и вне школьной среды – между членами</w:t>
      </w:r>
      <w:r>
        <w:rPr>
          <w:spacing w:val="-62"/>
        </w:rPr>
        <w:t xml:space="preserve"> </w:t>
      </w:r>
      <w:r>
        <w:t>се</w:t>
      </w:r>
      <w:r>
        <w:t>мьи</w:t>
      </w:r>
      <w:r>
        <w:rPr>
          <w:spacing w:val="-2"/>
        </w:rPr>
        <w:t xml:space="preserve"> </w:t>
      </w:r>
      <w:r>
        <w:t>сопровождаемого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неформальных</w:t>
      </w:r>
      <w:r>
        <w:rPr>
          <w:spacing w:val="-1"/>
        </w:rPr>
        <w:t xml:space="preserve"> </w:t>
      </w:r>
      <w:r>
        <w:t>референтных</w:t>
      </w:r>
      <w:r>
        <w:rPr>
          <w:spacing w:val="-2"/>
        </w:rPr>
        <w:t xml:space="preserve"> </w:t>
      </w:r>
      <w:r>
        <w:t>групп.</w:t>
      </w:r>
    </w:p>
    <w:p w:rsidR="00117080" w:rsidRDefault="00BE7805">
      <w:pPr>
        <w:pStyle w:val="a3"/>
        <w:spacing w:before="1"/>
        <w:ind w:right="151"/>
      </w:pPr>
      <w:r>
        <w:t>Целью психолого-педагогического сопровождения ребенка с ОВЗ, обучающегося</w:t>
      </w:r>
      <w:r>
        <w:rPr>
          <w:spacing w:val="1"/>
        </w:rPr>
        <w:t xml:space="preserve"> </w:t>
      </w:r>
      <w:r>
        <w:t>в общеобразовательном учреждении, является обеспечение оптимального развития ре-</w:t>
      </w:r>
      <w:r>
        <w:rPr>
          <w:spacing w:val="1"/>
        </w:rPr>
        <w:t xml:space="preserve"> </w:t>
      </w:r>
      <w:r>
        <w:t>бенка,</w:t>
      </w:r>
      <w:r>
        <w:rPr>
          <w:spacing w:val="-2"/>
        </w:rPr>
        <w:t xml:space="preserve"> </w:t>
      </w:r>
      <w:r>
        <w:t>успешная интеграция в</w:t>
      </w:r>
      <w:r>
        <w:rPr>
          <w:spacing w:val="-1"/>
        </w:rPr>
        <w:t xml:space="preserve"> </w:t>
      </w:r>
      <w:r>
        <w:t>социум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line="298" w:lineRule="exact"/>
        <w:ind w:left="961" w:firstLine="0"/>
      </w:pPr>
      <w:r>
        <w:t>Задачи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сопровождения:</w:t>
      </w:r>
    </w:p>
    <w:p w:rsidR="00117080" w:rsidRDefault="00BE7805">
      <w:pPr>
        <w:pStyle w:val="a4"/>
        <w:numPr>
          <w:ilvl w:val="0"/>
          <w:numId w:val="107"/>
        </w:numPr>
        <w:tabs>
          <w:tab w:val="left" w:pos="1295"/>
        </w:tabs>
        <w:ind w:right="150" w:firstLine="708"/>
        <w:rPr>
          <w:sz w:val="26"/>
        </w:rPr>
      </w:pPr>
      <w:r>
        <w:rPr>
          <w:sz w:val="26"/>
        </w:rPr>
        <w:t>Создать</w:t>
      </w:r>
      <w:r>
        <w:rPr>
          <w:spacing w:val="4"/>
          <w:sz w:val="26"/>
        </w:rPr>
        <w:t xml:space="preserve"> </w:t>
      </w:r>
      <w:r>
        <w:rPr>
          <w:sz w:val="26"/>
        </w:rPr>
        <w:t>для</w:t>
      </w:r>
      <w:r>
        <w:rPr>
          <w:spacing w:val="6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6"/>
          <w:sz w:val="26"/>
        </w:rPr>
        <w:t xml:space="preserve"> </w:t>
      </w:r>
      <w:r>
        <w:rPr>
          <w:sz w:val="26"/>
        </w:rPr>
        <w:t>эмоциональный</w:t>
      </w:r>
      <w:r>
        <w:rPr>
          <w:spacing w:val="8"/>
          <w:sz w:val="26"/>
        </w:rPr>
        <w:t xml:space="preserve"> </w:t>
      </w:r>
      <w:r>
        <w:rPr>
          <w:sz w:val="26"/>
        </w:rPr>
        <w:t>благоприятный</w:t>
      </w:r>
      <w:r>
        <w:rPr>
          <w:spacing w:val="6"/>
          <w:sz w:val="26"/>
        </w:rPr>
        <w:t xml:space="preserve"> </w:t>
      </w:r>
      <w:r>
        <w:rPr>
          <w:sz w:val="26"/>
        </w:rPr>
        <w:t>микроклимат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составе.</w:t>
      </w:r>
    </w:p>
    <w:p w:rsidR="00117080" w:rsidRDefault="00BE7805">
      <w:pPr>
        <w:pStyle w:val="a4"/>
        <w:numPr>
          <w:ilvl w:val="0"/>
          <w:numId w:val="107"/>
        </w:numPr>
        <w:tabs>
          <w:tab w:val="left" w:pos="1257"/>
        </w:tabs>
        <w:spacing w:before="2"/>
        <w:ind w:right="150" w:firstLine="708"/>
        <w:rPr>
          <w:sz w:val="26"/>
        </w:rPr>
      </w:pPr>
      <w:r>
        <w:rPr>
          <w:sz w:val="26"/>
        </w:rPr>
        <w:t>Изучать</w:t>
      </w:r>
      <w:r>
        <w:rPr>
          <w:spacing w:val="30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3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3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3"/>
          <w:sz w:val="26"/>
        </w:rPr>
        <w:t xml:space="preserve"> </w:t>
      </w:r>
      <w:r>
        <w:rPr>
          <w:sz w:val="26"/>
        </w:rPr>
        <w:t>детей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2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32"/>
          <w:sz w:val="26"/>
        </w:rPr>
        <w:t xml:space="preserve"> </w:t>
      </w:r>
      <w:r>
        <w:rPr>
          <w:sz w:val="26"/>
        </w:rPr>
        <w:t>интеллекту-</w:t>
      </w:r>
      <w:r>
        <w:rPr>
          <w:spacing w:val="-62"/>
          <w:sz w:val="26"/>
        </w:rPr>
        <w:t xml:space="preserve"> </w:t>
      </w:r>
      <w:r>
        <w:rPr>
          <w:sz w:val="26"/>
        </w:rPr>
        <w:t>альной,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 поведенческой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сфер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проявления.</w:t>
      </w:r>
    </w:p>
    <w:p w:rsidR="00117080" w:rsidRDefault="00BE7805">
      <w:pPr>
        <w:pStyle w:val="a4"/>
        <w:numPr>
          <w:ilvl w:val="0"/>
          <w:numId w:val="107"/>
        </w:numPr>
        <w:tabs>
          <w:tab w:val="left" w:pos="1249"/>
        </w:tabs>
        <w:ind w:right="160" w:firstLine="708"/>
        <w:rPr>
          <w:sz w:val="26"/>
        </w:rPr>
      </w:pPr>
      <w:r>
        <w:rPr>
          <w:sz w:val="26"/>
        </w:rPr>
        <w:t>Оказывать</w:t>
      </w:r>
      <w:r>
        <w:rPr>
          <w:spacing w:val="23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26"/>
          <w:sz w:val="26"/>
        </w:rPr>
        <w:t xml:space="preserve"> </w:t>
      </w:r>
      <w:r>
        <w:rPr>
          <w:sz w:val="26"/>
        </w:rPr>
        <w:t>детям,</w:t>
      </w:r>
      <w:r>
        <w:rPr>
          <w:spacing w:val="26"/>
          <w:sz w:val="26"/>
        </w:rPr>
        <w:t xml:space="preserve"> </w:t>
      </w:r>
      <w:r>
        <w:rPr>
          <w:sz w:val="26"/>
        </w:rPr>
        <w:t>нуждающимся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24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27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5"/>
          <w:sz w:val="26"/>
        </w:rPr>
        <w:t xml:space="preserve"> </w:t>
      </w:r>
      <w:r>
        <w:rPr>
          <w:sz w:val="26"/>
        </w:rPr>
        <w:t>программах,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117080" w:rsidRDefault="00BE7805">
      <w:pPr>
        <w:pStyle w:val="a4"/>
        <w:numPr>
          <w:ilvl w:val="0"/>
          <w:numId w:val="107"/>
        </w:numPr>
        <w:tabs>
          <w:tab w:val="left" w:pos="1242"/>
        </w:tabs>
        <w:ind w:right="155" w:firstLine="708"/>
        <w:rPr>
          <w:sz w:val="26"/>
        </w:rPr>
      </w:pPr>
      <w:r>
        <w:rPr>
          <w:sz w:val="26"/>
        </w:rPr>
        <w:t>Своевременно</w:t>
      </w:r>
      <w:r>
        <w:rPr>
          <w:spacing w:val="18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9"/>
          <w:sz w:val="26"/>
        </w:rPr>
        <w:t xml:space="preserve"> </w:t>
      </w:r>
      <w:r>
        <w:rPr>
          <w:sz w:val="26"/>
        </w:rPr>
        <w:t>раннюю</w:t>
      </w:r>
      <w:r>
        <w:rPr>
          <w:spacing w:val="20"/>
          <w:sz w:val="26"/>
        </w:rPr>
        <w:t xml:space="preserve"> </w:t>
      </w:r>
      <w:r>
        <w:rPr>
          <w:sz w:val="26"/>
        </w:rPr>
        <w:t>диагностику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19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раз-</w:t>
      </w:r>
      <w:r>
        <w:rPr>
          <w:spacing w:val="-62"/>
          <w:sz w:val="26"/>
        </w:rPr>
        <w:t xml:space="preserve"> </w:t>
      </w:r>
      <w:r>
        <w:rPr>
          <w:sz w:val="26"/>
        </w:rPr>
        <w:t>витии.</w:t>
      </w:r>
    </w:p>
    <w:p w:rsidR="00117080" w:rsidRDefault="00BE7805">
      <w:pPr>
        <w:pStyle w:val="a4"/>
        <w:numPr>
          <w:ilvl w:val="0"/>
          <w:numId w:val="107"/>
        </w:numPr>
        <w:tabs>
          <w:tab w:val="left" w:pos="1238"/>
        </w:tabs>
        <w:ind w:right="153" w:firstLine="708"/>
        <w:rPr>
          <w:sz w:val="26"/>
        </w:rPr>
      </w:pPr>
      <w:r>
        <w:rPr>
          <w:sz w:val="26"/>
        </w:rPr>
        <w:t>Повышать</w:t>
      </w:r>
      <w:r>
        <w:rPr>
          <w:spacing w:val="10"/>
          <w:sz w:val="26"/>
        </w:rPr>
        <w:t xml:space="preserve"> </w:t>
      </w:r>
      <w:r>
        <w:rPr>
          <w:sz w:val="26"/>
        </w:rPr>
        <w:t>психологическую</w:t>
      </w:r>
      <w:r>
        <w:rPr>
          <w:spacing w:val="12"/>
          <w:sz w:val="26"/>
        </w:rPr>
        <w:t xml:space="preserve"> </w:t>
      </w:r>
      <w:r>
        <w:rPr>
          <w:sz w:val="26"/>
        </w:rPr>
        <w:t>компетентность</w:t>
      </w:r>
      <w:r>
        <w:rPr>
          <w:spacing w:val="11"/>
          <w:sz w:val="26"/>
        </w:rPr>
        <w:t xml:space="preserve"> </w:t>
      </w:r>
      <w:r>
        <w:rPr>
          <w:sz w:val="26"/>
        </w:rPr>
        <w:t>учителей,</w:t>
      </w:r>
      <w:r>
        <w:rPr>
          <w:spacing w:val="1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3"/>
          <w:sz w:val="26"/>
        </w:rPr>
        <w:t xml:space="preserve"> </w:t>
      </w:r>
      <w:r>
        <w:rPr>
          <w:sz w:val="26"/>
        </w:rPr>
        <w:t>по</w:t>
      </w:r>
      <w:r>
        <w:rPr>
          <w:spacing w:val="1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2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left="276" w:right="172"/>
      </w:pPr>
      <w:r>
        <w:t>Тенденция к увеличению числа детей с ограниченными возможностями 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01.01.2018 г. детей инвалидов до 18 лет в России – 655 000, что составляет 5,6% от об-</w:t>
      </w:r>
      <w:r>
        <w:rPr>
          <w:spacing w:val="1"/>
        </w:rPr>
        <w:t xml:space="preserve"> </w:t>
      </w:r>
      <w:r>
        <w:t>щего числа</w:t>
      </w:r>
      <w:r>
        <w:rPr>
          <w:spacing w:val="-1"/>
        </w:rPr>
        <w:t xml:space="preserve"> </w:t>
      </w:r>
      <w:r>
        <w:t>инвалидов.</w:t>
      </w:r>
    </w:p>
    <w:p w:rsidR="00117080" w:rsidRDefault="00BE7805">
      <w:pPr>
        <w:pStyle w:val="a3"/>
        <w:ind w:left="272" w:right="169" w:firstLine="710"/>
      </w:pPr>
      <w:r>
        <w:t>Современное общество уже приняло тот факт, что коллективное обучение детей с</w:t>
      </w:r>
      <w:r>
        <w:rPr>
          <w:spacing w:val="-62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н</w:t>
      </w:r>
      <w:r>
        <w:t>ормы</w:t>
      </w:r>
      <w:r>
        <w:rPr>
          <w:spacing w:val="1"/>
        </w:rPr>
        <w:t xml:space="preserve"> </w:t>
      </w:r>
      <w:r>
        <w:t>необходимо как для первой группы, так и для второй. Данный посыл обусловлен тем,</w:t>
      </w:r>
      <w:r>
        <w:rPr>
          <w:spacing w:val="1"/>
        </w:rPr>
        <w:t xml:space="preserve"> </w:t>
      </w:r>
      <w:r>
        <w:t>что дети, имеющие отклонения в здоровье, полноценно обучаются в классном коллек-</w:t>
      </w:r>
      <w:r>
        <w:rPr>
          <w:spacing w:val="1"/>
        </w:rPr>
        <w:t xml:space="preserve"> </w:t>
      </w:r>
      <w:r>
        <w:t>тиве, что способствует их навыкам социализации и коммуникации. А у детей со стан-</w:t>
      </w:r>
      <w:r>
        <w:rPr>
          <w:spacing w:val="1"/>
        </w:rPr>
        <w:t xml:space="preserve"> </w:t>
      </w:r>
      <w:r>
        <w:t>дартным</w:t>
      </w:r>
      <w:r>
        <w:t xml:space="preserve"> уровнем развития формируется толерантное отношение не только к людям с</w:t>
      </w:r>
      <w:r>
        <w:rPr>
          <w:spacing w:val="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насущным</w:t>
      </w:r>
      <w:r>
        <w:rPr>
          <w:spacing w:val="-2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ind w:left="272" w:right="169" w:firstLine="710"/>
      </w:pPr>
      <w:r>
        <w:t>В связи со складывающейся ситуацией, в настоящее время актуализируется во-</w:t>
      </w:r>
      <w:r>
        <w:rPr>
          <w:spacing w:val="1"/>
        </w:rPr>
        <w:t xml:space="preserve"> </w:t>
      </w:r>
      <w:r>
        <w:t>прос обучения детей с ОВЗ. Известно, что в процессе обучения у них воз</w:t>
      </w:r>
      <w:r>
        <w:t>никают труд-</w:t>
      </w:r>
      <w:r>
        <w:rPr>
          <w:spacing w:val="1"/>
        </w:rPr>
        <w:t xml:space="preserve"> </w:t>
      </w:r>
      <w:r>
        <w:t>ности в организации своей учебной деятельности, адаптации в коллективе и пр., связан-</w:t>
      </w:r>
      <w:r>
        <w:rPr>
          <w:spacing w:val="1"/>
        </w:rPr>
        <w:t xml:space="preserve"> </w:t>
      </w:r>
      <w:r>
        <w:t>ные, в первую очередь, с особенностями их физического и интеллектуального развития.</w:t>
      </w:r>
      <w:r>
        <w:rPr>
          <w:spacing w:val="1"/>
        </w:rPr>
        <w:t xml:space="preserve"> </w:t>
      </w:r>
      <w:r>
        <w:t>Поэтому необходимо учитывать состояние здоровья ребенка и, исходя из этог</w:t>
      </w:r>
      <w:r>
        <w:t>о, созда-</w:t>
      </w:r>
      <w:r>
        <w:rPr>
          <w:spacing w:val="1"/>
        </w:rPr>
        <w:t xml:space="preserve"> </w:t>
      </w:r>
      <w:r>
        <w:t>вать достойные условия для обучения, которые будут соответствовать не только инди-</w:t>
      </w:r>
      <w:r>
        <w:rPr>
          <w:spacing w:val="1"/>
        </w:rPr>
        <w:t xml:space="preserve"> </w:t>
      </w:r>
      <w:r>
        <w:t>видуальным особенностям,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ind w:right="169"/>
      </w:pPr>
      <w:r>
        <w:t>Решением данного вопроса является инклюзивное образование, которое дает воз-</w:t>
      </w:r>
      <w:r>
        <w:rPr>
          <w:spacing w:val="1"/>
        </w:rPr>
        <w:t xml:space="preserve"> </w:t>
      </w:r>
      <w:r>
        <w:t>можность каждому ребенку выбрать н</w:t>
      </w:r>
      <w:r>
        <w:t>аиболее удобную форму обучения, доступность</w:t>
      </w:r>
      <w:r>
        <w:rPr>
          <w:spacing w:val="1"/>
        </w:rPr>
        <w:t xml:space="preserve"> </w:t>
      </w:r>
      <w:r>
        <w:t>образования и обеспечивает равные права. Однако проблемой многих российских школ</w:t>
      </w:r>
      <w:r>
        <w:rPr>
          <w:spacing w:val="1"/>
        </w:rPr>
        <w:t xml:space="preserve"> </w:t>
      </w:r>
      <w:r>
        <w:t>является недостаточное техническое и материальное обеспечение, для внедрения ин-</w:t>
      </w:r>
      <w:r>
        <w:rPr>
          <w:spacing w:val="1"/>
        </w:rPr>
        <w:t xml:space="preserve"> </w:t>
      </w:r>
      <w:r>
        <w:t>клюзивного образования, так как многие дети с огра</w:t>
      </w:r>
      <w:r>
        <w:t>ниченными возможностями здоро-</w:t>
      </w:r>
      <w:r>
        <w:rPr>
          <w:spacing w:val="1"/>
        </w:rPr>
        <w:t xml:space="preserve"> </w:t>
      </w:r>
      <w:r>
        <w:t>вья не имеют возможности передвигаться по зданию, которое не имеет пандусов, огра-</w:t>
      </w:r>
      <w:r>
        <w:rPr>
          <w:spacing w:val="1"/>
        </w:rPr>
        <w:t xml:space="preserve"> </w:t>
      </w:r>
      <w:r>
        <w:t>ничены в достижении высоких результатов обучения в связи с отсутствием тьюторов и</w:t>
      </w:r>
      <w:r>
        <w:rPr>
          <w:spacing w:val="1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[5].</w:t>
      </w:r>
    </w:p>
    <w:p w:rsidR="00117080" w:rsidRDefault="00BE7805">
      <w:pPr>
        <w:pStyle w:val="a3"/>
        <w:ind w:left="961" w:firstLine="0"/>
      </w:pPr>
      <w:r>
        <w:t>Таким</w:t>
      </w:r>
      <w:r>
        <w:rPr>
          <w:spacing w:val="34"/>
        </w:rPr>
        <w:t xml:space="preserve"> </w:t>
      </w:r>
      <w:r>
        <w:t>образом,</w:t>
      </w:r>
      <w:r>
        <w:rPr>
          <w:spacing w:val="34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инклюзивного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образуют</w:t>
      </w:r>
      <w:r>
        <w:rPr>
          <w:spacing w:val="34"/>
        </w:rPr>
        <w:t xml:space="preserve"> </w:t>
      </w:r>
      <w:r>
        <w:t>спектр</w:t>
      </w:r>
      <w:r>
        <w:rPr>
          <w:spacing w:val="34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осо-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67" w:firstLine="0"/>
      </w:pPr>
      <w:r>
        <w:t>бенностей, в частности, востребованности психолого-педагогического сопровождения.</w:t>
      </w:r>
      <w:r>
        <w:rPr>
          <w:spacing w:val="1"/>
        </w:rPr>
        <w:t xml:space="preserve"> </w:t>
      </w:r>
      <w:r>
        <w:t>Под психолого-педагогическим сопровождением в представленной статье подразумева-</w:t>
      </w:r>
      <w:r>
        <w:rPr>
          <w:spacing w:val="1"/>
        </w:rPr>
        <w:t xml:space="preserve"> </w:t>
      </w:r>
      <w:r>
        <w:t>ется комплексная работа, направленная на психолого-педагогическую поддержку и по-</w:t>
      </w:r>
      <w:r>
        <w:rPr>
          <w:spacing w:val="1"/>
        </w:rPr>
        <w:t xml:space="preserve"> </w:t>
      </w:r>
      <w:r>
        <w:t>мощь ребенку, консультирование родителей, помощь родителям и педагогам в решении</w:t>
      </w:r>
      <w:r>
        <w:rPr>
          <w:spacing w:val="1"/>
        </w:rPr>
        <w:t xml:space="preserve"> </w:t>
      </w:r>
      <w:r>
        <w:t>задач, связанных с развитием, воспитанием, социализацией ребенка. Сопровождение</w:t>
      </w:r>
      <w:r>
        <w:rPr>
          <w:spacing w:val="1"/>
        </w:rPr>
        <w:t xml:space="preserve"> </w:t>
      </w:r>
      <w:r>
        <w:t>осуществляетс</w:t>
      </w:r>
      <w:r>
        <w:t>я коллективной работой педагогов, психологов, дефектологов, логопедов,</w:t>
      </w:r>
      <w:r>
        <w:rPr>
          <w:spacing w:val="-6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педагогов.</w:t>
      </w:r>
    </w:p>
    <w:p w:rsidR="00117080" w:rsidRDefault="00BE7805">
      <w:pPr>
        <w:pStyle w:val="a3"/>
        <w:spacing w:before="1"/>
        <w:ind w:right="169"/>
      </w:pPr>
      <w:r>
        <w:t>В условиях инклюзивного образования психолого-педагогическое сопровождение</w:t>
      </w:r>
      <w:r>
        <w:rPr>
          <w:spacing w:val="-62"/>
        </w:rPr>
        <w:t xml:space="preserve"> </w:t>
      </w:r>
      <w:r>
        <w:t>может быть организовано как индивидуально, так и фронтально. Индивидуальная рабо-</w:t>
      </w:r>
      <w:r>
        <w:rPr>
          <w:spacing w:val="1"/>
        </w:rPr>
        <w:t xml:space="preserve"> </w:t>
      </w:r>
      <w:r>
        <w:t>та пре</w:t>
      </w:r>
      <w:r>
        <w:t>дставляет собой индивидуальное обучение, в котором взаимодействуют педагог-</w:t>
      </w:r>
      <w:r>
        <w:rPr>
          <w:spacing w:val="1"/>
        </w:rPr>
        <w:t xml:space="preserve"> </w:t>
      </w:r>
      <w:r>
        <w:t>психолог и ребенок. Фронтальная работа осуществляется взаимодействием специалиста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сопровождению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коллективом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70"/>
      </w:pPr>
      <w:r>
        <w:t>Целью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</w:t>
      </w:r>
      <w:r>
        <w:t>логически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фортных и благоприятных условий для полноценного, базового, успешного развития 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spacing w:before="1" w:line="293" w:lineRule="exact"/>
        <w:ind w:left="961" w:firstLine="0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обозначить</w:t>
      </w:r>
      <w:r>
        <w:rPr>
          <w:spacing w:val="-4"/>
        </w:rPr>
        <w:t xml:space="preserve"> </w:t>
      </w:r>
      <w:r>
        <w:t>следующие:</w:t>
      </w:r>
    </w:p>
    <w:p w:rsidR="00117080" w:rsidRDefault="00BE7805">
      <w:pPr>
        <w:pStyle w:val="a4"/>
        <w:numPr>
          <w:ilvl w:val="0"/>
          <w:numId w:val="106"/>
        </w:numPr>
        <w:tabs>
          <w:tab w:val="left" w:pos="1385"/>
          <w:tab w:val="left" w:pos="1386"/>
        </w:tabs>
        <w:spacing w:before="22" w:line="213" w:lineRule="auto"/>
        <w:ind w:right="169" w:firstLine="708"/>
        <w:jc w:val="left"/>
        <w:rPr>
          <w:sz w:val="26"/>
        </w:rPr>
      </w:pPr>
      <w:r>
        <w:rPr>
          <w:sz w:val="26"/>
        </w:rPr>
        <w:t>оказание</w:t>
      </w:r>
      <w:r>
        <w:rPr>
          <w:spacing w:val="19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8"/>
          <w:sz w:val="26"/>
        </w:rPr>
        <w:t xml:space="preserve"> </w:t>
      </w:r>
      <w:r>
        <w:rPr>
          <w:sz w:val="26"/>
        </w:rPr>
        <w:t>детям</w:t>
      </w:r>
      <w:r>
        <w:rPr>
          <w:spacing w:val="19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ОВЗ,</w:t>
      </w:r>
      <w:r>
        <w:rPr>
          <w:spacing w:val="18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9"/>
          <w:sz w:val="26"/>
        </w:rPr>
        <w:t xml:space="preserve"> </w:t>
      </w:r>
      <w:r>
        <w:rPr>
          <w:sz w:val="26"/>
        </w:rPr>
        <w:t>нуждаются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22"/>
          <w:sz w:val="26"/>
        </w:rPr>
        <w:t xml:space="preserve"> </w:t>
      </w:r>
      <w:r>
        <w:rPr>
          <w:sz w:val="26"/>
        </w:rPr>
        <w:t>по</w:t>
      </w:r>
      <w:r>
        <w:rPr>
          <w:spacing w:val="19"/>
          <w:sz w:val="26"/>
        </w:rPr>
        <w:t xml:space="preserve"> </w:t>
      </w:r>
      <w:r>
        <w:rPr>
          <w:sz w:val="26"/>
        </w:rPr>
        <w:t>специаль-</w:t>
      </w:r>
      <w:r>
        <w:rPr>
          <w:spacing w:val="-62"/>
          <w:sz w:val="26"/>
        </w:rPr>
        <w:t xml:space="preserve"> </w:t>
      </w:r>
      <w:r>
        <w:rPr>
          <w:sz w:val="26"/>
        </w:rPr>
        <w:t>но-подготовленным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117080" w:rsidRDefault="00BE7805">
      <w:pPr>
        <w:pStyle w:val="a4"/>
        <w:numPr>
          <w:ilvl w:val="0"/>
          <w:numId w:val="106"/>
        </w:numPr>
        <w:tabs>
          <w:tab w:val="left" w:pos="1385"/>
          <w:tab w:val="left" w:pos="1386"/>
        </w:tabs>
        <w:spacing w:before="22" w:line="213" w:lineRule="auto"/>
        <w:ind w:right="172" w:firstLine="708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16"/>
          <w:sz w:val="26"/>
        </w:rPr>
        <w:t xml:space="preserve"> </w:t>
      </w:r>
      <w:r>
        <w:rPr>
          <w:sz w:val="26"/>
        </w:rPr>
        <w:t>эмоционального,</w:t>
      </w:r>
      <w:r>
        <w:rPr>
          <w:spacing w:val="15"/>
          <w:sz w:val="26"/>
        </w:rPr>
        <w:t xml:space="preserve"> </w:t>
      </w:r>
      <w:r>
        <w:rPr>
          <w:sz w:val="26"/>
        </w:rPr>
        <w:t>комфортного,</w:t>
      </w:r>
      <w:r>
        <w:rPr>
          <w:spacing w:val="15"/>
          <w:sz w:val="26"/>
        </w:rPr>
        <w:t xml:space="preserve"> </w:t>
      </w:r>
      <w:r>
        <w:rPr>
          <w:sz w:val="26"/>
        </w:rPr>
        <w:t>благоприятного</w:t>
      </w:r>
      <w:r>
        <w:rPr>
          <w:spacing w:val="14"/>
          <w:sz w:val="26"/>
        </w:rPr>
        <w:t xml:space="preserve"> </w:t>
      </w:r>
      <w:r>
        <w:rPr>
          <w:sz w:val="26"/>
        </w:rPr>
        <w:t>климата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образова-</w:t>
      </w:r>
      <w:r>
        <w:rPr>
          <w:spacing w:val="-62"/>
          <w:sz w:val="26"/>
        </w:rPr>
        <w:t xml:space="preserve"> </w:t>
      </w:r>
      <w:r>
        <w:rPr>
          <w:sz w:val="26"/>
        </w:rPr>
        <w:t>тельном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среди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сверстников;</w:t>
      </w:r>
    </w:p>
    <w:p w:rsidR="00117080" w:rsidRDefault="00BE7805">
      <w:pPr>
        <w:pStyle w:val="a4"/>
        <w:numPr>
          <w:ilvl w:val="0"/>
          <w:numId w:val="106"/>
        </w:numPr>
        <w:tabs>
          <w:tab w:val="left" w:pos="1385"/>
          <w:tab w:val="left" w:pos="1386"/>
        </w:tabs>
        <w:spacing w:line="319" w:lineRule="exact"/>
        <w:ind w:left="1386"/>
        <w:jc w:val="left"/>
        <w:rPr>
          <w:sz w:val="26"/>
        </w:rPr>
      </w:pPr>
      <w:r>
        <w:rPr>
          <w:sz w:val="26"/>
        </w:rPr>
        <w:t>своевременная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развитии ребенка;</w:t>
      </w:r>
    </w:p>
    <w:p w:rsidR="00117080" w:rsidRDefault="00BE7805">
      <w:pPr>
        <w:pStyle w:val="a4"/>
        <w:numPr>
          <w:ilvl w:val="0"/>
          <w:numId w:val="106"/>
        </w:numPr>
        <w:tabs>
          <w:tab w:val="left" w:pos="1385"/>
          <w:tab w:val="left" w:pos="1386"/>
        </w:tabs>
        <w:spacing w:before="3" w:line="213" w:lineRule="auto"/>
        <w:ind w:right="179" w:firstLine="708"/>
        <w:jc w:val="left"/>
        <w:rPr>
          <w:sz w:val="26"/>
        </w:rPr>
      </w:pPr>
      <w:r>
        <w:rPr>
          <w:sz w:val="26"/>
        </w:rPr>
        <w:t>повышение</w:t>
      </w:r>
      <w:r>
        <w:rPr>
          <w:spacing w:val="56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57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56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57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 детей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ОВЗ;</w:t>
      </w:r>
    </w:p>
    <w:p w:rsidR="00117080" w:rsidRDefault="00BE7805">
      <w:pPr>
        <w:pStyle w:val="a4"/>
        <w:numPr>
          <w:ilvl w:val="0"/>
          <w:numId w:val="106"/>
        </w:numPr>
        <w:tabs>
          <w:tab w:val="left" w:pos="1385"/>
          <w:tab w:val="left" w:pos="1386"/>
        </w:tabs>
        <w:spacing w:line="316" w:lineRule="exact"/>
        <w:ind w:left="1386"/>
        <w:jc w:val="left"/>
        <w:rPr>
          <w:sz w:val="26"/>
        </w:rPr>
      </w:pPr>
      <w:r>
        <w:rPr>
          <w:sz w:val="26"/>
        </w:rPr>
        <w:t>консультирование</w:t>
      </w:r>
      <w:r>
        <w:rPr>
          <w:spacing w:val="27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28"/>
          <w:sz w:val="26"/>
        </w:rPr>
        <w:t xml:space="preserve"> </w:t>
      </w:r>
      <w:r>
        <w:rPr>
          <w:sz w:val="26"/>
        </w:rPr>
        <w:t>по</w:t>
      </w:r>
      <w:r>
        <w:rPr>
          <w:spacing w:val="2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26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26"/>
          <w:sz w:val="26"/>
        </w:rPr>
        <w:t xml:space="preserve"> </w:t>
      </w:r>
      <w:r>
        <w:rPr>
          <w:sz w:val="26"/>
        </w:rPr>
        <w:t>детей</w:t>
      </w:r>
      <w:r>
        <w:rPr>
          <w:spacing w:val="25"/>
          <w:sz w:val="26"/>
        </w:rPr>
        <w:t xml:space="preserve"> </w:t>
      </w:r>
      <w:r>
        <w:rPr>
          <w:sz w:val="26"/>
        </w:rPr>
        <w:t>с</w:t>
      </w:r>
    </w:p>
    <w:p w:rsidR="00117080" w:rsidRDefault="00117080">
      <w:pPr>
        <w:spacing w:line="316" w:lineRule="exact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line="287" w:lineRule="exact"/>
        <w:ind w:firstLine="0"/>
        <w:jc w:val="left"/>
      </w:pPr>
      <w:r>
        <w:rPr>
          <w:spacing w:val="-1"/>
        </w:rPr>
        <w:t>ОВЗ;</w:t>
      </w:r>
    </w:p>
    <w:p w:rsidR="00117080" w:rsidRDefault="00BE7805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117080" w:rsidRDefault="00BE7805">
      <w:pPr>
        <w:pStyle w:val="a3"/>
        <w:tabs>
          <w:tab w:val="left" w:pos="531"/>
        </w:tabs>
        <w:spacing w:line="329" w:lineRule="exact"/>
        <w:ind w:left="106" w:firstLine="0"/>
        <w:jc w:val="left"/>
      </w:pPr>
      <w:r>
        <w:rPr>
          <w:rFonts w:ascii="Yu Gothic UI Light" w:hAnsi="Yu Gothic UI Light"/>
          <w:sz w:val="19"/>
        </w:rPr>
        <w:t>-</w:t>
      </w:r>
      <w:r>
        <w:rPr>
          <w:rFonts w:ascii="Yu Gothic UI Light" w:hAnsi="Yu Gothic UI Light"/>
          <w:sz w:val="19"/>
        </w:rPr>
        <w:tab/>
      </w: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детей.</w:t>
      </w:r>
    </w:p>
    <w:p w:rsidR="00117080" w:rsidRDefault="00BE7805">
      <w:pPr>
        <w:pStyle w:val="a3"/>
        <w:spacing w:line="280" w:lineRule="exact"/>
        <w:ind w:left="106" w:firstLine="0"/>
        <w:jc w:val="left"/>
      </w:pPr>
      <w:r>
        <w:t>Исходя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поставленных</w:t>
      </w:r>
      <w:r>
        <w:rPr>
          <w:spacing w:val="11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условиями,</w:t>
      </w:r>
      <w:r>
        <w:rPr>
          <w:spacing w:val="11"/>
        </w:rPr>
        <w:t xml:space="preserve"> </w:t>
      </w:r>
      <w:r>
        <w:t>необходимыми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включения</w:t>
      </w:r>
      <w:r>
        <w:rPr>
          <w:spacing w:val="12"/>
        </w:rPr>
        <w:t xml:space="preserve"> </w:t>
      </w:r>
      <w:r>
        <w:t>ребен-</w:t>
      </w:r>
    </w:p>
    <w:p w:rsidR="00117080" w:rsidRDefault="00117080">
      <w:pPr>
        <w:spacing w:line="280" w:lineRule="exact"/>
        <w:sectPr w:rsidR="00117080">
          <w:type w:val="continuous"/>
          <w:pgSz w:w="11910" w:h="16840"/>
          <w:pgMar w:top="980" w:right="700" w:bottom="280" w:left="880" w:header="720" w:footer="720" w:gutter="0"/>
          <w:cols w:num="2" w:space="720" w:equalWidth="0">
            <w:col w:w="815" w:space="40"/>
            <w:col w:w="9475"/>
          </w:cols>
        </w:sectPr>
      </w:pPr>
    </w:p>
    <w:p w:rsidR="00117080" w:rsidRDefault="00BE7805">
      <w:pPr>
        <w:pStyle w:val="a3"/>
        <w:spacing w:before="1"/>
        <w:ind w:right="169" w:firstLine="0"/>
      </w:pPr>
      <w:r>
        <w:t>ка в образовательное пространство, являются индивидуальный подход, а также учет 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пс</w:t>
      </w:r>
      <w:r>
        <w:t>ихолого-</w:t>
      </w:r>
      <w:r>
        <w:rPr>
          <w:spacing w:val="1"/>
        </w:rPr>
        <w:t xml:space="preserve"> </w:t>
      </w:r>
      <w:r>
        <w:t>педагогического сопровождения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системностью.</w:t>
      </w:r>
    </w:p>
    <w:p w:rsidR="00117080" w:rsidRDefault="00BE7805">
      <w:pPr>
        <w:pStyle w:val="a4"/>
        <w:numPr>
          <w:ilvl w:val="0"/>
          <w:numId w:val="105"/>
        </w:numPr>
        <w:tabs>
          <w:tab w:val="left" w:pos="1386"/>
        </w:tabs>
        <w:spacing w:before="2" w:line="237" w:lineRule="auto"/>
        <w:ind w:right="167" w:firstLine="708"/>
        <w:jc w:val="both"/>
        <w:rPr>
          <w:sz w:val="26"/>
        </w:rPr>
      </w:pPr>
      <w:r>
        <w:rPr>
          <w:sz w:val="26"/>
        </w:rPr>
        <w:t>Диагностический этап актуализирует сбор информации о ребенке. На 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 формируется заключение о состоянии здоровье, на основе психоло- го-медико-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комиссии.</w:t>
      </w:r>
    </w:p>
    <w:p w:rsidR="00117080" w:rsidRDefault="00BE7805">
      <w:pPr>
        <w:pStyle w:val="a4"/>
        <w:numPr>
          <w:ilvl w:val="0"/>
          <w:numId w:val="105"/>
        </w:numPr>
        <w:tabs>
          <w:tab w:val="left" w:pos="1386"/>
        </w:tabs>
        <w:spacing w:before="3" w:line="237" w:lineRule="auto"/>
        <w:ind w:right="177" w:firstLine="708"/>
        <w:jc w:val="both"/>
        <w:rPr>
          <w:sz w:val="26"/>
        </w:rPr>
      </w:pPr>
      <w:r>
        <w:rPr>
          <w:sz w:val="26"/>
        </w:rPr>
        <w:t>Поиско</w:t>
      </w:r>
      <w:r>
        <w:rPr>
          <w:sz w:val="26"/>
        </w:rPr>
        <w:t>вый этап обеспечивается анализом собранных данных, на базе чего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образовательного процесса.</w:t>
      </w:r>
    </w:p>
    <w:p w:rsidR="00117080" w:rsidRDefault="00BE7805">
      <w:pPr>
        <w:pStyle w:val="a4"/>
        <w:numPr>
          <w:ilvl w:val="0"/>
          <w:numId w:val="105"/>
        </w:numPr>
        <w:tabs>
          <w:tab w:val="left" w:pos="1386"/>
        </w:tabs>
        <w:ind w:right="169" w:firstLine="708"/>
        <w:jc w:val="both"/>
        <w:rPr>
          <w:sz w:val="26"/>
        </w:rPr>
      </w:pPr>
      <w:r>
        <w:rPr>
          <w:sz w:val="26"/>
        </w:rPr>
        <w:t>Консультативно-проективный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образовательно-реабилитационной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педагогов-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-3"/>
          <w:sz w:val="26"/>
        </w:rPr>
        <w:t xml:space="preserve"> </w:t>
      </w:r>
      <w:r>
        <w:rPr>
          <w:sz w:val="26"/>
        </w:rPr>
        <w:t>соглашением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обеих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 мероприятий.</w:t>
      </w:r>
    </w:p>
    <w:p w:rsidR="00117080" w:rsidRDefault="00BE7805">
      <w:pPr>
        <w:pStyle w:val="a4"/>
        <w:numPr>
          <w:ilvl w:val="0"/>
          <w:numId w:val="105"/>
        </w:numPr>
        <w:tabs>
          <w:tab w:val="left" w:pos="1386"/>
        </w:tabs>
        <w:spacing w:line="237" w:lineRule="auto"/>
        <w:ind w:right="171" w:firstLine="708"/>
        <w:jc w:val="both"/>
        <w:rPr>
          <w:sz w:val="26"/>
        </w:rPr>
      </w:pPr>
      <w:r>
        <w:rPr>
          <w:sz w:val="26"/>
        </w:rPr>
        <w:t>Деятельностный этап направлен на взаимодействие педагогов- психологов,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 родителей и детей. В действие вступает реализация образовательной про-</w:t>
      </w:r>
      <w:r>
        <w:rPr>
          <w:spacing w:val="-62"/>
          <w:sz w:val="26"/>
        </w:rPr>
        <w:t xml:space="preserve"> </w:t>
      </w:r>
      <w:r>
        <w:rPr>
          <w:sz w:val="26"/>
        </w:rPr>
        <w:t>граммы,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сопровождение.</w:t>
      </w:r>
    </w:p>
    <w:p w:rsidR="00117080" w:rsidRDefault="00BE7805">
      <w:pPr>
        <w:pStyle w:val="a4"/>
        <w:numPr>
          <w:ilvl w:val="0"/>
          <w:numId w:val="105"/>
        </w:numPr>
        <w:tabs>
          <w:tab w:val="left" w:pos="1386"/>
        </w:tabs>
        <w:spacing w:before="1"/>
        <w:ind w:right="170" w:firstLine="708"/>
        <w:jc w:val="both"/>
        <w:rPr>
          <w:sz w:val="26"/>
        </w:rPr>
      </w:pPr>
      <w:r>
        <w:rPr>
          <w:sz w:val="26"/>
        </w:rPr>
        <w:t>Рефлексивный этап обеспечивает оценку и верификацию полученного резуль-</w:t>
      </w:r>
      <w:r>
        <w:rPr>
          <w:spacing w:val="-62"/>
          <w:sz w:val="26"/>
        </w:rPr>
        <w:t xml:space="preserve"> </w:t>
      </w:r>
      <w:r>
        <w:rPr>
          <w:sz w:val="26"/>
        </w:rPr>
        <w:t>тата. Данный этап может быть последним в структуре психологопедагогического со-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right="167"/>
      </w:pPr>
      <w:r>
        <w:t>Оптика научного анализа проблемы психол</w:t>
      </w:r>
      <w:r>
        <w:t>ого-педагогического сопровождения</w:t>
      </w:r>
      <w:r>
        <w:rPr>
          <w:spacing w:val="1"/>
        </w:rPr>
        <w:t xml:space="preserve"> </w:t>
      </w:r>
      <w:r>
        <w:t>позволяет выделить два его основных направления: во-первых, актуальное, ориентиро-</w:t>
      </w:r>
      <w:r>
        <w:rPr>
          <w:spacing w:val="1"/>
        </w:rPr>
        <w:t xml:space="preserve"> </w:t>
      </w:r>
      <w:r>
        <w:t>ванное на решение уже имеющихся трудностей; во-вторых, перспективное, ориентиро-</w:t>
      </w:r>
      <w:r>
        <w:rPr>
          <w:spacing w:val="1"/>
        </w:rPr>
        <w:t xml:space="preserve"> </w:t>
      </w:r>
      <w:r>
        <w:t>ванное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2"/>
        </w:rPr>
        <w:t xml:space="preserve"> </w:t>
      </w:r>
      <w:r>
        <w:t>отклонений в</w:t>
      </w:r>
      <w:r>
        <w:rPr>
          <w:spacing w:val="-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 развитии.</w:t>
      </w:r>
    </w:p>
    <w:p w:rsidR="00117080" w:rsidRDefault="00117080">
      <w:pPr>
        <w:sectPr w:rsidR="00117080">
          <w:type w:val="continuous"/>
          <w:pgSz w:w="11910" w:h="16840"/>
          <w:pgMar w:top="980" w:right="700" w:bottom="280" w:left="880" w:header="720" w:footer="720" w:gutter="0"/>
          <w:cols w:space="720"/>
        </w:sectPr>
      </w:pPr>
    </w:p>
    <w:p w:rsidR="00117080" w:rsidRDefault="00BE7805">
      <w:pPr>
        <w:pStyle w:val="a3"/>
        <w:spacing w:before="76"/>
        <w:ind w:right="168"/>
      </w:pPr>
      <w:r>
        <w:t>Результатом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об-</w:t>
      </w:r>
      <w:r>
        <w:rPr>
          <w:spacing w:val="-62"/>
        </w:rPr>
        <w:t xml:space="preserve"> </w:t>
      </w:r>
      <w:r>
        <w:t>разовании детей с ограниченными возможностями здоровья, должна стать их адекват-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как результат усвоения и активного воспроизводства индивидом социаль-</w:t>
      </w:r>
      <w:r>
        <w:rPr>
          <w:spacing w:val="1"/>
        </w:rPr>
        <w:t xml:space="preserve"> </w:t>
      </w:r>
      <w:r>
        <w:t>ного опыта, осуществляемый в общении и деятельности. Социальная среда обучения</w:t>
      </w:r>
      <w:r>
        <w:rPr>
          <w:spacing w:val="1"/>
        </w:rPr>
        <w:t xml:space="preserve"> </w:t>
      </w:r>
      <w:r>
        <w:t>должна быть организована так, чтобы посредством педагогического и родительского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ок</w:t>
      </w:r>
      <w:r>
        <w:t>азывать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</w:t>
      </w:r>
    </w:p>
    <w:p w:rsidR="00117080" w:rsidRDefault="00BE7805">
      <w:pPr>
        <w:pStyle w:val="a3"/>
        <w:spacing w:before="1"/>
        <w:ind w:right="169"/>
      </w:pPr>
      <w:r>
        <w:t>Следовательно, сопровождение должно иметь дуальную направленность: струк-</w:t>
      </w:r>
      <w:r>
        <w:rPr>
          <w:spacing w:val="1"/>
        </w:rPr>
        <w:t xml:space="preserve"> </w:t>
      </w:r>
      <w:r>
        <w:t>турирование отношений ребенка с ОВЗ, с одной стороны, в школе со старшими и млад-</w:t>
      </w:r>
      <w:r>
        <w:rPr>
          <w:spacing w:val="1"/>
        </w:rPr>
        <w:t xml:space="preserve"> </w:t>
      </w:r>
      <w:r>
        <w:t>шими школьниками и также педагогами, а с другой – вне школ</w:t>
      </w:r>
      <w:r>
        <w:t>ы с членами семьи и не-</w:t>
      </w:r>
      <w:r>
        <w:rPr>
          <w:spacing w:val="1"/>
        </w:rPr>
        <w:t xml:space="preserve"> </w:t>
      </w:r>
      <w:r>
        <w:t>формальных</w:t>
      </w:r>
      <w:r>
        <w:rPr>
          <w:spacing w:val="-2"/>
        </w:rPr>
        <w:t xml:space="preserve"> </w:t>
      </w:r>
      <w:r>
        <w:t>групп.</w:t>
      </w:r>
    </w:p>
    <w:p w:rsidR="00117080" w:rsidRDefault="00BE7805">
      <w:pPr>
        <w:spacing w:line="275" w:lineRule="exact"/>
        <w:ind w:left="1184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04"/>
        </w:numPr>
        <w:tabs>
          <w:tab w:val="left" w:pos="1247"/>
        </w:tabs>
        <w:ind w:right="157" w:firstLine="708"/>
        <w:jc w:val="both"/>
        <w:rPr>
          <w:sz w:val="24"/>
        </w:rPr>
      </w:pPr>
      <w:r>
        <w:rPr>
          <w:sz w:val="24"/>
        </w:rPr>
        <w:t>Ахутина, Т. В. Диагностика речевых нарушений школьников : практическое пособие /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В. Ахутина,</w:t>
      </w:r>
      <w:r>
        <w:rPr>
          <w:spacing w:val="-1"/>
          <w:sz w:val="24"/>
        </w:rPr>
        <w:t xml:space="preserve"> </w:t>
      </w:r>
      <w:r>
        <w:rPr>
          <w:sz w:val="24"/>
        </w:rPr>
        <w:t>Т. А.</w:t>
      </w:r>
      <w:r>
        <w:rPr>
          <w:spacing w:val="-1"/>
          <w:sz w:val="24"/>
        </w:rPr>
        <w:t xml:space="preserve"> </w:t>
      </w:r>
      <w:r>
        <w:rPr>
          <w:sz w:val="24"/>
        </w:rPr>
        <w:t>Фотекова.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испр.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 2019. –</w:t>
      </w:r>
      <w:r>
        <w:rPr>
          <w:spacing w:val="-1"/>
          <w:sz w:val="24"/>
        </w:rPr>
        <w:t xml:space="preserve"> </w:t>
      </w:r>
      <w:r>
        <w:rPr>
          <w:sz w:val="24"/>
        </w:rPr>
        <w:t>157 с.</w:t>
      </w:r>
    </w:p>
    <w:p w:rsidR="00117080" w:rsidRDefault="00BE7805">
      <w:pPr>
        <w:pStyle w:val="a4"/>
        <w:numPr>
          <w:ilvl w:val="0"/>
          <w:numId w:val="104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Мосина, О. А. Педагогические аспе</w:t>
      </w:r>
      <w:r>
        <w:rPr>
          <w:sz w:val="24"/>
        </w:rPr>
        <w:t>кты социального сопровождения геронтов: ретро-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спективный анализ / О. А. Мосина, В. П. Шрам // Вестник Адыгейского государственного 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верситета.</w:t>
      </w:r>
      <w:r>
        <w:rPr>
          <w:spacing w:val="-1"/>
          <w:sz w:val="24"/>
        </w:rPr>
        <w:t xml:space="preserve"> </w:t>
      </w:r>
      <w:r>
        <w:rPr>
          <w:sz w:val="24"/>
        </w:rPr>
        <w:t>Серия 3: Педагогика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психология.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2019. – №</w:t>
      </w:r>
      <w:r>
        <w:rPr>
          <w:spacing w:val="-2"/>
          <w:sz w:val="24"/>
        </w:rPr>
        <w:t xml:space="preserve"> </w:t>
      </w:r>
      <w:r>
        <w:rPr>
          <w:sz w:val="24"/>
        </w:rPr>
        <w:t>2 (238).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64-68.</w:t>
      </w:r>
    </w:p>
    <w:p w:rsidR="00117080" w:rsidRDefault="00BE7805">
      <w:pPr>
        <w:pStyle w:val="a4"/>
        <w:numPr>
          <w:ilvl w:val="0"/>
          <w:numId w:val="104"/>
        </w:numPr>
        <w:tabs>
          <w:tab w:val="left" w:pos="1247"/>
        </w:tabs>
        <w:ind w:right="151" w:firstLine="708"/>
        <w:jc w:val="both"/>
        <w:rPr>
          <w:sz w:val="24"/>
        </w:rPr>
      </w:pPr>
      <w:r>
        <w:rPr>
          <w:sz w:val="24"/>
        </w:rPr>
        <w:t>Мамайчук,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: учебное пособие для вузов / И. И. Мамайчук. – 2-е изд., испр. и доп.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 2019.</w:t>
      </w:r>
      <w:r>
        <w:rPr>
          <w:spacing w:val="-1"/>
          <w:sz w:val="24"/>
        </w:rPr>
        <w:t xml:space="preserve"> </w:t>
      </w:r>
      <w:r>
        <w:rPr>
          <w:sz w:val="24"/>
        </w:rPr>
        <w:t>– 318 с.</w:t>
      </w:r>
    </w:p>
    <w:p w:rsidR="00117080" w:rsidRDefault="00BE7805">
      <w:pPr>
        <w:pStyle w:val="a4"/>
        <w:numPr>
          <w:ilvl w:val="0"/>
          <w:numId w:val="104"/>
        </w:numPr>
        <w:tabs>
          <w:tab w:val="left" w:pos="1247"/>
        </w:tabs>
        <w:spacing w:before="1"/>
        <w:ind w:right="149" w:firstLine="708"/>
        <w:jc w:val="both"/>
        <w:rPr>
          <w:sz w:val="24"/>
        </w:rPr>
      </w:pPr>
      <w:r>
        <w:rPr>
          <w:sz w:val="24"/>
        </w:rPr>
        <w:t>Психология дошкольного возраста : в 2 частях. Часть 1 : учебник и практикум 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-2"/>
          <w:sz w:val="24"/>
        </w:rPr>
        <w:t xml:space="preserve"> </w:t>
      </w:r>
      <w:r>
        <w:rPr>
          <w:sz w:val="24"/>
        </w:rPr>
        <w:t>/ Е.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Изотова</w:t>
      </w:r>
      <w:r>
        <w:rPr>
          <w:spacing w:val="-1"/>
          <w:sz w:val="24"/>
        </w:rPr>
        <w:t xml:space="preserve"> </w:t>
      </w:r>
      <w:r>
        <w:rPr>
          <w:sz w:val="24"/>
        </w:rPr>
        <w:t>[и</w:t>
      </w:r>
      <w:r>
        <w:rPr>
          <w:spacing w:val="-1"/>
          <w:sz w:val="24"/>
        </w:rPr>
        <w:t xml:space="preserve"> </w:t>
      </w:r>
      <w:r>
        <w:rPr>
          <w:sz w:val="24"/>
        </w:rPr>
        <w:t>др.] 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 Е. 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Изотовой. </w:t>
      </w:r>
      <w:r>
        <w:rPr>
          <w:b/>
          <w:sz w:val="24"/>
        </w:rPr>
        <w:t xml:space="preserve">–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: Юрайт, 2019. </w:t>
      </w:r>
      <w:r>
        <w:rPr>
          <w:b/>
          <w:sz w:val="24"/>
        </w:rPr>
        <w:t xml:space="preserve">– </w:t>
      </w:r>
      <w:r>
        <w:rPr>
          <w:sz w:val="24"/>
        </w:rPr>
        <w:t>222 с.</w:t>
      </w:r>
    </w:p>
    <w:p w:rsidR="00117080" w:rsidRDefault="00BE7805">
      <w:pPr>
        <w:pStyle w:val="a4"/>
        <w:numPr>
          <w:ilvl w:val="0"/>
          <w:numId w:val="104"/>
        </w:numPr>
        <w:tabs>
          <w:tab w:val="left" w:pos="1247"/>
        </w:tabs>
        <w:ind w:left="1246"/>
        <w:jc w:val="both"/>
        <w:rPr>
          <w:sz w:val="24"/>
        </w:rPr>
      </w:pPr>
      <w:r>
        <w:rPr>
          <w:sz w:val="24"/>
        </w:rPr>
        <w:t>Соловьева,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Соловьева.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192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1224"/>
      </w:pPr>
      <w:r>
        <w:t>МНЕМОТЕХНИКА КАК СРЕДСТВО РЕЧЕВОГО РАЗВИТИЯ</w:t>
      </w:r>
      <w:r>
        <w:rPr>
          <w:spacing w:val="-6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117080" w:rsidRDefault="00BE7805">
      <w:pPr>
        <w:spacing w:before="2" w:line="298" w:lineRule="exact"/>
        <w:ind w:left="1217" w:right="1123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ОГРАНИЧЕННЫМИ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ВОЗМОЖНОСТЯМИ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ЗДОРОВЬЯ</w:t>
      </w:r>
    </w:p>
    <w:p w:rsidR="00117080" w:rsidRDefault="00BE7805">
      <w:pPr>
        <w:pStyle w:val="Heading2"/>
      </w:pPr>
      <w:r>
        <w:t>Шевцова</w:t>
      </w:r>
      <w:r>
        <w:rPr>
          <w:spacing w:val="-2"/>
        </w:rPr>
        <w:t xml:space="preserve"> </w:t>
      </w:r>
      <w:r>
        <w:t>Ольга</w:t>
      </w:r>
      <w:r>
        <w:rPr>
          <w:spacing w:val="-4"/>
        </w:rPr>
        <w:t xml:space="preserve"> </w:t>
      </w:r>
      <w:r>
        <w:t>Ивановна,</w:t>
      </w:r>
    </w:p>
    <w:p w:rsidR="00117080" w:rsidRDefault="00BE7805">
      <w:pPr>
        <w:spacing w:before="1"/>
        <w:ind w:left="1810" w:right="1712"/>
        <w:jc w:val="center"/>
        <w:rPr>
          <w:i/>
          <w:sz w:val="26"/>
        </w:rPr>
      </w:pPr>
      <w:r>
        <w:rPr>
          <w:b/>
          <w:i/>
          <w:sz w:val="26"/>
        </w:rPr>
        <w:t>Нарижняя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Людмила Петровна,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воспитатели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детский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№1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комбинированного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 Вейделевка</w:t>
      </w:r>
    </w:p>
    <w:p w:rsidR="00117080" w:rsidRDefault="00BE7805">
      <w:pPr>
        <w:spacing w:line="297" w:lineRule="exact"/>
        <w:ind w:left="1222" w:right="1123"/>
        <w:jc w:val="center"/>
        <w:rPr>
          <w:i/>
          <w:sz w:val="26"/>
        </w:rPr>
      </w:pPr>
      <w:r>
        <w:rPr>
          <w:i/>
          <w:sz w:val="26"/>
        </w:rPr>
        <w:t>Вейделевского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3"/>
        </w:rPr>
      </w:pPr>
    </w:p>
    <w:p w:rsidR="00117080" w:rsidRDefault="00BE7805">
      <w:pPr>
        <w:ind w:left="5704" w:right="149" w:firstLine="561"/>
        <w:jc w:val="right"/>
        <w:rPr>
          <w:sz w:val="24"/>
        </w:rPr>
      </w:pPr>
      <w:r>
        <w:rPr>
          <w:sz w:val="24"/>
        </w:rPr>
        <w:t>Прекрасна речь, когда она как ручеек,</w:t>
      </w:r>
      <w:r>
        <w:rPr>
          <w:spacing w:val="-57"/>
          <w:sz w:val="24"/>
        </w:rPr>
        <w:t xml:space="preserve"> </w:t>
      </w:r>
      <w:r>
        <w:rPr>
          <w:sz w:val="24"/>
        </w:rPr>
        <w:t>Бежит</w:t>
      </w:r>
      <w:r>
        <w:rPr>
          <w:spacing w:val="13"/>
          <w:sz w:val="24"/>
        </w:rPr>
        <w:t xml:space="preserve"> </w:t>
      </w:r>
      <w:r>
        <w:rPr>
          <w:sz w:val="24"/>
        </w:rPr>
        <w:t>среди</w:t>
      </w:r>
      <w:r>
        <w:rPr>
          <w:spacing w:val="14"/>
          <w:sz w:val="24"/>
        </w:rPr>
        <w:t xml:space="preserve"> </w:t>
      </w:r>
      <w:r>
        <w:rPr>
          <w:sz w:val="24"/>
        </w:rPr>
        <w:t>камней,</w:t>
      </w:r>
      <w:r>
        <w:rPr>
          <w:spacing w:val="14"/>
          <w:sz w:val="24"/>
        </w:rPr>
        <w:t xml:space="preserve"> </w:t>
      </w:r>
      <w:r>
        <w:rPr>
          <w:sz w:val="24"/>
        </w:rPr>
        <w:t>чиста,</w:t>
      </w:r>
      <w:r>
        <w:rPr>
          <w:spacing w:val="13"/>
          <w:sz w:val="24"/>
        </w:rPr>
        <w:t xml:space="preserve"> </w:t>
      </w:r>
      <w:r>
        <w:rPr>
          <w:sz w:val="24"/>
        </w:rPr>
        <w:t>нетороплива,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внимать ее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восклицать:</w:t>
      </w:r>
    </w:p>
    <w:p w:rsidR="00117080" w:rsidRDefault="00BE7805">
      <w:pPr>
        <w:spacing w:before="1"/>
        <w:ind w:right="148"/>
        <w:jc w:val="right"/>
        <w:rPr>
          <w:sz w:val="24"/>
        </w:rPr>
      </w:pPr>
      <w:r>
        <w:rPr>
          <w:sz w:val="24"/>
        </w:rPr>
        <w:t>«О,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красива! ».</w:t>
      </w:r>
    </w:p>
    <w:p w:rsidR="00117080" w:rsidRDefault="00BE7805">
      <w:pPr>
        <w:ind w:right="149"/>
        <w:jc w:val="right"/>
        <w:rPr>
          <w:i/>
          <w:sz w:val="24"/>
        </w:rPr>
      </w:pPr>
      <w:r>
        <w:rPr>
          <w:i/>
          <w:sz w:val="24"/>
        </w:rPr>
        <w:t>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Щукина</w:t>
      </w:r>
    </w:p>
    <w:p w:rsidR="00117080" w:rsidRDefault="00117080">
      <w:pPr>
        <w:pStyle w:val="a3"/>
        <w:spacing w:before="2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spacing w:before="1"/>
        <w:ind w:right="147"/>
      </w:pPr>
      <w:r>
        <w:t>Речь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дар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широкие</w:t>
      </w:r>
      <w:r>
        <w:rPr>
          <w:spacing w:val="-6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друг 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соединяет людей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взгляды</w:t>
      </w:r>
      <w:r>
        <w:rPr>
          <w:spacing w:val="-2"/>
        </w:rPr>
        <w:t xml:space="preserve"> </w:t>
      </w:r>
      <w:r>
        <w:t>и убеждения,</w:t>
      </w:r>
      <w:r>
        <w:rPr>
          <w:spacing w:val="-2"/>
        </w:rPr>
        <w:t xml:space="preserve"> </w:t>
      </w:r>
      <w:r>
        <w:t>оказывает</w:t>
      </w:r>
      <w:r>
        <w:rPr>
          <w:spacing w:val="3"/>
        </w:rPr>
        <w:t xml:space="preserve"> </w:t>
      </w:r>
      <w:r>
        <w:t>огромную</w:t>
      </w:r>
      <w:r>
        <w:rPr>
          <w:spacing w:val="-2"/>
        </w:rPr>
        <w:t xml:space="preserve"> </w:t>
      </w:r>
      <w:r>
        <w:t>услугу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48"/>
      </w:pPr>
      <w:r>
        <w:t>Как правило, у детей с ограниченными возможностями здоровья (дале – ОВЗ)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ребенка,</w:t>
      </w:r>
      <w:r>
        <w:rPr>
          <w:spacing w:val="-62"/>
        </w:rPr>
        <w:t xml:space="preserve"> </w:t>
      </w:r>
      <w:r>
        <w:t>нарушаются</w:t>
      </w:r>
      <w:r>
        <w:rPr>
          <w:spacing w:val="1"/>
        </w:rPr>
        <w:t xml:space="preserve"> </w:t>
      </w:r>
      <w:r>
        <w:t>фун</w:t>
      </w:r>
      <w:r>
        <w:t>кции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внимание,</w:t>
      </w:r>
      <w:r>
        <w:rPr>
          <w:spacing w:val="2"/>
        </w:rPr>
        <w:t xml:space="preserve"> </w:t>
      </w:r>
      <w:r>
        <w:t>усидчивость,</w:t>
      </w:r>
      <w:r>
        <w:rPr>
          <w:spacing w:val="-2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работоспособность.</w:t>
      </w:r>
    </w:p>
    <w:p w:rsidR="00117080" w:rsidRDefault="00BE7805">
      <w:pPr>
        <w:pStyle w:val="a3"/>
        <w:ind w:right="151"/>
      </w:pPr>
      <w:r>
        <w:t>Правильно организованное обучение ребенка позволяет эти вторичные по своему</w:t>
      </w:r>
      <w:r>
        <w:rPr>
          <w:spacing w:val="1"/>
        </w:rPr>
        <w:t xml:space="preserve"> </w:t>
      </w:r>
      <w:r>
        <w:t>характеру нарушения. Учитывая, что в данное время дети перегружены информацией,</w:t>
      </w:r>
      <w:r>
        <w:rPr>
          <w:spacing w:val="1"/>
        </w:rPr>
        <w:t xml:space="preserve"> </w:t>
      </w:r>
      <w:r>
        <w:t>необходимо,</w:t>
      </w:r>
      <w:r>
        <w:rPr>
          <w:spacing w:val="64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процесс  обучения</w:t>
      </w:r>
      <w:r>
        <w:rPr>
          <w:spacing w:val="1"/>
        </w:rPr>
        <w:t xml:space="preserve"> </w:t>
      </w:r>
      <w:r>
        <w:t>был  для</w:t>
      </w:r>
      <w:r>
        <w:rPr>
          <w:spacing w:val="1"/>
        </w:rPr>
        <w:t xml:space="preserve"> </w:t>
      </w:r>
      <w:r>
        <w:t>них</w:t>
      </w:r>
      <w:r>
        <w:rPr>
          <w:spacing w:val="64"/>
        </w:rPr>
        <w:t xml:space="preserve"> </w:t>
      </w:r>
      <w:r>
        <w:t>развивающим,  занимательным</w:t>
      </w:r>
      <w:r>
        <w:rPr>
          <w:spacing w:val="64"/>
        </w:rPr>
        <w:t xml:space="preserve"> </w:t>
      </w:r>
      <w:r>
        <w:t>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t>интересным, И для достижения лучших результатов необходимо применять не только</w:t>
      </w:r>
      <w:r>
        <w:rPr>
          <w:spacing w:val="1"/>
        </w:rPr>
        <w:t xml:space="preserve"> </w:t>
      </w:r>
      <w:r>
        <w:t>стандартные методики, но и дополнительные технологии, посредством которых можно</w:t>
      </w:r>
      <w:r>
        <w:rPr>
          <w:spacing w:val="1"/>
        </w:rPr>
        <w:t xml:space="preserve"> </w:t>
      </w:r>
      <w:r>
        <w:t>снять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51"/>
      </w:pPr>
      <w:r>
        <w:t>Использование мнемотехники для дошкольников в настоящее время становится</w:t>
      </w:r>
      <w:r>
        <w:rPr>
          <w:spacing w:val="1"/>
        </w:rPr>
        <w:t xml:space="preserve"> </w:t>
      </w:r>
      <w:r>
        <w:t>всё более актуальным. Потому что именно</w:t>
      </w:r>
      <w:r>
        <w:t xml:space="preserve"> в этом возрасте у детей с ОВЗ преобладает</w:t>
      </w:r>
      <w:r>
        <w:rPr>
          <w:spacing w:val="1"/>
        </w:rPr>
        <w:t xml:space="preserve"> </w:t>
      </w:r>
      <w:r>
        <w:t>зрительно-образная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непроизвольно,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мнемотехника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упростить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38"/>
        </w:rPr>
        <w:t xml:space="preserve"> </w:t>
      </w:r>
      <w:r>
        <w:t>развить</w:t>
      </w:r>
      <w:r>
        <w:rPr>
          <w:spacing w:val="38"/>
        </w:rPr>
        <w:t xml:space="preserve"> </w:t>
      </w:r>
      <w:r>
        <w:t>ассоциативное</w:t>
      </w:r>
      <w:r>
        <w:rPr>
          <w:spacing w:val="39"/>
        </w:rPr>
        <w:t xml:space="preserve"> </w:t>
      </w:r>
      <w:r>
        <w:t>мышление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воображение</w:t>
      </w:r>
      <w:r>
        <w:rPr>
          <w:spacing w:val="38"/>
        </w:rPr>
        <w:t xml:space="preserve"> </w:t>
      </w:r>
      <w:r>
        <w:t>[4].</w:t>
      </w:r>
      <w:r>
        <w:rPr>
          <w:spacing w:val="40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ведь</w:t>
      </w:r>
      <w:r>
        <w:rPr>
          <w:spacing w:val="38"/>
        </w:rPr>
        <w:t xml:space="preserve"> </w:t>
      </w:r>
      <w:r>
        <w:t>именно</w:t>
      </w:r>
      <w:r>
        <w:rPr>
          <w:spacing w:val="-6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тесно</w:t>
      </w:r>
      <w:r>
        <w:rPr>
          <w:spacing w:val="-2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полноценным</w:t>
      </w:r>
      <w:r>
        <w:rPr>
          <w:spacing w:val="-1"/>
        </w:rPr>
        <w:t xml:space="preserve"> </w:t>
      </w:r>
      <w:r>
        <w:t>речевым</w:t>
      </w:r>
      <w:r>
        <w:rPr>
          <w:spacing w:val="-2"/>
        </w:rPr>
        <w:t xml:space="preserve"> </w:t>
      </w:r>
      <w:r>
        <w:t>развитием.</w:t>
      </w:r>
    </w:p>
    <w:p w:rsidR="00117080" w:rsidRDefault="00BE7805">
      <w:pPr>
        <w:pStyle w:val="a3"/>
        <w:spacing w:line="235" w:lineRule="auto"/>
        <w:ind w:right="153"/>
      </w:pPr>
      <w:r>
        <w:t>Мнемотехника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которая</w:t>
      </w:r>
      <w:r>
        <w:rPr>
          <w:spacing w:val="-62"/>
        </w:rPr>
        <w:t xml:space="preserve"> </w:t>
      </w:r>
      <w:r>
        <w:t>увеличивает объём памяти путём образования дополнительных ассоциаций и облегчает</w:t>
      </w:r>
      <w:r>
        <w:rPr>
          <w:spacing w:val="1"/>
        </w:rPr>
        <w:t xml:space="preserve"> </w:t>
      </w:r>
      <w:r>
        <w:t>запоминание,</w:t>
      </w:r>
      <w:r>
        <w:rPr>
          <w:spacing w:val="-2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уч</w:t>
      </w:r>
      <w:r>
        <w:t>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52"/>
      </w:pPr>
      <w:r>
        <w:t>В процессе применения мнемотехники ребёнок в своём воображении соединяет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припоминании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мозг воспроизводит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ранее соединённые</w:t>
      </w:r>
      <w:r>
        <w:rPr>
          <w:spacing w:val="-2"/>
        </w:rPr>
        <w:t xml:space="preserve"> </w:t>
      </w:r>
      <w:r>
        <w:t>образы.</w:t>
      </w:r>
    </w:p>
    <w:p w:rsidR="00117080" w:rsidRDefault="00BE7805">
      <w:pPr>
        <w:pStyle w:val="a3"/>
        <w:spacing w:line="289" w:lineRule="exact"/>
        <w:ind w:left="961" w:firstLine="0"/>
      </w:pPr>
      <w:r>
        <w:t>Принципы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технологии:</w:t>
      </w:r>
    </w:p>
    <w:p w:rsidR="00117080" w:rsidRDefault="00BE7805">
      <w:pPr>
        <w:pStyle w:val="a4"/>
        <w:numPr>
          <w:ilvl w:val="0"/>
          <w:numId w:val="103"/>
        </w:numPr>
        <w:tabs>
          <w:tab w:val="left" w:pos="1343"/>
        </w:tabs>
        <w:spacing w:line="235" w:lineRule="auto"/>
        <w:ind w:right="152" w:firstLine="708"/>
        <w:jc w:val="both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мнемотехника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успехом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любой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области.</w:t>
      </w:r>
    </w:p>
    <w:p w:rsidR="00117080" w:rsidRDefault="00BE7805">
      <w:pPr>
        <w:pStyle w:val="a4"/>
        <w:numPr>
          <w:ilvl w:val="0"/>
          <w:numId w:val="103"/>
        </w:numPr>
        <w:tabs>
          <w:tab w:val="left" w:pos="1317"/>
        </w:tabs>
        <w:spacing w:line="235" w:lineRule="auto"/>
        <w:ind w:right="157" w:firstLine="708"/>
        <w:jc w:val="both"/>
        <w:rPr>
          <w:sz w:val="26"/>
        </w:rPr>
      </w:pPr>
      <w:r>
        <w:rPr>
          <w:sz w:val="26"/>
        </w:rPr>
        <w:t>Комплексно-тематический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принцип: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вокруг</w:t>
      </w:r>
      <w:r>
        <w:rPr>
          <w:spacing w:val="-1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темы.</w:t>
      </w:r>
    </w:p>
    <w:p w:rsidR="00117080" w:rsidRDefault="00BE7805">
      <w:pPr>
        <w:pStyle w:val="a4"/>
        <w:numPr>
          <w:ilvl w:val="0"/>
          <w:numId w:val="103"/>
        </w:numPr>
        <w:tabs>
          <w:tab w:val="left" w:pos="1333"/>
        </w:tabs>
        <w:spacing w:line="235" w:lineRule="auto"/>
        <w:ind w:right="153" w:firstLine="708"/>
        <w:jc w:val="both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(интеграция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;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процесса;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интеграция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работы).</w:t>
      </w:r>
    </w:p>
    <w:p w:rsidR="00117080" w:rsidRDefault="00BE7805">
      <w:pPr>
        <w:pStyle w:val="a3"/>
        <w:spacing w:line="235" w:lineRule="auto"/>
        <w:ind w:right="148"/>
      </w:pPr>
      <w:r>
        <w:t>Суть</w:t>
      </w:r>
      <w:r>
        <w:rPr>
          <w:spacing w:val="1"/>
        </w:rPr>
        <w:t xml:space="preserve"> </w:t>
      </w:r>
      <w:r>
        <w:t>мнемотехники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мнемосхем.</w:t>
      </w:r>
      <w:r>
        <w:rPr>
          <w:spacing w:val="1"/>
        </w:rPr>
        <w:t xml:space="preserve"> </w:t>
      </w:r>
      <w:r>
        <w:t>Содержание</w:t>
      </w:r>
      <w:r>
        <w:rPr>
          <w:spacing w:val="-62"/>
        </w:rPr>
        <w:t xml:space="preserve"> </w:t>
      </w:r>
      <w:r>
        <w:t>мнемосхем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персонажей сказки, некоторых действий, путем выделения главного сюжета. Главное 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условно-наглядной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понятно</w:t>
      </w:r>
      <w:r>
        <w:rPr>
          <w:spacing w:val="-62"/>
        </w:rPr>
        <w:t xml:space="preserve"> </w:t>
      </w:r>
      <w:r>
        <w:t>нарисованным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мнемосхем</w:t>
      </w:r>
      <w:r>
        <w:rPr>
          <w:spacing w:val="1"/>
        </w:rPr>
        <w:t xml:space="preserve"> </w:t>
      </w:r>
      <w:r>
        <w:t>рисуются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 выбранному</w:t>
      </w:r>
      <w:r>
        <w:rPr>
          <w:spacing w:val="-1"/>
        </w:rPr>
        <w:t xml:space="preserve"> </w:t>
      </w:r>
      <w:r>
        <w:t>рассказу,</w:t>
      </w:r>
      <w:r>
        <w:rPr>
          <w:spacing w:val="-1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spacing w:line="235" w:lineRule="auto"/>
        <w:ind w:right="148"/>
      </w:pPr>
      <w:r>
        <w:t>Поскольку речь у детей с ограничениями формируется с большим опозданием, то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[4].</w:t>
      </w:r>
    </w:p>
    <w:p w:rsidR="00117080" w:rsidRDefault="00BE7805">
      <w:pPr>
        <w:pStyle w:val="a3"/>
        <w:spacing w:line="290" w:lineRule="exact"/>
        <w:ind w:left="961" w:firstLine="0"/>
      </w:pPr>
      <w:r>
        <w:t>Методы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мнемотехники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детьми: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03"/>
        </w:tabs>
        <w:spacing w:line="293" w:lineRule="exact"/>
        <w:ind w:left="1102"/>
        <w:rPr>
          <w:sz w:val="26"/>
        </w:rPr>
      </w:pPr>
      <w:r>
        <w:rPr>
          <w:spacing w:val="-4"/>
          <w:sz w:val="26"/>
        </w:rPr>
        <w:t>универсальность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может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использоваться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педагогами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разновозрастных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группах;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20"/>
        </w:tabs>
        <w:spacing w:line="235" w:lineRule="auto"/>
        <w:ind w:right="156" w:firstLine="708"/>
        <w:rPr>
          <w:sz w:val="26"/>
        </w:rPr>
      </w:pPr>
      <w:r>
        <w:rPr>
          <w:sz w:val="26"/>
        </w:rPr>
        <w:t>экономичность – используются имеющиеся методиче</w:t>
      </w:r>
      <w:r>
        <w:rPr>
          <w:sz w:val="26"/>
        </w:rPr>
        <w:t>ские средства для создания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дидактического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требующих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-1"/>
          <w:sz w:val="26"/>
        </w:rPr>
        <w:t xml:space="preserve"> </w:t>
      </w:r>
      <w:r>
        <w:rPr>
          <w:sz w:val="26"/>
        </w:rPr>
        <w:t>затрат;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30"/>
        </w:tabs>
        <w:spacing w:line="235" w:lineRule="auto"/>
        <w:ind w:right="153" w:firstLine="708"/>
        <w:rPr>
          <w:sz w:val="26"/>
        </w:rPr>
      </w:pPr>
      <w:r>
        <w:rPr>
          <w:sz w:val="26"/>
        </w:rPr>
        <w:t>здоровьесбережение – проявляются и реализуются потенции ребенка, исходя из</w:t>
      </w:r>
      <w:r>
        <w:rPr>
          <w:spacing w:val="1"/>
          <w:sz w:val="26"/>
        </w:rPr>
        <w:t xml:space="preserve"> </w:t>
      </w:r>
      <w:r>
        <w:rPr>
          <w:sz w:val="26"/>
        </w:rPr>
        <w:t>его потребностей и возможностей, педагог выступает в роли сотрудника, наставника,</w:t>
      </w:r>
      <w:r>
        <w:rPr>
          <w:spacing w:val="1"/>
          <w:sz w:val="26"/>
        </w:rPr>
        <w:t xml:space="preserve"> </w:t>
      </w:r>
      <w:r>
        <w:rPr>
          <w:sz w:val="26"/>
        </w:rPr>
        <w:t>тьютера;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209"/>
        </w:tabs>
        <w:spacing w:line="235" w:lineRule="auto"/>
        <w:ind w:right="149" w:firstLine="708"/>
        <w:rPr>
          <w:sz w:val="26"/>
        </w:rPr>
      </w:pPr>
      <w:r>
        <w:rPr>
          <w:sz w:val="26"/>
        </w:rPr>
        <w:t>интегративность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«безопасность»,</w:t>
      </w:r>
      <w:r>
        <w:rPr>
          <w:spacing w:val="1"/>
          <w:sz w:val="26"/>
        </w:rPr>
        <w:t xml:space="preserve"> </w:t>
      </w:r>
      <w:r>
        <w:rPr>
          <w:sz w:val="26"/>
        </w:rPr>
        <w:t>«познание»,</w:t>
      </w:r>
      <w:r>
        <w:rPr>
          <w:spacing w:val="-1"/>
          <w:sz w:val="26"/>
        </w:rPr>
        <w:t xml:space="preserve"> </w:t>
      </w:r>
      <w:r>
        <w:rPr>
          <w:sz w:val="26"/>
        </w:rPr>
        <w:t>«коммуникация»</w:t>
      </w:r>
      <w:r>
        <w:rPr>
          <w:spacing w:val="-2"/>
          <w:sz w:val="26"/>
        </w:rPr>
        <w:t xml:space="preserve"> </w:t>
      </w:r>
      <w:r>
        <w:rPr>
          <w:sz w:val="26"/>
        </w:rPr>
        <w:t>и др.;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13"/>
        </w:tabs>
        <w:spacing w:line="291" w:lineRule="exact"/>
        <w:ind w:left="1112" w:hanging="152"/>
        <w:rPr>
          <w:sz w:val="26"/>
        </w:rPr>
      </w:pPr>
      <w:r>
        <w:rPr>
          <w:sz w:val="26"/>
        </w:rPr>
        <w:t>процессуальность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4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процесс.</w:t>
      </w:r>
    </w:p>
    <w:p w:rsidR="00117080" w:rsidRDefault="00BE7805">
      <w:pPr>
        <w:pStyle w:val="a3"/>
        <w:spacing w:before="1" w:line="235" w:lineRule="auto"/>
        <w:ind w:right="148"/>
      </w:pPr>
      <w:r>
        <w:t>Речевое развитие у дошкольников с ОВЗ, как правило, имеет нарушения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грамматики,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[5].</w:t>
      </w:r>
      <w:r>
        <w:rPr>
          <w:spacing w:val="-62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ситуативный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построить предложение, недостаточный словарный запас, плохая дикция, однословные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лексически</w:t>
      </w:r>
      <w:r>
        <w:rPr>
          <w:spacing w:val="1"/>
        </w:rPr>
        <w:t xml:space="preserve"> </w:t>
      </w:r>
      <w:r>
        <w:t>бедная,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облегченных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2"/>
        </w:rPr>
        <w:t xml:space="preserve"> </w:t>
      </w:r>
      <w:r>
        <w:t>интонацию.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6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придумыванию</w:t>
      </w:r>
      <w:r>
        <w:rPr>
          <w:spacing w:val="66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запаса,</w:t>
      </w:r>
      <w:r>
        <w:rPr>
          <w:spacing w:val="-2"/>
        </w:rPr>
        <w:t xml:space="preserve"> </w:t>
      </w:r>
      <w:r>
        <w:t>отгадывание</w:t>
      </w:r>
      <w:r>
        <w:rPr>
          <w:spacing w:val="-2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56"/>
      </w:pPr>
      <w:r>
        <w:t>Актуальность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что: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34"/>
        </w:tabs>
        <w:ind w:right="149" w:firstLine="708"/>
        <w:rPr>
          <w:sz w:val="26"/>
        </w:rPr>
      </w:pPr>
      <w:r>
        <w:rPr>
          <w:sz w:val="26"/>
        </w:rPr>
        <w:t>во-первых, ребенок-дошкольник легко обучаем, но для детей с ОВЗ характерна</w:t>
      </w:r>
      <w:r>
        <w:rPr>
          <w:spacing w:val="1"/>
          <w:sz w:val="26"/>
        </w:rPr>
        <w:t xml:space="preserve"> </w:t>
      </w:r>
      <w:r>
        <w:rPr>
          <w:sz w:val="26"/>
        </w:rPr>
        <w:t>потеря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быстрая</w:t>
      </w:r>
      <w:r>
        <w:rPr>
          <w:spacing w:val="1"/>
          <w:sz w:val="26"/>
        </w:rPr>
        <w:t xml:space="preserve"> </w:t>
      </w:r>
      <w:r>
        <w:rPr>
          <w:sz w:val="26"/>
        </w:rPr>
        <w:t>утомляемость;</w:t>
      </w:r>
      <w:r>
        <w:rPr>
          <w:spacing w:val="1"/>
          <w:sz w:val="26"/>
        </w:rPr>
        <w:t xml:space="preserve"> </w:t>
      </w:r>
      <w:r>
        <w:rPr>
          <w:sz w:val="26"/>
        </w:rPr>
        <w:t>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вызывает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-1"/>
          <w:sz w:val="26"/>
        </w:rPr>
        <w:t xml:space="preserve"> </w:t>
      </w:r>
      <w:r>
        <w:rPr>
          <w:sz w:val="26"/>
        </w:rPr>
        <w:t>решить</w:t>
      </w:r>
      <w:r>
        <w:rPr>
          <w:spacing w:val="-1"/>
          <w:sz w:val="26"/>
        </w:rPr>
        <w:t xml:space="preserve"> </w:t>
      </w:r>
      <w:r>
        <w:rPr>
          <w:sz w:val="26"/>
        </w:rPr>
        <w:t>эту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проблему;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32"/>
        </w:tabs>
        <w:spacing w:before="1"/>
        <w:ind w:right="158" w:firstLine="708"/>
        <w:rPr>
          <w:sz w:val="26"/>
        </w:rPr>
      </w:pPr>
      <w:r>
        <w:rPr>
          <w:sz w:val="26"/>
        </w:rPr>
        <w:t>во-вторых, использование символической аналогии облегчает процесс 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приемы 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памятью;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226"/>
        </w:tabs>
        <w:ind w:right="151" w:firstLine="708"/>
        <w:rPr>
          <w:sz w:val="26"/>
        </w:rPr>
      </w:pPr>
      <w:r>
        <w:rPr>
          <w:sz w:val="26"/>
        </w:rPr>
        <w:t>в-третьих,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применяя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аналогию,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учатся</w:t>
      </w:r>
      <w:r>
        <w:rPr>
          <w:spacing w:val="1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главное,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знания.</w:t>
      </w:r>
    </w:p>
    <w:p w:rsidR="00117080" w:rsidRDefault="00BE7805">
      <w:pPr>
        <w:pStyle w:val="a3"/>
        <w:ind w:right="145"/>
      </w:pPr>
      <w:r>
        <w:t>Чёткое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мнемотехники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дошкольного учреждения повышает уровень речевого развития у детей дошкольного</w:t>
      </w:r>
      <w:r>
        <w:rPr>
          <w:spacing w:val="1"/>
        </w:rPr>
        <w:t xml:space="preserve"> </w:t>
      </w:r>
      <w:r>
        <w:t>возраста с ОВЗ. Данные схемы помогают детям самостоятельно определить главные</w:t>
      </w:r>
      <w:r>
        <w:rPr>
          <w:spacing w:val="1"/>
        </w:rPr>
        <w:t xml:space="preserve"> </w:t>
      </w:r>
      <w:r>
        <w:t>признаки и сво</w:t>
      </w:r>
      <w:r>
        <w:t>йства рассматриваемого предмета, обогащают словарный запас детей,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[1].</w:t>
      </w:r>
      <w:r>
        <w:rPr>
          <w:spacing w:val="1"/>
        </w:rPr>
        <w:t xml:space="preserve"> </w:t>
      </w:r>
      <w:r>
        <w:t>Использование мнемотаблиц позволяет детям эффективнее воспринимать зрительную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t>оставленными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мнемотаблицами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сокращают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Использование опорных рисунков для составлению рассказов и обучения пересказу,</w:t>
      </w:r>
      <w:r>
        <w:rPr>
          <w:spacing w:val="1"/>
        </w:rPr>
        <w:t xml:space="preserve"> </w:t>
      </w:r>
      <w:r>
        <w:t>увлекает детей, превращает занятие в игру. Зрительный образ, сохранившийс</w:t>
      </w:r>
      <w:r>
        <w:t>я у ребенка</w:t>
      </w:r>
      <w:r>
        <w:rPr>
          <w:spacing w:val="-6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прослушивания,</w:t>
      </w:r>
      <w:r>
        <w:rPr>
          <w:spacing w:val="1"/>
        </w:rPr>
        <w:t xml:space="preserve"> </w:t>
      </w:r>
      <w:r>
        <w:t>сопровождающегося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запомнить текст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spacing w:line="298" w:lineRule="exact"/>
        <w:ind w:left="961" w:firstLine="0"/>
      </w:pPr>
      <w:r>
        <w:t>Работа</w:t>
      </w:r>
      <w:r>
        <w:rPr>
          <w:spacing w:val="-4"/>
        </w:rPr>
        <w:t xml:space="preserve"> </w:t>
      </w:r>
      <w:r>
        <w:t>по мнемотаблицам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этапа.</w:t>
      </w:r>
    </w:p>
    <w:p w:rsidR="00117080" w:rsidRDefault="00BE7805">
      <w:pPr>
        <w:pStyle w:val="a4"/>
        <w:numPr>
          <w:ilvl w:val="0"/>
          <w:numId w:val="101"/>
        </w:numPr>
        <w:tabs>
          <w:tab w:val="left" w:pos="1156"/>
        </w:tabs>
        <w:spacing w:line="298" w:lineRule="exact"/>
        <w:jc w:val="both"/>
        <w:rPr>
          <w:sz w:val="26"/>
        </w:rPr>
      </w:pPr>
      <w:r>
        <w:rPr>
          <w:sz w:val="26"/>
        </w:rPr>
        <w:t>этап: Рассматривание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таблицы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разбор того,</w:t>
      </w:r>
      <w:r>
        <w:rPr>
          <w:spacing w:val="-3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на ней</w:t>
      </w:r>
      <w:r>
        <w:rPr>
          <w:spacing w:val="-2"/>
          <w:sz w:val="26"/>
        </w:rPr>
        <w:t xml:space="preserve"> </w:t>
      </w:r>
      <w:r>
        <w:rPr>
          <w:sz w:val="26"/>
        </w:rPr>
        <w:t>изображено.</w:t>
      </w:r>
    </w:p>
    <w:p w:rsidR="00117080" w:rsidRDefault="00BE7805">
      <w:pPr>
        <w:pStyle w:val="a4"/>
        <w:numPr>
          <w:ilvl w:val="0"/>
          <w:numId w:val="101"/>
        </w:numPr>
        <w:tabs>
          <w:tab w:val="left" w:pos="1156"/>
        </w:tabs>
        <w:spacing w:before="1"/>
        <w:ind w:left="961" w:right="157" w:firstLine="0"/>
        <w:jc w:val="both"/>
        <w:rPr>
          <w:sz w:val="26"/>
        </w:rPr>
      </w:pPr>
      <w:r>
        <w:rPr>
          <w:sz w:val="26"/>
        </w:rPr>
        <w:t>этап: Осуществляется преобразованием из абстрактных символов слов в образы.</w:t>
      </w:r>
      <w:r>
        <w:rPr>
          <w:spacing w:val="-62"/>
          <w:sz w:val="26"/>
        </w:rPr>
        <w:t xml:space="preserve"> </w:t>
      </w:r>
      <w:r>
        <w:rPr>
          <w:sz w:val="26"/>
        </w:rPr>
        <w:t>3</w:t>
      </w:r>
      <w:r>
        <w:rPr>
          <w:spacing w:val="46"/>
          <w:sz w:val="26"/>
        </w:rPr>
        <w:t xml:space="preserve"> </w:t>
      </w:r>
      <w:r>
        <w:rPr>
          <w:sz w:val="26"/>
        </w:rPr>
        <w:t>этап:</w:t>
      </w:r>
      <w:r>
        <w:rPr>
          <w:spacing w:val="47"/>
          <w:sz w:val="26"/>
        </w:rPr>
        <w:t xml:space="preserve"> </w:t>
      </w:r>
      <w:r>
        <w:rPr>
          <w:sz w:val="26"/>
        </w:rPr>
        <w:t>После</w:t>
      </w:r>
      <w:r>
        <w:rPr>
          <w:spacing w:val="48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47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47"/>
          <w:sz w:val="26"/>
        </w:rPr>
        <w:t xml:space="preserve"> </w:t>
      </w:r>
      <w:r>
        <w:rPr>
          <w:sz w:val="26"/>
        </w:rPr>
        <w:t>пересказ</w:t>
      </w:r>
      <w:r>
        <w:rPr>
          <w:spacing w:val="48"/>
          <w:sz w:val="26"/>
        </w:rPr>
        <w:t xml:space="preserve"> </w:t>
      </w:r>
      <w:r>
        <w:rPr>
          <w:sz w:val="26"/>
        </w:rPr>
        <w:t>рассказа</w:t>
      </w:r>
      <w:r>
        <w:rPr>
          <w:spacing w:val="47"/>
          <w:sz w:val="26"/>
        </w:rPr>
        <w:t xml:space="preserve"> </w:t>
      </w:r>
      <w:r>
        <w:rPr>
          <w:sz w:val="26"/>
        </w:rPr>
        <w:t>или</w:t>
      </w:r>
      <w:r>
        <w:rPr>
          <w:spacing w:val="48"/>
          <w:sz w:val="26"/>
        </w:rPr>
        <w:t xml:space="preserve"> </w:t>
      </w:r>
      <w:r>
        <w:rPr>
          <w:sz w:val="26"/>
        </w:rPr>
        <w:t>сказки</w:t>
      </w:r>
      <w:r>
        <w:rPr>
          <w:spacing w:val="47"/>
          <w:sz w:val="26"/>
        </w:rPr>
        <w:t xml:space="preserve"> </w:t>
      </w:r>
      <w:r>
        <w:rPr>
          <w:sz w:val="26"/>
        </w:rPr>
        <w:t>по</w:t>
      </w:r>
    </w:p>
    <w:p w:rsidR="00117080" w:rsidRDefault="00BE7805">
      <w:pPr>
        <w:pStyle w:val="a3"/>
        <w:ind w:firstLine="0"/>
      </w:pPr>
      <w:r>
        <w:t>заданной</w:t>
      </w:r>
      <w:r>
        <w:rPr>
          <w:spacing w:val="-4"/>
        </w:rPr>
        <w:t xml:space="preserve"> </w:t>
      </w:r>
      <w:r>
        <w:t>теме.</w:t>
      </w:r>
    </w:p>
    <w:p w:rsidR="00117080" w:rsidRDefault="00BE7805">
      <w:pPr>
        <w:pStyle w:val="a3"/>
        <w:spacing w:before="1"/>
        <w:ind w:right="149"/>
      </w:pPr>
      <w:r>
        <w:t>Любая работа не может быть эффективной без организованного взаимодействия</w:t>
      </w:r>
      <w:r>
        <w:rPr>
          <w:spacing w:val="1"/>
        </w:rPr>
        <w:t xml:space="preserve"> </w:t>
      </w:r>
      <w:r>
        <w:t>всех участников педагогического процесса. Одним из главных участников – являются</w:t>
      </w:r>
      <w:r>
        <w:rPr>
          <w:spacing w:val="1"/>
        </w:rPr>
        <w:t xml:space="preserve"> </w:t>
      </w:r>
      <w:r>
        <w:t>родители.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мнемотехники</w:t>
      </w:r>
      <w:r>
        <w:rPr>
          <w:spacing w:val="66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ind w:right="148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обучению в школе и формированию у них одной из ключевых компетенций – 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2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00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Вопельник,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Мнемотехника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2"/>
          <w:sz w:val="24"/>
        </w:rPr>
        <w:t xml:space="preserve"> </w:t>
      </w:r>
      <w:r>
        <w:rPr>
          <w:sz w:val="24"/>
        </w:rPr>
        <w:t>/</w:t>
      </w:r>
      <w:r>
        <w:rPr>
          <w:spacing w:val="54"/>
          <w:sz w:val="24"/>
        </w:rPr>
        <w:t xml:space="preserve"> </w:t>
      </w:r>
      <w:r>
        <w:rPr>
          <w:sz w:val="24"/>
        </w:rPr>
        <w:t>О.</w:t>
      </w:r>
      <w:r>
        <w:rPr>
          <w:spacing w:val="53"/>
          <w:sz w:val="24"/>
        </w:rPr>
        <w:t xml:space="preserve"> </w:t>
      </w:r>
      <w:r>
        <w:rPr>
          <w:sz w:val="24"/>
        </w:rPr>
        <w:t>М.</w:t>
      </w:r>
      <w:r>
        <w:rPr>
          <w:spacing w:val="53"/>
          <w:sz w:val="24"/>
        </w:rPr>
        <w:t xml:space="preserve"> </w:t>
      </w:r>
      <w:r>
        <w:rPr>
          <w:sz w:val="24"/>
        </w:rPr>
        <w:t>Вопельник</w:t>
      </w:r>
      <w:r>
        <w:rPr>
          <w:spacing w:val="54"/>
          <w:sz w:val="24"/>
        </w:rPr>
        <w:t xml:space="preserve"> </w:t>
      </w:r>
      <w:r>
        <w:rPr>
          <w:sz w:val="24"/>
        </w:rPr>
        <w:t>//</w:t>
      </w:r>
      <w:r>
        <w:rPr>
          <w:spacing w:val="54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54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2019.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С. 333.</w:t>
      </w:r>
    </w:p>
    <w:p w:rsidR="00117080" w:rsidRDefault="00BE7805">
      <w:pPr>
        <w:pStyle w:val="a4"/>
        <w:numPr>
          <w:ilvl w:val="0"/>
          <w:numId w:val="100"/>
        </w:numPr>
        <w:tabs>
          <w:tab w:val="left" w:pos="1247"/>
        </w:tabs>
        <w:ind w:right="151" w:firstLine="708"/>
        <w:jc w:val="both"/>
        <w:rPr>
          <w:sz w:val="24"/>
        </w:rPr>
      </w:pPr>
      <w:r>
        <w:rPr>
          <w:sz w:val="24"/>
        </w:rPr>
        <w:t>Волкова, В. Е. Использование методов мнемотехники в обучении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/ В. Е. Волкова // Актуальные задачи педагогики : материалы IX Международ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(г.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июнь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Буки-Веди,</w:t>
      </w:r>
      <w:r>
        <w:rPr>
          <w:spacing w:val="-1"/>
          <w:sz w:val="24"/>
        </w:rPr>
        <w:t xml:space="preserve"> </w:t>
      </w:r>
      <w:r>
        <w:rPr>
          <w:sz w:val="24"/>
        </w:rPr>
        <w:t>2018. –</w:t>
      </w:r>
      <w:r>
        <w:rPr>
          <w:spacing w:val="-1"/>
          <w:sz w:val="24"/>
        </w:rPr>
        <w:t xml:space="preserve"> </w:t>
      </w:r>
      <w:r>
        <w:rPr>
          <w:sz w:val="24"/>
        </w:rPr>
        <w:t>С. 20.</w:t>
      </w:r>
    </w:p>
    <w:p w:rsidR="00117080" w:rsidRDefault="00BE7805">
      <w:pPr>
        <w:pStyle w:val="a4"/>
        <w:numPr>
          <w:ilvl w:val="0"/>
          <w:numId w:val="100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Давьщова,</w:t>
      </w:r>
      <w:r>
        <w:rPr>
          <w:spacing w:val="39"/>
          <w:sz w:val="24"/>
        </w:rPr>
        <w:t xml:space="preserve"> </w:t>
      </w:r>
      <w:r>
        <w:rPr>
          <w:sz w:val="24"/>
        </w:rPr>
        <w:t>Т.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40"/>
          <w:sz w:val="24"/>
        </w:rPr>
        <w:t xml:space="preserve"> </w:t>
      </w:r>
      <w:r>
        <w:rPr>
          <w:sz w:val="24"/>
        </w:rPr>
        <w:t>схем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38"/>
          <w:sz w:val="24"/>
        </w:rPr>
        <w:t xml:space="preserve"> </w:t>
      </w:r>
      <w:r>
        <w:rPr>
          <w:sz w:val="24"/>
        </w:rPr>
        <w:t>Т.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Давьщова,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Ввозная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 –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16.</w:t>
      </w:r>
    </w:p>
    <w:p w:rsidR="00117080" w:rsidRDefault="00BE7805">
      <w:pPr>
        <w:pStyle w:val="a4"/>
        <w:numPr>
          <w:ilvl w:val="0"/>
          <w:numId w:val="100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Косило, Н. В. Использование мнемотехники в логопедической работе / Н. В. Косило //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2"/>
          <w:sz w:val="24"/>
        </w:rPr>
        <w:t xml:space="preserve"> </w:t>
      </w:r>
      <w:r>
        <w:rPr>
          <w:sz w:val="24"/>
        </w:rPr>
        <w:t>– 2019. – С.</w:t>
      </w:r>
      <w:r>
        <w:rPr>
          <w:spacing w:val="-3"/>
          <w:sz w:val="24"/>
        </w:rPr>
        <w:t xml:space="preserve"> </w:t>
      </w:r>
      <w:r>
        <w:rPr>
          <w:sz w:val="24"/>
        </w:rPr>
        <w:t>34-36.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00"/>
        </w:numPr>
        <w:tabs>
          <w:tab w:val="left" w:pos="1247"/>
        </w:tabs>
        <w:spacing w:before="73"/>
        <w:ind w:right="148" w:firstLine="708"/>
        <w:jc w:val="both"/>
        <w:rPr>
          <w:sz w:val="24"/>
        </w:rPr>
      </w:pPr>
      <w:r>
        <w:rPr>
          <w:sz w:val="24"/>
        </w:rPr>
        <w:t>Явхута,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пересказу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мнемотехники / М. В. Яв</w:t>
      </w:r>
      <w:r>
        <w:rPr>
          <w:sz w:val="24"/>
        </w:rPr>
        <w:t>хута, С. А. Маслова. – Санкт-Петербург : Свое издательство,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С. 21-23.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ind w:left="122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 –</w:t>
      </w:r>
      <w:r>
        <w:rPr>
          <w:spacing w:val="-2"/>
        </w:rPr>
        <w:t xml:space="preserve"> </w:t>
      </w:r>
      <w:r>
        <w:t>ВАЖНЕЙШЕЕ</w:t>
      </w:r>
      <w:r>
        <w:rPr>
          <w:spacing w:val="-1"/>
        </w:rPr>
        <w:t xml:space="preserve"> </w:t>
      </w:r>
      <w:r>
        <w:t>НАПРАВЛЕНИЕ</w:t>
      </w:r>
    </w:p>
    <w:p w:rsidR="00117080" w:rsidRDefault="00BE7805">
      <w:pPr>
        <w:spacing w:before="1" w:line="298" w:lineRule="exact"/>
        <w:ind w:left="260" w:right="168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СОПРОВОЖДЕНИЯ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ОТКЛОНЕНИЯМИ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РАЗВИТИИ</w:t>
      </w:r>
    </w:p>
    <w:p w:rsidR="00117080" w:rsidRDefault="00BE7805">
      <w:pPr>
        <w:spacing w:line="298" w:lineRule="exact"/>
        <w:ind w:left="2701" w:hanging="77"/>
        <w:rPr>
          <w:i/>
          <w:sz w:val="26"/>
        </w:rPr>
      </w:pPr>
      <w:r>
        <w:rPr>
          <w:b/>
          <w:i/>
          <w:sz w:val="26"/>
        </w:rPr>
        <w:t>Шулакова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Ирина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Юрьевна,</w:t>
      </w:r>
      <w:r>
        <w:rPr>
          <w:b/>
          <w:i/>
          <w:spacing w:val="-1"/>
          <w:sz w:val="26"/>
        </w:rPr>
        <w:t xml:space="preserve"> </w:t>
      </w:r>
      <w:r>
        <w:rPr>
          <w:i/>
          <w:sz w:val="26"/>
        </w:rPr>
        <w:t>педагог-психолог,</w:t>
      </w:r>
    </w:p>
    <w:p w:rsidR="00117080" w:rsidRDefault="00BE7805">
      <w:pPr>
        <w:spacing w:before="1"/>
        <w:ind w:left="1050" w:right="942" w:firstLine="1651"/>
        <w:rPr>
          <w:i/>
          <w:sz w:val="26"/>
        </w:rPr>
      </w:pPr>
      <w:r>
        <w:rPr>
          <w:b/>
          <w:i/>
          <w:sz w:val="26"/>
        </w:rPr>
        <w:t xml:space="preserve">Ложкина Ирина Михайловна, </w:t>
      </w:r>
      <w:r>
        <w:rPr>
          <w:i/>
          <w:sz w:val="26"/>
        </w:rPr>
        <w:t>воспитатель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1968" w:hanging="980"/>
        <w:rPr>
          <w:i/>
          <w:sz w:val="26"/>
        </w:rPr>
      </w:pPr>
      <w:r>
        <w:rPr>
          <w:i/>
          <w:sz w:val="26"/>
        </w:rPr>
        <w:t>«Детский сад комбинированного вида №40 «Веселинка»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49"/>
      </w:pPr>
      <w:r>
        <w:t>Многие ученые пристальное внимание уделяют дошкольному возрасту как важ-</w:t>
      </w:r>
      <w:r>
        <w:rPr>
          <w:spacing w:val="1"/>
        </w:rPr>
        <w:t xml:space="preserve"> </w:t>
      </w:r>
      <w:r>
        <w:t>ному этапу жизни человека. В этот период происходит быстрое развитие личностных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осваивает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формируется самосознание и самооценка ребенка, происходит выстра-</w:t>
      </w:r>
      <w:r>
        <w:rPr>
          <w:spacing w:val="1"/>
        </w:rPr>
        <w:t xml:space="preserve"> </w:t>
      </w:r>
      <w:r>
        <w:t>ивание мотивацион</w:t>
      </w:r>
      <w:r>
        <w:t>ной иерархии. В дошкольном возрасте особое значение имеет влия-</w:t>
      </w:r>
      <w:r>
        <w:rPr>
          <w:spacing w:val="1"/>
        </w:rPr>
        <w:t xml:space="preserve"> </w:t>
      </w:r>
      <w:r>
        <w:t>ние 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65"/>
        </w:rPr>
        <w:t xml:space="preserve"> </w:t>
      </w:r>
      <w:r>
        <w:t>детско-родительские</w:t>
      </w:r>
      <w:r>
        <w:rPr>
          <w:spacing w:val="65"/>
        </w:rPr>
        <w:t xml:space="preserve"> </w:t>
      </w:r>
      <w:r>
        <w:t>отношения,</w:t>
      </w:r>
      <w:r>
        <w:rPr>
          <w:spacing w:val="65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так-</w:t>
      </w:r>
      <w:r>
        <w:rPr>
          <w:spacing w:val="-6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внутрисемейной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межличностные отношения между детьми и</w:t>
      </w:r>
      <w:r>
        <w:t xml:space="preserve"> родителями оказывают большое влияние на</w:t>
      </w:r>
      <w:r>
        <w:rPr>
          <w:spacing w:val="-62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ребенка.</w:t>
      </w:r>
    </w:p>
    <w:p w:rsidR="00117080" w:rsidRDefault="00BE7805">
      <w:pPr>
        <w:pStyle w:val="a3"/>
        <w:ind w:right="147"/>
      </w:pPr>
      <w:r>
        <w:t>Работая в группе компенсирующей направленности, педагоги особое внимание</w:t>
      </w:r>
      <w:r>
        <w:rPr>
          <w:spacing w:val="1"/>
        </w:rPr>
        <w:t xml:space="preserve"> </w:t>
      </w:r>
      <w:r>
        <w:t>уделяют</w:t>
      </w:r>
      <w:r>
        <w:rPr>
          <w:spacing w:val="6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семьей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важнейшему</w:t>
      </w:r>
      <w:r>
        <w:rPr>
          <w:spacing w:val="10"/>
        </w:rPr>
        <w:t xml:space="preserve"> </w:t>
      </w:r>
      <w:r>
        <w:t>направлению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сопровождения</w:t>
      </w:r>
      <w:r>
        <w:rPr>
          <w:spacing w:val="9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с отклонениями в развитии. Семья – это первое звено в процессе социализации особого</w:t>
      </w:r>
      <w:r>
        <w:rPr>
          <w:spacing w:val="1"/>
        </w:rPr>
        <w:t xml:space="preserve"> </w:t>
      </w:r>
      <w:r>
        <w:t>ребенка. При работе с семьей педагоги дошкольного учреждения формируют положи-</w:t>
      </w:r>
      <w:r>
        <w:rPr>
          <w:spacing w:val="1"/>
        </w:rPr>
        <w:t xml:space="preserve"> </w:t>
      </w:r>
      <w:r>
        <w:t>тельную мотивацию к сотрудничеству с родителями. Родители особых детей не всегда</w:t>
      </w:r>
      <w:r>
        <w:rPr>
          <w:spacing w:val="1"/>
        </w:rPr>
        <w:t xml:space="preserve"> </w:t>
      </w:r>
      <w:r>
        <w:t>адекватно оц</w:t>
      </w:r>
      <w:r>
        <w:t>енивают состояние своего ребенка и часто отвергают необходимость при-</w:t>
      </w:r>
      <w:r>
        <w:rPr>
          <w:spacing w:val="1"/>
        </w:rPr>
        <w:t xml:space="preserve"> </w:t>
      </w:r>
      <w:r>
        <w:t>слушиваться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педагогов.</w:t>
      </w:r>
    </w:p>
    <w:p w:rsidR="00117080" w:rsidRDefault="00BE7805">
      <w:pPr>
        <w:pStyle w:val="a3"/>
        <w:ind w:right="149"/>
      </w:pPr>
      <w:r>
        <w:t>Значимость</w:t>
      </w:r>
      <w:r>
        <w:rPr>
          <w:spacing w:val="1"/>
        </w:rPr>
        <w:t xml:space="preserve"> </w:t>
      </w:r>
      <w:r>
        <w:t>данной проблемы подчеркивается в психологических теориях, таких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бихевиоризм, психоанализ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гуманистическая психология.</w:t>
      </w:r>
    </w:p>
    <w:p w:rsidR="00117080" w:rsidRDefault="00BE7805">
      <w:pPr>
        <w:pStyle w:val="a3"/>
        <w:ind w:right="147"/>
      </w:pPr>
      <w:r>
        <w:t>Большое количество и</w:t>
      </w:r>
      <w:r>
        <w:t>сследований подтверждает важную роль родителей в фор-</w:t>
      </w:r>
      <w:r>
        <w:rPr>
          <w:spacing w:val="1"/>
        </w:rPr>
        <w:t xml:space="preserve"> </w:t>
      </w:r>
      <w:r>
        <w:t>мировании, развитии личности, социализации детей (А.И. Захаров, Э.Г. Эйдемиллер,</w:t>
      </w:r>
      <w:r>
        <w:rPr>
          <w:spacing w:val="1"/>
        </w:rPr>
        <w:t xml:space="preserve"> </w:t>
      </w:r>
      <w:r>
        <w:t>В.В. Юстицкис, И.М. Никольская и др.).</w:t>
      </w:r>
      <w:r>
        <w:rPr>
          <w:spacing w:val="65"/>
        </w:rPr>
        <w:t xml:space="preserve"> </w:t>
      </w:r>
      <w:r>
        <w:t>Нарушение</w:t>
      </w:r>
      <w:r>
        <w:rPr>
          <w:spacing w:val="65"/>
        </w:rPr>
        <w:t xml:space="preserve"> </w:t>
      </w:r>
      <w:r>
        <w:t>взаимоотношений в семье влияет</w:t>
      </w:r>
      <w:r>
        <w:rPr>
          <w:spacing w:val="1"/>
        </w:rPr>
        <w:t xml:space="preserve"> </w:t>
      </w:r>
      <w:r>
        <w:t>на замедление и отставание темпов развити</w:t>
      </w:r>
      <w:r>
        <w:t>я ребенка, способствует усугублению уже</w:t>
      </w:r>
      <w:r>
        <w:rPr>
          <w:spacing w:val="1"/>
        </w:rPr>
        <w:t xml:space="preserve"> </w:t>
      </w:r>
      <w:r>
        <w:t>имеющегося нарушения развития. Наличие нарушений в развитии ребенка носит си-</w:t>
      </w:r>
      <w:r>
        <w:rPr>
          <w:spacing w:val="1"/>
        </w:rPr>
        <w:t xml:space="preserve"> </w:t>
      </w:r>
      <w:r>
        <w:t>стемный характер, поэтому оказание психолого-педагогической помощи должно быть</w:t>
      </w:r>
      <w:r>
        <w:rPr>
          <w:spacing w:val="1"/>
        </w:rPr>
        <w:t xml:space="preserve"> </w:t>
      </w:r>
      <w:r>
        <w:t>комплексным и охватывать работу с родителями, как основными</w:t>
      </w:r>
      <w:r>
        <w:t xml:space="preserve"> воспитателями ребен-</w:t>
      </w:r>
      <w:r>
        <w:rPr>
          <w:spacing w:val="1"/>
        </w:rPr>
        <w:t xml:space="preserve"> </w:t>
      </w:r>
      <w:r>
        <w:t>ка,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влияющими</w:t>
      </w:r>
      <w:r>
        <w:rPr>
          <w:spacing w:val="-2"/>
        </w:rPr>
        <w:t xml:space="preserve"> </w:t>
      </w:r>
      <w:r>
        <w:t>на его становление,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социализацию</w:t>
      </w:r>
      <w:r>
        <w:rPr>
          <w:spacing w:val="-2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8"/>
      </w:pPr>
      <w:r>
        <w:rPr>
          <w:w w:val="105"/>
        </w:rPr>
        <w:t>В отечественной психологии вопросы семейного воспитания рассматривались</w:t>
      </w:r>
      <w:r>
        <w:rPr>
          <w:spacing w:val="-66"/>
          <w:w w:val="105"/>
        </w:rPr>
        <w:t xml:space="preserve"> </w:t>
      </w:r>
      <w:r>
        <w:rPr>
          <w:w w:val="105"/>
        </w:rPr>
        <w:t>Л.И. Божович, Л.С. Выготским, А.В. Запорожцем, О.А. Карабановой, А.Г. Лидерс,</w:t>
      </w:r>
      <w:r>
        <w:rPr>
          <w:spacing w:val="1"/>
          <w:w w:val="105"/>
        </w:rPr>
        <w:t xml:space="preserve"> </w:t>
      </w:r>
      <w:r>
        <w:rPr>
          <w:w w:val="105"/>
        </w:rPr>
        <w:t>А.С. Спивако</w:t>
      </w:r>
      <w:r>
        <w:rPr>
          <w:w w:val="105"/>
        </w:rPr>
        <w:t>вской и др. Интерес к проблеме взаимоотношений детей и 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 психологов, таких как Е.И. Захарова, И.М. Марковская, Н.А. Рожде-</w:t>
      </w:r>
      <w:r>
        <w:rPr>
          <w:spacing w:val="1"/>
          <w:w w:val="105"/>
        </w:rPr>
        <w:t xml:space="preserve"> </w:t>
      </w:r>
      <w:r>
        <w:rPr>
          <w:w w:val="105"/>
        </w:rPr>
        <w:t>ственская, Н.Ю. Синягина, Е.О. Смирнова объясняется тем, что для развития ребен-</w:t>
      </w:r>
      <w:r>
        <w:rPr>
          <w:spacing w:val="1"/>
          <w:w w:val="105"/>
        </w:rPr>
        <w:t xml:space="preserve"> </w:t>
      </w:r>
      <w:r>
        <w:rPr>
          <w:w w:val="105"/>
        </w:rPr>
        <w:t>ка особую значимость представляю</w:t>
      </w:r>
      <w:r>
        <w:rPr>
          <w:w w:val="105"/>
        </w:rPr>
        <w:t>т родители. На детско-родительские 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оказывает</w:t>
      </w:r>
      <w:r>
        <w:rPr>
          <w:spacing w:val="15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3"/>
          <w:w w:val="105"/>
        </w:rPr>
        <w:t xml:space="preserve"> </w:t>
      </w:r>
      <w:r>
        <w:rPr>
          <w:w w:val="105"/>
        </w:rPr>
        <w:t>тип</w:t>
      </w:r>
      <w:r>
        <w:rPr>
          <w:spacing w:val="17"/>
          <w:w w:val="105"/>
        </w:rPr>
        <w:t xml:space="preserve"> </w:t>
      </w:r>
      <w:r>
        <w:rPr>
          <w:w w:val="105"/>
        </w:rPr>
        <w:t>семейного</w:t>
      </w:r>
      <w:r>
        <w:rPr>
          <w:spacing w:val="15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4"/>
          <w:w w:val="105"/>
        </w:rPr>
        <w:t xml:space="preserve"> </w:t>
      </w:r>
      <w:r>
        <w:rPr>
          <w:w w:val="105"/>
        </w:rPr>
        <w:t>стили</w:t>
      </w:r>
      <w:r>
        <w:rPr>
          <w:spacing w:val="15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1"/>
          <w:w w:val="105"/>
        </w:rPr>
        <w:t xml:space="preserve"> </w:t>
      </w:r>
      <w:r>
        <w:rPr>
          <w:w w:val="105"/>
        </w:rPr>
        <w:t>позиция</w:t>
      </w:r>
      <w:r>
        <w:rPr>
          <w:spacing w:val="15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-66"/>
          <w:w w:val="105"/>
        </w:rPr>
        <w:t xml:space="preserve"> </w:t>
      </w:r>
      <w:r>
        <w:rPr>
          <w:w w:val="105"/>
        </w:rPr>
        <w:t>в отношении к ребенку. Под влиянием типов родительских отношений формируется</w:t>
      </w:r>
      <w:r>
        <w:rPr>
          <w:spacing w:val="-66"/>
          <w:w w:val="105"/>
        </w:rPr>
        <w:t xml:space="preserve"> </w:t>
      </w:r>
      <w:r>
        <w:t>личность</w:t>
      </w:r>
      <w:r>
        <w:rPr>
          <w:spacing w:val="46"/>
        </w:rPr>
        <w:t xml:space="preserve"> </w:t>
      </w:r>
      <w:r>
        <w:t>ребенка.</w:t>
      </w:r>
      <w:r>
        <w:rPr>
          <w:spacing w:val="22"/>
        </w:rPr>
        <w:t xml:space="preserve"> </w:t>
      </w:r>
      <w:r>
        <w:t>Исходя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этого,</w:t>
      </w:r>
      <w:r>
        <w:rPr>
          <w:spacing w:val="22"/>
        </w:rPr>
        <w:t xml:space="preserve"> </w:t>
      </w:r>
      <w:r>
        <w:t>выделяется</w:t>
      </w:r>
      <w:r>
        <w:rPr>
          <w:spacing w:val="22"/>
        </w:rPr>
        <w:t xml:space="preserve"> </w:t>
      </w:r>
      <w:r>
        <w:t>проблема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эмоционально-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right="151" w:hanging="709"/>
      </w:pPr>
      <w:r>
        <w:t>личностного общения в семьях, воспитывающих детей с особенностями в развитии [1].</w:t>
      </w:r>
      <w:r>
        <w:rPr>
          <w:spacing w:val="1"/>
        </w:rPr>
        <w:t xml:space="preserve"> </w:t>
      </w:r>
      <w:r>
        <w:t>Анализируя</w:t>
      </w:r>
      <w:r>
        <w:rPr>
          <w:spacing w:val="63"/>
        </w:rPr>
        <w:t xml:space="preserve"> </w:t>
      </w:r>
      <w:r>
        <w:t>проблемы  детско-родительских</w:t>
      </w:r>
      <w:r>
        <w:rPr>
          <w:spacing w:val="63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семьях,</w:t>
      </w:r>
      <w:r>
        <w:rPr>
          <w:spacing w:val="57"/>
        </w:rPr>
        <w:t xml:space="preserve"> </w:t>
      </w:r>
      <w:r>
        <w:t>воспитываю-</w:t>
      </w:r>
    </w:p>
    <w:p w:rsidR="00117080" w:rsidRDefault="00BE7805">
      <w:pPr>
        <w:pStyle w:val="a3"/>
        <w:ind w:right="148" w:firstLine="0"/>
      </w:pPr>
      <w:r>
        <w:t>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</w:t>
      </w:r>
      <w:r>
        <w:t>ых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исследованиях</w:t>
      </w:r>
      <w:r>
        <w:rPr>
          <w:spacing w:val="45"/>
        </w:rPr>
        <w:t xml:space="preserve"> </w:t>
      </w:r>
      <w:r>
        <w:t>сделаны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выводы:</w:t>
      </w:r>
    </w:p>
    <w:p w:rsidR="00117080" w:rsidRDefault="00BE7805">
      <w:pPr>
        <w:pStyle w:val="a4"/>
        <w:numPr>
          <w:ilvl w:val="0"/>
          <w:numId w:val="99"/>
        </w:numPr>
        <w:tabs>
          <w:tab w:val="left" w:pos="1233"/>
        </w:tabs>
        <w:ind w:right="149" w:firstLine="708"/>
        <w:jc w:val="both"/>
        <w:rPr>
          <w:sz w:val="26"/>
        </w:rPr>
      </w:pPr>
      <w:r>
        <w:rPr>
          <w:sz w:val="26"/>
        </w:rPr>
        <w:t>По сравнению с детьми дошкольного возраста с нормальным психическим раз-</w:t>
      </w:r>
      <w:r>
        <w:rPr>
          <w:spacing w:val="1"/>
          <w:sz w:val="26"/>
        </w:rPr>
        <w:t xml:space="preserve"> </w:t>
      </w:r>
      <w:r>
        <w:rPr>
          <w:sz w:val="26"/>
        </w:rPr>
        <w:t>витием у дошкольников с ЗПР наблюдается низкий уровень эмоциональной идентифи-</w:t>
      </w:r>
      <w:r>
        <w:rPr>
          <w:spacing w:val="1"/>
          <w:sz w:val="26"/>
        </w:rPr>
        <w:t xml:space="preserve"> </w:t>
      </w:r>
      <w:r>
        <w:rPr>
          <w:sz w:val="26"/>
        </w:rPr>
        <w:t>кации, менее дифференцированная сфера социальных эмоций, высокий 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само-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оценки,</w:t>
      </w:r>
      <w:r>
        <w:rPr>
          <w:spacing w:val="31"/>
          <w:sz w:val="26"/>
        </w:rPr>
        <w:t xml:space="preserve"> </w:t>
      </w:r>
      <w:r>
        <w:rPr>
          <w:sz w:val="26"/>
        </w:rPr>
        <w:t>высокая</w:t>
      </w:r>
      <w:r>
        <w:rPr>
          <w:spacing w:val="31"/>
          <w:sz w:val="26"/>
        </w:rPr>
        <w:t xml:space="preserve"> </w:t>
      </w:r>
      <w:r>
        <w:rPr>
          <w:sz w:val="26"/>
        </w:rPr>
        <w:t>эмоциональная</w:t>
      </w:r>
      <w:r>
        <w:rPr>
          <w:spacing w:val="32"/>
          <w:sz w:val="26"/>
        </w:rPr>
        <w:t xml:space="preserve"> </w:t>
      </w:r>
      <w:r>
        <w:rPr>
          <w:sz w:val="26"/>
        </w:rPr>
        <w:t>привязанность</w:t>
      </w:r>
      <w:r>
        <w:rPr>
          <w:spacing w:val="31"/>
          <w:sz w:val="26"/>
        </w:rPr>
        <w:t xml:space="preserve"> </w:t>
      </w:r>
      <w:r>
        <w:rPr>
          <w:sz w:val="26"/>
        </w:rPr>
        <w:t>к</w:t>
      </w:r>
      <w:r>
        <w:rPr>
          <w:spacing w:val="31"/>
          <w:sz w:val="26"/>
        </w:rPr>
        <w:t xml:space="preserve"> </w:t>
      </w:r>
      <w:r>
        <w:rPr>
          <w:sz w:val="26"/>
        </w:rPr>
        <w:t>родителям.</w:t>
      </w:r>
    </w:p>
    <w:p w:rsidR="00117080" w:rsidRDefault="00BE7805">
      <w:pPr>
        <w:pStyle w:val="a4"/>
        <w:numPr>
          <w:ilvl w:val="0"/>
          <w:numId w:val="99"/>
        </w:numPr>
        <w:tabs>
          <w:tab w:val="left" w:pos="1266"/>
        </w:tabs>
        <w:spacing w:before="2"/>
        <w:ind w:right="157" w:firstLine="708"/>
        <w:jc w:val="both"/>
        <w:rPr>
          <w:sz w:val="26"/>
        </w:rPr>
      </w:pPr>
      <w:r>
        <w:rPr>
          <w:w w:val="105"/>
          <w:sz w:val="26"/>
        </w:rPr>
        <w:t>Детско-родительские отношения дошкольников с задержкой психического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развития</w:t>
      </w:r>
      <w:r>
        <w:rPr>
          <w:spacing w:val="-9"/>
          <w:w w:val="105"/>
          <w:sz w:val="26"/>
        </w:rPr>
        <w:t xml:space="preserve"> </w:t>
      </w:r>
      <w:r>
        <w:rPr>
          <w:w w:val="105"/>
          <w:sz w:val="26"/>
        </w:rPr>
        <w:t>характеризуются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недостаточностью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применения</w:t>
      </w:r>
      <w:r>
        <w:rPr>
          <w:spacing w:val="-4"/>
          <w:w w:val="105"/>
          <w:sz w:val="26"/>
        </w:rPr>
        <w:t xml:space="preserve"> </w:t>
      </w:r>
      <w:r>
        <w:rPr>
          <w:w w:val="105"/>
          <w:sz w:val="26"/>
        </w:rPr>
        <w:t>требований</w:t>
      </w:r>
      <w:r>
        <w:rPr>
          <w:spacing w:val="-4"/>
          <w:w w:val="105"/>
          <w:sz w:val="26"/>
        </w:rPr>
        <w:t xml:space="preserve"> </w:t>
      </w:r>
      <w:r>
        <w:rPr>
          <w:w w:val="105"/>
          <w:sz w:val="26"/>
        </w:rPr>
        <w:t>к</w:t>
      </w:r>
      <w:r>
        <w:rPr>
          <w:spacing w:val="-9"/>
          <w:w w:val="105"/>
          <w:sz w:val="26"/>
        </w:rPr>
        <w:t xml:space="preserve"> </w:t>
      </w:r>
      <w:r>
        <w:rPr>
          <w:w w:val="105"/>
          <w:sz w:val="26"/>
        </w:rPr>
        <w:t>ребенку.</w:t>
      </w:r>
    </w:p>
    <w:p w:rsidR="00117080" w:rsidRDefault="00BE7805">
      <w:pPr>
        <w:pStyle w:val="a3"/>
        <w:ind w:right="149"/>
      </w:pPr>
      <w:r>
        <w:rPr>
          <w:spacing w:val="-1"/>
        </w:rPr>
        <w:t xml:space="preserve">Квалифицированную помощь родителям </w:t>
      </w:r>
      <w:r>
        <w:t>в преодолении проблем в отношении с</w:t>
      </w:r>
      <w:r>
        <w:rPr>
          <w:spacing w:val="1"/>
        </w:rPr>
        <w:t xml:space="preserve"> </w:t>
      </w:r>
      <w:r>
        <w:t>ребенком в дошкольном учреждении оказывает</w:t>
      </w:r>
      <w:r>
        <w:rPr>
          <w:spacing w:val="1"/>
        </w:rPr>
        <w:t xml:space="preserve"> </w:t>
      </w:r>
      <w:r>
        <w:t>педагог-психолог. 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сопро-</w:t>
      </w:r>
      <w:r>
        <w:rPr>
          <w:spacing w:val="1"/>
        </w:rPr>
        <w:t xml:space="preserve"> </w:t>
      </w:r>
      <w:r>
        <w:t>вожде</w:t>
      </w:r>
      <w:r>
        <w:t>ние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педагога-психолога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рам-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педагогиче-</w:t>
      </w:r>
      <w:r>
        <w:rPr>
          <w:spacing w:val="1"/>
        </w:rPr>
        <w:t xml:space="preserve"> </w:t>
      </w:r>
      <w:r>
        <w:t>ская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диагностико-консультационная</w:t>
      </w:r>
      <w:r>
        <w:rPr>
          <w:spacing w:val="27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[6].</w:t>
      </w:r>
    </w:p>
    <w:p w:rsidR="00117080" w:rsidRDefault="00BE7805">
      <w:pPr>
        <w:pStyle w:val="a3"/>
        <w:ind w:right="150"/>
      </w:pPr>
      <w:r>
        <w:t>Педагог-психолог в коррекционно-педагогической деятельности решает следую-</w:t>
      </w:r>
      <w:r>
        <w:rPr>
          <w:spacing w:val="1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98"/>
        </w:numPr>
        <w:tabs>
          <w:tab w:val="left" w:pos="1214"/>
        </w:tabs>
        <w:spacing w:line="299" w:lineRule="exact"/>
        <w:ind w:hanging="253"/>
        <w:rPr>
          <w:sz w:val="26"/>
        </w:rPr>
      </w:pPr>
      <w:r>
        <w:rPr>
          <w:spacing w:val="-1"/>
          <w:sz w:val="26"/>
        </w:rPr>
        <w:t>Выявление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коррекция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отклонений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рамках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детско-родительских</w:t>
      </w:r>
      <w:r>
        <w:rPr>
          <w:spacing w:val="-15"/>
          <w:sz w:val="26"/>
        </w:rPr>
        <w:t xml:space="preserve"> </w:t>
      </w:r>
      <w:r>
        <w:rPr>
          <w:sz w:val="26"/>
        </w:rPr>
        <w:t>отношений.</w:t>
      </w:r>
    </w:p>
    <w:p w:rsidR="00117080" w:rsidRDefault="00BE7805">
      <w:pPr>
        <w:pStyle w:val="a4"/>
        <w:numPr>
          <w:ilvl w:val="0"/>
          <w:numId w:val="98"/>
        </w:numPr>
        <w:tabs>
          <w:tab w:val="left" w:pos="1223"/>
          <w:tab w:val="left" w:pos="2703"/>
          <w:tab w:val="left" w:pos="3212"/>
          <w:tab w:val="left" w:pos="4220"/>
          <w:tab w:val="left" w:pos="5874"/>
          <w:tab w:val="left" w:pos="7842"/>
          <w:tab w:val="left" w:pos="9353"/>
        </w:tabs>
        <w:ind w:left="252" w:right="150" w:firstLine="708"/>
        <w:rPr>
          <w:sz w:val="26"/>
        </w:rPr>
      </w:pPr>
      <w:r>
        <w:rPr>
          <w:sz w:val="26"/>
        </w:rPr>
        <w:t>Разработка</w:t>
      </w:r>
      <w:r>
        <w:rPr>
          <w:sz w:val="26"/>
        </w:rPr>
        <w:tab/>
        <w:t>на</w:t>
      </w:r>
      <w:r>
        <w:rPr>
          <w:sz w:val="26"/>
        </w:rPr>
        <w:tab/>
        <w:t>основе</w:t>
      </w:r>
      <w:r>
        <w:rPr>
          <w:sz w:val="26"/>
        </w:rPr>
        <w:tab/>
        <w:t>диагностики</w:t>
      </w:r>
      <w:r>
        <w:rPr>
          <w:sz w:val="26"/>
        </w:rPr>
        <w:tab/>
        <w:t>коррекционной</w:t>
      </w:r>
      <w:r>
        <w:rPr>
          <w:sz w:val="26"/>
        </w:rPr>
        <w:tab/>
        <w:t>программы</w:t>
      </w:r>
      <w:r>
        <w:rPr>
          <w:sz w:val="26"/>
        </w:rPr>
        <w:tab/>
      </w:r>
      <w:r>
        <w:rPr>
          <w:spacing w:val="-1"/>
          <w:sz w:val="26"/>
        </w:rPr>
        <w:t>детско-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взаимоотношений.</w:t>
      </w:r>
    </w:p>
    <w:p w:rsidR="00117080" w:rsidRDefault="00BE7805">
      <w:pPr>
        <w:pStyle w:val="a4"/>
        <w:numPr>
          <w:ilvl w:val="0"/>
          <w:numId w:val="98"/>
        </w:numPr>
        <w:tabs>
          <w:tab w:val="left" w:pos="1245"/>
        </w:tabs>
        <w:ind w:left="252" w:right="148" w:firstLine="708"/>
        <w:rPr>
          <w:sz w:val="26"/>
        </w:rPr>
      </w:pPr>
      <w:r>
        <w:rPr>
          <w:sz w:val="26"/>
        </w:rPr>
        <w:t>П</w:t>
      </w:r>
      <w:r>
        <w:rPr>
          <w:sz w:val="26"/>
        </w:rPr>
        <w:t>овышение</w:t>
      </w:r>
      <w:r>
        <w:rPr>
          <w:spacing w:val="21"/>
          <w:sz w:val="26"/>
        </w:rPr>
        <w:t xml:space="preserve"> </w:t>
      </w:r>
      <w:r>
        <w:rPr>
          <w:sz w:val="26"/>
        </w:rPr>
        <w:t>у</w:t>
      </w:r>
      <w:r>
        <w:rPr>
          <w:spacing w:val="2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2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2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26"/>
          <w:sz w:val="26"/>
        </w:rPr>
        <w:t xml:space="preserve"> </w:t>
      </w:r>
      <w:r>
        <w:rPr>
          <w:sz w:val="26"/>
        </w:rPr>
        <w:t>грамотности,</w:t>
      </w:r>
      <w:r>
        <w:rPr>
          <w:spacing w:val="22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23"/>
          <w:sz w:val="26"/>
        </w:rPr>
        <w:t xml:space="preserve"> </w:t>
      </w:r>
      <w:r>
        <w:rPr>
          <w:sz w:val="26"/>
        </w:rPr>
        <w:t>о</w:t>
      </w:r>
      <w:r>
        <w:rPr>
          <w:spacing w:val="21"/>
          <w:sz w:val="26"/>
        </w:rPr>
        <w:t xml:space="preserve"> </w:t>
      </w:r>
      <w:r>
        <w:rPr>
          <w:sz w:val="26"/>
        </w:rPr>
        <w:t>зако-</w:t>
      </w:r>
      <w:r>
        <w:rPr>
          <w:spacing w:val="-62"/>
          <w:sz w:val="26"/>
        </w:rPr>
        <w:t xml:space="preserve"> </w:t>
      </w:r>
      <w:r>
        <w:rPr>
          <w:sz w:val="26"/>
        </w:rPr>
        <w:t>номерностях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основах</w:t>
      </w:r>
      <w:r>
        <w:rPr>
          <w:spacing w:val="2"/>
          <w:sz w:val="26"/>
        </w:rPr>
        <w:t xml:space="preserve"> </w:t>
      </w:r>
      <w:r>
        <w:rPr>
          <w:sz w:val="26"/>
        </w:rPr>
        <w:t>воспитания.</w:t>
      </w:r>
    </w:p>
    <w:p w:rsidR="00117080" w:rsidRDefault="00BE7805">
      <w:pPr>
        <w:pStyle w:val="a4"/>
        <w:numPr>
          <w:ilvl w:val="0"/>
          <w:numId w:val="98"/>
        </w:numPr>
        <w:tabs>
          <w:tab w:val="left" w:pos="1286"/>
        </w:tabs>
        <w:ind w:left="252" w:right="151" w:firstLine="708"/>
        <w:rPr>
          <w:sz w:val="26"/>
        </w:rPr>
      </w:pPr>
      <w:r>
        <w:rPr>
          <w:sz w:val="26"/>
        </w:rPr>
        <w:t>Формирование</w:t>
      </w:r>
      <w:r>
        <w:rPr>
          <w:spacing w:val="60"/>
          <w:sz w:val="26"/>
        </w:rPr>
        <w:t xml:space="preserve"> </w:t>
      </w:r>
      <w:r>
        <w:rPr>
          <w:sz w:val="26"/>
        </w:rPr>
        <w:t>у</w:t>
      </w:r>
      <w:r>
        <w:rPr>
          <w:spacing w:val="6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6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6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61"/>
          <w:sz w:val="26"/>
        </w:rPr>
        <w:t xml:space="preserve"> </w:t>
      </w:r>
      <w:r>
        <w:rPr>
          <w:sz w:val="26"/>
        </w:rPr>
        <w:t>с</w:t>
      </w:r>
      <w:r>
        <w:rPr>
          <w:spacing w:val="6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  <w:r>
        <w:rPr>
          <w:spacing w:val="62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коррекционно-воспитательной</w:t>
      </w:r>
      <w:r>
        <w:rPr>
          <w:spacing w:val="4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3"/>
          <w:sz w:val="26"/>
        </w:rPr>
        <w:t xml:space="preserve"> </w:t>
      </w:r>
      <w:r>
        <w:rPr>
          <w:sz w:val="26"/>
        </w:rPr>
        <w:t>с</w:t>
      </w:r>
      <w:r>
        <w:rPr>
          <w:spacing w:val="45"/>
          <w:sz w:val="26"/>
        </w:rPr>
        <w:t xml:space="preserve"> </w:t>
      </w:r>
      <w:r>
        <w:rPr>
          <w:sz w:val="26"/>
        </w:rPr>
        <w:t>ним.</w:t>
      </w:r>
    </w:p>
    <w:p w:rsidR="00117080" w:rsidRDefault="00BE7805">
      <w:pPr>
        <w:pStyle w:val="a4"/>
        <w:numPr>
          <w:ilvl w:val="0"/>
          <w:numId w:val="98"/>
        </w:numPr>
        <w:tabs>
          <w:tab w:val="left" w:pos="1242"/>
        </w:tabs>
        <w:ind w:left="252" w:right="149" w:firstLine="708"/>
        <w:rPr>
          <w:sz w:val="26"/>
        </w:rPr>
      </w:pPr>
      <w:r>
        <w:rPr>
          <w:w w:val="105"/>
          <w:sz w:val="26"/>
        </w:rPr>
        <w:t>Формирование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умения</w:t>
      </w:r>
      <w:r>
        <w:rPr>
          <w:spacing w:val="41"/>
          <w:w w:val="105"/>
          <w:sz w:val="26"/>
        </w:rPr>
        <w:t xml:space="preserve"> </w:t>
      </w:r>
      <w:r>
        <w:rPr>
          <w:w w:val="105"/>
          <w:sz w:val="26"/>
        </w:rPr>
        <w:t>понимать</w:t>
      </w:r>
      <w:r>
        <w:rPr>
          <w:spacing w:val="-1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2"/>
          <w:w w:val="105"/>
          <w:sz w:val="26"/>
        </w:rPr>
        <w:t xml:space="preserve"> </w:t>
      </w:r>
      <w:r>
        <w:rPr>
          <w:w w:val="105"/>
          <w:sz w:val="26"/>
        </w:rPr>
        <w:t>принимать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ребенка</w:t>
      </w:r>
      <w:r>
        <w:rPr>
          <w:spacing w:val="4"/>
          <w:w w:val="105"/>
          <w:sz w:val="26"/>
        </w:rPr>
        <w:t xml:space="preserve"> </w:t>
      </w:r>
      <w:r>
        <w:rPr>
          <w:w w:val="105"/>
          <w:sz w:val="26"/>
        </w:rPr>
        <w:t>таким,</w:t>
      </w:r>
      <w:r>
        <w:rPr>
          <w:spacing w:val="4"/>
          <w:w w:val="105"/>
          <w:sz w:val="26"/>
        </w:rPr>
        <w:t xml:space="preserve"> </w:t>
      </w:r>
      <w:r>
        <w:rPr>
          <w:w w:val="105"/>
          <w:sz w:val="26"/>
        </w:rPr>
        <w:t>каков он</w:t>
      </w:r>
      <w:r>
        <w:rPr>
          <w:spacing w:val="4"/>
          <w:w w:val="105"/>
          <w:sz w:val="26"/>
        </w:rPr>
        <w:t xml:space="preserve"> </w:t>
      </w:r>
      <w:r>
        <w:rPr>
          <w:w w:val="105"/>
          <w:sz w:val="26"/>
        </w:rPr>
        <w:t>есть</w:t>
      </w:r>
      <w:r>
        <w:rPr>
          <w:spacing w:val="-66"/>
          <w:w w:val="105"/>
          <w:sz w:val="26"/>
        </w:rPr>
        <w:t xml:space="preserve"> </w:t>
      </w:r>
      <w:r>
        <w:rPr>
          <w:w w:val="105"/>
          <w:sz w:val="26"/>
        </w:rPr>
        <w:t>через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совместную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деятельностьдетей</w:t>
      </w:r>
      <w:r>
        <w:rPr>
          <w:spacing w:val="19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19"/>
          <w:w w:val="105"/>
          <w:sz w:val="26"/>
        </w:rPr>
        <w:t xml:space="preserve"> </w:t>
      </w:r>
      <w:r>
        <w:rPr>
          <w:w w:val="105"/>
          <w:sz w:val="26"/>
        </w:rPr>
        <w:t>родителей.</w:t>
      </w:r>
    </w:p>
    <w:p w:rsidR="00117080" w:rsidRDefault="00BE7805">
      <w:pPr>
        <w:pStyle w:val="a3"/>
        <w:spacing w:before="1"/>
        <w:ind w:right="148"/>
      </w:pPr>
      <w:r>
        <w:t>Большая роль в работе с семьями особых детей отводится воспитателям. Воспита-</w:t>
      </w:r>
      <w:r>
        <w:rPr>
          <w:spacing w:val="-62"/>
        </w:rPr>
        <w:t xml:space="preserve"> </w:t>
      </w:r>
      <w:r>
        <w:t>тель проводит обследование познавательной, изобразительной и других видов деятель-</w:t>
      </w:r>
      <w:r>
        <w:rPr>
          <w:spacing w:val="1"/>
        </w:rPr>
        <w:t xml:space="preserve"> </w:t>
      </w:r>
      <w:r>
        <w:t>ности детей и определяет их соответствие данной возрастной группе. На основе полу-</w:t>
      </w:r>
      <w:r>
        <w:rPr>
          <w:spacing w:val="1"/>
        </w:rPr>
        <w:t xml:space="preserve"> </w:t>
      </w:r>
      <w:r>
        <w:t>ченных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воспитатели</w:t>
      </w:r>
      <w:r>
        <w:rPr>
          <w:spacing w:val="-1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117080" w:rsidRDefault="00BE7805">
      <w:pPr>
        <w:pStyle w:val="a3"/>
        <w:spacing w:line="298" w:lineRule="exact"/>
        <w:ind w:left="961" w:firstLine="0"/>
      </w:pPr>
      <w:r>
        <w:t>При</w:t>
      </w:r>
      <w:r>
        <w:rPr>
          <w:spacing w:val="-5"/>
        </w:rPr>
        <w:t xml:space="preserve"> </w:t>
      </w:r>
      <w:r>
        <w:t>планирован</w:t>
      </w:r>
      <w:r>
        <w:t>ии</w:t>
      </w:r>
      <w:r>
        <w:rPr>
          <w:spacing w:val="-3"/>
        </w:rPr>
        <w:t xml:space="preserve"> </w:t>
      </w:r>
      <w:r>
        <w:t>прогноза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воспитателями</w:t>
      </w:r>
      <w:r>
        <w:rPr>
          <w:spacing w:val="-4"/>
        </w:rPr>
        <w:t xml:space="preserve"> </w:t>
      </w:r>
      <w:r>
        <w:t>учитываются: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структура</w:t>
      </w:r>
      <w:r>
        <w:rPr>
          <w:spacing w:val="-3"/>
          <w:sz w:val="26"/>
        </w:rPr>
        <w:t xml:space="preserve"> </w:t>
      </w:r>
      <w:r>
        <w:rPr>
          <w:sz w:val="26"/>
        </w:rPr>
        <w:t>отклоняющегося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13"/>
        </w:tabs>
        <w:spacing w:before="1"/>
        <w:ind w:left="1112" w:hanging="152"/>
        <w:jc w:val="left"/>
        <w:rPr>
          <w:sz w:val="26"/>
        </w:rPr>
      </w:pPr>
      <w:r>
        <w:rPr>
          <w:sz w:val="26"/>
        </w:rPr>
        <w:t>информация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3"/>
          <w:sz w:val="26"/>
        </w:rPr>
        <w:t xml:space="preserve"> </w:t>
      </w:r>
      <w:r>
        <w:rPr>
          <w:sz w:val="26"/>
        </w:rPr>
        <w:t>ребёнка;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возраст</w:t>
      </w:r>
      <w:r>
        <w:rPr>
          <w:spacing w:val="-3"/>
          <w:sz w:val="26"/>
        </w:rPr>
        <w:t xml:space="preserve"> </w:t>
      </w:r>
      <w:r>
        <w:rPr>
          <w:sz w:val="26"/>
        </w:rPr>
        <w:t>ребёнка;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условия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семье;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всех</w:t>
      </w:r>
      <w:r>
        <w:rPr>
          <w:spacing w:val="-2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ребёнка;</w:t>
      </w:r>
    </w:p>
    <w:p w:rsidR="00117080" w:rsidRDefault="00BE7805">
      <w:pPr>
        <w:pStyle w:val="a4"/>
        <w:numPr>
          <w:ilvl w:val="0"/>
          <w:numId w:val="102"/>
        </w:numPr>
        <w:tabs>
          <w:tab w:val="left" w:pos="1113"/>
        </w:tabs>
        <w:spacing w:line="298" w:lineRule="exact"/>
        <w:ind w:left="1112" w:hanging="152"/>
        <w:jc w:val="left"/>
        <w:rPr>
          <w:sz w:val="26"/>
        </w:rPr>
      </w:pPr>
      <w:r>
        <w:rPr>
          <w:sz w:val="26"/>
        </w:rPr>
        <w:t>тип</w:t>
      </w:r>
      <w:r>
        <w:rPr>
          <w:spacing w:val="-4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117080" w:rsidRDefault="00BE7805">
      <w:pPr>
        <w:pStyle w:val="a3"/>
        <w:spacing w:before="1"/>
        <w:ind w:right="150"/>
      </w:pPr>
      <w:r>
        <w:t>Особо важна первая встреча воспитателя с родителями, от которой зависит даль-</w:t>
      </w:r>
      <w:r>
        <w:rPr>
          <w:spacing w:val="1"/>
        </w:rPr>
        <w:t xml:space="preserve"> </w:t>
      </w:r>
      <w:r>
        <w:t>нейшее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условия</w:t>
      </w:r>
      <w:r>
        <w:rPr>
          <w:spacing w:val="-62"/>
        </w:rPr>
        <w:t xml:space="preserve"> </w:t>
      </w:r>
      <w:r>
        <w:t>воспитания ребёнка в семье, особенности ребёнка, увлечения, интересы, жалобы и тре-</w:t>
      </w:r>
      <w:r>
        <w:rPr>
          <w:spacing w:val="1"/>
        </w:rPr>
        <w:t xml:space="preserve"> </w:t>
      </w:r>
      <w:r>
        <w:t xml:space="preserve">воги родителей, </w:t>
      </w:r>
      <w:r>
        <w:t>их мнение и пожелания по поводу развития психических процессов ре-</w:t>
      </w:r>
      <w:r>
        <w:rPr>
          <w:spacing w:val="1"/>
        </w:rPr>
        <w:t xml:space="preserve"> </w:t>
      </w:r>
      <w:r>
        <w:t>бёнка. В работе с родителями важно настроить и привлечь их к совместной работе.</w:t>
      </w:r>
      <w:r>
        <w:rPr>
          <w:spacing w:val="1"/>
        </w:rPr>
        <w:t xml:space="preserve"> </w:t>
      </w:r>
      <w:r>
        <w:t>Необходимо объяснить родителям, какую помощь от них ждут все специалисты. Для</w:t>
      </w:r>
      <w:r>
        <w:rPr>
          <w:spacing w:val="1"/>
        </w:rPr>
        <w:t xml:space="preserve"> </w:t>
      </w:r>
      <w:r>
        <w:t>более успешной коррекционной ра</w:t>
      </w:r>
      <w:r>
        <w:t>боты с ребенком родителям и педагогам важно тесное</w:t>
      </w:r>
      <w:r>
        <w:rPr>
          <w:spacing w:val="-62"/>
        </w:rPr>
        <w:t xml:space="preserve"> </w:t>
      </w:r>
      <w:r>
        <w:t>сотрудничество.</w:t>
      </w:r>
    </w:p>
    <w:p w:rsidR="00117080" w:rsidRDefault="00BE7805">
      <w:pPr>
        <w:pStyle w:val="a3"/>
        <w:ind w:right="155"/>
      </w:pPr>
      <w:r>
        <w:t>Анализ</w:t>
      </w:r>
      <w:r>
        <w:rPr>
          <w:spacing w:val="66"/>
        </w:rPr>
        <w:t xml:space="preserve"> </w:t>
      </w:r>
      <w:r>
        <w:t>работы   педагога-психолога   и   воспитателя   определяет   план   работы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семьей: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97"/>
        </w:numPr>
        <w:tabs>
          <w:tab w:val="left" w:pos="1242"/>
        </w:tabs>
        <w:spacing w:before="76"/>
        <w:ind w:right="150" w:firstLine="708"/>
        <w:jc w:val="both"/>
        <w:rPr>
          <w:sz w:val="26"/>
        </w:rPr>
      </w:pPr>
      <w:r>
        <w:rPr>
          <w:sz w:val="26"/>
        </w:rPr>
        <w:t>Налаживание тесного взаимодействия с семьями, привлечение активных роди-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телей </w:t>
      </w:r>
      <w:r>
        <w:rPr>
          <w:sz w:val="26"/>
        </w:rPr>
        <w:t>к сотрудничеству, пассивных – к участию в организованных мероприятиях (сов-</w:t>
      </w:r>
      <w:r>
        <w:rPr>
          <w:spacing w:val="1"/>
          <w:sz w:val="26"/>
        </w:rPr>
        <w:t xml:space="preserve"> </w:t>
      </w:r>
      <w:r>
        <w:rPr>
          <w:sz w:val="26"/>
        </w:rPr>
        <w:t>местные</w:t>
      </w:r>
      <w:r>
        <w:rPr>
          <w:spacing w:val="-2"/>
          <w:sz w:val="26"/>
        </w:rPr>
        <w:t xml:space="preserve"> </w:t>
      </w:r>
      <w:r>
        <w:rPr>
          <w:sz w:val="26"/>
        </w:rPr>
        <w:t>досуги,</w:t>
      </w:r>
      <w:r>
        <w:rPr>
          <w:spacing w:val="-1"/>
          <w:sz w:val="26"/>
        </w:rPr>
        <w:t xml:space="preserve"> </w:t>
      </w:r>
      <w:r>
        <w:rPr>
          <w:sz w:val="26"/>
        </w:rPr>
        <w:t>праздники).</w:t>
      </w:r>
    </w:p>
    <w:p w:rsidR="00117080" w:rsidRDefault="00BE7805">
      <w:pPr>
        <w:pStyle w:val="a4"/>
        <w:numPr>
          <w:ilvl w:val="0"/>
          <w:numId w:val="97"/>
        </w:numPr>
        <w:tabs>
          <w:tab w:val="left" w:pos="1228"/>
        </w:tabs>
        <w:spacing w:before="1"/>
        <w:ind w:right="152" w:firstLine="708"/>
        <w:jc w:val="both"/>
        <w:rPr>
          <w:sz w:val="26"/>
        </w:rPr>
      </w:pPr>
      <w:r>
        <w:rPr>
          <w:sz w:val="26"/>
        </w:rPr>
        <w:t>Формирование психологической и педагогической грамотности: подготовка пе-</w:t>
      </w:r>
      <w:r>
        <w:rPr>
          <w:spacing w:val="-62"/>
          <w:sz w:val="26"/>
        </w:rPr>
        <w:t xml:space="preserve"> </w:t>
      </w:r>
      <w:r>
        <w:rPr>
          <w:sz w:val="26"/>
        </w:rPr>
        <w:t>чатных материалов по развитию конструктивного взаимодействия с «особым» ребен-</w:t>
      </w:r>
      <w:r>
        <w:rPr>
          <w:spacing w:val="1"/>
          <w:sz w:val="26"/>
        </w:rPr>
        <w:t xml:space="preserve"> </w:t>
      </w:r>
      <w:r>
        <w:rPr>
          <w:sz w:val="26"/>
        </w:rPr>
        <w:t>ком: подборка игр и упражнений, не требующих больших временных затрат; приемы,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снятию напряжения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у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4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right="150"/>
      </w:pPr>
      <w:r>
        <w:t>Взаимодействие с родителями может осуществляться в разных формах: консуль-</w:t>
      </w:r>
      <w:r>
        <w:rPr>
          <w:spacing w:val="1"/>
        </w:rPr>
        <w:t xml:space="preserve"> </w:t>
      </w:r>
      <w:r>
        <w:t xml:space="preserve">тации и беседы, совместные игры детей, родителей и </w:t>
      </w:r>
      <w:r>
        <w:t>педагогов, составление индивиду-</w:t>
      </w:r>
      <w:r>
        <w:rPr>
          <w:spacing w:val="1"/>
        </w:rPr>
        <w:t xml:space="preserve"> </w:t>
      </w:r>
      <w:r>
        <w:t>альных программ для коррекционных занятий, участие в досуговых мероприятиях и</w:t>
      </w:r>
      <w:r>
        <w:rPr>
          <w:spacing w:val="1"/>
        </w:rPr>
        <w:t xml:space="preserve"> </w:t>
      </w:r>
      <w:r>
        <w:t>групповых праздниках. Подобные формы работы позволяют привлечь родителей к бо-</w:t>
      </w:r>
      <w:r>
        <w:rPr>
          <w:spacing w:val="1"/>
        </w:rPr>
        <w:t xml:space="preserve"> </w:t>
      </w:r>
      <w:r>
        <w:t xml:space="preserve">лее близкому знакомству с педагогическим процессом в ДОУ, а также </w:t>
      </w:r>
      <w:r>
        <w:t>обратить внима-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«особого»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коллективе.</w:t>
      </w:r>
    </w:p>
    <w:p w:rsidR="00117080" w:rsidRDefault="00BE7805">
      <w:pPr>
        <w:pStyle w:val="a3"/>
        <w:spacing w:before="1"/>
        <w:ind w:right="148"/>
      </w:pPr>
      <w:r>
        <w:t>Таким образом, можно сделать выводы о том, что роль родителей в процессе раз-</w:t>
      </w:r>
      <w:r>
        <w:rPr>
          <w:spacing w:val="1"/>
        </w:rPr>
        <w:t xml:space="preserve"> </w:t>
      </w:r>
      <w:r>
        <w:t>вития ребёнка с нарушением интеллекта необходима. Своевременное оказание необхо-</w:t>
      </w:r>
      <w:r>
        <w:rPr>
          <w:spacing w:val="1"/>
        </w:rPr>
        <w:t xml:space="preserve"> </w:t>
      </w:r>
      <w:r>
        <w:t>димой пси</w:t>
      </w:r>
      <w:r>
        <w:t>холого-педагогической помощи дошкольного учреждения родителям позво-</w:t>
      </w:r>
      <w:r>
        <w:rPr>
          <w:spacing w:val="1"/>
        </w:rPr>
        <w:t xml:space="preserve"> </w:t>
      </w:r>
      <w:r>
        <w:t>ляет обеспечить 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улучшить</w:t>
      </w:r>
      <w:r>
        <w:rPr>
          <w:spacing w:val="65"/>
        </w:rPr>
        <w:t xml:space="preserve"> </w:t>
      </w:r>
      <w:r>
        <w:t>его развитие,</w:t>
      </w:r>
      <w:r>
        <w:rPr>
          <w:spacing w:val="65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его социальную адаптацию, что является одним из важных звеньев в системе их реаби-</w:t>
      </w:r>
      <w:r>
        <w:rPr>
          <w:spacing w:val="1"/>
        </w:rPr>
        <w:t xml:space="preserve"> </w:t>
      </w:r>
      <w:r>
        <w:t>литации.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96"/>
        </w:numPr>
        <w:tabs>
          <w:tab w:val="left" w:pos="1209"/>
        </w:tabs>
        <w:ind w:right="145" w:firstLine="708"/>
        <w:rPr>
          <w:sz w:val="24"/>
        </w:rPr>
      </w:pPr>
      <w:r>
        <w:rPr>
          <w:sz w:val="24"/>
        </w:rPr>
        <w:t>Алексеева,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Алек-</w:t>
      </w:r>
      <w:r>
        <w:rPr>
          <w:spacing w:val="-57"/>
          <w:sz w:val="24"/>
        </w:rPr>
        <w:t xml:space="preserve"> </w:t>
      </w:r>
      <w:r>
        <w:rPr>
          <w:sz w:val="24"/>
        </w:rPr>
        <w:t>сеева.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Юрайт,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196 с.</w:t>
      </w:r>
    </w:p>
    <w:p w:rsidR="00117080" w:rsidRDefault="00BE7805">
      <w:pPr>
        <w:pStyle w:val="a4"/>
        <w:numPr>
          <w:ilvl w:val="0"/>
          <w:numId w:val="96"/>
        </w:numPr>
        <w:tabs>
          <w:tab w:val="left" w:pos="1221"/>
        </w:tabs>
        <w:ind w:right="157" w:firstLine="708"/>
        <w:rPr>
          <w:sz w:val="24"/>
        </w:rPr>
      </w:pPr>
      <w:r>
        <w:rPr>
          <w:sz w:val="24"/>
        </w:rPr>
        <w:t>Габова,</w:t>
      </w:r>
      <w:r>
        <w:rPr>
          <w:spacing w:val="13"/>
          <w:sz w:val="24"/>
        </w:rPr>
        <w:t xml:space="preserve"> </w:t>
      </w:r>
      <w:r>
        <w:rPr>
          <w:sz w:val="24"/>
        </w:rPr>
        <w:t>М.</w:t>
      </w:r>
      <w:r>
        <w:rPr>
          <w:spacing w:val="15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гра-</w:t>
      </w:r>
      <w:r>
        <w:rPr>
          <w:spacing w:val="-57"/>
          <w:sz w:val="24"/>
        </w:rPr>
        <w:t xml:space="preserve"> </w:t>
      </w:r>
      <w:r>
        <w:rPr>
          <w:sz w:val="24"/>
        </w:rPr>
        <w:t>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/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Габова.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 202</w:t>
      </w:r>
      <w:r>
        <w:rPr>
          <w:sz w:val="24"/>
        </w:rPr>
        <w:t>0.</w:t>
      </w:r>
      <w:r>
        <w:rPr>
          <w:spacing w:val="1"/>
          <w:sz w:val="24"/>
        </w:rPr>
        <w:t xml:space="preserve"> </w:t>
      </w:r>
      <w:r>
        <w:rPr>
          <w:sz w:val="24"/>
        </w:rPr>
        <w:t>– 152 с.</w:t>
      </w:r>
    </w:p>
    <w:p w:rsidR="00117080" w:rsidRDefault="00BE7805">
      <w:pPr>
        <w:pStyle w:val="a4"/>
        <w:numPr>
          <w:ilvl w:val="0"/>
          <w:numId w:val="96"/>
        </w:numPr>
        <w:tabs>
          <w:tab w:val="left" w:pos="1247"/>
        </w:tabs>
        <w:ind w:right="150" w:firstLine="708"/>
        <w:rPr>
          <w:sz w:val="24"/>
        </w:rPr>
      </w:pPr>
      <w:r>
        <w:rPr>
          <w:sz w:val="24"/>
        </w:rPr>
        <w:t>Ганичева,</w:t>
      </w:r>
      <w:r>
        <w:rPr>
          <w:spacing w:val="42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Н.</w:t>
      </w:r>
      <w:r>
        <w:rPr>
          <w:spacing w:val="44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/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Н. Ганичева. – Москва :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 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292 с.</w:t>
      </w:r>
    </w:p>
    <w:p w:rsidR="00117080" w:rsidRDefault="00BE7805">
      <w:pPr>
        <w:pStyle w:val="a4"/>
        <w:numPr>
          <w:ilvl w:val="0"/>
          <w:numId w:val="96"/>
        </w:numPr>
        <w:tabs>
          <w:tab w:val="left" w:pos="1216"/>
        </w:tabs>
        <w:ind w:right="153" w:firstLine="708"/>
        <w:rPr>
          <w:sz w:val="24"/>
        </w:rPr>
      </w:pPr>
      <w:r>
        <w:rPr>
          <w:sz w:val="24"/>
        </w:rPr>
        <w:t>Григорян,</w:t>
      </w:r>
      <w:r>
        <w:rPr>
          <w:spacing w:val="10"/>
          <w:sz w:val="24"/>
        </w:rPr>
        <w:t xml:space="preserve"> </w:t>
      </w:r>
      <w:r>
        <w:rPr>
          <w:sz w:val="24"/>
        </w:rPr>
        <w:t>Э.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/ Э.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Григорян.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Сфера, 2020. – 112 с.</w:t>
      </w:r>
    </w:p>
    <w:p w:rsidR="00117080" w:rsidRDefault="00BE7805">
      <w:pPr>
        <w:pStyle w:val="a4"/>
        <w:numPr>
          <w:ilvl w:val="0"/>
          <w:numId w:val="96"/>
        </w:numPr>
        <w:tabs>
          <w:tab w:val="left" w:pos="1211"/>
        </w:tabs>
        <w:ind w:left="1210" w:hanging="250"/>
        <w:rPr>
          <w:sz w:val="24"/>
        </w:rPr>
      </w:pPr>
      <w:r>
        <w:rPr>
          <w:sz w:val="24"/>
        </w:rPr>
        <w:t>Изотова,</w:t>
      </w:r>
      <w:r>
        <w:rPr>
          <w:spacing w:val="8"/>
          <w:sz w:val="24"/>
        </w:rPr>
        <w:t xml:space="preserve"> </w:t>
      </w:r>
      <w:r>
        <w:rPr>
          <w:sz w:val="24"/>
        </w:rPr>
        <w:t>Е.</w:t>
      </w:r>
      <w:r>
        <w:rPr>
          <w:spacing w:val="8"/>
          <w:sz w:val="24"/>
        </w:rPr>
        <w:t xml:space="preserve"> </w:t>
      </w:r>
      <w:r>
        <w:rPr>
          <w:sz w:val="24"/>
        </w:rPr>
        <w:t>И.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9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частях.</w:t>
      </w:r>
      <w:r>
        <w:rPr>
          <w:spacing w:val="9"/>
          <w:sz w:val="24"/>
        </w:rPr>
        <w:t xml:space="preserve"> </w:t>
      </w:r>
      <w:r>
        <w:rPr>
          <w:sz w:val="24"/>
        </w:rPr>
        <w:t>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Е.</w:t>
      </w:r>
      <w:r>
        <w:rPr>
          <w:spacing w:val="8"/>
          <w:sz w:val="24"/>
        </w:rPr>
        <w:t xml:space="preserve"> </w:t>
      </w:r>
      <w:r>
        <w:rPr>
          <w:sz w:val="24"/>
        </w:rPr>
        <w:t>И.</w:t>
      </w:r>
      <w:r>
        <w:rPr>
          <w:spacing w:val="7"/>
          <w:sz w:val="24"/>
        </w:rPr>
        <w:t xml:space="preserve"> </w:t>
      </w:r>
      <w:r>
        <w:rPr>
          <w:sz w:val="24"/>
        </w:rPr>
        <w:t>Изотова.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223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117080" w:rsidRDefault="00BE7805">
      <w:pPr>
        <w:pStyle w:val="a4"/>
        <w:numPr>
          <w:ilvl w:val="0"/>
          <w:numId w:val="96"/>
        </w:numPr>
        <w:tabs>
          <w:tab w:val="left" w:pos="1238"/>
        </w:tabs>
        <w:ind w:right="149" w:firstLine="708"/>
        <w:rPr>
          <w:sz w:val="24"/>
        </w:rPr>
      </w:pPr>
      <w:r>
        <w:rPr>
          <w:sz w:val="24"/>
        </w:rPr>
        <w:t>Каптерев,</w:t>
      </w:r>
      <w:r>
        <w:rPr>
          <w:spacing w:val="32"/>
          <w:sz w:val="24"/>
        </w:rPr>
        <w:t xml:space="preserve"> </w:t>
      </w:r>
      <w:r>
        <w:rPr>
          <w:sz w:val="24"/>
        </w:rPr>
        <w:t>П.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32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31"/>
          <w:sz w:val="24"/>
        </w:rPr>
        <w:t xml:space="preserve"> </w:t>
      </w:r>
      <w:r>
        <w:rPr>
          <w:sz w:val="24"/>
        </w:rPr>
        <w:t>/</w:t>
      </w:r>
      <w:r>
        <w:rPr>
          <w:spacing w:val="30"/>
          <w:sz w:val="24"/>
        </w:rPr>
        <w:t xml:space="preserve"> </w:t>
      </w:r>
      <w:r>
        <w:rPr>
          <w:sz w:val="24"/>
        </w:rPr>
        <w:t>Петр</w:t>
      </w:r>
      <w:r>
        <w:rPr>
          <w:spacing w:val="34"/>
          <w:sz w:val="24"/>
        </w:rPr>
        <w:t xml:space="preserve"> </w:t>
      </w:r>
      <w:r>
        <w:rPr>
          <w:sz w:val="24"/>
        </w:rPr>
        <w:t>Каптерев.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31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Карапуз, 2020. </w:t>
      </w:r>
      <w:r>
        <w:rPr>
          <w:b/>
          <w:sz w:val="24"/>
        </w:rPr>
        <w:t xml:space="preserve">– </w:t>
      </w:r>
      <w:r>
        <w:rPr>
          <w:sz w:val="24"/>
        </w:rPr>
        <w:t>164 c.</w:t>
      </w:r>
    </w:p>
    <w:p w:rsidR="00117080" w:rsidRDefault="00BE7805">
      <w:pPr>
        <w:pStyle w:val="a4"/>
        <w:numPr>
          <w:ilvl w:val="0"/>
          <w:numId w:val="96"/>
        </w:numPr>
        <w:tabs>
          <w:tab w:val="left" w:pos="1228"/>
        </w:tabs>
        <w:ind w:right="146" w:firstLine="708"/>
        <w:rPr>
          <w:sz w:val="24"/>
        </w:rPr>
      </w:pPr>
      <w:r>
        <w:rPr>
          <w:sz w:val="24"/>
        </w:rPr>
        <w:t>Островская,</w:t>
      </w:r>
      <w:r>
        <w:rPr>
          <w:spacing w:val="23"/>
          <w:sz w:val="24"/>
        </w:rPr>
        <w:t xml:space="preserve"> </w:t>
      </w:r>
      <w:r>
        <w:rPr>
          <w:sz w:val="24"/>
        </w:rPr>
        <w:t>Л.</w:t>
      </w:r>
      <w:r>
        <w:rPr>
          <w:spacing w:val="23"/>
          <w:sz w:val="24"/>
        </w:rPr>
        <w:t xml:space="preserve"> </w:t>
      </w:r>
      <w:r>
        <w:rPr>
          <w:sz w:val="24"/>
        </w:rPr>
        <w:t>Ф.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Островская. 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2"/>
          <w:sz w:val="24"/>
        </w:rPr>
        <w:t xml:space="preserve"> </w:t>
      </w:r>
      <w:r>
        <w:rPr>
          <w:sz w:val="24"/>
        </w:rPr>
        <w:t>2020. – 160 c.</w:t>
      </w:r>
    </w:p>
    <w:p w:rsidR="00117080" w:rsidRDefault="00117080">
      <w:pPr>
        <w:rPr>
          <w:sz w:val="24"/>
        </w:rPr>
        <w:sectPr w:rsidR="00117080">
          <w:footerReference w:type="default" r:id="rId97"/>
          <w:pgSz w:w="11910" w:h="16840"/>
          <w:pgMar w:top="1040" w:right="700" w:bottom="280" w:left="880" w:header="0" w:footer="0" w:gutter="0"/>
          <w:cols w:space="720"/>
        </w:sectPr>
      </w:pPr>
    </w:p>
    <w:p w:rsidR="00117080" w:rsidRDefault="00BE7805">
      <w:pPr>
        <w:pStyle w:val="Heading1"/>
        <w:spacing w:before="87" w:line="273" w:lineRule="auto"/>
        <w:ind w:left="1160" w:right="1063" w:firstLine="4"/>
      </w:pPr>
      <w:r>
        <w:rPr>
          <w:w w:val="105"/>
        </w:rPr>
        <w:t>Раздел</w:t>
      </w:r>
      <w:r>
        <w:rPr>
          <w:spacing w:val="8"/>
          <w:w w:val="105"/>
        </w:rPr>
        <w:t xml:space="preserve"> </w:t>
      </w:r>
      <w:r>
        <w:rPr>
          <w:rFonts w:ascii="Arial" w:hAnsi="Arial"/>
        </w:rPr>
        <w:t>IX.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C</w:t>
      </w:r>
      <w:r>
        <w:t>ОДЕРЖАНИЕ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14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69"/>
        </w:rPr>
        <w:t xml:space="preserve"> </w:t>
      </w:r>
      <w:r>
        <w:rPr>
          <w:w w:val="95"/>
        </w:rPr>
        <w:t>НАЧАЛЬНОЙ</w:t>
      </w:r>
      <w:r>
        <w:rPr>
          <w:spacing w:val="71"/>
        </w:rPr>
        <w:t xml:space="preserve"> </w:t>
      </w:r>
      <w:r>
        <w:rPr>
          <w:w w:val="95"/>
        </w:rPr>
        <w:t>ШКОЛЕ</w:t>
      </w:r>
      <w:r>
        <w:rPr>
          <w:spacing w:val="-59"/>
          <w:w w:val="9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ОБНОВЛЕННОГО</w:t>
      </w:r>
      <w:r>
        <w:rPr>
          <w:spacing w:val="-2"/>
        </w:rPr>
        <w:t xml:space="preserve"> </w:t>
      </w:r>
      <w:r>
        <w:t>ФГОС</w:t>
      </w:r>
    </w:p>
    <w:p w:rsidR="00117080" w:rsidRDefault="00117080">
      <w:pPr>
        <w:pStyle w:val="a3"/>
        <w:ind w:left="0" w:firstLine="0"/>
        <w:jc w:val="left"/>
        <w:rPr>
          <w:b/>
          <w:sz w:val="32"/>
        </w:rPr>
      </w:pPr>
    </w:p>
    <w:p w:rsidR="00117080" w:rsidRDefault="00BE7805">
      <w:pPr>
        <w:spacing w:before="213"/>
        <w:ind w:left="260" w:right="164"/>
        <w:jc w:val="center"/>
        <w:rPr>
          <w:b/>
          <w:sz w:val="26"/>
        </w:rPr>
      </w:pPr>
      <w:r>
        <w:rPr>
          <w:b/>
          <w:sz w:val="26"/>
        </w:rPr>
        <w:t>ОБНОВЛЕНИЕ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ВОСПИТАТЕЛЬНОГО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ПРОЦЕССА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НАЧАЛЬНОЙ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ШКОЛЕ</w:t>
      </w:r>
    </w:p>
    <w:p w:rsidR="00117080" w:rsidRDefault="00BE7805">
      <w:pPr>
        <w:pStyle w:val="Heading2"/>
        <w:spacing w:before="1"/>
        <w:ind w:left="1221"/>
      </w:pPr>
      <w:r>
        <w:t>Акиншина</w:t>
      </w:r>
      <w:r>
        <w:rPr>
          <w:spacing w:val="-4"/>
        </w:rPr>
        <w:t xml:space="preserve"> </w:t>
      </w:r>
      <w:r>
        <w:t>Галина</w:t>
      </w:r>
      <w:r>
        <w:rPr>
          <w:spacing w:val="-3"/>
        </w:rPr>
        <w:t xml:space="preserve"> </w:t>
      </w:r>
      <w:r>
        <w:t>Алексеевна,</w:t>
      </w:r>
    </w:p>
    <w:p w:rsidR="00117080" w:rsidRDefault="00BE7805">
      <w:pPr>
        <w:ind w:left="1223" w:right="1123"/>
        <w:jc w:val="center"/>
        <w:rPr>
          <w:i/>
          <w:sz w:val="26"/>
        </w:rPr>
      </w:pPr>
      <w:r>
        <w:rPr>
          <w:b/>
          <w:i/>
          <w:sz w:val="26"/>
        </w:rPr>
        <w:t xml:space="preserve">Насибуллина Татьяна Васильевна, </w:t>
      </w:r>
      <w:r>
        <w:rPr>
          <w:i/>
          <w:sz w:val="26"/>
        </w:rPr>
        <w:t>учителя начальных классов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2"/>
        <w:ind w:left="2067" w:right="1897"/>
        <w:jc w:val="center"/>
        <w:rPr>
          <w:i/>
          <w:sz w:val="26"/>
        </w:rPr>
      </w:pPr>
      <w:r>
        <w:rPr>
          <w:i/>
          <w:sz w:val="26"/>
        </w:rPr>
        <w:t>«Разуменская средняя общеобразовательная школа №3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/>
      </w:pPr>
      <w:r>
        <w:t>Младший школьный возраст – период накопления, впитывания знаний, период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преимуществу.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внушаемость,</w:t>
      </w:r>
      <w:r>
        <w:rPr>
          <w:spacing w:val="1"/>
        </w:rPr>
        <w:t xml:space="preserve"> </w:t>
      </w:r>
      <w:r>
        <w:t>впечатлительность,</w:t>
      </w:r>
      <w:r>
        <w:rPr>
          <w:spacing w:val="1"/>
        </w:rPr>
        <w:t xml:space="preserve"> </w:t>
      </w:r>
      <w:r>
        <w:t>направленность умственной активности младших школьников на повторение, внутрен-</w:t>
      </w:r>
      <w:r>
        <w:rPr>
          <w:spacing w:val="1"/>
        </w:rPr>
        <w:t xml:space="preserve"> </w:t>
      </w:r>
      <w:r>
        <w:t>нее принятие, создание подходящих условий для развития и обогащения психики. Дан-</w:t>
      </w:r>
      <w:r>
        <w:rPr>
          <w:spacing w:val="1"/>
        </w:rPr>
        <w:t xml:space="preserve"> </w:t>
      </w:r>
      <w:r>
        <w:t>ные свойства,</w:t>
      </w:r>
      <w:r>
        <w:rPr>
          <w:spacing w:val="1"/>
        </w:rPr>
        <w:t xml:space="preserve"> </w:t>
      </w:r>
      <w:r>
        <w:t>в большинстве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этом исключите</w:t>
      </w:r>
      <w:r>
        <w:t>льное своеобразие этого возраста. Воспитанию подрастающего поколе-</w:t>
      </w:r>
      <w:r>
        <w:rPr>
          <w:spacing w:val="1"/>
        </w:rPr>
        <w:t xml:space="preserve"> </w:t>
      </w:r>
      <w:r>
        <w:t>ния, все больше и больше внимания уделяется в последнее время. Ведь от воспитания</w:t>
      </w:r>
      <w:r>
        <w:rPr>
          <w:spacing w:val="1"/>
        </w:rPr>
        <w:t xml:space="preserve"> </w:t>
      </w:r>
      <w:r>
        <w:t>зависит то, как ребенок будет вести себя в обществе, какие жизненные ценности он при-</w:t>
      </w:r>
      <w:r>
        <w:rPr>
          <w:spacing w:val="-62"/>
        </w:rPr>
        <w:t xml:space="preserve"> </w:t>
      </w:r>
      <w:r>
        <w:t>внесет с собой во взр</w:t>
      </w:r>
      <w:r>
        <w:t>ослую жизнь, к чему будет стремиться, и как будет добиваться по-</w:t>
      </w:r>
      <w:r>
        <w:rPr>
          <w:spacing w:val="1"/>
        </w:rPr>
        <w:t xml:space="preserve"> </w:t>
      </w:r>
      <w:r>
        <w:t>ставленной цели. Эта миссия-чрезвычайно важная. Основное назначение воспитатель-</w:t>
      </w:r>
      <w:r>
        <w:rPr>
          <w:spacing w:val="1"/>
        </w:rPr>
        <w:t xml:space="preserve"> </w:t>
      </w:r>
      <w:r>
        <w:t>ной работы в школе – разностороннее развитие личности ребенка, введение его в кон-</w:t>
      </w:r>
      <w:r>
        <w:rPr>
          <w:spacing w:val="1"/>
        </w:rPr>
        <w:t xml:space="preserve"> </w:t>
      </w:r>
      <w:r>
        <w:t>текст современной культуры.</w:t>
      </w:r>
      <w:r>
        <w:t xml:space="preserve"> Именно воспитательная работа помогает ребенку реализо-</w:t>
      </w:r>
      <w:r>
        <w:rPr>
          <w:spacing w:val="1"/>
        </w:rPr>
        <w:t xml:space="preserve"> </w:t>
      </w:r>
      <w:r>
        <w:t>вать себя как личность в широком взаимодействии с окружающим миром. Не все дети</w:t>
      </w:r>
      <w:r>
        <w:rPr>
          <w:spacing w:val="1"/>
        </w:rPr>
        <w:t xml:space="preserve"> </w:t>
      </w:r>
      <w:r>
        <w:t>могут успешно учиться, полностью проявлять себя в учебе. Это объясняется и различ-</w:t>
      </w:r>
      <w:r>
        <w:rPr>
          <w:spacing w:val="1"/>
        </w:rPr>
        <w:t xml:space="preserve"> </w:t>
      </w:r>
      <w:r>
        <w:t>ной подготовкой к обучению в школе, и</w:t>
      </w:r>
      <w:r>
        <w:t xml:space="preserve"> неравномерностью умственного развития, и</w:t>
      </w:r>
      <w:r>
        <w:rPr>
          <w:spacing w:val="1"/>
        </w:rPr>
        <w:t xml:space="preserve"> </w:t>
      </w:r>
      <w:r>
        <w:t>особенностями семейного воспитания. Такие дети испытывают в обучении серьезные</w:t>
      </w:r>
      <w:r>
        <w:rPr>
          <w:spacing w:val="1"/>
        </w:rPr>
        <w:t xml:space="preserve"> </w:t>
      </w:r>
      <w:r>
        <w:t>затруднения, и поэтому школьная жизнь у них зачастую связана с отрицательными эмо-</w:t>
      </w:r>
      <w:r>
        <w:rPr>
          <w:spacing w:val="1"/>
        </w:rPr>
        <w:t xml:space="preserve"> </w:t>
      </w:r>
      <w:r>
        <w:t>циональными</w:t>
      </w:r>
      <w:r>
        <w:rPr>
          <w:spacing w:val="-2"/>
        </w:rPr>
        <w:t xml:space="preserve"> </w:t>
      </w:r>
      <w:r>
        <w:t>переживаниями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spacing w:before="3"/>
        <w:ind w:right="148"/>
      </w:pPr>
      <w:r>
        <w:t>Воспитательная работа</w:t>
      </w:r>
      <w:r>
        <w:t>, предоставляя детям широкие возможности для индивиду-</w:t>
      </w:r>
      <w:r>
        <w:rPr>
          <w:spacing w:val="1"/>
        </w:rPr>
        <w:t xml:space="preserve"> </w:t>
      </w:r>
      <w:r>
        <w:t>альных проявлений, может смягчить сложную социальную ситуацию, жестокую среду, в</w:t>
      </w:r>
      <w:r>
        <w:rPr>
          <w:spacing w:val="-62"/>
        </w:rPr>
        <w:t xml:space="preserve"> </w:t>
      </w:r>
      <w:r>
        <w:t>которой совершается становление личности. Данная работа рассчитана на свободный</w:t>
      </w:r>
      <w:r>
        <w:rPr>
          <w:spacing w:val="1"/>
        </w:rPr>
        <w:t xml:space="preserve"> </w:t>
      </w:r>
      <w:r>
        <w:t>выбор содержания и видов деятельности, п</w:t>
      </w:r>
      <w:r>
        <w:t>роявление творческих способностей. Именно</w:t>
      </w:r>
      <w:r>
        <w:rPr>
          <w:spacing w:val="1"/>
        </w:rPr>
        <w:t xml:space="preserve"> </w:t>
      </w:r>
      <w:r>
        <w:t>богатая по содержанию воспитательная работа способна сделать школу «домом радо-</w:t>
      </w:r>
      <w:r>
        <w:rPr>
          <w:spacing w:val="1"/>
        </w:rPr>
        <w:t xml:space="preserve"> </w:t>
      </w:r>
      <w:r>
        <w:t>сти». И чем богаче и разнообразнее жизнедеятельность в таком «доме», тем глубже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детей,</w:t>
      </w:r>
      <w:r>
        <w:rPr>
          <w:spacing w:val="65"/>
        </w:rPr>
        <w:t xml:space="preserve"> </w:t>
      </w:r>
      <w:r>
        <w:t>тем больше</w:t>
      </w:r>
      <w:r>
        <w:rPr>
          <w:spacing w:val="65"/>
        </w:rPr>
        <w:t xml:space="preserve"> </w:t>
      </w:r>
      <w:r>
        <w:t>возможностей</w:t>
      </w:r>
      <w:r>
        <w:rPr>
          <w:spacing w:val="65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кажд</w:t>
      </w:r>
      <w:r>
        <w:t>ого ученика</w:t>
      </w:r>
      <w:r>
        <w:rPr>
          <w:spacing w:val="65"/>
        </w:rPr>
        <w:t xml:space="preserve"> </w:t>
      </w:r>
      <w:r>
        <w:t>найти</w:t>
      </w:r>
      <w:r>
        <w:rPr>
          <w:spacing w:val="65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душе [5].</w:t>
      </w:r>
    </w:p>
    <w:p w:rsidR="00117080" w:rsidRDefault="00BE7805">
      <w:pPr>
        <w:pStyle w:val="a3"/>
        <w:ind w:right="149"/>
      </w:pPr>
      <w:r>
        <w:t>В июне 2022 года министерством просвещения была одобрена и рекомендована к</w:t>
      </w:r>
      <w:r>
        <w:rPr>
          <w:spacing w:val="1"/>
        </w:rPr>
        <w:t xml:space="preserve"> </w:t>
      </w:r>
      <w:r>
        <w:t>работе новая примерная программа воспитания. Теперь структура рабочей программы</w:t>
      </w:r>
      <w:r>
        <w:rPr>
          <w:spacing w:val="1"/>
        </w:rPr>
        <w:t xml:space="preserve"> </w:t>
      </w:r>
      <w:r>
        <w:t>воспитания выглядит</w:t>
      </w:r>
      <w:r>
        <w:rPr>
          <w:spacing w:val="4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образом:</w:t>
      </w:r>
    </w:p>
    <w:p w:rsidR="00117080" w:rsidRDefault="00BE7805">
      <w:pPr>
        <w:pStyle w:val="a3"/>
        <w:ind w:left="961" w:firstLine="0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Целевой</w:t>
      </w:r>
    </w:p>
    <w:p w:rsidR="00117080" w:rsidRDefault="00BE7805">
      <w:pPr>
        <w:pStyle w:val="a3"/>
        <w:spacing w:before="1" w:line="298" w:lineRule="exact"/>
        <w:ind w:left="961" w:firstLine="0"/>
        <w:jc w:val="left"/>
      </w:pPr>
      <w:r>
        <w:t>1.1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 w:rsidR="00117080" w:rsidRDefault="00BE7805">
      <w:pPr>
        <w:pStyle w:val="a4"/>
        <w:numPr>
          <w:ilvl w:val="1"/>
          <w:numId w:val="95"/>
        </w:numPr>
        <w:tabs>
          <w:tab w:val="left" w:pos="1351"/>
        </w:tabs>
        <w:spacing w:line="298" w:lineRule="exact"/>
        <w:ind w:hanging="390"/>
        <w:rPr>
          <w:sz w:val="26"/>
        </w:rPr>
      </w:pPr>
      <w:r>
        <w:rPr>
          <w:sz w:val="26"/>
        </w:rPr>
        <w:t>Направления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</w:t>
      </w:r>
    </w:p>
    <w:p w:rsidR="00117080" w:rsidRDefault="00BE7805">
      <w:pPr>
        <w:pStyle w:val="a4"/>
        <w:numPr>
          <w:ilvl w:val="1"/>
          <w:numId w:val="95"/>
        </w:numPr>
        <w:tabs>
          <w:tab w:val="left" w:pos="1350"/>
        </w:tabs>
        <w:spacing w:before="1"/>
        <w:ind w:left="961" w:right="4014" w:firstLine="0"/>
        <w:rPr>
          <w:sz w:val="26"/>
        </w:rPr>
      </w:pPr>
      <w:r>
        <w:rPr>
          <w:sz w:val="26"/>
        </w:rPr>
        <w:t>Целевые ориентиры результатов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-3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Содержательный</w:t>
      </w:r>
    </w:p>
    <w:p w:rsidR="00117080" w:rsidRDefault="00BE7805">
      <w:pPr>
        <w:pStyle w:val="a4"/>
        <w:numPr>
          <w:ilvl w:val="1"/>
          <w:numId w:val="94"/>
        </w:numPr>
        <w:tabs>
          <w:tab w:val="left" w:pos="1351"/>
        </w:tabs>
        <w:spacing w:line="298" w:lineRule="exact"/>
        <w:ind w:hanging="390"/>
        <w:rPr>
          <w:sz w:val="26"/>
        </w:rPr>
      </w:pPr>
      <w:r>
        <w:rPr>
          <w:sz w:val="26"/>
        </w:rPr>
        <w:t>Уклад</w:t>
      </w:r>
      <w:r>
        <w:rPr>
          <w:spacing w:val="-8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</w:p>
    <w:p w:rsidR="00117080" w:rsidRDefault="00BE7805">
      <w:pPr>
        <w:pStyle w:val="a4"/>
        <w:numPr>
          <w:ilvl w:val="1"/>
          <w:numId w:val="94"/>
        </w:numPr>
        <w:tabs>
          <w:tab w:val="left" w:pos="1351"/>
        </w:tabs>
        <w:spacing w:line="298" w:lineRule="exact"/>
        <w:ind w:hanging="390"/>
        <w:rPr>
          <w:sz w:val="26"/>
        </w:rPr>
      </w:pPr>
      <w:r>
        <w:rPr>
          <w:sz w:val="26"/>
        </w:rPr>
        <w:t>Виды,</w:t>
      </w:r>
      <w:r>
        <w:rPr>
          <w:spacing w:val="-7"/>
          <w:sz w:val="26"/>
        </w:rPr>
        <w:t xml:space="preserve"> </w:t>
      </w:r>
      <w:r>
        <w:rPr>
          <w:sz w:val="26"/>
        </w:rPr>
        <w:t>формы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</w:p>
    <w:p w:rsidR="00117080" w:rsidRDefault="00117080">
      <w:pPr>
        <w:spacing w:line="298" w:lineRule="exact"/>
        <w:rPr>
          <w:sz w:val="26"/>
        </w:rPr>
        <w:sectPr w:rsidR="00117080">
          <w:footerReference w:type="default" r:id="rId98"/>
          <w:pgSz w:w="11910" w:h="16840"/>
          <w:pgMar w:top="1040" w:right="700" w:bottom="920" w:left="880" w:header="0" w:footer="734" w:gutter="0"/>
          <w:pgNumType w:start="396"/>
          <w:cols w:space="720"/>
        </w:sectPr>
      </w:pPr>
    </w:p>
    <w:p w:rsidR="00117080" w:rsidRDefault="00BE7805">
      <w:pPr>
        <w:pStyle w:val="a3"/>
        <w:spacing w:before="76"/>
        <w:ind w:left="961" w:firstLine="0"/>
        <w:jc w:val="lef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Организационный</w:t>
      </w:r>
    </w:p>
    <w:p w:rsidR="00117080" w:rsidRDefault="00BE7805">
      <w:pPr>
        <w:pStyle w:val="a4"/>
        <w:numPr>
          <w:ilvl w:val="1"/>
          <w:numId w:val="93"/>
        </w:numPr>
        <w:tabs>
          <w:tab w:val="left" w:pos="1351"/>
        </w:tabs>
        <w:spacing w:before="1" w:line="298" w:lineRule="exact"/>
        <w:ind w:hanging="390"/>
        <w:rPr>
          <w:sz w:val="26"/>
        </w:rPr>
      </w:pPr>
      <w:r>
        <w:rPr>
          <w:sz w:val="26"/>
        </w:rPr>
        <w:t>Кадровое</w:t>
      </w:r>
      <w:r>
        <w:rPr>
          <w:spacing w:val="-6"/>
          <w:sz w:val="26"/>
        </w:rPr>
        <w:t xml:space="preserve"> </w:t>
      </w:r>
      <w:r>
        <w:rPr>
          <w:sz w:val="26"/>
        </w:rPr>
        <w:t>обеспечение</w:t>
      </w:r>
    </w:p>
    <w:p w:rsidR="00117080" w:rsidRDefault="00BE7805">
      <w:pPr>
        <w:pStyle w:val="a4"/>
        <w:numPr>
          <w:ilvl w:val="1"/>
          <w:numId w:val="93"/>
        </w:numPr>
        <w:tabs>
          <w:tab w:val="left" w:pos="1351"/>
        </w:tabs>
        <w:spacing w:line="298" w:lineRule="exact"/>
        <w:ind w:hanging="390"/>
        <w:rPr>
          <w:sz w:val="26"/>
        </w:rPr>
      </w:pPr>
      <w:r>
        <w:rPr>
          <w:sz w:val="26"/>
        </w:rPr>
        <w:t>Нормативно-методическое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обеспечение</w:t>
      </w:r>
    </w:p>
    <w:p w:rsidR="00117080" w:rsidRDefault="00BE7805">
      <w:pPr>
        <w:pStyle w:val="a4"/>
        <w:numPr>
          <w:ilvl w:val="1"/>
          <w:numId w:val="93"/>
        </w:numPr>
        <w:tabs>
          <w:tab w:val="left" w:pos="1355"/>
        </w:tabs>
        <w:spacing w:before="1"/>
        <w:ind w:left="252" w:right="152" w:firstLine="708"/>
        <w:rPr>
          <w:sz w:val="26"/>
        </w:rPr>
      </w:pPr>
      <w:r>
        <w:rPr>
          <w:sz w:val="26"/>
        </w:rPr>
        <w:t>Требования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6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потребностями</w:t>
      </w:r>
    </w:p>
    <w:p w:rsidR="00117080" w:rsidRDefault="00BE7805">
      <w:pPr>
        <w:pStyle w:val="a4"/>
        <w:numPr>
          <w:ilvl w:val="1"/>
          <w:numId w:val="93"/>
        </w:numPr>
        <w:tabs>
          <w:tab w:val="left" w:pos="1377"/>
        </w:tabs>
        <w:ind w:left="252" w:right="149" w:firstLine="708"/>
        <w:rPr>
          <w:sz w:val="26"/>
        </w:rPr>
      </w:pPr>
      <w:r>
        <w:rPr>
          <w:sz w:val="26"/>
        </w:rPr>
        <w:t>Система</w:t>
      </w:r>
      <w:r>
        <w:rPr>
          <w:spacing w:val="17"/>
          <w:sz w:val="26"/>
        </w:rPr>
        <w:t xml:space="preserve"> </w:t>
      </w:r>
      <w:r>
        <w:rPr>
          <w:sz w:val="26"/>
        </w:rPr>
        <w:t>поощрения</w:t>
      </w:r>
      <w:r>
        <w:rPr>
          <w:spacing w:val="2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7"/>
          <w:sz w:val="26"/>
        </w:rPr>
        <w:t xml:space="preserve"> </w:t>
      </w:r>
      <w:r>
        <w:rPr>
          <w:sz w:val="26"/>
        </w:rPr>
        <w:t>успешности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проявлений</w:t>
      </w:r>
      <w:r>
        <w:rPr>
          <w:spacing w:val="24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23"/>
          <w:sz w:val="26"/>
        </w:rPr>
        <w:t xml:space="preserve"> </w:t>
      </w:r>
      <w:r>
        <w:rPr>
          <w:sz w:val="26"/>
        </w:rPr>
        <w:t>жизнен-</w:t>
      </w:r>
      <w:r>
        <w:rPr>
          <w:spacing w:val="-62"/>
          <w:sz w:val="26"/>
        </w:rPr>
        <w:t xml:space="preserve"> </w:t>
      </w:r>
      <w:r>
        <w:rPr>
          <w:sz w:val="26"/>
        </w:rPr>
        <w:t>ной позиции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</w:t>
      </w:r>
      <w:r>
        <w:rPr>
          <w:sz w:val="26"/>
        </w:rPr>
        <w:t>щихся</w:t>
      </w:r>
    </w:p>
    <w:p w:rsidR="00117080" w:rsidRDefault="00BE7805">
      <w:pPr>
        <w:pStyle w:val="a4"/>
        <w:numPr>
          <w:ilvl w:val="1"/>
          <w:numId w:val="93"/>
        </w:numPr>
        <w:tabs>
          <w:tab w:val="left" w:pos="1351"/>
        </w:tabs>
        <w:spacing w:line="299" w:lineRule="exact"/>
        <w:ind w:hanging="390"/>
        <w:rPr>
          <w:sz w:val="26"/>
        </w:rPr>
      </w:pPr>
      <w:r>
        <w:rPr>
          <w:sz w:val="26"/>
        </w:rPr>
        <w:t>Анализ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2"/>
          <w:sz w:val="26"/>
        </w:rPr>
        <w:t xml:space="preserve"> </w:t>
      </w:r>
      <w:r>
        <w:rPr>
          <w:sz w:val="26"/>
        </w:rPr>
        <w:t>[1].</w:t>
      </w:r>
    </w:p>
    <w:p w:rsidR="00117080" w:rsidRDefault="00BE7805">
      <w:pPr>
        <w:pStyle w:val="a3"/>
        <w:spacing w:before="1"/>
        <w:ind w:right="148"/>
      </w:pPr>
      <w:r>
        <w:t>Обновилась и цель воспитания: развитие личности, создание условий для само-</w:t>
      </w:r>
      <w:r>
        <w:rPr>
          <w:spacing w:val="1"/>
        </w:rPr>
        <w:t xml:space="preserve"> </w:t>
      </w:r>
      <w:r>
        <w:t>определения и социализации на основе социокультурных, духовно-нравственных цен-</w:t>
      </w:r>
      <w:r>
        <w:rPr>
          <w:spacing w:val="1"/>
        </w:rPr>
        <w:t xml:space="preserve"> </w:t>
      </w:r>
      <w:r>
        <w:t>ностей и принятых в российском обществе правил и норм поведения в интересах чело-</w:t>
      </w:r>
      <w:r>
        <w:rPr>
          <w:spacing w:val="1"/>
        </w:rPr>
        <w:t xml:space="preserve"> </w:t>
      </w:r>
      <w:r>
        <w:t>века, семьи, общества и государства, формирование у обучающихся чувства патриотиз-</w:t>
      </w:r>
      <w:r>
        <w:rPr>
          <w:spacing w:val="1"/>
        </w:rPr>
        <w:t xml:space="preserve"> </w:t>
      </w:r>
      <w:r>
        <w:t>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 xml:space="preserve">Отечества, </w:t>
      </w:r>
      <w:r>
        <w:t>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 бережного отношения к культурному наследию и традициям многонацио-</w:t>
      </w:r>
      <w:r>
        <w:rPr>
          <w:spacing w:val="1"/>
        </w:rPr>
        <w:t xml:space="preserve"> </w:t>
      </w:r>
      <w:r>
        <w:t>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</w:t>
      </w:r>
      <w:r>
        <w:rPr>
          <w:color w:val="006FC0"/>
        </w:rPr>
        <w:t>.</w:t>
      </w:r>
    </w:p>
    <w:p w:rsidR="00117080" w:rsidRDefault="00BE7805">
      <w:pPr>
        <w:pStyle w:val="a3"/>
        <w:ind w:right="157"/>
      </w:pPr>
      <w:r>
        <w:t>Задачи воспитания включают в себя три основ</w:t>
      </w:r>
      <w:r>
        <w:t>ные составляющие: знания, отно-</w:t>
      </w:r>
      <w:r>
        <w:rPr>
          <w:spacing w:val="1"/>
        </w:rPr>
        <w:t xml:space="preserve"> </w:t>
      </w:r>
      <w:r>
        <w:t>шение, опыт и акцент на обязательное достижение личностных результатов, 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2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стандартом</w:t>
      </w:r>
      <w:r>
        <w:rPr>
          <w:spacing w:val="2"/>
        </w:rPr>
        <w:t xml:space="preserve"> </w:t>
      </w:r>
      <w:r>
        <w:t>(далее</w:t>
      </w:r>
      <w:r>
        <w:rPr>
          <w:spacing w:val="1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ФГОС):</w:t>
      </w:r>
    </w:p>
    <w:p w:rsidR="00117080" w:rsidRDefault="00BE7805">
      <w:pPr>
        <w:pStyle w:val="a4"/>
        <w:numPr>
          <w:ilvl w:val="0"/>
          <w:numId w:val="92"/>
        </w:numPr>
        <w:tabs>
          <w:tab w:val="left" w:pos="1672"/>
        </w:tabs>
        <w:ind w:right="148" w:firstLine="708"/>
        <w:jc w:val="both"/>
        <w:rPr>
          <w:sz w:val="26"/>
        </w:rPr>
      </w:pPr>
      <w:r>
        <w:rPr>
          <w:sz w:val="26"/>
        </w:rPr>
        <w:t>Усвоение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норм,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традиций</w:t>
      </w:r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3"/>
          <w:sz w:val="26"/>
        </w:rPr>
        <w:t xml:space="preserve"> </w:t>
      </w:r>
      <w:r>
        <w:rPr>
          <w:sz w:val="26"/>
        </w:rPr>
        <w:t>выработало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российское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(социально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6"/>
          <w:sz w:val="26"/>
        </w:rPr>
        <w:t xml:space="preserve"> </w:t>
      </w:r>
      <w:r>
        <w:rPr>
          <w:sz w:val="26"/>
        </w:rPr>
        <w:t>знаний).</w:t>
      </w:r>
    </w:p>
    <w:p w:rsidR="00117080" w:rsidRDefault="00BE7805">
      <w:pPr>
        <w:pStyle w:val="a4"/>
        <w:numPr>
          <w:ilvl w:val="0"/>
          <w:numId w:val="92"/>
        </w:numPr>
        <w:tabs>
          <w:tab w:val="left" w:pos="1672"/>
        </w:tabs>
        <w:ind w:right="155" w:firstLine="708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этим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ценностям,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-1"/>
          <w:sz w:val="26"/>
        </w:rPr>
        <w:t xml:space="preserve"> </w:t>
      </w:r>
      <w:r>
        <w:rPr>
          <w:sz w:val="26"/>
        </w:rPr>
        <w:t>(их</w:t>
      </w:r>
      <w:r>
        <w:rPr>
          <w:spacing w:val="3"/>
          <w:sz w:val="26"/>
        </w:rPr>
        <w:t xml:space="preserve"> </w:t>
      </w:r>
      <w:r>
        <w:rPr>
          <w:sz w:val="26"/>
        </w:rPr>
        <w:t>освоение, принятие).</w:t>
      </w:r>
    </w:p>
    <w:p w:rsidR="00117080" w:rsidRDefault="00BE7805">
      <w:pPr>
        <w:pStyle w:val="a4"/>
        <w:numPr>
          <w:ilvl w:val="0"/>
          <w:numId w:val="92"/>
        </w:numPr>
        <w:tabs>
          <w:tab w:val="left" w:pos="1672"/>
        </w:tabs>
        <w:ind w:right="146" w:firstLine="708"/>
        <w:jc w:val="both"/>
        <w:rPr>
          <w:sz w:val="26"/>
        </w:rPr>
      </w:pP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знаний.</w:t>
      </w:r>
    </w:p>
    <w:p w:rsidR="00117080" w:rsidRDefault="00BE7805">
      <w:pPr>
        <w:pStyle w:val="a4"/>
        <w:numPr>
          <w:ilvl w:val="0"/>
          <w:numId w:val="92"/>
        </w:numPr>
        <w:tabs>
          <w:tab w:val="left" w:pos="1672"/>
        </w:tabs>
        <w:ind w:right="154" w:firstLine="708"/>
        <w:jc w:val="both"/>
        <w:rPr>
          <w:sz w:val="26"/>
        </w:rPr>
      </w:pP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ФГОС [1].</w:t>
      </w:r>
    </w:p>
    <w:p w:rsidR="00117080" w:rsidRDefault="00BE7805">
      <w:pPr>
        <w:pStyle w:val="a3"/>
        <w:ind w:right="150"/>
        <w:jc w:val="right"/>
      </w:pPr>
      <w:r>
        <w:t>Направления</w:t>
      </w:r>
      <w:r>
        <w:rPr>
          <w:spacing w:val="2"/>
        </w:rPr>
        <w:t xml:space="preserve"> </w:t>
      </w:r>
      <w:r>
        <w:t>воспитания:</w:t>
      </w:r>
      <w:r>
        <w:rPr>
          <w:spacing w:val="2"/>
        </w:rPr>
        <w:t xml:space="preserve"> </w:t>
      </w:r>
      <w:r>
        <w:t>гражданское,</w:t>
      </w:r>
      <w:r>
        <w:rPr>
          <w:spacing w:val="4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-62"/>
        </w:rPr>
        <w:t xml:space="preserve"> </w:t>
      </w:r>
      <w:r>
        <w:t>эстетическое,</w:t>
      </w:r>
      <w:r>
        <w:rPr>
          <w:spacing w:val="12"/>
        </w:rPr>
        <w:t xml:space="preserve"> </w:t>
      </w:r>
      <w:r>
        <w:t>физическое</w:t>
      </w:r>
      <w:r>
        <w:rPr>
          <w:spacing w:val="16"/>
        </w:rPr>
        <w:t xml:space="preserve"> </w:t>
      </w:r>
      <w:r>
        <w:t>воспитание,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</w:t>
      </w:r>
      <w:r>
        <w:rPr>
          <w:spacing w:val="-62"/>
        </w:rPr>
        <w:t xml:space="preserve"> </w:t>
      </w:r>
      <w:r>
        <w:t>и эмоционального благополучия, трудовое, экологическое, ценности научного познания.</w:t>
      </w:r>
      <w:r>
        <w:rPr>
          <w:spacing w:val="-62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воспитательной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одиннадцати</w:t>
      </w:r>
      <w:r>
        <w:rPr>
          <w:spacing w:val="18"/>
        </w:rPr>
        <w:t xml:space="preserve"> </w:t>
      </w:r>
      <w:r>
        <w:t>моду-</w:t>
      </w:r>
    </w:p>
    <w:p w:rsidR="00117080" w:rsidRDefault="00BE7805">
      <w:pPr>
        <w:pStyle w:val="a3"/>
        <w:ind w:right="154" w:firstLine="0"/>
      </w:pPr>
      <w:r>
        <w:t>лям, в которых не только те мероприятия, которые организует и проводит школа, но и</w:t>
      </w:r>
      <w:r>
        <w:rPr>
          <w:spacing w:val="1"/>
        </w:rPr>
        <w:t xml:space="preserve"> </w:t>
      </w:r>
      <w:r>
        <w:t>согласно ФГОС, те мероприятия, которые проводят другие учреждения, а школа в них</w:t>
      </w:r>
      <w:r>
        <w:rPr>
          <w:spacing w:val="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участвует.</w:t>
      </w:r>
    </w:p>
    <w:p w:rsidR="00117080" w:rsidRDefault="00BE7805">
      <w:pPr>
        <w:pStyle w:val="a3"/>
        <w:ind w:right="146"/>
      </w:pPr>
      <w:r>
        <w:t>Ключевые дела – это главные традиционные общешкольные дела, которые</w:t>
      </w:r>
      <w:r>
        <w:t xml:space="preserve"> обяза-</w:t>
      </w:r>
      <w:r>
        <w:rPr>
          <w:spacing w:val="1"/>
        </w:rPr>
        <w:t xml:space="preserve"> </w:t>
      </w:r>
      <w:r>
        <w:t>тельно планируются, готовятся, проводятся и анализируются совместно педагогически-</w:t>
      </w:r>
      <w:r>
        <w:rPr>
          <w:spacing w:val="1"/>
        </w:rPr>
        <w:t xml:space="preserve"> </w:t>
      </w:r>
      <w:r>
        <w:t>ми работниками и обучающимися. Наши ученики с удовольствием участвуют в следу-</w:t>
      </w:r>
      <w:r>
        <w:rPr>
          <w:spacing w:val="1"/>
        </w:rPr>
        <w:t xml:space="preserve"> </w:t>
      </w:r>
      <w:r>
        <w:t>ющие мероприятия:</w:t>
      </w:r>
      <w:r>
        <w:rPr>
          <w:spacing w:val="1"/>
        </w:rPr>
        <w:t xml:space="preserve"> </w:t>
      </w:r>
      <w:r>
        <w:t>День Знаний, День Учителя, день Матери,</w:t>
      </w:r>
      <w:r>
        <w:rPr>
          <w:spacing w:val="65"/>
        </w:rPr>
        <w:t xml:space="preserve"> </w:t>
      </w:r>
      <w:r>
        <w:t>новогодние праздники,</w:t>
      </w:r>
      <w:r>
        <w:rPr>
          <w:spacing w:val="1"/>
        </w:rPr>
        <w:t xml:space="preserve"> </w:t>
      </w:r>
      <w:r>
        <w:t>23 фев</w:t>
      </w:r>
      <w:r>
        <w:t>раля, 8 марта, День леса, День подснежника, День Космонавтики, День Победы,</w:t>
      </w:r>
      <w:r>
        <w:rPr>
          <w:spacing w:val="1"/>
        </w:rPr>
        <w:t xml:space="preserve"> </w:t>
      </w:r>
      <w:r>
        <w:t>общешкольные торжественные линейки, поднятие государственного флага Российской</w:t>
      </w:r>
      <w:r>
        <w:rPr>
          <w:spacing w:val="1"/>
        </w:rPr>
        <w:t xml:space="preserve"> </w:t>
      </w:r>
      <w:r>
        <w:t>Федерации и исполнение гимна. Несмотря на то, что обучение сейчас идёт в дистанци-</w:t>
      </w:r>
      <w:r>
        <w:rPr>
          <w:spacing w:val="1"/>
        </w:rPr>
        <w:t xml:space="preserve"> </w:t>
      </w:r>
      <w:r>
        <w:t>онном</w:t>
      </w:r>
      <w:r>
        <w:rPr>
          <w:spacing w:val="14"/>
        </w:rPr>
        <w:t xml:space="preserve"> </w:t>
      </w:r>
      <w:r>
        <w:t>формате,</w:t>
      </w:r>
      <w:r>
        <w:rPr>
          <w:spacing w:val="15"/>
        </w:rPr>
        <w:t xml:space="preserve"> </w:t>
      </w:r>
      <w:r>
        <w:t>обу</w:t>
      </w:r>
      <w:r>
        <w:t>чающиеся,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поддержке</w:t>
      </w:r>
      <w:r>
        <w:rPr>
          <w:spacing w:val="16"/>
        </w:rPr>
        <w:t xml:space="preserve"> </w:t>
      </w:r>
      <w:r>
        <w:t>родителей,</w:t>
      </w:r>
      <w:r>
        <w:rPr>
          <w:spacing w:val="15"/>
        </w:rPr>
        <w:t xml:space="preserve"> </w:t>
      </w:r>
      <w:r>
        <w:t>принимают</w:t>
      </w:r>
      <w:r>
        <w:rPr>
          <w:spacing w:val="15"/>
        </w:rPr>
        <w:t xml:space="preserve"> </w:t>
      </w:r>
      <w:r>
        <w:t>активное</w:t>
      </w:r>
      <w:r>
        <w:rPr>
          <w:spacing w:val="18"/>
        </w:rPr>
        <w:t xml:space="preserve"> </w:t>
      </w:r>
      <w:r>
        <w:t>участие</w:t>
      </w:r>
      <w:r>
        <w:rPr>
          <w:spacing w:val="-6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акциях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проектах:</w:t>
      </w:r>
      <w:r>
        <w:rPr>
          <w:spacing w:val="26"/>
        </w:rPr>
        <w:t xml:space="preserve"> </w:t>
      </w:r>
      <w:r>
        <w:t>«Дети</w:t>
      </w:r>
      <w:r>
        <w:rPr>
          <w:spacing w:val="27"/>
        </w:rPr>
        <w:t xml:space="preserve"> </w:t>
      </w:r>
      <w:r>
        <w:t>вместо</w:t>
      </w:r>
      <w:r>
        <w:rPr>
          <w:spacing w:val="27"/>
        </w:rPr>
        <w:t xml:space="preserve"> </w:t>
      </w:r>
      <w:r>
        <w:t>цветов»,</w:t>
      </w:r>
      <w:r>
        <w:rPr>
          <w:spacing w:val="26"/>
        </w:rPr>
        <w:t xml:space="preserve"> </w:t>
      </w:r>
      <w:r>
        <w:t>«Сдавай</w:t>
      </w:r>
      <w:r>
        <w:rPr>
          <w:spacing w:val="30"/>
        </w:rPr>
        <w:t xml:space="preserve"> </w:t>
      </w:r>
      <w:r>
        <w:t>макулатуру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помогай</w:t>
      </w:r>
      <w:r>
        <w:rPr>
          <w:spacing w:val="27"/>
        </w:rPr>
        <w:t xml:space="preserve"> </w:t>
      </w:r>
      <w:r>
        <w:t>природе»,</w:t>
      </w:r>
    </w:p>
    <w:p w:rsidR="00117080" w:rsidRDefault="00BE7805">
      <w:pPr>
        <w:pStyle w:val="a3"/>
        <w:ind w:firstLine="0"/>
      </w:pPr>
      <w:r>
        <w:t>«Письмо</w:t>
      </w:r>
      <w:r>
        <w:rPr>
          <w:spacing w:val="12"/>
        </w:rPr>
        <w:t xml:space="preserve"> </w:t>
      </w:r>
      <w:r>
        <w:t>солдату»,</w:t>
      </w:r>
      <w:r>
        <w:rPr>
          <w:spacing w:val="11"/>
        </w:rPr>
        <w:t xml:space="preserve"> </w:t>
      </w:r>
      <w:r>
        <w:t>«Мы</w:t>
      </w:r>
      <w:r>
        <w:rPr>
          <w:spacing w:val="12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вместе»,</w:t>
      </w:r>
      <w:r>
        <w:rPr>
          <w:spacing w:val="14"/>
        </w:rPr>
        <w:t xml:space="preserve"> </w:t>
      </w:r>
      <w:r>
        <w:t>«Операция</w:t>
      </w:r>
      <w:r>
        <w:rPr>
          <w:spacing w:val="12"/>
        </w:rPr>
        <w:t xml:space="preserve"> </w:t>
      </w:r>
      <w:r>
        <w:t>синичка»,</w:t>
      </w:r>
      <w:r>
        <w:rPr>
          <w:spacing w:val="12"/>
        </w:rPr>
        <w:t xml:space="preserve"> </w:t>
      </w:r>
      <w:r>
        <w:t>«Зажги</w:t>
      </w:r>
      <w:r>
        <w:rPr>
          <w:spacing w:val="12"/>
        </w:rPr>
        <w:t xml:space="preserve"> </w:t>
      </w:r>
      <w:r>
        <w:t>синим»,</w:t>
      </w:r>
    </w:p>
    <w:p w:rsidR="00117080" w:rsidRDefault="00BE7805">
      <w:pPr>
        <w:pStyle w:val="a3"/>
        <w:spacing w:before="1" w:line="298" w:lineRule="exact"/>
        <w:ind w:firstLine="0"/>
      </w:pPr>
      <w:r>
        <w:t>«Операция</w:t>
      </w:r>
      <w:r>
        <w:rPr>
          <w:spacing w:val="-3"/>
        </w:rPr>
        <w:t xml:space="preserve"> </w:t>
      </w:r>
      <w:r>
        <w:t>первоцвет»,</w:t>
      </w:r>
      <w:r>
        <w:rPr>
          <w:spacing w:val="-3"/>
        </w:rPr>
        <w:t xml:space="preserve"> </w:t>
      </w:r>
      <w:r>
        <w:t>«Окна</w:t>
      </w:r>
      <w:r>
        <w:rPr>
          <w:spacing w:val="-3"/>
        </w:rPr>
        <w:t xml:space="preserve"> </w:t>
      </w:r>
      <w:r>
        <w:t>Победы», «Урок</w:t>
      </w:r>
      <w:r>
        <w:rPr>
          <w:spacing w:val="-2"/>
        </w:rPr>
        <w:t xml:space="preserve"> </w:t>
      </w:r>
      <w:r>
        <w:t>цифры»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17080" w:rsidRDefault="00BE7805">
      <w:pPr>
        <w:pStyle w:val="a3"/>
        <w:ind w:right="151"/>
      </w:pPr>
      <w:r>
        <w:t>Осуществляя работу</w:t>
      </w:r>
      <w:r>
        <w:rPr>
          <w:spacing w:val="65"/>
        </w:rPr>
        <w:t xml:space="preserve"> </w:t>
      </w:r>
      <w:r>
        <w:t>с классом, мы организуем не только коллективную работу,</w:t>
      </w:r>
      <w:r>
        <w:rPr>
          <w:spacing w:val="1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индивидуальную</w:t>
      </w:r>
      <w:r>
        <w:rPr>
          <w:spacing w:val="41"/>
        </w:rPr>
        <w:t xml:space="preserve"> </w:t>
      </w:r>
      <w:r>
        <w:t>работу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обучающимися,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учителями-предметниками</w:t>
      </w:r>
      <w:r>
        <w:rPr>
          <w:spacing w:val="41"/>
        </w:rPr>
        <w:t xml:space="preserve"> </w:t>
      </w:r>
      <w:r>
        <w:t>в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t>данном классе работу с родителями обучающихся или их законными представителями, с</w:t>
      </w:r>
      <w:r>
        <w:rPr>
          <w:spacing w:val="-62"/>
        </w:rPr>
        <w:t xml:space="preserve"> </w:t>
      </w:r>
      <w:r>
        <w:t>учетом,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 статуса</w:t>
      </w:r>
      <w:r>
        <w:rPr>
          <w:spacing w:val="-2"/>
        </w:rPr>
        <w:t xml:space="preserve"> </w:t>
      </w:r>
      <w:r>
        <w:t>семьи.</w:t>
      </w:r>
    </w:p>
    <w:p w:rsidR="00117080" w:rsidRDefault="00BE7805">
      <w:pPr>
        <w:pStyle w:val="a3"/>
        <w:ind w:right="157"/>
      </w:pPr>
      <w:r>
        <w:t>Реализация школьными педагогами воспитательного потенциала урока предпола-</w:t>
      </w:r>
      <w:r>
        <w:rPr>
          <w:spacing w:val="1"/>
        </w:rPr>
        <w:t xml:space="preserve"> </w:t>
      </w:r>
      <w:r>
        <w:t>гает</w:t>
      </w:r>
      <w:r>
        <w:rPr>
          <w:spacing w:val="-3"/>
        </w:rPr>
        <w:t xml:space="preserve"> </w:t>
      </w:r>
      <w:r>
        <w:t>следующее:</w:t>
      </w:r>
    </w:p>
    <w:p w:rsidR="00117080" w:rsidRDefault="00BE7805">
      <w:pPr>
        <w:pStyle w:val="a4"/>
        <w:numPr>
          <w:ilvl w:val="0"/>
          <w:numId w:val="91"/>
        </w:numPr>
        <w:tabs>
          <w:tab w:val="left" w:pos="1129"/>
        </w:tabs>
        <w:ind w:right="153" w:firstLine="708"/>
        <w:rPr>
          <w:sz w:val="26"/>
        </w:rPr>
      </w:pPr>
      <w:r>
        <w:rPr>
          <w:sz w:val="26"/>
        </w:rPr>
        <w:t>установление доверительных отношений между учителем и его учениками, спо-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собствующих позитивному восприятию учащимися требований и просьб учителя, при-</w:t>
      </w:r>
      <w:r>
        <w:rPr>
          <w:spacing w:val="1"/>
          <w:sz w:val="26"/>
        </w:rPr>
        <w:t xml:space="preserve"> </w:t>
      </w:r>
      <w:r>
        <w:rPr>
          <w:sz w:val="26"/>
        </w:rPr>
        <w:t>влечению их внимания к обсуждаемой на уроке информации, активизации их познава-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117080" w:rsidRDefault="00BE7805">
      <w:pPr>
        <w:pStyle w:val="a4"/>
        <w:numPr>
          <w:ilvl w:val="0"/>
          <w:numId w:val="91"/>
        </w:numPr>
        <w:tabs>
          <w:tab w:val="left" w:pos="1144"/>
        </w:tabs>
        <w:spacing w:before="2"/>
        <w:ind w:right="153" w:firstLine="708"/>
        <w:rPr>
          <w:sz w:val="26"/>
        </w:rPr>
      </w:pPr>
      <w:r>
        <w:rPr>
          <w:sz w:val="26"/>
        </w:rPr>
        <w:t>п</w:t>
      </w:r>
      <w:r>
        <w:rPr>
          <w:sz w:val="26"/>
        </w:rPr>
        <w:t>обуждение школьников соблюдать на уроке общепринятые нормы 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дисциплины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самоорганизации;</w:t>
      </w:r>
    </w:p>
    <w:p w:rsidR="00117080" w:rsidRDefault="00BE7805">
      <w:pPr>
        <w:pStyle w:val="a4"/>
        <w:numPr>
          <w:ilvl w:val="0"/>
          <w:numId w:val="91"/>
        </w:numPr>
        <w:tabs>
          <w:tab w:val="left" w:pos="1120"/>
        </w:tabs>
        <w:ind w:right="152" w:firstLine="708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</w:t>
      </w:r>
      <w:r>
        <w:rPr>
          <w:sz w:val="26"/>
        </w:rPr>
        <w:t>оках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явлений, организация их работы с получаемой на уроке социально значимой информа-</w:t>
      </w:r>
      <w:r>
        <w:rPr>
          <w:spacing w:val="1"/>
          <w:sz w:val="26"/>
        </w:rPr>
        <w:t xml:space="preserve"> </w:t>
      </w:r>
      <w:r>
        <w:rPr>
          <w:sz w:val="26"/>
        </w:rPr>
        <w:t>цией;</w:t>
      </w:r>
    </w:p>
    <w:p w:rsidR="00117080" w:rsidRDefault="00BE7805">
      <w:pPr>
        <w:pStyle w:val="a4"/>
        <w:numPr>
          <w:ilvl w:val="0"/>
          <w:numId w:val="91"/>
        </w:numPr>
        <w:tabs>
          <w:tab w:val="left" w:pos="1177"/>
        </w:tabs>
        <w:ind w:right="151" w:firstLine="708"/>
        <w:rPr>
          <w:sz w:val="26"/>
        </w:rPr>
      </w:pPr>
      <w:r>
        <w:rPr>
          <w:sz w:val="26"/>
        </w:rPr>
        <w:t>использование воспитательных возможностей содержания учебного предмета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демонстрацию детям примеров ответственного, гражданского поведения, прояв-</w:t>
      </w:r>
      <w:r>
        <w:rPr>
          <w:spacing w:val="1"/>
          <w:sz w:val="26"/>
        </w:rPr>
        <w:t xml:space="preserve"> </w:t>
      </w:r>
      <w:r>
        <w:rPr>
          <w:sz w:val="26"/>
        </w:rPr>
        <w:t>ления челове</w:t>
      </w:r>
      <w:r>
        <w:rPr>
          <w:sz w:val="26"/>
        </w:rPr>
        <w:t>колюбия и добросердечности, через подбор соответствующих текстов для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классе;</w:t>
      </w:r>
    </w:p>
    <w:p w:rsidR="00117080" w:rsidRDefault="00BE7805">
      <w:pPr>
        <w:pStyle w:val="a4"/>
        <w:numPr>
          <w:ilvl w:val="0"/>
          <w:numId w:val="91"/>
        </w:numPr>
        <w:tabs>
          <w:tab w:val="left" w:pos="1127"/>
        </w:tabs>
        <w:ind w:right="151" w:firstLine="708"/>
        <w:rPr>
          <w:sz w:val="26"/>
        </w:rPr>
      </w:pPr>
      <w:r>
        <w:rPr>
          <w:sz w:val="26"/>
        </w:rPr>
        <w:t>применение на уроке интерактивных форм работы учащихся: интеллектуальных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 стимулирующих познавательную мотивацию школьников; дидактического театра,</w:t>
      </w:r>
      <w:r>
        <w:rPr>
          <w:spacing w:val="1"/>
          <w:sz w:val="26"/>
        </w:rPr>
        <w:t xml:space="preserve"> </w:t>
      </w:r>
      <w:r>
        <w:rPr>
          <w:sz w:val="26"/>
        </w:rPr>
        <w:t>где полученные на уроке знания обыгрываются в театральных постановках; дискуссий,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 дают учащимся возможность приобрести опыт ведения конструктивного диа-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лога; групповой </w:t>
      </w:r>
      <w:r>
        <w:rPr>
          <w:sz w:val="26"/>
        </w:rPr>
        <w:t>работы или работы в парах, которые учат школьников командной рабо-</w:t>
      </w:r>
      <w:r>
        <w:rPr>
          <w:spacing w:val="1"/>
          <w:sz w:val="26"/>
        </w:rPr>
        <w:t xml:space="preserve"> </w:t>
      </w:r>
      <w:r>
        <w:rPr>
          <w:sz w:val="26"/>
        </w:rPr>
        <w:t>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взаимодействию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 w:rsidR="00117080" w:rsidRDefault="00BE7805">
      <w:pPr>
        <w:pStyle w:val="a4"/>
        <w:numPr>
          <w:ilvl w:val="0"/>
          <w:numId w:val="91"/>
        </w:numPr>
        <w:tabs>
          <w:tab w:val="left" w:pos="1125"/>
        </w:tabs>
        <w:ind w:right="156" w:firstLine="708"/>
        <w:rPr>
          <w:sz w:val="26"/>
        </w:rPr>
      </w:pPr>
      <w:r>
        <w:rPr>
          <w:sz w:val="26"/>
        </w:rPr>
        <w:t>включение в урок игровых процедур, которые помогают поддержать мотивацию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налаживанию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кла</w:t>
      </w:r>
      <w:r>
        <w:rPr>
          <w:sz w:val="26"/>
        </w:rPr>
        <w:t>ссе,</w:t>
      </w:r>
      <w:r>
        <w:rPr>
          <w:spacing w:val="-3"/>
          <w:sz w:val="26"/>
        </w:rPr>
        <w:t xml:space="preserve"> </w:t>
      </w:r>
      <w:r>
        <w:rPr>
          <w:sz w:val="26"/>
        </w:rPr>
        <w:t>помогают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установлению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доброжелательной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атмосферы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урока;</w:t>
      </w:r>
    </w:p>
    <w:p w:rsidR="00117080" w:rsidRDefault="00BE7805">
      <w:pPr>
        <w:pStyle w:val="a4"/>
        <w:numPr>
          <w:ilvl w:val="0"/>
          <w:numId w:val="91"/>
        </w:numPr>
        <w:tabs>
          <w:tab w:val="left" w:pos="1216"/>
        </w:tabs>
        <w:spacing w:before="1"/>
        <w:ind w:right="151" w:firstLine="708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шефства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эрудированных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неуспевающими одноклассниками, дающего школьникам социально значимый опыт со-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взаимной помощи;</w:t>
      </w:r>
    </w:p>
    <w:p w:rsidR="00117080" w:rsidRDefault="00BE7805">
      <w:pPr>
        <w:pStyle w:val="a4"/>
        <w:numPr>
          <w:ilvl w:val="0"/>
          <w:numId w:val="91"/>
        </w:numPr>
        <w:tabs>
          <w:tab w:val="left" w:pos="1192"/>
        </w:tabs>
        <w:ind w:right="151" w:firstLine="708"/>
        <w:rPr>
          <w:sz w:val="26"/>
        </w:rPr>
      </w:pPr>
      <w:r>
        <w:rPr>
          <w:sz w:val="26"/>
        </w:rPr>
        <w:t>инициирование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6"/>
        </w:rPr>
        <w:t xml:space="preserve"> </w:t>
      </w:r>
      <w:r>
        <w:rPr>
          <w:sz w:val="26"/>
        </w:rPr>
        <w:t>даст школьникам возможность приобрести навык самостоятельного решения теоретиче-</w:t>
      </w:r>
      <w:r>
        <w:rPr>
          <w:spacing w:val="-62"/>
          <w:sz w:val="26"/>
        </w:rPr>
        <w:t xml:space="preserve"> </w:t>
      </w:r>
      <w:r>
        <w:rPr>
          <w:sz w:val="26"/>
        </w:rPr>
        <w:t>ской проблемы, навык ген</w:t>
      </w:r>
      <w:r>
        <w:rPr>
          <w:sz w:val="26"/>
        </w:rPr>
        <w:t>ерирования и оформления собственных идей, навык уважи-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тельного отношения к чужим идеям, оформленным в работах других исследователей,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аудиторией,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2"/>
          <w:sz w:val="26"/>
        </w:rPr>
        <w:t xml:space="preserve"> </w:t>
      </w:r>
      <w:r>
        <w:rPr>
          <w:sz w:val="26"/>
        </w:rPr>
        <w:t>[2].</w:t>
      </w:r>
    </w:p>
    <w:p w:rsidR="00117080" w:rsidRDefault="00BE7805">
      <w:pPr>
        <w:pStyle w:val="a3"/>
        <w:ind w:right="150"/>
      </w:pPr>
      <w:r>
        <w:t>В реализации внеуроч</w:t>
      </w:r>
      <w:r>
        <w:t>ной деятельности принимают участие классные руководи-</w:t>
      </w:r>
      <w:r>
        <w:rPr>
          <w:spacing w:val="1"/>
        </w:rPr>
        <w:t xml:space="preserve"> </w:t>
      </w:r>
      <w:r>
        <w:t>тели, педагог-психолог, учителя-предметники, педагог-библиотекарь, педагоги допол-</w:t>
      </w:r>
      <w:r>
        <w:rPr>
          <w:spacing w:val="1"/>
        </w:rPr>
        <w:t xml:space="preserve"> </w:t>
      </w:r>
      <w:r>
        <w:t>нительного образования, старшие вожатые. Внеурочная деятельность организуется по</w:t>
      </w:r>
      <w:r>
        <w:rPr>
          <w:spacing w:val="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 личности:</w:t>
      </w:r>
    </w:p>
    <w:p w:rsidR="00117080" w:rsidRDefault="00BE7805">
      <w:pPr>
        <w:pStyle w:val="a4"/>
        <w:numPr>
          <w:ilvl w:val="0"/>
          <w:numId w:val="90"/>
        </w:numPr>
        <w:tabs>
          <w:tab w:val="left" w:pos="973"/>
          <w:tab w:val="left" w:pos="974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с</w:t>
      </w:r>
      <w:r>
        <w:rPr>
          <w:sz w:val="26"/>
        </w:rPr>
        <w:t>портивно</w:t>
      </w:r>
      <w:r>
        <w:rPr>
          <w:spacing w:val="-4"/>
          <w:sz w:val="26"/>
        </w:rPr>
        <w:t xml:space="preserve"> </w:t>
      </w:r>
      <w:r>
        <w:rPr>
          <w:sz w:val="26"/>
        </w:rPr>
        <w:t>– оздоровительное;</w:t>
      </w:r>
    </w:p>
    <w:p w:rsidR="00117080" w:rsidRDefault="00BE7805">
      <w:pPr>
        <w:pStyle w:val="a4"/>
        <w:numPr>
          <w:ilvl w:val="0"/>
          <w:numId w:val="90"/>
        </w:numPr>
        <w:tabs>
          <w:tab w:val="left" w:pos="973"/>
          <w:tab w:val="left" w:pos="974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социальное;</w:t>
      </w:r>
    </w:p>
    <w:p w:rsidR="00117080" w:rsidRDefault="00BE7805">
      <w:pPr>
        <w:pStyle w:val="a4"/>
        <w:numPr>
          <w:ilvl w:val="0"/>
          <w:numId w:val="90"/>
        </w:numPr>
        <w:tabs>
          <w:tab w:val="left" w:pos="973"/>
          <w:tab w:val="left" w:pos="974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общеинтеллектуальное;</w:t>
      </w:r>
    </w:p>
    <w:p w:rsidR="00117080" w:rsidRDefault="00BE7805">
      <w:pPr>
        <w:pStyle w:val="a4"/>
        <w:numPr>
          <w:ilvl w:val="0"/>
          <w:numId w:val="90"/>
        </w:numPr>
        <w:tabs>
          <w:tab w:val="left" w:pos="973"/>
          <w:tab w:val="left" w:pos="974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общекультурное;</w:t>
      </w:r>
    </w:p>
    <w:p w:rsidR="00117080" w:rsidRDefault="00BE7805">
      <w:pPr>
        <w:pStyle w:val="a4"/>
        <w:numPr>
          <w:ilvl w:val="0"/>
          <w:numId w:val="90"/>
        </w:numPr>
        <w:tabs>
          <w:tab w:val="left" w:pos="973"/>
          <w:tab w:val="left" w:pos="974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духовно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нравственное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jc w:val="left"/>
      </w:pPr>
      <w:r>
        <w:t>Новшеством</w:t>
      </w:r>
      <w:r>
        <w:rPr>
          <w:spacing w:val="41"/>
        </w:rPr>
        <w:t xml:space="preserve"> </w:t>
      </w:r>
      <w:r>
        <w:t>этого</w:t>
      </w:r>
      <w:r>
        <w:rPr>
          <w:spacing w:val="39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года</w:t>
      </w:r>
      <w:r>
        <w:rPr>
          <w:spacing w:val="39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внеурочный</w:t>
      </w:r>
      <w:r>
        <w:rPr>
          <w:spacing w:val="41"/>
        </w:rPr>
        <w:t xml:space="preserve"> </w:t>
      </w:r>
      <w:r>
        <w:t>курс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важ-</w:t>
      </w:r>
      <w:r>
        <w:rPr>
          <w:spacing w:val="-62"/>
        </w:rPr>
        <w:t xml:space="preserve"> </w:t>
      </w:r>
      <w:r>
        <w:t>ном».</w:t>
      </w:r>
      <w:r>
        <w:rPr>
          <w:spacing w:val="26"/>
        </w:rPr>
        <w:t xml:space="preserve"> </w:t>
      </w:r>
      <w:r>
        <w:t>Каждый</w:t>
      </w:r>
      <w:r>
        <w:rPr>
          <w:spacing w:val="28"/>
        </w:rPr>
        <w:t xml:space="preserve"> </w:t>
      </w:r>
      <w:r>
        <w:t>понедельник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первом</w:t>
      </w:r>
      <w:r>
        <w:rPr>
          <w:spacing w:val="27"/>
        </w:rPr>
        <w:t xml:space="preserve"> </w:t>
      </w:r>
      <w:r>
        <w:t>уроке</w:t>
      </w:r>
      <w:r>
        <w:rPr>
          <w:spacing w:val="27"/>
        </w:rPr>
        <w:t xml:space="preserve"> </w:t>
      </w:r>
      <w:r>
        <w:t>ребята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удовольствием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доверительном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разговоре, диалоге узнают новое о нашей стране, её истории и культуре. Знакомятся с</w:t>
      </w:r>
      <w:r>
        <w:rPr>
          <w:spacing w:val="1"/>
        </w:rPr>
        <w:t xml:space="preserve"> </w:t>
      </w:r>
      <w:r>
        <w:t>известными деятелями культуры, образования и спорта. Благодаря интересным интерак-</w:t>
      </w:r>
      <w:r>
        <w:rPr>
          <w:spacing w:val="-62"/>
        </w:rPr>
        <w:t xml:space="preserve"> </w:t>
      </w:r>
      <w:r>
        <w:t>тивным заданиям и методическим материалам идёт обмен ценн</w:t>
      </w:r>
      <w:r>
        <w:t>остями, взаимообогаще-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смыслами.</w:t>
      </w:r>
    </w:p>
    <w:p w:rsidR="00117080" w:rsidRDefault="00BE7805">
      <w:pPr>
        <w:pStyle w:val="a3"/>
        <w:ind w:right="145"/>
      </w:pPr>
      <w:r>
        <w:t>Совместная деятельность педагогических работников и обучающихся по направ-</w:t>
      </w:r>
      <w:r>
        <w:rPr>
          <w:spacing w:val="1"/>
        </w:rPr>
        <w:t xml:space="preserve"> </w:t>
      </w:r>
      <w:r>
        <w:t>лению «профориентация» включает в себя профессиональное просвещение обучающих-</w:t>
      </w:r>
      <w:r>
        <w:rPr>
          <w:spacing w:val="1"/>
        </w:rPr>
        <w:t xml:space="preserve"> </w:t>
      </w:r>
      <w:r>
        <w:t>ся; диагностику и консультирование по проблемам профориент</w:t>
      </w:r>
      <w:r>
        <w:t>ации, организацию про-</w:t>
      </w:r>
      <w:r>
        <w:rPr>
          <w:spacing w:val="1"/>
        </w:rPr>
        <w:t xml:space="preserve"> </w:t>
      </w:r>
      <w:r>
        <w:t>фессиональных проб обучающихся. Задача совместной деятельности педагогического</w:t>
      </w:r>
      <w:r>
        <w:rPr>
          <w:spacing w:val="1"/>
        </w:rPr>
        <w:t xml:space="preserve"> </w:t>
      </w:r>
      <w:r>
        <w:t>работника и обучающегося – подготовить обучающегося к осознанному выбору своей</w:t>
      </w:r>
      <w:r>
        <w:rPr>
          <w:spacing w:val="1"/>
        </w:rPr>
        <w:t xml:space="preserve"> </w:t>
      </w:r>
      <w:r>
        <w:t>будущей профессиональной деятельности. Создавая значимые проблемные ситуаци</w:t>
      </w:r>
      <w:r>
        <w:t>и,</w:t>
      </w:r>
      <w:r>
        <w:rPr>
          <w:spacing w:val="1"/>
        </w:rPr>
        <w:t xml:space="preserve"> </w:t>
      </w:r>
      <w:r>
        <w:t>формирующие готовность обучающегося к выбору, педагогический работник актуали-</w:t>
      </w:r>
      <w:r>
        <w:rPr>
          <w:spacing w:val="1"/>
        </w:rPr>
        <w:t xml:space="preserve"> </w:t>
      </w:r>
      <w:r>
        <w:t>зирует его профессиональное самоопределение, позитивный взгляд на труд в постинду-</w:t>
      </w:r>
      <w:r>
        <w:rPr>
          <w:spacing w:val="1"/>
        </w:rPr>
        <w:t xml:space="preserve"> </w:t>
      </w:r>
      <w:r>
        <w:t>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внепрофессио-</w:t>
      </w:r>
      <w:r>
        <w:rPr>
          <w:spacing w:val="-62"/>
        </w:rPr>
        <w:t xml:space="preserve"> </w:t>
      </w:r>
      <w:r>
        <w:t>нальную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деятельности.</w:t>
      </w:r>
    </w:p>
    <w:p w:rsidR="00117080" w:rsidRDefault="00BE7805">
      <w:pPr>
        <w:pStyle w:val="a3"/>
        <w:spacing w:before="1"/>
        <w:ind w:right="147"/>
      </w:pPr>
      <w:r>
        <w:t>Работа с родителями или законными представителями обучающихся осуществля-</w:t>
      </w:r>
      <w:r>
        <w:rPr>
          <w:spacing w:val="1"/>
        </w:rPr>
        <w:t xml:space="preserve"> </w:t>
      </w:r>
      <w:r>
        <w:t>ется для более эффективного достижения цели воспитания, которое обеспечивается со-</w:t>
      </w:r>
      <w:r>
        <w:rPr>
          <w:spacing w:val="1"/>
        </w:rPr>
        <w:t xml:space="preserve"> </w:t>
      </w:r>
      <w:r>
        <w:t>гласованием позиций семьи и школы в данном вопросе. Работа с родит</w:t>
      </w:r>
      <w:r>
        <w:t>елями или закон-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30"/>
        </w:tabs>
        <w:ind w:right="153" w:firstLine="708"/>
        <w:jc w:val="left"/>
        <w:rPr>
          <w:sz w:val="26"/>
        </w:rPr>
      </w:pPr>
      <w:r>
        <w:rPr>
          <w:sz w:val="26"/>
        </w:rPr>
        <w:t>классный</w:t>
      </w:r>
      <w:r>
        <w:rPr>
          <w:spacing w:val="12"/>
          <w:sz w:val="26"/>
        </w:rPr>
        <w:t xml:space="preserve"> </w:t>
      </w:r>
      <w:r>
        <w:rPr>
          <w:sz w:val="26"/>
        </w:rPr>
        <w:t>родительский</w:t>
      </w:r>
      <w:r>
        <w:rPr>
          <w:spacing w:val="14"/>
          <w:sz w:val="26"/>
        </w:rPr>
        <w:t xml:space="preserve"> </w:t>
      </w:r>
      <w:r>
        <w:rPr>
          <w:sz w:val="26"/>
        </w:rPr>
        <w:t>комитет,</w:t>
      </w:r>
      <w:r>
        <w:rPr>
          <w:spacing w:val="12"/>
          <w:sz w:val="26"/>
        </w:rPr>
        <w:t xml:space="preserve"> </w:t>
      </w:r>
      <w:r>
        <w:rPr>
          <w:sz w:val="26"/>
        </w:rPr>
        <w:t>участвующий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3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13"/>
        </w:tabs>
        <w:spacing w:line="299" w:lineRule="exact"/>
        <w:ind w:left="1112" w:hanging="152"/>
        <w:jc w:val="left"/>
        <w:rPr>
          <w:sz w:val="26"/>
        </w:rPr>
      </w:pPr>
      <w:r>
        <w:rPr>
          <w:sz w:val="26"/>
        </w:rPr>
        <w:t>общешкольные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родительские</w:t>
      </w:r>
      <w:r>
        <w:rPr>
          <w:spacing w:val="-6"/>
          <w:sz w:val="26"/>
        </w:rPr>
        <w:t xml:space="preserve"> </w:t>
      </w:r>
      <w:r>
        <w:rPr>
          <w:sz w:val="26"/>
        </w:rPr>
        <w:t>собрания;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13"/>
        </w:tabs>
        <w:spacing w:before="1" w:line="298" w:lineRule="exact"/>
        <w:ind w:left="1112" w:hanging="152"/>
        <w:jc w:val="left"/>
        <w:rPr>
          <w:sz w:val="26"/>
        </w:rPr>
      </w:pPr>
      <w:r>
        <w:rPr>
          <w:sz w:val="26"/>
        </w:rPr>
        <w:t>родительские</w:t>
      </w:r>
      <w:r>
        <w:rPr>
          <w:spacing w:val="-6"/>
          <w:sz w:val="26"/>
        </w:rPr>
        <w:t xml:space="preserve"> </w:t>
      </w:r>
      <w:r>
        <w:rPr>
          <w:sz w:val="26"/>
        </w:rPr>
        <w:t>всеобуч;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73"/>
        </w:tabs>
        <w:ind w:right="150" w:firstLine="708"/>
        <w:jc w:val="left"/>
        <w:rPr>
          <w:sz w:val="26"/>
        </w:rPr>
      </w:pPr>
      <w:r>
        <w:rPr>
          <w:sz w:val="26"/>
        </w:rPr>
        <w:t>помощь</w:t>
      </w:r>
      <w:r>
        <w:rPr>
          <w:spacing w:val="54"/>
          <w:sz w:val="26"/>
        </w:rPr>
        <w:t xml:space="preserve"> </w:t>
      </w:r>
      <w:r>
        <w:rPr>
          <w:sz w:val="26"/>
        </w:rPr>
        <w:t>со</w:t>
      </w:r>
      <w:r>
        <w:rPr>
          <w:spacing w:val="55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57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56"/>
          <w:sz w:val="26"/>
        </w:rPr>
        <w:t xml:space="preserve"> </w:t>
      </w: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58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6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направленности;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51"/>
        </w:tabs>
        <w:ind w:right="152" w:firstLine="708"/>
        <w:jc w:val="left"/>
        <w:rPr>
          <w:sz w:val="26"/>
        </w:rPr>
      </w:pPr>
      <w:r>
        <w:rPr>
          <w:sz w:val="26"/>
        </w:rPr>
        <w:t>индивидуальное</w:t>
      </w:r>
      <w:r>
        <w:rPr>
          <w:spacing w:val="33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33"/>
          <w:sz w:val="26"/>
        </w:rPr>
        <w:t xml:space="preserve"> </w:t>
      </w:r>
      <w:r>
        <w:rPr>
          <w:sz w:val="26"/>
        </w:rPr>
        <w:t>c</w:t>
      </w:r>
      <w:r>
        <w:rPr>
          <w:spacing w:val="35"/>
          <w:sz w:val="26"/>
        </w:rPr>
        <w:t xml:space="preserve"> </w:t>
      </w:r>
      <w:r>
        <w:rPr>
          <w:sz w:val="26"/>
        </w:rPr>
        <w:t>целью</w:t>
      </w:r>
      <w:r>
        <w:rPr>
          <w:spacing w:val="34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35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34"/>
          <w:sz w:val="26"/>
        </w:rPr>
        <w:t xml:space="preserve"> </w:t>
      </w:r>
      <w:r>
        <w:rPr>
          <w:sz w:val="26"/>
        </w:rPr>
        <w:t>уси-</w:t>
      </w:r>
      <w:r>
        <w:rPr>
          <w:spacing w:val="-62"/>
          <w:sz w:val="26"/>
        </w:rPr>
        <w:t xml:space="preserve"> </w:t>
      </w:r>
      <w:r>
        <w:rPr>
          <w:sz w:val="26"/>
        </w:rPr>
        <w:t>лий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родителей.</w:t>
      </w:r>
    </w:p>
    <w:p w:rsidR="00117080" w:rsidRDefault="00BE7805">
      <w:pPr>
        <w:pStyle w:val="a3"/>
        <w:spacing w:before="2"/>
        <w:ind w:right="149"/>
      </w:pPr>
      <w:r>
        <w:t>Способствовать тому, чтобы каждый ученик понимал значимость трудовой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будни</w:t>
      </w:r>
      <w:r>
        <w:rPr>
          <w:spacing w:val="-2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праздничными</w:t>
      </w:r>
      <w:r>
        <w:rPr>
          <w:spacing w:val="-1"/>
        </w:rPr>
        <w:t xml:space="preserve"> </w:t>
      </w:r>
      <w:r>
        <w:t>днями.</w:t>
      </w:r>
    </w:p>
    <w:p w:rsidR="00117080" w:rsidRDefault="00BE7805">
      <w:pPr>
        <w:pStyle w:val="a3"/>
        <w:ind w:right="146"/>
      </w:pPr>
      <w:r>
        <w:t>Необходимо важно развивать предметно-эстетическую среду школы и реализовы-</w:t>
      </w:r>
      <w:r>
        <w:rPr>
          <w:spacing w:val="-62"/>
        </w:rPr>
        <w:t xml:space="preserve"> </w:t>
      </w:r>
      <w:r>
        <w:t>вать ее воспитательные возможности. При условии грамотной организации окружаю-</w:t>
      </w:r>
      <w:r>
        <w:rPr>
          <w:spacing w:val="1"/>
        </w:rPr>
        <w:t xml:space="preserve"> </w:t>
      </w:r>
      <w:r>
        <w:t>щей предметно эстетической среды школы, обогащается внутренний мир ученика, раз-</w:t>
      </w:r>
      <w:r>
        <w:rPr>
          <w:spacing w:val="1"/>
        </w:rPr>
        <w:t xml:space="preserve"> </w:t>
      </w:r>
      <w:r>
        <w:t>вивается у него чувство вкуса и стиля. Формируется позитивное восприятие ребёнком</w:t>
      </w:r>
      <w:r>
        <w:rPr>
          <w:spacing w:val="1"/>
        </w:rPr>
        <w:t xml:space="preserve"> </w:t>
      </w:r>
      <w:r>
        <w:t>школы, создает</w:t>
      </w:r>
      <w:r>
        <w:t>ся атмосфера психологического комфорта, поднимает настроение, пре-</w:t>
      </w:r>
      <w:r>
        <w:rPr>
          <w:spacing w:val="1"/>
        </w:rPr>
        <w:t xml:space="preserve"> </w:t>
      </w:r>
      <w:r>
        <w:t>дупреждает</w:t>
      </w:r>
      <w:r>
        <w:rPr>
          <w:spacing w:val="-2"/>
        </w:rPr>
        <w:t xml:space="preserve"> </w:t>
      </w:r>
      <w:r>
        <w:t>стрессовые</w:t>
      </w:r>
      <w:r>
        <w:rPr>
          <w:spacing w:val="-1"/>
        </w:rPr>
        <w:t xml:space="preserve"> </w:t>
      </w:r>
      <w:r>
        <w:t>ситуации.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деятельности: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54"/>
        </w:tabs>
        <w:ind w:right="150" w:firstLine="708"/>
        <w:rPr>
          <w:sz w:val="26"/>
        </w:rPr>
      </w:pPr>
      <w:r>
        <w:rPr>
          <w:sz w:val="26"/>
        </w:rPr>
        <w:t>благоустройство классных кабинетов, осуществляемое классными руководите-</w:t>
      </w:r>
      <w:r>
        <w:rPr>
          <w:spacing w:val="1"/>
          <w:sz w:val="26"/>
        </w:rPr>
        <w:t xml:space="preserve"> </w:t>
      </w:r>
      <w:r>
        <w:rPr>
          <w:sz w:val="26"/>
        </w:rPr>
        <w:t>лями вместе с обучающимися, проявляющее фантазию и творческ</w:t>
      </w:r>
      <w:r>
        <w:rPr>
          <w:sz w:val="26"/>
        </w:rPr>
        <w:t>ие способности уча-</w:t>
      </w:r>
      <w:r>
        <w:rPr>
          <w:spacing w:val="1"/>
          <w:sz w:val="26"/>
        </w:rPr>
        <w:t xml:space="preserve"> </w:t>
      </w:r>
      <w:r>
        <w:rPr>
          <w:sz w:val="26"/>
        </w:rPr>
        <w:t>щихся,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создающее повод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длительного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детьми;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13"/>
        </w:tabs>
        <w:spacing w:line="298" w:lineRule="exact"/>
        <w:ind w:left="1112" w:hanging="152"/>
        <w:rPr>
          <w:sz w:val="26"/>
        </w:rPr>
      </w:pPr>
      <w:r>
        <w:rPr>
          <w:sz w:val="26"/>
        </w:rPr>
        <w:t>озеленение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пришкольной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территории,</w:t>
      </w:r>
      <w:r>
        <w:rPr>
          <w:spacing w:val="-3"/>
          <w:sz w:val="26"/>
        </w:rPr>
        <w:t xml:space="preserve"> </w:t>
      </w:r>
      <w:r>
        <w:rPr>
          <w:sz w:val="26"/>
        </w:rPr>
        <w:t>разбивка</w:t>
      </w:r>
      <w:r>
        <w:rPr>
          <w:spacing w:val="-4"/>
          <w:sz w:val="26"/>
        </w:rPr>
        <w:t xml:space="preserve"> </w:t>
      </w:r>
      <w:r>
        <w:rPr>
          <w:sz w:val="26"/>
        </w:rPr>
        <w:t>клумб.</w:t>
      </w:r>
    </w:p>
    <w:p w:rsidR="00117080" w:rsidRDefault="00BE7805">
      <w:pPr>
        <w:pStyle w:val="a3"/>
        <w:ind w:right="149"/>
      </w:pPr>
      <w:r>
        <w:t>Экскурсии, походы помогают обучающемуся расширить свой кругозор, получить</w:t>
      </w:r>
      <w:r>
        <w:rPr>
          <w:spacing w:val="1"/>
        </w:rPr>
        <w:t xml:space="preserve"> </w:t>
      </w:r>
      <w:r>
        <w:t>новые знания об окружающей его со</w:t>
      </w:r>
      <w:r>
        <w:t>циальной, культурной, природной среде, научиться</w:t>
      </w:r>
      <w:r>
        <w:rPr>
          <w:spacing w:val="1"/>
        </w:rPr>
        <w:t xml:space="preserve"> </w:t>
      </w:r>
      <w:r>
        <w:t>уважительно и бережно относиться к ней, приобрести важный опыт социально одобряе-</w:t>
      </w:r>
      <w:r>
        <w:rPr>
          <w:spacing w:val="1"/>
        </w:rPr>
        <w:t xml:space="preserve"> </w:t>
      </w:r>
      <w:r>
        <w:t>мого поведения в различных внешкольных ситуациях. На экскурсиях, в походах созда-</w:t>
      </w:r>
      <w:r>
        <w:rPr>
          <w:spacing w:val="1"/>
        </w:rPr>
        <w:t xml:space="preserve"> </w:t>
      </w:r>
      <w:r>
        <w:t>ются благоприятные условия для воспитания у</w:t>
      </w:r>
      <w:r>
        <w:t xml:space="preserve"> обучающихся самостоятельности и от-</w:t>
      </w:r>
      <w:r>
        <w:rPr>
          <w:spacing w:val="1"/>
        </w:rPr>
        <w:t xml:space="preserve"> </w:t>
      </w:r>
      <w:r>
        <w:t>ветственности, формирования у них навыков самообслуживающего труда, преодоления</w:t>
      </w:r>
      <w:r>
        <w:rPr>
          <w:spacing w:val="1"/>
        </w:rPr>
        <w:t xml:space="preserve"> </w:t>
      </w:r>
      <w:r>
        <w:t>их инфантильных и эгоистических наклонностей, обучения рациональному использова-</w:t>
      </w:r>
      <w:r>
        <w:rPr>
          <w:spacing w:val="1"/>
        </w:rPr>
        <w:t xml:space="preserve"> </w:t>
      </w:r>
      <w:r>
        <w:t>нию своего времени, сил, имущества. Эти воспитательные возможности реализуются в</w:t>
      </w:r>
      <w:r>
        <w:rPr>
          <w:spacing w:val="1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деятельности:</w:t>
      </w:r>
      <w:r>
        <w:rPr>
          <w:spacing w:val="8"/>
        </w:rPr>
        <w:t xml:space="preserve"> </w:t>
      </w:r>
      <w:r>
        <w:t>регулярные</w:t>
      </w:r>
      <w:r>
        <w:rPr>
          <w:spacing w:val="13"/>
        </w:rPr>
        <w:t xml:space="preserve"> </w:t>
      </w:r>
      <w:r>
        <w:t>пешие</w:t>
      </w:r>
      <w:r>
        <w:rPr>
          <w:spacing w:val="7"/>
        </w:rPr>
        <w:t xml:space="preserve"> </w:t>
      </w:r>
      <w:r>
        <w:t>прогулки,</w:t>
      </w:r>
      <w:r>
        <w:rPr>
          <w:spacing w:val="10"/>
        </w:rPr>
        <w:t xml:space="preserve"> </w:t>
      </w:r>
      <w:r>
        <w:t>экскурсии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 xml:space="preserve">или походы выходного дня, организуемые в классах классными руководителями и </w:t>
      </w:r>
      <w:r>
        <w:t>роди-</w:t>
      </w:r>
      <w:r>
        <w:rPr>
          <w:spacing w:val="-62"/>
        </w:rPr>
        <w:t xml:space="preserve"> </w:t>
      </w:r>
      <w:r>
        <w:t>телями обучающихся: в музей, в картинную галерею, в технопарк, в кино, на предприя-</w:t>
      </w:r>
      <w:r>
        <w:rPr>
          <w:spacing w:val="1"/>
        </w:rPr>
        <w:t xml:space="preserve"> </w:t>
      </w:r>
      <w:r>
        <w:t>тия [4].</w:t>
      </w:r>
    </w:p>
    <w:p w:rsidR="00117080" w:rsidRDefault="00BE7805">
      <w:pPr>
        <w:pStyle w:val="a3"/>
        <w:spacing w:before="1"/>
        <w:ind w:right="148"/>
      </w:pPr>
      <w:r>
        <w:t>Беседы, инструктажи по пожарной безопасности, правилам дорожного движения,</w:t>
      </w:r>
      <w:r>
        <w:rPr>
          <w:spacing w:val="1"/>
        </w:rPr>
        <w:t xml:space="preserve"> </w:t>
      </w:r>
      <w:r>
        <w:t>информационной безопасности, профилактике экстремизма и терроризма, профилактике</w:t>
      </w:r>
      <w:r>
        <w:rPr>
          <w:spacing w:val="-62"/>
        </w:rPr>
        <w:t xml:space="preserve"> </w:t>
      </w:r>
      <w:r>
        <w:t>р</w:t>
      </w:r>
      <w:r>
        <w:t>аспространения инфекционных заболеваний, ЗОЖ, профилактике правонарушений и</w:t>
      </w:r>
      <w:r>
        <w:rPr>
          <w:spacing w:val="1"/>
        </w:rPr>
        <w:t xml:space="preserve"> </w:t>
      </w:r>
      <w:r>
        <w:t>безнадзорности.</w:t>
      </w:r>
    </w:p>
    <w:p w:rsidR="00117080" w:rsidRDefault="00BE7805">
      <w:pPr>
        <w:pStyle w:val="a3"/>
        <w:ind w:right="148"/>
      </w:pPr>
      <w:r>
        <w:t>Создание благоприятных условий для самореализации воспитанников и учащихся</w:t>
      </w:r>
      <w:r>
        <w:rPr>
          <w:spacing w:val="-62"/>
        </w:rPr>
        <w:t xml:space="preserve"> </w:t>
      </w:r>
      <w:r>
        <w:t>путем взаимодействия и сотрудничества всех сторон, участвующих в процессе воспита-</w:t>
      </w:r>
      <w:r>
        <w:rPr>
          <w:spacing w:val="1"/>
        </w:rPr>
        <w:t xml:space="preserve"> </w:t>
      </w:r>
      <w:r>
        <w:t>ния. Т</w:t>
      </w:r>
      <w:r>
        <w:t>аким образом, целью является воспитание активной гражданской и жизненной по-</w:t>
      </w:r>
      <w:r>
        <w:rPr>
          <w:spacing w:val="-62"/>
        </w:rPr>
        <w:t xml:space="preserve"> </w:t>
      </w:r>
      <w:r>
        <w:t>зиции, создание условий для социализации детей дошкольного и младшего 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учреждения, власти, </w:t>
      </w:r>
      <w:r>
        <w:t>различных общественных институтов и структур, местного сооб-</w:t>
      </w:r>
      <w:r>
        <w:rPr>
          <w:spacing w:val="1"/>
        </w:rPr>
        <w:t xml:space="preserve"> </w:t>
      </w:r>
      <w:r>
        <w:t>щества ради достижения общественно значимого результата. Расширяя круг социальных</w:t>
      </w:r>
      <w:r>
        <w:rPr>
          <w:spacing w:val="-62"/>
        </w:rPr>
        <w:t xml:space="preserve"> </w:t>
      </w:r>
      <w:r>
        <w:t>партнёров, мы ориентируемся на общность форм, видов и содержание деятельности; на</w:t>
      </w:r>
      <w:r>
        <w:rPr>
          <w:spacing w:val="1"/>
        </w:rPr>
        <w:t xml:space="preserve"> </w:t>
      </w:r>
      <w:r>
        <w:t>совпадение</w:t>
      </w:r>
      <w:r>
        <w:rPr>
          <w:spacing w:val="-2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</w:t>
      </w:r>
      <w:r>
        <w:t>тельной политике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 результатов.</w:t>
      </w:r>
    </w:p>
    <w:p w:rsidR="00117080" w:rsidRDefault="00BE7805">
      <w:pPr>
        <w:pStyle w:val="a3"/>
        <w:ind w:right="150"/>
      </w:pPr>
      <w:r>
        <w:t>Делаем вывод, что обновленный воспитательный процесс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6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организованная групповая деятельность, вовлекающая школьников в запланирован-</w:t>
      </w:r>
      <w:r>
        <w:rPr>
          <w:spacing w:val="1"/>
        </w:rPr>
        <w:t xml:space="preserve"> </w:t>
      </w:r>
      <w:r>
        <w:t>ные педагогом отношения. Ценностные отношения – главная задача воспитательной ра-</w:t>
      </w:r>
      <w:r>
        <w:rPr>
          <w:spacing w:val="1"/>
        </w:rPr>
        <w:t xml:space="preserve"> </w:t>
      </w:r>
      <w:r>
        <w:t>боты. Через организованную групповую деятельность педагог формирует у школьников</w:t>
      </w:r>
      <w:r>
        <w:rPr>
          <w:spacing w:val="1"/>
        </w:rPr>
        <w:t xml:space="preserve"> </w:t>
      </w:r>
      <w:r>
        <w:t>отношение к людям, к труду, к Родине, к познанию, к природе, к прекрасному, к самому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</w:t>
      </w:r>
      <w:r>
        <w:t>енностям,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88"/>
        </w:numPr>
        <w:tabs>
          <w:tab w:val="left" w:pos="1247"/>
        </w:tabs>
        <w:ind w:right="15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117080" w:rsidRDefault="00BE7805">
      <w:pPr>
        <w:pStyle w:val="a4"/>
        <w:numPr>
          <w:ilvl w:val="0"/>
          <w:numId w:val="88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Барышников,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Барышников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3"/>
          <w:sz w:val="24"/>
        </w:rPr>
        <w:t xml:space="preserve"> </w:t>
      </w:r>
      <w:r>
        <w:rPr>
          <w:sz w:val="24"/>
        </w:rPr>
        <w:t>– Челябинск</w:t>
      </w:r>
      <w:r>
        <w:rPr>
          <w:spacing w:val="-1"/>
          <w:sz w:val="24"/>
        </w:rPr>
        <w:t xml:space="preserve"> </w:t>
      </w:r>
      <w:r>
        <w:rPr>
          <w:sz w:val="24"/>
        </w:rPr>
        <w:t>: ЧИППКРО,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С. 67-71.</w:t>
      </w:r>
    </w:p>
    <w:p w:rsidR="00117080" w:rsidRDefault="00BE7805">
      <w:pPr>
        <w:pStyle w:val="a4"/>
        <w:numPr>
          <w:ilvl w:val="0"/>
          <w:numId w:val="88"/>
        </w:numPr>
        <w:tabs>
          <w:tab w:val="left" w:pos="1247"/>
        </w:tabs>
        <w:ind w:right="151" w:firstLine="708"/>
        <w:jc w:val="both"/>
        <w:rPr>
          <w:sz w:val="24"/>
        </w:rPr>
      </w:pPr>
      <w:r>
        <w:rPr>
          <w:sz w:val="24"/>
        </w:rPr>
        <w:t>Воронов, В. В. Технология воспитания: пособие для преподавателей вузов, 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 / В.</w:t>
      </w:r>
      <w:r>
        <w:rPr>
          <w:spacing w:val="-4"/>
          <w:sz w:val="24"/>
        </w:rPr>
        <w:t xml:space="preserve"> </w:t>
      </w:r>
      <w:r>
        <w:rPr>
          <w:sz w:val="24"/>
        </w:rPr>
        <w:t>В. Воронов.</w:t>
      </w:r>
      <w:r>
        <w:rPr>
          <w:spacing w:val="2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Школьная пресса,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 96 с.</w:t>
      </w:r>
    </w:p>
    <w:p w:rsidR="00117080" w:rsidRDefault="00BE7805">
      <w:pPr>
        <w:pStyle w:val="a4"/>
        <w:numPr>
          <w:ilvl w:val="0"/>
          <w:numId w:val="88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Григорьев,</w:t>
      </w:r>
      <w:r>
        <w:rPr>
          <w:spacing w:val="90"/>
          <w:sz w:val="24"/>
        </w:rPr>
        <w:t xml:space="preserve"> </w:t>
      </w:r>
      <w:r>
        <w:rPr>
          <w:sz w:val="24"/>
        </w:rPr>
        <w:t>Д.</w:t>
      </w:r>
      <w:r>
        <w:rPr>
          <w:spacing w:val="90"/>
          <w:sz w:val="24"/>
        </w:rPr>
        <w:t xml:space="preserve"> </w:t>
      </w:r>
      <w:r>
        <w:rPr>
          <w:sz w:val="24"/>
        </w:rPr>
        <w:t>В.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Внеурочная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школьников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/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30"/>
          <w:sz w:val="24"/>
        </w:rPr>
        <w:t xml:space="preserve"> </w:t>
      </w:r>
      <w:r>
        <w:rPr>
          <w:sz w:val="24"/>
        </w:rPr>
        <w:t>Григорьев,</w:t>
      </w:r>
      <w:r>
        <w:rPr>
          <w:spacing w:val="-58"/>
          <w:sz w:val="24"/>
        </w:rPr>
        <w:t xml:space="preserve"> </w:t>
      </w:r>
      <w:r>
        <w:rPr>
          <w:sz w:val="24"/>
        </w:rPr>
        <w:t>П. В. Степанов // Мет</w:t>
      </w:r>
      <w:r>
        <w:rPr>
          <w:sz w:val="24"/>
        </w:rPr>
        <w:t>одический конструктор : пособие для учителя. – Москва 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127 с.</w:t>
      </w:r>
    </w:p>
    <w:p w:rsidR="00117080" w:rsidRDefault="00BE7805">
      <w:pPr>
        <w:pStyle w:val="a4"/>
        <w:numPr>
          <w:ilvl w:val="0"/>
          <w:numId w:val="88"/>
        </w:numPr>
        <w:tabs>
          <w:tab w:val="left" w:pos="1247"/>
        </w:tabs>
        <w:ind w:right="990" w:firstLine="708"/>
        <w:jc w:val="both"/>
        <w:rPr>
          <w:sz w:val="24"/>
        </w:rPr>
      </w:pPr>
      <w:r>
        <w:rPr>
          <w:sz w:val="24"/>
        </w:rPr>
        <w:t>Кукушкин, В. С. Современные педагогические технологии. Начальная школа :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учителя /</w:t>
      </w:r>
      <w:r>
        <w:rPr>
          <w:spacing w:val="-2"/>
          <w:sz w:val="24"/>
        </w:rPr>
        <w:t xml:space="preserve"> </w:t>
      </w:r>
      <w:r>
        <w:rPr>
          <w:sz w:val="24"/>
        </w:rPr>
        <w:t>В. С.</w:t>
      </w:r>
      <w:r>
        <w:rPr>
          <w:spacing w:val="-1"/>
          <w:sz w:val="24"/>
        </w:rPr>
        <w:t xml:space="preserve"> </w:t>
      </w:r>
      <w:r>
        <w:rPr>
          <w:sz w:val="24"/>
        </w:rPr>
        <w:t>Кукушкин.</w:t>
      </w:r>
      <w:r>
        <w:rPr>
          <w:spacing w:val="3"/>
          <w:sz w:val="24"/>
        </w:rPr>
        <w:t xml:space="preserve"> </w:t>
      </w:r>
      <w:r>
        <w:rPr>
          <w:sz w:val="24"/>
        </w:rPr>
        <w:t>– Ростов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Дону,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  <w:rPr>
          <w:sz w:val="22"/>
        </w:rPr>
      </w:pPr>
    </w:p>
    <w:p w:rsidR="00117080" w:rsidRDefault="00BE7805">
      <w:pPr>
        <w:pStyle w:val="Heading1"/>
        <w:ind w:left="669" w:right="566"/>
      </w:pPr>
      <w:r>
        <w:t>ПИОНЕРБОЛ КАК СРЕДСТВО РАЗВИТИЯ ФИЗИЧЕСКИХ КАЧЕСТВ</w:t>
      </w:r>
      <w:r>
        <w:rPr>
          <w:spacing w:val="-6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117080" w:rsidRDefault="00BE7805">
      <w:pPr>
        <w:pStyle w:val="Heading2"/>
      </w:pPr>
      <w:r>
        <w:t>Алпеева</w:t>
      </w:r>
      <w:r>
        <w:rPr>
          <w:spacing w:val="-6"/>
        </w:rPr>
        <w:t xml:space="preserve"> </w:t>
      </w:r>
      <w:r>
        <w:t>Марина</w:t>
      </w:r>
      <w:r>
        <w:rPr>
          <w:spacing w:val="-3"/>
        </w:rPr>
        <w:t xml:space="preserve"> </w:t>
      </w:r>
      <w:r>
        <w:t>Николаевна,</w:t>
      </w:r>
    </w:p>
    <w:p w:rsidR="00117080" w:rsidRDefault="00BE7805">
      <w:pPr>
        <w:spacing w:line="299" w:lineRule="exact"/>
        <w:ind w:left="1221" w:right="1123"/>
        <w:jc w:val="center"/>
        <w:rPr>
          <w:i/>
          <w:sz w:val="26"/>
        </w:rPr>
      </w:pPr>
      <w:r>
        <w:rPr>
          <w:i/>
          <w:sz w:val="26"/>
        </w:rPr>
        <w:t>инструктор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культуре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бюджетного</w:t>
      </w:r>
    </w:p>
    <w:p w:rsidR="00117080" w:rsidRDefault="00BE7805">
      <w:pPr>
        <w:spacing w:before="1"/>
        <w:ind w:left="260" w:right="164"/>
        <w:jc w:val="center"/>
        <w:rPr>
          <w:i/>
          <w:sz w:val="26"/>
        </w:rPr>
      </w:pPr>
      <w:r>
        <w:rPr>
          <w:i/>
          <w:sz w:val="26"/>
        </w:rPr>
        <w:t>общеобразовательного учреждения «Образовательный комплекс «СтартУМ»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(структурное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подразделение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«Детский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сад»)</w:t>
      </w:r>
    </w:p>
    <w:p w:rsidR="00117080" w:rsidRDefault="00BE7805">
      <w:pPr>
        <w:spacing w:line="299" w:lineRule="exact"/>
        <w:ind w:left="1218" w:right="1123"/>
        <w:jc w:val="center"/>
        <w:rPr>
          <w:i/>
          <w:sz w:val="26"/>
        </w:rPr>
      </w:pP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Согласно Федерального государственного образовательного стандарта дошколь-</w:t>
      </w:r>
      <w:r>
        <w:rPr>
          <w:spacing w:val="1"/>
        </w:rPr>
        <w:t xml:space="preserve"> </w:t>
      </w:r>
      <w:r>
        <w:t>ного образования (далее - ФГОС ДО) образовательная область «Физическое развитие»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приобретение</w:t>
      </w:r>
      <w:r>
        <w:rPr>
          <w:spacing w:val="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видах поведения детей:</w:t>
      </w:r>
      <w:r>
        <w:rPr>
          <w:spacing w:val="-1"/>
        </w:rPr>
        <w:t xml:space="preserve"> </w:t>
      </w:r>
      <w:r>
        <w:t>двигательной,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t>числе связанной с выполнением упражнений, направленных на развитие таких физиче-</w:t>
      </w:r>
      <w:r>
        <w:rPr>
          <w:spacing w:val="1"/>
        </w:rPr>
        <w:t xml:space="preserve"> </w:t>
      </w:r>
      <w:r>
        <w:t>ских качеств, как координация и гибкость, способствующих правильному формирова-</w:t>
      </w:r>
      <w:r>
        <w:rPr>
          <w:spacing w:val="1"/>
        </w:rPr>
        <w:t xml:space="preserve"> </w:t>
      </w:r>
      <w:r>
        <w:t xml:space="preserve">нию опорно-двигательной </w:t>
      </w:r>
      <w:r>
        <w:t>системы организма, развитию координации движений, круп-</w:t>
      </w:r>
      <w:r>
        <w:rPr>
          <w:spacing w:val="1"/>
        </w:rPr>
        <w:t xml:space="preserve"> </w:t>
      </w:r>
      <w:r>
        <w:t>ной и мелкой моторики обеих рук, а также с правильным, не наносящим ущерба орга-</w:t>
      </w:r>
      <w:r>
        <w:rPr>
          <w:spacing w:val="1"/>
        </w:rPr>
        <w:t xml:space="preserve"> </w:t>
      </w:r>
      <w:r>
        <w:t>низму, выполнением основных движений (ходьба, бег, мягкие прыжки) ([6]). Формиро-</w:t>
      </w:r>
      <w:r>
        <w:rPr>
          <w:spacing w:val="1"/>
        </w:rPr>
        <w:t xml:space="preserve"> </w:t>
      </w:r>
      <w:r>
        <w:t>вание начальных представлений о некот</w:t>
      </w:r>
      <w:r>
        <w:t>орых видах спорта, овладение подвижными иг-</w:t>
      </w:r>
      <w:r>
        <w:rPr>
          <w:spacing w:val="1"/>
        </w:rPr>
        <w:t xml:space="preserve"> </w:t>
      </w:r>
      <w:r>
        <w:t>рами с правилами. Становление целенаправленности и само регуляции в двигательной</w:t>
      </w:r>
      <w:r>
        <w:rPr>
          <w:spacing w:val="1"/>
        </w:rPr>
        <w:t xml:space="preserve"> </w:t>
      </w:r>
      <w:r>
        <w:t>сфере, становление ценностей здорового образа жизни, овладение его элементарными</w:t>
      </w:r>
      <w:r>
        <w:rPr>
          <w:spacing w:val="1"/>
        </w:rPr>
        <w:t xml:space="preserve"> </w:t>
      </w:r>
      <w:r>
        <w:t>нормами и правилами (в питании, двигательном режим</w:t>
      </w:r>
      <w:r>
        <w:t>е, закаливании, при формирова-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привычек)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7"/>
      </w:pPr>
      <w:r>
        <w:t>Как</w:t>
      </w:r>
      <w:r>
        <w:rPr>
          <w:spacing w:val="9"/>
        </w:rPr>
        <w:t xml:space="preserve"> </w:t>
      </w:r>
      <w:r>
        <w:t>писал</w:t>
      </w:r>
      <w:r>
        <w:rPr>
          <w:spacing w:val="9"/>
        </w:rPr>
        <w:t xml:space="preserve"> </w:t>
      </w:r>
      <w:r>
        <w:t>выдающийся</w:t>
      </w:r>
      <w:r>
        <w:rPr>
          <w:spacing w:val="9"/>
        </w:rPr>
        <w:t xml:space="preserve"> </w:t>
      </w:r>
      <w:r>
        <w:t>советский</w:t>
      </w:r>
      <w:r>
        <w:rPr>
          <w:spacing w:val="9"/>
        </w:rPr>
        <w:t xml:space="preserve"> </w:t>
      </w:r>
      <w:r>
        <w:t>педагог</w:t>
      </w:r>
      <w:r>
        <w:rPr>
          <w:spacing w:val="10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Сухомлинский:</w:t>
      </w:r>
      <w:r>
        <w:rPr>
          <w:spacing w:val="10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боюсь</w:t>
      </w:r>
      <w:r>
        <w:rPr>
          <w:spacing w:val="8"/>
        </w:rPr>
        <w:t xml:space="preserve"> </w:t>
      </w:r>
      <w:r>
        <w:t>еще</w:t>
      </w:r>
      <w:r>
        <w:rPr>
          <w:spacing w:val="-62"/>
        </w:rPr>
        <w:t xml:space="preserve"> </w:t>
      </w:r>
      <w:r>
        <w:t>и еще раз повторить: забота о здоровье – это важнейший труд воспитателя. От жизнера-</w:t>
      </w:r>
      <w:r>
        <w:rPr>
          <w:spacing w:val="1"/>
        </w:rPr>
        <w:t xml:space="preserve"> </w:t>
      </w:r>
      <w:r>
        <w:t xml:space="preserve">достности, бодрости детей зависит их </w:t>
      </w:r>
      <w:r>
        <w:t>духовная жизнь, мировоззрение, умственное раз-</w:t>
      </w:r>
      <w:r>
        <w:rPr>
          <w:spacing w:val="1"/>
        </w:rPr>
        <w:t xml:space="preserve"> </w:t>
      </w:r>
      <w:r>
        <w:t>витие,</w:t>
      </w:r>
      <w:r>
        <w:rPr>
          <w:spacing w:val="-2"/>
        </w:rPr>
        <w:t xml:space="preserve"> </w:t>
      </w:r>
      <w:r>
        <w:t>прочность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вера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силы»</w:t>
      </w:r>
      <w:r>
        <w:rPr>
          <w:spacing w:val="-2"/>
        </w:rPr>
        <w:t xml:space="preserve"> </w:t>
      </w:r>
      <w:r>
        <w:t>[4].</w:t>
      </w:r>
    </w:p>
    <w:p w:rsidR="00117080" w:rsidRDefault="00BE7805">
      <w:pPr>
        <w:pStyle w:val="a3"/>
        <w:ind w:right="147"/>
      </w:pPr>
      <w:r>
        <w:t>Однако наблюдения за детьми дошкольного возраста показали, что у них слабо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визуальное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большинство дошкольников испытывают затруднения в игровом взаимодействии друг с</w:t>
      </w:r>
      <w:r>
        <w:rPr>
          <w:spacing w:val="1"/>
        </w:rPr>
        <w:t xml:space="preserve"> </w:t>
      </w:r>
      <w:r>
        <w:t>другом, нарушена ориентировка в пространстве, не всегда могут выполнить поставлен-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перед ними</w:t>
      </w:r>
      <w:r>
        <w:rPr>
          <w:spacing w:val="-2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слабый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выносливости.</w:t>
      </w:r>
    </w:p>
    <w:p w:rsidR="00117080" w:rsidRDefault="00BE7805">
      <w:pPr>
        <w:pStyle w:val="a3"/>
        <w:ind w:right="148"/>
      </w:pPr>
      <w:r>
        <w:t>Одним из эффективных средств развития физ</w:t>
      </w:r>
      <w:r>
        <w:t>ических качеств у детей дошкольно-</w:t>
      </w:r>
      <w:r>
        <w:rPr>
          <w:spacing w:val="1"/>
        </w:rPr>
        <w:t xml:space="preserve"> </w:t>
      </w:r>
      <w:r>
        <w:t>го возраста является игра пионербол. Игра ведётся любым мячом на любой по размеру</w:t>
      </w:r>
      <w:r>
        <w:rPr>
          <w:spacing w:val="1"/>
        </w:rPr>
        <w:t xml:space="preserve"> </w:t>
      </w:r>
      <w:r>
        <w:t>площадке. Главное, чтобы она была прямоугольной, не очень маленькой и не очень</w:t>
      </w:r>
      <w:r>
        <w:rPr>
          <w:spacing w:val="1"/>
        </w:rPr>
        <w:t xml:space="preserve"> </w:t>
      </w:r>
      <w:r>
        <w:t>большой, а посередине была бы закреплена сетка для волейбола</w:t>
      </w:r>
      <w:r>
        <w:t>. Высота сетки устанав-</w:t>
      </w:r>
      <w:r>
        <w:rPr>
          <w:spacing w:val="1"/>
        </w:rPr>
        <w:t xml:space="preserve"> </w:t>
      </w:r>
      <w:r>
        <w:t>ливается по росту игроков, то есть выше роста на 20–80 см для удобного перебрасыва-</w:t>
      </w:r>
      <w:r>
        <w:rPr>
          <w:spacing w:val="1"/>
        </w:rPr>
        <w:t xml:space="preserve"> </w:t>
      </w:r>
      <w:r>
        <w:t>ния мяча. В каждой команде более одного человека (в зависимости от размеров площад-</w:t>
      </w:r>
      <w:r>
        <w:rPr>
          <w:spacing w:val="1"/>
        </w:rPr>
        <w:t xml:space="preserve"> </w:t>
      </w:r>
      <w:r>
        <w:t>ки). По команде судьи игрок одной из команд бросает любым способ</w:t>
      </w:r>
      <w:r>
        <w:t>ом мяч через сетку,</w:t>
      </w:r>
      <w:r>
        <w:rPr>
          <w:spacing w:val="-6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 попал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территорию другой</w:t>
      </w:r>
      <w:r>
        <w:rPr>
          <w:spacing w:val="-2"/>
        </w:rPr>
        <w:t xml:space="preserve"> </w:t>
      </w:r>
      <w:r>
        <w:t>команды.</w:t>
      </w:r>
    </w:p>
    <w:p w:rsidR="00117080" w:rsidRDefault="00BE7805">
      <w:pPr>
        <w:pStyle w:val="a3"/>
        <w:spacing w:before="2"/>
        <w:ind w:right="146"/>
      </w:pPr>
      <w:r>
        <w:t>Подача считается правильной, если мяч перелетит над сеткой и опустится в пре-</w:t>
      </w:r>
      <w:r>
        <w:rPr>
          <w:spacing w:val="1"/>
        </w:rPr>
        <w:t xml:space="preserve"> </w:t>
      </w:r>
      <w:r>
        <w:t>делах площадки команды противника. Принимающая команда старается поймать мяч и</w:t>
      </w:r>
      <w:r>
        <w:rPr>
          <w:spacing w:val="1"/>
        </w:rPr>
        <w:t xml:space="preserve"> </w:t>
      </w:r>
      <w:r>
        <w:t>перебросить его на противоположную</w:t>
      </w:r>
      <w:r>
        <w:t xml:space="preserve"> сторону. И так далее, пока не пойманный мяч не</w:t>
      </w:r>
      <w:r>
        <w:rPr>
          <w:spacing w:val="1"/>
        </w:rPr>
        <w:t xml:space="preserve"> </w:t>
      </w:r>
      <w:r>
        <w:t>опустится на площадку одной из команд. За это подающая команда получает одно очко.</w:t>
      </w:r>
      <w:r>
        <w:rPr>
          <w:spacing w:val="1"/>
        </w:rPr>
        <w:t xml:space="preserve"> </w:t>
      </w:r>
      <w:r>
        <w:t>Игра ведётся до любого заранее оговорённого счёта. Количество партий тоже может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произвольным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ind w:right="154"/>
      </w:pPr>
      <w:r>
        <w:t>В качестве практическо</w:t>
      </w:r>
      <w:r>
        <w:t>го примера из опыта работы предлагается алгоритм озна-</w:t>
      </w:r>
      <w:r>
        <w:rPr>
          <w:spacing w:val="1"/>
        </w:rPr>
        <w:t xml:space="preserve"> </w:t>
      </w:r>
      <w:r>
        <w:t>комления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пионербол.</w:t>
      </w:r>
    </w:p>
    <w:p w:rsidR="00117080" w:rsidRDefault="00BE7805">
      <w:pPr>
        <w:pStyle w:val="a3"/>
        <w:ind w:right="150"/>
      </w:pPr>
      <w:r>
        <w:t>На первом этапе проводится серия игровых занятий с целью сформированности</w:t>
      </w:r>
      <w:r>
        <w:rPr>
          <w:spacing w:val="1"/>
        </w:rPr>
        <w:t xml:space="preserve"> </w:t>
      </w:r>
      <w:r>
        <w:t>физических способностей детей. Например, одно из занятий «Попади поймай». На стене</w:t>
      </w:r>
      <w:r>
        <w:rPr>
          <w:spacing w:val="-62"/>
        </w:rPr>
        <w:t xml:space="preserve"> </w:t>
      </w:r>
      <w:r>
        <w:t>спортивного зала нарисован круг, инструктор по физкультуре показывает детям, как</w:t>
      </w:r>
      <w:r>
        <w:rPr>
          <w:spacing w:val="1"/>
        </w:rPr>
        <w:t xml:space="preserve"> </w:t>
      </w:r>
      <w:r>
        <w:t>правильно делать бросок мяча, попав в круг и поймав отлетевший мяч. Не все дети сна-</w:t>
      </w:r>
      <w:r>
        <w:rPr>
          <w:spacing w:val="1"/>
        </w:rPr>
        <w:t xml:space="preserve"> </w:t>
      </w:r>
      <w:r>
        <w:t>чала</w:t>
      </w:r>
      <w:r>
        <w:rPr>
          <w:spacing w:val="-2"/>
        </w:rPr>
        <w:t xml:space="preserve"> </w:t>
      </w:r>
      <w:r>
        <w:t>справляются 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заданием.</w:t>
      </w:r>
    </w:p>
    <w:p w:rsidR="00117080" w:rsidRDefault="00BE7805">
      <w:pPr>
        <w:pStyle w:val="a3"/>
        <w:ind w:right="153"/>
      </w:pPr>
      <w:r>
        <w:t>На пол кладется координационная лестница, задача детей с</w:t>
      </w:r>
      <w:r>
        <w:t>делать бросок мяча в</w:t>
      </w:r>
      <w:r>
        <w:rPr>
          <w:spacing w:val="1"/>
        </w:rPr>
        <w:t xml:space="preserve"> </w:t>
      </w:r>
      <w:r>
        <w:t>квадрат лестницы, поймать его и переместиться, дольше перепрыгивая двумя ногами</w:t>
      </w:r>
      <w:r>
        <w:rPr>
          <w:spacing w:val="1"/>
        </w:rPr>
        <w:t xml:space="preserve"> </w:t>
      </w:r>
      <w:r>
        <w:t>ступеньки. Затем предлагается детям разделиться на две команды и стать по обе сторо-</w:t>
      </w:r>
      <w:r>
        <w:rPr>
          <w:spacing w:val="1"/>
        </w:rPr>
        <w:t xml:space="preserve"> </w:t>
      </w:r>
      <w:r>
        <w:t>ны сетки. Показывается, как правильно перебрасывать мяч и как не мешат</w:t>
      </w:r>
      <w:r>
        <w:t>ь ловящему,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сути</w:t>
      </w:r>
      <w:r>
        <w:rPr>
          <w:spacing w:val="-1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уронить мяч.</w:t>
      </w:r>
    </w:p>
    <w:p w:rsidR="00117080" w:rsidRDefault="00BE7805">
      <w:pPr>
        <w:pStyle w:val="a3"/>
        <w:ind w:right="153"/>
      </w:pPr>
      <w:r>
        <w:t>Второй этап работы направлен на развитие и закрепление физических качеств в</w:t>
      </w:r>
      <w:r>
        <w:rPr>
          <w:spacing w:val="1"/>
        </w:rPr>
        <w:t xml:space="preserve"> </w:t>
      </w:r>
      <w:r>
        <w:t>процессе обучения детей игре «дошкольный пионербол», который условно можно раз-</w:t>
      </w:r>
      <w:r>
        <w:rPr>
          <w:spacing w:val="1"/>
        </w:rPr>
        <w:t xml:space="preserve"> </w:t>
      </w:r>
      <w:r>
        <w:t>делить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чет</w:t>
      </w:r>
      <w:r>
        <w:t>ыре</w:t>
      </w:r>
      <w:r>
        <w:rPr>
          <w:spacing w:val="2"/>
        </w:rPr>
        <w:t xml:space="preserve"> </w:t>
      </w:r>
      <w:r>
        <w:t>этапа: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87"/>
        </w:numPr>
        <w:tabs>
          <w:tab w:val="left" w:pos="1156"/>
        </w:tabs>
        <w:spacing w:before="76"/>
        <w:ind w:left="1155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«чувства</w:t>
      </w:r>
      <w:r>
        <w:rPr>
          <w:spacing w:val="-2"/>
          <w:sz w:val="26"/>
        </w:rPr>
        <w:t xml:space="preserve"> </w:t>
      </w:r>
      <w:r>
        <w:rPr>
          <w:sz w:val="26"/>
        </w:rPr>
        <w:t>мяча»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 к</w:t>
      </w:r>
      <w:r>
        <w:rPr>
          <w:spacing w:val="-2"/>
          <w:sz w:val="26"/>
        </w:rPr>
        <w:t xml:space="preserve"> </w:t>
      </w:r>
      <w:r>
        <w:rPr>
          <w:sz w:val="26"/>
        </w:rPr>
        <w:t>играм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ним</w:t>
      </w:r>
      <w:r>
        <w:rPr>
          <w:spacing w:val="-2"/>
          <w:sz w:val="26"/>
        </w:rPr>
        <w:t xml:space="preserve"> </w:t>
      </w:r>
      <w:r>
        <w:rPr>
          <w:sz w:val="26"/>
        </w:rPr>
        <w:t>(младший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возраст);</w:t>
      </w:r>
    </w:p>
    <w:p w:rsidR="00117080" w:rsidRDefault="00BE7805">
      <w:pPr>
        <w:pStyle w:val="a4"/>
        <w:numPr>
          <w:ilvl w:val="0"/>
          <w:numId w:val="87"/>
        </w:numPr>
        <w:tabs>
          <w:tab w:val="left" w:pos="1156"/>
        </w:tabs>
        <w:spacing w:before="1" w:line="298" w:lineRule="exact"/>
        <w:ind w:left="1155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3"/>
          <w:sz w:val="26"/>
        </w:rPr>
        <w:t xml:space="preserve"> </w:t>
      </w:r>
      <w:r>
        <w:rPr>
          <w:sz w:val="26"/>
        </w:rPr>
        <w:t>(азов)</w:t>
      </w:r>
      <w:r>
        <w:rPr>
          <w:spacing w:val="-4"/>
          <w:sz w:val="26"/>
        </w:rPr>
        <w:t xml:space="preserve"> </w:t>
      </w:r>
      <w:r>
        <w:rPr>
          <w:sz w:val="26"/>
        </w:rPr>
        <w:t>владения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мячом</w:t>
      </w:r>
      <w:r>
        <w:rPr>
          <w:spacing w:val="-3"/>
          <w:sz w:val="26"/>
        </w:rPr>
        <w:t xml:space="preserve"> </w:t>
      </w:r>
      <w:r>
        <w:rPr>
          <w:sz w:val="26"/>
        </w:rPr>
        <w:t>(средний</w:t>
      </w:r>
      <w:r>
        <w:rPr>
          <w:spacing w:val="-4"/>
          <w:sz w:val="26"/>
        </w:rPr>
        <w:t xml:space="preserve"> </w:t>
      </w:r>
      <w:r>
        <w:rPr>
          <w:sz w:val="26"/>
        </w:rPr>
        <w:t>возраст);</w:t>
      </w:r>
    </w:p>
    <w:p w:rsidR="00117080" w:rsidRDefault="00BE7805">
      <w:pPr>
        <w:pStyle w:val="a4"/>
        <w:numPr>
          <w:ilvl w:val="0"/>
          <w:numId w:val="87"/>
        </w:numPr>
        <w:tabs>
          <w:tab w:val="left" w:pos="1156"/>
        </w:tabs>
        <w:spacing w:line="298" w:lineRule="exact"/>
        <w:ind w:left="1155"/>
        <w:jc w:val="left"/>
        <w:rPr>
          <w:sz w:val="26"/>
        </w:rPr>
      </w:pPr>
      <w:r>
        <w:rPr>
          <w:sz w:val="26"/>
        </w:rPr>
        <w:t>закрепление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4"/>
          <w:sz w:val="26"/>
        </w:rPr>
        <w:t xml:space="preserve"> </w:t>
      </w:r>
      <w:r>
        <w:rPr>
          <w:sz w:val="26"/>
        </w:rPr>
        <w:t>владения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мячом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играх</w:t>
      </w:r>
      <w:r>
        <w:rPr>
          <w:spacing w:val="-4"/>
          <w:sz w:val="26"/>
        </w:rPr>
        <w:t xml:space="preserve"> </w:t>
      </w:r>
      <w:r>
        <w:rPr>
          <w:sz w:val="26"/>
        </w:rPr>
        <w:t>(старший</w:t>
      </w:r>
      <w:r>
        <w:rPr>
          <w:spacing w:val="-4"/>
          <w:sz w:val="26"/>
        </w:rPr>
        <w:t xml:space="preserve"> </w:t>
      </w:r>
      <w:r>
        <w:rPr>
          <w:sz w:val="26"/>
        </w:rPr>
        <w:t>возраст);</w:t>
      </w:r>
    </w:p>
    <w:p w:rsidR="00117080" w:rsidRDefault="00BE7805">
      <w:pPr>
        <w:pStyle w:val="a4"/>
        <w:numPr>
          <w:ilvl w:val="0"/>
          <w:numId w:val="87"/>
        </w:numPr>
        <w:tabs>
          <w:tab w:val="left" w:pos="1156"/>
        </w:tabs>
        <w:spacing w:before="1"/>
        <w:ind w:right="153" w:firstLine="708"/>
        <w:rPr>
          <w:sz w:val="26"/>
        </w:rPr>
      </w:pPr>
      <w:r>
        <w:rPr>
          <w:sz w:val="26"/>
        </w:rPr>
        <w:t>совершенствование техники владения мячом, разучивание правил пионербола</w:t>
      </w:r>
      <w:r>
        <w:rPr>
          <w:spacing w:val="1"/>
          <w:sz w:val="26"/>
        </w:rPr>
        <w:t xml:space="preserve"> </w:t>
      </w:r>
      <w:r>
        <w:rPr>
          <w:sz w:val="26"/>
        </w:rPr>
        <w:t>(подготовительная группа).</w:t>
      </w:r>
    </w:p>
    <w:p w:rsidR="00117080" w:rsidRDefault="00BE7805">
      <w:pPr>
        <w:pStyle w:val="a3"/>
        <w:ind w:right="148"/>
      </w:pPr>
      <w:r>
        <w:t>Для младшего и среднего дошкольного возраста в основном применяются по-</w:t>
      </w:r>
      <w:r>
        <w:rPr>
          <w:spacing w:val="1"/>
        </w:rPr>
        <w:t xml:space="preserve"> </w:t>
      </w:r>
      <w:r>
        <w:t>движные игры с мячом, такие как: «Горячая картошка», «Веселый мяч», «Ловишки с</w:t>
      </w:r>
      <w:r>
        <w:rPr>
          <w:spacing w:val="1"/>
        </w:rPr>
        <w:t xml:space="preserve"> </w:t>
      </w:r>
      <w:r>
        <w:t>мячом»</w:t>
      </w:r>
      <w:r>
        <w:t xml:space="preserve"> и т.д [3]. Для старшего дошкольного возраста (5-7 лет) идет уклон на развитие</w:t>
      </w:r>
      <w:r>
        <w:rPr>
          <w:spacing w:val="1"/>
        </w:rPr>
        <w:t xml:space="preserve"> </w:t>
      </w:r>
      <w:r>
        <w:t>техники и тактики игры, ознакомление и освоение правил. Обязательно проводится бе-</w:t>
      </w:r>
      <w:r>
        <w:rPr>
          <w:spacing w:val="1"/>
        </w:rPr>
        <w:t xml:space="preserve"> </w:t>
      </w:r>
      <w:r>
        <w:t>седа на тему «История пионербола». Форма взаимодействия с детьми организуется как</w:t>
      </w:r>
      <w:r>
        <w:rPr>
          <w:spacing w:val="1"/>
        </w:rPr>
        <w:t xml:space="preserve"> </w:t>
      </w:r>
      <w:r>
        <w:t>индивидуальн</w:t>
      </w:r>
      <w:r>
        <w:t>о,</w:t>
      </w:r>
      <w:r>
        <w:rPr>
          <w:spacing w:val="1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парах.</w:t>
      </w:r>
    </w:p>
    <w:p w:rsidR="00117080" w:rsidRDefault="00BE7805">
      <w:pPr>
        <w:pStyle w:val="a3"/>
        <w:spacing w:line="298" w:lineRule="exact"/>
        <w:ind w:left="961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упражнения: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37"/>
        </w:tabs>
        <w:spacing w:before="1"/>
        <w:ind w:right="147" w:firstLine="708"/>
        <w:rPr>
          <w:sz w:val="26"/>
        </w:rPr>
      </w:pPr>
      <w:r>
        <w:rPr>
          <w:sz w:val="26"/>
        </w:rPr>
        <w:t>«Кто выше». Каждому ребенку предлагается мяч и игровое задание: подбрасы-</w:t>
      </w:r>
      <w:r>
        <w:rPr>
          <w:spacing w:val="1"/>
          <w:sz w:val="26"/>
        </w:rPr>
        <w:t xml:space="preserve"> </w:t>
      </w:r>
      <w:r>
        <w:rPr>
          <w:sz w:val="26"/>
        </w:rPr>
        <w:t>вать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вверх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ловить.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усложняется:</w:t>
      </w:r>
      <w:r>
        <w:rPr>
          <w:spacing w:val="1"/>
          <w:sz w:val="26"/>
        </w:rPr>
        <w:t xml:space="preserve"> </w:t>
      </w:r>
      <w:r>
        <w:rPr>
          <w:sz w:val="26"/>
        </w:rPr>
        <w:t>добавляется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хлопок</w:t>
      </w:r>
      <w:r>
        <w:rPr>
          <w:spacing w:val="1"/>
          <w:sz w:val="26"/>
        </w:rPr>
        <w:t xml:space="preserve"> </w:t>
      </w:r>
      <w:r>
        <w:rPr>
          <w:sz w:val="26"/>
        </w:rPr>
        <w:t>(«Хлопушка»).</w:t>
      </w:r>
      <w:r>
        <w:rPr>
          <w:spacing w:val="36"/>
          <w:sz w:val="26"/>
        </w:rPr>
        <w:t xml:space="preserve"> </w:t>
      </w:r>
      <w:r>
        <w:rPr>
          <w:sz w:val="26"/>
        </w:rPr>
        <w:t>Так</w:t>
      </w:r>
      <w:r>
        <w:rPr>
          <w:spacing w:val="35"/>
          <w:sz w:val="26"/>
        </w:rPr>
        <w:t xml:space="preserve"> </w:t>
      </w:r>
      <w:r>
        <w:rPr>
          <w:sz w:val="26"/>
        </w:rPr>
        <w:t>же</w:t>
      </w:r>
      <w:r>
        <w:rPr>
          <w:spacing w:val="34"/>
          <w:sz w:val="26"/>
        </w:rPr>
        <w:t xml:space="preserve"> </w:t>
      </w:r>
      <w:r>
        <w:rPr>
          <w:sz w:val="26"/>
        </w:rPr>
        <w:t>можно</w:t>
      </w:r>
      <w:r>
        <w:rPr>
          <w:spacing w:val="35"/>
          <w:sz w:val="26"/>
        </w:rPr>
        <w:t xml:space="preserve"> </w:t>
      </w:r>
      <w:r>
        <w:rPr>
          <w:sz w:val="26"/>
        </w:rPr>
        <w:t>после</w:t>
      </w:r>
      <w:r>
        <w:rPr>
          <w:spacing w:val="35"/>
          <w:sz w:val="26"/>
        </w:rPr>
        <w:t xml:space="preserve"> </w:t>
      </w:r>
      <w:r>
        <w:rPr>
          <w:sz w:val="26"/>
        </w:rPr>
        <w:t>броска</w:t>
      </w:r>
      <w:r>
        <w:rPr>
          <w:spacing w:val="34"/>
          <w:sz w:val="26"/>
        </w:rPr>
        <w:t xml:space="preserve"> </w:t>
      </w:r>
      <w:r>
        <w:rPr>
          <w:sz w:val="26"/>
        </w:rPr>
        <w:t>не</w:t>
      </w:r>
      <w:r>
        <w:rPr>
          <w:spacing w:val="35"/>
          <w:sz w:val="26"/>
        </w:rPr>
        <w:t xml:space="preserve"> </w:t>
      </w:r>
      <w:r>
        <w:rPr>
          <w:sz w:val="26"/>
        </w:rPr>
        <w:t>ловить</w:t>
      </w:r>
      <w:r>
        <w:rPr>
          <w:spacing w:val="37"/>
          <w:sz w:val="26"/>
        </w:rPr>
        <w:t xml:space="preserve"> </w:t>
      </w:r>
      <w:r>
        <w:rPr>
          <w:sz w:val="26"/>
        </w:rPr>
        <w:t>мяч,</w:t>
      </w:r>
      <w:r>
        <w:rPr>
          <w:spacing w:val="34"/>
          <w:sz w:val="26"/>
        </w:rPr>
        <w:t xml:space="preserve"> </w:t>
      </w:r>
      <w:r>
        <w:rPr>
          <w:sz w:val="26"/>
        </w:rPr>
        <w:t>а</w:t>
      </w:r>
      <w:r>
        <w:rPr>
          <w:spacing w:val="34"/>
          <w:sz w:val="26"/>
        </w:rPr>
        <w:t xml:space="preserve"> </w:t>
      </w:r>
      <w:r>
        <w:rPr>
          <w:sz w:val="26"/>
        </w:rPr>
        <w:t>поймать</w:t>
      </w:r>
      <w:r>
        <w:rPr>
          <w:spacing w:val="34"/>
          <w:sz w:val="26"/>
        </w:rPr>
        <w:t xml:space="preserve"> </w:t>
      </w:r>
      <w:r>
        <w:rPr>
          <w:sz w:val="26"/>
        </w:rPr>
        <w:t>его</w:t>
      </w:r>
      <w:r>
        <w:rPr>
          <w:spacing w:val="36"/>
          <w:sz w:val="26"/>
        </w:rPr>
        <w:t xml:space="preserve"> </w:t>
      </w:r>
      <w:r>
        <w:rPr>
          <w:sz w:val="26"/>
        </w:rPr>
        <w:t>после</w:t>
      </w:r>
      <w:r>
        <w:rPr>
          <w:spacing w:val="34"/>
          <w:sz w:val="26"/>
        </w:rPr>
        <w:t xml:space="preserve"> </w:t>
      </w:r>
      <w:r>
        <w:rPr>
          <w:sz w:val="26"/>
        </w:rPr>
        <w:t>удара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пол.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58"/>
        </w:tabs>
        <w:ind w:right="156" w:firstLine="708"/>
        <w:rPr>
          <w:sz w:val="26"/>
        </w:rPr>
      </w:pPr>
      <w:r>
        <w:rPr>
          <w:sz w:val="26"/>
        </w:rPr>
        <w:t>«Переправа мячей». На начальном этапе дети выполняют приставной шаг, от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обруча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другому.</w:t>
      </w:r>
      <w:r>
        <w:rPr>
          <w:spacing w:val="-2"/>
          <w:sz w:val="26"/>
        </w:rPr>
        <w:t xml:space="preserve"> </w:t>
      </w:r>
      <w:r>
        <w:rPr>
          <w:sz w:val="26"/>
        </w:rPr>
        <w:t>Усложняется это упражнение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добавлением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мячей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обручи.</w:t>
      </w:r>
    </w:p>
    <w:p w:rsidR="00117080" w:rsidRDefault="00BE7805">
      <w:pPr>
        <w:pStyle w:val="a3"/>
        <w:spacing w:line="299" w:lineRule="exact"/>
        <w:ind w:left="961" w:firstLine="0"/>
      </w:pPr>
      <w:r>
        <w:t>Работа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мячом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парах: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22"/>
        </w:tabs>
        <w:spacing w:before="1"/>
        <w:ind w:right="154" w:firstLine="708"/>
        <w:rPr>
          <w:sz w:val="26"/>
        </w:rPr>
      </w:pPr>
      <w:r>
        <w:rPr>
          <w:sz w:val="26"/>
        </w:rPr>
        <w:t>упражнение «Не упусти мяч» - по свистку дети начинают передавать мяч из рук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руки</w:t>
      </w:r>
      <w:r>
        <w:rPr>
          <w:spacing w:val="-1"/>
          <w:sz w:val="26"/>
        </w:rPr>
        <w:t xml:space="preserve"> </w:t>
      </w:r>
      <w:r>
        <w:rPr>
          <w:sz w:val="26"/>
        </w:rPr>
        <w:t>любым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способом.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Задача:</w:t>
      </w:r>
      <w:r>
        <w:rPr>
          <w:spacing w:val="-2"/>
          <w:sz w:val="26"/>
        </w:rPr>
        <w:t xml:space="preserve"> </w:t>
      </w:r>
      <w:r>
        <w:rPr>
          <w:sz w:val="26"/>
        </w:rPr>
        <w:t>поймать</w:t>
      </w:r>
      <w:r>
        <w:rPr>
          <w:spacing w:val="-1"/>
          <w:sz w:val="26"/>
        </w:rPr>
        <w:t xml:space="preserve"> </w:t>
      </w:r>
      <w:r>
        <w:rPr>
          <w:sz w:val="26"/>
        </w:rPr>
        <w:t>мяч,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уронив</w:t>
      </w:r>
      <w:r>
        <w:rPr>
          <w:spacing w:val="-2"/>
          <w:sz w:val="26"/>
        </w:rPr>
        <w:t xml:space="preserve"> </w:t>
      </w:r>
      <w:r>
        <w:rPr>
          <w:sz w:val="26"/>
        </w:rPr>
        <w:t>его;</w:t>
      </w:r>
    </w:p>
    <w:p w:rsidR="00117080" w:rsidRDefault="00BE7805">
      <w:pPr>
        <w:pStyle w:val="a4"/>
        <w:numPr>
          <w:ilvl w:val="0"/>
          <w:numId w:val="89"/>
        </w:numPr>
        <w:tabs>
          <w:tab w:val="left" w:pos="1127"/>
        </w:tabs>
        <w:ind w:right="147" w:firstLine="708"/>
        <w:rPr>
          <w:sz w:val="26"/>
        </w:rPr>
      </w:pPr>
      <w:r>
        <w:rPr>
          <w:sz w:val="26"/>
        </w:rPr>
        <w:t>упражнение «Шаг – прыжок – бросок» - дети прыгают вверх, отталкиваясь дву-</w:t>
      </w:r>
      <w:r>
        <w:rPr>
          <w:spacing w:val="1"/>
          <w:sz w:val="26"/>
        </w:rPr>
        <w:t xml:space="preserve"> </w:t>
      </w:r>
      <w:r>
        <w:rPr>
          <w:sz w:val="26"/>
        </w:rPr>
        <w:t>мя ногами, расстояние в парах между детьми в игре с мячом 2–2,5 м., далее можно его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увеличить.</w:t>
      </w:r>
    </w:p>
    <w:p w:rsidR="00117080" w:rsidRDefault="00BE7805">
      <w:pPr>
        <w:pStyle w:val="a3"/>
        <w:ind w:right="154"/>
      </w:pPr>
      <w:r>
        <w:t>Третий этап работы – это совершенствование владением техники мячом в игре</w:t>
      </w:r>
      <w:r>
        <w:rPr>
          <w:spacing w:val="1"/>
        </w:rPr>
        <w:t xml:space="preserve"> </w:t>
      </w:r>
      <w:r>
        <w:t>пионербол. Проводятся турниры с детьми подготовительных к школе групп. В соревно-</w:t>
      </w:r>
      <w:r>
        <w:rPr>
          <w:spacing w:val="1"/>
        </w:rPr>
        <w:t xml:space="preserve"> </w:t>
      </w:r>
      <w:r>
        <w:t>вания</w:t>
      </w:r>
      <w:r>
        <w:t>х принимают участие все дети, поскольку правила игры позволяют делать замены</w:t>
      </w:r>
      <w:r>
        <w:rPr>
          <w:spacing w:val="1"/>
        </w:rPr>
        <w:t xml:space="preserve"> </w:t>
      </w:r>
      <w:r>
        <w:t>игроков,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значит,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ребенок может</w:t>
      </w:r>
      <w:r>
        <w:rPr>
          <w:spacing w:val="-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 способности.</w:t>
      </w:r>
    </w:p>
    <w:p w:rsidR="00117080" w:rsidRDefault="00BE7805">
      <w:pPr>
        <w:pStyle w:val="a3"/>
        <w:ind w:right="154"/>
      </w:pPr>
      <w:r>
        <w:t>Положительными моментами отмечено, что спортивная игра учит детей дружно</w:t>
      </w:r>
      <w:r>
        <w:rPr>
          <w:spacing w:val="1"/>
        </w:rPr>
        <w:t xml:space="preserve"> </w:t>
      </w:r>
      <w:r>
        <w:t>работать в команде, улучшает коо</w:t>
      </w:r>
      <w:r>
        <w:t>рдинацию движений, способствует развитию вынос-</w:t>
      </w:r>
      <w:r>
        <w:rPr>
          <w:spacing w:val="1"/>
        </w:rPr>
        <w:t xml:space="preserve"> </w:t>
      </w:r>
      <w:r>
        <w:t>ливости,</w:t>
      </w:r>
      <w:r>
        <w:rPr>
          <w:spacing w:val="-2"/>
        </w:rPr>
        <w:t xml:space="preserve"> </w:t>
      </w:r>
      <w:r>
        <w:t>благоприятному</w:t>
      </w:r>
      <w:r>
        <w:rPr>
          <w:spacing w:val="-1"/>
        </w:rPr>
        <w:t xml:space="preserve"> </w:t>
      </w:r>
      <w:r>
        <w:t>эмоциональному настрою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148"/>
      </w:pPr>
      <w:r>
        <w:t>В структурном подразделении «Детский сад» периодически проводятся товари-</w:t>
      </w:r>
      <w:r>
        <w:rPr>
          <w:spacing w:val="1"/>
        </w:rPr>
        <w:t xml:space="preserve"> </w:t>
      </w:r>
      <w:r>
        <w:t>щеские встречи с участием семей воспитанников. Родители выступают в качестве игро-</w:t>
      </w:r>
      <w:r>
        <w:rPr>
          <w:spacing w:val="1"/>
        </w:rPr>
        <w:t xml:space="preserve"> </w:t>
      </w:r>
      <w:r>
        <w:t>ков команды и болельщиков своих детей. Каждый, кто присутствует на данных меро-</w:t>
      </w:r>
      <w:r>
        <w:rPr>
          <w:spacing w:val="1"/>
        </w:rPr>
        <w:t xml:space="preserve"> </w:t>
      </w:r>
      <w:r>
        <w:t>приятиях не остается равнодушным и получает массу положительных эмоций. По ито-</w:t>
      </w:r>
      <w:r>
        <w:rPr>
          <w:spacing w:val="1"/>
        </w:rPr>
        <w:t xml:space="preserve"> </w:t>
      </w:r>
      <w:r>
        <w:t>гам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фотовыставка.</w:t>
      </w:r>
    </w:p>
    <w:p w:rsidR="00117080" w:rsidRDefault="00BE7805">
      <w:pPr>
        <w:pStyle w:val="a3"/>
        <w:ind w:right="146"/>
      </w:pPr>
      <w:r>
        <w:t>Постепенно, благодаря систематической, целенаправленной работе дошкольники</w:t>
      </w:r>
      <w:r>
        <w:rPr>
          <w:spacing w:val="1"/>
        </w:rPr>
        <w:t xml:space="preserve"> </w:t>
      </w:r>
      <w:r>
        <w:t>приобщаются к здоровому образу жизни, дружелюбному общению, развивают такие фи-</w:t>
      </w:r>
      <w:r>
        <w:rPr>
          <w:spacing w:val="-62"/>
        </w:rPr>
        <w:t xml:space="preserve"> </w:t>
      </w:r>
      <w:r>
        <w:t>зические качества как ловкость, скорость, выносливость, гибкость, что в будущем по-</w:t>
      </w:r>
      <w:r>
        <w:rPr>
          <w:spacing w:val="1"/>
        </w:rPr>
        <w:t xml:space="preserve"> </w:t>
      </w:r>
      <w:r>
        <w:t>может им стать хо</w:t>
      </w:r>
      <w:r>
        <w:t>рошими спортсменами и ответственными людьми, с активной жиз-</w:t>
      </w:r>
      <w:r>
        <w:rPr>
          <w:spacing w:val="1"/>
        </w:rPr>
        <w:t xml:space="preserve"> </w:t>
      </w:r>
      <w:r>
        <w:t>ненной</w:t>
      </w:r>
      <w:r>
        <w:rPr>
          <w:spacing w:val="-1"/>
        </w:rPr>
        <w:t xml:space="preserve"> </w:t>
      </w:r>
      <w:r>
        <w:t>позицией.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86"/>
        </w:numPr>
        <w:tabs>
          <w:tab w:val="left" w:pos="1216"/>
        </w:tabs>
        <w:ind w:right="153" w:firstLine="708"/>
        <w:rPr>
          <w:sz w:val="24"/>
        </w:rPr>
      </w:pPr>
      <w:r>
        <w:rPr>
          <w:sz w:val="24"/>
        </w:rPr>
        <w:t>Глазырина,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2"/>
          <w:sz w:val="24"/>
        </w:rPr>
        <w:t xml:space="preserve"> </w:t>
      </w:r>
      <w:r>
        <w:rPr>
          <w:sz w:val="24"/>
        </w:rPr>
        <w:t>Д.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дошкольникам.</w:t>
      </w:r>
      <w:r>
        <w:rPr>
          <w:spacing w:val="12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2"/>
          <w:sz w:val="24"/>
        </w:rPr>
        <w:t xml:space="preserve"> </w:t>
      </w:r>
      <w:r>
        <w:rPr>
          <w:sz w:val="24"/>
        </w:rPr>
        <w:t>/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2"/>
          <w:sz w:val="24"/>
        </w:rPr>
        <w:t xml:space="preserve"> </w:t>
      </w:r>
      <w:r>
        <w:rPr>
          <w:sz w:val="24"/>
        </w:rPr>
        <w:t>Д.</w:t>
      </w:r>
      <w:r>
        <w:rPr>
          <w:spacing w:val="11"/>
          <w:sz w:val="24"/>
        </w:rPr>
        <w:t xml:space="preserve"> </w:t>
      </w:r>
      <w:r>
        <w:rPr>
          <w:sz w:val="24"/>
        </w:rPr>
        <w:t>Гла-</w:t>
      </w:r>
      <w:r>
        <w:rPr>
          <w:spacing w:val="-57"/>
          <w:sz w:val="24"/>
        </w:rPr>
        <w:t xml:space="preserve"> </w:t>
      </w:r>
      <w:r>
        <w:rPr>
          <w:sz w:val="24"/>
        </w:rPr>
        <w:t>зырина.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  <w:r>
        <w:rPr>
          <w:spacing w:val="1"/>
          <w:sz w:val="24"/>
        </w:rPr>
        <w:t xml:space="preserve"> </w:t>
      </w:r>
      <w:r>
        <w:rPr>
          <w:sz w:val="24"/>
        </w:rPr>
        <w:t>– 215 с.</w:t>
      </w:r>
    </w:p>
    <w:p w:rsidR="00117080" w:rsidRDefault="00BE7805">
      <w:pPr>
        <w:pStyle w:val="a4"/>
        <w:numPr>
          <w:ilvl w:val="0"/>
          <w:numId w:val="86"/>
        </w:numPr>
        <w:tabs>
          <w:tab w:val="left" w:pos="1206"/>
        </w:tabs>
        <w:ind w:left="1205" w:hanging="245"/>
        <w:rPr>
          <w:sz w:val="24"/>
        </w:rPr>
      </w:pPr>
      <w:r>
        <w:rPr>
          <w:sz w:val="24"/>
        </w:rPr>
        <w:t>Карлова,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Карлова.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117080" w:rsidRDefault="00BE7805">
      <w:pPr>
        <w:pStyle w:val="a4"/>
        <w:numPr>
          <w:ilvl w:val="0"/>
          <w:numId w:val="86"/>
        </w:numPr>
        <w:tabs>
          <w:tab w:val="left" w:pos="1209"/>
        </w:tabs>
        <w:ind w:left="1208" w:hanging="248"/>
        <w:rPr>
          <w:sz w:val="24"/>
        </w:rPr>
      </w:pPr>
      <w:r>
        <w:rPr>
          <w:sz w:val="24"/>
        </w:rPr>
        <w:t>Сергеева,</w:t>
      </w:r>
      <w:r>
        <w:rPr>
          <w:spacing w:val="8"/>
          <w:sz w:val="24"/>
        </w:rPr>
        <w:t xml:space="preserve"> </w:t>
      </w:r>
      <w:r>
        <w:rPr>
          <w:sz w:val="24"/>
        </w:rPr>
        <w:t>Б.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школьников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Сергеевна,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Токарев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педагогики. –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184-188.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86"/>
        </w:numPr>
        <w:tabs>
          <w:tab w:val="left" w:pos="1233"/>
        </w:tabs>
        <w:spacing w:before="73"/>
        <w:ind w:right="146" w:firstLine="708"/>
        <w:rPr>
          <w:sz w:val="24"/>
        </w:rPr>
      </w:pPr>
      <w:r>
        <w:rPr>
          <w:sz w:val="24"/>
        </w:rPr>
        <w:t>Сухомлинский,</w:t>
      </w:r>
      <w:r>
        <w:rPr>
          <w:spacing w:val="26"/>
          <w:sz w:val="24"/>
        </w:rPr>
        <w:t xml:space="preserve"> </w:t>
      </w:r>
      <w:r>
        <w:rPr>
          <w:sz w:val="24"/>
        </w:rPr>
        <w:t>В.</w:t>
      </w:r>
      <w:r>
        <w:rPr>
          <w:spacing w:val="29"/>
          <w:sz w:val="24"/>
        </w:rPr>
        <w:t xml:space="preserve"> </w:t>
      </w:r>
      <w:r>
        <w:rPr>
          <w:sz w:val="24"/>
        </w:rPr>
        <w:t>А.</w:t>
      </w:r>
      <w:r>
        <w:rPr>
          <w:spacing w:val="29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28"/>
          <w:sz w:val="24"/>
        </w:rPr>
        <w:t xml:space="preserve"> </w:t>
      </w:r>
      <w:r>
        <w:rPr>
          <w:sz w:val="24"/>
        </w:rPr>
        <w:t>отдаю</w:t>
      </w:r>
      <w:r>
        <w:rPr>
          <w:spacing w:val="28"/>
          <w:sz w:val="24"/>
        </w:rPr>
        <w:t xml:space="preserve"> </w:t>
      </w:r>
      <w:r>
        <w:rPr>
          <w:sz w:val="24"/>
        </w:rPr>
        <w:t>детям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В.А.</w:t>
      </w:r>
      <w:r>
        <w:rPr>
          <w:spacing w:val="29"/>
          <w:sz w:val="24"/>
        </w:rPr>
        <w:t xml:space="preserve"> </w:t>
      </w:r>
      <w:r>
        <w:rPr>
          <w:sz w:val="24"/>
        </w:rPr>
        <w:t>Сухомлинский.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Киев</w:t>
      </w:r>
      <w:r>
        <w:rPr>
          <w:spacing w:val="29"/>
          <w:sz w:val="24"/>
        </w:rPr>
        <w:t xml:space="preserve"> 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Радянська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школа, 1971.</w:t>
      </w:r>
      <w:r>
        <w:rPr>
          <w:spacing w:val="-2"/>
          <w:sz w:val="24"/>
        </w:rPr>
        <w:t xml:space="preserve"> </w:t>
      </w:r>
      <w:r>
        <w:rPr>
          <w:sz w:val="24"/>
        </w:rPr>
        <w:t>– С. 87.</w:t>
      </w:r>
    </w:p>
    <w:p w:rsidR="00117080" w:rsidRDefault="00BE7805">
      <w:pPr>
        <w:pStyle w:val="a4"/>
        <w:numPr>
          <w:ilvl w:val="0"/>
          <w:numId w:val="86"/>
        </w:numPr>
        <w:tabs>
          <w:tab w:val="left" w:pos="1295"/>
        </w:tabs>
        <w:spacing w:before="1"/>
        <w:ind w:right="147" w:firstLine="708"/>
        <w:rPr>
          <w:sz w:val="24"/>
        </w:rPr>
      </w:pPr>
      <w:r>
        <w:rPr>
          <w:sz w:val="24"/>
        </w:rPr>
        <w:t>Тимофеева,</w:t>
      </w:r>
      <w:r>
        <w:rPr>
          <w:spacing w:val="33"/>
          <w:sz w:val="24"/>
        </w:rPr>
        <w:t xml:space="preserve"> </w:t>
      </w:r>
      <w:r>
        <w:rPr>
          <w:sz w:val="24"/>
        </w:rPr>
        <w:t>Л.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Пионербол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92"/>
          <w:sz w:val="24"/>
        </w:rPr>
        <w:t xml:space="preserve"> </w:t>
      </w:r>
      <w:r>
        <w:rPr>
          <w:sz w:val="24"/>
        </w:rPr>
        <w:t>саду</w:t>
      </w:r>
      <w:r>
        <w:rPr>
          <w:spacing w:val="92"/>
          <w:sz w:val="24"/>
        </w:rPr>
        <w:t xml:space="preserve"> </w:t>
      </w:r>
      <w:r>
        <w:rPr>
          <w:sz w:val="24"/>
        </w:rPr>
        <w:t>: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9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9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В. Тимофеева.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Чебоксары : 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2013. – 48 с.</w:t>
      </w:r>
    </w:p>
    <w:p w:rsidR="00117080" w:rsidRDefault="00BE7805">
      <w:pPr>
        <w:pStyle w:val="a4"/>
        <w:numPr>
          <w:ilvl w:val="0"/>
          <w:numId w:val="86"/>
        </w:numPr>
        <w:tabs>
          <w:tab w:val="left" w:pos="1529"/>
          <w:tab w:val="left" w:pos="1530"/>
          <w:tab w:val="left" w:pos="3314"/>
          <w:tab w:val="left" w:pos="5514"/>
          <w:tab w:val="left" w:pos="7715"/>
          <w:tab w:val="left" w:pos="9125"/>
          <w:tab w:val="left" w:pos="9633"/>
        </w:tabs>
        <w:ind w:right="146" w:firstLine="708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Государственный</w:t>
      </w:r>
      <w:r>
        <w:rPr>
          <w:sz w:val="24"/>
        </w:rPr>
        <w:tab/>
      </w:r>
      <w:r>
        <w:rPr>
          <w:sz w:val="24"/>
        </w:rPr>
        <w:t>Образовательный</w:t>
      </w:r>
      <w:r>
        <w:rPr>
          <w:sz w:val="24"/>
        </w:rPr>
        <w:tab/>
        <w:t>Стандарт.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URL:</w:t>
      </w:r>
      <w:r>
        <w:rPr>
          <w:color w:val="0000FF"/>
          <w:spacing w:val="-57"/>
          <w:sz w:val="24"/>
        </w:rPr>
        <w:t xml:space="preserve"> </w:t>
      </w:r>
      <w:hyperlink r:id="rId99">
        <w:r>
          <w:rPr>
            <w:color w:val="0000FF"/>
            <w:sz w:val="24"/>
            <w:u w:val="single" w:color="0000FF"/>
          </w:rPr>
          <w:t>http://standart.edu.ru/</w:t>
        </w:r>
        <w:r>
          <w:rPr>
            <w:sz w:val="24"/>
          </w:rPr>
          <w:t>.</w:t>
        </w:r>
      </w:hyperlink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spacing w:before="6"/>
        <w:ind w:left="0" w:firstLine="0"/>
        <w:jc w:val="left"/>
        <w:rPr>
          <w:sz w:val="24"/>
        </w:rPr>
      </w:pPr>
    </w:p>
    <w:p w:rsidR="00117080" w:rsidRDefault="00BE7805">
      <w:pPr>
        <w:spacing w:before="88"/>
        <w:ind w:left="260" w:right="163"/>
        <w:jc w:val="center"/>
        <w:rPr>
          <w:b/>
          <w:sz w:val="26"/>
        </w:rPr>
      </w:pPr>
      <w:r>
        <w:rPr>
          <w:b/>
          <w:color w:val="111111"/>
          <w:sz w:val="26"/>
        </w:rPr>
        <w:t>ВЗАИМОДЕЙСТВИЕ</w:t>
      </w:r>
      <w:r>
        <w:rPr>
          <w:b/>
          <w:color w:val="111111"/>
          <w:spacing w:val="-3"/>
          <w:sz w:val="26"/>
        </w:rPr>
        <w:t xml:space="preserve"> </w:t>
      </w:r>
      <w:r>
        <w:rPr>
          <w:b/>
          <w:color w:val="111111"/>
          <w:sz w:val="26"/>
        </w:rPr>
        <w:t>УЧИТЕЛЯ</w:t>
      </w:r>
      <w:r>
        <w:rPr>
          <w:b/>
          <w:color w:val="111111"/>
          <w:spacing w:val="-3"/>
          <w:sz w:val="26"/>
        </w:rPr>
        <w:t xml:space="preserve"> </w:t>
      </w:r>
      <w:r>
        <w:rPr>
          <w:b/>
          <w:color w:val="111111"/>
          <w:sz w:val="26"/>
        </w:rPr>
        <w:t>И</w:t>
      </w:r>
      <w:r>
        <w:rPr>
          <w:b/>
          <w:color w:val="111111"/>
          <w:spacing w:val="-1"/>
          <w:sz w:val="26"/>
        </w:rPr>
        <w:t xml:space="preserve"> </w:t>
      </w:r>
      <w:r>
        <w:rPr>
          <w:b/>
          <w:color w:val="111111"/>
          <w:sz w:val="26"/>
        </w:rPr>
        <w:t>ОБУЧАЮЩИХСЯ</w:t>
      </w:r>
      <w:r>
        <w:rPr>
          <w:b/>
          <w:color w:val="111111"/>
          <w:spacing w:val="-3"/>
          <w:sz w:val="26"/>
        </w:rPr>
        <w:t xml:space="preserve"> </w:t>
      </w:r>
      <w:r>
        <w:rPr>
          <w:b/>
          <w:color w:val="111111"/>
          <w:sz w:val="26"/>
        </w:rPr>
        <w:t>НА УРОКАХ</w:t>
      </w:r>
    </w:p>
    <w:p w:rsidR="00117080" w:rsidRDefault="00BE7805">
      <w:pPr>
        <w:spacing w:before="1" w:line="298" w:lineRule="exact"/>
        <w:ind w:left="260" w:right="157"/>
        <w:jc w:val="center"/>
        <w:rPr>
          <w:b/>
          <w:sz w:val="26"/>
        </w:rPr>
      </w:pPr>
      <w:r>
        <w:rPr>
          <w:b/>
          <w:color w:val="111111"/>
          <w:sz w:val="26"/>
        </w:rPr>
        <w:t>В</w:t>
      </w:r>
      <w:r>
        <w:rPr>
          <w:b/>
          <w:color w:val="111111"/>
          <w:spacing w:val="-4"/>
          <w:sz w:val="26"/>
        </w:rPr>
        <w:t xml:space="preserve"> </w:t>
      </w:r>
      <w:r>
        <w:rPr>
          <w:b/>
          <w:color w:val="111111"/>
          <w:sz w:val="26"/>
        </w:rPr>
        <w:t>НАЧАЛЬНОЙ</w:t>
      </w:r>
      <w:r>
        <w:rPr>
          <w:b/>
          <w:color w:val="111111"/>
          <w:spacing w:val="-3"/>
          <w:sz w:val="26"/>
        </w:rPr>
        <w:t xml:space="preserve"> </w:t>
      </w:r>
      <w:r>
        <w:rPr>
          <w:b/>
          <w:color w:val="111111"/>
          <w:sz w:val="26"/>
        </w:rPr>
        <w:t>ШКОЛЕ</w:t>
      </w:r>
      <w:r>
        <w:rPr>
          <w:b/>
          <w:color w:val="111111"/>
          <w:spacing w:val="-3"/>
          <w:sz w:val="26"/>
        </w:rPr>
        <w:t xml:space="preserve"> </w:t>
      </w:r>
      <w:r>
        <w:rPr>
          <w:b/>
          <w:color w:val="111111"/>
          <w:sz w:val="26"/>
        </w:rPr>
        <w:t>КАК</w:t>
      </w:r>
      <w:r>
        <w:rPr>
          <w:b/>
          <w:color w:val="111111"/>
          <w:spacing w:val="-1"/>
          <w:sz w:val="26"/>
        </w:rPr>
        <w:t xml:space="preserve"> </w:t>
      </w:r>
      <w:r>
        <w:rPr>
          <w:b/>
          <w:color w:val="111111"/>
          <w:sz w:val="26"/>
        </w:rPr>
        <w:t>ОСНОВА</w:t>
      </w:r>
      <w:r>
        <w:rPr>
          <w:b/>
          <w:color w:val="111111"/>
          <w:spacing w:val="-3"/>
          <w:sz w:val="26"/>
        </w:rPr>
        <w:t xml:space="preserve"> </w:t>
      </w:r>
      <w:r>
        <w:rPr>
          <w:b/>
          <w:color w:val="111111"/>
          <w:sz w:val="26"/>
        </w:rPr>
        <w:t>ЭФФЕКТИВНОГО</w:t>
      </w:r>
      <w:r>
        <w:rPr>
          <w:b/>
          <w:color w:val="111111"/>
          <w:spacing w:val="-3"/>
          <w:sz w:val="26"/>
        </w:rPr>
        <w:t xml:space="preserve"> </w:t>
      </w:r>
      <w:r>
        <w:rPr>
          <w:b/>
          <w:color w:val="111111"/>
          <w:sz w:val="26"/>
        </w:rPr>
        <w:t>ОБУЧЕНИЯ</w:t>
      </w:r>
    </w:p>
    <w:p w:rsidR="00117080" w:rsidRDefault="00BE7805">
      <w:pPr>
        <w:pStyle w:val="Heading2"/>
        <w:ind w:left="1220"/>
      </w:pPr>
      <w:r>
        <w:t>Бачурина</w:t>
      </w:r>
      <w:r>
        <w:rPr>
          <w:spacing w:val="-4"/>
        </w:rPr>
        <w:t xml:space="preserve"> </w:t>
      </w:r>
      <w:r>
        <w:t>Светлана Ивановна,</w:t>
      </w:r>
    </w:p>
    <w:p w:rsidR="00117080" w:rsidRDefault="00BE7805">
      <w:pPr>
        <w:spacing w:before="1"/>
        <w:ind w:left="1508" w:right="1408" w:firstLine="2"/>
        <w:jc w:val="center"/>
        <w:rPr>
          <w:i/>
          <w:sz w:val="26"/>
        </w:rPr>
      </w:pPr>
      <w:r>
        <w:rPr>
          <w:b/>
          <w:i/>
          <w:sz w:val="26"/>
        </w:rPr>
        <w:t xml:space="preserve">Куницына Анна Ивановна, </w:t>
      </w:r>
      <w:r>
        <w:rPr>
          <w:i/>
          <w:sz w:val="26"/>
        </w:rPr>
        <w:t>учителя начальных классов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260" w:right="95"/>
        <w:jc w:val="center"/>
        <w:rPr>
          <w:i/>
          <w:sz w:val="26"/>
        </w:rPr>
      </w:pPr>
      <w:r>
        <w:rPr>
          <w:i/>
          <w:sz w:val="26"/>
        </w:rPr>
        <w:t>«Бутовская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округа»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47"/>
      </w:pPr>
      <w:r>
        <w:rPr>
          <w:color w:val="111111"/>
        </w:rPr>
        <w:t>Младший школьный возраст. О нем можно говорить бесконечно. И, конечно, од-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ним из главных выводов будет то, что он является наиболее ответственным этапом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школьного детства. В этом возрасте происходит психическое развитие и формирование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личности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ребёнка,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формируется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познавательная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коммуникативные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навыки. Прогресс в </w:t>
      </w:r>
      <w:r>
        <w:rPr>
          <w:color w:val="111111"/>
        </w:rPr>
        <w:t>развитии учеников важен и ценен для учителя, поэтому педагог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стремится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повысить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эффективность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процесса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обучения.</w:t>
      </w:r>
    </w:p>
    <w:p w:rsidR="00117080" w:rsidRDefault="00BE7805">
      <w:pPr>
        <w:pStyle w:val="a3"/>
        <w:spacing w:before="1"/>
        <w:ind w:right="149"/>
      </w:pPr>
      <w:r>
        <w:rPr>
          <w:color w:val="111111"/>
        </w:rPr>
        <w:t>Процесс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целенаправленное,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последовательно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изменяющееся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взаимодействие учителя и учащегося, в ходе которого решаются задачи образ</w:t>
      </w:r>
      <w:r>
        <w:rPr>
          <w:color w:val="111111"/>
        </w:rPr>
        <w:t>ования,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воспитания 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общего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[2].</w:t>
      </w:r>
    </w:p>
    <w:p w:rsidR="00117080" w:rsidRDefault="00BE7805">
      <w:pPr>
        <w:pStyle w:val="a3"/>
        <w:ind w:right="150"/>
      </w:pPr>
      <w:r>
        <w:t>Все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62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[4].</w:t>
      </w:r>
    </w:p>
    <w:p w:rsidR="00117080" w:rsidRDefault="00BE7805">
      <w:pPr>
        <w:pStyle w:val="a3"/>
        <w:ind w:right="147"/>
      </w:pPr>
      <w:r>
        <w:t>Под словом «взаимодействие» обычно понимается процесс непосредственного и</w:t>
      </w:r>
      <w:r>
        <w:rPr>
          <w:spacing w:val="1"/>
        </w:rPr>
        <w:t xml:space="preserve"> </w:t>
      </w:r>
      <w:r>
        <w:t>опосредованного воздействия субъектов друг на друга, порождающих взаимную обу-</w:t>
      </w:r>
      <w:r>
        <w:rPr>
          <w:spacing w:val="1"/>
        </w:rPr>
        <w:t xml:space="preserve"> </w:t>
      </w:r>
      <w:r>
        <w:t>словленность и связь. Сущностью педагогического взаимодействия является прямое или</w:t>
      </w:r>
      <w:r>
        <w:rPr>
          <w:spacing w:val="-62"/>
        </w:rPr>
        <w:t xml:space="preserve"> </w:t>
      </w:r>
      <w:r>
        <w:t>косвенное воздействи</w:t>
      </w:r>
      <w:r>
        <w:t>е субъектов этого процесса друг на друга, порождающее их взаим-</w:t>
      </w:r>
      <w:r>
        <w:rPr>
          <w:spacing w:val="1"/>
        </w:rPr>
        <w:t xml:space="preserve"> </w:t>
      </w:r>
      <w:r>
        <w:t>ную связь. Педагогическое взаимодействие как «целостная система, функционирует и</w:t>
      </w:r>
      <w:r>
        <w:rPr>
          <w:spacing w:val="1"/>
        </w:rPr>
        <w:t xml:space="preserve"> </w:t>
      </w:r>
      <w:r>
        <w:t>развивается в более широких системах, и при определенных условиях становится разви-</w:t>
      </w:r>
      <w:r>
        <w:rPr>
          <w:spacing w:val="1"/>
        </w:rPr>
        <w:t xml:space="preserve"> </w:t>
      </w:r>
      <w:r>
        <w:t>вающим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и к уча</w:t>
      </w:r>
      <w:r>
        <w:t>щимся,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педагогам»</w:t>
      </w:r>
      <w:r>
        <w:rPr>
          <w:spacing w:val="-2"/>
        </w:rPr>
        <w:t xml:space="preserve"> </w:t>
      </w:r>
      <w:r>
        <w:t>[5].</w:t>
      </w:r>
    </w:p>
    <w:p w:rsidR="00117080" w:rsidRDefault="00BE7805">
      <w:pPr>
        <w:pStyle w:val="a3"/>
        <w:ind w:right="147"/>
      </w:pPr>
      <w:r>
        <w:t>Целью такого взаимодействия является создание системы возможностей для эф-</w:t>
      </w:r>
      <w:r>
        <w:rPr>
          <w:spacing w:val="1"/>
        </w:rPr>
        <w:t xml:space="preserve"> </w:t>
      </w:r>
      <w:r>
        <w:t>фективного личностного развития его участников и позитивной реализации их в жизни.</w:t>
      </w:r>
      <w:r>
        <w:rPr>
          <w:spacing w:val="1"/>
        </w:rPr>
        <w:t xml:space="preserve"> </w:t>
      </w:r>
      <w:r>
        <w:t>Педагогическое взаимодействие влияет на формирование мотивации к учебно</w:t>
      </w:r>
      <w:r>
        <w:t>й деятель-</w:t>
      </w:r>
      <w:r>
        <w:rPr>
          <w:spacing w:val="1"/>
        </w:rPr>
        <w:t xml:space="preserve"> </w:t>
      </w:r>
      <w:r>
        <w:t>ности ученика и профессиональной деятельности учителя, на их эмоциональное состоя-</w:t>
      </w:r>
      <w:r>
        <w:rPr>
          <w:spacing w:val="1"/>
        </w:rPr>
        <w:t xml:space="preserve"> </w:t>
      </w:r>
      <w:r>
        <w:t>ние,</w:t>
      </w:r>
      <w:r>
        <w:rPr>
          <w:spacing w:val="-2"/>
        </w:rPr>
        <w:t xml:space="preserve"> </w:t>
      </w:r>
      <w:r>
        <w:t>самооценку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17080" w:rsidRDefault="00BE7805">
      <w:pPr>
        <w:pStyle w:val="a3"/>
        <w:ind w:right="149"/>
      </w:pPr>
      <w:r>
        <w:t>Педагогически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-62"/>
        </w:rPr>
        <w:t xml:space="preserve"> </w:t>
      </w:r>
      <w:r>
        <w:t>взаимоприемлемый, взаимополезный, взаимообучающий и развивающий диалог педаго-</w:t>
      </w:r>
      <w:r>
        <w:rPr>
          <w:spacing w:val="-62"/>
        </w:rPr>
        <w:t xml:space="preserve"> </w:t>
      </w:r>
      <w:r>
        <w:t>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воспитуемого.</w:t>
      </w:r>
    </w:p>
    <w:p w:rsidR="00117080" w:rsidRDefault="00BE7805">
      <w:pPr>
        <w:pStyle w:val="a3"/>
        <w:spacing w:before="1"/>
        <w:ind w:right="145"/>
      </w:pPr>
      <w:r>
        <w:t>В рамках этого взаимодействия между двумя сторонами педагогической деятель-</w:t>
      </w:r>
      <w:r>
        <w:rPr>
          <w:spacing w:val="1"/>
        </w:rPr>
        <w:t xml:space="preserve"> </w:t>
      </w:r>
      <w:r>
        <w:t>ности складываются определённые отношения. Они могут быть отношениями сотруд-</w:t>
      </w:r>
      <w:r>
        <w:rPr>
          <w:spacing w:val="1"/>
        </w:rPr>
        <w:t xml:space="preserve"> </w:t>
      </w:r>
      <w:r>
        <w:t>ниче</w:t>
      </w:r>
      <w:r>
        <w:t>ства, внимания, работы, а могут быть отношениями доминирования, диктата, тре-</w:t>
      </w:r>
      <w:r>
        <w:rPr>
          <w:spacing w:val="1"/>
        </w:rPr>
        <w:t xml:space="preserve"> </w:t>
      </w:r>
      <w:r>
        <w:t>бований,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авторитарными</w:t>
      </w:r>
      <w:r>
        <w:rPr>
          <w:spacing w:val="-1"/>
        </w:rPr>
        <w:t xml:space="preserve"> </w:t>
      </w:r>
      <w:r>
        <w:t>отношениями.</w:t>
      </w:r>
    </w:p>
    <w:p w:rsidR="00117080" w:rsidRDefault="00BE7805">
      <w:pPr>
        <w:pStyle w:val="a3"/>
        <w:ind w:right="152"/>
      </w:pPr>
      <w:r>
        <w:t>Процесс взаимодействия рассматривают как целенаправленный взаимообмен и</w:t>
      </w:r>
      <w:r>
        <w:rPr>
          <w:spacing w:val="1"/>
        </w:rPr>
        <w:t xml:space="preserve"> </w:t>
      </w:r>
      <w:r>
        <w:t>взаимообогащение смыслом деятельности, опытом, эмоциями, устан</w:t>
      </w:r>
      <w:r>
        <w:t>овками, различны-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позициями.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0" w:lineRule="auto"/>
        <w:ind w:right="151"/>
      </w:pPr>
      <w:r>
        <w:t>Особую роль в педагогическом взаимодействии играет взаимопонимание между</w:t>
      </w:r>
      <w:r>
        <w:rPr>
          <w:spacing w:val="1"/>
        </w:rPr>
        <w:t xml:space="preserve"> </w:t>
      </w:r>
      <w:r>
        <w:t>учителем и учащимися</w:t>
      </w:r>
      <w:r>
        <w:rPr>
          <w:i/>
        </w:rPr>
        <w:t xml:space="preserve">. </w:t>
      </w:r>
      <w:r>
        <w:t>При этом, данная форма педагогического взаимодействия обес-</w:t>
      </w:r>
      <w:r>
        <w:rPr>
          <w:spacing w:val="1"/>
        </w:rPr>
        <w:t xml:space="preserve"> </w:t>
      </w:r>
      <w:r>
        <w:t>печивает такой уровень психологической совместимост</w:t>
      </w:r>
      <w:r>
        <w:t>и между учителем и учащимися,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авторитарное</w:t>
      </w:r>
      <w:r>
        <w:rPr>
          <w:spacing w:val="1"/>
        </w:rPr>
        <w:t xml:space="preserve"> </w:t>
      </w:r>
      <w:r>
        <w:t>доминирование,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напряженность,</w:t>
      </w:r>
      <w:r>
        <w:rPr>
          <w:spacing w:val="-62"/>
        </w:rPr>
        <w:t xml:space="preserve"> </w:t>
      </w:r>
      <w:r>
        <w:t>недоверие,</w:t>
      </w:r>
      <w:r>
        <w:rPr>
          <w:spacing w:val="1"/>
        </w:rPr>
        <w:t xml:space="preserve"> </w:t>
      </w:r>
      <w:r>
        <w:t>незаинтересованность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воспринимает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 очень</w:t>
      </w:r>
      <w:r>
        <w:rPr>
          <w:spacing w:val="-1"/>
        </w:rPr>
        <w:t xml:space="preserve"> </w:t>
      </w:r>
      <w:r>
        <w:t>гордиться</w:t>
      </w:r>
      <w:r>
        <w:rPr>
          <w:spacing w:val="-3"/>
        </w:rPr>
        <w:t xml:space="preserve"> </w:t>
      </w:r>
      <w:r>
        <w:t>ими.</w:t>
      </w:r>
    </w:p>
    <w:p w:rsidR="00117080" w:rsidRDefault="00BE7805">
      <w:pPr>
        <w:pStyle w:val="a3"/>
        <w:spacing w:line="230" w:lineRule="auto"/>
        <w:ind w:right="144"/>
      </w:pPr>
      <w:r>
        <w:t>Таким образом, обучение невозможно без одновременной деятельности препода-</w:t>
      </w:r>
      <w:r>
        <w:rPr>
          <w:spacing w:val="1"/>
        </w:rPr>
        <w:t xml:space="preserve"> </w:t>
      </w:r>
      <w:r>
        <w:t>вателя и обучаемых без их дидактического взаимодействия. Дидактическое взаимодей-</w:t>
      </w:r>
      <w:r>
        <w:rPr>
          <w:spacing w:val="1"/>
        </w:rPr>
        <w:t xml:space="preserve"> </w:t>
      </w:r>
      <w:r>
        <w:t>ствие учителя и учащихся представляет собой одну из ценностей образования. Оно за-</w:t>
      </w:r>
      <w:r>
        <w:rPr>
          <w:spacing w:val="1"/>
        </w:rPr>
        <w:t xml:space="preserve"> </w:t>
      </w:r>
      <w:r>
        <w:t>к</w:t>
      </w:r>
      <w:r>
        <w:t>ладывает основы формирования и развития системы социально-личностных ценностей</w:t>
      </w:r>
      <w:r>
        <w:rPr>
          <w:spacing w:val="1"/>
        </w:rPr>
        <w:t xml:space="preserve"> </w:t>
      </w:r>
      <w:r>
        <w:t>в обучении, воспитании и саморазвитии человека [3]. При этом приоритетной ценно-</w:t>
      </w:r>
      <w:r>
        <w:rPr>
          <w:spacing w:val="1"/>
        </w:rPr>
        <w:t xml:space="preserve"> </w:t>
      </w:r>
      <w:r>
        <w:t>стью дидактического взаимодействия учителя и учащихся является образование, осно-</w:t>
      </w:r>
      <w:r>
        <w:rPr>
          <w:spacing w:val="1"/>
        </w:rPr>
        <w:t xml:space="preserve"> </w:t>
      </w:r>
      <w:r>
        <w:t xml:space="preserve">вывающееся на </w:t>
      </w:r>
      <w:r>
        <w:t>сформированных умениях учиться, которые сами выступают своеобраз-</w:t>
      </w:r>
      <w:r>
        <w:rPr>
          <w:spacing w:val="1"/>
        </w:rPr>
        <w:t xml:space="preserve"> </w:t>
      </w:r>
      <w:r>
        <w:t>ной ценностью. Как бы активно не стремился сообщать знания учитель, если при этом</w:t>
      </w:r>
      <w:r>
        <w:rPr>
          <w:spacing w:val="1"/>
        </w:rPr>
        <w:t xml:space="preserve"> </w:t>
      </w:r>
      <w:r>
        <w:t>нет активной деятельности самих учеников по усвоению знаний, если учитель не обес-</w:t>
      </w:r>
      <w:r>
        <w:rPr>
          <w:spacing w:val="1"/>
        </w:rPr>
        <w:t xml:space="preserve"> </w:t>
      </w:r>
      <w:r>
        <w:t>печил мотивацию и организ</w:t>
      </w:r>
      <w:r>
        <w:t>ацию такой деятельности, то процесс обучения фактически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протекает</w:t>
      </w:r>
      <w:r>
        <w:rPr>
          <w:spacing w:val="-2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t>дидактическое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реально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функционирует.</w:t>
      </w:r>
    </w:p>
    <w:p w:rsidR="00117080" w:rsidRDefault="00BE7805">
      <w:pPr>
        <w:pStyle w:val="a3"/>
        <w:spacing w:line="230" w:lineRule="auto"/>
        <w:ind w:right="144"/>
      </w:pPr>
      <w:r>
        <w:t>Полноценное включение ребёнка в деятельность резко отличается от традицион-</w:t>
      </w:r>
      <w:r>
        <w:rPr>
          <w:spacing w:val="1"/>
        </w:rPr>
        <w:t xml:space="preserve"> </w:t>
      </w:r>
      <w:r>
        <w:t>ной передачи ему готового знания: теперь педагог долже</w:t>
      </w:r>
      <w:r>
        <w:t>н организовывать работу детей</w:t>
      </w:r>
      <w:r>
        <w:rPr>
          <w:spacing w:val="1"/>
        </w:rPr>
        <w:t xml:space="preserve"> </w:t>
      </w:r>
      <w:r>
        <w:t>так, чтобы они сами «додумались» до решения ключевой проблемы урока и сами могли</w:t>
      </w:r>
      <w:r>
        <w:rPr>
          <w:spacing w:val="1"/>
        </w:rPr>
        <w:t xml:space="preserve"> </w:t>
      </w:r>
      <w:r>
        <w:t>объяснить, как действовать в новых условиях. Действия учеников становятся более ак-</w:t>
      </w:r>
      <w:r>
        <w:rPr>
          <w:spacing w:val="1"/>
        </w:rPr>
        <w:t xml:space="preserve"> </w:t>
      </w:r>
      <w:r>
        <w:t>тивными, творческими, самостоятельными, а роль учителя сводит</w:t>
      </w:r>
      <w:r>
        <w:t>ся к «режиссирова-</w:t>
      </w:r>
      <w:r>
        <w:rPr>
          <w:spacing w:val="1"/>
        </w:rPr>
        <w:t xml:space="preserve"> </w:t>
      </w:r>
      <w:r>
        <w:t>нию» этой активной, познавательной деятельности учащихся. Очень важно научить де-</w:t>
      </w:r>
      <w:r>
        <w:rPr>
          <w:spacing w:val="1"/>
        </w:rPr>
        <w:t xml:space="preserve"> </w:t>
      </w:r>
      <w:r>
        <w:t>тей получать удовольствие от процесса познания, формируя тем самым устойчивую</w:t>
      </w:r>
      <w:r>
        <w:rPr>
          <w:spacing w:val="1"/>
        </w:rPr>
        <w:t xml:space="preserve"> </w:t>
      </w:r>
      <w:r>
        <w:t>внутреннюю мотивацию к обучению.</w:t>
      </w:r>
    </w:p>
    <w:p w:rsidR="00117080" w:rsidRDefault="00BE7805">
      <w:pPr>
        <w:pStyle w:val="a3"/>
        <w:spacing w:line="230" w:lineRule="auto"/>
        <w:ind w:right="150"/>
      </w:pPr>
      <w:r>
        <w:rPr>
          <w:color w:val="111111"/>
        </w:rPr>
        <w:t xml:space="preserve">Поддержание у воспитанника желание учиться; </w:t>
      </w:r>
      <w:r>
        <w:rPr>
          <w:color w:val="111111"/>
        </w:rPr>
        <w:t>предоставление каждой личности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условия для самостоятельных открытий, приобретения нового опыта творческой жизне-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деятельности; создание коммуникативных условий для поддержки активности воспи-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танников; стимулирование совместного с учеником продуктивного об</w:t>
      </w:r>
      <w:r>
        <w:rPr>
          <w:color w:val="111111"/>
        </w:rPr>
        <w:t>щения в процессе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учебной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стимулирование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правильных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взаимоотношений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уроках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условия, которые должен соблюдать каждый педагог в ходе педагогического взаимо-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действия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[1].</w:t>
      </w:r>
    </w:p>
    <w:p w:rsidR="00117080" w:rsidRDefault="00BE7805">
      <w:pPr>
        <w:pStyle w:val="a3"/>
        <w:spacing w:line="230" w:lineRule="auto"/>
        <w:ind w:right="147"/>
      </w:pPr>
      <w:r>
        <w:rPr>
          <w:color w:val="111111"/>
        </w:rPr>
        <w:t>При взаимодействии учителя с учениками, деятельность учителя представляет со-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бой многообразие педагогических воздействий на учеников. На уроке учитель заинтере-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совывает учеников, вводит новый материал, объясняет те или иные явления, демонстри-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рует образ</w:t>
      </w:r>
      <w:r>
        <w:rPr>
          <w:color w:val="111111"/>
        </w:rPr>
        <w:t>цы, инструктирует, задает вопросы, требует ответов, организует и руководит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работой учеников. Эти взаимоотношения учеников и учителя начинаются с первых дней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школьного обучения.</w:t>
      </w:r>
    </w:p>
    <w:p w:rsidR="00117080" w:rsidRDefault="00BE7805">
      <w:pPr>
        <w:pStyle w:val="a3"/>
        <w:spacing w:line="230" w:lineRule="auto"/>
        <w:ind w:right="147"/>
      </w:pPr>
      <w:r>
        <w:rPr>
          <w:color w:val="111111"/>
        </w:rPr>
        <w:t>В сотрудничестве учителя и ученика особое значение имеет учёт психологиче-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ских</w:t>
      </w:r>
      <w:r>
        <w:rPr>
          <w:color w:val="111111"/>
        </w:rPr>
        <w:t xml:space="preserve"> закономерностей формирования ведущей мотивации у детей. Учитель должен опи-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раться на реальные познавательные интересы и желания учеников. Это является обяза-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тельной предпосылкой деятельности, как и всякой деятельности вообще. Мотивацию 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 можно соз</w:t>
      </w:r>
      <w:r>
        <w:rPr>
          <w:color w:val="111111"/>
        </w:rPr>
        <w:t>дать за счёт использования широкого контекста общих познавательных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 социальных мотивов учеников (стремление учеников дать правильный ответ, выска-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зать собственное мнение, показать перед лицом сверстника свои способности). В дан-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ном случае учитель опирае</w:t>
      </w:r>
      <w:r>
        <w:rPr>
          <w:color w:val="111111"/>
        </w:rPr>
        <w:t>тся на положительные эмоции ученика, вызванные хорошей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оценкой.</w:t>
      </w:r>
    </w:p>
    <w:p w:rsidR="00117080" w:rsidRDefault="00BE7805">
      <w:pPr>
        <w:pStyle w:val="a3"/>
        <w:spacing w:line="230" w:lineRule="auto"/>
        <w:ind w:right="145"/>
      </w:pPr>
      <w:r>
        <w:rPr>
          <w:color w:val="111111"/>
        </w:rPr>
        <w:t>В дружеской атмосфере, используя все компоненты процесса обучения, принци-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пы, которыми руководствуется учитель, методы и технологии, мы сможем добиться эф-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фективности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процесса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обучения.</w:t>
      </w:r>
    </w:p>
    <w:p w:rsidR="00117080" w:rsidRDefault="00117080">
      <w:pPr>
        <w:spacing w:line="230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/>
      </w:pPr>
      <w:r>
        <w:rPr>
          <w:color w:val="111111"/>
        </w:rPr>
        <w:t>Уроки в школе – это значительная часть жизни детей, требующая элементарного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комфорта,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благоприятного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общения.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момента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встречи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первоклассником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начинается процесс взаимодействия учителя и ученика. Очень важно учителю создать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</w:t>
      </w:r>
      <w:r>
        <w:rPr>
          <w:color w:val="111111"/>
        </w:rPr>
        <w:t>жескую атмосферу, атмосферу психологической поддержки на уроках, сделать про-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цесс познания для малышей желанным и расположить ребёнка к себе так, чтобы он 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удовольствием шёл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 школу,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ждал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встречи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товарищами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 учителем.</w:t>
      </w:r>
    </w:p>
    <w:p w:rsidR="00117080" w:rsidRDefault="00BE7805">
      <w:pPr>
        <w:pStyle w:val="a3"/>
        <w:spacing w:before="2"/>
        <w:ind w:right="148"/>
      </w:pPr>
      <w:r>
        <w:rPr>
          <w:color w:val="111111"/>
        </w:rPr>
        <w:t>Каждый день, приходя в класс, над</w:t>
      </w:r>
      <w:r>
        <w:rPr>
          <w:color w:val="111111"/>
        </w:rPr>
        <w:t>о стараться создать на уроке атмосферу доб-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рожелательности и зарядить всех хорошим настроением. Лишь, находясь на волне радо-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сти и эмоционального подъёма, дети быстрее включаются в работу и активны на уроке.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 данном случае хорошую службу служит, удачно подобранный «Организационный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момент»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уроке,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обычно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формате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урока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ему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отводится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нескольких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минут,</w:t>
      </w:r>
      <w:r>
        <w:rPr>
          <w:color w:val="111111"/>
          <w:spacing w:val="-63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недооценивать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его нельзя,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особенно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начальной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школе.</w:t>
      </w:r>
    </w:p>
    <w:p w:rsidR="00117080" w:rsidRDefault="00BE7805">
      <w:pPr>
        <w:pStyle w:val="a3"/>
        <w:ind w:right="148"/>
      </w:pPr>
      <w:r>
        <w:rPr>
          <w:color w:val="111111"/>
        </w:rPr>
        <w:t>Например, работа с 1 классом накладывает н</w:t>
      </w:r>
      <w:r>
        <w:rPr>
          <w:color w:val="111111"/>
        </w:rPr>
        <w:t>а учителя огромную ответственность,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когда стараешься не только научить, но и удивить, и влюбить ребёнка в предмет, школу.</w:t>
      </w:r>
      <w:r>
        <w:rPr>
          <w:color w:val="111111"/>
          <w:spacing w:val="-62"/>
        </w:rPr>
        <w:t xml:space="preserve"> </w:t>
      </w:r>
      <w:r>
        <w:rPr>
          <w:color w:val="111111"/>
        </w:rPr>
        <w:t>Часто использую на уроках стихи, игровые моменты, элемент сказки, когда нужно при-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влечь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внимание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Игровые моменты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 использ</w:t>
      </w:r>
      <w:r>
        <w:rPr>
          <w:color w:val="111111"/>
        </w:rPr>
        <w:t>овать</w:t>
      </w:r>
      <w:r>
        <w:rPr>
          <w:color w:val="111111"/>
          <w:spacing w:val="65"/>
        </w:rPr>
        <w:t xml:space="preserve"> </w:t>
      </w:r>
      <w:r>
        <w:rPr>
          <w:color w:val="111111"/>
        </w:rPr>
        <w:t>на любом этапе урока.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активизирует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деятельность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обучающихся,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проверено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практике.</w:t>
      </w:r>
    </w:p>
    <w:p w:rsidR="00117080" w:rsidRDefault="00BE7805">
      <w:pPr>
        <w:pStyle w:val="a3"/>
        <w:ind w:right="149"/>
      </w:pPr>
      <w:r>
        <w:t>Важно правильно организовать процедуру поощрения и наказания. Это один 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затрагивающий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критике,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«козлом</w:t>
      </w:r>
      <w:r>
        <w:rPr>
          <w:spacing w:val="1"/>
        </w:rPr>
        <w:t xml:space="preserve"> </w:t>
      </w:r>
      <w:r>
        <w:t>отпущения»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субъективному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объективному мнению учителя), так</w:t>
      </w:r>
      <w:r>
        <w:t>же может стать объектом зависти и негативного</w:t>
      </w:r>
      <w:r>
        <w:rPr>
          <w:spacing w:val="1"/>
        </w:rPr>
        <w:t xml:space="preserve"> </w:t>
      </w:r>
      <w:r>
        <w:t>отношения к нему со стороны сверстников. Одним из возможных выходов из данной</w:t>
      </w:r>
      <w:r>
        <w:rPr>
          <w:spacing w:val="1"/>
        </w:rPr>
        <w:t xml:space="preserve"> </w:t>
      </w:r>
      <w:r>
        <w:t>ситуации является совместное обсуждение в классе принципа выставления оценок, но</w:t>
      </w:r>
      <w:r>
        <w:rPr>
          <w:spacing w:val="1"/>
        </w:rPr>
        <w:t xml:space="preserve"> </w:t>
      </w:r>
      <w:r>
        <w:t>при этом важно</w:t>
      </w:r>
      <w:r>
        <w:rPr>
          <w:spacing w:val="1"/>
        </w:rPr>
        <w:t xml:space="preserve"> </w:t>
      </w:r>
      <w:r>
        <w:t>оценивать детей по</w:t>
      </w:r>
      <w:r>
        <w:rPr>
          <w:spacing w:val="1"/>
        </w:rPr>
        <w:t xml:space="preserve"> </w:t>
      </w:r>
      <w:r>
        <w:t>четко заданным и единым для всех</w:t>
      </w:r>
      <w:r>
        <w:rPr>
          <w:spacing w:val="65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Когда</w:t>
      </w:r>
      <w:r>
        <w:rPr>
          <w:spacing w:val="38"/>
        </w:rPr>
        <w:t xml:space="preserve"> </w:t>
      </w:r>
      <w:r>
        <w:t>дети</w:t>
      </w:r>
      <w:r>
        <w:rPr>
          <w:spacing w:val="39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оценки</w:t>
      </w:r>
      <w:r>
        <w:rPr>
          <w:spacing w:val="39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учебной,</w:t>
      </w:r>
      <w:r>
        <w:rPr>
          <w:spacing w:val="-6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внеучебной,</w:t>
      </w:r>
      <w:r>
        <w:rPr>
          <w:spacing w:val="-2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сможет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проблемы.</w:t>
      </w:r>
    </w:p>
    <w:p w:rsidR="00117080" w:rsidRDefault="00BE7805">
      <w:pPr>
        <w:pStyle w:val="a3"/>
        <w:ind w:right="148"/>
      </w:pPr>
      <w:r>
        <w:t>От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между</w:t>
      </w:r>
      <w:r>
        <w:rPr>
          <w:spacing w:val="-62"/>
        </w:rPr>
        <w:t xml:space="preserve"> </w:t>
      </w:r>
      <w:r>
        <w:t>учеником и учителем, между учениками одного класса, зависит формирование 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активность, исследовательская позиция, исполнительность, коммуникабельность. Если у</w:t>
      </w:r>
      <w:r>
        <w:rPr>
          <w:spacing w:val="-62"/>
        </w:rPr>
        <w:t xml:space="preserve"> </w:t>
      </w:r>
      <w:r>
        <w:t>уч</w:t>
      </w:r>
      <w:r>
        <w:t>еника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65"/>
        </w:rPr>
        <w:t xml:space="preserve"> </w:t>
      </w:r>
      <w:r>
        <w:t>стремительно</w:t>
      </w:r>
      <w:r>
        <w:rPr>
          <w:spacing w:val="1"/>
        </w:rPr>
        <w:t xml:space="preserve"> </w:t>
      </w:r>
      <w:r>
        <w:t>падают, развивается неуверенность в себе, тревожность, агрессивность и т.д. Поэтому</w:t>
      </w:r>
      <w:r>
        <w:rPr>
          <w:spacing w:val="1"/>
        </w:rPr>
        <w:t xml:space="preserve"> </w:t>
      </w:r>
      <w:r>
        <w:t>ученику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детьми.</w:t>
      </w:r>
    </w:p>
    <w:p w:rsidR="00117080" w:rsidRDefault="00BE7805">
      <w:pPr>
        <w:pStyle w:val="a3"/>
        <w:ind w:right="148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 взаимодействии, ложится на учителя. Когда позиция, занятая ребенком,</w:t>
      </w:r>
      <w:r>
        <w:rPr>
          <w:spacing w:val="-62"/>
        </w:rPr>
        <w:t xml:space="preserve"> </w:t>
      </w:r>
      <w:r>
        <w:t>становится опорной точкой, определяющей его будущее отношение к шк</w:t>
      </w:r>
      <w:r>
        <w:t>ольной среде,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социальное</w:t>
      </w:r>
      <w:r>
        <w:rPr>
          <w:spacing w:val="60"/>
        </w:rPr>
        <w:t xml:space="preserve"> </w:t>
      </w:r>
      <w:r>
        <w:t>положение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коллективе,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приобретает</w:t>
      </w:r>
      <w:r>
        <w:rPr>
          <w:spacing w:val="61"/>
        </w:rPr>
        <w:t xml:space="preserve"> </w:t>
      </w:r>
      <w:r>
        <w:t>особую</w:t>
      </w:r>
      <w:r>
        <w:rPr>
          <w:spacing w:val="-63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учитель,</w:t>
      </w:r>
      <w:r>
        <w:rPr>
          <w:spacing w:val="-6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оказывать сильнейшее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детьми.</w:t>
      </w:r>
    </w:p>
    <w:p w:rsidR="00117080" w:rsidRDefault="00BE7805">
      <w:pPr>
        <w:pStyle w:val="a3"/>
        <w:ind w:right="151"/>
      </w:pPr>
      <w:r>
        <w:t>Таким образом, мы рассмотрели, что процесс взаимодействия на уроке учителя и</w:t>
      </w:r>
      <w:r>
        <w:rPr>
          <w:spacing w:val="1"/>
        </w:rPr>
        <w:t xml:space="preserve"> </w:t>
      </w:r>
      <w:r>
        <w:t xml:space="preserve">учеников – это взаимный процесс между учителем и учениками. </w:t>
      </w:r>
      <w:r>
        <w:rPr>
          <w:color w:val="111111"/>
        </w:rPr>
        <w:t>И здесь важными, вли-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яющими на эффективность обучения становятся все компоненты процесса обучения,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принципы, которыми </w:t>
      </w:r>
      <w:r>
        <w:rPr>
          <w:color w:val="111111"/>
        </w:rPr>
        <w:t>руководствуется учитель, методы и технологии, используемые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работе.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417"/>
        <w:jc w:val="center"/>
        <w:rPr>
          <w:b/>
          <w:sz w:val="24"/>
        </w:rPr>
      </w:pPr>
      <w:r>
        <w:rPr>
          <w:b/>
          <w:color w:val="111111"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85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Бермус, А. Г. Практическая педагогика : учебное пособие / А. Г. Бермус.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 2020.</w:t>
      </w:r>
      <w:r>
        <w:rPr>
          <w:spacing w:val="-1"/>
          <w:sz w:val="24"/>
        </w:rPr>
        <w:t xml:space="preserve"> </w:t>
      </w:r>
      <w:r>
        <w:rPr>
          <w:sz w:val="24"/>
        </w:rPr>
        <w:t>– 128 с.</w:t>
      </w:r>
    </w:p>
    <w:p w:rsidR="00117080" w:rsidRDefault="00BE7805">
      <w:pPr>
        <w:pStyle w:val="a4"/>
        <w:numPr>
          <w:ilvl w:val="0"/>
          <w:numId w:val="85"/>
        </w:numPr>
        <w:tabs>
          <w:tab w:val="left" w:pos="1247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Волобуева,</w:t>
      </w:r>
      <w:r>
        <w:rPr>
          <w:spacing w:val="47"/>
          <w:sz w:val="24"/>
        </w:rPr>
        <w:t xml:space="preserve"> </w:t>
      </w:r>
      <w:r>
        <w:rPr>
          <w:sz w:val="24"/>
        </w:rPr>
        <w:t>Е.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4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48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47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В. Волобуева</w:t>
      </w:r>
      <w:r>
        <w:rPr>
          <w:spacing w:val="-1"/>
          <w:sz w:val="24"/>
        </w:rPr>
        <w:t xml:space="preserve"> </w:t>
      </w:r>
      <w:r>
        <w:rPr>
          <w:sz w:val="24"/>
        </w:rPr>
        <w:t>// Молодой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1"/>
          <w:sz w:val="24"/>
        </w:rPr>
        <w:t xml:space="preserve"> </w:t>
      </w:r>
      <w:r>
        <w:rPr>
          <w:sz w:val="24"/>
        </w:rPr>
        <w:t>– 2020. 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(194).</w:t>
      </w:r>
      <w:r>
        <w:rPr>
          <w:spacing w:val="-1"/>
          <w:sz w:val="24"/>
        </w:rPr>
        <w:t xml:space="preserve"> </w:t>
      </w:r>
      <w:r>
        <w:rPr>
          <w:sz w:val="24"/>
        </w:rPr>
        <w:t>– С. 111-115.</w:t>
      </w:r>
    </w:p>
    <w:p w:rsidR="00117080" w:rsidRDefault="00BE7805">
      <w:pPr>
        <w:pStyle w:val="a4"/>
        <w:numPr>
          <w:ilvl w:val="0"/>
          <w:numId w:val="85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Каптерев, П. Ф. Избранные педагогические сочинения / П. Ф. Каптерев.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2021. </w:t>
      </w:r>
      <w:r>
        <w:rPr>
          <w:b/>
          <w:sz w:val="24"/>
        </w:rPr>
        <w:t xml:space="preserve">– </w:t>
      </w:r>
      <w:r>
        <w:rPr>
          <w:sz w:val="24"/>
        </w:rPr>
        <w:t>704 c.</w:t>
      </w:r>
    </w:p>
    <w:p w:rsidR="00117080" w:rsidRDefault="00BE7805">
      <w:pPr>
        <w:pStyle w:val="a4"/>
        <w:numPr>
          <w:ilvl w:val="0"/>
          <w:numId w:val="85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Лельчицкий,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трети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Лельчицкий.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(РАО), 2022. – 292 c.</w:t>
      </w:r>
    </w:p>
    <w:p w:rsidR="00117080" w:rsidRDefault="00BE7805">
      <w:pPr>
        <w:pStyle w:val="a4"/>
        <w:numPr>
          <w:ilvl w:val="0"/>
          <w:numId w:val="85"/>
        </w:numPr>
        <w:tabs>
          <w:tab w:val="left" w:pos="1307"/>
        </w:tabs>
        <w:ind w:right="149" w:firstLine="708"/>
        <w:jc w:val="both"/>
        <w:rPr>
          <w:sz w:val="24"/>
        </w:rPr>
      </w:pPr>
      <w:r>
        <w:rPr>
          <w:sz w:val="24"/>
        </w:rPr>
        <w:t>Смирнова, А. Естественнонаучные основы психологии / А. Смирнова.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2022. – 368 c.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1224"/>
      </w:pP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</w:p>
    <w:p w:rsidR="00117080" w:rsidRDefault="00BE7805">
      <w:pPr>
        <w:spacing w:before="2" w:line="298" w:lineRule="exact"/>
        <w:ind w:left="260" w:right="162"/>
        <w:jc w:val="center"/>
        <w:rPr>
          <w:b/>
          <w:sz w:val="26"/>
        </w:rPr>
      </w:pPr>
      <w:r>
        <w:rPr>
          <w:b/>
          <w:sz w:val="26"/>
        </w:rPr>
        <w:t>КАК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УСЛОВИЕ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ФОРМИРОВАНИЯ УУД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МЛАДШИХ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ШКОЛЬНИКОВ</w:t>
      </w:r>
    </w:p>
    <w:p w:rsidR="00117080" w:rsidRDefault="00BE7805">
      <w:pPr>
        <w:pStyle w:val="Heading2"/>
        <w:ind w:left="1221"/>
      </w:pPr>
      <w:r>
        <w:t>Бражникова</w:t>
      </w:r>
      <w:r>
        <w:rPr>
          <w:spacing w:val="-3"/>
        </w:rPr>
        <w:t xml:space="preserve"> </w:t>
      </w:r>
      <w:r>
        <w:t>Людмила</w:t>
      </w:r>
      <w:r>
        <w:rPr>
          <w:spacing w:val="-2"/>
        </w:rPr>
        <w:t xml:space="preserve"> </w:t>
      </w:r>
      <w:r>
        <w:t>Николаевна,</w:t>
      </w:r>
    </w:p>
    <w:p w:rsidR="00117080" w:rsidRDefault="00BE7805">
      <w:pPr>
        <w:spacing w:before="1"/>
        <w:ind w:left="1510" w:right="1410" w:hanging="3"/>
        <w:jc w:val="center"/>
        <w:rPr>
          <w:i/>
          <w:sz w:val="26"/>
        </w:rPr>
      </w:pPr>
      <w:r>
        <w:rPr>
          <w:b/>
          <w:i/>
          <w:sz w:val="26"/>
        </w:rPr>
        <w:t xml:space="preserve">Придацкая Татьяна Петровна, </w:t>
      </w:r>
      <w:r>
        <w:rPr>
          <w:i/>
          <w:sz w:val="26"/>
        </w:rPr>
        <w:t>учителя начальных классов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067" w:right="1965"/>
        <w:jc w:val="center"/>
        <w:rPr>
          <w:i/>
          <w:sz w:val="26"/>
        </w:rPr>
      </w:pPr>
      <w:r>
        <w:rPr>
          <w:i/>
          <w:sz w:val="26"/>
        </w:rPr>
        <w:t>«Головчинская СОШ с УИОП» Грайворо</w:t>
      </w:r>
      <w:r>
        <w:rPr>
          <w:i/>
          <w:sz w:val="26"/>
        </w:rPr>
        <w:t>нского района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Современному обществу нужны творческие, думающие и активные люди. Вы-</w:t>
      </w:r>
      <w:r>
        <w:rPr>
          <w:spacing w:val="1"/>
        </w:rPr>
        <w:t xml:space="preserve"> </w:t>
      </w:r>
      <w:r>
        <w:t>пускник школы должен уметь анализировать и оценивать свою деятельность, творчески</w:t>
      </w:r>
      <w:r>
        <w:rPr>
          <w:spacing w:val="1"/>
        </w:rPr>
        <w:t xml:space="preserve"> </w:t>
      </w:r>
      <w:r>
        <w:t>подходить к решению проблем. В современном мире навыки исследователь</w:t>
      </w:r>
      <w:r>
        <w:t>ской работы</w:t>
      </w:r>
      <w:r>
        <w:rPr>
          <w:spacing w:val="1"/>
        </w:rPr>
        <w:t xml:space="preserve"> </w:t>
      </w:r>
      <w:r>
        <w:t>нужны каждому человеку. В связи с этим система образования ориентирует учителя не</w:t>
      </w:r>
      <w:r>
        <w:rPr>
          <w:spacing w:val="1"/>
        </w:rPr>
        <w:t xml:space="preserve"> </w:t>
      </w:r>
      <w:r>
        <w:t>только на формирование глубоких и прочных знаний, но и общеучебных умений, уни-</w:t>
      </w:r>
      <w:r>
        <w:rPr>
          <w:spacing w:val="1"/>
        </w:rPr>
        <w:t xml:space="preserve"> </w:t>
      </w:r>
      <w:r>
        <w:t>версальных компетенций, на организацию самостоятельной деятельности детей и обу-</w:t>
      </w:r>
      <w:r>
        <w:rPr>
          <w:spacing w:val="1"/>
        </w:rPr>
        <w:t xml:space="preserve"> </w:t>
      </w:r>
      <w:r>
        <w:t>чению навыкам исследовательской работы. Древняя мудрость: «Скажи мне – и я забуду,</w:t>
      </w:r>
      <w:r>
        <w:rPr>
          <w:spacing w:val="-62"/>
        </w:rPr>
        <w:t xml:space="preserve"> </w:t>
      </w:r>
      <w:r>
        <w:t>покажи</w:t>
      </w:r>
      <w:r>
        <w:rPr>
          <w:spacing w:val="-2"/>
        </w:rPr>
        <w:t xml:space="preserve"> </w:t>
      </w:r>
      <w:r>
        <w:t>мне –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 запомню,</w:t>
      </w:r>
      <w:r>
        <w:rPr>
          <w:spacing w:val="-2"/>
        </w:rPr>
        <w:t xml:space="preserve"> </w:t>
      </w:r>
      <w:r>
        <w:t>дай</w:t>
      </w:r>
      <w:r>
        <w:rPr>
          <w:spacing w:val="-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попробовать</w:t>
      </w:r>
      <w:r>
        <w:rPr>
          <w:spacing w:val="-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научусь».</w:t>
      </w:r>
    </w:p>
    <w:p w:rsidR="00117080" w:rsidRDefault="00BE7805">
      <w:pPr>
        <w:pStyle w:val="a3"/>
        <w:ind w:right="156"/>
      </w:pP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</w:t>
      </w:r>
      <w:r>
        <w:t>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знаний.</w:t>
      </w:r>
    </w:p>
    <w:p w:rsidR="00117080" w:rsidRDefault="00BE7805">
      <w:pPr>
        <w:pStyle w:val="a3"/>
        <w:ind w:right="147" w:firstLine="0"/>
      </w:pPr>
      <w:r>
        <w:t>Важной задачей системы образования является формирование универсальных учебных</w:t>
      </w:r>
      <w:r>
        <w:rPr>
          <w:spacing w:val="1"/>
        </w:rPr>
        <w:t xml:space="preserve"> </w:t>
      </w:r>
      <w:r>
        <w:t>действий, которые обеспечивают школьникам умение учиться, способность к самораз-</w:t>
      </w:r>
      <w:r>
        <w:rPr>
          <w:spacing w:val="1"/>
        </w:rPr>
        <w:t xml:space="preserve"> </w:t>
      </w:r>
      <w:r>
        <w:t>витию и самосовершенствованию. Поэтому, актуальным становится вопрос развития</w:t>
      </w:r>
      <w:r>
        <w:rPr>
          <w:spacing w:val="1"/>
        </w:rPr>
        <w:t xml:space="preserve"> </w:t>
      </w:r>
      <w:r>
        <w:t>универсальных учебных действий. Нужно учить ребёнка принимать участие в совмест-</w:t>
      </w:r>
      <w:r>
        <w:rPr>
          <w:spacing w:val="1"/>
        </w:rPr>
        <w:t xml:space="preserve"> </w:t>
      </w:r>
      <w:r>
        <w:t>ном</w:t>
      </w:r>
      <w:r>
        <w:rPr>
          <w:spacing w:val="-3"/>
        </w:rPr>
        <w:t xml:space="preserve"> </w:t>
      </w:r>
      <w:r>
        <w:t>принятии</w:t>
      </w:r>
      <w:r>
        <w:rPr>
          <w:spacing w:val="-3"/>
        </w:rPr>
        <w:t xml:space="preserve"> </w:t>
      </w:r>
      <w:r>
        <w:t>решений.</w:t>
      </w:r>
      <w:r>
        <w:rPr>
          <w:spacing w:val="-2"/>
        </w:rPr>
        <w:t xml:space="preserve"> </w:t>
      </w:r>
      <w:r>
        <w:t>Ребёнку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понятна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деятельность [1].</w:t>
      </w:r>
    </w:p>
    <w:p w:rsidR="00117080" w:rsidRDefault="00BE7805">
      <w:pPr>
        <w:pStyle w:val="a3"/>
        <w:ind w:right="147"/>
      </w:pP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мотивации: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учащихся к активному</w:t>
      </w:r>
      <w:r>
        <w:t xml:space="preserve"> познанию, увлекает в учебный процесс, открывает возможность</w:t>
      </w:r>
      <w:r>
        <w:rPr>
          <w:spacing w:val="1"/>
        </w:rPr>
        <w:t xml:space="preserve"> </w:t>
      </w:r>
      <w:r>
        <w:t>для ученика найти собственный интерес в исследовании, в творческом задании которое</w:t>
      </w:r>
      <w:r>
        <w:rPr>
          <w:spacing w:val="1"/>
        </w:rPr>
        <w:t xml:space="preserve"> </w:t>
      </w:r>
      <w:r>
        <w:t>по душе. Чтобы младший школьник мог участвовать в исследовательской деятельности,</w:t>
      </w:r>
      <w:r>
        <w:rPr>
          <w:spacing w:val="1"/>
        </w:rPr>
        <w:t xml:space="preserve"> </w:t>
      </w:r>
      <w:r>
        <w:t>он должен научиться мыслить, выявлять и решать проблемы, применяя для этой цели</w:t>
      </w:r>
      <w:r>
        <w:rPr>
          <w:spacing w:val="1"/>
        </w:rPr>
        <w:t xml:space="preserve"> </w:t>
      </w:r>
      <w:r>
        <w:t>знания из различных областей, выдвигать гипотезу, обладать способностью, планиро-</w:t>
      </w:r>
      <w:r>
        <w:rPr>
          <w:spacing w:val="1"/>
        </w:rPr>
        <w:t xml:space="preserve"> </w:t>
      </w:r>
      <w:r>
        <w:t>вать работу и прогнозировать результаты, т.е. служит основой для формирования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117080" w:rsidRDefault="00BE7805">
      <w:pPr>
        <w:pStyle w:val="a3"/>
        <w:spacing w:before="1"/>
        <w:ind w:right="148"/>
      </w:pPr>
      <w:r>
        <w:t>Главная цель исследовательского обучения – формирование у учащегося способ-</w:t>
      </w:r>
      <w:r>
        <w:rPr>
          <w:spacing w:val="1"/>
        </w:rPr>
        <w:t xml:space="preserve"> </w:t>
      </w:r>
      <w:r>
        <w:t>ности самостоятельно, творчески осваивать и перестраивать новые способы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культуры.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t xml:space="preserve">Задачи: развивать у </w:t>
      </w:r>
      <w:r>
        <w:t>учащихся способность аналитически мыслить: классифици-</w:t>
      </w:r>
      <w:r>
        <w:rPr>
          <w:spacing w:val="1"/>
        </w:rPr>
        <w:t xml:space="preserve"> </w:t>
      </w:r>
      <w:r>
        <w:t>ровать, сравнивать, обобщать собранный материал; ознакомить обучающихся с метода-</w:t>
      </w:r>
      <w:r>
        <w:rPr>
          <w:spacing w:val="1"/>
        </w:rPr>
        <w:t xml:space="preserve"> </w:t>
      </w:r>
      <w:r>
        <w:t>ми исследования, их применением в собственном исследовании; познакомить с основа-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</w:t>
      </w:r>
      <w:r>
        <w:t>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117080" w:rsidRDefault="00BE7805">
      <w:pPr>
        <w:pStyle w:val="a3"/>
        <w:ind w:right="151"/>
      </w:pPr>
      <w:r>
        <w:t>Универсальные учебные действия обеспечивают способность учащегося: к само-</w:t>
      </w:r>
      <w:r>
        <w:rPr>
          <w:spacing w:val="1"/>
        </w:rPr>
        <w:t xml:space="preserve"> </w:t>
      </w:r>
      <w:r>
        <w:t>развитию и самосовершенствованию посредством сознательного и активного присвое-</w:t>
      </w:r>
      <w:r>
        <w:rPr>
          <w:spacing w:val="1"/>
        </w:rPr>
        <w:t xml:space="preserve"> </w:t>
      </w:r>
      <w:r>
        <w:t>ния нового социального опыта; к самостоятельному приобретению но</w:t>
      </w:r>
      <w:r>
        <w:t>вых знаний и уме-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включая саму организацию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spacing w:before="2"/>
        <w:ind w:right="146"/>
      </w:pPr>
      <w:r>
        <w:rPr>
          <w:spacing w:val="-2"/>
        </w:rPr>
        <w:t>Исследовательские</w:t>
      </w:r>
      <w:r>
        <w:rPr>
          <w:spacing w:val="-13"/>
        </w:rPr>
        <w:t xml:space="preserve"> </w:t>
      </w:r>
      <w:r>
        <w:rPr>
          <w:spacing w:val="-2"/>
        </w:rPr>
        <w:t>умения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14"/>
        </w:rPr>
        <w:t xml:space="preserve"> </w:t>
      </w:r>
      <w:r>
        <w:rPr>
          <w:spacing w:val="-2"/>
        </w:rPr>
        <w:t>интеллектуальные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практические</w:t>
      </w:r>
      <w:r>
        <w:rPr>
          <w:spacing w:val="-13"/>
        </w:rPr>
        <w:t xml:space="preserve"> </w:t>
      </w:r>
      <w:r>
        <w:rPr>
          <w:spacing w:val="-1"/>
        </w:rPr>
        <w:t>умения,</w:t>
      </w:r>
      <w:r>
        <w:rPr>
          <w:spacing w:val="-13"/>
        </w:rPr>
        <w:t xml:space="preserve"> </w:t>
      </w:r>
      <w:r>
        <w:rPr>
          <w:spacing w:val="-1"/>
        </w:rPr>
        <w:t>связанные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2"/>
        </w:rPr>
        <w:t xml:space="preserve"> </w:t>
      </w:r>
      <w:r>
        <w:rPr>
          <w:spacing w:val="-3"/>
        </w:rPr>
        <w:t>самостоятельным</w:t>
      </w:r>
      <w:r>
        <w:rPr>
          <w:spacing w:val="-14"/>
        </w:rPr>
        <w:t xml:space="preserve"> </w:t>
      </w:r>
      <w:r>
        <w:rPr>
          <w:spacing w:val="-3"/>
        </w:rPr>
        <w:t>выбором</w:t>
      </w:r>
      <w:r>
        <w:rPr>
          <w:spacing w:val="-11"/>
        </w:rPr>
        <w:t xml:space="preserve"> </w:t>
      </w:r>
      <w:r>
        <w:rPr>
          <w:spacing w:val="-3"/>
        </w:rPr>
        <w:t>приёмов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методов</w:t>
      </w:r>
      <w:r>
        <w:rPr>
          <w:spacing w:val="-10"/>
        </w:rPr>
        <w:t xml:space="preserve"> </w:t>
      </w:r>
      <w:r>
        <w:rPr>
          <w:spacing w:val="-3"/>
        </w:rPr>
        <w:t>исследования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их</w:t>
      </w:r>
      <w:r>
        <w:rPr>
          <w:spacing w:val="-11"/>
        </w:rPr>
        <w:t xml:space="preserve"> </w:t>
      </w:r>
      <w:r>
        <w:rPr>
          <w:spacing w:val="-3"/>
        </w:rPr>
        <w:t>применением</w:t>
      </w:r>
      <w:r>
        <w:rPr>
          <w:spacing w:val="-11"/>
        </w:rPr>
        <w:t xml:space="preserve"> </w:t>
      </w:r>
      <w:r>
        <w:rPr>
          <w:spacing w:val="-3"/>
        </w:rPr>
        <w:t>[4].</w:t>
      </w:r>
    </w:p>
    <w:p w:rsidR="00117080" w:rsidRDefault="00BE7805">
      <w:pPr>
        <w:pStyle w:val="a3"/>
        <w:ind w:right="147"/>
      </w:pPr>
      <w:r>
        <w:t>Специальные умения, формируемые в процессе исследовательской деятельности,</w:t>
      </w:r>
      <w:r>
        <w:rPr>
          <w:spacing w:val="1"/>
        </w:rPr>
        <w:t xml:space="preserve"> </w:t>
      </w:r>
      <w:r>
        <w:t>являются метапредметными, универсальными. Их развитие невозможно, если не сделать</w:t>
      </w:r>
      <w:r>
        <w:rPr>
          <w:spacing w:val="-62"/>
        </w:rPr>
        <w:t xml:space="preserve"> </w:t>
      </w:r>
      <w:r>
        <w:t>обучающихся активными участниками планирования, организации и проведения урока.</w:t>
      </w:r>
      <w:r>
        <w:rPr>
          <w:spacing w:val="1"/>
        </w:rPr>
        <w:t xml:space="preserve"> </w:t>
      </w:r>
      <w:r>
        <w:t>У учащихся не всегд</w:t>
      </w:r>
      <w:r>
        <w:t>а возникает желание к исследовательской деятельности. Поэтому</w:t>
      </w:r>
      <w:r>
        <w:rPr>
          <w:spacing w:val="1"/>
        </w:rPr>
        <w:t xml:space="preserve"> </w:t>
      </w:r>
      <w:r>
        <w:t>учителю необходимо использовать материал, который раскрывает субъективный опыт</w:t>
      </w:r>
      <w:r>
        <w:rPr>
          <w:spacing w:val="1"/>
        </w:rPr>
        <w:t xml:space="preserve"> </w:t>
      </w:r>
      <w:r>
        <w:t>учащихся, создавать ситуации на уроке, когда все ученики заинтересованы в процессе</w:t>
      </w:r>
      <w:r>
        <w:rPr>
          <w:spacing w:val="1"/>
        </w:rPr>
        <w:t xml:space="preserve"> </w:t>
      </w:r>
      <w:r>
        <w:t>обучения. Именно учитель начальн</w:t>
      </w:r>
      <w:r>
        <w:t>ых классов должен научить школьников восприни-</w:t>
      </w:r>
      <w:r>
        <w:rPr>
          <w:spacing w:val="1"/>
        </w:rPr>
        <w:t xml:space="preserve"> </w:t>
      </w:r>
      <w:r>
        <w:t>мать, анализировать информацию, самостоятельно находить решение творческой зада-</w:t>
      </w:r>
      <w:r>
        <w:rPr>
          <w:spacing w:val="1"/>
        </w:rPr>
        <w:t xml:space="preserve"> </w:t>
      </w:r>
      <w:r>
        <w:t>чи,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ind w:right="151"/>
      </w:pPr>
      <w:r>
        <w:t>Мы</w:t>
      </w:r>
      <w:r>
        <w:rPr>
          <w:spacing w:val="1"/>
        </w:rPr>
        <w:t xml:space="preserve"> </w:t>
      </w:r>
      <w:r>
        <w:t>организовываем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формах: у</w:t>
      </w:r>
      <w:r>
        <w:t>рок-презентация, урок-путешествие, экскурсия, исследовательские домашние</w:t>
      </w:r>
      <w:r>
        <w:rPr>
          <w:spacing w:val="1"/>
        </w:rPr>
        <w:t xml:space="preserve"> </w:t>
      </w:r>
      <w:r>
        <w:t>задания.</w:t>
      </w:r>
    </w:p>
    <w:p w:rsidR="00117080" w:rsidRDefault="00BE7805">
      <w:pPr>
        <w:pStyle w:val="a3"/>
        <w:ind w:right="150"/>
      </w:pPr>
      <w:r>
        <w:t>В своей работе мы используем упражнения, которые активизируют исследова-</w:t>
      </w:r>
      <w:r>
        <w:rPr>
          <w:spacing w:val="1"/>
        </w:rPr>
        <w:t xml:space="preserve"> </w:t>
      </w:r>
      <w:r>
        <w:t>тельскую деятельность детей. С первого класса мы знакомим детей с методами исследо-</w:t>
      </w:r>
      <w:r>
        <w:rPr>
          <w:spacing w:val="1"/>
        </w:rPr>
        <w:t xml:space="preserve"> </w:t>
      </w:r>
      <w:r>
        <w:t>вания: интересную</w:t>
      </w:r>
      <w:r>
        <w:t xml:space="preserve"> информацию можно найти в энциклопедиях, спросить у взрослых,</w:t>
      </w:r>
      <w:r>
        <w:rPr>
          <w:spacing w:val="1"/>
        </w:rPr>
        <w:t xml:space="preserve"> </w:t>
      </w:r>
      <w:r>
        <w:t>понаблюдать или провести опыт самостоятельно. Сразу у детей это, конечно, не полу-</w:t>
      </w:r>
      <w:r>
        <w:rPr>
          <w:spacing w:val="1"/>
        </w:rPr>
        <w:t xml:space="preserve"> </w:t>
      </w:r>
      <w:r>
        <w:t>чится выполнить, над этим мы продолжаем работать. В свои уроки мы включаем зада-</w:t>
      </w:r>
      <w:r>
        <w:rPr>
          <w:spacing w:val="1"/>
        </w:rPr>
        <w:t xml:space="preserve"> </w:t>
      </w:r>
      <w:r>
        <w:t>ния,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учат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анализ</w:t>
      </w:r>
      <w:r>
        <w:t>ировать,</w:t>
      </w:r>
      <w:r>
        <w:rPr>
          <w:spacing w:val="-3"/>
        </w:rPr>
        <w:t xml:space="preserve"> </w:t>
      </w:r>
      <w:r>
        <w:t>классифицировать,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обобщать.</w:t>
      </w:r>
    </w:p>
    <w:p w:rsidR="00117080" w:rsidRDefault="00BE7805">
      <w:pPr>
        <w:pStyle w:val="a3"/>
        <w:ind w:right="150"/>
      </w:pPr>
      <w:r>
        <w:t>Дети</w:t>
      </w:r>
      <w:r>
        <w:rPr>
          <w:spacing w:val="1"/>
        </w:rPr>
        <w:t xml:space="preserve"> </w:t>
      </w:r>
      <w:r>
        <w:t>учатся,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доступную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так.</w:t>
      </w:r>
      <w:r>
        <w:rPr>
          <w:spacing w:val="-63"/>
        </w:rPr>
        <w:t xml:space="preserve"> </w:t>
      </w:r>
      <w:r>
        <w:t>Например, предлагаем задание, приготовить сообщение о первоцветах нашего края. В</w:t>
      </w:r>
      <w:r>
        <w:rPr>
          <w:spacing w:val="1"/>
        </w:rPr>
        <w:t xml:space="preserve"> </w:t>
      </w:r>
      <w:r>
        <w:t>этом детям вначале помогают родители. На уроке дети делают сообщение перед клас-</w:t>
      </w:r>
      <w:r>
        <w:rPr>
          <w:spacing w:val="1"/>
        </w:rPr>
        <w:t xml:space="preserve"> </w:t>
      </w:r>
      <w:r>
        <w:t>сом, затем обсуждаем услышанное. На уроках учим детей разгадывать загадки, решать</w:t>
      </w:r>
      <w:r>
        <w:rPr>
          <w:spacing w:val="1"/>
        </w:rPr>
        <w:t xml:space="preserve"> </w:t>
      </w:r>
      <w:r>
        <w:t>кроссворды,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объединение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группы.</w:t>
      </w:r>
    </w:p>
    <w:p w:rsidR="00117080" w:rsidRDefault="00BE7805">
      <w:pPr>
        <w:pStyle w:val="a3"/>
        <w:ind w:right="147"/>
      </w:pPr>
      <w:r>
        <w:t>Во втором классе</w:t>
      </w:r>
      <w:r>
        <w:t xml:space="preserve"> постепенно учим детей видеть проблему, задавать вопросы,</w:t>
      </w:r>
      <w:r>
        <w:rPr>
          <w:spacing w:val="1"/>
        </w:rPr>
        <w:t xml:space="preserve"> </w:t>
      </w:r>
      <w:r>
        <w:t>строить гипотезы, делать наблюдения, проводить опыты, делать выводы и умозаключе-</w:t>
      </w:r>
      <w:r>
        <w:rPr>
          <w:spacing w:val="1"/>
        </w:rPr>
        <w:t xml:space="preserve"> </w:t>
      </w:r>
      <w:r>
        <w:t>ния. Дети учатся высказывать предположения, используя слова: если, то, может быть,</w:t>
      </w:r>
      <w:r>
        <w:rPr>
          <w:spacing w:val="1"/>
        </w:rPr>
        <w:t xml:space="preserve"> </w:t>
      </w:r>
      <w:r>
        <w:t>предположим,</w:t>
      </w:r>
      <w:r>
        <w:rPr>
          <w:spacing w:val="1"/>
        </w:rPr>
        <w:t xml:space="preserve"> </w:t>
      </w:r>
      <w:r>
        <w:t xml:space="preserve">допустим. Для того, </w:t>
      </w:r>
      <w:r>
        <w:t>чтобы научить выработать гипотезы, используем</w:t>
      </w:r>
      <w:r>
        <w:rPr>
          <w:spacing w:val="1"/>
        </w:rPr>
        <w:t xml:space="preserve"> </w:t>
      </w:r>
      <w:r>
        <w:t>следующие упражнения: Задание: «Предположите…» Для чего дятлу прочный клюв?</w:t>
      </w:r>
      <w:r>
        <w:rPr>
          <w:spacing w:val="1"/>
        </w:rPr>
        <w:t xml:space="preserve"> </w:t>
      </w:r>
      <w:r>
        <w:t>Почему осенью листья меняют окраску? Почему воробей так называется? (Окружающий</w:t>
      </w:r>
      <w:r>
        <w:rPr>
          <w:spacing w:val="-62"/>
        </w:rPr>
        <w:t xml:space="preserve"> </w:t>
      </w:r>
      <w:r>
        <w:t>мир).</w:t>
      </w:r>
    </w:p>
    <w:p w:rsidR="00117080" w:rsidRDefault="00BE7805">
      <w:pPr>
        <w:pStyle w:val="a3"/>
        <w:ind w:right="150"/>
      </w:pPr>
      <w:r>
        <w:t>Задание: «Придумай продолжение рассказа», «Как т</w:t>
      </w:r>
      <w:r>
        <w:t>ы поступил бы, ели ты стал</w:t>
      </w:r>
      <w:r>
        <w:rPr>
          <w:spacing w:val="1"/>
        </w:rPr>
        <w:t xml:space="preserve"> </w:t>
      </w:r>
      <w:r>
        <w:t>героем произведения», «Придумай свою историю о жизни литературного героя»</w:t>
      </w:r>
      <w:r>
        <w:rPr>
          <w:spacing w:val="1"/>
        </w:rPr>
        <w:t xml:space="preserve"> </w:t>
      </w:r>
      <w:r>
        <w:t>(Лите-</w:t>
      </w:r>
      <w:r>
        <w:rPr>
          <w:spacing w:val="1"/>
        </w:rPr>
        <w:t xml:space="preserve"> </w:t>
      </w:r>
      <w:r>
        <w:t>ратурное</w:t>
      </w:r>
      <w:r>
        <w:rPr>
          <w:spacing w:val="1"/>
        </w:rPr>
        <w:t xml:space="preserve"> </w:t>
      </w:r>
      <w:r>
        <w:t>чтение).</w:t>
      </w:r>
    </w:p>
    <w:p w:rsidR="00117080" w:rsidRDefault="00BE7805">
      <w:pPr>
        <w:pStyle w:val="a3"/>
        <w:spacing w:before="1"/>
        <w:ind w:right="152"/>
      </w:pPr>
      <w:r>
        <w:t>Задание: «Назови, как можно больше, признаков предметов», «Придумай к фра-</w:t>
      </w:r>
      <w:r>
        <w:rPr>
          <w:spacing w:val="1"/>
        </w:rPr>
        <w:t xml:space="preserve"> </w:t>
      </w:r>
      <w:r>
        <w:t xml:space="preserve">зеологизму – свою историю», «Подбери, как можно больше </w:t>
      </w:r>
      <w:r>
        <w:t>синонимов и антонимов»</w:t>
      </w:r>
      <w:r>
        <w:rPr>
          <w:spacing w:val="1"/>
        </w:rPr>
        <w:t xml:space="preserve"> </w:t>
      </w:r>
      <w:r>
        <w:t>(Русский</w:t>
      </w:r>
      <w:r>
        <w:rPr>
          <w:spacing w:val="-1"/>
        </w:rPr>
        <w:t xml:space="preserve"> </w:t>
      </w:r>
      <w:r>
        <w:t>язык).</w:t>
      </w:r>
    </w:p>
    <w:p w:rsidR="00117080" w:rsidRDefault="00BE7805">
      <w:pPr>
        <w:pStyle w:val="a3"/>
        <w:ind w:right="151"/>
      </w:pPr>
      <w:r>
        <w:t>В 3-4 классе мы продолжаем использовать в своей работе проблемные, поисковые</w:t>
      </w:r>
      <w:r>
        <w:rPr>
          <w:spacing w:val="-62"/>
        </w:rPr>
        <w:t xml:space="preserve"> </w:t>
      </w:r>
      <w:r>
        <w:t>методы,</w:t>
      </w:r>
      <w:r>
        <w:rPr>
          <w:spacing w:val="30"/>
        </w:rPr>
        <w:t xml:space="preserve"> </w:t>
      </w:r>
      <w:r>
        <w:t>дети</w:t>
      </w:r>
      <w:r>
        <w:rPr>
          <w:spacing w:val="31"/>
        </w:rPr>
        <w:t xml:space="preserve"> </w:t>
      </w:r>
      <w:r>
        <w:t>уже</w:t>
      </w:r>
      <w:r>
        <w:rPr>
          <w:spacing w:val="31"/>
        </w:rPr>
        <w:t xml:space="preserve"> </w:t>
      </w:r>
      <w:r>
        <w:t>имеют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планировании</w:t>
      </w:r>
      <w:r>
        <w:rPr>
          <w:spacing w:val="31"/>
        </w:rPr>
        <w:t xml:space="preserve"> </w:t>
      </w:r>
      <w:r>
        <w:t>работы,</w:t>
      </w:r>
      <w:r>
        <w:rPr>
          <w:spacing w:val="31"/>
        </w:rPr>
        <w:t xml:space="preserve"> </w:t>
      </w:r>
      <w:r>
        <w:t>вместе</w:t>
      </w:r>
      <w:r>
        <w:rPr>
          <w:spacing w:val="31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взрослыми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 w:firstLine="0"/>
      </w:pPr>
      <w:r>
        <w:t>проводят исследования и эксперименты. Эксперимент – важный метод в исследовании,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опытов.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наблюдать,</w:t>
      </w:r>
      <w:r>
        <w:rPr>
          <w:spacing w:val="-6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эксперимент.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С</w:t>
      </w:r>
      <w:r>
        <w:rPr>
          <w:spacing w:val="-3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отдаём</w:t>
      </w:r>
      <w:r>
        <w:rPr>
          <w:spacing w:val="-4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форме работы.</w:t>
      </w:r>
    </w:p>
    <w:p w:rsidR="00117080" w:rsidRDefault="00BE7805">
      <w:pPr>
        <w:pStyle w:val="a3"/>
        <w:ind w:right="157"/>
      </w:pPr>
      <w:r>
        <w:t>В четвертом классе у обучающихся проявляется более высокий уровень самостоя-</w:t>
      </w:r>
      <w:r>
        <w:rPr>
          <w:spacing w:val="-62"/>
        </w:rPr>
        <w:t xml:space="preserve"> </w:t>
      </w:r>
      <w:r>
        <w:t>тельности в</w:t>
      </w:r>
      <w:r>
        <w:rPr>
          <w:spacing w:val="-1"/>
        </w:rPr>
        <w:t xml:space="preserve"> </w:t>
      </w:r>
      <w:r>
        <w:t>проведении учебных</w:t>
      </w:r>
      <w:r>
        <w:rPr>
          <w:spacing w:val="2"/>
        </w:rPr>
        <w:t xml:space="preserve"> </w:t>
      </w:r>
      <w:r>
        <w:t>исследований.</w:t>
      </w:r>
    </w:p>
    <w:p w:rsidR="00117080" w:rsidRDefault="00BE7805">
      <w:pPr>
        <w:pStyle w:val="a3"/>
        <w:spacing w:before="2"/>
        <w:ind w:right="150"/>
      </w:pPr>
      <w:r>
        <w:t>Условия эффективности исследовательской деятельности: ученик должен быть</w:t>
      </w:r>
      <w:r>
        <w:rPr>
          <w:spacing w:val="1"/>
        </w:rPr>
        <w:t xml:space="preserve"> </w:t>
      </w:r>
      <w:r>
        <w:t>заинтересован в проведении исследования, должен уметь выполни</w:t>
      </w:r>
      <w:r>
        <w:t>ть задуманное, полу-</w:t>
      </w:r>
      <w:r>
        <w:rPr>
          <w:spacing w:val="1"/>
        </w:rPr>
        <w:t xml:space="preserve"> </w:t>
      </w:r>
      <w:r>
        <w:t>чить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[5].</w:t>
      </w:r>
    </w:p>
    <w:p w:rsidR="00117080" w:rsidRDefault="00BE7805">
      <w:pPr>
        <w:pStyle w:val="a3"/>
        <w:ind w:left="961" w:right="3933" w:firstLine="0"/>
      </w:pPr>
      <w:r>
        <w:t>Примеры исследовательских работ наших детей.</w:t>
      </w:r>
      <w:r>
        <w:rPr>
          <w:spacing w:val="-62"/>
        </w:rPr>
        <w:t xml:space="preserve"> </w:t>
      </w:r>
      <w:r>
        <w:t>Тема:</w:t>
      </w:r>
      <w:r>
        <w:rPr>
          <w:spacing w:val="-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измеряли</w:t>
      </w:r>
      <w:r>
        <w:rPr>
          <w:spacing w:val="1"/>
        </w:rPr>
        <w:t xml:space="preserve"> </w:t>
      </w:r>
      <w:r>
        <w:t>длину</w:t>
      </w:r>
      <w:r>
        <w:rPr>
          <w:spacing w:val="-2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предки?»</w:t>
      </w:r>
    </w:p>
    <w:p w:rsidR="00117080" w:rsidRDefault="00BE7805">
      <w:pPr>
        <w:pStyle w:val="a3"/>
        <w:ind w:right="151"/>
      </w:pPr>
      <w:r>
        <w:t>Цель работы: изучение мер длины, которыми пользовались на Руси, овладение</w:t>
      </w:r>
      <w:r>
        <w:rPr>
          <w:spacing w:val="1"/>
        </w:rPr>
        <w:t xml:space="preserve"> </w:t>
      </w:r>
      <w:r>
        <w:t>практическими навыками измерения длины.</w:t>
      </w:r>
    </w:p>
    <w:p w:rsidR="00117080" w:rsidRDefault="00BE7805">
      <w:pPr>
        <w:pStyle w:val="a3"/>
        <w:ind w:right="150"/>
      </w:pPr>
      <w:r>
        <w:t>Задачи: изучить литературу, проанализировать полученную информацию, сделать</w:t>
      </w:r>
      <w:r>
        <w:rPr>
          <w:spacing w:val="-62"/>
        </w:rPr>
        <w:t xml:space="preserve"> </w:t>
      </w:r>
      <w:r>
        <w:t>выводы по данной проблеме; выяснить соотношение старинных и современных мер из-</w:t>
      </w:r>
      <w:r>
        <w:rPr>
          <w:spacing w:val="1"/>
        </w:rPr>
        <w:t xml:space="preserve"> </w:t>
      </w:r>
      <w:r>
        <w:t>мерения;</w:t>
      </w:r>
      <w:r>
        <w:rPr>
          <w:spacing w:val="-2"/>
        </w:rPr>
        <w:t xml:space="preserve"> </w:t>
      </w:r>
      <w:r>
        <w:t>изучить меры</w:t>
      </w:r>
      <w:r>
        <w:rPr>
          <w:spacing w:val="-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измерений.</w:t>
      </w:r>
    </w:p>
    <w:p w:rsidR="00117080" w:rsidRDefault="00BE7805">
      <w:pPr>
        <w:pStyle w:val="a3"/>
        <w:ind w:right="150"/>
      </w:pPr>
      <w:r>
        <w:t>Гипо</w:t>
      </w:r>
      <w:r>
        <w:t>теза: если старинные меры длины связаны с частями тела человека, то изме-</w:t>
      </w:r>
      <w:r>
        <w:rPr>
          <w:spacing w:val="1"/>
        </w:rPr>
        <w:t xml:space="preserve"> </w:t>
      </w:r>
      <w:r>
        <w:t>рения</w:t>
      </w:r>
      <w:r>
        <w:rPr>
          <w:spacing w:val="-2"/>
        </w:rPr>
        <w:t xml:space="preserve"> </w:t>
      </w:r>
      <w:r>
        <w:t>неточные,</w:t>
      </w:r>
      <w:r>
        <w:rPr>
          <w:spacing w:val="-2"/>
        </w:rPr>
        <w:t xml:space="preserve"> </w:t>
      </w:r>
      <w:r>
        <w:t>поэтому</w:t>
      </w:r>
      <w:r>
        <w:rPr>
          <w:spacing w:val="-1"/>
        </w:rPr>
        <w:t xml:space="preserve"> </w:t>
      </w:r>
      <w:r>
        <w:t>человек использует</w:t>
      </w:r>
      <w:r>
        <w:rPr>
          <w:spacing w:val="-2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измерения.</w:t>
      </w:r>
    </w:p>
    <w:p w:rsidR="00117080" w:rsidRDefault="00BE7805">
      <w:pPr>
        <w:pStyle w:val="a3"/>
        <w:ind w:right="147"/>
      </w:pPr>
      <w:r>
        <w:t>Актуальность темы исследования в том, что в ходе проведения измерений мы</w:t>
      </w:r>
      <w:r>
        <w:rPr>
          <w:spacing w:val="1"/>
        </w:rPr>
        <w:t xml:space="preserve"> </w:t>
      </w:r>
      <w:r>
        <w:t>узнали какие меры длины использовал</w:t>
      </w:r>
      <w:r>
        <w:t>и наши предки, мы проводим измерения в санти-</w:t>
      </w:r>
      <w:r>
        <w:rPr>
          <w:spacing w:val="1"/>
        </w:rPr>
        <w:t xml:space="preserve"> </w:t>
      </w:r>
      <w:r>
        <w:t>метрах и метрах, для нас это удобно, полученная информация в дальнейшем может при-</w:t>
      </w:r>
      <w:r>
        <w:rPr>
          <w:spacing w:val="1"/>
        </w:rPr>
        <w:t xml:space="preserve"> </w:t>
      </w:r>
      <w:r>
        <w:t>годиться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школе.</w:t>
      </w:r>
    </w:p>
    <w:p w:rsidR="00117080" w:rsidRDefault="00BE7805">
      <w:pPr>
        <w:pStyle w:val="a3"/>
        <w:ind w:right="147"/>
      </w:pPr>
      <w:r>
        <w:t>Таким образом, гипотеза подтвердилась, что наши предки использовали для и</w:t>
      </w:r>
      <w:r>
        <w:t>з-</w:t>
      </w:r>
      <w:r>
        <w:rPr>
          <w:spacing w:val="1"/>
        </w:rPr>
        <w:t xml:space="preserve"> </w:t>
      </w:r>
      <w:r>
        <w:t>мерения</w:t>
      </w:r>
      <w:r>
        <w:rPr>
          <w:spacing w:val="42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человеческого</w:t>
      </w:r>
      <w:r>
        <w:rPr>
          <w:spacing w:val="42"/>
        </w:rPr>
        <w:t xml:space="preserve"> </w:t>
      </w:r>
      <w:r>
        <w:t>тела,</w:t>
      </w:r>
      <w:r>
        <w:rPr>
          <w:spacing w:val="42"/>
        </w:rPr>
        <w:t xml:space="preserve"> </w:t>
      </w:r>
      <w:r>
        <w:t>однако</w:t>
      </w:r>
      <w:r>
        <w:rPr>
          <w:spacing w:val="42"/>
        </w:rPr>
        <w:t xml:space="preserve"> </w:t>
      </w:r>
      <w:r>
        <w:t>измерения</w:t>
      </w:r>
      <w:r>
        <w:rPr>
          <w:spacing w:val="43"/>
        </w:rPr>
        <w:t xml:space="preserve"> </w:t>
      </w:r>
      <w:r>
        <w:t>были</w:t>
      </w:r>
      <w:r>
        <w:rPr>
          <w:spacing w:val="42"/>
        </w:rPr>
        <w:t xml:space="preserve"> </w:t>
      </w:r>
      <w:r>
        <w:t>неточные.</w:t>
      </w:r>
      <w:r>
        <w:rPr>
          <w:spacing w:val="45"/>
        </w:rPr>
        <w:t xml:space="preserve"> </w:t>
      </w:r>
      <w:r>
        <w:t>Мы</w:t>
      </w:r>
      <w:r>
        <w:rPr>
          <w:spacing w:val="43"/>
        </w:rPr>
        <w:t xml:space="preserve"> </w:t>
      </w:r>
      <w:r>
        <w:t>убедились,</w:t>
      </w:r>
      <w:r>
        <w:rPr>
          <w:spacing w:val="-63"/>
        </w:rPr>
        <w:t xml:space="preserve"> </w:t>
      </w:r>
      <w:r>
        <w:t>что в настоящее время данной системой мер пользоваться можно при отсутствии изме-</w:t>
      </w:r>
      <w:r>
        <w:rPr>
          <w:spacing w:val="1"/>
        </w:rPr>
        <w:t xml:space="preserve"> </w:t>
      </w:r>
      <w:r>
        <w:t>рительных приборов под рукой, но данные могут быть не совсем точны, так как все лю-</w:t>
      </w:r>
      <w:r>
        <w:rPr>
          <w:spacing w:val="1"/>
        </w:rPr>
        <w:t xml:space="preserve"> </w:t>
      </w:r>
      <w:r>
        <w:t>ди очень разные по росту, комплекции, руки и ноги различной толщины и ширины, по-</w:t>
      </w:r>
      <w:r>
        <w:rPr>
          <w:spacing w:val="1"/>
        </w:rPr>
        <w:t xml:space="preserve"> </w:t>
      </w:r>
      <w:r>
        <w:t>этому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совпадали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измерениями,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проводили.</w:t>
      </w:r>
    </w:p>
    <w:p w:rsidR="00117080" w:rsidRDefault="00BE7805">
      <w:pPr>
        <w:pStyle w:val="a3"/>
        <w:spacing w:line="298" w:lineRule="exact"/>
        <w:ind w:left="961" w:firstLine="0"/>
      </w:pPr>
      <w:r>
        <w:t>Тема:</w:t>
      </w:r>
      <w:r>
        <w:rPr>
          <w:spacing w:val="-3"/>
        </w:rPr>
        <w:t xml:space="preserve"> </w:t>
      </w:r>
      <w:r>
        <w:t>«Какие</w:t>
      </w:r>
      <w:r>
        <w:rPr>
          <w:spacing w:val="-3"/>
        </w:rPr>
        <w:t xml:space="preserve"> </w:t>
      </w:r>
      <w:r>
        <w:t>яблоки</w:t>
      </w:r>
      <w:r>
        <w:rPr>
          <w:spacing w:val="-3"/>
        </w:rPr>
        <w:t xml:space="preserve"> </w:t>
      </w:r>
      <w:r>
        <w:t>выбрать:</w:t>
      </w:r>
      <w:r>
        <w:rPr>
          <w:spacing w:val="-2"/>
        </w:rPr>
        <w:t xml:space="preserve"> </w:t>
      </w:r>
      <w:r>
        <w:t>красные,</w:t>
      </w:r>
      <w:r>
        <w:rPr>
          <w:spacing w:val="-3"/>
        </w:rPr>
        <w:t xml:space="preserve"> </w:t>
      </w:r>
      <w:r>
        <w:t>жёлтые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зелёные?».</w:t>
      </w:r>
    </w:p>
    <w:p w:rsidR="00117080" w:rsidRDefault="00BE7805">
      <w:pPr>
        <w:pStyle w:val="a3"/>
        <w:spacing w:before="1"/>
        <w:ind w:right="158"/>
      </w:pPr>
      <w:r>
        <w:t>Цель работы: исследование состава яб</w:t>
      </w:r>
      <w:r>
        <w:t>лок с точки зрения их влияния на здоровье</w:t>
      </w:r>
      <w:r>
        <w:rPr>
          <w:spacing w:val="1"/>
        </w:rPr>
        <w:t xml:space="preserve"> </w:t>
      </w:r>
      <w:r>
        <w:t>человека.</w:t>
      </w:r>
    </w:p>
    <w:p w:rsidR="00117080" w:rsidRDefault="00BE7805">
      <w:pPr>
        <w:pStyle w:val="a3"/>
        <w:ind w:right="147"/>
      </w:pPr>
      <w:r>
        <w:t>Задачи: найти информацию о влиянии различных по окраске яблок на организм</w:t>
      </w:r>
      <w:r>
        <w:rPr>
          <w:spacing w:val="1"/>
        </w:rPr>
        <w:t xml:space="preserve"> </w:t>
      </w:r>
      <w:r>
        <w:t>человека; изучить литературу, проанализировать полученную информацию, сделать вы-</w:t>
      </w:r>
      <w:r>
        <w:rPr>
          <w:spacing w:val="1"/>
        </w:rPr>
        <w:t xml:space="preserve"> </w:t>
      </w:r>
      <w:r>
        <w:t>воды по данной проблеме; провести опыты с яблока</w:t>
      </w:r>
      <w:r>
        <w:t>ми разной цветовой гаммы, выяс-</w:t>
      </w:r>
      <w:r>
        <w:rPr>
          <w:spacing w:val="1"/>
        </w:rPr>
        <w:t xml:space="preserve"> </w:t>
      </w:r>
      <w:r>
        <w:t>нить влияние яблочной кислоты, витамина С, железа, йода, крахмала, которые мы попы-</w:t>
      </w:r>
      <w:r>
        <w:rPr>
          <w:spacing w:val="-62"/>
        </w:rPr>
        <w:t xml:space="preserve"> </w:t>
      </w:r>
      <w:r>
        <w:t>таемся</w:t>
      </w:r>
      <w:r>
        <w:rPr>
          <w:spacing w:val="-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в яблоках,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 человека,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выводы.</w:t>
      </w:r>
    </w:p>
    <w:p w:rsidR="00117080" w:rsidRDefault="00BE7805">
      <w:pPr>
        <w:pStyle w:val="a3"/>
        <w:ind w:right="163"/>
      </w:pPr>
      <w:r>
        <w:t>Гипотеза: цвет яблок не влияет на содержания в них питательных веществ, н</w:t>
      </w:r>
      <w:r>
        <w:t>еоб-</w:t>
      </w:r>
      <w:r>
        <w:rPr>
          <w:spacing w:val="1"/>
        </w:rPr>
        <w:t xml:space="preserve"> </w:t>
      </w:r>
      <w:r>
        <w:t>ходимых</w:t>
      </w:r>
      <w:r>
        <w:rPr>
          <w:spacing w:val="-2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организму.</w:t>
      </w:r>
      <w:r>
        <w:rPr>
          <w:spacing w:val="-1"/>
        </w:rPr>
        <w:t xml:space="preserve"> </w:t>
      </w:r>
      <w:r>
        <w:t>Так ли это?</w:t>
      </w:r>
    </w:p>
    <w:p w:rsidR="00117080" w:rsidRDefault="00BE7805">
      <w:pPr>
        <w:pStyle w:val="a3"/>
        <w:ind w:right="147"/>
      </w:pPr>
      <w:r>
        <w:t>Актуальность: в аптеках продается много витаминов, однако людям лучше упо-</w:t>
      </w:r>
      <w:r>
        <w:rPr>
          <w:spacing w:val="1"/>
        </w:rPr>
        <w:t xml:space="preserve"> </w:t>
      </w:r>
      <w:r>
        <w:t>треблять в пищу натуральные продукты, содержащие витамины, которые оказывают це-</w:t>
      </w:r>
      <w:r>
        <w:rPr>
          <w:spacing w:val="1"/>
        </w:rPr>
        <w:t xml:space="preserve"> </w:t>
      </w:r>
      <w:r>
        <w:t>лебное действие на их здоровье. Так, например, яблоки сод</w:t>
      </w:r>
      <w:r>
        <w:t>ержат много полезных ве-</w:t>
      </w:r>
      <w:r>
        <w:rPr>
          <w:spacing w:val="1"/>
        </w:rPr>
        <w:t xml:space="preserve"> </w:t>
      </w:r>
      <w:r>
        <w:t>ществ: кислоту, витамин С, йод, железо. Данная тема будет интересна всегда, так как</w:t>
      </w:r>
      <w:r>
        <w:rPr>
          <w:spacing w:val="1"/>
        </w:rPr>
        <w:t xml:space="preserve"> </w:t>
      </w:r>
      <w:r>
        <w:t>яблоки</w:t>
      </w:r>
      <w:r>
        <w:rPr>
          <w:spacing w:val="-2"/>
        </w:rPr>
        <w:t xml:space="preserve"> </w:t>
      </w:r>
      <w:r>
        <w:t>любят</w:t>
      </w:r>
      <w:r>
        <w:rPr>
          <w:spacing w:val="-1"/>
        </w:rPr>
        <w:t xml:space="preserve"> </w:t>
      </w:r>
      <w:r>
        <w:t>и взрослые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дети.</w:t>
      </w:r>
    </w:p>
    <w:p w:rsidR="00117080" w:rsidRDefault="00BE7805">
      <w:pPr>
        <w:pStyle w:val="a3"/>
        <w:ind w:right="155"/>
      </w:pPr>
      <w:r>
        <w:t>Однозначно сказать, какое яблоко полезнее желтое, красное или зеленое нельзя,</w:t>
      </w:r>
      <w:r>
        <w:rPr>
          <w:spacing w:val="1"/>
        </w:rPr>
        <w:t xml:space="preserve"> </w:t>
      </w:r>
      <w:r>
        <w:t>все эти виды яблок содержат необходимые нашему организму полезные вещества, по-</w:t>
      </w:r>
      <w:r>
        <w:rPr>
          <w:spacing w:val="1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гипотеза,</w:t>
      </w:r>
      <w:r>
        <w:rPr>
          <w:spacing w:val="-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была,</w:t>
      </w:r>
      <w:r>
        <w:rPr>
          <w:spacing w:val="-4"/>
        </w:rPr>
        <w:t xml:space="preserve"> </w:t>
      </w:r>
      <w:r>
        <w:t>поставлена в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доказана.</w:t>
      </w:r>
    </w:p>
    <w:p w:rsidR="00117080" w:rsidRDefault="00BE7805">
      <w:pPr>
        <w:pStyle w:val="a3"/>
        <w:spacing w:line="297" w:lineRule="exact"/>
        <w:ind w:left="961" w:firstLine="0"/>
      </w:pPr>
      <w:r>
        <w:t>Тема:</w:t>
      </w:r>
      <w:r>
        <w:rPr>
          <w:spacing w:val="-3"/>
        </w:rPr>
        <w:t xml:space="preserve"> </w:t>
      </w:r>
      <w:r>
        <w:t>«Есть</w:t>
      </w:r>
      <w:r>
        <w:rPr>
          <w:spacing w:val="-3"/>
        </w:rPr>
        <w:t xml:space="preserve"> </w:t>
      </w:r>
      <w:r>
        <w:t>ли тайна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магнита?»</w:t>
      </w:r>
    </w:p>
    <w:p w:rsidR="00117080" w:rsidRDefault="00BE7805">
      <w:pPr>
        <w:pStyle w:val="a3"/>
        <w:spacing w:before="1"/>
        <w:ind w:left="961" w:firstLine="0"/>
      </w:pPr>
      <w:r>
        <w:t>Цель</w:t>
      </w:r>
      <w:r>
        <w:rPr>
          <w:spacing w:val="-5"/>
        </w:rPr>
        <w:t xml:space="preserve"> </w:t>
      </w:r>
      <w:r>
        <w:t>исследования: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использ</w:t>
      </w:r>
      <w:r>
        <w:t>ования</w:t>
      </w:r>
      <w:r>
        <w:rPr>
          <w:spacing w:val="1"/>
        </w:rPr>
        <w:t xml:space="preserve"> </w:t>
      </w:r>
      <w:r>
        <w:t>магнита.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2"/>
      </w:pPr>
      <w:r>
        <w:t>Задачи: изучить литературу, проанализировать полученную информацию, сделать</w:t>
      </w:r>
      <w:r>
        <w:rPr>
          <w:spacing w:val="-62"/>
        </w:rPr>
        <w:t xml:space="preserve"> </w:t>
      </w:r>
      <w:r>
        <w:t>выводы по данной проблеме; изучить историю появления магнита и способы примене-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  <w:r>
        <w:rPr>
          <w:spacing w:val="-2"/>
        </w:rPr>
        <w:t xml:space="preserve"> </w:t>
      </w:r>
      <w:r>
        <w:t>изучить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магнитов,</w:t>
      </w:r>
      <w:r>
        <w:rPr>
          <w:spacing w:val="-2"/>
        </w:rPr>
        <w:t xml:space="preserve"> </w:t>
      </w:r>
      <w:r>
        <w:t>проведя опыты.</w:t>
      </w:r>
    </w:p>
    <w:p w:rsidR="00117080" w:rsidRDefault="00BE7805">
      <w:pPr>
        <w:pStyle w:val="a3"/>
        <w:spacing w:before="1"/>
        <w:ind w:right="150"/>
      </w:pPr>
      <w:r>
        <w:t>Гипотеза: если магнит обладает свойством притягивать к себе</w:t>
      </w:r>
      <w:r>
        <w:rPr>
          <w:spacing w:val="65"/>
        </w:rPr>
        <w:t xml:space="preserve"> </w:t>
      </w:r>
      <w:r>
        <w:t>другие предметы,</w:t>
      </w:r>
      <w:r>
        <w:rPr>
          <w:spacing w:val="1"/>
        </w:rPr>
        <w:t xml:space="preserve"> </w:t>
      </w:r>
      <w:r>
        <w:t>то</w:t>
      </w:r>
      <w:r>
        <w:rPr>
          <w:spacing w:val="28"/>
        </w:rPr>
        <w:t xml:space="preserve"> </w:t>
      </w:r>
      <w:r>
        <w:t>это</w:t>
      </w:r>
      <w:r>
        <w:rPr>
          <w:spacing w:val="92"/>
        </w:rPr>
        <w:t xml:space="preserve"> </w:t>
      </w:r>
      <w:r>
        <w:t>природное</w:t>
      </w:r>
      <w:r>
        <w:rPr>
          <w:spacing w:val="94"/>
        </w:rPr>
        <w:t xml:space="preserve"> </w:t>
      </w:r>
      <w:r>
        <w:t>явление,</w:t>
      </w:r>
      <w:r>
        <w:rPr>
          <w:spacing w:val="94"/>
        </w:rPr>
        <w:t xml:space="preserve"> </w:t>
      </w:r>
      <w:r>
        <w:t>а</w:t>
      </w:r>
      <w:r>
        <w:rPr>
          <w:spacing w:val="92"/>
        </w:rPr>
        <w:t xml:space="preserve"> </w:t>
      </w:r>
      <w:r>
        <w:t>не</w:t>
      </w:r>
      <w:r>
        <w:rPr>
          <w:spacing w:val="94"/>
        </w:rPr>
        <w:t xml:space="preserve"> </w:t>
      </w:r>
      <w:r>
        <w:t>волшебство,</w:t>
      </w:r>
      <w:r>
        <w:rPr>
          <w:spacing w:val="93"/>
        </w:rPr>
        <w:t xml:space="preserve"> </w:t>
      </w:r>
      <w:r>
        <w:t>человек</w:t>
      </w:r>
      <w:r>
        <w:rPr>
          <w:spacing w:val="93"/>
        </w:rPr>
        <w:t xml:space="preserve"> </w:t>
      </w:r>
      <w:r>
        <w:t>использует</w:t>
      </w:r>
      <w:r>
        <w:rPr>
          <w:spacing w:val="96"/>
        </w:rPr>
        <w:t xml:space="preserve"> </w:t>
      </w:r>
      <w:r>
        <w:t>эту</w:t>
      </w:r>
      <w:r>
        <w:rPr>
          <w:spacing w:val="93"/>
        </w:rPr>
        <w:t xml:space="preserve"> </w:t>
      </w:r>
      <w:r>
        <w:t>способность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117080" w:rsidRDefault="00BE7805">
      <w:pPr>
        <w:pStyle w:val="a3"/>
        <w:spacing w:before="1"/>
        <w:ind w:right="150"/>
      </w:pPr>
      <w:r>
        <w:t>Актуальность темы исследования в том, что в ходе проведения опытов я узнал</w:t>
      </w:r>
      <w:r>
        <w:rPr>
          <w:spacing w:val="1"/>
        </w:rPr>
        <w:t xml:space="preserve"> </w:t>
      </w:r>
      <w:r>
        <w:t>особенности окружающего мира, полученная информация в дальнейшем может приго-</w:t>
      </w:r>
      <w:r>
        <w:rPr>
          <w:spacing w:val="1"/>
        </w:rPr>
        <w:t xml:space="preserve"> </w:t>
      </w:r>
      <w:r>
        <w:t>диться мне при изучении физики в средней школе. Таким образом, моя гипотеза под-</w:t>
      </w:r>
      <w:r>
        <w:rPr>
          <w:spacing w:val="1"/>
        </w:rPr>
        <w:t xml:space="preserve"> </w:t>
      </w:r>
      <w:r>
        <w:t>твердилась, что способность магнитов притягивать предметы – это не волшебство, а</w:t>
      </w:r>
      <w:r>
        <w:rPr>
          <w:spacing w:val="1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явлени</w:t>
      </w:r>
      <w:r>
        <w:t>е,</w:t>
      </w:r>
      <w:r>
        <w:rPr>
          <w:spacing w:val="-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использует в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 человек.</w:t>
      </w:r>
    </w:p>
    <w:p w:rsidR="00117080" w:rsidRDefault="00BE7805">
      <w:pPr>
        <w:pStyle w:val="a3"/>
        <w:ind w:right="150"/>
      </w:pPr>
      <w:r>
        <w:t>Результатом использования исследовательской деятельности на уроках и во вне-</w:t>
      </w:r>
      <w:r>
        <w:rPr>
          <w:spacing w:val="1"/>
        </w:rPr>
        <w:t xml:space="preserve"> </w:t>
      </w:r>
      <w:r>
        <w:t>урочной деятельности стало проявление у наших учеников интереса, потребности в но-</w:t>
      </w:r>
      <w:r>
        <w:rPr>
          <w:spacing w:val="1"/>
        </w:rPr>
        <w:t xml:space="preserve"> </w:t>
      </w:r>
      <w:r>
        <w:t>вых знаниях, решение познавательных, конкретных пра</w:t>
      </w:r>
      <w:r>
        <w:t>ктических задач, самостоятель-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учащихся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51"/>
      </w:pPr>
      <w:r>
        <w:t>Таким образом, мы пришли к выводу, что использование исследовательской ра-</w:t>
      </w:r>
      <w:r>
        <w:rPr>
          <w:spacing w:val="1"/>
        </w:rPr>
        <w:t xml:space="preserve"> </w:t>
      </w:r>
      <w:r>
        <w:t>боты в начальной школе приобщает учеников к научной деятельности, способствует</w:t>
      </w:r>
      <w:r>
        <w:rPr>
          <w:spacing w:val="1"/>
        </w:rPr>
        <w:t xml:space="preserve"> </w:t>
      </w:r>
      <w:r>
        <w:t>творческому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84"/>
        </w:numPr>
        <w:tabs>
          <w:tab w:val="left" w:pos="1247"/>
        </w:tabs>
        <w:ind w:right="152" w:firstLine="708"/>
        <w:jc w:val="both"/>
        <w:rPr>
          <w:sz w:val="24"/>
        </w:rPr>
      </w:pPr>
      <w:r>
        <w:rPr>
          <w:sz w:val="24"/>
        </w:rPr>
        <w:t>Асмолов,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 От действия к мысли: пособие для учителя / (А. Г. Асмолов, И. А. Бурменская, Д. А. Во-</w:t>
      </w:r>
      <w:r>
        <w:rPr>
          <w:spacing w:val="1"/>
          <w:sz w:val="24"/>
        </w:rPr>
        <w:t xml:space="preserve"> </w:t>
      </w:r>
      <w:r>
        <w:rPr>
          <w:sz w:val="24"/>
        </w:rPr>
        <w:t>лодарская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под ред.</w:t>
      </w:r>
      <w:r>
        <w:rPr>
          <w:spacing w:val="-1"/>
          <w:sz w:val="24"/>
        </w:rPr>
        <w:t xml:space="preserve"> </w:t>
      </w:r>
      <w:r>
        <w:rPr>
          <w:sz w:val="24"/>
        </w:rPr>
        <w:t>А. Г.</w:t>
      </w:r>
      <w:r>
        <w:rPr>
          <w:spacing w:val="-2"/>
          <w:sz w:val="24"/>
        </w:rPr>
        <w:t xml:space="preserve"> </w:t>
      </w:r>
      <w:r>
        <w:rPr>
          <w:sz w:val="24"/>
        </w:rPr>
        <w:t>Асмолова. –</w:t>
      </w:r>
      <w:r>
        <w:rPr>
          <w:spacing w:val="-1"/>
          <w:sz w:val="24"/>
        </w:rPr>
        <w:t xml:space="preserve"> </w:t>
      </w:r>
      <w:r>
        <w:rPr>
          <w:sz w:val="24"/>
        </w:rPr>
        <w:t>3-е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2021.</w:t>
      </w:r>
      <w:r>
        <w:rPr>
          <w:spacing w:val="1"/>
          <w:sz w:val="24"/>
        </w:rPr>
        <w:t xml:space="preserve"> </w:t>
      </w:r>
      <w:r>
        <w:rPr>
          <w:sz w:val="24"/>
        </w:rPr>
        <w:t>– 152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84"/>
        </w:numPr>
        <w:tabs>
          <w:tab w:val="left" w:pos="1247"/>
        </w:tabs>
        <w:ind w:right="154" w:firstLine="708"/>
        <w:jc w:val="both"/>
        <w:rPr>
          <w:sz w:val="24"/>
        </w:rPr>
      </w:pPr>
      <w:r>
        <w:rPr>
          <w:sz w:val="24"/>
        </w:rPr>
        <w:t>Балашова, Е.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Проектная 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и формирование ключевых компетенций 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А. Балашова</w:t>
      </w:r>
      <w:r>
        <w:rPr>
          <w:spacing w:val="-2"/>
          <w:sz w:val="24"/>
        </w:rPr>
        <w:t xml:space="preserve"> </w:t>
      </w:r>
      <w:r>
        <w:rPr>
          <w:sz w:val="24"/>
        </w:rPr>
        <w:t>// Начальная школа.</w:t>
      </w:r>
      <w:r>
        <w:rPr>
          <w:spacing w:val="2"/>
          <w:sz w:val="24"/>
        </w:rPr>
        <w:t xml:space="preserve"> </w:t>
      </w:r>
      <w:r>
        <w:rPr>
          <w:sz w:val="24"/>
        </w:rPr>
        <w:t>– 2022. 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5. – С. 21-23.</w:t>
      </w:r>
    </w:p>
    <w:p w:rsidR="00117080" w:rsidRDefault="00BE7805">
      <w:pPr>
        <w:pStyle w:val="a4"/>
        <w:numPr>
          <w:ilvl w:val="0"/>
          <w:numId w:val="84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Брославская, Т. Л. Организация учебно-иссл</w:t>
      </w:r>
      <w:r>
        <w:rPr>
          <w:sz w:val="24"/>
        </w:rPr>
        <w:t>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условиях реализации ФГОС ООО / Т. Л. Брославская</w:t>
      </w:r>
      <w:r>
        <w:rPr>
          <w:spacing w:val="60"/>
          <w:sz w:val="24"/>
        </w:rPr>
        <w:t xml:space="preserve"> </w:t>
      </w:r>
      <w:r>
        <w:rPr>
          <w:sz w:val="24"/>
        </w:rPr>
        <w:t>// Молодой ученый. –</w:t>
      </w:r>
      <w:r>
        <w:rPr>
          <w:spacing w:val="1"/>
          <w:sz w:val="24"/>
        </w:rPr>
        <w:t xml:space="preserve"> </w:t>
      </w:r>
      <w:r>
        <w:rPr>
          <w:sz w:val="24"/>
        </w:rPr>
        <w:t>2021.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2.1.</w:t>
      </w:r>
      <w:r>
        <w:rPr>
          <w:spacing w:val="-1"/>
          <w:sz w:val="24"/>
        </w:rPr>
        <w:t xml:space="preserve"> </w:t>
      </w:r>
      <w:r>
        <w:rPr>
          <w:sz w:val="24"/>
        </w:rPr>
        <w:t>– С. 5-6.</w:t>
      </w:r>
    </w:p>
    <w:p w:rsidR="00117080" w:rsidRDefault="00BE7805">
      <w:pPr>
        <w:pStyle w:val="a4"/>
        <w:numPr>
          <w:ilvl w:val="0"/>
          <w:numId w:val="84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Подругина, И. А. Проектирование учебно-исследовательской деятельности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 в современном образовател</w:t>
      </w:r>
      <w:r>
        <w:rPr>
          <w:sz w:val="24"/>
        </w:rPr>
        <w:t>ьном пространстве / И. А. Подругина, Д. В. Сергеева, О. Р. Со-</w:t>
      </w:r>
      <w:r>
        <w:rPr>
          <w:spacing w:val="1"/>
          <w:sz w:val="24"/>
        </w:rPr>
        <w:t xml:space="preserve"> </w:t>
      </w:r>
      <w:r>
        <w:rPr>
          <w:sz w:val="24"/>
        </w:rPr>
        <w:t>ловова</w:t>
      </w:r>
      <w:r>
        <w:rPr>
          <w:spacing w:val="-3"/>
          <w:sz w:val="24"/>
        </w:rPr>
        <w:t xml:space="preserve"> </w:t>
      </w:r>
      <w:r>
        <w:rPr>
          <w:sz w:val="24"/>
        </w:rPr>
        <w:t>// Современные 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 образования.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– С. 9.</w:t>
      </w:r>
    </w:p>
    <w:p w:rsidR="00117080" w:rsidRDefault="00BE7805">
      <w:pPr>
        <w:pStyle w:val="a4"/>
        <w:numPr>
          <w:ilvl w:val="0"/>
          <w:numId w:val="84"/>
        </w:numPr>
        <w:tabs>
          <w:tab w:val="left" w:pos="1247"/>
        </w:tabs>
        <w:spacing w:before="1"/>
        <w:ind w:left="1246"/>
        <w:jc w:val="both"/>
        <w:rPr>
          <w:sz w:val="24"/>
        </w:rPr>
      </w:pPr>
      <w:r>
        <w:rPr>
          <w:spacing w:val="-3"/>
          <w:sz w:val="24"/>
        </w:rPr>
        <w:t>Проектно-исследовательская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начальной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методические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материалы</w:t>
      </w:r>
    </w:p>
    <w:p w:rsidR="00117080" w:rsidRDefault="00BE7805">
      <w:pPr>
        <w:ind w:left="252"/>
        <w:jc w:val="both"/>
        <w:rPr>
          <w:sz w:val="24"/>
        </w:rPr>
      </w:pPr>
      <w:r>
        <w:rPr>
          <w:spacing w:val="-4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редакцией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Воробьевой.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Санкт-Петербург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ГБОУ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Гимназия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52,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2021.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40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8"/>
        <w:ind w:left="0" w:firstLine="0"/>
        <w:jc w:val="left"/>
        <w:rPr>
          <w:sz w:val="28"/>
        </w:rPr>
      </w:pPr>
    </w:p>
    <w:p w:rsidR="00117080" w:rsidRDefault="00BE7805">
      <w:pPr>
        <w:pStyle w:val="Heading1"/>
        <w:spacing w:line="252" w:lineRule="auto"/>
        <w:ind w:left="1045" w:right="944" w:hanging="2"/>
      </w:pPr>
      <w:r>
        <w:t>ПАТРИОТИЧЕСКОЕ ВОСПИТАНИЕ МЛАДШИХ 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КРАЕВЕДЧЕСКОГО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РАБОТУ</w:t>
      </w:r>
    </w:p>
    <w:p w:rsidR="00117080" w:rsidRDefault="00BE7805">
      <w:pPr>
        <w:spacing w:before="2" w:line="252" w:lineRule="auto"/>
        <w:ind w:left="3354" w:right="3252" w:firstLine="2"/>
        <w:jc w:val="center"/>
        <w:rPr>
          <w:i/>
          <w:sz w:val="26"/>
        </w:rPr>
      </w:pPr>
      <w:r>
        <w:rPr>
          <w:b/>
          <w:i/>
          <w:sz w:val="26"/>
        </w:rPr>
        <w:t>Бугаева Лилия Ивановна,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Климова Надежда Михайловна,</w:t>
      </w:r>
      <w:r>
        <w:rPr>
          <w:b/>
          <w:i/>
          <w:spacing w:val="-63"/>
          <w:sz w:val="26"/>
        </w:rPr>
        <w:t xml:space="preserve"> </w:t>
      </w:r>
      <w:r>
        <w:rPr>
          <w:i/>
          <w:sz w:val="26"/>
        </w:rPr>
        <w:t>учителя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классов</w:t>
      </w:r>
    </w:p>
    <w:p w:rsidR="00117080" w:rsidRDefault="00BE7805">
      <w:pPr>
        <w:spacing w:line="299" w:lineRule="exact"/>
        <w:ind w:left="1223" w:right="1123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5" w:line="252" w:lineRule="auto"/>
        <w:ind w:left="1218" w:right="1123"/>
        <w:jc w:val="center"/>
        <w:rPr>
          <w:i/>
          <w:sz w:val="26"/>
        </w:rPr>
      </w:pPr>
      <w:r>
        <w:rPr>
          <w:i/>
          <w:sz w:val="26"/>
        </w:rPr>
        <w:t>«Березовская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им.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С.Н.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Климова»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Борисовского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2"/>
        <w:ind w:left="0" w:firstLine="0"/>
        <w:jc w:val="left"/>
        <w:rPr>
          <w:i/>
          <w:sz w:val="27"/>
        </w:rPr>
      </w:pPr>
    </w:p>
    <w:p w:rsidR="00117080" w:rsidRDefault="00BE7805">
      <w:pPr>
        <w:pStyle w:val="a3"/>
        <w:spacing w:before="1" w:line="252" w:lineRule="auto"/>
        <w:ind w:right="149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 правительства Белгородской области. На протяжении многих лет образова-</w:t>
      </w:r>
      <w:r>
        <w:rPr>
          <w:spacing w:val="1"/>
        </w:rPr>
        <w:t xml:space="preserve"> </w:t>
      </w:r>
      <w:r>
        <w:t>тельные учреждения Белгородской области работают над реализацией воспитательных</w:t>
      </w:r>
      <w:r>
        <w:rPr>
          <w:spacing w:val="1"/>
        </w:rPr>
        <w:t xml:space="preserve"> </w:t>
      </w:r>
      <w:r>
        <w:t>систем, в которых отражается патриотическое</w:t>
      </w:r>
      <w:r>
        <w:rPr>
          <w:spacing w:val="1"/>
        </w:rPr>
        <w:t xml:space="preserve"> </w:t>
      </w:r>
      <w:r>
        <w:t>направление. Наша школа работает по</w:t>
      </w:r>
      <w:r>
        <w:rPr>
          <w:spacing w:val="1"/>
        </w:rPr>
        <w:t xml:space="preserve"> </w:t>
      </w:r>
      <w:r>
        <w:t>программе</w:t>
      </w:r>
      <w:r>
        <w:rPr>
          <w:spacing w:val="64"/>
        </w:rPr>
        <w:t xml:space="preserve"> </w:t>
      </w:r>
      <w:r>
        <w:t>«Школа</w:t>
      </w:r>
      <w:r>
        <w:rPr>
          <w:spacing w:val="3"/>
        </w:rPr>
        <w:t xml:space="preserve"> </w:t>
      </w:r>
      <w:r>
        <w:t>гражданского</w:t>
      </w:r>
      <w:r>
        <w:rPr>
          <w:spacing w:val="64"/>
        </w:rPr>
        <w:t xml:space="preserve"> </w:t>
      </w:r>
      <w:r>
        <w:t>становления».  Особое  место</w:t>
      </w:r>
      <w:r>
        <w:rPr>
          <w:spacing w:val="64"/>
        </w:rPr>
        <w:t xml:space="preserve"> </w:t>
      </w:r>
      <w:r>
        <w:t>в  программе  уделено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53" w:firstLine="0"/>
      </w:pPr>
      <w:r>
        <w:t>подпрограмме «Патриот». А именно, воспитанию патриотизма у подрастающего поко-</w:t>
      </w:r>
      <w:r>
        <w:rPr>
          <w:spacing w:val="1"/>
        </w:rPr>
        <w:t xml:space="preserve"> </w:t>
      </w:r>
      <w:r>
        <w:t>ления. Ведь с раннего детства у ребенка начинается формирование отношения к своей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</w:t>
      </w:r>
      <w:r>
        <w:t>ударству.</w:t>
      </w:r>
    </w:p>
    <w:p w:rsidR="00117080" w:rsidRDefault="00BE7805">
      <w:pPr>
        <w:pStyle w:val="a3"/>
        <w:ind w:right="150"/>
      </w:pPr>
      <w:r>
        <w:t>Без любви к Родине невозможно построить сильную Россию. Без уважения к соб-</w:t>
      </w:r>
      <w:r>
        <w:rPr>
          <w:spacing w:val="1"/>
        </w:rPr>
        <w:t xml:space="preserve"> </w:t>
      </w:r>
      <w:r>
        <w:t>ственной истории, к традициям и делам старшего поколения нельзя вырастить достой-</w:t>
      </w:r>
      <w:r>
        <w:rPr>
          <w:spacing w:val="1"/>
        </w:rPr>
        <w:t xml:space="preserve"> </w:t>
      </w:r>
      <w:r>
        <w:t>ных граждан. Дети должны гордиться, что родились в великой стране, гордиться её ис-</w:t>
      </w:r>
      <w:r>
        <w:rPr>
          <w:spacing w:val="1"/>
        </w:rPr>
        <w:t xml:space="preserve"> </w:t>
      </w:r>
      <w:r>
        <w:t>тори</w:t>
      </w:r>
      <w:r>
        <w:t>ческим прошлым, своими предками, любить свой народ, стремиться сохранять кра-</w:t>
      </w:r>
      <w:r>
        <w:rPr>
          <w:spacing w:val="1"/>
        </w:rPr>
        <w:t xml:space="preserve"> </w:t>
      </w:r>
      <w:r>
        <w:t>соту и богатства родной земли. Они должны знать историю своей малой родины, людей,</w:t>
      </w:r>
      <w:r>
        <w:rPr>
          <w:spacing w:val="-62"/>
        </w:rPr>
        <w:t xml:space="preserve"> </w:t>
      </w:r>
      <w:r>
        <w:t>отстоявших</w:t>
      </w:r>
      <w:r>
        <w:rPr>
          <w:spacing w:val="-2"/>
        </w:rPr>
        <w:t xml:space="preserve"> </w:t>
      </w:r>
      <w:r>
        <w:t>свободу,</w:t>
      </w:r>
      <w:r>
        <w:rPr>
          <w:spacing w:val="2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</w:t>
      </w:r>
      <w:r>
        <w:rPr>
          <w:spacing w:val="6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53"/>
      </w:pPr>
      <w:r>
        <w:t>Цель нашей воспитательной работы – формирование у младших школьников пат-</w:t>
      </w:r>
      <w:r>
        <w:rPr>
          <w:spacing w:val="1"/>
        </w:rPr>
        <w:t xml:space="preserve"> </w:t>
      </w:r>
      <w:r>
        <w:t>риотических</w:t>
      </w:r>
      <w:r>
        <w:rPr>
          <w:spacing w:val="1"/>
        </w:rPr>
        <w:t xml:space="preserve"> </w:t>
      </w:r>
      <w:r>
        <w:t>чувств, начал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материал.</w:t>
      </w:r>
    </w:p>
    <w:p w:rsidR="00117080" w:rsidRDefault="00BE7805">
      <w:pPr>
        <w:pStyle w:val="a3"/>
        <w:ind w:right="157"/>
      </w:pPr>
      <w:r>
        <w:t>Задачи: создание условий для формирования патриотизма школьников, подбор</w:t>
      </w:r>
      <w:r>
        <w:rPr>
          <w:spacing w:val="1"/>
        </w:rPr>
        <w:t xml:space="preserve"> </w:t>
      </w:r>
      <w:r>
        <w:t>краеведческого материала.</w:t>
      </w:r>
    </w:p>
    <w:p w:rsidR="00117080" w:rsidRDefault="00BE7805">
      <w:pPr>
        <w:pStyle w:val="a3"/>
        <w:ind w:right="148"/>
      </w:pPr>
      <w:r>
        <w:t>Приоритет</w:t>
      </w:r>
      <w:r>
        <w:t>ной в школьном возрасте является задача воспитания у детей любви и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-2"/>
        </w:rPr>
        <w:t xml:space="preserve"> </w:t>
      </w:r>
      <w:r>
        <w:t>к родному</w:t>
      </w:r>
      <w:r>
        <w:rPr>
          <w:spacing w:val="-1"/>
        </w:rPr>
        <w:t xml:space="preserve"> </w:t>
      </w:r>
      <w:r>
        <w:t>дому,</w:t>
      </w:r>
      <w:r>
        <w:rPr>
          <w:spacing w:val="-1"/>
        </w:rPr>
        <w:t xml:space="preserve"> </w:t>
      </w:r>
      <w:r>
        <w:t>к семье, матери,</w:t>
      </w:r>
      <w:r>
        <w:rPr>
          <w:spacing w:val="-1"/>
        </w:rPr>
        <w:t xml:space="preserve"> </w:t>
      </w:r>
      <w:r>
        <w:t>отцу.</w:t>
      </w:r>
    </w:p>
    <w:p w:rsidR="00117080" w:rsidRDefault="00BE7805">
      <w:pPr>
        <w:pStyle w:val="a3"/>
        <w:ind w:right="150"/>
      </w:pPr>
      <w:r>
        <w:t>Начало патриотизма формируется в раннем детстве. Ребенок должен не только</w:t>
      </w:r>
      <w:r>
        <w:rPr>
          <w:spacing w:val="1"/>
        </w:rPr>
        <w:t xml:space="preserve"> </w:t>
      </w:r>
      <w:r>
        <w:t>видеть и понимать, но и чувствовать себя частицей мира, в котором он родился. В со-</w:t>
      </w:r>
      <w:r>
        <w:rPr>
          <w:spacing w:val="1"/>
        </w:rPr>
        <w:t xml:space="preserve"> </w:t>
      </w:r>
      <w:r>
        <w:t>знании ребенка, в его эмоциональной памяти должны запомниться мельчайшие детали</w:t>
      </w:r>
      <w:r>
        <w:rPr>
          <w:spacing w:val="1"/>
        </w:rPr>
        <w:t xml:space="preserve"> </w:t>
      </w:r>
      <w:r>
        <w:t>родной природы, те незабываемые уголки, из которых постепенно складывается мир,</w:t>
      </w:r>
      <w:r>
        <w:rPr>
          <w:spacing w:val="1"/>
        </w:rPr>
        <w:t xml:space="preserve"> </w:t>
      </w:r>
      <w:r>
        <w:t>дорогой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ind w:right="147"/>
      </w:pPr>
      <w:r>
        <w:t>Патриотизм начинается с любви к самому дорогому на земле человеку – к родной</w:t>
      </w:r>
      <w:r>
        <w:rPr>
          <w:spacing w:val="1"/>
        </w:rPr>
        <w:t xml:space="preserve"> </w:t>
      </w:r>
      <w:r>
        <w:t>матери. В школе традицией стали праздники «День матери», «8 марта». Для мам мы с</w:t>
      </w:r>
      <w:r>
        <w:rPr>
          <w:spacing w:val="1"/>
        </w:rPr>
        <w:t xml:space="preserve"> </w:t>
      </w:r>
      <w:r>
        <w:t>детьми готовим концертную программу, изготавливаем красочные открытки, создаем</w:t>
      </w:r>
      <w:r>
        <w:rPr>
          <w:spacing w:val="1"/>
        </w:rPr>
        <w:t xml:space="preserve"> </w:t>
      </w:r>
      <w:r>
        <w:t>презе</w:t>
      </w:r>
      <w:r>
        <w:t>нтации с фотографиями мам. Дети пишут сочинения о своих мамах. Работы детей</w:t>
      </w:r>
      <w:r>
        <w:rPr>
          <w:spacing w:val="1"/>
        </w:rPr>
        <w:t xml:space="preserve"> </w:t>
      </w:r>
      <w:r>
        <w:t>публикуются в районной газете «Призыв». Мамам неожиданно и очень приятно было</w:t>
      </w:r>
      <w:r>
        <w:rPr>
          <w:spacing w:val="1"/>
        </w:rPr>
        <w:t xml:space="preserve"> </w:t>
      </w:r>
      <w:r>
        <w:t>увидеть свою фотографию и рассказ ребенка в газете. В этом году прошли мероприятия,</w:t>
      </w:r>
      <w:r>
        <w:rPr>
          <w:spacing w:val="-62"/>
        </w:rPr>
        <w:t xml:space="preserve"> </w:t>
      </w:r>
      <w:r>
        <w:t xml:space="preserve">посвященные и Дню </w:t>
      </w:r>
      <w:r>
        <w:t>отца. Традиционным стало празднование Дня пожилых людей. Ре-</w:t>
      </w:r>
      <w:r>
        <w:rPr>
          <w:spacing w:val="1"/>
        </w:rPr>
        <w:t xml:space="preserve"> </w:t>
      </w:r>
      <w:r>
        <w:t>бята готовят творческие проекты о бабушках и дедушках, об их профессиях: «Руки,</w:t>
      </w:r>
      <w:r>
        <w:rPr>
          <w:spacing w:val="1"/>
        </w:rPr>
        <w:t xml:space="preserve"> </w:t>
      </w:r>
      <w:r>
        <w:t>пропахшие</w:t>
      </w:r>
      <w:r>
        <w:rPr>
          <w:spacing w:val="-2"/>
        </w:rPr>
        <w:t xml:space="preserve"> </w:t>
      </w:r>
      <w:r>
        <w:t>хлебом».</w:t>
      </w:r>
    </w:p>
    <w:p w:rsidR="00117080" w:rsidRDefault="00BE7805">
      <w:pPr>
        <w:pStyle w:val="a3"/>
        <w:ind w:right="147"/>
      </w:pPr>
      <w:r>
        <w:t>Семье, семейным традициям отводится особое место. Каждый ребенок с помо-</w:t>
      </w:r>
      <w:r>
        <w:rPr>
          <w:spacing w:val="1"/>
        </w:rPr>
        <w:t xml:space="preserve"> </w:t>
      </w:r>
      <w:r>
        <w:t>щью родителей заполняет</w:t>
      </w:r>
      <w:r>
        <w:t xml:space="preserve"> генеалогическое древо. Родители должны осознавать, что они</w:t>
      </w:r>
      <w:r>
        <w:rPr>
          <w:spacing w:val="1"/>
        </w:rPr>
        <w:t xml:space="preserve"> </w:t>
      </w:r>
      <w:r>
        <w:t>воспитывают детей, прежде всего своим примером. Для старшего и младшего поколе-</w:t>
      </w:r>
      <w:r>
        <w:rPr>
          <w:spacing w:val="1"/>
        </w:rPr>
        <w:t xml:space="preserve"> </w:t>
      </w:r>
      <w:r>
        <w:t>ний</w:t>
      </w:r>
      <w:r>
        <w:rPr>
          <w:spacing w:val="19"/>
        </w:rPr>
        <w:t xml:space="preserve"> </w:t>
      </w:r>
      <w:r>
        <w:t>организуются</w:t>
      </w:r>
      <w:r>
        <w:rPr>
          <w:spacing w:val="19"/>
        </w:rPr>
        <w:t xml:space="preserve"> </w:t>
      </w:r>
      <w:r>
        <w:t>выставки</w:t>
      </w:r>
      <w:r>
        <w:rPr>
          <w:spacing w:val="20"/>
        </w:rPr>
        <w:t xml:space="preserve"> </w:t>
      </w:r>
      <w:r>
        <w:t>декоративно-прикладного</w:t>
      </w:r>
      <w:r>
        <w:rPr>
          <w:spacing w:val="18"/>
        </w:rPr>
        <w:t xml:space="preserve"> </w:t>
      </w:r>
      <w:r>
        <w:t>искусства:</w:t>
      </w:r>
      <w:r>
        <w:rPr>
          <w:spacing w:val="20"/>
        </w:rPr>
        <w:t xml:space="preserve"> </w:t>
      </w:r>
      <w:r>
        <w:t>«Перезвон</w:t>
      </w:r>
      <w:r>
        <w:rPr>
          <w:spacing w:val="19"/>
        </w:rPr>
        <w:t xml:space="preserve"> </w:t>
      </w:r>
      <w:r>
        <w:t>талантов»,</w:t>
      </w:r>
    </w:p>
    <w:p w:rsidR="00117080" w:rsidRDefault="00BE7805">
      <w:pPr>
        <w:pStyle w:val="a3"/>
        <w:spacing w:before="2" w:line="298" w:lineRule="exact"/>
        <w:ind w:firstLine="0"/>
      </w:pPr>
      <w:r>
        <w:t>«Город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мастеров».</w:t>
      </w:r>
    </w:p>
    <w:p w:rsidR="00117080" w:rsidRDefault="00BE7805">
      <w:pPr>
        <w:pStyle w:val="a3"/>
        <w:ind w:right="148"/>
      </w:pPr>
      <w:r>
        <w:t>Патриот</w:t>
      </w:r>
      <w:r>
        <w:t>ическое воспитание ребенка не сводится к получению определенных зна-</w:t>
      </w:r>
      <w:r>
        <w:rPr>
          <w:spacing w:val="1"/>
        </w:rPr>
        <w:t xml:space="preserve"> </w:t>
      </w:r>
      <w:r>
        <w:t>ний, умений и навыков. Это и эмоциональное отношение ребенка к семейным традици-</w:t>
      </w:r>
      <w:r>
        <w:rPr>
          <w:spacing w:val="1"/>
        </w:rPr>
        <w:t xml:space="preserve"> </w:t>
      </w:r>
      <w:r>
        <w:t>ям,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селу,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местам,</w:t>
      </w:r>
      <w:r>
        <w:rPr>
          <w:spacing w:val="1"/>
        </w:rPr>
        <w:t xml:space="preserve"> </w:t>
      </w:r>
      <w:r>
        <w:t>знаменитым</w:t>
      </w:r>
      <w:r>
        <w:rPr>
          <w:spacing w:val="1"/>
        </w:rPr>
        <w:t xml:space="preserve"> </w:t>
      </w:r>
      <w:r>
        <w:t>землякам.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местного исторического матери</w:t>
      </w:r>
      <w:r>
        <w:t>ала обостряет внимание обучающихся к фактам и явле-</w:t>
      </w:r>
      <w:r>
        <w:rPr>
          <w:spacing w:val="1"/>
        </w:rPr>
        <w:t xml:space="preserve"> </w:t>
      </w:r>
      <w:r>
        <w:t>ниям действительности, помогает выработке самостоятельного творческого мышления.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уроки-</w:t>
      </w:r>
      <w:r>
        <w:rPr>
          <w:spacing w:val="1"/>
        </w:rPr>
        <w:t xml:space="preserve"> </w:t>
      </w:r>
      <w:r>
        <w:t>экскурсии в природу, к историческим памятникам, в музеи, по селу, по Белгородской</w:t>
      </w:r>
      <w:r>
        <w:rPr>
          <w:spacing w:val="1"/>
        </w:rPr>
        <w:t xml:space="preserve"> </w:t>
      </w:r>
      <w:r>
        <w:t>области. Познавательны экскурсии в храмы нашего района, в Богородице-Тихвинский</w:t>
      </w:r>
      <w:r>
        <w:rPr>
          <w:spacing w:val="1"/>
        </w:rPr>
        <w:t xml:space="preserve"> </w:t>
      </w:r>
      <w:r>
        <w:t>монастырь п. Борисовка. Часто ребята бывают в заповеднике «Лес на Ворскле», посе-</w:t>
      </w:r>
      <w:r>
        <w:rPr>
          <w:spacing w:val="1"/>
        </w:rPr>
        <w:t xml:space="preserve"> </w:t>
      </w:r>
      <w:r>
        <w:t>щают музей п</w:t>
      </w:r>
      <w:r>
        <w:t>рироды заповедника, изучают экспонаты животного мира нашего края.</w:t>
      </w:r>
      <w:r>
        <w:rPr>
          <w:spacing w:val="1"/>
        </w:rPr>
        <w:t xml:space="preserve"> </w:t>
      </w:r>
      <w:r>
        <w:t>Любимым местом учеников являются 300-летние дубы в лесу заповедника [1]. Большое</w:t>
      </w:r>
      <w:r>
        <w:rPr>
          <w:spacing w:val="1"/>
        </w:rPr>
        <w:t xml:space="preserve"> </w:t>
      </w:r>
      <w:r>
        <w:t>внимание уделяется месту Белгородской области на карте России, истории названия го-</w:t>
      </w:r>
      <w:r>
        <w:rPr>
          <w:spacing w:val="1"/>
        </w:rPr>
        <w:t xml:space="preserve"> </w:t>
      </w:r>
      <w:r>
        <w:t>родов,</w:t>
      </w:r>
      <w:r>
        <w:rPr>
          <w:spacing w:val="-2"/>
        </w:rPr>
        <w:t xml:space="preserve"> </w:t>
      </w:r>
      <w:r>
        <w:t>сел,</w:t>
      </w:r>
      <w:r>
        <w:rPr>
          <w:spacing w:val="2"/>
        </w:rPr>
        <w:t xml:space="preserve"> </w:t>
      </w:r>
      <w:r>
        <w:t>рек,</w:t>
      </w:r>
      <w:r>
        <w:rPr>
          <w:spacing w:val="-1"/>
        </w:rPr>
        <w:t xml:space="preserve"> </w:t>
      </w:r>
      <w:r>
        <w:t>заповедн</w:t>
      </w:r>
      <w:r>
        <w:t>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памятным</w:t>
      </w:r>
      <w:r>
        <w:rPr>
          <w:spacing w:val="-1"/>
        </w:rPr>
        <w:t xml:space="preserve"> </w:t>
      </w:r>
      <w:r>
        <w:t>местам.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t>Работа по воспитанию патриотических чувств у детей строится в соответствии с</w:t>
      </w:r>
      <w:r>
        <w:rPr>
          <w:spacing w:val="1"/>
        </w:rPr>
        <w:t xml:space="preserve"> </w:t>
      </w:r>
      <w:r>
        <w:t>разработанным в нашем школьном общеобразовательном учреждении планом с учётом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юбилеев,</w:t>
      </w:r>
      <w:r>
        <w:rPr>
          <w:spacing w:val="1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в области,</w:t>
      </w:r>
      <w:r>
        <w:rPr>
          <w:spacing w:val="65"/>
        </w:rPr>
        <w:t xml:space="preserve"> </w:t>
      </w:r>
      <w:r>
        <w:t>так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 России</w:t>
      </w:r>
      <w:r>
        <w:rPr>
          <w:spacing w:val="65"/>
        </w:rPr>
        <w:t xml:space="preserve"> </w:t>
      </w:r>
      <w:r>
        <w:t>в целом.</w:t>
      </w:r>
      <w:r>
        <w:rPr>
          <w:spacing w:val="1"/>
        </w:rPr>
        <w:t xml:space="preserve"> </w:t>
      </w:r>
      <w:r>
        <w:t>Вся работа проводится при активном участии родителей, которые участвуют в конкур-</w:t>
      </w:r>
      <w:r>
        <w:rPr>
          <w:spacing w:val="1"/>
        </w:rPr>
        <w:t xml:space="preserve"> </w:t>
      </w:r>
      <w:r>
        <w:t>сах,</w:t>
      </w:r>
      <w:r>
        <w:rPr>
          <w:spacing w:val="-2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экскурсиях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селу,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району,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области.</w:t>
      </w:r>
    </w:p>
    <w:p w:rsidR="00117080" w:rsidRDefault="00BE7805">
      <w:pPr>
        <w:pStyle w:val="a3"/>
        <w:spacing w:before="1"/>
        <w:ind w:right="156"/>
      </w:pPr>
      <w:r>
        <w:t>В нашей школе собран богатый краеведческий материал для изучения истории</w:t>
      </w:r>
      <w:r>
        <w:rPr>
          <w:spacing w:val="1"/>
        </w:rPr>
        <w:t xml:space="preserve"> </w:t>
      </w:r>
      <w:r>
        <w:t xml:space="preserve">родного края. Создан </w:t>
      </w:r>
      <w:r>
        <w:t>музей «Горница», в котором находятся различные предметы ста-</w:t>
      </w:r>
      <w:r>
        <w:rPr>
          <w:spacing w:val="1"/>
        </w:rPr>
        <w:t xml:space="preserve"> </w:t>
      </w:r>
      <w:r>
        <w:t>рины,</w:t>
      </w:r>
      <w:r>
        <w:rPr>
          <w:spacing w:val="14"/>
        </w:rPr>
        <w:t xml:space="preserve"> </w:t>
      </w:r>
      <w:r>
        <w:t>воссоздана</w:t>
      </w:r>
      <w:r>
        <w:rPr>
          <w:spacing w:val="18"/>
        </w:rPr>
        <w:t xml:space="preserve"> </w:t>
      </w:r>
      <w:r>
        <w:t>комната</w:t>
      </w:r>
      <w:r>
        <w:rPr>
          <w:spacing w:val="18"/>
        </w:rPr>
        <w:t xml:space="preserve"> </w:t>
      </w:r>
      <w:r>
        <w:t>наших</w:t>
      </w:r>
      <w:r>
        <w:rPr>
          <w:spacing w:val="17"/>
        </w:rPr>
        <w:t xml:space="preserve"> </w:t>
      </w:r>
      <w:r>
        <w:t>предков.</w:t>
      </w:r>
      <w:r>
        <w:rPr>
          <w:spacing w:val="15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большим</w:t>
      </w:r>
      <w:r>
        <w:rPr>
          <w:spacing w:val="15"/>
        </w:rPr>
        <w:t xml:space="preserve"> </w:t>
      </w:r>
      <w:r>
        <w:t>интересом</w:t>
      </w:r>
      <w:r>
        <w:rPr>
          <w:spacing w:val="15"/>
        </w:rPr>
        <w:t xml:space="preserve"> </w:t>
      </w:r>
      <w:r>
        <w:t>посещают</w:t>
      </w:r>
      <w:r>
        <w:rPr>
          <w:spacing w:val="17"/>
        </w:rPr>
        <w:t xml:space="preserve"> </w:t>
      </w:r>
      <w:r>
        <w:t>музей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внимательно</w:t>
      </w:r>
      <w:r>
        <w:rPr>
          <w:spacing w:val="2"/>
        </w:rPr>
        <w:t xml:space="preserve"> </w:t>
      </w:r>
      <w:r>
        <w:t>слушают</w:t>
      </w:r>
      <w:r>
        <w:rPr>
          <w:spacing w:val="-2"/>
        </w:rPr>
        <w:t xml:space="preserve"> </w:t>
      </w:r>
      <w:r>
        <w:t>рассказы о</w:t>
      </w:r>
      <w:r>
        <w:rPr>
          <w:spacing w:val="-2"/>
        </w:rPr>
        <w:t xml:space="preserve"> </w:t>
      </w:r>
      <w:r>
        <w:t>жизни наших</w:t>
      </w:r>
      <w:r>
        <w:rPr>
          <w:spacing w:val="2"/>
        </w:rPr>
        <w:t xml:space="preserve"> </w:t>
      </w:r>
      <w:r>
        <w:t>предков.</w:t>
      </w:r>
    </w:p>
    <w:p w:rsidR="00117080" w:rsidRDefault="00BE7805">
      <w:pPr>
        <w:pStyle w:val="a3"/>
        <w:ind w:right="149"/>
      </w:pPr>
      <w:r>
        <w:t>В селе был установлен памятник плугу. Для жителей села с детьми приготовили</w:t>
      </w:r>
      <w:r>
        <w:rPr>
          <w:spacing w:val="1"/>
        </w:rPr>
        <w:t xml:space="preserve"> </w:t>
      </w:r>
      <w:r>
        <w:t>праздник. Это открытое мероприятие на тему «Поклонись, человек хлебу» прошло у</w:t>
      </w:r>
      <w:r>
        <w:rPr>
          <w:spacing w:val="1"/>
        </w:rPr>
        <w:t xml:space="preserve"> </w:t>
      </w:r>
      <w:r>
        <w:t>памятника плугу – символу хлеборобского труда с приглашением хлеборобов – ветера-</w:t>
      </w:r>
      <w:r>
        <w:rPr>
          <w:spacing w:val="1"/>
        </w:rPr>
        <w:t xml:space="preserve"> </w:t>
      </w:r>
      <w:r>
        <w:t>нов труда, фермеров</w:t>
      </w:r>
      <w:r>
        <w:t>, жителей села, школьников. Ребята рассказали присутствующим о</w:t>
      </w:r>
      <w:r>
        <w:rPr>
          <w:spacing w:val="1"/>
        </w:rPr>
        <w:t xml:space="preserve"> </w:t>
      </w:r>
      <w:r>
        <w:t>значимости и ценности хлеба в жизни человека, с гордостью перечислили имена земля-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хлеборобов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показали их</w:t>
      </w:r>
      <w:r>
        <w:rPr>
          <w:spacing w:val="-1"/>
        </w:rPr>
        <w:t xml:space="preserve"> </w:t>
      </w:r>
      <w:r>
        <w:t>портреты.</w:t>
      </w:r>
    </w:p>
    <w:p w:rsidR="00117080" w:rsidRDefault="00BE7805">
      <w:pPr>
        <w:pStyle w:val="a3"/>
        <w:spacing w:before="1"/>
        <w:ind w:right="147"/>
      </w:pPr>
      <w:r>
        <w:t>Создан музей летчика пилотажной группы «Русские Витязи» Сергея Никола</w:t>
      </w:r>
      <w:r>
        <w:t>евича</w:t>
      </w:r>
      <w:r>
        <w:rPr>
          <w:spacing w:val="1"/>
        </w:rPr>
        <w:t xml:space="preserve"> </w:t>
      </w:r>
      <w:r>
        <w:t>Климова, имя которого носит наша школа. Здесь собрана информация о его жизни. Есть</w:t>
      </w:r>
      <w:r>
        <w:rPr>
          <w:spacing w:val="1"/>
        </w:rPr>
        <w:t xml:space="preserve"> </w:t>
      </w:r>
      <w:r>
        <w:t>в школе зал знаменитых земляков. Это богатый материал для патриотического воспита-</w:t>
      </w:r>
      <w:r>
        <w:rPr>
          <w:spacing w:val="1"/>
        </w:rPr>
        <w:t xml:space="preserve"> </w:t>
      </w:r>
      <w:r>
        <w:t>ния школьников. В школьном музее Боевой Славы накоплен богатый материал о Вели-</w:t>
      </w:r>
      <w:r>
        <w:rPr>
          <w:spacing w:val="1"/>
        </w:rPr>
        <w:t xml:space="preserve"> </w:t>
      </w:r>
      <w:r>
        <w:t xml:space="preserve">кой </w:t>
      </w:r>
      <w:r>
        <w:t>Отечественной войне. В нем проходят занятия со школьными экскурсоводами. Уче-</w:t>
      </w:r>
      <w:r>
        <w:rPr>
          <w:spacing w:val="1"/>
        </w:rPr>
        <w:t xml:space="preserve"> </w:t>
      </w:r>
      <w:r>
        <w:t>ники с интересом изучают сборник «Книга Памяти Борисовского района», в котором</w:t>
      </w:r>
      <w:r>
        <w:rPr>
          <w:spacing w:val="1"/>
        </w:rPr>
        <w:t xml:space="preserve"> </w:t>
      </w:r>
      <w:r>
        <w:t>внесены поименные</w:t>
      </w:r>
      <w:r>
        <w:rPr>
          <w:spacing w:val="1"/>
        </w:rPr>
        <w:t xml:space="preserve"> </w:t>
      </w:r>
      <w:r>
        <w:t>списки участников</w:t>
      </w:r>
      <w:r>
        <w:rPr>
          <w:spacing w:val="65"/>
        </w:rPr>
        <w:t xml:space="preserve"> </w:t>
      </w:r>
      <w:r>
        <w:t>Великой Отечественной войны 1941-1945г.г.</w:t>
      </w:r>
      <w:r>
        <w:rPr>
          <w:spacing w:val="1"/>
        </w:rPr>
        <w:t xml:space="preserve"> </w:t>
      </w:r>
      <w:r>
        <w:t>Она издана с целью ув</w:t>
      </w:r>
      <w:r>
        <w:t>ековечения имен уроженцев (жителей) Борисовского района –</w:t>
      </w:r>
      <w:r>
        <w:rPr>
          <w:spacing w:val="1"/>
        </w:rPr>
        <w:t xml:space="preserve"> </w:t>
      </w:r>
      <w:r>
        <w:t>участников войны. Дети находят в книге имена своих прадедушек, прабабушек и с гор-</w:t>
      </w:r>
      <w:r>
        <w:rPr>
          <w:spacing w:val="1"/>
        </w:rPr>
        <w:t xml:space="preserve"> </w:t>
      </w:r>
      <w:r>
        <w:t>достью</w:t>
      </w:r>
      <w:r>
        <w:rPr>
          <w:spacing w:val="-2"/>
        </w:rPr>
        <w:t xml:space="preserve"> </w:t>
      </w:r>
      <w:r>
        <w:t>рассказывают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[5].</w:t>
      </w:r>
    </w:p>
    <w:p w:rsidR="00117080" w:rsidRDefault="00BE7805">
      <w:pPr>
        <w:pStyle w:val="a3"/>
        <w:ind w:right="149"/>
      </w:pPr>
      <w:r>
        <w:t>Ежегодно дети участвуют в конкурсах сочинений о войне, в акции «Помоги вете-</w:t>
      </w:r>
      <w:r>
        <w:rPr>
          <w:spacing w:val="1"/>
        </w:rPr>
        <w:t xml:space="preserve"> </w:t>
      </w:r>
      <w:r>
        <w:t xml:space="preserve">рану», </w:t>
      </w:r>
      <w:r>
        <w:t>в торжественных концертах, посвященных Дню Победы</w:t>
      </w:r>
      <w:r>
        <w:rPr>
          <w:color w:val="365F91"/>
        </w:rPr>
        <w:t>.</w:t>
      </w:r>
      <w:r>
        <w:rPr>
          <w:color w:val="365F91"/>
          <w:spacing w:val="1"/>
        </w:rPr>
        <w:t xml:space="preserve"> </w:t>
      </w:r>
      <w:r>
        <w:t>Интересно проходят</w:t>
      </w:r>
      <w:r>
        <w:rPr>
          <w:spacing w:val="1"/>
        </w:rPr>
        <w:t xml:space="preserve"> </w:t>
      </w:r>
      <w:r>
        <w:t>встречи с воинами-интернационалистами, участвовавшими в Афганской войне. Дети с</w:t>
      </w:r>
      <w:r>
        <w:rPr>
          <w:spacing w:val="1"/>
        </w:rPr>
        <w:t xml:space="preserve"> </w:t>
      </w:r>
      <w:r>
        <w:t>родителями, дедушками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бабушками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Бессмертного</w:t>
      </w:r>
      <w:r>
        <w:rPr>
          <w:spacing w:val="-2"/>
        </w:rPr>
        <w:t xml:space="preserve"> </w:t>
      </w:r>
      <w:r>
        <w:t>полка.</w:t>
      </w:r>
    </w:p>
    <w:p w:rsidR="00117080" w:rsidRDefault="00BE7805">
      <w:pPr>
        <w:pStyle w:val="a3"/>
        <w:spacing w:before="1"/>
        <w:ind w:right="152"/>
      </w:pPr>
      <w:r>
        <w:t>Ученики свято чтут память погибших за освобождение села Березовка воинов во</w:t>
      </w:r>
      <w:r>
        <w:rPr>
          <w:spacing w:val="1"/>
        </w:rPr>
        <w:t xml:space="preserve"> </w:t>
      </w:r>
      <w:r>
        <w:t>время Великой Отечественной войны. Они ухаживают за братской могилой советских</w:t>
      </w:r>
      <w:r>
        <w:rPr>
          <w:spacing w:val="1"/>
        </w:rPr>
        <w:t xml:space="preserve"> </w:t>
      </w:r>
      <w:r>
        <w:t>воинов, защищавших родное село. В этой могиле захоронен герой Советского Союза</w:t>
      </w:r>
      <w:r>
        <w:rPr>
          <w:spacing w:val="1"/>
        </w:rPr>
        <w:t xml:space="preserve"> </w:t>
      </w:r>
      <w:r>
        <w:t>майор</w:t>
      </w:r>
      <w:r>
        <w:rPr>
          <w:spacing w:val="-2"/>
        </w:rPr>
        <w:t xml:space="preserve"> </w:t>
      </w:r>
      <w:r>
        <w:t>Быков Иван</w:t>
      </w:r>
      <w:r>
        <w:rPr>
          <w:spacing w:val="-1"/>
        </w:rPr>
        <w:t xml:space="preserve"> </w:t>
      </w:r>
      <w:r>
        <w:t>Михай</w:t>
      </w:r>
      <w:r>
        <w:t>лович.</w:t>
      </w:r>
    </w:p>
    <w:p w:rsidR="00117080" w:rsidRDefault="00BE7805">
      <w:pPr>
        <w:pStyle w:val="a3"/>
        <w:ind w:right="147"/>
      </w:pPr>
      <w:r>
        <w:t>Рядом с братской могилой в рамках областной акции «Дерево памяти» в ознаме-</w:t>
      </w:r>
      <w:r>
        <w:rPr>
          <w:spacing w:val="1"/>
        </w:rPr>
        <w:t xml:space="preserve"> </w:t>
      </w:r>
      <w:r>
        <w:t>нование 70-летия Победы в Великой Отечественной войне, в память о 254 односельча-</w:t>
      </w:r>
      <w:r>
        <w:rPr>
          <w:spacing w:val="1"/>
        </w:rPr>
        <w:t xml:space="preserve"> </w:t>
      </w:r>
      <w:r>
        <w:t>нах, не вернувшихся с полей сражений, а также – о воинах-освободителях, похоронен-</w:t>
      </w:r>
      <w:r>
        <w:rPr>
          <w:spacing w:val="1"/>
        </w:rPr>
        <w:t xml:space="preserve"> </w:t>
      </w:r>
      <w:r>
        <w:t>ных в бр</w:t>
      </w:r>
      <w:r>
        <w:t>атской могиле села Березовка, разбит парк Победы. Обучающиеся следят за по-</w:t>
      </w:r>
      <w:r>
        <w:rPr>
          <w:spacing w:val="1"/>
        </w:rPr>
        <w:t xml:space="preserve"> </w:t>
      </w:r>
      <w:r>
        <w:t>рядком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парке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ind w:right="149"/>
      </w:pP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находится</w:t>
      </w:r>
      <w:r>
        <w:rPr>
          <w:spacing w:val="-14"/>
        </w:rPr>
        <w:t xml:space="preserve"> </w:t>
      </w:r>
      <w:r>
        <w:t>выставка</w:t>
      </w:r>
      <w:r>
        <w:rPr>
          <w:spacing w:val="-12"/>
        </w:rPr>
        <w:t xml:space="preserve"> </w:t>
      </w:r>
      <w:r>
        <w:t>работ</w:t>
      </w:r>
      <w:r>
        <w:rPr>
          <w:spacing w:val="-15"/>
        </w:rPr>
        <w:t xml:space="preserve"> </w:t>
      </w:r>
      <w:r>
        <w:t>нашего</w:t>
      </w:r>
      <w:r>
        <w:rPr>
          <w:spacing w:val="-13"/>
        </w:rPr>
        <w:t xml:space="preserve"> </w:t>
      </w:r>
      <w:r>
        <w:t>земляка,</w:t>
      </w:r>
      <w:r>
        <w:rPr>
          <w:spacing w:val="-12"/>
        </w:rPr>
        <w:t xml:space="preserve"> </w:t>
      </w:r>
      <w:r>
        <w:t>фотохудожника</w:t>
      </w:r>
      <w:r>
        <w:rPr>
          <w:spacing w:val="-15"/>
        </w:rPr>
        <w:t xml:space="preserve"> </w:t>
      </w:r>
      <w:r>
        <w:t>Вервейко</w:t>
      </w:r>
      <w:r>
        <w:rPr>
          <w:spacing w:val="-14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Я.</w:t>
      </w:r>
      <w:r>
        <w:rPr>
          <w:spacing w:val="-63"/>
        </w:rPr>
        <w:t xml:space="preserve"> </w:t>
      </w:r>
      <w:r>
        <w:t xml:space="preserve">Посещая выставку, ребята прикасаются душой к миру искусства, присматриваются </w:t>
      </w:r>
      <w:r>
        <w:t>к</w:t>
      </w:r>
      <w:r>
        <w:rPr>
          <w:spacing w:val="1"/>
        </w:rPr>
        <w:t xml:space="preserve"> </w:t>
      </w:r>
      <w:r>
        <w:t>творчеству мастера.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видим</w:t>
      </w:r>
      <w:r>
        <w:rPr>
          <w:spacing w:val="-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краю.</w:t>
      </w:r>
    </w:p>
    <w:p w:rsidR="00117080" w:rsidRDefault="00BE7805">
      <w:pPr>
        <w:pStyle w:val="a3"/>
        <w:ind w:right="148"/>
      </w:pPr>
      <w:r>
        <w:t>С этого учебного года в школьную программу включены занятия внеурочной дея-</w:t>
      </w:r>
      <w:r>
        <w:rPr>
          <w:spacing w:val="-62"/>
        </w:rPr>
        <w:t xml:space="preserve"> </w:t>
      </w:r>
      <w:r>
        <w:t>тельности «Разговоры о важном». Посещая эти занятия, дети каждый раз исполняют</w:t>
      </w:r>
      <w:r>
        <w:rPr>
          <w:spacing w:val="1"/>
        </w:rPr>
        <w:t xml:space="preserve"> </w:t>
      </w:r>
      <w:r>
        <w:t>гимн России, узнают о выдающихся личностях, о достижениях нашей страны, вступают</w:t>
      </w:r>
      <w:r>
        <w:rPr>
          <w:spacing w:val="1"/>
        </w:rPr>
        <w:t xml:space="preserve"> </w:t>
      </w:r>
      <w:r>
        <w:t>в обсуждение важных для каждого из детей и всей страны вопросов, узнают новое о</w:t>
      </w:r>
      <w:r>
        <w:rPr>
          <w:spacing w:val="1"/>
        </w:rPr>
        <w:t xml:space="preserve"> </w:t>
      </w:r>
      <w:r>
        <w:t>знаменательных датах. Делают это с удовольствием. Они чувствуют себя сильными, па-</w:t>
      </w:r>
      <w:r>
        <w:rPr>
          <w:spacing w:val="1"/>
        </w:rPr>
        <w:t xml:space="preserve"> </w:t>
      </w:r>
      <w:r>
        <w:t>триотично</w:t>
      </w:r>
      <w:r>
        <w:rPr>
          <w:spacing w:val="-2"/>
        </w:rPr>
        <w:t xml:space="preserve"> </w:t>
      </w:r>
      <w:r>
        <w:t>на</w:t>
      </w:r>
      <w:r>
        <w:t>строенными,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страны.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49"/>
      </w:pPr>
      <w:r>
        <w:t>Систематическая работа по изучению родного края позволяет накопить достаточ-</w:t>
      </w:r>
      <w:r>
        <w:rPr>
          <w:spacing w:val="1"/>
        </w:rPr>
        <w:t xml:space="preserve"> </w:t>
      </w:r>
      <w:r>
        <w:t>ный запас знаний и сформировать патриотические чувства, основанные на духовных</w:t>
      </w:r>
      <w:r>
        <w:rPr>
          <w:spacing w:val="1"/>
        </w:rPr>
        <w:t xml:space="preserve"> </w:t>
      </w:r>
      <w:r>
        <w:t>ценностях, которые рождены веками длительного исторического пути нашего народа.</w:t>
      </w:r>
      <w:r>
        <w:rPr>
          <w:spacing w:val="1"/>
        </w:rPr>
        <w:t xml:space="preserve"> </w:t>
      </w:r>
      <w:r>
        <w:t>Школьники хорошо ориентируются в своей родословной, бережно относятся к родному</w:t>
      </w:r>
      <w:r>
        <w:rPr>
          <w:spacing w:val="1"/>
        </w:rPr>
        <w:t xml:space="preserve"> </w:t>
      </w:r>
      <w:r>
        <w:t>краю,</w:t>
      </w:r>
      <w:r>
        <w:rPr>
          <w:spacing w:val="-1"/>
        </w:rPr>
        <w:t xml:space="preserve"> </w:t>
      </w:r>
      <w:r>
        <w:t>знают</w:t>
      </w:r>
      <w:r>
        <w:rPr>
          <w:spacing w:val="-1"/>
        </w:rPr>
        <w:t xml:space="preserve"> </w:t>
      </w:r>
      <w:r>
        <w:t>историю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села,</w:t>
      </w:r>
      <w:r>
        <w:rPr>
          <w:spacing w:val="-1"/>
        </w:rPr>
        <w:t xml:space="preserve"> </w:t>
      </w:r>
      <w:r>
        <w:t>района,</w:t>
      </w:r>
      <w:r>
        <w:rPr>
          <w:spacing w:val="2"/>
        </w:rPr>
        <w:t xml:space="preserve"> </w:t>
      </w:r>
      <w:r>
        <w:t>области.</w:t>
      </w:r>
    </w:p>
    <w:p w:rsidR="00117080" w:rsidRDefault="00BE7805">
      <w:pPr>
        <w:pStyle w:val="a3"/>
        <w:spacing w:before="3" w:line="252" w:lineRule="auto"/>
        <w:ind w:right="150"/>
      </w:pPr>
      <w:r>
        <w:t>Наша работа способствовала привитию гордости з</w:t>
      </w:r>
      <w:r>
        <w:t>а свою страну и за родное село,</w:t>
      </w:r>
      <w:r>
        <w:rPr>
          <w:spacing w:val="1"/>
        </w:rPr>
        <w:t xml:space="preserve"> </w:t>
      </w:r>
      <w:r>
        <w:t>и по итогам проведенной системы занятий и экскурсий с детьми младшего школьного</w:t>
      </w:r>
      <w:r>
        <w:rPr>
          <w:spacing w:val="1"/>
        </w:rPr>
        <w:t xml:space="preserve"> </w:t>
      </w:r>
      <w:r>
        <w:t>возраста наблюдалась положительная динамика в отношении учащихся к истории род-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ценностям.</w:t>
      </w:r>
    </w:p>
    <w:p w:rsidR="00117080" w:rsidRDefault="00BE7805">
      <w:pPr>
        <w:pStyle w:val="a3"/>
        <w:spacing w:line="252" w:lineRule="auto"/>
        <w:ind w:right="150"/>
      </w:pPr>
      <w:r>
        <w:t>Дети стали больше ценить и уваж</w:t>
      </w:r>
      <w:r>
        <w:t>ать прошлое и настоящее. Для идеального ре-</w:t>
      </w:r>
      <w:r>
        <w:rPr>
          <w:spacing w:val="1"/>
        </w:rPr>
        <w:t xml:space="preserve"> </w:t>
      </w:r>
      <w:r>
        <w:t>зультата необходимо продолжать краеведческую работу с патриотической направленно-</w:t>
      </w:r>
      <w:r>
        <w:rPr>
          <w:spacing w:val="-62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дальнейшем.</w:t>
      </w:r>
    </w:p>
    <w:p w:rsidR="00117080" w:rsidRDefault="00BE7805">
      <w:pPr>
        <w:spacing w:line="272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83"/>
        </w:numPr>
        <w:tabs>
          <w:tab w:val="left" w:pos="1247"/>
        </w:tabs>
        <w:spacing w:before="14" w:line="252" w:lineRule="auto"/>
        <w:ind w:right="149" w:firstLine="708"/>
        <w:jc w:val="both"/>
        <w:rPr>
          <w:sz w:val="24"/>
        </w:rPr>
      </w:pPr>
      <w:r>
        <w:rPr>
          <w:sz w:val="24"/>
        </w:rPr>
        <w:t>Книга Памяти Борисовского района / А. А. Еременко. – п. Борисовка : Белгородская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областная типогра</w:t>
      </w:r>
      <w:r>
        <w:rPr>
          <w:sz w:val="24"/>
        </w:rPr>
        <w:t>фия,</w:t>
      </w:r>
      <w:r>
        <w:rPr>
          <w:spacing w:val="-4"/>
          <w:sz w:val="24"/>
        </w:rPr>
        <w:t xml:space="preserve"> </w:t>
      </w:r>
      <w:r>
        <w:rPr>
          <w:sz w:val="24"/>
        </w:rPr>
        <w:t>2020.</w:t>
      </w:r>
    </w:p>
    <w:p w:rsidR="00117080" w:rsidRDefault="00BE7805">
      <w:pPr>
        <w:pStyle w:val="a4"/>
        <w:numPr>
          <w:ilvl w:val="0"/>
          <w:numId w:val="83"/>
        </w:numPr>
        <w:tabs>
          <w:tab w:val="left" w:pos="1247"/>
        </w:tabs>
        <w:spacing w:line="252" w:lineRule="auto"/>
        <w:ind w:right="150" w:firstLine="708"/>
        <w:jc w:val="both"/>
        <w:rPr>
          <w:sz w:val="24"/>
        </w:rPr>
      </w:pPr>
      <w:r>
        <w:rPr>
          <w:sz w:val="24"/>
        </w:rPr>
        <w:t>Горская,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 /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Горская,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И. В.</w:t>
      </w:r>
      <w:r>
        <w:rPr>
          <w:spacing w:val="1"/>
          <w:sz w:val="24"/>
        </w:rPr>
        <w:t xml:space="preserve"> </w:t>
      </w:r>
      <w:r>
        <w:rPr>
          <w:sz w:val="24"/>
        </w:rPr>
        <w:t>Юденкова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6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</w:p>
    <w:p w:rsidR="00117080" w:rsidRDefault="00BE7805">
      <w:pPr>
        <w:spacing w:before="1"/>
        <w:ind w:left="252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–</w:t>
      </w:r>
      <w:r>
        <w:rPr>
          <w:spacing w:val="-1"/>
          <w:sz w:val="24"/>
        </w:rPr>
        <w:t xml:space="preserve"> </w:t>
      </w:r>
      <w:r>
        <w:rPr>
          <w:sz w:val="24"/>
        </w:rPr>
        <w:t>С. 22-26.</w:t>
      </w:r>
    </w:p>
    <w:p w:rsidR="00117080" w:rsidRDefault="00BE7805">
      <w:pPr>
        <w:pStyle w:val="a4"/>
        <w:numPr>
          <w:ilvl w:val="0"/>
          <w:numId w:val="83"/>
        </w:numPr>
        <w:tabs>
          <w:tab w:val="left" w:pos="1247"/>
        </w:tabs>
        <w:spacing w:before="14" w:line="249" w:lineRule="auto"/>
        <w:ind w:right="152" w:firstLine="708"/>
        <w:jc w:val="both"/>
        <w:rPr>
          <w:sz w:val="24"/>
        </w:rPr>
      </w:pPr>
      <w:r>
        <w:rPr>
          <w:sz w:val="24"/>
        </w:rPr>
        <w:t>Звягинцева,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Звягинцева,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Медведева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26-30.</w:t>
      </w:r>
    </w:p>
    <w:p w:rsidR="00117080" w:rsidRDefault="00BE7805">
      <w:pPr>
        <w:pStyle w:val="a4"/>
        <w:numPr>
          <w:ilvl w:val="0"/>
          <w:numId w:val="83"/>
        </w:numPr>
        <w:tabs>
          <w:tab w:val="left" w:pos="1247"/>
        </w:tabs>
        <w:spacing w:before="5" w:line="252" w:lineRule="auto"/>
        <w:ind w:right="147" w:firstLine="708"/>
        <w:jc w:val="both"/>
        <w:rPr>
          <w:sz w:val="24"/>
        </w:rPr>
      </w:pPr>
      <w:r>
        <w:rPr>
          <w:sz w:val="24"/>
        </w:rPr>
        <w:t>Слободчиков,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В. 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всегда: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протоиерея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Константина Зелинского с профессором Виктором</w:t>
      </w:r>
      <w:r>
        <w:rPr>
          <w:spacing w:val="60"/>
          <w:sz w:val="24"/>
        </w:rPr>
        <w:t xml:space="preserve"> </w:t>
      </w:r>
      <w:r>
        <w:rPr>
          <w:sz w:val="24"/>
        </w:rPr>
        <w:t>Ивановичем Слободчиковым /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Слободчиков, //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– 2021. – №</w:t>
      </w:r>
      <w:r>
        <w:rPr>
          <w:spacing w:val="-2"/>
          <w:sz w:val="24"/>
        </w:rPr>
        <w:t xml:space="preserve"> </w:t>
      </w:r>
      <w:r>
        <w:rPr>
          <w:sz w:val="24"/>
        </w:rPr>
        <w:t>3. – С. 3-12.</w:t>
      </w:r>
    </w:p>
    <w:p w:rsidR="00117080" w:rsidRDefault="00BE7805">
      <w:pPr>
        <w:pStyle w:val="a4"/>
        <w:numPr>
          <w:ilvl w:val="0"/>
          <w:numId w:val="83"/>
        </w:numPr>
        <w:tabs>
          <w:tab w:val="left" w:pos="1247"/>
        </w:tabs>
        <w:spacing w:line="252" w:lineRule="auto"/>
        <w:ind w:right="148" w:firstLine="708"/>
        <w:jc w:val="both"/>
        <w:rPr>
          <w:sz w:val="24"/>
        </w:rPr>
      </w:pPr>
      <w:r>
        <w:rPr>
          <w:sz w:val="24"/>
        </w:rPr>
        <w:t>Суворова, Н. М. Как читать с младшими школьниками книги о войне и защитниках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/ Н.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Суворова</w:t>
      </w:r>
      <w:r>
        <w:rPr>
          <w:spacing w:val="-1"/>
          <w:sz w:val="24"/>
        </w:rPr>
        <w:t xml:space="preserve"> </w:t>
      </w:r>
      <w:r>
        <w:rPr>
          <w:sz w:val="24"/>
        </w:rPr>
        <w:t>// Начальная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4"/>
          <w:sz w:val="24"/>
        </w:rPr>
        <w:t xml:space="preserve"> </w:t>
      </w:r>
      <w:r>
        <w:rPr>
          <w:sz w:val="24"/>
        </w:rPr>
        <w:t>– 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12.</w:t>
      </w:r>
      <w:r>
        <w:rPr>
          <w:spacing w:val="-1"/>
          <w:sz w:val="24"/>
        </w:rPr>
        <w:t xml:space="preserve"> </w:t>
      </w:r>
      <w:r>
        <w:rPr>
          <w:sz w:val="24"/>
        </w:rPr>
        <w:t>– С. 31-35.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Heading1"/>
        <w:ind w:left="1717" w:right="1618" w:firstLine="336"/>
        <w:jc w:val="left"/>
      </w:pPr>
      <w:r>
        <w:t>ДИНАМИЧЕСКИЙ УРОК В НАЧАЛЬНОЙ ШКОЛЕ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>ЗДОРОВЬЕСБЕРЕЖЕНИЯ</w:t>
      </w:r>
      <w:r>
        <w:rPr>
          <w:spacing w:val="-5"/>
        </w:rPr>
        <w:t xml:space="preserve"> </w:t>
      </w:r>
      <w:r>
        <w:t>УЧАЩИХСЯ</w:t>
      </w:r>
    </w:p>
    <w:p w:rsidR="00117080" w:rsidRDefault="00BE7805">
      <w:pPr>
        <w:pStyle w:val="Heading2"/>
        <w:spacing w:before="2"/>
        <w:ind w:left="1223"/>
      </w:pPr>
      <w:r>
        <w:t>Головко</w:t>
      </w:r>
      <w:r>
        <w:rPr>
          <w:spacing w:val="-4"/>
        </w:rPr>
        <w:t xml:space="preserve"> </w:t>
      </w:r>
      <w:r>
        <w:t>Елена</w:t>
      </w:r>
      <w:r>
        <w:rPr>
          <w:spacing w:val="-2"/>
        </w:rPr>
        <w:t xml:space="preserve"> </w:t>
      </w:r>
      <w:r>
        <w:t>Вячеславовна,</w:t>
      </w:r>
    </w:p>
    <w:p w:rsidR="00117080" w:rsidRDefault="00BE7805">
      <w:pPr>
        <w:spacing w:line="298" w:lineRule="exact"/>
        <w:ind w:left="1225" w:right="1123"/>
        <w:jc w:val="center"/>
        <w:rPr>
          <w:i/>
          <w:sz w:val="26"/>
        </w:rPr>
      </w:pPr>
      <w:r>
        <w:rPr>
          <w:i/>
          <w:sz w:val="26"/>
        </w:rPr>
        <w:t>кандидат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педагогических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наук,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доцент</w:t>
      </w:r>
    </w:p>
    <w:p w:rsidR="00117080" w:rsidRDefault="00BE7805">
      <w:pPr>
        <w:spacing w:before="1"/>
        <w:ind w:left="260" w:right="162"/>
        <w:jc w:val="center"/>
        <w:rPr>
          <w:i/>
          <w:sz w:val="26"/>
        </w:rPr>
      </w:pPr>
      <w:r>
        <w:rPr>
          <w:i/>
          <w:sz w:val="26"/>
        </w:rPr>
        <w:t>кафедры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начального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ОГАОУ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«БелИРО»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 w:firstLine="720"/>
      </w:pPr>
      <w:r>
        <w:t>Несмотря на постоянный интерес учёных к про</w:t>
      </w:r>
      <w:r>
        <w:t>блеме сохранения здоровья под-</w:t>
      </w:r>
      <w:r>
        <w:rPr>
          <w:spacing w:val="1"/>
        </w:rPr>
        <w:t xml:space="preserve"> </w:t>
      </w:r>
      <w:r>
        <w:t>растающего</w:t>
      </w:r>
      <w:r>
        <w:rPr>
          <w:spacing w:val="10"/>
        </w:rPr>
        <w:t xml:space="preserve"> </w:t>
      </w:r>
      <w:r>
        <w:t>поколения,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практике</w:t>
      </w:r>
      <w:r>
        <w:rPr>
          <w:spacing w:val="11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школ</w:t>
      </w:r>
      <w:r>
        <w:rPr>
          <w:spacing w:val="13"/>
        </w:rPr>
        <w:t xml:space="preserve"> </w:t>
      </w:r>
      <w:r>
        <w:t>эта</w:t>
      </w:r>
      <w:r>
        <w:rPr>
          <w:spacing w:val="12"/>
        </w:rPr>
        <w:t xml:space="preserve"> </w:t>
      </w:r>
      <w:r>
        <w:t>работа,</w:t>
      </w:r>
      <w:r>
        <w:rPr>
          <w:spacing w:val="13"/>
        </w:rPr>
        <w:t xml:space="preserve"> </w:t>
      </w:r>
      <w:r>
        <w:t>чаще</w:t>
      </w:r>
      <w:r>
        <w:rPr>
          <w:spacing w:val="11"/>
        </w:rPr>
        <w:t xml:space="preserve"> </w:t>
      </w:r>
      <w:r>
        <w:t>всего,</w:t>
      </w:r>
      <w:r>
        <w:rPr>
          <w:spacing w:val="14"/>
        </w:rPr>
        <w:t xml:space="preserve"> </w:t>
      </w:r>
      <w:r>
        <w:t>сводится</w:t>
      </w:r>
      <w:r>
        <w:rPr>
          <w:spacing w:val="-63"/>
        </w:rPr>
        <w:t xml:space="preserve"> </w:t>
      </w:r>
      <w:r>
        <w:t>к формированию элементарных знаний об опасности тех или иных заболеваний. При</w:t>
      </w:r>
      <w:r>
        <w:rPr>
          <w:spacing w:val="1"/>
        </w:rPr>
        <w:t xml:space="preserve"> </w:t>
      </w:r>
      <w:r>
        <w:t>этом отсутствует развернутая система выработки практических умений конструирова-</w:t>
      </w:r>
      <w:r>
        <w:rPr>
          <w:spacing w:val="1"/>
        </w:rPr>
        <w:t xml:space="preserve"> </w:t>
      </w:r>
      <w:r>
        <w:t>ния учащимися психического и физического состояния своего здоровья, позволяющего</w:t>
      </w:r>
      <w:r>
        <w:rPr>
          <w:spacing w:val="1"/>
        </w:rPr>
        <w:t xml:space="preserve"> </w:t>
      </w:r>
      <w:r>
        <w:t>успешно справляться с постоянно возрастающими школьными нагрузками и статиче-</w:t>
      </w:r>
      <w:r>
        <w:rPr>
          <w:spacing w:val="1"/>
        </w:rPr>
        <w:t xml:space="preserve"> </w:t>
      </w:r>
      <w:r>
        <w:t>ским</w:t>
      </w:r>
      <w:r>
        <w:rPr>
          <w:spacing w:val="-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уроке.</w:t>
      </w:r>
    </w:p>
    <w:p w:rsidR="00117080" w:rsidRDefault="00BE7805">
      <w:pPr>
        <w:pStyle w:val="a3"/>
        <w:spacing w:before="1"/>
        <w:ind w:right="148" w:firstLine="720"/>
      </w:pPr>
      <w:r>
        <w:t>В современных условиях остро встаёт вопрос о поиске путей реализации педаго-</w:t>
      </w:r>
      <w:r>
        <w:rPr>
          <w:spacing w:val="1"/>
        </w:rPr>
        <w:t xml:space="preserve"> </w:t>
      </w:r>
      <w:r>
        <w:t>гических технологий, устраняющих перегрузки и сохраняющих здоровье учащихся. По</w:t>
      </w:r>
      <w:r>
        <w:rPr>
          <w:spacing w:val="1"/>
        </w:rPr>
        <w:t xml:space="preserve"> </w:t>
      </w:r>
      <w:r>
        <w:t>определению В.М. Монахова, педагогическая технология – это продуманная во всех де-</w:t>
      </w:r>
      <w:r>
        <w:rPr>
          <w:spacing w:val="1"/>
        </w:rPr>
        <w:t xml:space="preserve"> </w:t>
      </w:r>
      <w:r>
        <w:t>т</w:t>
      </w:r>
      <w:r>
        <w:t>алях модель совместной педагогической деятельности по проектированию, организа-</w:t>
      </w:r>
      <w:r>
        <w:rPr>
          <w:spacing w:val="1"/>
        </w:rPr>
        <w:t xml:space="preserve"> </w:t>
      </w:r>
      <w:r>
        <w:t>ции и проведению учебного процесса с безусловным обеспечением комфортных усло-</w:t>
      </w:r>
      <w:r>
        <w:rPr>
          <w:spacing w:val="1"/>
        </w:rPr>
        <w:t xml:space="preserve"> </w:t>
      </w:r>
      <w:r>
        <w:t>вий</w:t>
      </w:r>
      <w:r>
        <w:rPr>
          <w:spacing w:val="-1"/>
        </w:rPr>
        <w:t xml:space="preserve"> </w:t>
      </w:r>
      <w:r>
        <w:t>для учащихся и</w:t>
      </w:r>
      <w:r>
        <w:rPr>
          <w:spacing w:val="-1"/>
        </w:rPr>
        <w:t xml:space="preserve"> </w:t>
      </w:r>
      <w:r>
        <w:t>учителя [3].</w:t>
      </w:r>
    </w:p>
    <w:p w:rsidR="00117080" w:rsidRDefault="00BE7805">
      <w:pPr>
        <w:pStyle w:val="a3"/>
        <w:ind w:right="151" w:firstLine="720"/>
      </w:pPr>
      <w:r>
        <w:t>Проектирование педагогической деятельности предполагает выбор опт</w:t>
      </w:r>
      <w:r>
        <w:t>имальной</w:t>
      </w:r>
      <w:r>
        <w:rPr>
          <w:spacing w:val="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конкретных</w:t>
      </w:r>
      <w:r>
        <w:rPr>
          <w:spacing w:val="30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педагогической</w:t>
      </w:r>
      <w:r>
        <w:rPr>
          <w:spacing w:val="30"/>
        </w:rPr>
        <w:t xml:space="preserve"> </w:t>
      </w:r>
      <w:r>
        <w:t>технологии.</w:t>
      </w:r>
      <w:r>
        <w:rPr>
          <w:spacing w:val="31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требует</w:t>
      </w:r>
      <w:r>
        <w:rPr>
          <w:spacing w:val="29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индивиду-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>альных особенностей личности и отбора видов деятельности, адекватных возрастному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62"/>
        </w:rPr>
        <w:t xml:space="preserve"> </w:t>
      </w:r>
      <w:r>
        <w:t>школе на первый план выдвигаются личностно-ориентированные технологии, которые</w:t>
      </w:r>
      <w:r>
        <w:rPr>
          <w:spacing w:val="1"/>
        </w:rPr>
        <w:t xml:space="preserve"> </w:t>
      </w:r>
      <w:r>
        <w:t>ставят в центр школьной образовательной системы личность ребенка, обеспечение здо-</w:t>
      </w:r>
      <w:r>
        <w:rPr>
          <w:spacing w:val="1"/>
        </w:rPr>
        <w:t xml:space="preserve"> </w:t>
      </w:r>
      <w:r>
        <w:t>ровьесберегающих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[2].</w:t>
      </w:r>
    </w:p>
    <w:p w:rsidR="00117080" w:rsidRDefault="00BE7805">
      <w:pPr>
        <w:pStyle w:val="a3"/>
        <w:spacing w:before="2"/>
        <w:ind w:right="147" w:firstLine="720"/>
      </w:pPr>
      <w:r>
        <w:t>Отдельным аспектом личностно-ориентированных технологий являются здоро-</w:t>
      </w:r>
      <w:r>
        <w:rPr>
          <w:spacing w:val="1"/>
        </w:rPr>
        <w:t xml:space="preserve"> </w:t>
      </w:r>
      <w:r>
        <w:t>вьесберегающие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 основные проблемы школы (учебные перегрузки, стрессы, неправильную орга-</w:t>
      </w:r>
      <w:r>
        <w:rPr>
          <w:spacing w:val="1"/>
        </w:rPr>
        <w:t xml:space="preserve"> </w:t>
      </w:r>
      <w:r>
        <w:t>низацию физической а</w:t>
      </w:r>
      <w:r>
        <w:t>ктивности учащихся, нерациональное питание, недостаточное со-</w:t>
      </w:r>
      <w:r>
        <w:rPr>
          <w:spacing w:val="1"/>
        </w:rPr>
        <w:t xml:space="preserve"> </w:t>
      </w:r>
      <w:r>
        <w:t>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детей)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Существует мнение, что все технологии, которые реализуются в учебном заведе-</w:t>
      </w:r>
      <w:r>
        <w:rPr>
          <w:spacing w:val="1"/>
        </w:rPr>
        <w:t xml:space="preserve"> </w:t>
      </w:r>
      <w:r>
        <w:t>нии, являются здоровьесберегающими, так как в шко</w:t>
      </w:r>
      <w:r>
        <w:t>ле нет и не может быть никакой</w:t>
      </w:r>
      <w:r>
        <w:rPr>
          <w:spacing w:val="1"/>
        </w:rPr>
        <w:t xml:space="preserve"> </w:t>
      </w:r>
      <w:r>
        <w:t>технологии, которая негативно влияла на физическое или психическое состояние ребен-</w:t>
      </w:r>
      <w:r>
        <w:rPr>
          <w:spacing w:val="1"/>
        </w:rPr>
        <w:t xml:space="preserve"> </w:t>
      </w:r>
      <w:r>
        <w:t>ка [5]. Если все же ребенок</w:t>
      </w:r>
      <w:r>
        <w:rPr>
          <w:spacing w:val="1"/>
        </w:rPr>
        <w:t xml:space="preserve"> </w:t>
      </w:r>
      <w:r>
        <w:t>чувствует себя некомфортно в</w:t>
      </w:r>
      <w:r>
        <w:rPr>
          <w:spacing w:val="65"/>
        </w:rPr>
        <w:t xml:space="preserve"> </w:t>
      </w:r>
      <w:r>
        <w:t>школе, то проблема состоит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(перенасыщенност</w:t>
      </w:r>
      <w:r>
        <w:t>ь программ школьных</w:t>
      </w:r>
      <w:r>
        <w:rPr>
          <w:spacing w:val="1"/>
        </w:rPr>
        <w:t xml:space="preserve"> </w:t>
      </w:r>
      <w:r>
        <w:t>предметов, отсутствие связи с жизнью и т.д.), личности учителя, который выбирает дик-</w:t>
      </w:r>
      <w:r>
        <w:rPr>
          <w:spacing w:val="1"/>
        </w:rPr>
        <w:t xml:space="preserve"> </w:t>
      </w:r>
      <w:r>
        <w:t>таторский стиль взаимоотношений с учениками. Среди здоровьесберегающих техноло-</w:t>
      </w:r>
      <w:r>
        <w:rPr>
          <w:spacing w:val="1"/>
        </w:rPr>
        <w:t xml:space="preserve"> </w:t>
      </w:r>
      <w:r>
        <w:t>гий учебно-воспитательного процесса, прежде всего, следует назвать обу</w:t>
      </w:r>
      <w:r>
        <w:t>чение в движе-</w:t>
      </w:r>
      <w:r>
        <w:rPr>
          <w:spacing w:val="1"/>
        </w:rPr>
        <w:t xml:space="preserve"> </w:t>
      </w:r>
      <w:r>
        <w:t>нии как одну из самых новых и перспективных технологий, которая позволяет совме-</w:t>
      </w:r>
      <w:r>
        <w:rPr>
          <w:spacing w:val="1"/>
        </w:rPr>
        <w:t xml:space="preserve"> </w:t>
      </w:r>
      <w:r>
        <w:t>стить</w:t>
      </w:r>
      <w:r>
        <w:rPr>
          <w:spacing w:val="-3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умственное</w:t>
      </w:r>
      <w:r>
        <w:rPr>
          <w:spacing w:val="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ind w:right="14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 структуру учебного процесса, способствует предотвращению переутомле-</w:t>
      </w:r>
      <w:r>
        <w:rPr>
          <w:spacing w:val="1"/>
        </w:rPr>
        <w:t xml:space="preserve"> </w:t>
      </w:r>
      <w:r>
        <w:t>ния, гиподинамии и других дезадаптационных состояний, – являются организационно-</w:t>
      </w:r>
      <w:r>
        <w:rPr>
          <w:spacing w:val="1"/>
        </w:rPr>
        <w:t xml:space="preserve"> </w:t>
      </w:r>
      <w:r>
        <w:t>педагогические технологии. Пути реализации данных технологий в учебном процессе</w:t>
      </w:r>
      <w:r>
        <w:rPr>
          <w:spacing w:val="1"/>
        </w:rPr>
        <w:t xml:space="preserve"> </w:t>
      </w:r>
      <w:r>
        <w:t>начальной школы</w:t>
      </w:r>
      <w:r>
        <w:t xml:space="preserve"> различны. Это могут быть: физкультурные паузы и динамические пе-</w:t>
      </w:r>
      <w:r>
        <w:rPr>
          <w:spacing w:val="1"/>
        </w:rPr>
        <w:t xml:space="preserve"> </w:t>
      </w:r>
      <w:r>
        <w:t>ремены, организация здоровьесберегающей среды классной комнаты, составление раци-</w:t>
      </w:r>
      <w:r>
        <w:rPr>
          <w:spacing w:val="1"/>
        </w:rPr>
        <w:t xml:space="preserve"> </w:t>
      </w:r>
      <w:r>
        <w:t>онального школьного</w:t>
      </w:r>
      <w:r>
        <w:rPr>
          <w:spacing w:val="1"/>
        </w:rPr>
        <w:t xml:space="preserve"> </w:t>
      </w:r>
      <w:r>
        <w:t>расписания,</w:t>
      </w:r>
      <w:r>
        <w:rPr>
          <w:spacing w:val="-2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динамические</w:t>
      </w:r>
      <w:r>
        <w:rPr>
          <w:spacing w:val="-1"/>
        </w:rPr>
        <w:t xml:space="preserve"> </w:t>
      </w:r>
      <w:r>
        <w:t>уроки.</w:t>
      </w:r>
    </w:p>
    <w:p w:rsidR="00117080" w:rsidRDefault="00BE7805">
      <w:pPr>
        <w:pStyle w:val="a3"/>
        <w:ind w:right="147" w:firstLine="720"/>
      </w:pPr>
      <w:r>
        <w:t>В переводе с английского «динамический» (dynamic</w:t>
      </w:r>
      <w:r>
        <w:t>) – активный, действующий,</w:t>
      </w:r>
      <w:r>
        <w:rPr>
          <w:spacing w:val="1"/>
        </w:rPr>
        <w:t xml:space="preserve"> </w:t>
      </w:r>
      <w:r>
        <w:t>энергичный, движущийся. В толковом словаре С.И. Ожегова «динамический» означает</w:t>
      </w:r>
      <w:r>
        <w:rPr>
          <w:spacing w:val="1"/>
        </w:rPr>
        <w:t xml:space="preserve"> </w:t>
      </w:r>
      <w:r>
        <w:t>богатый</w:t>
      </w:r>
      <w:r>
        <w:rPr>
          <w:spacing w:val="-2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действием.</w:t>
      </w:r>
    </w:p>
    <w:p w:rsidR="00117080" w:rsidRDefault="00BE7805">
      <w:pPr>
        <w:pStyle w:val="a3"/>
        <w:ind w:right="147" w:firstLine="720"/>
      </w:pPr>
      <w:r>
        <w:t>Понятие «динамический урок» пока непривычно для учителя начальной школы.</w:t>
      </w:r>
      <w:r>
        <w:rPr>
          <w:spacing w:val="1"/>
        </w:rPr>
        <w:t xml:space="preserve"> </w:t>
      </w:r>
      <w:r>
        <w:t>Хотя всем уже хорошо знакомы «динамические пер</w:t>
      </w:r>
      <w:r>
        <w:t>емены», которые обычно проводят</w:t>
      </w:r>
      <w:r>
        <w:rPr>
          <w:spacing w:val="1"/>
        </w:rPr>
        <w:t xml:space="preserve"> </w:t>
      </w:r>
      <w:r>
        <w:t>после третьего урока на свежем воздухе или в спортивном зале. Динамические переме-</w:t>
      </w:r>
      <w:r>
        <w:rPr>
          <w:spacing w:val="1"/>
        </w:rPr>
        <w:t xml:space="preserve"> </w:t>
      </w:r>
      <w:r>
        <w:t>ны включают подвижные занятия: танцы, игры, спортивные состязания. Однако они не</w:t>
      </w:r>
      <w:r>
        <w:rPr>
          <w:spacing w:val="1"/>
        </w:rPr>
        <w:t xml:space="preserve"> </w:t>
      </w:r>
      <w:r>
        <w:t>могут до конца восполнить дефицит движений у младших школьни</w:t>
      </w:r>
      <w:r>
        <w:t>ков. Ведь многие де-</w:t>
      </w:r>
      <w:r>
        <w:rPr>
          <w:spacing w:val="1"/>
        </w:rPr>
        <w:t xml:space="preserve"> </w:t>
      </w:r>
      <w:r>
        <w:t>ти даже дома продолжают сидеть у экрана компьютера или телевизора. Поэтому, на наш</w:t>
      </w:r>
      <w:r>
        <w:rPr>
          <w:spacing w:val="-62"/>
        </w:rPr>
        <w:t xml:space="preserve"> </w:t>
      </w:r>
      <w:r>
        <w:t>взгляд, требуется пересмотр структуры урока в начальной школе, изменение традици-</w:t>
      </w:r>
      <w:r>
        <w:rPr>
          <w:spacing w:val="1"/>
        </w:rPr>
        <w:t xml:space="preserve"> </w:t>
      </w:r>
      <w:r>
        <w:t>онных представлений учителей о «спокойном» поведении детей во время ур</w:t>
      </w:r>
      <w:r>
        <w:t>ока. Требо-</w:t>
      </w:r>
      <w:r>
        <w:rPr>
          <w:spacing w:val="1"/>
        </w:rPr>
        <w:t xml:space="preserve"> </w:t>
      </w:r>
      <w:r>
        <w:t>ванием времени становится отказ от «статического урока», на котором учащиеся вы-</w:t>
      </w:r>
      <w:r>
        <w:rPr>
          <w:spacing w:val="1"/>
        </w:rPr>
        <w:t xml:space="preserve"> </w:t>
      </w:r>
      <w:r>
        <w:t>нуждены в течение 30-45 минут сидеть за партами, практически не меняя позы. Ему на</w:t>
      </w:r>
      <w:r>
        <w:rPr>
          <w:spacing w:val="1"/>
        </w:rPr>
        <w:t xml:space="preserve"> </w:t>
      </w:r>
      <w:r>
        <w:t>смену должен прийти «динамический урок», на котором различные движения и физиче-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гармонично</w:t>
      </w:r>
      <w:r>
        <w:rPr>
          <w:spacing w:val="-2"/>
        </w:rPr>
        <w:t xml:space="preserve"> </w:t>
      </w:r>
      <w:r>
        <w:t>вплетены в</w:t>
      </w:r>
      <w:r>
        <w:rPr>
          <w:spacing w:val="-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:rsidR="00117080" w:rsidRDefault="00BE7805">
      <w:pPr>
        <w:pStyle w:val="a3"/>
        <w:spacing w:before="1"/>
        <w:ind w:right="152" w:firstLine="720"/>
      </w:pPr>
      <w:r>
        <w:t>Динамический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условий:</w:t>
      </w:r>
    </w:p>
    <w:p w:rsidR="00117080" w:rsidRDefault="00BE7805">
      <w:pPr>
        <w:pStyle w:val="a4"/>
        <w:numPr>
          <w:ilvl w:val="0"/>
          <w:numId w:val="82"/>
        </w:numPr>
        <w:tabs>
          <w:tab w:val="left" w:pos="1322"/>
        </w:tabs>
        <w:ind w:right="157" w:firstLine="720"/>
        <w:jc w:val="both"/>
        <w:rPr>
          <w:sz w:val="26"/>
        </w:rPr>
      </w:pPr>
      <w:r>
        <w:rPr>
          <w:sz w:val="26"/>
        </w:rPr>
        <w:t>Разработка и использование дидактических заданий для учащихся с элемента-</w:t>
      </w:r>
      <w:r>
        <w:rPr>
          <w:spacing w:val="1"/>
          <w:sz w:val="26"/>
        </w:rPr>
        <w:t xml:space="preserve"> </w:t>
      </w:r>
      <w:r>
        <w:rPr>
          <w:sz w:val="26"/>
        </w:rPr>
        <w:t>ми</w:t>
      </w:r>
      <w:r>
        <w:rPr>
          <w:spacing w:val="-2"/>
          <w:sz w:val="26"/>
        </w:rPr>
        <w:t xml:space="preserve"> </w:t>
      </w:r>
      <w:r>
        <w:rPr>
          <w:sz w:val="26"/>
        </w:rPr>
        <w:t>динамики.</w:t>
      </w:r>
    </w:p>
    <w:p w:rsidR="00117080" w:rsidRDefault="00BE7805">
      <w:pPr>
        <w:pStyle w:val="a4"/>
        <w:numPr>
          <w:ilvl w:val="0"/>
          <w:numId w:val="82"/>
        </w:numPr>
        <w:tabs>
          <w:tab w:val="left" w:pos="1322"/>
        </w:tabs>
        <w:spacing w:line="299" w:lineRule="exact"/>
        <w:ind w:left="1321" w:hanging="349"/>
        <w:jc w:val="both"/>
        <w:rPr>
          <w:sz w:val="26"/>
        </w:rPr>
      </w:pPr>
      <w:r>
        <w:rPr>
          <w:sz w:val="26"/>
        </w:rPr>
        <w:t>Пополнение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арсенала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4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уроке.</w:t>
      </w:r>
    </w:p>
    <w:p w:rsidR="00117080" w:rsidRDefault="00117080">
      <w:pPr>
        <w:spacing w:line="299" w:lineRule="exact"/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82"/>
        </w:numPr>
        <w:tabs>
          <w:tab w:val="left" w:pos="1322"/>
        </w:tabs>
        <w:spacing w:before="76"/>
        <w:ind w:left="1321" w:hanging="349"/>
        <w:jc w:val="both"/>
        <w:rPr>
          <w:sz w:val="26"/>
        </w:rPr>
      </w:pPr>
      <w:r>
        <w:rPr>
          <w:sz w:val="26"/>
        </w:rPr>
        <w:t>Периодическая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смена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урока</w:t>
      </w:r>
      <w:r>
        <w:rPr>
          <w:spacing w:val="-3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тела</w:t>
      </w:r>
      <w:r>
        <w:rPr>
          <w:spacing w:val="-3"/>
          <w:sz w:val="26"/>
        </w:rPr>
        <w:t xml:space="preserve"> </w:t>
      </w:r>
      <w:r>
        <w:rPr>
          <w:sz w:val="26"/>
        </w:rPr>
        <w:t>учащихся.</w:t>
      </w:r>
    </w:p>
    <w:p w:rsidR="00117080" w:rsidRDefault="00BE7805">
      <w:pPr>
        <w:pStyle w:val="a4"/>
        <w:numPr>
          <w:ilvl w:val="0"/>
          <w:numId w:val="82"/>
        </w:numPr>
        <w:tabs>
          <w:tab w:val="left" w:pos="1322"/>
        </w:tabs>
        <w:spacing w:before="1"/>
        <w:ind w:right="155" w:firstLine="720"/>
        <w:jc w:val="both"/>
        <w:rPr>
          <w:sz w:val="26"/>
        </w:rPr>
      </w:pPr>
      <w:r>
        <w:rPr>
          <w:sz w:val="26"/>
        </w:rPr>
        <w:t>Периодическая смена местоположения учителя и доски (наглядных пособий)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отношению к учащимся.</w:t>
      </w:r>
    </w:p>
    <w:p w:rsidR="00117080" w:rsidRDefault="00BE7805">
      <w:pPr>
        <w:pStyle w:val="a3"/>
        <w:ind w:right="147" w:firstLine="427"/>
      </w:pPr>
      <w:r>
        <w:t>Рассмотрим более подробно пример использования дидактических заданий для уча-</w:t>
      </w:r>
      <w:r>
        <w:rPr>
          <w:spacing w:val="1"/>
        </w:rPr>
        <w:t xml:space="preserve"> </w:t>
      </w:r>
      <w:r>
        <w:t>щихся с элементами динамики. Учитель предлагает детям выполнить три учебных зада-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динамическом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</w:t>
      </w:r>
      <w:r>
        <w:rPr>
          <w:spacing w:val="65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встать у парты и вып</w:t>
      </w:r>
      <w:r>
        <w:t>олнить упражнения, которые указаны с помощью слов или симво-</w:t>
      </w:r>
      <w:r>
        <w:rPr>
          <w:spacing w:val="1"/>
        </w:rPr>
        <w:t xml:space="preserve"> </w:t>
      </w:r>
      <w:r>
        <w:t>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задания.</w:t>
      </w:r>
    </w:p>
    <w:p w:rsidR="00117080" w:rsidRDefault="00117080">
      <w:pPr>
        <w:pStyle w:val="a3"/>
        <w:tabs>
          <w:tab w:val="left" w:pos="4391"/>
        </w:tabs>
        <w:spacing w:line="299" w:lineRule="exact"/>
        <w:ind w:left="680" w:firstLine="0"/>
        <w:jc w:val="left"/>
      </w:pPr>
      <w:r>
        <w:pict>
          <v:group id="_x0000_s2083" style="position:absolute;left:0;text-align:left;margin-left:88.95pt;margin-top:20.5pt;width:452.9pt;height:94.65pt;z-index:-15722496;mso-wrap-distance-left:0;mso-wrap-distance-right:0;mso-position-horizontal-relative:page" coordorigin="1779,410" coordsize="9058,1893">
            <v:shape id="_x0000_s2085" type="#_x0000_t75" style="position:absolute;left:2018;top:595;width:8819;height:1708">
              <v:imagedata r:id="rId100" o:title=""/>
            </v:shape>
            <v:rect id="_x0000_s2084" style="position:absolute;left:1779;top:410;width:1264;height:367" stroked="f"/>
            <w10:wrap type="topAndBottom" anchorx="page"/>
          </v:group>
        </w:pict>
      </w:r>
      <w:r w:rsidR="00BE7805">
        <w:rPr>
          <w:noProof/>
          <w:lang w:eastAsia="ru-RU"/>
        </w:rPr>
        <w:drawing>
          <wp:anchor distT="0" distB="0" distL="0" distR="0" simplePos="0" relativeHeight="482163712" behindDoc="1" locked="0" layoutInCell="1" allowOverlap="1">
            <wp:simplePos x="0" y="0"/>
            <wp:positionH relativeFrom="page">
              <wp:posOffset>3026381</wp:posOffset>
            </wp:positionH>
            <wp:positionV relativeFrom="paragraph">
              <wp:posOffset>42671</wp:posOffset>
            </wp:positionV>
            <wp:extent cx="279832" cy="135850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32" cy="1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805">
        <w:t>Например, одно</w:t>
      </w:r>
      <w:r w:rsidR="00BE7805">
        <w:rPr>
          <w:spacing w:val="-3"/>
        </w:rPr>
        <w:t xml:space="preserve"> </w:t>
      </w:r>
      <w:r w:rsidR="00BE7805">
        <w:t>приседание</w:t>
      </w:r>
      <w:r w:rsidR="00BE7805">
        <w:tab/>
        <w:t>и</w:t>
      </w:r>
      <w:r w:rsidR="00BE7805">
        <w:rPr>
          <w:spacing w:val="-3"/>
        </w:rPr>
        <w:t xml:space="preserve"> </w:t>
      </w:r>
      <w:r w:rsidR="00BE7805">
        <w:t>один</w:t>
      </w:r>
      <w:r w:rsidR="00BE7805">
        <w:rPr>
          <w:spacing w:val="1"/>
        </w:rPr>
        <w:t xml:space="preserve"> </w:t>
      </w:r>
      <w:r w:rsidR="00BE7805">
        <w:t>наклон</w:t>
      </w:r>
      <w:r w:rsidR="00BE7805">
        <w:rPr>
          <w:spacing w:val="84"/>
        </w:rPr>
        <w:t xml:space="preserve"> </w:t>
      </w:r>
      <w:r w:rsidR="00BE7805">
        <w:rPr>
          <w:noProof/>
          <w:spacing w:val="19"/>
          <w:position w:val="-2"/>
          <w:lang w:eastAsia="ru-RU"/>
        </w:rPr>
        <w:drawing>
          <wp:inline distT="0" distB="0" distL="0" distR="0">
            <wp:extent cx="456935" cy="217908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35" cy="21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805">
        <w:rPr>
          <w:spacing w:val="21"/>
        </w:rPr>
        <w:t xml:space="preserve"> </w:t>
      </w:r>
      <w:r w:rsidR="00BE7805">
        <w:t>(рис.</w:t>
      </w:r>
      <w:r w:rsidR="00BE7805">
        <w:rPr>
          <w:spacing w:val="-1"/>
        </w:rPr>
        <w:t xml:space="preserve"> </w:t>
      </w:r>
      <w:r w:rsidR="00BE7805">
        <w:t>1).</w:t>
      </w:r>
    </w:p>
    <w:p w:rsidR="00117080" w:rsidRDefault="00BE7805">
      <w:pPr>
        <w:spacing w:before="90"/>
        <w:ind w:left="260" w:right="165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(приседания,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наклоны)</w:t>
      </w:r>
    </w:p>
    <w:p w:rsidR="00117080" w:rsidRDefault="00117080">
      <w:pPr>
        <w:pStyle w:val="a3"/>
        <w:spacing w:before="4"/>
        <w:ind w:left="0" w:firstLine="0"/>
        <w:jc w:val="left"/>
      </w:pPr>
    </w:p>
    <w:p w:rsidR="00117080" w:rsidRDefault="00BE7805">
      <w:pPr>
        <w:pStyle w:val="a3"/>
        <w:ind w:right="153" w:firstLine="720"/>
      </w:pPr>
      <w:r>
        <w:t>При этом по ходу выполнения заданий, количество упражнений увеличивается: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приседания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два</w:t>
      </w:r>
      <w:r>
        <w:rPr>
          <w:spacing w:val="65"/>
        </w:rPr>
        <w:t xml:space="preserve"> </w:t>
      </w:r>
      <w:r>
        <w:t>наклона,</w:t>
      </w:r>
      <w:r>
        <w:rPr>
          <w:spacing w:val="6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третьего – три приседания и три наклона, а в конце сильный ученик, опередивший всех,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дополнительное</w:t>
      </w:r>
      <w:r>
        <w:rPr>
          <w:spacing w:val="-2"/>
        </w:rPr>
        <w:t xml:space="preserve"> </w:t>
      </w:r>
      <w:r>
        <w:t>задание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учителя.</w:t>
      </w:r>
    </w:p>
    <w:p w:rsidR="00117080" w:rsidRDefault="00BE7805">
      <w:pPr>
        <w:pStyle w:val="a3"/>
        <w:ind w:right="159" w:firstLine="720"/>
      </w:pPr>
      <w:r>
        <w:t>Кроме приседаний и наклонов, учащиеся могут выполнять упражнения, сидя на</w:t>
      </w:r>
      <w:r>
        <w:rPr>
          <w:spacing w:val="1"/>
        </w:rPr>
        <w:t xml:space="preserve"> </w:t>
      </w:r>
      <w:r>
        <w:t>стуле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книгой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руках:</w:t>
      </w:r>
    </w:p>
    <w:p w:rsidR="00117080" w:rsidRDefault="00BE7805">
      <w:pPr>
        <w:pStyle w:val="a3"/>
        <w:ind w:right="152" w:firstLine="720"/>
      </w:pPr>
      <w:r>
        <w:t>Первое упражнение: сидя на стуле взять в руки книгу, поднять книгу над головой</w:t>
      </w:r>
      <w:r>
        <w:rPr>
          <w:spacing w:val="1"/>
        </w:rPr>
        <w:t xml:space="preserve"> </w:t>
      </w:r>
      <w:r>
        <w:t>прямыми руками и сохранить это положение 3-5</w:t>
      </w:r>
      <w:r>
        <w:t xml:space="preserve"> секунд, голову при этом слегка запро-</w:t>
      </w:r>
      <w:r>
        <w:rPr>
          <w:spacing w:val="1"/>
        </w:rPr>
        <w:t xml:space="preserve"> </w:t>
      </w:r>
      <w:r>
        <w:t>кинуть назад, ступни поставить на носочки, опустить книгу на стол. Упражнение 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раз.</w:t>
      </w:r>
      <w:r>
        <w:rPr>
          <w:spacing w:val="-2"/>
        </w:rPr>
        <w:t xml:space="preserve"> </w:t>
      </w:r>
      <w:r>
        <w:t>Условный</w:t>
      </w:r>
      <w:r>
        <w:rPr>
          <w:spacing w:val="-2"/>
        </w:rPr>
        <w:t xml:space="preserve"> </w:t>
      </w:r>
      <w:r>
        <w:t>символ этого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таким:</w:t>
      </w:r>
      <w:r>
        <w:rPr>
          <w:spacing w:val="-1"/>
        </w:rPr>
        <w:t xml:space="preserve"> </w:t>
      </w:r>
      <w:r>
        <w:t>╧</w:t>
      </w:r>
      <w:r>
        <w:rPr>
          <w:spacing w:val="-1"/>
        </w:rPr>
        <w:t xml:space="preserve"> </w:t>
      </w:r>
      <w:r>
        <w:t>.</w:t>
      </w:r>
    </w:p>
    <w:p w:rsidR="00117080" w:rsidRDefault="00117080">
      <w:pPr>
        <w:pStyle w:val="a3"/>
        <w:ind w:right="149" w:firstLine="720"/>
      </w:pPr>
      <w:r>
        <w:pict>
          <v:group id="_x0000_s2077" style="position:absolute;left:0;text-align:left;margin-left:101.3pt;margin-top:83.55pt;width:162.4pt;height:36.75pt;z-index:15735808;mso-position-horizontal-relative:page" coordorigin="2026,1671" coordsize="3248,735">
            <v:shape id="_x0000_s2082" style="position:absolute;left:4014;top:1678;width:721;height:720" coordorigin="4014,1679" coordsize="721,720" path="m4375,1679r-73,7l4234,1707r-61,33l4120,1784r-44,54l4042,1899r-21,67l4014,2039r7,72l4042,2179r34,61l4120,2293r53,44l4234,2371r68,21l4375,2399r72,-7l4515,2371r61,-34l4629,2293r44,-53l4707,2179r21,-68l4735,2039r-7,-73l4707,1899r-34,-61l4629,1784r-53,-44l4515,1707r-68,-21l4375,1679xe" filled="f">
              <v:path arrowok="t"/>
            </v:shape>
            <v:shape id="_x0000_s2081" type="#_x0000_t75" style="position:absolute;left:3653;top:1978;width:361;height:120">
              <v:imagedata r:id="rId103" o:title=""/>
            </v:shape>
            <v:shape id="_x0000_s2080" style="position:absolute;left:4735;top:1978;width:539;height:120" coordorigin="4735,1979" coordsize="539,120" o:spt="100" adj="0,,0" path="m5154,1979r,120l5254,2049r-80,l5174,2029r80,l5154,1979xm5154,2029r-419,l4735,2049r419,l5154,2029xm5254,2029r-80,l5174,2049r80,l5274,2039r-20,-1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9" type="#_x0000_t202" style="position:absolute;left:3653;top:1671;width:1621;height:735" filled="f" stroked="f">
              <v:textbox inset="0,0,0,0">
                <w:txbxContent>
                  <w:p w:rsidR="00117080" w:rsidRDefault="00BE7805">
                    <w:pPr>
                      <w:spacing w:before="152"/>
                      <w:ind w:right="244"/>
                      <w:jc w:val="center"/>
                      <w:rPr>
                        <w:rFonts w:ascii="Tahoma" w:hAnsi="Tahoma"/>
                        <w:sz w:val="32"/>
                      </w:rPr>
                    </w:pPr>
                    <w:r>
                      <w:rPr>
                        <w:rFonts w:ascii="Tahoma" w:hAnsi="Tahoma"/>
                        <w:w w:val="99"/>
                        <w:sz w:val="32"/>
                      </w:rPr>
                      <w:t>╥</w:t>
                    </w:r>
                  </w:p>
                </w:txbxContent>
              </v:textbox>
            </v:shape>
            <v:shape id="_x0000_s2078" type="#_x0000_t202" style="position:absolute;left:2034;top:1678;width:1619;height:720" filled="f">
              <v:textbox inset="0,0,0,0">
                <w:txbxContent>
                  <w:p w:rsidR="00117080" w:rsidRDefault="00BE7805">
                    <w:pPr>
                      <w:spacing w:before="72"/>
                      <w:ind w:left="14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Учебное</w:t>
                    </w:r>
                  </w:p>
                </w:txbxContent>
              </v:textbox>
            </v:shape>
            <w10:wrap anchorx="page"/>
          </v:group>
        </w:pict>
      </w:r>
      <w:r w:rsidR="00BE7805">
        <w:t>Второе упражнение: сидя на стуле, положить руки на бёдра, выдвинуть грудь</w:t>
      </w:r>
      <w:r w:rsidR="00BE7805">
        <w:rPr>
          <w:spacing w:val="1"/>
        </w:rPr>
        <w:t xml:space="preserve"> </w:t>
      </w:r>
      <w:r w:rsidR="00BE7805">
        <w:t>вперёд, ступни поставить на носочки, отвести голову назад и сохранить это положение</w:t>
      </w:r>
      <w:r w:rsidR="00BE7805">
        <w:rPr>
          <w:spacing w:val="1"/>
        </w:rPr>
        <w:t xml:space="preserve"> </w:t>
      </w:r>
      <w:r w:rsidR="00BE7805">
        <w:t>2-5 секунд, а потом наклонить голову вперёд. Выдвигая грудную клетку, произвести</w:t>
      </w:r>
      <w:r w:rsidR="00BE7805">
        <w:rPr>
          <w:spacing w:val="1"/>
        </w:rPr>
        <w:t xml:space="preserve"> </w:t>
      </w:r>
      <w:r w:rsidR="00BE7805">
        <w:t>вдох, наклоняя го</w:t>
      </w:r>
      <w:r w:rsidR="00BE7805">
        <w:t>лову, – выдох. Условный символ упражнения: ╥. Тогда карта заданий</w:t>
      </w:r>
      <w:r w:rsidR="00BE7805">
        <w:rPr>
          <w:spacing w:val="1"/>
        </w:rPr>
        <w:t xml:space="preserve"> </w:t>
      </w:r>
      <w:r w:rsidR="00BE7805">
        <w:t>может</w:t>
      </w:r>
      <w:r w:rsidR="00BE7805">
        <w:rPr>
          <w:spacing w:val="-2"/>
        </w:rPr>
        <w:t xml:space="preserve"> </w:t>
      </w:r>
      <w:r w:rsidR="00BE7805">
        <w:t>выглядеть</w:t>
      </w:r>
      <w:r w:rsidR="00BE7805">
        <w:rPr>
          <w:spacing w:val="1"/>
        </w:rPr>
        <w:t xml:space="preserve"> </w:t>
      </w:r>
      <w:r w:rsidR="00BE7805">
        <w:t>так,</w:t>
      </w:r>
      <w:r w:rsidR="00BE7805">
        <w:rPr>
          <w:spacing w:val="1"/>
        </w:rPr>
        <w:t xml:space="preserve"> </w:t>
      </w:r>
      <w:r w:rsidR="00BE7805">
        <w:t>как представлено</w:t>
      </w:r>
      <w:r w:rsidR="00BE7805">
        <w:rPr>
          <w:spacing w:val="-1"/>
        </w:rPr>
        <w:t xml:space="preserve"> </w:t>
      </w:r>
      <w:r w:rsidR="00BE7805">
        <w:t>на</w:t>
      </w:r>
      <w:r w:rsidR="00BE7805">
        <w:rPr>
          <w:spacing w:val="-2"/>
        </w:rPr>
        <w:t xml:space="preserve"> </w:t>
      </w:r>
      <w:r w:rsidR="00BE7805">
        <w:t>рис.</w:t>
      </w:r>
      <w:r w:rsidR="00BE7805">
        <w:rPr>
          <w:spacing w:val="-1"/>
        </w:rPr>
        <w:t xml:space="preserve"> </w:t>
      </w:r>
      <w:r w:rsidR="00BE7805">
        <w:t>2.</w:t>
      </w:r>
    </w:p>
    <w:p w:rsidR="00117080" w:rsidRDefault="00117080">
      <w:pPr>
        <w:pStyle w:val="a3"/>
        <w:spacing w:before="9"/>
        <w:ind w:left="0" w:firstLine="0"/>
        <w:jc w:val="left"/>
        <w:rPr>
          <w:sz w:val="11"/>
        </w:rPr>
      </w:pPr>
      <w:r w:rsidRPr="00117080">
        <w:pict>
          <v:group id="_x0000_s2070" style="position:absolute;margin-left:263.35pt;margin-top:8.75pt;width:207.8pt;height:36.75pt;z-index:-15721984;mso-wrap-distance-left:0;mso-wrap-distance-right:0;mso-position-horizontal-relative:page" coordorigin="5267,175" coordsize="4156,735">
            <v:shape id="_x0000_s2076" style="position:absolute;left:6894;top:182;width:720;height:720" coordorigin="6894,183" coordsize="720,720" path="m7254,183r-73,7l7114,211r-61,33l6999,288r-44,54l6922,403r-21,67l6894,543r7,72l6922,683r33,61l6999,798r54,43l7114,875r67,21l7254,903r73,-7l7394,875r61,-34l7509,798r44,-54l7586,683r21,-68l7614,543r-7,-73l7586,403r-33,-61l7509,288r-54,-44l7394,211r-67,-21l7254,183xe" filled="f">
              <v:path arrowok="t"/>
            </v:shape>
            <v:shape id="_x0000_s2075" type="#_x0000_t75" style="position:absolute;left:6534;top:482;width:360;height:120">
              <v:imagedata r:id="rId104" o:title=""/>
            </v:shape>
            <v:shape id="_x0000_s2074" style="position:absolute;left:7614;top:483;width:540;height:120" coordorigin="7614,484" coordsize="540,120" o:spt="100" adj="0,,0" path="m8034,554r,50l8134,554r-80,l8034,554xm8034,534r,20l8054,554r,-20l8034,534xm8034,484r,50l8054,534r,20l8134,554r20,-10l8034,484xm7614,533r,20l8034,554r,-20l7614,533xe" fillcolor="black" stroked="f">
              <v:stroke joinstyle="round"/>
              <v:formulas/>
              <v:path arrowok="t" o:connecttype="segments"/>
            </v:shape>
            <v:shape id="_x0000_s2073" type="#_x0000_t202" style="position:absolute;left:6534;top:175;width:1620;height:735" filled="f" stroked="f">
              <v:textbox inset="0,0,0,0">
                <w:txbxContent>
                  <w:p w:rsidR="00117080" w:rsidRDefault="00BE7805">
                    <w:pPr>
                      <w:spacing w:before="152"/>
                      <w:ind w:right="244"/>
                      <w:jc w:val="center"/>
                      <w:rPr>
                        <w:rFonts w:ascii="Tahoma" w:hAnsi="Tahoma"/>
                        <w:sz w:val="32"/>
                      </w:rPr>
                    </w:pPr>
                    <w:r>
                      <w:rPr>
                        <w:rFonts w:ascii="Tahoma" w:hAnsi="Tahoma"/>
                        <w:w w:val="99"/>
                        <w:sz w:val="32"/>
                      </w:rPr>
                      <w:t>╧</w:t>
                    </w:r>
                  </w:p>
                </w:txbxContent>
              </v:textbox>
            </v:shape>
            <v:shape id="_x0000_s2072" type="#_x0000_t202" style="position:absolute;left:8154;top:182;width:1261;height:720" filled="f">
              <v:textbox inset="0,0,0,0">
                <w:txbxContent>
                  <w:p w:rsidR="00117080" w:rsidRDefault="00BE7805">
                    <w:pPr>
                      <w:spacing w:before="74"/>
                      <w:ind w:left="146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Учебное</w:t>
                    </w:r>
                  </w:p>
                  <w:p w:rsidR="00117080" w:rsidRDefault="00BE7805">
                    <w:pPr>
                      <w:spacing w:before="35"/>
                      <w:ind w:left="146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задание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2071" type="#_x0000_t202" style="position:absolute;left:5274;top:182;width:1260;height:720" filled="f">
              <v:textbox inset="0,0,0,0">
                <w:txbxContent>
                  <w:p w:rsidR="00117080" w:rsidRDefault="00BE7805">
                    <w:pPr>
                      <w:spacing w:before="74"/>
                      <w:ind w:left="14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Учебное</w:t>
                    </w:r>
                  </w:p>
                  <w:p w:rsidR="00117080" w:rsidRDefault="00BE7805">
                    <w:pPr>
                      <w:spacing w:before="35"/>
                      <w:ind w:left="14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задание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7080" w:rsidRDefault="00BE7805">
      <w:pPr>
        <w:spacing w:before="138"/>
        <w:ind w:left="1224" w:right="1123"/>
        <w:jc w:val="center"/>
        <w:rPr>
          <w:sz w:val="24"/>
        </w:rPr>
      </w:pPr>
      <w:r>
        <w:rPr>
          <w:sz w:val="24"/>
        </w:rPr>
        <w:t>Рис. 2. Карточка дидактических заданий с динамическими 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(упражнения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стуле)</w:t>
      </w: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a3"/>
        <w:spacing w:before="1"/>
        <w:ind w:right="156" w:firstLine="720"/>
      </w:pPr>
      <w:r>
        <w:t>Целый ряд элементарных полезных упражнений можно выполнить в положении</w:t>
      </w:r>
      <w:r>
        <w:rPr>
          <w:spacing w:val="1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парты.</w:t>
      </w:r>
    </w:p>
    <w:p w:rsidR="00117080" w:rsidRDefault="00BE7805">
      <w:pPr>
        <w:pStyle w:val="a3"/>
        <w:ind w:right="147" w:firstLine="720"/>
      </w:pPr>
      <w:r>
        <w:t>Первое упражнение: основная стойка, в руках по книге. Скрестить книги 2 раза</w:t>
      </w:r>
      <w:r>
        <w:rPr>
          <w:spacing w:val="1"/>
        </w:rPr>
        <w:t xml:space="preserve"> </w:t>
      </w:r>
      <w:r>
        <w:t>перед грудью, а затем, сделав двукратный лёгкий удар, вынести их вверх – косо. Скре-</w:t>
      </w:r>
      <w:r>
        <w:rPr>
          <w:spacing w:val="1"/>
        </w:rPr>
        <w:t xml:space="preserve"> </w:t>
      </w:r>
      <w:r>
        <w:t>щивая рук</w:t>
      </w:r>
      <w:r>
        <w:t>и, произвести выдох, вынося руки вверх – вдох. Условный символ упражне-</w:t>
      </w:r>
      <w:r>
        <w:rPr>
          <w:spacing w:val="1"/>
        </w:rPr>
        <w:t xml:space="preserve"> </w:t>
      </w:r>
      <w:r>
        <w:t>ния:</w:t>
      </w:r>
      <w:r>
        <w:rPr>
          <w:spacing w:val="-2"/>
        </w:rPr>
        <w:t xml:space="preserve"> </w:t>
      </w:r>
      <w:r>
        <w:t>X.</w:t>
      </w:r>
    </w:p>
    <w:p w:rsidR="00117080" w:rsidRDefault="00BE7805">
      <w:pPr>
        <w:pStyle w:val="a3"/>
        <w:ind w:right="151" w:firstLine="720"/>
      </w:pPr>
      <w:r>
        <w:t>Второе упражнение: исходное упражнение – ноги врозь. Подняться на пальцы ле-</w:t>
      </w:r>
      <w:r>
        <w:rPr>
          <w:spacing w:val="1"/>
        </w:rPr>
        <w:t xml:space="preserve"> </w:t>
      </w:r>
      <w:r>
        <w:t>вой</w:t>
      </w:r>
      <w:r>
        <w:rPr>
          <w:spacing w:val="11"/>
        </w:rPr>
        <w:t xml:space="preserve"> </w:t>
      </w:r>
      <w:r>
        <w:t>ноги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одновременным</w:t>
      </w:r>
      <w:r>
        <w:rPr>
          <w:spacing w:val="11"/>
        </w:rPr>
        <w:t xml:space="preserve"> </w:t>
      </w:r>
      <w:r>
        <w:t>подниманием</w:t>
      </w:r>
      <w:r>
        <w:rPr>
          <w:spacing w:val="10"/>
        </w:rPr>
        <w:t xml:space="preserve"> </w:t>
      </w:r>
      <w:r>
        <w:t>согнутой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колене</w:t>
      </w:r>
      <w:r>
        <w:rPr>
          <w:spacing w:val="11"/>
        </w:rPr>
        <w:t xml:space="preserve"> </w:t>
      </w:r>
      <w:r>
        <w:t>правой.</w:t>
      </w:r>
      <w:r>
        <w:rPr>
          <w:spacing w:val="11"/>
        </w:rPr>
        <w:t xml:space="preserve"> </w:t>
      </w:r>
      <w:r>
        <w:t>Прямые</w:t>
      </w:r>
      <w:r>
        <w:rPr>
          <w:spacing w:val="12"/>
        </w:rPr>
        <w:t xml:space="preserve"> </w:t>
      </w:r>
      <w:r>
        <w:t>руки</w:t>
      </w:r>
      <w:r>
        <w:rPr>
          <w:spacing w:val="11"/>
        </w:rPr>
        <w:t xml:space="preserve"> </w:t>
      </w:r>
      <w:r>
        <w:t>отве-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5" w:firstLine="0"/>
      </w:pPr>
      <w:r>
        <w:t>сти назад. Сохранить это положение 5 секунд. Проделать это упражнение с правой ноги.</w:t>
      </w:r>
      <w:r>
        <w:rPr>
          <w:spacing w:val="-62"/>
        </w:rPr>
        <w:t xml:space="preserve"> </w:t>
      </w:r>
      <w:r>
        <w:t>Условный</w:t>
      </w:r>
      <w:r>
        <w:rPr>
          <w:spacing w:val="-2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упражнения:</w:t>
      </w:r>
      <w:r>
        <w:rPr>
          <w:spacing w:val="2"/>
        </w:rPr>
        <w:t xml:space="preserve"> </w:t>
      </w:r>
      <w:r>
        <w:t>╪.</w:t>
      </w:r>
    </w:p>
    <w:p w:rsidR="00117080" w:rsidRDefault="00BE7805">
      <w:pPr>
        <w:pStyle w:val="a3"/>
        <w:ind w:right="155" w:firstLine="720"/>
      </w:pPr>
      <w:r>
        <w:t>Третье упражнение: встать с сомкнутыми ногами, руки опущены перед тулови-</w:t>
      </w:r>
      <w:r>
        <w:rPr>
          <w:spacing w:val="1"/>
        </w:rPr>
        <w:t xml:space="preserve"> </w:t>
      </w:r>
      <w:r>
        <w:t>щем, в руках книга. Подняться на пальцы. Книгу, поднимая вверх, от</w:t>
      </w:r>
      <w:r>
        <w:t>вести через голову</w:t>
      </w:r>
      <w:r>
        <w:rPr>
          <w:spacing w:val="1"/>
        </w:rPr>
        <w:t xml:space="preserve"> </w:t>
      </w:r>
      <w:r>
        <w:t>назад за затылок, руки при этом согнутся в локтях. Вернутся в исходное положение.</w:t>
      </w:r>
      <w:r>
        <w:rPr>
          <w:spacing w:val="1"/>
        </w:rPr>
        <w:t xml:space="preserve"> </w:t>
      </w:r>
      <w:r>
        <w:t>Условный</w:t>
      </w:r>
      <w:r>
        <w:rPr>
          <w:spacing w:val="-2"/>
        </w:rPr>
        <w:t xml:space="preserve"> </w:t>
      </w:r>
      <w:r>
        <w:t>символ</w:t>
      </w:r>
      <w:r>
        <w:rPr>
          <w:spacing w:val="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упражнения:</w:t>
      </w:r>
      <w:r>
        <w:rPr>
          <w:spacing w:val="-1"/>
        </w:rPr>
        <w:t xml:space="preserve"> </w:t>
      </w:r>
      <w:r>
        <w:t>Ŧ.</w:t>
      </w:r>
    </w:p>
    <w:p w:rsidR="00117080" w:rsidRDefault="00BE7805">
      <w:pPr>
        <w:pStyle w:val="a3"/>
        <w:spacing w:before="2"/>
        <w:ind w:right="148" w:firstLine="720"/>
      </w:pPr>
      <w:r>
        <w:t>Такая «динамическая зарядка» в ходе выполнения серьёзных учебных заданий</w:t>
      </w:r>
      <w:r>
        <w:rPr>
          <w:spacing w:val="1"/>
        </w:rPr>
        <w:t xml:space="preserve"> </w:t>
      </w:r>
      <w:r>
        <w:t>должна отвечать ряду требований. Во-первых, о</w:t>
      </w:r>
      <w:r>
        <w:t>на должна быть бесшумной (следует из-</w:t>
      </w:r>
      <w:r>
        <w:rPr>
          <w:spacing w:val="1"/>
        </w:rPr>
        <w:t xml:space="preserve"> </w:t>
      </w:r>
      <w:r>
        <w:t>бегать топанья, прыжков, хлопков в ладоши, громкой ходьбы, бега на месте), чтобы не</w:t>
      </w:r>
      <w:r>
        <w:rPr>
          <w:spacing w:val="1"/>
        </w:rPr>
        <w:t xml:space="preserve"> </w:t>
      </w:r>
      <w:r>
        <w:t>отвлекать остальных детей, которые ещё выполняют учебную работу в тетради. Во-</w:t>
      </w:r>
      <w:r>
        <w:rPr>
          <w:spacing w:val="1"/>
        </w:rPr>
        <w:t xml:space="preserve"> </w:t>
      </w:r>
      <w:r>
        <w:t>вторых, упражнения не должны быть утомительными и продо</w:t>
      </w:r>
      <w:r>
        <w:t>лжительными, так как это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надолго</w:t>
      </w:r>
      <w:r>
        <w:rPr>
          <w:spacing w:val="-2"/>
        </w:rPr>
        <w:t xml:space="preserve"> </w:t>
      </w:r>
      <w:r>
        <w:t>отвлечь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работы.</w:t>
      </w:r>
    </w:p>
    <w:p w:rsidR="00117080" w:rsidRDefault="00BE7805">
      <w:pPr>
        <w:pStyle w:val="a3"/>
        <w:ind w:right="147" w:firstLine="720"/>
      </w:pPr>
      <w:r>
        <w:t>Младшие школьники работают на уроке сидя и наклонившись, что плохо отража-</w:t>
      </w:r>
      <w:r>
        <w:rPr>
          <w:spacing w:val="1"/>
        </w:rPr>
        <w:t xml:space="preserve"> </w:t>
      </w:r>
      <w:r>
        <w:t>ется на дыхании. Оно становится поверхностным и неполным, что влечёт следующие</w:t>
      </w:r>
      <w:r>
        <w:rPr>
          <w:spacing w:val="1"/>
        </w:rPr>
        <w:t xml:space="preserve"> </w:t>
      </w:r>
      <w:r>
        <w:t>последст</w:t>
      </w:r>
      <w:r>
        <w:t>вия: ожирение, впалость груди, узкость плеч, отдышку, нарушения в системе</w:t>
      </w:r>
      <w:r>
        <w:rPr>
          <w:spacing w:val="1"/>
        </w:rPr>
        <w:t xml:space="preserve"> </w:t>
      </w:r>
      <w:r>
        <w:t>кровообращения. Чередование дыхательной гимнастики с выполнением учебных зада-</w:t>
      </w:r>
      <w:r>
        <w:rPr>
          <w:spacing w:val="1"/>
        </w:rPr>
        <w:t xml:space="preserve"> </w:t>
      </w:r>
      <w:r>
        <w:t>ний на динамическом уроке предупреждает указанные выше заболевания и деформации</w:t>
      </w:r>
      <w:r>
        <w:rPr>
          <w:spacing w:val="1"/>
        </w:rPr>
        <w:t xml:space="preserve"> </w:t>
      </w:r>
      <w:r>
        <w:t>тела. Дыхательные упраж</w:t>
      </w:r>
      <w:r>
        <w:t>нения достаточно включать в учебный процесс 3-4 раза в не-</w:t>
      </w:r>
      <w:r>
        <w:rPr>
          <w:spacing w:val="1"/>
        </w:rPr>
        <w:t xml:space="preserve"> </w:t>
      </w:r>
      <w:r>
        <w:t>делю.</w:t>
      </w:r>
    </w:p>
    <w:p w:rsidR="00117080" w:rsidRDefault="00BE7805">
      <w:pPr>
        <w:pStyle w:val="a3"/>
        <w:ind w:right="150" w:firstLine="720"/>
      </w:pPr>
      <w:r>
        <w:t>Упражнения на дыхание можно выполнять сидя или стоя. Рекомендуется – стоя.</w:t>
      </w:r>
      <w:r>
        <w:rPr>
          <w:spacing w:val="1"/>
        </w:rPr>
        <w:t xml:space="preserve"> </w:t>
      </w:r>
      <w:r>
        <w:t>Младшим школьникам следует пояснить, что вдох производится через нос, а выдох</w:t>
      </w:r>
      <w:r>
        <w:rPr>
          <w:spacing w:val="1"/>
        </w:rPr>
        <w:t xml:space="preserve"> </w:t>
      </w:r>
      <w:r>
        <w:t>через полуоткрытый рот. Дышать нужно ритмично, равномерно, без мышечного напря-</w:t>
      </w:r>
      <w:r>
        <w:rPr>
          <w:spacing w:val="1"/>
        </w:rPr>
        <w:t xml:space="preserve"> </w:t>
      </w:r>
      <w:r>
        <w:t>жения.</w:t>
      </w:r>
    </w:p>
    <w:p w:rsidR="00117080" w:rsidRDefault="00BE7805">
      <w:pPr>
        <w:pStyle w:val="a3"/>
        <w:tabs>
          <w:tab w:val="left" w:pos="9727"/>
        </w:tabs>
        <w:ind w:right="157" w:firstLine="720"/>
        <w:jc w:val="left"/>
      </w:pPr>
      <w:r>
        <w:t>Для</w:t>
      </w:r>
      <w:r>
        <w:rPr>
          <w:spacing w:val="40"/>
        </w:rPr>
        <w:t xml:space="preserve"> </w:t>
      </w:r>
      <w:r>
        <w:t>большей</w:t>
      </w:r>
      <w:r>
        <w:rPr>
          <w:spacing w:val="41"/>
        </w:rPr>
        <w:t xml:space="preserve"> </w:t>
      </w:r>
      <w:r>
        <w:t>наглядности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дыхательных</w:t>
      </w:r>
      <w:r>
        <w:rPr>
          <w:spacing w:val="41"/>
        </w:rPr>
        <w:t xml:space="preserve"> </w:t>
      </w:r>
      <w:r>
        <w:t>упражнений</w:t>
      </w:r>
      <w:r>
        <w:rPr>
          <w:spacing w:val="41"/>
        </w:rPr>
        <w:t xml:space="preserve"> </w:t>
      </w:r>
      <w:r>
        <w:t>карточки</w:t>
      </w:r>
      <w:r>
        <w:rPr>
          <w:spacing w:val="-62"/>
        </w:rPr>
        <w:t xml:space="preserve"> </w:t>
      </w:r>
      <w:r>
        <w:t>дидактических</w:t>
      </w:r>
      <w:r>
        <w:rPr>
          <w:spacing w:val="34"/>
        </w:rPr>
        <w:t xml:space="preserve"> </w:t>
      </w:r>
      <w:r>
        <w:t>заданий</w:t>
      </w:r>
      <w:r>
        <w:rPr>
          <w:spacing w:val="36"/>
        </w:rPr>
        <w:t xml:space="preserve"> </w:t>
      </w:r>
      <w:r>
        <w:t>будут</w:t>
      </w:r>
      <w:r>
        <w:rPr>
          <w:spacing w:val="36"/>
        </w:rPr>
        <w:t xml:space="preserve"> </w:t>
      </w:r>
      <w:r>
        <w:t>сопровождаться</w:t>
      </w:r>
      <w:r>
        <w:rPr>
          <w:spacing w:val="36"/>
        </w:rPr>
        <w:t xml:space="preserve"> </w:t>
      </w:r>
      <w:r>
        <w:t>символами:</w:t>
      </w:r>
      <w:r>
        <w:rPr>
          <w:spacing w:val="37"/>
        </w:rPr>
        <w:t xml:space="preserve"> </w:t>
      </w:r>
      <w:r>
        <w:t>↑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вдох,</w:t>
      </w:r>
      <w:r>
        <w:rPr>
          <w:spacing w:val="35"/>
        </w:rPr>
        <w:t xml:space="preserve"> </w:t>
      </w:r>
      <w:r>
        <w:t>↓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выдох,</w:t>
      </w:r>
      <w:r>
        <w:tab/>
      </w:r>
      <w:r>
        <w:rPr>
          <w:b/>
        </w:rPr>
        <w:t>∏</w:t>
      </w:r>
      <w:r>
        <w:t>–</w:t>
      </w:r>
      <w:r>
        <w:rPr>
          <w:spacing w:val="1"/>
        </w:rPr>
        <w:t xml:space="preserve"> </w:t>
      </w:r>
      <w:r>
        <w:t>задержка</w:t>
      </w:r>
      <w:r>
        <w:rPr>
          <w:spacing w:val="-2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3</w:t>
      </w:r>
      <w:r>
        <w:t>″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дозировка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фазы дыхания</w:t>
      </w:r>
      <w:r>
        <w:rPr>
          <w:spacing w:val="-2"/>
        </w:rPr>
        <w:t xml:space="preserve"> </w:t>
      </w:r>
      <w:r>
        <w:t>в секундах.</w:t>
      </w:r>
    </w:p>
    <w:p w:rsidR="00117080" w:rsidRDefault="00BE7805">
      <w:pPr>
        <w:pStyle w:val="a3"/>
        <w:ind w:right="155" w:firstLine="720"/>
      </w:pPr>
      <w:r>
        <w:t>Секунды отсчитываются про себя. Вдыхание производится в несколько этапов,</w:t>
      </w:r>
      <w:r>
        <w:rPr>
          <w:spacing w:val="1"/>
        </w:rPr>
        <w:t xml:space="preserve"> </w:t>
      </w:r>
      <w:r>
        <w:t>толчками,</w:t>
      </w:r>
      <w:r>
        <w:rPr>
          <w:spacing w:val="10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выдыхание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плавно</w:t>
      </w:r>
      <w:r>
        <w:rPr>
          <w:spacing w:val="11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толчков.</w:t>
      </w:r>
      <w:r>
        <w:rPr>
          <w:spacing w:val="11"/>
        </w:rPr>
        <w:t xml:space="preserve"> </w:t>
      </w:r>
      <w:r>
        <w:t>Проделывают</w:t>
      </w:r>
      <w:r>
        <w:rPr>
          <w:spacing w:val="10"/>
        </w:rPr>
        <w:t xml:space="preserve"> </w:t>
      </w:r>
      <w:r>
        <w:t>упражнение</w:t>
      </w:r>
      <w:r>
        <w:rPr>
          <w:spacing w:val="12"/>
        </w:rPr>
        <w:t xml:space="preserve"> </w:t>
      </w:r>
      <w:r>
        <w:t>дважды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день</w:t>
      </w:r>
      <w:r>
        <w:rPr>
          <w:spacing w:val="-6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-6</w:t>
      </w:r>
      <w:r>
        <w:rPr>
          <w:spacing w:val="-1"/>
        </w:rPr>
        <w:t xml:space="preserve"> </w:t>
      </w:r>
      <w:r>
        <w:t>раз (рис. 3).</w:t>
      </w:r>
    </w:p>
    <w:p w:rsidR="00117080" w:rsidRDefault="00117080">
      <w:pPr>
        <w:pStyle w:val="a3"/>
        <w:spacing w:before="3"/>
        <w:ind w:left="0" w:firstLine="0"/>
        <w:jc w:val="left"/>
        <w:rPr>
          <w:sz w:val="11"/>
        </w:rPr>
      </w:pPr>
      <w:r w:rsidRPr="00117080">
        <w:pict>
          <v:group id="_x0000_s2064" style="position:absolute;margin-left:139.45pt;margin-top:8.5pt;width:324.7pt;height:63.7pt;z-index:-15720448;mso-wrap-distance-left:0;mso-wrap-distance-right:0;mso-position-horizontal-relative:page" coordorigin="2789,170" coordsize="6494,1274">
            <v:shape id="_x0000_s2069" style="position:absolute;left:4956;top:177;width:2340;height:1259" coordorigin="4956,177" coordsize="2340,1259" path="m6126,177r-96,2l5936,186r-91,10l5756,209r-85,18l5588,248r-78,24l5435,299r-70,30l5299,362r-61,35l5182,435r-51,40l5087,517r-71,91l4971,705r-15,102l4960,858r30,100l5048,1052r83,86l5182,1179r56,38l5299,1252r66,33l5435,1315r75,27l5588,1366r83,21l5756,1404r89,14l5936,1428r94,6l6126,1436r96,-2l6316,1428r91,-10l6496,1404r85,-17l6664,1366r78,-24l6817,1315r70,-30l6953,1252r61,-35l7070,1179r51,-41l7165,1096r71,-90l7281,909r15,-102l7292,755,7262,655r-58,-93l7121,475r-51,-40l7014,397r-61,-35l6887,329r-70,-30l6742,272r-78,-24l6581,227r-85,-18l6407,196r-91,-10l6222,179r-96,-2xe" filled="f">
              <v:path arrowok="t"/>
            </v:shape>
            <v:shape id="_x0000_s2068" style="position:absolute;left:4235;top:658;width:3780;height:120" coordorigin="4235,658" coordsize="3780,120" o:spt="100" adj="0,,0" path="m4956,718l4836,658r,50l4235,707r,20l4836,728r,50l4936,728r20,-10xm8015,718l7895,658r,50l7296,707r,20l7895,728r,50l7995,728r20,-10xe" fillcolor="black" stroked="f">
              <v:stroke joinstyle="round"/>
              <v:formulas/>
              <v:path arrowok="t" o:connecttype="segments"/>
            </v:shape>
            <v:shape id="_x0000_s2067" type="#_x0000_t202" style="position:absolute;left:4235;top:169;width:3780;height:1274" filled="f" stroked="f">
              <v:textbox inset="0,0,0,0">
                <w:txbxContent>
                  <w:p w:rsidR="00117080" w:rsidRDefault="00117080">
                    <w:pPr>
                      <w:spacing w:before="9"/>
                      <w:rPr>
                        <w:sz w:val="21"/>
                      </w:rPr>
                    </w:pPr>
                  </w:p>
                  <w:p w:rsidR="00117080" w:rsidRDefault="00BE7805">
                    <w:pPr>
                      <w:spacing w:line="273" w:lineRule="auto"/>
                      <w:ind w:left="1329" w:right="132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Дыхательное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упражнение</w:t>
                    </w:r>
                  </w:p>
                </w:txbxContent>
              </v:textbox>
            </v:shape>
            <v:shape id="_x0000_s2066" type="#_x0000_t202" style="position:absolute;left:8015;top:357;width:1260;height:720" filled="f">
              <v:textbox inset="0,0,0,0">
                <w:txbxContent>
                  <w:p w:rsidR="00117080" w:rsidRDefault="00BE7805">
                    <w:pPr>
                      <w:spacing w:before="74"/>
                      <w:ind w:left="146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Учебное</w:t>
                    </w:r>
                  </w:p>
                  <w:p w:rsidR="00117080" w:rsidRDefault="00BE7805">
                    <w:pPr>
                      <w:spacing w:before="35"/>
                      <w:ind w:left="146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задание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065" type="#_x0000_t202" style="position:absolute;left:2796;top:357;width:1439;height:720" filled="f">
              <v:textbox inset="0,0,0,0">
                <w:txbxContent>
                  <w:p w:rsidR="00117080" w:rsidRDefault="00BE7805">
                    <w:pPr>
                      <w:spacing w:before="74" w:line="273" w:lineRule="auto"/>
                      <w:ind w:left="376" w:right="200" w:hanging="16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Учебное </w:t>
                    </w:r>
                    <w:r>
                      <w:rPr>
                        <w:rFonts w:ascii="Calibri" w:hAnsi="Calibri"/>
                        <w:sz w:val="20"/>
                      </w:rPr>
                      <w:t>за-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дание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7080" w:rsidRDefault="00BE7805">
      <w:pPr>
        <w:spacing w:before="180"/>
        <w:ind w:left="1100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</w:t>
      </w: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a3"/>
        <w:ind w:right="148" w:firstLine="900"/>
      </w:pPr>
      <w:r>
        <w:t>На второй неделе дыхательное упражнение усложняют: ↑5″ ∏3″ ↓6″. На третьей</w:t>
      </w:r>
      <w:r>
        <w:rPr>
          <w:spacing w:val="1"/>
        </w:rPr>
        <w:t xml:space="preserve"> </w:t>
      </w:r>
      <w:r>
        <w:t>неделе: ↑8″</w:t>
      </w:r>
      <w:r>
        <w:rPr>
          <w:spacing w:val="-1"/>
        </w:rPr>
        <w:t xml:space="preserve"> </w:t>
      </w:r>
      <w:r>
        <w:t>∏5″</w:t>
      </w:r>
      <w:r>
        <w:rPr>
          <w:spacing w:val="-1"/>
        </w:rPr>
        <w:t xml:space="preserve"> </w:t>
      </w:r>
      <w:r>
        <w:t>↓5″.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четвёртой</w:t>
      </w:r>
      <w:r>
        <w:rPr>
          <w:spacing w:val="-1"/>
        </w:rPr>
        <w:t xml:space="preserve"> </w:t>
      </w:r>
      <w:r>
        <w:t>неделе:</w:t>
      </w:r>
      <w:r>
        <w:rPr>
          <w:spacing w:val="4"/>
        </w:rPr>
        <w:t xml:space="preserve"> </w:t>
      </w:r>
      <w:r>
        <w:t>↑5″ ∏5″</w:t>
      </w:r>
      <w:r>
        <w:rPr>
          <w:spacing w:val="-2"/>
        </w:rPr>
        <w:t xml:space="preserve"> </w:t>
      </w:r>
      <w:r>
        <w:t>↓8″.</w:t>
      </w:r>
    </w:p>
    <w:p w:rsidR="00117080" w:rsidRDefault="00BE7805">
      <w:pPr>
        <w:pStyle w:val="a3"/>
        <w:ind w:right="152" w:firstLine="720"/>
      </w:pPr>
      <w:r>
        <w:t>Эти упражнения являются важными физиопрофилактическими средствами про-</w:t>
      </w:r>
      <w:r>
        <w:rPr>
          <w:spacing w:val="1"/>
        </w:rPr>
        <w:t xml:space="preserve"> </w:t>
      </w:r>
      <w:r>
        <w:t>тив умственного утомления и переутомления, мышечной гипотрофии, гипокинезии и</w:t>
      </w:r>
      <w:r>
        <w:rPr>
          <w:spacing w:val="1"/>
        </w:rPr>
        <w:t xml:space="preserve"> </w:t>
      </w:r>
      <w:r>
        <w:t>различных дефектов тела, связанных с плохой осанкой. Они улучшают устойчивость</w:t>
      </w:r>
      <w:r>
        <w:rPr>
          <w:spacing w:val="1"/>
        </w:rPr>
        <w:t xml:space="preserve"> </w:t>
      </w:r>
      <w:r>
        <w:t>процессов в коре мозга, зака</w:t>
      </w:r>
      <w:r>
        <w:t>ляют и повышают защитные силы организма против вред-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влияний окружающей</w:t>
      </w:r>
      <w:r>
        <w:rPr>
          <w:spacing w:val="-1"/>
        </w:rPr>
        <w:t xml:space="preserve"> </w:t>
      </w:r>
      <w:r>
        <w:t>среды.</w:t>
      </w:r>
    </w:p>
    <w:p w:rsidR="00117080" w:rsidRDefault="00BE7805">
      <w:pPr>
        <w:pStyle w:val="a3"/>
        <w:ind w:right="148" w:firstLine="720"/>
      </w:pPr>
      <w:r>
        <w:t>Совмещение учебных заданий с физическими упражнениями позволяет учителю</w:t>
      </w:r>
      <w:r>
        <w:rPr>
          <w:spacing w:val="1"/>
        </w:rPr>
        <w:t xml:space="preserve"> </w:t>
      </w:r>
      <w:r>
        <w:t>осуществлять дифференцированный подход к учащимся. Дети начинают работать на</w:t>
      </w:r>
      <w:r>
        <w:rPr>
          <w:spacing w:val="1"/>
        </w:rPr>
        <w:t xml:space="preserve"> </w:t>
      </w:r>
      <w:r>
        <w:t>уроке в едином темпе, та</w:t>
      </w:r>
      <w:r>
        <w:t>к как выполнение динамических упражнений «затягивает» ра-</w:t>
      </w:r>
      <w:r>
        <w:rPr>
          <w:spacing w:val="1"/>
        </w:rPr>
        <w:t xml:space="preserve"> </w:t>
      </w:r>
      <w:r>
        <w:t>боту отличников и даёт медлительным ученикам дополнительное время</w:t>
      </w:r>
      <w:r>
        <w:rPr>
          <w:spacing w:val="1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заданий,</w:t>
      </w:r>
      <w:r>
        <w:rPr>
          <w:spacing w:val="8"/>
        </w:rPr>
        <w:t xml:space="preserve"> </w:t>
      </w:r>
      <w:r>
        <w:t>особенно,</w:t>
      </w:r>
      <w:r>
        <w:rPr>
          <w:spacing w:val="7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приседать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наклоняться</w:t>
      </w:r>
      <w:r>
        <w:rPr>
          <w:spacing w:val="7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быстрее.</w:t>
      </w:r>
      <w:r>
        <w:rPr>
          <w:spacing w:val="9"/>
        </w:rPr>
        <w:t xml:space="preserve"> </w:t>
      </w:r>
      <w:r>
        <w:t>Учите-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0"/>
      </w:pPr>
      <w:r>
        <w:t>лю по началу выполн</w:t>
      </w:r>
      <w:r>
        <w:t>ения детьми динамических упражнений легко проследить, кто из</w:t>
      </w:r>
      <w:r>
        <w:rPr>
          <w:spacing w:val="1"/>
        </w:rPr>
        <w:t xml:space="preserve"> </w:t>
      </w:r>
      <w:r>
        <w:t>учащихся быстрее остальных выполняет учебную работу, а кто – сильно отстаёт и ему</w:t>
      </w:r>
      <w:r>
        <w:rPr>
          <w:spacing w:val="1"/>
        </w:rPr>
        <w:t xml:space="preserve"> </w:t>
      </w:r>
      <w:r>
        <w:t>требуется педагогическая поддержка. Кроме того, появление элемента соревновательно-</w:t>
      </w:r>
      <w:r>
        <w:rPr>
          <w:spacing w:val="-62"/>
        </w:rPr>
        <w:t xml:space="preserve"> </w:t>
      </w:r>
      <w:r>
        <w:t>сти на уроке (стремление учащ</w:t>
      </w:r>
      <w:r>
        <w:t>ихся быстрее продемонстрировать всем с помощью фи-</w:t>
      </w:r>
      <w:r>
        <w:rPr>
          <w:spacing w:val="1"/>
        </w:rPr>
        <w:t xml:space="preserve"> </w:t>
      </w:r>
      <w:r>
        <w:t>зических упражнений, что они уже справились с учебными заданиями), стимулирует де-</w:t>
      </w:r>
      <w:r>
        <w:rPr>
          <w:spacing w:val="1"/>
        </w:rPr>
        <w:t xml:space="preserve"> </w:t>
      </w:r>
      <w:r>
        <w:t>тей к более активной учебной работе. На наш взгляд, дидактические задания с элемен-</w:t>
      </w:r>
      <w:r>
        <w:rPr>
          <w:spacing w:val="1"/>
        </w:rPr>
        <w:t xml:space="preserve"> </w:t>
      </w:r>
      <w:r>
        <w:t>тами</w:t>
      </w:r>
      <w:r>
        <w:rPr>
          <w:spacing w:val="-2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учебников.</w:t>
      </w:r>
    </w:p>
    <w:p w:rsidR="00117080" w:rsidRDefault="00BE7805">
      <w:pPr>
        <w:pStyle w:val="a3"/>
        <w:spacing w:before="1"/>
        <w:ind w:right="145"/>
      </w:pPr>
      <w:r>
        <w:t>Нельзя оставить без внимания пополнение арсенала движений учащихся на уроке.</w:t>
      </w:r>
      <w:r>
        <w:rPr>
          <w:spacing w:val="-6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привычные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динамичными.</w:t>
      </w:r>
      <w:r>
        <w:rPr>
          <w:spacing w:val="1"/>
        </w:rPr>
        <w:t xml:space="preserve"> </w:t>
      </w:r>
      <w:r>
        <w:t>Например, ввести традиции: не выходить, а выбегать к доске, закончив работу у доски, –</w:t>
      </w:r>
      <w:r>
        <w:rPr>
          <w:spacing w:val="-62"/>
        </w:rPr>
        <w:t xml:space="preserve"> </w:t>
      </w:r>
      <w:r>
        <w:t>потягиваться, делая вдохи и выдохи. Поднимаясь из-за парты, для того чтобы ответить,</w:t>
      </w:r>
      <w:r>
        <w:rPr>
          <w:spacing w:val="1"/>
        </w:rPr>
        <w:t xml:space="preserve"> </w:t>
      </w:r>
      <w:r>
        <w:t>ученик должен сначала сбоку</w:t>
      </w:r>
      <w:r>
        <w:rPr>
          <w:spacing w:val="1"/>
        </w:rPr>
        <w:t xml:space="preserve"> </w:t>
      </w:r>
      <w:r>
        <w:t>от парты</w:t>
      </w:r>
      <w:r>
        <w:rPr>
          <w:spacing w:val="1"/>
        </w:rPr>
        <w:t xml:space="preserve"> </w:t>
      </w:r>
      <w:r>
        <w:t>присесть на корточки, а потом подняться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начат</w:t>
      </w:r>
      <w:r>
        <w:t>ь</w:t>
      </w:r>
      <w:r>
        <w:rPr>
          <w:spacing w:val="1"/>
        </w:rPr>
        <w:t xml:space="preserve"> </w:t>
      </w:r>
      <w:r>
        <w:t>отвечать.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1"/>
        </w:rPr>
        <w:t xml:space="preserve"> </w:t>
      </w:r>
      <w:r>
        <w:t>внимание детей, им необходимо запомнить и пользоваться целым арсеналом символов</w:t>
      </w:r>
      <w:r>
        <w:rPr>
          <w:spacing w:val="1"/>
        </w:rPr>
        <w:t xml:space="preserve"> </w:t>
      </w:r>
      <w:r>
        <w:t>динамических элементов, обозначающих разнообразные физические или дыхательные</w:t>
      </w:r>
      <w:r>
        <w:rPr>
          <w:spacing w:val="1"/>
        </w:rPr>
        <w:t xml:space="preserve"> </w:t>
      </w:r>
      <w:r>
        <w:t>упражнения.</w:t>
      </w:r>
    </w:p>
    <w:p w:rsidR="00117080" w:rsidRDefault="00BE7805">
      <w:pPr>
        <w:pStyle w:val="a3"/>
        <w:ind w:right="146" w:firstLine="720"/>
        <w:jc w:val="right"/>
      </w:pPr>
      <w:r>
        <w:t>Важным</w:t>
      </w:r>
      <w:r>
        <w:rPr>
          <w:spacing w:val="21"/>
        </w:rPr>
        <w:t xml:space="preserve"> </w:t>
      </w:r>
      <w:r>
        <w:t>органи</w:t>
      </w:r>
      <w:r>
        <w:t>зационно-педагогическим</w:t>
      </w:r>
      <w:r>
        <w:rPr>
          <w:spacing w:val="25"/>
        </w:rPr>
        <w:t xml:space="preserve"> </w:t>
      </w:r>
      <w:r>
        <w:t>условием</w:t>
      </w:r>
      <w:r>
        <w:rPr>
          <w:spacing w:val="21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периодическая</w:t>
      </w:r>
      <w:r>
        <w:rPr>
          <w:spacing w:val="23"/>
        </w:rPr>
        <w:t xml:space="preserve"> </w:t>
      </w:r>
      <w:r>
        <w:t>сме-</w:t>
      </w:r>
      <w:r>
        <w:rPr>
          <w:spacing w:val="-6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положения</w:t>
      </w:r>
      <w:r>
        <w:rPr>
          <w:spacing w:val="7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урока.</w:t>
      </w:r>
      <w:r>
        <w:rPr>
          <w:spacing w:val="8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урок</w:t>
      </w:r>
      <w:r>
        <w:rPr>
          <w:spacing w:val="8"/>
        </w:rPr>
        <w:t xml:space="preserve"> </w:t>
      </w:r>
      <w:r>
        <w:t>имеет</w:t>
      </w:r>
      <w:r>
        <w:rPr>
          <w:spacing w:val="6"/>
        </w:rPr>
        <w:t xml:space="preserve"> </w:t>
      </w:r>
      <w:r>
        <w:t>определённую</w:t>
      </w:r>
      <w:r>
        <w:rPr>
          <w:spacing w:val="8"/>
        </w:rPr>
        <w:t xml:space="preserve"> </w:t>
      </w:r>
      <w:r>
        <w:t>струк-</w:t>
      </w:r>
      <w:r>
        <w:rPr>
          <w:spacing w:val="-62"/>
        </w:rPr>
        <w:t xml:space="preserve"> </w:t>
      </w:r>
      <w:r>
        <w:t>туру,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которой</w:t>
      </w:r>
      <w:r>
        <w:rPr>
          <w:spacing w:val="15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выделить</w:t>
      </w:r>
      <w:r>
        <w:rPr>
          <w:spacing w:val="12"/>
        </w:rPr>
        <w:t xml:space="preserve"> </w:t>
      </w:r>
      <w:r>
        <w:t>несколько</w:t>
      </w:r>
      <w:r>
        <w:rPr>
          <w:spacing w:val="12"/>
        </w:rPr>
        <w:t xml:space="preserve"> </w:t>
      </w:r>
      <w:r>
        <w:t>этапов.</w:t>
      </w:r>
      <w:r>
        <w:rPr>
          <w:spacing w:val="12"/>
        </w:rPr>
        <w:t xml:space="preserve"> </w:t>
      </w:r>
      <w:r>
        <w:t>Динамический</w:t>
      </w:r>
      <w:r>
        <w:rPr>
          <w:spacing w:val="12"/>
        </w:rPr>
        <w:t xml:space="preserve"> </w:t>
      </w:r>
      <w:r>
        <w:t>урок</w:t>
      </w:r>
      <w:r>
        <w:rPr>
          <w:spacing w:val="13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учи-</w:t>
      </w:r>
      <w:r>
        <w:rPr>
          <w:spacing w:val="-62"/>
        </w:rPr>
        <w:t xml:space="preserve"> </w:t>
      </w:r>
      <w:r>
        <w:t>теля,</w:t>
      </w:r>
      <w:r>
        <w:rPr>
          <w:spacing w:val="7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новом</w:t>
      </w:r>
      <w:r>
        <w:rPr>
          <w:spacing w:val="11"/>
        </w:rPr>
        <w:t xml:space="preserve"> </w:t>
      </w:r>
      <w:r>
        <w:t>этапе</w:t>
      </w:r>
      <w:r>
        <w:rPr>
          <w:spacing w:val="8"/>
        </w:rPr>
        <w:t xml:space="preserve"> </w:t>
      </w:r>
      <w:r>
        <w:t>учащиеся</w:t>
      </w:r>
      <w:r>
        <w:rPr>
          <w:spacing w:val="7"/>
        </w:rPr>
        <w:t xml:space="preserve"> </w:t>
      </w:r>
      <w:r>
        <w:t>сменили</w:t>
      </w:r>
      <w:r>
        <w:rPr>
          <w:spacing w:val="9"/>
        </w:rPr>
        <w:t xml:space="preserve"> </w:t>
      </w:r>
      <w:r>
        <w:t>свою</w:t>
      </w:r>
      <w:r>
        <w:rPr>
          <w:spacing w:val="7"/>
        </w:rPr>
        <w:t xml:space="preserve"> </w:t>
      </w:r>
      <w:r>
        <w:t>позу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столом,</w:t>
      </w:r>
      <w:r>
        <w:rPr>
          <w:spacing w:val="7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место-</w:t>
      </w:r>
      <w:r>
        <w:rPr>
          <w:spacing w:val="-62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классе,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покоя</w:t>
      </w:r>
      <w:r>
        <w:rPr>
          <w:spacing w:val="2"/>
        </w:rPr>
        <w:t xml:space="preserve"> </w:t>
      </w:r>
      <w:r>
        <w:t>перешли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мож-</w:t>
      </w:r>
      <w:r>
        <w:rPr>
          <w:spacing w:val="-62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приём</w:t>
      </w:r>
      <w:r>
        <w:rPr>
          <w:spacing w:val="15"/>
        </w:rPr>
        <w:t xml:space="preserve"> </w:t>
      </w:r>
      <w:r>
        <w:t>«волны».</w:t>
      </w:r>
      <w:r>
        <w:rPr>
          <w:spacing w:val="16"/>
        </w:rPr>
        <w:t xml:space="preserve"> </w:t>
      </w:r>
      <w:r>
        <w:t>Так,</w:t>
      </w:r>
      <w:r>
        <w:rPr>
          <w:spacing w:val="16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опроса</w:t>
      </w:r>
      <w:r>
        <w:rPr>
          <w:spacing w:val="17"/>
        </w:rPr>
        <w:t xml:space="preserve"> </w:t>
      </w:r>
      <w:r>
        <w:t>домашнего</w:t>
      </w:r>
      <w:r>
        <w:rPr>
          <w:spacing w:val="16"/>
        </w:rPr>
        <w:t xml:space="preserve"> </w:t>
      </w:r>
      <w:r>
        <w:t>зада-</w:t>
      </w:r>
      <w:r>
        <w:rPr>
          <w:spacing w:val="-62"/>
        </w:rPr>
        <w:t xml:space="preserve"> </w:t>
      </w:r>
      <w:r>
        <w:t>ния</w:t>
      </w:r>
      <w:r>
        <w:rPr>
          <w:spacing w:val="5"/>
        </w:rPr>
        <w:t xml:space="preserve"> </w:t>
      </w:r>
      <w:r>
        <w:t>учащиеся</w:t>
      </w:r>
      <w:r>
        <w:rPr>
          <w:spacing w:val="6"/>
        </w:rPr>
        <w:t xml:space="preserve"> </w:t>
      </w:r>
      <w:r>
        <w:t>привычно</w:t>
      </w:r>
      <w:r>
        <w:rPr>
          <w:spacing w:val="5"/>
        </w:rPr>
        <w:t xml:space="preserve"> </w:t>
      </w:r>
      <w:r>
        <w:t>сидели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партами,</w:t>
      </w:r>
      <w:r>
        <w:rPr>
          <w:spacing w:val="5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актуализации</w:t>
      </w:r>
      <w:r>
        <w:rPr>
          <w:spacing w:val="5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подготав-</w:t>
      </w:r>
      <w:r>
        <w:rPr>
          <w:spacing w:val="-62"/>
        </w:rPr>
        <w:t xml:space="preserve"> </w:t>
      </w:r>
      <w:r>
        <w:t>ливающей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изучению</w:t>
      </w:r>
      <w:r>
        <w:rPr>
          <w:spacing w:val="26"/>
        </w:rPr>
        <w:t xml:space="preserve"> </w:t>
      </w:r>
      <w:r>
        <w:t>нового</w:t>
      </w:r>
      <w:r>
        <w:rPr>
          <w:spacing w:val="26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детям</w:t>
      </w:r>
      <w:r>
        <w:rPr>
          <w:spacing w:val="26"/>
        </w:rPr>
        <w:t xml:space="preserve"> </w:t>
      </w:r>
      <w:r>
        <w:t>можно</w:t>
      </w:r>
      <w:r>
        <w:rPr>
          <w:spacing w:val="27"/>
        </w:rPr>
        <w:t xml:space="preserve"> </w:t>
      </w:r>
      <w:r>
        <w:t>предложить</w:t>
      </w:r>
      <w:r>
        <w:rPr>
          <w:spacing w:val="24"/>
        </w:rPr>
        <w:t xml:space="preserve"> </w:t>
      </w:r>
      <w:r>
        <w:t>встать</w:t>
      </w:r>
      <w:r>
        <w:rPr>
          <w:spacing w:val="23"/>
        </w:rPr>
        <w:t xml:space="preserve"> </w:t>
      </w:r>
      <w:r>
        <w:t>полукругом</w:t>
      </w:r>
      <w:r>
        <w:rPr>
          <w:spacing w:val="-62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побеседовать</w:t>
      </w:r>
      <w:r>
        <w:rPr>
          <w:spacing w:val="1"/>
        </w:rPr>
        <w:t xml:space="preserve"> </w:t>
      </w:r>
      <w:r>
        <w:t>стоя.</w:t>
      </w:r>
      <w:r>
        <w:rPr>
          <w:spacing w:val="1"/>
        </w:rPr>
        <w:t xml:space="preserve"> </w:t>
      </w:r>
      <w:r>
        <w:t>Затем,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этапе,</w:t>
      </w:r>
      <w:r>
        <w:rPr>
          <w:spacing w:val="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сесть</w:t>
      </w:r>
      <w:r>
        <w:rPr>
          <w:spacing w:val="4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парты, для того чтобы что-то записать, а закрепление материала – снова выполнять стоя.</w:t>
      </w:r>
      <w:r>
        <w:rPr>
          <w:spacing w:val="-62"/>
        </w:rPr>
        <w:t xml:space="preserve"> </w:t>
      </w:r>
      <w:r>
        <w:t>Периодическая</w:t>
      </w:r>
      <w:r>
        <w:rPr>
          <w:spacing w:val="10"/>
        </w:rPr>
        <w:t xml:space="preserve"> </w:t>
      </w:r>
      <w:r>
        <w:t>смена</w:t>
      </w:r>
      <w:r>
        <w:rPr>
          <w:spacing w:val="11"/>
        </w:rPr>
        <w:t xml:space="preserve"> </w:t>
      </w:r>
      <w:r>
        <w:t>местоположения</w:t>
      </w:r>
      <w:r>
        <w:rPr>
          <w:spacing w:val="10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доски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отношению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учащим-</w:t>
      </w:r>
    </w:p>
    <w:p w:rsidR="00117080" w:rsidRDefault="00BE7805">
      <w:pPr>
        <w:pStyle w:val="a3"/>
        <w:spacing w:before="2"/>
        <w:ind w:right="148" w:firstLine="0"/>
      </w:pPr>
      <w:r>
        <w:t>ся предполагает использование некоторых приёмов. Например, приём «полного оборо-</w:t>
      </w:r>
      <w:r>
        <w:rPr>
          <w:spacing w:val="1"/>
        </w:rPr>
        <w:t xml:space="preserve"> </w:t>
      </w:r>
      <w:r>
        <w:t>та» учащихся м</w:t>
      </w:r>
      <w:r>
        <w:t>ожно применить, повесив таблицу или учебную картину на задней стен-</w:t>
      </w:r>
      <w:r>
        <w:rPr>
          <w:spacing w:val="1"/>
        </w:rPr>
        <w:t xml:space="preserve"> </w:t>
      </w:r>
      <w:r>
        <w:t>ке класса. И тогда, в нужный момент, учитель быстро проходит к задней стене класса и</w:t>
      </w:r>
      <w:r>
        <w:rPr>
          <w:spacing w:val="1"/>
        </w:rPr>
        <w:t xml:space="preserve"> </w:t>
      </w:r>
      <w:r>
        <w:t>просит детей обернуться. Далее несколько минут, знакомясь с новым материалом, дети</w:t>
      </w:r>
      <w:r>
        <w:rPr>
          <w:spacing w:val="1"/>
        </w:rPr>
        <w:t xml:space="preserve"> </w:t>
      </w:r>
      <w:r>
        <w:t>будут вынуждены, нах</w:t>
      </w:r>
      <w:r>
        <w:t>одиться в позе полуоборота, пока учитель проведёт беседу. Поль-</w:t>
      </w:r>
      <w:r>
        <w:rPr>
          <w:spacing w:val="1"/>
        </w:rPr>
        <w:t xml:space="preserve"> </w:t>
      </w:r>
      <w:r>
        <w:t>за от такого, приёма очевидна: поворот туловища – снимает напряжение в мышцах и по-</w:t>
      </w:r>
      <w:r>
        <w:rPr>
          <w:spacing w:val="-62"/>
        </w:rPr>
        <w:t xml:space="preserve"> </w:t>
      </w:r>
      <w:r>
        <w:t>вышает внимание, а удаление предметов от глаз детей, сидящих на первой парте и при-</w:t>
      </w:r>
      <w:r>
        <w:rPr>
          <w:spacing w:val="1"/>
        </w:rPr>
        <w:t xml:space="preserve"> </w:t>
      </w:r>
      <w:r>
        <w:t>ближение</w:t>
      </w:r>
      <w:r>
        <w:rPr>
          <w:spacing w:val="-2"/>
        </w:rPr>
        <w:t xml:space="preserve"> </w:t>
      </w:r>
      <w:r>
        <w:t>к ученикам посл</w:t>
      </w:r>
      <w:r>
        <w:t>едних</w:t>
      </w:r>
      <w:r>
        <w:rPr>
          <w:spacing w:val="-1"/>
        </w:rPr>
        <w:t xml:space="preserve"> </w:t>
      </w:r>
      <w:r>
        <w:t>парт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тренирует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зрение.</w:t>
      </w:r>
    </w:p>
    <w:p w:rsidR="00117080" w:rsidRDefault="00BE7805">
      <w:pPr>
        <w:pStyle w:val="a3"/>
        <w:ind w:right="146" w:firstLine="720"/>
      </w:pPr>
      <w:r>
        <w:t>Проведение динамических уроков будет более эффективным, если специально</w:t>
      </w:r>
      <w:r>
        <w:rPr>
          <w:spacing w:val="1"/>
        </w:rPr>
        <w:t xml:space="preserve"> </w:t>
      </w:r>
      <w:r>
        <w:t>оборудовать классную комнату. Можно сказать, что она должна превратиться в «трена-</w:t>
      </w:r>
      <w:r>
        <w:rPr>
          <w:spacing w:val="1"/>
        </w:rPr>
        <w:t xml:space="preserve"> </w:t>
      </w:r>
      <w:r>
        <w:t>жёрный зал». Например, на столах у учащихся прикрепить тренажёры дл</w:t>
      </w:r>
      <w:r>
        <w:t>я разминки</w:t>
      </w:r>
      <w:r>
        <w:rPr>
          <w:spacing w:val="1"/>
        </w:rPr>
        <w:t xml:space="preserve"> </w:t>
      </w:r>
      <w:r>
        <w:t>пальцев рук, а под столами – массажные коврики для стопы или мини-велотренажёры.</w:t>
      </w:r>
      <w:r>
        <w:rPr>
          <w:spacing w:val="1"/>
        </w:rPr>
        <w:t xml:space="preserve"> </w:t>
      </w:r>
      <w:r>
        <w:t>Ведь беседовать с учителем по проблеме урока можно и на воображаемой «велопрогул-</w:t>
      </w:r>
      <w:r>
        <w:rPr>
          <w:spacing w:val="1"/>
        </w:rPr>
        <w:t xml:space="preserve"> </w:t>
      </w:r>
      <w:r>
        <w:t>ке». Необходимо также повесить несколько досок (или крючков для учебных таблиц) на</w:t>
      </w:r>
      <w:r>
        <w:rPr>
          <w:spacing w:val="1"/>
        </w:rPr>
        <w:t xml:space="preserve"> </w:t>
      </w:r>
      <w:r>
        <w:t>заднюю и боковые стены класса, расположить в пространстве классной комнаты ориен-</w:t>
      </w:r>
      <w:r>
        <w:rPr>
          <w:spacing w:val="1"/>
        </w:rPr>
        <w:t xml:space="preserve"> </w:t>
      </w:r>
      <w:r>
        <w:t>тиры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будут «бегать»</w:t>
      </w:r>
      <w:r>
        <w:rPr>
          <w:spacing w:val="-1"/>
        </w:rPr>
        <w:t xml:space="preserve"> </w:t>
      </w:r>
      <w:r>
        <w:t>глазами.</w:t>
      </w:r>
    </w:p>
    <w:p w:rsidR="00117080" w:rsidRDefault="00BE7805">
      <w:pPr>
        <w:pStyle w:val="a3"/>
        <w:ind w:right="149" w:firstLine="720"/>
      </w:pPr>
      <w:r>
        <w:t>Одним из важнейших условий реализации здоровьесберегающих технологий в</w:t>
      </w:r>
      <w:r>
        <w:rPr>
          <w:spacing w:val="1"/>
        </w:rPr>
        <w:t xml:space="preserve"> </w:t>
      </w:r>
      <w:r>
        <w:t>учебном процессе в начальной школе является готовность педагогического коллектива к</w:t>
      </w:r>
      <w:r>
        <w:rPr>
          <w:spacing w:val="-62"/>
        </w:rPr>
        <w:t xml:space="preserve"> </w:t>
      </w:r>
      <w:r>
        <w:t>модернизации, новаторским методологиям, некоторой доли экспериментирования, что</w:t>
      </w:r>
      <w:r>
        <w:rPr>
          <w:spacing w:val="1"/>
        </w:rPr>
        <w:t xml:space="preserve"> </w:t>
      </w:r>
      <w:r>
        <w:t>предполагает, вместе с этим, изрядную долю ответственности, ведь никогда не знаешь,</w:t>
      </w:r>
      <w:r>
        <w:rPr>
          <w:spacing w:val="1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пове</w:t>
      </w:r>
      <w:r>
        <w:t>дут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дети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той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иной</w:t>
      </w:r>
      <w:r>
        <w:rPr>
          <w:spacing w:val="28"/>
        </w:rPr>
        <w:t xml:space="preserve"> </w:t>
      </w:r>
      <w:r>
        <w:t>ситуации.</w:t>
      </w:r>
      <w:r>
        <w:rPr>
          <w:spacing w:val="26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первопроходцем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всегда</w:t>
      </w:r>
      <w:r>
        <w:rPr>
          <w:spacing w:val="27"/>
        </w:rPr>
        <w:t xml:space="preserve"> </w:t>
      </w:r>
      <w:r>
        <w:t>повы-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3" w:firstLine="0"/>
      </w:pPr>
      <w:r>
        <w:t>шенная ответственность. Но если данные методы приносят гораздо лучшие результаты,</w:t>
      </w:r>
      <w:r>
        <w:rPr>
          <w:spacing w:val="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обязан</w:t>
      </w:r>
      <w:r>
        <w:rPr>
          <w:spacing w:val="-1"/>
        </w:rPr>
        <w:t xml:space="preserve"> </w:t>
      </w:r>
      <w:r>
        <w:t>пойти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[4].</w:t>
      </w:r>
    </w:p>
    <w:p w:rsidR="00117080" w:rsidRDefault="00BE7805">
      <w:pPr>
        <w:pStyle w:val="a3"/>
        <w:ind w:right="150" w:firstLine="720"/>
      </w:pPr>
      <w:r>
        <w:t>Обучение младших школьников в движении</w:t>
      </w:r>
      <w:r>
        <w:t xml:space="preserve"> – сообразно их природе, и поэтому</w:t>
      </w:r>
      <w:r>
        <w:rPr>
          <w:spacing w:val="1"/>
        </w:rPr>
        <w:t xml:space="preserve"> </w:t>
      </w:r>
      <w:r>
        <w:t>рассмотренные пути реализации организационно-педагогических здоровьесберегающих</w:t>
      </w:r>
      <w:r>
        <w:rPr>
          <w:spacing w:val="1"/>
        </w:rPr>
        <w:t xml:space="preserve"> </w:t>
      </w:r>
      <w:r>
        <w:t>технологий в учебном процессе начальной школы, на наш взгляд, могут не только со-</w:t>
      </w:r>
      <w:r>
        <w:rPr>
          <w:spacing w:val="1"/>
        </w:rPr>
        <w:t xml:space="preserve"> </w:t>
      </w:r>
      <w:r>
        <w:t>хранить,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учащихся.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81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Бусловская, Л. К. Здоровьесберегающие технологии в начальном образовании :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но-методическое пособие / Л. К. Бусловская, А. Ю. Ковтуненко, Ю. П. Рыжкова. – Белгород :</w:t>
      </w:r>
      <w:r>
        <w:rPr>
          <w:spacing w:val="1"/>
          <w:sz w:val="24"/>
        </w:rPr>
        <w:t xml:space="preserve"> </w:t>
      </w:r>
      <w:r>
        <w:rPr>
          <w:sz w:val="24"/>
        </w:rPr>
        <w:t>ИПК</w:t>
      </w:r>
      <w:r>
        <w:rPr>
          <w:spacing w:val="-1"/>
          <w:sz w:val="24"/>
        </w:rPr>
        <w:t xml:space="preserve"> </w:t>
      </w:r>
      <w:r>
        <w:rPr>
          <w:sz w:val="24"/>
        </w:rPr>
        <w:t>НИУ «БелГУ», 2011.</w:t>
      </w:r>
      <w:r>
        <w:rPr>
          <w:spacing w:val="1"/>
          <w:sz w:val="24"/>
        </w:rPr>
        <w:t xml:space="preserve"> </w:t>
      </w:r>
      <w:r>
        <w:rPr>
          <w:sz w:val="24"/>
        </w:rPr>
        <w:t>– 136 с.</w:t>
      </w:r>
    </w:p>
    <w:p w:rsidR="00117080" w:rsidRDefault="00BE7805">
      <w:pPr>
        <w:pStyle w:val="a4"/>
        <w:numPr>
          <w:ilvl w:val="0"/>
          <w:numId w:val="81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Кобзева, Н. А. К вопросу о педагогических технологиях</w:t>
      </w:r>
      <w:r>
        <w:rPr>
          <w:sz w:val="24"/>
        </w:rPr>
        <w:t xml:space="preserve"> / Н. А. Кобзева // Молодой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-1"/>
          <w:sz w:val="24"/>
        </w:rPr>
        <w:t xml:space="preserve"> </w:t>
      </w:r>
      <w:r>
        <w:rPr>
          <w:sz w:val="24"/>
        </w:rPr>
        <w:t>– 2011. – Т.2.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5. – С. 142-144.</w:t>
      </w:r>
    </w:p>
    <w:p w:rsidR="00117080" w:rsidRDefault="00BE7805">
      <w:pPr>
        <w:pStyle w:val="a4"/>
        <w:numPr>
          <w:ilvl w:val="0"/>
          <w:numId w:val="81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Монахов, В. М. Педагогические технологии как дидактический инструментарий мо-</w:t>
      </w:r>
      <w:r>
        <w:rPr>
          <w:spacing w:val="1"/>
          <w:sz w:val="24"/>
        </w:rPr>
        <w:t xml:space="preserve"> </w:t>
      </w:r>
      <w:r>
        <w:rPr>
          <w:sz w:val="24"/>
        </w:rPr>
        <w:t>дернизации образования / В. М. Монахов, Е. В. Бахусова, Д. А. Власов. – Москва : Тольятти:</w:t>
      </w:r>
      <w:r>
        <w:rPr>
          <w:spacing w:val="1"/>
          <w:sz w:val="24"/>
        </w:rPr>
        <w:t xml:space="preserve"> </w:t>
      </w:r>
      <w:r>
        <w:rPr>
          <w:sz w:val="24"/>
        </w:rPr>
        <w:t>ВУиТ, 2004. – 243 с.</w:t>
      </w:r>
    </w:p>
    <w:p w:rsidR="00117080" w:rsidRDefault="00BE7805">
      <w:pPr>
        <w:pStyle w:val="a4"/>
        <w:numPr>
          <w:ilvl w:val="0"/>
          <w:numId w:val="81"/>
        </w:numPr>
        <w:tabs>
          <w:tab w:val="left" w:pos="1247"/>
        </w:tabs>
        <w:spacing w:before="1"/>
        <w:ind w:right="144" w:firstLine="708"/>
        <w:jc w:val="both"/>
        <w:rPr>
          <w:sz w:val="24"/>
        </w:rPr>
      </w:pPr>
      <w:r>
        <w:rPr>
          <w:sz w:val="24"/>
        </w:rPr>
        <w:t xml:space="preserve">Панеш, Б. Х. </w:t>
      </w:r>
      <w:hyperlink r:id="rId105">
        <w:r>
          <w:rPr>
            <w:sz w:val="24"/>
          </w:rPr>
          <w:t>Актуальные вопросы здоровьесбережения в образовательном процессе</w:t>
        </w:r>
      </w:hyperlink>
      <w:r>
        <w:rPr>
          <w:spacing w:val="1"/>
          <w:sz w:val="24"/>
        </w:rPr>
        <w:t xml:space="preserve"> </w:t>
      </w:r>
      <w:hyperlink r:id="rId106">
        <w:r>
          <w:rPr>
            <w:sz w:val="24"/>
          </w:rPr>
          <w:t xml:space="preserve">начальной школы </w:t>
        </w:r>
      </w:hyperlink>
      <w:r>
        <w:rPr>
          <w:sz w:val="24"/>
        </w:rPr>
        <w:t>/ Б. Х. Панеш, Е. А. Зайц</w:t>
      </w:r>
      <w:r>
        <w:rPr>
          <w:sz w:val="24"/>
        </w:rPr>
        <w:t>ева // Сборник статей IV Международного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конкурса.</w:t>
      </w:r>
      <w:r>
        <w:rPr>
          <w:spacing w:val="2"/>
          <w:sz w:val="24"/>
        </w:rPr>
        <w:t xml:space="preserve"> </w:t>
      </w:r>
      <w:r>
        <w:rPr>
          <w:sz w:val="24"/>
        </w:rPr>
        <w:t>– Пенза, 2020. –</w:t>
      </w:r>
      <w:r>
        <w:rPr>
          <w:spacing w:val="-1"/>
          <w:sz w:val="24"/>
        </w:rPr>
        <w:t xml:space="preserve"> </w:t>
      </w:r>
      <w:r>
        <w:rPr>
          <w:sz w:val="24"/>
        </w:rPr>
        <w:t>С. 125-129.</w:t>
      </w:r>
    </w:p>
    <w:p w:rsidR="00117080" w:rsidRDefault="00BE7805">
      <w:pPr>
        <w:pStyle w:val="a4"/>
        <w:numPr>
          <w:ilvl w:val="0"/>
          <w:numId w:val="81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Шабадинова,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hyperlink r:id="rId107">
        <w:r>
          <w:rPr>
            <w:sz w:val="24"/>
          </w:rPr>
          <w:t>Развитие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здоровьесберегающих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технологий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учебно-</w:t>
        </w:r>
      </w:hyperlink>
      <w:r>
        <w:rPr>
          <w:spacing w:val="1"/>
          <w:sz w:val="24"/>
        </w:rPr>
        <w:t xml:space="preserve"> </w:t>
      </w:r>
      <w:hyperlink r:id="rId108">
        <w:r>
          <w:rPr>
            <w:sz w:val="24"/>
          </w:rPr>
          <w:t>воспитательном процессе в начальной школе</w:t>
        </w:r>
      </w:hyperlink>
      <w:r>
        <w:rPr>
          <w:sz w:val="24"/>
        </w:rPr>
        <w:t xml:space="preserve"> / С. Л. Шабадинова, А. С. Гемеджи // 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-1"/>
          <w:sz w:val="24"/>
        </w:rPr>
        <w:t xml:space="preserve"> </w:t>
      </w:r>
      <w:r>
        <w:rPr>
          <w:sz w:val="24"/>
        </w:rPr>
        <w:t>VII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Международной научно-практической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С. 76-78.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ind w:left="1304" w:right="1202"/>
      </w:pPr>
      <w:r>
        <w:t>ИГРОВЫЕ МЕТОДЫ И ПРИЁМЫ КОРРЕКЦИИ ДИСГРАФИИ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ДИСЛЕКСИИ</w:t>
      </w:r>
      <w:r>
        <w:rPr>
          <w:spacing w:val="-1"/>
        </w:rPr>
        <w:t xml:space="preserve"> </w:t>
      </w:r>
      <w:r>
        <w:t>У МЛАДШИХ</w:t>
      </w:r>
      <w:r>
        <w:rPr>
          <w:spacing w:val="-1"/>
        </w:rPr>
        <w:t xml:space="preserve"> </w:t>
      </w:r>
      <w:r>
        <w:t>ШКОЛЬНИКОВ</w:t>
      </w:r>
    </w:p>
    <w:p w:rsidR="00117080" w:rsidRDefault="00BE7805">
      <w:pPr>
        <w:ind w:left="2050" w:right="1953" w:firstLine="6"/>
        <w:jc w:val="center"/>
        <w:rPr>
          <w:i/>
          <w:sz w:val="26"/>
        </w:rPr>
      </w:pPr>
      <w:r>
        <w:rPr>
          <w:b/>
          <w:i/>
          <w:sz w:val="26"/>
        </w:rPr>
        <w:t>Горковенко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Тамара Сергеевна,</w:t>
      </w:r>
      <w:r>
        <w:rPr>
          <w:b/>
          <w:i/>
          <w:spacing w:val="3"/>
          <w:sz w:val="26"/>
        </w:rPr>
        <w:t xml:space="preserve"> </w:t>
      </w:r>
      <w:r>
        <w:rPr>
          <w:i/>
          <w:sz w:val="26"/>
        </w:rPr>
        <w:t>учитель-логопед,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Михайленко Яна Сергеевна, </w:t>
      </w:r>
      <w:r>
        <w:rPr>
          <w:i/>
          <w:sz w:val="26"/>
        </w:rPr>
        <w:t>учитель начальных классов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муниципальное общеобразовательное учреждение</w:t>
      </w:r>
    </w:p>
    <w:p w:rsidR="00117080" w:rsidRDefault="00BE7805">
      <w:pPr>
        <w:ind w:left="1223" w:right="1123"/>
        <w:jc w:val="center"/>
        <w:rPr>
          <w:i/>
          <w:sz w:val="26"/>
        </w:rPr>
      </w:pPr>
      <w:r>
        <w:rPr>
          <w:i/>
          <w:sz w:val="26"/>
        </w:rPr>
        <w:t>«Пролетарская средняя общеобразовательная школа №2»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Ракитянского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</w:t>
      </w:r>
      <w:r>
        <w:rPr>
          <w:i/>
          <w:sz w:val="26"/>
        </w:rPr>
        <w:t>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ind w:left="3877" w:right="147" w:hanging="104"/>
        <w:jc w:val="right"/>
        <w:rPr>
          <w:sz w:val="24"/>
        </w:rPr>
      </w:pPr>
      <w:r>
        <w:rPr>
          <w:sz w:val="24"/>
        </w:rPr>
        <w:t>«Проблема нарушений письменной речи у школьников – одна</w:t>
      </w:r>
      <w:r>
        <w:rPr>
          <w:spacing w:val="-57"/>
          <w:sz w:val="24"/>
        </w:rPr>
        <w:t xml:space="preserve"> </w:t>
      </w:r>
      <w:r>
        <w:rPr>
          <w:sz w:val="24"/>
        </w:rPr>
        <w:t>из самых актуальных для школьного обучения, 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 и чтение из цели начального обучения превращаются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учащимися»</w:t>
      </w:r>
    </w:p>
    <w:p w:rsidR="00117080" w:rsidRDefault="00BE7805">
      <w:pPr>
        <w:spacing w:line="274" w:lineRule="exact"/>
        <w:ind w:right="148"/>
        <w:jc w:val="right"/>
        <w:rPr>
          <w:i/>
          <w:sz w:val="24"/>
        </w:rPr>
      </w:pPr>
      <w:r>
        <w:rPr>
          <w:i/>
          <w:sz w:val="24"/>
        </w:rPr>
        <w:t>И.Н.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Садовникова</w:t>
      </w:r>
    </w:p>
    <w:p w:rsidR="00117080" w:rsidRDefault="00117080">
      <w:pPr>
        <w:pStyle w:val="a3"/>
        <w:spacing w:before="3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ind w:right="148"/>
      </w:pPr>
      <w:r>
        <w:t>В настоящее время учителя начальных классов общеобразовательной школы ча-</w:t>
      </w:r>
      <w:r>
        <w:rPr>
          <w:spacing w:val="1"/>
        </w:rPr>
        <w:t xml:space="preserve"> </w:t>
      </w:r>
      <w:r>
        <w:t>сто сталкиваются с проблемами нарушений письменной речи. Дети путают буквы, про-</w:t>
      </w:r>
      <w:r>
        <w:rPr>
          <w:spacing w:val="1"/>
        </w:rPr>
        <w:t xml:space="preserve"> </w:t>
      </w:r>
      <w:r>
        <w:t>пускают их, пишут в зеркальном отражении, либо добавляют ненужные буквы в слове.</w:t>
      </w:r>
      <w:r>
        <w:rPr>
          <w:spacing w:val="1"/>
        </w:rPr>
        <w:t xml:space="preserve"> </w:t>
      </w:r>
      <w:r>
        <w:t xml:space="preserve">Это очень серьёзное </w:t>
      </w:r>
      <w:r>
        <w:t>нарушение, которое требует долгой коррекционной работы. В связи</w:t>
      </w:r>
      <w:r>
        <w:rPr>
          <w:spacing w:val="-62"/>
        </w:rPr>
        <w:t xml:space="preserve"> </w:t>
      </w:r>
      <w:r>
        <w:t>с этим учитель обращается за помощью к логопеду, который ежегодно проводит лого-</w:t>
      </w:r>
      <w:r>
        <w:rPr>
          <w:spacing w:val="1"/>
        </w:rPr>
        <w:t xml:space="preserve"> </w:t>
      </w:r>
      <w:r>
        <w:t>педическое обследование первоклассников, в результате чего выявляются те или иные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</w:p>
    <w:p w:rsidR="00117080" w:rsidRDefault="00BE7805">
      <w:pPr>
        <w:pStyle w:val="a3"/>
        <w:ind w:right="143"/>
      </w:pPr>
      <w:r>
        <w:t>Некоторые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поступающих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первый</w:t>
      </w:r>
      <w:r>
        <w:rPr>
          <w:spacing w:val="-10"/>
        </w:rPr>
        <w:t xml:space="preserve"> </w:t>
      </w:r>
      <w:r>
        <w:t>класс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имеют</w:t>
      </w:r>
      <w:r>
        <w:rPr>
          <w:spacing w:val="-10"/>
        </w:rPr>
        <w:t xml:space="preserve"> </w:t>
      </w:r>
      <w:r>
        <w:t>ограниченный</w:t>
      </w:r>
      <w:r>
        <w:rPr>
          <w:spacing w:val="-8"/>
        </w:rPr>
        <w:t xml:space="preserve"> </w:t>
      </w:r>
      <w:r>
        <w:t>словарный</w:t>
      </w:r>
      <w:r>
        <w:rPr>
          <w:spacing w:val="-63"/>
        </w:rPr>
        <w:t xml:space="preserve"> </w:t>
      </w:r>
      <w:r>
        <w:rPr>
          <w:spacing w:val="-3"/>
        </w:rPr>
        <w:t>запас,</w:t>
      </w:r>
      <w:r>
        <w:rPr>
          <w:spacing w:val="-11"/>
        </w:rPr>
        <w:t xml:space="preserve"> </w:t>
      </w:r>
      <w:r>
        <w:rPr>
          <w:spacing w:val="-3"/>
        </w:rPr>
        <w:t>слаборазвитую</w:t>
      </w:r>
      <w:r>
        <w:rPr>
          <w:spacing w:val="-8"/>
        </w:rPr>
        <w:t xml:space="preserve"> </w:t>
      </w:r>
      <w:r>
        <w:rPr>
          <w:spacing w:val="-3"/>
        </w:rPr>
        <w:t>мелкую</w:t>
      </w:r>
      <w:r>
        <w:rPr>
          <w:spacing w:val="-8"/>
        </w:rPr>
        <w:t xml:space="preserve"> </w:t>
      </w:r>
      <w:r>
        <w:rPr>
          <w:spacing w:val="-3"/>
        </w:rPr>
        <w:t>моторику,</w:t>
      </w:r>
      <w:r>
        <w:rPr>
          <w:spacing w:val="-11"/>
        </w:rPr>
        <w:t xml:space="preserve"> </w:t>
      </w:r>
      <w:r>
        <w:rPr>
          <w:spacing w:val="-3"/>
        </w:rPr>
        <w:t>нарушение</w:t>
      </w:r>
      <w:r>
        <w:rPr>
          <w:spacing w:val="-10"/>
        </w:rPr>
        <w:t xml:space="preserve"> </w:t>
      </w:r>
      <w:r>
        <w:rPr>
          <w:spacing w:val="-3"/>
        </w:rPr>
        <w:t>лексико-грамматического</w:t>
      </w:r>
      <w:r>
        <w:rPr>
          <w:spacing w:val="-11"/>
        </w:rPr>
        <w:t xml:space="preserve"> </w:t>
      </w:r>
      <w:r>
        <w:rPr>
          <w:spacing w:val="-2"/>
        </w:rPr>
        <w:t>строя</w:t>
      </w:r>
      <w:r>
        <w:rPr>
          <w:spacing w:val="-10"/>
        </w:rPr>
        <w:t xml:space="preserve"> </w:t>
      </w:r>
      <w:r>
        <w:rPr>
          <w:spacing w:val="-2"/>
        </w:rPr>
        <w:t>речи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63"/>
        </w:rPr>
        <w:t xml:space="preserve"> </w:t>
      </w:r>
      <w:r>
        <w:t>связной речи и т.д. У многих наблюдаются стойкие речевые нарушения. Чтобы работа</w:t>
      </w:r>
      <w:r>
        <w:rPr>
          <w:spacing w:val="1"/>
        </w:rPr>
        <w:t xml:space="preserve"> </w:t>
      </w:r>
      <w:r>
        <w:t>школьного логоп</w:t>
      </w:r>
      <w:r>
        <w:t>еда стала более эффективной, ему необходима тесная связь с учителем</w:t>
      </w:r>
      <w:r>
        <w:rPr>
          <w:spacing w:val="1"/>
        </w:rPr>
        <w:t xml:space="preserve"> </w:t>
      </w:r>
      <w:r>
        <w:t>начальных классов. Оба они стремятся к общей цели – дать качественное образование</w:t>
      </w:r>
      <w:r>
        <w:rPr>
          <w:spacing w:val="1"/>
        </w:rPr>
        <w:t xml:space="preserve"> </w:t>
      </w:r>
      <w:r>
        <w:rPr>
          <w:spacing w:val="-4"/>
        </w:rPr>
        <w:t>школьникам.</w:t>
      </w:r>
      <w:r>
        <w:rPr>
          <w:spacing w:val="-12"/>
        </w:rPr>
        <w:t xml:space="preserve"> </w:t>
      </w:r>
      <w:r>
        <w:rPr>
          <w:spacing w:val="-4"/>
        </w:rPr>
        <w:t>Для</w:t>
      </w:r>
      <w:r>
        <w:rPr>
          <w:spacing w:val="-9"/>
        </w:rPr>
        <w:t xml:space="preserve"> </w:t>
      </w:r>
      <w:r>
        <w:rPr>
          <w:spacing w:val="-4"/>
        </w:rPr>
        <w:t>этого</w:t>
      </w:r>
      <w:r>
        <w:rPr>
          <w:spacing w:val="-12"/>
        </w:rPr>
        <w:t xml:space="preserve"> </w:t>
      </w:r>
      <w:r>
        <w:rPr>
          <w:spacing w:val="-4"/>
        </w:rPr>
        <w:t>учителю</w:t>
      </w:r>
      <w:r>
        <w:rPr>
          <w:spacing w:val="-11"/>
        </w:rPr>
        <w:t xml:space="preserve"> </w:t>
      </w:r>
      <w:r>
        <w:rPr>
          <w:spacing w:val="-3"/>
        </w:rPr>
        <w:t>нужно,</w:t>
      </w:r>
      <w:r>
        <w:rPr>
          <w:spacing w:val="-9"/>
        </w:rPr>
        <w:t xml:space="preserve"> </w:t>
      </w:r>
      <w:r>
        <w:rPr>
          <w:spacing w:val="-3"/>
        </w:rPr>
        <w:t>чтобы</w:t>
      </w:r>
      <w:r>
        <w:rPr>
          <w:spacing w:val="-13"/>
        </w:rPr>
        <w:t xml:space="preserve"> </w:t>
      </w:r>
      <w:r>
        <w:rPr>
          <w:spacing w:val="-3"/>
        </w:rPr>
        <w:t>каждый</w:t>
      </w:r>
      <w:r>
        <w:rPr>
          <w:spacing w:val="-11"/>
        </w:rPr>
        <w:t xml:space="preserve"> </w:t>
      </w:r>
      <w:r>
        <w:rPr>
          <w:spacing w:val="-3"/>
        </w:rPr>
        <w:t>учащийся</w:t>
      </w:r>
      <w:r>
        <w:rPr>
          <w:spacing w:val="-9"/>
        </w:rPr>
        <w:t xml:space="preserve"> </w:t>
      </w:r>
      <w:r>
        <w:rPr>
          <w:spacing w:val="-3"/>
        </w:rPr>
        <w:t>имел</w:t>
      </w:r>
      <w:r>
        <w:rPr>
          <w:spacing w:val="-12"/>
        </w:rPr>
        <w:t xml:space="preserve"> </w:t>
      </w:r>
      <w:r>
        <w:rPr>
          <w:spacing w:val="-3"/>
        </w:rPr>
        <w:t>достаточно</w:t>
      </w:r>
      <w:r>
        <w:rPr>
          <w:spacing w:val="-12"/>
        </w:rPr>
        <w:t xml:space="preserve"> </w:t>
      </w:r>
      <w:r>
        <w:rPr>
          <w:spacing w:val="-3"/>
        </w:rPr>
        <w:t>высокий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 w:firstLine="0"/>
      </w:pPr>
      <w:r>
        <w:t>уровень общего (в том числе и речевого) развития. Задача логопеда – устранить речевые</w:t>
      </w:r>
      <w:r>
        <w:rPr>
          <w:spacing w:val="-62"/>
        </w:rPr>
        <w:t xml:space="preserve"> </w:t>
      </w:r>
      <w:r>
        <w:t>дефекты и развить устную и письменную речь ребёнка до такого уровня, на котором он</w:t>
      </w:r>
      <w:r>
        <w:rPr>
          <w:spacing w:val="1"/>
        </w:rPr>
        <w:t xml:space="preserve"> </w:t>
      </w:r>
      <w:r>
        <w:t>бы смог успешно обучаться в школе. В свою очередь, учитель продолжает речевое раз-</w:t>
      </w:r>
      <w:r>
        <w:rPr>
          <w:spacing w:val="1"/>
        </w:rPr>
        <w:t xml:space="preserve"> </w:t>
      </w:r>
      <w:r>
        <w:t>вити</w:t>
      </w:r>
      <w:r>
        <w:t>е ребёнка, опираясь на усвоенные им умения и навыки, т.е. происходит интеграция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 образовательно-воспитательного процесса.</w:t>
      </w:r>
    </w:p>
    <w:p w:rsidR="00117080" w:rsidRDefault="00BE7805">
      <w:pPr>
        <w:pStyle w:val="a3"/>
        <w:spacing w:before="1"/>
        <w:ind w:right="147"/>
      </w:pPr>
      <w:r>
        <w:t>Конечно, без сотрудничества учителя и родителей успех в коррекции недости-</w:t>
      </w:r>
      <w:r>
        <w:rPr>
          <w:spacing w:val="1"/>
        </w:rPr>
        <w:t xml:space="preserve"> </w:t>
      </w:r>
      <w:r>
        <w:t>жим. Основываясь на своём опыте рабо</w:t>
      </w:r>
      <w:r>
        <w:t>ты, мы считаем, что родителей необходимо ин-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Родители</w:t>
      </w:r>
      <w:r>
        <w:rPr>
          <w:spacing w:val="-62"/>
        </w:rPr>
        <w:t xml:space="preserve"> </w:t>
      </w:r>
      <w:r>
        <w:t>должны знать цели коррекции, ближайшие и отдаленные, ожидаемый результат и пред-</w:t>
      </w:r>
      <w:r>
        <w:rPr>
          <w:spacing w:val="1"/>
        </w:rPr>
        <w:t xml:space="preserve"> </w:t>
      </w:r>
      <w:r>
        <w:t>полагаемые сроки коррекционной работы. Это необходим</w:t>
      </w:r>
      <w:r>
        <w:t>о не только из этических со-</w:t>
      </w:r>
      <w:r>
        <w:rPr>
          <w:spacing w:val="1"/>
        </w:rPr>
        <w:t xml:space="preserve"> </w:t>
      </w:r>
      <w:r>
        <w:t>ображений, но и способствует вовлечению родителей в работу и формированию у них</w:t>
      </w:r>
      <w:r>
        <w:rPr>
          <w:spacing w:val="1"/>
        </w:rPr>
        <w:t xml:space="preserve"> </w:t>
      </w:r>
      <w:r>
        <w:t>трезвого взгляда на вещи. Основная задача родителей – закрепление навыков, усвоен-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ребенком.</w:t>
      </w:r>
    </w:p>
    <w:p w:rsidR="00117080" w:rsidRDefault="00BE7805">
      <w:pPr>
        <w:pStyle w:val="a3"/>
        <w:spacing w:before="1"/>
        <w:ind w:right="151"/>
      </w:pPr>
      <w:r>
        <w:t>И учитель-логопед и учитель начальных классов выде</w:t>
      </w:r>
      <w:r>
        <w:t>ляют наиболее часто встре-</w:t>
      </w:r>
      <w:r>
        <w:rPr>
          <w:spacing w:val="1"/>
        </w:rPr>
        <w:t xml:space="preserve"> </w:t>
      </w:r>
      <w:r>
        <w:t>чающиеся</w:t>
      </w:r>
      <w:r>
        <w:rPr>
          <w:spacing w:val="-2"/>
        </w:rPr>
        <w:t xml:space="preserve"> </w:t>
      </w:r>
      <w:r>
        <w:t>проблемы в</w:t>
      </w:r>
      <w:r>
        <w:rPr>
          <w:spacing w:val="-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письмом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чтением: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несформированность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буквы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пропуски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смешение букв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слогов;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нечитаемый</w:t>
      </w:r>
      <w:r>
        <w:rPr>
          <w:spacing w:val="-6"/>
          <w:sz w:val="26"/>
        </w:rPr>
        <w:t xml:space="preserve"> </w:t>
      </w:r>
      <w:r>
        <w:rPr>
          <w:sz w:val="26"/>
        </w:rPr>
        <w:t>почерк;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незнание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3"/>
          <w:sz w:val="26"/>
        </w:rPr>
        <w:t xml:space="preserve"> </w:t>
      </w:r>
      <w:r>
        <w:rPr>
          <w:sz w:val="26"/>
        </w:rPr>
        <w:t>орфографических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обилие;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before="1"/>
        <w:ind w:right="153" w:firstLine="708"/>
        <w:jc w:val="left"/>
        <w:rPr>
          <w:rFonts w:ascii="Symbol" w:hAnsi="Symbol"/>
          <w:sz w:val="20"/>
        </w:rPr>
      </w:pPr>
      <w:r>
        <w:rPr>
          <w:sz w:val="26"/>
        </w:rPr>
        <w:t>несоответствие</w:t>
      </w:r>
      <w:r>
        <w:rPr>
          <w:spacing w:val="22"/>
          <w:sz w:val="26"/>
        </w:rPr>
        <w:t xml:space="preserve"> </w:t>
      </w:r>
      <w:r>
        <w:rPr>
          <w:sz w:val="26"/>
        </w:rPr>
        <w:t>между</w:t>
      </w:r>
      <w:r>
        <w:rPr>
          <w:spacing w:val="22"/>
          <w:sz w:val="26"/>
        </w:rPr>
        <w:t xml:space="preserve"> </w:t>
      </w:r>
      <w:r>
        <w:rPr>
          <w:sz w:val="26"/>
        </w:rPr>
        <w:t>знаниями</w:t>
      </w:r>
      <w:r>
        <w:rPr>
          <w:spacing w:val="23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письмом,</w:t>
      </w:r>
      <w:r>
        <w:rPr>
          <w:spacing w:val="25"/>
          <w:sz w:val="26"/>
        </w:rPr>
        <w:t xml:space="preserve"> </w:t>
      </w:r>
      <w:r>
        <w:rPr>
          <w:sz w:val="26"/>
        </w:rPr>
        <w:t>то</w:t>
      </w:r>
      <w:r>
        <w:rPr>
          <w:spacing w:val="22"/>
          <w:sz w:val="26"/>
        </w:rPr>
        <w:t xml:space="preserve"> </w:t>
      </w:r>
      <w:r>
        <w:rPr>
          <w:sz w:val="26"/>
        </w:rPr>
        <w:t>есть</w:t>
      </w:r>
      <w:r>
        <w:rPr>
          <w:spacing w:val="22"/>
          <w:sz w:val="26"/>
        </w:rPr>
        <w:t xml:space="preserve"> </w:t>
      </w:r>
      <w:r>
        <w:rPr>
          <w:sz w:val="26"/>
        </w:rPr>
        <w:t>неумение</w:t>
      </w:r>
      <w:r>
        <w:rPr>
          <w:spacing w:val="23"/>
          <w:sz w:val="26"/>
        </w:rPr>
        <w:t xml:space="preserve"> </w:t>
      </w:r>
      <w:r>
        <w:rPr>
          <w:sz w:val="26"/>
        </w:rPr>
        <w:t>приме-</w:t>
      </w:r>
      <w:r>
        <w:rPr>
          <w:spacing w:val="-62"/>
          <w:sz w:val="26"/>
        </w:rPr>
        <w:t xml:space="preserve"> </w:t>
      </w:r>
      <w:r>
        <w:rPr>
          <w:sz w:val="26"/>
        </w:rPr>
        <w:t>нить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правило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письма;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9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неумение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связные,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логичные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тексты;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нелюбовь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даже</w:t>
      </w:r>
      <w:r>
        <w:rPr>
          <w:spacing w:val="-3"/>
          <w:sz w:val="26"/>
        </w:rPr>
        <w:t xml:space="preserve"> </w:t>
      </w:r>
      <w:r>
        <w:rPr>
          <w:sz w:val="26"/>
        </w:rPr>
        <w:t>ненависть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чтению;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негативное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предмету.</w:t>
      </w:r>
    </w:p>
    <w:p w:rsidR="00117080" w:rsidRDefault="00BE7805">
      <w:pPr>
        <w:pStyle w:val="a3"/>
        <w:spacing w:before="1"/>
        <w:ind w:right="150"/>
      </w:pPr>
      <w:r>
        <w:t>Письмо тесно связано с процессом устной речи и осуществляется только на осно-</w:t>
      </w:r>
      <w:r>
        <w:rPr>
          <w:spacing w:val="1"/>
        </w:rPr>
        <w:t xml:space="preserve"> </w:t>
      </w:r>
      <w:r>
        <w:t>ве достаточно высокого уровня ее развития. Процесс письма в норме осуществляется на</w:t>
      </w:r>
      <w:r>
        <w:rPr>
          <w:spacing w:val="1"/>
        </w:rPr>
        <w:t xml:space="preserve"> </w:t>
      </w:r>
      <w:r>
        <w:t>основе достаточного уровня сформированности не только определенных речевых, но и</w:t>
      </w:r>
      <w:r>
        <w:rPr>
          <w:spacing w:val="1"/>
        </w:rPr>
        <w:t xml:space="preserve"> </w:t>
      </w:r>
      <w:r>
        <w:t>неречевых фун</w:t>
      </w:r>
      <w:r>
        <w:t>кций: слуховой дифференциации звуков, правильного их произношения,</w:t>
      </w:r>
      <w:r>
        <w:rPr>
          <w:spacing w:val="1"/>
        </w:rPr>
        <w:t xml:space="preserve"> </w:t>
      </w:r>
      <w:r>
        <w:t>языкового анализа и синтеза, сформированности лексико-грамматической стороны речи,</w:t>
      </w:r>
      <w:r>
        <w:rPr>
          <w:spacing w:val="-62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синтеза,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представлений.</w:t>
      </w:r>
    </w:p>
    <w:p w:rsidR="00117080" w:rsidRDefault="00BE7805">
      <w:pPr>
        <w:pStyle w:val="a3"/>
        <w:ind w:right="156"/>
      </w:pPr>
      <w:r>
        <w:t>Несформированность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дисграфию.</w:t>
      </w:r>
    </w:p>
    <w:p w:rsidR="00117080" w:rsidRDefault="00BE7805">
      <w:pPr>
        <w:pStyle w:val="a3"/>
        <w:ind w:right="147"/>
      </w:pPr>
      <w:r>
        <w:t>Р.И. Лалаева даёт такое определение дисграфии –«это частичное нарушение про-</w:t>
      </w:r>
      <w:r>
        <w:rPr>
          <w:spacing w:val="1"/>
        </w:rPr>
        <w:t xml:space="preserve"> </w:t>
      </w:r>
      <w:r>
        <w:t>цессов письма, проявляющееся в стойких повторяющихся ошибках, обусловленных не-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</w:t>
      </w:r>
      <w:r>
        <w:t>ких</w:t>
      </w:r>
      <w:r>
        <w:rPr>
          <w:spacing w:val="-1"/>
        </w:rPr>
        <w:t xml:space="preserve"> </w:t>
      </w:r>
      <w:r>
        <w:t>функций»</w:t>
      </w:r>
      <w:r>
        <w:rPr>
          <w:spacing w:val="2"/>
        </w:rPr>
        <w:t xml:space="preserve"> </w:t>
      </w:r>
      <w:r>
        <w:rPr>
          <w:rFonts w:ascii="Symbol" w:hAnsi="Symbol"/>
        </w:rPr>
        <w:t></w:t>
      </w:r>
      <w:r>
        <w:t>5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ind w:right="150"/>
      </w:pPr>
      <w:r>
        <w:t>Чтение – сложный психофизиологический процесс. Полноценный навык чтения</w:t>
      </w:r>
      <w:r>
        <w:rPr>
          <w:spacing w:val="1"/>
        </w:rPr>
        <w:t xml:space="preserve"> </w:t>
      </w:r>
      <w:r>
        <w:t>представляет собой основную базу для последующего обучения остальным учебным</w:t>
      </w:r>
      <w:r>
        <w:rPr>
          <w:spacing w:val="1"/>
        </w:rPr>
        <w:t xml:space="preserve"> </w:t>
      </w:r>
      <w:r>
        <w:t>предметам и является источником получения информации. Его основу составляют: пра-</w:t>
      </w:r>
      <w:r>
        <w:rPr>
          <w:spacing w:val="1"/>
        </w:rPr>
        <w:t xml:space="preserve"> </w:t>
      </w:r>
      <w:r>
        <w:t>вильное и быстрое восприятие и озвучивание слов, основанное на связи между их зри-</w:t>
      </w:r>
      <w:r>
        <w:rPr>
          <w:spacing w:val="1"/>
        </w:rPr>
        <w:t xml:space="preserve"> </w:t>
      </w:r>
      <w:r>
        <w:t>тельными образами, с одной стороны, и акустическими и речедвигательными, с другой;</w:t>
      </w:r>
      <w:r>
        <w:rPr>
          <w:spacing w:val="1"/>
        </w:rPr>
        <w:t xml:space="preserve"> </w:t>
      </w:r>
      <w:r>
        <w:t>понимание текста (извлечение его смысла, содержания). Несформированность какого-</w:t>
      </w:r>
      <w:r>
        <w:rPr>
          <w:spacing w:val="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комп</w:t>
      </w:r>
      <w:r>
        <w:t>онента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нарушению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дислексии</w:t>
      </w:r>
      <w:r>
        <w:rPr>
          <w:spacing w:val="-1"/>
        </w:rPr>
        <w:t xml:space="preserve"> </w:t>
      </w:r>
      <w:r>
        <w:rPr>
          <w:rFonts w:ascii="Symbol" w:hAnsi="Symbol"/>
        </w:rPr>
        <w:t></w:t>
      </w:r>
      <w:r>
        <w:t>4</w:t>
      </w:r>
      <w:r>
        <w:rPr>
          <w:rFonts w:ascii="Symbol" w:hAnsi="Symbol"/>
        </w:rPr>
        <w:t></w:t>
      </w:r>
      <w:r>
        <w:t>.</w:t>
      </w:r>
    </w:p>
    <w:p w:rsidR="00117080" w:rsidRDefault="00BE7805">
      <w:pPr>
        <w:pStyle w:val="a3"/>
        <w:ind w:right="147"/>
      </w:pPr>
      <w:r>
        <w:t>М.Е. Хвацев определяет дислексию, как «</w:t>
      </w:r>
      <w:r>
        <w:rPr>
          <w:color w:val="111111"/>
        </w:rPr>
        <w:t>частичное расстройство процесса чте-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ния, затрудняющее овладение этим навыком и ведущее ко многим ошибкам во 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чтения </w:t>
      </w:r>
      <w:r>
        <w:t>(пропускам букв, слогов, за</w:t>
      </w:r>
      <w:r>
        <w:t>менам, перестановкам, пропускам предлогов, союзов,</w:t>
      </w:r>
      <w:r>
        <w:rPr>
          <w:spacing w:val="-62"/>
        </w:rPr>
        <w:t xml:space="preserve"> </w:t>
      </w:r>
      <w:r>
        <w:t xml:space="preserve">замещениям слов» </w:t>
      </w:r>
      <w:r>
        <w:rPr>
          <w:rFonts w:ascii="Symbol" w:hAnsi="Symbol"/>
        </w:rPr>
        <w:t></w:t>
      </w:r>
      <w:r>
        <w:t>5</w:t>
      </w:r>
      <w:r>
        <w:rPr>
          <w:rFonts w:ascii="Symbol" w:hAnsi="Symbol"/>
        </w:rPr>
        <w:t></w:t>
      </w:r>
      <w:r>
        <w:t>. Она может проявляться в неразличении смысла прочитанного</w:t>
      </w:r>
      <w:r>
        <w:rPr>
          <w:spacing w:val="1"/>
        </w:rPr>
        <w:t xml:space="preserve"> </w:t>
      </w:r>
      <w:r>
        <w:t>текста, в трудности усвоения и запоминания букв и звуков, замене букв при чтении, в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и т.д.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/>
      </w:pPr>
      <w:r>
        <w:t>Затрудненное чтение и произношение не является следствием слабого интеллекта</w:t>
      </w:r>
      <w:r>
        <w:rPr>
          <w:spacing w:val="1"/>
        </w:rPr>
        <w:t xml:space="preserve"> </w:t>
      </w:r>
      <w:r>
        <w:t>или отсутствия возможности обучения. Причина этого кроется в строении полушарий</w:t>
      </w:r>
      <w:r>
        <w:rPr>
          <w:spacing w:val="1"/>
        </w:rPr>
        <w:t xml:space="preserve"> </w:t>
      </w:r>
      <w:r>
        <w:t>головного мозга. У обычных людей задняя часть левого полушария несколько больше,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правая.</w:t>
      </w:r>
      <w:r>
        <w:rPr>
          <w:spacing w:val="-1"/>
        </w:rPr>
        <w:t xml:space="preserve"> </w:t>
      </w:r>
      <w:r>
        <w:t>У дислексиков оба</w:t>
      </w:r>
      <w:r>
        <w:rPr>
          <w:spacing w:val="-2"/>
        </w:rPr>
        <w:t xml:space="preserve"> </w:t>
      </w:r>
      <w:r>
        <w:t>полушария</w:t>
      </w:r>
      <w:r>
        <w:rPr>
          <w:spacing w:val="2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одинаково.</w:t>
      </w:r>
    </w:p>
    <w:p w:rsidR="00117080" w:rsidRDefault="00BE7805">
      <w:pPr>
        <w:pStyle w:val="a3"/>
        <w:spacing w:line="299" w:lineRule="exact"/>
        <w:ind w:left="961" w:firstLine="0"/>
      </w:pPr>
      <w:r>
        <w:t>Можно</w:t>
      </w:r>
      <w:r>
        <w:rPr>
          <w:spacing w:val="-5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дислексии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дисграфии: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before="1"/>
        <w:ind w:right="150" w:firstLine="708"/>
        <w:rPr>
          <w:rFonts w:ascii="Symbol" w:hAnsi="Symbol"/>
          <w:sz w:val="20"/>
        </w:rPr>
      </w:pPr>
      <w:r>
        <w:rPr>
          <w:sz w:val="26"/>
        </w:rPr>
        <w:t>анатомические особенности центральной нервной системы (зрительная и/или</w:t>
      </w:r>
      <w:r>
        <w:rPr>
          <w:spacing w:val="1"/>
          <w:sz w:val="26"/>
        </w:rPr>
        <w:t xml:space="preserve"> </w:t>
      </w:r>
      <w:r>
        <w:rPr>
          <w:sz w:val="26"/>
        </w:rPr>
        <w:t>слухо-речевая память, несформированность пространственных представлений и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высших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-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ВПФ));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before="1"/>
        <w:ind w:right="150" w:firstLine="708"/>
        <w:rPr>
          <w:rFonts w:ascii="Symbol" w:hAnsi="Symbol"/>
          <w:sz w:val="20"/>
        </w:rPr>
      </w:pPr>
      <w:r>
        <w:rPr>
          <w:sz w:val="26"/>
        </w:rPr>
        <w:t>степень сформированности всех сторон речи (задержка в развитии фонемати-</w:t>
      </w:r>
      <w:r>
        <w:rPr>
          <w:spacing w:val="1"/>
          <w:sz w:val="26"/>
        </w:rPr>
        <w:t xml:space="preserve"> </w:t>
      </w:r>
      <w:r>
        <w:rPr>
          <w:sz w:val="26"/>
        </w:rPr>
        <w:t>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восприятия,</w:t>
      </w:r>
      <w:r>
        <w:rPr>
          <w:spacing w:val="-2"/>
          <w:sz w:val="26"/>
        </w:rPr>
        <w:t xml:space="preserve"> </w:t>
      </w:r>
      <w:r>
        <w:rPr>
          <w:sz w:val="26"/>
        </w:rPr>
        <w:t>лексико-грамматических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сторон,</w:t>
      </w:r>
      <w:r>
        <w:rPr>
          <w:spacing w:val="-1"/>
          <w:sz w:val="26"/>
        </w:rPr>
        <w:t xml:space="preserve"> </w:t>
      </w:r>
      <w:r>
        <w:rPr>
          <w:sz w:val="26"/>
        </w:rPr>
        <w:t>звукопро</w:t>
      </w:r>
      <w:r>
        <w:rPr>
          <w:sz w:val="26"/>
        </w:rPr>
        <w:t>изношения);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ind w:right="154" w:firstLine="708"/>
        <w:rPr>
          <w:rFonts w:ascii="Symbol" w:hAnsi="Symbol"/>
          <w:sz w:val="20"/>
        </w:rPr>
      </w:pPr>
      <w:r>
        <w:rPr>
          <w:sz w:val="26"/>
        </w:rPr>
        <w:t>наследственный фактор (недосформированность мозговых структур, их каче-</w:t>
      </w:r>
      <w:r>
        <w:rPr>
          <w:spacing w:val="1"/>
          <w:sz w:val="26"/>
        </w:rPr>
        <w:t xml:space="preserve"> </w:t>
      </w:r>
      <w:r>
        <w:rPr>
          <w:sz w:val="26"/>
        </w:rPr>
        <w:t>ственная</w:t>
      </w:r>
      <w:r>
        <w:rPr>
          <w:spacing w:val="-1"/>
          <w:sz w:val="26"/>
        </w:rPr>
        <w:t xml:space="preserve"> </w:t>
      </w:r>
      <w:r>
        <w:rPr>
          <w:sz w:val="26"/>
        </w:rPr>
        <w:t>незрелость);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99" w:lineRule="exact"/>
        <w:ind w:left="1246" w:hanging="286"/>
        <w:rPr>
          <w:rFonts w:ascii="Symbol" w:hAnsi="Symbol"/>
          <w:sz w:val="20"/>
        </w:rPr>
      </w:pPr>
      <w:r>
        <w:rPr>
          <w:sz w:val="26"/>
        </w:rPr>
        <w:t>несвоевременное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4"/>
          <w:sz w:val="26"/>
        </w:rPr>
        <w:t xml:space="preserve"> </w:t>
      </w:r>
      <w:r>
        <w:rPr>
          <w:sz w:val="26"/>
        </w:rPr>
        <w:t>латерализации,</w:t>
      </w:r>
      <w:r>
        <w:rPr>
          <w:spacing w:val="-4"/>
          <w:sz w:val="26"/>
        </w:rPr>
        <w:t xml:space="preserve"> </w:t>
      </w:r>
      <w:r>
        <w:rPr>
          <w:sz w:val="26"/>
        </w:rPr>
        <w:t>левшество;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before="1" w:line="299" w:lineRule="exact"/>
        <w:ind w:left="1246" w:hanging="286"/>
        <w:rPr>
          <w:rFonts w:ascii="Symbol" w:hAnsi="Symbol"/>
          <w:sz w:val="20"/>
        </w:rPr>
      </w:pPr>
      <w:r>
        <w:rPr>
          <w:sz w:val="26"/>
        </w:rPr>
        <w:t>двуязычие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семье;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ind w:right="154" w:firstLine="708"/>
        <w:rPr>
          <w:rFonts w:ascii="Symbol" w:hAnsi="Symbol"/>
          <w:sz w:val="20"/>
        </w:rPr>
      </w:pPr>
      <w:r>
        <w:rPr>
          <w:sz w:val="26"/>
        </w:rPr>
        <w:t>раннее освоение грамоты по методикам, обучающим слоговому чтению, минуя</w:t>
      </w:r>
      <w:r>
        <w:rPr>
          <w:spacing w:val="1"/>
          <w:sz w:val="26"/>
        </w:rPr>
        <w:t xml:space="preserve"> </w:t>
      </w:r>
      <w:r>
        <w:rPr>
          <w:sz w:val="26"/>
        </w:rPr>
        <w:t>звуко-буквенный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rFonts w:ascii="Symbol" w:hAnsi="Symbol"/>
          <w:sz w:val="26"/>
        </w:rPr>
        <w:t></w:t>
      </w:r>
      <w:r>
        <w:rPr>
          <w:sz w:val="26"/>
        </w:rPr>
        <w:t>2</w:t>
      </w:r>
      <w:r>
        <w:rPr>
          <w:rFonts w:ascii="Symbol" w:hAnsi="Symbol"/>
          <w:sz w:val="26"/>
        </w:rPr>
        <w:t></w:t>
      </w:r>
      <w:r>
        <w:rPr>
          <w:sz w:val="26"/>
        </w:rPr>
        <w:t>.</w:t>
      </w:r>
    </w:p>
    <w:p w:rsidR="00117080" w:rsidRDefault="00BE7805">
      <w:pPr>
        <w:pStyle w:val="a3"/>
        <w:ind w:right="146"/>
      </w:pPr>
      <w:r>
        <w:t>В целях коррекции дисграфии и дислексии логопед используется игровой метод.</w:t>
      </w:r>
      <w:r>
        <w:rPr>
          <w:spacing w:val="1"/>
        </w:rPr>
        <w:t xml:space="preserve"> </w:t>
      </w:r>
      <w:r>
        <w:t>На своих уроках учитель начальных классов интегрирует эти же приемы в учебный</w:t>
      </w:r>
      <w:r>
        <w:rPr>
          <w:spacing w:val="1"/>
        </w:rPr>
        <w:t xml:space="preserve"> </w:t>
      </w:r>
      <w:r>
        <w:t>пр</w:t>
      </w:r>
      <w:r>
        <w:t xml:space="preserve">оцесс. Потому что игра </w:t>
      </w:r>
      <w:r>
        <w:rPr>
          <w:b/>
        </w:rPr>
        <w:t xml:space="preserve">– </w:t>
      </w:r>
      <w:r>
        <w:t>основной приём нейропсихологической коррекции, в по-</w:t>
      </w:r>
      <w:r>
        <w:rPr>
          <w:spacing w:val="1"/>
        </w:rPr>
        <w:t xml:space="preserve"> </w:t>
      </w:r>
      <w:r>
        <w:t>этапном игровом развитии, формируются все механизмы, необходимые для успешной</w:t>
      </w:r>
      <w:r>
        <w:rPr>
          <w:spacing w:val="1"/>
        </w:rPr>
        <w:t xml:space="preserve"> </w:t>
      </w:r>
      <w:r>
        <w:t>учебы,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для грамотного</w:t>
      </w:r>
      <w:r>
        <w:rPr>
          <w:spacing w:val="-2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чтения.</w:t>
      </w:r>
    </w:p>
    <w:p w:rsidR="00117080" w:rsidRDefault="00BE7805">
      <w:pPr>
        <w:pStyle w:val="a3"/>
        <w:ind w:left="961" w:firstLine="0"/>
      </w:pP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опираемся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коррекции: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ind w:right="158" w:firstLine="708"/>
        <w:rPr>
          <w:rFonts w:ascii="Symbol" w:hAnsi="Symbol"/>
          <w:sz w:val="20"/>
        </w:rPr>
      </w:pPr>
      <w:r>
        <w:rPr>
          <w:sz w:val="26"/>
        </w:rPr>
        <w:t>содержание текстов должно быть интересным, весёлым и нести полезную ин-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формацию;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ind w:right="153" w:firstLine="708"/>
        <w:rPr>
          <w:rFonts w:ascii="Symbol" w:hAnsi="Symbol"/>
          <w:sz w:val="20"/>
        </w:rPr>
      </w:pPr>
      <w:r>
        <w:rPr>
          <w:sz w:val="26"/>
        </w:rPr>
        <w:t>все задания должны быть небольшими по объёму, чтобы они не стали моно-</w:t>
      </w:r>
      <w:r>
        <w:rPr>
          <w:spacing w:val="1"/>
          <w:sz w:val="26"/>
        </w:rPr>
        <w:t xml:space="preserve"> </w:t>
      </w:r>
      <w:r>
        <w:rPr>
          <w:sz w:val="26"/>
        </w:rPr>
        <w:t>тонными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скучными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приводили</w:t>
      </w:r>
      <w:r>
        <w:rPr>
          <w:spacing w:val="-2"/>
          <w:sz w:val="26"/>
        </w:rPr>
        <w:t xml:space="preserve"> </w:t>
      </w:r>
      <w:r>
        <w:rPr>
          <w:sz w:val="26"/>
        </w:rPr>
        <w:t>бы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истощению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ind w:right="145" w:firstLine="708"/>
        <w:rPr>
          <w:rFonts w:ascii="Symbol" w:hAnsi="Symbol"/>
          <w:sz w:val="20"/>
        </w:rPr>
      </w:pPr>
      <w:r>
        <w:rPr>
          <w:sz w:val="26"/>
        </w:rPr>
        <w:t>на занятии должна постоян</w:t>
      </w:r>
      <w:r>
        <w:rPr>
          <w:sz w:val="26"/>
        </w:rPr>
        <w:t>но происходить смена видов деятельности: списы-</w:t>
      </w:r>
      <w:r>
        <w:rPr>
          <w:spacing w:val="1"/>
          <w:sz w:val="26"/>
        </w:rPr>
        <w:t xml:space="preserve"> </w:t>
      </w:r>
      <w:r>
        <w:rPr>
          <w:sz w:val="26"/>
        </w:rPr>
        <w:t>вание с образца, диктант, шифровка, рисование, устное сочинение, упражнения для мел-</w:t>
      </w:r>
      <w:r>
        <w:rPr>
          <w:spacing w:val="-62"/>
          <w:sz w:val="26"/>
        </w:rPr>
        <w:t xml:space="preserve"> </w:t>
      </w:r>
      <w:r>
        <w:rPr>
          <w:sz w:val="26"/>
        </w:rPr>
        <w:t>кой</w:t>
      </w:r>
      <w:r>
        <w:rPr>
          <w:spacing w:val="-2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1"/>
          <w:sz w:val="26"/>
        </w:rPr>
        <w:t xml:space="preserve"> </w:t>
      </w:r>
      <w:r>
        <w:rPr>
          <w:sz w:val="26"/>
        </w:rPr>
        <w:t>рук,</w:t>
      </w:r>
      <w:r>
        <w:rPr>
          <w:spacing w:val="-1"/>
          <w:sz w:val="26"/>
        </w:rPr>
        <w:t xml:space="preserve"> </w:t>
      </w:r>
      <w:r>
        <w:rPr>
          <w:sz w:val="26"/>
        </w:rPr>
        <w:t>игра,</w:t>
      </w:r>
      <w:r>
        <w:rPr>
          <w:spacing w:val="-1"/>
          <w:sz w:val="26"/>
        </w:rPr>
        <w:t xml:space="preserve"> </w:t>
      </w:r>
      <w:r>
        <w:rPr>
          <w:sz w:val="26"/>
        </w:rPr>
        <w:t>разгадывание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кроссвордов;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ind w:right="151" w:firstLine="708"/>
        <w:rPr>
          <w:rFonts w:ascii="Symbol" w:hAnsi="Symbol"/>
          <w:sz w:val="20"/>
        </w:rPr>
      </w:pPr>
      <w:r>
        <w:rPr>
          <w:sz w:val="26"/>
        </w:rPr>
        <w:t>задания предусматривают всестороннее воздействие на ребёнка, то есть акти-</w:t>
      </w:r>
      <w:r>
        <w:rPr>
          <w:spacing w:val="1"/>
          <w:sz w:val="26"/>
        </w:rPr>
        <w:t xml:space="preserve"> </w:t>
      </w:r>
      <w:r>
        <w:rPr>
          <w:sz w:val="26"/>
        </w:rPr>
        <w:t>визацию зрительных, слуховых или тактильных анализаторов (слежение глазами за по-</w:t>
      </w:r>
      <w:r>
        <w:rPr>
          <w:spacing w:val="1"/>
          <w:sz w:val="26"/>
        </w:rPr>
        <w:t xml:space="preserve"> </w:t>
      </w:r>
      <w:r>
        <w:rPr>
          <w:sz w:val="26"/>
        </w:rPr>
        <w:t>движным</w:t>
      </w:r>
      <w:r>
        <w:rPr>
          <w:spacing w:val="10"/>
          <w:sz w:val="26"/>
        </w:rPr>
        <w:t xml:space="preserve"> </w:t>
      </w:r>
      <w:r>
        <w:rPr>
          <w:sz w:val="26"/>
        </w:rPr>
        <w:t>объектом,</w:t>
      </w:r>
      <w:r>
        <w:rPr>
          <w:spacing w:val="13"/>
          <w:sz w:val="26"/>
        </w:rPr>
        <w:t xml:space="preserve"> </w:t>
      </w:r>
      <w:r>
        <w:rPr>
          <w:sz w:val="26"/>
        </w:rPr>
        <w:t>распутывание</w:t>
      </w:r>
      <w:r>
        <w:rPr>
          <w:spacing w:val="11"/>
          <w:sz w:val="26"/>
        </w:rPr>
        <w:t xml:space="preserve"> </w:t>
      </w:r>
      <w:r>
        <w:rPr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z w:val="26"/>
        </w:rPr>
        <w:t>запутывание</w:t>
      </w:r>
      <w:r>
        <w:rPr>
          <w:spacing w:val="10"/>
          <w:sz w:val="26"/>
        </w:rPr>
        <w:t xml:space="preserve"> </w:t>
      </w:r>
      <w:r>
        <w:rPr>
          <w:sz w:val="26"/>
        </w:rPr>
        <w:t>верёвочки,</w:t>
      </w:r>
      <w:r>
        <w:rPr>
          <w:spacing w:val="11"/>
          <w:sz w:val="26"/>
        </w:rPr>
        <w:t xml:space="preserve"> </w:t>
      </w:r>
      <w:r>
        <w:rPr>
          <w:sz w:val="26"/>
        </w:rPr>
        <w:t>ощупывание</w:t>
      </w:r>
      <w:r>
        <w:rPr>
          <w:spacing w:val="10"/>
          <w:sz w:val="26"/>
        </w:rPr>
        <w:t xml:space="preserve"> </w:t>
      </w:r>
      <w:r>
        <w:rPr>
          <w:sz w:val="26"/>
        </w:rPr>
        <w:t>букв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</w:p>
    <w:p w:rsidR="00117080" w:rsidRDefault="00BE7805">
      <w:pPr>
        <w:pStyle w:val="a3"/>
        <w:spacing w:before="1" w:line="298" w:lineRule="exact"/>
        <w:ind w:firstLine="0"/>
      </w:pPr>
      <w:r>
        <w:t>«волшебном</w:t>
      </w:r>
      <w:r>
        <w:rPr>
          <w:spacing w:val="-2"/>
        </w:rPr>
        <w:t xml:space="preserve"> </w:t>
      </w:r>
      <w:r>
        <w:t>мешочке»,</w:t>
      </w:r>
      <w:r>
        <w:rPr>
          <w:spacing w:val="-4"/>
        </w:rPr>
        <w:t xml:space="preserve"> </w:t>
      </w:r>
      <w:r>
        <w:t>ри</w:t>
      </w:r>
      <w:r>
        <w:t>тмическое</w:t>
      </w:r>
      <w:r>
        <w:rPr>
          <w:spacing w:val="-3"/>
        </w:rPr>
        <w:t xml:space="preserve"> </w:t>
      </w:r>
      <w:r>
        <w:t>постукивание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117080" w:rsidRDefault="00BE7805">
      <w:pPr>
        <w:pStyle w:val="a3"/>
        <w:ind w:right="150"/>
      </w:pPr>
      <w:r>
        <w:t>Преимущество игровых методов заключается в том, что игры дают 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(тренировать)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когнитивные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 способности: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99" w:lineRule="exact"/>
        <w:ind w:left="1246" w:hanging="286"/>
        <w:jc w:val="left"/>
        <w:rPr>
          <w:rFonts w:ascii="Symbol" w:hAnsi="Symbol"/>
          <w:sz w:val="20"/>
        </w:rPr>
      </w:pPr>
      <w:r>
        <w:rPr>
          <w:sz w:val="26"/>
        </w:rPr>
        <w:t>вербальную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зрительную</w:t>
      </w:r>
      <w:r>
        <w:rPr>
          <w:spacing w:val="-5"/>
          <w:sz w:val="26"/>
        </w:rPr>
        <w:t xml:space="preserve"> </w:t>
      </w:r>
      <w:r>
        <w:rPr>
          <w:sz w:val="26"/>
        </w:rPr>
        <w:t>память;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98" w:lineRule="exact"/>
        <w:ind w:left="1246" w:hanging="286"/>
        <w:jc w:val="left"/>
        <w:rPr>
          <w:rFonts w:ascii="Symbol" w:hAnsi="Symbol"/>
          <w:sz w:val="20"/>
        </w:rPr>
      </w:pPr>
      <w:r>
        <w:rPr>
          <w:sz w:val="26"/>
        </w:rPr>
        <w:t>зрительные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представления;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98" w:lineRule="exact"/>
        <w:ind w:left="1246" w:hanging="286"/>
        <w:jc w:val="left"/>
        <w:rPr>
          <w:rFonts w:ascii="Symbol" w:hAnsi="Symbol"/>
          <w:sz w:val="20"/>
        </w:rPr>
      </w:pPr>
      <w:r>
        <w:rPr>
          <w:sz w:val="26"/>
        </w:rPr>
        <w:t>словарь;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before="1"/>
        <w:ind w:left="1246" w:hanging="286"/>
        <w:jc w:val="left"/>
        <w:rPr>
          <w:rFonts w:ascii="Symbol" w:hAnsi="Symbol"/>
          <w:sz w:val="20"/>
        </w:rPr>
      </w:pPr>
      <w:r>
        <w:rPr>
          <w:sz w:val="26"/>
        </w:rPr>
        <w:t>общие</w:t>
      </w:r>
      <w:r>
        <w:rPr>
          <w:spacing w:val="-4"/>
          <w:sz w:val="26"/>
        </w:rPr>
        <w:t xml:space="preserve"> </w:t>
      </w:r>
      <w:r>
        <w:rPr>
          <w:sz w:val="26"/>
        </w:rPr>
        <w:t>знания;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before="1" w:line="299" w:lineRule="exact"/>
        <w:ind w:left="1246" w:hanging="286"/>
        <w:jc w:val="left"/>
        <w:rPr>
          <w:rFonts w:ascii="Symbol" w:hAnsi="Symbol"/>
          <w:sz w:val="20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тонкой</w:t>
      </w:r>
      <w:r>
        <w:rPr>
          <w:spacing w:val="-2"/>
          <w:sz w:val="26"/>
        </w:rPr>
        <w:t xml:space="preserve"> </w:t>
      </w:r>
      <w:r>
        <w:rPr>
          <w:sz w:val="26"/>
        </w:rPr>
        <w:t>моторики;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99" w:lineRule="exact"/>
        <w:ind w:left="1246" w:hanging="286"/>
        <w:jc w:val="left"/>
        <w:rPr>
          <w:rFonts w:ascii="Symbol" w:hAnsi="Symbol"/>
          <w:sz w:val="20"/>
        </w:rPr>
      </w:pP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ловкости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движений;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before="4" w:line="237" w:lineRule="auto"/>
        <w:ind w:right="152" w:firstLine="708"/>
        <w:jc w:val="left"/>
        <w:rPr>
          <w:rFonts w:ascii="Symbol" w:hAnsi="Symbol"/>
          <w:sz w:val="20"/>
        </w:rPr>
      </w:pPr>
      <w:r>
        <w:rPr>
          <w:sz w:val="26"/>
        </w:rPr>
        <w:t>развитие</w:t>
      </w:r>
      <w:r>
        <w:rPr>
          <w:spacing w:val="36"/>
          <w:sz w:val="26"/>
        </w:rPr>
        <w:t xml:space="preserve"> </w:t>
      </w:r>
      <w:r>
        <w:rPr>
          <w:sz w:val="26"/>
        </w:rPr>
        <w:t>межполушарного</w:t>
      </w:r>
      <w:r>
        <w:rPr>
          <w:spacing w:val="37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35"/>
          <w:sz w:val="26"/>
        </w:rPr>
        <w:t xml:space="preserve"> </w:t>
      </w:r>
      <w:r>
        <w:rPr>
          <w:sz w:val="26"/>
        </w:rPr>
        <w:t>в</w:t>
      </w:r>
      <w:r>
        <w:rPr>
          <w:spacing w:val="33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зрительной</w:t>
      </w:r>
      <w:r>
        <w:rPr>
          <w:spacing w:val="37"/>
          <w:sz w:val="26"/>
        </w:rPr>
        <w:t xml:space="preserve"> </w:t>
      </w:r>
      <w:r>
        <w:rPr>
          <w:sz w:val="26"/>
        </w:rPr>
        <w:t>сфе-</w:t>
      </w:r>
      <w:r>
        <w:rPr>
          <w:spacing w:val="-62"/>
          <w:sz w:val="26"/>
        </w:rPr>
        <w:t xml:space="preserve"> </w:t>
      </w:r>
      <w:r>
        <w:rPr>
          <w:sz w:val="26"/>
        </w:rPr>
        <w:t>рах</w:t>
      </w:r>
      <w:r>
        <w:rPr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</w:t>
      </w:r>
      <w:r>
        <w:rPr>
          <w:sz w:val="26"/>
        </w:rPr>
        <w:t>3</w:t>
      </w:r>
      <w:r>
        <w:rPr>
          <w:rFonts w:ascii="Symbol" w:hAnsi="Symbol"/>
          <w:sz w:val="26"/>
        </w:rPr>
        <w:t></w:t>
      </w:r>
      <w:r>
        <w:rPr>
          <w:sz w:val="26"/>
        </w:rPr>
        <w:t>.</w:t>
      </w:r>
    </w:p>
    <w:p w:rsidR="00117080" w:rsidRDefault="00BE7805">
      <w:pPr>
        <w:pStyle w:val="a3"/>
        <w:spacing w:before="3"/>
        <w:jc w:val="left"/>
      </w:pPr>
      <w:r>
        <w:t>Приведём</w:t>
      </w:r>
      <w:r>
        <w:rPr>
          <w:spacing w:val="43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примеров</w:t>
      </w:r>
      <w:r>
        <w:rPr>
          <w:spacing w:val="45"/>
        </w:rPr>
        <w:t xml:space="preserve"> </w:t>
      </w:r>
      <w:r>
        <w:t>нейропсихологических</w:t>
      </w:r>
      <w:r>
        <w:rPr>
          <w:spacing w:val="44"/>
        </w:rPr>
        <w:t xml:space="preserve"> </w:t>
      </w:r>
      <w:r>
        <w:t>упражнений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игровой</w:t>
      </w:r>
      <w:r>
        <w:rPr>
          <w:spacing w:val="-6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дисграфии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дислексии:</w:t>
      </w:r>
    </w:p>
    <w:p w:rsidR="00117080" w:rsidRDefault="00BE7805">
      <w:pPr>
        <w:pStyle w:val="a4"/>
        <w:numPr>
          <w:ilvl w:val="0"/>
          <w:numId w:val="79"/>
        </w:numPr>
        <w:tabs>
          <w:tab w:val="left" w:pos="1157"/>
        </w:tabs>
        <w:spacing w:line="299" w:lineRule="exact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межполушарного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взаимодействия: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before="1"/>
        <w:ind w:left="1246" w:hanging="286"/>
        <w:jc w:val="left"/>
        <w:rPr>
          <w:rFonts w:ascii="Symbol" w:hAnsi="Symbol"/>
          <w:sz w:val="20"/>
        </w:rPr>
      </w:pPr>
      <w:r>
        <w:rPr>
          <w:sz w:val="26"/>
        </w:rPr>
        <w:t>поочередное</w:t>
      </w:r>
      <w:r>
        <w:rPr>
          <w:spacing w:val="-6"/>
          <w:sz w:val="26"/>
        </w:rPr>
        <w:t xml:space="preserve"> </w:t>
      </w:r>
      <w:r>
        <w:rPr>
          <w:sz w:val="26"/>
        </w:rPr>
        <w:t>либо</w:t>
      </w:r>
      <w:r>
        <w:rPr>
          <w:spacing w:val="-6"/>
          <w:sz w:val="26"/>
        </w:rPr>
        <w:t xml:space="preserve"> </w:t>
      </w:r>
      <w:r>
        <w:rPr>
          <w:sz w:val="26"/>
        </w:rPr>
        <w:t>одновременное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рисование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обеими</w:t>
      </w:r>
      <w:r>
        <w:rPr>
          <w:spacing w:val="-5"/>
          <w:sz w:val="26"/>
        </w:rPr>
        <w:t xml:space="preserve"> </w:t>
      </w:r>
      <w:r>
        <w:rPr>
          <w:sz w:val="26"/>
        </w:rPr>
        <w:t>руками;</w:t>
      </w:r>
    </w:p>
    <w:p w:rsidR="00117080" w:rsidRDefault="00117080">
      <w:pPr>
        <w:rPr>
          <w:rFonts w:ascii="Symbol" w:hAnsi="Symbol"/>
          <w:sz w:val="20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before="76"/>
        <w:ind w:right="157" w:firstLine="708"/>
        <w:rPr>
          <w:rFonts w:ascii="Symbol" w:hAnsi="Symbol"/>
          <w:sz w:val="20"/>
        </w:rPr>
      </w:pPr>
      <w:r>
        <w:rPr>
          <w:sz w:val="26"/>
        </w:rPr>
        <w:t>выполнение обеими руками различных действий (например, одна рука гладит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животу,</w:t>
      </w:r>
      <w:r>
        <w:rPr>
          <w:spacing w:val="-1"/>
          <w:sz w:val="26"/>
        </w:rPr>
        <w:t xml:space="preserve"> </w:t>
      </w:r>
      <w:r>
        <w:rPr>
          <w:sz w:val="26"/>
        </w:rPr>
        <w:t>другая</w:t>
      </w:r>
      <w:r>
        <w:rPr>
          <w:spacing w:val="-2"/>
          <w:sz w:val="26"/>
        </w:rPr>
        <w:t xml:space="preserve"> </w:t>
      </w:r>
      <w:r>
        <w:rPr>
          <w:sz w:val="26"/>
        </w:rPr>
        <w:t>хлопает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голове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д.);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91" w:lineRule="exact"/>
        <w:ind w:left="1246" w:hanging="286"/>
        <w:rPr>
          <w:rFonts w:ascii="Symbol" w:hAnsi="Symbol"/>
          <w:sz w:val="20"/>
        </w:rPr>
      </w:pPr>
      <w:r>
        <w:rPr>
          <w:sz w:val="26"/>
        </w:rPr>
        <w:t>перенос</w:t>
      </w:r>
      <w:r>
        <w:rPr>
          <w:spacing w:val="-4"/>
          <w:sz w:val="26"/>
        </w:rPr>
        <w:t xml:space="preserve"> </w:t>
      </w:r>
      <w:r>
        <w:rPr>
          <w:sz w:val="26"/>
        </w:rPr>
        <w:t>позы</w:t>
      </w:r>
      <w:r>
        <w:rPr>
          <w:spacing w:val="-3"/>
          <w:sz w:val="26"/>
        </w:rPr>
        <w:t xml:space="preserve"> </w:t>
      </w:r>
      <w:r>
        <w:rPr>
          <w:sz w:val="26"/>
        </w:rPr>
        <w:t>пальцев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одной</w:t>
      </w:r>
      <w:r>
        <w:rPr>
          <w:spacing w:val="-3"/>
          <w:sz w:val="26"/>
        </w:rPr>
        <w:t xml:space="preserve"> </w:t>
      </w:r>
      <w:r>
        <w:rPr>
          <w:sz w:val="26"/>
        </w:rPr>
        <w:t>руки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другую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закрытыми</w:t>
      </w:r>
      <w:r>
        <w:rPr>
          <w:spacing w:val="-3"/>
          <w:sz w:val="26"/>
        </w:rPr>
        <w:t xml:space="preserve"> </w:t>
      </w:r>
      <w:r>
        <w:rPr>
          <w:sz w:val="26"/>
        </w:rPr>
        <w:t>глазами;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before="2" w:line="235" w:lineRule="auto"/>
        <w:ind w:right="150" w:firstLine="708"/>
        <w:rPr>
          <w:rFonts w:ascii="Symbol" w:hAnsi="Symbol"/>
          <w:sz w:val="20"/>
        </w:rPr>
      </w:pPr>
      <w:r>
        <w:rPr>
          <w:sz w:val="26"/>
        </w:rPr>
        <w:t>игра «вкладыши» с закрытыми глазами: одна рука ощупывает фигурки, другая,</w:t>
      </w:r>
      <w:r>
        <w:rPr>
          <w:spacing w:val="1"/>
          <w:sz w:val="26"/>
        </w:rPr>
        <w:t xml:space="preserve"> </w:t>
      </w:r>
      <w:r>
        <w:rPr>
          <w:sz w:val="26"/>
        </w:rPr>
        <w:t>также на ощупь, ищет им соответствующие по форме места на поле (в качестве примера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3"/>
          <w:sz w:val="26"/>
        </w:rPr>
        <w:t xml:space="preserve"> </w:t>
      </w:r>
      <w:r>
        <w:rPr>
          <w:sz w:val="26"/>
        </w:rPr>
        <w:t>доски</w:t>
      </w:r>
      <w:r>
        <w:rPr>
          <w:spacing w:val="-1"/>
          <w:sz w:val="26"/>
        </w:rPr>
        <w:t xml:space="preserve"> </w:t>
      </w:r>
      <w:r>
        <w:rPr>
          <w:sz w:val="26"/>
        </w:rPr>
        <w:t>Сегена).</w:t>
      </w:r>
    </w:p>
    <w:p w:rsidR="00117080" w:rsidRDefault="00BE7805">
      <w:pPr>
        <w:pStyle w:val="a4"/>
        <w:numPr>
          <w:ilvl w:val="0"/>
          <w:numId w:val="79"/>
        </w:numPr>
        <w:tabs>
          <w:tab w:val="left" w:pos="1240"/>
        </w:tabs>
        <w:spacing w:line="235" w:lineRule="auto"/>
        <w:ind w:left="252" w:right="158" w:firstLine="708"/>
        <w:jc w:val="both"/>
        <w:rPr>
          <w:sz w:val="26"/>
        </w:rPr>
      </w:pPr>
      <w:r>
        <w:rPr>
          <w:sz w:val="26"/>
        </w:rPr>
        <w:t>Формирование контроля во всех сферах ВПФ (например, в двигательной и ко-</w:t>
      </w:r>
      <w:r>
        <w:rPr>
          <w:spacing w:val="1"/>
          <w:sz w:val="26"/>
        </w:rPr>
        <w:t xml:space="preserve"> </w:t>
      </w:r>
      <w:r>
        <w:rPr>
          <w:sz w:val="26"/>
        </w:rPr>
        <w:t>гнитивной):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35" w:lineRule="auto"/>
        <w:ind w:right="154" w:firstLine="708"/>
        <w:rPr>
          <w:rFonts w:ascii="Symbol" w:hAnsi="Symbol"/>
          <w:sz w:val="20"/>
        </w:rPr>
      </w:pPr>
      <w:r>
        <w:rPr>
          <w:sz w:val="26"/>
        </w:rPr>
        <w:t>«Двигательный марш»: необходимо попасть хлопком в ладоши на нужный шаг:</w:t>
      </w:r>
      <w:r>
        <w:rPr>
          <w:spacing w:val="-62"/>
          <w:sz w:val="26"/>
        </w:rPr>
        <w:t xml:space="preserve"> </w:t>
      </w:r>
      <w:r>
        <w:rPr>
          <w:sz w:val="26"/>
        </w:rPr>
        <w:t>в первую серию шагов хлопок на первый шаг, во вторую серию шагов хлопок на 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шаг,</w:t>
      </w:r>
      <w:r>
        <w:rPr>
          <w:spacing w:val="-2"/>
          <w:sz w:val="26"/>
        </w:rPr>
        <w:t xml:space="preserve"> </w:t>
      </w:r>
      <w:r>
        <w:rPr>
          <w:sz w:val="26"/>
        </w:rPr>
        <w:t>затем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тре</w:t>
      </w:r>
      <w:r>
        <w:rPr>
          <w:sz w:val="26"/>
        </w:rPr>
        <w:t>тий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четвертый;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35" w:lineRule="auto"/>
        <w:ind w:right="149" w:firstLine="708"/>
        <w:rPr>
          <w:rFonts w:ascii="Symbol" w:hAnsi="Symbol"/>
          <w:sz w:val="20"/>
        </w:rPr>
      </w:pPr>
      <w:r>
        <w:rPr>
          <w:sz w:val="26"/>
        </w:rPr>
        <w:t>«Болгария»: в ответ на любые вопросы ребенку жесты «да» и «нет» показыва-</w:t>
      </w:r>
      <w:r>
        <w:rPr>
          <w:spacing w:val="1"/>
          <w:sz w:val="26"/>
        </w:rPr>
        <w:t xml:space="preserve"> </w:t>
      </w:r>
      <w:r>
        <w:rPr>
          <w:sz w:val="26"/>
        </w:rPr>
        <w:t>ются</w:t>
      </w:r>
      <w:r>
        <w:rPr>
          <w:spacing w:val="-1"/>
          <w:sz w:val="26"/>
        </w:rPr>
        <w:t xml:space="preserve"> </w:t>
      </w:r>
      <w:r>
        <w:rPr>
          <w:sz w:val="26"/>
        </w:rPr>
        <w:t>наоборот</w:t>
      </w:r>
      <w:r>
        <w:rPr>
          <w:spacing w:val="-1"/>
          <w:sz w:val="26"/>
        </w:rPr>
        <w:t xml:space="preserve"> </w:t>
      </w:r>
      <w:r>
        <w:rPr>
          <w:sz w:val="26"/>
        </w:rPr>
        <w:t>(говорим</w:t>
      </w:r>
      <w:r>
        <w:rPr>
          <w:spacing w:val="-1"/>
          <w:sz w:val="26"/>
        </w:rPr>
        <w:t xml:space="preserve"> </w:t>
      </w:r>
      <w:r>
        <w:rPr>
          <w:sz w:val="26"/>
        </w:rPr>
        <w:t>как в</w:t>
      </w:r>
      <w:r>
        <w:rPr>
          <w:spacing w:val="-2"/>
          <w:sz w:val="26"/>
        </w:rPr>
        <w:t xml:space="preserve"> </w:t>
      </w:r>
      <w:r>
        <w:rPr>
          <w:sz w:val="26"/>
        </w:rPr>
        <w:t>Болгарии);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35" w:lineRule="auto"/>
        <w:ind w:right="153" w:firstLine="708"/>
        <w:rPr>
          <w:rFonts w:ascii="Symbol" w:hAnsi="Symbol"/>
          <w:sz w:val="20"/>
        </w:rPr>
      </w:pPr>
      <w:r>
        <w:rPr>
          <w:sz w:val="26"/>
        </w:rPr>
        <w:t>«Запретная буква или слово»: во время разговора нельзя говорить слова с за-</w:t>
      </w:r>
      <w:r>
        <w:rPr>
          <w:spacing w:val="1"/>
          <w:sz w:val="26"/>
        </w:rPr>
        <w:t xml:space="preserve"> </w:t>
      </w:r>
      <w:r>
        <w:rPr>
          <w:sz w:val="26"/>
        </w:rPr>
        <w:t>прещенной буквой или произносить само запрещен</w:t>
      </w:r>
      <w:r>
        <w:rPr>
          <w:sz w:val="26"/>
        </w:rPr>
        <w:t>ное слово (например, «Да и нет не</w:t>
      </w:r>
      <w:r>
        <w:rPr>
          <w:spacing w:val="1"/>
          <w:sz w:val="26"/>
        </w:rPr>
        <w:t xml:space="preserve"> </w:t>
      </w:r>
      <w:r>
        <w:rPr>
          <w:sz w:val="26"/>
        </w:rPr>
        <w:t>говорить»);</w:t>
      </w:r>
    </w:p>
    <w:p w:rsidR="00117080" w:rsidRDefault="00BE7805">
      <w:pPr>
        <w:pStyle w:val="a4"/>
        <w:numPr>
          <w:ilvl w:val="0"/>
          <w:numId w:val="79"/>
        </w:numPr>
        <w:tabs>
          <w:tab w:val="left" w:pos="1221"/>
        </w:tabs>
        <w:spacing w:line="291" w:lineRule="exact"/>
        <w:ind w:left="1220" w:hanging="260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6"/>
          <w:sz w:val="26"/>
        </w:rPr>
        <w:t xml:space="preserve"> </w:t>
      </w:r>
      <w:r>
        <w:rPr>
          <w:sz w:val="26"/>
        </w:rPr>
        <w:t>функций: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35" w:lineRule="auto"/>
        <w:ind w:right="149" w:firstLine="708"/>
        <w:rPr>
          <w:rFonts w:ascii="Symbol" w:hAnsi="Symbol"/>
          <w:sz w:val="20"/>
        </w:rPr>
      </w:pPr>
      <w:r>
        <w:rPr>
          <w:sz w:val="26"/>
        </w:rPr>
        <w:t>«Путешествие по комнате»:</w:t>
      </w:r>
      <w:r>
        <w:rPr>
          <w:spacing w:val="1"/>
          <w:sz w:val="26"/>
        </w:rPr>
        <w:t xml:space="preserve"> </w:t>
      </w:r>
      <w:r>
        <w:rPr>
          <w:sz w:val="26"/>
        </w:rPr>
        <w:t>в игровой комнате</w:t>
      </w:r>
      <w:r>
        <w:rPr>
          <w:spacing w:val="65"/>
          <w:sz w:val="26"/>
        </w:rPr>
        <w:t xml:space="preserve"> </w:t>
      </w:r>
      <w:r>
        <w:rPr>
          <w:sz w:val="26"/>
        </w:rPr>
        <w:t>прячется сюрприз для 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и ему необходимо, двигаясь по словесной инструкции (направо, вперед и т. д.), найти</w:t>
      </w:r>
      <w:r>
        <w:rPr>
          <w:spacing w:val="1"/>
          <w:sz w:val="26"/>
        </w:rPr>
        <w:t xml:space="preserve"> </w:t>
      </w:r>
      <w:r>
        <w:rPr>
          <w:sz w:val="26"/>
        </w:rPr>
        <w:t>его;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247"/>
        </w:tabs>
        <w:spacing w:line="235" w:lineRule="auto"/>
        <w:ind w:right="156" w:firstLine="708"/>
        <w:jc w:val="left"/>
        <w:rPr>
          <w:rFonts w:ascii="Symbol" w:hAnsi="Symbol"/>
          <w:sz w:val="20"/>
        </w:rPr>
      </w:pPr>
      <w:r>
        <w:rPr>
          <w:sz w:val="26"/>
        </w:rPr>
        <w:t>«Зеркало»:</w:t>
      </w:r>
      <w:r>
        <w:rPr>
          <w:spacing w:val="54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53"/>
          <w:sz w:val="26"/>
        </w:rPr>
        <w:t xml:space="preserve"> </w:t>
      </w:r>
      <w:r>
        <w:rPr>
          <w:sz w:val="26"/>
        </w:rPr>
        <w:t>повторить</w:t>
      </w:r>
      <w:r>
        <w:rPr>
          <w:spacing w:val="52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54"/>
          <w:sz w:val="26"/>
        </w:rPr>
        <w:t xml:space="preserve"> </w:t>
      </w:r>
      <w:r>
        <w:rPr>
          <w:sz w:val="26"/>
        </w:rPr>
        <w:t>ведущего</w:t>
      </w:r>
      <w:r>
        <w:rPr>
          <w:spacing w:val="52"/>
          <w:sz w:val="26"/>
        </w:rPr>
        <w:t xml:space="preserve"> </w:t>
      </w:r>
      <w:r>
        <w:rPr>
          <w:sz w:val="26"/>
        </w:rPr>
        <w:t>зеркально,</w:t>
      </w:r>
      <w:r>
        <w:rPr>
          <w:spacing w:val="53"/>
          <w:sz w:val="26"/>
        </w:rPr>
        <w:t xml:space="preserve"> </w:t>
      </w:r>
      <w:r>
        <w:rPr>
          <w:sz w:val="26"/>
        </w:rPr>
        <w:t>отдельный</w:t>
      </w:r>
      <w:r>
        <w:rPr>
          <w:spacing w:val="-62"/>
          <w:sz w:val="26"/>
        </w:rPr>
        <w:t xml:space="preserve"> </w:t>
      </w:r>
      <w:r>
        <w:rPr>
          <w:sz w:val="26"/>
        </w:rPr>
        <w:t>вариант</w:t>
      </w:r>
      <w:r>
        <w:rPr>
          <w:spacing w:val="-3"/>
          <w:sz w:val="26"/>
        </w:rPr>
        <w:t xml:space="preserve"> </w:t>
      </w:r>
      <w:r>
        <w:rPr>
          <w:sz w:val="26"/>
        </w:rPr>
        <w:t>«Сломанное</w:t>
      </w:r>
      <w:r>
        <w:rPr>
          <w:spacing w:val="2"/>
          <w:sz w:val="26"/>
        </w:rPr>
        <w:t xml:space="preserve"> </w:t>
      </w:r>
      <w:r>
        <w:rPr>
          <w:sz w:val="26"/>
        </w:rPr>
        <w:t>зеркало»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 повторяются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реальном пространстве;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35" w:lineRule="auto"/>
        <w:ind w:right="151" w:firstLine="708"/>
        <w:jc w:val="left"/>
        <w:rPr>
          <w:rFonts w:ascii="Symbol" w:hAnsi="Symbol"/>
          <w:sz w:val="20"/>
        </w:rPr>
      </w:pPr>
      <w:r>
        <w:rPr>
          <w:sz w:val="26"/>
        </w:rPr>
        <w:t>«Клад»: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листе</w:t>
      </w:r>
      <w:r>
        <w:rPr>
          <w:spacing w:val="17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14"/>
          <w:sz w:val="26"/>
        </w:rPr>
        <w:t xml:space="preserve"> </w:t>
      </w:r>
      <w:r>
        <w:rPr>
          <w:sz w:val="26"/>
        </w:rPr>
        <w:t>изображается</w:t>
      </w:r>
      <w:r>
        <w:rPr>
          <w:spacing w:val="15"/>
          <w:sz w:val="26"/>
        </w:rPr>
        <w:t xml:space="preserve"> </w:t>
      </w:r>
      <w:r>
        <w:rPr>
          <w:sz w:val="26"/>
        </w:rPr>
        <w:t>план</w:t>
      </w:r>
      <w:r>
        <w:rPr>
          <w:spacing w:val="14"/>
          <w:sz w:val="26"/>
        </w:rPr>
        <w:t xml:space="preserve"> </w:t>
      </w:r>
      <w:r>
        <w:rPr>
          <w:sz w:val="26"/>
        </w:rPr>
        <w:t>комнаты,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4"/>
          <w:sz w:val="26"/>
        </w:rPr>
        <w:t xml:space="preserve"> </w:t>
      </w:r>
      <w:r>
        <w:rPr>
          <w:sz w:val="26"/>
        </w:rPr>
        <w:t>по</w:t>
      </w:r>
      <w:r>
        <w:rPr>
          <w:spacing w:val="17"/>
          <w:sz w:val="26"/>
        </w:rPr>
        <w:t xml:space="preserve"> </w:t>
      </w:r>
      <w:r>
        <w:rPr>
          <w:sz w:val="26"/>
        </w:rPr>
        <w:t>нари-</w:t>
      </w:r>
      <w:r>
        <w:rPr>
          <w:spacing w:val="-62"/>
          <w:sz w:val="26"/>
        </w:rPr>
        <w:t xml:space="preserve"> </w:t>
      </w:r>
      <w:r>
        <w:rPr>
          <w:sz w:val="26"/>
        </w:rPr>
        <w:t>сованной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дорожке</w:t>
      </w:r>
      <w:r>
        <w:rPr>
          <w:spacing w:val="-1"/>
          <w:sz w:val="26"/>
        </w:rPr>
        <w:t xml:space="preserve"> </w:t>
      </w:r>
      <w:r>
        <w:rPr>
          <w:sz w:val="26"/>
        </w:rPr>
        <w:t>отыскать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приз;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35" w:lineRule="auto"/>
        <w:ind w:right="157" w:firstLine="708"/>
        <w:jc w:val="left"/>
        <w:rPr>
          <w:rFonts w:ascii="Symbol" w:hAnsi="Symbol"/>
          <w:sz w:val="20"/>
        </w:rPr>
      </w:pPr>
      <w:r>
        <w:rPr>
          <w:sz w:val="26"/>
        </w:rPr>
        <w:t>«Переложить</w:t>
      </w:r>
      <w:r>
        <w:rPr>
          <w:spacing w:val="64"/>
          <w:sz w:val="26"/>
        </w:rPr>
        <w:t xml:space="preserve"> </w:t>
      </w:r>
      <w:r>
        <w:rPr>
          <w:sz w:val="26"/>
        </w:rPr>
        <w:t>фигуру»:</w:t>
      </w:r>
      <w:r>
        <w:rPr>
          <w:spacing w:val="4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зеркально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отобразить</w:t>
      </w:r>
      <w:r>
        <w:rPr>
          <w:spacing w:val="2"/>
          <w:sz w:val="26"/>
        </w:rPr>
        <w:t xml:space="preserve"> </w:t>
      </w:r>
      <w:r>
        <w:rPr>
          <w:sz w:val="26"/>
        </w:rPr>
        <w:t>фигуру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листе</w:t>
      </w:r>
      <w:r>
        <w:rPr>
          <w:spacing w:val="-62"/>
          <w:sz w:val="26"/>
        </w:rPr>
        <w:t xml:space="preserve"> </w:t>
      </w:r>
      <w:r>
        <w:rPr>
          <w:sz w:val="26"/>
        </w:rPr>
        <w:t>бумаги.</w:t>
      </w:r>
    </w:p>
    <w:p w:rsidR="00117080" w:rsidRDefault="00BE7805">
      <w:pPr>
        <w:pStyle w:val="a4"/>
        <w:numPr>
          <w:ilvl w:val="0"/>
          <w:numId w:val="79"/>
        </w:numPr>
        <w:tabs>
          <w:tab w:val="left" w:pos="1385"/>
          <w:tab w:val="left" w:pos="1386"/>
        </w:tabs>
        <w:spacing w:line="291" w:lineRule="exact"/>
        <w:ind w:left="1386" w:hanging="425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зрительной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памяти: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35" w:lineRule="auto"/>
        <w:ind w:right="153" w:firstLine="708"/>
        <w:jc w:val="left"/>
        <w:rPr>
          <w:rFonts w:ascii="Symbol" w:hAnsi="Symbol"/>
          <w:sz w:val="20"/>
        </w:rPr>
      </w:pPr>
      <w:r>
        <w:rPr>
          <w:sz w:val="26"/>
        </w:rPr>
        <w:t>«Парочки»:</w:t>
      </w:r>
      <w:r>
        <w:rPr>
          <w:spacing w:val="25"/>
          <w:sz w:val="26"/>
        </w:rPr>
        <w:t xml:space="preserve"> </w:t>
      </w:r>
      <w:r>
        <w:rPr>
          <w:sz w:val="26"/>
        </w:rPr>
        <w:t>набор</w:t>
      </w:r>
      <w:r>
        <w:rPr>
          <w:spacing w:val="25"/>
          <w:sz w:val="26"/>
        </w:rPr>
        <w:t xml:space="preserve"> </w:t>
      </w:r>
      <w:r>
        <w:rPr>
          <w:sz w:val="26"/>
        </w:rPr>
        <w:t>из</w:t>
      </w:r>
      <w:r>
        <w:rPr>
          <w:spacing w:val="27"/>
          <w:sz w:val="26"/>
        </w:rPr>
        <w:t xml:space="preserve"> </w:t>
      </w:r>
      <w:r>
        <w:rPr>
          <w:sz w:val="26"/>
        </w:rPr>
        <w:t>парных</w:t>
      </w:r>
      <w:r>
        <w:rPr>
          <w:spacing w:val="25"/>
          <w:sz w:val="26"/>
        </w:rPr>
        <w:t xml:space="preserve"> </w:t>
      </w:r>
      <w:r>
        <w:rPr>
          <w:sz w:val="26"/>
        </w:rPr>
        <w:t>картинок,</w:t>
      </w:r>
      <w:r>
        <w:rPr>
          <w:spacing w:val="26"/>
          <w:sz w:val="26"/>
        </w:rPr>
        <w:t xml:space="preserve"> </w:t>
      </w:r>
      <w:r>
        <w:rPr>
          <w:sz w:val="26"/>
        </w:rPr>
        <w:t>разложенных</w:t>
      </w:r>
      <w:r>
        <w:rPr>
          <w:spacing w:val="25"/>
          <w:sz w:val="26"/>
        </w:rPr>
        <w:t xml:space="preserve"> </w:t>
      </w:r>
      <w:r>
        <w:rPr>
          <w:sz w:val="26"/>
        </w:rPr>
        <w:t>на</w:t>
      </w:r>
      <w:r>
        <w:rPr>
          <w:spacing w:val="27"/>
          <w:sz w:val="26"/>
        </w:rPr>
        <w:t xml:space="preserve"> </w:t>
      </w:r>
      <w:r>
        <w:rPr>
          <w:sz w:val="26"/>
        </w:rPr>
        <w:t>столе</w:t>
      </w:r>
      <w:r>
        <w:rPr>
          <w:spacing w:val="25"/>
          <w:sz w:val="26"/>
        </w:rPr>
        <w:t xml:space="preserve"> </w:t>
      </w:r>
      <w:r>
        <w:rPr>
          <w:sz w:val="26"/>
        </w:rPr>
        <w:t>изображением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вниз,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2"/>
          <w:sz w:val="26"/>
        </w:rPr>
        <w:t xml:space="preserve"> </w:t>
      </w:r>
      <w:r>
        <w:rPr>
          <w:sz w:val="26"/>
        </w:rPr>
        <w:t>найти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-1"/>
          <w:sz w:val="26"/>
        </w:rPr>
        <w:t xml:space="preserve"> </w:t>
      </w:r>
      <w:r>
        <w:rPr>
          <w:sz w:val="26"/>
        </w:rPr>
        <w:t>парные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количество ходов;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1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«Отличия»: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3"/>
          <w:sz w:val="26"/>
        </w:rPr>
        <w:t xml:space="preserve"> </w:t>
      </w:r>
      <w:r>
        <w:rPr>
          <w:sz w:val="26"/>
        </w:rPr>
        <w:t>найти</w:t>
      </w:r>
      <w:r>
        <w:rPr>
          <w:spacing w:val="-3"/>
          <w:sz w:val="26"/>
        </w:rPr>
        <w:t xml:space="preserve"> </w:t>
      </w:r>
      <w:r>
        <w:rPr>
          <w:sz w:val="26"/>
        </w:rPr>
        <w:t>отличия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двух</w:t>
      </w:r>
      <w:r>
        <w:rPr>
          <w:spacing w:val="-3"/>
          <w:sz w:val="26"/>
        </w:rPr>
        <w:t xml:space="preserve"> </w:t>
      </w:r>
      <w:r>
        <w:rPr>
          <w:sz w:val="26"/>
        </w:rPr>
        <w:t>картинках;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6"/>
        </w:tabs>
        <w:spacing w:line="235" w:lineRule="auto"/>
        <w:ind w:right="151" w:firstLine="708"/>
        <w:rPr>
          <w:rFonts w:ascii="Symbol" w:hAnsi="Symbol"/>
          <w:sz w:val="20"/>
        </w:rPr>
      </w:pPr>
      <w:r>
        <w:rPr>
          <w:sz w:val="26"/>
        </w:rPr>
        <w:t>«Найди тень»: по заданной тени из множества похожих объектов выбирается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-1"/>
          <w:sz w:val="26"/>
        </w:rPr>
        <w:t xml:space="preserve"> </w:t>
      </w:r>
      <w:r>
        <w:rPr>
          <w:sz w:val="26"/>
        </w:rPr>
        <w:t>один подходящий;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6"/>
        </w:tabs>
        <w:spacing w:line="235" w:lineRule="auto"/>
        <w:ind w:right="154" w:firstLine="708"/>
        <w:rPr>
          <w:rFonts w:ascii="Symbol" w:hAnsi="Symbol"/>
          <w:sz w:val="20"/>
        </w:rPr>
      </w:pPr>
      <w:r>
        <w:rPr>
          <w:sz w:val="26"/>
        </w:rPr>
        <w:t>«Вопросы по картинке»: в течение ограниченного времени на рассмотрение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 дается любая сюжетная ка</w:t>
      </w:r>
      <w:r>
        <w:rPr>
          <w:sz w:val="26"/>
        </w:rPr>
        <w:t>ртинка, затем она закрывается и ведущий задает во-</w:t>
      </w:r>
      <w:r>
        <w:rPr>
          <w:spacing w:val="1"/>
          <w:sz w:val="26"/>
        </w:rPr>
        <w:t xml:space="preserve"> </w:t>
      </w:r>
      <w:r>
        <w:rPr>
          <w:sz w:val="26"/>
        </w:rPr>
        <w:t>просы,</w:t>
      </w:r>
      <w:r>
        <w:rPr>
          <w:spacing w:val="-2"/>
          <w:sz w:val="26"/>
        </w:rPr>
        <w:t xml:space="preserve"> </w:t>
      </w:r>
      <w:r>
        <w:rPr>
          <w:sz w:val="26"/>
        </w:rPr>
        <w:t>касающиеся 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картинки.</w:t>
      </w:r>
    </w:p>
    <w:p w:rsidR="00117080" w:rsidRDefault="00BE7805">
      <w:pPr>
        <w:pStyle w:val="a4"/>
        <w:numPr>
          <w:ilvl w:val="0"/>
          <w:numId w:val="79"/>
        </w:numPr>
        <w:tabs>
          <w:tab w:val="left" w:pos="1221"/>
        </w:tabs>
        <w:spacing w:line="290" w:lineRule="exact"/>
        <w:ind w:left="1220" w:hanging="260"/>
        <w:rPr>
          <w:sz w:val="26"/>
        </w:rPr>
      </w:pPr>
      <w:r>
        <w:rPr>
          <w:sz w:val="26"/>
        </w:rPr>
        <w:t>Повышение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2"/>
          <w:sz w:val="26"/>
        </w:rPr>
        <w:t xml:space="preserve"> </w:t>
      </w:r>
      <w:r>
        <w:rPr>
          <w:sz w:val="26"/>
        </w:rPr>
        <w:t>нейродинамики: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использование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дыхательной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гимнастики;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проживание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гласных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букв</w:t>
      </w:r>
      <w:r>
        <w:rPr>
          <w:spacing w:val="-5"/>
          <w:sz w:val="26"/>
        </w:rPr>
        <w:t xml:space="preserve"> </w:t>
      </w:r>
      <w:r>
        <w:rPr>
          <w:sz w:val="26"/>
        </w:rPr>
        <w:t>«наперегонки»</w:t>
      </w:r>
      <w:r>
        <w:rPr>
          <w:spacing w:val="-4"/>
          <w:sz w:val="26"/>
        </w:rPr>
        <w:t xml:space="preserve"> </w:t>
      </w:r>
      <w:r>
        <w:rPr>
          <w:sz w:val="26"/>
        </w:rPr>
        <w:t>(кто</w:t>
      </w:r>
      <w:r>
        <w:rPr>
          <w:spacing w:val="-4"/>
          <w:sz w:val="26"/>
        </w:rPr>
        <w:t xml:space="preserve"> </w:t>
      </w:r>
      <w:r>
        <w:rPr>
          <w:sz w:val="26"/>
        </w:rPr>
        <w:t>дольше?);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соревновательный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счет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вдохе</w:t>
      </w:r>
      <w:r>
        <w:rPr>
          <w:spacing w:val="-3"/>
          <w:sz w:val="26"/>
        </w:rPr>
        <w:t xml:space="preserve"> </w:t>
      </w:r>
      <w:r>
        <w:rPr>
          <w:sz w:val="26"/>
        </w:rPr>
        <w:t>и на</w:t>
      </w:r>
      <w:r>
        <w:rPr>
          <w:spacing w:val="-3"/>
          <w:sz w:val="26"/>
        </w:rPr>
        <w:t xml:space="preserve"> </w:t>
      </w:r>
      <w:r>
        <w:rPr>
          <w:sz w:val="26"/>
        </w:rPr>
        <w:t>выдохе</w:t>
      </w:r>
      <w:r>
        <w:rPr>
          <w:spacing w:val="-3"/>
          <w:sz w:val="26"/>
        </w:rPr>
        <w:t xml:space="preserve"> </w:t>
      </w:r>
      <w:r>
        <w:rPr>
          <w:sz w:val="26"/>
        </w:rPr>
        <w:t>(кто</w:t>
      </w:r>
      <w:r>
        <w:rPr>
          <w:spacing w:val="-3"/>
          <w:sz w:val="26"/>
        </w:rPr>
        <w:t xml:space="preserve"> </w:t>
      </w:r>
      <w:r>
        <w:rPr>
          <w:sz w:val="26"/>
        </w:rPr>
        <w:t>дольше);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прыжки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гимнастическом</w:t>
      </w:r>
      <w:r>
        <w:rPr>
          <w:spacing w:val="-3"/>
          <w:sz w:val="26"/>
        </w:rPr>
        <w:t xml:space="preserve"> </w:t>
      </w:r>
      <w:r>
        <w:rPr>
          <w:sz w:val="26"/>
        </w:rPr>
        <w:t>мяче,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батуте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3"/>
          <w:sz w:val="26"/>
        </w:rPr>
        <w:t xml:space="preserve"> </w:t>
      </w:r>
      <w:r>
        <w:rPr>
          <w:sz w:val="26"/>
        </w:rPr>
        <w:t>д.;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before="1" w:line="235" w:lineRule="auto"/>
        <w:ind w:right="154" w:firstLine="708"/>
        <w:jc w:val="left"/>
        <w:rPr>
          <w:rFonts w:ascii="Symbol" w:hAnsi="Symbol"/>
          <w:sz w:val="20"/>
        </w:rPr>
      </w:pPr>
      <w:r>
        <w:rPr>
          <w:sz w:val="26"/>
        </w:rPr>
        <w:t>раздражение</w:t>
      </w:r>
      <w:r>
        <w:rPr>
          <w:spacing w:val="34"/>
          <w:sz w:val="26"/>
        </w:rPr>
        <w:t xml:space="preserve"> </w:t>
      </w:r>
      <w:r>
        <w:rPr>
          <w:sz w:val="26"/>
        </w:rPr>
        <w:t>стоп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ладоней</w:t>
      </w:r>
      <w:r>
        <w:rPr>
          <w:spacing w:val="35"/>
          <w:sz w:val="26"/>
        </w:rPr>
        <w:t xml:space="preserve"> </w:t>
      </w:r>
      <w:r>
        <w:rPr>
          <w:sz w:val="26"/>
        </w:rPr>
        <w:t>с</w:t>
      </w:r>
      <w:r>
        <w:rPr>
          <w:spacing w:val="34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3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33"/>
          <w:sz w:val="26"/>
        </w:rPr>
        <w:t xml:space="preserve"> </w:t>
      </w:r>
      <w:r>
        <w:rPr>
          <w:sz w:val="26"/>
        </w:rPr>
        <w:t>неровных</w:t>
      </w:r>
      <w:r>
        <w:rPr>
          <w:spacing w:val="36"/>
          <w:sz w:val="26"/>
        </w:rPr>
        <w:t xml:space="preserve"> </w:t>
      </w:r>
      <w:r>
        <w:rPr>
          <w:sz w:val="26"/>
        </w:rPr>
        <w:t>поверхностей</w:t>
      </w:r>
      <w:r>
        <w:rPr>
          <w:spacing w:val="-62"/>
          <w:sz w:val="26"/>
        </w:rPr>
        <w:t xml:space="preserve"> </w:t>
      </w:r>
      <w:r>
        <w:rPr>
          <w:sz w:val="26"/>
        </w:rPr>
        <w:t>(массажный коврик,</w:t>
      </w:r>
      <w:r>
        <w:rPr>
          <w:spacing w:val="-1"/>
          <w:sz w:val="26"/>
        </w:rPr>
        <w:t xml:space="preserve"> </w:t>
      </w:r>
      <w:r>
        <w:rPr>
          <w:sz w:val="26"/>
        </w:rPr>
        <w:t>пупырчатый мячик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 д.)</w:t>
      </w:r>
      <w:r>
        <w:rPr>
          <w:spacing w:val="2"/>
          <w:sz w:val="26"/>
        </w:rPr>
        <w:t xml:space="preserve"> </w:t>
      </w:r>
      <w:r>
        <w:rPr>
          <w:rFonts w:ascii="Symbol" w:hAnsi="Symbol"/>
          <w:sz w:val="26"/>
        </w:rPr>
        <w:t></w:t>
      </w:r>
      <w:r>
        <w:rPr>
          <w:sz w:val="26"/>
        </w:rPr>
        <w:t>1</w:t>
      </w:r>
      <w:r>
        <w:rPr>
          <w:rFonts w:ascii="Symbol" w:hAnsi="Symbol"/>
          <w:sz w:val="26"/>
        </w:rPr>
        <w:t></w:t>
      </w:r>
      <w:r>
        <w:rPr>
          <w:sz w:val="26"/>
        </w:rPr>
        <w:t>;</w:t>
      </w:r>
    </w:p>
    <w:p w:rsidR="00117080" w:rsidRDefault="00BE7805">
      <w:pPr>
        <w:pStyle w:val="a4"/>
        <w:numPr>
          <w:ilvl w:val="0"/>
          <w:numId w:val="79"/>
        </w:numPr>
        <w:tabs>
          <w:tab w:val="left" w:pos="1221"/>
        </w:tabs>
        <w:spacing w:line="291" w:lineRule="exact"/>
        <w:ind w:left="1220" w:hanging="260"/>
        <w:rPr>
          <w:sz w:val="26"/>
        </w:rPr>
      </w:pPr>
      <w:r>
        <w:rPr>
          <w:sz w:val="26"/>
        </w:rPr>
        <w:t>Активизация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тактильной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сферы: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3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пальчиковые</w:t>
      </w:r>
      <w:r>
        <w:rPr>
          <w:spacing w:val="-9"/>
          <w:sz w:val="26"/>
        </w:rPr>
        <w:t xml:space="preserve"> </w:t>
      </w:r>
      <w:r>
        <w:rPr>
          <w:sz w:val="26"/>
        </w:rPr>
        <w:t>гимнастики;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before="2" w:line="235" w:lineRule="auto"/>
        <w:ind w:right="161" w:firstLine="708"/>
        <w:jc w:val="left"/>
        <w:rPr>
          <w:rFonts w:ascii="Symbol" w:hAnsi="Symbol"/>
          <w:sz w:val="20"/>
        </w:rPr>
      </w:pPr>
      <w:r>
        <w:rPr>
          <w:sz w:val="26"/>
        </w:rPr>
        <w:t>рисование на ладонях</w:t>
      </w:r>
      <w:r>
        <w:rPr>
          <w:spacing w:val="2"/>
          <w:sz w:val="26"/>
        </w:rPr>
        <w:t xml:space="preserve"> </w:t>
      </w:r>
      <w:r>
        <w:rPr>
          <w:sz w:val="26"/>
        </w:rPr>
        <w:t>или на</w:t>
      </w:r>
      <w:r>
        <w:rPr>
          <w:spacing w:val="1"/>
          <w:sz w:val="26"/>
        </w:rPr>
        <w:t xml:space="preserve"> </w:t>
      </w:r>
      <w:r>
        <w:rPr>
          <w:sz w:val="26"/>
        </w:rPr>
        <w:t>спине букв,</w:t>
      </w:r>
      <w:r>
        <w:rPr>
          <w:spacing w:val="-1"/>
          <w:sz w:val="26"/>
        </w:rPr>
        <w:t xml:space="preserve"> </w:t>
      </w:r>
      <w:r>
        <w:rPr>
          <w:sz w:val="26"/>
        </w:rPr>
        <w:t>цифр</w:t>
      </w:r>
      <w:r>
        <w:rPr>
          <w:spacing w:val="1"/>
          <w:sz w:val="26"/>
        </w:rPr>
        <w:t xml:space="preserve"> </w:t>
      </w:r>
      <w:r>
        <w:rPr>
          <w:sz w:val="26"/>
        </w:rPr>
        <w:t>и т.</w:t>
      </w:r>
      <w:r>
        <w:rPr>
          <w:spacing w:val="-1"/>
          <w:sz w:val="26"/>
        </w:rPr>
        <w:t xml:space="preserve"> </w:t>
      </w:r>
      <w:r>
        <w:rPr>
          <w:sz w:val="26"/>
        </w:rPr>
        <w:t>д.:</w:t>
      </w:r>
      <w:r>
        <w:rPr>
          <w:spacing w:val="2"/>
          <w:sz w:val="26"/>
        </w:rPr>
        <w:t xml:space="preserve"> </w:t>
      </w:r>
      <w:r>
        <w:rPr>
          <w:sz w:val="26"/>
        </w:rPr>
        <w:t>ребёнку необходимо</w:t>
      </w:r>
      <w:r>
        <w:rPr>
          <w:spacing w:val="-1"/>
          <w:sz w:val="26"/>
        </w:rPr>
        <w:t xml:space="preserve"> </w:t>
      </w:r>
      <w:r>
        <w:rPr>
          <w:sz w:val="26"/>
        </w:rPr>
        <w:t>от-</w:t>
      </w:r>
      <w:r>
        <w:rPr>
          <w:spacing w:val="-62"/>
          <w:sz w:val="26"/>
        </w:rPr>
        <w:t xml:space="preserve"> </w:t>
      </w:r>
      <w:r>
        <w:rPr>
          <w:sz w:val="26"/>
        </w:rPr>
        <w:t>гадать,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1"/>
          <w:sz w:val="26"/>
        </w:rPr>
        <w:t xml:space="preserve"> </w:t>
      </w:r>
      <w:r>
        <w:rPr>
          <w:sz w:val="26"/>
        </w:rPr>
        <w:t>нарисовано;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line="291" w:lineRule="exact"/>
        <w:ind w:left="1386"/>
        <w:jc w:val="left"/>
        <w:rPr>
          <w:rFonts w:ascii="Symbol" w:hAnsi="Symbol"/>
          <w:sz w:val="20"/>
        </w:rPr>
      </w:pPr>
      <w:r>
        <w:rPr>
          <w:sz w:val="26"/>
        </w:rPr>
        <w:t>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пластилином;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5"/>
          <w:tab w:val="left" w:pos="1386"/>
        </w:tabs>
        <w:spacing w:before="2" w:line="235" w:lineRule="auto"/>
        <w:ind w:right="151" w:firstLine="708"/>
        <w:jc w:val="left"/>
        <w:rPr>
          <w:rFonts w:ascii="Symbol" w:hAnsi="Symbol"/>
          <w:sz w:val="20"/>
        </w:rPr>
      </w:pPr>
      <w:r>
        <w:rPr>
          <w:sz w:val="26"/>
        </w:rPr>
        <w:t>работа</w:t>
      </w:r>
      <w:r>
        <w:rPr>
          <w:spacing w:val="49"/>
          <w:sz w:val="26"/>
        </w:rPr>
        <w:t xml:space="preserve"> </w:t>
      </w:r>
      <w:r>
        <w:rPr>
          <w:sz w:val="26"/>
        </w:rPr>
        <w:t>с</w:t>
      </w:r>
      <w:r>
        <w:rPr>
          <w:spacing w:val="50"/>
          <w:sz w:val="26"/>
        </w:rPr>
        <w:t xml:space="preserve"> </w:t>
      </w:r>
      <w:r>
        <w:rPr>
          <w:sz w:val="26"/>
        </w:rPr>
        <w:t>крупой:</w:t>
      </w:r>
      <w:r>
        <w:rPr>
          <w:spacing w:val="50"/>
          <w:sz w:val="26"/>
        </w:rPr>
        <w:t xml:space="preserve"> </w:t>
      </w:r>
      <w:r>
        <w:rPr>
          <w:sz w:val="26"/>
        </w:rPr>
        <w:t>поиск</w:t>
      </w:r>
      <w:r>
        <w:rPr>
          <w:spacing w:val="51"/>
          <w:sz w:val="26"/>
        </w:rPr>
        <w:t xml:space="preserve"> </w:t>
      </w:r>
      <w:r>
        <w:rPr>
          <w:sz w:val="26"/>
        </w:rPr>
        <w:t>в</w:t>
      </w:r>
      <w:r>
        <w:rPr>
          <w:spacing w:val="50"/>
          <w:sz w:val="26"/>
        </w:rPr>
        <w:t xml:space="preserve"> </w:t>
      </w:r>
      <w:r>
        <w:rPr>
          <w:sz w:val="26"/>
        </w:rPr>
        <w:t>глубоком</w:t>
      </w:r>
      <w:r>
        <w:rPr>
          <w:spacing w:val="49"/>
          <w:sz w:val="26"/>
        </w:rPr>
        <w:t xml:space="preserve"> </w:t>
      </w:r>
      <w:r>
        <w:rPr>
          <w:sz w:val="26"/>
        </w:rPr>
        <w:t>сосуде</w:t>
      </w:r>
      <w:r>
        <w:rPr>
          <w:spacing w:val="50"/>
          <w:sz w:val="26"/>
        </w:rPr>
        <w:t xml:space="preserve"> </w:t>
      </w:r>
      <w:r>
        <w:rPr>
          <w:sz w:val="26"/>
        </w:rPr>
        <w:t>с</w:t>
      </w:r>
      <w:r>
        <w:rPr>
          <w:spacing w:val="49"/>
          <w:sz w:val="26"/>
        </w:rPr>
        <w:t xml:space="preserve"> </w:t>
      </w:r>
      <w:r>
        <w:rPr>
          <w:sz w:val="26"/>
        </w:rPr>
        <w:t>крупой</w:t>
      </w:r>
      <w:r>
        <w:rPr>
          <w:spacing w:val="51"/>
          <w:sz w:val="26"/>
        </w:rPr>
        <w:t xml:space="preserve"> </w:t>
      </w:r>
      <w:r>
        <w:rPr>
          <w:sz w:val="26"/>
        </w:rPr>
        <w:t>игрушек,</w:t>
      </w:r>
      <w:r>
        <w:rPr>
          <w:spacing w:val="50"/>
          <w:sz w:val="26"/>
        </w:rPr>
        <w:t xml:space="preserve"> </w:t>
      </w:r>
      <w:r>
        <w:rPr>
          <w:sz w:val="26"/>
        </w:rPr>
        <w:t>мягких</w:t>
      </w:r>
      <w:r>
        <w:rPr>
          <w:spacing w:val="50"/>
          <w:sz w:val="26"/>
        </w:rPr>
        <w:t xml:space="preserve"> </w:t>
      </w:r>
      <w:r>
        <w:rPr>
          <w:sz w:val="26"/>
        </w:rPr>
        <w:t>букв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д.;</w:t>
      </w:r>
    </w:p>
    <w:p w:rsidR="00117080" w:rsidRDefault="00117080">
      <w:pPr>
        <w:spacing w:line="235" w:lineRule="auto"/>
        <w:rPr>
          <w:rFonts w:ascii="Symbol" w:hAnsi="Symbol"/>
          <w:sz w:val="20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80"/>
        </w:numPr>
        <w:tabs>
          <w:tab w:val="left" w:pos="1386"/>
        </w:tabs>
        <w:spacing w:before="76"/>
        <w:ind w:right="153" w:firstLine="708"/>
        <w:rPr>
          <w:rFonts w:ascii="Symbol" w:hAnsi="Symbol"/>
          <w:sz w:val="20"/>
        </w:rPr>
      </w:pPr>
      <w:r>
        <w:rPr>
          <w:sz w:val="26"/>
        </w:rPr>
        <w:t>«Волшебный мешочек»: необходимо с закрытыми глазами найти в мешке на</w:t>
      </w:r>
      <w:r>
        <w:rPr>
          <w:spacing w:val="1"/>
          <w:sz w:val="26"/>
        </w:rPr>
        <w:t xml:space="preserve"> </w:t>
      </w:r>
      <w:r>
        <w:rPr>
          <w:sz w:val="26"/>
        </w:rPr>
        <w:t>ощупь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</w:t>
      </w:r>
      <w:r>
        <w:rPr>
          <w:spacing w:val="-1"/>
          <w:sz w:val="26"/>
        </w:rPr>
        <w:t xml:space="preserve"> </w:t>
      </w:r>
      <w:r>
        <w:rPr>
          <w:sz w:val="26"/>
        </w:rPr>
        <w:t>и,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называя его,</w:t>
      </w:r>
      <w:r>
        <w:rPr>
          <w:spacing w:val="-2"/>
          <w:sz w:val="26"/>
        </w:rPr>
        <w:t xml:space="preserve"> </w:t>
      </w:r>
      <w:r>
        <w:rPr>
          <w:sz w:val="26"/>
        </w:rPr>
        <w:t>описать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свойства.</w:t>
      </w:r>
    </w:p>
    <w:p w:rsidR="00117080" w:rsidRDefault="00BE7805">
      <w:pPr>
        <w:pStyle w:val="a4"/>
        <w:numPr>
          <w:ilvl w:val="0"/>
          <w:numId w:val="79"/>
        </w:numPr>
        <w:tabs>
          <w:tab w:val="left" w:pos="1157"/>
        </w:tabs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неречевого</w:t>
      </w:r>
      <w:r>
        <w:rPr>
          <w:spacing w:val="-5"/>
          <w:sz w:val="26"/>
        </w:rPr>
        <w:t xml:space="preserve"> </w:t>
      </w:r>
      <w:r>
        <w:rPr>
          <w:sz w:val="26"/>
        </w:rPr>
        <w:t>акустического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гнозиса: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6"/>
        </w:tabs>
        <w:spacing w:before="1"/>
        <w:ind w:right="151" w:firstLine="708"/>
        <w:rPr>
          <w:rFonts w:ascii="Symbol" w:hAnsi="Symbol"/>
          <w:sz w:val="20"/>
        </w:rPr>
      </w:pPr>
      <w:r>
        <w:rPr>
          <w:sz w:val="26"/>
        </w:rPr>
        <w:t>«Графический диктант на слух»: отличие от предыдущих форм состоит в том,</w:t>
      </w:r>
      <w:r>
        <w:rPr>
          <w:spacing w:val="1"/>
          <w:sz w:val="26"/>
        </w:rPr>
        <w:t xml:space="preserve"> </w:t>
      </w:r>
      <w:r>
        <w:rPr>
          <w:sz w:val="26"/>
        </w:rPr>
        <w:t>что в да</w:t>
      </w:r>
      <w:r>
        <w:rPr>
          <w:sz w:val="26"/>
        </w:rPr>
        <w:t>нном случае количество клеточек не проговаривается, а простукивается. Либо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-3"/>
          <w:sz w:val="26"/>
        </w:rPr>
        <w:t xml:space="preserve"> </w:t>
      </w:r>
      <w:r>
        <w:rPr>
          <w:sz w:val="26"/>
        </w:rPr>
        <w:t>предъявлять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звуки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право,</w:t>
      </w:r>
      <w:r>
        <w:rPr>
          <w:spacing w:val="1"/>
          <w:sz w:val="26"/>
        </w:rPr>
        <w:t xml:space="preserve"> </w:t>
      </w:r>
      <w:r>
        <w:rPr>
          <w:sz w:val="26"/>
        </w:rPr>
        <w:t>лево,</w:t>
      </w:r>
      <w:r>
        <w:rPr>
          <w:spacing w:val="-3"/>
          <w:sz w:val="26"/>
        </w:rPr>
        <w:t xml:space="preserve"> </w:t>
      </w:r>
      <w:r>
        <w:rPr>
          <w:sz w:val="26"/>
        </w:rPr>
        <w:t>верх,</w:t>
      </w:r>
      <w:r>
        <w:rPr>
          <w:spacing w:val="-2"/>
          <w:sz w:val="26"/>
        </w:rPr>
        <w:t xml:space="preserve"> </w:t>
      </w:r>
      <w:r>
        <w:rPr>
          <w:sz w:val="26"/>
        </w:rPr>
        <w:t>низ;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6"/>
        </w:tabs>
        <w:spacing w:before="1"/>
        <w:ind w:right="147" w:firstLine="708"/>
        <w:rPr>
          <w:rFonts w:ascii="Symbol" w:hAnsi="Symbol"/>
          <w:sz w:val="20"/>
        </w:rPr>
      </w:pPr>
      <w:r>
        <w:rPr>
          <w:sz w:val="26"/>
        </w:rPr>
        <w:t>«Опознание звука»: ребенку завязываются глаза, необходимо опознать по зву-</w:t>
      </w:r>
      <w:r>
        <w:rPr>
          <w:spacing w:val="-62"/>
          <w:sz w:val="26"/>
        </w:rPr>
        <w:t xml:space="preserve"> </w:t>
      </w:r>
      <w:r>
        <w:rPr>
          <w:sz w:val="26"/>
        </w:rPr>
        <w:t>ку, что это за предмет (шум стр</w:t>
      </w:r>
      <w:r>
        <w:rPr>
          <w:sz w:val="26"/>
        </w:rPr>
        <w:t>аниц – книга, звон – колокольчик, скрип – закрывающая-</w:t>
      </w:r>
      <w:r>
        <w:rPr>
          <w:spacing w:val="-62"/>
          <w:sz w:val="26"/>
        </w:rPr>
        <w:t xml:space="preserve"> </w:t>
      </w:r>
      <w:r>
        <w:rPr>
          <w:sz w:val="26"/>
        </w:rPr>
        <w:t>ся</w:t>
      </w:r>
      <w:r>
        <w:rPr>
          <w:spacing w:val="-1"/>
          <w:sz w:val="26"/>
        </w:rPr>
        <w:t xml:space="preserve"> </w:t>
      </w:r>
      <w:r>
        <w:rPr>
          <w:sz w:val="26"/>
        </w:rPr>
        <w:t>дверь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п.)</w:t>
      </w:r>
      <w:r>
        <w:rPr>
          <w:spacing w:val="1"/>
          <w:sz w:val="26"/>
        </w:rPr>
        <w:t xml:space="preserve"> </w:t>
      </w:r>
      <w:r>
        <w:rPr>
          <w:rFonts w:ascii="Symbol" w:hAnsi="Symbol"/>
          <w:sz w:val="26"/>
        </w:rPr>
        <w:t></w:t>
      </w:r>
      <w:r>
        <w:rPr>
          <w:sz w:val="26"/>
        </w:rPr>
        <w:t>2</w:t>
      </w:r>
      <w:r>
        <w:rPr>
          <w:rFonts w:ascii="Symbol" w:hAnsi="Symbol"/>
          <w:sz w:val="26"/>
        </w:rPr>
        <w:t></w:t>
      </w:r>
      <w:r>
        <w:rPr>
          <w:sz w:val="26"/>
        </w:rPr>
        <w:t>.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451"/>
        </w:tabs>
        <w:ind w:right="160" w:firstLine="708"/>
        <w:rPr>
          <w:rFonts w:ascii="Symbol" w:hAnsi="Symbol"/>
          <w:sz w:val="20"/>
        </w:rPr>
      </w:pPr>
      <w:r>
        <w:rPr>
          <w:sz w:val="26"/>
        </w:rPr>
        <w:t>Работа над запоминанием слов и терминов (их графического варианта). Со-</w:t>
      </w:r>
      <w:r>
        <w:rPr>
          <w:spacing w:val="1"/>
          <w:sz w:val="26"/>
        </w:rPr>
        <w:t xml:space="preserve"> </w:t>
      </w:r>
      <w:r>
        <w:rPr>
          <w:sz w:val="26"/>
        </w:rPr>
        <w:t>ставь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словарные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2"/>
          <w:sz w:val="26"/>
        </w:rPr>
        <w:t xml:space="preserve"> </w:t>
      </w:r>
      <w:r>
        <w:rPr>
          <w:sz w:val="26"/>
        </w:rPr>
        <w:t>слогов</w:t>
      </w:r>
      <w:r>
        <w:rPr>
          <w:spacing w:val="-2"/>
          <w:sz w:val="26"/>
        </w:rPr>
        <w:t xml:space="preserve"> </w:t>
      </w:r>
      <w:r>
        <w:rPr>
          <w:sz w:val="26"/>
        </w:rPr>
        <w:t>(рис.</w:t>
      </w:r>
      <w:r>
        <w:rPr>
          <w:spacing w:val="-1"/>
          <w:sz w:val="26"/>
        </w:rPr>
        <w:t xml:space="preserve"> </w:t>
      </w:r>
      <w:r>
        <w:rPr>
          <w:sz w:val="26"/>
        </w:rPr>
        <w:t>1),</w:t>
      </w:r>
      <w:r>
        <w:rPr>
          <w:spacing w:val="-1"/>
          <w:sz w:val="26"/>
        </w:rPr>
        <w:t xml:space="preserve"> </w:t>
      </w:r>
      <w:r>
        <w:rPr>
          <w:sz w:val="26"/>
        </w:rPr>
        <w:t>обведи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-2"/>
          <w:sz w:val="26"/>
        </w:rPr>
        <w:t xml:space="preserve"> </w:t>
      </w:r>
      <w:r>
        <w:rPr>
          <w:sz w:val="26"/>
        </w:rPr>
        <w:t>цветами.</w:t>
      </w:r>
    </w:p>
    <w:p w:rsidR="00117080" w:rsidRDefault="00BE7805">
      <w:pPr>
        <w:pStyle w:val="a3"/>
        <w:ind w:right="153"/>
      </w:pPr>
      <w:r>
        <w:t>Речевой материал для первоклассников: алфавит, ворона, закон, зашёл, звонят,</w:t>
      </w:r>
      <w:r>
        <w:rPr>
          <w:spacing w:val="1"/>
        </w:rPr>
        <w:t xml:space="preserve"> </w:t>
      </w:r>
      <w:r>
        <w:t>учебник,</w:t>
      </w:r>
      <w:r>
        <w:rPr>
          <w:spacing w:val="-2"/>
        </w:rPr>
        <w:t xml:space="preserve"> </w:t>
      </w:r>
      <w:r>
        <w:t>учитель,</w:t>
      </w:r>
      <w:r>
        <w:rPr>
          <w:spacing w:val="-1"/>
        </w:rPr>
        <w:t xml:space="preserve"> </w:t>
      </w:r>
      <w:r>
        <w:t>клеить,</w:t>
      </w:r>
      <w:r>
        <w:rPr>
          <w:spacing w:val="-1"/>
        </w:rPr>
        <w:t xml:space="preserve"> </w:t>
      </w:r>
      <w:r>
        <w:t>ковёр.</w:t>
      </w:r>
    </w:p>
    <w:p w:rsidR="00117080" w:rsidRDefault="00BE7805">
      <w:pPr>
        <w:pStyle w:val="a4"/>
        <w:numPr>
          <w:ilvl w:val="0"/>
          <w:numId w:val="80"/>
        </w:numPr>
        <w:tabs>
          <w:tab w:val="left" w:pos="1386"/>
        </w:tabs>
        <w:ind w:left="961" w:right="154" w:firstLine="0"/>
        <w:rPr>
          <w:rFonts w:ascii="Symbol" w:hAnsi="Symbol"/>
          <w:sz w:val="26"/>
        </w:rPr>
      </w:pPr>
      <w:r>
        <w:rPr>
          <w:sz w:val="26"/>
        </w:rPr>
        <w:t>Работаем над порядком слов, чтобы помочь ребенку в понимании текста.</w:t>
      </w:r>
      <w:r>
        <w:rPr>
          <w:spacing w:val="1"/>
          <w:sz w:val="26"/>
        </w:rPr>
        <w:t xml:space="preserve"> </w:t>
      </w:r>
      <w:r>
        <w:rPr>
          <w:sz w:val="26"/>
        </w:rPr>
        <w:t>Добавляя</w:t>
      </w:r>
      <w:r>
        <w:rPr>
          <w:spacing w:val="34"/>
          <w:sz w:val="26"/>
        </w:rPr>
        <w:t xml:space="preserve"> </w:t>
      </w:r>
      <w:r>
        <w:rPr>
          <w:sz w:val="26"/>
        </w:rPr>
        <w:t>по</w:t>
      </w:r>
      <w:r>
        <w:rPr>
          <w:spacing w:val="35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35"/>
          <w:sz w:val="26"/>
        </w:rPr>
        <w:t xml:space="preserve"> </w:t>
      </w:r>
      <w:r>
        <w:rPr>
          <w:sz w:val="26"/>
        </w:rPr>
        <w:t>слову,</w:t>
      </w:r>
      <w:r>
        <w:rPr>
          <w:spacing w:val="35"/>
          <w:sz w:val="26"/>
        </w:rPr>
        <w:t xml:space="preserve"> </w:t>
      </w:r>
      <w:r>
        <w:rPr>
          <w:sz w:val="26"/>
        </w:rPr>
        <w:t>составьте</w:t>
      </w:r>
      <w:r>
        <w:rPr>
          <w:spacing w:val="33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35"/>
          <w:sz w:val="26"/>
        </w:rPr>
        <w:t xml:space="preserve"> </w:t>
      </w:r>
      <w:r>
        <w:rPr>
          <w:sz w:val="26"/>
        </w:rPr>
        <w:t>по</w:t>
      </w:r>
      <w:r>
        <w:rPr>
          <w:spacing w:val="34"/>
          <w:sz w:val="26"/>
        </w:rPr>
        <w:t xml:space="preserve"> </w:t>
      </w:r>
      <w:r>
        <w:rPr>
          <w:sz w:val="26"/>
        </w:rPr>
        <w:t>картинке</w:t>
      </w:r>
      <w:r>
        <w:rPr>
          <w:spacing w:val="34"/>
          <w:sz w:val="26"/>
        </w:rPr>
        <w:t xml:space="preserve"> </w:t>
      </w:r>
      <w:r>
        <w:rPr>
          <w:sz w:val="26"/>
        </w:rPr>
        <w:t>(рис.</w:t>
      </w:r>
      <w:r>
        <w:rPr>
          <w:spacing w:val="34"/>
          <w:sz w:val="26"/>
        </w:rPr>
        <w:t xml:space="preserve"> </w:t>
      </w:r>
      <w:r>
        <w:rPr>
          <w:sz w:val="26"/>
        </w:rPr>
        <w:t>2).</w:t>
      </w:r>
      <w:r>
        <w:rPr>
          <w:spacing w:val="34"/>
          <w:sz w:val="26"/>
        </w:rPr>
        <w:t xml:space="preserve"> </w:t>
      </w:r>
      <w:r>
        <w:rPr>
          <w:sz w:val="26"/>
        </w:rPr>
        <w:t>Обяза-</w:t>
      </w:r>
    </w:p>
    <w:p w:rsidR="00117080" w:rsidRDefault="00BE7805">
      <w:pPr>
        <w:pStyle w:val="a3"/>
        <w:ind w:firstLine="0"/>
      </w:pPr>
      <w:r>
        <w:t>тельно</w:t>
      </w:r>
      <w:r>
        <w:rPr>
          <w:spacing w:val="-3"/>
        </w:rPr>
        <w:t xml:space="preserve"> </w:t>
      </w:r>
      <w:r>
        <w:t>следим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соблюдал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слов.</w:t>
      </w:r>
    </w:p>
    <w:p w:rsidR="00117080" w:rsidRDefault="00BE7805">
      <w:pPr>
        <w:pStyle w:val="a3"/>
        <w:ind w:left="225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58014" cy="2474404"/>
            <wp:effectExtent l="0" t="0" r="0" b="0"/>
            <wp:docPr id="27" name="image19.jpeg" descr="https://www.eduneo.ru/wp-content/uploads/2017/06/Un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014" cy="247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80" w:rsidRDefault="00BE7805">
      <w:pPr>
        <w:spacing w:before="3"/>
        <w:ind w:left="1224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1. Слоги</w:t>
      </w:r>
    </w:p>
    <w:p w:rsidR="00117080" w:rsidRDefault="00117080">
      <w:pPr>
        <w:pStyle w:val="a3"/>
        <w:spacing w:before="1"/>
        <w:ind w:left="0" w:firstLine="0"/>
        <w:jc w:val="left"/>
        <w:rPr>
          <w:sz w:val="24"/>
        </w:rPr>
      </w:pPr>
    </w:p>
    <w:p w:rsidR="00117080" w:rsidRDefault="00BE7805">
      <w:pPr>
        <w:pStyle w:val="a3"/>
        <w:ind w:left="302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1101</wp:posOffset>
            </wp:positionV>
            <wp:extent cx="1671955" cy="2143125"/>
            <wp:effectExtent l="0" t="0" r="0" b="0"/>
            <wp:wrapNone/>
            <wp:docPr id="29" name="image20.jpeg" descr="https://www.eduneo.ru/wp-content/uploads/2017/06/Depositphotos_10747892_m-22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ЛЕНА</w:t>
      </w:r>
      <w:r>
        <w:rPr>
          <w:spacing w:val="-3"/>
        </w:rPr>
        <w:t xml:space="preserve"> </w:t>
      </w:r>
      <w:r>
        <w:t>КАТАЕТСЯ.</w:t>
      </w:r>
    </w:p>
    <w:p w:rsidR="00117080" w:rsidRDefault="00BE7805">
      <w:pPr>
        <w:pStyle w:val="a3"/>
        <w:tabs>
          <w:tab w:val="left" w:pos="3539"/>
          <w:tab w:val="left" w:pos="4064"/>
          <w:tab w:val="left" w:pos="5678"/>
        </w:tabs>
        <w:spacing w:before="1"/>
        <w:ind w:left="2961" w:firstLine="0"/>
        <w:jc w:val="lef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117080" w:rsidRDefault="00BE7805">
      <w:pPr>
        <w:pStyle w:val="a3"/>
        <w:tabs>
          <w:tab w:val="left" w:pos="3539"/>
          <w:tab w:val="left" w:pos="4064"/>
          <w:tab w:val="left" w:pos="5090"/>
          <w:tab w:val="left" w:pos="5735"/>
        </w:tabs>
        <w:spacing w:before="1" w:line="298" w:lineRule="exact"/>
        <w:ind w:left="2961" w:firstLine="0"/>
        <w:jc w:val="lef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spacing w:val="-2"/>
        </w:rPr>
        <w:t xml:space="preserve"> </w:t>
      </w:r>
      <w:r>
        <w:t>на</w:t>
      </w:r>
      <w:r>
        <w:rPr>
          <w:u w:val="single"/>
        </w:rPr>
        <w:tab/>
      </w:r>
      <w:r>
        <w:t>с_</w:t>
      </w:r>
      <w:r>
        <w:rPr>
          <w:u w:val="single"/>
        </w:rPr>
        <w:tab/>
      </w:r>
      <w:r>
        <w:t>.</w:t>
      </w:r>
    </w:p>
    <w:p w:rsidR="00117080" w:rsidRDefault="00BE7805">
      <w:pPr>
        <w:pStyle w:val="a3"/>
        <w:tabs>
          <w:tab w:val="left" w:pos="3668"/>
          <w:tab w:val="left" w:pos="4383"/>
          <w:tab w:val="left" w:pos="5090"/>
          <w:tab w:val="left" w:pos="5859"/>
          <w:tab w:val="left" w:pos="6382"/>
        </w:tabs>
        <w:spacing w:line="298" w:lineRule="exact"/>
        <w:ind w:left="2961" w:firstLine="0"/>
        <w:jc w:val="lef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на</w:t>
      </w:r>
      <w:r>
        <w:rPr>
          <w:u w:val="single"/>
        </w:rPr>
        <w:tab/>
      </w:r>
      <w:r>
        <w:t>с</w:t>
      </w:r>
      <w:r>
        <w:rPr>
          <w:spacing w:val="-1"/>
        </w:rPr>
        <w:t xml:space="preserve"> 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117080">
      <w:pPr>
        <w:pStyle w:val="a3"/>
        <w:ind w:left="0" w:firstLine="0"/>
        <w:jc w:val="left"/>
        <w:rPr>
          <w:sz w:val="28"/>
        </w:rPr>
      </w:pPr>
    </w:p>
    <w:p w:rsidR="00117080" w:rsidRDefault="00BE7805">
      <w:pPr>
        <w:spacing w:before="184"/>
        <w:ind w:left="3220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a4"/>
        <w:numPr>
          <w:ilvl w:val="0"/>
          <w:numId w:val="80"/>
        </w:numPr>
        <w:tabs>
          <w:tab w:val="left" w:pos="1386"/>
        </w:tabs>
        <w:ind w:right="147" w:firstLine="708"/>
        <w:rPr>
          <w:rFonts w:ascii="Symbol" w:hAnsi="Symbol"/>
          <w:sz w:val="26"/>
        </w:rPr>
      </w:pPr>
      <w:r>
        <w:rPr>
          <w:sz w:val="26"/>
        </w:rPr>
        <w:t>Игра</w:t>
      </w:r>
      <w:r>
        <w:rPr>
          <w:spacing w:val="1"/>
          <w:sz w:val="26"/>
        </w:rPr>
        <w:t xml:space="preserve"> </w:t>
      </w:r>
      <w:r>
        <w:rPr>
          <w:sz w:val="26"/>
        </w:rPr>
        <w:t>морской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бой</w:t>
      </w:r>
      <w:r>
        <w:rPr>
          <w:spacing w:val="1"/>
          <w:sz w:val="26"/>
        </w:rPr>
        <w:t xml:space="preserve"> </w:t>
      </w:r>
      <w:r>
        <w:rPr>
          <w:sz w:val="26"/>
        </w:rPr>
        <w:t>(рис. 3).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Работаем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совершенствуем слоговой анализ и синтез, формируем активный и пассивный словарь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учащихся.</w:t>
      </w:r>
      <w:r>
        <w:rPr>
          <w:spacing w:val="21"/>
          <w:sz w:val="26"/>
        </w:rPr>
        <w:t xml:space="preserve"> </w:t>
      </w:r>
      <w:r>
        <w:rPr>
          <w:sz w:val="26"/>
        </w:rPr>
        <w:t>Детям</w:t>
      </w:r>
      <w:r>
        <w:rPr>
          <w:spacing w:val="20"/>
          <w:sz w:val="26"/>
        </w:rPr>
        <w:t xml:space="preserve"> </w:t>
      </w:r>
      <w:r>
        <w:rPr>
          <w:sz w:val="26"/>
        </w:rPr>
        <w:t>предлагается</w:t>
      </w:r>
      <w:r>
        <w:rPr>
          <w:spacing w:val="21"/>
          <w:sz w:val="26"/>
        </w:rPr>
        <w:t xml:space="preserve"> </w:t>
      </w:r>
      <w:r>
        <w:rPr>
          <w:sz w:val="26"/>
        </w:rPr>
        <w:t>игровое</w:t>
      </w:r>
      <w:r>
        <w:rPr>
          <w:spacing w:val="23"/>
          <w:sz w:val="26"/>
        </w:rPr>
        <w:t xml:space="preserve"> </w:t>
      </w:r>
      <w:r>
        <w:rPr>
          <w:sz w:val="26"/>
        </w:rPr>
        <w:t>поле,</w:t>
      </w:r>
      <w:r>
        <w:rPr>
          <w:spacing w:val="21"/>
          <w:sz w:val="26"/>
        </w:rPr>
        <w:t xml:space="preserve"> </w:t>
      </w:r>
      <w:r>
        <w:rPr>
          <w:sz w:val="26"/>
        </w:rPr>
        <w:t>на</w:t>
      </w:r>
      <w:r>
        <w:rPr>
          <w:spacing w:val="2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22"/>
          <w:sz w:val="26"/>
        </w:rPr>
        <w:t xml:space="preserve"> </w:t>
      </w:r>
      <w:r>
        <w:rPr>
          <w:sz w:val="26"/>
        </w:rPr>
        <w:t>изображены</w:t>
      </w:r>
      <w:r>
        <w:rPr>
          <w:spacing w:val="22"/>
          <w:sz w:val="26"/>
        </w:rPr>
        <w:t xml:space="preserve"> </w:t>
      </w:r>
      <w:r>
        <w:rPr>
          <w:sz w:val="26"/>
        </w:rPr>
        <w:t>корабли</w:t>
      </w:r>
    </w:p>
    <w:p w:rsidR="00117080" w:rsidRDefault="00117080">
      <w:pPr>
        <w:jc w:val="both"/>
        <w:rPr>
          <w:rFonts w:ascii="Symbol" w:hAnsi="Symbol"/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80"/>
        </w:numPr>
        <w:tabs>
          <w:tab w:val="left" w:pos="1386"/>
        </w:tabs>
        <w:spacing w:before="74"/>
        <w:ind w:right="154" w:firstLine="708"/>
        <w:rPr>
          <w:rFonts w:ascii="Symbol" w:hAnsi="Symbol"/>
          <w:sz w:val="26"/>
        </w:rPr>
      </w:pPr>
      <w:r>
        <w:rPr>
          <w:sz w:val="26"/>
        </w:rPr>
        <w:t>с написанными на них слогами: учитель/родитель называет место на поле, а</w:t>
      </w:r>
      <w:r>
        <w:rPr>
          <w:spacing w:val="1"/>
          <w:sz w:val="26"/>
        </w:rPr>
        <w:t xml:space="preserve"> </w:t>
      </w:r>
      <w:r>
        <w:rPr>
          <w:sz w:val="26"/>
        </w:rPr>
        <w:t>дети отыскив</w:t>
      </w:r>
      <w:r>
        <w:rPr>
          <w:sz w:val="26"/>
        </w:rPr>
        <w:t>ают его и называют написанный на нём слог. Если корабли называются в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слогов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слова.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слоги</w:t>
      </w:r>
      <w:r>
        <w:rPr>
          <w:spacing w:val="-1"/>
          <w:sz w:val="26"/>
        </w:rPr>
        <w:t xml:space="preserve"> </w:t>
      </w:r>
      <w:r>
        <w:rPr>
          <w:sz w:val="26"/>
        </w:rPr>
        <w:t>выписывают,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потом</w:t>
      </w:r>
      <w:r>
        <w:rPr>
          <w:spacing w:val="-1"/>
          <w:sz w:val="26"/>
        </w:rPr>
        <w:t xml:space="preserve"> </w:t>
      </w:r>
      <w:r>
        <w:rPr>
          <w:sz w:val="26"/>
        </w:rPr>
        <w:t>синтезируются.</w:t>
      </w:r>
    </w:p>
    <w:p w:rsidR="00117080" w:rsidRDefault="00BE7805">
      <w:pPr>
        <w:pStyle w:val="a3"/>
        <w:spacing w:before="2"/>
        <w:ind w:firstLine="0"/>
      </w:pPr>
      <w:r>
        <w:t>Речевой</w:t>
      </w:r>
      <w:r>
        <w:rPr>
          <w:spacing w:val="-2"/>
        </w:rPr>
        <w:t xml:space="preserve"> </w:t>
      </w:r>
      <w:r>
        <w:t>материал:</w:t>
      </w:r>
    </w:p>
    <w:p w:rsidR="00117080" w:rsidRDefault="00BE7805">
      <w:pPr>
        <w:pStyle w:val="a3"/>
        <w:spacing w:before="1" w:line="298" w:lineRule="exact"/>
        <w:ind w:firstLine="0"/>
      </w:pPr>
      <w:r>
        <w:t xml:space="preserve">Учитель/родитель:     </w:t>
      </w:r>
      <w:r>
        <w:rPr>
          <w:spacing w:val="56"/>
        </w:rPr>
        <w:t xml:space="preserve"> </w:t>
      </w:r>
      <w:r>
        <w:t>Учащиеся:</w:t>
      </w:r>
    </w:p>
    <w:p w:rsidR="00117080" w:rsidRDefault="00BE7805">
      <w:pPr>
        <w:pStyle w:val="a3"/>
        <w:tabs>
          <w:tab w:val="left" w:pos="2050"/>
          <w:tab w:val="left" w:pos="2333"/>
        </w:tabs>
        <w:ind w:right="4909" w:firstLine="0"/>
        <w:jc w:val="left"/>
      </w:pPr>
      <w:r>
        <w:t>Е-1,</w:t>
      </w:r>
      <w:r>
        <w:rPr>
          <w:spacing w:val="-3"/>
        </w:rPr>
        <w:t xml:space="preserve"> </w:t>
      </w:r>
      <w:r>
        <w:t>Д</w:t>
      </w:r>
      <w:r>
        <w:t>-7,</w:t>
      </w:r>
      <w:r>
        <w:rPr>
          <w:spacing w:val="-2"/>
        </w:rPr>
        <w:t xml:space="preserve"> </w:t>
      </w:r>
      <w:r>
        <w:t>А-9</w:t>
      </w:r>
      <w:r>
        <w:tab/>
      </w:r>
      <w:r>
        <w:tab/>
        <w:t>ТАН, КА, ПИ = КАПИТАН</w:t>
      </w:r>
      <w:r>
        <w:rPr>
          <w:spacing w:val="-62"/>
        </w:rPr>
        <w:t xml:space="preserve"> </w:t>
      </w:r>
      <w:r>
        <w:t>Е-8,</w:t>
      </w:r>
      <w:r>
        <w:rPr>
          <w:spacing w:val="-2"/>
        </w:rPr>
        <w:t xml:space="preserve"> </w:t>
      </w:r>
      <w:r>
        <w:t>Ж-4</w:t>
      </w:r>
      <w:r>
        <w:tab/>
        <w:t>СКОЙ,</w:t>
      </w:r>
      <w:r>
        <w:rPr>
          <w:spacing w:val="-2"/>
        </w:rPr>
        <w:t xml:space="preserve"> </w:t>
      </w:r>
      <w:r>
        <w:t>МОР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МОРСКОЙ</w:t>
      </w:r>
    </w:p>
    <w:p w:rsidR="00117080" w:rsidRDefault="00BE7805">
      <w:pPr>
        <w:pStyle w:val="a3"/>
        <w:tabs>
          <w:tab w:val="left" w:pos="1745"/>
        </w:tabs>
        <w:spacing w:line="299" w:lineRule="exact"/>
        <w:ind w:firstLine="0"/>
        <w:jc w:val="left"/>
      </w:pPr>
      <w:r>
        <w:t>В-8</w:t>
      </w:r>
      <w:r>
        <w:tab/>
        <w:t>ПОРТ</w:t>
      </w:r>
    </w:p>
    <w:p w:rsidR="00117080" w:rsidRDefault="00BE7805">
      <w:pPr>
        <w:pStyle w:val="a3"/>
        <w:tabs>
          <w:tab w:val="left" w:pos="1983"/>
        </w:tabs>
        <w:ind w:firstLine="0"/>
        <w:jc w:val="left"/>
      </w:pPr>
      <w:r>
        <w:t>Б-4,</w:t>
      </w:r>
      <w:r>
        <w:rPr>
          <w:spacing w:val="-3"/>
        </w:rPr>
        <w:t xml:space="preserve"> </w:t>
      </w:r>
      <w:r>
        <w:t>К-7</w:t>
      </w:r>
      <w:r>
        <w:tab/>
        <w:t>РЕГ,</w:t>
      </w:r>
      <w:r>
        <w:rPr>
          <w:spacing w:val="-1"/>
        </w:rPr>
        <w:t xml:space="preserve"> </w:t>
      </w:r>
      <w:r>
        <w:t>БЕ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БЕРЕГ</w:t>
      </w:r>
    </w:p>
    <w:p w:rsidR="00117080" w:rsidRDefault="00BE7805">
      <w:pPr>
        <w:pStyle w:val="a3"/>
        <w:tabs>
          <w:tab w:val="left" w:pos="2021"/>
        </w:tabs>
        <w:spacing w:before="1" w:line="298" w:lineRule="exact"/>
        <w:ind w:firstLine="0"/>
        <w:jc w:val="left"/>
      </w:pPr>
      <w:r>
        <w:t>К-5,</w:t>
      </w:r>
      <w:r>
        <w:rPr>
          <w:spacing w:val="-2"/>
        </w:rPr>
        <w:t xml:space="preserve"> </w:t>
      </w:r>
      <w:r>
        <w:t>А-7</w:t>
      </w:r>
      <w:r>
        <w:tab/>
        <w:t>ЯК,</w:t>
      </w:r>
      <w:r>
        <w:rPr>
          <w:spacing w:val="-1"/>
        </w:rPr>
        <w:t xml:space="preserve"> </w:t>
      </w:r>
      <w:r>
        <w:t>МА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МАЯК</w:t>
      </w:r>
    </w:p>
    <w:p w:rsidR="00117080" w:rsidRDefault="00BE7805">
      <w:pPr>
        <w:pStyle w:val="a3"/>
        <w:tabs>
          <w:tab w:val="left" w:pos="1978"/>
        </w:tabs>
        <w:spacing w:line="298" w:lineRule="exact"/>
        <w:ind w:firstLine="0"/>
        <w:jc w:val="left"/>
      </w:pPr>
      <w:r>
        <w:t>З-5,</w:t>
      </w:r>
      <w:r>
        <w:rPr>
          <w:spacing w:val="-2"/>
        </w:rPr>
        <w:t xml:space="preserve"> </w:t>
      </w:r>
      <w:r>
        <w:t>А-1</w:t>
      </w:r>
      <w:r>
        <w:tab/>
        <w:t>ПРО,</w:t>
      </w:r>
      <w:r>
        <w:rPr>
          <w:spacing w:val="-3"/>
        </w:rPr>
        <w:t xml:space="preserve"> </w:t>
      </w:r>
      <w:r>
        <w:t>ЛИВ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ПРОЛИВ</w:t>
      </w:r>
    </w:p>
    <w:p w:rsidR="00117080" w:rsidRDefault="00BE7805">
      <w:pPr>
        <w:pStyle w:val="a3"/>
        <w:tabs>
          <w:tab w:val="left" w:pos="2144"/>
          <w:tab w:val="left" w:pos="2259"/>
        </w:tabs>
        <w:spacing w:before="1"/>
        <w:ind w:right="5237" w:firstLine="0"/>
        <w:jc w:val="left"/>
      </w:pPr>
      <w:r>
        <w:t>Ж-7,</w:t>
      </w:r>
      <w:r>
        <w:rPr>
          <w:spacing w:val="-3"/>
        </w:rPr>
        <w:t xml:space="preserve"> </w:t>
      </w:r>
      <w:r>
        <w:t>Г-2, З-3</w:t>
      </w:r>
      <w:r>
        <w:tab/>
      </w:r>
      <w:r>
        <w:tab/>
        <w:t>РАБ, КО, ЛИ- КОРАБЛИ</w:t>
      </w:r>
      <w:r>
        <w:rPr>
          <w:spacing w:val="-62"/>
        </w:rPr>
        <w:t xml:space="preserve"> </w:t>
      </w:r>
      <w:r>
        <w:t>Ж-10,</w:t>
      </w:r>
      <w:r>
        <w:rPr>
          <w:spacing w:val="-2"/>
        </w:rPr>
        <w:t xml:space="preserve"> </w:t>
      </w:r>
      <w:r>
        <w:t>И-3</w:t>
      </w:r>
      <w:r>
        <w:tab/>
        <w:t>РОД,</w:t>
      </w:r>
      <w:r>
        <w:rPr>
          <w:spacing w:val="-2"/>
        </w:rPr>
        <w:t xml:space="preserve"> </w:t>
      </w:r>
      <w:r>
        <w:t>ГО-</w:t>
      </w:r>
      <w:r>
        <w:rPr>
          <w:spacing w:val="2"/>
        </w:rPr>
        <w:t xml:space="preserve"> </w:t>
      </w:r>
      <w:r>
        <w:t>ГОРОД</w:t>
      </w:r>
    </w:p>
    <w:p w:rsidR="00117080" w:rsidRDefault="00BE7805">
      <w:pPr>
        <w:pStyle w:val="a3"/>
        <w:tabs>
          <w:tab w:val="left" w:pos="2024"/>
        </w:tabs>
        <w:spacing w:line="298" w:lineRule="exact"/>
        <w:ind w:firstLine="0"/>
        <w:jc w:val="left"/>
      </w:pPr>
      <w:r>
        <w:t>И-8,</w:t>
      </w:r>
      <w:r>
        <w:rPr>
          <w:spacing w:val="-2"/>
        </w:rPr>
        <w:t xml:space="preserve"> </w:t>
      </w:r>
      <w:r>
        <w:t>Д-3</w:t>
      </w:r>
      <w:r>
        <w:tab/>
        <w:t>СИР,</w:t>
      </w:r>
      <w:r>
        <w:rPr>
          <w:spacing w:val="-1"/>
        </w:rPr>
        <w:t xml:space="preserve"> </w:t>
      </w:r>
      <w:r>
        <w:t>БУК-</w:t>
      </w:r>
      <w:r>
        <w:rPr>
          <w:spacing w:val="-3"/>
        </w:rPr>
        <w:t xml:space="preserve"> </w:t>
      </w:r>
      <w:r>
        <w:t>БУКСИР</w:t>
      </w:r>
    </w:p>
    <w:p w:rsidR="00117080" w:rsidRDefault="00BE7805">
      <w:pPr>
        <w:pStyle w:val="a3"/>
        <w:tabs>
          <w:tab w:val="left" w:pos="2031"/>
        </w:tabs>
        <w:spacing w:line="298" w:lineRule="exact"/>
        <w:ind w:firstLine="0"/>
        <w:jc w:val="left"/>
      </w:pPr>
      <w:r>
        <w:t>Е-5,</w:t>
      </w:r>
      <w:r>
        <w:rPr>
          <w:spacing w:val="-3"/>
        </w:rPr>
        <w:t xml:space="preserve"> </w:t>
      </w:r>
      <w:r>
        <w:t>Б-6,</w:t>
      </w:r>
      <w:r>
        <w:tab/>
        <w:t>БУХ,</w:t>
      </w:r>
      <w:r>
        <w:rPr>
          <w:spacing w:val="-1"/>
        </w:rPr>
        <w:t xml:space="preserve"> </w:t>
      </w:r>
      <w:r>
        <w:t>ТА-</w:t>
      </w:r>
      <w:r>
        <w:rPr>
          <w:spacing w:val="-3"/>
        </w:rPr>
        <w:t xml:space="preserve"> </w:t>
      </w:r>
      <w:r>
        <w:t>БУХТА</w:t>
      </w:r>
    </w:p>
    <w:p w:rsidR="00117080" w:rsidRDefault="00BE7805">
      <w:pPr>
        <w:pStyle w:val="a3"/>
        <w:tabs>
          <w:tab w:val="left" w:pos="2089"/>
        </w:tabs>
        <w:spacing w:before="1"/>
        <w:ind w:firstLine="0"/>
        <w:jc w:val="left"/>
      </w:pPr>
      <w:r>
        <w:t>Г-10,</w:t>
      </w:r>
      <w:r>
        <w:rPr>
          <w:spacing w:val="-2"/>
        </w:rPr>
        <w:t xml:space="preserve"> </w:t>
      </w:r>
      <w:r>
        <w:t>Б-2</w:t>
      </w:r>
      <w:r>
        <w:tab/>
        <w:t>РОМ,</w:t>
      </w:r>
      <w:r>
        <w:rPr>
          <w:spacing w:val="-3"/>
        </w:rPr>
        <w:t xml:space="preserve"> </w:t>
      </w:r>
      <w:r>
        <w:t>ПА-</w:t>
      </w:r>
      <w:r>
        <w:rPr>
          <w:spacing w:val="-2"/>
        </w:rPr>
        <w:t xml:space="preserve"> </w:t>
      </w:r>
      <w:r>
        <w:t>ПАРОМ</w:t>
      </w:r>
    </w:p>
    <w:p w:rsidR="00117080" w:rsidRDefault="00BE7805">
      <w:pPr>
        <w:pStyle w:val="a3"/>
        <w:tabs>
          <w:tab w:val="left" w:pos="2024"/>
        </w:tabs>
        <w:spacing w:before="1"/>
        <w:ind w:firstLine="0"/>
        <w:jc w:val="left"/>
      </w:pPr>
      <w:r>
        <w:t>И-6,</w:t>
      </w:r>
      <w:r>
        <w:rPr>
          <w:spacing w:val="-2"/>
        </w:rPr>
        <w:t xml:space="preserve"> </w:t>
      </w:r>
      <w:r>
        <w:t>Д-9</w:t>
      </w:r>
      <w:r>
        <w:tab/>
        <w:t>ШТУР,</w:t>
      </w:r>
      <w:r>
        <w:rPr>
          <w:spacing w:val="-3"/>
        </w:rPr>
        <w:t xml:space="preserve"> </w:t>
      </w:r>
      <w:r>
        <w:t>ВАЛ-</w:t>
      </w:r>
      <w:r>
        <w:rPr>
          <w:spacing w:val="-1"/>
        </w:rPr>
        <w:t xml:space="preserve"> </w:t>
      </w:r>
      <w:r>
        <w:t>ШТУРВАЛ</w:t>
      </w:r>
    </w:p>
    <w:p w:rsidR="00117080" w:rsidRDefault="00BE7805">
      <w:pPr>
        <w:pStyle w:val="a3"/>
        <w:ind w:left="202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31628" cy="2724912"/>
            <wp:effectExtent l="0" t="0" r="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628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80" w:rsidRDefault="00BE7805">
      <w:pPr>
        <w:ind w:left="1225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«Морской бой»</w:t>
      </w:r>
    </w:p>
    <w:p w:rsidR="00117080" w:rsidRDefault="00BE7805">
      <w:pPr>
        <w:pStyle w:val="a3"/>
        <w:spacing w:before="207"/>
        <w:ind w:right="149"/>
      </w:pPr>
      <w:r>
        <w:t>Опыт показывает, если данные упражнения и игры использовать систематически</w:t>
      </w:r>
      <w:r>
        <w:rPr>
          <w:spacing w:val="1"/>
        </w:rPr>
        <w:t xml:space="preserve"> </w:t>
      </w:r>
      <w:r>
        <w:t>на логопедических занятиях и на уроках, то многие учащиеся справляются со своими</w:t>
      </w:r>
      <w:r>
        <w:rPr>
          <w:spacing w:val="1"/>
        </w:rPr>
        <w:t xml:space="preserve"> </w:t>
      </w:r>
      <w:r>
        <w:t>трудностями. У школьников улучшается качество письма, техника чтения, растет позна-</w:t>
      </w:r>
      <w:r>
        <w:rPr>
          <w:spacing w:val="-62"/>
        </w:rPr>
        <w:t xml:space="preserve"> </w:t>
      </w:r>
      <w:r>
        <w:t>вательный интерес, совершенствуются учебные умения и навыки, а также, повышается</w:t>
      </w:r>
      <w:r>
        <w:rPr>
          <w:spacing w:val="1"/>
        </w:rPr>
        <w:t xml:space="preserve"> </w:t>
      </w:r>
      <w:r>
        <w:t>самооценка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78"/>
        </w:numPr>
        <w:tabs>
          <w:tab w:val="left" w:pos="1247"/>
        </w:tabs>
        <w:ind w:right="157" w:firstLine="708"/>
        <w:jc w:val="both"/>
        <w:rPr>
          <w:sz w:val="24"/>
        </w:rPr>
      </w:pPr>
      <w:r>
        <w:rPr>
          <w:sz w:val="24"/>
        </w:rPr>
        <w:t>Колганова,</w:t>
      </w:r>
      <w:r>
        <w:rPr>
          <w:spacing w:val="36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С.</w:t>
      </w:r>
      <w:r>
        <w:rPr>
          <w:spacing w:val="37"/>
          <w:sz w:val="24"/>
        </w:rPr>
        <w:t xml:space="preserve"> </w:t>
      </w:r>
      <w:r>
        <w:rPr>
          <w:sz w:val="24"/>
        </w:rPr>
        <w:t>Нейропсихологические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8"/>
          <w:sz w:val="24"/>
        </w:rPr>
        <w:t xml:space="preserve"> </w:t>
      </w:r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С. Колганова, Е.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Пивоварова.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Айрис-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Пресс, 2018. –144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78"/>
        </w:numPr>
        <w:tabs>
          <w:tab w:val="left" w:pos="1247"/>
          <w:tab w:val="left" w:pos="2184"/>
          <w:tab w:val="left" w:pos="4064"/>
          <w:tab w:val="left" w:pos="6225"/>
          <w:tab w:val="left" w:pos="6990"/>
          <w:tab w:val="left" w:pos="8177"/>
          <w:tab w:val="left" w:pos="8942"/>
          <w:tab w:val="left" w:pos="10056"/>
        </w:tabs>
        <w:ind w:right="148" w:firstLine="708"/>
        <w:jc w:val="both"/>
        <w:rPr>
          <w:sz w:val="24"/>
        </w:rPr>
      </w:pPr>
      <w:r>
        <w:rPr>
          <w:sz w:val="24"/>
        </w:rPr>
        <w:t>Мацюк, Е. А. Междисциплинарный подход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дисграфии и дислексии 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Мацюк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Психология,</w:t>
      </w:r>
      <w:r>
        <w:rPr>
          <w:sz w:val="24"/>
        </w:rPr>
        <w:tab/>
        <w:t>Педагогика,</w:t>
      </w:r>
      <w:r>
        <w:rPr>
          <w:sz w:val="24"/>
        </w:rPr>
        <w:tab/>
        <w:t>Дефектология.</w:t>
      </w:r>
      <w:r>
        <w:rPr>
          <w:sz w:val="24"/>
        </w:rPr>
        <w:tab/>
        <w:t>–</w:t>
      </w:r>
      <w:r>
        <w:rPr>
          <w:sz w:val="24"/>
        </w:rPr>
        <w:tab/>
        <w:t>2021.</w:t>
      </w:r>
      <w:r>
        <w:rPr>
          <w:sz w:val="24"/>
        </w:rPr>
        <w:tab/>
        <w:t>–</w:t>
      </w:r>
      <w:r>
        <w:rPr>
          <w:sz w:val="24"/>
        </w:rPr>
        <w:tab/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z w:val="24"/>
        </w:rPr>
        <w:tab/>
      </w:r>
      <w:r>
        <w:rPr>
          <w:spacing w:val="-2"/>
          <w:sz w:val="24"/>
        </w:rPr>
        <w:t>–</w:t>
      </w:r>
      <w:r>
        <w:rPr>
          <w:spacing w:val="-58"/>
          <w:sz w:val="24"/>
        </w:rPr>
        <w:t xml:space="preserve"> </w:t>
      </w:r>
      <w:hyperlink r:id="rId112">
        <w:r>
          <w:rPr>
            <w:sz w:val="24"/>
            <w:u w:val="single"/>
          </w:rPr>
          <w:t>https://cyberleninka.ru/a</w:t>
        </w:r>
        <w:r>
          <w:rPr>
            <w:sz w:val="24"/>
            <w:u w:val="single"/>
          </w:rPr>
          <w:t>rticle/n/mezhdistsiplinarnyy-podhod-k-izucheniyu-disgrafii-i-disleksii-</w:t>
        </w:r>
      </w:hyperlink>
    </w:p>
    <w:p w:rsidR="00117080" w:rsidRDefault="00117080">
      <w:pPr>
        <w:ind w:left="252"/>
        <w:rPr>
          <w:sz w:val="24"/>
        </w:rPr>
      </w:pPr>
      <w:hyperlink r:id="rId113">
        <w:r w:rsidR="00BE7805">
          <w:rPr>
            <w:sz w:val="24"/>
            <w:u w:val="single"/>
          </w:rPr>
          <w:t>u-mladshih-shko</w:t>
        </w:r>
        <w:r w:rsidR="00BE7805">
          <w:rPr>
            <w:sz w:val="24"/>
            <w:u w:val="single"/>
          </w:rPr>
          <w:t>lnikov-v-usloviyah-tsifrovizatsii/viewer</w:t>
        </w:r>
      </w:hyperlink>
    </w:p>
    <w:p w:rsidR="00117080" w:rsidRDefault="00BE7805">
      <w:pPr>
        <w:pStyle w:val="a4"/>
        <w:numPr>
          <w:ilvl w:val="0"/>
          <w:numId w:val="78"/>
        </w:numPr>
        <w:tabs>
          <w:tab w:val="left" w:pos="1247"/>
          <w:tab w:val="left" w:pos="3132"/>
          <w:tab w:val="left" w:pos="3606"/>
          <w:tab w:val="left" w:pos="4081"/>
          <w:tab w:val="left" w:pos="6385"/>
          <w:tab w:val="left" w:pos="7202"/>
          <w:tab w:val="left" w:pos="7562"/>
          <w:tab w:val="left" w:pos="9141"/>
          <w:tab w:val="left" w:pos="9438"/>
          <w:tab w:val="left" w:pos="9912"/>
        </w:tabs>
        <w:ind w:right="167" w:firstLine="708"/>
        <w:rPr>
          <w:sz w:val="24"/>
        </w:rPr>
      </w:pPr>
      <w:r>
        <w:rPr>
          <w:spacing w:val="10"/>
          <w:sz w:val="24"/>
        </w:rPr>
        <w:t>Праведникова,</w:t>
      </w:r>
      <w:r>
        <w:rPr>
          <w:spacing w:val="10"/>
          <w:sz w:val="24"/>
        </w:rPr>
        <w:tab/>
      </w:r>
      <w:r>
        <w:rPr>
          <w:sz w:val="24"/>
        </w:rPr>
        <w:t>И.</w:t>
      </w:r>
      <w:r>
        <w:rPr>
          <w:sz w:val="24"/>
        </w:rPr>
        <w:tab/>
        <w:t>И.</w:t>
      </w:r>
      <w:r>
        <w:rPr>
          <w:sz w:val="24"/>
        </w:rPr>
        <w:tab/>
      </w:r>
      <w:r>
        <w:rPr>
          <w:spacing w:val="10"/>
          <w:sz w:val="24"/>
        </w:rPr>
        <w:t>Нейропсихология.</w:t>
      </w:r>
      <w:r>
        <w:rPr>
          <w:spacing w:val="10"/>
          <w:sz w:val="24"/>
        </w:rPr>
        <w:tab/>
      </w:r>
      <w:r>
        <w:rPr>
          <w:sz w:val="24"/>
        </w:rPr>
        <w:t>Игры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9"/>
          <w:sz w:val="24"/>
        </w:rPr>
        <w:t>упражнения</w:t>
      </w:r>
      <w:r>
        <w:rPr>
          <w:spacing w:val="9"/>
          <w:sz w:val="24"/>
        </w:rPr>
        <w:tab/>
      </w:r>
      <w:r>
        <w:rPr>
          <w:sz w:val="24"/>
        </w:rPr>
        <w:t>/</w:t>
      </w:r>
      <w:r>
        <w:rPr>
          <w:sz w:val="24"/>
        </w:rPr>
        <w:tab/>
        <w:t>И.</w:t>
      </w:r>
      <w:r>
        <w:rPr>
          <w:sz w:val="24"/>
        </w:rPr>
        <w:tab/>
        <w:t>И.</w:t>
      </w:r>
      <w:r>
        <w:rPr>
          <w:spacing w:val="-57"/>
          <w:sz w:val="24"/>
        </w:rPr>
        <w:t xml:space="preserve"> </w:t>
      </w:r>
      <w:r>
        <w:rPr>
          <w:spacing w:val="10"/>
          <w:sz w:val="24"/>
        </w:rPr>
        <w:t>Праведникова.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pacing w:val="9"/>
          <w:sz w:val="24"/>
        </w:rPr>
        <w:t>Москва</w:t>
      </w:r>
      <w:r>
        <w:rPr>
          <w:spacing w:val="23"/>
          <w:sz w:val="24"/>
        </w:rPr>
        <w:t xml:space="preserve"> 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pacing w:val="10"/>
          <w:sz w:val="24"/>
        </w:rPr>
        <w:t>Айрис-пресс,</w:t>
      </w:r>
      <w:r>
        <w:rPr>
          <w:spacing w:val="24"/>
          <w:sz w:val="24"/>
        </w:rPr>
        <w:t xml:space="preserve"> </w:t>
      </w:r>
      <w:r>
        <w:rPr>
          <w:spacing w:val="9"/>
          <w:sz w:val="24"/>
        </w:rPr>
        <w:t>2019.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112</w:t>
      </w:r>
      <w:r>
        <w:rPr>
          <w:spacing w:val="24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78"/>
        </w:numPr>
        <w:tabs>
          <w:tab w:val="left" w:pos="1247"/>
        </w:tabs>
        <w:spacing w:before="73"/>
        <w:ind w:right="149" w:firstLine="708"/>
        <w:jc w:val="both"/>
        <w:rPr>
          <w:sz w:val="24"/>
        </w:rPr>
      </w:pPr>
      <w:r>
        <w:rPr>
          <w:sz w:val="24"/>
        </w:rPr>
        <w:t>Праведникова,</w:t>
      </w:r>
      <w:r>
        <w:rPr>
          <w:spacing w:val="55"/>
          <w:sz w:val="24"/>
        </w:rPr>
        <w:t xml:space="preserve"> </w:t>
      </w:r>
      <w:r>
        <w:rPr>
          <w:sz w:val="24"/>
        </w:rPr>
        <w:t>И.</w:t>
      </w:r>
      <w:r>
        <w:rPr>
          <w:spacing w:val="57"/>
          <w:sz w:val="24"/>
        </w:rPr>
        <w:t xml:space="preserve"> </w:t>
      </w:r>
      <w:r>
        <w:rPr>
          <w:sz w:val="24"/>
        </w:rPr>
        <w:t>И.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строя</w:t>
      </w:r>
      <w:r>
        <w:rPr>
          <w:spacing w:val="55"/>
          <w:sz w:val="24"/>
        </w:rPr>
        <w:t xml:space="preserve"> </w:t>
      </w:r>
      <w:r>
        <w:rPr>
          <w:sz w:val="24"/>
        </w:rPr>
        <w:t>речи</w:t>
      </w:r>
      <w:r>
        <w:rPr>
          <w:spacing w:val="56"/>
          <w:sz w:val="24"/>
        </w:rPr>
        <w:t xml:space="preserve"> </w:t>
      </w:r>
      <w:r>
        <w:rPr>
          <w:sz w:val="24"/>
        </w:rPr>
        <w:t>/</w:t>
      </w:r>
      <w:r>
        <w:rPr>
          <w:spacing w:val="56"/>
          <w:sz w:val="24"/>
        </w:rPr>
        <w:t xml:space="preserve"> </w:t>
      </w:r>
      <w:r>
        <w:rPr>
          <w:sz w:val="24"/>
        </w:rPr>
        <w:t>И.</w:t>
      </w:r>
      <w:r>
        <w:rPr>
          <w:spacing w:val="57"/>
          <w:sz w:val="24"/>
        </w:rPr>
        <w:t xml:space="preserve"> </w:t>
      </w:r>
      <w:r>
        <w:rPr>
          <w:sz w:val="24"/>
        </w:rPr>
        <w:t>И.</w:t>
      </w:r>
      <w:r>
        <w:rPr>
          <w:spacing w:val="55"/>
          <w:sz w:val="24"/>
        </w:rPr>
        <w:t xml:space="preserve"> </w:t>
      </w:r>
      <w:r>
        <w:rPr>
          <w:sz w:val="24"/>
        </w:rPr>
        <w:t>Праведникова,</w:t>
      </w:r>
      <w:r>
        <w:rPr>
          <w:spacing w:val="-58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К. Беловолова. – Ростов-на-Дону : Феникс,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– 69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117080" w:rsidRDefault="00BE7805">
      <w:pPr>
        <w:pStyle w:val="a4"/>
        <w:numPr>
          <w:ilvl w:val="0"/>
          <w:numId w:val="78"/>
        </w:numPr>
        <w:tabs>
          <w:tab w:val="left" w:pos="1247"/>
        </w:tabs>
        <w:spacing w:before="1"/>
        <w:ind w:right="162" w:firstLine="708"/>
        <w:jc w:val="both"/>
        <w:rPr>
          <w:sz w:val="24"/>
        </w:rPr>
      </w:pPr>
      <w:r>
        <w:rPr>
          <w:sz w:val="24"/>
        </w:rPr>
        <w:t>Стремилова, О. В. Нейропсихологический подход в коррекции письменной речи 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Стремилова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60"/>
          <w:sz w:val="24"/>
        </w:rPr>
        <w:t xml:space="preserve"> </w:t>
      </w:r>
      <w:r>
        <w:rPr>
          <w:sz w:val="24"/>
        </w:rPr>
        <w:t>Гуманитарные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2021.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6.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URL:</w:t>
      </w:r>
      <w:r>
        <w:rPr>
          <w:spacing w:val="29"/>
          <w:sz w:val="24"/>
        </w:rPr>
        <w:t xml:space="preserve"> </w:t>
      </w:r>
      <w:hyperlink r:id="rId114">
        <w:r>
          <w:rPr>
            <w:sz w:val="24"/>
            <w:u w:val="single"/>
          </w:rPr>
          <w:t>https://human.snauka.ru/2021/06/46126.</w:t>
        </w:r>
      </w:hyperlink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spacing w:before="6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88"/>
        <w:ind w:right="157"/>
      </w:pPr>
      <w:r>
        <w:t>ВЗАИМОДЕЙСТВИЕ УЧИТЕЛЯ-ЛОГОПЕДА И УЧИТЕЛЯ НАЧАЛЬНЫХ</w:t>
      </w:r>
      <w:r>
        <w:rPr>
          <w:spacing w:val="-6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</w:p>
    <w:p w:rsidR="00117080" w:rsidRDefault="00BE7805">
      <w:pPr>
        <w:spacing w:line="299" w:lineRule="exact"/>
        <w:ind w:left="1224" w:right="1123"/>
        <w:jc w:val="center"/>
        <w:rPr>
          <w:i/>
          <w:sz w:val="26"/>
        </w:rPr>
      </w:pPr>
      <w:r>
        <w:rPr>
          <w:b/>
          <w:i/>
          <w:sz w:val="26"/>
        </w:rPr>
        <w:t>Гребенькова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Н.В.,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учитель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классов,</w:t>
      </w:r>
    </w:p>
    <w:p w:rsidR="00117080" w:rsidRDefault="00BE7805">
      <w:pPr>
        <w:spacing w:before="1" w:line="298" w:lineRule="exact"/>
        <w:ind w:left="1222" w:right="1123"/>
        <w:jc w:val="center"/>
        <w:rPr>
          <w:i/>
          <w:sz w:val="26"/>
        </w:rPr>
      </w:pPr>
      <w:r>
        <w:rPr>
          <w:b/>
          <w:i/>
          <w:sz w:val="26"/>
        </w:rPr>
        <w:t>Жильцова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Е.И.,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учитель-логопед</w:t>
      </w:r>
    </w:p>
    <w:p w:rsidR="00117080" w:rsidRDefault="00BE7805">
      <w:pPr>
        <w:spacing w:line="298" w:lineRule="exact"/>
        <w:ind w:left="1221" w:right="1123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1221" w:right="1123"/>
        <w:jc w:val="center"/>
        <w:rPr>
          <w:i/>
          <w:sz w:val="26"/>
        </w:rPr>
      </w:pPr>
      <w:r>
        <w:rPr>
          <w:i/>
          <w:sz w:val="26"/>
        </w:rPr>
        <w:t>«СОШ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№17»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BE7805">
      <w:pPr>
        <w:pStyle w:val="a3"/>
        <w:spacing w:before="229"/>
        <w:ind w:right="158"/>
      </w:pPr>
      <w:r>
        <w:rPr>
          <w:color w:val="202429"/>
        </w:rPr>
        <w:t>Одной из актуальных проблем в общеобразовательных школах является обучение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школьников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тяжёлыми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нарушениями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речи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(далее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-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ТНР)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у</w:t>
      </w:r>
      <w:r>
        <w:rPr>
          <w:color w:val="202429"/>
        </w:rPr>
        <w:t>словиях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инклюзии.</w:t>
      </w:r>
    </w:p>
    <w:p w:rsidR="00117080" w:rsidRDefault="00BE7805">
      <w:pPr>
        <w:pStyle w:val="a3"/>
        <w:spacing w:before="3"/>
        <w:ind w:right="150"/>
      </w:pPr>
      <w:r>
        <w:rPr>
          <w:color w:val="202429"/>
        </w:rPr>
        <w:t>Тяжёлыми речевыми дефектами являются те, при которых страдает экспрессив-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ная (внешняя) речь. Развитие речи и речевого общения – главная задача в обучении де-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тей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младшего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школьного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возраста.</w:t>
      </w:r>
    </w:p>
    <w:p w:rsidR="00117080" w:rsidRDefault="00BE7805">
      <w:pPr>
        <w:pStyle w:val="a3"/>
        <w:ind w:right="151"/>
      </w:pPr>
      <w:r>
        <w:rPr>
          <w:color w:val="202429"/>
        </w:rPr>
        <w:t>Наиболее эффективным в решении проблемы преодо</w:t>
      </w:r>
      <w:r>
        <w:rPr>
          <w:color w:val="202429"/>
        </w:rPr>
        <w:t>ления нарушений устной 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письменной речи учащихся является комплексность воздействия на речь и личность ре-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бёнка в целом [1]. Комплексный подход предполагает взаимодействие разных специали-</w:t>
      </w:r>
      <w:r>
        <w:rPr>
          <w:color w:val="202429"/>
          <w:spacing w:val="-62"/>
        </w:rPr>
        <w:t xml:space="preserve"> </w:t>
      </w:r>
      <w:r>
        <w:rPr>
          <w:color w:val="202429"/>
        </w:rPr>
        <w:t>стов: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учителя-логопеда,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педагога-психолога,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учителя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начальных классов.</w:t>
      </w:r>
    </w:p>
    <w:p w:rsidR="00117080" w:rsidRDefault="00BE7805">
      <w:pPr>
        <w:pStyle w:val="a3"/>
        <w:ind w:right="148"/>
      </w:pPr>
      <w:r>
        <w:rPr>
          <w:color w:val="202429"/>
        </w:rPr>
        <w:t>Для правильной работы с детьми с ТНР необходимо плотное сотрудничество учи-</w:t>
      </w:r>
      <w:r>
        <w:rPr>
          <w:color w:val="202429"/>
          <w:spacing w:val="-62"/>
        </w:rPr>
        <w:t xml:space="preserve"> </w:t>
      </w:r>
      <w:r>
        <w:rPr>
          <w:color w:val="202429"/>
        </w:rPr>
        <w:t>теля-логопеда и учителя начальных классов. У них общая цель, но разные методы её до-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стижения, дополняющие друг друга. Так, учитель-логопед занимается работой с </w:t>
      </w:r>
      <w:r>
        <w:rPr>
          <w:color w:val="202429"/>
        </w:rPr>
        <w:t>рече-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выми дефектами, развитием навыков речи и письма. Учитель начальных классов, в свою</w:t>
      </w:r>
      <w:r>
        <w:rPr>
          <w:color w:val="202429"/>
          <w:spacing w:val="-62"/>
        </w:rPr>
        <w:t xml:space="preserve"> </w:t>
      </w:r>
      <w:r>
        <w:rPr>
          <w:color w:val="202429"/>
        </w:rPr>
        <w:t>очередь работает с речью и письмом ребёнка на своих уроках, закрепляя полученные 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логопедических занятиях навыки на практике. Чаще всего такое взаимодействие прояв-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ляется на уроках русского языка и чтения. Речевой материал на таких уроках должен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строго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соответствовать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навыкам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ученика.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Учитель-логопед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должен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консультировать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других педагогов, работающих с ребёнком, согласовывать </w:t>
      </w:r>
      <w:r>
        <w:t>с ними требования к речи ре-</w:t>
      </w:r>
      <w:r>
        <w:rPr>
          <w:spacing w:val="1"/>
        </w:rPr>
        <w:t xml:space="preserve"> </w:t>
      </w:r>
      <w:r>
        <w:t>бёнка,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</w:t>
      </w:r>
      <w:r>
        <w:t>кже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классов.</w:t>
      </w:r>
    </w:p>
    <w:p w:rsidR="00117080" w:rsidRDefault="00BE7805">
      <w:pPr>
        <w:pStyle w:val="a3"/>
        <w:ind w:right="150"/>
      </w:pPr>
      <w:r>
        <w:t>Основная цель работы учителя с детьми с ТНР – создание условий для формиро-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УУД)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урока.</w:t>
      </w:r>
    </w:p>
    <w:p w:rsidR="00117080" w:rsidRDefault="00BE7805">
      <w:pPr>
        <w:pStyle w:val="a3"/>
        <w:ind w:right="153"/>
      </w:pPr>
      <w:r>
        <w:t>Для достижения этой цели нужно подобрать са</w:t>
      </w:r>
      <w:r>
        <w:t>мые результативные методики и с</w:t>
      </w:r>
      <w:r>
        <w:rPr>
          <w:spacing w:val="1"/>
        </w:rPr>
        <w:t xml:space="preserve"> </w:t>
      </w:r>
      <w:r>
        <w:t>их помощью составить ряд вопросов и задания для детей. Для наиболее эффективного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продумывать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стадии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ind w:right="149"/>
      </w:pPr>
      <w:r>
        <w:t>С момента подготовки к уроку, от расположения учебников, тетрадей и письмен-</w:t>
      </w:r>
      <w:r>
        <w:rPr>
          <w:spacing w:val="1"/>
        </w:rPr>
        <w:t xml:space="preserve"> </w:t>
      </w:r>
      <w:r>
        <w:t>ных принадлежностей, до обсуждения плана урока у учеников формируются регулятив-</w:t>
      </w:r>
      <w:r>
        <w:rPr>
          <w:spacing w:val="1"/>
        </w:rPr>
        <w:t xml:space="preserve"> </w:t>
      </w:r>
      <w:r>
        <w:t>ные УУД (дисциплина, навыки прогнозирования) и коммуникативные УУД (слушание и</w:t>
      </w:r>
      <w:r>
        <w:rPr>
          <w:spacing w:val="-6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друг</w:t>
      </w:r>
      <w:r>
        <w:t>их,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мысли).</w:t>
      </w:r>
    </w:p>
    <w:p w:rsidR="00117080" w:rsidRDefault="00BE7805">
      <w:pPr>
        <w:pStyle w:val="a3"/>
        <w:ind w:right="148"/>
      </w:pPr>
      <w:r>
        <w:t>Так же в практике имеет место такой инструмент как «создание проблемных си-</w:t>
      </w:r>
      <w:r>
        <w:rPr>
          <w:spacing w:val="1"/>
        </w:rPr>
        <w:t xml:space="preserve"> </w:t>
      </w:r>
      <w:r>
        <w:t>туаций». Этот инструмент позволяет выработать у учеников мотивацию для начала изу-</w:t>
      </w:r>
      <w:r>
        <w:rPr>
          <w:spacing w:val="1"/>
        </w:rPr>
        <w:t xml:space="preserve"> </w:t>
      </w:r>
      <w:r>
        <w:t>чения нового материала. Усвоение новой информации происходит быс</w:t>
      </w:r>
      <w:r>
        <w:t>трее и легче для</w:t>
      </w:r>
      <w:r>
        <w:rPr>
          <w:spacing w:val="1"/>
        </w:rPr>
        <w:t xml:space="preserve"> </w:t>
      </w:r>
      <w:r>
        <w:t>ребенка, если у него присутствуют интерес и мотивация для решения поставленного во-</w:t>
      </w:r>
      <w:r>
        <w:rPr>
          <w:spacing w:val="1"/>
        </w:rPr>
        <w:t xml:space="preserve"> </w:t>
      </w:r>
      <w:r>
        <w:t>проса или «проблемы». Такая проблема создаётся на основе противоречий, которые за-</w:t>
      </w:r>
      <w:r>
        <w:rPr>
          <w:spacing w:val="1"/>
        </w:rPr>
        <w:t xml:space="preserve"> </w:t>
      </w:r>
      <w:r>
        <w:t>интересуют ребёнка, они должны быть достаточно значимыми или интересными</w:t>
      </w:r>
      <w:r>
        <w:t>. Важно</w:t>
      </w:r>
      <w:r>
        <w:rPr>
          <w:spacing w:val="-62"/>
        </w:rPr>
        <w:t xml:space="preserve"> </w:t>
      </w:r>
      <w:r>
        <w:t>прояснить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нужны ученику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«проблемы».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firstLine="0"/>
        <w:jc w:val="left"/>
      </w:pPr>
      <w:r>
        <w:t>Этап</w:t>
      </w:r>
      <w:r>
        <w:rPr>
          <w:spacing w:val="-3"/>
        </w:rPr>
        <w:t xml:space="preserve"> </w:t>
      </w:r>
      <w:r>
        <w:t>актуализации</w:t>
      </w:r>
      <w:r>
        <w:rPr>
          <w:spacing w:val="-3"/>
        </w:rPr>
        <w:t xml:space="preserve"> </w:t>
      </w:r>
      <w:r>
        <w:t>знаний.</w:t>
      </w:r>
    </w:p>
    <w:p w:rsidR="00117080" w:rsidRDefault="00BE7805">
      <w:pPr>
        <w:pStyle w:val="a3"/>
        <w:spacing w:before="1" w:line="299" w:lineRule="exact"/>
        <w:ind w:left="961" w:firstLine="0"/>
        <w:jc w:val="left"/>
      </w:pPr>
      <w:r>
        <w:t>Существует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«проблемы»: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ind w:right="148" w:firstLine="708"/>
        <w:jc w:val="left"/>
        <w:rPr>
          <w:rFonts w:ascii="Symbol" w:hAnsi="Symbol"/>
          <w:color w:val="202429"/>
          <w:sz w:val="26"/>
        </w:rPr>
      </w:pPr>
      <w:r>
        <w:rPr>
          <w:sz w:val="26"/>
        </w:rPr>
        <w:t>Побуждающий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</w:t>
      </w:r>
      <w:r>
        <w:rPr>
          <w:color w:val="202429"/>
          <w:sz w:val="26"/>
        </w:rPr>
        <w:t>рующих</w:t>
      </w:r>
      <w:r>
        <w:rPr>
          <w:color w:val="202429"/>
          <w:spacing w:val="66"/>
          <w:sz w:val="26"/>
        </w:rPr>
        <w:t xml:space="preserve"> </w:t>
      </w:r>
      <w:r>
        <w:rPr>
          <w:color w:val="202429"/>
          <w:sz w:val="26"/>
        </w:rPr>
        <w:t>реплик,</w:t>
      </w:r>
      <w:r>
        <w:rPr>
          <w:color w:val="202429"/>
          <w:spacing w:val="-62"/>
          <w:sz w:val="26"/>
        </w:rPr>
        <w:t xml:space="preserve"> </w:t>
      </w:r>
      <w:r>
        <w:rPr>
          <w:color w:val="202429"/>
          <w:sz w:val="26"/>
        </w:rPr>
        <w:t>которые</w:t>
      </w:r>
      <w:r>
        <w:rPr>
          <w:color w:val="202429"/>
          <w:spacing w:val="-2"/>
          <w:sz w:val="26"/>
        </w:rPr>
        <w:t xml:space="preserve"> </w:t>
      </w:r>
      <w:r>
        <w:rPr>
          <w:color w:val="202429"/>
          <w:sz w:val="26"/>
        </w:rPr>
        <w:t>помогают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ученику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формулировать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задачу.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spacing w:before="2" w:line="237" w:lineRule="auto"/>
        <w:ind w:right="151" w:firstLine="708"/>
        <w:jc w:val="left"/>
        <w:rPr>
          <w:rFonts w:ascii="Symbol" w:hAnsi="Symbol"/>
          <w:color w:val="202429"/>
          <w:sz w:val="26"/>
        </w:rPr>
      </w:pPr>
      <w:r>
        <w:rPr>
          <w:color w:val="202429"/>
          <w:sz w:val="26"/>
        </w:rPr>
        <w:t>Подводящий</w:t>
      </w:r>
      <w:r>
        <w:rPr>
          <w:color w:val="202429"/>
          <w:spacing w:val="46"/>
          <w:sz w:val="26"/>
        </w:rPr>
        <w:t xml:space="preserve"> </w:t>
      </w:r>
      <w:r>
        <w:rPr>
          <w:color w:val="202429"/>
          <w:sz w:val="26"/>
        </w:rPr>
        <w:t>диалог</w:t>
      </w:r>
      <w:r>
        <w:rPr>
          <w:color w:val="202429"/>
          <w:spacing w:val="48"/>
          <w:sz w:val="26"/>
        </w:rPr>
        <w:t xml:space="preserve"> </w:t>
      </w:r>
      <w:r>
        <w:rPr>
          <w:color w:val="202429"/>
          <w:sz w:val="26"/>
        </w:rPr>
        <w:t>–</w:t>
      </w:r>
      <w:r>
        <w:rPr>
          <w:color w:val="202429"/>
          <w:spacing w:val="44"/>
          <w:sz w:val="26"/>
        </w:rPr>
        <w:t xml:space="preserve"> </w:t>
      </w:r>
      <w:r>
        <w:rPr>
          <w:color w:val="202429"/>
          <w:sz w:val="26"/>
        </w:rPr>
        <w:t>небольшие</w:t>
      </w:r>
      <w:r>
        <w:rPr>
          <w:color w:val="202429"/>
          <w:spacing w:val="46"/>
          <w:sz w:val="26"/>
        </w:rPr>
        <w:t xml:space="preserve"> </w:t>
      </w:r>
      <w:r>
        <w:rPr>
          <w:color w:val="202429"/>
          <w:sz w:val="26"/>
        </w:rPr>
        <w:t>задания</w:t>
      </w:r>
      <w:r>
        <w:rPr>
          <w:color w:val="202429"/>
          <w:spacing w:val="45"/>
          <w:sz w:val="26"/>
        </w:rPr>
        <w:t xml:space="preserve"> </w:t>
      </w:r>
      <w:r>
        <w:rPr>
          <w:color w:val="202429"/>
          <w:sz w:val="26"/>
        </w:rPr>
        <w:t>и</w:t>
      </w:r>
      <w:r>
        <w:rPr>
          <w:color w:val="202429"/>
          <w:spacing w:val="44"/>
          <w:sz w:val="26"/>
        </w:rPr>
        <w:t xml:space="preserve"> </w:t>
      </w:r>
      <w:r>
        <w:rPr>
          <w:color w:val="202429"/>
          <w:sz w:val="26"/>
        </w:rPr>
        <w:t>вопросы</w:t>
      </w:r>
      <w:r>
        <w:rPr>
          <w:color w:val="202429"/>
          <w:spacing w:val="45"/>
          <w:sz w:val="26"/>
        </w:rPr>
        <w:t xml:space="preserve"> </w:t>
      </w:r>
      <w:r>
        <w:rPr>
          <w:color w:val="202429"/>
          <w:sz w:val="26"/>
        </w:rPr>
        <w:t>для</w:t>
      </w:r>
      <w:r>
        <w:rPr>
          <w:color w:val="202429"/>
          <w:spacing w:val="46"/>
          <w:sz w:val="26"/>
        </w:rPr>
        <w:t xml:space="preserve"> </w:t>
      </w:r>
      <w:r>
        <w:rPr>
          <w:color w:val="202429"/>
          <w:sz w:val="26"/>
        </w:rPr>
        <w:t>создания</w:t>
      </w:r>
      <w:r>
        <w:rPr>
          <w:color w:val="202429"/>
          <w:spacing w:val="45"/>
          <w:sz w:val="26"/>
        </w:rPr>
        <w:t xml:space="preserve"> </w:t>
      </w:r>
      <w:r>
        <w:rPr>
          <w:color w:val="202429"/>
          <w:sz w:val="26"/>
        </w:rPr>
        <w:t>основной</w:t>
      </w:r>
      <w:r>
        <w:rPr>
          <w:color w:val="202429"/>
          <w:spacing w:val="-62"/>
          <w:sz w:val="26"/>
        </w:rPr>
        <w:t xml:space="preserve"> </w:t>
      </w:r>
      <w:r>
        <w:rPr>
          <w:color w:val="202429"/>
          <w:sz w:val="26"/>
        </w:rPr>
        <w:t>темы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урока</w:t>
      </w:r>
      <w:r>
        <w:rPr>
          <w:color w:val="202429"/>
          <w:spacing w:val="-2"/>
          <w:sz w:val="26"/>
        </w:rPr>
        <w:t xml:space="preserve"> </w:t>
      </w:r>
      <w:r>
        <w:rPr>
          <w:color w:val="202429"/>
          <w:sz w:val="26"/>
        </w:rPr>
        <w:t>(повторение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пройденного, анализ нового материала)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ind w:right="152" w:firstLine="708"/>
        <w:jc w:val="left"/>
        <w:rPr>
          <w:rFonts w:ascii="Symbol" w:hAnsi="Symbol"/>
          <w:color w:val="202429"/>
          <w:sz w:val="26"/>
        </w:rPr>
      </w:pPr>
      <w:r>
        <w:rPr>
          <w:color w:val="202429"/>
          <w:sz w:val="26"/>
        </w:rPr>
        <w:t>Сообщение</w:t>
      </w:r>
      <w:r>
        <w:rPr>
          <w:color w:val="202429"/>
          <w:spacing w:val="61"/>
          <w:sz w:val="26"/>
        </w:rPr>
        <w:t xml:space="preserve"> </w:t>
      </w:r>
      <w:r>
        <w:rPr>
          <w:color w:val="202429"/>
          <w:sz w:val="26"/>
        </w:rPr>
        <w:t>темы</w:t>
      </w:r>
      <w:r>
        <w:rPr>
          <w:color w:val="202429"/>
          <w:spacing w:val="59"/>
          <w:sz w:val="26"/>
        </w:rPr>
        <w:t xml:space="preserve"> </w:t>
      </w:r>
      <w:r>
        <w:rPr>
          <w:color w:val="202429"/>
          <w:sz w:val="26"/>
        </w:rPr>
        <w:t>с</w:t>
      </w:r>
      <w:r>
        <w:rPr>
          <w:color w:val="202429"/>
          <w:spacing w:val="63"/>
          <w:sz w:val="26"/>
        </w:rPr>
        <w:t xml:space="preserve"> </w:t>
      </w:r>
      <w:r>
        <w:rPr>
          <w:color w:val="202429"/>
          <w:sz w:val="26"/>
        </w:rPr>
        <w:t>мотивирующим</w:t>
      </w:r>
      <w:r>
        <w:rPr>
          <w:color w:val="202429"/>
          <w:spacing w:val="60"/>
          <w:sz w:val="26"/>
        </w:rPr>
        <w:t xml:space="preserve"> </w:t>
      </w:r>
      <w:r>
        <w:rPr>
          <w:color w:val="202429"/>
          <w:sz w:val="26"/>
        </w:rPr>
        <w:t>приёмом</w:t>
      </w:r>
      <w:r>
        <w:rPr>
          <w:color w:val="202429"/>
          <w:spacing w:val="64"/>
          <w:sz w:val="26"/>
        </w:rPr>
        <w:t xml:space="preserve"> </w:t>
      </w:r>
      <w:r>
        <w:rPr>
          <w:color w:val="202429"/>
          <w:sz w:val="26"/>
        </w:rPr>
        <w:t>–</w:t>
      </w:r>
      <w:r>
        <w:rPr>
          <w:color w:val="202429"/>
          <w:spacing w:val="61"/>
          <w:sz w:val="26"/>
        </w:rPr>
        <w:t xml:space="preserve"> </w:t>
      </w:r>
      <w:r>
        <w:rPr>
          <w:color w:val="202429"/>
          <w:sz w:val="26"/>
        </w:rPr>
        <w:t>использование</w:t>
      </w:r>
      <w:r>
        <w:rPr>
          <w:color w:val="202429"/>
          <w:spacing w:val="59"/>
          <w:sz w:val="26"/>
        </w:rPr>
        <w:t xml:space="preserve"> </w:t>
      </w:r>
      <w:r>
        <w:rPr>
          <w:color w:val="202429"/>
          <w:sz w:val="26"/>
        </w:rPr>
        <w:t>инструментов</w:t>
      </w:r>
      <w:r>
        <w:rPr>
          <w:color w:val="202429"/>
          <w:spacing w:val="-62"/>
          <w:sz w:val="26"/>
        </w:rPr>
        <w:t xml:space="preserve"> </w:t>
      </w:r>
      <w:r>
        <w:rPr>
          <w:color w:val="202429"/>
          <w:sz w:val="26"/>
        </w:rPr>
        <w:t>для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пробуждения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интереса</w:t>
      </w:r>
      <w:r>
        <w:rPr>
          <w:color w:val="202429"/>
          <w:spacing w:val="-2"/>
          <w:sz w:val="26"/>
        </w:rPr>
        <w:t xml:space="preserve"> </w:t>
      </w:r>
      <w:r>
        <w:rPr>
          <w:color w:val="202429"/>
          <w:sz w:val="26"/>
        </w:rPr>
        <w:t>у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учеников.</w:t>
      </w:r>
      <w:r>
        <w:rPr>
          <w:color w:val="202429"/>
          <w:spacing w:val="-2"/>
          <w:sz w:val="26"/>
        </w:rPr>
        <w:t xml:space="preserve"> </w:t>
      </w:r>
      <w:r>
        <w:rPr>
          <w:color w:val="202429"/>
          <w:sz w:val="26"/>
        </w:rPr>
        <w:t>(Стихи,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загадки,</w:t>
      </w:r>
      <w:r>
        <w:rPr>
          <w:color w:val="202429"/>
          <w:spacing w:val="-2"/>
          <w:sz w:val="26"/>
        </w:rPr>
        <w:t xml:space="preserve"> </w:t>
      </w:r>
      <w:r>
        <w:rPr>
          <w:color w:val="202429"/>
          <w:sz w:val="26"/>
        </w:rPr>
        <w:t>иллюстрации)</w:t>
      </w:r>
    </w:p>
    <w:p w:rsidR="00117080" w:rsidRDefault="00BE7805">
      <w:pPr>
        <w:pStyle w:val="a3"/>
        <w:spacing w:before="2"/>
        <w:ind w:left="961" w:right="822" w:firstLine="0"/>
        <w:jc w:val="left"/>
      </w:pPr>
      <w:r>
        <w:rPr>
          <w:color w:val="202429"/>
        </w:rPr>
        <w:t>Использование этих инструментов создаёт условия для формирования УУД:</w:t>
      </w:r>
      <w:r>
        <w:rPr>
          <w:color w:val="202429"/>
          <w:spacing w:val="-62"/>
        </w:rPr>
        <w:t xml:space="preserve"> </w:t>
      </w:r>
      <w:r>
        <w:rPr>
          <w:color w:val="202429"/>
        </w:rPr>
        <w:t>Познавательные: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spacing w:line="318" w:lineRule="exact"/>
        <w:ind w:left="1246"/>
        <w:jc w:val="left"/>
        <w:rPr>
          <w:rFonts w:ascii="Symbol" w:hAnsi="Symbol"/>
          <w:color w:val="202429"/>
          <w:sz w:val="26"/>
        </w:rPr>
      </w:pPr>
      <w:r>
        <w:rPr>
          <w:color w:val="202429"/>
          <w:sz w:val="26"/>
        </w:rPr>
        <w:t>Классификация</w:t>
      </w:r>
      <w:r>
        <w:rPr>
          <w:color w:val="202429"/>
          <w:spacing w:val="-3"/>
          <w:sz w:val="26"/>
        </w:rPr>
        <w:t xml:space="preserve"> </w:t>
      </w:r>
      <w:r>
        <w:rPr>
          <w:color w:val="202429"/>
          <w:sz w:val="26"/>
        </w:rPr>
        <w:t>материала;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spacing w:line="317" w:lineRule="exact"/>
        <w:ind w:left="1246"/>
        <w:jc w:val="left"/>
        <w:rPr>
          <w:rFonts w:ascii="Symbol" w:hAnsi="Symbol"/>
          <w:color w:val="202429"/>
          <w:sz w:val="26"/>
        </w:rPr>
      </w:pPr>
      <w:r>
        <w:rPr>
          <w:color w:val="202429"/>
          <w:sz w:val="26"/>
        </w:rPr>
        <w:t>Определять</w:t>
      </w:r>
      <w:r>
        <w:rPr>
          <w:color w:val="202429"/>
          <w:spacing w:val="-8"/>
          <w:sz w:val="26"/>
        </w:rPr>
        <w:t xml:space="preserve"> </w:t>
      </w:r>
      <w:r>
        <w:rPr>
          <w:color w:val="202429"/>
          <w:sz w:val="26"/>
        </w:rPr>
        <w:t>границы</w:t>
      </w:r>
      <w:r>
        <w:rPr>
          <w:color w:val="202429"/>
          <w:spacing w:val="-5"/>
          <w:sz w:val="26"/>
        </w:rPr>
        <w:t xml:space="preserve"> </w:t>
      </w:r>
      <w:r>
        <w:rPr>
          <w:color w:val="202429"/>
          <w:sz w:val="26"/>
        </w:rPr>
        <w:t>знания/незнания;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ind w:left="961" w:right="1740" w:firstLine="0"/>
        <w:jc w:val="left"/>
        <w:rPr>
          <w:rFonts w:ascii="Symbol" w:hAnsi="Symbol"/>
          <w:color w:val="202429"/>
          <w:sz w:val="26"/>
        </w:rPr>
      </w:pPr>
      <w:r>
        <w:rPr>
          <w:color w:val="202429"/>
          <w:sz w:val="26"/>
        </w:rPr>
        <w:t>Использование методических материалов для нахождения ответа.</w:t>
      </w:r>
      <w:r>
        <w:rPr>
          <w:color w:val="202429"/>
          <w:spacing w:val="-62"/>
          <w:sz w:val="26"/>
        </w:rPr>
        <w:t xml:space="preserve"> </w:t>
      </w:r>
      <w:r>
        <w:rPr>
          <w:color w:val="202429"/>
          <w:sz w:val="26"/>
        </w:rPr>
        <w:t>Регулятивные: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ind w:left="1246"/>
        <w:jc w:val="left"/>
        <w:rPr>
          <w:rFonts w:ascii="Symbol" w:hAnsi="Symbol"/>
          <w:color w:val="202429"/>
          <w:sz w:val="26"/>
        </w:rPr>
      </w:pPr>
      <w:r>
        <w:rPr>
          <w:color w:val="202429"/>
          <w:sz w:val="26"/>
        </w:rPr>
        <w:t>Развитие</w:t>
      </w:r>
      <w:r>
        <w:rPr>
          <w:color w:val="202429"/>
          <w:spacing w:val="-7"/>
          <w:sz w:val="26"/>
        </w:rPr>
        <w:t xml:space="preserve"> </w:t>
      </w:r>
      <w:r>
        <w:rPr>
          <w:color w:val="202429"/>
          <w:sz w:val="26"/>
        </w:rPr>
        <w:t>дисциплины;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spacing w:line="318" w:lineRule="exact"/>
        <w:ind w:left="1246"/>
        <w:jc w:val="left"/>
        <w:rPr>
          <w:rFonts w:ascii="Symbol" w:hAnsi="Symbol"/>
          <w:color w:val="202429"/>
          <w:sz w:val="26"/>
        </w:rPr>
      </w:pPr>
      <w:r>
        <w:rPr>
          <w:color w:val="202429"/>
          <w:sz w:val="26"/>
        </w:rPr>
        <w:t>Развитие</w:t>
      </w:r>
      <w:r>
        <w:rPr>
          <w:color w:val="202429"/>
          <w:spacing w:val="-5"/>
          <w:sz w:val="26"/>
        </w:rPr>
        <w:t xml:space="preserve"> </w:t>
      </w:r>
      <w:r>
        <w:rPr>
          <w:color w:val="202429"/>
          <w:sz w:val="26"/>
        </w:rPr>
        <w:t>навыков</w:t>
      </w:r>
      <w:r>
        <w:rPr>
          <w:color w:val="202429"/>
          <w:spacing w:val="-5"/>
          <w:sz w:val="26"/>
        </w:rPr>
        <w:t xml:space="preserve"> </w:t>
      </w:r>
      <w:r>
        <w:rPr>
          <w:color w:val="202429"/>
          <w:sz w:val="26"/>
        </w:rPr>
        <w:t>планирования;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ind w:left="961" w:right="1643" w:firstLine="0"/>
        <w:jc w:val="left"/>
        <w:rPr>
          <w:rFonts w:ascii="Symbol" w:hAnsi="Symbol"/>
          <w:color w:val="202429"/>
          <w:sz w:val="26"/>
        </w:rPr>
      </w:pPr>
      <w:r>
        <w:rPr>
          <w:color w:val="202429"/>
          <w:sz w:val="26"/>
        </w:rPr>
        <w:t>Развития умения постановки целей и поиска путей их достижения.</w:t>
      </w:r>
      <w:r>
        <w:rPr>
          <w:color w:val="202429"/>
          <w:spacing w:val="-62"/>
          <w:sz w:val="26"/>
        </w:rPr>
        <w:t xml:space="preserve"> </w:t>
      </w:r>
      <w:r>
        <w:rPr>
          <w:color w:val="202429"/>
          <w:sz w:val="26"/>
        </w:rPr>
        <w:t>Личностные: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ind w:right="155" w:firstLine="708"/>
        <w:rPr>
          <w:rFonts w:ascii="Symbol" w:hAnsi="Symbol"/>
          <w:color w:val="202429"/>
          <w:sz w:val="26"/>
        </w:rPr>
      </w:pPr>
      <w:r>
        <w:rPr>
          <w:color w:val="202429"/>
          <w:sz w:val="26"/>
        </w:rPr>
        <w:t>Понимание</w:t>
      </w:r>
      <w:r>
        <w:rPr>
          <w:color w:val="202429"/>
          <w:spacing w:val="48"/>
          <w:sz w:val="26"/>
        </w:rPr>
        <w:t xml:space="preserve"> </w:t>
      </w:r>
      <w:r>
        <w:rPr>
          <w:color w:val="202429"/>
          <w:sz w:val="26"/>
        </w:rPr>
        <w:t>взаимосвязи</w:t>
      </w:r>
      <w:r>
        <w:rPr>
          <w:color w:val="202429"/>
          <w:spacing w:val="48"/>
          <w:sz w:val="26"/>
        </w:rPr>
        <w:t xml:space="preserve"> </w:t>
      </w:r>
      <w:r>
        <w:rPr>
          <w:color w:val="202429"/>
          <w:sz w:val="26"/>
        </w:rPr>
        <w:t>между</w:t>
      </w:r>
      <w:r>
        <w:rPr>
          <w:color w:val="202429"/>
          <w:spacing w:val="48"/>
          <w:sz w:val="26"/>
        </w:rPr>
        <w:t xml:space="preserve"> </w:t>
      </w:r>
      <w:r>
        <w:rPr>
          <w:color w:val="202429"/>
          <w:sz w:val="26"/>
        </w:rPr>
        <w:t>новыми</w:t>
      </w:r>
      <w:r>
        <w:rPr>
          <w:color w:val="202429"/>
          <w:spacing w:val="48"/>
          <w:sz w:val="26"/>
        </w:rPr>
        <w:t xml:space="preserve"> </w:t>
      </w:r>
      <w:r>
        <w:rPr>
          <w:color w:val="202429"/>
          <w:sz w:val="26"/>
        </w:rPr>
        <w:t>знаниями</w:t>
      </w:r>
      <w:r>
        <w:rPr>
          <w:color w:val="202429"/>
          <w:spacing w:val="48"/>
          <w:sz w:val="26"/>
        </w:rPr>
        <w:t xml:space="preserve"> </w:t>
      </w:r>
      <w:r>
        <w:rPr>
          <w:color w:val="202429"/>
          <w:sz w:val="26"/>
        </w:rPr>
        <w:t>и</w:t>
      </w:r>
      <w:r>
        <w:rPr>
          <w:color w:val="202429"/>
          <w:spacing w:val="49"/>
          <w:sz w:val="26"/>
        </w:rPr>
        <w:t xml:space="preserve"> </w:t>
      </w:r>
      <w:r>
        <w:rPr>
          <w:color w:val="202429"/>
          <w:sz w:val="26"/>
        </w:rPr>
        <w:t>навыками</w:t>
      </w:r>
      <w:r>
        <w:rPr>
          <w:color w:val="202429"/>
          <w:spacing w:val="50"/>
          <w:sz w:val="26"/>
        </w:rPr>
        <w:t xml:space="preserve"> </w:t>
      </w:r>
      <w:r>
        <w:rPr>
          <w:color w:val="202429"/>
          <w:sz w:val="26"/>
        </w:rPr>
        <w:t>и</w:t>
      </w:r>
      <w:r>
        <w:rPr>
          <w:color w:val="202429"/>
          <w:spacing w:val="48"/>
          <w:sz w:val="26"/>
        </w:rPr>
        <w:t xml:space="preserve"> </w:t>
      </w:r>
      <w:r>
        <w:rPr>
          <w:color w:val="202429"/>
          <w:sz w:val="26"/>
        </w:rPr>
        <w:t>мотивацией</w:t>
      </w:r>
      <w:r>
        <w:rPr>
          <w:color w:val="202429"/>
          <w:spacing w:val="-63"/>
          <w:sz w:val="26"/>
        </w:rPr>
        <w:t xml:space="preserve"> </w:t>
      </w:r>
      <w:r>
        <w:rPr>
          <w:color w:val="202429"/>
          <w:sz w:val="26"/>
        </w:rPr>
        <w:t>для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её</w:t>
      </w:r>
      <w:r>
        <w:rPr>
          <w:color w:val="202429"/>
          <w:spacing w:val="-1"/>
          <w:sz w:val="26"/>
        </w:rPr>
        <w:t xml:space="preserve"> </w:t>
      </w:r>
      <w:r>
        <w:rPr>
          <w:color w:val="202429"/>
          <w:sz w:val="26"/>
        </w:rPr>
        <w:t>изучения.</w:t>
      </w:r>
    </w:p>
    <w:p w:rsidR="00117080" w:rsidRDefault="00BE7805">
      <w:pPr>
        <w:pStyle w:val="a3"/>
        <w:ind w:right="147"/>
      </w:pPr>
      <w:r>
        <w:rPr>
          <w:color w:val="202429"/>
        </w:rPr>
        <w:t>Например, тема: «Сложные слова». Задание: исправить ошибки в словах и обо-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значить орфограммы: варона, шарв, снигопат. При проверке выясняется, что у одних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учащихся один корень в слове снегопад, а у других – два. – А что, сущ</w:t>
      </w:r>
      <w:r>
        <w:rPr>
          <w:color w:val="202429"/>
        </w:rPr>
        <w:t>ествуют слова 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двумя корнями? Какой вопрос возникает? (Сколько корней в слове снегопад?) Выясня-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ют значение слова (падает снег), рассказ, показ иллюстрации. – Как же быть? Давайте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подберем однокоренные слова к слову снег (подбирают), теперь к слову падае</w:t>
      </w:r>
      <w:r>
        <w:rPr>
          <w:color w:val="202429"/>
        </w:rPr>
        <w:t>т. Так ка-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кой первый корень? Второй? Значит, в этом слове 1 или 2 корня? Как бы вы назвали та-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кие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слова?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(трудные,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двукоренные,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сложные)</w:t>
      </w:r>
    </w:p>
    <w:p w:rsidR="00117080" w:rsidRDefault="00BE7805">
      <w:pPr>
        <w:pStyle w:val="a3"/>
        <w:ind w:right="150"/>
      </w:pPr>
      <w:r>
        <w:rPr>
          <w:color w:val="202429"/>
        </w:rPr>
        <w:t>– Почему их назвали сложные? Сформулируйте тему урока. Нарисуйте схему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сложных слов. В этой ситуации вопрос «Сколько корней в слове снегопад? » не совпа-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дает с темой урока – сложные слова. После столкновения двух разных мнений учащихся</w:t>
      </w:r>
      <w:r>
        <w:rPr>
          <w:color w:val="202429"/>
          <w:spacing w:val="-62"/>
        </w:rPr>
        <w:t xml:space="preserve"> </w:t>
      </w:r>
      <w:r>
        <w:rPr>
          <w:color w:val="202429"/>
        </w:rPr>
        <w:t>идет побуждающий диалог, который переходит в подводящий от проблемы диалог, 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далее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по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уче</w:t>
      </w:r>
      <w:r>
        <w:rPr>
          <w:color w:val="202429"/>
        </w:rPr>
        <w:t>бнику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сравниваем,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правильно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ли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открыли новый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материал.</w:t>
      </w:r>
    </w:p>
    <w:p w:rsidR="00117080" w:rsidRDefault="00BE7805">
      <w:pPr>
        <w:pStyle w:val="a3"/>
        <w:ind w:right="150"/>
      </w:pPr>
      <w:r>
        <w:rPr>
          <w:color w:val="202429"/>
        </w:rPr>
        <w:t>При изучении темы: «Правописание парных согласных в конце слова» ученикам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предлагается посмотреть на две картинки с изображением луга и лука (стрелкового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оружия или овоща). Попробуйте записать эти слов</w:t>
      </w:r>
      <w:r>
        <w:rPr>
          <w:color w:val="202429"/>
        </w:rPr>
        <w:t>а. Сравнивают по произношению –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[лук], а как записали? (У детей разные варианты записи, выясняем кто прав). Проблема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обозначается знаковой проблемой – [г] или [к]? После решения этой задачи, формируем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обобщенное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орфографическое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действие.</w:t>
      </w:r>
    </w:p>
    <w:p w:rsidR="00117080" w:rsidRDefault="00BE7805">
      <w:pPr>
        <w:pStyle w:val="a3"/>
        <w:ind w:right="151"/>
      </w:pPr>
      <w:r>
        <w:rPr>
          <w:color w:val="202429"/>
        </w:rPr>
        <w:t>Учитель-логопед вм</w:t>
      </w:r>
      <w:r>
        <w:rPr>
          <w:color w:val="202429"/>
        </w:rPr>
        <w:t>есте с учителем начальных классов в конце каждой четверти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отслеживают динамику освоения коррекционной области «логопедические занятия», 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успешность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освоения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предметных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областей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«Русский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язык»,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«Литературное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чтение».</w:t>
      </w:r>
    </w:p>
    <w:p w:rsidR="00117080" w:rsidRDefault="00BE7805">
      <w:pPr>
        <w:pStyle w:val="a3"/>
        <w:ind w:right="149"/>
      </w:pPr>
      <w:r>
        <w:rPr>
          <w:color w:val="202429"/>
        </w:rPr>
        <w:t>В конце учебного года учитель-логопед з</w:t>
      </w:r>
      <w:r>
        <w:rPr>
          <w:color w:val="202429"/>
        </w:rPr>
        <w:t>накомит учителя начальных классов 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результатами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итоговой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логопедической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диагностики.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Анализ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поставленных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начале</w:t>
      </w:r>
      <w:r>
        <w:rPr>
          <w:color w:val="202429"/>
          <w:spacing w:val="-62"/>
        </w:rPr>
        <w:t xml:space="preserve"> </w:t>
      </w:r>
      <w:r>
        <w:rPr>
          <w:color w:val="202429"/>
        </w:rPr>
        <w:t>учебного года задач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позволяет сделать вывод об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эффективности совместной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работы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учителя-логопеда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учителя,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формах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методах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реализации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АООП.</w:t>
      </w:r>
    </w:p>
    <w:p w:rsidR="00117080" w:rsidRDefault="00BE7805">
      <w:pPr>
        <w:pStyle w:val="a3"/>
        <w:ind w:right="152"/>
      </w:pPr>
      <w:r>
        <w:rPr>
          <w:color w:val="202429"/>
        </w:rPr>
        <w:t>Таким образом, наибольший эффект уроки в начальной школе и логопедические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занятия</w:t>
      </w:r>
      <w:r>
        <w:rPr>
          <w:color w:val="202429"/>
          <w:spacing w:val="20"/>
        </w:rPr>
        <w:t xml:space="preserve"> </w:t>
      </w:r>
      <w:r>
        <w:rPr>
          <w:color w:val="202429"/>
        </w:rPr>
        <w:t>имеют,</w:t>
      </w:r>
      <w:r>
        <w:rPr>
          <w:color w:val="202429"/>
          <w:spacing w:val="19"/>
        </w:rPr>
        <w:t xml:space="preserve"> </w:t>
      </w:r>
      <w:r>
        <w:rPr>
          <w:color w:val="202429"/>
        </w:rPr>
        <w:t>когда</w:t>
      </w:r>
      <w:r>
        <w:rPr>
          <w:color w:val="202429"/>
          <w:spacing w:val="21"/>
        </w:rPr>
        <w:t xml:space="preserve"> </w:t>
      </w:r>
      <w:r>
        <w:rPr>
          <w:color w:val="202429"/>
        </w:rPr>
        <w:t>это</w:t>
      </w:r>
      <w:r>
        <w:rPr>
          <w:color w:val="202429"/>
          <w:spacing w:val="20"/>
        </w:rPr>
        <w:t xml:space="preserve"> </w:t>
      </w:r>
      <w:r>
        <w:rPr>
          <w:color w:val="202429"/>
        </w:rPr>
        <w:t>взаимодействие</w:t>
      </w:r>
      <w:r>
        <w:rPr>
          <w:color w:val="202429"/>
          <w:spacing w:val="22"/>
        </w:rPr>
        <w:t xml:space="preserve"> </w:t>
      </w:r>
      <w:r>
        <w:rPr>
          <w:color w:val="202429"/>
        </w:rPr>
        <w:t>учителя-логопеда</w:t>
      </w:r>
      <w:r>
        <w:rPr>
          <w:color w:val="202429"/>
          <w:spacing w:val="19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20"/>
        </w:rPr>
        <w:t xml:space="preserve"> </w:t>
      </w:r>
      <w:r>
        <w:rPr>
          <w:color w:val="202429"/>
        </w:rPr>
        <w:t>учителя</w:t>
      </w:r>
      <w:r>
        <w:rPr>
          <w:color w:val="202429"/>
          <w:spacing w:val="21"/>
        </w:rPr>
        <w:t xml:space="preserve"> </w:t>
      </w:r>
      <w:r>
        <w:rPr>
          <w:color w:val="202429"/>
        </w:rPr>
        <w:t>начальных</w:t>
      </w:r>
      <w:r>
        <w:rPr>
          <w:color w:val="202429"/>
          <w:spacing w:val="19"/>
        </w:rPr>
        <w:t xml:space="preserve"> </w:t>
      </w:r>
      <w:r>
        <w:rPr>
          <w:color w:val="202429"/>
        </w:rPr>
        <w:t>клас-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  <w:jc w:val="left"/>
      </w:pPr>
      <w:r>
        <w:rPr>
          <w:color w:val="202429"/>
        </w:rPr>
        <w:t>сов</w:t>
      </w:r>
      <w:r>
        <w:rPr>
          <w:color w:val="202429"/>
          <w:spacing w:val="57"/>
        </w:rPr>
        <w:t xml:space="preserve"> </w:t>
      </w:r>
      <w:r>
        <w:rPr>
          <w:color w:val="202429"/>
        </w:rPr>
        <w:t>построено</w:t>
      </w:r>
      <w:r>
        <w:rPr>
          <w:color w:val="202429"/>
          <w:spacing w:val="59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58"/>
        </w:rPr>
        <w:t xml:space="preserve"> </w:t>
      </w:r>
      <w:r>
        <w:rPr>
          <w:color w:val="202429"/>
        </w:rPr>
        <w:t>системе</w:t>
      </w:r>
      <w:r>
        <w:rPr>
          <w:color w:val="202429"/>
          <w:spacing w:val="59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58"/>
        </w:rPr>
        <w:t xml:space="preserve"> </w:t>
      </w:r>
      <w:r>
        <w:rPr>
          <w:color w:val="202429"/>
        </w:rPr>
        <w:t>способствуют</w:t>
      </w:r>
      <w:r>
        <w:rPr>
          <w:color w:val="202429"/>
          <w:spacing w:val="59"/>
        </w:rPr>
        <w:t xml:space="preserve"> </w:t>
      </w:r>
      <w:r>
        <w:rPr>
          <w:color w:val="202429"/>
        </w:rPr>
        <w:t>развитию</w:t>
      </w:r>
      <w:r>
        <w:rPr>
          <w:color w:val="202429"/>
          <w:spacing w:val="61"/>
        </w:rPr>
        <w:t xml:space="preserve"> </w:t>
      </w:r>
      <w:r>
        <w:rPr>
          <w:color w:val="202429"/>
        </w:rPr>
        <w:t>детей</w:t>
      </w:r>
      <w:r>
        <w:rPr>
          <w:color w:val="202429"/>
          <w:spacing w:val="60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61"/>
        </w:rPr>
        <w:t xml:space="preserve"> </w:t>
      </w:r>
      <w:r>
        <w:rPr>
          <w:color w:val="202429"/>
        </w:rPr>
        <w:t>тяжёлыми</w:t>
      </w:r>
      <w:r>
        <w:rPr>
          <w:color w:val="202429"/>
          <w:spacing w:val="58"/>
        </w:rPr>
        <w:t xml:space="preserve"> </w:t>
      </w:r>
      <w:r>
        <w:rPr>
          <w:color w:val="202429"/>
        </w:rPr>
        <w:t>нарушениями</w:t>
      </w:r>
      <w:r>
        <w:rPr>
          <w:color w:val="202429"/>
          <w:spacing w:val="-62"/>
        </w:rPr>
        <w:t xml:space="preserve"> </w:t>
      </w:r>
      <w:r>
        <w:rPr>
          <w:color w:val="202429"/>
        </w:rPr>
        <w:t>речи.</w:t>
      </w:r>
    </w:p>
    <w:p w:rsidR="00117080" w:rsidRDefault="00BE7805">
      <w:pPr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76"/>
        </w:numPr>
        <w:tabs>
          <w:tab w:val="left" w:pos="1247"/>
        </w:tabs>
        <w:ind w:right="155" w:firstLine="708"/>
        <w:rPr>
          <w:sz w:val="24"/>
        </w:rPr>
      </w:pPr>
      <w:r>
        <w:rPr>
          <w:sz w:val="24"/>
        </w:rPr>
        <w:t>Ефименкова,</w:t>
      </w:r>
      <w:r>
        <w:rPr>
          <w:spacing w:val="32"/>
          <w:sz w:val="24"/>
        </w:rPr>
        <w:t xml:space="preserve"> </w:t>
      </w:r>
      <w:r>
        <w:rPr>
          <w:sz w:val="24"/>
        </w:rPr>
        <w:t>Л.</w:t>
      </w:r>
      <w:r>
        <w:rPr>
          <w:spacing w:val="31"/>
          <w:sz w:val="24"/>
        </w:rPr>
        <w:t xml:space="preserve"> </w:t>
      </w:r>
      <w:r>
        <w:rPr>
          <w:sz w:val="24"/>
        </w:rPr>
        <w:t>Н.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: 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1"/>
          <w:sz w:val="24"/>
        </w:rPr>
        <w:t xml:space="preserve"> </w:t>
      </w:r>
      <w:r>
        <w:rPr>
          <w:sz w:val="24"/>
        </w:rPr>
        <w:t>/ 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Ефименкова.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 2015. –</w:t>
      </w:r>
      <w:r>
        <w:rPr>
          <w:spacing w:val="2"/>
          <w:sz w:val="24"/>
        </w:rPr>
        <w:t xml:space="preserve"> </w:t>
      </w:r>
      <w:r>
        <w:rPr>
          <w:sz w:val="24"/>
        </w:rPr>
        <w:t>321с.</w:t>
      </w:r>
    </w:p>
    <w:p w:rsidR="00117080" w:rsidRDefault="00BE7805">
      <w:pPr>
        <w:pStyle w:val="a4"/>
        <w:numPr>
          <w:ilvl w:val="0"/>
          <w:numId w:val="76"/>
        </w:numPr>
        <w:tabs>
          <w:tab w:val="left" w:pos="1247"/>
        </w:tabs>
        <w:ind w:right="152" w:firstLine="708"/>
        <w:rPr>
          <w:sz w:val="24"/>
        </w:rPr>
      </w:pPr>
      <w:r>
        <w:rPr>
          <w:sz w:val="24"/>
        </w:rPr>
        <w:t xml:space="preserve">URL: </w:t>
      </w:r>
      <w:hyperlink r:id="rId115">
        <w:r>
          <w:rPr>
            <w:sz w:val="24"/>
            <w:u w:val="single"/>
          </w:rPr>
          <w:t>https://infourok.ru/statya-k-pedsovetu-deyatelnostniy-podhod-na-urokah-v-nachalnoy-</w:t>
        </w:r>
      </w:hyperlink>
      <w:r>
        <w:rPr>
          <w:spacing w:val="-57"/>
          <w:sz w:val="24"/>
        </w:rPr>
        <w:t xml:space="preserve"> </w:t>
      </w:r>
      <w:hyperlink r:id="rId116">
        <w:r>
          <w:rPr>
            <w:sz w:val="24"/>
            <w:u w:val="single"/>
          </w:rPr>
          <w:t>shkole-2117633.html.</w:t>
        </w:r>
      </w:hyperlink>
    </w:p>
    <w:p w:rsidR="00117080" w:rsidRDefault="00BE7805">
      <w:pPr>
        <w:pStyle w:val="a4"/>
        <w:numPr>
          <w:ilvl w:val="0"/>
          <w:numId w:val="76"/>
        </w:numPr>
        <w:tabs>
          <w:tab w:val="left" w:pos="1247"/>
        </w:tabs>
        <w:ind w:right="147" w:firstLine="708"/>
        <w:rPr>
          <w:sz w:val="24"/>
        </w:rPr>
      </w:pPr>
      <w:r>
        <w:rPr>
          <w:sz w:val="24"/>
        </w:rPr>
        <w:t>Кудрявцева,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Проблемное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Кудрявцева.</w:t>
      </w:r>
      <w:r>
        <w:rPr>
          <w:spacing w:val="71"/>
          <w:sz w:val="24"/>
        </w:rPr>
        <w:t xml:space="preserve"> </w:t>
      </w:r>
      <w:r>
        <w:rPr>
          <w:sz w:val="24"/>
        </w:rPr>
        <w:t>–</w:t>
      </w:r>
      <w:r>
        <w:rPr>
          <w:spacing w:val="6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63"/>
          <w:sz w:val="24"/>
        </w:rPr>
        <w:t xml:space="preserve"> </w:t>
      </w:r>
      <w:r>
        <w:rPr>
          <w:sz w:val="24"/>
        </w:rPr>
        <w:t>:</w:t>
      </w:r>
      <w:r>
        <w:rPr>
          <w:spacing w:val="65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80 с.</w:t>
      </w:r>
    </w:p>
    <w:p w:rsidR="00117080" w:rsidRDefault="00BE7805">
      <w:pPr>
        <w:pStyle w:val="a4"/>
        <w:numPr>
          <w:ilvl w:val="0"/>
          <w:numId w:val="76"/>
        </w:numPr>
        <w:tabs>
          <w:tab w:val="left" w:pos="1247"/>
        </w:tabs>
        <w:ind w:right="591" w:firstLine="708"/>
        <w:rPr>
          <w:sz w:val="24"/>
        </w:rPr>
      </w:pP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17">
        <w:r>
          <w:rPr>
            <w:sz w:val="24"/>
            <w:u w:val="single"/>
          </w:rPr>
          <w:t>https://infourok.ru/formirovanie_universalnyh_uchebnyh_deystviy_na_urokah_russkogo_yazyka.-</w:t>
        </w:r>
      </w:hyperlink>
      <w:r>
        <w:rPr>
          <w:spacing w:val="-57"/>
          <w:sz w:val="24"/>
        </w:rPr>
        <w:t xml:space="preserve"> </w:t>
      </w:r>
      <w:hyperlink r:id="rId118">
        <w:r>
          <w:rPr>
            <w:sz w:val="24"/>
            <w:u w:val="single"/>
          </w:rPr>
          <w:t>301113.htm</w:t>
        </w:r>
      </w:hyperlink>
      <w:r>
        <w:rPr>
          <w:sz w:val="24"/>
          <w:u w:val="single"/>
        </w:rPr>
        <w:t>.</w:t>
      </w:r>
    </w:p>
    <w:p w:rsidR="00117080" w:rsidRDefault="00BE7805">
      <w:pPr>
        <w:pStyle w:val="a4"/>
        <w:numPr>
          <w:ilvl w:val="0"/>
          <w:numId w:val="76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hyperlink r:id="rId119">
        <w:r>
          <w:rPr>
            <w:sz w:val="24"/>
            <w:u w:val="single"/>
          </w:rPr>
          <w:t>https://pedsovet.su/publ/115-1-0-5169</w:t>
        </w:r>
      </w:hyperlink>
      <w:r>
        <w:rPr>
          <w:sz w:val="24"/>
          <w:u w:val="single"/>
        </w:rPr>
        <w:t>.</w:t>
      </w:r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spacing w:before="4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89"/>
        <w:ind w:left="932" w:right="833"/>
      </w:pPr>
      <w:r>
        <w:t>ПЕДАГОГИЧЕСКОЕ ОБЩЕНИЕ НАСТАВНИКА И ПОДОПЕЧНОГО</w:t>
      </w:r>
      <w:r>
        <w:rPr>
          <w:spacing w:val="-6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ЭФФЕКТИВНЫЙ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АДАПТАЦИИ</w:t>
      </w:r>
    </w:p>
    <w:p w:rsidR="00117080" w:rsidRDefault="00BE7805">
      <w:pPr>
        <w:pStyle w:val="Heading2"/>
        <w:spacing w:line="299" w:lineRule="exact"/>
      </w:pPr>
      <w:r>
        <w:t>Гребенькова</w:t>
      </w:r>
      <w:r>
        <w:rPr>
          <w:spacing w:val="-1"/>
        </w:rPr>
        <w:t xml:space="preserve"> </w:t>
      </w:r>
      <w:r>
        <w:t>Н.В.,</w:t>
      </w:r>
      <w:r>
        <w:rPr>
          <w:spacing w:val="-3"/>
        </w:rPr>
        <w:t xml:space="preserve"> </w:t>
      </w:r>
      <w:r>
        <w:t>Прокопенко</w:t>
      </w:r>
      <w:r>
        <w:rPr>
          <w:spacing w:val="-3"/>
        </w:rPr>
        <w:t xml:space="preserve"> </w:t>
      </w:r>
      <w:r>
        <w:t>Е.М.,</w:t>
      </w:r>
    </w:p>
    <w:p w:rsidR="00117080" w:rsidRDefault="00BE7805">
      <w:pPr>
        <w:spacing w:before="1"/>
        <w:ind w:left="1224" w:right="1123"/>
        <w:jc w:val="center"/>
        <w:rPr>
          <w:i/>
          <w:sz w:val="26"/>
        </w:rPr>
      </w:pPr>
      <w:r>
        <w:rPr>
          <w:i/>
          <w:sz w:val="26"/>
        </w:rPr>
        <w:t>учителя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классов</w:t>
      </w:r>
    </w:p>
    <w:p w:rsidR="00117080" w:rsidRDefault="00BE7805">
      <w:pPr>
        <w:spacing w:before="1" w:line="298" w:lineRule="exact"/>
        <w:ind w:left="1221" w:right="1123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8" w:lineRule="exact"/>
        <w:ind w:left="1222" w:right="1123"/>
        <w:jc w:val="center"/>
        <w:rPr>
          <w:i/>
          <w:sz w:val="26"/>
        </w:rPr>
      </w:pPr>
      <w:r>
        <w:rPr>
          <w:i/>
          <w:sz w:val="26"/>
        </w:rPr>
        <w:t>«СОШ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№17»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1"/>
      </w:pPr>
      <w:r>
        <w:t>Главное условие жизни человека в обществе – это общение. В некоторых профес-</w:t>
      </w:r>
      <w:r>
        <w:rPr>
          <w:spacing w:val="1"/>
        </w:rPr>
        <w:t xml:space="preserve"> </w:t>
      </w:r>
      <w:r>
        <w:t>сиях</w:t>
      </w:r>
      <w:r>
        <w:rPr>
          <w:spacing w:val="-4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становится профессионально</w:t>
      </w:r>
      <w:r>
        <w:rPr>
          <w:spacing w:val="-4"/>
        </w:rPr>
        <w:t xml:space="preserve"> </w:t>
      </w:r>
      <w:r>
        <w:t>значимым.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исключение</w:t>
      </w:r>
      <w:r>
        <w:rPr>
          <w:spacing w:val="-3"/>
        </w:rPr>
        <w:t xml:space="preserve"> </w:t>
      </w:r>
      <w:r>
        <w:t>профессия</w:t>
      </w:r>
      <w:r>
        <w:rPr>
          <w:spacing w:val="-4"/>
        </w:rPr>
        <w:t xml:space="preserve"> </w:t>
      </w:r>
      <w:r>
        <w:t>педагога.</w:t>
      </w:r>
    </w:p>
    <w:p w:rsidR="00117080" w:rsidRDefault="00BE7805">
      <w:pPr>
        <w:pStyle w:val="a3"/>
        <w:ind w:right="149"/>
      </w:pPr>
      <w:r>
        <w:t>Каждый молодой человек, устраиваясь на работу, адаптируется не только к своим</w:t>
      </w:r>
      <w:r>
        <w:rPr>
          <w:spacing w:val="1"/>
        </w:rPr>
        <w:t xml:space="preserve"> </w:t>
      </w:r>
      <w:r>
        <w:t>новым своим обязанностям, но и к новому рабочему коллективу, в котором уже давно</w:t>
      </w:r>
      <w:r>
        <w:rPr>
          <w:spacing w:val="1"/>
        </w:rPr>
        <w:t xml:space="preserve"> </w:t>
      </w:r>
      <w:r>
        <w:t>сложились свои определённые нормы и правила поведения в данной организации. А</w:t>
      </w:r>
      <w:r>
        <w:rPr>
          <w:spacing w:val="1"/>
        </w:rPr>
        <w:t xml:space="preserve"> </w:t>
      </w:r>
      <w:r>
        <w:t>наставни</w:t>
      </w:r>
      <w:r>
        <w:t>чество и является тем самым мощным инструментом, который позволяет эф-</w:t>
      </w:r>
      <w:r>
        <w:rPr>
          <w:spacing w:val="1"/>
        </w:rPr>
        <w:t xml:space="preserve"> </w:t>
      </w:r>
      <w:r>
        <w:t>фективно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прибывшему</w:t>
      </w:r>
      <w:r>
        <w:rPr>
          <w:spacing w:val="-2"/>
        </w:rPr>
        <w:t xml:space="preserve"> </w:t>
      </w:r>
      <w:r>
        <w:t>сотруднику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рабочим</w:t>
      </w:r>
      <w:r>
        <w:rPr>
          <w:spacing w:val="-2"/>
        </w:rPr>
        <w:t xml:space="preserve"> </w:t>
      </w:r>
      <w:r>
        <w:t>условиям.</w:t>
      </w:r>
    </w:p>
    <w:p w:rsidR="00117080" w:rsidRDefault="00BE7805">
      <w:pPr>
        <w:pStyle w:val="a3"/>
        <w:ind w:right="151"/>
      </w:pPr>
      <w:r>
        <w:t>Процесс, в котором один человек отвечает за взаимопонимание, взаимодействие</w:t>
      </w:r>
      <w:r>
        <w:rPr>
          <w:spacing w:val="1"/>
        </w:rPr>
        <w:t xml:space="preserve"> </w:t>
      </w:r>
      <w:r>
        <w:t>между педагогами и учащимися, за должностное продвижение и профессиональное раз-</w:t>
      </w:r>
      <w:r>
        <w:rPr>
          <w:spacing w:val="1"/>
        </w:rPr>
        <w:t xml:space="preserve"> </w:t>
      </w:r>
      <w:r>
        <w:t>витие</w:t>
      </w:r>
      <w:r>
        <w:rPr>
          <w:spacing w:val="-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наставничество.</w:t>
      </w:r>
    </w:p>
    <w:p w:rsidR="00117080" w:rsidRDefault="00BE7805">
      <w:pPr>
        <w:pStyle w:val="a3"/>
        <w:spacing w:before="1"/>
        <w:ind w:right="147"/>
      </w:pPr>
      <w:r>
        <w:t>В нашей образовательной организации сложный процесс наставничества преду-</w:t>
      </w:r>
      <w:r>
        <w:rPr>
          <w:spacing w:val="1"/>
        </w:rPr>
        <w:t xml:space="preserve"> </w:t>
      </w:r>
      <w:r>
        <w:t>сматривает работу в системе по формированию у молод</w:t>
      </w:r>
      <w:r>
        <w:t>ого специалиста комфортной</w:t>
      </w:r>
      <w:r>
        <w:rPr>
          <w:spacing w:val="1"/>
        </w:rPr>
        <w:t xml:space="preserve"> </w:t>
      </w:r>
      <w:r>
        <w:t>рабочей среды, необходимых полезных навыков и умений, всестороннего развития в об-</w:t>
      </w:r>
      <w:r>
        <w:rPr>
          <w:spacing w:val="-62"/>
        </w:rPr>
        <w:t xml:space="preserve"> </w:t>
      </w:r>
      <w:r>
        <w:t>ласти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преподавания.</w:t>
      </w:r>
    </w:p>
    <w:p w:rsidR="00117080" w:rsidRDefault="00BE7805">
      <w:pPr>
        <w:pStyle w:val="a3"/>
        <w:ind w:right="154"/>
      </w:pPr>
      <w:r>
        <w:t>Педагогическое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подопечного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формирование взаим</w:t>
      </w:r>
      <w:r>
        <w:t>оотношений, обмен информацией между людьми, их взаимовлия-</w:t>
      </w:r>
      <w:r>
        <w:rPr>
          <w:spacing w:val="1"/>
        </w:rPr>
        <w:t xml:space="preserve"> </w:t>
      </w:r>
      <w:r>
        <w:t>ние, определенные черты, которого зависят от профессиональных задач, от 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spacing w:before="2"/>
        <w:ind w:right="146"/>
      </w:pPr>
      <w:r>
        <w:t>Прежде чем приступить к работе с молодым специалистом, надо познакомиться с</w:t>
      </w:r>
      <w:r>
        <w:rPr>
          <w:spacing w:val="1"/>
        </w:rPr>
        <w:t xml:space="preserve"> </w:t>
      </w:r>
      <w:r>
        <w:t xml:space="preserve">ним поближе, узнать его </w:t>
      </w:r>
      <w:r>
        <w:t>интересы, увлечения, способности, желания. А этого можно до-</w:t>
      </w:r>
      <w:r>
        <w:rPr>
          <w:spacing w:val="-62"/>
        </w:rPr>
        <w:t xml:space="preserve"> </w:t>
      </w:r>
      <w:r>
        <w:rPr>
          <w:spacing w:val="-1"/>
        </w:rPr>
        <w:t>биться</w:t>
      </w:r>
      <w:r>
        <w:rPr>
          <w:spacing w:val="-13"/>
        </w:rPr>
        <w:t xml:space="preserve"> </w:t>
      </w:r>
      <w:r>
        <w:rPr>
          <w:spacing w:val="-1"/>
        </w:rPr>
        <w:t>только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доверительной</w:t>
      </w:r>
      <w:r>
        <w:rPr>
          <w:spacing w:val="-14"/>
        </w:rPr>
        <w:t xml:space="preserve"> </w:t>
      </w:r>
      <w:r>
        <w:rPr>
          <w:spacing w:val="-1"/>
        </w:rPr>
        <w:t>беседе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ним.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этой</w:t>
      </w:r>
      <w:r>
        <w:rPr>
          <w:spacing w:val="-12"/>
        </w:rPr>
        <w:t xml:space="preserve"> </w:t>
      </w:r>
      <w:r>
        <w:rPr>
          <w:spacing w:val="-1"/>
        </w:rPr>
        <w:t>беседы</w:t>
      </w:r>
      <w:r>
        <w:rPr>
          <w:spacing w:val="-14"/>
        </w:rPr>
        <w:t xml:space="preserve"> </w:t>
      </w:r>
      <w:r>
        <w:rPr>
          <w:spacing w:val="-1"/>
        </w:rPr>
        <w:t>можно</w:t>
      </w:r>
      <w:r>
        <w:rPr>
          <w:spacing w:val="-15"/>
        </w:rPr>
        <w:t xml:space="preserve"> </w:t>
      </w:r>
      <w:r>
        <w:rPr>
          <w:spacing w:val="-1"/>
        </w:rPr>
        <w:t>составить</w:t>
      </w:r>
      <w:r>
        <w:rPr>
          <w:spacing w:val="-15"/>
        </w:rPr>
        <w:t xml:space="preserve"> </w:t>
      </w:r>
      <w:r>
        <w:t>план</w:t>
      </w:r>
      <w:r>
        <w:rPr>
          <w:spacing w:val="-62"/>
        </w:rPr>
        <w:t xml:space="preserve"> </w:t>
      </w:r>
      <w:r>
        <w:rPr>
          <w:spacing w:val="-1"/>
        </w:rPr>
        <w:t>взаимодействия,</w:t>
      </w:r>
      <w:r>
        <w:rPr>
          <w:spacing w:val="-11"/>
        </w:rPr>
        <w:t xml:space="preserve"> </w:t>
      </w:r>
      <w:r>
        <w:rPr>
          <w:spacing w:val="-1"/>
        </w:rPr>
        <w:t>обучения</w:t>
      </w:r>
      <w:r>
        <w:rPr>
          <w:spacing w:val="-9"/>
        </w:rPr>
        <w:t xml:space="preserve"> </w:t>
      </w:r>
      <w:r>
        <w:rPr>
          <w:spacing w:val="-1"/>
        </w:rPr>
        <w:t>молодого</w:t>
      </w:r>
      <w:r>
        <w:rPr>
          <w:spacing w:val="-10"/>
        </w:rPr>
        <w:t xml:space="preserve"> </w:t>
      </w:r>
      <w:r>
        <w:rPr>
          <w:spacing w:val="-1"/>
        </w:rPr>
        <w:t>педагога.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лучшего</w:t>
      </w:r>
      <w:r>
        <w:rPr>
          <w:spacing w:val="-10"/>
        </w:rPr>
        <w:t xml:space="preserve"> </w:t>
      </w:r>
      <w:r>
        <w:rPr>
          <w:spacing w:val="-1"/>
        </w:rPr>
        <w:t>понимания</w:t>
      </w:r>
      <w:r>
        <w:rPr>
          <w:spacing w:val="-11"/>
        </w:rPr>
        <w:t xml:space="preserve"> </w:t>
      </w:r>
      <w:r>
        <w:t>предстоящего</w:t>
      </w:r>
      <w:r>
        <w:rPr>
          <w:spacing w:val="-10"/>
        </w:rPr>
        <w:t xml:space="preserve"> </w:t>
      </w:r>
      <w:r>
        <w:t>вза-</w:t>
      </w:r>
      <w:r>
        <w:rPr>
          <w:spacing w:val="-63"/>
        </w:rPr>
        <w:t xml:space="preserve"> </w:t>
      </w:r>
      <w:r>
        <w:rPr>
          <w:spacing w:val="-2"/>
        </w:rPr>
        <w:t>имодействия</w:t>
      </w:r>
      <w:r>
        <w:rPr>
          <w:spacing w:val="-13"/>
        </w:rPr>
        <w:t xml:space="preserve"> </w:t>
      </w:r>
      <w:r>
        <w:rPr>
          <w:spacing w:val="-2"/>
        </w:rPr>
        <w:t>предлагаем</w:t>
      </w:r>
      <w:r>
        <w:rPr>
          <w:spacing w:val="-14"/>
        </w:rPr>
        <w:t xml:space="preserve"> </w:t>
      </w:r>
      <w:r>
        <w:rPr>
          <w:spacing w:val="-2"/>
        </w:rPr>
        <w:t>опросный</w:t>
      </w:r>
      <w:r>
        <w:rPr>
          <w:spacing w:val="-12"/>
        </w:rPr>
        <w:t xml:space="preserve"> </w:t>
      </w:r>
      <w:r>
        <w:rPr>
          <w:spacing w:val="-2"/>
        </w:rPr>
        <w:t>лист,</w:t>
      </w:r>
      <w:r>
        <w:rPr>
          <w:spacing w:val="-13"/>
        </w:rPr>
        <w:t xml:space="preserve"> </w:t>
      </w:r>
      <w:r>
        <w:rPr>
          <w:spacing w:val="-1"/>
        </w:rPr>
        <w:t>вот</w:t>
      </w:r>
      <w:r>
        <w:rPr>
          <w:spacing w:val="-14"/>
        </w:rPr>
        <w:t xml:space="preserve"> </w:t>
      </w:r>
      <w:r>
        <w:rPr>
          <w:spacing w:val="-1"/>
        </w:rPr>
        <w:t>некоторые</w:t>
      </w:r>
      <w:r>
        <w:rPr>
          <w:spacing w:val="-13"/>
        </w:rPr>
        <w:t xml:space="preserve"> </w:t>
      </w:r>
      <w:r>
        <w:rPr>
          <w:spacing w:val="-1"/>
        </w:rPr>
        <w:t>графы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него</w:t>
      </w:r>
      <w:r>
        <w:rPr>
          <w:spacing w:val="-13"/>
        </w:rPr>
        <w:t xml:space="preserve"> </w:t>
      </w:r>
      <w:r>
        <w:rPr>
          <w:spacing w:val="-1"/>
        </w:rPr>
        <w:t>(таблица).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117080">
      <w:pPr>
        <w:pStyle w:val="a3"/>
        <w:spacing w:before="76"/>
        <w:ind w:left="0" w:right="151" w:firstLine="0"/>
        <w:jc w:val="right"/>
      </w:pPr>
      <w:r>
        <w:pict>
          <v:rect id="_x0000_s2063" style="position:absolute;left:0;text-align:left;margin-left:64.35pt;margin-top:155.9pt;width:254.45pt;height:35.15pt;z-index:-21151232;mso-position-horizontal-relative:page" stroked="f">
            <w10:wrap anchorx="page"/>
          </v:rect>
        </w:pict>
      </w:r>
      <w:r w:rsidR="00BE7805">
        <w:t>Таблица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6"/>
        <w:gridCol w:w="1277"/>
        <w:gridCol w:w="1136"/>
        <w:gridCol w:w="992"/>
        <w:gridCol w:w="1114"/>
      </w:tblGrid>
      <w:tr w:rsidR="00117080">
        <w:trPr>
          <w:trHeight w:val="282"/>
        </w:trPr>
        <w:tc>
          <w:tcPr>
            <w:tcW w:w="5096" w:type="dxa"/>
            <w:vMerge w:val="restart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  <w:p w:rsidR="00117080" w:rsidRDefault="00117080">
            <w:pPr>
              <w:pStyle w:val="TableParagraph"/>
              <w:spacing w:before="7"/>
              <w:rPr>
                <w:sz w:val="23"/>
              </w:rPr>
            </w:pPr>
          </w:p>
          <w:p w:rsidR="00117080" w:rsidRDefault="00BE7805">
            <w:pPr>
              <w:pStyle w:val="TableParagraph"/>
              <w:spacing w:before="1"/>
              <w:ind w:left="1989" w:right="1976"/>
              <w:jc w:val="center"/>
            </w:pPr>
            <w:r>
              <w:t>Показатели</w:t>
            </w:r>
          </w:p>
        </w:tc>
        <w:tc>
          <w:tcPr>
            <w:tcW w:w="4519" w:type="dxa"/>
            <w:gridSpan w:val="4"/>
          </w:tcPr>
          <w:p w:rsidR="00117080" w:rsidRDefault="00BE7805">
            <w:pPr>
              <w:pStyle w:val="TableParagraph"/>
              <w:spacing w:before="13" w:line="250" w:lineRule="exact"/>
              <w:ind w:left="1591" w:right="1569"/>
              <w:jc w:val="center"/>
            </w:pPr>
            <w:r>
              <w:t>Затруднения</w:t>
            </w:r>
          </w:p>
        </w:tc>
      </w:tr>
      <w:tr w:rsidR="00117080">
        <w:trPr>
          <w:trHeight w:val="1055"/>
        </w:trPr>
        <w:tc>
          <w:tcPr>
            <w:tcW w:w="5096" w:type="dxa"/>
            <w:vMerge/>
            <w:tcBorders>
              <w:top w:val="nil"/>
            </w:tcBorders>
          </w:tcPr>
          <w:p w:rsidR="00117080" w:rsidRDefault="0011708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117080" w:rsidRDefault="00BE7805">
            <w:pPr>
              <w:pStyle w:val="TableParagraph"/>
              <w:spacing w:before="147"/>
              <w:ind w:left="107" w:right="93" w:firstLine="4"/>
              <w:jc w:val="center"/>
            </w:pPr>
            <w:r>
              <w:t>Нет. Могу</w:t>
            </w:r>
            <w:r>
              <w:rPr>
                <w:spacing w:val="1"/>
              </w:rPr>
              <w:t xml:space="preserve"> </w:t>
            </w:r>
            <w:r>
              <w:t>поделиться</w:t>
            </w:r>
            <w:r>
              <w:rPr>
                <w:spacing w:val="-52"/>
              </w:rPr>
              <w:t xml:space="preserve"> </w:t>
            </w:r>
            <w:r>
              <w:t>опытом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spacing w:before="10"/>
              <w:rPr>
                <w:sz w:val="23"/>
              </w:rPr>
            </w:pPr>
          </w:p>
          <w:p w:rsidR="00117080" w:rsidRDefault="00BE7805">
            <w:pPr>
              <w:pStyle w:val="TableParagraph"/>
              <w:ind w:left="261" w:right="-8" w:hanging="240"/>
            </w:pPr>
            <w:r>
              <w:t>Скорее нет,</w:t>
            </w:r>
            <w:r>
              <w:rPr>
                <w:spacing w:val="-52"/>
              </w:rPr>
              <w:t xml:space="preserve"> </w:t>
            </w:r>
            <w:r>
              <w:t>чем да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BE7805">
            <w:pPr>
              <w:pStyle w:val="TableParagraph"/>
              <w:spacing w:before="147"/>
              <w:ind w:left="155" w:right="149" w:hanging="2"/>
              <w:jc w:val="center"/>
            </w:pPr>
            <w:r>
              <w:t>Скорее</w:t>
            </w:r>
            <w:r>
              <w:rPr>
                <w:spacing w:val="-52"/>
              </w:rPr>
              <w:t xml:space="preserve"> </w:t>
            </w:r>
            <w:r>
              <w:t>да, чем</w:t>
            </w:r>
            <w:r>
              <w:rPr>
                <w:spacing w:val="-52"/>
              </w:rPr>
              <w:t xml:space="preserve"> </w:t>
            </w:r>
            <w:r>
              <w:t>нет</w:t>
            </w:r>
          </w:p>
        </w:tc>
        <w:tc>
          <w:tcPr>
            <w:tcW w:w="1114" w:type="dxa"/>
          </w:tcPr>
          <w:p w:rsidR="00117080" w:rsidRDefault="00BE7805">
            <w:pPr>
              <w:pStyle w:val="TableParagraph"/>
              <w:spacing w:before="23"/>
              <w:ind w:left="116" w:right="89"/>
              <w:jc w:val="center"/>
            </w:pPr>
            <w:r>
              <w:t>Да. Хоте-</w:t>
            </w:r>
            <w:r>
              <w:rPr>
                <w:spacing w:val="-52"/>
              </w:rPr>
              <w:t xml:space="preserve"> </w:t>
            </w:r>
            <w:r>
              <w:t>лось бы</w:t>
            </w:r>
            <w:r>
              <w:rPr>
                <w:spacing w:val="1"/>
              </w:rPr>
              <w:t xml:space="preserve"> </w:t>
            </w:r>
            <w:r>
              <w:t>получить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</w:p>
        </w:tc>
      </w:tr>
      <w:tr w:rsidR="00117080">
        <w:trPr>
          <w:trHeight w:val="282"/>
        </w:trPr>
        <w:tc>
          <w:tcPr>
            <w:tcW w:w="9615" w:type="dxa"/>
            <w:gridSpan w:val="5"/>
          </w:tcPr>
          <w:p w:rsidR="00117080" w:rsidRDefault="00BE7805">
            <w:pPr>
              <w:pStyle w:val="TableParagraph"/>
              <w:spacing w:line="263" w:lineRule="exact"/>
              <w:ind w:left="3030" w:right="3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затруднения</w:t>
            </w:r>
          </w:p>
        </w:tc>
      </w:tr>
      <w:tr w:rsidR="00117080">
        <w:trPr>
          <w:trHeight w:val="1070"/>
        </w:trPr>
        <w:tc>
          <w:tcPr>
            <w:tcW w:w="5096" w:type="dxa"/>
          </w:tcPr>
          <w:p w:rsidR="00117080" w:rsidRDefault="00BE7805">
            <w:pPr>
              <w:pStyle w:val="TableParagraph"/>
              <w:spacing w:line="276" w:lineRule="exac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2. Умение предупреждать и находить выход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 по общению в проблемных и кризисных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туациях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</w:tr>
      <w:tr w:rsidR="00117080">
        <w:trPr>
          <w:trHeight w:val="671"/>
        </w:trPr>
        <w:tc>
          <w:tcPr>
            <w:tcW w:w="5096" w:type="dxa"/>
          </w:tcPr>
          <w:p w:rsidR="00117080" w:rsidRDefault="00BE7805">
            <w:pPr>
              <w:pStyle w:val="TableParagraph"/>
              <w:spacing w:line="243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обсуждениях,</w:t>
            </w:r>
          </w:p>
          <w:p w:rsidR="00117080" w:rsidRDefault="00BE7805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публику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</w:tr>
      <w:tr w:rsidR="00117080">
        <w:trPr>
          <w:trHeight w:val="689"/>
        </w:trPr>
        <w:tc>
          <w:tcPr>
            <w:tcW w:w="5096" w:type="dxa"/>
          </w:tcPr>
          <w:p w:rsidR="00117080" w:rsidRDefault="00BE7805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</w:tr>
      <w:tr w:rsidR="00117080">
        <w:trPr>
          <w:trHeight w:val="659"/>
        </w:trPr>
        <w:tc>
          <w:tcPr>
            <w:tcW w:w="5096" w:type="dxa"/>
          </w:tcPr>
          <w:p w:rsidR="00117080" w:rsidRDefault="00BE780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целью:</w:t>
            </w:r>
          </w:p>
          <w:p w:rsidR="00117080" w:rsidRDefault="00BE7805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</w:tr>
      <w:tr w:rsidR="00117080">
        <w:trPr>
          <w:trHeight w:val="287"/>
        </w:trPr>
        <w:tc>
          <w:tcPr>
            <w:tcW w:w="5096" w:type="dxa"/>
          </w:tcPr>
          <w:p w:rsidR="00117080" w:rsidRDefault="00BE780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rPr>
                <w:sz w:val="20"/>
              </w:rPr>
            </w:pPr>
          </w:p>
        </w:tc>
      </w:tr>
      <w:tr w:rsidR="00117080">
        <w:trPr>
          <w:trHeight w:val="275"/>
        </w:trPr>
        <w:tc>
          <w:tcPr>
            <w:tcW w:w="5096" w:type="dxa"/>
          </w:tcPr>
          <w:p w:rsidR="00117080" w:rsidRDefault="00BE7805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rPr>
                <w:sz w:val="20"/>
              </w:rPr>
            </w:pPr>
          </w:p>
        </w:tc>
      </w:tr>
      <w:tr w:rsidR="00117080">
        <w:trPr>
          <w:trHeight w:val="299"/>
        </w:trPr>
        <w:tc>
          <w:tcPr>
            <w:tcW w:w="5096" w:type="dxa"/>
          </w:tcPr>
          <w:p w:rsidR="00117080" w:rsidRDefault="00BE780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</w:pPr>
          </w:p>
        </w:tc>
      </w:tr>
      <w:tr w:rsidR="00117080">
        <w:trPr>
          <w:trHeight w:val="311"/>
        </w:trPr>
        <w:tc>
          <w:tcPr>
            <w:tcW w:w="5096" w:type="dxa"/>
          </w:tcPr>
          <w:p w:rsidR="00117080" w:rsidRDefault="00BE780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</w:pPr>
          </w:p>
        </w:tc>
      </w:tr>
      <w:tr w:rsidR="00117080">
        <w:trPr>
          <w:trHeight w:val="278"/>
        </w:trPr>
        <w:tc>
          <w:tcPr>
            <w:tcW w:w="9615" w:type="dxa"/>
            <w:gridSpan w:val="5"/>
          </w:tcPr>
          <w:p w:rsidR="00117080" w:rsidRDefault="00BE7805">
            <w:pPr>
              <w:pStyle w:val="TableParagraph"/>
              <w:spacing w:line="258" w:lineRule="exact"/>
              <w:ind w:left="3024" w:right="3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Психоэмоциональное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</w:t>
            </w:r>
          </w:p>
        </w:tc>
      </w:tr>
      <w:tr w:rsidR="00117080">
        <w:trPr>
          <w:trHeight w:val="268"/>
        </w:trPr>
        <w:tc>
          <w:tcPr>
            <w:tcW w:w="5096" w:type="dxa"/>
            <w:vMerge w:val="restart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4519" w:type="dxa"/>
            <w:gridSpan w:val="4"/>
          </w:tcPr>
          <w:p w:rsidR="00117080" w:rsidRDefault="00BE7805">
            <w:pPr>
              <w:pStyle w:val="TableParagraph"/>
              <w:spacing w:line="248" w:lineRule="exact"/>
              <w:ind w:left="1591" w:right="1581"/>
              <w:jc w:val="center"/>
              <w:rPr>
                <w:sz w:val="24"/>
              </w:rPr>
            </w:pPr>
            <w:r>
              <w:rPr>
                <w:sz w:val="24"/>
              </w:rPr>
              <w:t>Проявляется</w:t>
            </w:r>
          </w:p>
        </w:tc>
      </w:tr>
      <w:tr w:rsidR="00117080">
        <w:trPr>
          <w:trHeight w:val="892"/>
        </w:trPr>
        <w:tc>
          <w:tcPr>
            <w:tcW w:w="5096" w:type="dxa"/>
            <w:vMerge/>
            <w:tcBorders>
              <w:top w:val="nil"/>
            </w:tcBorders>
          </w:tcPr>
          <w:p w:rsidR="00117080" w:rsidRDefault="0011708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spacing w:before="9"/>
              <w:rPr>
                <w:sz w:val="26"/>
              </w:rPr>
            </w:pPr>
          </w:p>
          <w:p w:rsidR="00117080" w:rsidRDefault="00BE7805"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Нет.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BE7805">
            <w:pPr>
              <w:pStyle w:val="TableParagraph"/>
              <w:spacing w:before="32"/>
              <w:ind w:left="148" w:right="134" w:firstLine="2"/>
              <w:jc w:val="center"/>
              <w:rPr>
                <w:sz w:val="24"/>
              </w:rPr>
            </w:pPr>
            <w:r>
              <w:rPr>
                <w:sz w:val="24"/>
              </w:rPr>
              <w:t>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нет, чем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BE7805">
            <w:pPr>
              <w:pStyle w:val="TableParagraph"/>
              <w:spacing w:before="32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Скорее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да, 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spacing w:before="9"/>
              <w:rPr>
                <w:sz w:val="26"/>
              </w:rPr>
            </w:pPr>
          </w:p>
          <w:p w:rsidR="00117080" w:rsidRDefault="00BE7805"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117080">
        <w:trPr>
          <w:trHeight w:val="1675"/>
        </w:trPr>
        <w:tc>
          <w:tcPr>
            <w:tcW w:w="5096" w:type="dxa"/>
          </w:tcPr>
          <w:p w:rsidR="00117080" w:rsidRDefault="00BE7805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Состояние постоянного эмоционального напря-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завышенных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стресса. Проявляется как в физической устало-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сти, так и в чувстве психологического и 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истощения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</w:tr>
      <w:tr w:rsidR="00117080">
        <w:trPr>
          <w:trHeight w:val="566"/>
        </w:trPr>
        <w:tc>
          <w:tcPr>
            <w:tcW w:w="5096" w:type="dxa"/>
          </w:tcPr>
          <w:p w:rsidR="00117080" w:rsidRDefault="00BE7805">
            <w:pPr>
              <w:pStyle w:val="TableParagraph"/>
              <w:spacing w:line="276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Расстройство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самовосприятия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Утрата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пустоты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</w:tr>
      <w:tr w:rsidR="00117080">
        <w:trPr>
          <w:trHeight w:val="1393"/>
        </w:trPr>
        <w:tc>
          <w:tcPr>
            <w:tcW w:w="5096" w:type="dxa"/>
          </w:tcPr>
          <w:p w:rsidR="00117080" w:rsidRDefault="00BE7805">
            <w:pPr>
              <w:pStyle w:val="TableParagraph"/>
              <w:spacing w:line="276" w:lineRule="exac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Негативное отношение к самому себе. Это 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стей.</w:t>
            </w:r>
          </w:p>
        </w:tc>
        <w:tc>
          <w:tcPr>
            <w:tcW w:w="1277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</w:tr>
    </w:tbl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a3"/>
        <w:ind w:right="150"/>
      </w:pPr>
      <w:r>
        <w:t>В основе общения лежит доверительность и обоюдная заинтересованность в осу-</w:t>
      </w:r>
      <w:r>
        <w:rPr>
          <w:spacing w:val="1"/>
        </w:rPr>
        <w:t xml:space="preserve"> </w:t>
      </w:r>
      <w:r>
        <w:t>ществлении и продолжении контактов [2]. Разрыв между теоретическими представлени-</w:t>
      </w:r>
      <w:r>
        <w:rPr>
          <w:spacing w:val="-62"/>
        </w:rPr>
        <w:t xml:space="preserve"> </w:t>
      </w:r>
      <w:r>
        <w:t>ями о формах, методах и средствах обучения, воспитания и практическими умениями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характерной</w:t>
      </w:r>
      <w:r>
        <w:rPr>
          <w:spacing w:val="-2"/>
        </w:rPr>
        <w:t xml:space="preserve"> </w:t>
      </w:r>
      <w:r>
        <w:t>проблемой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период.</w:t>
      </w:r>
    </w:p>
    <w:p w:rsidR="00117080" w:rsidRDefault="00BE7805">
      <w:pPr>
        <w:pStyle w:val="a3"/>
        <w:ind w:right="153"/>
      </w:pPr>
      <w:r>
        <w:t>Целью наставничества является ознакомле</w:t>
      </w:r>
      <w:r>
        <w:t>ние с особенностями данного педаго-</w:t>
      </w:r>
      <w:r>
        <w:rPr>
          <w:spacing w:val="1"/>
        </w:rPr>
        <w:t xml:space="preserve"> </w:t>
      </w:r>
      <w:r>
        <w:t>гического процесса, системой взаимоотношений всех структур коллектива, повышение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уровня учителя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spacing w:line="298" w:lineRule="exact"/>
        <w:ind w:left="1026" w:firstLine="0"/>
        <w:jc w:val="left"/>
      </w:pPr>
      <w:r>
        <w:t>Задачи: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помочь</w:t>
      </w:r>
      <w:r>
        <w:rPr>
          <w:spacing w:val="-4"/>
          <w:sz w:val="26"/>
        </w:rPr>
        <w:t xml:space="preserve"> </w:t>
      </w:r>
      <w:r>
        <w:rPr>
          <w:sz w:val="26"/>
        </w:rPr>
        <w:t>адаптироваться</w:t>
      </w:r>
      <w:r>
        <w:rPr>
          <w:spacing w:val="-3"/>
          <w:sz w:val="26"/>
        </w:rPr>
        <w:t xml:space="preserve"> </w:t>
      </w:r>
      <w:r>
        <w:rPr>
          <w:sz w:val="26"/>
        </w:rPr>
        <w:t>молодому</w:t>
      </w:r>
      <w:r>
        <w:rPr>
          <w:spacing w:val="-1"/>
          <w:sz w:val="26"/>
        </w:rPr>
        <w:t xml:space="preserve"> </w:t>
      </w:r>
      <w:r>
        <w:rPr>
          <w:sz w:val="26"/>
        </w:rPr>
        <w:t>учителю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коллективе;</w:t>
      </w:r>
    </w:p>
    <w:p w:rsidR="00117080" w:rsidRDefault="00117080">
      <w:pPr>
        <w:spacing w:line="298" w:lineRule="exact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75"/>
        </w:numPr>
        <w:tabs>
          <w:tab w:val="left" w:pos="1113"/>
        </w:tabs>
        <w:spacing w:before="76"/>
        <w:ind w:left="1112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4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специалиста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13"/>
        </w:tabs>
        <w:spacing w:before="1"/>
        <w:ind w:right="157" w:firstLine="708"/>
        <w:jc w:val="left"/>
        <w:rPr>
          <w:sz w:val="26"/>
        </w:rPr>
      </w:pPr>
      <w:r>
        <w:rPr>
          <w:sz w:val="26"/>
        </w:rPr>
        <w:t>способствовать</w:t>
      </w:r>
      <w:r>
        <w:rPr>
          <w:spacing w:val="2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21"/>
          <w:sz w:val="26"/>
        </w:rPr>
        <w:t xml:space="preserve"> </w:t>
      </w:r>
      <w:r>
        <w:rPr>
          <w:sz w:val="26"/>
        </w:rPr>
        <w:t>передового</w:t>
      </w:r>
      <w:r>
        <w:rPr>
          <w:spacing w:val="2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20"/>
          <w:sz w:val="26"/>
        </w:rPr>
        <w:t xml:space="preserve"> </w:t>
      </w:r>
      <w:r>
        <w:rPr>
          <w:sz w:val="26"/>
        </w:rPr>
        <w:t>опыта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деятельно-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сти</w:t>
      </w:r>
      <w:r>
        <w:rPr>
          <w:spacing w:val="-2"/>
          <w:sz w:val="26"/>
        </w:rPr>
        <w:t xml:space="preserve"> </w:t>
      </w:r>
      <w:r>
        <w:rPr>
          <w:sz w:val="26"/>
        </w:rPr>
        <w:t>начинающего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специалиста;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61"/>
        </w:tabs>
        <w:ind w:right="155" w:firstLine="708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42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44"/>
          <w:sz w:val="26"/>
        </w:rPr>
        <w:t xml:space="preserve"> </w:t>
      </w:r>
      <w:r>
        <w:rPr>
          <w:sz w:val="26"/>
        </w:rPr>
        <w:t>заниматься</w:t>
      </w:r>
      <w:r>
        <w:rPr>
          <w:spacing w:val="43"/>
          <w:sz w:val="26"/>
        </w:rPr>
        <w:t xml:space="preserve"> </w:t>
      </w:r>
      <w:r>
        <w:rPr>
          <w:sz w:val="26"/>
        </w:rPr>
        <w:t>анализом</w:t>
      </w:r>
      <w:r>
        <w:rPr>
          <w:spacing w:val="4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45"/>
          <w:sz w:val="26"/>
        </w:rPr>
        <w:t xml:space="preserve"> </w:t>
      </w:r>
      <w:r>
        <w:rPr>
          <w:sz w:val="26"/>
        </w:rPr>
        <w:t>своей</w:t>
      </w:r>
      <w:r>
        <w:rPr>
          <w:spacing w:val="45"/>
          <w:sz w:val="26"/>
        </w:rPr>
        <w:t xml:space="preserve"> </w:t>
      </w:r>
      <w:r>
        <w:rPr>
          <w:sz w:val="26"/>
        </w:rPr>
        <w:t>профессио-</w:t>
      </w:r>
      <w:r>
        <w:rPr>
          <w:spacing w:val="-62"/>
          <w:sz w:val="26"/>
        </w:rPr>
        <w:t xml:space="preserve"> </w:t>
      </w:r>
      <w:r>
        <w:rPr>
          <w:sz w:val="26"/>
        </w:rPr>
        <w:t>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117080" w:rsidRDefault="00BE7805">
      <w:pPr>
        <w:pStyle w:val="a3"/>
        <w:ind w:right="146"/>
      </w:pPr>
      <w:r>
        <w:t>Любая</w:t>
      </w:r>
      <w:r>
        <w:t xml:space="preserve"> форма общения должна предполагать эмоциональность, насыщенность не-</w:t>
      </w:r>
      <w:r>
        <w:rPr>
          <w:spacing w:val="1"/>
        </w:rPr>
        <w:t xml:space="preserve"> </w:t>
      </w:r>
      <w:r>
        <w:t>обходимой информацией, подтверждённой примерами из личного опыта педагога. Са-</w:t>
      </w:r>
      <w:r>
        <w:rPr>
          <w:spacing w:val="1"/>
        </w:rPr>
        <w:t xml:space="preserve"> </w:t>
      </w:r>
      <w:r>
        <w:t>мое главное – не приказывать. Проявлять доброжелательность, терпимость, понимание.</w:t>
      </w:r>
      <w:r>
        <w:rPr>
          <w:spacing w:val="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молодыми</w:t>
      </w:r>
      <w:r>
        <w:rPr>
          <w:spacing w:val="29"/>
        </w:rPr>
        <w:t xml:space="preserve"> </w:t>
      </w:r>
      <w:r>
        <w:t>педагогами</w:t>
      </w:r>
      <w:r>
        <w:rPr>
          <w:spacing w:val="29"/>
        </w:rPr>
        <w:t xml:space="preserve"> </w:t>
      </w:r>
      <w:r>
        <w:t>лучше</w:t>
      </w:r>
      <w:r>
        <w:rPr>
          <w:spacing w:val="28"/>
        </w:rPr>
        <w:t xml:space="preserve"> </w:t>
      </w:r>
      <w:r>
        <w:t>отказаться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резких</w:t>
      </w:r>
      <w:r>
        <w:rPr>
          <w:spacing w:val="29"/>
        </w:rPr>
        <w:t xml:space="preserve"> </w:t>
      </w:r>
      <w:r>
        <w:t>фраз</w:t>
      </w:r>
    </w:p>
    <w:p w:rsidR="00117080" w:rsidRDefault="00BE7805">
      <w:pPr>
        <w:pStyle w:val="a3"/>
        <w:spacing w:line="298" w:lineRule="exact"/>
        <w:ind w:firstLine="0"/>
      </w:pPr>
      <w:r>
        <w:t>«вы</w:t>
      </w:r>
      <w:r>
        <w:rPr>
          <w:spacing w:val="-1"/>
        </w:rPr>
        <w:t xml:space="preserve"> </w:t>
      </w:r>
      <w:r>
        <w:t>должны»,</w:t>
      </w:r>
      <w:r>
        <w:rPr>
          <w:spacing w:val="-1"/>
        </w:rPr>
        <w:t xml:space="preserve"> </w:t>
      </w:r>
      <w:r>
        <w:t>«вам</w:t>
      </w:r>
      <w:r>
        <w:rPr>
          <w:spacing w:val="-2"/>
        </w:rPr>
        <w:t xml:space="preserve"> </w:t>
      </w:r>
      <w:r>
        <w:t>необходимо»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53"/>
      </w:pPr>
      <w:r>
        <w:t>К.Д. Ушинский сравнивал труд учителя-наставника с творчеством художника, ко-</w:t>
      </w:r>
      <w:r>
        <w:rPr>
          <w:spacing w:val="-62"/>
        </w:rPr>
        <w:t xml:space="preserve"> </w:t>
      </w:r>
      <w:r>
        <w:t>торый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ind w:right="149"/>
      </w:pPr>
      <w:r>
        <w:t>На протяжении адаптационн</w:t>
      </w:r>
      <w:r>
        <w:t>ого периода молодого специалиста наставник помо-</w:t>
      </w:r>
      <w:r>
        <w:rPr>
          <w:spacing w:val="1"/>
        </w:rPr>
        <w:t xml:space="preserve"> </w:t>
      </w:r>
      <w:r>
        <w:t>гает ему разобрать учебные программы, пояснительные записки к ним; составить кален-</w:t>
      </w:r>
      <w:r>
        <w:rPr>
          <w:spacing w:val="1"/>
        </w:rPr>
        <w:t xml:space="preserve"> </w:t>
      </w:r>
      <w:r>
        <w:t>дарные и поурочные планы, подобрать наглядный материал для занятий, разработать</w:t>
      </w:r>
      <w:r>
        <w:rPr>
          <w:spacing w:val="1"/>
        </w:rPr>
        <w:t xml:space="preserve"> </w:t>
      </w:r>
      <w:r>
        <w:t>формы контроля знаний обучающихся; посещает</w:t>
      </w:r>
      <w:r>
        <w:t xml:space="preserve"> уроки молодого специалиста с после-</w:t>
      </w:r>
      <w:r>
        <w:rPr>
          <w:spacing w:val="1"/>
        </w:rPr>
        <w:t xml:space="preserve"> </w:t>
      </w:r>
      <w:r>
        <w:t>дующим совместным тщательным анализом. Наставниками разрабатываются различные</w:t>
      </w:r>
      <w:r>
        <w:rPr>
          <w:spacing w:val="-62"/>
        </w:rPr>
        <w:t xml:space="preserve"> </w:t>
      </w:r>
      <w:r>
        <w:t>инструкции, памятки и положения, шаблоны плана-конспекта уроков различного типа,</w:t>
      </w:r>
      <w:r>
        <w:rPr>
          <w:spacing w:val="1"/>
        </w:rPr>
        <w:t xml:space="preserve"> </w:t>
      </w:r>
      <w:r>
        <w:t>тематические электронные презентации. Проводятся теоретическ</w:t>
      </w:r>
      <w:r>
        <w:t>ие и практические за-</w:t>
      </w:r>
      <w:r>
        <w:rPr>
          <w:spacing w:val="1"/>
        </w:rPr>
        <w:t xml:space="preserve"> </w:t>
      </w:r>
      <w:r>
        <w:t>нятия по темам: «Организация работы на уроке с различными категориями учащихся.</w:t>
      </w:r>
      <w:r>
        <w:rPr>
          <w:spacing w:val="1"/>
        </w:rPr>
        <w:t xml:space="preserve"> </w:t>
      </w:r>
      <w:r>
        <w:t>Индивидуальная работа», «Активизация учебно-познавательной деятельности учащих-</w:t>
      </w:r>
      <w:r>
        <w:rPr>
          <w:spacing w:val="1"/>
        </w:rPr>
        <w:t xml:space="preserve"> </w:t>
      </w:r>
      <w:r>
        <w:t>ся», «Здоровьесберегающий подход в развитии успешности ученика». Проводитс</w:t>
      </w:r>
      <w:r>
        <w:t>я сов-</w:t>
      </w:r>
      <w:r>
        <w:rPr>
          <w:spacing w:val="1"/>
        </w:rPr>
        <w:t xml:space="preserve"> </w:t>
      </w:r>
      <w:r>
        <w:t>местный мониторинг процесса формирования универсальных учебных действий у уча-</w:t>
      </w:r>
      <w:r>
        <w:rPr>
          <w:spacing w:val="1"/>
        </w:rPr>
        <w:t xml:space="preserve"> </w:t>
      </w:r>
      <w:r>
        <w:t>щихся класса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 внеурочной деятельности.</w:t>
      </w:r>
    </w:p>
    <w:p w:rsidR="00117080" w:rsidRDefault="00BE7805">
      <w:pPr>
        <w:pStyle w:val="a3"/>
        <w:ind w:right="147"/>
      </w:pPr>
      <w:r>
        <w:t>Для роста и профессионального развития молодого педагога создаём импровизи-</w:t>
      </w:r>
      <w:r>
        <w:rPr>
          <w:spacing w:val="1"/>
        </w:rPr>
        <w:t xml:space="preserve"> </w:t>
      </w:r>
      <w:r>
        <w:t>рованные педагогические ситуации. В ходе реш</w:t>
      </w:r>
      <w:r>
        <w:t>ения которых находим пути преодоле-</w:t>
      </w:r>
      <w:r>
        <w:rPr>
          <w:spacing w:val="1"/>
        </w:rPr>
        <w:t xml:space="preserve"> </w:t>
      </w:r>
      <w:r>
        <w:t>ния проблем, с которыми чаще всего сталкиваются в образовательном процессе моло-</w:t>
      </w:r>
      <w:r>
        <w:rPr>
          <w:spacing w:val="1"/>
        </w:rPr>
        <w:t xml:space="preserve"> </w:t>
      </w:r>
      <w:r>
        <w:t>дые</w:t>
      </w:r>
      <w:r>
        <w:rPr>
          <w:spacing w:val="-2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помогаем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уверенными.</w:t>
      </w:r>
    </w:p>
    <w:p w:rsidR="00117080" w:rsidRDefault="00BE7805">
      <w:pPr>
        <w:pStyle w:val="a3"/>
        <w:ind w:right="147"/>
      </w:pPr>
      <w:r>
        <w:t>Для молодых учителей проводим открытые уроки, внеклассные мероприятия, в</w:t>
      </w:r>
      <w:r>
        <w:rPr>
          <w:spacing w:val="1"/>
        </w:rPr>
        <w:t xml:space="preserve"> </w:t>
      </w:r>
      <w:r>
        <w:t>ходе которых учителя-наставники делятся своим опытом, учат подопечных анализиро-</w:t>
      </w:r>
      <w:r>
        <w:rPr>
          <w:spacing w:val="1"/>
        </w:rPr>
        <w:t xml:space="preserve"> </w:t>
      </w:r>
      <w:r>
        <w:t>вать уроки. Молодые специалисты после посещения открытых уроков и мероприятий за</w:t>
      </w:r>
      <w:r>
        <w:rPr>
          <w:spacing w:val="1"/>
        </w:rPr>
        <w:t xml:space="preserve"> </w:t>
      </w:r>
      <w:r>
        <w:t>круглым столом рассказывают о своих впечатлениях, пробуют самостоятельно модели-</w:t>
      </w:r>
      <w:r>
        <w:rPr>
          <w:spacing w:val="1"/>
        </w:rPr>
        <w:t xml:space="preserve"> </w:t>
      </w:r>
      <w:r>
        <w:t xml:space="preserve">ровать новые </w:t>
      </w:r>
      <w:r>
        <w:t>уроки на примере увиденного. Результативно использовать и другие фор-</w:t>
      </w:r>
      <w:r>
        <w:rPr>
          <w:spacing w:val="1"/>
        </w:rPr>
        <w:t xml:space="preserve"> </w:t>
      </w:r>
      <w:r>
        <w:t>мы общения: психологические тренинги, творческие лаборатории, деловые игры, «моз-</w:t>
      </w:r>
      <w:r>
        <w:rPr>
          <w:spacing w:val="1"/>
        </w:rPr>
        <w:t xml:space="preserve"> </w:t>
      </w:r>
      <w:r>
        <w:t>говые</w:t>
      </w:r>
      <w:r>
        <w:rPr>
          <w:spacing w:val="-2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«аукцион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идей».</w:t>
      </w:r>
    </w:p>
    <w:p w:rsidR="00117080" w:rsidRDefault="00BE7805">
      <w:pPr>
        <w:pStyle w:val="a3"/>
        <w:ind w:right="148"/>
      </w:pPr>
      <w:r>
        <w:t>Сегодня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</w:t>
      </w:r>
      <w:r>
        <w:t>оддерживается</w:t>
      </w:r>
      <w:r>
        <w:rPr>
          <w:spacing w:val="-62"/>
        </w:rPr>
        <w:t xml:space="preserve"> </w:t>
      </w:r>
      <w:r>
        <w:t>тренд на наставничество. Какие бы ни были технологии, реальные знания и мастерство</w:t>
      </w:r>
      <w:r>
        <w:rPr>
          <w:spacing w:val="1"/>
        </w:rPr>
        <w:t xml:space="preserve"> </w:t>
      </w:r>
      <w:r>
        <w:t>передаются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человеку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живое</w:t>
      </w:r>
      <w:r>
        <w:rPr>
          <w:spacing w:val="-2"/>
        </w:rPr>
        <w:t xml:space="preserve"> </w:t>
      </w:r>
      <w:r>
        <w:t>человеческое</w:t>
      </w:r>
      <w:r>
        <w:rPr>
          <w:spacing w:val="-4"/>
        </w:rPr>
        <w:t xml:space="preserve"> </w:t>
      </w:r>
      <w:r>
        <w:t>общение.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74"/>
        </w:numPr>
        <w:tabs>
          <w:tab w:val="left" w:pos="1247"/>
          <w:tab w:val="left" w:pos="2185"/>
        </w:tabs>
        <w:ind w:right="147" w:firstLine="708"/>
        <w:rPr>
          <w:sz w:val="24"/>
        </w:rPr>
      </w:pPr>
      <w:r>
        <w:rPr>
          <w:sz w:val="24"/>
        </w:rPr>
        <w:t>URL:</w:t>
      </w:r>
      <w:r>
        <w:rPr>
          <w:sz w:val="24"/>
        </w:rPr>
        <w:tab/>
      </w:r>
      <w:hyperlink r:id="rId120">
        <w:r>
          <w:rPr>
            <w:sz w:val="24"/>
            <w:u w:val="single"/>
          </w:rPr>
          <w:t>https://infourok.ru/pedagogicheskoe-obschenie-kak-osnovnoy-faktor-effektivnogo-</w:t>
        </w:r>
      </w:hyperlink>
      <w:r>
        <w:rPr>
          <w:spacing w:val="-57"/>
          <w:sz w:val="24"/>
        </w:rPr>
        <w:t xml:space="preserve"> </w:t>
      </w:r>
      <w:hyperlink r:id="rId121">
        <w:r>
          <w:rPr>
            <w:sz w:val="24"/>
            <w:u w:val="single"/>
          </w:rPr>
          <w:t>vzaimodeystviya-pedagoga-i-rebenka-1083819.html</w:t>
        </w:r>
      </w:hyperlink>
    </w:p>
    <w:p w:rsidR="00117080" w:rsidRDefault="00BE7805">
      <w:pPr>
        <w:pStyle w:val="a4"/>
        <w:numPr>
          <w:ilvl w:val="0"/>
          <w:numId w:val="74"/>
        </w:numPr>
        <w:tabs>
          <w:tab w:val="left" w:pos="1247"/>
        </w:tabs>
        <w:spacing w:before="1"/>
        <w:ind w:left="1246"/>
        <w:rPr>
          <w:sz w:val="24"/>
        </w:rPr>
      </w:pP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hyperlink r:id="rId122">
        <w:r>
          <w:rPr>
            <w:sz w:val="24"/>
            <w:u w:val="single"/>
          </w:rPr>
          <w:t>https://akbash.uralschool.ru/?section_id=245</w:t>
        </w:r>
      </w:hyperlink>
    </w:p>
    <w:p w:rsidR="00117080" w:rsidRDefault="00117080">
      <w:pPr>
        <w:pStyle w:val="a4"/>
        <w:numPr>
          <w:ilvl w:val="0"/>
          <w:numId w:val="74"/>
        </w:numPr>
        <w:tabs>
          <w:tab w:val="left" w:pos="1247"/>
          <w:tab w:val="left" w:pos="2583"/>
        </w:tabs>
        <w:ind w:right="147" w:firstLine="708"/>
        <w:rPr>
          <w:sz w:val="24"/>
        </w:rPr>
      </w:pPr>
      <w:r w:rsidRPr="00117080">
        <w:pict>
          <v:rect id="_x0000_s2062" style="position:absolute;left:0;text-align:left;margin-left:56.65pt;margin-top:26.3pt;width:75.85pt;height:.6pt;z-index:15738368;mso-position-horizontal-relative:page" fillcolor="black" stroked="f">
            <w10:wrap anchorx="page"/>
          </v:rect>
        </w:pict>
      </w:r>
      <w:r w:rsidR="00BE7805">
        <w:rPr>
          <w:sz w:val="24"/>
        </w:rPr>
        <w:t>URL:</w:t>
      </w:r>
      <w:r w:rsidR="00BE7805">
        <w:rPr>
          <w:sz w:val="24"/>
        </w:rPr>
        <w:tab/>
      </w:r>
      <w:hyperlink r:id="rId123">
        <w:r w:rsidR="00BE7805">
          <w:rPr>
            <w:sz w:val="24"/>
            <w:u w:val="single"/>
          </w:rPr>
          <w:t>https://nsportal.ru/detskiy-sad/upravlenie-dou/2021/04/01/variativnye-praktiki-</w:t>
        </w:r>
      </w:hyperlink>
      <w:r w:rsidR="00BE7805">
        <w:rPr>
          <w:spacing w:val="-57"/>
          <w:sz w:val="24"/>
        </w:rPr>
        <w:t xml:space="preserve"> </w:t>
      </w:r>
      <w:hyperlink r:id="rId124">
        <w:r w:rsidR="00BE7805">
          <w:rPr>
            <w:sz w:val="24"/>
          </w:rPr>
          <w:t>nastavnichestva</w:t>
        </w:r>
      </w:hyperlink>
    </w:p>
    <w:p w:rsidR="00117080" w:rsidRDefault="00117080">
      <w:pPr>
        <w:ind w:left="961"/>
        <w:rPr>
          <w:sz w:val="24"/>
        </w:rPr>
      </w:pPr>
      <w:r w:rsidRPr="00117080">
        <w:pict>
          <v:rect id="_x0000_s2061" style="position:absolute;left:0;text-align:left;margin-left:133.7pt;margin-top:12.5pt;width:419.1pt;height:.6pt;z-index:15738880;mso-position-horizontal-relative:page" fillcolor="black" stroked="f">
            <w10:wrap anchorx="page"/>
          </v:rect>
        </w:pict>
      </w:r>
      <w:r w:rsidR="00BE7805">
        <w:rPr>
          <w:sz w:val="24"/>
        </w:rPr>
        <w:t>4.</w:t>
      </w:r>
      <w:r w:rsidR="00BE7805">
        <w:rPr>
          <w:spacing w:val="35"/>
          <w:sz w:val="24"/>
        </w:rPr>
        <w:t xml:space="preserve"> </w:t>
      </w:r>
      <w:r w:rsidR="00BE7805">
        <w:rPr>
          <w:sz w:val="24"/>
        </w:rPr>
        <w:t>URL:</w:t>
      </w:r>
      <w:hyperlink r:id="rId125">
        <w:r w:rsidR="00BE7805">
          <w:rPr>
            <w:sz w:val="24"/>
          </w:rPr>
          <w:t>https://loiro.ru/1253_%D0%9F%</w:t>
        </w:r>
        <w:r w:rsidR="00BE7805">
          <w:rPr>
            <w:sz w:val="24"/>
          </w:rPr>
          <w:t>D1%80%D0%B8%D0%BB%D0%BE%D0%B6%D0</w:t>
        </w:r>
      </w:hyperlink>
    </w:p>
    <w:p w:rsidR="00117080" w:rsidRDefault="00117080">
      <w:pPr>
        <w:ind w:left="252"/>
        <w:rPr>
          <w:sz w:val="24"/>
        </w:rPr>
      </w:pPr>
      <w:hyperlink r:id="rId126">
        <w:r w:rsidR="00BE7805">
          <w:rPr>
            <w:sz w:val="24"/>
            <w:u w:val="single"/>
          </w:rPr>
          <w:t>%B5%D0%BD%D0%B8%D1%8F.pdf</w:t>
        </w:r>
      </w:hyperlink>
    </w:p>
    <w:p w:rsidR="00117080" w:rsidRDefault="00BE7805">
      <w:pPr>
        <w:ind w:left="252" w:firstLine="708"/>
        <w:rPr>
          <w:sz w:val="24"/>
        </w:rPr>
      </w:pPr>
      <w:r>
        <w:rPr>
          <w:sz w:val="24"/>
        </w:rPr>
        <w:t>5. Ушинский,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Ушинский.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hyperlink r:id="rId127">
        <w:r>
          <w:rPr>
            <w:sz w:val="24"/>
            <w:u w:val="single"/>
          </w:rPr>
          <w:t>http://dugward.ru/library/pedagog/ushinskiy_o_polze.html</w:t>
        </w:r>
      </w:hyperlink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382" w:right="282"/>
      </w:pPr>
      <w:r>
        <w:t>ОБЕСПЕЧЕНИЕ ИНФОРМАЦИОННОЙ БЕЗОПАСНОСТИ ОБУЧАЮЩИХСЯ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ШКОЛЕ</w:t>
      </w:r>
    </w:p>
    <w:p w:rsidR="00117080" w:rsidRDefault="00BE7805">
      <w:pPr>
        <w:pStyle w:val="Heading2"/>
        <w:spacing w:line="240" w:lineRule="auto"/>
        <w:ind w:left="1221"/>
      </w:pPr>
      <w:r>
        <w:t>Гуреева</w:t>
      </w:r>
      <w:r>
        <w:rPr>
          <w:spacing w:val="-4"/>
        </w:rPr>
        <w:t xml:space="preserve"> </w:t>
      </w:r>
      <w:r>
        <w:t>Светлана</w:t>
      </w:r>
      <w:r>
        <w:rPr>
          <w:spacing w:val="-6"/>
        </w:rPr>
        <w:t xml:space="preserve"> </w:t>
      </w:r>
      <w:r>
        <w:t>Викторовна,</w:t>
      </w:r>
    </w:p>
    <w:p w:rsidR="00117080" w:rsidRDefault="00BE7805">
      <w:pPr>
        <w:spacing w:before="1" w:line="298" w:lineRule="exact"/>
        <w:ind w:left="260" w:right="161"/>
        <w:jc w:val="center"/>
        <w:rPr>
          <w:i/>
          <w:sz w:val="26"/>
        </w:rPr>
      </w:pPr>
      <w:r>
        <w:rPr>
          <w:i/>
          <w:sz w:val="26"/>
        </w:rPr>
        <w:t>учитель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классов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1592" w:right="1490"/>
        <w:jc w:val="center"/>
        <w:rPr>
          <w:i/>
          <w:sz w:val="26"/>
        </w:rPr>
      </w:pPr>
      <w:r>
        <w:rPr>
          <w:i/>
          <w:sz w:val="26"/>
        </w:rPr>
        <w:t>«Бориспольская начальная общеобразовательная школа»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Ракитянского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1"/>
      </w:pPr>
      <w:r>
        <w:t>В настоящее время представить современный мир без интернета невозможно. Ес-</w:t>
      </w:r>
      <w:r>
        <w:rPr>
          <w:spacing w:val="1"/>
        </w:rPr>
        <w:t xml:space="preserve"> </w:t>
      </w:r>
      <w:r>
        <w:t>ли еще старшее поколение – бабу</w:t>
      </w:r>
      <w:r>
        <w:t>шки, дедушки, еще и некоторые родители, могут жить</w:t>
      </w:r>
      <w:r>
        <w:rPr>
          <w:spacing w:val="1"/>
        </w:rPr>
        <w:t xml:space="preserve"> </w:t>
      </w:r>
      <w:r>
        <w:t>без интернета, социальных сетей, различных мессенджеров, то современные дети не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-2"/>
        </w:rPr>
        <w:t xml:space="preserve"> </w:t>
      </w:r>
      <w:r>
        <w:t>без этого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дня.</w:t>
      </w:r>
    </w:p>
    <w:p w:rsidR="00117080" w:rsidRDefault="00BE7805">
      <w:pPr>
        <w:pStyle w:val="a3"/>
        <w:ind w:right="149"/>
      </w:pPr>
      <w:r>
        <w:t>Для детей в Интернете представлен широкий спектр возможностей, который поз-</w:t>
      </w:r>
      <w:r>
        <w:rPr>
          <w:spacing w:val="1"/>
        </w:rPr>
        <w:t xml:space="preserve"> </w:t>
      </w:r>
      <w:r>
        <w:t>воляет выра</w:t>
      </w:r>
      <w:r>
        <w:t>жать их индивидуальность, обучать, развивать, воспитывать, самообразовы-</w:t>
      </w:r>
      <w:r>
        <w:rPr>
          <w:spacing w:val="1"/>
        </w:rPr>
        <w:t xml:space="preserve"> </w:t>
      </w:r>
      <w:r>
        <w:t>ваться, однако одновременно с такими положительными моментами возникают вопросы</w:t>
      </w:r>
      <w:r>
        <w:rPr>
          <w:spacing w:val="-6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before="2"/>
        <w:ind w:right="150"/>
      </w:pPr>
      <w:r>
        <w:t>В Доктрине информационной безопасности Российской Федерации, утвержден-</w:t>
      </w:r>
      <w:r>
        <w:rPr>
          <w:spacing w:val="1"/>
        </w:rPr>
        <w:t xml:space="preserve"> </w:t>
      </w:r>
      <w:r>
        <w:t>ной Указом Президента РФ от 5 декабря 2016 г. № 646, говорится о том, что сегодня</w:t>
      </w:r>
      <w:r>
        <w:rPr>
          <w:spacing w:val="1"/>
        </w:rPr>
        <w:t xml:space="preserve"> </w:t>
      </w:r>
      <w:r>
        <w:t>усиливается влияние негативной информации на подрастающее поколение, результатом</w:t>
      </w:r>
      <w:r>
        <w:rPr>
          <w:spacing w:val="1"/>
        </w:rPr>
        <w:t xml:space="preserve"> </w:t>
      </w:r>
      <w:r>
        <w:t>чего является размытие национальных нравственных ценностей [4]. Именно молодое</w:t>
      </w:r>
      <w:r>
        <w:rPr>
          <w:spacing w:val="1"/>
        </w:rPr>
        <w:t xml:space="preserve"> </w:t>
      </w:r>
      <w:r>
        <w:t>поколение нуждается в особой защите государства в современных условиях развития</w:t>
      </w:r>
      <w:r>
        <w:rPr>
          <w:spacing w:val="1"/>
        </w:rPr>
        <w:t xml:space="preserve"> </w:t>
      </w:r>
      <w:r>
        <w:t>информационного общества, и проблемы обеспечения информационной 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заслуживают</w:t>
      </w:r>
      <w:r>
        <w:rPr>
          <w:spacing w:val="1"/>
        </w:rPr>
        <w:t xml:space="preserve"> </w:t>
      </w:r>
      <w:r>
        <w:t>ос</w:t>
      </w:r>
      <w:r>
        <w:t>обого</w:t>
      </w:r>
      <w:r>
        <w:rPr>
          <w:spacing w:val="-1"/>
        </w:rPr>
        <w:t xml:space="preserve"> </w:t>
      </w:r>
      <w:r>
        <w:t>внимания.</w:t>
      </w:r>
    </w:p>
    <w:p w:rsidR="00117080" w:rsidRDefault="00BE7805">
      <w:pPr>
        <w:pStyle w:val="a3"/>
        <w:ind w:right="150"/>
      </w:pPr>
      <w:r>
        <w:t>Специальный Федеральный закон «О защите детей от информации, причиняющей</w:t>
      </w:r>
      <w:r>
        <w:rPr>
          <w:spacing w:val="-62"/>
        </w:rPr>
        <w:t xml:space="preserve"> </w:t>
      </w:r>
      <w:r>
        <w:t>вред их здоровью и развитию» от 29.12.2010 № 436-ФЗ раскрывает понятие «информа-</w:t>
      </w:r>
      <w:r>
        <w:rPr>
          <w:spacing w:val="1"/>
        </w:rPr>
        <w:t xml:space="preserve"> </w:t>
      </w:r>
      <w:r>
        <w:t>ционная безопасность детей», под которой понимается состояние их защищенности при</w:t>
      </w:r>
      <w:r>
        <w:rPr>
          <w:spacing w:val="1"/>
        </w:rPr>
        <w:t xml:space="preserve"> </w:t>
      </w:r>
      <w:r>
        <w:t>отсу</w:t>
      </w:r>
      <w:r>
        <w:t>тствии риска, связанного с причинением информацией вреда их здоровью и (или)</w:t>
      </w:r>
      <w:r>
        <w:rPr>
          <w:spacing w:val="1"/>
        </w:rPr>
        <w:t xml:space="preserve"> </w:t>
      </w:r>
      <w:r>
        <w:t>физическому,</w:t>
      </w:r>
      <w:r>
        <w:rPr>
          <w:spacing w:val="-2"/>
        </w:rPr>
        <w:t xml:space="preserve"> </w:t>
      </w:r>
      <w:r>
        <w:t>психическому,</w:t>
      </w:r>
      <w:r>
        <w:rPr>
          <w:spacing w:val="-1"/>
        </w:rPr>
        <w:t xml:space="preserve"> </w:t>
      </w:r>
      <w:r>
        <w:t>духовному,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1"/>
        </w:rPr>
        <w:t xml:space="preserve"> </w:t>
      </w:r>
      <w:r>
        <w:t>развитию [5].</w:t>
      </w:r>
    </w:p>
    <w:p w:rsidR="00117080" w:rsidRDefault="00BE7805">
      <w:pPr>
        <w:pStyle w:val="a3"/>
        <w:spacing w:before="1"/>
        <w:ind w:right="155"/>
      </w:pPr>
      <w:r>
        <w:t>К проблемам, связанным с обеспечением информационной безопасности детей,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1"/>
        </w:rPr>
        <w:t xml:space="preserve"> </w:t>
      </w:r>
      <w:r>
        <w:t>следующие: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97"/>
        </w:tabs>
        <w:ind w:right="154" w:firstLine="708"/>
        <w:rPr>
          <w:sz w:val="26"/>
        </w:rPr>
      </w:pPr>
      <w:r>
        <w:rPr>
          <w:sz w:val="26"/>
        </w:rPr>
        <w:t>недостаточность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информационно-просветительской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без-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опасного поведения в интернет-пространстве, следствием чего является низкий 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интернет-грамотности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18"/>
        </w:tabs>
        <w:ind w:right="155" w:firstLine="708"/>
        <w:jc w:val="left"/>
        <w:rPr>
          <w:sz w:val="26"/>
        </w:rPr>
      </w:pPr>
      <w:r>
        <w:rPr>
          <w:sz w:val="26"/>
        </w:rPr>
        <w:t>не вовлеченность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в процесс 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безопасно-</w:t>
      </w:r>
      <w:r>
        <w:rPr>
          <w:spacing w:val="-62"/>
          <w:sz w:val="26"/>
        </w:rPr>
        <w:t xml:space="preserve"> </w:t>
      </w:r>
      <w:r>
        <w:rPr>
          <w:sz w:val="26"/>
        </w:rPr>
        <w:t>сти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z w:val="26"/>
        </w:rPr>
        <w:t>ети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39"/>
        </w:tabs>
        <w:ind w:right="154" w:firstLine="708"/>
        <w:jc w:val="left"/>
        <w:rPr>
          <w:sz w:val="26"/>
        </w:rPr>
      </w:pPr>
      <w:r>
        <w:rPr>
          <w:sz w:val="26"/>
        </w:rPr>
        <w:t>недостаточно</w:t>
      </w:r>
      <w:r>
        <w:rPr>
          <w:spacing w:val="24"/>
          <w:sz w:val="26"/>
        </w:rPr>
        <w:t xml:space="preserve"> </w:t>
      </w:r>
      <w:r>
        <w:rPr>
          <w:sz w:val="26"/>
        </w:rPr>
        <w:t>четкий</w:t>
      </w:r>
      <w:r>
        <w:rPr>
          <w:spacing w:val="22"/>
          <w:sz w:val="26"/>
        </w:rPr>
        <w:t xml:space="preserve"> </w:t>
      </w:r>
      <w:r>
        <w:rPr>
          <w:sz w:val="26"/>
        </w:rPr>
        <w:t>механизм</w:t>
      </w:r>
      <w:r>
        <w:rPr>
          <w:spacing w:val="23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23"/>
          <w:sz w:val="26"/>
        </w:rPr>
        <w:t xml:space="preserve"> </w:t>
      </w:r>
      <w:r>
        <w:rPr>
          <w:sz w:val="26"/>
        </w:rPr>
        <w:t>за</w:t>
      </w:r>
      <w:r>
        <w:rPr>
          <w:spacing w:val="22"/>
          <w:sz w:val="26"/>
        </w:rPr>
        <w:t xml:space="preserve"> </w:t>
      </w:r>
      <w:r>
        <w:rPr>
          <w:sz w:val="26"/>
        </w:rPr>
        <w:t>распространение</w:t>
      </w:r>
      <w:r>
        <w:rPr>
          <w:spacing w:val="23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-62"/>
          <w:sz w:val="26"/>
        </w:rPr>
        <w:t xml:space="preserve"> </w:t>
      </w:r>
      <w:r>
        <w:rPr>
          <w:sz w:val="26"/>
        </w:rPr>
        <w:t>наносящего</w:t>
      </w:r>
      <w:r>
        <w:rPr>
          <w:spacing w:val="-2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вред</w:t>
      </w:r>
      <w:r>
        <w:rPr>
          <w:spacing w:val="-1"/>
          <w:sz w:val="26"/>
        </w:rPr>
        <w:t xml:space="preserve"> </w:t>
      </w:r>
      <w:r>
        <w:rPr>
          <w:sz w:val="26"/>
        </w:rPr>
        <w:t>[1].</w:t>
      </w:r>
    </w:p>
    <w:p w:rsidR="00117080" w:rsidRDefault="00BE7805">
      <w:pPr>
        <w:pStyle w:val="a3"/>
        <w:ind w:right="148"/>
      </w:pPr>
      <w:r>
        <w:t>Исходя из собственного опыта работы к школе, к данному перечню проблем от-</w:t>
      </w:r>
      <w:r>
        <w:rPr>
          <w:spacing w:val="1"/>
        </w:rPr>
        <w:t xml:space="preserve"> </w:t>
      </w:r>
      <w:r>
        <w:t>несем еще наличие выраженного противоречия между требуемой и имеющейся квали-</w:t>
      </w:r>
      <w:r>
        <w:rPr>
          <w:spacing w:val="1"/>
        </w:rPr>
        <w:t xml:space="preserve"> </w:t>
      </w:r>
      <w:r>
        <w:t>фикацией педагогов в рассматриваемой сфере. Поэтому для современной школы задачи,</w:t>
      </w:r>
      <w:r>
        <w:rPr>
          <w:spacing w:val="-62"/>
        </w:rPr>
        <w:t xml:space="preserve"> </w:t>
      </w:r>
      <w:r>
        <w:t>связанные с защитой обучающихся от негативного влияния информации, являются как</w:t>
      </w:r>
      <w:r>
        <w:rPr>
          <w:spacing w:val="1"/>
        </w:rPr>
        <w:t xml:space="preserve"> </w:t>
      </w:r>
      <w:r>
        <w:t>никогда актуальн</w:t>
      </w:r>
      <w:r>
        <w:t>ыми.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 сегодня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угроз, которые сопряжены с воздействием разных источников информации, формирова-</w:t>
      </w:r>
      <w:r>
        <w:rPr>
          <w:spacing w:val="1"/>
        </w:rPr>
        <w:t xml:space="preserve"> </w:t>
      </w:r>
      <w:r>
        <w:t>нием феномена «информационной социализации», представляющего собой социализа-</w:t>
      </w:r>
      <w:r>
        <w:rPr>
          <w:spacing w:val="1"/>
        </w:rPr>
        <w:t xml:space="preserve"> </w:t>
      </w:r>
      <w:r>
        <w:t>цию человека под воздействием нов</w:t>
      </w:r>
      <w:r>
        <w:t>ого социального института – информационного про-</w:t>
      </w:r>
      <w:r>
        <w:rPr>
          <w:spacing w:val="-62"/>
        </w:rPr>
        <w:t xml:space="preserve"> </w:t>
      </w:r>
      <w:r>
        <w:t>странства, т.е. индивид усваивает из информационного пространства поведенческие об-</w:t>
      </w:r>
      <w:r>
        <w:rPr>
          <w:spacing w:val="1"/>
        </w:rPr>
        <w:t xml:space="preserve"> </w:t>
      </w:r>
      <w:r>
        <w:t>разцы,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функционирование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[2].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/>
      </w:pPr>
      <w:r>
        <w:t>Однако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 не ограничивается лишь вопросами их защиты в интернете. Необходимо ком-</w:t>
      </w:r>
      <w:r>
        <w:rPr>
          <w:spacing w:val="1"/>
        </w:rPr>
        <w:t xml:space="preserve"> </w:t>
      </w:r>
      <w:r>
        <w:t>плексное</w:t>
      </w:r>
      <w:r>
        <w:rPr>
          <w:spacing w:val="-2"/>
        </w:rPr>
        <w:t xml:space="preserve"> </w:t>
      </w:r>
      <w:r>
        <w:t>рассмотрение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угроз: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44"/>
        </w:tabs>
        <w:spacing w:before="1"/>
        <w:ind w:right="156" w:firstLine="708"/>
        <w:rPr>
          <w:sz w:val="26"/>
        </w:rPr>
      </w:pPr>
      <w:r>
        <w:rPr>
          <w:sz w:val="26"/>
        </w:rPr>
        <w:t>технологические угрозы связан</w:t>
      </w:r>
      <w:r>
        <w:rPr>
          <w:sz w:val="26"/>
        </w:rPr>
        <w:t>ы с тем, что сегодня активно распространяются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вредоносные программы, возникает риск взлома защитных систем персонального ком-</w:t>
      </w:r>
      <w:r>
        <w:rPr>
          <w:spacing w:val="1"/>
          <w:sz w:val="26"/>
        </w:rPr>
        <w:t xml:space="preserve"> </w:t>
      </w:r>
      <w:r>
        <w:rPr>
          <w:sz w:val="26"/>
        </w:rPr>
        <w:t>пьютера;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27"/>
        </w:tabs>
        <w:spacing w:before="1"/>
        <w:ind w:right="151" w:firstLine="708"/>
        <w:rPr>
          <w:sz w:val="26"/>
        </w:rPr>
      </w:pPr>
      <w:r>
        <w:rPr>
          <w:sz w:val="26"/>
        </w:rPr>
        <w:t>угрозы, связанные с вредным или оскорбительным содержанием информации, с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обучающийся сталкивается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интернете;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25"/>
        </w:tabs>
        <w:ind w:right="150" w:firstLine="708"/>
        <w:rPr>
          <w:sz w:val="26"/>
        </w:rPr>
      </w:pPr>
      <w:r>
        <w:rPr>
          <w:sz w:val="26"/>
        </w:rPr>
        <w:t>угрозы о преследовании детей, которые включают в себя любую форму нежела-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тельных контактов, внимания, издевательства, насилия, связанные с общением в интер-</w:t>
      </w:r>
      <w:r>
        <w:rPr>
          <w:spacing w:val="1"/>
          <w:sz w:val="26"/>
        </w:rPr>
        <w:t xml:space="preserve"> </w:t>
      </w:r>
      <w:r>
        <w:rPr>
          <w:sz w:val="26"/>
        </w:rPr>
        <w:t>нете;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61"/>
        </w:tabs>
        <w:ind w:right="158" w:firstLine="708"/>
        <w:rPr>
          <w:sz w:val="26"/>
        </w:rPr>
      </w:pPr>
      <w:r>
        <w:rPr>
          <w:sz w:val="26"/>
        </w:rPr>
        <w:t>угрозы, включающие ситуации раскрытия личной или конфиденциальной ин-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25"/>
        </w:tabs>
        <w:ind w:right="150" w:firstLine="708"/>
        <w:rPr>
          <w:sz w:val="26"/>
        </w:rPr>
      </w:pPr>
      <w:r>
        <w:rPr>
          <w:sz w:val="26"/>
        </w:rPr>
        <w:t>угрозы, определяющие возникновение рисков социализации и негативных изме-</w:t>
      </w:r>
      <w:r>
        <w:rPr>
          <w:spacing w:val="1"/>
          <w:sz w:val="26"/>
        </w:rPr>
        <w:t xml:space="preserve"> </w:t>
      </w:r>
      <w:r>
        <w:rPr>
          <w:sz w:val="26"/>
        </w:rPr>
        <w:t>нений в развитии личности детей, нанесение вреда их физическому и (или) психическо-</w:t>
      </w:r>
      <w:r>
        <w:rPr>
          <w:spacing w:val="1"/>
          <w:sz w:val="26"/>
        </w:rPr>
        <w:t xml:space="preserve"> </w:t>
      </w:r>
      <w:r>
        <w:rPr>
          <w:sz w:val="26"/>
        </w:rPr>
        <w:t>му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информацией,</w:t>
      </w:r>
      <w:r>
        <w:rPr>
          <w:spacing w:val="-2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-1"/>
          <w:sz w:val="26"/>
        </w:rPr>
        <w:t xml:space="preserve"> </w:t>
      </w:r>
      <w:r>
        <w:rPr>
          <w:sz w:val="26"/>
        </w:rPr>
        <w:t>от источника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получения [3].</w:t>
      </w:r>
    </w:p>
    <w:p w:rsidR="00117080" w:rsidRDefault="00BE7805">
      <w:pPr>
        <w:pStyle w:val="a3"/>
        <w:ind w:right="159"/>
      </w:pPr>
      <w:r>
        <w:t>Известно, что основными средствами информационного воздействия на детей яв-</w:t>
      </w:r>
      <w:r>
        <w:rPr>
          <w:spacing w:val="1"/>
        </w:rPr>
        <w:t xml:space="preserve"> </w:t>
      </w:r>
      <w:r>
        <w:t>ляются: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13"/>
        </w:tabs>
        <w:spacing w:line="299" w:lineRule="exact"/>
        <w:ind w:left="1112"/>
        <w:rPr>
          <w:sz w:val="26"/>
        </w:rPr>
      </w:pPr>
      <w:r>
        <w:rPr>
          <w:sz w:val="26"/>
        </w:rPr>
        <w:t>CМИ</w:t>
      </w:r>
      <w:r>
        <w:rPr>
          <w:spacing w:val="-4"/>
          <w:sz w:val="26"/>
        </w:rPr>
        <w:t xml:space="preserve"> </w:t>
      </w:r>
      <w:r>
        <w:rPr>
          <w:sz w:val="26"/>
        </w:rPr>
        <w:t>(телевидение, радио,</w:t>
      </w:r>
      <w:r>
        <w:rPr>
          <w:spacing w:val="-3"/>
          <w:sz w:val="26"/>
        </w:rPr>
        <w:t xml:space="preserve"> </w:t>
      </w:r>
      <w:r>
        <w:rPr>
          <w:sz w:val="26"/>
        </w:rPr>
        <w:t>газеты,</w:t>
      </w:r>
      <w:r>
        <w:rPr>
          <w:spacing w:val="-3"/>
          <w:sz w:val="26"/>
        </w:rPr>
        <w:t xml:space="preserve"> </w:t>
      </w:r>
      <w:r>
        <w:rPr>
          <w:sz w:val="26"/>
        </w:rPr>
        <w:t>журналы,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интернет,</w:t>
      </w:r>
      <w:r>
        <w:rPr>
          <w:spacing w:val="-3"/>
          <w:sz w:val="26"/>
        </w:rPr>
        <w:t xml:space="preserve"> </w:t>
      </w:r>
      <w:r>
        <w:rPr>
          <w:sz w:val="26"/>
        </w:rPr>
        <w:t>смартфоны);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49"/>
        </w:tabs>
        <w:ind w:right="151" w:firstLine="708"/>
        <w:rPr>
          <w:sz w:val="26"/>
        </w:rPr>
      </w:pPr>
      <w:r>
        <w:rPr>
          <w:sz w:val="26"/>
        </w:rPr>
        <w:t>литература, искусство, наука (книги, кино- и видеопродукция, спектакли, кон-</w:t>
      </w:r>
      <w:r>
        <w:rPr>
          <w:spacing w:val="1"/>
          <w:sz w:val="26"/>
        </w:rPr>
        <w:t xml:space="preserve"> </w:t>
      </w:r>
      <w:r>
        <w:rPr>
          <w:sz w:val="26"/>
        </w:rPr>
        <w:t>церты,</w:t>
      </w:r>
      <w:r>
        <w:rPr>
          <w:spacing w:val="-2"/>
          <w:sz w:val="26"/>
        </w:rPr>
        <w:t xml:space="preserve"> </w:t>
      </w:r>
      <w:r>
        <w:rPr>
          <w:sz w:val="26"/>
        </w:rPr>
        <w:t>выставки</w:t>
      </w:r>
      <w:r>
        <w:rPr>
          <w:spacing w:val="-1"/>
          <w:sz w:val="26"/>
        </w:rPr>
        <w:t xml:space="preserve"> </w:t>
      </w:r>
      <w:r>
        <w:rPr>
          <w:sz w:val="26"/>
        </w:rPr>
        <w:t>и др.);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13"/>
        </w:tabs>
        <w:spacing w:line="299" w:lineRule="exact"/>
        <w:ind w:left="1112"/>
        <w:rPr>
          <w:sz w:val="26"/>
        </w:rPr>
      </w:pPr>
      <w:r>
        <w:rPr>
          <w:sz w:val="26"/>
        </w:rPr>
        <w:t>образов</w:t>
      </w:r>
      <w:r>
        <w:rPr>
          <w:sz w:val="26"/>
        </w:rPr>
        <w:t>ание</w:t>
      </w:r>
      <w:r>
        <w:rPr>
          <w:spacing w:val="-3"/>
          <w:sz w:val="26"/>
        </w:rPr>
        <w:t xml:space="preserve"> </w:t>
      </w:r>
      <w:r>
        <w:rPr>
          <w:sz w:val="26"/>
        </w:rPr>
        <w:t>(массовое,</w:t>
      </w:r>
      <w:r>
        <w:rPr>
          <w:spacing w:val="-2"/>
          <w:sz w:val="26"/>
        </w:rPr>
        <w:t xml:space="preserve"> </w:t>
      </w:r>
      <w:r>
        <w:rPr>
          <w:sz w:val="26"/>
        </w:rPr>
        <w:t>альтернативное, медиаобразование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13"/>
        </w:tabs>
        <w:spacing w:before="1" w:line="298" w:lineRule="exact"/>
        <w:ind w:left="1112"/>
        <w:rPr>
          <w:sz w:val="26"/>
        </w:rPr>
      </w:pPr>
      <w:r>
        <w:rPr>
          <w:sz w:val="26"/>
        </w:rPr>
        <w:t>общение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(вербальное,</w:t>
      </w:r>
      <w:r>
        <w:rPr>
          <w:spacing w:val="-3"/>
          <w:sz w:val="26"/>
        </w:rPr>
        <w:t xml:space="preserve"> </w:t>
      </w:r>
      <w:r>
        <w:rPr>
          <w:sz w:val="26"/>
        </w:rPr>
        <w:t>невербальное).</w:t>
      </w:r>
    </w:p>
    <w:p w:rsidR="00117080" w:rsidRDefault="00BE7805">
      <w:pPr>
        <w:pStyle w:val="a3"/>
        <w:ind w:right="147"/>
      </w:pPr>
      <w:r>
        <w:t>С учетом того, что современная действительность демонстрирует наличие огром-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количеств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3"/>
        </w:rPr>
        <w:t xml:space="preserve"> </w:t>
      </w:r>
      <w:r>
        <w:t xml:space="preserve">средой, и </w:t>
      </w:r>
      <w:r>
        <w:t>средств информационного воздействия, возникает необходимость определе-</w:t>
      </w:r>
      <w:r>
        <w:rPr>
          <w:spacing w:val="1"/>
        </w:rPr>
        <w:t xml:space="preserve"> </w:t>
      </w:r>
      <w:r>
        <w:t>ния мер по обеспечению информационной безопасности детей в условиях современной</w:t>
      </w:r>
      <w:r>
        <w:rPr>
          <w:spacing w:val="1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меры: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51"/>
        </w:tabs>
        <w:ind w:right="150" w:firstLine="708"/>
        <w:rPr>
          <w:sz w:val="26"/>
        </w:rPr>
      </w:pPr>
      <w:r>
        <w:rPr>
          <w:sz w:val="26"/>
        </w:rPr>
        <w:t>правовая защита обучающихся, т.е. создается нормативно-правовая базы регу-</w:t>
      </w:r>
      <w:r>
        <w:rPr>
          <w:spacing w:val="1"/>
          <w:sz w:val="26"/>
        </w:rPr>
        <w:t xml:space="preserve"> </w:t>
      </w:r>
      <w:r>
        <w:rPr>
          <w:sz w:val="26"/>
        </w:rPr>
        <w:t>лирования общественных отношений в области обеспечения информационной безопас-</w:t>
      </w:r>
      <w:r>
        <w:rPr>
          <w:spacing w:val="1"/>
          <w:sz w:val="26"/>
        </w:rPr>
        <w:t xml:space="preserve"> </w:t>
      </w:r>
      <w:r>
        <w:rPr>
          <w:sz w:val="26"/>
        </w:rPr>
        <w:t>ности;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39"/>
        </w:tabs>
        <w:spacing w:before="1"/>
        <w:ind w:right="150" w:firstLine="708"/>
        <w:rPr>
          <w:sz w:val="26"/>
        </w:rPr>
      </w:pPr>
      <w:r>
        <w:rPr>
          <w:sz w:val="26"/>
        </w:rPr>
        <w:t>технологическая защита направлена на то, чтобы создать технические 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блокировки нежелательного контента, ограничить доступ к негативной информации, со-</w:t>
      </w:r>
      <w:r>
        <w:rPr>
          <w:spacing w:val="-62"/>
          <w:sz w:val="26"/>
        </w:rPr>
        <w:t xml:space="preserve"> </w:t>
      </w:r>
      <w:r>
        <w:rPr>
          <w:sz w:val="26"/>
        </w:rPr>
        <w:t>здать технические возможности для того, чтобы осуществлять родительский контроль за</w:t>
      </w:r>
      <w:r>
        <w:rPr>
          <w:spacing w:val="-62"/>
          <w:sz w:val="26"/>
        </w:rPr>
        <w:t xml:space="preserve"> </w:t>
      </w:r>
      <w:r>
        <w:rPr>
          <w:sz w:val="26"/>
        </w:rPr>
        <w:t>пребыванием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сайты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пос</w:t>
      </w:r>
      <w:r>
        <w:rPr>
          <w:sz w:val="26"/>
        </w:rPr>
        <w:t>ещаемые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46"/>
        </w:tabs>
        <w:ind w:right="148" w:firstLine="708"/>
        <w:rPr>
          <w:sz w:val="26"/>
        </w:rPr>
      </w:pPr>
      <w:r>
        <w:rPr>
          <w:sz w:val="26"/>
        </w:rPr>
        <w:t>психолого-педагогические методы связаны с тем, что в образовательном учре-</w:t>
      </w:r>
      <w:r>
        <w:rPr>
          <w:spacing w:val="1"/>
          <w:sz w:val="26"/>
        </w:rPr>
        <w:t xml:space="preserve"> </w:t>
      </w:r>
      <w:r>
        <w:rPr>
          <w:sz w:val="26"/>
        </w:rPr>
        <w:t>ждении у детей формируется медиа и компьютерная грамотность, стратегии 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 встрече с нежелательным контентом и опасными знакомыми в интернете,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р</w:t>
      </w:r>
      <w:r>
        <w:rPr>
          <w:sz w:val="26"/>
        </w:rPr>
        <w:t>азвивается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критические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мышление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интернета.</w:t>
      </w:r>
    </w:p>
    <w:p w:rsidR="00117080" w:rsidRDefault="00BE7805">
      <w:pPr>
        <w:pStyle w:val="a3"/>
        <w:ind w:right="160"/>
      </w:pPr>
      <w:r>
        <w:t>В школе должны быть предприняты меры блокировки негативного воздействия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Педагогам</w:t>
      </w:r>
      <w:r>
        <w:rPr>
          <w:spacing w:val="-1"/>
        </w:rPr>
        <w:t xml:space="preserve"> </w:t>
      </w:r>
      <w:r>
        <w:t>следует: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56"/>
        </w:tabs>
        <w:ind w:right="147" w:firstLine="708"/>
        <w:jc w:val="left"/>
        <w:rPr>
          <w:sz w:val="26"/>
        </w:rPr>
      </w:pPr>
      <w:r>
        <w:rPr>
          <w:sz w:val="26"/>
        </w:rPr>
        <w:t>подготовить</w:t>
      </w:r>
      <w:r>
        <w:rPr>
          <w:spacing w:val="39"/>
          <w:sz w:val="26"/>
        </w:rPr>
        <w:t xml:space="preserve"> </w:t>
      </w:r>
      <w:r>
        <w:rPr>
          <w:sz w:val="26"/>
        </w:rPr>
        <w:t>сознание</w:t>
      </w:r>
      <w:r>
        <w:rPr>
          <w:spacing w:val="4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41"/>
          <w:sz w:val="26"/>
        </w:rPr>
        <w:t xml:space="preserve"> </w:t>
      </w:r>
      <w:r>
        <w:rPr>
          <w:sz w:val="26"/>
        </w:rPr>
        <w:t>к</w:t>
      </w:r>
      <w:r>
        <w:rPr>
          <w:spacing w:val="41"/>
          <w:sz w:val="26"/>
        </w:rPr>
        <w:t xml:space="preserve"> </w:t>
      </w:r>
      <w:r>
        <w:rPr>
          <w:sz w:val="26"/>
        </w:rPr>
        <w:t>тому,</w:t>
      </w:r>
      <w:r>
        <w:rPr>
          <w:spacing w:val="40"/>
          <w:sz w:val="26"/>
        </w:rPr>
        <w:t xml:space="preserve"> </w:t>
      </w:r>
      <w:r>
        <w:rPr>
          <w:sz w:val="26"/>
        </w:rPr>
        <w:t>что</w:t>
      </w:r>
      <w:r>
        <w:rPr>
          <w:spacing w:val="40"/>
          <w:sz w:val="26"/>
        </w:rPr>
        <w:t xml:space="preserve"> </w:t>
      </w:r>
      <w:r>
        <w:rPr>
          <w:sz w:val="26"/>
        </w:rPr>
        <w:t>придется</w:t>
      </w:r>
      <w:r>
        <w:rPr>
          <w:spacing w:val="41"/>
          <w:sz w:val="26"/>
        </w:rPr>
        <w:t xml:space="preserve"> </w:t>
      </w:r>
      <w:r>
        <w:rPr>
          <w:sz w:val="26"/>
        </w:rPr>
        <w:t>противодействовать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негативным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информационным</w:t>
      </w:r>
      <w:r>
        <w:rPr>
          <w:spacing w:val="-1"/>
          <w:sz w:val="26"/>
        </w:rPr>
        <w:t xml:space="preserve"> </w:t>
      </w:r>
      <w:r>
        <w:rPr>
          <w:sz w:val="26"/>
        </w:rPr>
        <w:t>воздействиям;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211"/>
        </w:tabs>
        <w:ind w:right="160" w:firstLine="708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28"/>
          <w:sz w:val="26"/>
        </w:rPr>
        <w:t xml:space="preserve"> </w:t>
      </w:r>
      <w:r>
        <w:rPr>
          <w:sz w:val="26"/>
        </w:rPr>
        <w:t>информационную</w:t>
      </w:r>
      <w:r>
        <w:rPr>
          <w:spacing w:val="31"/>
          <w:sz w:val="26"/>
        </w:rPr>
        <w:t xml:space="preserve"> </w:t>
      </w:r>
      <w:r>
        <w:rPr>
          <w:sz w:val="26"/>
        </w:rPr>
        <w:t>грамотность,</w:t>
      </w:r>
      <w:r>
        <w:rPr>
          <w:spacing w:val="30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29"/>
          <w:sz w:val="26"/>
        </w:rPr>
        <w:t xml:space="preserve"> </w:t>
      </w:r>
      <w:r>
        <w:rPr>
          <w:sz w:val="26"/>
        </w:rPr>
        <w:t>всего,</w:t>
      </w:r>
      <w:r>
        <w:rPr>
          <w:spacing w:val="29"/>
          <w:sz w:val="26"/>
        </w:rPr>
        <w:t xml:space="preserve"> </w:t>
      </w:r>
      <w:r>
        <w:rPr>
          <w:sz w:val="26"/>
        </w:rPr>
        <w:t>конструктивное</w:t>
      </w:r>
      <w:r>
        <w:rPr>
          <w:spacing w:val="-62"/>
          <w:sz w:val="26"/>
        </w:rPr>
        <w:t xml:space="preserve"> </w:t>
      </w:r>
      <w:r>
        <w:rPr>
          <w:sz w:val="26"/>
        </w:rPr>
        <w:t>мышление;</w:t>
      </w:r>
    </w:p>
    <w:p w:rsidR="00117080" w:rsidRDefault="00BE7805">
      <w:pPr>
        <w:pStyle w:val="a4"/>
        <w:numPr>
          <w:ilvl w:val="0"/>
          <w:numId w:val="75"/>
        </w:numPr>
        <w:tabs>
          <w:tab w:val="left" w:pos="1113"/>
        </w:tabs>
        <w:spacing w:line="299" w:lineRule="exact"/>
        <w:ind w:left="1112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6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критически</w:t>
      </w:r>
      <w:r>
        <w:rPr>
          <w:spacing w:val="-6"/>
          <w:sz w:val="26"/>
        </w:rPr>
        <w:t xml:space="preserve"> </w:t>
      </w:r>
      <w:r>
        <w:rPr>
          <w:sz w:val="26"/>
        </w:rPr>
        <w:t>воспринимать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информацию;</w:t>
      </w:r>
    </w:p>
    <w:p w:rsidR="00117080" w:rsidRDefault="00117080">
      <w:pPr>
        <w:spacing w:line="299" w:lineRule="exact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75"/>
        </w:numPr>
        <w:tabs>
          <w:tab w:val="left" w:pos="1151"/>
        </w:tabs>
        <w:spacing w:before="76"/>
        <w:ind w:right="152" w:firstLine="708"/>
        <w:rPr>
          <w:sz w:val="26"/>
        </w:rPr>
      </w:pPr>
      <w:r>
        <w:rPr>
          <w:sz w:val="26"/>
        </w:rPr>
        <w:t>формировать способность отличат</w:t>
      </w:r>
      <w:r>
        <w:rPr>
          <w:sz w:val="26"/>
        </w:rPr>
        <w:t>ь качественную и некачественную (ложную,</w:t>
      </w:r>
      <w:r>
        <w:rPr>
          <w:spacing w:val="1"/>
          <w:sz w:val="26"/>
        </w:rPr>
        <w:t xml:space="preserve"> </w:t>
      </w:r>
      <w:r>
        <w:rPr>
          <w:sz w:val="26"/>
        </w:rPr>
        <w:t>деструктивную)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информацию.</w:t>
      </w:r>
    </w:p>
    <w:p w:rsidR="00117080" w:rsidRDefault="00BE7805">
      <w:pPr>
        <w:pStyle w:val="a3"/>
        <w:ind w:right="144"/>
      </w:pPr>
      <w:r>
        <w:t>Однако, чтобы качественно реализовать задачи по обеспечению информационной</w:t>
      </w:r>
      <w:r>
        <w:rPr>
          <w:spacing w:val="1"/>
        </w:rPr>
        <w:t xml:space="preserve"> </w:t>
      </w:r>
      <w:r>
        <w:t>безопасности обучающихся, необходимо осведомленность педагога как в теории, так и</w:t>
      </w:r>
      <w:r>
        <w:rPr>
          <w:spacing w:val="1"/>
        </w:rPr>
        <w:t xml:space="preserve"> </w:t>
      </w:r>
      <w:r>
        <w:t>практике информационной безопас</w:t>
      </w:r>
      <w:r>
        <w:t>ности. Педагог должен понимать, что именно защи-</w:t>
      </w:r>
      <w:r>
        <w:rPr>
          <w:spacing w:val="1"/>
        </w:rPr>
        <w:t xml:space="preserve"> </w:t>
      </w:r>
      <w:r>
        <w:t>щается, т.е. что является объектом, в нашем случае, это личность обучающегося. Затем</w:t>
      </w:r>
      <w:r>
        <w:rPr>
          <w:spacing w:val="1"/>
        </w:rPr>
        <w:t xml:space="preserve"> </w:t>
      </w:r>
      <w:r>
        <w:t>установить, от чего именно защищается личность ребенка, какие угрозы могут быть.</w:t>
      </w:r>
      <w:r>
        <w:rPr>
          <w:spacing w:val="1"/>
        </w:rPr>
        <w:t xml:space="preserve"> </w:t>
      </w:r>
      <w:r>
        <w:t>Немаловажным является, чтобы педагог пони</w:t>
      </w:r>
      <w:r>
        <w:t>мал необходимость предотвращения раз-</w:t>
      </w:r>
      <w:r>
        <w:rPr>
          <w:spacing w:val="1"/>
        </w:rPr>
        <w:t xml:space="preserve"> </w:t>
      </w:r>
      <w:r>
        <w:t>рушения самооценки ребенка, дезориентации в окружающей обстановке, потери инди-</w:t>
      </w:r>
      <w:r>
        <w:rPr>
          <w:spacing w:val="1"/>
        </w:rPr>
        <w:t xml:space="preserve"> </w:t>
      </w:r>
      <w:r>
        <w:t>видуальной уникальности, выбора неадекватных целей и способов поведения и т.д., а</w:t>
      </w:r>
      <w:r>
        <w:rPr>
          <w:spacing w:val="1"/>
        </w:rPr>
        <w:t xml:space="preserve"> </w:t>
      </w:r>
      <w:r>
        <w:t>также имеющихся представлений о путях снижения или избегания возможного ущерба.</w:t>
      </w:r>
      <w:r>
        <w:rPr>
          <w:spacing w:val="1"/>
        </w:rPr>
        <w:t xml:space="preserve"> </w:t>
      </w:r>
      <w:r>
        <w:t>И, конечно, важна уверенность педагога в том, что в процессе обучения именно он явля-</w:t>
      </w:r>
      <w:r>
        <w:rPr>
          <w:spacing w:val="-62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защиты личности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spacing w:before="2"/>
        <w:ind w:right="147"/>
      </w:pPr>
      <w:r>
        <w:t xml:space="preserve">Таким образом, в сложившихся современных условиях </w:t>
      </w:r>
      <w:r>
        <w:t>одной из приоритетных</w:t>
      </w:r>
      <w:r>
        <w:rPr>
          <w:spacing w:val="1"/>
        </w:rPr>
        <w:t xml:space="preserve"> </w:t>
      </w:r>
      <w:r>
        <w:t>задач школы в области информационной безопасности обучающихся является обеспе-</w:t>
      </w:r>
      <w:r>
        <w:rPr>
          <w:spacing w:val="1"/>
        </w:rPr>
        <w:t xml:space="preserve"> </w:t>
      </w:r>
      <w:r>
        <w:t>чение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условии</w:t>
      </w:r>
      <w:r>
        <w:rPr>
          <w:spacing w:val="65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всех негативных факторов, связанных с формированием гиперинформационного обще-</w:t>
      </w:r>
      <w:r>
        <w:rPr>
          <w:spacing w:val="1"/>
        </w:rPr>
        <w:t xml:space="preserve"> </w:t>
      </w:r>
      <w:r>
        <w:t>ства. Если сегодня не уделять внимание данному вопросу в школе, то все возможные</w:t>
      </w:r>
      <w:r>
        <w:rPr>
          <w:spacing w:val="1"/>
        </w:rPr>
        <w:t xml:space="preserve"> </w:t>
      </w:r>
      <w:r>
        <w:t>негативные последствия информационного воздействия войдут в реальность: проблемы</w:t>
      </w:r>
      <w:r>
        <w:rPr>
          <w:spacing w:val="1"/>
        </w:rPr>
        <w:t xml:space="preserve"> </w:t>
      </w:r>
      <w:r>
        <w:t>здоровья, связанные с переутомлением, психологической зависимостью, соматическими</w:t>
      </w:r>
      <w:r>
        <w:rPr>
          <w:spacing w:val="-62"/>
        </w:rPr>
        <w:t xml:space="preserve"> </w:t>
      </w:r>
      <w:r>
        <w:t>заболеваниям</w:t>
      </w:r>
      <w:r>
        <w:t>и, снижением работоспособности; эстетические проблемы, представлен-</w:t>
      </w:r>
      <w:r>
        <w:rPr>
          <w:spacing w:val="1"/>
        </w:rPr>
        <w:t xml:space="preserve"> </w:t>
      </w:r>
      <w:r>
        <w:t>ные переоценкой нравственных норм, снижением интереса к искусству, чтению, пове-</w:t>
      </w:r>
      <w:r>
        <w:rPr>
          <w:spacing w:val="1"/>
        </w:rPr>
        <w:t xml:space="preserve"> </w:t>
      </w:r>
      <w:r>
        <w:t>денческими проблемами – переносом образцов поведения из виртуальной действитель-</w:t>
      </w:r>
      <w:r>
        <w:rPr>
          <w:spacing w:val="1"/>
        </w:rPr>
        <w:t xml:space="preserve"> </w:t>
      </w:r>
      <w:r>
        <w:t>ности в реальную; проблемы</w:t>
      </w:r>
      <w:r>
        <w:t xml:space="preserve"> обучения, выраженные, прежде всего, сниженным интере-</w:t>
      </w:r>
      <w:r>
        <w:rPr>
          <w:spacing w:val="1"/>
        </w:rPr>
        <w:t xml:space="preserve"> </w:t>
      </w:r>
      <w:r>
        <w:t>сом к обучению, отсутствием времени, перегрузкой излишней информацией, низкой</w:t>
      </w:r>
      <w:r>
        <w:rPr>
          <w:spacing w:val="1"/>
        </w:rPr>
        <w:t xml:space="preserve"> </w:t>
      </w:r>
      <w:r>
        <w:t>успеваемостью.</w:t>
      </w:r>
    </w:p>
    <w:p w:rsidR="00117080" w:rsidRDefault="00BE7805">
      <w:pPr>
        <w:spacing w:line="273" w:lineRule="exact"/>
        <w:ind w:left="779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73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Власенко, М. С. Обеспечение информационной безопасности несовершеннолетних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Интернет:   современное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60"/>
          <w:sz w:val="24"/>
        </w:rPr>
        <w:t xml:space="preserve"> </w:t>
      </w:r>
      <w:r>
        <w:rPr>
          <w:sz w:val="24"/>
        </w:rPr>
        <w:t>и   совершенствование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50"/>
          <w:sz w:val="24"/>
        </w:rPr>
        <w:t xml:space="preserve"> </w:t>
      </w:r>
      <w:r>
        <w:rPr>
          <w:sz w:val="24"/>
        </w:rPr>
        <w:t>С.</w:t>
      </w:r>
      <w:r>
        <w:rPr>
          <w:spacing w:val="51"/>
          <w:sz w:val="24"/>
        </w:rPr>
        <w:t xml:space="preserve"> </w:t>
      </w:r>
      <w:r>
        <w:rPr>
          <w:sz w:val="24"/>
        </w:rPr>
        <w:t>Власенко</w:t>
      </w:r>
      <w:r>
        <w:rPr>
          <w:spacing w:val="51"/>
          <w:sz w:val="24"/>
        </w:rPr>
        <w:t xml:space="preserve"> </w:t>
      </w:r>
      <w:r>
        <w:rPr>
          <w:sz w:val="24"/>
        </w:rPr>
        <w:t>//</w:t>
      </w:r>
      <w:r>
        <w:rPr>
          <w:spacing w:val="52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52"/>
          <w:sz w:val="24"/>
        </w:rPr>
        <w:t xml:space="preserve"> </w:t>
      </w:r>
      <w:r>
        <w:rPr>
          <w:sz w:val="24"/>
        </w:rPr>
        <w:t>Волжского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51"/>
          <w:sz w:val="24"/>
        </w:rPr>
        <w:t xml:space="preserve"> </w:t>
      </w:r>
      <w:r>
        <w:rPr>
          <w:sz w:val="24"/>
        </w:rPr>
        <w:t>им.</w:t>
      </w:r>
      <w:r>
        <w:rPr>
          <w:spacing w:val="51"/>
          <w:sz w:val="24"/>
        </w:rPr>
        <w:t xml:space="preserve"> </w:t>
      </w:r>
      <w:r>
        <w:rPr>
          <w:sz w:val="24"/>
        </w:rPr>
        <w:t>В.</w:t>
      </w:r>
      <w:r>
        <w:rPr>
          <w:spacing w:val="51"/>
          <w:sz w:val="24"/>
        </w:rPr>
        <w:t xml:space="preserve"> </w:t>
      </w:r>
      <w:r>
        <w:rPr>
          <w:sz w:val="24"/>
        </w:rPr>
        <w:t>Н.</w:t>
      </w:r>
      <w:r>
        <w:rPr>
          <w:spacing w:val="51"/>
          <w:sz w:val="24"/>
        </w:rPr>
        <w:t xml:space="preserve"> </w:t>
      </w:r>
      <w:r>
        <w:rPr>
          <w:sz w:val="24"/>
        </w:rPr>
        <w:t>Татищева.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2019.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№</w:t>
      </w:r>
      <w:r>
        <w:rPr>
          <w:spacing w:val="50"/>
          <w:sz w:val="24"/>
        </w:rPr>
        <w:t xml:space="preserve"> </w:t>
      </w:r>
      <w:r>
        <w:rPr>
          <w:sz w:val="24"/>
        </w:rPr>
        <w:t>3.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С. 98-105.</w:t>
      </w:r>
    </w:p>
    <w:p w:rsidR="00117080" w:rsidRDefault="00BE7805">
      <w:pPr>
        <w:pStyle w:val="a4"/>
        <w:numPr>
          <w:ilvl w:val="0"/>
          <w:numId w:val="73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 xml:space="preserve">Грязнова,    Е.    В.    Особенности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социализации 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    /</w:t>
      </w:r>
      <w:r>
        <w:rPr>
          <w:spacing w:val="-57"/>
          <w:sz w:val="24"/>
        </w:rPr>
        <w:t xml:space="preserve"> </w:t>
      </w:r>
      <w:r>
        <w:rPr>
          <w:sz w:val="24"/>
        </w:rPr>
        <w:t>Е. В. Грязнова // Инновационная экономика: перспективы развития и совершенствования. –</w:t>
      </w:r>
      <w:r>
        <w:rPr>
          <w:spacing w:val="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С. 23-28.</w:t>
      </w:r>
    </w:p>
    <w:p w:rsidR="00117080" w:rsidRDefault="00BE7805">
      <w:pPr>
        <w:pStyle w:val="a4"/>
        <w:numPr>
          <w:ilvl w:val="0"/>
          <w:numId w:val="73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Тимофеева.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Орёл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 58 с.</w:t>
      </w:r>
    </w:p>
    <w:p w:rsidR="00117080" w:rsidRDefault="00BE7805">
      <w:pPr>
        <w:pStyle w:val="a4"/>
        <w:numPr>
          <w:ilvl w:val="0"/>
          <w:numId w:val="73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646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Доктрины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117080" w:rsidRDefault="00BE7805">
      <w:pPr>
        <w:pStyle w:val="a4"/>
        <w:numPr>
          <w:ilvl w:val="0"/>
          <w:numId w:val="73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Фе</w:t>
      </w:r>
      <w:r>
        <w:rPr>
          <w:sz w:val="24"/>
        </w:rPr>
        <w:t>деральный закон «О защите детей от информации, причиняющей вред их 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развитию» от 29.12.2010 №</w:t>
      </w:r>
      <w:r>
        <w:rPr>
          <w:spacing w:val="-1"/>
          <w:sz w:val="24"/>
        </w:rPr>
        <w:t xml:space="preserve"> </w:t>
      </w:r>
      <w:r>
        <w:rPr>
          <w:sz w:val="24"/>
        </w:rPr>
        <w:t>436-ФЗ.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513" w:right="1411"/>
      </w:pPr>
      <w:r>
        <w:t>ТЕОРЕТИЧЕСКИЕ ОСНОВЫ ВЗАИМОДЕЙСТВИЯ СЕМЬИ</w:t>
      </w:r>
      <w:r>
        <w:rPr>
          <w:spacing w:val="-6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117080" w:rsidRDefault="00BE7805">
      <w:pPr>
        <w:pStyle w:val="Heading2"/>
        <w:spacing w:line="240" w:lineRule="auto"/>
        <w:ind w:left="3405" w:right="3307" w:firstLine="6"/>
      </w:pPr>
      <w:r>
        <w:t>Дорохова Ирина Олеговна,</w:t>
      </w:r>
      <w:r>
        <w:rPr>
          <w:spacing w:val="1"/>
        </w:rPr>
        <w:t xml:space="preserve"> </w:t>
      </w:r>
      <w:r>
        <w:t>Карпунина</w:t>
      </w:r>
      <w:r>
        <w:rPr>
          <w:spacing w:val="-10"/>
        </w:rPr>
        <w:t xml:space="preserve"> </w:t>
      </w:r>
      <w:r>
        <w:t>Яна</w:t>
      </w:r>
      <w:r>
        <w:rPr>
          <w:spacing w:val="-11"/>
        </w:rPr>
        <w:t xml:space="preserve"> </w:t>
      </w:r>
      <w:r>
        <w:t>Валентиновна,</w:t>
      </w:r>
    </w:p>
    <w:p w:rsidR="00117080" w:rsidRDefault="00BE7805">
      <w:pPr>
        <w:ind w:left="260" w:right="155"/>
        <w:jc w:val="center"/>
        <w:rPr>
          <w:i/>
          <w:sz w:val="26"/>
        </w:rPr>
      </w:pPr>
      <w:r>
        <w:rPr>
          <w:i/>
          <w:sz w:val="26"/>
        </w:rPr>
        <w:t>учителя начальных классов муниципального автономного общеобразовательного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«Средняя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17»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Губкина</w:t>
      </w:r>
    </w:p>
    <w:p w:rsidR="00117080" w:rsidRDefault="00BE7805">
      <w:pPr>
        <w:spacing w:before="2"/>
        <w:ind w:left="1222" w:right="1123"/>
        <w:jc w:val="center"/>
        <w:rPr>
          <w:i/>
          <w:sz w:val="26"/>
        </w:rPr>
      </w:pP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0"/>
      </w:pPr>
      <w:r>
        <w:t>Самым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Благополучный</w:t>
      </w:r>
      <w:r>
        <w:rPr>
          <w:spacing w:val="1"/>
        </w:rPr>
        <w:t xml:space="preserve"> </w:t>
      </w:r>
      <w:r>
        <w:t>исход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отделен от семьи, ведь родители являются первыми и главными воспитателями своих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до</w:t>
      </w:r>
      <w:r>
        <w:rPr>
          <w:spacing w:val="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жизни [1].</w:t>
      </w:r>
    </w:p>
    <w:p w:rsidR="00117080" w:rsidRDefault="00BE7805">
      <w:pPr>
        <w:pStyle w:val="a3"/>
        <w:ind w:right="147"/>
      </w:pPr>
      <w:r>
        <w:t>Согласно закону «Об образовании», в котором говорится, что родители считаются</w:t>
      </w:r>
      <w:r>
        <w:rPr>
          <w:spacing w:val="-62"/>
        </w:rPr>
        <w:t xml:space="preserve"> </w:t>
      </w:r>
      <w:r>
        <w:t xml:space="preserve">первыми учителями, им необходимо с раннего детства </w:t>
      </w:r>
      <w:r>
        <w:t>закладывать основы развития фи-</w:t>
      </w:r>
      <w:r>
        <w:rPr>
          <w:spacing w:val="-62"/>
        </w:rPr>
        <w:t xml:space="preserve"> </w:t>
      </w:r>
      <w:r>
        <w:t>зической, нравственной и интеллектуальной природы ребенка. В данном контексте ме-</w:t>
      </w:r>
      <w:r>
        <w:rPr>
          <w:spacing w:val="1"/>
        </w:rPr>
        <w:t xml:space="preserve"> </w:t>
      </w:r>
      <w:r>
        <w:t>няется также позиция дошкольного учреждения в сторону работы с семьей. Дошкольное</w:t>
      </w:r>
      <w:r>
        <w:rPr>
          <w:spacing w:val="-62"/>
        </w:rPr>
        <w:t xml:space="preserve"> </w:t>
      </w:r>
      <w:r>
        <w:t>детство является уникальным периодом в жизни ребенка, в моме</w:t>
      </w:r>
      <w:r>
        <w:t>нт которого сформиро-</w:t>
      </w:r>
      <w:r>
        <w:rPr>
          <w:spacing w:val="1"/>
        </w:rPr>
        <w:t xml:space="preserve"> </w:t>
      </w:r>
      <w:r>
        <w:t>вывается здоровье и развитие человека. В семье, где дети получают первые нравствен-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характер.</w:t>
      </w:r>
    </w:p>
    <w:p w:rsidR="00117080" w:rsidRDefault="00BE7805">
      <w:pPr>
        <w:pStyle w:val="a3"/>
        <w:ind w:right="151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-62"/>
        </w:rPr>
        <w:t xml:space="preserve"> </w:t>
      </w:r>
      <w:r>
        <w:t>детсадовской организации и родителей восп</w:t>
      </w:r>
      <w:r>
        <w:t>итанников. Нахождение точек соприкосно-</w:t>
      </w:r>
      <w:r>
        <w:rPr>
          <w:spacing w:val="1"/>
        </w:rPr>
        <w:t xml:space="preserve"> </w:t>
      </w:r>
      <w:r>
        <w:t>вения между педагогами и родителями учащихся является одним из основных пунктов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проблемы.</w:t>
      </w:r>
    </w:p>
    <w:p w:rsidR="00117080" w:rsidRDefault="00BE7805">
      <w:pPr>
        <w:pStyle w:val="a3"/>
        <w:ind w:right="145"/>
      </w:pPr>
      <w:r>
        <w:t>В связи с многочисленными изменениями, происшедшими в России в конце 20 в</w:t>
      </w:r>
      <w:r>
        <w:rPr>
          <w:spacing w:val="1"/>
        </w:rPr>
        <w:t xml:space="preserve"> </w:t>
      </w:r>
      <w:r>
        <w:t>начале 21 века, усиливается воспитательная рабо</w:t>
      </w:r>
      <w:r>
        <w:t>та в семье и воспитании, совершен-</w:t>
      </w:r>
      <w:r>
        <w:rPr>
          <w:spacing w:val="1"/>
        </w:rPr>
        <w:t xml:space="preserve"> </w:t>
      </w:r>
      <w:r>
        <w:t>ствуется</w:t>
      </w:r>
      <w:r>
        <w:rPr>
          <w:spacing w:val="65"/>
        </w:rPr>
        <w:t xml:space="preserve"> </w:t>
      </w:r>
      <w:r>
        <w:t>система</w:t>
      </w:r>
      <w:r>
        <w:rPr>
          <w:spacing w:val="65"/>
        </w:rPr>
        <w:t xml:space="preserve"> </w:t>
      </w:r>
      <w:r>
        <w:t>образования.</w:t>
      </w:r>
      <w:r>
        <w:rPr>
          <w:spacing w:val="65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поскольку</w:t>
      </w:r>
      <w:r>
        <w:rPr>
          <w:spacing w:val="65"/>
        </w:rPr>
        <w:t xml:space="preserve"> </w:t>
      </w:r>
      <w:r>
        <w:t>исследования</w:t>
      </w:r>
      <w:r>
        <w:rPr>
          <w:spacing w:val="65"/>
        </w:rPr>
        <w:t xml:space="preserve"> </w:t>
      </w:r>
      <w:r>
        <w:t>таких</w:t>
      </w:r>
      <w:r>
        <w:rPr>
          <w:spacing w:val="65"/>
        </w:rPr>
        <w:t xml:space="preserve"> </w:t>
      </w:r>
      <w:r>
        <w:t>педагогов,</w:t>
      </w:r>
      <w:r>
        <w:rPr>
          <w:spacing w:val="65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Е.П. Арнаутова, В.П. Дуброва, О.Л. Зверева, В.М. Иванова, Т.А. Марковайдра, родители</w:t>
      </w:r>
      <w:r>
        <w:rPr>
          <w:spacing w:val="-62"/>
        </w:rPr>
        <w:t xml:space="preserve"> </w:t>
      </w:r>
      <w:r>
        <w:t>допускают множество ошибок в процессе воспитания в связи с недостатком воспита-</w:t>
      </w:r>
      <w:r>
        <w:rPr>
          <w:spacing w:val="1"/>
        </w:rPr>
        <w:t xml:space="preserve"> </w:t>
      </w:r>
      <w:r>
        <w:t>тельных</w:t>
      </w:r>
      <w:r>
        <w:rPr>
          <w:spacing w:val="-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51"/>
      </w:pPr>
      <w:r>
        <w:t>Руководство дошкольного учреждения одним из первых идет на открытые отно-</w:t>
      </w:r>
      <w:r>
        <w:rPr>
          <w:spacing w:val="1"/>
        </w:rPr>
        <w:t xml:space="preserve"> </w:t>
      </w:r>
      <w:r>
        <w:t>шения с родителями. Работники образовательной организации должны постоянно рас-</w:t>
      </w:r>
      <w:r>
        <w:rPr>
          <w:spacing w:val="1"/>
        </w:rPr>
        <w:t xml:space="preserve"> </w:t>
      </w:r>
      <w:r>
        <w:t>ши</w:t>
      </w:r>
      <w:r>
        <w:t>рять требования к своим профессиональным навыкам, знаниям и умениям, отноше-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 и</w:t>
      </w:r>
      <w:r>
        <w:rPr>
          <w:spacing w:val="-1"/>
        </w:rPr>
        <w:t xml:space="preserve"> </w:t>
      </w:r>
      <w:r>
        <w:t>родителям.</w:t>
      </w:r>
    </w:p>
    <w:p w:rsidR="00117080" w:rsidRDefault="00BE7805">
      <w:pPr>
        <w:pStyle w:val="a3"/>
        <w:ind w:right="149"/>
      </w:pPr>
      <w:r>
        <w:t>В настоящее время система дошкольного образования перестраивается. Особое</w:t>
      </w:r>
      <w:r>
        <w:rPr>
          <w:spacing w:val="1"/>
        </w:rPr>
        <w:t xml:space="preserve"> </w:t>
      </w:r>
      <w:r>
        <w:t>внимание уделяется организации учебного процесса. Сотрудники новой администра</w:t>
      </w:r>
      <w:r>
        <w:t>ции</w:t>
      </w:r>
      <w:r>
        <w:rPr>
          <w:spacing w:val="1"/>
        </w:rPr>
        <w:t xml:space="preserve"> </w:t>
      </w:r>
      <w:r>
        <w:t>школы ищут новые нетрадиционные способы и средства взаимодействия с родителями</w:t>
      </w:r>
      <w:r>
        <w:rPr>
          <w:spacing w:val="1"/>
        </w:rPr>
        <w:t xml:space="preserve"> </w:t>
      </w:r>
      <w:r>
        <w:t>учащихся, основанные на единстве воспитательных воздействий на ребенка. Характер</w:t>
      </w:r>
      <w:r>
        <w:rPr>
          <w:spacing w:val="1"/>
        </w:rPr>
        <w:t xml:space="preserve"> </w:t>
      </w:r>
      <w:r>
        <w:t>сотрудничества как проекта становится все более и более важным. Они меняют роль</w:t>
      </w:r>
      <w:r>
        <w:rPr>
          <w:spacing w:val="1"/>
        </w:rPr>
        <w:t xml:space="preserve"> </w:t>
      </w:r>
      <w:r>
        <w:t>профессоров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вузом,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научиться работать в «команде», понять метод коллективной психологии; получить хо-</w:t>
      </w:r>
      <w:r>
        <w:rPr>
          <w:spacing w:val="1"/>
        </w:rPr>
        <w:t xml:space="preserve"> </w:t>
      </w:r>
      <w:r>
        <w:t>рошее открытие для учащихся и родителей, объединить работу педагогов, родителей 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</w:t>
      </w:r>
      <w:r>
        <w:t>мы [4].</w:t>
      </w:r>
    </w:p>
    <w:p w:rsidR="00117080" w:rsidRDefault="00BE7805">
      <w:pPr>
        <w:pStyle w:val="a3"/>
        <w:ind w:right="151"/>
      </w:pPr>
      <w:r>
        <w:t>Значение семейного и социального воспитания в раннем детстве. Воспитание в</w:t>
      </w:r>
      <w:r>
        <w:rPr>
          <w:spacing w:val="1"/>
        </w:rPr>
        <w:t xml:space="preserve"> </w:t>
      </w:r>
      <w:r>
        <w:t>семье – большинство родителей осознают свою ответственность в воспитании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общества,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детства</w:t>
      </w:r>
      <w:r>
        <w:rPr>
          <w:spacing w:val="15"/>
        </w:rPr>
        <w:t xml:space="preserve"> </w:t>
      </w:r>
      <w:r>
        <w:t>понимают</w:t>
      </w:r>
      <w:r>
        <w:rPr>
          <w:spacing w:val="15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воспитания,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много</w:t>
      </w:r>
      <w:r>
        <w:rPr>
          <w:spacing w:val="15"/>
        </w:rPr>
        <w:t xml:space="preserve"> </w:t>
      </w:r>
      <w:r>
        <w:t>работают.</w:t>
      </w:r>
      <w:r>
        <w:rPr>
          <w:spacing w:val="18"/>
        </w:rPr>
        <w:t xml:space="preserve"> </w:t>
      </w:r>
      <w:r>
        <w:t>Во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>многих семьях родители хорошо знают своих детей, понимают основные задачи воспи-</w:t>
      </w:r>
      <w:r>
        <w:rPr>
          <w:spacing w:val="1"/>
        </w:rPr>
        <w:t xml:space="preserve"> </w:t>
      </w:r>
      <w:r>
        <w:t>тания и</w:t>
      </w:r>
      <w:r>
        <w:rPr>
          <w:spacing w:val="-1"/>
        </w:rPr>
        <w:t xml:space="preserve"> </w:t>
      </w:r>
      <w:r>
        <w:t>добиваются</w:t>
      </w:r>
      <w:r>
        <w:rPr>
          <w:spacing w:val="-1"/>
        </w:rPr>
        <w:t xml:space="preserve"> </w:t>
      </w:r>
      <w:r>
        <w:t>хороших</w:t>
      </w:r>
      <w:r>
        <w:rPr>
          <w:spacing w:val="-1"/>
        </w:rPr>
        <w:t xml:space="preserve"> </w:t>
      </w:r>
      <w:r>
        <w:t>результатов.</w:t>
      </w:r>
    </w:p>
    <w:p w:rsidR="00117080" w:rsidRDefault="00BE7805">
      <w:pPr>
        <w:pStyle w:val="a3"/>
        <w:ind w:right="148"/>
      </w:pPr>
      <w:r>
        <w:rPr>
          <w:color w:val="1A1A1A"/>
        </w:rPr>
        <w:t xml:space="preserve">Воспитание в дошкольной организации </w:t>
      </w:r>
      <w:r>
        <w:t>– ребенок воспитывается в специальной</w:t>
      </w:r>
      <w:r>
        <w:rPr>
          <w:spacing w:val="1"/>
        </w:rPr>
        <w:t xml:space="preserve"> </w:t>
      </w:r>
      <w:r>
        <w:t>образовательной среде, с ним работают подг</w:t>
      </w:r>
      <w:r>
        <w:t>отовленные педагоги. Знание – это наука.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стать системным</w:t>
      </w:r>
      <w:r>
        <w:rPr>
          <w:spacing w:val="-3"/>
        </w:rPr>
        <w:t xml:space="preserve"> </w:t>
      </w:r>
      <w:r>
        <w:t>подходом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образованию.</w:t>
      </w:r>
    </w:p>
    <w:p w:rsidR="00117080" w:rsidRDefault="00BE7805">
      <w:pPr>
        <w:pStyle w:val="a3"/>
        <w:spacing w:before="1"/>
        <w:ind w:right="150"/>
      </w:pPr>
      <w:r>
        <w:t>Семья и детский сад – два социальных института, которые не могут существовать</w:t>
      </w:r>
      <w:r>
        <w:rPr>
          <w:spacing w:val="1"/>
        </w:rPr>
        <w:t xml:space="preserve"> </w:t>
      </w:r>
      <w:r>
        <w:t>друг без друга. Их взаимодействие является одной из главных тем</w:t>
      </w:r>
      <w:r>
        <w:t>. В отличие от педаго-</w:t>
      </w:r>
      <w:r>
        <w:rPr>
          <w:spacing w:val="1"/>
        </w:rPr>
        <w:t xml:space="preserve"> </w:t>
      </w:r>
      <w:r>
        <w:t>гов с академическими знаниями, старшие члены семьи не всегда обладают знаниями и</w:t>
      </w:r>
      <w:r>
        <w:rPr>
          <w:spacing w:val="1"/>
        </w:rPr>
        <w:t xml:space="preserve"> </w:t>
      </w:r>
      <w:r>
        <w:t>умениями, чтобы установить правильные отношения с ребенком, адекватно защитить</w:t>
      </w:r>
      <w:r>
        <w:rPr>
          <w:spacing w:val="1"/>
        </w:rPr>
        <w:t xml:space="preserve"> </w:t>
      </w:r>
      <w:r>
        <w:t>позитивное развитие его личности. Для обеспечения наилучших условий жизни</w:t>
      </w:r>
      <w:r>
        <w:t xml:space="preserve"> и вос-</w:t>
      </w:r>
      <w:r>
        <w:rPr>
          <w:spacing w:val="1"/>
        </w:rPr>
        <w:t xml:space="preserve"> </w:t>
      </w:r>
      <w:r>
        <w:t>питания ребенка, формирования основ истинной личности, хорошего характера необхо-</w:t>
      </w:r>
      <w:r>
        <w:rPr>
          <w:spacing w:val="1"/>
        </w:rPr>
        <w:t xml:space="preserve"> </w:t>
      </w:r>
      <w:r>
        <w:t>димо</w:t>
      </w:r>
      <w:r>
        <w:rPr>
          <w:spacing w:val="-3"/>
        </w:rPr>
        <w:t xml:space="preserve"> </w:t>
      </w:r>
      <w:r>
        <w:t>укреплять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[6].</w:t>
      </w:r>
    </w:p>
    <w:p w:rsidR="00117080" w:rsidRDefault="00BE7805">
      <w:pPr>
        <w:pStyle w:val="a3"/>
        <w:ind w:right="148"/>
      </w:pPr>
      <w:r>
        <w:t>В своем исследовании Т.М. Маркова систематизировала факторы, определяющие</w:t>
      </w:r>
      <w:r>
        <w:rPr>
          <w:spacing w:val="1"/>
        </w:rPr>
        <w:t xml:space="preserve"> </w:t>
      </w:r>
      <w:r>
        <w:t>силу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долгов</w:t>
      </w:r>
      <w:r>
        <w:t>ечность семейного</w:t>
      </w:r>
      <w:r>
        <w:rPr>
          <w:spacing w:val="-1"/>
        </w:rPr>
        <w:t xml:space="preserve"> </w:t>
      </w:r>
      <w:r>
        <w:t>воспитания:</w:t>
      </w:r>
    </w:p>
    <w:p w:rsidR="00117080" w:rsidRDefault="00BE7805">
      <w:pPr>
        <w:pStyle w:val="a4"/>
        <w:numPr>
          <w:ilvl w:val="0"/>
          <w:numId w:val="72"/>
        </w:numPr>
        <w:tabs>
          <w:tab w:val="left" w:pos="1386"/>
        </w:tabs>
        <w:ind w:right="158" w:firstLine="708"/>
        <w:jc w:val="both"/>
        <w:rPr>
          <w:sz w:val="26"/>
        </w:rPr>
      </w:pPr>
      <w:r>
        <w:rPr>
          <w:sz w:val="26"/>
        </w:rPr>
        <w:t>Взросление в семье отражается на глубине эмоций и отношений. Эффектив-</w:t>
      </w:r>
      <w:r>
        <w:rPr>
          <w:spacing w:val="1"/>
          <w:sz w:val="26"/>
        </w:rPr>
        <w:t xml:space="preserve"> </w:t>
      </w:r>
      <w:r>
        <w:rPr>
          <w:sz w:val="26"/>
        </w:rPr>
        <w:t>ность семейного воспитания во многом определяется эмоциональными связями, объ-</w:t>
      </w:r>
      <w:r>
        <w:rPr>
          <w:spacing w:val="1"/>
          <w:sz w:val="26"/>
        </w:rPr>
        <w:t xml:space="preserve"> </w:t>
      </w:r>
      <w:r>
        <w:rPr>
          <w:sz w:val="26"/>
        </w:rPr>
        <w:t>единяющими</w:t>
      </w:r>
      <w:r>
        <w:rPr>
          <w:spacing w:val="-2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"/>
          <w:sz w:val="26"/>
        </w:rPr>
        <w:t xml:space="preserve"> </w:t>
      </w:r>
      <w:r>
        <w:rPr>
          <w:sz w:val="26"/>
        </w:rPr>
        <w:t>ведь</w:t>
      </w:r>
      <w:r>
        <w:rPr>
          <w:spacing w:val="-2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защищены</w:t>
      </w:r>
      <w:r>
        <w:rPr>
          <w:spacing w:val="1"/>
          <w:sz w:val="26"/>
        </w:rPr>
        <w:t xml:space="preserve"> </w:t>
      </w:r>
      <w:r>
        <w:rPr>
          <w:sz w:val="26"/>
        </w:rPr>
        <w:t>от внешних</w:t>
      </w:r>
      <w:r>
        <w:rPr>
          <w:spacing w:val="-2"/>
          <w:sz w:val="26"/>
        </w:rPr>
        <w:t xml:space="preserve"> </w:t>
      </w:r>
      <w:r>
        <w:rPr>
          <w:sz w:val="26"/>
        </w:rPr>
        <w:t>угроз.</w:t>
      </w:r>
    </w:p>
    <w:p w:rsidR="00117080" w:rsidRDefault="00BE7805">
      <w:pPr>
        <w:pStyle w:val="a4"/>
        <w:numPr>
          <w:ilvl w:val="0"/>
          <w:numId w:val="72"/>
        </w:numPr>
        <w:tabs>
          <w:tab w:val="left" w:pos="1386"/>
        </w:tabs>
        <w:spacing w:before="1"/>
        <w:ind w:right="150" w:firstLine="708"/>
        <w:jc w:val="both"/>
        <w:rPr>
          <w:sz w:val="26"/>
        </w:rPr>
      </w:pPr>
      <w:r>
        <w:rPr>
          <w:sz w:val="26"/>
        </w:rPr>
        <w:t>Воспитание в семье дифференцируется наличием и сроком действия воспита-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матери,</w:t>
      </w:r>
      <w:r>
        <w:rPr>
          <w:spacing w:val="1"/>
          <w:sz w:val="26"/>
        </w:rPr>
        <w:t xml:space="preserve"> </w:t>
      </w:r>
      <w:r>
        <w:rPr>
          <w:sz w:val="26"/>
        </w:rPr>
        <w:t>отца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членов семьи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 образом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жизни.</w:t>
      </w:r>
    </w:p>
    <w:p w:rsidR="00117080" w:rsidRDefault="00BE7805">
      <w:pPr>
        <w:pStyle w:val="a4"/>
        <w:numPr>
          <w:ilvl w:val="0"/>
          <w:numId w:val="72"/>
        </w:numPr>
        <w:tabs>
          <w:tab w:val="left" w:pos="1386"/>
        </w:tabs>
        <w:ind w:right="159" w:firstLine="708"/>
        <w:jc w:val="both"/>
        <w:rPr>
          <w:sz w:val="26"/>
        </w:rPr>
      </w:pPr>
      <w:r>
        <w:rPr>
          <w:sz w:val="26"/>
        </w:rPr>
        <w:t>Семья имеет возможность вовлечь ребенка в различные виды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(хозяйственная,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трудовая,</w:t>
      </w:r>
      <w:r>
        <w:rPr>
          <w:spacing w:val="-1"/>
          <w:sz w:val="26"/>
        </w:rPr>
        <w:t xml:space="preserve"> </w:t>
      </w:r>
      <w:r>
        <w:rPr>
          <w:sz w:val="26"/>
        </w:rPr>
        <w:t>домашняя)</w:t>
      </w:r>
      <w:r>
        <w:rPr>
          <w:spacing w:val="-1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right="151"/>
      </w:pPr>
      <w:r>
        <w:t>С 1960-х годов наша страна имеет богатый опыт воспитания родителей в «школе</w:t>
      </w:r>
      <w:r>
        <w:rPr>
          <w:spacing w:val="1"/>
        </w:rPr>
        <w:t xml:space="preserve"> </w:t>
      </w:r>
      <w:r>
        <w:t>матери», «педагогических вузах», «общем родительском воспитании» и др. политика.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2"/>
        </w:rPr>
        <w:t xml:space="preserve"> </w:t>
      </w:r>
      <w:r>
        <w:t>такой</w:t>
      </w:r>
      <w:r>
        <w:rPr>
          <w:spacing w:val="12"/>
        </w:rPr>
        <w:t xml:space="preserve"> </w:t>
      </w:r>
      <w:r>
        <w:t>политики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то,</w:t>
      </w:r>
      <w:r>
        <w:rPr>
          <w:spacing w:val="15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университет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родители</w:t>
      </w:r>
      <w:r>
        <w:rPr>
          <w:spacing w:val="12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работают</w:t>
      </w:r>
      <w:r>
        <w:rPr>
          <w:spacing w:val="11"/>
        </w:rPr>
        <w:t xml:space="preserve"> </w:t>
      </w:r>
      <w:r>
        <w:t>друг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117080" w:rsidRDefault="00BE7805">
      <w:pPr>
        <w:pStyle w:val="a3"/>
        <w:ind w:right="148"/>
      </w:pPr>
      <w:r>
        <w:t>В ХХ веке было проведено педагогическое исследование, целью которого было</w:t>
      </w:r>
      <w:r>
        <w:rPr>
          <w:spacing w:val="1"/>
        </w:rPr>
        <w:t xml:space="preserve"> </w:t>
      </w:r>
      <w:r>
        <w:t>установление путей и средств, обеспечивающих функционирование системы «школа-</w:t>
      </w:r>
      <w:r>
        <w:rPr>
          <w:spacing w:val="1"/>
        </w:rPr>
        <w:t xml:space="preserve"> </w:t>
      </w:r>
      <w:r>
        <w:t>семья-общественность». Особое внимание уделяется интеграции социального и семей-</w:t>
      </w:r>
      <w:r>
        <w:rPr>
          <w:spacing w:val="1"/>
        </w:rPr>
        <w:t xml:space="preserve"> </w:t>
      </w:r>
      <w:r>
        <w:t>ного</w:t>
      </w:r>
      <w:r>
        <w:rPr>
          <w:spacing w:val="65"/>
        </w:rPr>
        <w:t xml:space="preserve"> </w:t>
      </w:r>
      <w:r>
        <w:t>воспитания.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рабо</w:t>
      </w:r>
      <w:r>
        <w:t>тах</w:t>
      </w:r>
      <w:r>
        <w:rPr>
          <w:spacing w:val="65"/>
        </w:rPr>
        <w:t xml:space="preserve"> </w:t>
      </w:r>
      <w:r>
        <w:t>И.В.</w:t>
      </w:r>
      <w:r>
        <w:rPr>
          <w:spacing w:val="65"/>
        </w:rPr>
        <w:t xml:space="preserve"> </w:t>
      </w:r>
      <w:r>
        <w:t>Гребенникова,</w:t>
      </w:r>
      <w:r>
        <w:rPr>
          <w:spacing w:val="65"/>
        </w:rPr>
        <w:t xml:space="preserve"> </w:t>
      </w:r>
      <w:r>
        <w:t>Г.И.</w:t>
      </w:r>
      <w:r>
        <w:rPr>
          <w:spacing w:val="65"/>
        </w:rPr>
        <w:t xml:space="preserve"> </w:t>
      </w:r>
      <w:r>
        <w:t>Легонький,</w:t>
      </w:r>
      <w:r>
        <w:rPr>
          <w:spacing w:val="65"/>
        </w:rPr>
        <w:t xml:space="preserve"> </w:t>
      </w:r>
      <w:r>
        <w:t>А.М.</w:t>
      </w:r>
      <w:r>
        <w:rPr>
          <w:spacing w:val="65"/>
        </w:rPr>
        <w:t xml:space="preserve"> </w:t>
      </w:r>
      <w:r>
        <w:t>Низовой,</w:t>
      </w:r>
      <w:r>
        <w:rPr>
          <w:spacing w:val="1"/>
        </w:rPr>
        <w:t xml:space="preserve"> </w:t>
      </w:r>
      <w:r>
        <w:t>Н.П. Харитонова и другие авторы рассмотрели эффективность различных видов и мето-</w:t>
      </w:r>
      <w:r>
        <w:rPr>
          <w:spacing w:val="1"/>
        </w:rPr>
        <w:t xml:space="preserve"> </w:t>
      </w:r>
      <w:r>
        <w:t>дов оказания воспитательной помощи родителям по разным программам: «органическое</w:t>
      </w:r>
      <w:r>
        <w:rPr>
          <w:spacing w:val="-62"/>
        </w:rPr>
        <w:t xml:space="preserve"> </w:t>
      </w:r>
      <w:r>
        <w:t>сочетание социального и семейного воспит</w:t>
      </w:r>
      <w:r>
        <w:t>ания родителей», «взаимодействие семейно-</w:t>
      </w:r>
      <w:r>
        <w:rPr>
          <w:spacing w:val="1"/>
        </w:rPr>
        <w:t xml:space="preserve"> </w:t>
      </w:r>
      <w:r>
        <w:t>го и социального воспитания», «педагогическое воспитание», «педагогическая пропа-</w:t>
      </w:r>
      <w:r>
        <w:rPr>
          <w:spacing w:val="1"/>
        </w:rPr>
        <w:t xml:space="preserve"> </w:t>
      </w:r>
      <w:r>
        <w:t>ганда»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7080" w:rsidRDefault="00BE7805">
      <w:pPr>
        <w:pStyle w:val="a3"/>
        <w:spacing w:before="1"/>
        <w:ind w:right="155"/>
      </w:pPr>
      <w:r>
        <w:t>Педагогическая пропаганда – это распространение важных сведений об образова-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и воспитании среди</w:t>
      </w:r>
      <w:r>
        <w:rPr>
          <w:spacing w:val="-1"/>
        </w:rPr>
        <w:t xml:space="preserve"> </w:t>
      </w:r>
      <w:r>
        <w:t>широких</w:t>
      </w:r>
      <w:r>
        <w:rPr>
          <w:spacing w:val="-1"/>
        </w:rPr>
        <w:t xml:space="preserve"> </w:t>
      </w:r>
      <w:r>
        <w:t>масс</w:t>
      </w:r>
      <w:r>
        <w:rPr>
          <w:spacing w:val="2"/>
        </w:rPr>
        <w:t xml:space="preserve"> </w:t>
      </w:r>
      <w:r>
        <w:t>[5].</w:t>
      </w:r>
    </w:p>
    <w:p w:rsidR="00117080" w:rsidRDefault="00BE7805">
      <w:pPr>
        <w:pStyle w:val="a3"/>
        <w:ind w:right="151"/>
      </w:pPr>
      <w:r>
        <w:t>К</w:t>
      </w:r>
      <w:r>
        <w:t>ак информационная система для обучения знаниям, это общеизвестно для роди-</w:t>
      </w:r>
      <w:r>
        <w:rPr>
          <w:spacing w:val="1"/>
        </w:rPr>
        <w:t xml:space="preserve"> </w:t>
      </w:r>
      <w:r>
        <w:t>телей. Это отличная система для разных типов усвоения знаний с учетом разных типов</w:t>
      </w:r>
      <w:r>
        <w:rPr>
          <w:spacing w:val="1"/>
        </w:rPr>
        <w:t xml:space="preserve"> </w:t>
      </w:r>
      <w:r>
        <w:t>родителей. Целью общего образования является повышение педагогического мастерства</w:t>
      </w:r>
      <w:r>
        <w:rPr>
          <w:spacing w:val="-6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[10].</w:t>
      </w:r>
    </w:p>
    <w:p w:rsidR="00117080" w:rsidRDefault="00BE7805">
      <w:pPr>
        <w:pStyle w:val="a3"/>
        <w:ind w:right="145"/>
      </w:pPr>
      <w:r>
        <w:t>Следует отметить, что формирование воспитательной культуры родителей начи-</w:t>
      </w:r>
      <w:r>
        <w:rPr>
          <w:spacing w:val="1"/>
        </w:rPr>
        <w:t xml:space="preserve"> </w:t>
      </w:r>
      <w:r>
        <w:t>нается с детства ребенка. Это связано с включением детей в деятельность, проводимую</w:t>
      </w:r>
      <w:r>
        <w:rPr>
          <w:spacing w:val="1"/>
        </w:rPr>
        <w:t xml:space="preserve"> </w:t>
      </w:r>
      <w:r>
        <w:t>взрослыми, подражая им; эффективность учителей и инструкторов, интеграция исполь-</w:t>
      </w:r>
      <w:r>
        <w:rPr>
          <w:spacing w:val="1"/>
        </w:rPr>
        <w:t xml:space="preserve"> </w:t>
      </w:r>
      <w:r>
        <w:t>зуемых ими мето</w:t>
      </w:r>
      <w:r>
        <w:t>дов обучения, стиль общения; общение с другими детьми. Процесс</w:t>
      </w:r>
      <w:r>
        <w:rPr>
          <w:spacing w:val="1"/>
        </w:rPr>
        <w:t xml:space="preserve"> </w:t>
      </w:r>
      <w:r>
        <w:t>обучения продолжает складываться в работе родителей по воспитанию детей, в том чис-</w:t>
      </w:r>
      <w:r>
        <w:rPr>
          <w:spacing w:val="-62"/>
        </w:rPr>
        <w:t xml:space="preserve"> </w:t>
      </w:r>
      <w:r>
        <w:t>ле в работе по обучению и самообучению. Оказалось, что отношение взрослого челове-</w:t>
      </w:r>
      <w:r>
        <w:rPr>
          <w:spacing w:val="1"/>
        </w:rPr>
        <w:t xml:space="preserve"> </w:t>
      </w:r>
      <w:r>
        <w:t>ка к публике вообще и к де</w:t>
      </w:r>
      <w:r>
        <w:t>тям в частности – это отношение любви, «теплоты» матери,</w:t>
      </w:r>
      <w:r>
        <w:rPr>
          <w:spacing w:val="1"/>
        </w:rPr>
        <w:t xml:space="preserve"> </w:t>
      </w:r>
      <w:r>
        <w:t>того</w:t>
      </w:r>
      <w:r>
        <w:rPr>
          <w:spacing w:val="21"/>
        </w:rPr>
        <w:t xml:space="preserve"> </w:t>
      </w:r>
      <w:r>
        <w:t>количества</w:t>
      </w:r>
      <w:r>
        <w:rPr>
          <w:spacing w:val="19"/>
        </w:rPr>
        <w:t xml:space="preserve"> </w:t>
      </w:r>
      <w:r>
        <w:t>любви,</w:t>
      </w:r>
      <w:r>
        <w:rPr>
          <w:spacing w:val="19"/>
        </w:rPr>
        <w:t xml:space="preserve"> </w:t>
      </w:r>
      <w:r>
        <w:t>которое</w:t>
      </w:r>
      <w:r>
        <w:rPr>
          <w:spacing w:val="20"/>
        </w:rPr>
        <w:t xml:space="preserve"> </w:t>
      </w:r>
      <w:r>
        <w:t>он</w:t>
      </w:r>
      <w:r>
        <w:rPr>
          <w:spacing w:val="21"/>
        </w:rPr>
        <w:t xml:space="preserve"> </w:t>
      </w:r>
      <w:r>
        <w:t>сам</w:t>
      </w:r>
      <w:r>
        <w:rPr>
          <w:spacing w:val="26"/>
        </w:rPr>
        <w:t xml:space="preserve"> </w:t>
      </w:r>
      <w:r>
        <w:t>получил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детстве.</w:t>
      </w:r>
      <w:r>
        <w:rPr>
          <w:spacing w:val="21"/>
        </w:rPr>
        <w:t xml:space="preserve"> </w:t>
      </w:r>
      <w:r>
        <w:t>Ребенок,</w:t>
      </w:r>
      <w:r>
        <w:rPr>
          <w:spacing w:val="20"/>
        </w:rPr>
        <w:t xml:space="preserve"> </w:t>
      </w:r>
      <w:r>
        <w:t>наблюдая</w:t>
      </w:r>
      <w:r>
        <w:rPr>
          <w:spacing w:val="19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роди-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8" w:firstLine="0"/>
      </w:pPr>
      <w:r>
        <w:t>телями, рано усваивает многие приемы воспитательного воздействия, а когда подрастет,</w:t>
      </w:r>
      <w:r>
        <w:rPr>
          <w:spacing w:val="-62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для воспитания собственных</w:t>
      </w:r>
      <w:r>
        <w:rPr>
          <w:spacing w:val="1"/>
        </w:rPr>
        <w:t xml:space="preserve"> </w:t>
      </w:r>
      <w:r>
        <w:t>детей.</w:t>
      </w:r>
    </w:p>
    <w:p w:rsidR="00117080" w:rsidRDefault="00BE7805">
      <w:pPr>
        <w:pStyle w:val="a3"/>
        <w:ind w:right="152"/>
      </w:pPr>
      <w:r>
        <w:t>В работе Е. Безлюдной «Взаимодействие детского сада и семьи в педагогической</w:t>
      </w:r>
      <w:r>
        <w:rPr>
          <w:spacing w:val="1"/>
        </w:rPr>
        <w:t xml:space="preserve"> </w:t>
      </w:r>
      <w:r>
        <w:t>коррекции отношений дошкольников и</w:t>
      </w:r>
      <w:r>
        <w:rPr>
          <w:spacing w:val="1"/>
        </w:rPr>
        <w:t xml:space="preserve"> </w:t>
      </w:r>
      <w:r>
        <w:t>сверстников»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показывает, что семья и</w:t>
      </w:r>
      <w:r>
        <w:rPr>
          <w:spacing w:val="1"/>
        </w:rPr>
        <w:t xml:space="preserve"> </w:t>
      </w:r>
      <w:r>
        <w:t>школьное руководство не могут решить проблему устранения различи</w:t>
      </w:r>
      <w:r>
        <w:t>й ребенка в отно-</w:t>
      </w:r>
      <w:r>
        <w:rPr>
          <w:spacing w:val="1"/>
        </w:rPr>
        <w:t xml:space="preserve"> </w:t>
      </w:r>
      <w:r>
        <w:t>шениях с ней в детском возрасте, друзей, которые связаны условиями жизни и воспита-</w:t>
      </w:r>
      <w:r>
        <w:rPr>
          <w:spacing w:val="1"/>
        </w:rPr>
        <w:t xml:space="preserve"> </w:t>
      </w:r>
      <w:r>
        <w:t>ния детей в условиях семейной изоляции. С точки зрения взаимодействия детского сада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предоставленная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хороша.</w:t>
      </w:r>
    </w:p>
    <w:p w:rsidR="00117080" w:rsidRDefault="00BE7805">
      <w:pPr>
        <w:pStyle w:val="a3"/>
        <w:spacing w:before="2"/>
        <w:ind w:right="150"/>
      </w:pPr>
      <w:r>
        <w:t>Со</w:t>
      </w:r>
      <w:r>
        <w:t>гласно</w:t>
      </w:r>
      <w:r>
        <w:rPr>
          <w:spacing w:val="1"/>
        </w:rPr>
        <w:t xml:space="preserve"> </w:t>
      </w:r>
      <w:r>
        <w:t>исследованиям,</w:t>
      </w:r>
      <w:r>
        <w:rPr>
          <w:spacing w:val="1"/>
        </w:rPr>
        <w:t xml:space="preserve"> </w:t>
      </w:r>
      <w:r>
        <w:t>проведенным</w:t>
      </w:r>
      <w:r>
        <w:rPr>
          <w:spacing w:val="1"/>
        </w:rPr>
        <w:t xml:space="preserve"> </w:t>
      </w:r>
      <w:r>
        <w:t>О.Л. Зверев,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эту информацию</w:t>
      </w:r>
      <w:r>
        <w:rPr>
          <w:spacing w:val="1"/>
        </w:rPr>
        <w:t xml:space="preserve"> </w:t>
      </w:r>
      <w:r>
        <w:t>подтвердил Е.П. Арнаутова, В.П. Дубровой, В.М. Иванова, отношение родителей к со-</w:t>
      </w:r>
      <w:r>
        <w:rPr>
          <w:spacing w:val="1"/>
        </w:rPr>
        <w:t xml:space="preserve"> </w:t>
      </w:r>
      <w:r>
        <w:t>бытиям зависит, прежде всего, от организации воспитательной деятельности в детском</w:t>
      </w:r>
      <w:r>
        <w:rPr>
          <w:spacing w:val="1"/>
        </w:rPr>
        <w:t xml:space="preserve"> </w:t>
      </w:r>
      <w:r>
        <w:t>саду, от цели организ</w:t>
      </w:r>
      <w:r>
        <w:t>ации, от их участия в решении вопросов родительского воспита-</w:t>
      </w:r>
      <w:r>
        <w:rPr>
          <w:spacing w:val="1"/>
        </w:rPr>
        <w:t xml:space="preserve"> </w:t>
      </w:r>
      <w:r>
        <w:t>ния. Часто поиск путей совершенствования работы с родителями ограничивается поис-</w:t>
      </w:r>
      <w:r>
        <w:rPr>
          <w:spacing w:val="1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[7].</w:t>
      </w:r>
    </w:p>
    <w:p w:rsidR="00117080" w:rsidRDefault="00BE7805">
      <w:pPr>
        <w:pStyle w:val="a3"/>
        <w:ind w:right="147"/>
      </w:pPr>
      <w:r>
        <w:t>Рассматривая проблему глобального образования, О.Л. Зверева отметила, что это</w:t>
      </w:r>
      <w:r>
        <w:rPr>
          <w:spacing w:val="1"/>
        </w:rPr>
        <w:t xml:space="preserve"> </w:t>
      </w:r>
      <w:r>
        <w:t>делается не во всех вузах из-за отсутствия преподавателей для взаимодействия с роди-</w:t>
      </w:r>
      <w:r>
        <w:rPr>
          <w:spacing w:val="1"/>
        </w:rPr>
        <w:t xml:space="preserve"> </w:t>
      </w:r>
      <w:r>
        <w:t>телями. Профессионалы использовали различные его формы: групповые встречи с роди-</w:t>
      </w:r>
      <w:r>
        <w:rPr>
          <w:spacing w:val="-62"/>
        </w:rPr>
        <w:t xml:space="preserve"> </w:t>
      </w:r>
      <w:r>
        <w:t>телями, род</w:t>
      </w:r>
      <w:r>
        <w:t>ительское оформление, портфолио и др. Педагоги отметили тот факт, что</w:t>
      </w:r>
      <w:r>
        <w:rPr>
          <w:spacing w:val="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хотят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специальное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для своих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ind w:right="147"/>
      </w:pPr>
      <w:r>
        <w:t>По мнению авторов, университет может лучше удовлетворять потребности семьи,</w:t>
      </w:r>
      <w:r>
        <w:rPr>
          <w:spacing w:val="-62"/>
        </w:rPr>
        <w:t xml:space="preserve"> </w:t>
      </w:r>
      <w:r>
        <w:t>когда он представляет собой открытую сист</w:t>
      </w:r>
      <w:r>
        <w:t>ему. Родители должны иметь возможность</w:t>
      </w:r>
      <w:r>
        <w:rPr>
          <w:spacing w:val="1"/>
        </w:rPr>
        <w:t xml:space="preserve"> </w:t>
      </w:r>
      <w:r>
        <w:t>свободно, по своему усмотрению, когда им удобно, разбираться в деятельности ребенка</w:t>
      </w:r>
      <w:r>
        <w:rPr>
          <w:spacing w:val="1"/>
        </w:rPr>
        <w:t xml:space="preserve"> </w:t>
      </w:r>
      <w:r>
        <w:t>в детском саду, характере общения воспитателя и детей, включаться в жизнь группы.</w:t>
      </w:r>
      <w:r>
        <w:rPr>
          <w:spacing w:val="1"/>
        </w:rPr>
        <w:t xml:space="preserve"> </w:t>
      </w:r>
      <w:r>
        <w:t>Если родители увидят своих детей в новом окружении,</w:t>
      </w:r>
      <w:r>
        <w:t xml:space="preserve"> они увидят «другие глаза». Учи-</w:t>
      </w:r>
      <w:r>
        <w:rPr>
          <w:spacing w:val="1"/>
        </w:rPr>
        <w:t xml:space="preserve"> </w:t>
      </w:r>
      <w:r>
        <w:t>теля часто рассматривают родителей не как субъектов взаимодействия, а как субъектов</w:t>
      </w:r>
      <w:r>
        <w:rPr>
          <w:spacing w:val="1"/>
        </w:rPr>
        <w:t xml:space="preserve"> </w:t>
      </w:r>
      <w:r>
        <w:t>обучения.</w:t>
      </w:r>
    </w:p>
    <w:p w:rsidR="00117080" w:rsidRDefault="00BE7805">
      <w:pPr>
        <w:pStyle w:val="a3"/>
        <w:spacing w:line="235" w:lineRule="auto"/>
        <w:ind w:right="148"/>
      </w:pPr>
      <w:r>
        <w:t>Во многих работах педагогов (Е.П. Арнаутова, В.М. Иванова, В.П. Дуброва) гово-</w:t>
      </w:r>
      <w:r>
        <w:rPr>
          <w:spacing w:val="-62"/>
        </w:rPr>
        <w:t xml:space="preserve"> </w:t>
      </w:r>
      <w:r>
        <w:t>рится об особенностях педагогической позиции учите</w:t>
      </w:r>
      <w:r>
        <w:t>ля по отношению к родителям, где</w:t>
      </w:r>
      <w:r>
        <w:rPr>
          <w:spacing w:val="-62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неформальная.</w:t>
      </w:r>
      <w:r>
        <w:rPr>
          <w:spacing w:val="65"/>
        </w:rPr>
        <w:t xml:space="preserve"> </w:t>
      </w:r>
      <w:r>
        <w:t>Учитель</w:t>
      </w:r>
      <w:r>
        <w:rPr>
          <w:spacing w:val="65"/>
        </w:rPr>
        <w:t xml:space="preserve"> </w:t>
      </w:r>
      <w:r>
        <w:t>выступает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ролях – лидера, мыслителя и вдумчивого оратора. Ваша задача состоит в том, чтобы за-</w:t>
      </w:r>
      <w:r>
        <w:rPr>
          <w:spacing w:val="1"/>
        </w:rPr>
        <w:t xml:space="preserve"> </w:t>
      </w:r>
      <w:r>
        <w:t>служить право отстаивать свои права, разговаривать с членами с</w:t>
      </w:r>
      <w:r>
        <w:t>емьи и развивать голос,</w:t>
      </w:r>
      <w:r>
        <w:rPr>
          <w:spacing w:val="1"/>
        </w:rPr>
        <w:t xml:space="preserve"> </w:t>
      </w:r>
      <w:r>
        <w:t>вызывающий доверие. Авторы выявляют причины трудностей, с которыми сталкивают-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spacing w:line="235" w:lineRule="auto"/>
        <w:ind w:right="147"/>
      </w:pPr>
      <w:r>
        <w:t>К ним относятся низкий уровень социально-психологической культуры участни-</w:t>
      </w:r>
      <w:r>
        <w:rPr>
          <w:spacing w:val="1"/>
        </w:rPr>
        <w:t xml:space="preserve"> </w:t>
      </w:r>
      <w:r>
        <w:t>ков образовательной программы; непонимание родителями ценности дошкольного об-</w:t>
      </w:r>
      <w:r>
        <w:rPr>
          <w:spacing w:val="1"/>
        </w:rPr>
        <w:t xml:space="preserve"> </w:t>
      </w:r>
      <w:r>
        <w:t>разования и его важности; несформированность их «педагогического мышления», важ-</w:t>
      </w:r>
      <w:r>
        <w:rPr>
          <w:spacing w:val="1"/>
        </w:rPr>
        <w:t xml:space="preserve"> </w:t>
      </w:r>
      <w:r>
        <w:t>ность того, что в определении содержания, способа работы детского сада с семьей не</w:t>
      </w:r>
      <w:r>
        <w:rPr>
          <w:spacing w:val="1"/>
        </w:rPr>
        <w:t xml:space="preserve"> </w:t>
      </w:r>
      <w:r>
        <w:t xml:space="preserve">детский сад, </w:t>
      </w:r>
      <w:r>
        <w:t>а работа социальных клиентов; родители очень мало знают о жизненных</w:t>
      </w:r>
      <w:r>
        <w:rPr>
          <w:spacing w:val="1"/>
        </w:rPr>
        <w:t xml:space="preserve"> </w:t>
      </w:r>
      <w:r>
        <w:t>ситуациях и деятельности детей в дошкольном учреждении, а воспитатели – об особен-</w:t>
      </w:r>
      <w:r>
        <w:rPr>
          <w:spacing w:val="1"/>
        </w:rPr>
        <w:t xml:space="preserve"> </w:t>
      </w:r>
      <w:r>
        <w:t>ностях</w:t>
      </w:r>
      <w:r>
        <w:rPr>
          <w:spacing w:val="-2"/>
        </w:rPr>
        <w:t xml:space="preserve"> </w:t>
      </w:r>
      <w:r>
        <w:t>и особенностях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 каждого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spacing w:line="235" w:lineRule="auto"/>
        <w:ind w:right="148"/>
      </w:pPr>
      <w:r>
        <w:t>В.А. Сухомлинский активно развивал идеи взаим</w:t>
      </w:r>
      <w:r>
        <w:t>одействия семьи и социального</w:t>
      </w:r>
      <w:r>
        <w:rPr>
          <w:spacing w:val="1"/>
        </w:rPr>
        <w:t xml:space="preserve"> </w:t>
      </w:r>
      <w:r>
        <w:t>воспитания в своем творчестве, он писал: «В дошкольном возрасте ребенок начинает</w:t>
      </w:r>
      <w:r>
        <w:rPr>
          <w:spacing w:val="1"/>
        </w:rPr>
        <w:t xml:space="preserve"> </w:t>
      </w:r>
      <w:r>
        <w:t>понимать себя и семью, видеть и определять себя и других людей через родительские</w:t>
      </w:r>
      <w:r>
        <w:rPr>
          <w:spacing w:val="1"/>
        </w:rPr>
        <w:t xml:space="preserve"> </w:t>
      </w:r>
      <w:r>
        <w:t>решения, оценки и действия. Поэтому, по его мнению, воспитатель</w:t>
      </w:r>
      <w:r>
        <w:t>ная работа может</w:t>
      </w:r>
      <w:r>
        <w:rPr>
          <w:spacing w:val="1"/>
        </w:rPr>
        <w:t xml:space="preserve"> </w:t>
      </w:r>
      <w:r>
        <w:t>быть успешно завершена, если сохраняется связь между школой и семьей, если суще-</w:t>
      </w:r>
      <w:r>
        <w:rPr>
          <w:spacing w:val="1"/>
        </w:rPr>
        <w:t xml:space="preserve"> </w:t>
      </w:r>
      <w:r>
        <w:t>ствуют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доверия 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учителями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[11].</w:t>
      </w:r>
    </w:p>
    <w:p w:rsidR="00117080" w:rsidRDefault="00BE7805">
      <w:pPr>
        <w:pStyle w:val="a3"/>
        <w:spacing w:line="235" w:lineRule="auto"/>
        <w:ind w:right="153"/>
      </w:pPr>
      <w:r>
        <w:t>Таким образом, исследования прошлого века определили содержание, формы и</w:t>
      </w:r>
      <w:r>
        <w:rPr>
          <w:spacing w:val="1"/>
        </w:rPr>
        <w:t xml:space="preserve"> </w:t>
      </w:r>
      <w:r>
        <w:t>методы в</w:t>
      </w:r>
      <w:r>
        <w:t>оспитания родителей, позволили выработать важные рекомендации для педа-</w:t>
      </w:r>
      <w:r>
        <w:rPr>
          <w:spacing w:val="1"/>
        </w:rPr>
        <w:t xml:space="preserve"> </w:t>
      </w:r>
      <w:r>
        <w:t>гогов.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1"/>
      </w:pPr>
      <w:r>
        <w:t>Характер взаимодействия педагогов и родителей – это способ организации их со-</w:t>
      </w:r>
      <w:r>
        <w:rPr>
          <w:spacing w:val="1"/>
        </w:rPr>
        <w:t xml:space="preserve"> </w:t>
      </w:r>
      <w:r>
        <w:t>трудничества и общения. Для ответа на этот вопрос «Что такое взаимодействие педагога</w:t>
      </w:r>
      <w:r>
        <w:rPr>
          <w:spacing w:val="-62"/>
        </w:rPr>
        <w:t xml:space="preserve"> </w:t>
      </w:r>
      <w:r>
        <w:t>и родителей» обратимся к словарю русского языка С. Ожегова, где значение слова «вза-</w:t>
      </w:r>
      <w:r>
        <w:rPr>
          <w:spacing w:val="1"/>
        </w:rPr>
        <w:t xml:space="preserve"> </w:t>
      </w:r>
      <w:r>
        <w:t>имодействие»</w:t>
      </w:r>
      <w:r>
        <w:rPr>
          <w:spacing w:val="-4"/>
        </w:rPr>
        <w:t xml:space="preserve"> </w:t>
      </w:r>
      <w:r>
        <w:t>разъясняется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взаимная</w:t>
      </w:r>
      <w:r>
        <w:rPr>
          <w:spacing w:val="-2"/>
        </w:rPr>
        <w:t xml:space="preserve"> </w:t>
      </w:r>
      <w:r>
        <w:t>поддержка</w:t>
      </w:r>
      <w:r>
        <w:rPr>
          <w:spacing w:val="4"/>
        </w:rPr>
        <w:t xml:space="preserve"> </w:t>
      </w:r>
      <w:r>
        <w:t>[8]</w:t>
      </w:r>
    </w:p>
    <w:p w:rsidR="00117080" w:rsidRDefault="00BE7805">
      <w:pPr>
        <w:pStyle w:val="a3"/>
        <w:spacing w:line="235" w:lineRule="auto"/>
        <w:ind w:right="148"/>
      </w:pPr>
      <w:r>
        <w:t>Основн</w:t>
      </w:r>
      <w:r>
        <w:t>ой целью всех видов взаимодействия дошкольного учреждения и семьи яв-</w:t>
      </w:r>
      <w:r>
        <w:rPr>
          <w:spacing w:val="-62"/>
        </w:rPr>
        <w:t xml:space="preserve"> </w:t>
      </w:r>
      <w:r>
        <w:rPr>
          <w:spacing w:val="-1"/>
        </w:rPr>
        <w:t>ляется</w:t>
      </w:r>
      <w:r>
        <w:rPr>
          <w:spacing w:val="-14"/>
        </w:rPr>
        <w:t xml:space="preserve"> </w:t>
      </w:r>
      <w:r>
        <w:t>установление</w:t>
      </w:r>
      <w:r>
        <w:rPr>
          <w:spacing w:val="-17"/>
        </w:rPr>
        <w:t xml:space="preserve"> </w:t>
      </w:r>
      <w:r>
        <w:t>доверительных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6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родителями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педагогами,</w:t>
      </w:r>
      <w:r>
        <w:rPr>
          <w:spacing w:val="-62"/>
        </w:rPr>
        <w:t xml:space="preserve"> </w:t>
      </w:r>
      <w:r>
        <w:t>объединение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группу,</w:t>
      </w:r>
      <w:r>
        <w:rPr>
          <w:spacing w:val="-7"/>
        </w:rPr>
        <w:t xml:space="preserve"> </w:t>
      </w:r>
      <w:r>
        <w:t>привитие</w:t>
      </w:r>
      <w:r>
        <w:rPr>
          <w:spacing w:val="-6"/>
        </w:rPr>
        <w:t xml:space="preserve"> </w:t>
      </w:r>
      <w:r>
        <w:t>стремления</w:t>
      </w:r>
      <w:r>
        <w:rPr>
          <w:spacing w:val="-7"/>
        </w:rPr>
        <w:t xml:space="preserve"> </w:t>
      </w:r>
      <w:r>
        <w:t>делиться</w:t>
      </w:r>
      <w:r>
        <w:rPr>
          <w:spacing w:val="-7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другом</w:t>
      </w:r>
      <w:r>
        <w:rPr>
          <w:spacing w:val="-9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про-</w:t>
      </w:r>
      <w:r>
        <w:rPr>
          <w:spacing w:val="-63"/>
        </w:rPr>
        <w:t xml:space="preserve"> </w:t>
      </w:r>
      <w:r>
        <w:t>блемами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вместе.</w:t>
      </w:r>
    </w:p>
    <w:p w:rsidR="00117080" w:rsidRDefault="00BE7805">
      <w:pPr>
        <w:pStyle w:val="a3"/>
        <w:spacing w:line="235" w:lineRule="auto"/>
        <w:ind w:right="148"/>
      </w:pPr>
      <w:r>
        <w:t>Информацию о работе и родителях можно найти разными способами. Самое глав-</w:t>
      </w:r>
      <w:r>
        <w:rPr>
          <w:spacing w:val="-62"/>
        </w:rPr>
        <w:t xml:space="preserve"> </w:t>
      </w:r>
      <w:r>
        <w:t>ное – передать знания родителям. Это традиционный и неформальный метод взаимодей-</w:t>
      </w:r>
      <w:r>
        <w:rPr>
          <w:spacing w:val="-62"/>
        </w:rPr>
        <w:t xml:space="preserve"> </w:t>
      </w:r>
      <w:r>
        <w:t>ствия педагога и родителей дошкольников, основной целью которого является обогаще-</w:t>
      </w:r>
      <w:r>
        <w:rPr>
          <w:spacing w:val="1"/>
        </w:rPr>
        <w:t xml:space="preserve"> </w:t>
      </w:r>
      <w:r>
        <w:rPr>
          <w:spacing w:val="-1"/>
        </w:rPr>
        <w:t>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"/>
        </w:rPr>
        <w:t>х</w:t>
      </w:r>
      <w:r>
        <w:rPr>
          <w:spacing w:val="-13"/>
        </w:rPr>
        <w:t xml:space="preserve"> </w:t>
      </w:r>
      <w:r>
        <w:rPr>
          <w:spacing w:val="-1"/>
        </w:rPr>
        <w:t>академическими</w:t>
      </w:r>
      <w:r>
        <w:rPr>
          <w:spacing w:val="-14"/>
        </w:rPr>
        <w:t xml:space="preserve"> </w:t>
      </w:r>
      <w:r>
        <w:t>знаниями.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делятся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коллективные,</w:t>
      </w:r>
      <w:r>
        <w:rPr>
          <w:spacing w:val="-14"/>
        </w:rPr>
        <w:t xml:space="preserve"> </w:t>
      </w:r>
      <w:r>
        <w:t>индивидуальные</w:t>
      </w:r>
      <w:r>
        <w:rPr>
          <w:spacing w:val="-14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наглядно-информационные.</w:t>
      </w:r>
    </w:p>
    <w:p w:rsidR="00117080" w:rsidRDefault="00BE7805">
      <w:pPr>
        <w:pStyle w:val="a3"/>
        <w:spacing w:line="235" w:lineRule="auto"/>
        <w:ind w:right="150"/>
      </w:pPr>
      <w:r>
        <w:t>К коллективным формам относятся родительские собрания, конференции, «Круг-</w:t>
      </w:r>
      <w:r>
        <w:rPr>
          <w:spacing w:val="1"/>
        </w:rPr>
        <w:t xml:space="preserve"> </w:t>
      </w:r>
      <w:r>
        <w:t>лые</w:t>
      </w:r>
      <w:r>
        <w:rPr>
          <w:spacing w:val="-6"/>
        </w:rPr>
        <w:t xml:space="preserve"> </w:t>
      </w:r>
      <w:r>
        <w:t>столы»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117080" w:rsidRDefault="00BE7805">
      <w:pPr>
        <w:pStyle w:val="a3"/>
        <w:spacing w:line="235" w:lineRule="auto"/>
        <w:ind w:right="152"/>
      </w:pPr>
      <w:r>
        <w:t>Отдельные формы включают академическую и родительскую информацию; Это</w:t>
      </w:r>
      <w:r>
        <w:rPr>
          <w:spacing w:val="1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самых</w:t>
      </w:r>
      <w:r>
        <w:rPr>
          <w:spacing w:val="-6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сблизиться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семьей.</w:t>
      </w:r>
    </w:p>
    <w:p w:rsidR="00117080" w:rsidRDefault="00BE7805">
      <w:pPr>
        <w:pStyle w:val="a3"/>
        <w:ind w:right="147"/>
      </w:pPr>
      <w:r>
        <w:t>Особую группу составляют зрительно-слуховые технологии. Они информируют</w:t>
      </w:r>
      <w:r>
        <w:rPr>
          <w:spacing w:val="1"/>
        </w:rPr>
        <w:t xml:space="preserve"> </w:t>
      </w:r>
      <w:r>
        <w:t>родителей о методах, мероприятиях, программах и методах воспит</w:t>
      </w:r>
      <w:r>
        <w:t>ания их детей, помо-</w:t>
      </w:r>
      <w:r>
        <w:rPr>
          <w:spacing w:val="1"/>
        </w:rPr>
        <w:t xml:space="preserve"> </w:t>
      </w:r>
      <w:r>
        <w:t>гают преодолевать лежащие в их основе решения о работе вуза и помогают семье. К ним</w:t>
      </w:r>
      <w:r>
        <w:rPr>
          <w:spacing w:val="-62"/>
        </w:rPr>
        <w:t xml:space="preserve"> </w:t>
      </w:r>
      <w:r>
        <w:t>относятся видеозаписи бесед с детьми, видеофрагменты с различных мероприятий, тре-</w:t>
      </w:r>
      <w:r>
        <w:rPr>
          <w:spacing w:val="1"/>
        </w:rPr>
        <w:t xml:space="preserve"> </w:t>
      </w:r>
      <w:r>
        <w:t>нингов, занятий; фотографии, экспоненты детских работ, основы, ширмы</w:t>
      </w:r>
      <w:r>
        <w:t>, раздвижные</w:t>
      </w:r>
      <w:r>
        <w:rPr>
          <w:spacing w:val="1"/>
        </w:rPr>
        <w:t xml:space="preserve"> </w:t>
      </w:r>
      <w:r>
        <w:t>конверты</w:t>
      </w:r>
      <w:r>
        <w:rPr>
          <w:spacing w:val="-5"/>
        </w:rPr>
        <w:t xml:space="preserve"> </w:t>
      </w:r>
      <w:r>
        <w:t>[12].</w:t>
      </w:r>
    </w:p>
    <w:p w:rsidR="00117080" w:rsidRDefault="00BE7805">
      <w:pPr>
        <w:pStyle w:val="a3"/>
        <w:ind w:right="146"/>
      </w:pPr>
      <w:r>
        <w:t>В настоящее время проводится реформирование системы дошкольного образова-</w:t>
      </w:r>
      <w:r>
        <w:rPr>
          <w:spacing w:val="1"/>
        </w:rPr>
        <w:t xml:space="preserve"> </w:t>
      </w:r>
      <w:r>
        <w:t>ния, и в центре этой структуры стоит гуманизация и уточнение учебного плана. Отныне</w:t>
      </w:r>
      <w:r>
        <w:rPr>
          <w:spacing w:val="1"/>
        </w:rPr>
        <w:t xml:space="preserve"> </w:t>
      </w:r>
      <w:r>
        <w:t>ее целью является не образование какого-либо члена общества, а свободн</w:t>
      </w:r>
      <w:r>
        <w:t>ое развитие</w:t>
      </w:r>
      <w:r>
        <w:rPr>
          <w:spacing w:val="1"/>
        </w:rPr>
        <w:t xml:space="preserve"> </w:t>
      </w:r>
      <w:r>
        <w:t>личности.</w:t>
      </w:r>
    </w:p>
    <w:p w:rsidR="00117080" w:rsidRDefault="00BE7805">
      <w:pPr>
        <w:pStyle w:val="a3"/>
        <w:ind w:right="148"/>
      </w:pPr>
      <w:r>
        <w:t>Роль семьи в обществе не может сравниться по силе с другими социальными ин-</w:t>
      </w:r>
      <w:r>
        <w:rPr>
          <w:spacing w:val="1"/>
        </w:rPr>
        <w:t xml:space="preserve"> </w:t>
      </w:r>
      <w:r>
        <w:t>ститутами, ведь именно в семье формируется и развивается характер ребенка, 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безболезненной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</w:t>
      </w:r>
      <w:r>
        <w:t>естве.</w:t>
      </w:r>
      <w:r>
        <w:rPr>
          <w:spacing w:val="-62"/>
        </w:rPr>
        <w:t xml:space="preserve"> </w:t>
      </w:r>
      <w:r>
        <w:t>Люди чувствуют связь с семьей на протяжении всей жизни. А в семье закладываются ос-</w:t>
      </w:r>
      <w:r>
        <w:rPr>
          <w:spacing w:val="-63"/>
        </w:rPr>
        <w:t xml:space="preserve"> </w:t>
      </w:r>
      <w:r>
        <w:t>новы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раскрываются</w:t>
      </w:r>
      <w:r>
        <w:rPr>
          <w:spacing w:val="-62"/>
        </w:rPr>
        <w:t xml:space="preserve"> </w:t>
      </w:r>
      <w:r>
        <w:t>внутренний</w:t>
      </w:r>
      <w:r>
        <w:rPr>
          <w:spacing w:val="-5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человека.</w:t>
      </w:r>
    </w:p>
    <w:p w:rsidR="00117080" w:rsidRDefault="00BE7805">
      <w:pPr>
        <w:pStyle w:val="a3"/>
        <w:ind w:right="146"/>
      </w:pPr>
      <w:r>
        <w:t>Проведенные исследования (А. Захаров, Р.Ж. Мухамедрахимов) показывают, что</w:t>
      </w:r>
      <w:r>
        <w:rPr>
          <w:spacing w:val="1"/>
        </w:rPr>
        <w:t xml:space="preserve"> </w:t>
      </w:r>
      <w:r>
        <w:t>большое значение для реформирования школьной системы имеет новый тип общения,</w:t>
      </w:r>
      <w:r>
        <w:rPr>
          <w:spacing w:val="1"/>
        </w:rPr>
        <w:t xml:space="preserve"> </w:t>
      </w:r>
      <w:r>
        <w:t>взаимодействия детского сада и семьи, использование новых видов деятельности. Важно</w:t>
      </w:r>
      <w:r>
        <w:rPr>
          <w:spacing w:val="-62"/>
        </w:rPr>
        <w:t xml:space="preserve"> </w:t>
      </w:r>
      <w:r>
        <w:t>поддерживать контак</w:t>
      </w:r>
      <w:r>
        <w:t>т с родителями; и не только в виде психолого-педагогического со-</w:t>
      </w:r>
      <w:r>
        <w:rPr>
          <w:spacing w:val="1"/>
        </w:rPr>
        <w:t xml:space="preserve"> </w:t>
      </w:r>
      <w:r>
        <w:t>провождения особых семей, но и в активном участии родителей в жизни студентов вуза,</w:t>
      </w:r>
      <w:r>
        <w:rPr>
          <w:spacing w:val="1"/>
        </w:rPr>
        <w:t xml:space="preserve"> </w:t>
      </w:r>
      <w:r>
        <w:t>участии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детей.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247"/>
        </w:tabs>
        <w:ind w:right="151" w:firstLine="708"/>
        <w:rPr>
          <w:sz w:val="24"/>
        </w:rPr>
      </w:pPr>
      <w:r>
        <w:rPr>
          <w:sz w:val="24"/>
        </w:rPr>
        <w:t>Веракса,</w:t>
      </w:r>
      <w:r>
        <w:rPr>
          <w:spacing w:val="49"/>
          <w:sz w:val="24"/>
        </w:rPr>
        <w:t xml:space="preserve"> </w:t>
      </w:r>
      <w:r>
        <w:rPr>
          <w:sz w:val="24"/>
        </w:rPr>
        <w:t>Н.</w:t>
      </w:r>
      <w:r>
        <w:rPr>
          <w:spacing w:val="52"/>
          <w:sz w:val="24"/>
        </w:rPr>
        <w:t xml:space="preserve"> </w:t>
      </w:r>
      <w:r>
        <w:rPr>
          <w:sz w:val="24"/>
        </w:rPr>
        <w:t>Е.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</w:t>
      </w:r>
      <w:r>
        <w:rPr>
          <w:sz w:val="24"/>
        </w:rPr>
        <w:t>сть</w:t>
      </w:r>
      <w:r>
        <w:rPr>
          <w:spacing w:val="5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0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Веракса,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Веракса.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112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247"/>
        </w:tabs>
        <w:spacing w:before="1"/>
        <w:ind w:right="148" w:firstLine="708"/>
        <w:rPr>
          <w:sz w:val="24"/>
        </w:rPr>
      </w:pPr>
      <w:r>
        <w:rPr>
          <w:sz w:val="24"/>
        </w:rPr>
        <w:t>Виноградова,</w:t>
      </w:r>
      <w:r>
        <w:rPr>
          <w:spacing w:val="21"/>
          <w:sz w:val="24"/>
        </w:rPr>
        <w:t xml:space="preserve"> </w:t>
      </w:r>
      <w:r>
        <w:rPr>
          <w:sz w:val="24"/>
        </w:rPr>
        <w:t>Н.</w:t>
      </w:r>
      <w:r>
        <w:rPr>
          <w:spacing w:val="21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саду</w:t>
      </w:r>
      <w:r>
        <w:rPr>
          <w:spacing w:val="22"/>
          <w:sz w:val="24"/>
        </w:rPr>
        <w:t xml:space="preserve"> </w:t>
      </w:r>
      <w:r>
        <w:rPr>
          <w:sz w:val="24"/>
        </w:rPr>
        <w:t>: пособие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/ Н.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Виноградова, Е. П.</w:t>
      </w:r>
      <w:r>
        <w:rPr>
          <w:spacing w:val="-1"/>
          <w:sz w:val="24"/>
        </w:rPr>
        <w:t xml:space="preserve"> </w:t>
      </w:r>
      <w:r>
        <w:rPr>
          <w:sz w:val="24"/>
        </w:rPr>
        <w:t>Панкова.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Айрис-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Гладкова,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отца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Гладкова,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Баринова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247"/>
        </w:tabs>
        <w:ind w:right="150" w:firstLine="708"/>
        <w:rPr>
          <w:sz w:val="24"/>
        </w:rPr>
      </w:pPr>
      <w:r>
        <w:rPr>
          <w:sz w:val="24"/>
        </w:rPr>
        <w:t>Григорьева,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/ Н.</w:t>
      </w:r>
      <w:r>
        <w:rPr>
          <w:spacing w:val="1"/>
          <w:sz w:val="24"/>
        </w:rPr>
        <w:t xml:space="preserve"> </w:t>
      </w:r>
      <w:r>
        <w:rPr>
          <w:sz w:val="24"/>
        </w:rPr>
        <w:t>Григорьева,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Козлова //</w:t>
      </w:r>
      <w:r>
        <w:rPr>
          <w:spacing w:val="1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-1"/>
          <w:sz w:val="24"/>
        </w:rPr>
        <w:t xml:space="preserve"> </w:t>
      </w:r>
      <w:r>
        <w:rPr>
          <w:sz w:val="24"/>
        </w:rPr>
        <w:t>– 2017. – №</w:t>
      </w:r>
      <w:r>
        <w:rPr>
          <w:spacing w:val="-1"/>
          <w:sz w:val="24"/>
        </w:rPr>
        <w:t xml:space="preserve"> </w:t>
      </w:r>
      <w:r>
        <w:rPr>
          <w:sz w:val="24"/>
        </w:rPr>
        <w:t>9. – С. 23-31.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71"/>
        </w:numPr>
        <w:tabs>
          <w:tab w:val="left" w:pos="1247"/>
        </w:tabs>
        <w:spacing w:before="73"/>
        <w:ind w:right="149" w:firstLine="708"/>
        <w:jc w:val="both"/>
        <w:rPr>
          <w:sz w:val="24"/>
        </w:rPr>
      </w:pPr>
      <w:r>
        <w:rPr>
          <w:sz w:val="24"/>
        </w:rPr>
        <w:t>Давыдова, О. И. Работа с родителями в детском сад / О. И. Давыдова, Л. Г. Богосла-</w:t>
      </w:r>
      <w:r>
        <w:rPr>
          <w:spacing w:val="1"/>
          <w:sz w:val="24"/>
        </w:rPr>
        <w:t xml:space="preserve"> </w:t>
      </w:r>
      <w:r>
        <w:rPr>
          <w:sz w:val="24"/>
        </w:rPr>
        <w:t>вец,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А. Майер.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ТЦ «Сфера»,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 144 с.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247"/>
        </w:tabs>
        <w:spacing w:before="1"/>
        <w:ind w:right="150" w:firstLine="708"/>
        <w:jc w:val="both"/>
        <w:rPr>
          <w:sz w:val="24"/>
        </w:rPr>
      </w:pPr>
      <w:r>
        <w:rPr>
          <w:sz w:val="24"/>
        </w:rPr>
        <w:t>Данилина, Т. А. Современные проблемы взаимодействия дошкольного учреждения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1"/>
          <w:sz w:val="24"/>
        </w:rPr>
        <w:t xml:space="preserve"> </w:t>
      </w:r>
      <w:r>
        <w:rPr>
          <w:sz w:val="24"/>
        </w:rPr>
        <w:t>/ Т.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Данилина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// Дошкольное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2019. – №</w:t>
      </w:r>
      <w:r>
        <w:rPr>
          <w:spacing w:val="-2"/>
          <w:sz w:val="24"/>
        </w:rPr>
        <w:t xml:space="preserve"> </w:t>
      </w:r>
      <w:r>
        <w:rPr>
          <w:sz w:val="24"/>
        </w:rPr>
        <w:t>1. –</w:t>
      </w:r>
      <w:r>
        <w:rPr>
          <w:spacing w:val="-1"/>
          <w:sz w:val="24"/>
        </w:rPr>
        <w:t xml:space="preserve"> </w:t>
      </w:r>
      <w:r>
        <w:rPr>
          <w:sz w:val="24"/>
        </w:rPr>
        <w:t>С. 41-49.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Доронова, Т. Н. О взаимодействии ДОУ с семьей на основе единой программы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 и воспитателей </w:t>
      </w:r>
      <w:r>
        <w:rPr>
          <w:sz w:val="24"/>
        </w:rPr>
        <w:t>«Из детства – в отрочество» / Т. Н. Доронова // Дошкольное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ние.</w:t>
      </w:r>
      <w:r>
        <w:rPr>
          <w:spacing w:val="-1"/>
          <w:sz w:val="24"/>
        </w:rPr>
        <w:t xml:space="preserve"> </w:t>
      </w:r>
      <w:r>
        <w:rPr>
          <w:sz w:val="24"/>
        </w:rPr>
        <w:t>– 2018.</w:t>
      </w:r>
      <w:r>
        <w:rPr>
          <w:spacing w:val="-1"/>
          <w:sz w:val="24"/>
        </w:rPr>
        <w:t xml:space="preserve"> </w:t>
      </w:r>
      <w:r>
        <w:rPr>
          <w:sz w:val="24"/>
        </w:rPr>
        <w:t>– №</w:t>
      </w:r>
      <w:r>
        <w:rPr>
          <w:spacing w:val="-1"/>
          <w:sz w:val="24"/>
        </w:rPr>
        <w:t xml:space="preserve"> </w:t>
      </w:r>
      <w:r>
        <w:rPr>
          <w:sz w:val="24"/>
        </w:rPr>
        <w:t>3. –С. 87-91.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Доронова,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Н. Взаимодействие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работников дошкольных образовательных учреждений / Т. Н. Доронова. – Москва </w:t>
      </w:r>
      <w:r>
        <w:rPr>
          <w:sz w:val="24"/>
        </w:rPr>
        <w:t>: Про-</w:t>
      </w:r>
      <w:r>
        <w:rPr>
          <w:spacing w:val="1"/>
          <w:sz w:val="24"/>
        </w:rPr>
        <w:t xml:space="preserve"> </w:t>
      </w:r>
      <w:r>
        <w:rPr>
          <w:sz w:val="24"/>
        </w:rPr>
        <w:t>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– 120 с.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247"/>
        </w:tabs>
        <w:ind w:right="157" w:firstLine="708"/>
        <w:jc w:val="both"/>
        <w:rPr>
          <w:sz w:val="24"/>
        </w:rPr>
      </w:pP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по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60"/>
          <w:sz w:val="24"/>
        </w:rPr>
        <w:t xml:space="preserve"> </w:t>
      </w:r>
      <w:r>
        <w:rPr>
          <w:sz w:val="24"/>
        </w:rPr>
        <w:t>ДОУ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/ Т.</w:t>
      </w:r>
      <w:r>
        <w:rPr>
          <w:spacing w:val="60"/>
          <w:sz w:val="24"/>
        </w:rPr>
        <w:t xml:space="preserve"> </w:t>
      </w:r>
      <w:r>
        <w:rPr>
          <w:sz w:val="24"/>
        </w:rPr>
        <w:t>Н. Доронова,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В. Глушкова,</w:t>
      </w:r>
      <w:r>
        <w:rPr>
          <w:spacing w:val="-1"/>
          <w:sz w:val="24"/>
        </w:rPr>
        <w:t xml:space="preserve"> </w:t>
      </w:r>
      <w:r>
        <w:rPr>
          <w:sz w:val="24"/>
        </w:rPr>
        <w:t>Т. И.</w:t>
      </w:r>
      <w:r>
        <w:rPr>
          <w:spacing w:val="-1"/>
          <w:sz w:val="24"/>
        </w:rPr>
        <w:t xml:space="preserve"> </w:t>
      </w:r>
      <w:r>
        <w:rPr>
          <w:sz w:val="24"/>
        </w:rPr>
        <w:t>Гризик и др.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Просвещение, 2021. – 190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386"/>
        </w:tabs>
        <w:ind w:right="151" w:firstLine="708"/>
        <w:jc w:val="both"/>
        <w:rPr>
          <w:sz w:val="24"/>
        </w:rPr>
      </w:pPr>
      <w:r>
        <w:rPr>
          <w:sz w:val="24"/>
        </w:rPr>
        <w:t>Зверева, О. Л. Современные формы взаимодействия ДОУ и семьи / О. Л. Зверева //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– 2019. – №</w:t>
      </w:r>
      <w:r>
        <w:rPr>
          <w:spacing w:val="-1"/>
          <w:sz w:val="24"/>
        </w:rPr>
        <w:t xml:space="preserve"> </w:t>
      </w:r>
      <w:r>
        <w:rPr>
          <w:sz w:val="24"/>
        </w:rPr>
        <w:t>4. – С. 74-83.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386"/>
        </w:tabs>
        <w:ind w:right="149" w:firstLine="708"/>
        <w:jc w:val="both"/>
        <w:rPr>
          <w:sz w:val="24"/>
        </w:rPr>
      </w:pPr>
      <w:r>
        <w:rPr>
          <w:sz w:val="24"/>
        </w:rPr>
        <w:t>Карпене,</w:t>
      </w:r>
      <w:r>
        <w:rPr>
          <w:spacing w:val="36"/>
          <w:sz w:val="24"/>
        </w:rPr>
        <w:t xml:space="preserve"> </w:t>
      </w:r>
      <w:r>
        <w:rPr>
          <w:sz w:val="24"/>
        </w:rPr>
        <w:t>Т.</w:t>
      </w:r>
      <w:r>
        <w:rPr>
          <w:spacing w:val="36"/>
          <w:sz w:val="24"/>
        </w:rPr>
        <w:t xml:space="preserve"> </w:t>
      </w:r>
      <w:r>
        <w:rPr>
          <w:sz w:val="24"/>
        </w:rPr>
        <w:t>И.</w:t>
      </w:r>
      <w:r>
        <w:rPr>
          <w:spacing w:val="35"/>
          <w:sz w:val="24"/>
        </w:rPr>
        <w:t xml:space="preserve"> </w:t>
      </w:r>
      <w:r>
        <w:rPr>
          <w:sz w:val="24"/>
        </w:rPr>
        <w:t>Метод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поиск</w:t>
      </w:r>
      <w:r>
        <w:rPr>
          <w:spacing w:val="34"/>
          <w:sz w:val="24"/>
        </w:rPr>
        <w:t xml:space="preserve"> </w:t>
      </w:r>
      <w:r>
        <w:rPr>
          <w:sz w:val="24"/>
        </w:rPr>
        <w:t>новой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альтернативы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Т. И. Карпене. – Москва : Психологический институт РАО; Ярославль : Ярославский 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  <w:r>
        <w:rPr>
          <w:spacing w:val="2"/>
          <w:sz w:val="24"/>
        </w:rPr>
        <w:t xml:space="preserve"> </w:t>
      </w:r>
      <w:r>
        <w:rPr>
          <w:sz w:val="24"/>
        </w:rPr>
        <w:t>– С. 105-109.</w:t>
      </w:r>
    </w:p>
    <w:p w:rsidR="00117080" w:rsidRDefault="00BE7805">
      <w:pPr>
        <w:pStyle w:val="a4"/>
        <w:numPr>
          <w:ilvl w:val="0"/>
          <w:numId w:val="71"/>
        </w:numPr>
        <w:tabs>
          <w:tab w:val="left" w:pos="1386"/>
        </w:tabs>
        <w:spacing w:before="1"/>
        <w:ind w:right="149" w:firstLine="708"/>
        <w:jc w:val="both"/>
        <w:rPr>
          <w:sz w:val="24"/>
        </w:rPr>
      </w:pPr>
      <w:r>
        <w:rPr>
          <w:sz w:val="24"/>
        </w:rPr>
        <w:t>Козлова,</w:t>
      </w:r>
      <w:r>
        <w:rPr>
          <w:spacing w:val="16"/>
          <w:sz w:val="24"/>
        </w:rPr>
        <w:t xml:space="preserve"> </w:t>
      </w:r>
      <w:r>
        <w:rPr>
          <w:sz w:val="24"/>
        </w:rPr>
        <w:t>А.</w:t>
      </w:r>
      <w:r>
        <w:rPr>
          <w:spacing w:val="16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3"/>
          <w:sz w:val="24"/>
        </w:rPr>
        <w:t xml:space="preserve"> </w:t>
      </w:r>
      <w:r>
        <w:rPr>
          <w:sz w:val="24"/>
        </w:rPr>
        <w:t>ДОУ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17"/>
          <w:sz w:val="24"/>
        </w:rPr>
        <w:t xml:space="preserve"> 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ДОУ</w:t>
      </w:r>
      <w:r>
        <w:rPr>
          <w:spacing w:val="17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 Козлова.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ТЦ «Сфера», 2020. –</w:t>
      </w:r>
      <w:r>
        <w:rPr>
          <w:spacing w:val="2"/>
          <w:sz w:val="24"/>
        </w:rPr>
        <w:t xml:space="preserve"> </w:t>
      </w:r>
      <w:r>
        <w:rPr>
          <w:sz w:val="24"/>
        </w:rPr>
        <w:t>112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1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line="235" w:lineRule="auto"/>
        <w:ind w:right="163"/>
      </w:pPr>
      <w:r>
        <w:t>ФОРМИРОВАНИЕ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ЦОР</w:t>
      </w:r>
    </w:p>
    <w:p w:rsidR="00117080" w:rsidRDefault="00BE7805">
      <w:pPr>
        <w:spacing w:line="291" w:lineRule="exact"/>
        <w:ind w:left="1220" w:right="1123"/>
        <w:jc w:val="center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УРОКАХ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ОКРУЖАЮЩЕГО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МИРА</w:t>
      </w:r>
    </w:p>
    <w:p w:rsidR="00117080" w:rsidRDefault="00BE7805">
      <w:pPr>
        <w:pStyle w:val="Heading1"/>
        <w:spacing w:line="293" w:lineRule="exact"/>
        <w:ind w:left="1219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«ПРИРОДНЫЕ</w:t>
      </w:r>
      <w:r>
        <w:rPr>
          <w:spacing w:val="-3"/>
        </w:rPr>
        <w:t xml:space="preserve"> </w:t>
      </w:r>
      <w:r>
        <w:t>СООБЩЕСТВА»</w:t>
      </w:r>
    </w:p>
    <w:p w:rsidR="00117080" w:rsidRDefault="00BE7805">
      <w:pPr>
        <w:pStyle w:val="Heading2"/>
        <w:spacing w:line="293" w:lineRule="exact"/>
        <w:ind w:left="1225"/>
      </w:pPr>
      <w:r>
        <w:t>Дубровина</w:t>
      </w:r>
      <w:r>
        <w:rPr>
          <w:spacing w:val="-3"/>
        </w:rPr>
        <w:t xml:space="preserve"> </w:t>
      </w:r>
      <w:r>
        <w:t>Наталья</w:t>
      </w:r>
      <w:r>
        <w:rPr>
          <w:spacing w:val="-3"/>
        </w:rPr>
        <w:t xml:space="preserve"> </w:t>
      </w:r>
      <w:r>
        <w:t>Валерьевна,</w:t>
      </w:r>
    </w:p>
    <w:p w:rsidR="00117080" w:rsidRDefault="00BE7805">
      <w:pPr>
        <w:spacing w:before="2" w:line="235" w:lineRule="auto"/>
        <w:ind w:left="1223" w:right="1123"/>
        <w:jc w:val="center"/>
        <w:rPr>
          <w:i/>
          <w:sz w:val="26"/>
        </w:rPr>
      </w:pPr>
      <w:r>
        <w:rPr>
          <w:b/>
          <w:i/>
          <w:sz w:val="26"/>
        </w:rPr>
        <w:t xml:space="preserve">Пушкарева Ирина Сергеевна, </w:t>
      </w:r>
      <w:r>
        <w:rPr>
          <w:i/>
          <w:sz w:val="26"/>
        </w:rPr>
        <w:t>учителя начальных классов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4" w:lineRule="exact"/>
        <w:ind w:left="1223" w:right="1123"/>
        <w:jc w:val="center"/>
        <w:rPr>
          <w:i/>
          <w:sz w:val="26"/>
        </w:rPr>
      </w:pPr>
      <w:r>
        <w:rPr>
          <w:i/>
          <w:sz w:val="26"/>
        </w:rPr>
        <w:t>«Майская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гимназия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50"/>
      </w:pPr>
      <w:r>
        <w:t>Федеральный государственный стандарт начального общего образования (далее -</w:t>
      </w:r>
      <w:r>
        <w:rPr>
          <w:spacing w:val="1"/>
        </w:rPr>
        <w:t xml:space="preserve"> </w:t>
      </w:r>
      <w:r>
        <w:t>ФГОС НОО) подразумевает владение обучающимися определенными базовыми образо-</w:t>
      </w:r>
      <w:r>
        <w:rPr>
          <w:spacing w:val="1"/>
        </w:rPr>
        <w:t xml:space="preserve"> </w:t>
      </w:r>
      <w:r>
        <w:t>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48"/>
      </w:pPr>
      <w:r>
        <w:t>Цифровые образов</w:t>
      </w:r>
      <w:r>
        <w:t>ательные ресурсы (далее - ЦОР) – это представленные в циф-</w:t>
      </w:r>
      <w:r>
        <w:rPr>
          <w:spacing w:val="1"/>
        </w:rPr>
        <w:t xml:space="preserve"> </w:t>
      </w:r>
      <w:r>
        <w:t>ровой форме фотографии, видеофрагменты, статические и динамические модели, объек-</w:t>
      </w:r>
      <w:r>
        <w:rPr>
          <w:spacing w:val="-62"/>
        </w:rPr>
        <w:t xml:space="preserve"> </w:t>
      </w:r>
      <w:r>
        <w:t>ты виртуальной реальности и интерактивного моделирования, картографические мате-</w:t>
      </w:r>
      <w:r>
        <w:rPr>
          <w:spacing w:val="1"/>
        </w:rPr>
        <w:t xml:space="preserve"> </w:t>
      </w:r>
      <w:r>
        <w:t>риалы, звукозаписи, символьные объ</w:t>
      </w:r>
      <w:r>
        <w:t>екты и деловая графика, текстовые документы и</w:t>
      </w:r>
      <w:r>
        <w:rPr>
          <w:spacing w:val="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117080" w:rsidRDefault="00BE7805">
      <w:pPr>
        <w:pStyle w:val="a3"/>
        <w:spacing w:line="235" w:lineRule="auto"/>
        <w:ind w:right="147"/>
      </w:pPr>
      <w:r>
        <w:t>Под исследовательской деятельностью понимается деятельность учащихся, свя-</w:t>
      </w:r>
      <w:r>
        <w:rPr>
          <w:spacing w:val="1"/>
        </w:rPr>
        <w:t xml:space="preserve"> </w:t>
      </w:r>
      <w:r>
        <w:t>занная с поиском ответа на творческую, исследовательскую задачу с заранее неизвест-</w:t>
      </w:r>
      <w:r>
        <w:rPr>
          <w:spacing w:val="1"/>
        </w:rPr>
        <w:t xml:space="preserve"> </w:t>
      </w:r>
      <w:r>
        <w:t>ным решением. Проектная деятельность – деятельность учащихся, направленная на ре-</w:t>
      </w:r>
      <w:r>
        <w:rPr>
          <w:spacing w:val="1"/>
        </w:rPr>
        <w:t xml:space="preserve"> </w:t>
      </w:r>
      <w:r>
        <w:t>шение конкретной проблемы, на достижение оптимальным способом заранее заплани-</w:t>
      </w:r>
      <w:r>
        <w:rPr>
          <w:spacing w:val="1"/>
        </w:rPr>
        <w:t xml:space="preserve"> </w:t>
      </w:r>
      <w:r>
        <w:t>рованного р</w:t>
      </w:r>
      <w:r>
        <w:t>езультата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spacing w:line="235" w:lineRule="auto"/>
        <w:ind w:right="150"/>
      </w:pPr>
      <w:r>
        <w:t>По мнению Александра Ильича Савенкова, в начальной школе можно говорить</w:t>
      </w:r>
      <w:r>
        <w:rPr>
          <w:spacing w:val="1"/>
        </w:rPr>
        <w:t xml:space="preserve"> </w:t>
      </w:r>
      <w:r>
        <w:t>только о формировании элементов исследовательской деятельности. И здесь неоцени-</w:t>
      </w:r>
      <w:r>
        <w:rPr>
          <w:spacing w:val="1"/>
        </w:rPr>
        <w:t xml:space="preserve"> </w:t>
      </w:r>
      <w:r>
        <w:t>мую помощь оказывают ЦОР. Однако, включая в свою работу ЦОР, необходимо пом-</w:t>
      </w:r>
      <w:r>
        <w:rPr>
          <w:spacing w:val="1"/>
        </w:rPr>
        <w:t xml:space="preserve"> </w:t>
      </w:r>
      <w:r>
        <w:t>нить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врем</w:t>
      </w:r>
      <w:r>
        <w:t>енных</w:t>
      </w:r>
      <w:r>
        <w:rPr>
          <w:spacing w:val="-1"/>
        </w:rPr>
        <w:t xml:space="preserve"> </w:t>
      </w:r>
      <w:r>
        <w:t>рамках,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0"/>
      </w:pPr>
      <w:r>
        <w:t>Продемонстрируем систему работы по формированию элементов исследователь-</w:t>
      </w:r>
      <w:r>
        <w:rPr>
          <w:spacing w:val="1"/>
        </w:rPr>
        <w:t xml:space="preserve"> </w:t>
      </w:r>
      <w:r>
        <w:t>ской деятельности на уроках окружающего мира при изучении темы «Природные сооб-</w:t>
      </w:r>
      <w:r>
        <w:rPr>
          <w:spacing w:val="1"/>
        </w:rPr>
        <w:t xml:space="preserve"> </w:t>
      </w:r>
      <w:r>
        <w:t>щества».</w:t>
      </w:r>
    </w:p>
    <w:p w:rsidR="00117080" w:rsidRDefault="00BE7805">
      <w:pPr>
        <w:pStyle w:val="a3"/>
        <w:spacing w:line="235" w:lineRule="auto"/>
        <w:ind w:right="145"/>
      </w:pPr>
      <w:r>
        <w:t>Так, на уроке</w:t>
      </w:r>
      <w:r>
        <w:t xml:space="preserve"> по теме «Среда обитания – что это такое?» проводится фронтальная</w:t>
      </w:r>
      <w:r>
        <w:rPr>
          <w:spacing w:val="1"/>
        </w:rPr>
        <w:t xml:space="preserve"> </w:t>
      </w:r>
      <w:r>
        <w:t xml:space="preserve">работа с использованием сервиса </w:t>
      </w:r>
      <w:hyperlink r:id="rId128">
        <w:r>
          <w:t xml:space="preserve">LearningApps </w:t>
        </w:r>
      </w:hyperlink>
      <w:r>
        <w:t>[6]. Возможности сервиса используются</w:t>
      </w:r>
      <w:r>
        <w:rPr>
          <w:spacing w:val="1"/>
        </w:rPr>
        <w:t xml:space="preserve"> </w:t>
      </w:r>
      <w:r>
        <w:t>для определения темы урока. Проводитс</w:t>
      </w:r>
      <w:r>
        <w:t>я интерактивная игра «Кто, где живёт?» Но, т.к.</w:t>
      </w:r>
      <w:r>
        <w:rPr>
          <w:spacing w:val="1"/>
        </w:rPr>
        <w:t xml:space="preserve"> </w:t>
      </w:r>
      <w:r>
        <w:t>не всех животных смогли распределить по местам обитания, также определяется и цель</w:t>
      </w:r>
      <w:r>
        <w:rPr>
          <w:spacing w:val="1"/>
        </w:rPr>
        <w:t xml:space="preserve"> </w:t>
      </w:r>
      <w:r>
        <w:t>урока:</w:t>
      </w:r>
      <w:r>
        <w:rPr>
          <w:spacing w:val="-3"/>
        </w:rPr>
        <w:t xml:space="preserve"> </w:t>
      </w:r>
      <w:r>
        <w:t>выяснить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обитания.</w:t>
      </w:r>
    </w:p>
    <w:p w:rsidR="00117080" w:rsidRDefault="00BE7805">
      <w:pPr>
        <w:pStyle w:val="a3"/>
        <w:spacing w:line="235" w:lineRule="auto"/>
        <w:ind w:right="149"/>
      </w:pPr>
      <w:r>
        <w:t>На этом же уроке выясняем, что по соседству пр</w:t>
      </w:r>
      <w:r>
        <w:t>оживают лягушка с цаплей, а ту-</w:t>
      </w:r>
      <w:r>
        <w:rPr>
          <w:spacing w:val="1"/>
        </w:rPr>
        <w:t xml:space="preserve"> </w:t>
      </w:r>
      <w:r>
        <w:t>нец – рядом с дельфином. Для более детального понимания определения «природное</w:t>
      </w:r>
      <w:r>
        <w:rPr>
          <w:spacing w:val="1"/>
        </w:rPr>
        <w:t xml:space="preserve"> </w:t>
      </w:r>
      <w:r>
        <w:t>сообщество» просматриваем видеофрагмент «Круговорот жизни на Земле» (платформа</w:t>
      </w:r>
      <w:r>
        <w:rPr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Электронная школа).</w:t>
      </w:r>
    </w:p>
    <w:p w:rsidR="00117080" w:rsidRDefault="00BE7805">
      <w:pPr>
        <w:pStyle w:val="a3"/>
        <w:spacing w:line="235" w:lineRule="auto"/>
        <w:ind w:right="148"/>
      </w:pPr>
      <w:r>
        <w:t>Итогом данного урока становится работа с интерактивным заданием на платфор-</w:t>
      </w:r>
      <w:r>
        <w:rPr>
          <w:spacing w:val="1"/>
        </w:rPr>
        <w:t xml:space="preserve"> </w:t>
      </w:r>
      <w:r>
        <w:t>ме Учи.ру: работая в группе, учащиеся создают пищевые цепи, восстанавливают круго-</w:t>
      </w:r>
      <w:r>
        <w:rPr>
          <w:spacing w:val="1"/>
        </w:rPr>
        <w:t xml:space="preserve"> </w:t>
      </w:r>
      <w:r>
        <w:t>ворот</w:t>
      </w:r>
      <w:r>
        <w:rPr>
          <w:spacing w:val="-2"/>
        </w:rPr>
        <w:t xml:space="preserve"> </w:t>
      </w:r>
      <w:r>
        <w:t>веществ.</w:t>
      </w:r>
    </w:p>
    <w:p w:rsidR="00117080" w:rsidRDefault="00BE7805">
      <w:pPr>
        <w:pStyle w:val="a3"/>
        <w:spacing w:line="235" w:lineRule="auto"/>
        <w:ind w:right="150"/>
      </w:pPr>
      <w:r>
        <w:t>Данная тема расширяется и усложняется к 4 классу и становится модулем «При-</w:t>
      </w:r>
      <w:r>
        <w:rPr>
          <w:spacing w:val="1"/>
        </w:rPr>
        <w:t xml:space="preserve"> </w:t>
      </w:r>
      <w:r>
        <w:t>родные</w:t>
      </w:r>
      <w:r>
        <w:t xml:space="preserve"> зоны» [1]. Так при изучении природных зон активно используется электронная</w:t>
      </w:r>
      <w:r>
        <w:rPr>
          <w:spacing w:val="1"/>
        </w:rPr>
        <w:t xml:space="preserve"> </w:t>
      </w:r>
      <w:r>
        <w:t>форма учебника, представленная на сайте «Просвещение». Эта форма ученика не только</w:t>
      </w:r>
      <w:r>
        <w:rPr>
          <w:spacing w:val="-62"/>
        </w:rPr>
        <w:t xml:space="preserve"> </w:t>
      </w:r>
      <w:r>
        <w:t>дублирует учебник на бумажном носителе, но и включает в себя большое количество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-2"/>
        </w:rPr>
        <w:t xml:space="preserve"> </w:t>
      </w:r>
      <w:r>
        <w:t>зад</w:t>
      </w:r>
      <w:r>
        <w:t>аний,</w:t>
      </w:r>
      <w:r>
        <w:rPr>
          <w:spacing w:val="-1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и аудио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урока.</w:t>
      </w:r>
    </w:p>
    <w:p w:rsidR="00117080" w:rsidRDefault="00BE7805">
      <w:pPr>
        <w:pStyle w:val="a3"/>
        <w:spacing w:line="235" w:lineRule="auto"/>
        <w:ind w:right="152"/>
      </w:pPr>
      <w:r>
        <w:t>Для закрепления изученного материала используются интерактивные материалы,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ЦОС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школа.</w:t>
      </w:r>
    </w:p>
    <w:p w:rsidR="00117080" w:rsidRDefault="00BE7805">
      <w:pPr>
        <w:pStyle w:val="a3"/>
        <w:ind w:right="160"/>
      </w:pPr>
      <w:r>
        <w:t>Кроме того, в 4 классе при изучении природных зон используется интерактивная</w:t>
      </w:r>
      <w:r>
        <w:rPr>
          <w:spacing w:val="1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представленная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</w:t>
      </w:r>
      <w:r>
        <w:t>латформе</w:t>
      </w:r>
      <w:r>
        <w:rPr>
          <w:spacing w:val="-1"/>
        </w:rPr>
        <w:t xml:space="preserve"> </w:t>
      </w:r>
      <w:r>
        <w:t>Учи.ру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Якласс.</w:t>
      </w:r>
    </w:p>
    <w:p w:rsidR="00117080" w:rsidRDefault="00BE7805">
      <w:pPr>
        <w:pStyle w:val="a3"/>
        <w:ind w:right="145"/>
      </w:pPr>
      <w:r>
        <w:t>Примером работы по формированию элементов исследовательской деятельности</w:t>
      </w:r>
      <w:r>
        <w:rPr>
          <w:spacing w:val="1"/>
        </w:rPr>
        <w:t xml:space="preserve"> </w:t>
      </w:r>
      <w:r>
        <w:t>является урок-исследование по теме «Как животные питаются» (3 класс). Данный урок</w:t>
      </w:r>
      <w:r>
        <w:rPr>
          <w:spacing w:val="1"/>
        </w:rPr>
        <w:t xml:space="preserve"> </w:t>
      </w:r>
      <w:r>
        <w:t xml:space="preserve">был построен таким образом, что большая часть работы проводилась в парах </w:t>
      </w:r>
      <w:r>
        <w:t>и группах.</w:t>
      </w:r>
      <w:r>
        <w:rPr>
          <w:spacing w:val="1"/>
        </w:rPr>
        <w:t xml:space="preserve"> </w:t>
      </w:r>
      <w:r>
        <w:t>Для определения темы урока обучающиеся решили интерактивный кроссворд, состав-</w:t>
      </w:r>
      <w:r>
        <w:rPr>
          <w:spacing w:val="1"/>
        </w:rPr>
        <w:t xml:space="preserve"> </w:t>
      </w:r>
      <w:r>
        <w:t>ленный в программе Exсеle. Работали в парах с ноутбуками. Это задание также было</w:t>
      </w:r>
      <w:r>
        <w:rPr>
          <w:spacing w:val="1"/>
        </w:rPr>
        <w:t xml:space="preserve"> </w:t>
      </w:r>
      <w:r>
        <w:t>нацелено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материала.</w:t>
      </w:r>
    </w:p>
    <w:p w:rsidR="00117080" w:rsidRDefault="00BE7805">
      <w:pPr>
        <w:pStyle w:val="a3"/>
        <w:ind w:right="150"/>
      </w:pPr>
      <w:r>
        <w:t>Возник проблемный вопрос: Почему</w:t>
      </w:r>
      <w:r>
        <w:t xml:space="preserve"> животные питаются по-разному? Обсудив,</w:t>
      </w:r>
      <w:r>
        <w:rPr>
          <w:spacing w:val="1"/>
        </w:rPr>
        <w:t xml:space="preserve"> </w:t>
      </w:r>
      <w:r>
        <w:t>коллективно решили, что целью урока станет поиск ответа на этот вопрос. Обозначили</w:t>
      </w:r>
      <w:r>
        <w:rPr>
          <w:spacing w:val="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0"/>
          <w:numId w:val="70"/>
        </w:numPr>
        <w:tabs>
          <w:tab w:val="left" w:pos="1247"/>
        </w:tabs>
        <w:ind w:right="155" w:firstLine="708"/>
        <w:jc w:val="both"/>
        <w:rPr>
          <w:sz w:val="26"/>
        </w:rPr>
      </w:pPr>
      <w:r>
        <w:rPr>
          <w:sz w:val="26"/>
        </w:rPr>
        <w:t>Поработать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больше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питании</w:t>
      </w:r>
      <w:r>
        <w:rPr>
          <w:spacing w:val="2"/>
          <w:sz w:val="26"/>
        </w:rPr>
        <w:t xml:space="preserve"> </w:t>
      </w:r>
      <w:r>
        <w:rPr>
          <w:sz w:val="26"/>
        </w:rPr>
        <w:t>животных.</w:t>
      </w:r>
    </w:p>
    <w:p w:rsidR="00117080" w:rsidRDefault="00BE7805">
      <w:pPr>
        <w:pStyle w:val="a4"/>
        <w:numPr>
          <w:ilvl w:val="0"/>
          <w:numId w:val="70"/>
        </w:numPr>
        <w:tabs>
          <w:tab w:val="left" w:pos="1247"/>
        </w:tabs>
        <w:spacing w:line="299" w:lineRule="exact"/>
        <w:ind w:left="1246"/>
        <w:jc w:val="both"/>
        <w:rPr>
          <w:sz w:val="26"/>
        </w:rPr>
      </w:pPr>
      <w:r>
        <w:rPr>
          <w:sz w:val="26"/>
        </w:rPr>
        <w:t>Проанализировать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этот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сделать</w:t>
      </w:r>
      <w:r>
        <w:rPr>
          <w:spacing w:val="-3"/>
          <w:sz w:val="26"/>
        </w:rPr>
        <w:t xml:space="preserve"> </w:t>
      </w:r>
      <w:r>
        <w:rPr>
          <w:sz w:val="26"/>
        </w:rPr>
        <w:t>вывод.</w:t>
      </w:r>
    </w:p>
    <w:p w:rsidR="00117080" w:rsidRDefault="00BE7805">
      <w:pPr>
        <w:pStyle w:val="a3"/>
        <w:spacing w:line="299" w:lineRule="exact"/>
        <w:ind w:left="961" w:firstLine="0"/>
      </w:pP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создавшейся</w:t>
      </w:r>
      <w:r>
        <w:rPr>
          <w:spacing w:val="-3"/>
        </w:rPr>
        <w:t xml:space="preserve"> </w:t>
      </w:r>
      <w:r>
        <w:t>проблемной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выдвинули</w:t>
      </w:r>
      <w:r>
        <w:rPr>
          <w:spacing w:val="-4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гипотезы:</w:t>
      </w:r>
    </w:p>
    <w:p w:rsidR="00117080" w:rsidRDefault="00BE7805">
      <w:pPr>
        <w:pStyle w:val="a4"/>
        <w:numPr>
          <w:ilvl w:val="0"/>
          <w:numId w:val="69"/>
        </w:numPr>
        <w:tabs>
          <w:tab w:val="left" w:pos="1247"/>
        </w:tabs>
        <w:spacing w:line="317" w:lineRule="exact"/>
        <w:rPr>
          <w:sz w:val="26"/>
        </w:rPr>
      </w:pPr>
      <w:r>
        <w:rPr>
          <w:sz w:val="26"/>
        </w:rPr>
        <w:t>просто</w:t>
      </w:r>
      <w:r>
        <w:rPr>
          <w:spacing w:val="-4"/>
          <w:sz w:val="26"/>
        </w:rPr>
        <w:t xml:space="preserve"> </w:t>
      </w:r>
      <w:r>
        <w:rPr>
          <w:sz w:val="26"/>
        </w:rPr>
        <w:t>животным</w:t>
      </w:r>
      <w:r>
        <w:rPr>
          <w:spacing w:val="-4"/>
          <w:sz w:val="26"/>
        </w:rPr>
        <w:t xml:space="preserve"> </w:t>
      </w:r>
      <w:r>
        <w:rPr>
          <w:sz w:val="26"/>
        </w:rPr>
        <w:t>так</w:t>
      </w:r>
      <w:r>
        <w:rPr>
          <w:spacing w:val="-1"/>
          <w:sz w:val="26"/>
        </w:rPr>
        <w:t xml:space="preserve"> </w:t>
      </w:r>
      <w:r>
        <w:rPr>
          <w:sz w:val="26"/>
        </w:rPr>
        <w:t>вкуснее;</w:t>
      </w:r>
    </w:p>
    <w:p w:rsidR="00117080" w:rsidRDefault="00BE7805">
      <w:pPr>
        <w:pStyle w:val="a4"/>
        <w:numPr>
          <w:ilvl w:val="0"/>
          <w:numId w:val="69"/>
        </w:numPr>
        <w:tabs>
          <w:tab w:val="left" w:pos="1247"/>
        </w:tabs>
        <w:spacing w:line="318" w:lineRule="exact"/>
        <w:rPr>
          <w:sz w:val="26"/>
        </w:rPr>
      </w:pPr>
      <w:r>
        <w:rPr>
          <w:sz w:val="26"/>
        </w:rPr>
        <w:t>потому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мире</w:t>
      </w:r>
      <w:r>
        <w:rPr>
          <w:spacing w:val="-4"/>
          <w:sz w:val="26"/>
        </w:rPr>
        <w:t xml:space="preserve"> </w:t>
      </w:r>
      <w:r>
        <w:rPr>
          <w:sz w:val="26"/>
        </w:rPr>
        <w:t>всё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взаимосвязано.</w:t>
      </w:r>
    </w:p>
    <w:p w:rsidR="00117080" w:rsidRDefault="00BE7805">
      <w:pPr>
        <w:pStyle w:val="a3"/>
        <w:ind w:right="147"/>
      </w:pPr>
      <w:r>
        <w:t>Следующим этапом стал выбор источников информации. Это и словари, энцик-</w:t>
      </w:r>
      <w:r>
        <w:rPr>
          <w:spacing w:val="1"/>
        </w:rPr>
        <w:t xml:space="preserve"> </w:t>
      </w:r>
      <w:r>
        <w:t>лопедии в бумажном варианте, материалы Википедии, RuTube, ЭОРы на дисках и мате-</w:t>
      </w:r>
      <w:r>
        <w:rPr>
          <w:spacing w:val="1"/>
        </w:rPr>
        <w:t xml:space="preserve"> </w:t>
      </w:r>
      <w:r>
        <w:t>риалы</w:t>
      </w:r>
      <w:r>
        <w:rPr>
          <w:spacing w:val="-1"/>
        </w:rPr>
        <w:t xml:space="preserve"> </w:t>
      </w:r>
      <w:r>
        <w:t>порталов</w:t>
      </w:r>
      <w:r>
        <w:rPr>
          <w:spacing w:val="2"/>
        </w:rPr>
        <w:t xml:space="preserve"> </w:t>
      </w:r>
      <w:r>
        <w:t>Якласс,</w:t>
      </w:r>
      <w:r>
        <w:rPr>
          <w:spacing w:val="-1"/>
        </w:rPr>
        <w:t xml:space="preserve"> </w:t>
      </w:r>
      <w:r>
        <w:t>Яндекс.Учебник, Учи.ру.</w:t>
      </w:r>
    </w:p>
    <w:p w:rsidR="00117080" w:rsidRDefault="00BE7805">
      <w:pPr>
        <w:pStyle w:val="a3"/>
        <w:spacing w:before="1"/>
        <w:ind w:left="961" w:right="156" w:firstLine="0"/>
      </w:pPr>
      <w:r>
        <w:t>Далее в группах, заполняя лист самопроверки, работали над выбранными темами.</w:t>
      </w:r>
      <w:r>
        <w:rPr>
          <w:spacing w:val="1"/>
        </w:rPr>
        <w:t xml:space="preserve"> </w:t>
      </w:r>
      <w:r>
        <w:t>Первая</w:t>
      </w:r>
      <w:r>
        <w:rPr>
          <w:spacing w:val="3"/>
        </w:rPr>
        <w:t xml:space="preserve"> </w:t>
      </w:r>
      <w:r>
        <w:t>группа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работала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всеядных</w:t>
      </w:r>
      <w:r>
        <w:rPr>
          <w:spacing w:val="3"/>
        </w:rPr>
        <w:t xml:space="preserve"> </w:t>
      </w:r>
      <w:r>
        <w:t>ж</w:t>
      </w:r>
      <w:r>
        <w:t>ивотных,</w:t>
      </w:r>
      <w:r>
        <w:rPr>
          <w:spacing w:val="3"/>
        </w:rPr>
        <w:t xml:space="preserve"> </w:t>
      </w:r>
      <w:r>
        <w:t>искала</w:t>
      </w:r>
      <w:r>
        <w:rPr>
          <w:spacing w:val="4"/>
        </w:rPr>
        <w:t xml:space="preserve"> </w:t>
      </w:r>
      <w:r>
        <w:t>информа-</w:t>
      </w:r>
    </w:p>
    <w:p w:rsidR="00117080" w:rsidRDefault="00BE7805">
      <w:pPr>
        <w:pStyle w:val="a3"/>
        <w:spacing w:line="298" w:lineRule="exact"/>
        <w:ind w:firstLine="0"/>
      </w:pPr>
      <w:r>
        <w:t>цию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Википедии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 энциклопедиями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бумажном</w:t>
      </w:r>
      <w:r>
        <w:rPr>
          <w:spacing w:val="-3"/>
        </w:rPr>
        <w:t xml:space="preserve"> </w:t>
      </w:r>
      <w:r>
        <w:t>варианте.</w:t>
      </w:r>
    </w:p>
    <w:p w:rsidR="00117080" w:rsidRDefault="00BE7805">
      <w:pPr>
        <w:pStyle w:val="a3"/>
        <w:ind w:right="151" w:firstLine="773"/>
      </w:pPr>
      <w:r>
        <w:t>Вторая – выбирала из презентации материал о хищниках. Презентация была со-</w:t>
      </w:r>
      <w:r>
        <w:rPr>
          <w:spacing w:val="1"/>
        </w:rPr>
        <w:t xml:space="preserve"> </w:t>
      </w:r>
      <w:r>
        <w:t>ставлена</w:t>
      </w:r>
      <w:r>
        <w:rPr>
          <w:spacing w:val="-1"/>
        </w:rPr>
        <w:t xml:space="preserve"> </w:t>
      </w:r>
      <w:r>
        <w:t>учителем.</w:t>
      </w:r>
    </w:p>
    <w:p w:rsidR="00117080" w:rsidRDefault="00BE7805">
      <w:pPr>
        <w:pStyle w:val="a3"/>
        <w:ind w:right="153"/>
      </w:pPr>
      <w:r>
        <w:t>Третья группа работала с видеофайлом, искала информацию о животных- парази-</w:t>
      </w:r>
      <w:r>
        <w:rPr>
          <w:spacing w:val="1"/>
        </w:rPr>
        <w:t xml:space="preserve"> </w:t>
      </w:r>
      <w:r>
        <w:t>тах.</w:t>
      </w:r>
      <w:r>
        <w:rPr>
          <w:spacing w:val="-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скачано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РЭШ</w:t>
      </w:r>
      <w:r>
        <w:rPr>
          <w:spacing w:val="-1"/>
        </w:rPr>
        <w:t xml:space="preserve"> </w:t>
      </w:r>
      <w:r>
        <w:t>[5].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/>
      </w:pPr>
      <w:r>
        <w:t>Четвертая группа просматривала отрывок из мультфильма «В стране невыучен-</w:t>
      </w:r>
      <w:r>
        <w:rPr>
          <w:spacing w:val="1"/>
        </w:rPr>
        <w:t xml:space="preserve"> </w:t>
      </w:r>
      <w:r>
        <w:t>ных уроков», выявляла особенности питания травоядных животных. Работа проходила с</w:t>
      </w:r>
      <w:r>
        <w:rPr>
          <w:spacing w:val="-62"/>
        </w:rPr>
        <w:t xml:space="preserve"> </w:t>
      </w:r>
      <w:r>
        <w:t>видеохостингом RuTube.</w:t>
      </w:r>
    </w:p>
    <w:p w:rsidR="00117080" w:rsidRDefault="00BE7805">
      <w:pPr>
        <w:pStyle w:val="a3"/>
        <w:spacing w:before="1"/>
        <w:ind w:right="160"/>
      </w:pPr>
      <w:r>
        <w:t>Затем все груп</w:t>
      </w:r>
      <w:r>
        <w:t>пы защищали свои задания, один из представителей группы запол-</w:t>
      </w:r>
      <w:r>
        <w:rPr>
          <w:spacing w:val="1"/>
        </w:rPr>
        <w:t xml:space="preserve"> </w:t>
      </w:r>
      <w:r>
        <w:t>нял</w:t>
      </w:r>
      <w:r>
        <w:rPr>
          <w:spacing w:val="-2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соответствовала</w:t>
      </w:r>
      <w:r>
        <w:rPr>
          <w:spacing w:val="-1"/>
        </w:rPr>
        <w:t xml:space="preserve"> </w:t>
      </w:r>
      <w:r>
        <w:t>таблицам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группах.</w:t>
      </w:r>
    </w:p>
    <w:p w:rsidR="00117080" w:rsidRDefault="00BE7805">
      <w:pPr>
        <w:pStyle w:val="a3"/>
        <w:ind w:right="149"/>
      </w:pPr>
      <w:r>
        <w:t>Одна из гипотез подтвердилась. В конце урока был сделан коллективный вывод:</w:t>
      </w:r>
      <w:r>
        <w:rPr>
          <w:spacing w:val="1"/>
        </w:rPr>
        <w:t xml:space="preserve"> </w:t>
      </w:r>
      <w:r>
        <w:rPr>
          <w:spacing w:val="-3"/>
        </w:rPr>
        <w:t>Животные</w:t>
      </w:r>
      <w:r>
        <w:rPr>
          <w:spacing w:val="-12"/>
        </w:rPr>
        <w:t xml:space="preserve"> </w:t>
      </w:r>
      <w:r>
        <w:rPr>
          <w:spacing w:val="-3"/>
        </w:rPr>
        <w:t>питаются</w:t>
      </w:r>
      <w:r>
        <w:rPr>
          <w:spacing w:val="-13"/>
        </w:rPr>
        <w:t xml:space="preserve"> </w:t>
      </w:r>
      <w:r>
        <w:rPr>
          <w:spacing w:val="-2"/>
        </w:rPr>
        <w:t>по-разному,</w:t>
      </w:r>
      <w:r>
        <w:rPr>
          <w:spacing w:val="-14"/>
        </w:rPr>
        <w:t xml:space="preserve"> </w:t>
      </w:r>
      <w:r>
        <w:rPr>
          <w:spacing w:val="-2"/>
        </w:rPr>
        <w:t>потому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природе</w:t>
      </w:r>
      <w:r>
        <w:rPr>
          <w:spacing w:val="-11"/>
        </w:rPr>
        <w:t xml:space="preserve"> </w:t>
      </w:r>
      <w:r>
        <w:rPr>
          <w:spacing w:val="-2"/>
        </w:rPr>
        <w:t>всё</w:t>
      </w:r>
      <w:r>
        <w:rPr>
          <w:spacing w:val="-11"/>
        </w:rPr>
        <w:t xml:space="preserve"> </w:t>
      </w:r>
      <w:r>
        <w:rPr>
          <w:spacing w:val="-2"/>
        </w:rPr>
        <w:t>взаимосвязано.</w:t>
      </w:r>
      <w:r>
        <w:rPr>
          <w:spacing w:val="-12"/>
        </w:rPr>
        <w:t xml:space="preserve"> </w:t>
      </w:r>
      <w:r>
        <w:rPr>
          <w:spacing w:val="-2"/>
        </w:rPr>
        <w:t>Кроме</w:t>
      </w:r>
      <w:r>
        <w:rPr>
          <w:spacing w:val="-11"/>
        </w:rPr>
        <w:t xml:space="preserve"> </w:t>
      </w:r>
      <w:r>
        <w:rPr>
          <w:spacing w:val="-2"/>
        </w:rPr>
        <w:t>того,</w:t>
      </w:r>
      <w:r>
        <w:rPr>
          <w:spacing w:val="-12"/>
        </w:rPr>
        <w:t xml:space="preserve"> </w:t>
      </w:r>
      <w:r>
        <w:rPr>
          <w:spacing w:val="-2"/>
        </w:rPr>
        <w:t>жи-</w:t>
      </w:r>
      <w:r>
        <w:rPr>
          <w:spacing w:val="-62"/>
        </w:rPr>
        <w:t xml:space="preserve"> </w:t>
      </w:r>
      <w:r>
        <w:rPr>
          <w:spacing w:val="-4"/>
        </w:rPr>
        <w:t>вотные,</w:t>
      </w:r>
      <w:r>
        <w:rPr>
          <w:spacing w:val="-13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зависимости</w:t>
      </w:r>
      <w:r>
        <w:rPr>
          <w:spacing w:val="-8"/>
        </w:rPr>
        <w:t xml:space="preserve"> </w:t>
      </w:r>
      <w:r>
        <w:rPr>
          <w:spacing w:val="-4"/>
        </w:rPr>
        <w:t>от</w:t>
      </w:r>
      <w:r>
        <w:rPr>
          <w:spacing w:val="-9"/>
        </w:rPr>
        <w:t xml:space="preserve"> </w:t>
      </w:r>
      <w:r>
        <w:rPr>
          <w:spacing w:val="-4"/>
        </w:rPr>
        <w:t>особенностей</w:t>
      </w:r>
      <w:r>
        <w:rPr>
          <w:spacing w:val="-8"/>
        </w:rPr>
        <w:t xml:space="preserve"> </w:t>
      </w:r>
      <w:r>
        <w:rPr>
          <w:spacing w:val="-4"/>
        </w:rPr>
        <w:t>питания,</w:t>
      </w:r>
      <w:r>
        <w:rPr>
          <w:spacing w:val="-10"/>
        </w:rPr>
        <w:t xml:space="preserve"> </w:t>
      </w:r>
      <w:r>
        <w:rPr>
          <w:spacing w:val="-4"/>
        </w:rPr>
        <w:t>имеют</w:t>
      </w:r>
      <w:r>
        <w:rPr>
          <w:spacing w:val="-9"/>
        </w:rPr>
        <w:t xml:space="preserve"> </w:t>
      </w:r>
      <w:r>
        <w:rPr>
          <w:spacing w:val="-3"/>
        </w:rPr>
        <w:t>специальные</w:t>
      </w:r>
      <w:r>
        <w:rPr>
          <w:spacing w:val="-11"/>
        </w:rPr>
        <w:t xml:space="preserve"> </w:t>
      </w:r>
      <w:r>
        <w:rPr>
          <w:spacing w:val="-3"/>
        </w:rPr>
        <w:t>приспособления.</w:t>
      </w:r>
    </w:p>
    <w:p w:rsidR="00117080" w:rsidRDefault="00BE7805">
      <w:pPr>
        <w:pStyle w:val="a3"/>
        <w:spacing w:before="1"/>
        <w:ind w:right="154"/>
      </w:pPr>
      <w:r>
        <w:t>В ходе данного урока у обучающихся возник познавательный интерес к теме, ито-</w:t>
      </w:r>
      <w:r>
        <w:rPr>
          <w:spacing w:val="-62"/>
        </w:rPr>
        <w:t xml:space="preserve"> </w:t>
      </w:r>
      <w:r>
        <w:t xml:space="preserve">гом работы стал коллективный проект «Эти разные </w:t>
      </w:r>
      <w:r>
        <w:t>животные». Были созданы лэпбуки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животных.</w:t>
      </w:r>
    </w:p>
    <w:p w:rsidR="00117080" w:rsidRDefault="00BE7805">
      <w:pPr>
        <w:pStyle w:val="a3"/>
        <w:ind w:right="150"/>
      </w:pPr>
      <w:r>
        <w:t>Начиная со второй четверти 2022-2023 учебного года обучение проходит в ди-</w:t>
      </w:r>
      <w:r>
        <w:rPr>
          <w:spacing w:val="1"/>
        </w:rPr>
        <w:t xml:space="preserve"> </w:t>
      </w:r>
      <w:r>
        <w:t>станционном формате. Именно в этот период сервисы, порталы, платформы и сайты за-</w:t>
      </w:r>
      <w:r>
        <w:rPr>
          <w:spacing w:val="1"/>
        </w:rPr>
        <w:t xml:space="preserve"> </w:t>
      </w:r>
      <w:r>
        <w:t>действованы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117080" w:rsidRDefault="00BE7805">
      <w:pPr>
        <w:pStyle w:val="a3"/>
        <w:ind w:right="148"/>
      </w:pP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проведении</w:t>
      </w:r>
      <w:r>
        <w:rPr>
          <w:spacing w:val="-11"/>
        </w:rPr>
        <w:t xml:space="preserve"> </w:t>
      </w:r>
      <w:r>
        <w:rPr>
          <w:spacing w:val="-2"/>
        </w:rPr>
        <w:t>уроков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режиме</w:t>
      </w:r>
      <w:r>
        <w:rPr>
          <w:spacing w:val="-14"/>
        </w:rPr>
        <w:t xml:space="preserve"> </w:t>
      </w:r>
      <w:r>
        <w:rPr>
          <w:spacing w:val="-2"/>
        </w:rPr>
        <w:t>онлайн</w:t>
      </w:r>
      <w:r>
        <w:rPr>
          <w:spacing w:val="-13"/>
        </w:rPr>
        <w:t xml:space="preserve"> </w:t>
      </w:r>
      <w:r>
        <w:rPr>
          <w:spacing w:val="-1"/>
        </w:rPr>
        <w:t>используется</w:t>
      </w:r>
      <w:r>
        <w:rPr>
          <w:spacing w:val="-13"/>
        </w:rPr>
        <w:t xml:space="preserve"> </w:t>
      </w:r>
      <w:r>
        <w:rPr>
          <w:spacing w:val="-1"/>
        </w:rPr>
        <w:t>платформа</w:t>
      </w:r>
      <w:r>
        <w:rPr>
          <w:spacing w:val="-13"/>
        </w:rPr>
        <w:t xml:space="preserve"> </w:t>
      </w:r>
      <w:r>
        <w:rPr>
          <w:spacing w:val="-1"/>
        </w:rPr>
        <w:t>ЯндексТелемост.</w:t>
      </w:r>
      <w:r>
        <w:rPr>
          <w:spacing w:val="-6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«Лес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обитатели»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провести</w:t>
      </w:r>
      <w:r>
        <w:rPr>
          <w:spacing w:val="-12"/>
        </w:rPr>
        <w:t xml:space="preserve"> </w:t>
      </w:r>
      <w:r>
        <w:t>пол-</w:t>
      </w:r>
      <w:r>
        <w:rPr>
          <w:spacing w:val="-62"/>
        </w:rPr>
        <w:t xml:space="preserve"> </w:t>
      </w:r>
      <w:r>
        <w:rPr>
          <w:spacing w:val="-2"/>
        </w:rPr>
        <w:t>ноценную</w:t>
      </w:r>
      <w:r>
        <w:rPr>
          <w:spacing w:val="-13"/>
        </w:rPr>
        <w:t xml:space="preserve"> </w:t>
      </w:r>
      <w:r>
        <w:rPr>
          <w:spacing w:val="-2"/>
        </w:rPr>
        <w:t>экскурсию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лес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изучения</w:t>
      </w:r>
      <w:r>
        <w:rPr>
          <w:spacing w:val="-14"/>
        </w:rPr>
        <w:t xml:space="preserve"> </w:t>
      </w:r>
      <w:r>
        <w:rPr>
          <w:spacing w:val="-1"/>
        </w:rPr>
        <w:t>взаимодействия</w:t>
      </w:r>
      <w:r>
        <w:rPr>
          <w:spacing w:val="-13"/>
        </w:rPr>
        <w:t xml:space="preserve"> </w:t>
      </w:r>
      <w:r>
        <w:rPr>
          <w:spacing w:val="-1"/>
        </w:rPr>
        <w:t>между</w:t>
      </w:r>
      <w:r>
        <w:rPr>
          <w:spacing w:val="-14"/>
        </w:rPr>
        <w:t xml:space="preserve"> </w:t>
      </w:r>
      <w:r>
        <w:rPr>
          <w:spacing w:val="-1"/>
        </w:rPr>
        <w:t>собой</w:t>
      </w:r>
      <w:r>
        <w:rPr>
          <w:spacing w:val="-15"/>
        </w:rPr>
        <w:t xml:space="preserve"> </w:t>
      </w:r>
      <w:r>
        <w:rPr>
          <w:spacing w:val="-1"/>
        </w:rPr>
        <w:t>членов</w:t>
      </w:r>
      <w:r>
        <w:rPr>
          <w:spacing w:val="-13"/>
        </w:rPr>
        <w:t xml:space="preserve"> </w:t>
      </w:r>
      <w:r>
        <w:rPr>
          <w:spacing w:val="-1"/>
        </w:rPr>
        <w:t>экосистемы,</w:t>
      </w:r>
      <w:r>
        <w:rPr>
          <w:spacing w:val="-63"/>
        </w:rPr>
        <w:t xml:space="preserve"> </w:t>
      </w:r>
      <w:r>
        <w:t>поэ</w:t>
      </w:r>
      <w:r>
        <w:t>тому была проведена видео экскурсия в лес. Также были предоставлена возможность</w:t>
      </w:r>
      <w:r>
        <w:rPr>
          <w:spacing w:val="-62"/>
        </w:rPr>
        <w:t xml:space="preserve"> </w:t>
      </w:r>
      <w:r>
        <w:t>совершить</w:t>
      </w:r>
      <w:r>
        <w:rPr>
          <w:spacing w:val="-15"/>
        </w:rPr>
        <w:t xml:space="preserve"> </w:t>
      </w:r>
      <w:r>
        <w:t>интерактивные</w:t>
      </w:r>
      <w:r>
        <w:rPr>
          <w:spacing w:val="-14"/>
        </w:rPr>
        <w:t xml:space="preserve"> </w:t>
      </w:r>
      <w:r>
        <w:t>онлайн</w:t>
      </w: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экскурсии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лесам</w:t>
      </w:r>
      <w:r>
        <w:rPr>
          <w:spacing w:val="-15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[4].</w:t>
      </w:r>
    </w:p>
    <w:p w:rsidR="00117080" w:rsidRDefault="00BE7805">
      <w:pPr>
        <w:pStyle w:val="a3"/>
        <w:ind w:right="149"/>
      </w:pPr>
      <w:r>
        <w:t>Кроме того, проводилась работа на сайтах Учи.ру, Яндекс.Учебник, Инфоурок и</w:t>
      </w:r>
      <w:r>
        <w:rPr>
          <w:spacing w:val="1"/>
        </w:rPr>
        <w:t xml:space="preserve"> </w:t>
      </w:r>
      <w:r>
        <w:t>пр. Т.к. не все ребята могли присутствовать на онлайн-уроках, то делались записи видео,</w:t>
      </w:r>
      <w:r>
        <w:rPr>
          <w:spacing w:val="-62"/>
        </w:rPr>
        <w:t xml:space="preserve"> </w:t>
      </w:r>
      <w:r>
        <w:t>которые размещались в облаке, и ссылки на них отправлялись родителям на электрон-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почту.</w:t>
      </w:r>
    </w:p>
    <w:p w:rsidR="00117080" w:rsidRDefault="00BE7805">
      <w:pPr>
        <w:pStyle w:val="a3"/>
        <w:ind w:right="151"/>
      </w:pPr>
      <w:r>
        <w:t>Также был создан чат с обучающимися, в котором они могли задать интересую-</w:t>
      </w:r>
      <w:r>
        <w:rPr>
          <w:spacing w:val="1"/>
        </w:rPr>
        <w:t xml:space="preserve"> </w:t>
      </w:r>
      <w:r>
        <w:t>щий вопрос, рассказать о возникшей проблеме и получить разъяснение от учителя вне</w:t>
      </w:r>
      <w:r>
        <w:rPr>
          <w:spacing w:val="1"/>
        </w:rPr>
        <w:t xml:space="preserve"> </w:t>
      </w:r>
      <w:r>
        <w:t>рамок урока. Кроме того, для формирования основ исследовательской компетентности</w:t>
      </w:r>
      <w:r>
        <w:rPr>
          <w:spacing w:val="1"/>
        </w:rPr>
        <w:t xml:space="preserve"> </w:t>
      </w:r>
      <w:r>
        <w:t>регулярно (1 раз в неделю) выдавалось домашнее задание на одной и используемых</w:t>
      </w:r>
      <w:r>
        <w:rPr>
          <w:spacing w:val="1"/>
        </w:rPr>
        <w:t xml:space="preserve"> </w:t>
      </w:r>
      <w:r>
        <w:t>платформ:</w:t>
      </w:r>
      <w:r>
        <w:rPr>
          <w:spacing w:val="-2"/>
        </w:rPr>
        <w:t xml:space="preserve"> </w:t>
      </w:r>
      <w:r>
        <w:t>Учи.</w:t>
      </w:r>
      <w:r>
        <w:t>ру,</w:t>
      </w:r>
      <w:r>
        <w:rPr>
          <w:spacing w:val="2"/>
        </w:rPr>
        <w:t xml:space="preserve"> </w:t>
      </w:r>
      <w:r>
        <w:t>Яндекс.</w:t>
      </w:r>
      <w:r>
        <w:rPr>
          <w:spacing w:val="-1"/>
        </w:rPr>
        <w:t xml:space="preserve"> </w:t>
      </w:r>
      <w:r>
        <w:t>Учебник,</w:t>
      </w:r>
      <w:r>
        <w:rPr>
          <w:spacing w:val="-1"/>
        </w:rPr>
        <w:t xml:space="preserve"> </w:t>
      </w:r>
      <w:r>
        <w:t>ЯКласс.</w:t>
      </w:r>
    </w:p>
    <w:p w:rsidR="00117080" w:rsidRDefault="00BE7805">
      <w:pPr>
        <w:pStyle w:val="a3"/>
        <w:ind w:right="148"/>
      </w:pPr>
      <w:r>
        <w:t>В заключении хочется подчеркнуть, что работа по формированию элементов ис-</w:t>
      </w:r>
      <w:r>
        <w:rPr>
          <w:spacing w:val="1"/>
        </w:rPr>
        <w:t xml:space="preserve"> </w:t>
      </w:r>
      <w:r>
        <w:t>следовательской деятельности наиболее эффективна при использовании современных</w:t>
      </w:r>
      <w:r>
        <w:rPr>
          <w:spacing w:val="1"/>
        </w:rPr>
        <w:t xml:space="preserve"> </w:t>
      </w:r>
      <w:r>
        <w:t>технологий, в</w:t>
      </w:r>
      <w:r>
        <w:rPr>
          <w:spacing w:val="-1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ИКТ.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68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Виноградова,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z w:val="24"/>
        </w:rPr>
        <w:t>р: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: в 2 частях. Ч. 1 / Н. Ф. Виноградова, Г. С. Калинова. – 8-е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 стереотипное. – Москва : Издательский центр «Вентана-Граф», 2021. – 140 с. : ил. –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учебник).</w:t>
      </w:r>
    </w:p>
    <w:p w:rsidR="00117080" w:rsidRDefault="00BE7805">
      <w:pPr>
        <w:pStyle w:val="a4"/>
        <w:numPr>
          <w:ilvl w:val="0"/>
          <w:numId w:val="68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Миняева,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Миняева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Молодой ученый. – 2021. – № 27 (369). – С. 258-261. – URL: https://moluch.ru/archive/369/83083/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02.04.2023).</w:t>
      </w:r>
    </w:p>
    <w:p w:rsidR="00117080" w:rsidRDefault="00BE7805">
      <w:pPr>
        <w:pStyle w:val="a4"/>
        <w:numPr>
          <w:ilvl w:val="0"/>
          <w:numId w:val="68"/>
        </w:numPr>
        <w:tabs>
          <w:tab w:val="left" w:pos="1247"/>
        </w:tabs>
        <w:ind w:right="150" w:firstLine="708"/>
        <w:jc w:val="both"/>
        <w:rPr>
          <w:sz w:val="24"/>
        </w:rPr>
      </w:pPr>
      <w:r>
        <w:rPr>
          <w:sz w:val="24"/>
        </w:rPr>
        <w:t>Трипольникова,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</w:t>
      </w:r>
      <w:r>
        <w:rPr>
          <w:sz w:val="24"/>
        </w:rPr>
        <w:t>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/</w:t>
      </w:r>
      <w:r>
        <w:rPr>
          <w:spacing w:val="60"/>
          <w:sz w:val="24"/>
        </w:rPr>
        <w:t xml:space="preserve"> </w:t>
      </w:r>
      <w:r>
        <w:rPr>
          <w:sz w:val="24"/>
        </w:rPr>
        <w:t>Н. В.</w:t>
      </w:r>
      <w:r>
        <w:rPr>
          <w:spacing w:val="60"/>
          <w:sz w:val="24"/>
        </w:rPr>
        <w:t xml:space="preserve"> </w:t>
      </w:r>
      <w:r>
        <w:rPr>
          <w:sz w:val="24"/>
        </w:rPr>
        <w:t>Трипольникова //</w:t>
      </w:r>
      <w:r>
        <w:rPr>
          <w:spacing w:val="60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2019.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42</w:t>
      </w:r>
      <w:r>
        <w:rPr>
          <w:spacing w:val="60"/>
          <w:sz w:val="24"/>
        </w:rPr>
        <w:t xml:space="preserve"> </w:t>
      </w:r>
      <w:r>
        <w:rPr>
          <w:sz w:val="24"/>
        </w:rPr>
        <w:t>(280).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300-302.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https://moluch.ru/archive/280/63190/</w:t>
      </w:r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 02.04.2023).</w:t>
      </w:r>
    </w:p>
    <w:p w:rsidR="00117080" w:rsidRDefault="00BE7805">
      <w:pPr>
        <w:pStyle w:val="a4"/>
        <w:numPr>
          <w:ilvl w:val="0"/>
          <w:numId w:val="67"/>
        </w:numPr>
        <w:tabs>
          <w:tab w:val="left" w:pos="1247"/>
        </w:tabs>
        <w:spacing w:before="1"/>
        <w:ind w:right="772" w:firstLine="708"/>
        <w:rPr>
          <w:sz w:val="24"/>
        </w:rPr>
      </w:pPr>
      <w:r>
        <w:rPr>
          <w:sz w:val="24"/>
        </w:rPr>
        <w:t>URL:</w:t>
      </w:r>
      <w:r>
        <w:rPr>
          <w:color w:val="0000FF"/>
          <w:sz w:val="24"/>
        </w:rPr>
        <w:t xml:space="preserve"> </w:t>
      </w:r>
      <w:hyperlink r:id="rId129">
        <w:r>
          <w:rPr>
            <w:color w:val="0000FF"/>
            <w:sz w:val="24"/>
            <w:u w:val="single" w:color="0000FF"/>
          </w:rPr>
          <w:t xml:space="preserve">http://fcior.edu.ru </w:t>
        </w:r>
      </w:hyperlink>
      <w:r>
        <w:rPr>
          <w:color w:val="0000FF"/>
          <w:sz w:val="24"/>
          <w:u w:val="single" w:color="0000FF"/>
        </w:rPr>
        <w:t>–</w:t>
      </w:r>
      <w:r>
        <w:rPr>
          <w:color w:val="0000FF"/>
          <w:sz w:val="24"/>
        </w:rPr>
        <w:t xml:space="preserve"> </w:t>
      </w:r>
      <w:r>
        <w:rPr>
          <w:sz w:val="24"/>
        </w:rPr>
        <w:t>Федеральный центр информационно –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ресурсов.</w:t>
      </w:r>
    </w:p>
    <w:p w:rsidR="00117080" w:rsidRDefault="00BE7805">
      <w:pPr>
        <w:pStyle w:val="a4"/>
        <w:numPr>
          <w:ilvl w:val="0"/>
          <w:numId w:val="67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URL:</w:t>
      </w:r>
      <w:r>
        <w:rPr>
          <w:color w:val="0000FF"/>
          <w:spacing w:val="-3"/>
          <w:sz w:val="24"/>
        </w:rPr>
        <w:t xml:space="preserve"> </w:t>
      </w:r>
      <w:hyperlink r:id="rId130">
        <w:r>
          <w:rPr>
            <w:color w:val="0000FF"/>
            <w:sz w:val="24"/>
            <w:u w:val="single" w:color="0000FF"/>
          </w:rPr>
          <w:t>http://resh.edu.ru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</w:t>
      </w:r>
    </w:p>
    <w:p w:rsidR="00117080" w:rsidRDefault="00BE7805">
      <w:pPr>
        <w:pStyle w:val="a4"/>
        <w:numPr>
          <w:ilvl w:val="0"/>
          <w:numId w:val="67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URL:</w:t>
      </w:r>
      <w:r>
        <w:rPr>
          <w:color w:val="0000FF"/>
          <w:spacing w:val="-2"/>
          <w:sz w:val="24"/>
        </w:rPr>
        <w:t xml:space="preserve"> </w:t>
      </w:r>
      <w:hyperlink r:id="rId131">
        <w:r>
          <w:rPr>
            <w:color w:val="0000FF"/>
            <w:sz w:val="24"/>
            <w:u w:val="single" w:color="0000FF"/>
          </w:rPr>
          <w:t>https://learningapps.org/</w:t>
        </w:r>
        <w:r>
          <w:rPr>
            <w:color w:val="0000FF"/>
            <w:spacing w:val="-1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5" w:right="171"/>
      </w:pPr>
      <w:r>
        <w:t>РЕАЛИЗАЦИЯ ВОСПИТАТЕЛЬНОГО ПРОЦЕССА В ДЕТСКОМ ШКОЛЬНОМ</w:t>
      </w:r>
      <w:r>
        <w:rPr>
          <w:spacing w:val="-62"/>
        </w:rPr>
        <w:t xml:space="preserve"> </w:t>
      </w:r>
      <w:r>
        <w:t>ОЗДОРОВИТЕЛЬНОМ</w:t>
      </w:r>
      <w:r>
        <w:rPr>
          <w:spacing w:val="-2"/>
        </w:rPr>
        <w:t xml:space="preserve"> </w:t>
      </w:r>
      <w:r>
        <w:t>ЛАГЕРЕ С</w:t>
      </w:r>
      <w:r>
        <w:rPr>
          <w:spacing w:val="-1"/>
        </w:rPr>
        <w:t xml:space="preserve"> </w:t>
      </w:r>
      <w:r>
        <w:t>ДНЕВНЫМ ПРЕБЫВАНИЕМ</w:t>
      </w:r>
    </w:p>
    <w:p w:rsidR="00117080" w:rsidRDefault="00BE7805">
      <w:pPr>
        <w:ind w:left="3006" w:right="3047" w:firstLine="3"/>
        <w:jc w:val="center"/>
        <w:rPr>
          <w:i/>
          <w:sz w:val="26"/>
        </w:rPr>
      </w:pPr>
      <w:r>
        <w:rPr>
          <w:b/>
          <w:i/>
          <w:sz w:val="26"/>
        </w:rPr>
        <w:t>Егорова Татьяна Викторовна,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Кравченко Светлана Александровна,</w:t>
      </w:r>
      <w:r>
        <w:rPr>
          <w:b/>
          <w:i/>
          <w:spacing w:val="-62"/>
          <w:sz w:val="26"/>
        </w:rPr>
        <w:t xml:space="preserve"> </w:t>
      </w:r>
      <w:r>
        <w:rPr>
          <w:i/>
          <w:sz w:val="26"/>
        </w:rPr>
        <w:t>учителя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классов</w:t>
      </w:r>
    </w:p>
    <w:p w:rsidR="00117080" w:rsidRDefault="00BE7805">
      <w:pPr>
        <w:spacing w:before="1"/>
        <w:ind w:left="1083" w:right="1123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1800" w:right="1845"/>
        <w:jc w:val="center"/>
        <w:rPr>
          <w:i/>
          <w:sz w:val="26"/>
        </w:rPr>
      </w:pPr>
      <w:r>
        <w:rPr>
          <w:i/>
          <w:sz w:val="26"/>
        </w:rPr>
        <w:t>«Пролетарская средняя общеобразовательная школа № 2»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Пролетарский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/>
      </w:pP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личности, когда закладываются предпосылки патриотических и гра</w:t>
      </w:r>
      <w:r>
        <w:t>жданских качеств,</w:t>
      </w:r>
      <w:r>
        <w:rPr>
          <w:spacing w:val="1"/>
        </w:rPr>
        <w:t xml:space="preserve"> </w:t>
      </w:r>
      <w:r>
        <w:t>формируется национальная идентичность личности, уважение к людям и понимание</w:t>
      </w:r>
      <w:r>
        <w:rPr>
          <w:spacing w:val="1"/>
        </w:rPr>
        <w:t xml:space="preserve"> </w:t>
      </w:r>
      <w:r>
        <w:t>окружающих независимо от их социального происхождения, национальной принадлеж-</w:t>
      </w:r>
      <w:r>
        <w:rPr>
          <w:spacing w:val="1"/>
        </w:rPr>
        <w:t xml:space="preserve"> </w:t>
      </w:r>
      <w:r>
        <w:t>ности, языка и вероисповедания. В этот период интенсивно формируется самосознание</w:t>
      </w:r>
      <w:r>
        <w:rPr>
          <w:spacing w:val="1"/>
        </w:rPr>
        <w:t xml:space="preserve"> </w:t>
      </w:r>
      <w:r>
        <w:t>личности, которое тесно связано с социокультурными и образовательными особенно-</w:t>
      </w:r>
      <w:r>
        <w:rPr>
          <w:spacing w:val="1"/>
        </w:rPr>
        <w:t xml:space="preserve"> </w:t>
      </w:r>
      <w:r>
        <w:t>стями,</w:t>
      </w:r>
      <w:r>
        <w:rPr>
          <w:spacing w:val="-2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48"/>
      </w:pPr>
      <w:r>
        <w:t>С 1 сентября 2020 года вступил в силу Федеральный закон от 31.07.2020 № 304-</w:t>
      </w:r>
      <w:r>
        <w:rPr>
          <w:spacing w:val="1"/>
        </w:rPr>
        <w:t xml:space="preserve"> </w:t>
      </w:r>
      <w:r>
        <w:t>ФЗ «О внесении изменений в Федеральный закон «Об образовании в Российской Феде-</w:t>
      </w:r>
      <w:r>
        <w:rPr>
          <w:spacing w:val="1"/>
        </w:rPr>
        <w:t xml:space="preserve"> </w:t>
      </w:r>
      <w:r>
        <w:t>рации» по вопросам воспитания обучающихся» [4]. Закон направлен на усиление роли</w:t>
      </w:r>
      <w:r>
        <w:rPr>
          <w:spacing w:val="1"/>
        </w:rPr>
        <w:t xml:space="preserve"> </w:t>
      </w:r>
      <w:r>
        <w:t>воспитательного компонента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молодежи.</w:t>
      </w:r>
    </w:p>
    <w:p w:rsidR="00117080" w:rsidRDefault="00BE7805">
      <w:pPr>
        <w:pStyle w:val="a3"/>
        <w:spacing w:before="2"/>
        <w:ind w:right="151"/>
      </w:pPr>
      <w:r>
        <w:t>Мы считаем, что лето является важным</w:t>
      </w:r>
      <w:r>
        <w:t xml:space="preserve"> период не только для решения задач оздо-</w:t>
      </w:r>
      <w:r>
        <w:rPr>
          <w:spacing w:val="-62"/>
        </w:rPr>
        <w:t xml:space="preserve"> </w:t>
      </w:r>
      <w:r>
        <w:t>ровления и отдыха детей, но и организация воспитательного процесса, поскольку непре-</w:t>
      </w:r>
      <w:r>
        <w:rPr>
          <w:spacing w:val="-62"/>
        </w:rPr>
        <w:t xml:space="preserve"> </w:t>
      </w:r>
      <w:r>
        <w:t>рывность</w:t>
      </w:r>
      <w:r>
        <w:rPr>
          <w:spacing w:val="-6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повысить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воздействий.</w:t>
      </w:r>
    </w:p>
    <w:p w:rsidR="00117080" w:rsidRDefault="00BE7805">
      <w:pPr>
        <w:pStyle w:val="a3"/>
        <w:ind w:right="148"/>
      </w:pPr>
      <w:r>
        <w:t>На наш взгляд организация школьного оздоровитель</w:t>
      </w:r>
      <w:r>
        <w:t>ного лагеря на базе школы</w:t>
      </w:r>
      <w:r>
        <w:rPr>
          <w:spacing w:val="1"/>
        </w:rPr>
        <w:t xml:space="preserve"> </w:t>
      </w:r>
      <w:r>
        <w:t>именно та форма работы, тот ресурс, который необходимо использовать так как лагерь –</w:t>
      </w:r>
      <w:r>
        <w:rPr>
          <w:spacing w:val="-62"/>
        </w:rPr>
        <w:t xml:space="preserve"> </w:t>
      </w:r>
      <w:r>
        <w:t>это сфера активного отдыха, разнообразная общественно значимая досуговая деятель-</w:t>
      </w:r>
      <w:r>
        <w:rPr>
          <w:spacing w:val="1"/>
        </w:rPr>
        <w:t xml:space="preserve"> </w:t>
      </w:r>
      <w:r>
        <w:t>ность, отличная от типовой назидательной, дидактической, словес</w:t>
      </w:r>
      <w:r>
        <w:t>ной школьной дея-</w:t>
      </w:r>
      <w:r>
        <w:rPr>
          <w:spacing w:val="1"/>
        </w:rPr>
        <w:t xml:space="preserve"> </w:t>
      </w:r>
      <w:r>
        <w:t>тельности. Он дает возможность для индивидуального личностного раскрытия, помога-</w:t>
      </w:r>
      <w:r>
        <w:rPr>
          <w:spacing w:val="1"/>
        </w:rPr>
        <w:t xml:space="preserve"> </w:t>
      </w:r>
      <w:r>
        <w:t>ет в формировании национальной идентичности, способствует развитию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толерантности.</w:t>
      </w:r>
    </w:p>
    <w:p w:rsidR="00117080" w:rsidRDefault="00BE7805">
      <w:pPr>
        <w:pStyle w:val="a3"/>
        <w:ind w:right="152"/>
      </w:pPr>
      <w:r>
        <w:t>Ежегодно на базе муниципального образовательного учреждения</w:t>
      </w:r>
      <w:r>
        <w:t xml:space="preserve"> «Пролетарская</w:t>
      </w:r>
      <w:r>
        <w:rPr>
          <w:spacing w:val="1"/>
        </w:rPr>
        <w:t xml:space="preserve"> </w:t>
      </w:r>
      <w:r>
        <w:t>средняя общеобразовательная школа №2» организовывается оздоровительная смена в</w:t>
      </w:r>
      <w:r>
        <w:rPr>
          <w:spacing w:val="1"/>
        </w:rPr>
        <w:t xml:space="preserve"> </w:t>
      </w:r>
      <w:r>
        <w:t>лагере дневного пребывания «Солнышко». Участниками лагерной смены являются пе-</w:t>
      </w:r>
      <w:r>
        <w:rPr>
          <w:spacing w:val="1"/>
        </w:rPr>
        <w:t xml:space="preserve"> </w:t>
      </w:r>
      <w:r>
        <w:t>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и дети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лет.</w:t>
      </w:r>
    </w:p>
    <w:p w:rsidR="00117080" w:rsidRDefault="00BE7805">
      <w:pPr>
        <w:pStyle w:val="a3"/>
        <w:ind w:right="145"/>
      </w:pPr>
      <w:r>
        <w:t>Важнейшим и обязательным условием при</w:t>
      </w:r>
      <w:r>
        <w:t xml:space="preserve"> организации смены является вовлече-</w:t>
      </w:r>
      <w:r>
        <w:rPr>
          <w:spacing w:val="1"/>
        </w:rPr>
        <w:t xml:space="preserve"> </w:t>
      </w:r>
      <w:r>
        <w:t>ние ребят из многодетных и малообеспеченных семей, детей из группы «риска», детей –</w:t>
      </w:r>
      <w:r>
        <w:rPr>
          <w:spacing w:val="1"/>
        </w:rPr>
        <w:t xml:space="preserve"> </w:t>
      </w:r>
      <w:r>
        <w:t>инвалидов [3]. В нашей работе мы используем весь воспитательный потенциал игры.</w:t>
      </w:r>
      <w:r>
        <w:rPr>
          <w:spacing w:val="1"/>
        </w:rPr>
        <w:t xml:space="preserve"> </w:t>
      </w:r>
      <w:r>
        <w:t>Содержание работы лагеря – это большая игра в «Солнечну</w:t>
      </w:r>
      <w:r>
        <w:t>ю страну». Игра придает</w:t>
      </w:r>
      <w:r>
        <w:rPr>
          <w:spacing w:val="1"/>
        </w:rPr>
        <w:t xml:space="preserve"> </w:t>
      </w:r>
      <w:r>
        <w:t>эмоциональную окраску всему происходящему, создает атмосферу сотворчества, учит,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общаться,</w:t>
      </w:r>
      <w:r>
        <w:rPr>
          <w:spacing w:val="-1"/>
        </w:rPr>
        <w:t xml:space="preserve"> </w:t>
      </w:r>
      <w:r>
        <w:t>развиваться.</w:t>
      </w:r>
    </w:p>
    <w:p w:rsidR="00117080" w:rsidRDefault="00BE7805">
      <w:pPr>
        <w:pStyle w:val="a3"/>
        <w:ind w:right="155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 реализуется программа летнего отдыха «Солнечная страна», которая преду-</w:t>
      </w:r>
      <w:r>
        <w:rPr>
          <w:spacing w:val="1"/>
        </w:rPr>
        <w:t xml:space="preserve"> </w:t>
      </w:r>
      <w:r>
        <w:t>сматривает</w:t>
      </w:r>
      <w:r>
        <w:rPr>
          <w:spacing w:val="-2"/>
        </w:rPr>
        <w:t xml:space="preserve"> </w:t>
      </w:r>
      <w:r>
        <w:t>организацию отрядного</w:t>
      </w:r>
      <w:r>
        <w:rPr>
          <w:spacing w:val="1"/>
        </w:rPr>
        <w:t xml:space="preserve"> </w:t>
      </w:r>
      <w:r>
        <w:t>уголка,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размещены: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8" w:lineRule="exact"/>
        <w:jc w:val="left"/>
        <w:rPr>
          <w:sz w:val="26"/>
        </w:rPr>
      </w:pPr>
      <w:r>
        <w:rPr>
          <w:sz w:val="26"/>
        </w:rPr>
        <w:t>название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отряда,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4" w:lineRule="exact"/>
        <w:jc w:val="left"/>
        <w:rPr>
          <w:sz w:val="26"/>
        </w:rPr>
      </w:pPr>
      <w:r>
        <w:rPr>
          <w:sz w:val="26"/>
        </w:rPr>
        <w:t>девиз,</w:t>
      </w:r>
      <w:r>
        <w:rPr>
          <w:spacing w:val="-2"/>
          <w:sz w:val="26"/>
        </w:rPr>
        <w:t xml:space="preserve"> </w:t>
      </w:r>
      <w:r>
        <w:rPr>
          <w:sz w:val="26"/>
        </w:rPr>
        <w:t>речёвка</w:t>
      </w:r>
      <w:r>
        <w:rPr>
          <w:spacing w:val="-1"/>
          <w:sz w:val="26"/>
        </w:rPr>
        <w:t xml:space="preserve"> </w:t>
      </w:r>
      <w:r>
        <w:rPr>
          <w:sz w:val="26"/>
        </w:rPr>
        <w:t>отряда,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4" w:lineRule="exact"/>
        <w:jc w:val="left"/>
        <w:rPr>
          <w:sz w:val="26"/>
        </w:rPr>
      </w:pPr>
      <w:r>
        <w:rPr>
          <w:sz w:val="26"/>
        </w:rPr>
        <w:t>список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9" w:lineRule="exact"/>
        <w:jc w:val="left"/>
        <w:rPr>
          <w:sz w:val="26"/>
        </w:rPr>
      </w:pPr>
      <w:r>
        <w:rPr>
          <w:sz w:val="26"/>
        </w:rPr>
        <w:t>режим</w:t>
      </w:r>
      <w:r>
        <w:rPr>
          <w:spacing w:val="-3"/>
          <w:sz w:val="26"/>
        </w:rPr>
        <w:t xml:space="preserve"> </w:t>
      </w:r>
      <w:r>
        <w:rPr>
          <w:sz w:val="26"/>
        </w:rPr>
        <w:t>дня,</w:t>
      </w:r>
    </w:p>
    <w:p w:rsidR="00117080" w:rsidRDefault="00117080">
      <w:pPr>
        <w:spacing w:line="349" w:lineRule="exact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before="74" w:line="350" w:lineRule="exact"/>
        <w:jc w:val="left"/>
        <w:rPr>
          <w:sz w:val="26"/>
        </w:rPr>
      </w:pPr>
      <w:r>
        <w:rPr>
          <w:sz w:val="26"/>
        </w:rPr>
        <w:t>режим</w:t>
      </w:r>
      <w:r>
        <w:rPr>
          <w:spacing w:val="-5"/>
          <w:sz w:val="26"/>
        </w:rPr>
        <w:t xml:space="preserve"> </w:t>
      </w:r>
      <w:r>
        <w:rPr>
          <w:sz w:val="26"/>
        </w:rPr>
        <w:t>питания,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5" w:lineRule="exact"/>
        <w:jc w:val="left"/>
        <w:rPr>
          <w:sz w:val="26"/>
        </w:rPr>
      </w:pPr>
      <w:r>
        <w:rPr>
          <w:sz w:val="26"/>
        </w:rPr>
        <w:t>план-сетка</w:t>
      </w:r>
      <w:r>
        <w:rPr>
          <w:spacing w:val="-3"/>
          <w:sz w:val="26"/>
        </w:rPr>
        <w:t xml:space="preserve"> </w:t>
      </w:r>
      <w:r>
        <w:rPr>
          <w:sz w:val="26"/>
        </w:rPr>
        <w:t>отряда</w:t>
      </w:r>
      <w:r>
        <w:rPr>
          <w:spacing w:val="-2"/>
          <w:sz w:val="26"/>
        </w:rPr>
        <w:t xml:space="preserve"> </w:t>
      </w:r>
      <w:r>
        <w:rPr>
          <w:sz w:val="26"/>
        </w:rPr>
        <w:t>(дневник</w:t>
      </w:r>
      <w:r>
        <w:rPr>
          <w:spacing w:val="-1"/>
          <w:sz w:val="26"/>
        </w:rPr>
        <w:t xml:space="preserve"> </w:t>
      </w:r>
      <w:r>
        <w:rPr>
          <w:sz w:val="26"/>
        </w:rPr>
        <w:t>Календарь</w:t>
      </w:r>
      <w:r>
        <w:rPr>
          <w:spacing w:val="-2"/>
          <w:sz w:val="26"/>
        </w:rPr>
        <w:t xml:space="preserve"> </w:t>
      </w:r>
      <w:r>
        <w:rPr>
          <w:sz w:val="26"/>
        </w:rPr>
        <w:t>добрых</w:t>
      </w:r>
      <w:r>
        <w:rPr>
          <w:spacing w:val="-2"/>
          <w:sz w:val="26"/>
        </w:rPr>
        <w:t xml:space="preserve"> </w:t>
      </w:r>
      <w:r>
        <w:rPr>
          <w:sz w:val="26"/>
        </w:rPr>
        <w:t>дел),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3" w:lineRule="exact"/>
        <w:jc w:val="left"/>
        <w:rPr>
          <w:sz w:val="26"/>
        </w:rPr>
      </w:pPr>
      <w:r>
        <w:rPr>
          <w:sz w:val="26"/>
        </w:rPr>
        <w:t>стена</w:t>
      </w:r>
      <w:r>
        <w:rPr>
          <w:spacing w:val="-3"/>
          <w:sz w:val="26"/>
        </w:rPr>
        <w:t xml:space="preserve"> </w:t>
      </w:r>
      <w:r>
        <w:rPr>
          <w:sz w:val="26"/>
        </w:rPr>
        <w:t>почета,</w:t>
      </w:r>
      <w:r>
        <w:rPr>
          <w:spacing w:val="-2"/>
          <w:sz w:val="26"/>
        </w:rPr>
        <w:t xml:space="preserve"> </w:t>
      </w:r>
      <w:r>
        <w:rPr>
          <w:sz w:val="26"/>
        </w:rPr>
        <w:t>где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располагаются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отряда,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4" w:lineRule="exact"/>
        <w:jc w:val="left"/>
        <w:rPr>
          <w:sz w:val="26"/>
        </w:rPr>
      </w:pPr>
      <w:r>
        <w:rPr>
          <w:sz w:val="26"/>
        </w:rPr>
        <w:t>экран</w:t>
      </w:r>
      <w:r>
        <w:rPr>
          <w:spacing w:val="-4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состояния,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4" w:lineRule="exact"/>
        <w:jc w:val="left"/>
        <w:rPr>
          <w:sz w:val="26"/>
        </w:rPr>
      </w:pPr>
      <w:r>
        <w:rPr>
          <w:sz w:val="26"/>
        </w:rPr>
        <w:t>экран</w:t>
      </w:r>
      <w:r>
        <w:rPr>
          <w:spacing w:val="-3"/>
          <w:sz w:val="26"/>
        </w:rPr>
        <w:t xml:space="preserve"> </w:t>
      </w:r>
      <w:r>
        <w:rPr>
          <w:sz w:val="26"/>
        </w:rPr>
        <w:t>настроения/рефлексии</w:t>
      </w:r>
      <w:r>
        <w:rPr>
          <w:spacing w:val="1"/>
          <w:sz w:val="26"/>
        </w:rPr>
        <w:t xml:space="preserve"> </w:t>
      </w:r>
      <w:r>
        <w:rPr>
          <w:sz w:val="26"/>
        </w:rPr>
        <w:t>дня,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3" w:lineRule="exact"/>
        <w:jc w:val="left"/>
        <w:rPr>
          <w:sz w:val="26"/>
        </w:rPr>
      </w:pPr>
      <w:r>
        <w:rPr>
          <w:sz w:val="26"/>
        </w:rPr>
        <w:t>дневник</w:t>
      </w:r>
      <w:r>
        <w:rPr>
          <w:spacing w:val="-1"/>
          <w:sz w:val="26"/>
        </w:rPr>
        <w:t xml:space="preserve"> </w:t>
      </w:r>
      <w:r>
        <w:rPr>
          <w:sz w:val="26"/>
        </w:rPr>
        <w:t>отряда</w:t>
      </w:r>
      <w:r>
        <w:rPr>
          <w:spacing w:val="-3"/>
          <w:sz w:val="26"/>
        </w:rPr>
        <w:t xml:space="preserve"> </w:t>
      </w:r>
      <w:r>
        <w:rPr>
          <w:sz w:val="26"/>
        </w:rPr>
        <w:t>(Папка</w:t>
      </w:r>
      <w:r>
        <w:rPr>
          <w:spacing w:val="-1"/>
          <w:sz w:val="26"/>
        </w:rPr>
        <w:t xml:space="preserve"> </w:t>
      </w:r>
      <w:r>
        <w:rPr>
          <w:sz w:val="26"/>
        </w:rPr>
        <w:t>отзывов</w:t>
      </w:r>
      <w:r>
        <w:rPr>
          <w:spacing w:val="-3"/>
          <w:sz w:val="26"/>
        </w:rPr>
        <w:t xml:space="preserve"> </w:t>
      </w:r>
      <w:r>
        <w:rPr>
          <w:sz w:val="26"/>
        </w:rPr>
        <w:t>о школе),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4" w:lineRule="exact"/>
        <w:jc w:val="left"/>
        <w:rPr>
          <w:sz w:val="26"/>
        </w:rPr>
      </w:pPr>
      <w:r>
        <w:rPr>
          <w:sz w:val="26"/>
        </w:rPr>
        <w:t>список</w:t>
      </w:r>
      <w:r>
        <w:rPr>
          <w:spacing w:val="-3"/>
          <w:sz w:val="26"/>
        </w:rPr>
        <w:t xml:space="preserve"> </w:t>
      </w:r>
      <w:r>
        <w:rPr>
          <w:sz w:val="26"/>
        </w:rPr>
        <w:t>именинников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рубрика</w:t>
      </w:r>
      <w:r>
        <w:rPr>
          <w:spacing w:val="-4"/>
          <w:sz w:val="26"/>
        </w:rPr>
        <w:t xml:space="preserve"> </w:t>
      </w:r>
      <w:r>
        <w:rPr>
          <w:sz w:val="26"/>
        </w:rPr>
        <w:t>«Поздравляем!»,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4" w:lineRule="exact"/>
        <w:jc w:val="left"/>
        <w:rPr>
          <w:sz w:val="26"/>
        </w:rPr>
      </w:pPr>
      <w:r>
        <w:rPr>
          <w:sz w:val="26"/>
        </w:rPr>
        <w:t>уголок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3" w:lineRule="exact"/>
        <w:jc w:val="left"/>
        <w:rPr>
          <w:sz w:val="26"/>
        </w:rPr>
      </w:pPr>
      <w:r>
        <w:rPr>
          <w:sz w:val="26"/>
        </w:rPr>
        <w:t>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законы лагеря,</w:t>
      </w:r>
    </w:p>
    <w:p w:rsidR="00117080" w:rsidRDefault="00BE7805">
      <w:pPr>
        <w:pStyle w:val="a4"/>
        <w:numPr>
          <w:ilvl w:val="0"/>
          <w:numId w:val="66"/>
        </w:numPr>
        <w:tabs>
          <w:tab w:val="left" w:pos="1386"/>
        </w:tabs>
        <w:spacing w:line="344" w:lineRule="exact"/>
        <w:jc w:val="left"/>
        <w:rPr>
          <w:sz w:val="26"/>
        </w:rPr>
      </w:pPr>
      <w:r>
        <w:rPr>
          <w:sz w:val="26"/>
        </w:rPr>
        <w:t>информацию</w:t>
      </w:r>
      <w:r>
        <w:rPr>
          <w:spacing w:val="-4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органе</w:t>
      </w:r>
      <w:r>
        <w:rPr>
          <w:spacing w:val="-4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«Детский</w:t>
      </w:r>
      <w:r>
        <w:rPr>
          <w:spacing w:val="-3"/>
          <w:sz w:val="26"/>
        </w:rPr>
        <w:t xml:space="preserve"> </w:t>
      </w:r>
      <w:r>
        <w:rPr>
          <w:sz w:val="26"/>
        </w:rPr>
        <w:t>Совет</w:t>
      </w:r>
      <w:r>
        <w:rPr>
          <w:spacing w:val="-4"/>
          <w:sz w:val="26"/>
        </w:rPr>
        <w:t xml:space="preserve"> </w:t>
      </w:r>
      <w:r>
        <w:rPr>
          <w:sz w:val="26"/>
        </w:rPr>
        <w:t>отряда».</w:t>
      </w:r>
    </w:p>
    <w:p w:rsidR="00117080" w:rsidRDefault="00BE7805">
      <w:pPr>
        <w:pStyle w:val="a3"/>
        <w:ind w:right="153"/>
      </w:pPr>
      <w:r>
        <w:t>Для успешной реализации программы деятельности «Солнечная страна» мы обо-</w:t>
      </w:r>
      <w:r>
        <w:rPr>
          <w:spacing w:val="1"/>
        </w:rPr>
        <w:t xml:space="preserve"> </w:t>
      </w:r>
      <w:r>
        <w:t>значили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лагеря:</w:t>
      </w:r>
    </w:p>
    <w:p w:rsidR="00117080" w:rsidRDefault="00BE7805">
      <w:pPr>
        <w:pStyle w:val="a3"/>
        <w:ind w:right="155"/>
      </w:pPr>
      <w:r>
        <w:rPr>
          <w:color w:val="111115"/>
        </w:rPr>
        <w:t xml:space="preserve">Оздоровительная </w:t>
      </w:r>
      <w:r>
        <w:t>осуществляется за счет пребывания ребёнка на природе, в эко-</w:t>
      </w:r>
      <w:r>
        <w:rPr>
          <w:spacing w:val="1"/>
        </w:rPr>
        <w:t xml:space="preserve"> </w:t>
      </w:r>
      <w:r>
        <w:t>логически благоприятных условиях, в организации правильного питания и 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распорядка</w:t>
      </w:r>
      <w:r>
        <w:rPr>
          <w:spacing w:val="-1"/>
        </w:rPr>
        <w:t xml:space="preserve"> </w:t>
      </w:r>
      <w:r>
        <w:t>дня.</w:t>
      </w:r>
    </w:p>
    <w:p w:rsidR="00117080" w:rsidRDefault="00BE7805">
      <w:pPr>
        <w:pStyle w:val="a3"/>
        <w:ind w:right="147"/>
      </w:pPr>
      <w:r>
        <w:t xml:space="preserve">Компенсаторная состоит в том, что </w:t>
      </w:r>
      <w:r>
        <w:rPr>
          <w:color w:val="111115"/>
        </w:rPr>
        <w:t xml:space="preserve">организуется преемственность и </w:t>
      </w:r>
      <w:r>
        <w:rPr>
          <w:color w:val="111115"/>
        </w:rPr>
        <w:t>непрерыв-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ность общения, воспитания, которая способствует всестороннему развитию личности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детей и подростков.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То есть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выполняет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компенсаторную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функцию по отношению к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школе и позволяет детям отдохнуть, снять физическую и психическую перегрузки, со-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здает новые условия для обогащения опытом, применения новых знаний и умений, раз-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вивает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детскую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самореализацию, инициативу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самодеятельность.</w:t>
      </w:r>
    </w:p>
    <w:p w:rsidR="00117080" w:rsidRDefault="00BE7805">
      <w:pPr>
        <w:pStyle w:val="a3"/>
        <w:spacing w:line="235" w:lineRule="auto"/>
        <w:ind w:right="149"/>
      </w:pPr>
      <w:r>
        <w:t>Социально-адаптивная состоит в том, что ребёнок ежедневно отрабатывает навы-</w:t>
      </w:r>
      <w:r>
        <w:rPr>
          <w:spacing w:val="1"/>
        </w:rPr>
        <w:t xml:space="preserve"> </w:t>
      </w:r>
      <w:r>
        <w:t>ки взаимодействия со сверстниками и</w:t>
      </w:r>
      <w:r>
        <w:t xml:space="preserve"> взрослыми, преодолевая проблемно-конфликтные</w:t>
      </w:r>
      <w:r>
        <w:rPr>
          <w:spacing w:val="-62"/>
        </w:rPr>
        <w:t xml:space="preserve"> </w:t>
      </w:r>
      <w:r>
        <w:t>ситуации, переживая успехи и неудачи, вырабатывает индивидуальный способ самореа-</w:t>
      </w:r>
      <w:r>
        <w:rPr>
          <w:spacing w:val="1"/>
        </w:rPr>
        <w:t xml:space="preserve"> </w:t>
      </w:r>
      <w:r>
        <w:t>лизации,</w:t>
      </w:r>
      <w:r>
        <w:rPr>
          <w:spacing w:val="-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в реальном</w:t>
      </w:r>
      <w:r>
        <w:rPr>
          <w:spacing w:val="-2"/>
        </w:rPr>
        <w:t xml:space="preserve"> </w:t>
      </w:r>
      <w:r>
        <w:t>мире</w:t>
      </w:r>
      <w:r>
        <w:rPr>
          <w:spacing w:val="4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50"/>
      </w:pPr>
      <w:r>
        <w:t>Целью организации работы лагеря является создание такой системы отдыха, ко</w:t>
      </w:r>
      <w:r>
        <w:t>-</w:t>
      </w:r>
      <w:r>
        <w:rPr>
          <w:spacing w:val="1"/>
        </w:rPr>
        <w:t xml:space="preserve"> </w:t>
      </w:r>
      <w:r>
        <w:t>торая</w:t>
      </w:r>
      <w:r>
        <w:rPr>
          <w:spacing w:val="-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оздоровление,</w:t>
      </w:r>
      <w:r>
        <w:rPr>
          <w:spacing w:val="-2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:rsidR="00117080" w:rsidRDefault="00BE7805">
      <w:pPr>
        <w:pStyle w:val="a3"/>
        <w:spacing w:line="290" w:lineRule="exact"/>
        <w:ind w:left="961" w:firstLine="0"/>
        <w:jc w:val="left"/>
      </w:pPr>
      <w:r>
        <w:t>Задачи: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  <w:tab w:val="left" w:pos="2978"/>
          <w:tab w:val="left" w:pos="4565"/>
          <w:tab w:val="left" w:pos="6347"/>
          <w:tab w:val="left" w:pos="8484"/>
          <w:tab w:val="left" w:pos="10031"/>
        </w:tabs>
        <w:spacing w:line="235" w:lineRule="auto"/>
        <w:ind w:right="154" w:firstLine="708"/>
        <w:jc w:val="left"/>
        <w:rPr>
          <w:rFonts w:ascii="Symbol" w:hAnsi="Symbol"/>
          <w:sz w:val="26"/>
        </w:rPr>
      </w:pPr>
      <w:r>
        <w:rPr>
          <w:sz w:val="26"/>
        </w:rPr>
        <w:t>Организация</w:t>
      </w:r>
      <w:r>
        <w:rPr>
          <w:sz w:val="26"/>
        </w:rPr>
        <w:tab/>
        <w:t>совместной</w:t>
      </w:r>
      <w:r>
        <w:rPr>
          <w:sz w:val="26"/>
        </w:rPr>
        <w:tab/>
        <w:t>деятельности</w:t>
      </w:r>
      <w:r>
        <w:rPr>
          <w:sz w:val="26"/>
        </w:rPr>
        <w:tab/>
        <w:t>педагогического</w:t>
      </w:r>
      <w:r>
        <w:rPr>
          <w:sz w:val="26"/>
        </w:rPr>
        <w:tab/>
        <w:t>коллектива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лагеря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spacing w:line="235" w:lineRule="auto"/>
        <w:ind w:right="153" w:firstLine="708"/>
        <w:jc w:val="left"/>
        <w:rPr>
          <w:rFonts w:ascii="Symbol" w:hAnsi="Symbol"/>
          <w:sz w:val="26"/>
        </w:rPr>
      </w:pPr>
      <w:r>
        <w:rPr>
          <w:sz w:val="26"/>
        </w:rPr>
        <w:t>Поддержка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58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59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58"/>
          <w:sz w:val="26"/>
        </w:rPr>
        <w:t xml:space="preserve"> </w:t>
      </w:r>
      <w:r>
        <w:rPr>
          <w:sz w:val="26"/>
        </w:rPr>
        <w:t>отрядным</w:t>
      </w:r>
      <w:r>
        <w:rPr>
          <w:spacing w:val="-62"/>
          <w:sz w:val="26"/>
        </w:rPr>
        <w:t xml:space="preserve"> </w:t>
      </w:r>
      <w:r>
        <w:rPr>
          <w:sz w:val="26"/>
        </w:rPr>
        <w:t>вожатым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детским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коллективам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</w:tabs>
        <w:spacing w:line="235" w:lineRule="auto"/>
        <w:ind w:right="157" w:firstLine="708"/>
        <w:jc w:val="left"/>
        <w:rPr>
          <w:rFonts w:ascii="Symbol" w:hAnsi="Symbol"/>
          <w:sz w:val="26"/>
        </w:rPr>
      </w:pPr>
      <w:r>
        <w:rPr>
          <w:sz w:val="26"/>
        </w:rPr>
        <w:t>Создание</w:t>
      </w:r>
      <w:r>
        <w:rPr>
          <w:spacing w:val="57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57"/>
          <w:sz w:val="26"/>
        </w:rPr>
        <w:t xml:space="preserve"> </w:t>
      </w:r>
      <w:r>
        <w:rPr>
          <w:sz w:val="26"/>
        </w:rPr>
        <w:t>для</w:t>
      </w:r>
      <w:r>
        <w:rPr>
          <w:spacing w:val="5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58"/>
          <w:sz w:val="26"/>
        </w:rPr>
        <w:t xml:space="preserve"> </w:t>
      </w:r>
      <w:r>
        <w:rPr>
          <w:sz w:val="26"/>
        </w:rPr>
        <w:t>личностных,</w:t>
      </w:r>
      <w:r>
        <w:rPr>
          <w:spacing w:val="58"/>
          <w:sz w:val="26"/>
        </w:rPr>
        <w:t xml:space="preserve"> </w:t>
      </w:r>
      <w:r>
        <w:rPr>
          <w:sz w:val="26"/>
        </w:rPr>
        <w:t>творческих,</w:t>
      </w:r>
      <w:r>
        <w:rPr>
          <w:spacing w:val="57"/>
          <w:sz w:val="26"/>
        </w:rPr>
        <w:t xml:space="preserve"> </w:t>
      </w:r>
      <w:r>
        <w:rPr>
          <w:sz w:val="26"/>
        </w:rPr>
        <w:t>интеллектуальных,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247"/>
          <w:tab w:val="left" w:pos="3203"/>
          <w:tab w:val="left" w:pos="4359"/>
          <w:tab w:val="left" w:pos="6252"/>
          <w:tab w:val="left" w:pos="7462"/>
          <w:tab w:val="left" w:pos="8662"/>
          <w:tab w:val="left" w:pos="9173"/>
        </w:tabs>
        <w:spacing w:line="235" w:lineRule="auto"/>
        <w:ind w:right="155" w:firstLine="708"/>
        <w:jc w:val="left"/>
        <w:rPr>
          <w:rFonts w:ascii="Symbol" w:hAnsi="Symbol"/>
          <w:sz w:val="26"/>
        </w:rPr>
      </w:pPr>
      <w:r>
        <w:rPr>
          <w:sz w:val="26"/>
        </w:rPr>
        <w:t>Приобретение</w:t>
      </w:r>
      <w:r>
        <w:rPr>
          <w:sz w:val="26"/>
        </w:rPr>
        <w:tab/>
        <w:t>детьми</w:t>
      </w:r>
      <w:r>
        <w:rPr>
          <w:sz w:val="26"/>
        </w:rPr>
        <w:tab/>
        <w:t>практических</w:t>
      </w:r>
      <w:r>
        <w:rPr>
          <w:sz w:val="26"/>
        </w:rPr>
        <w:tab/>
        <w:t>знаний,</w:t>
      </w:r>
      <w:r>
        <w:rPr>
          <w:sz w:val="26"/>
        </w:rPr>
        <w:tab/>
        <w:t>умений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успешной социализации</w:t>
      </w:r>
    </w:p>
    <w:p w:rsidR="00117080" w:rsidRDefault="00BE7805">
      <w:pPr>
        <w:pStyle w:val="a3"/>
        <w:spacing w:line="293" w:lineRule="exact"/>
        <w:ind w:left="961" w:firstLine="0"/>
      </w:pPr>
      <w:r>
        <w:t>Задачи,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</w:t>
      </w:r>
      <w:r>
        <w:t>ме,</w:t>
      </w:r>
      <w:r>
        <w:rPr>
          <w:spacing w:val="-4"/>
        </w:rPr>
        <w:t xml:space="preserve"> </w:t>
      </w:r>
      <w:r>
        <w:t>решались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направления:</w:t>
      </w:r>
    </w:p>
    <w:p w:rsidR="00117080" w:rsidRDefault="00BE7805">
      <w:pPr>
        <w:pStyle w:val="a3"/>
        <w:ind w:right="146"/>
      </w:pPr>
      <w:r>
        <w:t>В спортивно-оздоровительное направление входят мероприятия, пропагандиру-</w:t>
      </w:r>
      <w:r>
        <w:rPr>
          <w:spacing w:val="1"/>
        </w:rPr>
        <w:t xml:space="preserve"> </w:t>
      </w:r>
      <w:r>
        <w:t>ющие здоровый образ жизни. Разрабатываются и проводятся различные встречи, экс-</w:t>
      </w:r>
      <w:r>
        <w:rPr>
          <w:spacing w:val="1"/>
        </w:rPr>
        <w:t xml:space="preserve"> </w:t>
      </w:r>
      <w:r>
        <w:t>курсии, соревнования, конкурсные программы по физической культуре, ОБЖ, противо-</w:t>
      </w:r>
      <w:r>
        <w:rPr>
          <w:spacing w:val="1"/>
        </w:rPr>
        <w:t xml:space="preserve"> </w:t>
      </w:r>
      <w:r>
        <w:t>пожарной безопасности, правилам дорожного движения, по оказанию первой медицин-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помощи.</w:t>
      </w:r>
    </w:p>
    <w:p w:rsidR="00117080" w:rsidRDefault="00BE7805">
      <w:pPr>
        <w:pStyle w:val="a3"/>
        <w:ind w:right="150"/>
      </w:pPr>
      <w:r>
        <w:t>В туристско-краеведческое направление входят экскурсионная деятельность, ко-</w:t>
      </w:r>
      <w:r>
        <w:rPr>
          <w:spacing w:val="1"/>
        </w:rPr>
        <w:t xml:space="preserve"> </w:t>
      </w:r>
      <w:r>
        <w:t>торая</w:t>
      </w:r>
      <w:r>
        <w:t xml:space="preserve"> позволяет формировать познавательный интерес к изучению родного края, при-</w:t>
      </w:r>
      <w:r>
        <w:rPr>
          <w:spacing w:val="1"/>
        </w:rPr>
        <w:t xml:space="preserve"> </w:t>
      </w:r>
      <w:r>
        <w:t>общать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краеведческой</w:t>
      </w:r>
      <w:r>
        <w:rPr>
          <w:spacing w:val="-1"/>
        </w:rPr>
        <w:t xml:space="preserve"> </w:t>
      </w:r>
      <w:r>
        <w:t>деятельности, развивать элементарные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туризма</w:t>
      </w:r>
    </w:p>
    <w:p w:rsidR="00117080" w:rsidRDefault="00BE7805">
      <w:pPr>
        <w:pStyle w:val="a3"/>
        <w:ind w:right="149"/>
      </w:pPr>
      <w:r>
        <w:t>Воспитательное направление предусматривает воспитательные мероприятия, свя-</w:t>
      </w:r>
      <w:r>
        <w:rPr>
          <w:spacing w:val="1"/>
        </w:rPr>
        <w:t xml:space="preserve"> </w:t>
      </w:r>
      <w:r>
        <w:t>занные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историей</w:t>
      </w:r>
      <w:r>
        <w:rPr>
          <w:spacing w:val="47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изу</w:t>
      </w:r>
      <w:r>
        <w:t>чением</w:t>
      </w:r>
      <w:r>
        <w:rPr>
          <w:spacing w:val="47"/>
        </w:rPr>
        <w:t xml:space="preserve"> </w:t>
      </w:r>
      <w:r>
        <w:t>духовно-нравственных</w:t>
      </w:r>
      <w:r>
        <w:rPr>
          <w:spacing w:val="48"/>
        </w:rPr>
        <w:t xml:space="preserve"> </w:t>
      </w:r>
      <w:r>
        <w:t>традиций</w:t>
      </w:r>
      <w:r>
        <w:rPr>
          <w:spacing w:val="48"/>
        </w:rPr>
        <w:t xml:space="preserve"> </w:t>
      </w:r>
      <w:r>
        <w:t>родного</w:t>
      </w:r>
      <w:r>
        <w:rPr>
          <w:spacing w:val="48"/>
        </w:rPr>
        <w:t xml:space="preserve"> </w:t>
      </w:r>
      <w:r>
        <w:t>края,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t>развитием стремления к познанию нового, неизвестного, практической реализации тех</w:t>
      </w:r>
      <w:r>
        <w:rPr>
          <w:spacing w:val="1"/>
        </w:rPr>
        <w:t xml:space="preserve"> </w:t>
      </w:r>
      <w:r>
        <w:t>знаний, которые дала им школа, окружающая среда, расширение знаний детей и под-</w:t>
      </w:r>
      <w:r>
        <w:rPr>
          <w:spacing w:val="1"/>
        </w:rPr>
        <w:t xml:space="preserve"> </w:t>
      </w:r>
      <w:r>
        <w:t>ростков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 мир</w:t>
      </w:r>
      <w:r>
        <w:t>е.</w:t>
      </w:r>
    </w:p>
    <w:p w:rsidR="00117080" w:rsidRDefault="00BE7805">
      <w:pPr>
        <w:pStyle w:val="a3"/>
        <w:spacing w:before="1"/>
        <w:ind w:right="151"/>
      </w:pPr>
      <w:r>
        <w:t>Историко-патриотическое направление включает в себя все мероприятия, нося-</w:t>
      </w:r>
      <w:r>
        <w:rPr>
          <w:spacing w:val="1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патриотический,</w:t>
      </w:r>
      <w:r>
        <w:rPr>
          <w:spacing w:val="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характер.</w:t>
      </w:r>
    </w:p>
    <w:p w:rsidR="00117080" w:rsidRDefault="00BE7805">
      <w:pPr>
        <w:pStyle w:val="a3"/>
        <w:ind w:right="154"/>
      </w:pPr>
      <w:r>
        <w:t>Художественно-творческое отражает в себе художественное и творческое воспи-</w:t>
      </w:r>
      <w:r>
        <w:rPr>
          <w:spacing w:val="1"/>
        </w:rPr>
        <w:t xml:space="preserve"> </w:t>
      </w:r>
      <w:r>
        <w:t>тание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ind w:right="150"/>
      </w:pPr>
      <w:r>
        <w:t>В основе</w:t>
      </w:r>
      <w:r>
        <w:rPr>
          <w:spacing w:val="1"/>
        </w:rPr>
        <w:t xml:space="preserve"> </w:t>
      </w:r>
      <w:r>
        <w:t>культурно-досугового</w:t>
      </w:r>
      <w:r>
        <w:rPr>
          <w:spacing w:val="1"/>
        </w:rPr>
        <w:t xml:space="preserve"> </w:t>
      </w:r>
      <w:r>
        <w:t>леж</w:t>
      </w:r>
      <w:r>
        <w:t>ит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разнообразных обще-</w:t>
      </w:r>
      <w:r>
        <w:rPr>
          <w:spacing w:val="1"/>
        </w:rPr>
        <w:t xml:space="preserve"> </w:t>
      </w:r>
      <w:r>
        <w:t>ственно-значимых ролей и положений, создаются условия для духовного нравственного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толерантности.</w:t>
      </w:r>
    </w:p>
    <w:p w:rsidR="00117080" w:rsidRDefault="00BE7805">
      <w:pPr>
        <w:spacing w:line="274" w:lineRule="exact"/>
        <w:ind w:left="9299" w:right="132"/>
        <w:jc w:val="center"/>
        <w:rPr>
          <w:sz w:val="24"/>
        </w:rPr>
      </w:pPr>
      <w:r>
        <w:rPr>
          <w:sz w:val="24"/>
        </w:rPr>
        <w:t>Таблица</w:t>
      </w:r>
    </w:p>
    <w:p w:rsidR="00117080" w:rsidRDefault="00BE7805">
      <w:pPr>
        <w:ind w:left="1218" w:right="1123"/>
        <w:jc w:val="center"/>
        <w:rPr>
          <w:sz w:val="24"/>
        </w:rPr>
      </w:pP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летней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</w:t>
      </w: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4"/>
        <w:gridCol w:w="1603"/>
        <w:gridCol w:w="1370"/>
        <w:gridCol w:w="1498"/>
        <w:gridCol w:w="1334"/>
      </w:tblGrid>
      <w:tr w:rsidR="00117080">
        <w:trPr>
          <w:trHeight w:val="275"/>
        </w:trPr>
        <w:tc>
          <w:tcPr>
            <w:tcW w:w="3574" w:type="dxa"/>
          </w:tcPr>
          <w:p w:rsidR="00117080" w:rsidRDefault="00BE7805">
            <w:pPr>
              <w:pStyle w:val="TableParagraph"/>
              <w:spacing w:line="256" w:lineRule="exact"/>
              <w:ind w:left="117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603" w:type="dxa"/>
          </w:tcPr>
          <w:p w:rsidR="00117080" w:rsidRDefault="00BE7805">
            <w:pPr>
              <w:pStyle w:val="TableParagraph"/>
              <w:spacing w:line="256" w:lineRule="exact"/>
              <w:ind w:left="284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2018-2019</w:t>
            </w:r>
          </w:p>
        </w:tc>
        <w:tc>
          <w:tcPr>
            <w:tcW w:w="1370" w:type="dxa"/>
          </w:tcPr>
          <w:p w:rsidR="00117080" w:rsidRDefault="00BE7805">
            <w:pPr>
              <w:pStyle w:val="TableParagraph"/>
              <w:spacing w:line="256" w:lineRule="exact"/>
              <w:ind w:left="16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1498" w:type="dxa"/>
          </w:tcPr>
          <w:p w:rsidR="00117080" w:rsidRDefault="00BE7805">
            <w:pPr>
              <w:pStyle w:val="TableParagraph"/>
              <w:spacing w:line="256" w:lineRule="exact"/>
              <w:ind w:left="23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1334" w:type="dxa"/>
          </w:tcPr>
          <w:p w:rsidR="00117080" w:rsidRDefault="00BE7805">
            <w:pPr>
              <w:pStyle w:val="TableParagraph"/>
              <w:spacing w:line="256" w:lineRule="exact"/>
              <w:ind w:left="151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</w:tc>
      </w:tr>
      <w:tr w:rsidR="00117080">
        <w:trPr>
          <w:trHeight w:val="1104"/>
        </w:trPr>
        <w:tc>
          <w:tcPr>
            <w:tcW w:w="3574" w:type="dxa"/>
          </w:tcPr>
          <w:p w:rsidR="00117080" w:rsidRDefault="00BE7805">
            <w:pPr>
              <w:pStyle w:val="TableParagraph"/>
              <w:tabs>
                <w:tab w:val="left" w:pos="1629"/>
              </w:tabs>
              <w:spacing w:before="1"/>
              <w:ind w:left="107" w:right="96" w:firstLine="48"/>
              <w:rPr>
                <w:sz w:val="24"/>
              </w:rPr>
            </w:pPr>
            <w:r>
              <w:rPr>
                <w:sz w:val="24"/>
              </w:rPr>
              <w:t>Количество детей и подростков,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организованными</w:t>
            </w:r>
          </w:p>
          <w:p w:rsidR="00117080" w:rsidRDefault="00BE7805">
            <w:pPr>
              <w:pStyle w:val="TableParagraph"/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формами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603" w:type="dxa"/>
          </w:tcPr>
          <w:p w:rsidR="00117080" w:rsidRDefault="00117080">
            <w:pPr>
              <w:pStyle w:val="TableParagraph"/>
              <w:rPr>
                <w:sz w:val="36"/>
              </w:rPr>
            </w:pPr>
          </w:p>
          <w:p w:rsidR="00117080" w:rsidRDefault="00BE7805">
            <w:pPr>
              <w:pStyle w:val="TableParagraph"/>
              <w:ind w:left="284" w:right="226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370" w:type="dxa"/>
          </w:tcPr>
          <w:p w:rsidR="00117080" w:rsidRDefault="00117080">
            <w:pPr>
              <w:pStyle w:val="TableParagraph"/>
              <w:rPr>
                <w:sz w:val="36"/>
              </w:rPr>
            </w:pPr>
          </w:p>
          <w:p w:rsidR="00117080" w:rsidRDefault="00BE7805">
            <w:pPr>
              <w:pStyle w:val="TableParagraph"/>
              <w:ind w:left="169" w:right="108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98" w:type="dxa"/>
          </w:tcPr>
          <w:p w:rsidR="00117080" w:rsidRDefault="00117080">
            <w:pPr>
              <w:pStyle w:val="TableParagraph"/>
              <w:rPr>
                <w:sz w:val="36"/>
              </w:rPr>
            </w:pPr>
          </w:p>
          <w:p w:rsidR="00117080" w:rsidRDefault="00BE7805">
            <w:pPr>
              <w:pStyle w:val="TableParagraph"/>
              <w:ind w:left="234" w:right="170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334" w:type="dxa"/>
          </w:tcPr>
          <w:p w:rsidR="00117080" w:rsidRDefault="00117080">
            <w:pPr>
              <w:pStyle w:val="TableParagraph"/>
              <w:rPr>
                <w:sz w:val="36"/>
              </w:rPr>
            </w:pPr>
          </w:p>
          <w:p w:rsidR="00117080" w:rsidRDefault="00BE7805">
            <w:pPr>
              <w:pStyle w:val="TableParagraph"/>
              <w:ind w:left="151" w:right="91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117080">
        <w:trPr>
          <w:trHeight w:val="554"/>
        </w:trPr>
        <w:tc>
          <w:tcPr>
            <w:tcW w:w="3574" w:type="dxa"/>
          </w:tcPr>
          <w:p w:rsidR="00117080" w:rsidRDefault="00BE7805">
            <w:pPr>
              <w:pStyle w:val="TableParagraph"/>
              <w:spacing w:line="270" w:lineRule="atLeast"/>
              <w:ind w:left="107" w:right="89" w:firstLine="48"/>
              <w:rPr>
                <w:sz w:val="24"/>
              </w:rPr>
            </w:pPr>
            <w:r>
              <w:rPr>
                <w:sz w:val="24"/>
              </w:rPr>
              <w:t>Травматизм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летних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603" w:type="dxa"/>
          </w:tcPr>
          <w:p w:rsidR="00117080" w:rsidRDefault="00BE7805">
            <w:pPr>
              <w:pStyle w:val="TableParagraph"/>
              <w:spacing w:before="138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0" w:type="dxa"/>
          </w:tcPr>
          <w:p w:rsidR="00117080" w:rsidRDefault="00BE7805">
            <w:pPr>
              <w:pStyle w:val="TableParagraph"/>
              <w:spacing w:before="13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8" w:type="dxa"/>
          </w:tcPr>
          <w:p w:rsidR="00117080" w:rsidRDefault="00BE7805">
            <w:pPr>
              <w:pStyle w:val="TableParagraph"/>
              <w:spacing w:before="13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4" w:type="dxa"/>
          </w:tcPr>
          <w:p w:rsidR="00117080" w:rsidRDefault="00BE7805">
            <w:pPr>
              <w:pStyle w:val="TableParagraph"/>
              <w:spacing w:before="138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17080">
        <w:trPr>
          <w:trHeight w:val="827"/>
        </w:trPr>
        <w:tc>
          <w:tcPr>
            <w:tcW w:w="3574" w:type="dxa"/>
          </w:tcPr>
          <w:p w:rsidR="00117080" w:rsidRDefault="00BE7805">
            <w:pPr>
              <w:pStyle w:val="TableParagraph"/>
              <w:spacing w:line="276" w:lineRule="exact"/>
              <w:ind w:left="107" w:right="96" w:firstLine="48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603" w:type="dxa"/>
          </w:tcPr>
          <w:p w:rsidR="00117080" w:rsidRDefault="00117080">
            <w:pPr>
              <w:pStyle w:val="TableParagraph"/>
              <w:spacing w:before="10"/>
              <w:rPr>
                <w:sz w:val="23"/>
              </w:rPr>
            </w:pPr>
          </w:p>
          <w:p w:rsidR="00117080" w:rsidRDefault="00BE7805">
            <w:pPr>
              <w:pStyle w:val="TableParagraph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0" w:type="dxa"/>
          </w:tcPr>
          <w:p w:rsidR="00117080" w:rsidRDefault="00117080">
            <w:pPr>
              <w:pStyle w:val="TableParagraph"/>
              <w:spacing w:before="10"/>
              <w:rPr>
                <w:sz w:val="23"/>
              </w:rPr>
            </w:pPr>
          </w:p>
          <w:p w:rsidR="00117080" w:rsidRDefault="00BE7805">
            <w:pPr>
              <w:pStyle w:val="TableParagraph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8" w:type="dxa"/>
          </w:tcPr>
          <w:p w:rsidR="00117080" w:rsidRDefault="00117080">
            <w:pPr>
              <w:pStyle w:val="TableParagraph"/>
              <w:spacing w:before="10"/>
              <w:rPr>
                <w:sz w:val="23"/>
              </w:rPr>
            </w:pPr>
          </w:p>
          <w:p w:rsidR="00117080" w:rsidRDefault="00BE7805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4" w:type="dxa"/>
          </w:tcPr>
          <w:p w:rsidR="00117080" w:rsidRDefault="00117080">
            <w:pPr>
              <w:pStyle w:val="TableParagraph"/>
              <w:spacing w:before="10"/>
              <w:rPr>
                <w:sz w:val="23"/>
              </w:rPr>
            </w:pPr>
          </w:p>
          <w:p w:rsidR="00117080" w:rsidRDefault="00BE7805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17080">
        <w:trPr>
          <w:trHeight w:val="551"/>
        </w:trPr>
        <w:tc>
          <w:tcPr>
            <w:tcW w:w="3574" w:type="dxa"/>
          </w:tcPr>
          <w:p w:rsidR="00117080" w:rsidRDefault="00BE7805">
            <w:pPr>
              <w:pStyle w:val="TableParagraph"/>
              <w:tabs>
                <w:tab w:val="left" w:pos="2126"/>
                <w:tab w:val="left" w:pos="3050"/>
              </w:tabs>
              <w:spacing w:line="276" w:lineRule="exact"/>
              <w:ind w:left="107" w:right="98" w:firstLine="48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z w:val="24"/>
              </w:rPr>
              <w:tab/>
              <w:t>летней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кампании</w:t>
            </w:r>
          </w:p>
        </w:tc>
        <w:tc>
          <w:tcPr>
            <w:tcW w:w="1603" w:type="dxa"/>
          </w:tcPr>
          <w:p w:rsidR="00117080" w:rsidRDefault="00BE7805">
            <w:pPr>
              <w:pStyle w:val="TableParagraph"/>
              <w:spacing w:before="135"/>
              <w:ind w:left="284" w:right="226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1370" w:type="dxa"/>
          </w:tcPr>
          <w:p w:rsidR="00117080" w:rsidRDefault="00BE7805">
            <w:pPr>
              <w:pStyle w:val="TableParagraph"/>
              <w:spacing w:before="135"/>
              <w:ind w:left="169" w:right="10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98" w:type="dxa"/>
          </w:tcPr>
          <w:p w:rsidR="00117080" w:rsidRDefault="00BE7805">
            <w:pPr>
              <w:pStyle w:val="TableParagraph"/>
              <w:spacing w:before="135"/>
              <w:ind w:left="234" w:right="17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34" w:type="dxa"/>
          </w:tcPr>
          <w:p w:rsidR="00117080" w:rsidRDefault="00BE7805">
            <w:pPr>
              <w:pStyle w:val="TableParagraph"/>
              <w:spacing w:before="135"/>
              <w:ind w:left="151" w:right="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117080" w:rsidRDefault="00BE7805">
      <w:pPr>
        <w:pStyle w:val="a3"/>
        <w:spacing w:before="5"/>
        <w:ind w:left="0" w:firstLine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1656461</wp:posOffset>
            </wp:positionH>
            <wp:positionV relativeFrom="paragraph">
              <wp:posOffset>101472</wp:posOffset>
            </wp:positionV>
            <wp:extent cx="4427031" cy="2645664"/>
            <wp:effectExtent l="0" t="0" r="0" b="0"/>
            <wp:wrapTopAndBottom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031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80" w:rsidRDefault="00BE7805">
      <w:pPr>
        <w:spacing w:line="252" w:lineRule="exact"/>
        <w:ind w:left="260" w:right="162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отдыха,</w:t>
      </w:r>
    </w:p>
    <w:p w:rsidR="00117080" w:rsidRDefault="00BE7805">
      <w:pPr>
        <w:ind w:left="1225" w:right="1123"/>
        <w:jc w:val="center"/>
        <w:rPr>
          <w:sz w:val="24"/>
        </w:rPr>
      </w:pP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a3"/>
        <w:ind w:left="394" w:right="150" w:firstLine="710"/>
      </w:pPr>
      <w:r>
        <w:t>Так же в конце каждой смены мы проводим опрос среди участников летнего</w:t>
      </w:r>
      <w:r>
        <w:rPr>
          <w:spacing w:val="1"/>
        </w:rPr>
        <w:t xml:space="preserve"> </w:t>
      </w:r>
      <w:r>
        <w:t>оздоровительного лагеря для определения эффективности и качества организации и</w:t>
      </w:r>
      <w:r>
        <w:rPr>
          <w:spacing w:val="1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запланированных</w:t>
      </w:r>
      <w:r>
        <w:rPr>
          <w:spacing w:val="60"/>
        </w:rPr>
        <w:t xml:space="preserve"> </w:t>
      </w:r>
      <w:r>
        <w:t>мероприятий.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традиционной</w:t>
      </w:r>
      <w:r>
        <w:rPr>
          <w:spacing w:val="63"/>
        </w:rPr>
        <w:t xml:space="preserve"> </w:t>
      </w:r>
      <w:r>
        <w:t>практике</w:t>
      </w:r>
      <w:r>
        <w:rPr>
          <w:spacing w:val="60"/>
        </w:rPr>
        <w:t xml:space="preserve"> </w:t>
      </w:r>
      <w:r>
        <w:t>используется</w:t>
      </w:r>
    </w:p>
    <w:p w:rsidR="00117080" w:rsidRDefault="00BE7805">
      <w:pPr>
        <w:pStyle w:val="a3"/>
        <w:spacing w:before="1"/>
        <w:ind w:left="394" w:firstLine="0"/>
      </w:pPr>
      <w:r>
        <w:t>«ящик</w:t>
      </w:r>
      <w:r>
        <w:rPr>
          <w:spacing w:val="-3"/>
        </w:rPr>
        <w:t xml:space="preserve"> </w:t>
      </w:r>
      <w:r>
        <w:t>отзывов»,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желающий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высказаться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оставить</w:t>
      </w:r>
      <w:r>
        <w:rPr>
          <w:spacing w:val="-1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отзыв.</w:t>
      </w:r>
    </w:p>
    <w:p w:rsidR="00117080" w:rsidRDefault="00BE7805">
      <w:pPr>
        <w:pStyle w:val="a3"/>
        <w:spacing w:before="1"/>
        <w:ind w:left="394" w:right="155" w:firstLine="710"/>
      </w:pPr>
      <w:r>
        <w:t>Результаты опросов и качественный анализ обработки отзывов и пожеланий по-</w:t>
      </w:r>
      <w:r>
        <w:rPr>
          <w:spacing w:val="1"/>
        </w:rPr>
        <w:t xml:space="preserve"> </w:t>
      </w:r>
      <w:r>
        <w:t>казывает увеличение интереса учащихся и их родителей к организации массового от-</w:t>
      </w:r>
      <w:r>
        <w:rPr>
          <w:spacing w:val="1"/>
        </w:rPr>
        <w:t xml:space="preserve"> </w:t>
      </w:r>
      <w:r>
        <w:t>дыха на базе школы. Рост удовлетворенности педагогов профессиональной деятельно-</w:t>
      </w:r>
      <w:r>
        <w:rPr>
          <w:spacing w:val="1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в летнем</w:t>
      </w:r>
      <w:r>
        <w:rPr>
          <w:spacing w:val="-1"/>
        </w:rPr>
        <w:t xml:space="preserve"> </w:t>
      </w:r>
      <w:r>
        <w:t>оздоровительном</w:t>
      </w:r>
      <w:r>
        <w:rPr>
          <w:spacing w:val="-1"/>
        </w:rPr>
        <w:t xml:space="preserve"> </w:t>
      </w:r>
      <w:r>
        <w:t>лагере.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6"/>
      </w:pPr>
      <w:r>
        <w:t>Правильная организация и помощь всех участников летней оздоровительной ком-</w:t>
      </w:r>
      <w:r>
        <w:rPr>
          <w:spacing w:val="1"/>
        </w:rPr>
        <w:t xml:space="preserve"> </w:t>
      </w:r>
      <w:r>
        <w:t>пании (педагогов, родителей, детей) дает по</w:t>
      </w:r>
      <w:r>
        <w:t>ложительные результаты. Дети укрепляют</w:t>
      </w:r>
      <w:r>
        <w:rPr>
          <w:spacing w:val="1"/>
        </w:rPr>
        <w:t xml:space="preserve"> </w:t>
      </w:r>
      <w:r>
        <w:t>свое здоровье, овладевают основными навыками личной гигиены, развивают творческие</w:t>
      </w:r>
      <w:r>
        <w:rPr>
          <w:spacing w:val="-62"/>
        </w:rPr>
        <w:t xml:space="preserve"> </w:t>
      </w:r>
      <w:r>
        <w:t>и коммуникативные умения, расширяют спектр знаний об окружающем мире, развива-</w:t>
      </w:r>
      <w:r>
        <w:rPr>
          <w:spacing w:val="1"/>
        </w:rPr>
        <w:t xml:space="preserve"> </w:t>
      </w:r>
      <w:r>
        <w:t>ется их национальная идентичность, формируется самосозна</w:t>
      </w:r>
      <w:r>
        <w:t>ние личности. И главное, за</w:t>
      </w:r>
      <w:r>
        <w:rPr>
          <w:spacing w:val="1"/>
        </w:rPr>
        <w:t xml:space="preserve"> </w:t>
      </w:r>
      <w:r>
        <w:t>время отдыха в лагере девчонки и мальчишки приобретают багаж ярких положительных</w:t>
      </w:r>
      <w:r>
        <w:rPr>
          <w:spacing w:val="-62"/>
        </w:rPr>
        <w:t xml:space="preserve"> </w:t>
      </w:r>
      <w:r>
        <w:t>впечатлений и</w:t>
      </w:r>
      <w:r>
        <w:rPr>
          <w:spacing w:val="-1"/>
        </w:rPr>
        <w:t xml:space="preserve"> </w:t>
      </w:r>
      <w:r>
        <w:t>приятных</w:t>
      </w:r>
      <w:r>
        <w:rPr>
          <w:spacing w:val="-1"/>
        </w:rPr>
        <w:t xml:space="preserve"> </w:t>
      </w:r>
      <w:r>
        <w:t>эмоций.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65"/>
        </w:numPr>
        <w:tabs>
          <w:tab w:val="left" w:pos="1247"/>
        </w:tabs>
        <w:ind w:right="149" w:firstLine="708"/>
        <w:jc w:val="both"/>
        <w:rPr>
          <w:sz w:val="24"/>
        </w:rPr>
      </w:pPr>
      <w:r>
        <w:rPr>
          <w:sz w:val="24"/>
        </w:rPr>
        <w:t>Былеева,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Былеева,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Яковлев.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спорт,</w:t>
      </w:r>
      <w:r>
        <w:rPr>
          <w:spacing w:val="2"/>
          <w:sz w:val="24"/>
        </w:rPr>
        <w:t xml:space="preserve"> </w:t>
      </w:r>
      <w:r>
        <w:rPr>
          <w:sz w:val="24"/>
        </w:rPr>
        <w:t>2020. – 223</w:t>
      </w:r>
      <w:r>
        <w:rPr>
          <w:sz w:val="24"/>
        </w:rPr>
        <w:t xml:space="preserve"> c.</w:t>
      </w:r>
    </w:p>
    <w:p w:rsidR="00117080" w:rsidRDefault="00BE7805">
      <w:pPr>
        <w:pStyle w:val="a4"/>
        <w:numPr>
          <w:ilvl w:val="0"/>
          <w:numId w:val="65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Данилков,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лагерь: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 и коллектив : монография / А. А. Данилков, Н. С. Данилкова. – Новосибирск : Изд.</w:t>
      </w:r>
      <w:r>
        <w:rPr>
          <w:spacing w:val="1"/>
          <w:sz w:val="24"/>
        </w:rPr>
        <w:t xml:space="preserve"> </w:t>
      </w:r>
      <w:r>
        <w:rPr>
          <w:sz w:val="24"/>
        </w:rPr>
        <w:t>НГПУ,</w:t>
      </w:r>
      <w:r>
        <w:rPr>
          <w:spacing w:val="-2"/>
          <w:sz w:val="24"/>
        </w:rPr>
        <w:t xml:space="preserve"> </w:t>
      </w:r>
      <w:r>
        <w:rPr>
          <w:sz w:val="24"/>
        </w:rPr>
        <w:t>2010. – 183 с.</w:t>
      </w:r>
    </w:p>
    <w:p w:rsidR="00117080" w:rsidRDefault="00BE7805">
      <w:pPr>
        <w:pStyle w:val="a4"/>
        <w:numPr>
          <w:ilvl w:val="0"/>
          <w:numId w:val="65"/>
        </w:numPr>
        <w:tabs>
          <w:tab w:val="left" w:pos="1247"/>
        </w:tabs>
        <w:ind w:left="1246"/>
        <w:jc w:val="both"/>
        <w:rPr>
          <w:sz w:val="24"/>
        </w:rPr>
      </w:pPr>
      <w:r>
        <w:rPr>
          <w:sz w:val="24"/>
        </w:rPr>
        <w:t>Кириллова, Ю.</w:t>
      </w:r>
      <w:r>
        <w:rPr>
          <w:spacing w:val="1"/>
          <w:sz w:val="24"/>
        </w:rPr>
        <w:t xml:space="preserve"> </w:t>
      </w:r>
      <w:r>
        <w:rPr>
          <w:sz w:val="24"/>
        </w:rPr>
        <w:t>А. Комплексы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(ОРУ) и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свежем воздухе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Кириллова.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Машиностроение,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420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117080" w:rsidRDefault="00BE7805">
      <w:pPr>
        <w:pStyle w:val="a4"/>
        <w:numPr>
          <w:ilvl w:val="0"/>
          <w:numId w:val="65"/>
        </w:numPr>
        <w:tabs>
          <w:tab w:val="left" w:pos="1247"/>
        </w:tabs>
        <w:ind w:left="1246"/>
        <w:jc w:val="both"/>
        <w:rPr>
          <w:sz w:val="24"/>
        </w:rPr>
      </w:pPr>
      <w:r>
        <w:rPr>
          <w:sz w:val="24"/>
        </w:rPr>
        <w:t>URL:</w:t>
      </w:r>
      <w:r>
        <w:rPr>
          <w:spacing w:val="-4"/>
          <w:sz w:val="24"/>
        </w:rPr>
        <w:t xml:space="preserve"> </w:t>
      </w:r>
      <w:hyperlink r:id="rId133">
        <w:r>
          <w:rPr>
            <w:sz w:val="24"/>
            <w:u w:val="single"/>
          </w:rPr>
          <w:t>http://publication.pravo.gov.ru/Document/View/0001202007310075</w:t>
        </w:r>
      </w:hyperlink>
    </w:p>
    <w:p w:rsidR="00117080" w:rsidRDefault="00117080">
      <w:pPr>
        <w:pStyle w:val="a3"/>
        <w:ind w:left="0" w:firstLine="0"/>
        <w:jc w:val="left"/>
        <w:rPr>
          <w:sz w:val="20"/>
        </w:rPr>
      </w:pPr>
    </w:p>
    <w:p w:rsidR="00117080" w:rsidRDefault="00117080">
      <w:pPr>
        <w:pStyle w:val="a3"/>
        <w:spacing w:before="7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before="88"/>
        <w:ind w:left="1224"/>
      </w:pPr>
      <w:r>
        <w:t>ФУНКЦИОНАЛЬНАЯ</w:t>
      </w:r>
      <w:r>
        <w:rPr>
          <w:spacing w:val="-10"/>
        </w:rPr>
        <w:t xml:space="preserve"> </w:t>
      </w:r>
      <w:r>
        <w:t>МАТЕМАТИЧЕСКАЯ</w:t>
      </w:r>
      <w:r>
        <w:rPr>
          <w:spacing w:val="-10"/>
        </w:rPr>
        <w:t xml:space="preserve"> </w:t>
      </w:r>
      <w:r>
        <w:t>ГРАМОТНОСТЬ</w:t>
      </w:r>
      <w:r>
        <w:rPr>
          <w:spacing w:val="-6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</w:p>
    <w:p w:rsidR="00117080" w:rsidRDefault="00BE7805">
      <w:pPr>
        <w:pStyle w:val="Heading2"/>
        <w:spacing w:line="299" w:lineRule="exact"/>
        <w:ind w:left="1225"/>
      </w:pPr>
      <w:r>
        <w:t>Подушко</w:t>
      </w:r>
      <w:r>
        <w:rPr>
          <w:spacing w:val="-3"/>
        </w:rPr>
        <w:t xml:space="preserve"> </w:t>
      </w:r>
      <w:r>
        <w:t>Елена</w:t>
      </w:r>
      <w:r>
        <w:rPr>
          <w:spacing w:val="-3"/>
        </w:rPr>
        <w:t xml:space="preserve"> </w:t>
      </w:r>
      <w:r>
        <w:t>Петровна,</w:t>
      </w:r>
    </w:p>
    <w:p w:rsidR="00117080" w:rsidRDefault="00BE7805">
      <w:pPr>
        <w:spacing w:before="1"/>
        <w:ind w:left="1688" w:right="1592" w:firstLine="3"/>
        <w:jc w:val="center"/>
        <w:rPr>
          <w:i/>
          <w:sz w:val="26"/>
        </w:rPr>
      </w:pPr>
      <w:r>
        <w:rPr>
          <w:b/>
          <w:i/>
          <w:sz w:val="26"/>
        </w:rPr>
        <w:t xml:space="preserve">Емельянова Ирина Анатольевна, </w:t>
      </w:r>
      <w:r>
        <w:rPr>
          <w:i/>
          <w:sz w:val="26"/>
        </w:rPr>
        <w:t>учителя начальных классов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автономное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учреждение</w:t>
      </w:r>
    </w:p>
    <w:p w:rsidR="00117080" w:rsidRDefault="00BE7805">
      <w:pPr>
        <w:ind w:left="2442" w:right="2342"/>
        <w:jc w:val="center"/>
        <w:rPr>
          <w:i/>
          <w:sz w:val="26"/>
        </w:rPr>
      </w:pPr>
      <w:r>
        <w:rPr>
          <w:i/>
          <w:sz w:val="26"/>
        </w:rPr>
        <w:t>«Средняя общеобразовательная школа №40»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Оскол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rPr>
          <w:color w:val="111115"/>
        </w:rPr>
        <w:t>Понятие математической грамотности начало формироваться в конце ХХ столе-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тия в исследованиях Международной ассоциации по оценке учебных достижений уча-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щихся ІЕА. В этих исследованиях под математической грамотностью понимали готов-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ность выпускников средн</w:t>
      </w:r>
      <w:r>
        <w:rPr>
          <w:color w:val="111115"/>
        </w:rPr>
        <w:t>ей школы справляться с жизненными проблемами, для реше-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 xml:space="preserve">ния которых нужно использовать некоторые математические знания. </w:t>
      </w:r>
      <w:r>
        <w:t>Функциональная</w:t>
      </w:r>
      <w:r>
        <w:rPr>
          <w:spacing w:val="1"/>
        </w:rPr>
        <w:t xml:space="preserve"> </w:t>
      </w:r>
      <w:r>
        <w:t>грамотность учащихся младшего школьного возраста рассматривается, как способность</w:t>
      </w:r>
      <w:r>
        <w:rPr>
          <w:spacing w:val="1"/>
        </w:rPr>
        <w:t xml:space="preserve"> </w:t>
      </w:r>
      <w:r>
        <w:t xml:space="preserve">использовать постоянно приобретаемые в </w:t>
      </w:r>
      <w:r>
        <w:t>жизни знания, умения и навыки для решения</w:t>
      </w:r>
      <w:r>
        <w:rPr>
          <w:spacing w:val="1"/>
        </w:rPr>
        <w:t xml:space="preserve"> </w:t>
      </w:r>
      <w:r>
        <w:t>максимально широкого диапазона жизненных задач в различных сферах 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 [5].</w:t>
      </w:r>
    </w:p>
    <w:p w:rsidR="00117080" w:rsidRDefault="00BE7805">
      <w:pPr>
        <w:pStyle w:val="a3"/>
        <w:ind w:right="150"/>
      </w:pPr>
      <w:r>
        <w:rPr>
          <w:color w:val="111115"/>
        </w:rPr>
        <w:t>Под математической грамотностью понимается способность человека определять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 понимать</w:t>
      </w:r>
      <w:r>
        <w:rPr>
          <w:color w:val="111115"/>
        </w:rPr>
        <w:t xml:space="preserve"> роль математики в мире, в котором он живет, высказывать хорошо обосно-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ванные</w:t>
      </w:r>
      <w:r>
        <w:rPr>
          <w:color w:val="111115"/>
          <w:spacing w:val="11"/>
        </w:rPr>
        <w:t xml:space="preserve"> </w:t>
      </w:r>
      <w:r>
        <w:rPr>
          <w:color w:val="111115"/>
        </w:rPr>
        <w:t>математические</w:t>
      </w:r>
      <w:r>
        <w:rPr>
          <w:color w:val="111115"/>
          <w:spacing w:val="11"/>
        </w:rPr>
        <w:t xml:space="preserve"> </w:t>
      </w:r>
      <w:r>
        <w:rPr>
          <w:color w:val="111115"/>
        </w:rPr>
        <w:t>суждения</w:t>
      </w:r>
      <w:r>
        <w:rPr>
          <w:color w:val="111115"/>
          <w:spacing w:val="1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1"/>
        </w:rPr>
        <w:t xml:space="preserve"> </w:t>
      </w:r>
      <w:r>
        <w:rPr>
          <w:color w:val="111115"/>
        </w:rPr>
        <w:t>использовать</w:t>
      </w:r>
      <w:r>
        <w:rPr>
          <w:color w:val="111115"/>
          <w:spacing w:val="13"/>
        </w:rPr>
        <w:t xml:space="preserve"> </w:t>
      </w:r>
      <w:r>
        <w:rPr>
          <w:color w:val="111115"/>
        </w:rPr>
        <w:t>математику</w:t>
      </w:r>
      <w:r>
        <w:rPr>
          <w:color w:val="111115"/>
          <w:spacing w:val="11"/>
        </w:rPr>
        <w:t xml:space="preserve"> </w:t>
      </w:r>
      <w:r>
        <w:rPr>
          <w:color w:val="111115"/>
        </w:rPr>
        <w:t>так,</w:t>
      </w:r>
      <w:r>
        <w:rPr>
          <w:color w:val="111115"/>
          <w:spacing w:val="11"/>
        </w:rPr>
        <w:t xml:space="preserve"> </w:t>
      </w:r>
      <w:r>
        <w:rPr>
          <w:color w:val="111115"/>
        </w:rPr>
        <w:t>чтобы</w:t>
      </w:r>
      <w:r>
        <w:rPr>
          <w:color w:val="111115"/>
          <w:spacing w:val="11"/>
        </w:rPr>
        <w:t xml:space="preserve"> </w:t>
      </w:r>
      <w:r>
        <w:rPr>
          <w:color w:val="111115"/>
        </w:rPr>
        <w:t>удовлетворять</w:t>
      </w:r>
      <w:r>
        <w:rPr>
          <w:color w:val="111115"/>
          <w:spacing w:val="-62"/>
        </w:rPr>
        <w:t xml:space="preserve"> </w:t>
      </w:r>
      <w:r>
        <w:rPr>
          <w:color w:val="111115"/>
        </w:rPr>
        <w:t>в настоящем и будущем потребности, присущие созидательному, заинтересованному 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мыслящему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гражданину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[2].</w:t>
      </w:r>
    </w:p>
    <w:p w:rsidR="00117080" w:rsidRDefault="00BE7805">
      <w:pPr>
        <w:pStyle w:val="a3"/>
        <w:spacing w:before="1"/>
        <w:ind w:right="146"/>
      </w:pPr>
      <w:r>
        <w:t>Математическая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платформах</w:t>
      </w:r>
      <w:r>
        <w:rPr>
          <w:spacing w:val="1"/>
        </w:rPr>
        <w:t xml:space="preserve"> </w:t>
      </w:r>
      <w:r>
        <w:t>«Учи.ру»,</w:t>
      </w:r>
      <w:r>
        <w:rPr>
          <w:spacing w:val="1"/>
        </w:rPr>
        <w:t xml:space="preserve"> </w:t>
      </w:r>
      <w:r>
        <w:t>«Ян-</w:t>
      </w:r>
      <w:r>
        <w:rPr>
          <w:spacing w:val="1"/>
        </w:rPr>
        <w:t xml:space="preserve"> </w:t>
      </w:r>
      <w:r>
        <w:t>декс.Учебник».Математическая грамотность младшего школьника как компонент функ-</w:t>
      </w:r>
      <w:r>
        <w:rPr>
          <w:spacing w:val="1"/>
        </w:rPr>
        <w:t xml:space="preserve"> </w:t>
      </w:r>
      <w:r>
        <w:t>циональной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тракт</w:t>
      </w:r>
      <w:r>
        <w:t>уется</w:t>
      </w:r>
      <w:r>
        <w:rPr>
          <w:spacing w:val="-1"/>
        </w:rPr>
        <w:t xml:space="preserve"> </w:t>
      </w:r>
      <w:r>
        <w:t>как: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386"/>
        </w:tabs>
        <w:ind w:right="154" w:firstLine="708"/>
        <w:rPr>
          <w:rFonts w:ascii="Symbol" w:hAnsi="Symbol"/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учения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1"/>
          <w:sz w:val="26"/>
        </w:rPr>
        <w:t xml:space="preserve"> </w:t>
      </w:r>
      <w:r>
        <w:rPr>
          <w:sz w:val="26"/>
        </w:rPr>
        <w:t>чего,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пригодиться,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знаниями)</w:t>
      </w:r>
      <w:r>
        <w:rPr>
          <w:spacing w:val="1"/>
          <w:sz w:val="26"/>
        </w:rPr>
        <w:t xml:space="preserve"> </w:t>
      </w:r>
      <w:r>
        <w:rPr>
          <w:sz w:val="26"/>
        </w:rPr>
        <w:t>[3];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386"/>
        </w:tabs>
        <w:ind w:right="150" w:firstLine="708"/>
        <w:rPr>
          <w:rFonts w:ascii="Symbol" w:hAnsi="Symbol"/>
          <w:sz w:val="26"/>
        </w:rPr>
      </w:pP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повседневных</w:t>
      </w:r>
      <w:r>
        <w:rPr>
          <w:spacing w:val="1"/>
          <w:sz w:val="26"/>
        </w:rPr>
        <w:t xml:space="preserve"> </w:t>
      </w:r>
      <w:r>
        <w:rPr>
          <w:sz w:val="26"/>
        </w:rPr>
        <w:t>(житейских)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ситуациях.</w:t>
      </w:r>
      <w:r>
        <w:rPr>
          <w:spacing w:val="33"/>
          <w:sz w:val="26"/>
        </w:rPr>
        <w:t xml:space="preserve"> </w:t>
      </w:r>
      <w:r>
        <w:rPr>
          <w:sz w:val="26"/>
        </w:rPr>
        <w:t>А</w:t>
      </w:r>
      <w:r>
        <w:rPr>
          <w:spacing w:val="33"/>
          <w:sz w:val="26"/>
        </w:rPr>
        <w:t xml:space="preserve"> </w:t>
      </w:r>
      <w:r>
        <w:rPr>
          <w:sz w:val="26"/>
        </w:rPr>
        <w:t>именно</w:t>
      </w:r>
      <w:r>
        <w:rPr>
          <w:spacing w:val="36"/>
          <w:sz w:val="26"/>
        </w:rPr>
        <w:t xml:space="preserve"> </w:t>
      </w:r>
      <w:r>
        <w:rPr>
          <w:sz w:val="26"/>
        </w:rPr>
        <w:t>–</w:t>
      </w:r>
      <w:r>
        <w:rPr>
          <w:spacing w:val="33"/>
          <w:sz w:val="26"/>
        </w:rPr>
        <w:t xml:space="preserve"> </w:t>
      </w:r>
      <w:r>
        <w:rPr>
          <w:sz w:val="26"/>
        </w:rPr>
        <w:t>рассчитывать</w:t>
      </w:r>
      <w:r>
        <w:rPr>
          <w:spacing w:val="32"/>
          <w:sz w:val="26"/>
        </w:rPr>
        <w:t xml:space="preserve"> </w:t>
      </w:r>
      <w:r>
        <w:rPr>
          <w:sz w:val="26"/>
        </w:rPr>
        <w:t>стоимость,</w:t>
      </w:r>
      <w:r>
        <w:rPr>
          <w:spacing w:val="35"/>
          <w:sz w:val="26"/>
        </w:rPr>
        <w:t xml:space="preserve"> </w:t>
      </w:r>
      <w:r>
        <w:rPr>
          <w:sz w:val="26"/>
        </w:rPr>
        <w:t>массу,</w:t>
      </w:r>
      <w:r>
        <w:rPr>
          <w:spacing w:val="33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33"/>
          <w:sz w:val="26"/>
        </w:rPr>
        <w:t xml:space="preserve"> </w:t>
      </w:r>
      <w:r>
        <w:rPr>
          <w:sz w:val="26"/>
        </w:rPr>
        <w:t>необходимого</w:t>
      </w:r>
    </w:p>
    <w:p w:rsidR="00117080" w:rsidRDefault="00117080">
      <w:pPr>
        <w:jc w:val="both"/>
        <w:rPr>
          <w:rFonts w:ascii="Symbol" w:hAnsi="Symbol"/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5" w:firstLine="0"/>
      </w:pPr>
      <w:r>
        <w:t>материала,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рассчитывать</w:t>
      </w:r>
      <w:r>
        <w:rPr>
          <w:spacing w:val="-4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(протяженность, массу) [4];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386"/>
        </w:tabs>
        <w:spacing w:before="1"/>
        <w:ind w:right="151" w:firstLine="708"/>
        <w:rPr>
          <w:rFonts w:ascii="Symbol" w:hAnsi="Symbol"/>
          <w:sz w:val="26"/>
        </w:rPr>
      </w:pPr>
      <w:r>
        <w:rPr>
          <w:sz w:val="26"/>
        </w:rPr>
        <w:t>способность различать математические объекты (числа, величины, фигуры),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(длиннее-короче,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быстрее-медленнее),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(увеличивается,</w:t>
      </w:r>
      <w:r>
        <w:rPr>
          <w:spacing w:val="-2"/>
          <w:sz w:val="26"/>
        </w:rPr>
        <w:t xml:space="preserve"> </w:t>
      </w:r>
      <w:r>
        <w:rPr>
          <w:sz w:val="26"/>
        </w:rPr>
        <w:t>расходуется),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сравнивать,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классифицировать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386"/>
        </w:tabs>
        <w:ind w:right="148" w:firstLine="708"/>
        <w:rPr>
          <w:rFonts w:ascii="Symbol" w:hAnsi="Symbol"/>
          <w:sz w:val="26"/>
        </w:rPr>
      </w:pPr>
      <w:r>
        <w:rPr>
          <w:sz w:val="26"/>
        </w:rPr>
        <w:t>совокупность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умений: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(алгоритму),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упорядочиванием,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 суждения с использованием математических терминов, знаков, свойств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арифметических действий. Важно, чтобы ребята понимали, для чего эти знани</w:t>
      </w:r>
      <w:r>
        <w:rPr>
          <w:sz w:val="26"/>
        </w:rPr>
        <w:t>я , 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устно.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Полезны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 вычислений, но все они должны быть применены в повседневной жизни.</w:t>
      </w:r>
      <w:r>
        <w:rPr>
          <w:spacing w:val="1"/>
          <w:sz w:val="26"/>
        </w:rPr>
        <w:t xml:space="preserve"> </w:t>
      </w:r>
      <w:r>
        <w:rPr>
          <w:sz w:val="26"/>
        </w:rPr>
        <w:t>Такие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65"/>
          <w:sz w:val="26"/>
        </w:rPr>
        <w:t xml:space="preserve"> </w:t>
      </w:r>
      <w:r>
        <w:rPr>
          <w:sz w:val="26"/>
        </w:rPr>
        <w:t>могут</w:t>
      </w:r>
      <w:r>
        <w:rPr>
          <w:spacing w:val="65"/>
          <w:sz w:val="26"/>
        </w:rPr>
        <w:t xml:space="preserve"> </w:t>
      </w:r>
      <w:r>
        <w:rPr>
          <w:sz w:val="26"/>
        </w:rPr>
        <w:t>быть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65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65"/>
          <w:sz w:val="26"/>
        </w:rPr>
        <w:t xml:space="preserve"> </w:t>
      </w:r>
      <w:r>
        <w:rPr>
          <w:sz w:val="26"/>
        </w:rPr>
        <w:t>(в</w:t>
      </w:r>
      <w:r>
        <w:rPr>
          <w:spacing w:val="65"/>
          <w:sz w:val="26"/>
        </w:rPr>
        <w:t xml:space="preserve"> </w:t>
      </w:r>
      <w:r>
        <w:rPr>
          <w:sz w:val="26"/>
        </w:rPr>
        <w:t>чертежах),</w:t>
      </w:r>
      <w:r>
        <w:rPr>
          <w:spacing w:val="65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</w:t>
      </w:r>
      <w:r>
        <w:rPr>
          <w:spacing w:val="-2"/>
          <w:sz w:val="26"/>
        </w:rPr>
        <w:t xml:space="preserve"> </w:t>
      </w:r>
      <w:r>
        <w:rPr>
          <w:sz w:val="26"/>
        </w:rPr>
        <w:t>и т.д.</w:t>
      </w:r>
    </w:p>
    <w:p w:rsidR="00117080" w:rsidRDefault="00BE7805">
      <w:pPr>
        <w:pStyle w:val="a4"/>
        <w:numPr>
          <w:ilvl w:val="0"/>
          <w:numId w:val="77"/>
        </w:numPr>
        <w:tabs>
          <w:tab w:val="left" w:pos="1386"/>
        </w:tabs>
        <w:ind w:right="156" w:firstLine="708"/>
        <w:rPr>
          <w:rFonts w:ascii="Symbol" w:hAnsi="Symbol"/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1-3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бытовыми</w:t>
      </w:r>
      <w:r>
        <w:rPr>
          <w:spacing w:val="66"/>
          <w:sz w:val="26"/>
        </w:rPr>
        <w:t xml:space="preserve"> </w:t>
      </w:r>
      <w:r>
        <w:rPr>
          <w:sz w:val="26"/>
        </w:rPr>
        <w:t>жизненными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ситуациями</w:t>
      </w:r>
      <w:r>
        <w:rPr>
          <w:spacing w:val="-2"/>
          <w:sz w:val="26"/>
        </w:rPr>
        <w:t xml:space="preserve"> </w:t>
      </w:r>
      <w:r>
        <w:rPr>
          <w:sz w:val="26"/>
        </w:rPr>
        <w:t>(покупка,</w:t>
      </w:r>
      <w:r>
        <w:rPr>
          <w:spacing w:val="2"/>
          <w:sz w:val="26"/>
        </w:rPr>
        <w:t xml:space="preserve"> </w:t>
      </w:r>
      <w:r>
        <w:rPr>
          <w:sz w:val="26"/>
        </w:rPr>
        <w:t>измерение,</w:t>
      </w:r>
      <w:r>
        <w:rPr>
          <w:spacing w:val="-1"/>
          <w:sz w:val="26"/>
        </w:rPr>
        <w:t xml:space="preserve"> </w:t>
      </w:r>
      <w:r>
        <w:rPr>
          <w:sz w:val="26"/>
        </w:rPr>
        <w:t>взвешивание)</w:t>
      </w:r>
      <w:r>
        <w:rPr>
          <w:spacing w:val="4"/>
          <w:sz w:val="26"/>
        </w:rPr>
        <w:t xml:space="preserve"> </w:t>
      </w:r>
      <w:r>
        <w:rPr>
          <w:sz w:val="26"/>
        </w:rPr>
        <w:t>[6].</w:t>
      </w:r>
    </w:p>
    <w:p w:rsidR="00117080" w:rsidRDefault="00BE7805">
      <w:pPr>
        <w:pStyle w:val="a3"/>
        <w:ind w:right="153"/>
      </w:pPr>
      <w:r>
        <w:t>Функциональная математическая грамотность включает в себя математические</w:t>
      </w:r>
      <w:r>
        <w:rPr>
          <w:spacing w:val="1"/>
        </w:rPr>
        <w:t xml:space="preserve"> </w:t>
      </w:r>
      <w:r>
        <w:t>компетентности, которые можно формировать через специально разработанную систем</w:t>
      </w:r>
      <w:r>
        <w:t>у</w:t>
      </w:r>
      <w:r>
        <w:rPr>
          <w:spacing w:val="-62"/>
        </w:rPr>
        <w:t xml:space="preserve"> </w:t>
      </w:r>
      <w:r>
        <w:t>задач:</w:t>
      </w:r>
    </w:p>
    <w:p w:rsidR="00117080" w:rsidRDefault="00BE7805">
      <w:pPr>
        <w:pStyle w:val="a4"/>
        <w:numPr>
          <w:ilvl w:val="0"/>
          <w:numId w:val="64"/>
        </w:numPr>
        <w:tabs>
          <w:tab w:val="left" w:pos="1192"/>
        </w:tabs>
        <w:ind w:right="161" w:firstLine="708"/>
        <w:rPr>
          <w:sz w:val="26"/>
        </w:rPr>
      </w:pPr>
      <w:r>
        <w:rPr>
          <w:sz w:val="26"/>
        </w:rPr>
        <w:t>группа</w:t>
      </w:r>
      <w:r>
        <w:rPr>
          <w:spacing w:val="34"/>
          <w:sz w:val="26"/>
        </w:rPr>
        <w:t xml:space="preserve"> </w:t>
      </w:r>
      <w:r>
        <w:rPr>
          <w:sz w:val="26"/>
        </w:rPr>
        <w:t>–</w:t>
      </w:r>
      <w:r>
        <w:rPr>
          <w:spacing w:val="33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33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33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33"/>
          <w:sz w:val="26"/>
        </w:rPr>
        <w:t xml:space="preserve"> </w:t>
      </w:r>
      <w:r>
        <w:rPr>
          <w:sz w:val="26"/>
        </w:rPr>
        <w:t>воспроизвести</w:t>
      </w:r>
      <w:r>
        <w:rPr>
          <w:spacing w:val="35"/>
          <w:sz w:val="26"/>
        </w:rPr>
        <w:t xml:space="preserve"> </w:t>
      </w:r>
      <w:r>
        <w:rPr>
          <w:sz w:val="26"/>
        </w:rPr>
        <w:t>факты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методы,</w:t>
      </w:r>
      <w:r>
        <w:rPr>
          <w:spacing w:val="32"/>
          <w:sz w:val="26"/>
        </w:rPr>
        <w:t xml:space="preserve"> </w:t>
      </w:r>
      <w:r>
        <w:rPr>
          <w:sz w:val="26"/>
        </w:rPr>
        <w:t>выпол-</w:t>
      </w:r>
      <w:r>
        <w:rPr>
          <w:spacing w:val="-62"/>
          <w:sz w:val="26"/>
        </w:rPr>
        <w:t xml:space="preserve"> </w:t>
      </w:r>
      <w:r>
        <w:rPr>
          <w:sz w:val="26"/>
        </w:rPr>
        <w:t>нить</w:t>
      </w:r>
      <w:r>
        <w:rPr>
          <w:spacing w:val="-3"/>
          <w:sz w:val="26"/>
        </w:rPr>
        <w:t xml:space="preserve"> </w:t>
      </w:r>
      <w:r>
        <w:rPr>
          <w:sz w:val="26"/>
        </w:rPr>
        <w:t>вычисления</w:t>
      </w:r>
    </w:p>
    <w:p w:rsidR="00117080" w:rsidRDefault="00BE7805">
      <w:pPr>
        <w:pStyle w:val="a4"/>
        <w:numPr>
          <w:ilvl w:val="0"/>
          <w:numId w:val="64"/>
        </w:numPr>
        <w:tabs>
          <w:tab w:val="left" w:pos="1163"/>
        </w:tabs>
        <w:ind w:right="156" w:firstLine="708"/>
        <w:rPr>
          <w:sz w:val="26"/>
        </w:rPr>
      </w:pPr>
      <w:r>
        <w:rPr>
          <w:sz w:val="26"/>
        </w:rPr>
        <w:t>группа</w:t>
      </w:r>
      <w:r>
        <w:rPr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5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5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5"/>
          <w:sz w:val="26"/>
        </w:rPr>
        <w:t xml:space="preserve"> </w:t>
      </w:r>
      <w:r>
        <w:rPr>
          <w:sz w:val="26"/>
        </w:rPr>
        <w:t>установить</w:t>
      </w:r>
      <w:r>
        <w:rPr>
          <w:spacing w:val="3"/>
          <w:sz w:val="26"/>
        </w:rPr>
        <w:t xml:space="preserve"> </w:t>
      </w:r>
      <w:r>
        <w:rPr>
          <w:sz w:val="26"/>
        </w:rPr>
        <w:t>связи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интегрировать</w:t>
      </w:r>
      <w:r>
        <w:rPr>
          <w:spacing w:val="6"/>
          <w:sz w:val="26"/>
        </w:rPr>
        <w:t xml:space="preserve"> </w:t>
      </w:r>
      <w:r>
        <w:rPr>
          <w:sz w:val="26"/>
        </w:rPr>
        <w:t>матери-</w:t>
      </w:r>
      <w:r>
        <w:rPr>
          <w:spacing w:val="-62"/>
          <w:sz w:val="26"/>
        </w:rPr>
        <w:t xml:space="preserve"> </w:t>
      </w:r>
      <w:r>
        <w:rPr>
          <w:sz w:val="26"/>
        </w:rPr>
        <w:t>ал</w:t>
      </w:r>
      <w:r>
        <w:rPr>
          <w:spacing w:val="-1"/>
          <w:sz w:val="26"/>
        </w:rPr>
        <w:t xml:space="preserve"> </w:t>
      </w:r>
      <w:r>
        <w:rPr>
          <w:sz w:val="26"/>
        </w:rPr>
        <w:t>из 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-1"/>
          <w:sz w:val="26"/>
        </w:rPr>
        <w:t xml:space="preserve"> </w:t>
      </w:r>
      <w:r>
        <w:rPr>
          <w:sz w:val="26"/>
        </w:rPr>
        <w:t>математики;</w:t>
      </w:r>
    </w:p>
    <w:p w:rsidR="00117080" w:rsidRDefault="00BE7805">
      <w:pPr>
        <w:pStyle w:val="a4"/>
        <w:numPr>
          <w:ilvl w:val="0"/>
          <w:numId w:val="64"/>
        </w:numPr>
        <w:tabs>
          <w:tab w:val="left" w:pos="1166"/>
        </w:tabs>
        <w:ind w:right="160" w:firstLine="708"/>
        <w:rPr>
          <w:sz w:val="26"/>
        </w:rPr>
      </w:pPr>
      <w:r>
        <w:rPr>
          <w:sz w:val="26"/>
        </w:rPr>
        <w:t>группа</w:t>
      </w:r>
      <w:r>
        <w:rPr>
          <w:spacing w:val="7"/>
          <w:sz w:val="26"/>
        </w:rPr>
        <w:t xml:space="preserve"> </w:t>
      </w:r>
      <w:r>
        <w:rPr>
          <w:sz w:val="26"/>
        </w:rPr>
        <w:t>–</w:t>
      </w:r>
      <w:r>
        <w:rPr>
          <w:spacing w:val="6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6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6"/>
          <w:sz w:val="26"/>
        </w:rPr>
        <w:t xml:space="preserve"> </w:t>
      </w:r>
      <w:r>
        <w:rPr>
          <w:sz w:val="26"/>
        </w:rPr>
        <w:t>выделить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6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6"/>
          <w:sz w:val="26"/>
        </w:rPr>
        <w:t xml:space="preserve"> </w:t>
      </w:r>
      <w:r>
        <w:rPr>
          <w:sz w:val="26"/>
        </w:rPr>
        <w:t>пробле-</w:t>
      </w:r>
      <w:r>
        <w:rPr>
          <w:spacing w:val="-62"/>
          <w:sz w:val="26"/>
        </w:rPr>
        <w:t xml:space="preserve"> </w:t>
      </w:r>
      <w:r>
        <w:rPr>
          <w:sz w:val="26"/>
        </w:rPr>
        <w:t>му,</w:t>
      </w:r>
      <w:r>
        <w:rPr>
          <w:spacing w:val="-2"/>
          <w:sz w:val="26"/>
        </w:rPr>
        <w:t xml:space="preserve"> </w:t>
      </w:r>
      <w:r>
        <w:rPr>
          <w:sz w:val="26"/>
        </w:rPr>
        <w:t>решаемую</w:t>
      </w:r>
      <w:r>
        <w:rPr>
          <w:spacing w:val="2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математики,</w:t>
      </w:r>
      <w:r>
        <w:rPr>
          <w:spacing w:val="-1"/>
          <w:sz w:val="26"/>
        </w:rPr>
        <w:t xml:space="preserve"> </w:t>
      </w:r>
      <w:r>
        <w:rPr>
          <w:sz w:val="26"/>
        </w:rPr>
        <w:t>построить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решения.</w:t>
      </w:r>
    </w:p>
    <w:p w:rsidR="00117080" w:rsidRDefault="00BE7805">
      <w:pPr>
        <w:pStyle w:val="a3"/>
        <w:spacing w:line="299" w:lineRule="exact"/>
        <w:ind w:left="961" w:firstLine="0"/>
        <w:jc w:val="left"/>
      </w:pPr>
      <w:r>
        <w:t>Рассмотрим</w:t>
      </w:r>
      <w:r>
        <w:rPr>
          <w:spacing w:val="55"/>
        </w:rPr>
        <w:t xml:space="preserve"> </w:t>
      </w:r>
      <w:r>
        <w:t>технологии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6"/>
        </w:rPr>
        <w:t xml:space="preserve"> </w:t>
      </w:r>
      <w:r>
        <w:t>функциональной</w:t>
      </w:r>
      <w:r>
        <w:rPr>
          <w:spacing w:val="54"/>
        </w:rPr>
        <w:t xml:space="preserve"> </w:t>
      </w:r>
      <w:r>
        <w:t>грамотности</w:t>
      </w:r>
      <w:r>
        <w:rPr>
          <w:spacing w:val="57"/>
        </w:rPr>
        <w:t xml:space="preserve"> </w:t>
      </w:r>
      <w:r>
        <w:t>школьни-</w:t>
      </w:r>
    </w:p>
    <w:p w:rsidR="00117080" w:rsidRDefault="00BE7805">
      <w:pPr>
        <w:pStyle w:val="a3"/>
        <w:spacing w:line="297" w:lineRule="exact"/>
        <w:ind w:firstLine="0"/>
        <w:jc w:val="left"/>
      </w:pPr>
      <w:r>
        <w:t>ков:</w:t>
      </w:r>
    </w:p>
    <w:p w:rsidR="00117080" w:rsidRDefault="00BE7805">
      <w:pPr>
        <w:pStyle w:val="a4"/>
        <w:numPr>
          <w:ilvl w:val="0"/>
          <w:numId w:val="63"/>
        </w:numPr>
        <w:tabs>
          <w:tab w:val="left" w:pos="1157"/>
        </w:tabs>
        <w:spacing w:line="298" w:lineRule="exact"/>
        <w:rPr>
          <w:sz w:val="26"/>
        </w:rPr>
      </w:pPr>
      <w:r>
        <w:rPr>
          <w:sz w:val="26"/>
        </w:rPr>
        <w:t>Технология</w:t>
      </w:r>
      <w:r>
        <w:rPr>
          <w:spacing w:val="30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28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33"/>
          <w:sz w:val="26"/>
        </w:rPr>
        <w:t xml:space="preserve"> </w:t>
      </w:r>
      <w:r>
        <w:rPr>
          <w:sz w:val="26"/>
        </w:rPr>
        <w:t>в</w:t>
      </w:r>
      <w:r>
        <w:rPr>
          <w:spacing w:val="29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30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30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</w:p>
    <w:p w:rsidR="00117080" w:rsidRDefault="00BE7805">
      <w:pPr>
        <w:pStyle w:val="a3"/>
        <w:spacing w:before="1" w:line="298" w:lineRule="exact"/>
        <w:ind w:firstLine="0"/>
      </w:pPr>
      <w:r>
        <w:t>различных</w:t>
      </w:r>
      <w:r>
        <w:rPr>
          <w:spacing w:val="-4"/>
        </w:rPr>
        <w:t xml:space="preserve"> </w:t>
      </w:r>
      <w:r>
        <w:t>коллективах.</w:t>
      </w:r>
    </w:p>
    <w:p w:rsidR="00117080" w:rsidRDefault="00BE7805">
      <w:pPr>
        <w:pStyle w:val="a4"/>
        <w:numPr>
          <w:ilvl w:val="0"/>
          <w:numId w:val="63"/>
        </w:numPr>
        <w:tabs>
          <w:tab w:val="left" w:pos="1226"/>
        </w:tabs>
        <w:ind w:left="252" w:right="155" w:firstLine="708"/>
        <w:jc w:val="both"/>
        <w:rPr>
          <w:sz w:val="26"/>
        </w:rPr>
      </w:pPr>
      <w:r>
        <w:rPr>
          <w:sz w:val="26"/>
        </w:rPr>
        <w:t>Проблемное обучение. Использование проблемных заданий на уроках, позволя-</w:t>
      </w:r>
      <w:r>
        <w:rPr>
          <w:spacing w:val="-62"/>
          <w:sz w:val="26"/>
        </w:rPr>
        <w:t xml:space="preserve"> </w:t>
      </w:r>
      <w:r>
        <w:rPr>
          <w:sz w:val="26"/>
        </w:rPr>
        <w:t>ет развивать находчивость, сообразительность, способность к нестандартным решениям,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уже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имеющимся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знаниям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</w:t>
      </w:r>
    </w:p>
    <w:p w:rsidR="00117080" w:rsidRDefault="00BE7805">
      <w:pPr>
        <w:pStyle w:val="a4"/>
        <w:numPr>
          <w:ilvl w:val="0"/>
          <w:numId w:val="63"/>
        </w:numPr>
        <w:tabs>
          <w:tab w:val="left" w:pos="1252"/>
        </w:tabs>
        <w:ind w:left="252" w:right="153" w:firstLine="708"/>
        <w:jc w:val="both"/>
        <w:rPr>
          <w:sz w:val="26"/>
        </w:rPr>
      </w:pPr>
      <w:r>
        <w:rPr>
          <w:sz w:val="26"/>
        </w:rPr>
        <w:t>Работы с символическим текстом, преобразование информации, работа с диа-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граммами,</w:t>
      </w:r>
      <w:r>
        <w:rPr>
          <w:spacing w:val="-2"/>
          <w:sz w:val="26"/>
        </w:rPr>
        <w:t xml:space="preserve"> </w:t>
      </w:r>
      <w:r>
        <w:rPr>
          <w:sz w:val="26"/>
        </w:rPr>
        <w:t>таблицами,</w:t>
      </w:r>
      <w:r>
        <w:rPr>
          <w:spacing w:val="-1"/>
          <w:sz w:val="26"/>
        </w:rPr>
        <w:t xml:space="preserve"> </w:t>
      </w:r>
      <w:r>
        <w:rPr>
          <w:sz w:val="26"/>
        </w:rPr>
        <w:t>чертежами.</w:t>
      </w:r>
    </w:p>
    <w:p w:rsidR="00117080" w:rsidRDefault="00BE7805">
      <w:pPr>
        <w:pStyle w:val="a4"/>
        <w:numPr>
          <w:ilvl w:val="0"/>
          <w:numId w:val="63"/>
        </w:numPr>
        <w:tabs>
          <w:tab w:val="left" w:pos="1221"/>
        </w:tabs>
        <w:spacing w:line="299" w:lineRule="exact"/>
        <w:ind w:left="1220" w:hanging="260"/>
        <w:jc w:val="both"/>
        <w:rPr>
          <w:sz w:val="26"/>
        </w:rPr>
      </w:pPr>
      <w:r>
        <w:rPr>
          <w:sz w:val="26"/>
        </w:rPr>
        <w:t>Игровые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-3"/>
          <w:sz w:val="26"/>
        </w:rPr>
        <w:t xml:space="preserve"> </w:t>
      </w:r>
      <w:r>
        <w:rPr>
          <w:sz w:val="26"/>
        </w:rPr>
        <w:t>(ребусы,</w:t>
      </w:r>
      <w:r>
        <w:rPr>
          <w:spacing w:val="-4"/>
          <w:sz w:val="26"/>
        </w:rPr>
        <w:t xml:space="preserve"> </w:t>
      </w:r>
      <w:r>
        <w:rPr>
          <w:sz w:val="26"/>
        </w:rPr>
        <w:t>кроссворды,</w:t>
      </w:r>
      <w:r>
        <w:rPr>
          <w:spacing w:val="-3"/>
          <w:sz w:val="26"/>
        </w:rPr>
        <w:t xml:space="preserve"> </w:t>
      </w:r>
      <w:r>
        <w:rPr>
          <w:sz w:val="26"/>
        </w:rPr>
        <w:t>ролевые</w:t>
      </w:r>
      <w:r>
        <w:rPr>
          <w:spacing w:val="-4"/>
          <w:sz w:val="26"/>
        </w:rPr>
        <w:t xml:space="preserve"> </w:t>
      </w:r>
      <w:r>
        <w:rPr>
          <w:sz w:val="26"/>
        </w:rPr>
        <w:t>игры)</w:t>
      </w:r>
    </w:p>
    <w:p w:rsidR="00117080" w:rsidRDefault="00BE7805">
      <w:pPr>
        <w:pStyle w:val="a3"/>
        <w:spacing w:before="1"/>
        <w:ind w:right="148"/>
      </w:pPr>
      <w:r>
        <w:t>Особое внимание уделяем задачам 3 вида – задачи, в которых требуется выделить</w:t>
      </w:r>
      <w:r>
        <w:rPr>
          <w:spacing w:val="1"/>
        </w:rPr>
        <w:t xml:space="preserve"> </w:t>
      </w:r>
      <w:r>
        <w:t>в жизненных ситуациях проблему, решаемую средствами математики, построить модель</w:t>
      </w:r>
      <w:r>
        <w:rPr>
          <w:spacing w:val="-62"/>
        </w:rPr>
        <w:t xml:space="preserve"> </w:t>
      </w:r>
      <w:r>
        <w:t>решения. При этом сюжетные математические задачи являются полигоном для распо-</w:t>
      </w:r>
      <w:r>
        <w:rPr>
          <w:spacing w:val="1"/>
        </w:rPr>
        <w:t xml:space="preserve"> </w:t>
      </w:r>
      <w:r>
        <w:t>знавания проблемных ситуаций, возникающих в окружающей среде, которые можно</w:t>
      </w:r>
      <w:r>
        <w:rPr>
          <w:spacing w:val="1"/>
        </w:rPr>
        <w:t xml:space="preserve"> </w:t>
      </w:r>
      <w:r>
        <w:t>решить математически</w:t>
      </w:r>
      <w:r>
        <w:t>ми средствами. Таким образом, формируя общие способы и ме-</w:t>
      </w:r>
      <w:r>
        <w:rPr>
          <w:spacing w:val="1"/>
        </w:rPr>
        <w:t xml:space="preserve"> </w:t>
      </w:r>
      <w:r>
        <w:t>тоды решения сюжетных математических задач, мы учим детей определенным образом</w:t>
      </w:r>
      <w:r>
        <w:rPr>
          <w:spacing w:val="1"/>
        </w:rPr>
        <w:t xml:space="preserve"> </w:t>
      </w:r>
      <w:r>
        <w:t>действовать на основе математических знаний, в ситуациях, возникающих в повседнев-</w:t>
      </w:r>
      <w:r>
        <w:rPr>
          <w:spacing w:val="1"/>
        </w:rPr>
        <w:t xml:space="preserve"> </w:t>
      </w:r>
      <w:r>
        <w:t>ной жизни. В учебнике таких задач м</w:t>
      </w:r>
      <w:r>
        <w:t>ного. Особенно в 3-4 классе, когда и от ребят тре-</w:t>
      </w:r>
      <w:r>
        <w:rPr>
          <w:spacing w:val="1"/>
        </w:rPr>
        <w:t xml:space="preserve"> </w:t>
      </w:r>
      <w:r>
        <w:t>буются практические действия в жизни. Рассмотрите странички – задачи – расчеты. Все</w:t>
      </w:r>
      <w:r>
        <w:rPr>
          <w:spacing w:val="1"/>
        </w:rPr>
        <w:t xml:space="preserve"> </w:t>
      </w:r>
      <w:r>
        <w:t>они практико-ориентированы, связаны с реальной жизнью. Условия этих задач могут</w:t>
      </w:r>
      <w:r>
        <w:rPr>
          <w:spacing w:val="1"/>
        </w:rPr>
        <w:t xml:space="preserve"> </w:t>
      </w:r>
      <w:r>
        <w:t>быть усложнены, скорректированы (расчет н</w:t>
      </w:r>
      <w:r>
        <w:t>а семью из … человек, обои для комнаты …</w:t>
      </w:r>
      <w:r>
        <w:rPr>
          <w:spacing w:val="-62"/>
        </w:rPr>
        <w:t xml:space="preserve"> </w:t>
      </w:r>
      <w:r>
        <w:t>м).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диаграммы, т.е.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информации.</w:t>
      </w:r>
    </w:p>
    <w:p w:rsidR="00117080" w:rsidRDefault="00BE7805">
      <w:pPr>
        <w:pStyle w:val="a3"/>
        <w:spacing w:before="1"/>
        <w:ind w:right="14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сюжетные математические задачи являются</w:t>
      </w:r>
      <w:r>
        <w:rPr>
          <w:spacing w:val="1"/>
        </w:rPr>
        <w:t xml:space="preserve"> </w:t>
      </w:r>
      <w:r>
        <w:t>моделями жизненных ситуаций</w:t>
      </w:r>
      <w:r>
        <w:t>, связующим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tabs>
          <w:tab w:val="left" w:pos="7586"/>
        </w:tabs>
        <w:spacing w:before="76"/>
        <w:ind w:right="234" w:firstLine="0"/>
        <w:jc w:val="left"/>
      </w:pPr>
      <w:r>
        <w:t>звеном</w:t>
      </w:r>
      <w:r>
        <w:rPr>
          <w:spacing w:val="129"/>
        </w:rPr>
        <w:t xml:space="preserve"> </w:t>
      </w:r>
      <w:r>
        <w:t>между   разнообразными   сюжетами   реального</w:t>
      </w:r>
      <w:r>
        <w:rPr>
          <w:spacing w:val="129"/>
        </w:rPr>
        <w:t xml:space="preserve"> </w:t>
      </w:r>
      <w:r>
        <w:t>мира</w:t>
      </w:r>
      <w:r>
        <w:tab/>
        <w:t>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формами</w:t>
      </w:r>
      <w:r>
        <w:rPr>
          <w:spacing w:val="-6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 операций</w:t>
      </w:r>
      <w:r>
        <w:rPr>
          <w:spacing w:val="3"/>
        </w:rPr>
        <w:t xml:space="preserve"> </w:t>
      </w:r>
      <w:r>
        <w:t>[1].</w:t>
      </w:r>
    </w:p>
    <w:p w:rsidR="00117080" w:rsidRDefault="00BE7805">
      <w:pPr>
        <w:pStyle w:val="a3"/>
        <w:jc w:val="left"/>
      </w:pPr>
      <w:r>
        <w:t>Задача.</w:t>
      </w:r>
      <w:r>
        <w:rPr>
          <w:spacing w:val="12"/>
        </w:rPr>
        <w:t xml:space="preserve"> </w:t>
      </w:r>
      <w:r>
        <w:t>Ваня</w:t>
      </w:r>
      <w:r>
        <w:rPr>
          <w:spacing w:val="13"/>
        </w:rPr>
        <w:t xml:space="preserve"> </w:t>
      </w:r>
      <w:r>
        <w:t>Петров</w:t>
      </w:r>
      <w:r>
        <w:rPr>
          <w:spacing w:val="14"/>
        </w:rPr>
        <w:t xml:space="preserve"> </w:t>
      </w:r>
      <w:r>
        <w:t>разговаривает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мамой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12</w:t>
      </w:r>
      <w:r>
        <w:rPr>
          <w:spacing w:val="12"/>
        </w:rPr>
        <w:t xml:space="preserve"> </w:t>
      </w:r>
      <w:r>
        <w:t>ч.50</w:t>
      </w:r>
      <w:r>
        <w:rPr>
          <w:spacing w:val="13"/>
        </w:rPr>
        <w:t xml:space="preserve"> </w:t>
      </w:r>
      <w:r>
        <w:t>мин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13</w:t>
      </w:r>
      <w:r>
        <w:rPr>
          <w:spacing w:val="14"/>
        </w:rPr>
        <w:t xml:space="preserve"> </w:t>
      </w:r>
      <w:r>
        <w:t>ч.</w:t>
      </w:r>
      <w:r>
        <w:rPr>
          <w:spacing w:val="12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мин.</w:t>
      </w:r>
      <w:r>
        <w:rPr>
          <w:spacing w:val="14"/>
        </w:rPr>
        <w:t xml:space="preserve"> </w:t>
      </w:r>
      <w:r>
        <w:t>Каким</w:t>
      </w:r>
      <w:r>
        <w:rPr>
          <w:spacing w:val="-62"/>
        </w:rPr>
        <w:t xml:space="preserve"> </w:t>
      </w:r>
      <w:r>
        <w:t>тарифом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воспользоваться</w:t>
      </w:r>
      <w:r>
        <w:rPr>
          <w:spacing w:val="-1"/>
        </w:rPr>
        <w:t xml:space="preserve"> </w:t>
      </w:r>
      <w:r>
        <w:t>Ване,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хватило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разговор 8</w:t>
      </w:r>
      <w:r>
        <w:rPr>
          <w:spacing w:val="-2"/>
        </w:rPr>
        <w:t xml:space="preserve"> </w:t>
      </w:r>
      <w:r>
        <w:t>рублей.</w:t>
      </w:r>
    </w:p>
    <w:p w:rsidR="00117080" w:rsidRDefault="00BE7805">
      <w:pPr>
        <w:spacing w:line="275" w:lineRule="exact"/>
        <w:ind w:left="9317"/>
        <w:rPr>
          <w:sz w:val="24"/>
        </w:rPr>
      </w:pPr>
      <w:r>
        <w:rPr>
          <w:sz w:val="24"/>
        </w:rPr>
        <w:t>Таблица</w:t>
      </w:r>
    </w:p>
    <w:p w:rsidR="00117080" w:rsidRDefault="00BE7805">
      <w:pPr>
        <w:ind w:left="1224" w:right="1123"/>
        <w:jc w:val="center"/>
        <w:rPr>
          <w:sz w:val="24"/>
        </w:rPr>
      </w:pPr>
      <w:r>
        <w:rPr>
          <w:sz w:val="24"/>
        </w:rPr>
        <w:t>Условие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1773"/>
        <w:gridCol w:w="5014"/>
      </w:tblGrid>
      <w:tr w:rsidR="00117080">
        <w:trPr>
          <w:trHeight w:val="551"/>
        </w:trPr>
        <w:tc>
          <w:tcPr>
            <w:tcW w:w="2393" w:type="dxa"/>
          </w:tcPr>
          <w:p w:rsidR="00117080" w:rsidRDefault="00BE7805">
            <w:pPr>
              <w:pStyle w:val="TableParagraph"/>
              <w:spacing w:before="135"/>
              <w:ind w:left="32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тарифа</w:t>
            </w:r>
          </w:p>
        </w:tc>
        <w:tc>
          <w:tcPr>
            <w:tcW w:w="1773" w:type="dxa"/>
          </w:tcPr>
          <w:p w:rsidR="00117080" w:rsidRDefault="00BE7805">
            <w:pPr>
              <w:pStyle w:val="TableParagraph"/>
              <w:spacing w:line="276" w:lineRule="exact"/>
              <w:ind w:left="386" w:right="83" w:hanging="276"/>
              <w:rPr>
                <w:sz w:val="24"/>
              </w:rPr>
            </w:pPr>
            <w:r>
              <w:rPr>
                <w:sz w:val="24"/>
              </w:rPr>
              <w:t>Цена 1 минуты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</w:p>
        </w:tc>
        <w:tc>
          <w:tcPr>
            <w:tcW w:w="5014" w:type="dxa"/>
          </w:tcPr>
          <w:p w:rsidR="00117080" w:rsidRDefault="00BE7805">
            <w:pPr>
              <w:pStyle w:val="TableParagraph"/>
              <w:spacing w:before="135"/>
              <w:ind w:left="1193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  <w:tr w:rsidR="00117080">
        <w:trPr>
          <w:trHeight w:val="275"/>
        </w:trPr>
        <w:tc>
          <w:tcPr>
            <w:tcW w:w="2393" w:type="dxa"/>
          </w:tcPr>
          <w:p w:rsidR="00117080" w:rsidRDefault="00BE780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«Детский»</w:t>
            </w:r>
          </w:p>
        </w:tc>
        <w:tc>
          <w:tcPr>
            <w:tcW w:w="1773" w:type="dxa"/>
          </w:tcPr>
          <w:p w:rsidR="00117080" w:rsidRDefault="00BE780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копеек</w:t>
            </w:r>
          </w:p>
        </w:tc>
        <w:tc>
          <w:tcPr>
            <w:tcW w:w="5014" w:type="dxa"/>
          </w:tcPr>
          <w:p w:rsidR="00117080" w:rsidRDefault="00BE780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117080">
        <w:trPr>
          <w:trHeight w:val="827"/>
        </w:trPr>
        <w:tc>
          <w:tcPr>
            <w:tcW w:w="2393" w:type="dxa"/>
          </w:tcPr>
          <w:p w:rsidR="00117080" w:rsidRDefault="00BE780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«Подарочный»</w:t>
            </w:r>
          </w:p>
        </w:tc>
        <w:tc>
          <w:tcPr>
            <w:tcW w:w="1773" w:type="dxa"/>
          </w:tcPr>
          <w:p w:rsidR="00117080" w:rsidRDefault="00BE780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копеек</w:t>
            </w:r>
          </w:p>
        </w:tc>
        <w:tc>
          <w:tcPr>
            <w:tcW w:w="5014" w:type="dxa"/>
          </w:tcPr>
          <w:p w:rsidR="00117080" w:rsidRDefault="00BE7805">
            <w:pPr>
              <w:pStyle w:val="TableParagraph"/>
              <w:spacing w:line="276" w:lineRule="exact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После 13 ч. 00 мин. цена первой минуты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говора 1 рубль 50 копеек за 1 минуту, осталь-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по 25 копеек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</w:tr>
      <w:tr w:rsidR="00117080">
        <w:trPr>
          <w:trHeight w:val="554"/>
        </w:trPr>
        <w:tc>
          <w:tcPr>
            <w:tcW w:w="2393" w:type="dxa"/>
          </w:tcPr>
          <w:p w:rsidR="00117080" w:rsidRDefault="00BE780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«Дружеский»</w:t>
            </w:r>
          </w:p>
        </w:tc>
        <w:tc>
          <w:tcPr>
            <w:tcW w:w="1773" w:type="dxa"/>
          </w:tcPr>
          <w:p w:rsidR="00117080" w:rsidRDefault="00BE780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копеек</w:t>
            </w:r>
          </w:p>
        </w:tc>
        <w:tc>
          <w:tcPr>
            <w:tcW w:w="5014" w:type="dxa"/>
          </w:tcPr>
          <w:p w:rsidR="00117080" w:rsidRDefault="00BE7805">
            <w:pPr>
              <w:pStyle w:val="TableParagraph"/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ч.00мин.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1рубль,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 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– 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минуты – 15 копеек</w:t>
            </w:r>
          </w:p>
        </w:tc>
      </w:tr>
    </w:tbl>
    <w:p w:rsidR="00117080" w:rsidRDefault="00BE7805">
      <w:pPr>
        <w:pStyle w:val="a3"/>
        <w:ind w:right="147"/>
      </w:pPr>
      <w:r>
        <w:t>В этой задаче, как и в предыдущей, рассматриваются такие величины, как цена,</w:t>
      </w:r>
      <w:r>
        <w:rPr>
          <w:spacing w:val="1"/>
        </w:rPr>
        <w:t xml:space="preserve"> </w:t>
      </w:r>
      <w:r>
        <w:t>количество, стоимость. Но для ее решения, необходимо уметь воспользоваться данными</w:t>
      </w:r>
      <w:r>
        <w:rPr>
          <w:spacing w:val="-62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измерени</w:t>
      </w:r>
      <w:r>
        <w:t>я</w:t>
      </w:r>
      <w:r>
        <w:rPr>
          <w:spacing w:val="-1"/>
        </w:rPr>
        <w:t xml:space="preserve"> </w:t>
      </w:r>
      <w:r>
        <w:t>величин.</w:t>
      </w:r>
    </w:p>
    <w:p w:rsidR="00117080" w:rsidRDefault="00BE7805">
      <w:pPr>
        <w:pStyle w:val="a3"/>
        <w:ind w:right="149"/>
      </w:pP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тарифы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выгодный,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ограничение.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составить таблицу, осуществить все расчеты и сравнить с поставленными условиями.</w:t>
      </w:r>
      <w:r>
        <w:rPr>
          <w:spacing w:val="1"/>
        </w:rPr>
        <w:t xml:space="preserve"> </w:t>
      </w:r>
      <w:r>
        <w:t>Другими словами, ученик должен суметь применить знания и умения, полученные 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к объектам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действительности.</w:t>
      </w:r>
    </w:p>
    <w:p w:rsidR="00117080" w:rsidRDefault="00BE7805">
      <w:pPr>
        <w:pStyle w:val="a3"/>
        <w:spacing w:before="1"/>
        <w:ind w:right="148"/>
      </w:pPr>
      <w:r>
        <w:t>Материал для задач можно брать и в окружающей нас жи</w:t>
      </w:r>
      <w:r>
        <w:t>зни – расчет времени</w:t>
      </w:r>
      <w:r>
        <w:rPr>
          <w:spacing w:val="1"/>
        </w:rPr>
        <w:t xml:space="preserve"> </w:t>
      </w:r>
      <w:r>
        <w:t>выхода в школу, чтобы вовремя приходить, стоимость экскурсионной поездки, если из-</w:t>
      </w:r>
      <w:r>
        <w:rPr>
          <w:spacing w:val="1"/>
        </w:rPr>
        <w:t xml:space="preserve"> </w:t>
      </w:r>
      <w:r>
        <w:t>вестна стоимость транспорта и количество ребят, стоимость электроэнергии по показа-</w:t>
      </w:r>
      <w:r>
        <w:rPr>
          <w:spacing w:val="1"/>
        </w:rPr>
        <w:t xml:space="preserve"> </w:t>
      </w:r>
      <w:r>
        <w:t>ниям</w:t>
      </w:r>
      <w:r>
        <w:rPr>
          <w:spacing w:val="-2"/>
        </w:rPr>
        <w:t xml:space="preserve"> </w:t>
      </w:r>
      <w:r>
        <w:t>счетчика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цены</w:t>
      </w:r>
      <w:r>
        <w:rPr>
          <w:spacing w:val="3"/>
        </w:rPr>
        <w:t xml:space="preserve"> </w:t>
      </w:r>
      <w:r>
        <w:t>к/часа</w:t>
      </w:r>
      <w:r>
        <w:rPr>
          <w:spacing w:val="-1"/>
        </w:rPr>
        <w:t xml:space="preserve"> </w:t>
      </w:r>
      <w:r>
        <w:t>ит.д.</w:t>
      </w:r>
    </w:p>
    <w:p w:rsidR="00117080" w:rsidRDefault="00BE7805">
      <w:pPr>
        <w:pStyle w:val="a3"/>
        <w:ind w:right="150" w:firstLine="0"/>
      </w:pPr>
      <w:r>
        <w:t>Важно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встречаетесь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объектами?»,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пригодятся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умения?», «Какие умения пригодятся в той или иной ситуации?». Следовательно, такие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проектировать.</w:t>
      </w:r>
    </w:p>
    <w:p w:rsidR="00117080" w:rsidRDefault="00BE7805">
      <w:pPr>
        <w:pStyle w:val="a3"/>
        <w:ind w:right="153"/>
      </w:pPr>
      <w:r>
        <w:t>Здесь</w:t>
      </w:r>
      <w:r>
        <w:rPr>
          <w:spacing w:val="65"/>
        </w:rPr>
        <w:t xml:space="preserve"> </w:t>
      </w:r>
      <w:r>
        <w:t>важно,</w:t>
      </w:r>
      <w:r>
        <w:rPr>
          <w:spacing w:val="65"/>
        </w:rPr>
        <w:t xml:space="preserve"> </w:t>
      </w:r>
      <w:r>
        <w:t>чтобы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родители</w:t>
      </w:r>
      <w:r>
        <w:rPr>
          <w:spacing w:val="65"/>
        </w:rPr>
        <w:t xml:space="preserve"> </w:t>
      </w:r>
      <w:r>
        <w:t>предлагали</w:t>
      </w:r>
      <w:r>
        <w:rPr>
          <w:spacing w:val="65"/>
        </w:rPr>
        <w:t xml:space="preserve"> </w:t>
      </w:r>
      <w:r>
        <w:t>практические</w:t>
      </w:r>
      <w:r>
        <w:rPr>
          <w:spacing w:val="65"/>
        </w:rPr>
        <w:t xml:space="preserve"> </w:t>
      </w:r>
      <w:r>
        <w:t>задания:</w:t>
      </w:r>
      <w:r>
        <w:rPr>
          <w:spacing w:val="65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 4 классе, когда освоены математические действия с многозначными числами, ребятам</w:t>
      </w:r>
      <w:r>
        <w:rPr>
          <w:spacing w:val="1"/>
        </w:rPr>
        <w:t xml:space="preserve"> </w:t>
      </w:r>
      <w:r>
        <w:t>будет интересно выполнять расчеты: сколько нужно заплатить за электроэнергию, 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счетчиков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киловатта</w:t>
      </w:r>
      <w:r>
        <w:rPr>
          <w:spacing w:val="1"/>
        </w:rPr>
        <w:t xml:space="preserve"> </w:t>
      </w:r>
      <w:r>
        <w:t>электроэнергии).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задача:</w:t>
      </w:r>
    </w:p>
    <w:p w:rsidR="00117080" w:rsidRDefault="00BE7805">
      <w:pPr>
        <w:pStyle w:val="a3"/>
        <w:ind w:right="153"/>
      </w:pPr>
      <w:r>
        <w:t>В семье нужно отметить день рождения младшего брата, которому исполнится 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договориться,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украшений. Предлагаются разные наборы напитков, сладостей. Но есть ограничение:</w:t>
      </w:r>
      <w:r>
        <w:rPr>
          <w:spacing w:val="1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рублей.</w:t>
      </w:r>
    </w:p>
    <w:p w:rsidR="00117080" w:rsidRDefault="00BE7805">
      <w:pPr>
        <w:pStyle w:val="a3"/>
        <w:spacing w:before="1"/>
        <w:ind w:right="153"/>
      </w:pPr>
      <w:r>
        <w:t>Работали в парах. Каждая пара предлагала свой набор продуктов и украшений.</w:t>
      </w:r>
      <w:r>
        <w:rPr>
          <w:spacing w:val="1"/>
        </w:rPr>
        <w:t xml:space="preserve"> </w:t>
      </w:r>
      <w:r>
        <w:t>Такие задачи в жизни ребята, наверняка не решали, ведь подобные задачи в жизни ре-</w:t>
      </w:r>
      <w:r>
        <w:rPr>
          <w:spacing w:val="1"/>
        </w:rPr>
        <w:t xml:space="preserve"> </w:t>
      </w:r>
      <w:r>
        <w:t xml:space="preserve">шают </w:t>
      </w:r>
      <w:r>
        <w:t>родители, но ребята приобретают практический опыт, которым реально могут</w:t>
      </w:r>
      <w:r>
        <w:rPr>
          <w:spacing w:val="1"/>
        </w:rPr>
        <w:t xml:space="preserve"> </w:t>
      </w:r>
      <w:r>
        <w:t>воспользоваться.</w:t>
      </w:r>
    </w:p>
    <w:p w:rsidR="00117080" w:rsidRDefault="00BE7805">
      <w:pPr>
        <w:pStyle w:val="a3"/>
        <w:ind w:right="151"/>
      </w:pP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ведут работу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платформами</w:t>
      </w:r>
      <w:r>
        <w:rPr>
          <w:spacing w:val="-2"/>
        </w:rPr>
        <w:t xml:space="preserve"> </w:t>
      </w:r>
      <w:r>
        <w:t>Учи.ру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Яндекс.Учебник.</w:t>
      </w:r>
    </w:p>
    <w:p w:rsidR="00117080" w:rsidRDefault="00BE7805">
      <w:pPr>
        <w:pStyle w:val="a3"/>
        <w:spacing w:line="299" w:lineRule="exact"/>
        <w:ind w:left="961" w:firstLine="0"/>
      </w:pPr>
      <w:r>
        <w:t>Из</w:t>
      </w:r>
      <w:r>
        <w:rPr>
          <w:spacing w:val="-2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платформами.</w:t>
      </w:r>
    </w:p>
    <w:p w:rsidR="00117080" w:rsidRDefault="00117080">
      <w:pPr>
        <w:spacing w:line="299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/>
      </w:pPr>
      <w:r>
        <w:t>На платформе ученикам каждый день доступно 20 бесплатных заданий, а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бесплатно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задаст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удобна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«Начать</w:t>
      </w:r>
      <w:r>
        <w:rPr>
          <w:spacing w:val="-62"/>
        </w:rPr>
        <w:t xml:space="preserve"> </w:t>
      </w:r>
      <w:r>
        <w:t>урок», позволяющая ребятам выполнять неограниченное количество заданий в течение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(60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уроку,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допущенных</w:t>
      </w:r>
      <w:r>
        <w:rPr>
          <w:spacing w:val="-2"/>
        </w:rPr>
        <w:t xml:space="preserve"> </w:t>
      </w:r>
      <w:r>
        <w:t>ошибок.</w:t>
      </w:r>
    </w:p>
    <w:p w:rsidR="00117080" w:rsidRDefault="00BE7805">
      <w:pPr>
        <w:pStyle w:val="a3"/>
        <w:spacing w:before="2"/>
        <w:ind w:right="152"/>
      </w:pPr>
      <w:r>
        <w:t>Дети</w:t>
      </w:r>
      <w:r>
        <w:rPr>
          <w:spacing w:val="1"/>
        </w:rPr>
        <w:t xml:space="preserve"> </w:t>
      </w:r>
      <w:r>
        <w:t>им</w:t>
      </w:r>
      <w:r>
        <w:t>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отслеживает и корректирует работу ребенка. Все задания выстроены так, что сначала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изучает тему,</w:t>
      </w:r>
      <w:r>
        <w:rPr>
          <w:spacing w:val="-2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материала.</w:t>
      </w:r>
    </w:p>
    <w:p w:rsidR="00117080" w:rsidRDefault="00BE7805">
      <w:pPr>
        <w:pStyle w:val="a3"/>
        <w:ind w:right="150"/>
      </w:pPr>
      <w:r>
        <w:t>Активность ребят повышается во время проведения марафонов-соревнований 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решённых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Учи.ру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 класса и среди всей школы. Марафоны вызывают интерес и добавляют элемент</w:t>
      </w:r>
      <w:r>
        <w:rPr>
          <w:spacing w:val="1"/>
        </w:rPr>
        <w:t xml:space="preserve"> </w:t>
      </w:r>
      <w:r>
        <w:t>соревновательности при обуч</w:t>
      </w:r>
      <w:r>
        <w:t>ении. Учащиеся ежегодно активно принимают участие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победителями.</w:t>
      </w:r>
      <w:r>
        <w:rPr>
          <w:spacing w:val="6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сертификат</w:t>
      </w:r>
      <w:r>
        <w:rPr>
          <w:spacing w:val="6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диплом,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портфолио.</w:t>
      </w:r>
    </w:p>
    <w:p w:rsidR="00117080" w:rsidRDefault="00BE7805">
      <w:pPr>
        <w:pStyle w:val="a3"/>
        <w:ind w:left="961" w:firstLine="0"/>
      </w:pPr>
      <w:r>
        <w:t>Кро</w:t>
      </w:r>
      <w:r>
        <w:t>ме</w:t>
      </w:r>
      <w:r>
        <w:rPr>
          <w:spacing w:val="-1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 регулярно</w:t>
      </w:r>
      <w:r>
        <w:rPr>
          <w:spacing w:val="-4"/>
        </w:rPr>
        <w:t xml:space="preserve"> </w:t>
      </w:r>
      <w:r>
        <w:t>проводятся различные</w:t>
      </w:r>
      <w:r>
        <w:rPr>
          <w:spacing w:val="-4"/>
        </w:rPr>
        <w:t xml:space="preserve"> </w:t>
      </w:r>
      <w:r>
        <w:t>квесты,</w:t>
      </w:r>
      <w:r>
        <w:rPr>
          <w:spacing w:val="-3"/>
        </w:rPr>
        <w:t xml:space="preserve"> </w:t>
      </w:r>
      <w:r>
        <w:t>игры.</w:t>
      </w:r>
    </w:p>
    <w:p w:rsidR="00117080" w:rsidRDefault="00BE7805">
      <w:pPr>
        <w:pStyle w:val="a3"/>
        <w:ind w:right="149"/>
      </w:pPr>
      <w:r>
        <w:t>Кроме виртуального класса наши учителя активно используют сервисы «Задание</w:t>
      </w:r>
      <w:r>
        <w:rPr>
          <w:spacing w:val="1"/>
        </w:rPr>
        <w:t xml:space="preserve"> </w:t>
      </w:r>
      <w:r>
        <w:t>от учителя» и «Проверка знаний». Они дают возможность легко и быстро отработать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дистанционно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актуализации</w:t>
      </w:r>
      <w:r>
        <w:rPr>
          <w:spacing w:val="-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учащихся и</w:t>
      </w:r>
      <w:r>
        <w:rPr>
          <w:spacing w:val="-2"/>
        </w:rPr>
        <w:t xml:space="preserve"> </w:t>
      </w:r>
      <w:r>
        <w:t>восполнения</w:t>
      </w:r>
      <w:r>
        <w:rPr>
          <w:spacing w:val="-2"/>
        </w:rPr>
        <w:t xml:space="preserve"> </w:t>
      </w:r>
      <w:r>
        <w:t>пробелов.</w:t>
      </w:r>
    </w:p>
    <w:p w:rsidR="00117080" w:rsidRDefault="00BE7805">
      <w:pPr>
        <w:pStyle w:val="a3"/>
        <w:ind w:right="147"/>
      </w:pPr>
      <w:r>
        <w:t>Все методы, которые мы используем, направлены на развитие познавательной,</w:t>
      </w:r>
      <w:r>
        <w:rPr>
          <w:spacing w:val="1"/>
        </w:rPr>
        <w:t xml:space="preserve"> </w:t>
      </w:r>
      <w:r>
        <w:rPr>
          <w:spacing w:val="-1"/>
        </w:rPr>
        <w:t>мыслительной</w:t>
      </w:r>
      <w:r>
        <w:rPr>
          <w:spacing w:val="-10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школьников,</w:t>
      </w:r>
      <w:r>
        <w:rPr>
          <w:spacing w:val="-11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очередь</w:t>
      </w:r>
      <w:r>
        <w:rPr>
          <w:spacing w:val="-10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отработку,</w:t>
      </w:r>
      <w:r>
        <w:rPr>
          <w:spacing w:val="-62"/>
        </w:rPr>
        <w:t xml:space="preserve"> </w:t>
      </w:r>
      <w:r>
        <w:rPr>
          <w:spacing w:val="-4"/>
        </w:rPr>
        <w:t>обогащение</w:t>
      </w:r>
      <w:r>
        <w:rPr>
          <w:spacing w:val="-12"/>
        </w:rPr>
        <w:t xml:space="preserve"> </w:t>
      </w:r>
      <w:r>
        <w:rPr>
          <w:spacing w:val="-4"/>
        </w:rPr>
        <w:t>знаний</w:t>
      </w:r>
      <w:r>
        <w:rPr>
          <w:spacing w:val="-9"/>
        </w:rPr>
        <w:t xml:space="preserve"> </w:t>
      </w:r>
      <w:r>
        <w:rPr>
          <w:spacing w:val="-4"/>
        </w:rPr>
        <w:t>каждого</w:t>
      </w:r>
      <w:r>
        <w:rPr>
          <w:spacing w:val="-10"/>
        </w:rPr>
        <w:t xml:space="preserve"> </w:t>
      </w:r>
      <w:r>
        <w:rPr>
          <w:spacing w:val="-4"/>
        </w:rPr>
        <w:t>учащегося,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развитие</w:t>
      </w:r>
      <w:r>
        <w:rPr>
          <w:spacing w:val="-10"/>
        </w:rPr>
        <w:t xml:space="preserve"> </w:t>
      </w:r>
      <w:r>
        <w:rPr>
          <w:spacing w:val="-3"/>
        </w:rPr>
        <w:t>его</w:t>
      </w:r>
      <w:r>
        <w:rPr>
          <w:spacing w:val="-10"/>
        </w:rPr>
        <w:t xml:space="preserve"> </w:t>
      </w:r>
      <w:r>
        <w:rPr>
          <w:spacing w:val="-3"/>
        </w:rPr>
        <w:t>функциональной</w:t>
      </w:r>
      <w:r>
        <w:rPr>
          <w:spacing w:val="-9"/>
        </w:rPr>
        <w:t xml:space="preserve"> </w:t>
      </w:r>
      <w:r>
        <w:rPr>
          <w:spacing w:val="-3"/>
        </w:rPr>
        <w:t>грамотности.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62"/>
        </w:numPr>
        <w:tabs>
          <w:tab w:val="left" w:pos="1290"/>
        </w:tabs>
        <w:ind w:right="147" w:firstLine="708"/>
        <w:jc w:val="both"/>
        <w:rPr>
          <w:sz w:val="24"/>
        </w:rPr>
      </w:pPr>
      <w:r>
        <w:rPr>
          <w:sz w:val="24"/>
        </w:rPr>
        <w:t>Акушева,</w:t>
      </w:r>
      <w:r>
        <w:rPr>
          <w:spacing w:val="61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Г.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грамотности   чтения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Г.Акушева,</w:t>
      </w:r>
      <w:r>
        <w:rPr>
          <w:spacing w:val="1"/>
          <w:sz w:val="24"/>
        </w:rPr>
        <w:t xml:space="preserve"> </w:t>
      </w:r>
      <w:r>
        <w:rPr>
          <w:sz w:val="24"/>
        </w:rPr>
        <w:t>М. Б. Лойк, Л. А. Скороделова // Наука, образование, общество: тенденции и перспективы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С. 49-51.</w:t>
      </w:r>
    </w:p>
    <w:p w:rsidR="00117080" w:rsidRDefault="00BE7805">
      <w:pPr>
        <w:pStyle w:val="a4"/>
        <w:numPr>
          <w:ilvl w:val="0"/>
          <w:numId w:val="62"/>
        </w:numPr>
        <w:tabs>
          <w:tab w:val="left" w:pos="1216"/>
        </w:tabs>
        <w:ind w:right="146" w:firstLine="708"/>
        <w:jc w:val="both"/>
        <w:rPr>
          <w:sz w:val="24"/>
        </w:rPr>
      </w:pPr>
      <w:r>
        <w:rPr>
          <w:sz w:val="24"/>
        </w:rPr>
        <w:t>Игнатьева, Е. Ю. Метапредметный потенциал учебного текста</w:t>
      </w:r>
      <w:r>
        <w:rPr>
          <w:sz w:val="24"/>
        </w:rPr>
        <w:t>: актуализация в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школе / Е. Ю. Игнатьева, С. В. Дмитриева // Вестник Череповецкого государственного 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верситета.</w:t>
      </w:r>
      <w:r>
        <w:rPr>
          <w:spacing w:val="-1"/>
          <w:sz w:val="24"/>
        </w:rPr>
        <w:t xml:space="preserve"> </w:t>
      </w:r>
      <w:r>
        <w:rPr>
          <w:sz w:val="24"/>
        </w:rPr>
        <w:t>– 2020. – №</w:t>
      </w:r>
      <w:r>
        <w:rPr>
          <w:spacing w:val="1"/>
          <w:sz w:val="24"/>
        </w:rPr>
        <w:t xml:space="preserve"> </w:t>
      </w:r>
      <w:r>
        <w:rPr>
          <w:sz w:val="24"/>
        </w:rPr>
        <w:t>1 (94). – С. 162-172.</w:t>
      </w:r>
    </w:p>
    <w:p w:rsidR="00117080" w:rsidRDefault="00BE7805">
      <w:pPr>
        <w:pStyle w:val="a4"/>
        <w:numPr>
          <w:ilvl w:val="0"/>
          <w:numId w:val="62"/>
        </w:numPr>
        <w:tabs>
          <w:tab w:val="left" w:pos="1209"/>
        </w:tabs>
        <w:ind w:right="148" w:firstLine="708"/>
        <w:jc w:val="both"/>
        <w:rPr>
          <w:sz w:val="24"/>
        </w:rPr>
      </w:pPr>
      <w:r>
        <w:rPr>
          <w:sz w:val="24"/>
        </w:rPr>
        <w:t>Царегородцева, Е. А. Формирование когнитивного опыта как основы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млад</w:t>
      </w:r>
      <w:r>
        <w:rPr>
          <w:sz w:val="24"/>
        </w:rPr>
        <w:t>ших школьников / Е. А. Царегородцева // Детство, открытое миру : 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Всероссийской научно-практической конференции с международным участием.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С. 95-98.</w:t>
      </w:r>
    </w:p>
    <w:p w:rsidR="00117080" w:rsidRDefault="00BE7805">
      <w:pPr>
        <w:pStyle w:val="a4"/>
        <w:numPr>
          <w:ilvl w:val="0"/>
          <w:numId w:val="62"/>
        </w:numPr>
        <w:tabs>
          <w:tab w:val="left" w:pos="1216"/>
        </w:tabs>
        <w:ind w:right="152" w:firstLine="708"/>
        <w:jc w:val="both"/>
        <w:rPr>
          <w:sz w:val="24"/>
        </w:rPr>
      </w:pPr>
      <w:r>
        <w:rPr>
          <w:sz w:val="24"/>
        </w:rPr>
        <w:t>Варавина, О. С. Формирование функциональной грамотности детей младшего ш</w:t>
      </w:r>
      <w:r>
        <w:rPr>
          <w:sz w:val="24"/>
        </w:rPr>
        <w:t>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О.</w:t>
      </w:r>
      <w:r>
        <w:rPr>
          <w:spacing w:val="9"/>
          <w:sz w:val="24"/>
        </w:rPr>
        <w:t xml:space="preserve"> </w:t>
      </w:r>
      <w:r>
        <w:rPr>
          <w:sz w:val="24"/>
        </w:rPr>
        <w:t>С.</w:t>
      </w:r>
      <w:r>
        <w:rPr>
          <w:spacing w:val="10"/>
          <w:sz w:val="24"/>
        </w:rPr>
        <w:t xml:space="preserve"> </w:t>
      </w:r>
      <w:r>
        <w:rPr>
          <w:sz w:val="24"/>
        </w:rPr>
        <w:t>Варавина</w:t>
      </w:r>
      <w:r>
        <w:rPr>
          <w:spacing w:val="8"/>
          <w:sz w:val="24"/>
        </w:rPr>
        <w:t xml:space="preserve"> </w:t>
      </w:r>
      <w:r>
        <w:rPr>
          <w:sz w:val="24"/>
        </w:rPr>
        <w:t>//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0"/>
          <w:sz w:val="24"/>
        </w:rPr>
        <w:t xml:space="preserve"> </w:t>
      </w:r>
      <w:r>
        <w:rPr>
          <w:sz w:val="24"/>
        </w:rPr>
        <w:t>поиск.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3. – С. 13-16.</w:t>
      </w:r>
    </w:p>
    <w:p w:rsidR="00117080" w:rsidRDefault="00BE7805">
      <w:pPr>
        <w:pStyle w:val="a4"/>
        <w:numPr>
          <w:ilvl w:val="0"/>
          <w:numId w:val="62"/>
        </w:numPr>
        <w:tabs>
          <w:tab w:val="left" w:pos="1206"/>
        </w:tabs>
        <w:ind w:right="146" w:firstLine="708"/>
        <w:jc w:val="both"/>
        <w:rPr>
          <w:sz w:val="24"/>
        </w:rPr>
      </w:pPr>
      <w:r>
        <w:rPr>
          <w:sz w:val="24"/>
        </w:rPr>
        <w:t>Кузнецова, Н. М. Внеурочная деятельность как компонент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Н.</w:t>
      </w:r>
      <w:r>
        <w:rPr>
          <w:spacing w:val="28"/>
          <w:sz w:val="24"/>
        </w:rPr>
        <w:t xml:space="preserve"> </w:t>
      </w:r>
      <w:r>
        <w:rPr>
          <w:sz w:val="24"/>
        </w:rPr>
        <w:t>М.</w:t>
      </w:r>
      <w:r>
        <w:rPr>
          <w:spacing w:val="30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38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9"/>
          <w:sz w:val="24"/>
        </w:rPr>
        <w:t xml:space="preserve"> </w:t>
      </w:r>
      <w:r>
        <w:rPr>
          <w:sz w:val="24"/>
        </w:rPr>
        <w:t>Денисова</w:t>
      </w:r>
      <w:r>
        <w:rPr>
          <w:spacing w:val="38"/>
          <w:sz w:val="24"/>
        </w:rPr>
        <w:t xml:space="preserve"> </w:t>
      </w:r>
      <w:r>
        <w:rPr>
          <w:sz w:val="24"/>
        </w:rPr>
        <w:t>//</w:t>
      </w:r>
      <w:r>
        <w:rPr>
          <w:spacing w:val="39"/>
          <w:sz w:val="24"/>
        </w:rPr>
        <w:t xml:space="preserve"> </w:t>
      </w:r>
      <w:r>
        <w:rPr>
          <w:sz w:val="24"/>
        </w:rPr>
        <w:t>Региональное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37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тенденции.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2020.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z w:val="24"/>
        </w:rPr>
        <w:t>1</w:t>
      </w:r>
      <w:r>
        <w:rPr>
          <w:spacing w:val="39"/>
          <w:sz w:val="24"/>
        </w:rPr>
        <w:t xml:space="preserve"> </w:t>
      </w:r>
      <w:r>
        <w:rPr>
          <w:sz w:val="24"/>
        </w:rPr>
        <w:t>(40).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С. 123-126.</w:t>
      </w:r>
    </w:p>
    <w:p w:rsidR="00117080" w:rsidRDefault="00BE7805">
      <w:pPr>
        <w:pStyle w:val="a4"/>
        <w:numPr>
          <w:ilvl w:val="0"/>
          <w:numId w:val="62"/>
        </w:numPr>
        <w:tabs>
          <w:tab w:val="left" w:pos="1228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Кудрявцева,</w:t>
      </w:r>
      <w:r>
        <w:rPr>
          <w:spacing w:val="23"/>
          <w:sz w:val="24"/>
        </w:rPr>
        <w:t xml:space="preserve"> </w:t>
      </w:r>
      <w:r>
        <w:rPr>
          <w:sz w:val="24"/>
        </w:rPr>
        <w:t>Т.</w:t>
      </w:r>
      <w:r>
        <w:rPr>
          <w:spacing w:val="24"/>
          <w:sz w:val="24"/>
        </w:rPr>
        <w:t xml:space="preserve"> </w:t>
      </w:r>
      <w:r>
        <w:rPr>
          <w:sz w:val="24"/>
        </w:rPr>
        <w:t>Ю.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Кудрявцева //</w:t>
      </w:r>
      <w:r>
        <w:rPr>
          <w:spacing w:val="4"/>
          <w:sz w:val="24"/>
        </w:rPr>
        <w:t xml:space="preserve"> </w:t>
      </w:r>
      <w:r>
        <w:rPr>
          <w:sz w:val="24"/>
        </w:rPr>
        <w:t>Наука 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новое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 (20).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28-31.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3301" w:right="1319" w:hanging="1866"/>
        <w:jc w:val="left"/>
      </w:pPr>
      <w:r>
        <w:t>ПРИМЕНЕНИЕ ЗДОРОВЬЕСБЕРЕГАЮЩИХ ТЕХНОЛОГИЙ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ИНФОРМАТИКИ</w:t>
      </w:r>
    </w:p>
    <w:p w:rsidR="00117080" w:rsidRDefault="00BE7805">
      <w:pPr>
        <w:pStyle w:val="Heading2"/>
        <w:spacing w:line="240" w:lineRule="auto"/>
        <w:ind w:left="3148" w:right="0" w:firstLine="400"/>
        <w:jc w:val="left"/>
      </w:pPr>
      <w:r>
        <w:t>Еременко</w:t>
      </w:r>
      <w:r>
        <w:rPr>
          <w:spacing w:val="-4"/>
        </w:rPr>
        <w:t xml:space="preserve"> </w:t>
      </w:r>
      <w:r>
        <w:t>Елена</w:t>
      </w:r>
      <w:r>
        <w:rPr>
          <w:spacing w:val="-1"/>
        </w:rPr>
        <w:t xml:space="preserve"> </w:t>
      </w:r>
      <w:r>
        <w:t>Васильевна,</w:t>
      </w:r>
    </w:p>
    <w:p w:rsidR="00117080" w:rsidRDefault="00BE7805">
      <w:pPr>
        <w:spacing w:before="1"/>
        <w:ind w:left="1510" w:right="1365" w:firstLine="1637"/>
        <w:rPr>
          <w:i/>
          <w:sz w:val="26"/>
        </w:rPr>
      </w:pPr>
      <w:r>
        <w:rPr>
          <w:b/>
          <w:i/>
          <w:sz w:val="26"/>
        </w:rPr>
        <w:t>Куликова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Ирина Сергеевна,</w:t>
      </w:r>
      <w:r>
        <w:rPr>
          <w:b/>
          <w:i/>
          <w:spacing w:val="2"/>
          <w:sz w:val="26"/>
        </w:rPr>
        <w:t xml:space="preserve"> </w:t>
      </w:r>
      <w:r>
        <w:rPr>
          <w:i/>
          <w:sz w:val="26"/>
        </w:rPr>
        <w:t>учителя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670" w:right="2214" w:hanging="339"/>
        <w:rPr>
          <w:i/>
          <w:sz w:val="26"/>
        </w:rPr>
      </w:pPr>
      <w:r>
        <w:rPr>
          <w:i/>
          <w:sz w:val="26"/>
        </w:rPr>
        <w:t>«Бехтеевская средняя общеобразовательная школа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Корочанского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района 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51"/>
      </w:pPr>
      <w:r>
        <w:t>Во все времена здоровье являлось одной из самых главных ценностей человека.</w:t>
      </w:r>
      <w:r>
        <w:rPr>
          <w:spacing w:val="1"/>
        </w:rPr>
        <w:t xml:space="preserve"> </w:t>
      </w:r>
      <w:r>
        <w:t>Но, как показывает опыт, проблеме сохранения здоровья учащ</w:t>
      </w:r>
      <w:r>
        <w:t>ихся, не уделяется долж-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внимания.</w:t>
      </w:r>
    </w:p>
    <w:p w:rsidR="00117080" w:rsidRDefault="00BE7805">
      <w:pPr>
        <w:pStyle w:val="a3"/>
        <w:ind w:right="148"/>
      </w:pPr>
      <w:r>
        <w:t>Проводимые учёными исследования в последнее десятилетие, выявили, что около</w:t>
      </w:r>
      <w:r>
        <w:rPr>
          <w:spacing w:val="1"/>
        </w:rPr>
        <w:t xml:space="preserve"> </w:t>
      </w:r>
      <w:r>
        <w:t>27-30% детей, приходят в первый класс, имея определённые отклонения в состоянии</w:t>
      </w:r>
      <w:r>
        <w:rPr>
          <w:spacing w:val="1"/>
        </w:rPr>
        <w:t xml:space="preserve"> </w:t>
      </w:r>
      <w:r>
        <w:t>здоровья [6]. За период обучения в школе, число здоровых дет</w:t>
      </w:r>
      <w:r>
        <w:t>ей уменьшилось в четыре</w:t>
      </w:r>
      <w:r>
        <w:rPr>
          <w:spacing w:val="1"/>
        </w:rPr>
        <w:t xml:space="preserve"> </w:t>
      </w:r>
      <w:r>
        <w:t>раза. Число детей, имеющих проблемы со зрением, с первого класса к выпускным уве-</w:t>
      </w:r>
      <w:r>
        <w:rPr>
          <w:spacing w:val="1"/>
        </w:rPr>
        <w:t xml:space="preserve"> </w:t>
      </w:r>
      <w:r>
        <w:t>личилось</w:t>
      </w:r>
      <w:r>
        <w:rPr>
          <w:spacing w:val="32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3,8%</w:t>
      </w:r>
      <w:r>
        <w:rPr>
          <w:spacing w:val="94"/>
        </w:rPr>
        <w:t xml:space="preserve"> </w:t>
      </w:r>
      <w:r>
        <w:t>до</w:t>
      </w:r>
      <w:r>
        <w:rPr>
          <w:spacing w:val="93"/>
        </w:rPr>
        <w:t xml:space="preserve"> </w:t>
      </w:r>
      <w:r>
        <w:t>12,4%,</w:t>
      </w:r>
      <w:r>
        <w:rPr>
          <w:spacing w:val="96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нервно-психологическими</w:t>
      </w:r>
      <w:r>
        <w:rPr>
          <w:spacing w:val="95"/>
        </w:rPr>
        <w:t xml:space="preserve"> </w:t>
      </w:r>
      <w:r>
        <w:t>расстройствами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5,6%</w:t>
      </w:r>
      <w:r>
        <w:rPr>
          <w:spacing w:val="-63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16,4%,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нарушениями</w:t>
      </w:r>
      <w:r>
        <w:rPr>
          <w:spacing w:val="41"/>
        </w:rPr>
        <w:t xml:space="preserve"> </w:t>
      </w:r>
      <w:r>
        <w:t>осанки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1,9%</w:t>
      </w:r>
      <w:r>
        <w:rPr>
          <w:spacing w:val="4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16,8%</w:t>
      </w:r>
      <w:r>
        <w:rPr>
          <w:spacing w:val="42"/>
        </w:rPr>
        <w:t xml:space="preserve"> </w:t>
      </w:r>
      <w:r>
        <w:t>[1].</w:t>
      </w:r>
      <w:r>
        <w:rPr>
          <w:spacing w:val="41"/>
        </w:rPr>
        <w:t xml:space="preserve"> </w:t>
      </w:r>
      <w:r>
        <w:t>Современный</w:t>
      </w:r>
      <w:r>
        <w:rPr>
          <w:spacing w:val="41"/>
        </w:rPr>
        <w:t xml:space="preserve"> </w:t>
      </w:r>
      <w:r>
        <w:t>образователь-</w:t>
      </w:r>
      <w:r>
        <w:rPr>
          <w:spacing w:val="-62"/>
        </w:rPr>
        <w:t xml:space="preserve"> </w:t>
      </w:r>
      <w:r>
        <w:t>ный процесс, компьютеризация образования негативно сказывается на здоровье обу-</w:t>
      </w:r>
      <w:r>
        <w:rPr>
          <w:spacing w:val="1"/>
        </w:rPr>
        <w:t xml:space="preserve"> </w:t>
      </w:r>
      <w:r>
        <w:t>чающихся.</w:t>
      </w:r>
    </w:p>
    <w:p w:rsidR="00117080" w:rsidRDefault="00BE7805">
      <w:pPr>
        <w:pStyle w:val="a3"/>
        <w:ind w:right="149"/>
      </w:pPr>
      <w:r>
        <w:t>Всем хочется видеть детей здоровыми и счастливыми. Здоровый ребёнок – это в</w:t>
      </w:r>
      <w:r>
        <w:rPr>
          <w:spacing w:val="1"/>
        </w:rPr>
        <w:t xml:space="preserve"> </w:t>
      </w:r>
      <w:r>
        <w:t>будущем здоровый и счастливый гражданин общества, человек с активной жизненной</w:t>
      </w:r>
      <w:r>
        <w:rPr>
          <w:spacing w:val="1"/>
        </w:rPr>
        <w:t xml:space="preserve"> </w:t>
      </w:r>
      <w:r>
        <w:t>позицией! Но как сделать, чтобы ребёнок жил в ладу с самим собой, с окружающим ми-</w:t>
      </w:r>
      <w:r>
        <w:rPr>
          <w:spacing w:val="1"/>
        </w:rPr>
        <w:t xml:space="preserve"> </w:t>
      </w:r>
      <w:r>
        <w:t>ром, с людьми? На наш взгляд, секрет этой гармонии прост: здоровый образ жизни.</w:t>
      </w:r>
      <w:r>
        <w:rPr>
          <w:spacing w:val="1"/>
        </w:rPr>
        <w:t xml:space="preserve"> </w:t>
      </w:r>
      <w:r>
        <w:t>Именно поэтому</w:t>
      </w:r>
      <w:r>
        <w:t>, сейчас важным является процесс применения 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[3].</w:t>
      </w:r>
    </w:p>
    <w:p w:rsidR="00117080" w:rsidRDefault="00BE7805">
      <w:pPr>
        <w:pStyle w:val="a3"/>
        <w:ind w:right="150"/>
      </w:pPr>
      <w:r>
        <w:t>Под</w:t>
      </w:r>
      <w:r>
        <w:rPr>
          <w:spacing w:val="1"/>
        </w:rPr>
        <w:t xml:space="preserve"> </w:t>
      </w:r>
      <w:r>
        <w:t>здоровьесберегающими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 и методов организации учебно-воспитательного процесса, направленного на</w:t>
      </w:r>
      <w:r>
        <w:rPr>
          <w:spacing w:val="1"/>
        </w:rPr>
        <w:t xml:space="preserve"> </w:t>
      </w:r>
      <w:r>
        <w:t>сохран</w:t>
      </w:r>
      <w:r>
        <w:t>ение</w:t>
      </w:r>
      <w:r>
        <w:rPr>
          <w:spacing w:val="-2"/>
        </w:rPr>
        <w:t xml:space="preserve"> </w:t>
      </w:r>
      <w:r>
        <w:t>и поддержание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обучающихся.</w:t>
      </w:r>
    </w:p>
    <w:p w:rsidR="00117080" w:rsidRDefault="00BE7805">
      <w:pPr>
        <w:pStyle w:val="a3"/>
        <w:ind w:right="151"/>
      </w:pPr>
      <w:r>
        <w:t>Главной целью здоровьесберегающих технологий является получение определен-</w:t>
      </w:r>
      <w:r>
        <w:rPr>
          <w:spacing w:val="1"/>
        </w:rPr>
        <w:t xml:space="preserve"> </w:t>
      </w:r>
      <w:r>
        <w:t>ных знаний, умений и навыков по здоровому образу жизни, а также способность их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117080" w:rsidRDefault="00BE7805">
      <w:pPr>
        <w:pStyle w:val="a3"/>
        <w:ind w:right="150"/>
      </w:pPr>
      <w:r>
        <w:t>Данные технологии должны удов</w:t>
      </w:r>
      <w:r>
        <w:t>летворять принципам здоровье сбережения [3].</w:t>
      </w:r>
      <w:r>
        <w:rPr>
          <w:spacing w:val="1"/>
        </w:rPr>
        <w:t xml:space="preserve"> </w:t>
      </w:r>
      <w:r>
        <w:t>Все те методы, приёмы и средства, которые мы используем, должны быть обоснованы,</w:t>
      </w:r>
      <w:r>
        <w:rPr>
          <w:spacing w:val="1"/>
        </w:rPr>
        <w:t xml:space="preserve"> </w:t>
      </w:r>
      <w:r>
        <w:t>проверены на практике, оценены с позиции влияния на психофизическое состояние, не</w:t>
      </w:r>
      <w:r>
        <w:rPr>
          <w:spacing w:val="1"/>
        </w:rPr>
        <w:t xml:space="preserve"> </w:t>
      </w:r>
      <w:r>
        <w:t>должны наносить вред здоровью ученика и учителя. В этом заключается главный прин-</w:t>
      </w:r>
      <w:r>
        <w:rPr>
          <w:spacing w:val="1"/>
        </w:rPr>
        <w:t xml:space="preserve"> </w:t>
      </w:r>
      <w:r>
        <w:t>цип «Не навреди». Работа ведётся не от случая к случаю, а каждый день и на 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преемственности.</w:t>
      </w:r>
      <w:r>
        <w:rPr>
          <w:spacing w:val="1"/>
        </w:rPr>
        <w:t xml:space="preserve"> </w:t>
      </w:r>
      <w:r>
        <w:t>Учащиеся являют</w:t>
      </w:r>
      <w:r>
        <w:t>ся непосредственными участниками мероприятий по сохранению здо-</w:t>
      </w:r>
      <w:r>
        <w:rPr>
          <w:spacing w:val="1"/>
        </w:rPr>
        <w:t xml:space="preserve"> </w:t>
      </w:r>
      <w:r>
        <w:t>ровья. Объём учебной нагрузки и сложность материала должны соответствовать возрас-</w:t>
      </w:r>
      <w:r>
        <w:rPr>
          <w:spacing w:val="1"/>
        </w:rPr>
        <w:t xml:space="preserve"> </w:t>
      </w:r>
      <w:r>
        <w:t>ту учащихся. И очень важно при этом, чтобы соблюдалось единство в требованиях и</w:t>
      </w:r>
      <w:r>
        <w:rPr>
          <w:spacing w:val="1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</w:t>
      </w:r>
      <w:r>
        <w:t>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врачей.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является:</w:t>
      </w:r>
    </w:p>
    <w:p w:rsidR="00117080" w:rsidRDefault="00BE7805">
      <w:pPr>
        <w:pStyle w:val="a4"/>
        <w:numPr>
          <w:ilvl w:val="1"/>
          <w:numId w:val="62"/>
        </w:numPr>
        <w:tabs>
          <w:tab w:val="left" w:pos="1389"/>
        </w:tabs>
        <w:ind w:right="157" w:firstLine="708"/>
        <w:rPr>
          <w:sz w:val="26"/>
        </w:rPr>
      </w:pPr>
      <w:r>
        <w:rPr>
          <w:sz w:val="26"/>
        </w:rPr>
        <w:t>Создание</w:t>
      </w:r>
      <w:r>
        <w:rPr>
          <w:spacing w:val="22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2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22"/>
          <w:sz w:val="26"/>
        </w:rPr>
        <w:t xml:space="preserve"> </w:t>
      </w:r>
      <w:r>
        <w:rPr>
          <w:sz w:val="26"/>
        </w:rPr>
        <w:t>для</w:t>
      </w:r>
      <w:r>
        <w:rPr>
          <w:spacing w:val="22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2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22"/>
          <w:sz w:val="26"/>
        </w:rPr>
        <w:t xml:space="preserve"> </w:t>
      </w:r>
      <w:r>
        <w:rPr>
          <w:sz w:val="26"/>
        </w:rPr>
        <w:t>здоро-</w:t>
      </w:r>
      <w:r>
        <w:rPr>
          <w:spacing w:val="-62"/>
          <w:sz w:val="26"/>
        </w:rPr>
        <w:t xml:space="preserve"> </w:t>
      </w:r>
      <w:r>
        <w:rPr>
          <w:sz w:val="26"/>
        </w:rPr>
        <w:t>вья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обучающихся.</w:t>
      </w:r>
    </w:p>
    <w:p w:rsidR="00117080" w:rsidRDefault="00BE7805">
      <w:pPr>
        <w:pStyle w:val="a4"/>
        <w:numPr>
          <w:ilvl w:val="1"/>
          <w:numId w:val="62"/>
        </w:numPr>
        <w:tabs>
          <w:tab w:val="left" w:pos="1458"/>
        </w:tabs>
        <w:ind w:right="155" w:firstLine="708"/>
        <w:rPr>
          <w:sz w:val="26"/>
        </w:rPr>
      </w:pPr>
      <w:r>
        <w:rPr>
          <w:sz w:val="26"/>
        </w:rPr>
        <w:t>Повышение</w:t>
      </w:r>
      <w:r>
        <w:rPr>
          <w:spacing w:val="30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28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умственности</w:t>
      </w:r>
      <w:r>
        <w:rPr>
          <w:spacing w:val="30"/>
          <w:sz w:val="26"/>
        </w:rPr>
        <w:t xml:space="preserve"> </w:t>
      </w:r>
      <w:r>
        <w:rPr>
          <w:sz w:val="26"/>
        </w:rPr>
        <w:t>работоспособности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учеников.</w:t>
      </w:r>
    </w:p>
    <w:p w:rsidR="00117080" w:rsidRDefault="00BE7805">
      <w:pPr>
        <w:pStyle w:val="a4"/>
        <w:numPr>
          <w:ilvl w:val="1"/>
          <w:numId w:val="62"/>
        </w:numPr>
        <w:tabs>
          <w:tab w:val="left" w:pos="1427"/>
        </w:tabs>
        <w:ind w:right="149" w:firstLine="708"/>
        <w:rPr>
          <w:sz w:val="26"/>
        </w:rPr>
      </w:pPr>
      <w:r>
        <w:rPr>
          <w:sz w:val="26"/>
        </w:rPr>
        <w:t>Создание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4"/>
          <w:sz w:val="26"/>
        </w:rPr>
        <w:t xml:space="preserve"> </w:t>
      </w:r>
      <w:r>
        <w:rPr>
          <w:sz w:val="26"/>
        </w:rPr>
        <w:t>поддержание</w:t>
      </w:r>
      <w:r>
        <w:rPr>
          <w:spacing w:val="62"/>
          <w:sz w:val="26"/>
        </w:rPr>
        <w:t xml:space="preserve"> </w:t>
      </w:r>
      <w:r>
        <w:rPr>
          <w:sz w:val="26"/>
        </w:rPr>
        <w:t>благоприятного</w:t>
      </w:r>
      <w:r>
        <w:rPr>
          <w:spacing w:val="60"/>
          <w:sz w:val="26"/>
        </w:rPr>
        <w:t xml:space="preserve"> </w:t>
      </w:r>
      <w:r>
        <w:rPr>
          <w:sz w:val="26"/>
        </w:rPr>
        <w:t>климата</w:t>
      </w:r>
      <w:r>
        <w:rPr>
          <w:spacing w:val="62"/>
          <w:sz w:val="26"/>
        </w:rPr>
        <w:t xml:space="preserve"> </w:t>
      </w:r>
      <w:r>
        <w:rPr>
          <w:sz w:val="26"/>
        </w:rPr>
        <w:t>в</w:t>
      </w:r>
      <w:r>
        <w:rPr>
          <w:spacing w:val="62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снятие</w:t>
      </w:r>
      <w:r>
        <w:rPr>
          <w:spacing w:val="62"/>
          <w:sz w:val="26"/>
        </w:rPr>
        <w:t xml:space="preserve"> </w:t>
      </w:r>
      <w:r>
        <w:rPr>
          <w:sz w:val="26"/>
        </w:rPr>
        <w:t>пси-</w:t>
      </w:r>
      <w:r>
        <w:rPr>
          <w:spacing w:val="-62"/>
          <w:sz w:val="26"/>
        </w:rPr>
        <w:t xml:space="preserve"> </w:t>
      </w:r>
      <w:r>
        <w:rPr>
          <w:sz w:val="26"/>
        </w:rPr>
        <w:t>хоэмоционального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напряжения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[5].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366" w:right="148"/>
      </w:pPr>
      <w:r>
        <w:t>Особое внимание стоит уделить применению здоровьесберегающих технологий</w:t>
      </w:r>
      <w:r>
        <w:rPr>
          <w:spacing w:val="1"/>
        </w:rPr>
        <w:t xml:space="preserve"> </w:t>
      </w:r>
      <w:r>
        <w:t>на уроках информатики, так как данная дисциплина предполагает активное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обучения.</w:t>
      </w:r>
    </w:p>
    <w:p w:rsidR="00117080" w:rsidRDefault="00BE7805">
      <w:pPr>
        <w:pStyle w:val="a3"/>
        <w:spacing w:before="1"/>
        <w:ind w:right="158"/>
      </w:pPr>
      <w:r>
        <w:t>Опыт практической деятельности выявил следующие пути решения данной про-</w:t>
      </w:r>
      <w:r>
        <w:rPr>
          <w:spacing w:val="1"/>
        </w:rPr>
        <w:t xml:space="preserve"> </w:t>
      </w:r>
      <w:r>
        <w:t>блемы:</w:t>
      </w:r>
    </w:p>
    <w:p w:rsidR="00117080" w:rsidRDefault="00BE7805">
      <w:pPr>
        <w:pStyle w:val="a4"/>
        <w:numPr>
          <w:ilvl w:val="0"/>
          <w:numId w:val="61"/>
        </w:numPr>
        <w:tabs>
          <w:tab w:val="left" w:pos="1221"/>
        </w:tabs>
        <w:spacing w:line="299" w:lineRule="exact"/>
        <w:rPr>
          <w:sz w:val="26"/>
        </w:rPr>
      </w:pPr>
      <w:r>
        <w:rPr>
          <w:sz w:val="26"/>
        </w:rPr>
        <w:t>Рациональная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труда</w:t>
      </w:r>
      <w:r>
        <w:rPr>
          <w:spacing w:val="-4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обучающихся.</w:t>
      </w:r>
    </w:p>
    <w:p w:rsidR="00117080" w:rsidRDefault="00BE7805">
      <w:pPr>
        <w:pStyle w:val="a4"/>
        <w:numPr>
          <w:ilvl w:val="0"/>
          <w:numId w:val="61"/>
        </w:numPr>
        <w:tabs>
          <w:tab w:val="left" w:pos="1221"/>
        </w:tabs>
        <w:spacing w:before="1" w:line="298" w:lineRule="exact"/>
        <w:rPr>
          <w:sz w:val="26"/>
        </w:rPr>
      </w:pPr>
      <w:r>
        <w:rPr>
          <w:sz w:val="26"/>
        </w:rPr>
        <w:t>Чередование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видов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 на</w:t>
      </w:r>
      <w:r>
        <w:rPr>
          <w:spacing w:val="-4"/>
          <w:sz w:val="26"/>
        </w:rPr>
        <w:t xml:space="preserve"> </w:t>
      </w:r>
      <w:r>
        <w:rPr>
          <w:sz w:val="26"/>
        </w:rPr>
        <w:t>уроке.</w:t>
      </w:r>
    </w:p>
    <w:p w:rsidR="00117080" w:rsidRDefault="00BE7805">
      <w:pPr>
        <w:pStyle w:val="a4"/>
        <w:numPr>
          <w:ilvl w:val="0"/>
          <w:numId w:val="61"/>
        </w:numPr>
        <w:tabs>
          <w:tab w:val="left" w:pos="1221"/>
        </w:tabs>
        <w:spacing w:line="298" w:lineRule="exact"/>
        <w:rPr>
          <w:sz w:val="26"/>
        </w:rPr>
      </w:pPr>
      <w:r>
        <w:rPr>
          <w:sz w:val="26"/>
        </w:rPr>
        <w:t>Создание</w:t>
      </w:r>
      <w:r>
        <w:rPr>
          <w:spacing w:val="-5"/>
          <w:sz w:val="26"/>
        </w:rPr>
        <w:t xml:space="preserve"> </w:t>
      </w:r>
      <w:r>
        <w:rPr>
          <w:sz w:val="26"/>
        </w:rPr>
        <w:t>комфортного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климата.</w:t>
      </w:r>
    </w:p>
    <w:p w:rsidR="00117080" w:rsidRDefault="00BE7805">
      <w:pPr>
        <w:pStyle w:val="a4"/>
        <w:numPr>
          <w:ilvl w:val="0"/>
          <w:numId w:val="61"/>
        </w:numPr>
        <w:tabs>
          <w:tab w:val="left" w:pos="1257"/>
        </w:tabs>
        <w:spacing w:before="1"/>
        <w:ind w:left="252" w:right="148" w:firstLine="708"/>
        <w:jc w:val="both"/>
        <w:rPr>
          <w:sz w:val="26"/>
        </w:rPr>
      </w:pPr>
      <w:r>
        <w:rPr>
          <w:sz w:val="26"/>
        </w:rPr>
        <w:t>Использование таких технологий, которые оказывают благоприятное 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на укрепление здоровья. К ним относятся: уровневая дифференциация, индивидуальное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обучение, программированное обучение, групповые и игровые технологии, укрупн</w:t>
      </w:r>
      <w:r>
        <w:rPr>
          <w:sz w:val="26"/>
        </w:rPr>
        <w:t>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единиц,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развивающее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обучение</w:t>
      </w:r>
    </w:p>
    <w:p w:rsidR="00117080" w:rsidRDefault="00BE7805">
      <w:pPr>
        <w:pStyle w:val="a4"/>
        <w:numPr>
          <w:ilvl w:val="0"/>
          <w:numId w:val="61"/>
        </w:numPr>
        <w:tabs>
          <w:tab w:val="left" w:pos="1249"/>
        </w:tabs>
        <w:ind w:left="252" w:right="151" w:firstLine="708"/>
        <w:jc w:val="both"/>
        <w:rPr>
          <w:sz w:val="26"/>
        </w:rPr>
      </w:pPr>
      <w:r>
        <w:rPr>
          <w:sz w:val="26"/>
        </w:rPr>
        <w:t>Применение активных методов обучения и форм организации 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учащихся.</w:t>
      </w:r>
    </w:p>
    <w:p w:rsidR="00117080" w:rsidRDefault="00BE7805">
      <w:pPr>
        <w:pStyle w:val="a4"/>
        <w:numPr>
          <w:ilvl w:val="0"/>
          <w:numId w:val="61"/>
        </w:numPr>
        <w:tabs>
          <w:tab w:val="left" w:pos="1221"/>
        </w:tabs>
        <w:jc w:val="both"/>
        <w:rPr>
          <w:sz w:val="26"/>
        </w:rPr>
      </w:pPr>
      <w:r>
        <w:rPr>
          <w:sz w:val="26"/>
        </w:rPr>
        <w:t>Соблюдение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4"/>
          <w:sz w:val="26"/>
        </w:rPr>
        <w:t xml:space="preserve"> </w:t>
      </w:r>
      <w:r>
        <w:rPr>
          <w:sz w:val="26"/>
        </w:rPr>
        <w:t>охраны труда.</w:t>
      </w:r>
    </w:p>
    <w:p w:rsidR="00117080" w:rsidRDefault="00BE7805">
      <w:pPr>
        <w:pStyle w:val="a3"/>
        <w:spacing w:before="1"/>
        <w:ind w:right="145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активном</w:t>
      </w:r>
      <w:r>
        <w:rPr>
          <w:spacing w:val="-11"/>
        </w:rPr>
        <w:t xml:space="preserve"> </w:t>
      </w:r>
      <w:r>
        <w:rPr>
          <w:spacing w:val="-1"/>
        </w:rPr>
        <w:t>использовании</w:t>
      </w:r>
      <w:r>
        <w:rPr>
          <w:spacing w:val="-12"/>
        </w:rPr>
        <w:t xml:space="preserve"> </w:t>
      </w:r>
      <w:r>
        <w:rPr>
          <w:spacing w:val="-1"/>
        </w:rPr>
        <w:t>компьютера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уроках</w:t>
      </w:r>
      <w:r>
        <w:rPr>
          <w:spacing w:val="-11"/>
        </w:rPr>
        <w:t xml:space="preserve"> </w:t>
      </w:r>
      <w:r>
        <w:t>информатики,</w:t>
      </w:r>
      <w:r>
        <w:rPr>
          <w:spacing w:val="-13"/>
        </w:rPr>
        <w:t xml:space="preserve"> </w:t>
      </w:r>
      <w:r>
        <w:t>учитель</w:t>
      </w:r>
      <w:r>
        <w:rPr>
          <w:spacing w:val="-13"/>
        </w:rPr>
        <w:t xml:space="preserve"> </w:t>
      </w:r>
      <w:r>
        <w:t>долж</w:t>
      </w:r>
      <w:r>
        <w:t>ен</w:t>
      </w:r>
      <w:r>
        <w:rPr>
          <w:spacing w:val="-63"/>
        </w:rPr>
        <w:t xml:space="preserve"> </w:t>
      </w:r>
      <w:r>
        <w:rPr>
          <w:spacing w:val="-2"/>
        </w:rPr>
        <w:t>учитывать,</w:t>
      </w:r>
      <w:r>
        <w:rPr>
          <w:spacing w:val="-14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младшему</w:t>
      </w:r>
      <w:r>
        <w:rPr>
          <w:spacing w:val="-14"/>
        </w:rPr>
        <w:t xml:space="preserve"> </w:t>
      </w:r>
      <w:r>
        <w:rPr>
          <w:spacing w:val="-2"/>
        </w:rPr>
        <w:t>школьнику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следует</w:t>
      </w:r>
      <w:r>
        <w:rPr>
          <w:spacing w:val="-14"/>
        </w:rPr>
        <w:t xml:space="preserve"> </w:t>
      </w:r>
      <w:r>
        <w:rPr>
          <w:spacing w:val="-1"/>
        </w:rPr>
        <w:t>работать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компьютером</w:t>
      </w:r>
      <w:r>
        <w:rPr>
          <w:spacing w:val="-13"/>
        </w:rPr>
        <w:t xml:space="preserve"> </w:t>
      </w:r>
      <w:r>
        <w:rPr>
          <w:spacing w:val="-1"/>
        </w:rPr>
        <w:t>более</w:t>
      </w:r>
      <w:r>
        <w:rPr>
          <w:spacing w:val="-13"/>
        </w:rPr>
        <w:t xml:space="preserve"> </w:t>
      </w:r>
      <w:r>
        <w:rPr>
          <w:spacing w:val="-1"/>
        </w:rPr>
        <w:t>15</w:t>
      </w:r>
      <w:r>
        <w:rPr>
          <w:spacing w:val="-14"/>
        </w:rPr>
        <w:t xml:space="preserve"> </w:t>
      </w:r>
      <w:r>
        <w:rPr>
          <w:spacing w:val="-1"/>
        </w:rPr>
        <w:t>минут.</w:t>
      </w:r>
      <w:r>
        <w:rPr>
          <w:spacing w:val="-62"/>
        </w:rPr>
        <w:t xml:space="preserve"> </w:t>
      </w:r>
      <w:r>
        <w:rPr>
          <w:spacing w:val="-1"/>
        </w:rPr>
        <w:t xml:space="preserve">Поэтому, </w:t>
      </w:r>
      <w:r>
        <w:t>учитель информатики должен подбирать обучающимся такие задания, которые</w:t>
      </w:r>
      <w:r>
        <w:rPr>
          <w:spacing w:val="-63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10-15</w:t>
      </w:r>
      <w:r>
        <w:rPr>
          <w:spacing w:val="-8"/>
        </w:rPr>
        <w:t xml:space="preserve"> </w:t>
      </w:r>
      <w:r>
        <w:t>минут.</w:t>
      </w:r>
      <w:r>
        <w:rPr>
          <w:spacing w:val="-7"/>
        </w:rPr>
        <w:t xml:space="preserve"> </w:t>
      </w:r>
      <w:r>
        <w:t>Возможен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вариант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использова-</w:t>
      </w:r>
      <w:r>
        <w:rPr>
          <w:spacing w:val="-63"/>
        </w:rPr>
        <w:t xml:space="preserve"> </w:t>
      </w:r>
      <w:r>
        <w:t>ние компьютера частями, по 2- 3 минуты, но для того, чтобы использовать такой формат</w:t>
      </w:r>
      <w:r>
        <w:rPr>
          <w:spacing w:val="-62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необходима</w:t>
      </w:r>
      <w:r>
        <w:rPr>
          <w:spacing w:val="-13"/>
        </w:rPr>
        <w:t xml:space="preserve"> </w:t>
      </w:r>
      <w:r>
        <w:t>регулярная</w:t>
      </w:r>
      <w:r>
        <w:rPr>
          <w:spacing w:val="-13"/>
        </w:rPr>
        <w:t xml:space="preserve"> </w:t>
      </w:r>
      <w:r>
        <w:t>смена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[7].</w:t>
      </w:r>
    </w:p>
    <w:p w:rsidR="00117080" w:rsidRDefault="00BE7805">
      <w:pPr>
        <w:pStyle w:val="a3"/>
        <w:ind w:right="156"/>
      </w:pPr>
      <w:r>
        <w:t>Учитель информатики, чтобы сберечь здоровье обучающихся, должен придержи-</w:t>
      </w:r>
      <w:r>
        <w:rPr>
          <w:spacing w:val="1"/>
        </w:rPr>
        <w:t xml:space="preserve"> </w:t>
      </w:r>
      <w:r>
        <w:t>ваться</w:t>
      </w:r>
      <w:r>
        <w:rPr>
          <w:spacing w:val="-3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построения урока.</w:t>
      </w:r>
    </w:p>
    <w:p w:rsidR="00117080" w:rsidRDefault="00BE7805">
      <w:pPr>
        <w:pStyle w:val="a3"/>
        <w:ind w:right="148"/>
      </w:pP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уроках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информатики</w:t>
      </w:r>
      <w:r>
        <w:rPr>
          <w:spacing w:val="58"/>
        </w:rPr>
        <w:t xml:space="preserve"> </w:t>
      </w:r>
      <w:r>
        <w:rPr>
          <w:w w:val="95"/>
        </w:rPr>
        <w:t>происходит</w:t>
      </w:r>
      <w:r>
        <w:rPr>
          <w:spacing w:val="59"/>
        </w:rPr>
        <w:t xml:space="preserve"> </w:t>
      </w:r>
      <w:r>
        <w:rPr>
          <w:w w:val="95"/>
        </w:rPr>
        <w:t>серьезная</w:t>
      </w:r>
      <w:r>
        <w:rPr>
          <w:spacing w:val="58"/>
        </w:rPr>
        <w:t xml:space="preserve"> </w:t>
      </w:r>
      <w:r>
        <w:rPr>
          <w:w w:val="95"/>
        </w:rPr>
        <w:t>нагрузка</w:t>
      </w:r>
      <w:r>
        <w:rPr>
          <w:spacing w:val="59"/>
        </w:rPr>
        <w:t xml:space="preserve"> </w:t>
      </w:r>
      <w:r>
        <w:rPr>
          <w:w w:val="95"/>
        </w:rPr>
        <w:t>на</w:t>
      </w:r>
      <w:r>
        <w:rPr>
          <w:spacing w:val="58"/>
        </w:rPr>
        <w:t xml:space="preserve"> </w:t>
      </w:r>
      <w:r>
        <w:rPr>
          <w:w w:val="95"/>
        </w:rPr>
        <w:t>зрение обучающихся,</w:t>
      </w:r>
      <w:r>
        <w:rPr>
          <w:spacing w:val="1"/>
          <w:w w:val="95"/>
        </w:rPr>
        <w:t xml:space="preserve"> </w:t>
      </w:r>
      <w:r>
        <w:t>что может способствовать возникновению у ребенка чувства усталости и головной боли,</w:t>
      </w:r>
      <w:r>
        <w:rPr>
          <w:spacing w:val="-62"/>
        </w:rPr>
        <w:t xml:space="preserve"> </w:t>
      </w:r>
      <w:r>
        <w:t>а впоследствии и постепенному снижению зрения</w:t>
      </w:r>
      <w:r>
        <w:rPr>
          <w:spacing w:val="65"/>
        </w:rPr>
        <w:t xml:space="preserve"> </w:t>
      </w:r>
      <w:r>
        <w:t>[4]. Взгляд ребёнка во время работы</w:t>
      </w:r>
      <w:r>
        <w:rPr>
          <w:spacing w:val="1"/>
        </w:rPr>
        <w:t xml:space="preserve"> </w:t>
      </w:r>
      <w:r>
        <w:t>за компьютером перемещаются от экрана к учебнику, происходит напряжение мышц</w:t>
      </w:r>
      <w:r>
        <w:rPr>
          <w:spacing w:val="1"/>
        </w:rPr>
        <w:t xml:space="preserve"> </w:t>
      </w:r>
      <w:r>
        <w:t>глаза и это приводит к потере остроты зрения. Чтобы этого не произошло, учитель ин-</w:t>
      </w:r>
      <w:r>
        <w:rPr>
          <w:spacing w:val="1"/>
        </w:rPr>
        <w:t xml:space="preserve"> </w:t>
      </w:r>
      <w:r>
        <w:t>форматики</w:t>
      </w:r>
      <w:r>
        <w:rPr>
          <w:spacing w:val="66"/>
        </w:rPr>
        <w:t xml:space="preserve"> </w:t>
      </w:r>
      <w:r>
        <w:t>должен</w:t>
      </w:r>
      <w:r>
        <w:rPr>
          <w:spacing w:val="66"/>
        </w:rPr>
        <w:t xml:space="preserve"> </w:t>
      </w:r>
      <w:r>
        <w:t>проводить</w:t>
      </w:r>
      <w:r>
        <w:rPr>
          <w:spacing w:val="66"/>
        </w:rPr>
        <w:t xml:space="preserve"> </w:t>
      </w:r>
      <w:r>
        <w:t>гимнастику</w:t>
      </w:r>
      <w:r>
        <w:rPr>
          <w:spacing w:val="66"/>
        </w:rPr>
        <w:t xml:space="preserve"> </w:t>
      </w:r>
      <w:r>
        <w:t>для   глаз   с   обуч</w:t>
      </w:r>
      <w:r>
        <w:t>ающимися   в   течение</w:t>
      </w:r>
      <w:r>
        <w:rPr>
          <w:spacing w:val="-6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минут.</w:t>
      </w:r>
    </w:p>
    <w:p w:rsidR="00117080" w:rsidRDefault="00BE7805">
      <w:pPr>
        <w:pStyle w:val="a3"/>
        <w:ind w:right="147"/>
      </w:pPr>
      <w:r>
        <w:t>Во время нахождения ребенка за компьютером нарушается осанка, что негативно</w:t>
      </w:r>
      <w:r>
        <w:rPr>
          <w:spacing w:val="1"/>
        </w:rPr>
        <w:t xml:space="preserve"> </w:t>
      </w:r>
      <w:r>
        <w:t>сказывается на функции опорно-двигательного аппарата, который у младших школьни-</w:t>
      </w:r>
      <w:r>
        <w:rPr>
          <w:spacing w:val="1"/>
        </w:rPr>
        <w:t xml:space="preserve"> </w:t>
      </w:r>
      <w:r>
        <w:t>ков ещё полностью не сформирован. Особенно активно в этом возраст</w:t>
      </w:r>
      <w:r>
        <w:t>е идёт формиро-</w:t>
      </w:r>
      <w:r>
        <w:rPr>
          <w:spacing w:val="1"/>
        </w:rPr>
        <w:t xml:space="preserve"> </w:t>
      </w:r>
      <w:r>
        <w:t>вание костей таза, кисти и предплечья. Позвоночные хрящи остаются ещё мягкими, эла-</w:t>
      </w:r>
      <w:r>
        <w:rPr>
          <w:spacing w:val="1"/>
        </w:rPr>
        <w:t xml:space="preserve"> </w:t>
      </w:r>
      <w:r>
        <w:t>стичными, чувствительными к деформации [3]. Ученик смотрит на экран и одновремен-</w:t>
      </w:r>
      <w:r>
        <w:rPr>
          <w:spacing w:val="1"/>
        </w:rPr>
        <w:t xml:space="preserve"> </w:t>
      </w:r>
      <w:r>
        <w:t>но держит руки на клавиатуре и мышке, такая поза обычно не меняется в тече</w:t>
      </w:r>
      <w:r>
        <w:t>ние боль-</w:t>
      </w:r>
      <w:r>
        <w:rPr>
          <w:spacing w:val="1"/>
        </w:rPr>
        <w:t xml:space="preserve"> </w:t>
      </w:r>
      <w:r>
        <w:t>шей части урока. Для того чтобы предотвратить данное негативное влияние, учителю</w:t>
      </w:r>
      <w:r>
        <w:rPr>
          <w:spacing w:val="1"/>
        </w:rPr>
        <w:t xml:space="preserve"> </w:t>
      </w:r>
      <w:r>
        <w:t>следует проводить физкультминутки длительностью 1-2 минуты. Они могут быть раз-</w:t>
      </w:r>
      <w:r>
        <w:rPr>
          <w:spacing w:val="1"/>
        </w:rPr>
        <w:t xml:space="preserve"> </w:t>
      </w:r>
      <w:r>
        <w:t>личного содержания, например, танцевальная пауза или выполнение упражнение разми-</w:t>
      </w:r>
      <w:r>
        <w:rPr>
          <w:spacing w:val="1"/>
        </w:rPr>
        <w:t xml:space="preserve"> </w:t>
      </w:r>
      <w:r>
        <w:t>ноч</w:t>
      </w:r>
      <w:r>
        <w:t>ного</w:t>
      </w:r>
      <w:r>
        <w:rPr>
          <w:spacing w:val="-2"/>
        </w:rPr>
        <w:t xml:space="preserve"> </w:t>
      </w:r>
      <w:r>
        <w:t>характера.</w:t>
      </w:r>
    </w:p>
    <w:p w:rsidR="00117080" w:rsidRDefault="00BE7805">
      <w:pPr>
        <w:pStyle w:val="a3"/>
        <w:ind w:right="148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1"/>
          <w:w w:val="95"/>
        </w:rPr>
        <w:t xml:space="preserve"> </w:t>
      </w:r>
      <w:r>
        <w:rPr>
          <w:w w:val="95"/>
        </w:rPr>
        <w:t>мышления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учитель</w:t>
      </w:r>
      <w:r>
        <w:rPr>
          <w:spacing w:val="1"/>
          <w:w w:val="95"/>
        </w:rPr>
        <w:t xml:space="preserve"> </w:t>
      </w:r>
      <w:r>
        <w:rPr>
          <w:w w:val="95"/>
        </w:rPr>
        <w:t>может 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t>деятельности учеников. Такой формат работы применяется с целью снижения усталости</w:t>
      </w:r>
      <w:r>
        <w:rPr>
          <w:spacing w:val="-62"/>
        </w:rPr>
        <w:t xml:space="preserve"> </w:t>
      </w:r>
      <w:r>
        <w:t>и повышения интереса обучающихся к теме урока. Виды деятельности могут быть сле-</w:t>
      </w:r>
      <w:r>
        <w:rPr>
          <w:spacing w:val="1"/>
        </w:rPr>
        <w:t xml:space="preserve"> </w:t>
      </w:r>
      <w:r>
        <w:t>дующи</w:t>
      </w:r>
      <w:r>
        <w:t>е: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 работы, работа в группах. Выступления с докладами, игровая деятель-</w:t>
      </w:r>
      <w:r>
        <w:rPr>
          <w:spacing w:val="1"/>
        </w:rPr>
        <w:t xml:space="preserve"> </w:t>
      </w:r>
      <w:r>
        <w:t>ность и многое другое. Такой формат работы способствует переключению внимания и</w:t>
      </w:r>
      <w:r>
        <w:rPr>
          <w:spacing w:val="1"/>
        </w:rPr>
        <w:t xml:space="preserve"> </w:t>
      </w:r>
      <w:r>
        <w:t>разряжает</w:t>
      </w:r>
      <w:r>
        <w:rPr>
          <w:spacing w:val="18"/>
        </w:rPr>
        <w:t xml:space="preserve"> </w:t>
      </w:r>
      <w:r>
        <w:t>обстановкув</w:t>
      </w:r>
      <w:r>
        <w:rPr>
          <w:spacing w:val="-1"/>
        </w:rPr>
        <w:t xml:space="preserve"> </w:t>
      </w:r>
      <w:r>
        <w:t>классе.</w:t>
      </w:r>
    </w:p>
    <w:p w:rsidR="00117080" w:rsidRDefault="00BE7805">
      <w:pPr>
        <w:pStyle w:val="a3"/>
        <w:ind w:left="961" w:firstLine="0"/>
      </w:pPr>
      <w:r>
        <w:t>Учителю</w:t>
      </w:r>
      <w:r>
        <w:rPr>
          <w:spacing w:val="4"/>
        </w:rPr>
        <w:t xml:space="preserve"> </w:t>
      </w:r>
      <w:r>
        <w:t>стоит</w:t>
      </w:r>
      <w:r>
        <w:rPr>
          <w:spacing w:val="3"/>
        </w:rPr>
        <w:t xml:space="preserve"> </w:t>
      </w:r>
      <w:r>
        <w:t>рационально</w:t>
      </w:r>
      <w:r>
        <w:rPr>
          <w:spacing w:val="4"/>
        </w:rPr>
        <w:t xml:space="preserve"> </w:t>
      </w:r>
      <w:r>
        <w:t>распределять</w:t>
      </w:r>
      <w:r>
        <w:rPr>
          <w:spacing w:val="5"/>
        </w:rPr>
        <w:t xml:space="preserve"> </w:t>
      </w:r>
      <w:r>
        <w:t>нагрузку</w:t>
      </w:r>
      <w:r>
        <w:rPr>
          <w:spacing w:val="4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урока.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таких</w:t>
      </w:r>
      <w:r>
        <w:rPr>
          <w:spacing w:val="4"/>
        </w:rPr>
        <w:t xml:space="preserve"> </w:t>
      </w:r>
      <w:r>
        <w:t>усло-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t>виях самую сложную работу учитель должен давать обучающимся в середине урока. В</w:t>
      </w:r>
      <w:r>
        <w:rPr>
          <w:spacing w:val="1"/>
        </w:rPr>
        <w:t xml:space="preserve"> </w:t>
      </w:r>
      <w:r>
        <w:t>начале урока учителю необходимо активизировать внимание учеников на теме</w:t>
      </w:r>
      <w:r>
        <w:t xml:space="preserve"> урока, к</w:t>
      </w:r>
      <w:r>
        <w:rPr>
          <w:spacing w:val="1"/>
        </w:rPr>
        <w:t xml:space="preserve"> </w:t>
      </w:r>
      <w:r>
        <w:t>концу урока внимание обучающихся уже будет рассеиваться, а вот середина является</w:t>
      </w:r>
      <w:r>
        <w:rPr>
          <w:spacing w:val="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оптимальным временем</w:t>
      </w:r>
      <w:r>
        <w:rPr>
          <w:spacing w:val="-2"/>
        </w:rPr>
        <w:t xml:space="preserve"> </w:t>
      </w:r>
      <w:r>
        <w:t>для активной</w:t>
      </w:r>
      <w:r>
        <w:rPr>
          <w:spacing w:val="-1"/>
        </w:rPr>
        <w:t xml:space="preserve"> </w:t>
      </w:r>
      <w:r>
        <w:t>мозговой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48"/>
      </w:pPr>
      <w:r>
        <w:t>Очень важно создать благоприятный психологический климат на уроке информа-</w:t>
      </w:r>
      <w:r>
        <w:rPr>
          <w:spacing w:val="1"/>
        </w:rPr>
        <w:t xml:space="preserve"> </w:t>
      </w:r>
      <w:r>
        <w:t>тики.</w:t>
      </w:r>
      <w:r>
        <w:rPr>
          <w:spacing w:val="1"/>
        </w:rPr>
        <w:t xml:space="preserve"> </w:t>
      </w:r>
      <w:r>
        <w:t>Доброжелательная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размеренная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учителя,</w:t>
      </w:r>
      <w:r>
        <w:rPr>
          <w:spacing w:val="-62"/>
        </w:rPr>
        <w:t xml:space="preserve"> </w:t>
      </w:r>
      <w:r>
        <w:t>корректное исправление ошибок, описание примеров из жизни – все это поможет обу-</w:t>
      </w:r>
      <w:r>
        <w:rPr>
          <w:spacing w:val="1"/>
        </w:rPr>
        <w:t xml:space="preserve"> </w:t>
      </w:r>
      <w:r>
        <w:t>чающимся чувствовать себя более комфортно. Отсутствие стрессовых ситуаций, напря-</w:t>
      </w:r>
      <w:r>
        <w:rPr>
          <w:spacing w:val="1"/>
        </w:rPr>
        <w:t xml:space="preserve"> </w:t>
      </w:r>
      <w:r>
        <w:t>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поддержанию нормальной психики</w:t>
      </w:r>
      <w:r>
        <w:rPr>
          <w:spacing w:val="-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[8].</w:t>
      </w:r>
    </w:p>
    <w:p w:rsidR="00117080" w:rsidRDefault="00BE7805">
      <w:pPr>
        <w:pStyle w:val="a3"/>
        <w:ind w:right="150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необходимо использовать творческий подход к обучению. В этом помогают такие циф-</w:t>
      </w:r>
      <w:r>
        <w:rPr>
          <w:spacing w:val="1"/>
        </w:rPr>
        <w:t xml:space="preserve"> </w:t>
      </w:r>
      <w:r>
        <w:t>ровые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платформы как:</w:t>
      </w:r>
    </w:p>
    <w:p w:rsidR="00117080" w:rsidRDefault="00BE7805">
      <w:pPr>
        <w:pStyle w:val="a4"/>
        <w:numPr>
          <w:ilvl w:val="0"/>
          <w:numId w:val="60"/>
        </w:numPr>
        <w:tabs>
          <w:tab w:val="left" w:pos="1247"/>
        </w:tabs>
        <w:spacing w:before="1"/>
        <w:rPr>
          <w:sz w:val="26"/>
        </w:rPr>
      </w:pPr>
      <w:r>
        <w:rPr>
          <w:sz w:val="26"/>
        </w:rPr>
        <w:t>LearningApps.org;</w:t>
      </w:r>
    </w:p>
    <w:p w:rsidR="00117080" w:rsidRDefault="00BE7805">
      <w:pPr>
        <w:pStyle w:val="a4"/>
        <w:numPr>
          <w:ilvl w:val="0"/>
          <w:numId w:val="60"/>
        </w:numPr>
        <w:tabs>
          <w:tab w:val="left" w:pos="1247"/>
        </w:tabs>
        <w:spacing w:before="1" w:line="299" w:lineRule="exact"/>
        <w:rPr>
          <w:sz w:val="26"/>
        </w:rPr>
      </w:pPr>
      <w:r>
        <w:rPr>
          <w:sz w:val="26"/>
        </w:rPr>
        <w:t>Learnis;</w:t>
      </w:r>
    </w:p>
    <w:p w:rsidR="00117080" w:rsidRDefault="00BE7805">
      <w:pPr>
        <w:pStyle w:val="a4"/>
        <w:numPr>
          <w:ilvl w:val="0"/>
          <w:numId w:val="60"/>
        </w:numPr>
        <w:tabs>
          <w:tab w:val="left" w:pos="1247"/>
        </w:tabs>
        <w:spacing w:line="299" w:lineRule="exact"/>
        <w:rPr>
          <w:sz w:val="26"/>
        </w:rPr>
      </w:pPr>
      <w:r>
        <w:rPr>
          <w:sz w:val="26"/>
        </w:rPr>
        <w:t>Сервисы</w:t>
      </w:r>
      <w:r>
        <w:rPr>
          <w:spacing w:val="-1"/>
          <w:sz w:val="26"/>
        </w:rPr>
        <w:t xml:space="preserve"> </w:t>
      </w:r>
      <w:r>
        <w:rPr>
          <w:sz w:val="26"/>
        </w:rPr>
        <w:t>Web</w:t>
      </w:r>
      <w:r>
        <w:rPr>
          <w:spacing w:val="-2"/>
          <w:sz w:val="26"/>
        </w:rPr>
        <w:t xml:space="preserve"> </w:t>
      </w:r>
      <w:r>
        <w:rPr>
          <w:sz w:val="26"/>
        </w:rPr>
        <w:t>2.0.</w:t>
      </w:r>
    </w:p>
    <w:p w:rsidR="00117080" w:rsidRDefault="00BE7805">
      <w:pPr>
        <w:pStyle w:val="a3"/>
        <w:spacing w:before="1"/>
        <w:ind w:right="152"/>
      </w:pP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учитель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58"/>
        </w:rPr>
        <w:t xml:space="preserve"> </w:t>
      </w:r>
      <w:r>
        <w:rPr>
          <w:w w:val="95"/>
        </w:rPr>
        <w:t>использовать</w:t>
      </w:r>
      <w:r>
        <w:rPr>
          <w:spacing w:val="59"/>
        </w:rPr>
        <w:t xml:space="preserve"> </w:t>
      </w:r>
      <w:r>
        <w:rPr>
          <w:w w:val="95"/>
        </w:rPr>
        <w:t>необычные</w:t>
      </w:r>
      <w:r>
        <w:rPr>
          <w:spacing w:val="58"/>
        </w:rPr>
        <w:t xml:space="preserve"> </w:t>
      </w:r>
      <w:r>
        <w:rPr>
          <w:w w:val="95"/>
        </w:rPr>
        <w:t>сравнения,</w:t>
      </w:r>
      <w:r>
        <w:rPr>
          <w:spacing w:val="59"/>
        </w:rPr>
        <w:t xml:space="preserve"> </w:t>
      </w:r>
      <w:r>
        <w:rPr>
          <w:w w:val="95"/>
        </w:rPr>
        <w:t>ассоциации, кроссвор-</w:t>
      </w:r>
      <w:r>
        <w:rPr>
          <w:spacing w:val="1"/>
          <w:w w:val="95"/>
        </w:rPr>
        <w:t xml:space="preserve"> </w:t>
      </w:r>
      <w:r>
        <w:t>ды,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группового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4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ча-</w:t>
      </w:r>
      <w:r>
        <w:rPr>
          <w:spacing w:val="1"/>
        </w:rPr>
        <w:t xml:space="preserve"> </w:t>
      </w:r>
      <w:r>
        <w:t>стью урока информатики. Они способствуют укреплению и сохранению здоровья обу-</w:t>
      </w:r>
      <w:r>
        <w:rPr>
          <w:spacing w:val="1"/>
        </w:rPr>
        <w:t xml:space="preserve"> </w:t>
      </w:r>
      <w:r>
        <w:t>чающихся, а также участвуют в физическом, нравственном, интеллектуальном воспи-</w:t>
      </w:r>
      <w:r>
        <w:rPr>
          <w:spacing w:val="1"/>
        </w:rPr>
        <w:t xml:space="preserve"> </w:t>
      </w:r>
      <w:r>
        <w:t>тании</w:t>
      </w:r>
      <w:r>
        <w:rPr>
          <w:spacing w:val="-2"/>
        </w:rPr>
        <w:t xml:space="preserve"> </w:t>
      </w:r>
      <w:r>
        <w:t>личности.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59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Александрова,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использования электронных средств обучения / И. Э. Александрова //Анализ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здоровью.</w:t>
      </w:r>
      <w:r>
        <w:rPr>
          <w:spacing w:val="-1"/>
          <w:sz w:val="24"/>
        </w:rPr>
        <w:t xml:space="preserve"> </w:t>
      </w:r>
      <w:r>
        <w:rPr>
          <w:sz w:val="24"/>
        </w:rPr>
        <w:t>– 2020. – №</w:t>
      </w:r>
      <w:r>
        <w:rPr>
          <w:spacing w:val="-4"/>
          <w:sz w:val="24"/>
        </w:rPr>
        <w:t xml:space="preserve"> </w:t>
      </w:r>
      <w:r>
        <w:rPr>
          <w:sz w:val="24"/>
        </w:rPr>
        <w:t>2. – С. 47-54.</w:t>
      </w:r>
    </w:p>
    <w:p w:rsidR="00117080" w:rsidRDefault="00BE7805">
      <w:pPr>
        <w:pStyle w:val="a4"/>
        <w:numPr>
          <w:ilvl w:val="0"/>
          <w:numId w:val="59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Игнатова, Я. С. Особенности применения здоровьесберегающих технологий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 и ИКТ / Я. С. Игнатова, М. Н. Бонда</w:t>
      </w:r>
      <w:r>
        <w:rPr>
          <w:sz w:val="24"/>
        </w:rPr>
        <w:t>рев, М. В. Богданова // Поколение будущего: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 молодых учёных : сборник научных статей материалов 11 Международной молодёжной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редкол.:</w:t>
      </w:r>
      <w:r>
        <w:rPr>
          <w:spacing w:val="1"/>
          <w:sz w:val="24"/>
        </w:rPr>
        <w:t xml:space="preserve"> </w:t>
      </w:r>
      <w:r>
        <w:rPr>
          <w:sz w:val="24"/>
        </w:rPr>
        <w:t>Я. С. Игнатова, М. Н.</w:t>
      </w:r>
      <w:r>
        <w:rPr>
          <w:spacing w:val="1"/>
          <w:sz w:val="24"/>
        </w:rPr>
        <w:t xml:space="preserve"> </w:t>
      </w:r>
      <w:r>
        <w:rPr>
          <w:sz w:val="24"/>
        </w:rPr>
        <w:t>Бондарев,</w:t>
      </w:r>
      <w:r>
        <w:rPr>
          <w:spacing w:val="1"/>
          <w:sz w:val="24"/>
        </w:rPr>
        <w:t xml:space="preserve"> </w:t>
      </w:r>
      <w:r>
        <w:rPr>
          <w:sz w:val="24"/>
        </w:rPr>
        <w:t>М. В. Богданова.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Курск,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 320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URL: </w:t>
      </w:r>
      <w:hyperlink r:id="rId134">
        <w:r>
          <w:rPr>
            <w:sz w:val="24"/>
            <w:u w:val="single"/>
          </w:rPr>
          <w:t>https://elibrary.ru/item.asp?id=49906474</w:t>
        </w:r>
        <w:r>
          <w:rPr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27.03.2023).</w:t>
      </w:r>
    </w:p>
    <w:p w:rsidR="00117080" w:rsidRDefault="00BE7805">
      <w:pPr>
        <w:pStyle w:val="a4"/>
        <w:numPr>
          <w:ilvl w:val="0"/>
          <w:numId w:val="59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Ковалько, В. И. Здоровьесберегающие технологии: школьник и компьютер / В.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Ковалько.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ВАКО,2014.</w:t>
      </w:r>
      <w:r>
        <w:rPr>
          <w:spacing w:val="1"/>
          <w:sz w:val="24"/>
        </w:rPr>
        <w:t xml:space="preserve"> </w:t>
      </w:r>
      <w:r>
        <w:rPr>
          <w:sz w:val="24"/>
        </w:rPr>
        <w:t>– 304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59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Кучма,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технологии деятельности / В. Р. Кучма, Л. М. Сухарева, И. К. Рапопорт </w:t>
      </w:r>
      <w:r>
        <w:rPr>
          <w:color w:val="1A1A1A"/>
          <w:sz w:val="24"/>
        </w:rPr>
        <w:t xml:space="preserve">[и др.] </w:t>
      </w:r>
      <w:r>
        <w:rPr>
          <w:sz w:val="24"/>
        </w:rPr>
        <w:t>// Гигиена 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санитария. – 2017. – 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5. </w:t>
      </w:r>
      <w:r>
        <w:rPr>
          <w:sz w:val="24"/>
        </w:rPr>
        <w:t>– С. 96-104.</w:t>
      </w:r>
    </w:p>
    <w:p w:rsidR="00117080" w:rsidRDefault="00BE7805">
      <w:pPr>
        <w:pStyle w:val="a4"/>
        <w:numPr>
          <w:ilvl w:val="0"/>
          <w:numId w:val="59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Леонова, Л. А. Компьютер и здоровье ребенка / А. Л. Леонова, Л. В. Макарова.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Вентана -Граф,</w:t>
      </w:r>
      <w:r>
        <w:rPr>
          <w:spacing w:val="-1"/>
          <w:sz w:val="24"/>
        </w:rPr>
        <w:t xml:space="preserve"> </w:t>
      </w:r>
      <w:r>
        <w:rPr>
          <w:sz w:val="24"/>
        </w:rPr>
        <w:t>2003. – 16 с.</w:t>
      </w:r>
    </w:p>
    <w:p w:rsidR="00117080" w:rsidRDefault="00BE7805">
      <w:pPr>
        <w:pStyle w:val="a4"/>
        <w:numPr>
          <w:ilvl w:val="0"/>
          <w:numId w:val="59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Милушкина,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Милушкина,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Попов,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Скоблина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университета. – 2020. – №. 3. – С. 85-91.</w:t>
      </w:r>
    </w:p>
    <w:p w:rsidR="00117080" w:rsidRDefault="00BE7805">
      <w:pPr>
        <w:pStyle w:val="a4"/>
        <w:numPr>
          <w:ilvl w:val="0"/>
          <w:numId w:val="59"/>
        </w:numPr>
        <w:tabs>
          <w:tab w:val="left" w:pos="1247"/>
        </w:tabs>
        <w:ind w:left="1246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5"/>
          <w:sz w:val="24"/>
        </w:rPr>
        <w:t xml:space="preserve"> </w:t>
      </w:r>
      <w:r>
        <w:rPr>
          <w:sz w:val="24"/>
        </w:rPr>
        <w:t>Н.</w:t>
      </w:r>
      <w:r>
        <w:rPr>
          <w:spacing w:val="6"/>
          <w:sz w:val="24"/>
        </w:rPr>
        <w:t xml:space="preserve"> </w:t>
      </w:r>
      <w:r>
        <w:rPr>
          <w:sz w:val="24"/>
        </w:rPr>
        <w:t>К.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7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Н.</w:t>
      </w:r>
      <w:r>
        <w:rPr>
          <w:spacing w:val="5"/>
          <w:sz w:val="24"/>
        </w:rPr>
        <w:t xml:space="preserve"> </w:t>
      </w:r>
      <w:r>
        <w:rPr>
          <w:sz w:val="24"/>
        </w:rPr>
        <w:t>К.</w:t>
      </w:r>
      <w:r>
        <w:rPr>
          <w:spacing w:val="6"/>
          <w:sz w:val="24"/>
        </w:rPr>
        <w:t xml:space="preserve"> </w:t>
      </w:r>
      <w:r>
        <w:rPr>
          <w:sz w:val="24"/>
        </w:rPr>
        <w:t>Смирнов.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Чистые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пруды, 2005. – 30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59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Татарникова,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/ Л.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Татарникова.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Санкт-Петербург :</w:t>
      </w:r>
      <w:r>
        <w:rPr>
          <w:spacing w:val="-1"/>
          <w:sz w:val="24"/>
        </w:rPr>
        <w:t xml:space="preserve"> </w:t>
      </w:r>
      <w:r>
        <w:rPr>
          <w:sz w:val="24"/>
        </w:rPr>
        <w:t>СПбАППО, 2009.</w:t>
      </w:r>
      <w:r>
        <w:rPr>
          <w:spacing w:val="-1"/>
          <w:sz w:val="24"/>
        </w:rPr>
        <w:t xml:space="preserve"> </w:t>
      </w:r>
      <w:r>
        <w:rPr>
          <w:sz w:val="24"/>
        </w:rPr>
        <w:t>– 184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3"/>
      </w:pPr>
      <w:r>
        <w:t>РАЗВИТИЕ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СПОСОБНОСТЕЙ</w:t>
      </w:r>
    </w:p>
    <w:p w:rsidR="00117080" w:rsidRDefault="00BE7805">
      <w:pPr>
        <w:spacing w:before="1" w:line="298" w:lineRule="exact"/>
        <w:ind w:left="1219" w:right="1123"/>
        <w:jc w:val="center"/>
        <w:rPr>
          <w:b/>
          <w:sz w:val="26"/>
        </w:rPr>
      </w:pPr>
      <w:r>
        <w:rPr>
          <w:b/>
          <w:sz w:val="26"/>
        </w:rPr>
        <w:t>МЛАДШИХ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ШКОЛЬНИКО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УРОКАХ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РУССКОГО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ЯЗЫКА</w:t>
      </w:r>
    </w:p>
    <w:p w:rsidR="00117080" w:rsidRDefault="00BE7805">
      <w:pPr>
        <w:pStyle w:val="Heading1"/>
        <w:spacing w:line="298" w:lineRule="exact"/>
        <w:ind w:right="164"/>
      </w:pPr>
      <w:r>
        <w:t>КАК</w:t>
      </w:r>
      <w:r>
        <w:rPr>
          <w:spacing w:val="-5"/>
        </w:rPr>
        <w:t xml:space="preserve"> </w:t>
      </w:r>
      <w:r>
        <w:t>ФАКТОР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ИНДИВИДУАЛЬНОСТИ</w:t>
      </w:r>
    </w:p>
    <w:p w:rsidR="00117080" w:rsidRDefault="00BE7805">
      <w:pPr>
        <w:pStyle w:val="Heading2"/>
        <w:spacing w:before="1"/>
      </w:pPr>
      <w:r>
        <w:t>Зинченко</w:t>
      </w:r>
      <w:r>
        <w:rPr>
          <w:spacing w:val="-6"/>
        </w:rPr>
        <w:t xml:space="preserve"> </w:t>
      </w:r>
      <w:r>
        <w:t>Тамара</w:t>
      </w:r>
      <w:r>
        <w:rPr>
          <w:spacing w:val="-6"/>
        </w:rPr>
        <w:t xml:space="preserve"> </w:t>
      </w:r>
      <w:r>
        <w:t>Геннадиевна,</w:t>
      </w:r>
    </w:p>
    <w:p w:rsidR="00117080" w:rsidRDefault="00BE7805">
      <w:pPr>
        <w:ind w:left="987" w:right="891" w:firstLine="4"/>
        <w:jc w:val="center"/>
        <w:rPr>
          <w:i/>
          <w:sz w:val="26"/>
        </w:rPr>
      </w:pPr>
      <w:r>
        <w:rPr>
          <w:b/>
          <w:i/>
          <w:sz w:val="26"/>
        </w:rPr>
        <w:t xml:space="preserve">Трудненко Валентина Евгеньевна, </w:t>
      </w:r>
      <w:r>
        <w:rPr>
          <w:i/>
          <w:sz w:val="26"/>
        </w:rPr>
        <w:t>учителя начальных классов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муниципальное общеобразовательное учреждение «Бессоновская средняя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51"/>
      </w:pPr>
      <w:r>
        <w:t>Стратегия модернизации образования</w:t>
      </w:r>
      <w:r>
        <w:rPr>
          <w:spacing w:val="1"/>
        </w:rPr>
        <w:t xml:space="preserve"> </w:t>
      </w:r>
      <w:r>
        <w:t>в России предъявляет новые требования,</w:t>
      </w:r>
      <w:r>
        <w:rPr>
          <w:spacing w:val="1"/>
        </w:rPr>
        <w:t xml:space="preserve"> </w:t>
      </w:r>
      <w:r>
        <w:t>определяющие главную цель современной школы – формирование интеллектуальной,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 активной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ученика.</w:t>
      </w:r>
    </w:p>
    <w:p w:rsidR="00117080" w:rsidRDefault="00BE7805">
      <w:pPr>
        <w:pStyle w:val="a3"/>
        <w:ind w:right="150"/>
      </w:pPr>
      <w:r>
        <w:t>Процесс</w:t>
      </w:r>
      <w:r>
        <w:rPr>
          <w:spacing w:val="1"/>
        </w:rPr>
        <w:t xml:space="preserve"> </w:t>
      </w:r>
      <w:r>
        <w:t>развити</w:t>
      </w:r>
      <w:r>
        <w:t>я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деятельности и особенно эффективен в младшем школьном возрасте,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сильны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117080" w:rsidRDefault="00BE7805">
      <w:pPr>
        <w:pStyle w:val="a3"/>
        <w:ind w:right="149"/>
      </w:pPr>
      <w:r>
        <w:t>Проблема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6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сформирован-</w:t>
      </w:r>
      <w:r>
        <w:rPr>
          <w:spacing w:val="-62"/>
        </w:rPr>
        <w:t xml:space="preserve"> </w:t>
      </w:r>
      <w:r>
        <w:t>ность и уровень развития самостоятельности, творческой активности учеников является</w:t>
      </w:r>
      <w:r>
        <w:rPr>
          <w:spacing w:val="1"/>
        </w:rPr>
        <w:t xml:space="preserve"> </w:t>
      </w:r>
      <w:r>
        <w:t>важнейшим условием системного и глубокого усвоения ими образовательных и специ-</w:t>
      </w:r>
      <w:r>
        <w:rPr>
          <w:spacing w:val="1"/>
        </w:rPr>
        <w:t xml:space="preserve"> </w:t>
      </w:r>
      <w:r>
        <w:t>а</w:t>
      </w:r>
      <w:r>
        <w:t>льных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учеников.</w:t>
      </w:r>
    </w:p>
    <w:p w:rsidR="00117080" w:rsidRDefault="00BE7805">
      <w:pPr>
        <w:pStyle w:val="a3"/>
        <w:ind w:right="147"/>
      </w:pPr>
      <w:r>
        <w:t>В условиях начальной ступени образования решение сложной задачи становления</w:t>
      </w:r>
      <w:r>
        <w:rPr>
          <w:spacing w:val="-62"/>
        </w:rPr>
        <w:t xml:space="preserve"> </w:t>
      </w:r>
      <w:r>
        <w:t>интеллектуальных, исследовательских навыков требует того, чтобы усвоение предмет-</w:t>
      </w:r>
      <w:r>
        <w:rPr>
          <w:spacing w:val="1"/>
        </w:rPr>
        <w:t xml:space="preserve"> </w:t>
      </w:r>
      <w:r>
        <w:t>ного материала обучения из цели стало средством, которое обеспечивало бы переход от</w:t>
      </w:r>
      <w:r>
        <w:rPr>
          <w:spacing w:val="1"/>
        </w:rPr>
        <w:t xml:space="preserve"> </w:t>
      </w:r>
      <w:r>
        <w:t>обучения к самообразованию. Как показывает анализ литературы и практический опыт</w:t>
      </w:r>
      <w:r>
        <w:rPr>
          <w:spacing w:val="1"/>
        </w:rPr>
        <w:t xml:space="preserve"> </w:t>
      </w:r>
      <w:r>
        <w:t>преподавания в младшем школьном звене, интеллектуальное развитие учащихся стано-</w:t>
      </w:r>
      <w:r>
        <w:rPr>
          <w:spacing w:val="1"/>
        </w:rPr>
        <w:t xml:space="preserve"> </w:t>
      </w:r>
      <w:r>
        <w:t>вится возм</w:t>
      </w:r>
      <w:r>
        <w:t>ожным при такой организации работы учителя, которая обеспечивает преоб-</w:t>
      </w:r>
      <w:r>
        <w:rPr>
          <w:spacing w:val="1"/>
        </w:rPr>
        <w:t xml:space="preserve"> </w:t>
      </w:r>
      <w:r>
        <w:t>разующий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</w:p>
    <w:p w:rsidR="00117080" w:rsidRDefault="00BE7805">
      <w:pPr>
        <w:pStyle w:val="a3"/>
        <w:spacing w:before="2"/>
        <w:ind w:right="148"/>
      </w:pPr>
      <w:r>
        <w:t>Поэтому целью работы в данном направлении является повышение мотивации</w:t>
      </w:r>
      <w:r>
        <w:rPr>
          <w:spacing w:val="1"/>
        </w:rPr>
        <w:t xml:space="preserve"> </w:t>
      </w:r>
      <w:r>
        <w:t>развития творческой индивидуа</w:t>
      </w:r>
      <w:r>
        <w:t>льности учащихся на уроках русского языка в начальной</w:t>
      </w:r>
      <w:r>
        <w:rPr>
          <w:spacing w:val="-6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117080" w:rsidRDefault="00BE7805">
      <w:pPr>
        <w:pStyle w:val="a3"/>
        <w:ind w:right="153"/>
      </w:pPr>
      <w:r>
        <w:t>Достижению этой цели служит решение задач формирования следующих 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</w:t>
      </w:r>
    </w:p>
    <w:p w:rsidR="00117080" w:rsidRDefault="00BE7805">
      <w:pPr>
        <w:pStyle w:val="a4"/>
        <w:numPr>
          <w:ilvl w:val="0"/>
          <w:numId w:val="58"/>
        </w:numPr>
        <w:tabs>
          <w:tab w:val="left" w:pos="1106"/>
        </w:tabs>
        <w:ind w:right="157" w:firstLine="708"/>
        <w:jc w:val="left"/>
        <w:rPr>
          <w:sz w:val="26"/>
        </w:rPr>
      </w:pPr>
      <w:r>
        <w:rPr>
          <w:sz w:val="26"/>
        </w:rPr>
        <w:t>дифференцировать</w:t>
      </w:r>
      <w:r>
        <w:rPr>
          <w:spacing w:val="3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5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5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5"/>
          <w:sz w:val="26"/>
        </w:rPr>
        <w:t xml:space="preserve"> </w:t>
      </w:r>
      <w:r>
        <w:rPr>
          <w:sz w:val="26"/>
        </w:rPr>
        <w:t>от</w:t>
      </w:r>
      <w:r>
        <w:rPr>
          <w:spacing w:val="4"/>
          <w:sz w:val="26"/>
        </w:rPr>
        <w:t xml:space="preserve"> </w:t>
      </w:r>
      <w:r>
        <w:rPr>
          <w:sz w:val="26"/>
        </w:rPr>
        <w:t>несуще-</w:t>
      </w:r>
      <w:r>
        <w:rPr>
          <w:spacing w:val="-62"/>
          <w:sz w:val="26"/>
        </w:rPr>
        <w:t xml:space="preserve"> </w:t>
      </w:r>
      <w:r>
        <w:rPr>
          <w:sz w:val="26"/>
        </w:rPr>
        <w:t>ственных,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второстепенных;</w:t>
      </w:r>
    </w:p>
    <w:p w:rsidR="00117080" w:rsidRDefault="00BE7805">
      <w:pPr>
        <w:pStyle w:val="a4"/>
        <w:numPr>
          <w:ilvl w:val="0"/>
          <w:numId w:val="58"/>
        </w:numPr>
        <w:tabs>
          <w:tab w:val="left" w:pos="1106"/>
        </w:tabs>
        <w:spacing w:line="318" w:lineRule="exact"/>
        <w:ind w:left="1105" w:hanging="145"/>
        <w:jc w:val="left"/>
        <w:rPr>
          <w:sz w:val="26"/>
        </w:rPr>
      </w:pPr>
      <w:r>
        <w:rPr>
          <w:sz w:val="26"/>
        </w:rPr>
        <w:t>обобщать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абстрагировать;</w:t>
      </w:r>
    </w:p>
    <w:p w:rsidR="00117080" w:rsidRDefault="00BE7805">
      <w:pPr>
        <w:pStyle w:val="a4"/>
        <w:numPr>
          <w:ilvl w:val="0"/>
          <w:numId w:val="58"/>
        </w:numPr>
        <w:tabs>
          <w:tab w:val="left" w:pos="1106"/>
        </w:tabs>
        <w:ind w:left="1105" w:hanging="145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между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явлениями.</w:t>
      </w:r>
    </w:p>
    <w:p w:rsidR="00117080" w:rsidRDefault="00BE7805">
      <w:pPr>
        <w:pStyle w:val="a3"/>
        <w:ind w:right="150"/>
      </w:pPr>
      <w:r>
        <w:t>Успех интеллектуального развития школьника достигается главны</w:t>
      </w:r>
      <w:r>
        <w:t>м образом на</w:t>
      </w:r>
      <w:r>
        <w:rPr>
          <w:spacing w:val="1"/>
        </w:rPr>
        <w:t xml:space="preserve"> </w:t>
      </w:r>
      <w:r>
        <w:t>уроке. И от умения организовать систематическую, познавательную деятельность, зави-</w:t>
      </w:r>
      <w:r>
        <w:rPr>
          <w:spacing w:val="1"/>
        </w:rPr>
        <w:t xml:space="preserve"> </w:t>
      </w:r>
      <w:r>
        <w:t>сит степень интереса учащихся к учебе, уровень знаний, готовность к постоянному са-</w:t>
      </w:r>
      <w:r>
        <w:rPr>
          <w:spacing w:val="1"/>
        </w:rPr>
        <w:t xml:space="preserve"> </w:t>
      </w:r>
      <w:r>
        <w:t>мообразованию,</w:t>
      </w:r>
      <w:r>
        <w:rPr>
          <w:spacing w:val="1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интеллектуальному</w:t>
      </w:r>
      <w:r>
        <w:rPr>
          <w:spacing w:val="-1"/>
        </w:rPr>
        <w:t xml:space="preserve"> </w:t>
      </w:r>
      <w:r>
        <w:t>развитию.</w:t>
      </w:r>
    </w:p>
    <w:p w:rsidR="00117080" w:rsidRDefault="00BE7805">
      <w:pPr>
        <w:pStyle w:val="a3"/>
        <w:ind w:right="149"/>
      </w:pPr>
      <w:r>
        <w:t>На уроках русского языка, о</w:t>
      </w:r>
      <w:r>
        <w:t>пираясь на теоретические положения Н.К. Винокуро-</w:t>
      </w:r>
      <w:r>
        <w:rPr>
          <w:spacing w:val="1"/>
        </w:rPr>
        <w:t xml:space="preserve"> </w:t>
      </w:r>
      <w:r>
        <w:t>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Бакулиной</w:t>
      </w:r>
      <w:r>
        <w:rPr>
          <w:spacing w:val="1"/>
        </w:rPr>
        <w:t xml:space="preserve"> </w:t>
      </w:r>
      <w:r>
        <w:t>(интеллектуальное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на уроках русского языка) применяется модель урока с использованием по-</w:t>
      </w:r>
      <w:r>
        <w:rPr>
          <w:spacing w:val="1"/>
        </w:rPr>
        <w:t xml:space="preserve"> </w:t>
      </w:r>
      <w:r>
        <w:t>знавательных задач как одного из способов практической, интеллектуальной деятельно-</w:t>
      </w:r>
      <w:r>
        <w:rPr>
          <w:spacing w:val="1"/>
        </w:rPr>
        <w:t xml:space="preserve"> </w:t>
      </w:r>
      <w:r>
        <w:t>сти младших школьников на уроках русского языка, реализация которой 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t>Мод</w:t>
      </w:r>
      <w:r>
        <w:t>ель</w:t>
      </w:r>
      <w:r>
        <w:rPr>
          <w:spacing w:val="40"/>
        </w:rPr>
        <w:t xml:space="preserve"> </w:t>
      </w:r>
      <w:r>
        <w:t>урока</w:t>
      </w:r>
      <w:r>
        <w:rPr>
          <w:spacing w:val="39"/>
        </w:rPr>
        <w:t xml:space="preserve"> </w:t>
      </w:r>
      <w:r>
        <w:t>включает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себя</w:t>
      </w:r>
      <w:r>
        <w:rPr>
          <w:spacing w:val="39"/>
        </w:rPr>
        <w:t xml:space="preserve"> </w:t>
      </w:r>
      <w:r>
        <w:t>четыре</w:t>
      </w:r>
      <w:r>
        <w:rPr>
          <w:spacing w:val="41"/>
        </w:rPr>
        <w:t xml:space="preserve"> </w:t>
      </w:r>
      <w:r>
        <w:t>этапа.</w:t>
      </w:r>
      <w:r>
        <w:rPr>
          <w:spacing w:val="40"/>
        </w:rPr>
        <w:t xml:space="preserve"> </w:t>
      </w:r>
      <w:r>
        <w:t>Этапы</w:t>
      </w:r>
      <w:r>
        <w:rPr>
          <w:spacing w:val="40"/>
        </w:rPr>
        <w:t xml:space="preserve"> </w:t>
      </w:r>
      <w:r>
        <w:t>урока</w:t>
      </w:r>
      <w:r>
        <w:rPr>
          <w:spacing w:val="40"/>
        </w:rPr>
        <w:t xml:space="preserve"> </w:t>
      </w:r>
      <w:r>
        <w:t>можно</w:t>
      </w:r>
      <w:r>
        <w:rPr>
          <w:spacing w:val="39"/>
        </w:rPr>
        <w:t xml:space="preserve"> </w:t>
      </w:r>
      <w:r>
        <w:t>использовать</w:t>
      </w:r>
      <w:r>
        <w:rPr>
          <w:spacing w:val="-6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комплексе,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отдельно.</w:t>
      </w:r>
    </w:p>
    <w:p w:rsidR="00117080" w:rsidRDefault="00BE7805">
      <w:pPr>
        <w:pStyle w:val="a4"/>
        <w:numPr>
          <w:ilvl w:val="0"/>
          <w:numId w:val="57"/>
        </w:numPr>
        <w:tabs>
          <w:tab w:val="left" w:pos="1182"/>
        </w:tabs>
        <w:ind w:right="154" w:firstLine="708"/>
        <w:jc w:val="both"/>
        <w:rPr>
          <w:sz w:val="26"/>
        </w:rPr>
      </w:pPr>
      <w:r>
        <w:rPr>
          <w:sz w:val="26"/>
        </w:rPr>
        <w:t>этап. Разминка. На этом этапе преобладают репродуктивные задачи, хотя доля</w:t>
      </w:r>
      <w:r>
        <w:rPr>
          <w:spacing w:val="1"/>
          <w:sz w:val="26"/>
        </w:rPr>
        <w:t xml:space="preserve"> </w:t>
      </w:r>
      <w:r>
        <w:rPr>
          <w:sz w:val="26"/>
        </w:rPr>
        <w:t>репродукции</w:t>
      </w:r>
      <w:r>
        <w:rPr>
          <w:spacing w:val="49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50"/>
          <w:sz w:val="26"/>
        </w:rPr>
        <w:t xml:space="preserve"> </w:t>
      </w:r>
      <w:r>
        <w:rPr>
          <w:sz w:val="26"/>
        </w:rPr>
        <w:t>снижается</w:t>
      </w:r>
      <w:r>
        <w:rPr>
          <w:spacing w:val="50"/>
          <w:sz w:val="26"/>
        </w:rPr>
        <w:t xml:space="preserve"> </w:t>
      </w:r>
      <w:r>
        <w:rPr>
          <w:sz w:val="26"/>
        </w:rPr>
        <w:t>за</w:t>
      </w:r>
      <w:r>
        <w:rPr>
          <w:spacing w:val="52"/>
          <w:sz w:val="26"/>
        </w:rPr>
        <w:t xml:space="preserve"> </w:t>
      </w:r>
      <w:r>
        <w:rPr>
          <w:sz w:val="26"/>
        </w:rPr>
        <w:t>счёт</w:t>
      </w:r>
      <w:r>
        <w:rPr>
          <w:spacing w:val="52"/>
          <w:sz w:val="26"/>
        </w:rPr>
        <w:t xml:space="preserve"> </w:t>
      </w:r>
      <w:r>
        <w:rPr>
          <w:sz w:val="26"/>
        </w:rPr>
        <w:t>ограничения</w:t>
      </w:r>
      <w:r>
        <w:rPr>
          <w:spacing w:val="52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53"/>
          <w:sz w:val="26"/>
        </w:rPr>
        <w:t xml:space="preserve"> </w:t>
      </w:r>
      <w:r>
        <w:rPr>
          <w:sz w:val="26"/>
        </w:rPr>
        <w:t>на</w:t>
      </w:r>
      <w:r>
        <w:rPr>
          <w:spacing w:val="49"/>
          <w:sz w:val="26"/>
        </w:rPr>
        <w:t xml:space="preserve"> </w:t>
      </w:r>
      <w:r>
        <w:rPr>
          <w:sz w:val="26"/>
        </w:rPr>
        <w:t>ответ,</w:t>
      </w:r>
      <w:r>
        <w:rPr>
          <w:spacing w:val="51"/>
          <w:sz w:val="26"/>
        </w:rPr>
        <w:t xml:space="preserve"> </w:t>
      </w:r>
      <w:r>
        <w:rPr>
          <w:sz w:val="26"/>
        </w:rPr>
        <w:t>применения</w:t>
      </w:r>
    </w:p>
    <w:p w:rsidR="00117080" w:rsidRDefault="00BE7805">
      <w:pPr>
        <w:pStyle w:val="a3"/>
        <w:spacing w:line="299" w:lineRule="exact"/>
        <w:ind w:firstLine="0"/>
      </w:pPr>
      <w:r>
        <w:t>«обманных»</w:t>
      </w:r>
      <w:r>
        <w:rPr>
          <w:spacing w:val="-4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чередование</w:t>
      </w:r>
      <w:r>
        <w:rPr>
          <w:spacing w:val="-4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знаний.</w:t>
      </w:r>
    </w:p>
    <w:p w:rsidR="00117080" w:rsidRDefault="00BE7805">
      <w:pPr>
        <w:pStyle w:val="a3"/>
        <w:spacing w:before="1"/>
        <w:ind w:right="155"/>
      </w:pPr>
      <w:r>
        <w:t>Интегративность вопросов и объединение в одном задании знаний из разных об-</w:t>
      </w:r>
      <w:r>
        <w:rPr>
          <w:spacing w:val="1"/>
        </w:rPr>
        <w:t xml:space="preserve"> </w:t>
      </w:r>
      <w:r>
        <w:t>ластей</w:t>
      </w:r>
      <w:r>
        <w:rPr>
          <w:spacing w:val="-2"/>
        </w:rPr>
        <w:t xml:space="preserve"> </w:t>
      </w:r>
      <w:r>
        <w:t>позволяет реализовать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117080" w:rsidRDefault="00BE7805">
      <w:pPr>
        <w:pStyle w:val="a4"/>
        <w:numPr>
          <w:ilvl w:val="0"/>
          <w:numId w:val="57"/>
        </w:numPr>
        <w:tabs>
          <w:tab w:val="left" w:pos="1168"/>
        </w:tabs>
        <w:ind w:right="150" w:firstLine="708"/>
        <w:jc w:val="both"/>
        <w:rPr>
          <w:sz w:val="26"/>
        </w:rPr>
      </w:pPr>
      <w:r>
        <w:rPr>
          <w:sz w:val="26"/>
        </w:rPr>
        <w:t>этап. Развитие психических механизмов (памяти, внимания, мышления, вообра-</w:t>
      </w:r>
      <w:r>
        <w:rPr>
          <w:spacing w:val="1"/>
          <w:sz w:val="26"/>
        </w:rPr>
        <w:t xml:space="preserve"> </w:t>
      </w:r>
      <w:r>
        <w:rPr>
          <w:sz w:val="26"/>
        </w:rPr>
        <w:t>жения,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наблюдательности).</w:t>
      </w:r>
    </w:p>
    <w:p w:rsidR="00117080" w:rsidRDefault="00BE7805">
      <w:pPr>
        <w:pStyle w:val="a3"/>
        <w:ind w:right="148"/>
      </w:pPr>
      <w:r>
        <w:t>Тренировка психических механизмов способствует повышению эффективности</w:t>
      </w:r>
      <w:r>
        <w:rPr>
          <w:spacing w:val="1"/>
        </w:rPr>
        <w:t xml:space="preserve"> </w:t>
      </w:r>
      <w:r>
        <w:t>обучения. Включая в урок подобные задания, мы приучаем детей быть собранными, го-</w:t>
      </w:r>
      <w:r>
        <w:rPr>
          <w:spacing w:val="1"/>
        </w:rPr>
        <w:t xml:space="preserve"> </w:t>
      </w:r>
      <w:r>
        <w:t>то</w:t>
      </w:r>
      <w:r>
        <w:t>выми в любой момент к неожиданному повороту событий, что даёт им уверенность в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силах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ведёт</w:t>
      </w:r>
      <w:r>
        <w:rPr>
          <w:spacing w:val="-1"/>
        </w:rPr>
        <w:t xml:space="preserve"> </w:t>
      </w:r>
      <w:r>
        <w:t>к повышению</w:t>
      </w:r>
      <w:r>
        <w:rPr>
          <w:spacing w:val="1"/>
        </w:rPr>
        <w:t xml:space="preserve"> </w:t>
      </w:r>
      <w:r>
        <w:t>эффективности в</w:t>
      </w:r>
      <w:r>
        <w:rPr>
          <w:spacing w:val="-2"/>
        </w:rPr>
        <w:t xml:space="preserve"> </w:t>
      </w:r>
      <w:r>
        <w:t>целом.</w:t>
      </w:r>
    </w:p>
    <w:p w:rsidR="00117080" w:rsidRDefault="00BE7805">
      <w:pPr>
        <w:pStyle w:val="a4"/>
        <w:numPr>
          <w:ilvl w:val="0"/>
          <w:numId w:val="57"/>
        </w:numPr>
        <w:tabs>
          <w:tab w:val="left" w:pos="1156"/>
        </w:tabs>
        <w:spacing w:before="1" w:line="299" w:lineRule="exact"/>
        <w:ind w:left="1155" w:hanging="195"/>
        <w:jc w:val="both"/>
        <w:rPr>
          <w:sz w:val="26"/>
        </w:rPr>
      </w:pPr>
      <w:r>
        <w:rPr>
          <w:sz w:val="26"/>
        </w:rPr>
        <w:t>этап.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частично-поисковых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-5"/>
          <w:sz w:val="26"/>
        </w:rPr>
        <w:t xml:space="preserve"> </w:t>
      </w:r>
      <w:r>
        <w:rPr>
          <w:sz w:val="26"/>
        </w:rPr>
        <w:t>уровня.</w:t>
      </w:r>
    </w:p>
    <w:p w:rsidR="00117080" w:rsidRDefault="00BE7805">
      <w:pPr>
        <w:pStyle w:val="a3"/>
        <w:ind w:right="145"/>
      </w:pPr>
      <w:r>
        <w:rPr>
          <w:spacing w:val="-3"/>
        </w:rPr>
        <w:t>Частично-поисковая</w:t>
      </w:r>
      <w:r>
        <w:rPr>
          <w:spacing w:val="-12"/>
        </w:rPr>
        <w:t xml:space="preserve"> </w:t>
      </w:r>
      <w:r>
        <w:rPr>
          <w:spacing w:val="-3"/>
        </w:rPr>
        <w:t>задача</w:t>
      </w:r>
      <w:r>
        <w:rPr>
          <w:spacing w:val="-12"/>
        </w:rPr>
        <w:t xml:space="preserve"> </w:t>
      </w:r>
      <w:r>
        <w:rPr>
          <w:spacing w:val="-3"/>
        </w:rPr>
        <w:t>содержит</w:t>
      </w:r>
      <w:r>
        <w:rPr>
          <w:spacing w:val="-13"/>
        </w:rPr>
        <w:t xml:space="preserve"> </w:t>
      </w:r>
      <w:r>
        <w:rPr>
          <w:spacing w:val="-3"/>
        </w:rPr>
        <w:t>такой</w:t>
      </w:r>
      <w:r>
        <w:rPr>
          <w:spacing w:val="-10"/>
        </w:rPr>
        <w:t xml:space="preserve"> </w:t>
      </w:r>
      <w:r>
        <w:rPr>
          <w:spacing w:val="-3"/>
        </w:rPr>
        <w:t>вид</w:t>
      </w:r>
      <w:r>
        <w:rPr>
          <w:spacing w:val="-11"/>
        </w:rPr>
        <w:t xml:space="preserve"> </w:t>
      </w:r>
      <w:r>
        <w:rPr>
          <w:spacing w:val="-3"/>
        </w:rPr>
        <w:t>задания,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процессе</w:t>
      </w:r>
      <w:r>
        <w:rPr>
          <w:spacing w:val="-11"/>
        </w:rPr>
        <w:t xml:space="preserve"> </w:t>
      </w:r>
      <w:r>
        <w:rPr>
          <w:spacing w:val="-3"/>
        </w:rPr>
        <w:t>решения</w:t>
      </w:r>
      <w:r>
        <w:rPr>
          <w:spacing w:val="-12"/>
        </w:rPr>
        <w:t xml:space="preserve"> </w:t>
      </w:r>
      <w:r>
        <w:rPr>
          <w:spacing w:val="-3"/>
        </w:rPr>
        <w:t>которо-</w:t>
      </w:r>
      <w:r>
        <w:rPr>
          <w:spacing w:val="-63"/>
        </w:rPr>
        <w:t xml:space="preserve"> </w:t>
      </w:r>
      <w:r>
        <w:t>го учащиеся, открывают для себя новые знания и способы их добывания. К частично-</w:t>
      </w:r>
      <w:r>
        <w:rPr>
          <w:spacing w:val="1"/>
        </w:rPr>
        <w:t xml:space="preserve"> </w:t>
      </w:r>
      <w:r>
        <w:t>поисковым задачам можно отнести, например, такие, как задания на нахождения законо-</w:t>
      </w:r>
      <w:r>
        <w:rPr>
          <w:spacing w:val="-62"/>
        </w:rPr>
        <w:t xml:space="preserve"> </w:t>
      </w:r>
      <w:r>
        <w:rPr>
          <w:spacing w:val="-2"/>
        </w:rPr>
        <w:t>мерности,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нахождение</w:t>
      </w:r>
      <w:r>
        <w:rPr>
          <w:spacing w:val="-14"/>
        </w:rPr>
        <w:t xml:space="preserve"> </w:t>
      </w:r>
      <w:r>
        <w:rPr>
          <w:spacing w:val="-2"/>
        </w:rPr>
        <w:t>принципа</w:t>
      </w:r>
      <w:r>
        <w:rPr>
          <w:spacing w:val="-14"/>
        </w:rPr>
        <w:t xml:space="preserve"> </w:t>
      </w:r>
      <w:r>
        <w:rPr>
          <w:spacing w:val="-2"/>
        </w:rPr>
        <w:t>группировки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расположения</w:t>
      </w:r>
      <w:r>
        <w:rPr>
          <w:spacing w:val="-13"/>
        </w:rPr>
        <w:t xml:space="preserve"> </w:t>
      </w:r>
      <w:r>
        <w:rPr>
          <w:spacing w:val="-1"/>
        </w:rPr>
        <w:t>привед</w:t>
      </w:r>
      <w:r>
        <w:rPr>
          <w:spacing w:val="-1"/>
        </w:rPr>
        <w:t>ённых</w:t>
      </w:r>
      <w:r>
        <w:rPr>
          <w:spacing w:val="-14"/>
        </w:rPr>
        <w:t xml:space="preserve"> </w:t>
      </w:r>
      <w:r>
        <w:rPr>
          <w:spacing w:val="-1"/>
        </w:rPr>
        <w:t>слов,</w:t>
      </w:r>
      <w:r>
        <w:rPr>
          <w:spacing w:val="-14"/>
        </w:rPr>
        <w:t xml:space="preserve"> </w:t>
      </w:r>
      <w:r>
        <w:rPr>
          <w:spacing w:val="-1"/>
        </w:rPr>
        <w:t>явле-</w:t>
      </w:r>
      <w:r>
        <w:rPr>
          <w:spacing w:val="-62"/>
        </w:rPr>
        <w:t xml:space="preserve"> </w:t>
      </w:r>
      <w:r>
        <w:t>ний,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нахождение</w:t>
      </w:r>
      <w:r>
        <w:rPr>
          <w:spacing w:val="-14"/>
        </w:rPr>
        <w:t xml:space="preserve"> </w:t>
      </w:r>
      <w:r>
        <w:t>нескольких</w:t>
      </w:r>
      <w:r>
        <w:rPr>
          <w:spacing w:val="-14"/>
        </w:rPr>
        <w:t xml:space="preserve"> </w:t>
      </w:r>
      <w:r>
        <w:t>вариантов</w:t>
      </w:r>
      <w:r>
        <w:rPr>
          <w:spacing w:val="-14"/>
        </w:rPr>
        <w:t xml:space="preserve"> </w:t>
      </w:r>
      <w:r>
        <w:t>ответа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</w:t>
      </w:r>
      <w:r>
        <w:rPr>
          <w:spacing w:val="-14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вопрос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т.д.</w:t>
      </w:r>
    </w:p>
    <w:p w:rsidR="00117080" w:rsidRDefault="00BE7805">
      <w:pPr>
        <w:pStyle w:val="a4"/>
        <w:numPr>
          <w:ilvl w:val="0"/>
          <w:numId w:val="57"/>
        </w:numPr>
        <w:tabs>
          <w:tab w:val="left" w:pos="1156"/>
        </w:tabs>
        <w:ind w:left="961" w:right="3056" w:firstLine="0"/>
        <w:jc w:val="both"/>
        <w:rPr>
          <w:sz w:val="26"/>
        </w:rPr>
      </w:pPr>
      <w:r>
        <w:rPr>
          <w:sz w:val="26"/>
        </w:rPr>
        <w:t>этап. Решение интеллектуальных и творческих задач.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4"/>
          <w:sz w:val="26"/>
        </w:rPr>
        <w:t xml:space="preserve"> </w:t>
      </w:r>
      <w:r>
        <w:rPr>
          <w:sz w:val="26"/>
        </w:rPr>
        <w:t>можно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разделить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два</w:t>
      </w:r>
      <w:r>
        <w:rPr>
          <w:spacing w:val="-4"/>
          <w:sz w:val="26"/>
        </w:rPr>
        <w:t xml:space="preserve"> </w:t>
      </w:r>
      <w:r>
        <w:rPr>
          <w:sz w:val="26"/>
        </w:rPr>
        <w:t>типа.</w:t>
      </w:r>
    </w:p>
    <w:p w:rsidR="00117080" w:rsidRDefault="00BE7805">
      <w:pPr>
        <w:pStyle w:val="a4"/>
        <w:numPr>
          <w:ilvl w:val="0"/>
          <w:numId w:val="56"/>
        </w:numPr>
        <w:tabs>
          <w:tab w:val="left" w:pos="1175"/>
        </w:tabs>
        <w:ind w:right="153" w:firstLine="708"/>
        <w:jc w:val="both"/>
        <w:rPr>
          <w:sz w:val="26"/>
        </w:rPr>
      </w:pPr>
      <w:r>
        <w:rPr>
          <w:sz w:val="26"/>
        </w:rPr>
        <w:t>– это собственно творческие задания, которые связаны с той или иной 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дисциплиной. Они требуют большей самостоятельности и рассчитаны на поисковую де-</w:t>
      </w:r>
      <w:r>
        <w:rPr>
          <w:spacing w:val="1"/>
          <w:sz w:val="26"/>
        </w:rPr>
        <w:t xml:space="preserve"> </w:t>
      </w:r>
      <w:r>
        <w:rPr>
          <w:sz w:val="26"/>
        </w:rPr>
        <w:t>ятельность.</w:t>
      </w:r>
    </w:p>
    <w:p w:rsidR="00117080" w:rsidRDefault="00BE7805">
      <w:pPr>
        <w:pStyle w:val="a4"/>
        <w:numPr>
          <w:ilvl w:val="0"/>
          <w:numId w:val="56"/>
        </w:numPr>
        <w:tabs>
          <w:tab w:val="left" w:pos="1156"/>
        </w:tabs>
        <w:spacing w:before="1"/>
        <w:ind w:left="961" w:right="1755" w:firstLine="0"/>
        <w:jc w:val="both"/>
        <w:rPr>
          <w:sz w:val="26"/>
        </w:rPr>
      </w:pPr>
      <w:r>
        <w:rPr>
          <w:sz w:val="26"/>
        </w:rPr>
        <w:t>–</w:t>
      </w:r>
      <w:r>
        <w:rPr>
          <w:spacing w:val="5"/>
          <w:sz w:val="26"/>
        </w:rPr>
        <w:t xml:space="preserve"> </w:t>
      </w:r>
      <w:r>
        <w:rPr>
          <w:sz w:val="26"/>
        </w:rPr>
        <w:t>это</w:t>
      </w:r>
      <w:r>
        <w:rPr>
          <w:spacing w:val="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6"/>
          <w:sz w:val="26"/>
        </w:rPr>
        <w:t xml:space="preserve"> </w:t>
      </w:r>
      <w:r>
        <w:rPr>
          <w:sz w:val="26"/>
        </w:rPr>
        <w:t>повышенной</w:t>
      </w:r>
      <w:r>
        <w:rPr>
          <w:spacing w:val="6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6"/>
          <w:sz w:val="26"/>
        </w:rPr>
        <w:t xml:space="preserve"> </w:t>
      </w:r>
      <w:r>
        <w:rPr>
          <w:sz w:val="26"/>
        </w:rPr>
        <w:t>интегративного</w:t>
      </w:r>
      <w:r>
        <w:rPr>
          <w:spacing w:val="6"/>
          <w:sz w:val="26"/>
        </w:rPr>
        <w:t xml:space="preserve"> </w:t>
      </w:r>
      <w:r>
        <w:rPr>
          <w:sz w:val="26"/>
        </w:rPr>
        <w:t>характера.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этом</w:t>
      </w:r>
      <w:r>
        <w:rPr>
          <w:spacing w:val="-1"/>
          <w:sz w:val="26"/>
        </w:rPr>
        <w:t xml:space="preserve"> </w:t>
      </w:r>
      <w:r>
        <w:rPr>
          <w:sz w:val="26"/>
        </w:rPr>
        <w:t>этапе</w:t>
      </w:r>
      <w:r>
        <w:rPr>
          <w:spacing w:val="-3"/>
          <w:sz w:val="26"/>
        </w:rPr>
        <w:t xml:space="preserve"> </w:t>
      </w:r>
      <w:r>
        <w:rPr>
          <w:sz w:val="26"/>
        </w:rPr>
        <w:t>урока</w:t>
      </w:r>
      <w:r>
        <w:rPr>
          <w:spacing w:val="-3"/>
          <w:sz w:val="26"/>
        </w:rPr>
        <w:t xml:space="preserve"> </w:t>
      </w:r>
      <w:r>
        <w:rPr>
          <w:sz w:val="26"/>
        </w:rPr>
        <w:t>можно</w:t>
      </w:r>
      <w:r>
        <w:rPr>
          <w:spacing w:val="-4"/>
          <w:sz w:val="26"/>
        </w:rPr>
        <w:t xml:space="preserve"> </w:t>
      </w:r>
      <w:r>
        <w:rPr>
          <w:sz w:val="26"/>
        </w:rPr>
        <w:t>а</w:t>
      </w:r>
      <w:r>
        <w:rPr>
          <w:sz w:val="26"/>
        </w:rPr>
        <w:t>ктивно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64"/>
          <w:sz w:val="26"/>
        </w:rPr>
        <w:t xml:space="preserve"> </w:t>
      </w:r>
      <w:r>
        <w:rPr>
          <w:sz w:val="26"/>
        </w:rPr>
        <w:t>интеллект-карты.</w:t>
      </w:r>
    </w:p>
    <w:p w:rsidR="00117080" w:rsidRDefault="00BE7805">
      <w:pPr>
        <w:pStyle w:val="a3"/>
        <w:ind w:right="146"/>
      </w:pPr>
      <w:r>
        <w:t>Интеллект-карты – это простой метод запоминания информации. С помощью ис-</w:t>
      </w:r>
      <w:r>
        <w:rPr>
          <w:spacing w:val="1"/>
        </w:rPr>
        <w:t xml:space="preserve"> </w:t>
      </w:r>
      <w:r>
        <w:t>пользуемых при построении карт зрительных образов обеспечивается создание глубоко-</w:t>
      </w:r>
      <w:r>
        <w:rPr>
          <w:spacing w:val="-62"/>
        </w:rPr>
        <w:t xml:space="preserve"> </w:t>
      </w:r>
      <w:r>
        <w:t>го впечатления, что существенно увеличивает запоминаемость мат</w:t>
      </w:r>
      <w:r>
        <w:t>ериала и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воспроизведению.</w:t>
      </w:r>
      <w:r>
        <w:rPr>
          <w:spacing w:val="-4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воспринять</w:t>
      </w:r>
      <w:r>
        <w:rPr>
          <w:spacing w:val="-7"/>
        </w:rPr>
        <w:t xml:space="preserve"> </w:t>
      </w:r>
      <w:r>
        <w:t>изучаемый</w:t>
      </w:r>
      <w:r>
        <w:rPr>
          <w:spacing w:val="-5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</w:p>
    <w:p w:rsidR="00117080" w:rsidRDefault="00BE7805">
      <w:pPr>
        <w:pStyle w:val="a3"/>
        <w:spacing w:line="299" w:lineRule="exact"/>
        <w:ind w:left="961" w:firstLine="0"/>
      </w:pPr>
      <w:r>
        <w:t>Существует</w:t>
      </w:r>
      <w:r>
        <w:rPr>
          <w:spacing w:val="-5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интеллект</w:t>
      </w:r>
      <w:r>
        <w:rPr>
          <w:spacing w:val="-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карты:</w:t>
      </w:r>
    </w:p>
    <w:p w:rsidR="00117080" w:rsidRDefault="00BE7805">
      <w:pPr>
        <w:pStyle w:val="a4"/>
        <w:numPr>
          <w:ilvl w:val="0"/>
          <w:numId w:val="55"/>
        </w:numPr>
        <w:tabs>
          <w:tab w:val="left" w:pos="1233"/>
        </w:tabs>
        <w:ind w:right="151" w:firstLine="708"/>
        <w:rPr>
          <w:sz w:val="26"/>
        </w:rPr>
      </w:pP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центре</w:t>
      </w:r>
      <w:r>
        <w:rPr>
          <w:spacing w:val="9"/>
          <w:sz w:val="26"/>
        </w:rPr>
        <w:t xml:space="preserve"> </w:t>
      </w:r>
      <w:r>
        <w:rPr>
          <w:sz w:val="26"/>
        </w:rPr>
        <w:t>располагается</w:t>
      </w:r>
      <w:r>
        <w:rPr>
          <w:spacing w:val="10"/>
          <w:sz w:val="26"/>
        </w:rPr>
        <w:t xml:space="preserve"> </w:t>
      </w:r>
      <w:r>
        <w:rPr>
          <w:sz w:val="26"/>
        </w:rPr>
        <w:t>основная</w:t>
      </w:r>
      <w:r>
        <w:rPr>
          <w:spacing w:val="11"/>
          <w:sz w:val="26"/>
        </w:rPr>
        <w:t xml:space="preserve"> </w:t>
      </w:r>
      <w:r>
        <w:rPr>
          <w:sz w:val="26"/>
        </w:rPr>
        <w:t>идея,</w:t>
      </w:r>
      <w:r>
        <w:rPr>
          <w:spacing w:val="9"/>
          <w:sz w:val="26"/>
        </w:rPr>
        <w:t xml:space="preserve"> </w:t>
      </w:r>
      <w:r>
        <w:rPr>
          <w:sz w:val="26"/>
        </w:rPr>
        <w:t>проблема,</w:t>
      </w:r>
      <w:r>
        <w:rPr>
          <w:spacing w:val="10"/>
          <w:sz w:val="26"/>
        </w:rPr>
        <w:t xml:space="preserve"> </w:t>
      </w:r>
      <w:r>
        <w:rPr>
          <w:sz w:val="26"/>
        </w:rPr>
        <w:t>слово</w:t>
      </w:r>
      <w:r>
        <w:rPr>
          <w:spacing w:val="9"/>
          <w:sz w:val="26"/>
        </w:rPr>
        <w:t xml:space="preserve"> </w:t>
      </w:r>
      <w:r>
        <w:rPr>
          <w:sz w:val="26"/>
        </w:rPr>
        <w:t>(для</w:t>
      </w:r>
      <w:r>
        <w:rPr>
          <w:spacing w:val="10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6"/>
          <w:sz w:val="26"/>
        </w:rPr>
        <w:t xml:space="preserve"> </w:t>
      </w:r>
      <w:r>
        <w:rPr>
          <w:sz w:val="26"/>
        </w:rPr>
        <w:t>идеи</w:t>
      </w:r>
      <w:r>
        <w:rPr>
          <w:spacing w:val="-62"/>
          <w:sz w:val="26"/>
        </w:rPr>
        <w:t xml:space="preserve"> </w:t>
      </w:r>
      <w:r>
        <w:rPr>
          <w:sz w:val="26"/>
        </w:rPr>
        <w:t>можно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слово</w:t>
      </w:r>
      <w:r>
        <w:rPr>
          <w:spacing w:val="-5"/>
          <w:sz w:val="26"/>
        </w:rPr>
        <w:t xml:space="preserve"> </w:t>
      </w:r>
      <w:r>
        <w:rPr>
          <w:sz w:val="26"/>
        </w:rPr>
        <w:t>или рисунок).</w:t>
      </w:r>
    </w:p>
    <w:p w:rsidR="00117080" w:rsidRDefault="00BE7805">
      <w:pPr>
        <w:pStyle w:val="a4"/>
        <w:numPr>
          <w:ilvl w:val="0"/>
          <w:numId w:val="55"/>
        </w:numPr>
        <w:tabs>
          <w:tab w:val="left" w:pos="1221"/>
        </w:tabs>
        <w:spacing w:line="299" w:lineRule="exact"/>
        <w:ind w:left="1220" w:hanging="260"/>
        <w:rPr>
          <w:sz w:val="26"/>
        </w:rPr>
      </w:pPr>
      <w:r>
        <w:rPr>
          <w:sz w:val="26"/>
        </w:rPr>
        <w:t>Главные</w:t>
      </w:r>
      <w:r>
        <w:rPr>
          <w:spacing w:val="-8"/>
          <w:sz w:val="26"/>
        </w:rPr>
        <w:t xml:space="preserve"> </w:t>
      </w:r>
      <w:r>
        <w:rPr>
          <w:sz w:val="26"/>
        </w:rPr>
        <w:t>ветви</w:t>
      </w:r>
      <w:r>
        <w:rPr>
          <w:spacing w:val="-5"/>
          <w:sz w:val="26"/>
        </w:rPr>
        <w:t xml:space="preserve"> </w:t>
      </w:r>
      <w:r>
        <w:rPr>
          <w:sz w:val="26"/>
        </w:rPr>
        <w:t>соединяются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идеей</w:t>
      </w:r>
      <w:r>
        <w:rPr>
          <w:spacing w:val="-4"/>
          <w:sz w:val="26"/>
        </w:rPr>
        <w:t xml:space="preserve"> </w:t>
      </w:r>
      <w:r>
        <w:rPr>
          <w:sz w:val="26"/>
        </w:rPr>
        <w:t>(используются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7"/>
          <w:sz w:val="26"/>
        </w:rPr>
        <w:t xml:space="preserve"> </w:t>
      </w:r>
      <w:r>
        <w:rPr>
          <w:sz w:val="26"/>
        </w:rPr>
        <w:t>цвета</w:t>
      </w:r>
      <w:r>
        <w:rPr>
          <w:spacing w:val="-3"/>
          <w:sz w:val="26"/>
        </w:rPr>
        <w:t xml:space="preserve"> </w:t>
      </w:r>
      <w:r>
        <w:rPr>
          <w:sz w:val="26"/>
        </w:rPr>
        <w:t>карандашей).</w:t>
      </w:r>
    </w:p>
    <w:p w:rsidR="00117080" w:rsidRDefault="00BE7805">
      <w:pPr>
        <w:pStyle w:val="a4"/>
        <w:numPr>
          <w:ilvl w:val="0"/>
          <w:numId w:val="55"/>
        </w:numPr>
        <w:tabs>
          <w:tab w:val="left" w:pos="1221"/>
        </w:tabs>
        <w:spacing w:before="1" w:line="298" w:lineRule="exact"/>
        <w:ind w:left="1220" w:hanging="260"/>
        <w:rPr>
          <w:sz w:val="26"/>
        </w:rPr>
      </w:pPr>
      <w:r>
        <w:rPr>
          <w:sz w:val="26"/>
        </w:rPr>
        <w:t>Остальные</w:t>
      </w:r>
      <w:r>
        <w:rPr>
          <w:spacing w:val="-11"/>
          <w:sz w:val="26"/>
        </w:rPr>
        <w:t xml:space="preserve"> </w:t>
      </w:r>
      <w:r>
        <w:rPr>
          <w:sz w:val="26"/>
        </w:rPr>
        <w:t>ветви</w:t>
      </w:r>
      <w:r>
        <w:rPr>
          <w:spacing w:val="-5"/>
          <w:sz w:val="26"/>
        </w:rPr>
        <w:t xml:space="preserve"> </w:t>
      </w:r>
      <w:r>
        <w:rPr>
          <w:sz w:val="26"/>
        </w:rPr>
        <w:t>соединяются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главными</w:t>
      </w:r>
      <w:r>
        <w:rPr>
          <w:spacing w:val="-7"/>
          <w:sz w:val="26"/>
        </w:rPr>
        <w:t xml:space="preserve"> </w:t>
      </w:r>
      <w:r>
        <w:rPr>
          <w:sz w:val="26"/>
        </w:rPr>
        <w:t>ветвями.</w:t>
      </w:r>
    </w:p>
    <w:p w:rsidR="00117080" w:rsidRDefault="00BE7805">
      <w:pPr>
        <w:pStyle w:val="a4"/>
        <w:numPr>
          <w:ilvl w:val="0"/>
          <w:numId w:val="55"/>
        </w:numPr>
        <w:tabs>
          <w:tab w:val="left" w:pos="1226"/>
        </w:tabs>
        <w:ind w:right="150" w:firstLine="708"/>
        <w:rPr>
          <w:sz w:val="26"/>
        </w:rPr>
      </w:pPr>
      <w:r>
        <w:rPr>
          <w:sz w:val="26"/>
        </w:rPr>
        <w:t>Над 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ветвью</w:t>
      </w:r>
      <w:r>
        <w:rPr>
          <w:spacing w:val="3"/>
          <w:sz w:val="26"/>
        </w:rPr>
        <w:t xml:space="preserve"> </w:t>
      </w:r>
      <w:r>
        <w:rPr>
          <w:sz w:val="26"/>
        </w:rPr>
        <w:t>пишется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одно ключевое</w:t>
      </w:r>
      <w:r>
        <w:rPr>
          <w:spacing w:val="-1"/>
          <w:sz w:val="26"/>
        </w:rPr>
        <w:t xml:space="preserve"> </w:t>
      </w:r>
      <w:r>
        <w:rPr>
          <w:sz w:val="26"/>
        </w:rPr>
        <w:t>слово</w:t>
      </w:r>
      <w:r>
        <w:rPr>
          <w:spacing w:val="1"/>
          <w:sz w:val="26"/>
        </w:rPr>
        <w:t xml:space="preserve"> </w:t>
      </w:r>
      <w:r>
        <w:rPr>
          <w:sz w:val="26"/>
        </w:rPr>
        <w:t>(на начальныхэтапах исполь-</w:t>
      </w:r>
      <w:r>
        <w:rPr>
          <w:spacing w:val="-62"/>
          <w:sz w:val="26"/>
        </w:rPr>
        <w:t xml:space="preserve"> </w:t>
      </w:r>
      <w:r>
        <w:rPr>
          <w:sz w:val="26"/>
        </w:rPr>
        <w:t>зуйте</w:t>
      </w:r>
      <w:r>
        <w:rPr>
          <w:spacing w:val="-3"/>
          <w:sz w:val="26"/>
        </w:rPr>
        <w:t xml:space="preserve"> </w:t>
      </w:r>
      <w:r>
        <w:rPr>
          <w:sz w:val="26"/>
        </w:rPr>
        <w:t>символы,</w:t>
      </w:r>
      <w:r>
        <w:rPr>
          <w:spacing w:val="-3"/>
          <w:sz w:val="26"/>
        </w:rPr>
        <w:t xml:space="preserve"> </w:t>
      </w:r>
      <w:r>
        <w:rPr>
          <w:sz w:val="26"/>
        </w:rPr>
        <w:t>знакомые</w:t>
      </w:r>
      <w:r>
        <w:rPr>
          <w:spacing w:val="-1"/>
          <w:sz w:val="26"/>
        </w:rPr>
        <w:t xml:space="preserve"> </w:t>
      </w:r>
      <w:r>
        <w:rPr>
          <w:sz w:val="26"/>
        </w:rPr>
        <w:t>для детей знаки).</w:t>
      </w:r>
    </w:p>
    <w:p w:rsidR="00117080" w:rsidRDefault="00BE7805">
      <w:pPr>
        <w:pStyle w:val="a4"/>
        <w:numPr>
          <w:ilvl w:val="0"/>
          <w:numId w:val="55"/>
        </w:numPr>
        <w:tabs>
          <w:tab w:val="left" w:pos="1223"/>
        </w:tabs>
        <w:ind w:right="148" w:firstLine="708"/>
        <w:rPr>
          <w:sz w:val="26"/>
        </w:rPr>
      </w:pPr>
      <w:r>
        <w:rPr>
          <w:sz w:val="26"/>
        </w:rPr>
        <w:t>Ветви заключаются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контуры,</w:t>
      </w:r>
      <w:r>
        <w:rPr>
          <w:spacing w:val="3"/>
          <w:sz w:val="26"/>
        </w:rPr>
        <w:t xml:space="preserve"> </w:t>
      </w:r>
      <w:r>
        <w:rPr>
          <w:sz w:val="26"/>
        </w:rPr>
        <w:t>чтобы</w:t>
      </w:r>
      <w:r>
        <w:rPr>
          <w:spacing w:val="2"/>
          <w:sz w:val="26"/>
        </w:rPr>
        <w:t xml:space="preserve"> </w:t>
      </w:r>
      <w:r>
        <w:rPr>
          <w:sz w:val="26"/>
        </w:rPr>
        <w:t>они не</w:t>
      </w:r>
      <w:r>
        <w:rPr>
          <w:spacing w:val="9"/>
          <w:sz w:val="26"/>
        </w:rPr>
        <w:t xml:space="preserve"> </w:t>
      </w:r>
      <w:r>
        <w:rPr>
          <w:sz w:val="26"/>
        </w:rPr>
        <w:t>смешивались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соседними</w:t>
      </w:r>
      <w:r>
        <w:rPr>
          <w:spacing w:val="-1"/>
          <w:sz w:val="26"/>
        </w:rPr>
        <w:t xml:space="preserve"> </w:t>
      </w:r>
      <w:r>
        <w:rPr>
          <w:sz w:val="26"/>
        </w:rPr>
        <w:t>ветвями</w:t>
      </w:r>
      <w:r>
        <w:rPr>
          <w:spacing w:val="-62"/>
          <w:sz w:val="26"/>
        </w:rPr>
        <w:t xml:space="preserve"> </w:t>
      </w:r>
      <w:r>
        <w:rPr>
          <w:sz w:val="26"/>
        </w:rPr>
        <w:t>(используйте</w:t>
      </w:r>
      <w:r>
        <w:rPr>
          <w:spacing w:val="-6"/>
          <w:sz w:val="26"/>
        </w:rPr>
        <w:t xml:space="preserve"> </w:t>
      </w:r>
      <w:r>
        <w:rPr>
          <w:sz w:val="26"/>
        </w:rPr>
        <w:t>цветныекарандаши, маркеры).</w:t>
      </w:r>
    </w:p>
    <w:p w:rsidR="00117080" w:rsidRDefault="00BE7805">
      <w:pPr>
        <w:pStyle w:val="a3"/>
        <w:ind w:right="146"/>
      </w:pPr>
      <w:r>
        <w:t>Для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запоминания и усвоения желательно использоватькартинки, рисун-</w:t>
      </w:r>
      <w:r>
        <w:rPr>
          <w:spacing w:val="1"/>
        </w:rPr>
        <w:t xml:space="preserve"> </w:t>
      </w:r>
      <w:r>
        <w:t>ки, символы. Вся проблема с ее многочисленными с</w:t>
      </w:r>
      <w:r>
        <w:t>торонами оказывается прямо перед</w:t>
      </w:r>
      <w:r>
        <w:rPr>
          <w:spacing w:val="1"/>
        </w:rPr>
        <w:t xml:space="preserve"> </w:t>
      </w:r>
      <w:r>
        <w:t>учениками, ее можно окинуть одним взглядом. Интеллект-карта яркая, красочная, рас-</w:t>
      </w:r>
      <w:r>
        <w:rPr>
          <w:spacing w:val="1"/>
        </w:rPr>
        <w:t xml:space="preserve"> </w:t>
      </w:r>
      <w:r>
        <w:t>сматривать её интересно и приятно. Благодаря зрительным образам обеспечивается со-</w:t>
      </w:r>
      <w:r>
        <w:rPr>
          <w:spacing w:val="1"/>
        </w:rPr>
        <w:t xml:space="preserve"> </w:t>
      </w:r>
      <w:r>
        <w:t>здание глубокого впечатления, что существенно увеличивает</w:t>
      </w:r>
      <w:r>
        <w:t xml:space="preserve"> запоминаемость материала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воспроизведению.</w:t>
      </w:r>
    </w:p>
    <w:p w:rsidR="00117080" w:rsidRDefault="00BE7805">
      <w:pPr>
        <w:pStyle w:val="a3"/>
        <w:spacing w:before="1"/>
        <w:ind w:right="149"/>
      </w:pPr>
      <w:r>
        <w:t>Конечно, работать с картами можно на каждом этапе урока. Так в начале урока</w:t>
      </w:r>
      <w:r>
        <w:rPr>
          <w:spacing w:val="1"/>
        </w:rPr>
        <w:t xml:space="preserve"> </w:t>
      </w:r>
      <w:r>
        <w:t>главное</w:t>
      </w:r>
      <w:r>
        <w:rPr>
          <w:spacing w:val="2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(оно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зашифровано,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вопроса,</w:t>
      </w:r>
      <w:r>
        <w:rPr>
          <w:spacing w:val="6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ребу-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t>са…) помогает прогнозировать тему и ставить задачи урока. На этапе открытия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заполняется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течениевсего</w:t>
      </w:r>
      <w:r>
        <w:rPr>
          <w:spacing w:val="1"/>
        </w:rPr>
        <w:t xml:space="preserve"> </w:t>
      </w:r>
      <w:r>
        <w:t>процесса исследования</w:t>
      </w:r>
      <w:r>
        <w:rPr>
          <w:spacing w:val="1"/>
        </w:rPr>
        <w:t xml:space="preserve"> </w:t>
      </w:r>
      <w:r>
        <w:t>(групповая работа).</w:t>
      </w:r>
    </w:p>
    <w:p w:rsidR="00117080" w:rsidRDefault="00BE7805">
      <w:pPr>
        <w:pStyle w:val="a3"/>
        <w:ind w:right="153"/>
      </w:pPr>
      <w:r>
        <w:t>Во время систематизации и обобщения знаний дети получают карты лишь с не-</w:t>
      </w:r>
      <w:r>
        <w:rPr>
          <w:spacing w:val="1"/>
        </w:rPr>
        <w:t xml:space="preserve"> </w:t>
      </w:r>
      <w:r>
        <w:t>сколькими ключевым</w:t>
      </w:r>
      <w:r>
        <w:t>и словами, а чаще с одним главным словом, а затем самостоятель-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заполняют,</w:t>
      </w:r>
      <w:r>
        <w:rPr>
          <w:spacing w:val="-1"/>
        </w:rPr>
        <w:t xml:space="preserve"> </w:t>
      </w:r>
      <w:r>
        <w:t>использую учебник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справочную литературу.</w:t>
      </w:r>
    </w:p>
    <w:p w:rsidR="00117080" w:rsidRDefault="00BE7805">
      <w:pPr>
        <w:pStyle w:val="a3"/>
        <w:spacing w:before="1"/>
        <w:ind w:left="961" w:firstLine="0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по индивидуально</w:t>
      </w:r>
      <w:r>
        <w:rPr>
          <w:spacing w:val="-3"/>
        </w:rPr>
        <w:t xml:space="preserve"> </w:t>
      </w:r>
      <w:r>
        <w:t>составленным</w:t>
      </w:r>
      <w:r>
        <w:rPr>
          <w:spacing w:val="-2"/>
        </w:rPr>
        <w:t xml:space="preserve"> </w:t>
      </w:r>
      <w:r>
        <w:t>картам.</w:t>
      </w:r>
    </w:p>
    <w:p w:rsidR="00117080" w:rsidRDefault="00BE7805">
      <w:pPr>
        <w:pStyle w:val="a3"/>
        <w:spacing w:before="1"/>
        <w:ind w:right="148"/>
      </w:pPr>
      <w:r>
        <w:t>Большой интерес вызывает у детей работа с интеллект – картами п</w:t>
      </w:r>
      <w:r>
        <w:t>ри изучении</w:t>
      </w:r>
      <w:r>
        <w:rPr>
          <w:spacing w:val="1"/>
        </w:rPr>
        <w:t xml:space="preserve"> </w:t>
      </w:r>
      <w:r>
        <w:t>словарных слов. Чтобы лучше запомнить словарные слова, используем прием ассоциа-</w:t>
      </w:r>
      <w:r>
        <w:rPr>
          <w:spacing w:val="1"/>
        </w:rPr>
        <w:t xml:space="preserve"> </w:t>
      </w:r>
      <w:r>
        <w:t>ции. Суть этого приема в том, что нужно найти зацепку, ассоциативную ниточку, мо-</w:t>
      </w:r>
      <w:r>
        <w:rPr>
          <w:spacing w:val="1"/>
        </w:rPr>
        <w:t xml:space="preserve"> </w:t>
      </w:r>
      <w:r>
        <w:t>стик между словом, которое нужно запомнить, и другим словом, в котором «упрямая»</w:t>
      </w:r>
      <w:r>
        <w:rPr>
          <w:spacing w:val="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слышится</w:t>
      </w:r>
      <w:r>
        <w:rPr>
          <w:spacing w:val="-1"/>
        </w:rPr>
        <w:t xml:space="preserve"> </w:t>
      </w:r>
      <w:r>
        <w:t>ясно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четко.</w:t>
      </w:r>
    </w:p>
    <w:p w:rsidR="00117080" w:rsidRDefault="00BE7805">
      <w:pPr>
        <w:pStyle w:val="a3"/>
        <w:ind w:right="148"/>
      </w:pPr>
      <w:r>
        <w:t>Ассоциативный образ обязательно должен быть связан со словарным словом ка-</w:t>
      </w:r>
      <w:r>
        <w:rPr>
          <w:spacing w:val="1"/>
        </w:rPr>
        <w:t xml:space="preserve"> </w:t>
      </w:r>
      <w:r>
        <w:t>ким-то общим признаком: цвет, форма, место, материал и т.д. Изучив определенное ко-</w:t>
      </w:r>
      <w:r>
        <w:rPr>
          <w:spacing w:val="1"/>
        </w:rPr>
        <w:t xml:space="preserve"> </w:t>
      </w:r>
      <w:r>
        <w:t>личество словарных слов, дети распределяют их в карты по признакам. Такой прием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лучшему</w:t>
      </w:r>
      <w:r>
        <w:rPr>
          <w:spacing w:val="-1"/>
        </w:rPr>
        <w:t xml:space="preserve"> </w:t>
      </w:r>
      <w:r>
        <w:t>запоминанию</w:t>
      </w:r>
      <w:r>
        <w:rPr>
          <w:spacing w:val="-1"/>
        </w:rPr>
        <w:t xml:space="preserve"> </w:t>
      </w:r>
      <w:r>
        <w:t>словарных</w:t>
      </w:r>
      <w:r>
        <w:rPr>
          <w:spacing w:val="-1"/>
        </w:rPr>
        <w:t xml:space="preserve"> </w:t>
      </w:r>
      <w:r>
        <w:t>слов.</w:t>
      </w:r>
    </w:p>
    <w:p w:rsidR="00117080" w:rsidRDefault="00BE7805">
      <w:pPr>
        <w:pStyle w:val="a3"/>
        <w:ind w:right="148"/>
      </w:pPr>
      <w:r>
        <w:t>Таким образом, практическое применение данных способов формируют основы</w:t>
      </w:r>
      <w:r>
        <w:rPr>
          <w:spacing w:val="1"/>
        </w:rPr>
        <w:t xml:space="preserve"> </w:t>
      </w:r>
      <w:r>
        <w:t>интеллектуального развития детей, которые создают услов</w:t>
      </w:r>
      <w:r>
        <w:t>ия для воспитания творческо-</w:t>
      </w:r>
      <w:r>
        <w:rPr>
          <w:spacing w:val="-62"/>
        </w:rPr>
        <w:t xml:space="preserve"> </w:t>
      </w:r>
      <w:r>
        <w:t>го, самостоятельно мыслящего человека, который мог бы сопоставлять, сравнивать, вы-</w:t>
      </w:r>
      <w:r>
        <w:rPr>
          <w:spacing w:val="1"/>
        </w:rPr>
        <w:t xml:space="preserve"> </w:t>
      </w:r>
      <w:r>
        <w:t>двигать несколько способов решения проблемы, выделять главное и делать обобщенные</w:t>
      </w:r>
      <w:r>
        <w:rPr>
          <w:spacing w:val="-62"/>
        </w:rPr>
        <w:t xml:space="preserve"> </w:t>
      </w:r>
      <w:r>
        <w:t>выводы;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 в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условиях.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54"/>
        </w:numPr>
        <w:tabs>
          <w:tab w:val="left" w:pos="1216"/>
        </w:tabs>
        <w:ind w:right="153" w:firstLine="708"/>
        <w:jc w:val="both"/>
        <w:rPr>
          <w:sz w:val="24"/>
        </w:rPr>
      </w:pPr>
      <w:r>
        <w:rPr>
          <w:sz w:val="24"/>
        </w:rPr>
        <w:t>Бакулина, Г. А. Интеллектуальное развитие младших школьников на уроках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/ Г.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Бакулина.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ВЛАДОС, 2019.</w:t>
      </w:r>
    </w:p>
    <w:p w:rsidR="00117080" w:rsidRDefault="00BE7805">
      <w:pPr>
        <w:pStyle w:val="a4"/>
        <w:numPr>
          <w:ilvl w:val="0"/>
          <w:numId w:val="54"/>
        </w:numPr>
        <w:tabs>
          <w:tab w:val="left" w:pos="1209"/>
        </w:tabs>
        <w:ind w:right="147" w:firstLine="708"/>
        <w:jc w:val="both"/>
        <w:rPr>
          <w:sz w:val="24"/>
        </w:rPr>
      </w:pPr>
      <w:r>
        <w:rPr>
          <w:sz w:val="24"/>
        </w:rPr>
        <w:t>Бершадская, Е. А. Систематизация учебной информации в начальной школе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 интеллект-карт / Е. А. Бершадская, С. В</w:t>
      </w:r>
      <w:r>
        <w:rPr>
          <w:sz w:val="24"/>
        </w:rPr>
        <w:t>. Малова. – Москва : Издательство БГПУ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Акмулы,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С. 166-168.</w:t>
      </w:r>
    </w:p>
    <w:p w:rsidR="00117080" w:rsidRDefault="00BE7805">
      <w:pPr>
        <w:pStyle w:val="a4"/>
        <w:numPr>
          <w:ilvl w:val="0"/>
          <w:numId w:val="54"/>
        </w:numPr>
        <w:tabs>
          <w:tab w:val="left" w:pos="1202"/>
        </w:tabs>
        <w:ind w:left="1201" w:hanging="241"/>
        <w:jc w:val="both"/>
        <w:rPr>
          <w:sz w:val="24"/>
        </w:rPr>
      </w:pPr>
      <w:r>
        <w:rPr>
          <w:sz w:val="24"/>
        </w:rPr>
        <w:t>Бьюзен,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думать!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Бьюзен.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Попурри,</w:t>
      </w:r>
      <w:r>
        <w:rPr>
          <w:spacing w:val="-2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224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54"/>
        </w:numPr>
        <w:tabs>
          <w:tab w:val="left" w:pos="1216"/>
        </w:tabs>
        <w:ind w:right="148" w:firstLine="708"/>
        <w:jc w:val="both"/>
        <w:rPr>
          <w:sz w:val="24"/>
        </w:rPr>
      </w:pPr>
      <w:r>
        <w:rPr>
          <w:sz w:val="24"/>
        </w:rPr>
        <w:t>Винокурова, Н. К. Развитие творческих способностей учащихся / Н. К. Винокурова.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Педагогический поиск, 2019.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144 с.</w:t>
      </w:r>
    </w:p>
    <w:p w:rsidR="00117080" w:rsidRDefault="00BE7805">
      <w:pPr>
        <w:pStyle w:val="a4"/>
        <w:numPr>
          <w:ilvl w:val="0"/>
          <w:numId w:val="54"/>
        </w:numPr>
        <w:tabs>
          <w:tab w:val="left" w:pos="1221"/>
        </w:tabs>
        <w:spacing w:before="1"/>
        <w:ind w:right="156" w:firstLine="708"/>
        <w:jc w:val="both"/>
        <w:rPr>
          <w:sz w:val="24"/>
        </w:rPr>
      </w:pPr>
      <w:r>
        <w:rPr>
          <w:sz w:val="24"/>
        </w:rPr>
        <w:t>Петрушин, В. И. Развитие творческих способностей : учебное пособие / В. И. Петру-</w:t>
      </w:r>
      <w:r>
        <w:rPr>
          <w:spacing w:val="1"/>
          <w:sz w:val="24"/>
        </w:rPr>
        <w:t xml:space="preserve"> </w:t>
      </w:r>
      <w:r>
        <w:rPr>
          <w:sz w:val="24"/>
        </w:rPr>
        <w:t>шин.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Издательство «Юрайт», 2022.</w:t>
      </w:r>
      <w:r>
        <w:rPr>
          <w:spacing w:val="-2"/>
          <w:sz w:val="24"/>
        </w:rPr>
        <w:t xml:space="preserve"> </w:t>
      </w:r>
      <w:r>
        <w:rPr>
          <w:sz w:val="24"/>
        </w:rPr>
        <w:t>– 173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Heading1"/>
        <w:ind w:left="483" w:right="381" w:hanging="3"/>
      </w:pPr>
      <w:r>
        <w:t>ЭФФЕКТИВНЫЕ ПРИЁМЫ ФОРМИРОВАНИЯ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</w:t>
      </w:r>
      <w:r>
        <w:t>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</w:p>
    <w:p w:rsidR="00117080" w:rsidRDefault="00BE7805">
      <w:pPr>
        <w:pStyle w:val="Heading2"/>
        <w:ind w:left="1223"/>
      </w:pPr>
      <w:r>
        <w:t>Клочан</w:t>
      </w:r>
      <w:r>
        <w:rPr>
          <w:spacing w:val="-1"/>
        </w:rPr>
        <w:t xml:space="preserve"> </w:t>
      </w:r>
      <w:r>
        <w:t>Елена</w:t>
      </w:r>
      <w:r>
        <w:rPr>
          <w:spacing w:val="-4"/>
        </w:rPr>
        <w:t xml:space="preserve"> </w:t>
      </w:r>
      <w:r>
        <w:t>Николаевна,</w:t>
      </w:r>
    </w:p>
    <w:p w:rsidR="00117080" w:rsidRDefault="00BE7805">
      <w:pPr>
        <w:spacing w:line="298" w:lineRule="exact"/>
        <w:ind w:left="260" w:right="163"/>
        <w:jc w:val="center"/>
        <w:rPr>
          <w:i/>
          <w:sz w:val="26"/>
        </w:rPr>
      </w:pPr>
      <w:r>
        <w:rPr>
          <w:i/>
          <w:sz w:val="26"/>
        </w:rPr>
        <w:t>учитель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классов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before="1"/>
        <w:ind w:left="2067" w:right="1904"/>
        <w:jc w:val="center"/>
        <w:rPr>
          <w:i/>
          <w:sz w:val="26"/>
        </w:rPr>
      </w:pPr>
      <w:r>
        <w:rPr>
          <w:i/>
          <w:sz w:val="26"/>
        </w:rPr>
        <w:t>«Начальная школа «Радуга детства» п. Майский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 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48"/>
      </w:pPr>
      <w:r>
        <w:t>На сегодняшний день требования стандарта таковы, что наряду с традиционным</w:t>
      </w:r>
      <w:r>
        <w:rPr>
          <w:spacing w:val="1"/>
        </w:rPr>
        <w:t xml:space="preserve"> </w:t>
      </w:r>
      <w:r>
        <w:t>понятием «грамотность», появилось понятие «функциональная грамотность». Функцио-</w:t>
      </w:r>
      <w:r>
        <w:rPr>
          <w:spacing w:val="1"/>
        </w:rPr>
        <w:t xml:space="preserve"> </w:t>
      </w:r>
      <w:r>
        <w:t>нальная грамотность – способность человека вступать в отношения с внешней средой и</w:t>
      </w:r>
      <w:r>
        <w:rPr>
          <w:spacing w:val="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быстр</w:t>
      </w:r>
      <w:r>
        <w:t>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ind w:right="151"/>
      </w:pPr>
      <w:r>
        <w:t>Цель образования – функционально-грамотная личность. Функционально грамот-</w:t>
      </w:r>
      <w:r>
        <w:rPr>
          <w:spacing w:val="1"/>
        </w:rPr>
        <w:t xml:space="preserve"> </w:t>
      </w:r>
      <w:r>
        <w:t>ная личность: человек самостоятельный, человек познающий, человек умеющий жить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людей.</w:t>
      </w:r>
    </w:p>
    <w:p w:rsidR="00117080" w:rsidRDefault="00BE7805">
      <w:pPr>
        <w:pStyle w:val="a3"/>
        <w:ind w:right="150"/>
      </w:pPr>
      <w:r>
        <w:rPr>
          <w:color w:val="171717"/>
        </w:rPr>
        <w:t>Одна из важнейших задач современной школы –</w:t>
      </w:r>
      <w:r>
        <w:rPr>
          <w:color w:val="171717"/>
        </w:rPr>
        <w:t xml:space="preserve"> формирование функционально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людей.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t>На формирование функциональной грамотности детей младшего школьного воз-</w:t>
      </w:r>
      <w:r>
        <w:rPr>
          <w:spacing w:val="1"/>
        </w:rPr>
        <w:t xml:space="preserve"> </w:t>
      </w:r>
      <w:r>
        <w:t>раста направлен русский язык как учебный предмет. Изучая «Русский язык», учащиеся</w:t>
      </w:r>
      <w:r>
        <w:rPr>
          <w:spacing w:val="1"/>
        </w:rPr>
        <w:t xml:space="preserve"> </w:t>
      </w:r>
      <w:r>
        <w:t xml:space="preserve">овладевают навыком организации своего </w:t>
      </w:r>
      <w:r>
        <w:t>рабочего места, навыком работы с учебником,</w:t>
      </w:r>
      <w:r>
        <w:rPr>
          <w:spacing w:val="1"/>
        </w:rPr>
        <w:t xml:space="preserve"> </w:t>
      </w:r>
      <w:r>
        <w:t>со словарем; навыком распределения времени; навыком проверки работы одноклассни-</w:t>
      </w:r>
      <w:r>
        <w:rPr>
          <w:spacing w:val="1"/>
        </w:rPr>
        <w:t xml:space="preserve"> </w:t>
      </w:r>
      <w:r>
        <w:t>ка,</w:t>
      </w:r>
      <w:r>
        <w:rPr>
          <w:spacing w:val="-2"/>
        </w:rPr>
        <w:t xml:space="preserve"> </w:t>
      </w:r>
      <w:r>
        <w:t>навыком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ошибки;</w:t>
      </w:r>
      <w:r>
        <w:rPr>
          <w:spacing w:val="-2"/>
        </w:rPr>
        <w:t xml:space="preserve"> </w:t>
      </w:r>
      <w:r>
        <w:t>навыком словесной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 работы.</w:t>
      </w:r>
    </w:p>
    <w:p w:rsidR="00117080" w:rsidRDefault="00BE7805">
      <w:pPr>
        <w:pStyle w:val="a3"/>
        <w:spacing w:before="1"/>
        <w:ind w:right="157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языка:</w:t>
      </w:r>
    </w:p>
    <w:p w:rsidR="00117080" w:rsidRDefault="00BE7805">
      <w:pPr>
        <w:pStyle w:val="a3"/>
        <w:spacing w:line="299" w:lineRule="exact"/>
        <w:ind w:left="961" w:firstLine="0"/>
      </w:pPr>
      <w:r>
        <w:t>Приём</w:t>
      </w:r>
      <w:r>
        <w:rPr>
          <w:spacing w:val="-5"/>
        </w:rPr>
        <w:t xml:space="preserve"> </w:t>
      </w:r>
      <w:r>
        <w:t>«Нахождение</w:t>
      </w:r>
      <w:r>
        <w:rPr>
          <w:spacing w:val="-2"/>
        </w:rPr>
        <w:t xml:space="preserve"> </w:t>
      </w:r>
      <w:r>
        <w:t>орфограмм»</w:t>
      </w:r>
    </w:p>
    <w:p w:rsidR="00117080" w:rsidRDefault="00BE7805">
      <w:pPr>
        <w:pStyle w:val="a3"/>
        <w:spacing w:before="1"/>
        <w:ind w:right="200"/>
      </w:pPr>
      <w:r>
        <w:t>Начиная с 1 класса учу детей находить орфограммы, выделяя их зеленым цветом:</w:t>
      </w:r>
      <w:r>
        <w:rPr>
          <w:spacing w:val="-62"/>
        </w:rPr>
        <w:t xml:space="preserve"> </w:t>
      </w:r>
      <w:r>
        <w:rPr>
          <w:spacing w:val="-1"/>
        </w:rPr>
        <w:t>это</w:t>
      </w:r>
      <w:r>
        <w:rPr>
          <w:spacing w:val="-16"/>
        </w:rPr>
        <w:t xml:space="preserve"> </w:t>
      </w:r>
      <w:r>
        <w:rPr>
          <w:spacing w:val="-1"/>
        </w:rPr>
        <w:t>орфограммы</w:t>
      </w:r>
      <w:r>
        <w:rPr>
          <w:spacing w:val="-14"/>
        </w:rPr>
        <w:t xml:space="preserve"> </w:t>
      </w:r>
      <w:r>
        <w:rPr>
          <w:spacing w:val="-1"/>
        </w:rPr>
        <w:t>буквосочетания</w:t>
      </w:r>
      <w:r>
        <w:rPr>
          <w:spacing w:val="-14"/>
        </w:rPr>
        <w:t xml:space="preserve"> </w:t>
      </w:r>
      <w:r>
        <w:rPr>
          <w:spacing w:val="-1"/>
        </w:rPr>
        <w:t>ЧА-ЩА,</w:t>
      </w:r>
      <w:r>
        <w:rPr>
          <w:spacing w:val="-15"/>
        </w:rPr>
        <w:t xml:space="preserve"> </w:t>
      </w:r>
      <w:r>
        <w:t>ЧУ-ЩУ,</w:t>
      </w:r>
      <w:r>
        <w:rPr>
          <w:spacing w:val="-15"/>
        </w:rPr>
        <w:t xml:space="preserve"> </w:t>
      </w:r>
      <w:r>
        <w:t>ЖИ-ШИ,</w:t>
      </w:r>
      <w:r>
        <w:rPr>
          <w:spacing w:val="-15"/>
        </w:rPr>
        <w:t xml:space="preserve"> </w:t>
      </w:r>
      <w:r>
        <w:t>ЧК,</w:t>
      </w:r>
      <w:r>
        <w:rPr>
          <w:spacing w:val="-15"/>
        </w:rPr>
        <w:t xml:space="preserve"> </w:t>
      </w:r>
      <w:r>
        <w:t>ЧН,</w:t>
      </w:r>
      <w:r>
        <w:rPr>
          <w:spacing w:val="-15"/>
        </w:rPr>
        <w:t xml:space="preserve"> </w:t>
      </w:r>
      <w:r>
        <w:t>ЧТ,</w:t>
      </w:r>
      <w:r>
        <w:rPr>
          <w:spacing w:val="-15"/>
        </w:rPr>
        <w:t xml:space="preserve"> </w:t>
      </w:r>
      <w:r>
        <w:t>заглавная</w:t>
      </w:r>
      <w:r>
        <w:rPr>
          <w:spacing w:val="-14"/>
        </w:rPr>
        <w:t xml:space="preserve"> </w:t>
      </w:r>
      <w:r>
        <w:t>буква</w:t>
      </w:r>
      <w:r>
        <w:rPr>
          <w:spacing w:val="-6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</w:t>
      </w:r>
      <w:r>
        <w:t>вах.</w:t>
      </w:r>
      <w:r>
        <w:rPr>
          <w:spacing w:val="-10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классу</w:t>
      </w:r>
      <w:r>
        <w:rPr>
          <w:spacing w:val="-10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умеют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изученные</w:t>
      </w:r>
      <w:r>
        <w:rPr>
          <w:spacing w:val="-63"/>
        </w:rPr>
        <w:t xml:space="preserve"> </w:t>
      </w:r>
      <w:r>
        <w:t>орфограммы,</w:t>
      </w:r>
      <w:r>
        <w:rPr>
          <w:spacing w:val="-9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классифицировать.</w:t>
      </w:r>
      <w:r>
        <w:rPr>
          <w:spacing w:val="-9"/>
        </w:rPr>
        <w:t xml:space="preserve"> </w:t>
      </w:r>
      <w:r>
        <w:t>Формой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обучаю-</w:t>
      </w:r>
      <w:r>
        <w:rPr>
          <w:spacing w:val="-63"/>
        </w:rPr>
        <w:t xml:space="preserve"> </w:t>
      </w:r>
      <w:r>
        <w:rPr>
          <w:spacing w:val="-1"/>
        </w:rPr>
        <w:t>щихся</w:t>
      </w:r>
      <w:r>
        <w:rPr>
          <w:spacing w:val="-13"/>
        </w:rPr>
        <w:t xml:space="preserve"> </w:t>
      </w:r>
      <w:r>
        <w:rPr>
          <w:spacing w:val="-1"/>
        </w:rPr>
        <w:t>могут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3"/>
        </w:rPr>
        <w:t xml:space="preserve"> </w:t>
      </w:r>
      <w:r>
        <w:rPr>
          <w:spacing w:val="-1"/>
        </w:rPr>
        <w:t>«работа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парах»,</w:t>
      </w:r>
      <w:r>
        <w:rPr>
          <w:spacing w:val="-15"/>
        </w:rPr>
        <w:t xml:space="preserve"> </w:t>
      </w:r>
      <w:r>
        <w:rPr>
          <w:spacing w:val="-1"/>
        </w:rPr>
        <w:t>когда</w:t>
      </w:r>
      <w:r>
        <w:rPr>
          <w:spacing w:val="-13"/>
        </w:rPr>
        <w:t xml:space="preserve"> </w:t>
      </w:r>
      <w:r>
        <w:rPr>
          <w:spacing w:val="-1"/>
        </w:rPr>
        <w:t>дети</w:t>
      </w:r>
      <w:r>
        <w:rPr>
          <w:spacing w:val="-11"/>
        </w:rPr>
        <w:t xml:space="preserve"> </w:t>
      </w:r>
      <w:r>
        <w:rPr>
          <w:spacing w:val="-1"/>
        </w:rPr>
        <w:t>меняются</w:t>
      </w:r>
      <w:r>
        <w:rPr>
          <w:spacing w:val="-12"/>
        </w:rPr>
        <w:t xml:space="preserve"> </w:t>
      </w:r>
      <w:r>
        <w:rPr>
          <w:spacing w:val="-1"/>
        </w:rPr>
        <w:t>тетрадями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проверяют</w:t>
      </w:r>
      <w:r>
        <w:rPr>
          <w:spacing w:val="-15"/>
        </w:rPr>
        <w:t xml:space="preserve"> </w:t>
      </w:r>
      <w:r>
        <w:t>наличие</w:t>
      </w:r>
      <w:r>
        <w:rPr>
          <w:spacing w:val="-62"/>
        </w:rPr>
        <w:t xml:space="preserve"> </w:t>
      </w:r>
      <w:r>
        <w:t>орфограмм друг у друга. А также могут быть такие формы, как игра «Выдели все орфо-</w:t>
      </w:r>
      <w:r>
        <w:rPr>
          <w:spacing w:val="1"/>
        </w:rPr>
        <w:t xml:space="preserve"> </w:t>
      </w:r>
      <w:r>
        <w:rPr>
          <w:spacing w:val="-3"/>
        </w:rPr>
        <w:t>граммы</w:t>
      </w:r>
      <w:r>
        <w:rPr>
          <w:spacing w:val="-12"/>
        </w:rPr>
        <w:t xml:space="preserve"> </w:t>
      </w:r>
      <w:r>
        <w:rPr>
          <w:spacing w:val="-3"/>
        </w:rPr>
        <w:t>по</w:t>
      </w:r>
      <w:r>
        <w:rPr>
          <w:spacing w:val="-13"/>
        </w:rPr>
        <w:t xml:space="preserve"> </w:t>
      </w:r>
      <w:r>
        <w:rPr>
          <w:spacing w:val="-3"/>
        </w:rPr>
        <w:t>заданной</w:t>
      </w:r>
      <w:r>
        <w:rPr>
          <w:spacing w:val="-9"/>
        </w:rPr>
        <w:t xml:space="preserve"> </w:t>
      </w:r>
      <w:r>
        <w:rPr>
          <w:spacing w:val="-3"/>
        </w:rPr>
        <w:t>теме»</w:t>
      </w:r>
      <w:r>
        <w:rPr>
          <w:spacing w:val="-10"/>
        </w:rPr>
        <w:t xml:space="preserve"> </w:t>
      </w:r>
      <w:r>
        <w:rPr>
          <w:spacing w:val="-3"/>
        </w:rPr>
        <w:t>или</w:t>
      </w:r>
      <w:r>
        <w:rPr>
          <w:spacing w:val="-9"/>
        </w:rPr>
        <w:t xml:space="preserve"> </w:t>
      </w:r>
      <w:r>
        <w:rPr>
          <w:spacing w:val="-3"/>
        </w:rPr>
        <w:t>«Кто</w:t>
      </w:r>
      <w:r>
        <w:rPr>
          <w:spacing w:val="-10"/>
        </w:rPr>
        <w:t xml:space="preserve"> </w:t>
      </w:r>
      <w:r>
        <w:rPr>
          <w:spacing w:val="-3"/>
        </w:rPr>
        <w:t>найдет</w:t>
      </w:r>
      <w:r>
        <w:rPr>
          <w:spacing w:val="-8"/>
        </w:rPr>
        <w:t xml:space="preserve"> </w:t>
      </w:r>
      <w:r>
        <w:rPr>
          <w:spacing w:val="-3"/>
        </w:rPr>
        <w:t>больше</w:t>
      </w:r>
      <w:r>
        <w:rPr>
          <w:spacing w:val="-11"/>
        </w:rPr>
        <w:t xml:space="preserve"> </w:t>
      </w:r>
      <w:r>
        <w:rPr>
          <w:spacing w:val="-3"/>
        </w:rPr>
        <w:t>орфограмм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данном</w:t>
      </w:r>
      <w:r>
        <w:rPr>
          <w:spacing w:val="-8"/>
        </w:rPr>
        <w:t xml:space="preserve"> </w:t>
      </w:r>
      <w:r>
        <w:rPr>
          <w:spacing w:val="-2"/>
        </w:rPr>
        <w:t>тексте».</w:t>
      </w:r>
    </w:p>
    <w:p w:rsidR="00117080" w:rsidRDefault="00BE7805">
      <w:pPr>
        <w:pStyle w:val="a3"/>
        <w:spacing w:line="298" w:lineRule="exact"/>
        <w:ind w:left="961" w:firstLine="0"/>
      </w:pPr>
      <w:r>
        <w:t>Приём</w:t>
      </w:r>
      <w:r>
        <w:rPr>
          <w:spacing w:val="-7"/>
        </w:rPr>
        <w:t xml:space="preserve"> </w:t>
      </w:r>
      <w:r>
        <w:t>«Проблемная</w:t>
      </w:r>
      <w:r>
        <w:rPr>
          <w:spacing w:val="-4"/>
        </w:rPr>
        <w:t xml:space="preserve"> </w:t>
      </w:r>
      <w:r>
        <w:t>ситуация»</w:t>
      </w:r>
    </w:p>
    <w:p w:rsidR="00117080" w:rsidRDefault="00BE7805">
      <w:pPr>
        <w:pStyle w:val="a3"/>
        <w:ind w:right="203"/>
      </w:pPr>
      <w:r>
        <w:t>Проблемная ситуация – это спланированное, специально задуманное средство,</w:t>
      </w:r>
      <w:r>
        <w:rPr>
          <w:spacing w:val="1"/>
        </w:rPr>
        <w:t xml:space="preserve"> </w:t>
      </w:r>
      <w:r>
        <w:t>направленное на пробуждение интереса обучающихся к изучаемой теме. Проблемные</w:t>
      </w:r>
      <w:r>
        <w:rPr>
          <w:spacing w:val="1"/>
        </w:rPr>
        <w:t xml:space="preserve"> </w:t>
      </w:r>
      <w:r>
        <w:t>ситуации основаны на активной познавательной деятельности обучающихся в поиске и</w:t>
      </w:r>
      <w:r>
        <w:rPr>
          <w:spacing w:val="1"/>
        </w:rPr>
        <w:t xml:space="preserve"> </w:t>
      </w:r>
      <w:r>
        <w:t>решении сложных вопросо</w:t>
      </w:r>
      <w:r>
        <w:t>в, требующих актуализации знаний, анализа, самостоятель-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принятия решений.</w:t>
      </w:r>
    </w:p>
    <w:p w:rsidR="00117080" w:rsidRDefault="00BE7805">
      <w:pPr>
        <w:pStyle w:val="a3"/>
        <w:ind w:right="203"/>
      </w:pPr>
      <w:r>
        <w:rPr>
          <w:spacing w:val="-2"/>
        </w:rPr>
        <w:t>Например,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уроке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4</w:t>
      </w:r>
      <w:r>
        <w:rPr>
          <w:spacing w:val="-15"/>
        </w:rPr>
        <w:t xml:space="preserve"> </w:t>
      </w:r>
      <w:r>
        <w:rPr>
          <w:spacing w:val="-2"/>
        </w:rPr>
        <w:t>классе</w:t>
      </w:r>
      <w:r>
        <w:rPr>
          <w:spacing w:val="-13"/>
        </w:rPr>
        <w:t xml:space="preserve"> </w:t>
      </w:r>
      <w:r>
        <w:rPr>
          <w:spacing w:val="-2"/>
        </w:rPr>
        <w:t>дети</w:t>
      </w:r>
      <w:r>
        <w:rPr>
          <w:spacing w:val="-13"/>
        </w:rPr>
        <w:t xml:space="preserve"> </w:t>
      </w:r>
      <w:r>
        <w:rPr>
          <w:spacing w:val="-2"/>
        </w:rPr>
        <w:t>изучают</w:t>
      </w:r>
      <w:r>
        <w:rPr>
          <w:spacing w:val="-12"/>
        </w:rPr>
        <w:t xml:space="preserve"> </w:t>
      </w:r>
      <w:r>
        <w:rPr>
          <w:spacing w:val="-2"/>
        </w:rPr>
        <w:t>тему</w:t>
      </w:r>
      <w:r>
        <w:rPr>
          <w:spacing w:val="-14"/>
        </w:rPr>
        <w:t xml:space="preserve"> </w:t>
      </w:r>
      <w:r>
        <w:rPr>
          <w:spacing w:val="-2"/>
        </w:rPr>
        <w:t>«Неопределенная</w:t>
      </w:r>
      <w:r>
        <w:rPr>
          <w:spacing w:val="-14"/>
        </w:rPr>
        <w:t xml:space="preserve"> </w:t>
      </w:r>
      <w:r>
        <w:rPr>
          <w:spacing w:val="-2"/>
        </w:rPr>
        <w:t>форма</w:t>
      </w:r>
      <w:r>
        <w:rPr>
          <w:spacing w:val="-11"/>
        </w:rPr>
        <w:t xml:space="preserve"> </w:t>
      </w:r>
      <w:r>
        <w:rPr>
          <w:spacing w:val="-1"/>
        </w:rPr>
        <w:t>глагола».</w:t>
      </w:r>
      <w:r>
        <w:rPr>
          <w:spacing w:val="-63"/>
        </w:rPr>
        <w:t xml:space="preserve"> </w:t>
      </w:r>
      <w:r>
        <w:t>На доске записаны глаголы: садились, читать, плакал, вставать, перелистывать, благо-</w:t>
      </w:r>
      <w:r>
        <w:rPr>
          <w:spacing w:val="1"/>
        </w:rPr>
        <w:t xml:space="preserve"> </w:t>
      </w:r>
      <w:r>
        <w:t>дарил, идти</w:t>
      </w:r>
      <w:r>
        <w:t>, изучают, приходит. Задание: определить у данных глаголов время и число.</w:t>
      </w:r>
      <w:r>
        <w:rPr>
          <w:spacing w:val="1"/>
        </w:rPr>
        <w:t xml:space="preserve"> </w:t>
      </w:r>
      <w:r>
        <w:t>Проблема: у каких глаголов ты не смог определить время и число? Поиск решения: чем</w:t>
      </w:r>
      <w:r>
        <w:rPr>
          <w:spacing w:val="1"/>
        </w:rPr>
        <w:t xml:space="preserve"> </w:t>
      </w:r>
      <w:r>
        <w:t>похожи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глаголы?</w:t>
      </w:r>
      <w:r>
        <w:rPr>
          <w:spacing w:val="-2"/>
        </w:rPr>
        <w:t xml:space="preserve"> </w:t>
      </w:r>
      <w:r>
        <w:t>Как бы</w:t>
      </w:r>
      <w:r>
        <w:rPr>
          <w:spacing w:val="-1"/>
        </w:rPr>
        <w:t xml:space="preserve"> </w:t>
      </w:r>
      <w:r>
        <w:t>вы назвали</w:t>
      </w:r>
      <w:r>
        <w:rPr>
          <w:spacing w:val="4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глаголы?</w:t>
      </w:r>
    </w:p>
    <w:p w:rsidR="00117080" w:rsidRDefault="00BE7805">
      <w:pPr>
        <w:pStyle w:val="a3"/>
        <w:ind w:right="208"/>
      </w:pPr>
      <w:r>
        <w:t>Работа со словарными словами – одна из важнейших на уроках русского языка.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запоминали</w:t>
      </w:r>
      <w:r>
        <w:rPr>
          <w:spacing w:val="-1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задания:</w:t>
      </w:r>
    </w:p>
    <w:p w:rsidR="00117080" w:rsidRDefault="00BE7805">
      <w:pPr>
        <w:pStyle w:val="a3"/>
        <w:spacing w:before="1"/>
        <w:ind w:left="961" w:right="1368" w:firstLine="0"/>
        <w:jc w:val="left"/>
      </w:pPr>
      <w:r>
        <w:t>1.Выписать словарные слова на темы «Город», «Огород», «Животные».</w:t>
      </w:r>
      <w:r>
        <w:rPr>
          <w:spacing w:val="-62"/>
        </w:rPr>
        <w:t xml:space="preserve"> </w:t>
      </w:r>
      <w:r>
        <w:t>2.Слова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одушевленные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неодушевленные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117080" w:rsidRDefault="00BE7805">
      <w:pPr>
        <w:pStyle w:val="a4"/>
        <w:numPr>
          <w:ilvl w:val="0"/>
          <w:numId w:val="53"/>
        </w:numPr>
        <w:tabs>
          <w:tab w:val="left" w:pos="1157"/>
        </w:tabs>
        <w:spacing w:line="299" w:lineRule="exact"/>
        <w:rPr>
          <w:sz w:val="26"/>
        </w:rPr>
      </w:pPr>
      <w:r>
        <w:rPr>
          <w:sz w:val="26"/>
        </w:rPr>
        <w:t>Слова-существительные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мужского,</w:t>
      </w:r>
      <w:r>
        <w:rPr>
          <w:spacing w:val="-3"/>
          <w:sz w:val="26"/>
        </w:rPr>
        <w:t xml:space="preserve"> </w:t>
      </w:r>
      <w:r>
        <w:rPr>
          <w:sz w:val="26"/>
        </w:rPr>
        <w:t>женского,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3"/>
          <w:sz w:val="26"/>
        </w:rPr>
        <w:t xml:space="preserve"> </w:t>
      </w:r>
      <w:r>
        <w:rPr>
          <w:sz w:val="26"/>
        </w:rPr>
        <w:t>рода.</w:t>
      </w:r>
    </w:p>
    <w:p w:rsidR="00117080" w:rsidRDefault="00BE7805">
      <w:pPr>
        <w:pStyle w:val="a4"/>
        <w:numPr>
          <w:ilvl w:val="0"/>
          <w:numId w:val="53"/>
        </w:numPr>
        <w:tabs>
          <w:tab w:val="left" w:pos="1221"/>
        </w:tabs>
        <w:spacing w:before="1" w:line="298" w:lineRule="exact"/>
        <w:ind w:left="1220" w:hanging="260"/>
        <w:rPr>
          <w:sz w:val="26"/>
        </w:rPr>
      </w:pPr>
      <w:r>
        <w:rPr>
          <w:sz w:val="26"/>
        </w:rPr>
        <w:t>Написать</w:t>
      </w:r>
      <w:r>
        <w:rPr>
          <w:spacing w:val="-5"/>
          <w:sz w:val="26"/>
        </w:rPr>
        <w:t xml:space="preserve"> </w:t>
      </w:r>
      <w:r>
        <w:rPr>
          <w:sz w:val="26"/>
        </w:rPr>
        <w:t>слова,</w:t>
      </w:r>
      <w:r>
        <w:rPr>
          <w:spacing w:val="-3"/>
          <w:sz w:val="26"/>
        </w:rPr>
        <w:t xml:space="preserve"> </w:t>
      </w:r>
      <w:r>
        <w:rPr>
          <w:sz w:val="26"/>
        </w:rPr>
        <w:t>отвечающие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-4"/>
          <w:sz w:val="26"/>
        </w:rPr>
        <w:t xml:space="preserve"> </w:t>
      </w:r>
      <w:r>
        <w:rPr>
          <w:sz w:val="26"/>
        </w:rPr>
        <w:t>«Кто?»,</w:t>
      </w:r>
      <w:r>
        <w:rPr>
          <w:spacing w:val="-5"/>
          <w:sz w:val="26"/>
        </w:rPr>
        <w:t xml:space="preserve"> </w:t>
      </w:r>
      <w:r>
        <w:rPr>
          <w:sz w:val="26"/>
        </w:rPr>
        <w:t>«Что?»</w:t>
      </w:r>
    </w:p>
    <w:p w:rsidR="00117080" w:rsidRDefault="00BE7805">
      <w:pPr>
        <w:pStyle w:val="a3"/>
        <w:ind w:right="210"/>
      </w:pPr>
      <w:r>
        <w:t>Приём «Исправь ошибки». В тексте допущены ошибки. Обучающиеся, обнару-</w:t>
      </w:r>
      <w:r>
        <w:rPr>
          <w:spacing w:val="1"/>
        </w:rPr>
        <w:t xml:space="preserve"> </w:t>
      </w:r>
      <w:r>
        <w:t>жив их, исправляют. Форма работы груп</w:t>
      </w:r>
      <w:r>
        <w:t>повая и работа в парах. Можно использовать 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отстающими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одарёнными</w:t>
      </w:r>
      <w:r>
        <w:rPr>
          <w:spacing w:val="1"/>
        </w:rPr>
        <w:t xml:space="preserve"> </w:t>
      </w:r>
      <w:r>
        <w:t>детьми.</w:t>
      </w:r>
    </w:p>
    <w:p w:rsidR="00117080" w:rsidRDefault="00BE7805">
      <w:pPr>
        <w:pStyle w:val="a3"/>
        <w:ind w:left="961" w:firstLine="0"/>
      </w:pPr>
      <w:r>
        <w:t>Текст</w:t>
      </w:r>
      <w:r>
        <w:rPr>
          <w:spacing w:val="-3"/>
        </w:rPr>
        <w:t xml:space="preserve"> </w:t>
      </w:r>
      <w:r>
        <w:t>«Весной» 2</w:t>
      </w:r>
      <w:r>
        <w:rPr>
          <w:spacing w:val="-2"/>
        </w:rPr>
        <w:t xml:space="preserve"> </w:t>
      </w:r>
      <w:r>
        <w:t>класс.</w:t>
      </w:r>
    </w:p>
    <w:p w:rsidR="00117080" w:rsidRDefault="00BE7805">
      <w:pPr>
        <w:pStyle w:val="a3"/>
        <w:spacing w:before="1"/>
        <w:ind w:right="149"/>
      </w:pPr>
      <w:r>
        <w:t>«Пришла весна. настали чюдные денки. Журчят ручи. у крылца травка. Школники</w:t>
      </w:r>
      <w:r>
        <w:rPr>
          <w:spacing w:val="-62"/>
        </w:rPr>
        <w:t xml:space="preserve"> </w:t>
      </w:r>
      <w:r>
        <w:t>идут гулят в рощю Там поют птицы. люба и олга р</w:t>
      </w:r>
      <w:r>
        <w:t>вут первые цветы. вес ден рибята</w:t>
      </w:r>
      <w:r>
        <w:rPr>
          <w:spacing w:val="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лесу.</w:t>
      </w:r>
      <w:r>
        <w:rPr>
          <w:spacing w:val="-1"/>
        </w:rPr>
        <w:t xml:space="preserve"> </w:t>
      </w:r>
      <w:r>
        <w:t>Малчики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девочьки рады теплу» [1].</w:t>
      </w:r>
    </w:p>
    <w:p w:rsidR="00117080" w:rsidRDefault="00BE7805">
      <w:pPr>
        <w:pStyle w:val="a3"/>
        <w:ind w:right="207"/>
      </w:pPr>
      <w:r>
        <w:t>Проектная деятельность. В конце изучения большего раздела обучающиеся пи-</w:t>
      </w:r>
      <w:r>
        <w:rPr>
          <w:spacing w:val="1"/>
        </w:rPr>
        <w:t xml:space="preserve"> </w:t>
      </w:r>
      <w:r>
        <w:t>шут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проекты.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«Сказочная</w:t>
      </w:r>
      <w:r>
        <w:rPr>
          <w:spacing w:val="-1"/>
        </w:rPr>
        <w:t xml:space="preserve"> </w:t>
      </w:r>
      <w:r>
        <w:t>страничка»,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проекты</w:t>
      </w:r>
    </w:p>
    <w:p w:rsidR="00117080" w:rsidRDefault="00BE7805">
      <w:pPr>
        <w:pStyle w:val="a3"/>
        <w:ind w:right="209" w:firstLine="0"/>
      </w:pPr>
      <w:r>
        <w:t>«Словарное слово карандаш», «В словари — за частями речи», в 3 классе проект «Тайна</w:t>
      </w:r>
      <w:r>
        <w:rPr>
          <w:spacing w:val="-62"/>
        </w:rPr>
        <w:t xml:space="preserve"> </w:t>
      </w:r>
      <w:r>
        <w:t>имени», в 4 классе проект «Говорите правильно», «Пословицы и поговорки». В 3 классе</w:t>
      </w:r>
      <w:r>
        <w:rPr>
          <w:spacing w:val="-62"/>
        </w:rPr>
        <w:t xml:space="preserve"> </w:t>
      </w:r>
      <w:r>
        <w:t>после изучения раздела «Состав слова» дети составили проект «Рассказ о слове»» и</w:t>
      </w:r>
      <w:r>
        <w:rPr>
          <w:spacing w:val="1"/>
        </w:rPr>
        <w:t xml:space="preserve"> </w:t>
      </w:r>
      <w:r>
        <w:t>предста</w:t>
      </w:r>
      <w:r>
        <w:t>вили его в классе. Обучающиеся нарисовали дерево, где возле корней нарисован</w:t>
      </w:r>
      <w:r>
        <w:rPr>
          <w:spacing w:val="-62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или крона</w:t>
      </w:r>
      <w:r>
        <w:rPr>
          <w:spacing w:val="-2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родственные</w:t>
      </w:r>
      <w:r>
        <w:rPr>
          <w:spacing w:val="2"/>
        </w:rPr>
        <w:t xml:space="preserve"> </w:t>
      </w:r>
      <w:r>
        <w:t>слова.</w:t>
      </w:r>
    </w:p>
    <w:p w:rsidR="00117080" w:rsidRDefault="00BE7805">
      <w:pPr>
        <w:pStyle w:val="a3"/>
        <w:ind w:right="153"/>
      </w:pPr>
      <w:r>
        <w:t>Из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первостепенное</w:t>
      </w:r>
      <w:r>
        <w:rPr>
          <w:spacing w:val="42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оказывает</w:t>
      </w:r>
      <w:r>
        <w:rPr>
          <w:spacing w:val="41"/>
        </w:rPr>
        <w:t xml:space="preserve"> </w:t>
      </w:r>
      <w:r>
        <w:t>период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младшей</w:t>
      </w:r>
      <w:r>
        <w:rPr>
          <w:spacing w:val="41"/>
        </w:rPr>
        <w:t xml:space="preserve"> </w:t>
      </w:r>
      <w:r>
        <w:t>школе.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планируемому</w:t>
      </w:r>
      <w:r>
        <w:rPr>
          <w:spacing w:val="1"/>
        </w:rPr>
        <w:t xml:space="preserve"> </w:t>
      </w:r>
      <w:r>
        <w:t>уроку.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</w:t>
      </w:r>
      <w:r>
        <w:t>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[2].</w:t>
      </w:r>
    </w:p>
    <w:p w:rsidR="00117080" w:rsidRDefault="00BE7805">
      <w:pPr>
        <w:pStyle w:val="a3"/>
        <w:spacing w:before="1"/>
        <w:ind w:right="205"/>
      </w:pPr>
      <w:r>
        <w:t>Таким образом, рассмотренные приёмы и методы меняют отношение учеников к</w:t>
      </w:r>
      <w:r>
        <w:rPr>
          <w:spacing w:val="1"/>
        </w:rPr>
        <w:t xml:space="preserve"> </w:t>
      </w:r>
      <w:r>
        <w:t>предмету и создают среду, способствующую формированию их учебных и социальных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должного эффекта,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приёмы не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системе.</w:t>
      </w:r>
    </w:p>
    <w:p w:rsidR="00117080" w:rsidRDefault="00BE7805">
      <w:pPr>
        <w:spacing w:line="272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52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Карамышева,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школы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/</w:t>
      </w:r>
      <w:r>
        <w:rPr>
          <w:spacing w:val="20"/>
          <w:sz w:val="24"/>
        </w:rPr>
        <w:t xml:space="preserve"> </w:t>
      </w:r>
      <w:r>
        <w:rPr>
          <w:sz w:val="24"/>
        </w:rPr>
        <w:t>Е.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19"/>
          <w:sz w:val="24"/>
        </w:rPr>
        <w:t xml:space="preserve"> </w:t>
      </w:r>
      <w:r>
        <w:rPr>
          <w:sz w:val="24"/>
        </w:rPr>
        <w:t>Карамышева</w:t>
      </w:r>
      <w:r>
        <w:rPr>
          <w:spacing w:val="19"/>
          <w:sz w:val="24"/>
        </w:rPr>
        <w:t xml:space="preserve"> </w:t>
      </w:r>
      <w:r>
        <w:rPr>
          <w:sz w:val="24"/>
        </w:rPr>
        <w:t>//</w:t>
      </w:r>
      <w:r>
        <w:rPr>
          <w:spacing w:val="21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21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2023.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 (449).</w:t>
      </w:r>
      <w:r>
        <w:rPr>
          <w:spacing w:val="-2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452-454.</w:t>
      </w:r>
    </w:p>
    <w:p w:rsidR="00117080" w:rsidRDefault="00BE7805">
      <w:pPr>
        <w:pStyle w:val="a4"/>
        <w:numPr>
          <w:ilvl w:val="0"/>
          <w:numId w:val="52"/>
        </w:numPr>
        <w:tabs>
          <w:tab w:val="left" w:pos="1247"/>
        </w:tabs>
        <w:ind w:right="14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60"/>
          <w:sz w:val="24"/>
        </w:rPr>
        <w:t xml:space="preserve"> </w:t>
      </w:r>
      <w:r>
        <w:rPr>
          <w:sz w:val="24"/>
        </w:rPr>
        <w:t>И.</w:t>
      </w:r>
      <w:r>
        <w:rPr>
          <w:spacing w:val="60"/>
          <w:sz w:val="24"/>
        </w:rPr>
        <w:t xml:space="preserve"> </w:t>
      </w:r>
      <w:r>
        <w:rPr>
          <w:sz w:val="24"/>
        </w:rPr>
        <w:t>Ю.</w:t>
      </w:r>
      <w:r>
        <w:rPr>
          <w:spacing w:val="60"/>
          <w:sz w:val="24"/>
        </w:rPr>
        <w:t xml:space="preserve"> </w:t>
      </w:r>
      <w:r>
        <w:rPr>
          <w:sz w:val="24"/>
        </w:rPr>
        <w:t>Алексашина,</w:t>
      </w:r>
      <w:r>
        <w:rPr>
          <w:spacing w:val="60"/>
          <w:sz w:val="24"/>
        </w:rPr>
        <w:t xml:space="preserve"> </w:t>
      </w:r>
      <w:r>
        <w:rPr>
          <w:sz w:val="24"/>
        </w:rPr>
        <w:t>О.</w:t>
      </w:r>
      <w:r>
        <w:rPr>
          <w:spacing w:val="60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Абдулаева,</w:t>
      </w:r>
      <w:r>
        <w:rPr>
          <w:spacing w:val="60"/>
          <w:sz w:val="24"/>
        </w:rPr>
        <w:t xml:space="preserve"> </w:t>
      </w:r>
      <w:r>
        <w:rPr>
          <w:sz w:val="24"/>
        </w:rPr>
        <w:t>Ю.</w:t>
      </w:r>
      <w:r>
        <w:rPr>
          <w:spacing w:val="60"/>
          <w:sz w:val="24"/>
        </w:rPr>
        <w:t xml:space="preserve"> </w:t>
      </w:r>
      <w:r>
        <w:rPr>
          <w:sz w:val="24"/>
        </w:rPr>
        <w:t>П.</w:t>
      </w:r>
      <w:r>
        <w:rPr>
          <w:spacing w:val="60"/>
          <w:sz w:val="24"/>
        </w:rPr>
        <w:t xml:space="preserve"> </w:t>
      </w:r>
      <w:r>
        <w:rPr>
          <w:sz w:val="24"/>
        </w:rPr>
        <w:t>Киселев</w:t>
      </w:r>
      <w:r>
        <w:rPr>
          <w:spacing w:val="60"/>
          <w:sz w:val="24"/>
        </w:rPr>
        <w:t xml:space="preserve"> </w:t>
      </w:r>
      <w:r>
        <w:rPr>
          <w:sz w:val="24"/>
        </w:rPr>
        <w:t>;</w:t>
      </w:r>
      <w:r>
        <w:rPr>
          <w:spacing w:val="60"/>
          <w:sz w:val="24"/>
        </w:rPr>
        <w:t xml:space="preserve"> </w:t>
      </w:r>
      <w:r>
        <w:rPr>
          <w:sz w:val="24"/>
        </w:rPr>
        <w:t>науч.</w:t>
      </w:r>
      <w:r>
        <w:rPr>
          <w:spacing w:val="60"/>
          <w:sz w:val="24"/>
        </w:rPr>
        <w:t xml:space="preserve"> </w:t>
      </w:r>
      <w:r>
        <w:rPr>
          <w:sz w:val="24"/>
        </w:rPr>
        <w:t>ред.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 Алексашина.</w:t>
      </w:r>
      <w:r>
        <w:rPr>
          <w:spacing w:val="1"/>
          <w:sz w:val="24"/>
        </w:rPr>
        <w:t xml:space="preserve"> </w:t>
      </w:r>
      <w:r>
        <w:rPr>
          <w:sz w:val="24"/>
        </w:rPr>
        <w:t>– 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2019. – 160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52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Функциональная грамотность младшего</w:t>
      </w:r>
      <w:r>
        <w:rPr>
          <w:sz w:val="24"/>
        </w:rPr>
        <w:t xml:space="preserve"> школьника. Дидактическое сопровождение :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для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Ф.</w:t>
      </w:r>
      <w:r>
        <w:rPr>
          <w:spacing w:val="60"/>
          <w:sz w:val="24"/>
        </w:rPr>
        <w:t xml:space="preserve"> </w:t>
      </w:r>
      <w:r>
        <w:rPr>
          <w:sz w:val="24"/>
        </w:rPr>
        <w:t>Виноградова,</w:t>
      </w:r>
      <w:r>
        <w:rPr>
          <w:spacing w:val="60"/>
          <w:sz w:val="24"/>
        </w:rPr>
        <w:t xml:space="preserve"> </w:t>
      </w:r>
      <w:r>
        <w:rPr>
          <w:sz w:val="24"/>
        </w:rPr>
        <w:t>Е.</w:t>
      </w:r>
      <w:r>
        <w:rPr>
          <w:spacing w:val="60"/>
          <w:sz w:val="24"/>
        </w:rPr>
        <w:t xml:space="preserve"> </w:t>
      </w:r>
      <w:r>
        <w:rPr>
          <w:sz w:val="24"/>
        </w:rPr>
        <w:t>Э.</w:t>
      </w:r>
      <w:r>
        <w:rPr>
          <w:spacing w:val="60"/>
          <w:sz w:val="24"/>
        </w:rPr>
        <w:t xml:space="preserve"> </w:t>
      </w:r>
      <w:r>
        <w:rPr>
          <w:sz w:val="24"/>
        </w:rPr>
        <w:t>Кочурова,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И. Кузнецова,</w:t>
      </w:r>
      <w:r>
        <w:rPr>
          <w:spacing w:val="60"/>
          <w:sz w:val="24"/>
        </w:rPr>
        <w:t xml:space="preserve"> </w:t>
      </w:r>
      <w:r>
        <w:rPr>
          <w:sz w:val="24"/>
        </w:rPr>
        <w:t>О. О. Петрашко,</w:t>
      </w:r>
      <w:r>
        <w:rPr>
          <w:spacing w:val="1"/>
          <w:sz w:val="24"/>
        </w:rPr>
        <w:t xml:space="preserve"> </w:t>
      </w:r>
      <w:r>
        <w:rPr>
          <w:sz w:val="24"/>
        </w:rPr>
        <w:t>В. Ю. Романова, О. А. Рыдзе, И. С. Хомякова. – Москва : ФГБНУ «Институт стратегии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академии образования»,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2"/>
          <w:sz w:val="24"/>
        </w:rPr>
        <w:t xml:space="preserve"> </w:t>
      </w:r>
      <w:r>
        <w:rPr>
          <w:sz w:val="24"/>
        </w:rPr>
        <w:t>– 468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3"/>
        <w:ind w:left="0" w:firstLine="0"/>
        <w:jc w:val="left"/>
      </w:pPr>
    </w:p>
    <w:p w:rsidR="00117080" w:rsidRDefault="00BE7805">
      <w:pPr>
        <w:pStyle w:val="Heading1"/>
        <w:spacing w:before="1"/>
        <w:ind w:right="160"/>
      </w:pPr>
      <w:r>
        <w:t>ОРГАНИЗАЦИЯ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</w:p>
    <w:p w:rsidR="00117080" w:rsidRDefault="00BE7805">
      <w:pPr>
        <w:spacing w:line="299" w:lineRule="exact"/>
        <w:ind w:left="1760" w:hanging="63"/>
        <w:rPr>
          <w:i/>
          <w:sz w:val="26"/>
        </w:rPr>
      </w:pPr>
      <w:r>
        <w:rPr>
          <w:b/>
          <w:i/>
          <w:sz w:val="26"/>
        </w:rPr>
        <w:t>Коробкина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Анастасия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 xml:space="preserve">Сергеевна, </w:t>
      </w:r>
      <w:r>
        <w:rPr>
          <w:i/>
          <w:sz w:val="26"/>
        </w:rPr>
        <w:t>учитель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классов,</w:t>
      </w:r>
    </w:p>
    <w:p w:rsidR="00117080" w:rsidRDefault="00BE7805">
      <w:pPr>
        <w:spacing w:before="1"/>
        <w:ind w:left="313" w:firstLine="1447"/>
        <w:rPr>
          <w:i/>
          <w:sz w:val="26"/>
        </w:rPr>
      </w:pPr>
      <w:r>
        <w:rPr>
          <w:b/>
          <w:i/>
          <w:sz w:val="26"/>
        </w:rPr>
        <w:t xml:space="preserve">Купченко Николай Сергеевич, </w:t>
      </w:r>
      <w:r>
        <w:rPr>
          <w:i/>
          <w:sz w:val="26"/>
        </w:rPr>
        <w:t>учитель физической культур</w:t>
      </w:r>
      <w:r>
        <w:rPr>
          <w:i/>
          <w:sz w:val="26"/>
        </w:rPr>
        <w:t>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«Начальная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Новосадовый</w:t>
      </w:r>
    </w:p>
    <w:p w:rsidR="00117080" w:rsidRDefault="00BE7805">
      <w:pPr>
        <w:spacing w:line="299" w:lineRule="exact"/>
        <w:ind w:left="2641"/>
        <w:rPr>
          <w:i/>
          <w:sz w:val="26"/>
        </w:rPr>
      </w:pPr>
      <w:r>
        <w:rPr>
          <w:i/>
          <w:sz w:val="26"/>
        </w:rPr>
        <w:t>Белгородского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9"/>
      </w:pPr>
      <w:r>
        <w:t>Любой</w:t>
      </w:r>
      <w:r>
        <w:rPr>
          <w:spacing w:val="15"/>
        </w:rPr>
        <w:t xml:space="preserve"> </w:t>
      </w:r>
      <w:r>
        <w:t>урок</w:t>
      </w:r>
      <w:r>
        <w:rPr>
          <w:spacing w:val="16"/>
        </w:rPr>
        <w:t xml:space="preserve"> </w:t>
      </w:r>
      <w:r>
        <w:t>физкультуры</w:t>
      </w:r>
      <w:r>
        <w:rPr>
          <w:spacing w:val="16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сделать</w:t>
      </w:r>
      <w:r>
        <w:rPr>
          <w:spacing w:val="17"/>
        </w:rPr>
        <w:t xml:space="preserve"> </w:t>
      </w:r>
      <w:r>
        <w:t>ярким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запоминающимся,</w:t>
      </w:r>
      <w:r>
        <w:rPr>
          <w:spacing w:val="15"/>
        </w:rPr>
        <w:t xml:space="preserve"> </w:t>
      </w:r>
      <w:r>
        <w:t>интересным</w:t>
      </w:r>
      <w:r>
        <w:rPr>
          <w:spacing w:val="-6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увлекательным,</w:t>
      </w:r>
      <w:r>
        <w:rPr>
          <w:spacing w:val="14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очень</w:t>
      </w:r>
      <w:r>
        <w:rPr>
          <w:spacing w:val="16"/>
        </w:rPr>
        <w:t xml:space="preserve"> </w:t>
      </w:r>
      <w:r>
        <w:t>часто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теоретическую</w:t>
      </w:r>
      <w:r>
        <w:rPr>
          <w:spacing w:val="14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урока</w:t>
      </w:r>
      <w:r>
        <w:rPr>
          <w:spacing w:val="16"/>
        </w:rPr>
        <w:t xml:space="preserve"> </w:t>
      </w:r>
      <w:r>
        <w:t>остается</w:t>
      </w:r>
      <w:r>
        <w:rPr>
          <w:spacing w:val="14"/>
        </w:rPr>
        <w:t xml:space="preserve"> </w:t>
      </w:r>
      <w:r>
        <w:t>мало</w:t>
      </w:r>
      <w:r>
        <w:rPr>
          <w:spacing w:val="14"/>
        </w:rPr>
        <w:t xml:space="preserve"> </w:t>
      </w:r>
      <w:r>
        <w:t>времени,</w:t>
      </w:r>
      <w:r>
        <w:rPr>
          <w:spacing w:val="-63"/>
        </w:rPr>
        <w:t xml:space="preserve"> </w:t>
      </w:r>
      <w:r>
        <w:t>а мне хочется показать своим ученикам и другую сторону предмета, то, что в области</w:t>
      </w:r>
      <w:r>
        <w:rPr>
          <w:spacing w:val="1"/>
        </w:rPr>
        <w:t xml:space="preserve"> </w:t>
      </w:r>
      <w:r>
        <w:t>физической культуры и спорта можно проводить очень интересные исследования и со-</w:t>
      </w:r>
      <w:r>
        <w:rPr>
          <w:spacing w:val="1"/>
        </w:rPr>
        <w:t xml:space="preserve"> </w:t>
      </w:r>
      <w:r>
        <w:t>здавать</w:t>
      </w:r>
      <w:r>
        <w:rPr>
          <w:spacing w:val="-2"/>
        </w:rPr>
        <w:t xml:space="preserve"> </w:t>
      </w:r>
      <w:r>
        <w:t>проекты.</w:t>
      </w:r>
    </w:p>
    <w:p w:rsidR="00117080" w:rsidRDefault="00BE7805">
      <w:pPr>
        <w:pStyle w:val="a3"/>
        <w:spacing w:before="1"/>
        <w:ind w:right="148"/>
      </w:pPr>
      <w:r>
        <w:t>Другая сторона данного вопроса – это то, что в</w:t>
      </w:r>
      <w:r>
        <w:t xml:space="preserve"> силу своих физиологических осо-</w:t>
      </w:r>
      <w:r>
        <w:rPr>
          <w:spacing w:val="1"/>
        </w:rPr>
        <w:t xml:space="preserve"> </w:t>
      </w:r>
      <w:r>
        <w:t>бенностей не все учащиеся являются отличниками по физкультуре. Удержать интерес к</w:t>
      </w:r>
      <w:r>
        <w:rPr>
          <w:spacing w:val="1"/>
        </w:rPr>
        <w:t xml:space="preserve"> </w:t>
      </w:r>
      <w:r>
        <w:t>уроку у ребенка и помочь ему быть успешным в освоении такого предмета, как физиче-</w:t>
      </w:r>
      <w:r>
        <w:rPr>
          <w:spacing w:val="1"/>
        </w:rPr>
        <w:t xml:space="preserve"> </w:t>
      </w:r>
      <w:r>
        <w:t>ская культура помогает использование проектной деятельност</w:t>
      </w:r>
      <w:r>
        <w:t>и уроках и во внеурочное</w:t>
      </w:r>
      <w:r>
        <w:rPr>
          <w:spacing w:val="1"/>
        </w:rPr>
        <w:t xml:space="preserve"> </w:t>
      </w:r>
      <w:r>
        <w:t>время.</w:t>
      </w:r>
    </w:p>
    <w:p w:rsidR="00117080" w:rsidRDefault="00BE7805">
      <w:pPr>
        <w:pStyle w:val="a3"/>
        <w:ind w:right="150"/>
      </w:pPr>
      <w:r>
        <w:t>Начальное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 сотрудничеству ученика с учителем и одноклассниками, сформировать</w:t>
      </w:r>
      <w:r>
        <w:rPr>
          <w:spacing w:val="1"/>
        </w:rPr>
        <w:t xml:space="preserve"> </w:t>
      </w:r>
      <w:r>
        <w:t>основы нравственного поведения, определяющего отношение личности с обществом и</w:t>
      </w:r>
      <w:r>
        <w:rPr>
          <w:spacing w:val="1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Метод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ориентировал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</w:t>
      </w:r>
      <w:r>
        <w:t>ность – индивидуальную, парную, групповую, которую обучающие выполняют в</w:t>
      </w:r>
      <w:r>
        <w:rPr>
          <w:spacing w:val="-6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времени.</w:t>
      </w:r>
    </w:p>
    <w:p w:rsidR="00117080" w:rsidRDefault="00BE7805">
      <w:pPr>
        <w:pStyle w:val="a3"/>
        <w:ind w:right="148"/>
      </w:pP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Решение</w:t>
      </w:r>
      <w:r>
        <w:rPr>
          <w:spacing w:val="-62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предусматривает,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разноо</w:t>
      </w:r>
      <w:r>
        <w:t>бразных</w:t>
      </w:r>
      <w:r>
        <w:rPr>
          <w:spacing w:val="10"/>
        </w:rPr>
        <w:t xml:space="preserve"> </w:t>
      </w:r>
      <w:r>
        <w:t>методов,</w:t>
      </w:r>
      <w:r>
        <w:rPr>
          <w:spacing w:val="10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обучения,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другой</w:t>
      </w:r>
      <w:r>
        <w:rPr>
          <w:spacing w:val="12"/>
        </w:rPr>
        <w:t xml:space="preserve"> </w:t>
      </w:r>
      <w:r>
        <w:t>предполагает</w:t>
      </w:r>
      <w:r>
        <w:rPr>
          <w:spacing w:val="12"/>
        </w:rPr>
        <w:t xml:space="preserve"> </w:t>
      </w:r>
      <w:r>
        <w:t>необходимость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>интегрирования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областей</w:t>
      </w:r>
      <w:r>
        <w:rPr>
          <w:spacing w:val="6"/>
        </w:rPr>
        <w:t xml:space="preserve"> </w:t>
      </w:r>
      <w:r>
        <w:t>[3].</w:t>
      </w:r>
    </w:p>
    <w:p w:rsidR="00117080" w:rsidRDefault="00BE7805">
      <w:pPr>
        <w:pStyle w:val="a3"/>
        <w:ind w:right="149"/>
      </w:pPr>
      <w:r>
        <w:t>Результаты выполненных проектов должны быть наглядными, то есть, если это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практическая-</w:t>
      </w:r>
      <w:r>
        <w:rPr>
          <w:spacing w:val="1"/>
        </w:rPr>
        <w:t xml:space="preserve"> </w:t>
      </w:r>
      <w:r>
        <w:t>конкретный</w:t>
      </w:r>
      <w:r>
        <w:rPr>
          <w:spacing w:val="-62"/>
        </w:rPr>
        <w:t xml:space="preserve"> </w:t>
      </w:r>
      <w:r>
        <w:t>результат,</w:t>
      </w:r>
      <w:r>
        <w:rPr>
          <w:spacing w:val="-2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spacing w:before="1"/>
        <w:ind w:right="150"/>
      </w:pPr>
      <w:r>
        <w:t>Если говорить о проектном</w:t>
      </w:r>
      <w:r>
        <w:t xml:space="preserve"> методе, как о педагогической технологии, то 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творческих.</w:t>
      </w:r>
    </w:p>
    <w:p w:rsidR="00117080" w:rsidRDefault="00BE7805">
      <w:pPr>
        <w:pStyle w:val="a3"/>
        <w:spacing w:before="1"/>
        <w:ind w:right="150"/>
      </w:pPr>
      <w:r>
        <w:t>Обратимся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содержательную специфику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проекта:</w:t>
      </w:r>
    </w:p>
    <w:p w:rsidR="00117080" w:rsidRDefault="00BE7805">
      <w:pPr>
        <w:pStyle w:val="a4"/>
        <w:numPr>
          <w:ilvl w:val="0"/>
          <w:numId w:val="51"/>
        </w:numPr>
        <w:tabs>
          <w:tab w:val="left" w:pos="1386"/>
        </w:tabs>
        <w:ind w:right="148" w:firstLine="708"/>
        <w:jc w:val="both"/>
        <w:rPr>
          <w:sz w:val="26"/>
        </w:rPr>
      </w:pPr>
      <w:r>
        <w:rPr>
          <w:sz w:val="26"/>
        </w:rPr>
        <w:t>Практико-ориентированный проект: нацелен на социальные интересы самих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проекта.</w:t>
      </w:r>
    </w:p>
    <w:p w:rsidR="00117080" w:rsidRDefault="00BE7805">
      <w:pPr>
        <w:pStyle w:val="a4"/>
        <w:numPr>
          <w:ilvl w:val="0"/>
          <w:numId w:val="51"/>
        </w:numPr>
        <w:tabs>
          <w:tab w:val="left" w:pos="1386"/>
        </w:tabs>
        <w:ind w:right="147" w:firstLine="708"/>
        <w:jc w:val="both"/>
        <w:rPr>
          <w:sz w:val="26"/>
        </w:rPr>
      </w:pPr>
      <w:r>
        <w:rPr>
          <w:sz w:val="26"/>
        </w:rPr>
        <w:t>Исследовательский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проект: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напоминает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научное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исследование. Он включает обоснование актуальности выбранной темы, обозначение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z w:val="26"/>
        </w:rPr>
        <w:t xml:space="preserve"> исследования, обязательное выдвижение гипотезы с последующей её проверкой,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науки:</w:t>
      </w:r>
      <w:r>
        <w:rPr>
          <w:spacing w:val="-2"/>
          <w:sz w:val="26"/>
        </w:rPr>
        <w:t xml:space="preserve"> </w:t>
      </w:r>
      <w:r>
        <w:rPr>
          <w:sz w:val="26"/>
        </w:rPr>
        <w:t>лабораторный</w:t>
      </w:r>
      <w:r>
        <w:rPr>
          <w:spacing w:val="2"/>
          <w:sz w:val="26"/>
        </w:rPr>
        <w:t xml:space="preserve"> </w:t>
      </w:r>
      <w:r>
        <w:rPr>
          <w:sz w:val="26"/>
        </w:rPr>
        <w:t>эксперимент,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моделирование,</w:t>
      </w:r>
      <w:r>
        <w:rPr>
          <w:spacing w:val="-2"/>
          <w:sz w:val="26"/>
        </w:rPr>
        <w:t xml:space="preserve"> </w:t>
      </w:r>
      <w:r>
        <w:rPr>
          <w:sz w:val="26"/>
        </w:rPr>
        <w:t>опрос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т.д.</w:t>
      </w:r>
    </w:p>
    <w:p w:rsidR="00117080" w:rsidRDefault="00BE7805">
      <w:pPr>
        <w:pStyle w:val="a4"/>
        <w:numPr>
          <w:ilvl w:val="0"/>
          <w:numId w:val="51"/>
        </w:numPr>
        <w:tabs>
          <w:tab w:val="left" w:pos="1386"/>
        </w:tabs>
        <w:ind w:right="151" w:firstLine="708"/>
        <w:jc w:val="both"/>
        <w:rPr>
          <w:sz w:val="26"/>
        </w:rPr>
      </w:pPr>
      <w:r>
        <w:rPr>
          <w:sz w:val="26"/>
        </w:rPr>
        <w:t>Информационный проект: направлен на сбор информации о каком-то объекте,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анализа,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труда.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Результатом такого проекта может быть создание информационного стенда в 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зале.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был</w:t>
      </w:r>
      <w:r>
        <w:rPr>
          <w:spacing w:val="65"/>
          <w:sz w:val="26"/>
        </w:rPr>
        <w:t xml:space="preserve"> </w:t>
      </w:r>
      <w:r>
        <w:rPr>
          <w:sz w:val="26"/>
        </w:rPr>
        <w:t>выполнен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был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обучающегося.</w:t>
      </w:r>
    </w:p>
    <w:p w:rsidR="00117080" w:rsidRDefault="00BE7805">
      <w:pPr>
        <w:pStyle w:val="a4"/>
        <w:numPr>
          <w:ilvl w:val="0"/>
          <w:numId w:val="51"/>
        </w:numPr>
        <w:tabs>
          <w:tab w:val="left" w:pos="1386"/>
        </w:tabs>
        <w:ind w:right="148" w:firstLine="708"/>
        <w:jc w:val="both"/>
        <w:rPr>
          <w:sz w:val="26"/>
        </w:rPr>
      </w:pPr>
      <w:r>
        <w:rPr>
          <w:sz w:val="26"/>
        </w:rPr>
        <w:t>Творческий проект: предполагают максимально свободный и нетрадиционный</w:t>
      </w:r>
      <w:r>
        <w:rPr>
          <w:spacing w:val="-62"/>
          <w:sz w:val="26"/>
        </w:rPr>
        <w:t xml:space="preserve"> </w:t>
      </w:r>
      <w:r>
        <w:rPr>
          <w:sz w:val="26"/>
        </w:rPr>
        <w:t>подход к оформлению результатов. Это могут быть</w:t>
      </w:r>
      <w:r>
        <w:rPr>
          <w:sz w:val="26"/>
        </w:rPr>
        <w:t xml:space="preserve"> спортивные игры, видеофильмы 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тему,</w:t>
      </w:r>
      <w:r>
        <w:rPr>
          <w:spacing w:val="1"/>
          <w:sz w:val="26"/>
        </w:rPr>
        <w:t xml:space="preserve"> </w:t>
      </w:r>
      <w:r>
        <w:rPr>
          <w:sz w:val="26"/>
        </w:rPr>
        <w:t>плакаты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 с 1 по 4 класс выполнялся проект «Мои спортивные достижения», результатом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которого стала мультимедийная презентация, показывающая спортивные 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данный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</w:t>
      </w:r>
      <w:r>
        <w:rPr>
          <w:spacing w:val="-2"/>
          <w:sz w:val="26"/>
        </w:rPr>
        <w:t xml:space="preserve"> </w:t>
      </w:r>
      <w:r>
        <w:rPr>
          <w:sz w:val="26"/>
        </w:rPr>
        <w:t>был</w:t>
      </w:r>
      <w:r>
        <w:rPr>
          <w:spacing w:val="-1"/>
          <w:sz w:val="26"/>
        </w:rPr>
        <w:t xml:space="preserve"> </w:t>
      </w:r>
      <w:r>
        <w:rPr>
          <w:sz w:val="26"/>
        </w:rPr>
        <w:t>показан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общешкольном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родительском</w:t>
      </w:r>
      <w:r>
        <w:rPr>
          <w:spacing w:val="-2"/>
          <w:sz w:val="26"/>
        </w:rPr>
        <w:t xml:space="preserve"> </w:t>
      </w:r>
      <w:r>
        <w:rPr>
          <w:sz w:val="26"/>
        </w:rPr>
        <w:t>собрании</w:t>
      </w:r>
      <w:r>
        <w:rPr>
          <w:spacing w:val="4"/>
          <w:sz w:val="26"/>
        </w:rPr>
        <w:t xml:space="preserve"> </w:t>
      </w:r>
      <w:r>
        <w:rPr>
          <w:sz w:val="26"/>
        </w:rPr>
        <w:t>[2].</w:t>
      </w:r>
    </w:p>
    <w:p w:rsidR="00117080" w:rsidRDefault="00BE7805">
      <w:pPr>
        <w:pStyle w:val="a3"/>
        <w:spacing w:before="1"/>
        <w:ind w:right="151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показателю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проектов:</w:t>
      </w:r>
    </w:p>
    <w:p w:rsidR="00117080" w:rsidRDefault="00BE7805">
      <w:pPr>
        <w:pStyle w:val="a4"/>
        <w:numPr>
          <w:ilvl w:val="0"/>
          <w:numId w:val="50"/>
        </w:numPr>
        <w:tabs>
          <w:tab w:val="left" w:pos="1385"/>
          <w:tab w:val="left" w:pos="1386"/>
        </w:tabs>
        <w:spacing w:line="298" w:lineRule="exact"/>
        <w:rPr>
          <w:sz w:val="26"/>
        </w:rPr>
      </w:pPr>
      <w:r>
        <w:rPr>
          <w:sz w:val="26"/>
        </w:rPr>
        <w:t>Мини-проекты</w:t>
      </w:r>
      <w:r>
        <w:rPr>
          <w:spacing w:val="-4"/>
          <w:sz w:val="26"/>
        </w:rPr>
        <w:t xml:space="preserve"> </w:t>
      </w:r>
      <w:r>
        <w:rPr>
          <w:sz w:val="26"/>
        </w:rPr>
        <w:t>могут</w:t>
      </w:r>
      <w:r>
        <w:rPr>
          <w:spacing w:val="-3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разработаны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один</w:t>
      </w:r>
      <w:r>
        <w:rPr>
          <w:spacing w:val="-3"/>
          <w:sz w:val="26"/>
        </w:rPr>
        <w:t xml:space="preserve"> </w:t>
      </w:r>
      <w:r>
        <w:rPr>
          <w:sz w:val="26"/>
        </w:rPr>
        <w:t>урок.</w:t>
      </w:r>
    </w:p>
    <w:p w:rsidR="00117080" w:rsidRDefault="00BE7805">
      <w:pPr>
        <w:pStyle w:val="a4"/>
        <w:numPr>
          <w:ilvl w:val="0"/>
          <w:numId w:val="50"/>
        </w:numPr>
        <w:tabs>
          <w:tab w:val="left" w:pos="1385"/>
          <w:tab w:val="left" w:pos="1386"/>
        </w:tabs>
        <w:spacing w:line="298" w:lineRule="exact"/>
        <w:rPr>
          <w:sz w:val="26"/>
        </w:rPr>
      </w:pPr>
      <w:r>
        <w:rPr>
          <w:sz w:val="26"/>
        </w:rPr>
        <w:t>Краткосрочные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среднем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отводится –</w:t>
      </w:r>
      <w:r>
        <w:rPr>
          <w:spacing w:val="-1"/>
          <w:sz w:val="26"/>
        </w:rPr>
        <w:t xml:space="preserve"> </w:t>
      </w:r>
      <w:r>
        <w:rPr>
          <w:sz w:val="26"/>
        </w:rPr>
        <w:t>уроков.</w:t>
      </w:r>
    </w:p>
    <w:p w:rsidR="00117080" w:rsidRDefault="00BE7805">
      <w:pPr>
        <w:pStyle w:val="a4"/>
        <w:numPr>
          <w:ilvl w:val="0"/>
          <w:numId w:val="50"/>
        </w:numPr>
        <w:tabs>
          <w:tab w:val="left" w:pos="1385"/>
          <w:tab w:val="left" w:pos="1386"/>
        </w:tabs>
        <w:spacing w:before="1"/>
        <w:rPr>
          <w:sz w:val="26"/>
        </w:rPr>
      </w:pPr>
      <w:r>
        <w:rPr>
          <w:sz w:val="26"/>
        </w:rPr>
        <w:t>Долгосрочные.</w:t>
      </w:r>
    </w:p>
    <w:p w:rsidR="00117080" w:rsidRDefault="00BE7805">
      <w:pPr>
        <w:pStyle w:val="a3"/>
        <w:spacing w:before="1"/>
        <w:ind w:right="149"/>
      </w:pP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разноуровневые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117080" w:rsidRDefault="00BE7805">
      <w:pPr>
        <w:pStyle w:val="a3"/>
        <w:ind w:right="147"/>
      </w:pPr>
      <w:r>
        <w:t>Обучающихся</w:t>
      </w:r>
      <w:r>
        <w:rPr>
          <w:spacing w:val="1"/>
        </w:rPr>
        <w:t xml:space="preserve"> </w:t>
      </w:r>
      <w:r>
        <w:t>учим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или в группе. В самом начале ребёнку будет легче выполнять проект</w:t>
      </w:r>
      <w:r>
        <w:rPr>
          <w:spacing w:val="1"/>
        </w:rPr>
        <w:t xml:space="preserve"> </w:t>
      </w:r>
      <w:r>
        <w:t>индивидуально, но постепенно можно приобщать детей к работе в парах группах. В</w:t>
      </w:r>
      <w:r>
        <w:rPr>
          <w:spacing w:val="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преобладают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проекты.</w:t>
      </w:r>
    </w:p>
    <w:p w:rsidR="00117080" w:rsidRDefault="00BE7805">
      <w:pPr>
        <w:pStyle w:val="a3"/>
        <w:ind w:right="148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 активными участниками процесса. Деятельнос</w:t>
      </w:r>
      <w:r>
        <w:t>ть в рабочих группах помогает</w:t>
      </w:r>
      <w:r>
        <w:rPr>
          <w:spacing w:val="-6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«команде».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конструктивного критического мышления, которое трудно развить, опираясь лишь на</w:t>
      </w:r>
      <w:r>
        <w:rPr>
          <w:spacing w:val="1"/>
        </w:rPr>
        <w:t xml:space="preserve"> </w:t>
      </w:r>
      <w:r>
        <w:t>урочную форму обучения. У обучающихся вырабатывается свой собственный взгляд н</w:t>
      </w:r>
      <w:r>
        <w:t>а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свободны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/>
      </w:pPr>
      <w:r>
        <w:t>В 3-4 классах обучающиеся с большим интересом берутся за довольно сложные</w:t>
      </w:r>
      <w:r>
        <w:rPr>
          <w:spacing w:val="1"/>
        </w:rPr>
        <w:t xml:space="preserve"> </w:t>
      </w:r>
      <w:r>
        <w:t>проекты, многие отдают предпочтения долгосрочным проектам, которые выполняются в</w:t>
      </w:r>
      <w:r>
        <w:rPr>
          <w:spacing w:val="-6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индивидуально.</w:t>
      </w:r>
    </w:p>
    <w:p w:rsidR="00117080" w:rsidRDefault="00BE7805">
      <w:pPr>
        <w:pStyle w:val="a3"/>
        <w:spacing w:before="1"/>
        <w:ind w:right="145"/>
      </w:pPr>
      <w:r>
        <w:t>Метод проектов требует интеграции знаний учеников из различных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УУД).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117080" w:rsidRDefault="00BE7805">
      <w:pPr>
        <w:pStyle w:val="a3"/>
        <w:spacing w:before="1"/>
        <w:ind w:right="146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66"/>
        </w:rPr>
        <w:t xml:space="preserve"> </w:t>
      </w:r>
      <w:r>
        <w:t>деятельность</w:t>
      </w:r>
      <w:r>
        <w:rPr>
          <w:spacing w:val="66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 уметь контролировать и оценивать учебную деятельности и её результаты,</w:t>
      </w:r>
      <w:r>
        <w:rPr>
          <w:spacing w:val="1"/>
        </w:rPr>
        <w:t xml:space="preserve"> </w:t>
      </w:r>
      <w:r>
        <w:t>создать условия развития личности и её самореализации на основе «умения учиться» 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сверстниками.</w:t>
      </w:r>
    </w:p>
    <w:p w:rsidR="00117080" w:rsidRDefault="00BE7805">
      <w:pPr>
        <w:pStyle w:val="a3"/>
        <w:ind w:right="153"/>
      </w:pPr>
      <w:r>
        <w:t>У</w:t>
      </w:r>
      <w:r>
        <w:t>спешность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объединения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117080" w:rsidRDefault="00BE7805">
      <w:pPr>
        <w:pStyle w:val="a3"/>
        <w:ind w:right="147"/>
      </w:pPr>
      <w:r>
        <w:t>Темы для проектов по физической культур могут быть следующие: «Актуальная</w:t>
      </w:r>
      <w:r>
        <w:rPr>
          <w:spacing w:val="1"/>
        </w:rPr>
        <w:t xml:space="preserve"> </w:t>
      </w:r>
      <w:r>
        <w:t>зарядка – настоящая загадка!», «Виды спо</w:t>
      </w:r>
      <w:r>
        <w:t>рта», «Во славу скакалки», «Где и как растут</w:t>
      </w:r>
      <w:r>
        <w:rPr>
          <w:spacing w:val="1"/>
        </w:rPr>
        <w:t xml:space="preserve"> </w:t>
      </w:r>
      <w:r>
        <w:t>чемпионы»,</w:t>
      </w:r>
      <w:r>
        <w:rPr>
          <w:spacing w:val="24"/>
        </w:rPr>
        <w:t xml:space="preserve"> </w:t>
      </w:r>
      <w:r>
        <w:t>«Движение,</w:t>
      </w:r>
      <w:r>
        <w:rPr>
          <w:spacing w:val="25"/>
        </w:rPr>
        <w:t xml:space="preserve"> </w:t>
      </w:r>
      <w:r>
        <w:t>ты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жизнь!»,</w:t>
      </w:r>
      <w:r>
        <w:rPr>
          <w:spacing w:val="24"/>
        </w:rPr>
        <w:t xml:space="preserve"> </w:t>
      </w:r>
      <w:r>
        <w:t>«Зимние</w:t>
      </w:r>
      <w:r>
        <w:rPr>
          <w:spacing w:val="25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спорта»,</w:t>
      </w:r>
      <w:r>
        <w:rPr>
          <w:spacing w:val="27"/>
        </w:rPr>
        <w:t xml:space="preserve"> </w:t>
      </w:r>
      <w:r>
        <w:t>«Комплекс</w:t>
      </w:r>
      <w:r>
        <w:rPr>
          <w:spacing w:val="25"/>
        </w:rPr>
        <w:t xml:space="preserve"> </w:t>
      </w:r>
      <w:r>
        <w:t>упражнений</w:t>
      </w:r>
    </w:p>
    <w:p w:rsidR="00117080" w:rsidRDefault="00BE7805">
      <w:pPr>
        <w:pStyle w:val="a3"/>
        <w:ind w:right="147" w:firstLine="0"/>
      </w:pPr>
      <w:r>
        <w:t>«Гимнастика для мозга», «Мир мячей», «Мир спорта моими глазами», «Мне нужны за-</w:t>
      </w:r>
      <w:r>
        <w:rPr>
          <w:spacing w:val="1"/>
        </w:rPr>
        <w:t xml:space="preserve"> </w:t>
      </w:r>
      <w:r>
        <w:t>нятия физкультурой?!», «Мой дневник достижений», «Мо</w:t>
      </w:r>
      <w:r>
        <w:t>й любимый вид спорта», «Мой</w:t>
      </w:r>
      <w:r>
        <w:rPr>
          <w:spacing w:val="-62"/>
        </w:rPr>
        <w:t xml:space="preserve"> </w:t>
      </w:r>
      <w:r>
        <w:t xml:space="preserve">спортивный    </w:t>
      </w:r>
      <w:r>
        <w:rPr>
          <w:spacing w:val="18"/>
        </w:rPr>
        <w:t xml:space="preserve"> </w:t>
      </w:r>
      <w:r>
        <w:t xml:space="preserve">кумир»,    </w:t>
      </w:r>
      <w:r>
        <w:rPr>
          <w:spacing w:val="19"/>
        </w:rPr>
        <w:t xml:space="preserve"> </w:t>
      </w:r>
      <w:r>
        <w:t xml:space="preserve">«Моя    </w:t>
      </w:r>
      <w:r>
        <w:rPr>
          <w:spacing w:val="18"/>
        </w:rPr>
        <w:t xml:space="preserve"> </w:t>
      </w:r>
      <w:r>
        <w:t xml:space="preserve">жизнь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спорте»,    </w:t>
      </w:r>
      <w:r>
        <w:rPr>
          <w:spacing w:val="18"/>
        </w:rPr>
        <w:t xml:space="preserve"> </w:t>
      </w:r>
      <w:r>
        <w:t xml:space="preserve">«Моя    </w:t>
      </w:r>
      <w:r>
        <w:rPr>
          <w:spacing w:val="18"/>
        </w:rPr>
        <w:t xml:space="preserve"> </w:t>
      </w:r>
      <w:r>
        <w:t xml:space="preserve">спортивная    </w:t>
      </w:r>
      <w:r>
        <w:rPr>
          <w:spacing w:val="21"/>
        </w:rPr>
        <w:t xml:space="preserve"> </w:t>
      </w:r>
      <w:r>
        <w:t>семья.</w:t>
      </w:r>
    </w:p>
    <w:p w:rsidR="00117080" w:rsidRDefault="00BE7805">
      <w:pPr>
        <w:pStyle w:val="a3"/>
        <w:ind w:right="145" w:firstLine="0"/>
      </w:pPr>
      <w:r>
        <w:t>-О спорт, ты мир!»,</w:t>
      </w:r>
      <w:r>
        <w:rPr>
          <w:spacing w:val="1"/>
        </w:rPr>
        <w:t xml:space="preserve"> </w:t>
      </w:r>
      <w:r>
        <w:t>«От чего зависит частота пульса?», «Познай</w:t>
      </w:r>
      <w:r>
        <w:rPr>
          <w:spacing w:val="1"/>
        </w:rPr>
        <w:t xml:space="preserve"> </w:t>
      </w:r>
      <w:r>
        <w:t>себя», «Практико-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разминка»,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гибкости»,</w:t>
      </w:r>
      <w:r>
        <w:rPr>
          <w:spacing w:val="1"/>
        </w:rPr>
        <w:t xml:space="preserve"> </w:t>
      </w:r>
      <w:r>
        <w:t>«Сам</w:t>
      </w:r>
      <w:r>
        <w:rPr>
          <w:spacing w:val="1"/>
        </w:rPr>
        <w:t xml:space="preserve"> </w:t>
      </w:r>
      <w:r>
        <w:t>себе</w:t>
      </w:r>
      <w:r>
        <w:rPr>
          <w:spacing w:val="-62"/>
        </w:rPr>
        <w:t xml:space="preserve"> </w:t>
      </w:r>
      <w:r>
        <w:t>тренер», «Сделай шаг навстречу спорту», «Скорость в спорте», «Со спортом не дру-</w:t>
      </w:r>
      <w:r>
        <w:rPr>
          <w:spacing w:val="1"/>
        </w:rPr>
        <w:t xml:space="preserve"> </w:t>
      </w:r>
      <w:r>
        <w:t>жишь – не раз о том потужишь», «Спортивные семейные традиции», «Спортивный уго-</w:t>
      </w:r>
      <w:r>
        <w:rPr>
          <w:spacing w:val="1"/>
        </w:rPr>
        <w:t xml:space="preserve"> </w:t>
      </w:r>
      <w:r>
        <w:t>лок – в каждый дом, каждому ребенку», «Спортом с детства занимаю</w:t>
      </w:r>
      <w:r>
        <w:t>сь, олимпийских</w:t>
      </w:r>
      <w:r>
        <w:rPr>
          <w:spacing w:val="1"/>
        </w:rPr>
        <w:t xml:space="preserve"> </w:t>
      </w:r>
      <w:r>
        <w:t>вершин достичь стараюсь», «Утренняя гимнастика для школьников – зарядка», «Физи-</w:t>
      </w:r>
      <w:r>
        <w:rPr>
          <w:spacing w:val="1"/>
        </w:rPr>
        <w:t xml:space="preserve"> </w:t>
      </w:r>
      <w:r>
        <w:t>ческое воспитание в семье», «Физкультура в школе: спорт или развлечение?», «Физ-</w:t>
      </w:r>
      <w:r>
        <w:rPr>
          <w:spacing w:val="1"/>
        </w:rPr>
        <w:t xml:space="preserve"> </w:t>
      </w:r>
      <w:r>
        <w:t>культминутки на уроках». Темы предлагаются в зависимости от пола, возраста, ли</w:t>
      </w:r>
      <w:r>
        <w:t>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учащихся.</w:t>
      </w:r>
    </w:p>
    <w:p w:rsidR="00117080" w:rsidRDefault="00BE7805">
      <w:pPr>
        <w:pStyle w:val="a3"/>
        <w:spacing w:before="1"/>
        <w:ind w:right="14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-6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учиться обрабатывать данные анкеты, строить графики и диаграммы, но и 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62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 потенциал личности. В целом хочется отметить, что проектная деятельность</w:t>
      </w:r>
      <w:r>
        <w:rPr>
          <w:spacing w:val="1"/>
        </w:rPr>
        <w:t xml:space="preserve"> </w:t>
      </w:r>
      <w:r>
        <w:t>позволяет реализовать требования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личностных, метапредме</w:t>
      </w:r>
      <w:r>
        <w:t>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умений.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49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Муравьева, Г. Е. Проектирование образовательного процесса в школе. Автореферат</w:t>
      </w:r>
      <w:r>
        <w:rPr>
          <w:spacing w:val="1"/>
          <w:sz w:val="24"/>
        </w:rPr>
        <w:t xml:space="preserve"> </w:t>
      </w:r>
      <w:r>
        <w:rPr>
          <w:sz w:val="24"/>
        </w:rPr>
        <w:t>десертации на соискание ученой степени доктора педагогических наук / Г. Е. Муравьева. –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Ярославль,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117080" w:rsidRDefault="00BE7805">
      <w:pPr>
        <w:pStyle w:val="a4"/>
        <w:numPr>
          <w:ilvl w:val="0"/>
          <w:numId w:val="49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Ступницкая, М. А. Что такое учебный проект? / М.А. Ступницкая. – Москва : 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117080" w:rsidRDefault="00BE7805">
      <w:pPr>
        <w:pStyle w:val="a4"/>
        <w:numPr>
          <w:ilvl w:val="0"/>
          <w:numId w:val="49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Ступницкая, М. А. Творческий потенциал проектной деятельности школьников. Раз-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витие творческих способностей школьников и формирование различных моделей учета </w:t>
      </w:r>
      <w:r>
        <w:rPr>
          <w:sz w:val="24"/>
        </w:rPr>
        <w:t>инди-</w:t>
      </w:r>
      <w:r>
        <w:rPr>
          <w:spacing w:val="1"/>
          <w:sz w:val="24"/>
        </w:rPr>
        <w:t xml:space="preserve"> </w:t>
      </w:r>
      <w:r>
        <w:rPr>
          <w:sz w:val="24"/>
        </w:rPr>
        <w:t>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Ступницкая.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книга»,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4" w:line="235" w:lineRule="auto"/>
        <w:ind w:left="610" w:right="510" w:firstLine="288"/>
        <w:jc w:val="left"/>
      </w:pPr>
      <w:r>
        <w:t>ИСПОЛЬЗОВАНИЕ ВЕБ-ТЕХНОЛОГИЙ КАК СРЕДСТВО РАЗВИТИЯ</w:t>
      </w:r>
      <w:r>
        <w:rPr>
          <w:spacing w:val="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ПРОГРАММИРОВАНИЯ</w:t>
      </w:r>
    </w:p>
    <w:p w:rsidR="00117080" w:rsidRDefault="00BE7805">
      <w:pPr>
        <w:pStyle w:val="Heading2"/>
        <w:spacing w:line="291" w:lineRule="exact"/>
        <w:ind w:left="1224"/>
      </w:pPr>
      <w:r>
        <w:t>Куликова</w:t>
      </w:r>
      <w:r>
        <w:rPr>
          <w:spacing w:val="-6"/>
        </w:rPr>
        <w:t xml:space="preserve"> </w:t>
      </w:r>
      <w:r>
        <w:t>Ирина</w:t>
      </w:r>
      <w:r>
        <w:rPr>
          <w:spacing w:val="-4"/>
        </w:rPr>
        <w:t xml:space="preserve"> </w:t>
      </w:r>
      <w:r>
        <w:t>Сергеевна,</w:t>
      </w:r>
    </w:p>
    <w:p w:rsidR="00117080" w:rsidRDefault="00BE7805">
      <w:pPr>
        <w:spacing w:before="2" w:line="235" w:lineRule="auto"/>
        <w:ind w:left="1410" w:right="1310"/>
        <w:jc w:val="center"/>
        <w:rPr>
          <w:i/>
          <w:sz w:val="26"/>
        </w:rPr>
      </w:pPr>
      <w:r>
        <w:rPr>
          <w:b/>
          <w:i/>
          <w:sz w:val="26"/>
        </w:rPr>
        <w:t>Еременко Елена Василье</w:t>
      </w:r>
      <w:r>
        <w:rPr>
          <w:b/>
          <w:i/>
          <w:sz w:val="26"/>
        </w:rPr>
        <w:t xml:space="preserve">вна, </w:t>
      </w:r>
      <w:r>
        <w:rPr>
          <w:i/>
          <w:sz w:val="26"/>
        </w:rPr>
        <w:t>учителя информатики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35" w:lineRule="auto"/>
        <w:ind w:left="2067" w:right="1966"/>
        <w:jc w:val="center"/>
        <w:rPr>
          <w:i/>
          <w:sz w:val="26"/>
        </w:rPr>
      </w:pPr>
      <w:r>
        <w:rPr>
          <w:i/>
          <w:sz w:val="26"/>
        </w:rPr>
        <w:t>«Бехтеевская средняя общеобразовательная школа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Корочанского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51"/>
      </w:pPr>
      <w:r>
        <w:t>Сегодня ведущим направлением совершенствования образования рассматривает-</w:t>
      </w:r>
      <w:r>
        <w:rPr>
          <w:spacing w:val="1"/>
        </w:rPr>
        <w:t xml:space="preserve"> </w:t>
      </w:r>
      <w:r>
        <w:t>ся опора на информационно-коммуникативные технологии, их включение в учебный</w:t>
      </w:r>
      <w:r>
        <w:rPr>
          <w:spacing w:val="1"/>
        </w:rPr>
        <w:t xml:space="preserve"> </w:t>
      </w:r>
      <w:r>
        <w:t>процесс.</w:t>
      </w:r>
    </w:p>
    <w:p w:rsidR="00117080" w:rsidRDefault="00BE7805">
      <w:pPr>
        <w:pStyle w:val="a3"/>
        <w:spacing w:line="235" w:lineRule="auto"/>
        <w:ind w:right="149" w:firstLine="566"/>
      </w:pPr>
      <w:r>
        <w:t>Использование сети «Интернет» в учебном процессе открывает новые перспективы</w:t>
      </w:r>
      <w:r>
        <w:rPr>
          <w:spacing w:val="-62"/>
        </w:rPr>
        <w:t xml:space="preserve"> </w:t>
      </w:r>
      <w:r>
        <w:t>в совершенствовании системы образования, развивая и формируя при этом познаватель-</w:t>
      </w:r>
      <w:r>
        <w:rPr>
          <w:spacing w:val="-62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деятел</w:t>
      </w:r>
      <w:r>
        <w:t>ьность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[1].</w:t>
      </w:r>
    </w:p>
    <w:p w:rsidR="00117080" w:rsidRDefault="00BE7805">
      <w:pPr>
        <w:pStyle w:val="a3"/>
        <w:spacing w:line="235" w:lineRule="auto"/>
        <w:ind w:right="148" w:firstLine="566"/>
      </w:pPr>
      <w:r>
        <w:t>Изучение основ алгоритмизации влияет на развитие у обучающихся логического,</w:t>
      </w:r>
      <w:r>
        <w:rPr>
          <w:spacing w:val="1"/>
        </w:rPr>
        <w:t xml:space="preserve"> </w:t>
      </w:r>
      <w:r>
        <w:t>алгоритмического и творческого мышления, Человек, живущий в современном инфор-</w:t>
      </w:r>
      <w:r>
        <w:rPr>
          <w:spacing w:val="1"/>
        </w:rPr>
        <w:t xml:space="preserve"> </w:t>
      </w:r>
      <w:r>
        <w:t>мационном обществе, должен обладать алгоритмическим мышл</w:t>
      </w:r>
      <w:r>
        <w:t>ением. Формирование</w:t>
      </w:r>
      <w:r>
        <w:rPr>
          <w:spacing w:val="1"/>
        </w:rPr>
        <w:t xml:space="preserve"> </w:t>
      </w:r>
      <w:r>
        <w:t>алгоритмического мышления всегда было важнейшей задачей курса информатики. При</w:t>
      </w:r>
      <w:r>
        <w:rPr>
          <w:spacing w:val="1"/>
        </w:rPr>
        <w:t xml:space="preserve"> </w:t>
      </w:r>
      <w:r>
        <w:t>изучении основ алгоритмизации формируется системно-информационная картина мира,</w:t>
      </w:r>
      <w:r>
        <w:rPr>
          <w:spacing w:val="1"/>
        </w:rPr>
        <w:t xml:space="preserve"> </w:t>
      </w:r>
      <w:r>
        <w:t>формируются навыки выделения объектов, процессов и явлений, понимания их стру</w:t>
      </w:r>
      <w:r>
        <w:t>к-</w:t>
      </w:r>
      <w:r>
        <w:rPr>
          <w:spacing w:val="1"/>
        </w:rPr>
        <w:t xml:space="preserve"> </w:t>
      </w:r>
      <w:r>
        <w:t>туры, и, что самое главное, вырабатывается умение самостоятельно ставить и решать</w:t>
      </w:r>
      <w:r>
        <w:rPr>
          <w:spacing w:val="1"/>
        </w:rPr>
        <w:t xml:space="preserve"> </w:t>
      </w:r>
      <w:r>
        <w:t>задачи.</w:t>
      </w:r>
    </w:p>
    <w:p w:rsidR="00117080" w:rsidRDefault="00BE7805">
      <w:pPr>
        <w:pStyle w:val="a3"/>
        <w:spacing w:line="235" w:lineRule="auto"/>
        <w:ind w:right="147" w:firstLine="566"/>
      </w:pPr>
      <w:r>
        <w:t>Использование современных информационных технологий, а именно сетевых сер-</w:t>
      </w:r>
      <w:r>
        <w:rPr>
          <w:spacing w:val="1"/>
        </w:rPr>
        <w:t xml:space="preserve"> </w:t>
      </w:r>
      <w:r>
        <w:t>висов Веб 2.0, является одним из средств реализации компетентностного подхода в пре-</w:t>
      </w:r>
      <w:r>
        <w:rPr>
          <w:spacing w:val="1"/>
        </w:rPr>
        <w:t xml:space="preserve"> </w:t>
      </w:r>
      <w:r>
        <w:t>под</w:t>
      </w:r>
      <w:r>
        <w:t>авании</w:t>
      </w:r>
      <w:r>
        <w:rPr>
          <w:spacing w:val="-2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[2].</w:t>
      </w:r>
    </w:p>
    <w:p w:rsidR="00117080" w:rsidRDefault="00BE7805">
      <w:pPr>
        <w:pStyle w:val="a3"/>
        <w:spacing w:line="235" w:lineRule="auto"/>
        <w:ind w:right="147" w:firstLine="540"/>
        <w:jc w:val="right"/>
      </w:pPr>
      <w:r>
        <w:t>Сетевые</w:t>
      </w:r>
      <w:r>
        <w:rPr>
          <w:spacing w:val="16"/>
        </w:rPr>
        <w:t xml:space="preserve"> </w:t>
      </w:r>
      <w:r>
        <w:t>сервисы</w:t>
      </w:r>
      <w:r>
        <w:rPr>
          <w:spacing w:val="16"/>
        </w:rPr>
        <w:t xml:space="preserve"> </w:t>
      </w:r>
      <w:r>
        <w:t>Web</w:t>
      </w:r>
      <w:r>
        <w:rPr>
          <w:spacing w:val="15"/>
        </w:rPr>
        <w:t xml:space="preserve"> </w:t>
      </w:r>
      <w:r>
        <w:t>2.0</w:t>
      </w:r>
      <w:r>
        <w:rPr>
          <w:spacing w:val="1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среда</w:t>
      </w:r>
      <w:r>
        <w:rPr>
          <w:spacing w:val="16"/>
        </w:rPr>
        <w:t xml:space="preserve"> </w:t>
      </w:r>
      <w:r>
        <w:t>близкая</w:t>
      </w:r>
      <w:r>
        <w:rPr>
          <w:spacing w:val="15"/>
        </w:rPr>
        <w:t xml:space="preserve"> </w:t>
      </w:r>
      <w:r>
        <w:t>современным</w:t>
      </w:r>
      <w:r>
        <w:rPr>
          <w:spacing w:val="15"/>
        </w:rPr>
        <w:t xml:space="preserve"> </w:t>
      </w:r>
      <w:r>
        <w:t>детям.</w:t>
      </w:r>
      <w:r>
        <w:rPr>
          <w:spacing w:val="17"/>
        </w:rPr>
        <w:t xml:space="preserve"> </w:t>
      </w:r>
      <w:r>
        <w:t>Поэтому,</w:t>
      </w:r>
      <w:r>
        <w:rPr>
          <w:spacing w:val="15"/>
        </w:rPr>
        <w:t xml:space="preserve"> </w:t>
      </w:r>
      <w:r>
        <w:t>являются</w:t>
      </w:r>
      <w:r>
        <w:rPr>
          <w:spacing w:val="-62"/>
        </w:rPr>
        <w:t xml:space="preserve"> </w:t>
      </w:r>
      <w:r>
        <w:t>тем</w:t>
      </w:r>
      <w:r>
        <w:rPr>
          <w:spacing w:val="49"/>
        </w:rPr>
        <w:t xml:space="preserve"> </w:t>
      </w:r>
      <w:r>
        <w:t>средством,</w:t>
      </w:r>
      <w:r>
        <w:rPr>
          <w:spacing w:val="49"/>
        </w:rPr>
        <w:t xml:space="preserve"> </w:t>
      </w:r>
      <w:r>
        <w:t>которое</w:t>
      </w:r>
      <w:r>
        <w:rPr>
          <w:spacing w:val="48"/>
        </w:rPr>
        <w:t xml:space="preserve"> </w:t>
      </w:r>
      <w:r>
        <w:t>даёт</w:t>
      </w:r>
      <w:r>
        <w:rPr>
          <w:spacing w:val="47"/>
        </w:rPr>
        <w:t xml:space="preserve"> </w:t>
      </w:r>
      <w:r>
        <w:t>возможность</w:t>
      </w:r>
      <w:r>
        <w:rPr>
          <w:spacing w:val="47"/>
        </w:rPr>
        <w:t xml:space="preserve"> </w:t>
      </w:r>
      <w:r>
        <w:t>организовать</w:t>
      </w:r>
      <w:r>
        <w:rPr>
          <w:spacing w:val="49"/>
        </w:rPr>
        <w:t xml:space="preserve"> </w:t>
      </w:r>
      <w:r>
        <w:t>обучение</w:t>
      </w:r>
      <w:r>
        <w:rPr>
          <w:spacing w:val="48"/>
        </w:rPr>
        <w:t xml:space="preserve"> </w:t>
      </w:r>
      <w:r>
        <w:t>школьников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при-</w:t>
      </w:r>
      <w:r>
        <w:rPr>
          <w:spacing w:val="-62"/>
        </w:rPr>
        <w:t xml:space="preserve"> </w:t>
      </w:r>
      <w:r>
        <w:t>вычной для них среде и формировать познавательные интересы учащихся на уроках [5]..</w:t>
      </w:r>
      <w:r>
        <w:rPr>
          <w:spacing w:val="-62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удовлетво-</w:t>
      </w:r>
      <w:r>
        <w:rPr>
          <w:spacing w:val="1"/>
        </w:rPr>
        <w:t xml:space="preserve"> </w:t>
      </w:r>
      <w:r>
        <w:t>ряющей</w:t>
      </w:r>
      <w:r>
        <w:rPr>
          <w:spacing w:val="15"/>
        </w:rPr>
        <w:t xml:space="preserve"> </w:t>
      </w:r>
      <w:r>
        <w:t>присущую</w:t>
      </w:r>
      <w:r>
        <w:rPr>
          <w:spacing w:val="17"/>
        </w:rPr>
        <w:t xml:space="preserve"> </w:t>
      </w:r>
      <w:r>
        <w:t>ребенку</w:t>
      </w:r>
      <w:r>
        <w:rPr>
          <w:spacing w:val="16"/>
        </w:rPr>
        <w:t xml:space="preserve"> </w:t>
      </w:r>
      <w:r>
        <w:t>любознательность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исследования,</w:t>
      </w:r>
      <w:r>
        <w:rPr>
          <w:spacing w:val="17"/>
        </w:rPr>
        <w:t xml:space="preserve"> </w:t>
      </w:r>
      <w:r>
        <w:t>творческого</w:t>
      </w:r>
      <w:r>
        <w:rPr>
          <w:spacing w:val="18"/>
        </w:rPr>
        <w:t xml:space="preserve"> </w:t>
      </w:r>
      <w:r>
        <w:t>моде-</w:t>
      </w:r>
    </w:p>
    <w:p w:rsidR="00117080" w:rsidRDefault="00BE7805">
      <w:pPr>
        <w:pStyle w:val="a3"/>
        <w:spacing w:line="290" w:lineRule="exact"/>
        <w:ind w:firstLine="0"/>
      </w:pPr>
      <w:r>
        <w:t>лирования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t>онструирования.</w:t>
      </w:r>
    </w:p>
    <w:p w:rsidR="00117080" w:rsidRDefault="00BE7805">
      <w:pPr>
        <w:pStyle w:val="a3"/>
        <w:spacing w:line="235" w:lineRule="auto"/>
        <w:ind w:right="145" w:firstLine="566"/>
      </w:pPr>
      <w:r>
        <w:t>Интерактивные среды для обучения программированию усиливают роль визуали-</w:t>
      </w:r>
      <w:r>
        <w:rPr>
          <w:spacing w:val="1"/>
        </w:rPr>
        <w:t xml:space="preserve"> </w:t>
      </w:r>
      <w:r>
        <w:t>зации. Визуализация в образовательной среде может обеспечить простой и эффектив-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 получению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spacing w:line="235" w:lineRule="auto"/>
        <w:ind w:right="148" w:firstLine="566"/>
      </w:pPr>
      <w:r>
        <w:t>Одной из самых популярных сред программирования Java Script является визуаль-</w:t>
      </w:r>
      <w:r>
        <w:rPr>
          <w:spacing w:val="1"/>
        </w:rPr>
        <w:t xml:space="preserve"> </w:t>
      </w:r>
      <w:r>
        <w:t>ная среда программирования Code.org,, которая была разработана в медиалаборатории</w:t>
      </w:r>
      <w:r>
        <w:rPr>
          <w:spacing w:val="1"/>
        </w:rPr>
        <w:t xml:space="preserve"> </w:t>
      </w:r>
      <w:r>
        <w:t>Массачусетского технологического института, чтобы сделать программирование более</w:t>
      </w:r>
      <w:r>
        <w:rPr>
          <w:spacing w:val="1"/>
        </w:rPr>
        <w:t xml:space="preserve"> </w:t>
      </w:r>
      <w:r>
        <w:t>доступным,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об</w:t>
      </w:r>
      <w:r>
        <w:t>учение</w:t>
      </w:r>
      <w:r>
        <w:rPr>
          <w:spacing w:val="-1"/>
        </w:rPr>
        <w:t xml:space="preserve"> </w:t>
      </w:r>
      <w:r>
        <w:t>ему –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занимательным.</w:t>
      </w:r>
    </w:p>
    <w:p w:rsidR="00117080" w:rsidRDefault="00BE7805">
      <w:pPr>
        <w:pStyle w:val="a3"/>
        <w:spacing w:line="235" w:lineRule="auto"/>
        <w:ind w:right="148" w:firstLine="566"/>
      </w:pPr>
      <w:r>
        <w:rPr>
          <w:sz w:val="28"/>
        </w:rPr>
        <w:t>Code.org (</w:t>
      </w:r>
      <w:hyperlink r:id="rId135">
        <w:r>
          <w:rPr>
            <w:sz w:val="28"/>
          </w:rPr>
          <w:t>http://code.org/</w:t>
        </w:r>
      </w:hyperlink>
      <w:r>
        <w:rPr>
          <w:sz w:val="28"/>
        </w:rPr>
        <w:t xml:space="preserve">) </w:t>
      </w:r>
      <w:r>
        <w:t>– это приятный интерфейс и масса простых игр о базо-</w:t>
      </w:r>
      <w:r>
        <w:rPr>
          <w:spacing w:val="1"/>
        </w:rPr>
        <w:t xml:space="preserve"> </w:t>
      </w:r>
      <w:r>
        <w:t>вых принципах работы языков программирования, не коммерческий, образовательный</w:t>
      </w:r>
      <w:r>
        <w:rPr>
          <w:spacing w:val="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spacing w:line="235" w:lineRule="auto"/>
        <w:ind w:right="148" w:firstLine="566"/>
      </w:pPr>
      <w:r>
        <w:t>В визуальн</w:t>
      </w:r>
      <w:r>
        <w:t>ой среде на платформе code.org не нужно писать никаких сложных ко-</w:t>
      </w:r>
      <w:r>
        <w:rPr>
          <w:spacing w:val="1"/>
        </w:rPr>
        <w:t xml:space="preserve"> </w:t>
      </w:r>
      <w:r>
        <w:t>манд. Для создания программы нужно соединять графические блоки, промаркированные</w:t>
      </w:r>
      <w:r>
        <w:rPr>
          <w:spacing w:val="-62"/>
        </w:rPr>
        <w:t xml:space="preserve"> </w:t>
      </w:r>
      <w:r>
        <w:t>цветами,</w:t>
      </w:r>
      <w:r>
        <w:rPr>
          <w:spacing w:val="-2"/>
        </w:rPr>
        <w:t xml:space="preserve"> </w:t>
      </w:r>
      <w:r>
        <w:t>как кубики</w:t>
      </w:r>
      <w:r>
        <w:rPr>
          <w:spacing w:val="-1"/>
        </w:rPr>
        <w:t xml:space="preserve"> </w:t>
      </w:r>
      <w:r>
        <w:t>Lego.</w:t>
      </w:r>
    </w:p>
    <w:p w:rsidR="00117080" w:rsidRDefault="00BE7805">
      <w:pPr>
        <w:pStyle w:val="a3"/>
        <w:ind w:right="150"/>
      </w:pPr>
      <w:r>
        <w:t>Использование данного сервиса способствует организации учебного процесса не</w:t>
      </w:r>
      <w:r>
        <w:rPr>
          <w:spacing w:val="1"/>
        </w:rPr>
        <w:t xml:space="preserve"> </w:t>
      </w:r>
      <w:r>
        <w:t>только</w:t>
      </w:r>
      <w:r>
        <w:t xml:space="preserve"> в урочной, но и в проектной, дистанционной формах обучения. Это важно для</w:t>
      </w:r>
      <w:r>
        <w:rPr>
          <w:spacing w:val="1"/>
        </w:rPr>
        <w:t xml:space="preserve"> </w:t>
      </w:r>
      <w:r>
        <w:t>обучения одаренных детей, детей с ограниченными физическими возможностями, детей,</w:t>
      </w:r>
      <w:r>
        <w:rPr>
          <w:spacing w:val="-62"/>
        </w:rPr>
        <w:t xml:space="preserve"> </w:t>
      </w:r>
      <w:r>
        <w:t>пропустивших</w:t>
      </w:r>
      <w:r>
        <w:rPr>
          <w:spacing w:val="-2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болезни.</w:t>
      </w:r>
    </w:p>
    <w:p w:rsidR="00117080" w:rsidRDefault="00BE7805">
      <w:pPr>
        <w:pStyle w:val="a3"/>
        <w:ind w:left="961" w:firstLine="0"/>
      </w:pPr>
      <w:r>
        <w:rPr>
          <w:spacing w:val="-4"/>
        </w:rPr>
        <w:t>Рассмотрим</w:t>
      </w:r>
      <w:r>
        <w:rPr>
          <w:spacing w:val="-12"/>
        </w:rPr>
        <w:t xml:space="preserve"> </w:t>
      </w:r>
      <w:r>
        <w:rPr>
          <w:spacing w:val="-4"/>
        </w:rPr>
        <w:t>использование</w:t>
      </w:r>
      <w:r>
        <w:rPr>
          <w:spacing w:val="-9"/>
        </w:rPr>
        <w:t xml:space="preserve"> </w:t>
      </w:r>
      <w:r>
        <w:rPr>
          <w:spacing w:val="-4"/>
        </w:rPr>
        <w:t>данной</w:t>
      </w:r>
      <w:r>
        <w:rPr>
          <w:spacing w:val="-7"/>
        </w:rPr>
        <w:t xml:space="preserve"> </w:t>
      </w:r>
      <w:r>
        <w:rPr>
          <w:spacing w:val="-4"/>
        </w:rPr>
        <w:t>платформы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примере</w:t>
      </w:r>
      <w:r>
        <w:rPr>
          <w:spacing w:val="-8"/>
        </w:rPr>
        <w:t xml:space="preserve"> </w:t>
      </w:r>
      <w:r>
        <w:rPr>
          <w:spacing w:val="-4"/>
        </w:rPr>
        <w:t>дистанционного</w:t>
      </w:r>
      <w:r>
        <w:rPr>
          <w:spacing w:val="-9"/>
        </w:rPr>
        <w:t xml:space="preserve"> </w:t>
      </w:r>
      <w:r>
        <w:rPr>
          <w:spacing w:val="-3"/>
        </w:rPr>
        <w:t>занятия.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firstLine="0"/>
      </w:pP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рассказываем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акции #танцуемдома.</w:t>
      </w:r>
    </w:p>
    <w:p w:rsidR="00117080" w:rsidRDefault="00BE7805">
      <w:pPr>
        <w:pStyle w:val="a3"/>
        <w:spacing w:before="1"/>
        <w:ind w:right="144" w:firstLine="566"/>
      </w:pPr>
      <w:r>
        <w:rPr>
          <w:spacing w:val="-1"/>
        </w:rPr>
        <w:t>#танцуемдома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всемирный</w:t>
      </w:r>
      <w:r>
        <w:rPr>
          <w:spacing w:val="-15"/>
        </w:rPr>
        <w:t xml:space="preserve"> </w:t>
      </w:r>
      <w:r>
        <w:t>челлендж,</w:t>
      </w:r>
      <w:r>
        <w:rPr>
          <w:spacing w:val="-14"/>
        </w:rPr>
        <w:t xml:space="preserve"> </w:t>
      </w:r>
      <w:r>
        <w:t>который</w:t>
      </w:r>
      <w:r>
        <w:rPr>
          <w:spacing w:val="-17"/>
        </w:rPr>
        <w:t xml:space="preserve"> </w:t>
      </w:r>
      <w:r>
        <w:t>охватил</w:t>
      </w:r>
      <w:r>
        <w:rPr>
          <w:spacing w:val="-14"/>
        </w:rPr>
        <w:t xml:space="preserve"> </w:t>
      </w:r>
      <w:r>
        <w:t>весь</w:t>
      </w:r>
      <w:r>
        <w:rPr>
          <w:spacing w:val="-16"/>
        </w:rPr>
        <w:t xml:space="preserve"> </w:t>
      </w:r>
      <w:r>
        <w:t>мир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панде-</w:t>
      </w:r>
      <w:r>
        <w:rPr>
          <w:spacing w:val="-62"/>
        </w:rPr>
        <w:t xml:space="preserve"> </w:t>
      </w:r>
      <w:r>
        <w:t>мией</w:t>
      </w:r>
      <w:r>
        <w:rPr>
          <w:spacing w:val="-17"/>
        </w:rPr>
        <w:t xml:space="preserve"> </w:t>
      </w:r>
      <w:r>
        <w:t>коронавируса.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подхвачен</w:t>
      </w:r>
      <w:r>
        <w:rPr>
          <w:spacing w:val="-12"/>
        </w:rPr>
        <w:t xml:space="preserve"> </w:t>
      </w:r>
      <w:r>
        <w:t>многими</w:t>
      </w:r>
      <w:r>
        <w:rPr>
          <w:spacing w:val="-17"/>
        </w:rPr>
        <w:t xml:space="preserve"> </w:t>
      </w:r>
      <w:r>
        <w:t>известными</w:t>
      </w:r>
      <w:r>
        <w:rPr>
          <w:spacing w:val="-16"/>
        </w:rPr>
        <w:t xml:space="preserve"> </w:t>
      </w:r>
      <w:r>
        <w:t>персонажами</w:t>
      </w:r>
      <w:r>
        <w:rPr>
          <w:spacing w:val="-62"/>
        </w:rPr>
        <w:t xml:space="preserve"> </w:t>
      </w:r>
      <w:r>
        <w:t>и просто неравнодушными людьми, в том числе детьми. Наши дети традиционно прини-</w:t>
      </w:r>
      <w:r>
        <w:rPr>
          <w:spacing w:val="-62"/>
        </w:rPr>
        <w:t xml:space="preserve"> </w:t>
      </w:r>
      <w:r>
        <w:t>мают</w:t>
      </w:r>
      <w:r>
        <w:rPr>
          <w:spacing w:val="-9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огромном</w:t>
      </w:r>
      <w:r>
        <w:rPr>
          <w:spacing w:val="-10"/>
        </w:rPr>
        <w:t xml:space="preserve"> </w:t>
      </w:r>
      <w:r>
        <w:t>количестве</w:t>
      </w:r>
      <w:r>
        <w:rPr>
          <w:spacing w:val="-8"/>
        </w:rPr>
        <w:t xml:space="preserve"> </w:t>
      </w:r>
      <w:r>
        <w:t>подобных</w:t>
      </w:r>
      <w:r>
        <w:rPr>
          <w:spacing w:val="-10"/>
        </w:rPr>
        <w:t xml:space="preserve"> </w:t>
      </w:r>
      <w:r>
        <w:t>начинаний.</w:t>
      </w:r>
      <w:r>
        <w:rPr>
          <w:spacing w:val="-9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активно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проис-</w:t>
      </w:r>
      <w:r>
        <w:rPr>
          <w:spacing w:val="-63"/>
        </w:rPr>
        <w:t xml:space="preserve"> </w:t>
      </w:r>
      <w:r>
        <w:t>ходит в тех сферах, где дети уже могут проявить свои творческие наклонности, умения и</w:t>
      </w:r>
      <w:r>
        <w:rPr>
          <w:spacing w:val="-62"/>
        </w:rPr>
        <w:t xml:space="preserve"> </w:t>
      </w:r>
      <w:r>
        <w:rPr>
          <w:spacing w:val="-1"/>
        </w:rPr>
        <w:t>навыки.</w:t>
      </w:r>
      <w:r>
        <w:rPr>
          <w:spacing w:val="-14"/>
        </w:rPr>
        <w:t xml:space="preserve"> </w:t>
      </w:r>
      <w:r>
        <w:rPr>
          <w:spacing w:val="-1"/>
        </w:rPr>
        <w:t>Помимо</w:t>
      </w:r>
      <w:r>
        <w:rPr>
          <w:spacing w:val="-14"/>
        </w:rPr>
        <w:t xml:space="preserve"> </w:t>
      </w:r>
      <w:r>
        <w:rPr>
          <w:spacing w:val="-1"/>
        </w:rPr>
        <w:t>школьных</w:t>
      </w:r>
      <w:r>
        <w:rPr>
          <w:spacing w:val="-13"/>
        </w:rPr>
        <w:t xml:space="preserve"> </w:t>
      </w:r>
      <w:r>
        <w:rPr>
          <w:spacing w:val="-1"/>
        </w:rPr>
        <w:t>занятий,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сети</w:t>
      </w:r>
      <w:r>
        <w:rPr>
          <w:spacing w:val="-13"/>
        </w:rPr>
        <w:t xml:space="preserve"> </w:t>
      </w:r>
      <w:r>
        <w:rPr>
          <w:spacing w:val="-1"/>
        </w:rPr>
        <w:t>Интернет</w:t>
      </w:r>
      <w:r>
        <w:rPr>
          <w:spacing w:val="-13"/>
        </w:rPr>
        <w:t xml:space="preserve"> </w:t>
      </w:r>
      <w:r>
        <w:rPr>
          <w:spacing w:val="-1"/>
        </w:rPr>
        <w:t>работает</w:t>
      </w:r>
      <w:r>
        <w:rPr>
          <w:spacing w:val="-13"/>
        </w:rPr>
        <w:t xml:space="preserve"> </w:t>
      </w:r>
      <w:r>
        <w:rPr>
          <w:spacing w:val="-1"/>
        </w:rPr>
        <w:t>множество</w:t>
      </w:r>
      <w:r>
        <w:rPr>
          <w:spacing w:val="-15"/>
        </w:rPr>
        <w:t xml:space="preserve"> </w:t>
      </w:r>
      <w:r>
        <w:rPr>
          <w:spacing w:val="-1"/>
        </w:rPr>
        <w:t>платформ,</w:t>
      </w:r>
      <w:r>
        <w:rPr>
          <w:spacing w:val="-15"/>
        </w:rPr>
        <w:t xml:space="preserve"> </w:t>
      </w:r>
      <w:r>
        <w:rPr>
          <w:spacing w:val="-1"/>
        </w:rPr>
        <w:t>кото-</w:t>
      </w:r>
      <w:r>
        <w:rPr>
          <w:spacing w:val="-63"/>
        </w:rPr>
        <w:t xml:space="preserve"> </w:t>
      </w:r>
      <w:r>
        <w:t>рые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инициируют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аналогичных</w:t>
      </w:r>
      <w:r>
        <w:rPr>
          <w:spacing w:val="-7"/>
        </w:rPr>
        <w:t xml:space="preserve"> </w:t>
      </w:r>
      <w:r>
        <w:t>акций,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оказывают</w:t>
      </w:r>
      <w:r>
        <w:rPr>
          <w:spacing w:val="-7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информа-</w:t>
      </w:r>
      <w:r>
        <w:rPr>
          <w:spacing w:val="-63"/>
        </w:rPr>
        <w:t xml:space="preserve"> </w:t>
      </w:r>
      <w:r>
        <w:t>цион</w:t>
      </w:r>
      <w:r>
        <w:t>ную поддержку, мобилизуя тем самым других участников на создание аналогичных</w:t>
      </w:r>
      <w:r>
        <w:rPr>
          <w:spacing w:val="-62"/>
        </w:rPr>
        <w:t xml:space="preserve"> </w:t>
      </w:r>
      <w:r>
        <w:rPr>
          <w:spacing w:val="-3"/>
        </w:rPr>
        <w:t>инициатив.</w:t>
      </w:r>
      <w:r>
        <w:rPr>
          <w:spacing w:val="-13"/>
        </w:rPr>
        <w:t xml:space="preserve"> </w:t>
      </w:r>
      <w:r>
        <w:rPr>
          <w:spacing w:val="-3"/>
        </w:rPr>
        <w:t>Присоединившись</w:t>
      </w:r>
      <w:r>
        <w:rPr>
          <w:spacing w:val="-13"/>
        </w:rPr>
        <w:t xml:space="preserve"> </w:t>
      </w:r>
      <w:r>
        <w:rPr>
          <w:spacing w:val="-3"/>
        </w:rPr>
        <w:t>к</w:t>
      </w:r>
      <w:r>
        <w:rPr>
          <w:spacing w:val="-12"/>
        </w:rPr>
        <w:t xml:space="preserve"> </w:t>
      </w:r>
      <w:r>
        <w:rPr>
          <w:spacing w:val="-3"/>
        </w:rPr>
        <w:t>подобным</w:t>
      </w:r>
      <w:r>
        <w:rPr>
          <w:spacing w:val="-13"/>
        </w:rPr>
        <w:t xml:space="preserve"> </w:t>
      </w:r>
      <w:r>
        <w:rPr>
          <w:spacing w:val="-3"/>
        </w:rPr>
        <w:t>акциям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сети,</w:t>
      </w:r>
      <w:r>
        <w:rPr>
          <w:spacing w:val="-13"/>
        </w:rPr>
        <w:t xml:space="preserve"> </w:t>
      </w:r>
      <w:r>
        <w:rPr>
          <w:spacing w:val="-2"/>
        </w:rPr>
        <w:t>вы</w:t>
      </w:r>
      <w:r>
        <w:rPr>
          <w:spacing w:val="-11"/>
        </w:rPr>
        <w:t xml:space="preserve"> </w:t>
      </w:r>
      <w:r>
        <w:rPr>
          <w:spacing w:val="-2"/>
        </w:rPr>
        <w:t>сможете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только</w:t>
      </w:r>
      <w:r>
        <w:rPr>
          <w:spacing w:val="-12"/>
        </w:rPr>
        <w:t xml:space="preserve"> </w:t>
      </w:r>
      <w:r>
        <w:rPr>
          <w:spacing w:val="-2"/>
        </w:rPr>
        <w:t>выполнить</w:t>
      </w:r>
      <w:r>
        <w:rPr>
          <w:spacing w:val="-63"/>
        </w:rPr>
        <w:t xml:space="preserve"> </w:t>
      </w:r>
      <w:r>
        <w:t>посильные задания по программированию, узнать и повысить свой уровень знаний, но и</w:t>
      </w:r>
      <w:r>
        <w:rPr>
          <w:spacing w:val="1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познакомиться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посоревноваться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участниками.</w:t>
      </w:r>
    </w:p>
    <w:p w:rsidR="00117080" w:rsidRDefault="00BE7805">
      <w:pPr>
        <w:pStyle w:val="a3"/>
        <w:ind w:right="149" w:firstLine="566"/>
      </w:pPr>
      <w:r>
        <w:t>Цель проведения акции #танцуемдома: помочь пользователям оставаться активны-</w:t>
      </w:r>
      <w:r>
        <w:rPr>
          <w:spacing w:val="1"/>
        </w:rPr>
        <w:t xml:space="preserve"> </w:t>
      </w:r>
      <w:r>
        <w:t>ми во время вынужденной домашней самоизоляции, привлечь внимание и заинтересо-</w:t>
      </w:r>
      <w:r>
        <w:rPr>
          <w:spacing w:val="1"/>
        </w:rPr>
        <w:t xml:space="preserve"> </w:t>
      </w:r>
      <w:r>
        <w:t>вать учащихся изучением информатики и програм</w:t>
      </w:r>
      <w:r>
        <w:t>мирования, рассказать и показать, что</w:t>
      </w:r>
      <w:r>
        <w:rPr>
          <w:spacing w:val="1"/>
        </w:rPr>
        <w:t xml:space="preserve"> </w:t>
      </w:r>
      <w:r>
        <w:t>программирование является не менее важной сферой для решения различных задач, со-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устройств. Ведь вся наша жизнь становится всё более компьютери</w:t>
      </w:r>
      <w:r>
        <w:t>зированной, а разви-</w:t>
      </w:r>
      <w:r>
        <w:rPr>
          <w:spacing w:val="1"/>
        </w:rPr>
        <w:t xml:space="preserve"> </w:t>
      </w:r>
      <w:r>
        <w:t>тие технологий и техники идёт только вперед. И в данном случае огромную роль играет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профессия,</w:t>
      </w:r>
      <w:r>
        <w:rPr>
          <w:spacing w:val="-1"/>
        </w:rPr>
        <w:t xml:space="preserve"> </w:t>
      </w:r>
      <w:r>
        <w:t>как программист.</w:t>
      </w:r>
    </w:p>
    <w:p w:rsidR="00117080" w:rsidRDefault="00BE7805">
      <w:pPr>
        <w:pStyle w:val="a3"/>
        <w:spacing w:before="1"/>
        <w:ind w:right="150" w:firstLine="566"/>
      </w:pPr>
      <w:r>
        <w:t>Основной задачей данной акции является привлечение молодого поколения к изу-</w:t>
      </w:r>
      <w:r>
        <w:rPr>
          <w:spacing w:val="1"/>
        </w:rPr>
        <w:t xml:space="preserve"> </w:t>
      </w:r>
      <w:r>
        <w:t>чению программирования. А также, в проце</w:t>
      </w:r>
      <w:r>
        <w:t>ссе, показать, что изучение программирова-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 так</w:t>
      </w:r>
      <w:r>
        <w:rPr>
          <w:spacing w:val="-1"/>
        </w:rPr>
        <w:t xml:space="preserve"> </w:t>
      </w:r>
      <w:r>
        <w:t>сложно,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кажется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может научиться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основам.</w:t>
      </w:r>
    </w:p>
    <w:p w:rsidR="00117080" w:rsidRDefault="00BE7805">
      <w:pPr>
        <w:pStyle w:val="a3"/>
        <w:ind w:right="153" w:firstLine="566"/>
      </w:pPr>
      <w:r>
        <w:t>Далее говорим, что познакомимся не только с теорией, но и выполним небольшие</w:t>
      </w:r>
      <w:r>
        <w:rPr>
          <w:spacing w:val="1"/>
        </w:rPr>
        <w:t xml:space="preserve"> </w:t>
      </w:r>
      <w:r>
        <w:t xml:space="preserve">задания по организации танцевальной вечеринки в среде </w:t>
      </w:r>
      <w:r>
        <w:t>визуального программирова-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code.org.</w:t>
      </w:r>
      <w:r>
        <w:rPr>
          <w:spacing w:val="-2"/>
        </w:rPr>
        <w:t xml:space="preserve"> </w:t>
      </w:r>
      <w:r>
        <w:t>Предлагаем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действий.</w:t>
      </w:r>
    </w:p>
    <w:p w:rsidR="00117080" w:rsidRDefault="00BE7805">
      <w:pPr>
        <w:pStyle w:val="a4"/>
        <w:numPr>
          <w:ilvl w:val="0"/>
          <w:numId w:val="48"/>
        </w:numPr>
        <w:tabs>
          <w:tab w:val="left" w:pos="527"/>
        </w:tabs>
        <w:ind w:right="151" w:firstLine="0"/>
        <w:jc w:val="both"/>
        <w:rPr>
          <w:sz w:val="26"/>
        </w:rPr>
      </w:pPr>
      <w:r>
        <w:rPr>
          <w:sz w:val="26"/>
        </w:rPr>
        <w:t>Справа вкладка ПОКАЗАТЬ КОД. Это и есть код на языке Java Script, который среда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автоматически пишет, Если захотели его увидеть, можете открыть вкладку и сохранить</w:t>
      </w:r>
      <w:r>
        <w:rPr>
          <w:spacing w:val="1"/>
          <w:sz w:val="26"/>
        </w:rPr>
        <w:t xml:space="preserve"> </w:t>
      </w:r>
      <w:r>
        <w:rPr>
          <w:sz w:val="26"/>
        </w:rPr>
        <w:t>код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отдельно.</w:t>
      </w:r>
    </w:p>
    <w:p w:rsidR="00117080" w:rsidRDefault="00BE7805">
      <w:pPr>
        <w:pStyle w:val="a4"/>
        <w:numPr>
          <w:ilvl w:val="0"/>
          <w:numId w:val="48"/>
        </w:numPr>
        <w:tabs>
          <w:tab w:val="left" w:pos="512"/>
        </w:tabs>
        <w:spacing w:before="1" w:line="298" w:lineRule="exact"/>
        <w:ind w:left="512" w:hanging="260"/>
        <w:rPr>
          <w:sz w:val="26"/>
        </w:rPr>
      </w:pPr>
      <w:r>
        <w:rPr>
          <w:sz w:val="26"/>
        </w:rPr>
        <w:t>Переместите</w:t>
      </w:r>
      <w:r>
        <w:rPr>
          <w:spacing w:val="-3"/>
          <w:sz w:val="26"/>
        </w:rPr>
        <w:t xml:space="preserve"> </w:t>
      </w:r>
      <w:r>
        <w:rPr>
          <w:sz w:val="26"/>
        </w:rPr>
        <w:t>Блок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танцпол.</w:t>
      </w:r>
    </w:p>
    <w:p w:rsidR="00117080" w:rsidRDefault="00BE7805">
      <w:pPr>
        <w:pStyle w:val="a4"/>
        <w:numPr>
          <w:ilvl w:val="0"/>
          <w:numId w:val="48"/>
        </w:numPr>
        <w:tabs>
          <w:tab w:val="left" w:pos="512"/>
        </w:tabs>
        <w:spacing w:line="298" w:lineRule="exact"/>
        <w:ind w:left="512" w:hanging="260"/>
        <w:rPr>
          <w:sz w:val="26"/>
        </w:rPr>
      </w:pPr>
      <w:r>
        <w:rPr>
          <w:sz w:val="26"/>
        </w:rPr>
        <w:t>Выбери</w:t>
      </w:r>
      <w:r>
        <w:rPr>
          <w:spacing w:val="-3"/>
          <w:sz w:val="26"/>
        </w:rPr>
        <w:t xml:space="preserve"> </w:t>
      </w:r>
      <w:r>
        <w:rPr>
          <w:sz w:val="26"/>
        </w:rPr>
        <w:t>партнёра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танцев.</w:t>
      </w:r>
    </w:p>
    <w:p w:rsidR="00117080" w:rsidRDefault="00BE7805">
      <w:pPr>
        <w:pStyle w:val="a4"/>
        <w:numPr>
          <w:ilvl w:val="0"/>
          <w:numId w:val="48"/>
        </w:numPr>
        <w:tabs>
          <w:tab w:val="left" w:pos="512"/>
        </w:tabs>
        <w:spacing w:before="1" w:line="298" w:lineRule="exact"/>
        <w:ind w:left="512" w:hanging="260"/>
        <w:rPr>
          <w:sz w:val="26"/>
        </w:rPr>
      </w:pPr>
      <w:r>
        <w:rPr>
          <w:sz w:val="26"/>
        </w:rPr>
        <w:t>Посмотри,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получилось,</w:t>
      </w:r>
      <w:r>
        <w:rPr>
          <w:spacing w:val="-2"/>
          <w:sz w:val="26"/>
        </w:rPr>
        <w:t xml:space="preserve"> </w:t>
      </w:r>
      <w:r>
        <w:rPr>
          <w:sz w:val="26"/>
        </w:rPr>
        <w:t>нажав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ВЫПОЛНИТЬ.</w:t>
      </w:r>
    </w:p>
    <w:p w:rsidR="00117080" w:rsidRDefault="00BE7805">
      <w:pPr>
        <w:pStyle w:val="a4"/>
        <w:numPr>
          <w:ilvl w:val="0"/>
          <w:numId w:val="48"/>
        </w:numPr>
        <w:tabs>
          <w:tab w:val="left" w:pos="512"/>
        </w:tabs>
        <w:spacing w:line="298" w:lineRule="exact"/>
        <w:ind w:left="512" w:hanging="260"/>
        <w:rPr>
          <w:sz w:val="26"/>
        </w:rPr>
      </w:pPr>
      <w:r>
        <w:rPr>
          <w:sz w:val="26"/>
        </w:rPr>
        <w:t>Если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понравилась</w:t>
      </w:r>
      <w:r>
        <w:rPr>
          <w:spacing w:val="-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3"/>
          <w:sz w:val="26"/>
        </w:rPr>
        <w:t xml:space="preserve"> </w:t>
      </w:r>
      <w:r>
        <w:rPr>
          <w:sz w:val="26"/>
        </w:rPr>
        <w:t>выбери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1"/>
          <w:sz w:val="26"/>
        </w:rPr>
        <w:t xml:space="preserve"> </w:t>
      </w:r>
      <w:r>
        <w:rPr>
          <w:sz w:val="26"/>
        </w:rPr>
        <w:t>вкусу.</w:t>
      </w:r>
    </w:p>
    <w:p w:rsidR="00117080" w:rsidRDefault="00BE7805">
      <w:pPr>
        <w:pStyle w:val="a4"/>
        <w:numPr>
          <w:ilvl w:val="0"/>
          <w:numId w:val="48"/>
        </w:numPr>
        <w:tabs>
          <w:tab w:val="left" w:pos="513"/>
        </w:tabs>
        <w:spacing w:before="1"/>
        <w:ind w:left="512" w:hanging="261"/>
        <w:rPr>
          <w:sz w:val="26"/>
        </w:rPr>
      </w:pPr>
      <w:r>
        <w:rPr>
          <w:sz w:val="26"/>
        </w:rPr>
        <w:t>Следуя</w:t>
      </w:r>
      <w:r>
        <w:rPr>
          <w:spacing w:val="-3"/>
          <w:sz w:val="26"/>
        </w:rPr>
        <w:t xml:space="preserve"> </w:t>
      </w:r>
      <w:r>
        <w:rPr>
          <w:sz w:val="26"/>
        </w:rPr>
        <w:t>предыдущим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инструкциям,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создайте</w:t>
      </w:r>
      <w:r>
        <w:rPr>
          <w:spacing w:val="-3"/>
          <w:sz w:val="26"/>
        </w:rPr>
        <w:t xml:space="preserve"> </w:t>
      </w:r>
      <w:r>
        <w:rPr>
          <w:sz w:val="26"/>
        </w:rPr>
        <w:t>свой</w:t>
      </w:r>
      <w:r>
        <w:rPr>
          <w:spacing w:val="-3"/>
          <w:sz w:val="26"/>
        </w:rPr>
        <w:t xml:space="preserve"> </w:t>
      </w:r>
      <w:r>
        <w:rPr>
          <w:sz w:val="26"/>
        </w:rPr>
        <w:t>танец.</w:t>
      </w:r>
    </w:p>
    <w:p w:rsidR="00117080" w:rsidRDefault="00BE7805">
      <w:pPr>
        <w:pStyle w:val="a4"/>
        <w:numPr>
          <w:ilvl w:val="0"/>
          <w:numId w:val="48"/>
        </w:numPr>
        <w:tabs>
          <w:tab w:val="left" w:pos="531"/>
        </w:tabs>
        <w:spacing w:before="1"/>
        <w:ind w:right="157" w:firstLine="0"/>
        <w:rPr>
          <w:sz w:val="26"/>
        </w:rPr>
      </w:pPr>
      <w:r>
        <w:rPr>
          <w:sz w:val="26"/>
        </w:rPr>
        <w:t>Сохраните</w:t>
      </w:r>
      <w:r>
        <w:rPr>
          <w:spacing w:val="16"/>
          <w:sz w:val="26"/>
        </w:rPr>
        <w:t xml:space="preserve"> </w:t>
      </w:r>
      <w:r>
        <w:rPr>
          <w:sz w:val="26"/>
        </w:rPr>
        <w:t>его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скопируйте</w:t>
      </w:r>
      <w:r>
        <w:rPr>
          <w:spacing w:val="16"/>
          <w:sz w:val="26"/>
        </w:rPr>
        <w:t xml:space="preserve"> </w:t>
      </w:r>
      <w:r>
        <w:rPr>
          <w:sz w:val="26"/>
        </w:rPr>
        <w:t>ссылку,</w:t>
      </w:r>
      <w:r>
        <w:rPr>
          <w:spacing w:val="16"/>
          <w:sz w:val="26"/>
        </w:rPr>
        <w:t xml:space="preserve"> </w:t>
      </w:r>
      <w:r>
        <w:rPr>
          <w:sz w:val="26"/>
        </w:rPr>
        <w:t>после</w:t>
      </w:r>
      <w:r>
        <w:rPr>
          <w:spacing w:val="18"/>
          <w:sz w:val="26"/>
        </w:rPr>
        <w:t xml:space="preserve"> </w:t>
      </w:r>
      <w:r>
        <w:rPr>
          <w:sz w:val="26"/>
        </w:rPr>
        <w:t>чего</w:t>
      </w:r>
      <w:r>
        <w:rPr>
          <w:spacing w:val="16"/>
          <w:sz w:val="26"/>
        </w:rPr>
        <w:t xml:space="preserve"> </w:t>
      </w:r>
      <w:r>
        <w:rPr>
          <w:sz w:val="26"/>
        </w:rPr>
        <w:t>сможете</w:t>
      </w:r>
      <w:r>
        <w:rPr>
          <w:spacing w:val="18"/>
          <w:sz w:val="26"/>
        </w:rPr>
        <w:t xml:space="preserve"> </w:t>
      </w:r>
      <w:r>
        <w:rPr>
          <w:sz w:val="26"/>
        </w:rPr>
        <w:t>выложить</w:t>
      </w:r>
      <w:r>
        <w:rPr>
          <w:spacing w:val="16"/>
          <w:sz w:val="26"/>
        </w:rPr>
        <w:t xml:space="preserve"> </w:t>
      </w:r>
      <w:r>
        <w:rPr>
          <w:sz w:val="26"/>
        </w:rPr>
        <w:t>её</w:t>
      </w:r>
      <w:r>
        <w:rPr>
          <w:spacing w:val="17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своей</w:t>
      </w:r>
      <w:r>
        <w:rPr>
          <w:spacing w:val="18"/>
          <w:sz w:val="26"/>
        </w:rPr>
        <w:t xml:space="preserve"> </w:t>
      </w:r>
      <w:r>
        <w:rPr>
          <w:sz w:val="26"/>
        </w:rPr>
        <w:t>стра-</w:t>
      </w:r>
      <w:r>
        <w:rPr>
          <w:spacing w:val="-62"/>
          <w:sz w:val="26"/>
        </w:rPr>
        <w:t xml:space="preserve"> </w:t>
      </w:r>
      <w:r>
        <w:rPr>
          <w:sz w:val="26"/>
        </w:rPr>
        <w:t>ничке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сетях.</w:t>
      </w:r>
      <w:r>
        <w:rPr>
          <w:spacing w:val="-3"/>
          <w:sz w:val="26"/>
        </w:rPr>
        <w:t xml:space="preserve"> </w:t>
      </w:r>
      <w:r>
        <w:rPr>
          <w:sz w:val="26"/>
        </w:rPr>
        <w:t>Так</w:t>
      </w:r>
      <w:r>
        <w:rPr>
          <w:spacing w:val="-1"/>
          <w:sz w:val="26"/>
        </w:rPr>
        <w:t xml:space="preserve"> </w:t>
      </w:r>
      <w:r>
        <w:rPr>
          <w:sz w:val="26"/>
        </w:rPr>
        <w:t>вы</w:t>
      </w:r>
      <w:r>
        <w:rPr>
          <w:spacing w:val="-2"/>
          <w:sz w:val="26"/>
        </w:rPr>
        <w:t xml:space="preserve"> </w:t>
      </w:r>
      <w:r>
        <w:rPr>
          <w:sz w:val="26"/>
        </w:rPr>
        <w:t>сможете</w:t>
      </w:r>
      <w:r>
        <w:rPr>
          <w:spacing w:val="-1"/>
          <w:sz w:val="26"/>
        </w:rPr>
        <w:t xml:space="preserve"> </w:t>
      </w:r>
      <w:r>
        <w:rPr>
          <w:sz w:val="26"/>
        </w:rPr>
        <w:t>присоединиться</w:t>
      </w:r>
      <w:r>
        <w:rPr>
          <w:spacing w:val="-2"/>
          <w:sz w:val="26"/>
        </w:rPr>
        <w:t xml:space="preserve"> </w:t>
      </w:r>
      <w:r>
        <w:rPr>
          <w:sz w:val="26"/>
        </w:rPr>
        <w:t>к челленджу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#</w:t>
      </w:r>
      <w:r>
        <w:rPr>
          <w:sz w:val="26"/>
        </w:rPr>
        <w:t>танцуемдома.</w:t>
      </w:r>
    </w:p>
    <w:p w:rsidR="00117080" w:rsidRDefault="00BE7805">
      <w:pPr>
        <w:pStyle w:val="a3"/>
        <w:ind w:right="150"/>
      </w:pPr>
      <w:r>
        <w:t>Именно при работе над игровыми проектами мотивация обучающегося на протя-</w:t>
      </w:r>
      <w:r>
        <w:rPr>
          <w:spacing w:val="1"/>
        </w:rPr>
        <w:t xml:space="preserve"> </w:t>
      </w:r>
      <w:r>
        <w:t>жении всего времени разработки находится на оч</w:t>
      </w:r>
      <w:r>
        <w:t>ень высоком уровне. Поэтому такой</w:t>
      </w:r>
      <w:r>
        <w:rPr>
          <w:spacing w:val="1"/>
        </w:rPr>
        <w:t xml:space="preserve"> </w:t>
      </w:r>
      <w:r>
        <w:t>подход способен внести реальный вклад в повышение эффективности обучения про-</w:t>
      </w:r>
      <w:r>
        <w:rPr>
          <w:spacing w:val="1"/>
        </w:rPr>
        <w:t xml:space="preserve"> </w:t>
      </w:r>
      <w:r>
        <w:t>граммированию.</w:t>
      </w:r>
    </w:p>
    <w:p w:rsidR="00117080" w:rsidRDefault="00BE7805">
      <w:pPr>
        <w:pStyle w:val="a3"/>
        <w:ind w:right="146"/>
      </w:pPr>
      <w:r>
        <w:t>Использование в учебных целях сервисов Web 2.0 позволяет по-новому организо-</w:t>
      </w:r>
      <w:r>
        <w:rPr>
          <w:spacing w:val="1"/>
        </w:rPr>
        <w:t xml:space="preserve"> </w:t>
      </w:r>
      <w:r>
        <w:t>вать самостоятельную работу учащихся, разнообразить уроки, внеурочные 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47"/>
      </w:pPr>
      <w:r>
        <w:t>Поиск и внедрение новых технологий и методов необходим. Обеспечивая повы-</w:t>
      </w:r>
      <w:r>
        <w:rPr>
          <w:spacing w:val="1"/>
        </w:rPr>
        <w:t xml:space="preserve"> </w:t>
      </w:r>
      <w:r>
        <w:t>шение мотивации обучающихся, увлекая их новыми способами работы, мы повышаем</w:t>
      </w:r>
      <w:r>
        <w:rPr>
          <w:spacing w:val="1"/>
        </w:rPr>
        <w:t xml:space="preserve"> </w:t>
      </w:r>
      <w:r>
        <w:t>инт</w:t>
      </w:r>
      <w:r>
        <w:t>ерес к учебной деятельности, и соответственно, освоение новых знаний, формирова-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будет более</w:t>
      </w:r>
      <w:r>
        <w:rPr>
          <w:spacing w:val="2"/>
        </w:rPr>
        <w:t xml:space="preserve"> </w:t>
      </w:r>
      <w:r>
        <w:t>эффективным</w:t>
      </w:r>
      <w:r>
        <w:rPr>
          <w:spacing w:val="-1"/>
        </w:rPr>
        <w:t xml:space="preserve"> </w:t>
      </w:r>
      <w:r>
        <w:t>[4].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spacing w:before="73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1"/>
          <w:numId w:val="48"/>
        </w:numPr>
        <w:tabs>
          <w:tab w:val="left" w:pos="1143"/>
        </w:tabs>
        <w:spacing w:before="43"/>
        <w:ind w:right="147" w:firstLine="708"/>
        <w:jc w:val="both"/>
        <w:rPr>
          <w:sz w:val="24"/>
        </w:rPr>
      </w:pPr>
      <w:r>
        <w:rPr>
          <w:sz w:val="24"/>
        </w:rPr>
        <w:t>Бесплатная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36">
        <w:r>
          <w:rPr>
            <w:sz w:val="24"/>
          </w:rPr>
          <w:t>http://libed.ru/knigi-nauka/1089685-1-upravlenie-togou-spo-obrazovaniya-kol</w:t>
        </w:r>
        <w:r>
          <w:rPr>
            <w:sz w:val="24"/>
          </w:rPr>
          <w:t>ledzh-torgovli-</w:t>
        </w:r>
      </w:hyperlink>
      <w:r>
        <w:rPr>
          <w:spacing w:val="1"/>
          <w:sz w:val="24"/>
        </w:rPr>
        <w:t xml:space="preserve"> </w:t>
      </w:r>
      <w:hyperlink r:id="rId137">
        <w:r>
          <w:rPr>
            <w:sz w:val="24"/>
          </w:rPr>
          <w:t>nauki-obschestvennogo-tambovskoy-oblasti-pitaniya-servisa-392.php</w:t>
        </w:r>
      </w:hyperlink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3"/>
          <w:sz w:val="24"/>
        </w:rPr>
        <w:t xml:space="preserve"> </w:t>
      </w:r>
      <w:r>
        <w:rPr>
          <w:sz w:val="24"/>
        </w:rPr>
        <w:t>15.03.2023).</w:t>
      </w:r>
    </w:p>
    <w:p w:rsidR="00117080" w:rsidRDefault="00BE7805">
      <w:pPr>
        <w:pStyle w:val="a4"/>
        <w:numPr>
          <w:ilvl w:val="1"/>
          <w:numId w:val="48"/>
        </w:numPr>
        <w:tabs>
          <w:tab w:val="left" w:pos="1143"/>
        </w:tabs>
        <w:spacing w:before="1"/>
        <w:ind w:left="1142" w:hanging="182"/>
        <w:jc w:val="both"/>
        <w:rPr>
          <w:sz w:val="24"/>
        </w:rPr>
      </w:pPr>
      <w:r>
        <w:rPr>
          <w:sz w:val="24"/>
        </w:rPr>
        <w:t>Брезгин,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Л.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7"/>
          <w:sz w:val="24"/>
        </w:rPr>
        <w:t xml:space="preserve"> </w:t>
      </w:r>
      <w:r>
        <w:rPr>
          <w:sz w:val="24"/>
        </w:rPr>
        <w:t>Web</w:t>
      </w:r>
      <w:r>
        <w:rPr>
          <w:spacing w:val="38"/>
          <w:sz w:val="24"/>
        </w:rPr>
        <w:t xml:space="preserve"> </w:t>
      </w:r>
      <w:r>
        <w:rPr>
          <w:sz w:val="24"/>
        </w:rPr>
        <w:t>2.0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/</w:t>
      </w:r>
      <w:r>
        <w:rPr>
          <w:spacing w:val="39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Л.</w:t>
      </w:r>
      <w:r>
        <w:rPr>
          <w:spacing w:val="37"/>
          <w:sz w:val="24"/>
        </w:rPr>
        <w:t xml:space="preserve"> </w:t>
      </w:r>
      <w:r>
        <w:rPr>
          <w:sz w:val="24"/>
        </w:rPr>
        <w:t>Брезгин.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ind w:left="252"/>
        <w:rPr>
          <w:sz w:val="24"/>
        </w:rPr>
      </w:pPr>
      <w:r>
        <w:rPr>
          <w:sz w:val="24"/>
        </w:rPr>
        <w:t>URL:</w:t>
      </w:r>
    </w:p>
    <w:p w:rsidR="00117080" w:rsidRDefault="00BE7805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117080" w:rsidRDefault="00117080">
      <w:pPr>
        <w:pStyle w:val="a4"/>
        <w:numPr>
          <w:ilvl w:val="1"/>
          <w:numId w:val="48"/>
        </w:numPr>
        <w:tabs>
          <w:tab w:val="left" w:pos="303"/>
        </w:tabs>
        <w:ind w:left="302" w:hanging="182"/>
        <w:jc w:val="left"/>
        <w:rPr>
          <w:sz w:val="24"/>
        </w:rPr>
      </w:pPr>
      <w:hyperlink r:id="rId138">
        <w:r w:rsidR="00BE7805">
          <w:rPr>
            <w:sz w:val="24"/>
          </w:rPr>
          <w:t>https://eduherald.ru/ru/article/view?id=14872</w:t>
        </w:r>
        <w:r w:rsidR="00BE7805">
          <w:rPr>
            <w:spacing w:val="-3"/>
            <w:sz w:val="24"/>
          </w:rPr>
          <w:t xml:space="preserve"> </w:t>
        </w:r>
      </w:hyperlink>
      <w:r w:rsidR="00BE7805">
        <w:rPr>
          <w:sz w:val="24"/>
        </w:rPr>
        <w:t>(дата</w:t>
      </w:r>
      <w:r w:rsidR="00BE7805">
        <w:rPr>
          <w:spacing w:val="-3"/>
          <w:sz w:val="24"/>
        </w:rPr>
        <w:t xml:space="preserve"> </w:t>
      </w:r>
      <w:r w:rsidR="00BE7805">
        <w:rPr>
          <w:sz w:val="24"/>
        </w:rPr>
        <w:t>обращения:</w:t>
      </w:r>
      <w:r w:rsidR="00BE7805">
        <w:rPr>
          <w:spacing w:val="-3"/>
          <w:sz w:val="24"/>
        </w:rPr>
        <w:t xml:space="preserve"> </w:t>
      </w:r>
      <w:r w:rsidR="00BE7805">
        <w:rPr>
          <w:sz w:val="24"/>
        </w:rPr>
        <w:t>02.04.2023).</w:t>
      </w:r>
    </w:p>
    <w:p w:rsidR="00117080" w:rsidRDefault="00117080">
      <w:pPr>
        <w:pStyle w:val="a4"/>
        <w:numPr>
          <w:ilvl w:val="1"/>
          <w:numId w:val="48"/>
        </w:numPr>
        <w:tabs>
          <w:tab w:val="left" w:pos="303"/>
        </w:tabs>
        <w:ind w:left="302" w:hanging="182"/>
        <w:jc w:val="left"/>
        <w:rPr>
          <w:sz w:val="24"/>
        </w:rPr>
      </w:pPr>
      <w:hyperlink r:id="rId139">
        <w:r w:rsidR="00BE7805">
          <w:rPr>
            <w:sz w:val="24"/>
          </w:rPr>
          <w:t>Гузаева,</w:t>
        </w:r>
        <w:r w:rsidR="00BE7805">
          <w:rPr>
            <w:spacing w:val="5"/>
            <w:sz w:val="24"/>
          </w:rPr>
          <w:t xml:space="preserve"> </w:t>
        </w:r>
        <w:r w:rsidR="00BE7805">
          <w:rPr>
            <w:sz w:val="24"/>
          </w:rPr>
          <w:t>М.</w:t>
        </w:r>
        <w:r w:rsidR="00BE7805">
          <w:rPr>
            <w:spacing w:val="65"/>
            <w:sz w:val="24"/>
          </w:rPr>
          <w:t xml:space="preserve"> </w:t>
        </w:r>
        <w:r w:rsidR="00BE7805">
          <w:rPr>
            <w:sz w:val="24"/>
          </w:rPr>
          <w:t>Ю.</w:t>
        </w:r>
      </w:hyperlink>
      <w:r w:rsidR="00BE7805">
        <w:rPr>
          <w:spacing w:val="68"/>
          <w:sz w:val="24"/>
        </w:rPr>
        <w:t xml:space="preserve"> </w:t>
      </w:r>
      <w:r w:rsidR="00BE7805">
        <w:rPr>
          <w:sz w:val="24"/>
        </w:rPr>
        <w:t>Особенности</w:t>
      </w:r>
      <w:r w:rsidR="00BE7805">
        <w:rPr>
          <w:spacing w:val="65"/>
          <w:sz w:val="24"/>
        </w:rPr>
        <w:t xml:space="preserve"> </w:t>
      </w:r>
      <w:r w:rsidR="00BE7805">
        <w:rPr>
          <w:sz w:val="24"/>
        </w:rPr>
        <w:t>обучения</w:t>
      </w:r>
      <w:r w:rsidR="00BE7805">
        <w:rPr>
          <w:spacing w:val="64"/>
          <w:sz w:val="24"/>
        </w:rPr>
        <w:t xml:space="preserve"> </w:t>
      </w:r>
      <w:r w:rsidR="00BE7805">
        <w:rPr>
          <w:sz w:val="24"/>
        </w:rPr>
        <w:t>младших</w:t>
      </w:r>
      <w:r w:rsidR="00BE7805">
        <w:rPr>
          <w:spacing w:val="63"/>
          <w:sz w:val="24"/>
        </w:rPr>
        <w:t xml:space="preserve"> </w:t>
      </w:r>
      <w:r w:rsidR="00BE7805">
        <w:rPr>
          <w:sz w:val="24"/>
        </w:rPr>
        <w:t>школьников</w:t>
      </w:r>
      <w:r w:rsidR="00BE7805">
        <w:rPr>
          <w:spacing w:val="64"/>
          <w:sz w:val="24"/>
        </w:rPr>
        <w:t xml:space="preserve"> </w:t>
      </w:r>
      <w:r w:rsidR="00BE7805">
        <w:rPr>
          <w:sz w:val="24"/>
        </w:rPr>
        <w:t>программированию</w:t>
      </w:r>
      <w:r w:rsidR="00BE7805">
        <w:rPr>
          <w:spacing w:val="64"/>
          <w:sz w:val="24"/>
        </w:rPr>
        <w:t xml:space="preserve"> </w:t>
      </w:r>
      <w:r w:rsidR="00BE7805">
        <w:rPr>
          <w:sz w:val="24"/>
        </w:rPr>
        <w:t>/</w:t>
      </w:r>
    </w:p>
    <w:p w:rsidR="00117080" w:rsidRDefault="00117080">
      <w:pPr>
        <w:rPr>
          <w:sz w:val="24"/>
        </w:rPr>
        <w:sectPr w:rsidR="00117080">
          <w:type w:val="continuous"/>
          <w:pgSz w:w="11910" w:h="16840"/>
          <w:pgMar w:top="980" w:right="700" w:bottom="280" w:left="880" w:header="720" w:footer="720" w:gutter="0"/>
          <w:cols w:num="2" w:space="720" w:equalWidth="0">
            <w:col w:w="800" w:space="40"/>
            <w:col w:w="9490"/>
          </w:cols>
        </w:sectPr>
      </w:pP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Гузаева.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hyperlink r:id="rId140">
        <w:r>
          <w:rPr>
            <w:sz w:val="24"/>
          </w:rPr>
          <w:t>https</w:t>
        </w:r>
        <w:r>
          <w:rPr>
            <w:sz w:val="24"/>
          </w:rPr>
          <w:t>://pedsovet.su/publ/44-1-0-4056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25.02.2023).</w:t>
      </w:r>
    </w:p>
    <w:p w:rsidR="00117080" w:rsidRDefault="00BE7805">
      <w:pPr>
        <w:ind w:left="252" w:right="145" w:firstLine="708"/>
        <w:jc w:val="both"/>
        <w:rPr>
          <w:sz w:val="24"/>
        </w:rPr>
      </w:pPr>
      <w:r>
        <w:rPr>
          <w:sz w:val="24"/>
        </w:rPr>
        <w:t>Лебедева,</w:t>
      </w:r>
      <w:r>
        <w:rPr>
          <w:spacing w:val="25"/>
          <w:sz w:val="24"/>
        </w:rPr>
        <w:t xml:space="preserve"> </w:t>
      </w:r>
      <w:r>
        <w:rPr>
          <w:sz w:val="24"/>
        </w:rPr>
        <w:t>Т.</w:t>
      </w:r>
      <w:r>
        <w:rPr>
          <w:spacing w:val="26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25"/>
          <w:sz w:val="24"/>
        </w:rPr>
        <w:t xml:space="preserve"> </w:t>
      </w:r>
      <w:r>
        <w:rPr>
          <w:sz w:val="24"/>
        </w:rPr>
        <w:t>Web</w:t>
      </w:r>
      <w:r>
        <w:rPr>
          <w:spacing w:val="31"/>
          <w:sz w:val="24"/>
        </w:rPr>
        <w:t xml:space="preserve"> </w:t>
      </w:r>
      <w:r>
        <w:rPr>
          <w:sz w:val="24"/>
        </w:rPr>
        <w:t>2.0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5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Т. Е. Лебедева, И. А. Митрофанова. –URL: </w:t>
      </w:r>
      <w:hyperlink r:id="rId141">
        <w:r>
          <w:rPr>
            <w:sz w:val="24"/>
          </w:rPr>
          <w:t>http://mir-nauki.com</w:t>
        </w:r>
      </w:hyperlink>
      <w:r>
        <w:rPr>
          <w:sz w:val="24"/>
        </w:rPr>
        <w:t>|PDF/50PDMN315.pdf (дата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02.04.2023).</w:t>
      </w:r>
    </w:p>
    <w:p w:rsidR="00117080" w:rsidRDefault="00BE7805">
      <w:pPr>
        <w:ind w:left="252" w:right="148" w:firstLine="708"/>
        <w:jc w:val="both"/>
        <w:rPr>
          <w:sz w:val="24"/>
        </w:rPr>
      </w:pPr>
      <w:r>
        <w:rPr>
          <w:sz w:val="24"/>
        </w:rPr>
        <w:t>6.Тим</w:t>
      </w:r>
      <w:r>
        <w:rPr>
          <w:spacing w:val="1"/>
          <w:sz w:val="24"/>
        </w:rPr>
        <w:t xml:space="preserve"> </w:t>
      </w:r>
      <w:r>
        <w:rPr>
          <w:sz w:val="24"/>
        </w:rPr>
        <w:t>О’Рейли.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Веб</w:t>
      </w:r>
      <w:r>
        <w:rPr>
          <w:spacing w:val="1"/>
          <w:sz w:val="24"/>
        </w:rPr>
        <w:t xml:space="preserve"> </w:t>
      </w:r>
      <w:r>
        <w:rPr>
          <w:sz w:val="24"/>
        </w:rPr>
        <w:t>2.0»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Тим</w:t>
      </w:r>
      <w:r>
        <w:rPr>
          <w:spacing w:val="1"/>
          <w:sz w:val="24"/>
        </w:rPr>
        <w:t xml:space="preserve"> </w:t>
      </w:r>
      <w:r>
        <w:rPr>
          <w:sz w:val="24"/>
        </w:rPr>
        <w:t>О’Рейли.</w:t>
      </w:r>
      <w:r>
        <w:rPr>
          <w:spacing w:val="1"/>
          <w:sz w:val="24"/>
        </w:rPr>
        <w:t xml:space="preserve"> </w:t>
      </w:r>
      <w:r>
        <w:rPr>
          <w:sz w:val="24"/>
        </w:rPr>
        <w:t>– URL:</w:t>
      </w:r>
      <w:r>
        <w:rPr>
          <w:spacing w:val="1"/>
          <w:sz w:val="24"/>
        </w:rPr>
        <w:t xml:space="preserve"> </w:t>
      </w:r>
      <w:hyperlink r:id="rId142">
        <w:r>
          <w:rPr>
            <w:sz w:val="24"/>
          </w:rPr>
          <w:t xml:space="preserve">http://old.computerra.ru/think/234100 </w:t>
        </w:r>
      </w:hyperlink>
      <w:r>
        <w:rPr>
          <w:sz w:val="24"/>
        </w:rPr>
        <w:t>(дата обращения: 02.04.2023).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  <w:rPr>
          <w:sz w:val="24"/>
        </w:rPr>
      </w:pPr>
    </w:p>
    <w:p w:rsidR="00117080" w:rsidRDefault="00BE7805">
      <w:pPr>
        <w:pStyle w:val="Heading1"/>
        <w:spacing w:line="298" w:lineRule="exact"/>
        <w:ind w:left="1220"/>
      </w:pPr>
      <w:r>
        <w:t>РАЗВИТИЕ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</w:p>
    <w:p w:rsidR="00117080" w:rsidRDefault="00BE7805">
      <w:pPr>
        <w:spacing w:line="298" w:lineRule="exact"/>
        <w:ind w:left="1216" w:right="1123"/>
        <w:jc w:val="center"/>
        <w:rPr>
          <w:b/>
          <w:sz w:val="26"/>
        </w:rPr>
      </w:pPr>
      <w:r>
        <w:rPr>
          <w:b/>
          <w:sz w:val="26"/>
        </w:rPr>
        <w:t>МЛАДШИХ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ШКОЛЬНИКОВ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УРОКАХ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МАТЕМАТИКИ</w:t>
      </w:r>
    </w:p>
    <w:p w:rsidR="00117080" w:rsidRDefault="00BE7805">
      <w:pPr>
        <w:pStyle w:val="Heading2"/>
        <w:spacing w:before="1"/>
        <w:ind w:left="1220"/>
      </w:pPr>
      <w:r>
        <w:t>Левченко</w:t>
      </w:r>
      <w:r>
        <w:rPr>
          <w:spacing w:val="-4"/>
        </w:rPr>
        <w:t xml:space="preserve"> </w:t>
      </w:r>
      <w:r>
        <w:t>Зоя Николаевна,</w:t>
      </w:r>
    </w:p>
    <w:p w:rsidR="00117080" w:rsidRDefault="00BE7805">
      <w:pPr>
        <w:ind w:left="260" w:right="162"/>
        <w:jc w:val="center"/>
        <w:rPr>
          <w:i/>
          <w:sz w:val="26"/>
        </w:rPr>
      </w:pPr>
      <w:r>
        <w:rPr>
          <w:i/>
          <w:sz w:val="26"/>
        </w:rPr>
        <w:t>учитель начальных классов муниципального бюджетного общеобразовательного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«Головчинская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школа</w:t>
      </w:r>
    </w:p>
    <w:p w:rsidR="00117080" w:rsidRDefault="00BE7805">
      <w:pPr>
        <w:spacing w:before="2"/>
        <w:ind w:left="1227" w:right="1065"/>
        <w:jc w:val="center"/>
        <w:rPr>
          <w:i/>
          <w:sz w:val="26"/>
        </w:rPr>
      </w:pP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углубленным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изучением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предметов»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4"/>
      </w:pPr>
      <w:r>
        <w:t xml:space="preserve">Функциональная грамотность </w:t>
      </w:r>
      <w:r>
        <w:rPr>
          <w:i/>
        </w:rPr>
        <w:t xml:space="preserve">– </w:t>
      </w:r>
      <w:r>
        <w:t>это способность человека вступать в отношения с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117080" w:rsidRDefault="00BE7805">
      <w:pPr>
        <w:pStyle w:val="a3"/>
        <w:ind w:right="148" w:firstLine="0"/>
      </w:pPr>
      <w:r>
        <w:t>Сущность функциональной грамотности состоит в способности личности самостоятель-</w:t>
      </w:r>
      <w:r>
        <w:rPr>
          <w:spacing w:val="1"/>
        </w:rPr>
        <w:t xml:space="preserve"> </w:t>
      </w:r>
      <w:r>
        <w:t>но осуществлять учебную деятельность и применять приобретенные знания, умения и</w:t>
      </w:r>
      <w:r>
        <w:rPr>
          <w:spacing w:val="1"/>
        </w:rPr>
        <w:t xml:space="preserve"> </w:t>
      </w:r>
      <w:r>
        <w:t>навыки для решения жизненных задач в различных сферах человеческой деятельности,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отношений.</w:t>
      </w:r>
    </w:p>
    <w:p w:rsidR="00117080" w:rsidRDefault="00BE7805">
      <w:pPr>
        <w:pStyle w:val="a3"/>
        <w:ind w:right="147"/>
      </w:pPr>
      <w:r>
        <w:t>По результатам тестирования Международной программы по оценке образова-</w:t>
      </w:r>
      <w:r>
        <w:rPr>
          <w:spacing w:val="1"/>
        </w:rPr>
        <w:t xml:space="preserve"> </w:t>
      </w:r>
      <w:r>
        <w:t>тельных достижений учащихся PISA (Programme for International Student Assessment)</w:t>
      </w:r>
      <w:r>
        <w:rPr>
          <w:spacing w:val="1"/>
        </w:rPr>
        <w:t xml:space="preserve"> </w:t>
      </w:r>
      <w:r>
        <w:t>Россия в 2018 году занимала 30 место в международном рейтинге качества образования</w:t>
      </w:r>
      <w:r>
        <w:rPr>
          <w:spacing w:val="1"/>
        </w:rPr>
        <w:t xml:space="preserve"> </w:t>
      </w:r>
      <w:r>
        <w:t>по математической ф</w:t>
      </w:r>
      <w:r>
        <w:t>ункциональной грамотности. Данные факты показывают необхо-</w:t>
      </w:r>
      <w:r>
        <w:rPr>
          <w:spacing w:val="1"/>
        </w:rPr>
        <w:t xml:space="preserve"> </w:t>
      </w:r>
      <w:r>
        <w:t>димость ориентации части учебного процесса на формирование математической функ-</w:t>
      </w:r>
      <w:r>
        <w:rPr>
          <w:spacing w:val="1"/>
        </w:rPr>
        <w:t xml:space="preserve"> </w:t>
      </w:r>
      <w:r>
        <w:t>циональной грамотности. В Федеральной целевой программе развития образования ука-</w:t>
      </w:r>
      <w:r>
        <w:rPr>
          <w:spacing w:val="1"/>
        </w:rPr>
        <w:t xml:space="preserve"> </w:t>
      </w:r>
      <w:r>
        <w:t>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пристальн</w:t>
      </w:r>
      <w:r>
        <w:t>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качества)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ind w:right="146"/>
      </w:pPr>
      <w:r>
        <w:t>Функциональная математическая грамотность – способность человека определять</w:t>
      </w:r>
      <w:r>
        <w:rPr>
          <w:spacing w:val="1"/>
        </w:rPr>
        <w:t xml:space="preserve"> </w:t>
      </w:r>
      <w:r>
        <w:t xml:space="preserve">и понимать роль математики в мире, в котором он живет, высказывать </w:t>
      </w:r>
      <w:r>
        <w:t>хорошо обосно-</w:t>
      </w:r>
      <w:r>
        <w:rPr>
          <w:spacing w:val="1"/>
        </w:rPr>
        <w:t xml:space="preserve"> </w:t>
      </w:r>
      <w:r>
        <w:t>ванные</w:t>
      </w:r>
      <w:r>
        <w:rPr>
          <w:spacing w:val="11"/>
        </w:rPr>
        <w:t xml:space="preserve"> </w:t>
      </w:r>
      <w:r>
        <w:t>математические</w:t>
      </w:r>
      <w:r>
        <w:rPr>
          <w:spacing w:val="12"/>
        </w:rPr>
        <w:t xml:space="preserve"> </w:t>
      </w:r>
      <w:r>
        <w:t>суждения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математику</w:t>
      </w:r>
      <w:r>
        <w:rPr>
          <w:spacing w:val="12"/>
        </w:rPr>
        <w:t xml:space="preserve"> </w:t>
      </w:r>
      <w:r>
        <w:t>так,</w:t>
      </w:r>
      <w:r>
        <w:rPr>
          <w:spacing w:val="11"/>
        </w:rPr>
        <w:t xml:space="preserve"> </w:t>
      </w:r>
      <w:r>
        <w:t>чтобы</w:t>
      </w:r>
      <w:r>
        <w:rPr>
          <w:spacing w:val="12"/>
        </w:rPr>
        <w:t xml:space="preserve"> </w:t>
      </w:r>
      <w:r>
        <w:t>удовлетворять</w:t>
      </w:r>
      <w:r>
        <w:rPr>
          <w:spacing w:val="-63"/>
        </w:rPr>
        <w:t xml:space="preserve"> </w:t>
      </w:r>
      <w:r>
        <w:t>в настоящем и в будущем потребности, присущие созидательному, заинтересованному и</w:t>
      </w:r>
      <w:r>
        <w:rPr>
          <w:spacing w:val="-62"/>
        </w:rPr>
        <w:t xml:space="preserve"> </w:t>
      </w:r>
      <w:r>
        <w:t>мыслящему</w:t>
      </w:r>
      <w:r>
        <w:rPr>
          <w:spacing w:val="-2"/>
        </w:rPr>
        <w:t xml:space="preserve"> </w:t>
      </w:r>
      <w:r>
        <w:t>гражданину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spacing w:before="1" w:line="298" w:lineRule="exact"/>
        <w:ind w:left="961" w:firstLine="0"/>
      </w:pPr>
      <w:r>
        <w:t>Выделяют</w:t>
      </w:r>
      <w:r>
        <w:rPr>
          <w:spacing w:val="-7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грамотности:</w:t>
      </w:r>
    </w:p>
    <w:p w:rsidR="00117080" w:rsidRDefault="00BE7805">
      <w:pPr>
        <w:pStyle w:val="a4"/>
        <w:numPr>
          <w:ilvl w:val="0"/>
          <w:numId w:val="47"/>
        </w:numPr>
        <w:tabs>
          <w:tab w:val="left" w:pos="1386"/>
        </w:tabs>
        <w:spacing w:before="4" w:line="235" w:lineRule="auto"/>
        <w:ind w:right="150" w:firstLine="708"/>
        <w:jc w:val="both"/>
        <w:rPr>
          <w:sz w:val="26"/>
        </w:rPr>
      </w:pPr>
      <w:r>
        <w:rPr>
          <w:position w:val="1"/>
          <w:sz w:val="26"/>
        </w:rPr>
        <w:t>умение находить и отбирать информацию (ученик понимает необходимость</w:t>
      </w:r>
      <w:r>
        <w:rPr>
          <w:spacing w:val="1"/>
          <w:position w:val="1"/>
          <w:sz w:val="26"/>
        </w:rPr>
        <w:t xml:space="preserve"> </w:t>
      </w:r>
      <w:r>
        <w:rPr>
          <w:sz w:val="26"/>
        </w:rPr>
        <w:t>математических знаний, чтобы решать учебные и жизненные задачи, умеет 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2"/>
          <w:sz w:val="26"/>
        </w:rPr>
        <w:t xml:space="preserve"> </w:t>
      </w:r>
      <w:r>
        <w:rPr>
          <w:sz w:val="26"/>
        </w:rPr>
        <w:t>требуют математических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знаний);</w:t>
      </w:r>
    </w:p>
    <w:p w:rsidR="00117080" w:rsidRDefault="00BE7805">
      <w:pPr>
        <w:pStyle w:val="a4"/>
        <w:numPr>
          <w:ilvl w:val="0"/>
          <w:numId w:val="47"/>
        </w:numPr>
        <w:tabs>
          <w:tab w:val="left" w:pos="1386"/>
        </w:tabs>
        <w:spacing w:before="9" w:line="235" w:lineRule="auto"/>
        <w:ind w:right="152" w:firstLine="708"/>
        <w:jc w:val="both"/>
        <w:rPr>
          <w:sz w:val="26"/>
        </w:rPr>
      </w:pPr>
      <w:r>
        <w:rPr>
          <w:position w:val="1"/>
          <w:sz w:val="26"/>
        </w:rPr>
        <w:t>умение производить арифметические де</w:t>
      </w:r>
      <w:r>
        <w:rPr>
          <w:position w:val="1"/>
          <w:sz w:val="26"/>
        </w:rPr>
        <w:t>йствия и применять их для решения</w:t>
      </w:r>
      <w:r>
        <w:rPr>
          <w:spacing w:val="1"/>
          <w:position w:val="1"/>
          <w:sz w:val="26"/>
        </w:rPr>
        <w:t xml:space="preserve"> </w:t>
      </w:r>
      <w:r>
        <w:rPr>
          <w:sz w:val="26"/>
        </w:rPr>
        <w:t>конкретных задач (способность устанавливать математические отношения и зависимо-</w:t>
      </w:r>
      <w:r>
        <w:rPr>
          <w:spacing w:val="1"/>
          <w:sz w:val="26"/>
        </w:rPr>
        <w:t xml:space="preserve"> </w:t>
      </w:r>
      <w:r>
        <w:rPr>
          <w:sz w:val="26"/>
        </w:rPr>
        <w:t>сти,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информацией: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5"/>
          <w:sz w:val="26"/>
        </w:rPr>
        <w:t xml:space="preserve"> </w:t>
      </w:r>
      <w:r>
        <w:rPr>
          <w:sz w:val="26"/>
        </w:rPr>
        <w:t>умственные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операции,</w:t>
      </w:r>
      <w:r>
        <w:rPr>
          <w:spacing w:val="-4"/>
          <w:sz w:val="26"/>
        </w:rPr>
        <w:t xml:space="preserve"> </w:t>
      </w:r>
      <w:r>
        <w:rPr>
          <w:sz w:val="26"/>
        </w:rPr>
        <w:t>матема-</w:t>
      </w:r>
    </w:p>
    <w:p w:rsidR="00117080" w:rsidRDefault="00117080">
      <w:pPr>
        <w:spacing w:line="235" w:lineRule="auto"/>
        <w:jc w:val="both"/>
        <w:rPr>
          <w:sz w:val="26"/>
        </w:rPr>
        <w:sectPr w:rsidR="00117080">
          <w:type w:val="continuous"/>
          <w:pgSz w:w="11910" w:h="16840"/>
          <w:pgMar w:top="980" w:right="700" w:bottom="280" w:left="880" w:header="720" w:footer="720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t>тические методы, решать геометрические зад</w:t>
      </w:r>
      <w:r>
        <w:t>ачи, связанные с жизнью, с практической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человека);</w:t>
      </w:r>
    </w:p>
    <w:p w:rsidR="00117080" w:rsidRDefault="00BE7805">
      <w:pPr>
        <w:pStyle w:val="a4"/>
        <w:numPr>
          <w:ilvl w:val="0"/>
          <w:numId w:val="47"/>
        </w:numPr>
        <w:tabs>
          <w:tab w:val="left" w:pos="1386"/>
        </w:tabs>
        <w:ind w:right="145" w:firstLine="708"/>
        <w:jc w:val="both"/>
        <w:rPr>
          <w:sz w:val="26"/>
        </w:rPr>
      </w:pPr>
      <w:r>
        <w:rPr>
          <w:spacing w:val="-2"/>
          <w:position w:val="1"/>
          <w:sz w:val="26"/>
        </w:rPr>
        <w:t>умение</w:t>
      </w:r>
      <w:r>
        <w:rPr>
          <w:spacing w:val="-13"/>
          <w:position w:val="1"/>
          <w:sz w:val="26"/>
        </w:rPr>
        <w:t xml:space="preserve"> </w:t>
      </w:r>
      <w:r>
        <w:rPr>
          <w:spacing w:val="-2"/>
          <w:position w:val="1"/>
          <w:sz w:val="26"/>
        </w:rPr>
        <w:t>интерпретировать,</w:t>
      </w:r>
      <w:r>
        <w:rPr>
          <w:spacing w:val="-13"/>
          <w:position w:val="1"/>
          <w:sz w:val="26"/>
        </w:rPr>
        <w:t xml:space="preserve"> </w:t>
      </w:r>
      <w:r>
        <w:rPr>
          <w:spacing w:val="-2"/>
          <w:position w:val="1"/>
          <w:sz w:val="26"/>
        </w:rPr>
        <w:t>оценивать</w:t>
      </w:r>
      <w:r>
        <w:rPr>
          <w:spacing w:val="-14"/>
          <w:position w:val="1"/>
          <w:sz w:val="26"/>
        </w:rPr>
        <w:t xml:space="preserve"> </w:t>
      </w:r>
      <w:r>
        <w:rPr>
          <w:spacing w:val="-2"/>
          <w:position w:val="1"/>
          <w:sz w:val="26"/>
        </w:rPr>
        <w:t>и</w:t>
      </w:r>
      <w:r>
        <w:rPr>
          <w:spacing w:val="-13"/>
          <w:position w:val="1"/>
          <w:sz w:val="26"/>
        </w:rPr>
        <w:t xml:space="preserve"> </w:t>
      </w:r>
      <w:r>
        <w:rPr>
          <w:spacing w:val="-2"/>
          <w:position w:val="1"/>
          <w:sz w:val="26"/>
        </w:rPr>
        <w:t>анализировать</w:t>
      </w:r>
      <w:r>
        <w:rPr>
          <w:spacing w:val="-14"/>
          <w:position w:val="1"/>
          <w:sz w:val="26"/>
        </w:rPr>
        <w:t xml:space="preserve"> </w:t>
      </w:r>
      <w:r>
        <w:rPr>
          <w:spacing w:val="-2"/>
          <w:position w:val="1"/>
          <w:sz w:val="26"/>
        </w:rPr>
        <w:t>данные</w:t>
      </w:r>
      <w:r>
        <w:rPr>
          <w:spacing w:val="-13"/>
          <w:position w:val="1"/>
          <w:sz w:val="26"/>
        </w:rPr>
        <w:t xml:space="preserve"> </w:t>
      </w:r>
      <w:r>
        <w:rPr>
          <w:spacing w:val="-2"/>
          <w:position w:val="1"/>
          <w:sz w:val="26"/>
        </w:rPr>
        <w:t>(</w:t>
      </w:r>
      <w:r>
        <w:rPr>
          <w:spacing w:val="-2"/>
          <w:sz w:val="26"/>
        </w:rPr>
        <w:t>владение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матема-</w:t>
      </w:r>
      <w:r>
        <w:rPr>
          <w:spacing w:val="-63"/>
          <w:sz w:val="26"/>
        </w:rPr>
        <w:t xml:space="preserve"> </w:t>
      </w:r>
      <w:r>
        <w:rPr>
          <w:spacing w:val="-2"/>
          <w:sz w:val="26"/>
        </w:rPr>
        <w:t>тическими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фактами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(принадлежность,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истинность),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использование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математического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языка</w:t>
      </w:r>
      <w:r>
        <w:rPr>
          <w:spacing w:val="-62"/>
          <w:sz w:val="26"/>
        </w:rPr>
        <w:t xml:space="preserve"> </w:t>
      </w:r>
      <w:r>
        <w:rPr>
          <w:sz w:val="26"/>
        </w:rPr>
        <w:t>для решения учебных задач, построения математических суждений на примере семейно-</w:t>
      </w:r>
      <w:r>
        <w:rPr>
          <w:spacing w:val="-62"/>
          <w:sz w:val="26"/>
        </w:rPr>
        <w:t xml:space="preserve"> </w:t>
      </w:r>
      <w:r>
        <w:rPr>
          <w:spacing w:val="-4"/>
          <w:sz w:val="26"/>
        </w:rPr>
        <w:t>практического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содержания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(ремонт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квартиры,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оздоровление,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семейные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расходы)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[2]</w:t>
      </w:r>
      <w:r>
        <w:rPr>
          <w:spacing w:val="-3"/>
          <w:position w:val="1"/>
          <w:sz w:val="26"/>
        </w:rPr>
        <w:t>.</w:t>
      </w:r>
    </w:p>
    <w:p w:rsidR="00117080" w:rsidRDefault="00BE7805">
      <w:pPr>
        <w:pStyle w:val="a3"/>
        <w:spacing w:before="1"/>
        <w:ind w:right="159"/>
      </w:pPr>
      <w:r>
        <w:t>В реальной жизни все три группы навыков могут быть задействованы одновре-</w:t>
      </w:r>
      <w:r>
        <w:rPr>
          <w:spacing w:val="1"/>
        </w:rPr>
        <w:t xml:space="preserve"> </w:t>
      </w:r>
      <w:r>
        <w:t>менно.</w:t>
      </w:r>
    </w:p>
    <w:p w:rsidR="00117080" w:rsidRDefault="00BE7805">
      <w:pPr>
        <w:pStyle w:val="a3"/>
        <w:ind w:right="147"/>
      </w:pPr>
      <w:r>
        <w:t>Математическа</w:t>
      </w:r>
      <w:r>
        <w:t>я грамотность – способность человека определять и понимать роль</w:t>
      </w:r>
      <w:r>
        <w:rPr>
          <w:spacing w:val="-62"/>
        </w:rPr>
        <w:t xml:space="preserve"> </w:t>
      </w:r>
      <w:r>
        <w:t>математики в мире, в котором он живет, высказывать хорошо обоснованные математи-</w:t>
      </w:r>
      <w:r>
        <w:rPr>
          <w:spacing w:val="1"/>
        </w:rPr>
        <w:t xml:space="preserve"> </w:t>
      </w:r>
      <w:r>
        <w:t>ческие суждения и использовать математику так, чтобы удовлетворять в настоящем и 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присущи</w:t>
      </w:r>
      <w:r>
        <w:t>е</w:t>
      </w:r>
      <w:r>
        <w:rPr>
          <w:spacing w:val="1"/>
        </w:rPr>
        <w:t xml:space="preserve"> </w:t>
      </w:r>
      <w:r>
        <w:t>созидательному,</w:t>
      </w:r>
      <w:r>
        <w:rPr>
          <w:spacing w:val="1"/>
        </w:rPr>
        <w:t xml:space="preserve"> </w:t>
      </w:r>
      <w:r>
        <w:t>заинтересованному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мыслящему</w:t>
      </w:r>
      <w:r>
        <w:rPr>
          <w:spacing w:val="1"/>
        </w:rPr>
        <w:t xml:space="preserve"> </w:t>
      </w:r>
      <w:r>
        <w:t>гражданину. Математическая грамотность, по словам А.А. Леонтьева, предусматривает</w:t>
      </w:r>
      <w:r>
        <w:rPr>
          <w:spacing w:val="1"/>
        </w:rPr>
        <w:t xml:space="preserve"> </w:t>
      </w:r>
      <w:r>
        <w:t>способность человека использовать приобретенные в течение жизни знания для реше-</w:t>
      </w:r>
      <w:r>
        <w:rPr>
          <w:spacing w:val="1"/>
        </w:rPr>
        <w:t xml:space="preserve"> </w:t>
      </w:r>
      <w:r>
        <w:t>ния широкого диапазона жизненных задач в разл</w:t>
      </w:r>
      <w:r>
        <w:t>ичных сферах человеческой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47"/>
      </w:pPr>
      <w:r>
        <w:t>Формирования функциональной грамотности на уроках математики невозможно</w:t>
      </w:r>
      <w:r>
        <w:rPr>
          <w:spacing w:val="1"/>
        </w:rPr>
        <w:t xml:space="preserve"> </w:t>
      </w:r>
      <w:r>
        <w:t>без правильной и четкой математической речи. Для формирования грамотной, логиче-</w:t>
      </w:r>
      <w:r>
        <w:rPr>
          <w:spacing w:val="1"/>
        </w:rPr>
        <w:t xml:space="preserve"> </w:t>
      </w:r>
      <w:r>
        <w:t>ски</w:t>
      </w:r>
      <w:r>
        <w:rPr>
          <w:spacing w:val="1"/>
        </w:rPr>
        <w:t xml:space="preserve"> </w:t>
      </w:r>
      <w:r>
        <w:t>верной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словаря, написание математического диктанта, выполнение заданий, направленных на</w:t>
      </w:r>
      <w:r>
        <w:rPr>
          <w:spacing w:val="1"/>
        </w:rPr>
        <w:t xml:space="preserve"> </w:t>
      </w:r>
      <w:r>
        <w:t>грамотное написание, произношение и употребление имен числительных, математиче-</w:t>
      </w:r>
      <w:r>
        <w:rPr>
          <w:spacing w:val="1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терминов.</w:t>
      </w:r>
    </w:p>
    <w:p w:rsidR="00117080" w:rsidRDefault="00BE7805">
      <w:pPr>
        <w:pStyle w:val="a3"/>
        <w:ind w:right="150"/>
      </w:pPr>
      <w:r>
        <w:t>На начальном этапе обучения главное – развивать умение каждого ребенка мыс-</w:t>
      </w:r>
      <w:r>
        <w:rPr>
          <w:spacing w:val="1"/>
        </w:rPr>
        <w:t xml:space="preserve"> </w:t>
      </w:r>
      <w:r>
        <w:t>лить с помощью таких логических приемов, как анализ, синтез, сравнение, обобщение,</w:t>
      </w:r>
      <w:r>
        <w:rPr>
          <w:spacing w:val="1"/>
        </w:rPr>
        <w:t xml:space="preserve"> </w:t>
      </w:r>
      <w:r>
        <w:t>классификация умозаключение, систематизация, отрицание, ограничение. Формирова-</w:t>
      </w:r>
      <w:r>
        <w:rPr>
          <w:spacing w:val="1"/>
        </w:rPr>
        <w:t xml:space="preserve"> </w:t>
      </w:r>
      <w:r>
        <w:t>нию функционально</w:t>
      </w:r>
      <w:r>
        <w:t>й грамотности на уроках в начальной школе помогут задания, соот-</w:t>
      </w:r>
      <w:r>
        <w:rPr>
          <w:spacing w:val="1"/>
        </w:rPr>
        <w:t xml:space="preserve"> </w:t>
      </w:r>
      <w:r>
        <w:t>ветствующие</w:t>
      </w:r>
      <w:r>
        <w:rPr>
          <w:spacing w:val="-2"/>
        </w:rPr>
        <w:t xml:space="preserve"> </w:t>
      </w:r>
      <w:r>
        <w:t>уровню логических</w:t>
      </w:r>
      <w:r>
        <w:rPr>
          <w:spacing w:val="-1"/>
        </w:rPr>
        <w:t xml:space="preserve"> </w:t>
      </w:r>
      <w:r>
        <w:t>приемов.</w:t>
      </w:r>
    </w:p>
    <w:p w:rsidR="00117080" w:rsidRDefault="00BE7805">
      <w:pPr>
        <w:pStyle w:val="a3"/>
        <w:ind w:left="961" w:firstLine="0"/>
      </w:pPr>
      <w:r>
        <w:t>Рассмотрим</w:t>
      </w:r>
      <w:r>
        <w:rPr>
          <w:spacing w:val="4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функциональной</w:t>
      </w:r>
      <w:r>
        <w:rPr>
          <w:spacing w:val="6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этапов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line="298" w:lineRule="exact"/>
        <w:ind w:firstLine="0"/>
        <w:jc w:val="left"/>
      </w:pPr>
      <w:r>
        <w:rPr>
          <w:w w:val="95"/>
        </w:rPr>
        <w:t>урока:</w:t>
      </w:r>
    </w:p>
    <w:p w:rsidR="00117080" w:rsidRDefault="00BE7805">
      <w:pPr>
        <w:pStyle w:val="a3"/>
        <w:ind w:left="0" w:firstLine="0"/>
        <w:jc w:val="left"/>
      </w:pPr>
      <w:r>
        <w:br w:type="column"/>
      </w:r>
    </w:p>
    <w:p w:rsidR="00117080" w:rsidRDefault="00BE7805">
      <w:pPr>
        <w:pStyle w:val="a4"/>
        <w:numPr>
          <w:ilvl w:val="0"/>
          <w:numId w:val="46"/>
        </w:numPr>
        <w:tabs>
          <w:tab w:val="left" w:pos="182"/>
        </w:tabs>
        <w:ind w:hanging="217"/>
        <w:jc w:val="left"/>
        <w:rPr>
          <w:sz w:val="26"/>
        </w:rPr>
      </w:pPr>
      <w:r>
        <w:rPr>
          <w:sz w:val="26"/>
        </w:rPr>
        <w:t>Математическая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разминка.</w:t>
      </w:r>
    </w:p>
    <w:p w:rsidR="00117080" w:rsidRDefault="00BE7805">
      <w:pPr>
        <w:pStyle w:val="a4"/>
        <w:numPr>
          <w:ilvl w:val="1"/>
          <w:numId w:val="46"/>
        </w:numPr>
        <w:tabs>
          <w:tab w:val="left" w:pos="161"/>
        </w:tabs>
        <w:spacing w:before="1" w:line="298" w:lineRule="exact"/>
        <w:rPr>
          <w:sz w:val="26"/>
        </w:rPr>
      </w:pPr>
      <w:r>
        <w:rPr>
          <w:sz w:val="26"/>
        </w:rPr>
        <w:t>Какой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наступает</w:t>
      </w:r>
      <w:r>
        <w:rPr>
          <w:spacing w:val="-4"/>
          <w:sz w:val="26"/>
        </w:rPr>
        <w:t xml:space="preserve"> </w:t>
      </w:r>
      <w:r>
        <w:rPr>
          <w:sz w:val="26"/>
        </w:rPr>
        <w:t>посл</w:t>
      </w:r>
      <w:r>
        <w:rPr>
          <w:sz w:val="26"/>
        </w:rPr>
        <w:t>е</w:t>
      </w:r>
      <w:r>
        <w:rPr>
          <w:spacing w:val="-3"/>
          <w:sz w:val="26"/>
        </w:rPr>
        <w:t xml:space="preserve"> </w:t>
      </w:r>
      <w:r>
        <w:rPr>
          <w:sz w:val="26"/>
        </w:rPr>
        <w:t>понедельника?</w:t>
      </w:r>
    </w:p>
    <w:p w:rsidR="00117080" w:rsidRDefault="00BE7805">
      <w:pPr>
        <w:pStyle w:val="a4"/>
        <w:numPr>
          <w:ilvl w:val="1"/>
          <w:numId w:val="46"/>
        </w:numPr>
        <w:tabs>
          <w:tab w:val="left" w:pos="225"/>
        </w:tabs>
        <w:spacing w:line="298" w:lineRule="exact"/>
        <w:ind w:left="224" w:hanging="260"/>
        <w:rPr>
          <w:sz w:val="26"/>
        </w:rPr>
      </w:pPr>
      <w:r>
        <w:rPr>
          <w:sz w:val="26"/>
        </w:rPr>
        <w:t>Какой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вторником?</w:t>
      </w:r>
    </w:p>
    <w:p w:rsidR="00117080" w:rsidRDefault="00BE7805">
      <w:pPr>
        <w:pStyle w:val="a4"/>
        <w:numPr>
          <w:ilvl w:val="1"/>
          <w:numId w:val="46"/>
        </w:numPr>
        <w:tabs>
          <w:tab w:val="left" w:pos="225"/>
        </w:tabs>
        <w:spacing w:before="1" w:line="298" w:lineRule="exact"/>
        <w:ind w:left="224" w:hanging="260"/>
        <w:rPr>
          <w:sz w:val="26"/>
        </w:rPr>
      </w:pPr>
      <w:r>
        <w:rPr>
          <w:sz w:val="26"/>
        </w:rPr>
        <w:t>Какой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-4"/>
          <w:sz w:val="26"/>
        </w:rPr>
        <w:t xml:space="preserve"> </w:t>
      </w:r>
      <w:r>
        <w:rPr>
          <w:sz w:val="26"/>
        </w:rPr>
        <w:t>недели</w:t>
      </w:r>
      <w:r>
        <w:rPr>
          <w:spacing w:val="-1"/>
          <w:sz w:val="26"/>
        </w:rPr>
        <w:t xml:space="preserve"> </w:t>
      </w:r>
      <w:r>
        <w:rPr>
          <w:sz w:val="26"/>
        </w:rPr>
        <w:t>наступает</w:t>
      </w:r>
      <w:r>
        <w:rPr>
          <w:spacing w:val="-4"/>
          <w:sz w:val="26"/>
        </w:rPr>
        <w:t xml:space="preserve"> </w:t>
      </w:r>
      <w:r>
        <w:rPr>
          <w:sz w:val="26"/>
        </w:rPr>
        <w:t>раньше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других?</w:t>
      </w:r>
    </w:p>
    <w:p w:rsidR="00117080" w:rsidRDefault="00BE7805">
      <w:pPr>
        <w:pStyle w:val="a4"/>
        <w:numPr>
          <w:ilvl w:val="1"/>
          <w:numId w:val="46"/>
        </w:numPr>
        <w:tabs>
          <w:tab w:val="left" w:pos="225"/>
        </w:tabs>
        <w:spacing w:line="298" w:lineRule="exact"/>
        <w:ind w:left="224" w:hanging="260"/>
        <w:rPr>
          <w:sz w:val="26"/>
        </w:rPr>
      </w:pPr>
      <w:r>
        <w:rPr>
          <w:sz w:val="26"/>
        </w:rPr>
        <w:t>Какой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-4"/>
          <w:sz w:val="26"/>
        </w:rPr>
        <w:t xml:space="preserve"> </w:t>
      </w:r>
      <w:r>
        <w:rPr>
          <w:sz w:val="26"/>
        </w:rPr>
        <w:t>недели наступает</w:t>
      </w:r>
      <w:r>
        <w:rPr>
          <w:spacing w:val="-4"/>
          <w:sz w:val="26"/>
        </w:rPr>
        <w:t xml:space="preserve"> </w:t>
      </w:r>
      <w:r>
        <w:rPr>
          <w:sz w:val="26"/>
        </w:rPr>
        <w:t>позже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других?</w:t>
      </w:r>
    </w:p>
    <w:p w:rsidR="00117080" w:rsidRDefault="00BE7805">
      <w:pPr>
        <w:pStyle w:val="a4"/>
        <w:numPr>
          <w:ilvl w:val="1"/>
          <w:numId w:val="46"/>
        </w:numPr>
        <w:tabs>
          <w:tab w:val="left" w:pos="225"/>
        </w:tabs>
        <w:spacing w:before="1" w:line="298" w:lineRule="exact"/>
        <w:ind w:left="224" w:hanging="260"/>
        <w:rPr>
          <w:sz w:val="26"/>
        </w:rPr>
      </w:pPr>
      <w:r>
        <w:rPr>
          <w:sz w:val="26"/>
        </w:rPr>
        <w:t>Какой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-4"/>
          <w:sz w:val="26"/>
        </w:rPr>
        <w:t xml:space="preserve"> </w:t>
      </w:r>
      <w:r>
        <w:rPr>
          <w:sz w:val="26"/>
        </w:rPr>
        <w:t>недели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предшествует</w:t>
      </w:r>
      <w:r>
        <w:rPr>
          <w:spacing w:val="-2"/>
          <w:sz w:val="26"/>
        </w:rPr>
        <w:t xml:space="preserve"> </w:t>
      </w:r>
      <w:r>
        <w:rPr>
          <w:sz w:val="26"/>
        </w:rPr>
        <w:t>субботе?</w:t>
      </w:r>
    </w:p>
    <w:p w:rsidR="00117080" w:rsidRDefault="00BE7805">
      <w:pPr>
        <w:pStyle w:val="a4"/>
        <w:numPr>
          <w:ilvl w:val="1"/>
          <w:numId w:val="46"/>
        </w:numPr>
        <w:tabs>
          <w:tab w:val="left" w:pos="225"/>
        </w:tabs>
        <w:spacing w:line="298" w:lineRule="exact"/>
        <w:ind w:left="224" w:hanging="260"/>
        <w:rPr>
          <w:sz w:val="26"/>
        </w:rPr>
      </w:pPr>
      <w:r>
        <w:rPr>
          <w:sz w:val="26"/>
        </w:rPr>
        <w:t>Какой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недели находится</w:t>
      </w:r>
      <w:r>
        <w:rPr>
          <w:spacing w:val="-3"/>
          <w:sz w:val="26"/>
        </w:rPr>
        <w:t xml:space="preserve"> </w:t>
      </w:r>
      <w:r>
        <w:rPr>
          <w:sz w:val="26"/>
        </w:rPr>
        <w:t>между</w:t>
      </w:r>
      <w:r>
        <w:rPr>
          <w:spacing w:val="-3"/>
          <w:sz w:val="26"/>
        </w:rPr>
        <w:t xml:space="preserve"> </w:t>
      </w:r>
      <w:r>
        <w:rPr>
          <w:sz w:val="26"/>
        </w:rPr>
        <w:t>средой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пятницей?</w:t>
      </w:r>
    </w:p>
    <w:p w:rsidR="00117080" w:rsidRDefault="00BE7805">
      <w:pPr>
        <w:pStyle w:val="a4"/>
        <w:numPr>
          <w:ilvl w:val="1"/>
          <w:numId w:val="46"/>
        </w:numPr>
        <w:tabs>
          <w:tab w:val="left" w:pos="242"/>
        </w:tabs>
        <w:spacing w:before="1"/>
        <w:ind w:left="241" w:hanging="277"/>
        <w:rPr>
          <w:sz w:val="26"/>
        </w:rPr>
      </w:pPr>
      <w:r>
        <w:rPr>
          <w:sz w:val="26"/>
        </w:rPr>
        <w:t>Как</w:t>
      </w:r>
      <w:r>
        <w:rPr>
          <w:spacing w:val="13"/>
          <w:sz w:val="26"/>
        </w:rPr>
        <w:t xml:space="preserve"> </w:t>
      </w:r>
      <w:r>
        <w:rPr>
          <w:sz w:val="26"/>
        </w:rPr>
        <w:t>перечислить</w:t>
      </w:r>
      <w:r>
        <w:rPr>
          <w:spacing w:val="12"/>
          <w:sz w:val="26"/>
        </w:rPr>
        <w:t xml:space="preserve"> </w:t>
      </w:r>
      <w:r>
        <w:rPr>
          <w:sz w:val="26"/>
        </w:rPr>
        <w:t>пять</w:t>
      </w:r>
      <w:r>
        <w:rPr>
          <w:spacing w:val="13"/>
          <w:sz w:val="26"/>
        </w:rPr>
        <w:t xml:space="preserve"> </w:t>
      </w:r>
      <w:r>
        <w:rPr>
          <w:sz w:val="26"/>
        </w:rPr>
        <w:t>дней</w:t>
      </w:r>
      <w:r>
        <w:rPr>
          <w:spacing w:val="14"/>
          <w:sz w:val="26"/>
        </w:rPr>
        <w:t xml:space="preserve"> </w:t>
      </w:r>
      <w:r>
        <w:rPr>
          <w:sz w:val="26"/>
        </w:rPr>
        <w:t>недели,</w:t>
      </w:r>
      <w:r>
        <w:rPr>
          <w:spacing w:val="13"/>
          <w:sz w:val="26"/>
        </w:rPr>
        <w:t xml:space="preserve"> </w:t>
      </w:r>
      <w:r>
        <w:rPr>
          <w:sz w:val="26"/>
        </w:rPr>
        <w:t>не</w:t>
      </w:r>
      <w:r>
        <w:rPr>
          <w:spacing w:val="13"/>
          <w:sz w:val="26"/>
        </w:rPr>
        <w:t xml:space="preserve"> </w:t>
      </w:r>
      <w:r>
        <w:rPr>
          <w:sz w:val="26"/>
        </w:rPr>
        <w:t>называя</w:t>
      </w:r>
      <w:r>
        <w:rPr>
          <w:spacing w:val="13"/>
          <w:sz w:val="26"/>
        </w:rPr>
        <w:t xml:space="preserve"> </w:t>
      </w:r>
      <w:r>
        <w:rPr>
          <w:sz w:val="26"/>
        </w:rPr>
        <w:t>их?</w:t>
      </w:r>
      <w:r>
        <w:rPr>
          <w:spacing w:val="4"/>
          <w:sz w:val="26"/>
        </w:rPr>
        <w:t xml:space="preserve"> </w:t>
      </w:r>
      <w:r>
        <w:rPr>
          <w:sz w:val="26"/>
        </w:rPr>
        <w:t>Ответ:</w:t>
      </w:r>
      <w:r>
        <w:rPr>
          <w:spacing w:val="-4"/>
          <w:sz w:val="26"/>
        </w:rPr>
        <w:t xml:space="preserve"> </w:t>
      </w:r>
      <w:r>
        <w:rPr>
          <w:sz w:val="26"/>
        </w:rPr>
        <w:t>позавчера,</w:t>
      </w:r>
      <w:r>
        <w:rPr>
          <w:spacing w:val="12"/>
          <w:sz w:val="26"/>
        </w:rPr>
        <w:t xml:space="preserve"> </w:t>
      </w:r>
      <w:r>
        <w:rPr>
          <w:sz w:val="26"/>
        </w:rPr>
        <w:t>вчера,</w:t>
      </w:r>
      <w:r>
        <w:rPr>
          <w:spacing w:val="13"/>
          <w:sz w:val="26"/>
        </w:rPr>
        <w:t xml:space="preserve"> </w:t>
      </w:r>
      <w:r>
        <w:rPr>
          <w:sz w:val="26"/>
        </w:rPr>
        <w:t>се-</w:t>
      </w:r>
    </w:p>
    <w:p w:rsidR="00117080" w:rsidRDefault="00117080">
      <w:pPr>
        <w:rPr>
          <w:sz w:val="26"/>
        </w:rPr>
        <w:sectPr w:rsidR="00117080">
          <w:type w:val="continuous"/>
          <w:pgSz w:w="11910" w:h="16840"/>
          <w:pgMar w:top="980" w:right="700" w:bottom="280" w:left="880" w:header="720" w:footer="720" w:gutter="0"/>
          <w:cols w:num="2" w:space="720" w:equalWidth="0">
            <w:col w:w="956" w:space="40"/>
            <w:col w:w="9334"/>
          </w:cols>
        </w:sectPr>
      </w:pPr>
    </w:p>
    <w:p w:rsidR="00117080" w:rsidRDefault="00BE7805">
      <w:pPr>
        <w:pStyle w:val="a3"/>
        <w:spacing w:before="1" w:line="298" w:lineRule="exact"/>
        <w:ind w:firstLine="0"/>
      </w:pPr>
      <w:r>
        <w:t>годня,</w:t>
      </w:r>
      <w:r>
        <w:rPr>
          <w:spacing w:val="-6"/>
        </w:rPr>
        <w:t xml:space="preserve"> </w:t>
      </w:r>
      <w:r>
        <w:t>завтра,</w:t>
      </w:r>
      <w:r>
        <w:rPr>
          <w:spacing w:val="-3"/>
        </w:rPr>
        <w:t xml:space="preserve"> </w:t>
      </w:r>
      <w:r>
        <w:t>послезавтра.</w:t>
      </w:r>
    </w:p>
    <w:p w:rsidR="00117080" w:rsidRDefault="00BE7805">
      <w:pPr>
        <w:pStyle w:val="a4"/>
        <w:numPr>
          <w:ilvl w:val="0"/>
          <w:numId w:val="46"/>
        </w:numPr>
        <w:tabs>
          <w:tab w:val="left" w:pos="1307"/>
        </w:tabs>
        <w:ind w:left="252" w:right="150" w:firstLine="708"/>
        <w:jc w:val="both"/>
        <w:rPr>
          <w:sz w:val="26"/>
        </w:rPr>
      </w:pPr>
      <w:r>
        <w:rPr>
          <w:sz w:val="26"/>
        </w:rPr>
        <w:t>Актуализация знаний: запишите числа: 8 12 16 20. Что заметили? – четные,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увеличиваются на 4. Зачеркните лишнее число. Почему оно лишнее? Продолжите до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числа,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раза</w:t>
      </w:r>
      <w:r>
        <w:rPr>
          <w:spacing w:val="-2"/>
          <w:sz w:val="26"/>
        </w:rPr>
        <w:t xml:space="preserve"> </w:t>
      </w:r>
      <w:r>
        <w:rPr>
          <w:sz w:val="26"/>
        </w:rPr>
        <w:t>больше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1"/>
          <w:sz w:val="26"/>
        </w:rPr>
        <w:t xml:space="preserve"> </w:t>
      </w:r>
      <w:r>
        <w:rPr>
          <w:sz w:val="26"/>
        </w:rPr>
        <w:t>(12 16</w:t>
      </w:r>
      <w:r>
        <w:rPr>
          <w:spacing w:val="-2"/>
          <w:sz w:val="26"/>
        </w:rPr>
        <w:t xml:space="preserve"> </w:t>
      </w:r>
      <w:r>
        <w:rPr>
          <w:sz w:val="26"/>
        </w:rPr>
        <w:t>20</w:t>
      </w:r>
      <w:r>
        <w:rPr>
          <w:spacing w:val="-2"/>
          <w:sz w:val="26"/>
        </w:rPr>
        <w:t xml:space="preserve"> </w:t>
      </w:r>
      <w:r>
        <w:rPr>
          <w:sz w:val="26"/>
        </w:rPr>
        <w:t>24</w:t>
      </w:r>
      <w:r>
        <w:rPr>
          <w:spacing w:val="-2"/>
          <w:sz w:val="26"/>
        </w:rPr>
        <w:t xml:space="preserve"> </w:t>
      </w:r>
      <w:r>
        <w:rPr>
          <w:sz w:val="26"/>
        </w:rPr>
        <w:t>28</w:t>
      </w:r>
      <w:r>
        <w:rPr>
          <w:spacing w:val="-2"/>
          <w:sz w:val="26"/>
        </w:rPr>
        <w:t xml:space="preserve"> </w:t>
      </w:r>
      <w:r>
        <w:rPr>
          <w:sz w:val="26"/>
        </w:rPr>
        <w:t>32</w:t>
      </w:r>
      <w:r>
        <w:rPr>
          <w:spacing w:val="-1"/>
          <w:sz w:val="26"/>
        </w:rPr>
        <w:t xml:space="preserve"> </w:t>
      </w:r>
      <w:r>
        <w:rPr>
          <w:sz w:val="26"/>
        </w:rPr>
        <w:t>36 40</w:t>
      </w:r>
      <w:r>
        <w:rPr>
          <w:spacing w:val="-2"/>
          <w:sz w:val="26"/>
        </w:rPr>
        <w:t xml:space="preserve"> </w:t>
      </w:r>
      <w:r>
        <w:rPr>
          <w:sz w:val="26"/>
        </w:rPr>
        <w:t>44</w:t>
      </w:r>
      <w:r>
        <w:rPr>
          <w:spacing w:val="-2"/>
          <w:sz w:val="26"/>
        </w:rPr>
        <w:t xml:space="preserve"> </w:t>
      </w:r>
      <w:r>
        <w:rPr>
          <w:sz w:val="26"/>
        </w:rPr>
        <w:t>48).</w:t>
      </w:r>
    </w:p>
    <w:p w:rsidR="00117080" w:rsidRDefault="00BE7805">
      <w:pPr>
        <w:pStyle w:val="a3"/>
        <w:spacing w:line="298" w:lineRule="exact"/>
        <w:ind w:left="961" w:firstLine="0"/>
      </w:pPr>
      <w:r>
        <w:t>Назовите</w:t>
      </w:r>
      <w:r>
        <w:rPr>
          <w:spacing w:val="-2"/>
        </w:rPr>
        <w:t xml:space="preserve"> </w:t>
      </w:r>
      <w:r>
        <w:t>интересные</w:t>
      </w:r>
      <w:r>
        <w:rPr>
          <w:spacing w:val="67"/>
        </w:rPr>
        <w:t xml:space="preserve"> </w:t>
      </w:r>
      <w:r>
        <w:t>числа</w:t>
      </w:r>
      <w:r>
        <w:rPr>
          <w:spacing w:val="128"/>
        </w:rPr>
        <w:t xml:space="preserve"> </w:t>
      </w:r>
      <w:r>
        <w:t>12</w:t>
      </w:r>
      <w:r>
        <w:rPr>
          <w:spacing w:val="63"/>
        </w:rPr>
        <w:t xml:space="preserve"> </w:t>
      </w:r>
      <w:r>
        <w:t>44</w:t>
      </w:r>
      <w:r>
        <w:rPr>
          <w:spacing w:val="63"/>
        </w:rPr>
        <w:t xml:space="preserve"> </w:t>
      </w:r>
      <w:r>
        <w:t>20  40</w:t>
      </w:r>
      <w:r>
        <w:rPr>
          <w:spacing w:val="66"/>
        </w:rPr>
        <w:t xml:space="preserve"> </w:t>
      </w:r>
      <w:r>
        <w:t>48</w:t>
      </w:r>
    </w:p>
    <w:p w:rsidR="00117080" w:rsidRDefault="00BE7805">
      <w:pPr>
        <w:pStyle w:val="a3"/>
        <w:ind w:left="642" w:right="1663" w:firstLine="319"/>
      </w:pPr>
      <w:r>
        <w:t>Сгруппируйте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сумме</w:t>
      </w:r>
      <w:r>
        <w:rPr>
          <w:spacing w:val="-6"/>
        </w:rPr>
        <w:t xml:space="preserve"> </w:t>
      </w:r>
      <w:r>
        <w:t>получились</w:t>
      </w:r>
      <w:r>
        <w:rPr>
          <w:spacing w:val="-6"/>
        </w:rPr>
        <w:t xml:space="preserve"> </w:t>
      </w:r>
      <w:r>
        <w:t>круглые</w:t>
      </w:r>
      <w:r>
        <w:rPr>
          <w:spacing w:val="-6"/>
        </w:rPr>
        <w:t xml:space="preserve"> </w:t>
      </w:r>
      <w:r>
        <w:t>десятки</w:t>
      </w:r>
      <w:r>
        <w:rPr>
          <w:spacing w:val="-62"/>
        </w:rPr>
        <w:t xml:space="preserve"> </w:t>
      </w:r>
      <w:r>
        <w:t>12+28=</w:t>
      </w:r>
      <w:r>
        <w:rPr>
          <w:spacing w:val="1"/>
        </w:rPr>
        <w:t xml:space="preserve"> </w:t>
      </w:r>
      <w:r>
        <w:t>40</w:t>
      </w:r>
      <w:r>
        <w:rPr>
          <w:spacing w:val="64"/>
        </w:rPr>
        <w:t xml:space="preserve"> </w:t>
      </w:r>
      <w:r>
        <w:t>12+48=</w:t>
      </w:r>
      <w:r>
        <w:rPr>
          <w:spacing w:val="-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16+24=40  44+16=60  28+32=60</w:t>
      </w:r>
    </w:p>
    <w:p w:rsidR="00117080" w:rsidRDefault="00BE7805">
      <w:pPr>
        <w:pStyle w:val="a3"/>
        <w:tabs>
          <w:tab w:val="left" w:leader="dot" w:pos="7801"/>
        </w:tabs>
        <w:spacing w:before="2" w:line="298" w:lineRule="exact"/>
        <w:ind w:left="382" w:firstLine="0"/>
      </w:pPr>
      <w:r>
        <w:t>Сложите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40</w:t>
      </w:r>
      <w:r>
        <w:rPr>
          <w:spacing w:val="6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раз:</w:t>
      </w:r>
      <w:r>
        <w:rPr>
          <w:spacing w:val="-4"/>
        </w:rPr>
        <w:t xml:space="preserve"> </w:t>
      </w:r>
      <w:r>
        <w:t>40+40+40+40+40+40+40+…</w:t>
      </w:r>
      <w:r>
        <w:tab/>
        <w:t>+40+40</w:t>
      </w:r>
      <w:r>
        <w:rPr>
          <w:spacing w:val="-2"/>
        </w:rPr>
        <w:t xml:space="preserve"> </w:t>
      </w:r>
      <w:r>
        <w:t>=</w:t>
      </w:r>
    </w:p>
    <w:p w:rsidR="00117080" w:rsidRDefault="00BE7805">
      <w:pPr>
        <w:pStyle w:val="a3"/>
        <w:spacing w:line="298" w:lineRule="exact"/>
        <w:ind w:left="961" w:firstLine="0"/>
      </w:pPr>
      <w:r>
        <w:t>Как</w:t>
      </w:r>
      <w:r>
        <w:rPr>
          <w:spacing w:val="9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можем</w:t>
      </w:r>
      <w:r>
        <w:rPr>
          <w:spacing w:val="9"/>
        </w:rPr>
        <w:t xml:space="preserve"> </w:t>
      </w:r>
      <w:r>
        <w:t>выйти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этой</w:t>
      </w:r>
      <w:r>
        <w:rPr>
          <w:spacing w:val="12"/>
        </w:rPr>
        <w:t xml:space="preserve"> </w:t>
      </w:r>
      <w:r>
        <w:t>ситуации?</w:t>
      </w:r>
      <w:r>
        <w:rPr>
          <w:spacing w:val="9"/>
        </w:rPr>
        <w:t xml:space="preserve"> </w:t>
      </w:r>
      <w:r>
        <w:t>(Умножение</w:t>
      </w:r>
      <w:r>
        <w:rPr>
          <w:spacing w:val="12"/>
        </w:rPr>
        <w:t xml:space="preserve"> </w:t>
      </w:r>
      <w:r>
        <w:t>чисел,</w:t>
      </w:r>
      <w:r>
        <w:rPr>
          <w:spacing w:val="11"/>
        </w:rPr>
        <w:t xml:space="preserve"> </w:t>
      </w:r>
      <w:r>
        <w:t>оканчивающихся</w:t>
      </w:r>
      <w:r>
        <w:rPr>
          <w:spacing w:val="10"/>
        </w:rPr>
        <w:t xml:space="preserve"> </w:t>
      </w:r>
      <w:r>
        <w:t>ну-</w:t>
      </w:r>
    </w:p>
    <w:p w:rsidR="00117080" w:rsidRDefault="00BE7805">
      <w:pPr>
        <w:pStyle w:val="a3"/>
        <w:spacing w:before="1"/>
        <w:ind w:firstLine="0"/>
        <w:jc w:val="left"/>
      </w:pPr>
      <w:r>
        <w:t>лями)</w:t>
      </w:r>
    </w:p>
    <w:p w:rsidR="00117080" w:rsidRDefault="00117080">
      <w:pPr>
        <w:sectPr w:rsidR="00117080">
          <w:type w:val="continuous"/>
          <w:pgSz w:w="11910" w:h="16840"/>
          <w:pgMar w:top="980" w:right="700" w:bottom="280" w:left="880" w:header="720" w:footer="720" w:gutter="0"/>
          <w:cols w:space="720"/>
        </w:sectPr>
      </w:pPr>
    </w:p>
    <w:p w:rsidR="00117080" w:rsidRDefault="00BE7805">
      <w:pPr>
        <w:pStyle w:val="a4"/>
        <w:numPr>
          <w:ilvl w:val="0"/>
          <w:numId w:val="46"/>
        </w:numPr>
        <w:tabs>
          <w:tab w:val="left" w:pos="1374"/>
        </w:tabs>
        <w:spacing w:before="76"/>
        <w:ind w:left="252" w:right="149" w:firstLine="708"/>
        <w:jc w:val="both"/>
        <w:rPr>
          <w:sz w:val="26"/>
        </w:rPr>
      </w:pPr>
      <w:r>
        <w:rPr>
          <w:sz w:val="26"/>
        </w:rPr>
        <w:t>Вывод темы урока. Но, чтобы выполнить вычисления, необходимо составить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алгоритм. </w:t>
      </w:r>
      <w:r>
        <w:rPr>
          <w:position w:val="1"/>
          <w:sz w:val="26"/>
        </w:rPr>
        <w:t>К полученному результату приписываю столько нулей, сколько их в обоих</w:t>
      </w:r>
      <w:r>
        <w:rPr>
          <w:spacing w:val="1"/>
          <w:position w:val="1"/>
          <w:sz w:val="26"/>
        </w:rPr>
        <w:t xml:space="preserve"> </w:t>
      </w:r>
      <w:r>
        <w:rPr>
          <w:sz w:val="26"/>
        </w:rPr>
        <w:t>множителях. Умножаю число на число, не обращая внимания на нули. Множители запи-</w:t>
      </w:r>
      <w:r>
        <w:rPr>
          <w:spacing w:val="-62"/>
          <w:sz w:val="26"/>
        </w:rPr>
        <w:t xml:space="preserve"> </w:t>
      </w:r>
      <w:r>
        <w:rPr>
          <w:position w:val="1"/>
          <w:sz w:val="26"/>
        </w:rPr>
        <w:t>сываю так, чтобы нули ос</w:t>
      </w:r>
      <w:r>
        <w:rPr>
          <w:position w:val="1"/>
          <w:sz w:val="26"/>
        </w:rPr>
        <w:t xml:space="preserve">тались в стороне. Читаю ответ. </w:t>
      </w:r>
      <w:r>
        <w:rPr>
          <w:sz w:val="26"/>
        </w:rPr>
        <w:t>Дети должны сами установить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 действий.</w:t>
      </w:r>
    </w:p>
    <w:p w:rsidR="00117080" w:rsidRDefault="00BE7805">
      <w:pPr>
        <w:pStyle w:val="a4"/>
        <w:numPr>
          <w:ilvl w:val="0"/>
          <w:numId w:val="46"/>
        </w:numPr>
        <w:tabs>
          <w:tab w:val="left" w:pos="1365"/>
        </w:tabs>
        <w:ind w:left="1364" w:hanging="404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над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задачами.</w:t>
      </w:r>
    </w:p>
    <w:p w:rsidR="00117080" w:rsidRDefault="00BE7805">
      <w:pPr>
        <w:pStyle w:val="a3"/>
        <w:spacing w:before="1"/>
        <w:ind w:right="146"/>
      </w:pPr>
      <w:r>
        <w:t>В начальной школе широко используется табличный способ представления со-</w:t>
      </w:r>
      <w:r>
        <w:rPr>
          <w:spacing w:val="1"/>
        </w:rPr>
        <w:t xml:space="preserve"> </w:t>
      </w:r>
      <w:r>
        <w:t>держания задачи: «Из двух городов, находящихся на расстоянии 390 км, однов</w:t>
      </w:r>
      <w:r>
        <w:t>ременно</w:t>
      </w:r>
      <w:r>
        <w:rPr>
          <w:spacing w:val="1"/>
        </w:rPr>
        <w:t xml:space="preserve"> </w:t>
      </w:r>
      <w:r>
        <w:t>навстречу друг другу вышли два автомобиля и встретились через 3 ч. Один автомобиль</w:t>
      </w:r>
      <w:r>
        <w:rPr>
          <w:spacing w:val="1"/>
        </w:rPr>
        <w:t xml:space="preserve"> </w:t>
      </w:r>
      <w:r>
        <w:t>шёл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км/ч.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шёл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автомобиль?»</w:t>
      </w:r>
    </w:p>
    <w:p w:rsidR="00117080" w:rsidRDefault="00BE7805">
      <w:pPr>
        <w:pStyle w:val="a3"/>
        <w:spacing w:line="298" w:lineRule="exact"/>
        <w:ind w:left="961" w:firstLine="0"/>
      </w:pPr>
      <w:r>
        <w:t>После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записать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 чертежа.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394"/>
        <w:gridCol w:w="2394"/>
        <w:gridCol w:w="2394"/>
      </w:tblGrid>
      <w:tr w:rsidR="00117080">
        <w:trPr>
          <w:trHeight w:val="299"/>
        </w:trPr>
        <w:tc>
          <w:tcPr>
            <w:tcW w:w="2393" w:type="dxa"/>
          </w:tcPr>
          <w:p w:rsidR="00117080" w:rsidRDefault="00BE7805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Участники</w:t>
            </w:r>
          </w:p>
        </w:tc>
        <w:tc>
          <w:tcPr>
            <w:tcW w:w="2394" w:type="dxa"/>
          </w:tcPr>
          <w:p w:rsidR="00117080" w:rsidRDefault="00BE7805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Скорость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(км/ч)</w:t>
            </w:r>
          </w:p>
        </w:tc>
        <w:tc>
          <w:tcPr>
            <w:tcW w:w="2394" w:type="dxa"/>
          </w:tcPr>
          <w:p w:rsidR="00117080" w:rsidRDefault="00BE7805">
            <w:pPr>
              <w:pStyle w:val="TableParagraph"/>
              <w:spacing w:before="2"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(ч)</w:t>
            </w:r>
          </w:p>
        </w:tc>
        <w:tc>
          <w:tcPr>
            <w:tcW w:w="2394" w:type="dxa"/>
          </w:tcPr>
          <w:p w:rsidR="00117080" w:rsidRDefault="00BE7805">
            <w:pPr>
              <w:pStyle w:val="TableParagraph"/>
              <w:spacing w:before="2"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Расстояние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(км)</w:t>
            </w:r>
          </w:p>
        </w:tc>
      </w:tr>
      <w:tr w:rsidR="00117080">
        <w:trPr>
          <w:trHeight w:val="897"/>
        </w:trPr>
        <w:tc>
          <w:tcPr>
            <w:tcW w:w="2393" w:type="dxa"/>
          </w:tcPr>
          <w:p w:rsidR="00117080" w:rsidRDefault="00BE7805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</w:tabs>
              <w:spacing w:before="2"/>
              <w:ind w:hanging="196"/>
              <w:rPr>
                <w:sz w:val="26"/>
              </w:rPr>
            </w:pPr>
            <w:r>
              <w:rPr>
                <w:sz w:val="26"/>
              </w:rPr>
              <w:t>автомобиль</w:t>
            </w:r>
          </w:p>
          <w:p w:rsidR="00117080" w:rsidRDefault="00117080">
            <w:pPr>
              <w:pStyle w:val="TableParagraph"/>
              <w:rPr>
                <w:sz w:val="26"/>
              </w:rPr>
            </w:pPr>
          </w:p>
          <w:p w:rsidR="00117080" w:rsidRDefault="00BE7805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</w:tabs>
              <w:spacing w:line="278" w:lineRule="exact"/>
              <w:ind w:hanging="196"/>
              <w:rPr>
                <w:sz w:val="26"/>
              </w:rPr>
            </w:pPr>
            <w:r>
              <w:rPr>
                <w:sz w:val="26"/>
              </w:rPr>
              <w:t>автомобиль</w:t>
            </w:r>
          </w:p>
        </w:tc>
        <w:tc>
          <w:tcPr>
            <w:tcW w:w="2394" w:type="dxa"/>
          </w:tcPr>
          <w:p w:rsidR="00117080" w:rsidRDefault="00BE7805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70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км/ч</w:t>
            </w:r>
          </w:p>
          <w:p w:rsidR="00117080" w:rsidRDefault="00117080">
            <w:pPr>
              <w:pStyle w:val="TableParagraph"/>
              <w:rPr>
                <w:sz w:val="26"/>
              </w:rPr>
            </w:pPr>
          </w:p>
          <w:p w:rsidR="00117080" w:rsidRDefault="00BE7805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?</w:t>
            </w:r>
          </w:p>
        </w:tc>
        <w:tc>
          <w:tcPr>
            <w:tcW w:w="2394" w:type="dxa"/>
          </w:tcPr>
          <w:p w:rsidR="00117080" w:rsidRDefault="00117080">
            <w:pPr>
              <w:pStyle w:val="TableParagraph"/>
              <w:rPr>
                <w:sz w:val="26"/>
              </w:rPr>
            </w:pPr>
          </w:p>
          <w:p w:rsidR="00117080" w:rsidRDefault="00BE7805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</w:t>
            </w:r>
          </w:p>
        </w:tc>
        <w:tc>
          <w:tcPr>
            <w:tcW w:w="2394" w:type="dxa"/>
          </w:tcPr>
          <w:p w:rsidR="00117080" w:rsidRDefault="00117080">
            <w:pPr>
              <w:pStyle w:val="TableParagraph"/>
              <w:rPr>
                <w:sz w:val="26"/>
              </w:rPr>
            </w:pPr>
          </w:p>
          <w:p w:rsidR="00117080" w:rsidRDefault="00BE7805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390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км</w:t>
            </w:r>
          </w:p>
        </w:tc>
      </w:tr>
    </w:tbl>
    <w:p w:rsidR="00117080" w:rsidRDefault="00117080">
      <w:pPr>
        <w:pStyle w:val="a3"/>
        <w:tabs>
          <w:tab w:val="left" w:pos="3162"/>
        </w:tabs>
        <w:ind w:left="447" w:firstLine="0"/>
        <w:jc w:val="left"/>
      </w:pPr>
      <w:r>
        <w:pict>
          <v:group id="_x0000_s2051" style="position:absolute;left:0;text-align:left;margin-left:57.55pt;margin-top:17.8pt;width:346.5pt;height:69.05pt;z-index:-15717376;mso-wrap-distance-left:0;mso-wrap-distance-right:0;mso-position-horizontal-relative:page;mso-position-vertical-relative:text" coordorigin="1151,356" coordsize="6930,1381">
            <v:line id="_x0000_s2060" style="position:absolute" from="8073,544" to="8073,1737"/>
            <v:shape id="_x0000_s2059" style="position:absolute;left:7053;top:415;width:1020;height:120" coordorigin="7053,416" coordsize="1020,120" o:spt="100" adj="0,,0" path="m7173,416r-120,60l7173,536r,-50l7153,486r,-20l7173,466r,-50xm7173,466r-20,l7153,486r20,l7173,466xm8073,466r-900,l7173,486r900,l8073,466xe" fillcolor="black" stroked="f">
              <v:stroke joinstyle="round"/>
              <v:formulas/>
              <v:path arrowok="t" o:connecttype="segments"/>
            </v:shape>
            <v:line id="_x0000_s2058" style="position:absolute" from="4323,546" to="4323,936"/>
            <v:shape id="_x0000_s2057" style="position:absolute;left:4323;top:363;width:225;height:300" coordorigin="4323,364" coordsize="225,300" path="m4323,364r,300l4548,664,4323,364xe" filled="f">
              <v:path arrowok="t"/>
            </v:shape>
            <v:shape id="_x0000_s2056" style="position:absolute;left:4323;top:931;width:3750;height:120" coordorigin="4323,932" coordsize="3750,120" o:spt="100" adj="0,,0" path="m4443,932r-120,60l4443,1052r,-50l4423,1002r,-20l4443,982r,-50xm7953,932r,120l8053,1002r-80,l7973,982r80,l7953,932xm4443,982r-20,l4423,1002r20,l4443,982xm7953,982r-3510,l4443,1002r3510,l7953,982xm8053,982r-80,l7973,1002r80,l8073,992r-20,-10xe" fillcolor="black" stroked="f">
              <v:stroke joinstyle="round"/>
              <v:formulas/>
              <v:path arrowok="t" o:connecttype="segments"/>
            </v:shape>
            <v:shape id="_x0000_s2055" style="position:absolute;left:1158;top:378;width:1020;height:120" coordorigin="1158,379" coordsize="1020,120" o:spt="100" adj="0,,0" path="m2058,379r,120l2158,449r-80,l2078,429r80,l2058,379xm2058,429r-900,l1158,449r900,l2058,429xm2158,429r-80,l2078,449r80,l2178,439r-20,-10xe" fillcolor="black" stroked="f">
              <v:stroke joinstyle="round"/>
              <v:formulas/>
              <v:path arrowok="t" o:connecttype="segments"/>
            </v:shape>
            <v:line id="_x0000_s2054" style="position:absolute" from="1158,565" to="1158,1653"/>
            <v:shape id="_x0000_s2053" style="position:absolute;left:1158;top:931;width:6915;height:628" coordorigin="1158,932" coordsize="6915,628" o:spt="100" adj="0,,0" path="m4323,992r-20,-10l4203,932r,50l1278,982r,-50l1158,992r120,60l1278,1002r2925,l4203,1052r100,-50l4323,992xm8073,1500r-20,-10l7953,1440r,50l1278,1490r,-50l1158,1500r120,60l1278,1510r6675,l7953,1560r100,-50l8073,1500xe" fillcolor="black" stroked="f">
              <v:stroke joinstyle="round"/>
              <v:formulas/>
              <v:path arrowok="t" o:connecttype="segments"/>
            </v:shape>
            <v:shape id="_x0000_s2052" type="#_x0000_t202" style="position:absolute;left:1150;top:356;width:6930;height:1381" filled="f" stroked="f">
              <v:textbox inset="0,0,0,0">
                <w:txbxContent>
                  <w:p w:rsidR="00117080" w:rsidRDefault="00BE7805">
                    <w:pPr>
                      <w:spacing w:before="244"/>
                      <w:ind w:left="1866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часа</w:t>
                    </w:r>
                  </w:p>
                  <w:p w:rsidR="00117080" w:rsidRDefault="00117080">
                    <w:pPr>
                      <w:spacing w:before="11"/>
                      <w:rPr>
                        <w:sz w:val="25"/>
                      </w:rPr>
                    </w:pPr>
                  </w:p>
                  <w:p w:rsidR="00117080" w:rsidRDefault="00BE7805">
                    <w:pPr>
                      <w:ind w:left="1996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390 км</w:t>
                    </w:r>
                  </w:p>
                </w:txbxContent>
              </v:textbox>
            </v:shape>
            <w10:wrap type="topAndBottom" anchorx="page"/>
          </v:group>
        </w:pict>
      </w:r>
      <w:r w:rsidR="00BE7805">
        <w:t>?</w:t>
      </w:r>
      <w:r w:rsidR="00BE7805">
        <w:tab/>
        <w:t>70</w:t>
      </w:r>
      <w:r w:rsidR="00BE7805">
        <w:rPr>
          <w:spacing w:val="-2"/>
        </w:rPr>
        <w:t xml:space="preserve"> </w:t>
      </w:r>
      <w:r w:rsidR="00BE7805">
        <w:t>км/ч</w:t>
      </w:r>
    </w:p>
    <w:p w:rsidR="00117080" w:rsidRDefault="00BE7805">
      <w:pPr>
        <w:pStyle w:val="a3"/>
        <w:spacing w:before="21"/>
        <w:ind w:right="152"/>
      </w:pPr>
      <w:r>
        <w:t>Наибольший эффект при этом может быть достигнут в результате 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 задачей [3]: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221"/>
        </w:tabs>
        <w:spacing w:line="299" w:lineRule="exact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над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задачей.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235"/>
        </w:tabs>
        <w:spacing w:before="1"/>
        <w:ind w:left="252" w:right="148" w:firstLine="708"/>
        <w:jc w:val="both"/>
        <w:rPr>
          <w:sz w:val="26"/>
        </w:rPr>
      </w:pPr>
      <w:r>
        <w:rPr>
          <w:sz w:val="26"/>
        </w:rPr>
        <w:t>Решение задач различными способами. Мало уделяется внимания решению за-</w:t>
      </w:r>
      <w:r>
        <w:rPr>
          <w:spacing w:val="1"/>
          <w:sz w:val="26"/>
        </w:rPr>
        <w:t xml:space="preserve"> </w:t>
      </w:r>
      <w:r>
        <w:rPr>
          <w:sz w:val="26"/>
        </w:rPr>
        <w:t>дач разными способами в основном из-за нехватки времени. А ведь это умение свиде-</w:t>
      </w:r>
      <w:r>
        <w:rPr>
          <w:spacing w:val="1"/>
          <w:sz w:val="26"/>
        </w:rPr>
        <w:t xml:space="preserve"> </w:t>
      </w:r>
      <w:r>
        <w:rPr>
          <w:sz w:val="26"/>
        </w:rPr>
        <w:t>тельствует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высоком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развитии.</w:t>
      </w:r>
      <w:r>
        <w:rPr>
          <w:spacing w:val="1"/>
          <w:sz w:val="26"/>
        </w:rPr>
        <w:t xml:space="preserve"> </w:t>
      </w:r>
      <w:r>
        <w:rPr>
          <w:sz w:val="26"/>
        </w:rPr>
        <w:t>Кроме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привычка</w:t>
      </w:r>
      <w:r>
        <w:rPr>
          <w:spacing w:val="1"/>
          <w:sz w:val="26"/>
        </w:rPr>
        <w:t xml:space="preserve"> </w:t>
      </w:r>
      <w:r>
        <w:rPr>
          <w:sz w:val="26"/>
        </w:rPr>
        <w:t>нахождения другого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</w:t>
      </w:r>
      <w:r>
        <w:rPr>
          <w:sz w:val="26"/>
        </w:rPr>
        <w:t>ба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сыграет большую</w:t>
      </w:r>
      <w:r>
        <w:rPr>
          <w:spacing w:val="-1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будущем.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238"/>
        </w:tabs>
        <w:ind w:left="252" w:right="150" w:firstLine="708"/>
        <w:jc w:val="both"/>
        <w:rPr>
          <w:sz w:val="26"/>
        </w:rPr>
      </w:pPr>
      <w:r>
        <w:rPr>
          <w:sz w:val="26"/>
        </w:rPr>
        <w:t>Правильно</w:t>
      </w:r>
      <w:r>
        <w:rPr>
          <w:spacing w:val="12"/>
          <w:sz w:val="26"/>
        </w:rPr>
        <w:t xml:space="preserve"> </w:t>
      </w:r>
      <w:r>
        <w:rPr>
          <w:sz w:val="26"/>
        </w:rPr>
        <w:t>организованный</w:t>
      </w:r>
      <w:r>
        <w:rPr>
          <w:spacing w:val="14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4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2"/>
          <w:sz w:val="26"/>
        </w:rPr>
        <w:t xml:space="preserve"> </w:t>
      </w:r>
      <w:r>
        <w:rPr>
          <w:sz w:val="26"/>
        </w:rPr>
        <w:t>–</w:t>
      </w:r>
      <w:r>
        <w:rPr>
          <w:spacing w:val="13"/>
          <w:sz w:val="26"/>
        </w:rPr>
        <w:t xml:space="preserve"> </w:t>
      </w:r>
      <w:r>
        <w:rPr>
          <w:sz w:val="26"/>
        </w:rPr>
        <w:t>от</w:t>
      </w:r>
      <w:r>
        <w:rPr>
          <w:spacing w:val="12"/>
          <w:sz w:val="26"/>
        </w:rPr>
        <w:t xml:space="preserve"> </w:t>
      </w:r>
      <w:r>
        <w:rPr>
          <w:sz w:val="26"/>
        </w:rPr>
        <w:t>вопроса</w:t>
      </w:r>
      <w:r>
        <w:rPr>
          <w:spacing w:val="14"/>
          <w:sz w:val="26"/>
        </w:rPr>
        <w:t xml:space="preserve"> </w:t>
      </w:r>
      <w:r>
        <w:rPr>
          <w:sz w:val="26"/>
        </w:rPr>
        <w:t>или</w:t>
      </w:r>
      <w:r>
        <w:rPr>
          <w:spacing w:val="14"/>
          <w:sz w:val="26"/>
        </w:rPr>
        <w:t xml:space="preserve"> </w:t>
      </w:r>
      <w:r>
        <w:rPr>
          <w:sz w:val="26"/>
        </w:rPr>
        <w:t>от</w:t>
      </w:r>
      <w:r>
        <w:rPr>
          <w:spacing w:val="1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63"/>
          <w:sz w:val="26"/>
        </w:rPr>
        <w:t xml:space="preserve"> </w:t>
      </w:r>
      <w:r>
        <w:rPr>
          <w:sz w:val="26"/>
        </w:rPr>
        <w:t>к вопросу.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223"/>
        </w:tabs>
        <w:ind w:left="252" w:right="146" w:firstLine="708"/>
        <w:jc w:val="both"/>
        <w:rPr>
          <w:sz w:val="26"/>
        </w:rPr>
      </w:pPr>
      <w:r>
        <w:rPr>
          <w:sz w:val="26"/>
        </w:rPr>
        <w:t>Представление ситуации, описанной в задаче (нарисовать «картинку»). Учитель</w:t>
      </w:r>
      <w:r>
        <w:rPr>
          <w:spacing w:val="-62"/>
          <w:sz w:val="26"/>
        </w:rPr>
        <w:t xml:space="preserve"> </w:t>
      </w:r>
      <w:r>
        <w:rPr>
          <w:sz w:val="26"/>
        </w:rPr>
        <w:t>обращает внимание детей на детали, которые нужно обязательно представить, а которые</w:t>
      </w:r>
      <w:r>
        <w:rPr>
          <w:spacing w:val="-62"/>
          <w:sz w:val="26"/>
        </w:rPr>
        <w:t xml:space="preserve"> </w:t>
      </w:r>
      <w:r>
        <w:rPr>
          <w:sz w:val="26"/>
        </w:rPr>
        <w:t>можно опустить. Мысленное участие в этой ситуации. Разбиение текста задачи на смыс-</w:t>
      </w:r>
      <w:r>
        <w:rPr>
          <w:spacing w:val="-62"/>
          <w:sz w:val="26"/>
        </w:rPr>
        <w:t xml:space="preserve"> </w:t>
      </w:r>
      <w:r>
        <w:rPr>
          <w:sz w:val="26"/>
        </w:rPr>
        <w:t>ловые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части.</w:t>
      </w:r>
      <w:r>
        <w:rPr>
          <w:spacing w:val="2"/>
          <w:sz w:val="26"/>
        </w:rPr>
        <w:t xml:space="preserve"> </w:t>
      </w:r>
      <w:r>
        <w:rPr>
          <w:sz w:val="26"/>
        </w:rPr>
        <w:t>Моделирование ситуации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помощью чертежа, рисунка.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221"/>
        </w:tabs>
        <w:spacing w:line="298" w:lineRule="exact"/>
        <w:jc w:val="both"/>
        <w:rPr>
          <w:sz w:val="26"/>
        </w:rPr>
      </w:pPr>
      <w:r>
        <w:rPr>
          <w:sz w:val="26"/>
        </w:rPr>
        <w:t>Самостоятельное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составле</w:t>
      </w:r>
      <w:r>
        <w:rPr>
          <w:sz w:val="26"/>
        </w:rPr>
        <w:t>ние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учащимися.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221"/>
        </w:tabs>
        <w:spacing w:before="1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недостающими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данными.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22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Изменение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вопроса задачи.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242"/>
        </w:tabs>
        <w:ind w:left="252" w:right="150" w:firstLine="708"/>
        <w:jc w:val="both"/>
        <w:rPr>
          <w:sz w:val="26"/>
        </w:rPr>
      </w:pPr>
      <w:r>
        <w:rPr>
          <w:sz w:val="26"/>
        </w:rPr>
        <w:t>Составление различных выражений по данным задачи и объяснение, что озна-</w:t>
      </w:r>
      <w:r>
        <w:rPr>
          <w:spacing w:val="1"/>
          <w:sz w:val="26"/>
        </w:rPr>
        <w:t xml:space="preserve"> </w:t>
      </w:r>
      <w:r>
        <w:rPr>
          <w:sz w:val="26"/>
        </w:rPr>
        <w:t>чает то или иное выражение. Выбрать те выражения, которые являются ответом на во-</w:t>
      </w:r>
      <w:r>
        <w:rPr>
          <w:spacing w:val="1"/>
          <w:sz w:val="26"/>
        </w:rPr>
        <w:t xml:space="preserve"> </w:t>
      </w:r>
      <w:r>
        <w:rPr>
          <w:sz w:val="26"/>
        </w:rPr>
        <w:t>прос задачи.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221"/>
        </w:tabs>
        <w:spacing w:line="298" w:lineRule="exact"/>
        <w:jc w:val="both"/>
        <w:rPr>
          <w:sz w:val="26"/>
        </w:rPr>
      </w:pPr>
      <w:r>
        <w:rPr>
          <w:sz w:val="26"/>
        </w:rPr>
        <w:t>Объяснение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готового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350"/>
        </w:tabs>
        <w:spacing w:line="298" w:lineRule="exact"/>
        <w:ind w:left="1350" w:hanging="389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3"/>
          <w:sz w:val="26"/>
        </w:rPr>
        <w:t xml:space="preserve"> </w:t>
      </w:r>
      <w:r>
        <w:rPr>
          <w:sz w:val="26"/>
        </w:rPr>
        <w:t>сравнения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решений.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350"/>
        </w:tabs>
        <w:spacing w:before="1"/>
        <w:ind w:left="1350" w:hanging="389"/>
        <w:jc w:val="both"/>
        <w:rPr>
          <w:sz w:val="26"/>
        </w:rPr>
      </w:pPr>
      <w:r>
        <w:rPr>
          <w:sz w:val="26"/>
        </w:rPr>
        <w:t>Запись</w:t>
      </w:r>
      <w:r>
        <w:rPr>
          <w:spacing w:val="-2"/>
          <w:sz w:val="26"/>
        </w:rPr>
        <w:t xml:space="preserve"> </w:t>
      </w:r>
      <w:r>
        <w:rPr>
          <w:sz w:val="26"/>
        </w:rPr>
        <w:t>двух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доске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верного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-3"/>
          <w:sz w:val="26"/>
        </w:rPr>
        <w:t xml:space="preserve"> </w:t>
      </w:r>
      <w:r>
        <w:rPr>
          <w:sz w:val="26"/>
        </w:rPr>
        <w:t>неверного.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350"/>
        </w:tabs>
        <w:spacing w:before="1" w:line="298" w:lineRule="exact"/>
        <w:ind w:left="1350" w:hanging="389"/>
        <w:jc w:val="both"/>
        <w:rPr>
          <w:sz w:val="26"/>
        </w:rPr>
      </w:pP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так,</w:t>
      </w:r>
      <w:r>
        <w:rPr>
          <w:spacing w:val="-2"/>
          <w:sz w:val="26"/>
        </w:rPr>
        <w:t xml:space="preserve"> </w:t>
      </w:r>
      <w:r>
        <w:rPr>
          <w:sz w:val="26"/>
        </w:rPr>
        <w:t>чтобы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задача</w:t>
      </w:r>
      <w:r>
        <w:rPr>
          <w:spacing w:val="-3"/>
          <w:sz w:val="26"/>
        </w:rPr>
        <w:t xml:space="preserve"> </w:t>
      </w:r>
      <w:r>
        <w:rPr>
          <w:sz w:val="26"/>
        </w:rPr>
        <w:t>решалась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действием.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350"/>
        </w:tabs>
        <w:spacing w:line="298" w:lineRule="exact"/>
        <w:ind w:left="1350" w:hanging="389"/>
        <w:jc w:val="both"/>
        <w:rPr>
          <w:sz w:val="26"/>
        </w:rPr>
      </w:pPr>
      <w:r>
        <w:rPr>
          <w:sz w:val="26"/>
        </w:rPr>
        <w:t>Закончить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 задачи.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362"/>
        </w:tabs>
        <w:spacing w:before="1"/>
        <w:ind w:left="252" w:right="150" w:firstLine="708"/>
        <w:jc w:val="both"/>
        <w:rPr>
          <w:sz w:val="26"/>
        </w:rPr>
      </w:pPr>
      <w:r>
        <w:rPr>
          <w:sz w:val="26"/>
        </w:rPr>
        <w:t>Какой вопрос и какое действие лишнее в решении задачи (или, наоборот, вос-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становить</w:t>
      </w:r>
      <w:r>
        <w:rPr>
          <w:spacing w:val="-1"/>
          <w:sz w:val="26"/>
        </w:rPr>
        <w:t xml:space="preserve"> </w:t>
      </w:r>
      <w:r>
        <w:rPr>
          <w:sz w:val="26"/>
        </w:rPr>
        <w:t>пропущенный</w:t>
      </w:r>
      <w:r>
        <w:rPr>
          <w:spacing w:val="2"/>
          <w:sz w:val="26"/>
        </w:rPr>
        <w:t xml:space="preserve"> </w:t>
      </w:r>
      <w:r>
        <w:rPr>
          <w:sz w:val="26"/>
        </w:rPr>
        <w:t>вопрос и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задаче).</w:t>
      </w:r>
    </w:p>
    <w:p w:rsidR="00117080" w:rsidRDefault="00BE7805">
      <w:pPr>
        <w:pStyle w:val="a4"/>
        <w:numPr>
          <w:ilvl w:val="0"/>
          <w:numId w:val="44"/>
        </w:numPr>
        <w:tabs>
          <w:tab w:val="left" w:pos="1350"/>
        </w:tabs>
        <w:spacing w:line="299" w:lineRule="exact"/>
        <w:ind w:left="1350" w:hanging="389"/>
        <w:jc w:val="both"/>
        <w:rPr>
          <w:sz w:val="26"/>
        </w:rPr>
      </w:pPr>
      <w:r>
        <w:rPr>
          <w:sz w:val="26"/>
        </w:rPr>
        <w:t>Составление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аналогичной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измененными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данными.</w:t>
      </w:r>
    </w:p>
    <w:p w:rsidR="00117080" w:rsidRDefault="00117080">
      <w:pPr>
        <w:spacing w:line="299" w:lineRule="exact"/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44"/>
        </w:numPr>
        <w:tabs>
          <w:tab w:val="left" w:pos="1350"/>
        </w:tabs>
        <w:spacing w:before="76"/>
        <w:ind w:left="1350" w:hanging="389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обратных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задач.</w:t>
      </w:r>
    </w:p>
    <w:p w:rsidR="00117080" w:rsidRDefault="00BE7805">
      <w:pPr>
        <w:pStyle w:val="a3"/>
        <w:spacing w:before="1"/>
        <w:ind w:right="152"/>
      </w:pPr>
      <w:r>
        <w:t>Нестандартная задача – это задача, алгоритм решения которой учащимся неизве-</w:t>
      </w:r>
      <w:r>
        <w:rPr>
          <w:spacing w:val="1"/>
        </w:rPr>
        <w:t xml:space="preserve"> </w:t>
      </w:r>
      <w:r>
        <w:t>стен, то есть учащиеся не знают заранее ни способов решения, ни того, на какой учеб-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решение.</w:t>
      </w:r>
    </w:p>
    <w:p w:rsidR="00117080" w:rsidRDefault="00BE7805">
      <w:pPr>
        <w:pStyle w:val="a3"/>
        <w:ind w:right="145"/>
      </w:pPr>
      <w:r>
        <w:t>Логические задачи – это такие задачи, для решения которых, как</w:t>
      </w:r>
      <w:r>
        <w:t xml:space="preserve"> правило, не тре-</w:t>
      </w:r>
      <w:r>
        <w:rPr>
          <w:spacing w:val="1"/>
        </w:rPr>
        <w:t xml:space="preserve"> </w:t>
      </w:r>
      <w:r>
        <w:t>буется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рассуждения.</w:t>
      </w:r>
    </w:p>
    <w:p w:rsidR="00117080" w:rsidRDefault="00BE7805">
      <w:pPr>
        <w:pStyle w:val="a3"/>
        <w:spacing w:before="1"/>
        <w:ind w:right="152"/>
      </w:pPr>
      <w:r>
        <w:t>Геометрические задачи – геометрические головоломки, геометрия в пространстве,</w:t>
      </w:r>
      <w:r>
        <w:rPr>
          <w:spacing w:val="-62"/>
        </w:rPr>
        <w:t xml:space="preserve"> </w:t>
      </w:r>
      <w:r>
        <w:t>геометрия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117080" w:rsidRDefault="00BE7805">
      <w:pPr>
        <w:pStyle w:val="a3"/>
        <w:ind w:right="151" w:firstLine="0"/>
      </w:pPr>
      <w:r>
        <w:t>Арифметические задачи – это текстовые задачи, в которых</w:t>
      </w:r>
      <w:r>
        <w:t xml:space="preserve"> требуется найти значение</w:t>
      </w:r>
      <w:r>
        <w:rPr>
          <w:spacing w:val="1"/>
        </w:rPr>
        <w:t xml:space="preserve"> </w:t>
      </w:r>
      <w:r>
        <w:t>некоторой величины с помощью арифметических действий над числами и для которых в</w:t>
      </w:r>
      <w:r>
        <w:rPr>
          <w:spacing w:val="-62"/>
        </w:rPr>
        <w:t xml:space="preserve"> </w:t>
      </w:r>
      <w:r>
        <w:t>курсе математики начальной школы нет общих правил и положений, определяющих</w:t>
      </w:r>
      <w:r>
        <w:rPr>
          <w:spacing w:val="1"/>
        </w:rPr>
        <w:t xml:space="preserve"> </w:t>
      </w:r>
      <w:r>
        <w:t>решение.</w:t>
      </w:r>
    </w:p>
    <w:p w:rsidR="00117080" w:rsidRDefault="00BE7805">
      <w:pPr>
        <w:pStyle w:val="a3"/>
        <w:ind w:right="148"/>
      </w:pPr>
      <w:r>
        <w:t>Комбинаторные задачи – это задачи, требующие осуществления переб</w:t>
      </w:r>
      <w:r>
        <w:t>ора всех</w:t>
      </w:r>
      <w:r>
        <w:rPr>
          <w:spacing w:val="1"/>
        </w:rPr>
        <w:t xml:space="preserve"> </w:t>
      </w:r>
      <w:r>
        <w:t>возможных вариантов или подсчета их числа. Простейшие задачи вероятностного со-</w:t>
      </w:r>
      <w:r>
        <w:rPr>
          <w:spacing w:val="1"/>
        </w:rPr>
        <w:t xml:space="preserve"> </w:t>
      </w:r>
      <w:r>
        <w:t>держания - это задачи на классификацию событий, задачи об исходах в испытаниях. Ме-</w:t>
      </w:r>
      <w:r>
        <w:rPr>
          <w:spacing w:val="-62"/>
        </w:rPr>
        <w:t xml:space="preserve"> </w:t>
      </w:r>
      <w:r>
        <w:t>тоды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задач: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spacing w:line="318" w:lineRule="exact"/>
        <w:ind w:left="961" w:hanging="349"/>
        <w:jc w:val="left"/>
        <w:rPr>
          <w:sz w:val="26"/>
        </w:rPr>
      </w:pPr>
      <w:r>
        <w:rPr>
          <w:sz w:val="26"/>
        </w:rPr>
        <w:t>алгебраический;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spacing w:line="317" w:lineRule="exact"/>
        <w:ind w:left="961" w:hanging="349"/>
        <w:jc w:val="left"/>
        <w:rPr>
          <w:sz w:val="26"/>
        </w:rPr>
      </w:pPr>
      <w:r>
        <w:rPr>
          <w:sz w:val="26"/>
        </w:rPr>
        <w:t>графический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практический;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spacing w:line="318" w:lineRule="exact"/>
        <w:ind w:left="961" w:hanging="349"/>
        <w:jc w:val="left"/>
        <w:rPr>
          <w:sz w:val="26"/>
        </w:rPr>
      </w:pPr>
      <w:r>
        <w:rPr>
          <w:sz w:val="26"/>
        </w:rPr>
        <w:t>арифм</w:t>
      </w:r>
      <w:r>
        <w:rPr>
          <w:sz w:val="26"/>
        </w:rPr>
        <w:t>етический;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spacing w:line="318" w:lineRule="exact"/>
        <w:ind w:left="961" w:hanging="349"/>
        <w:jc w:val="left"/>
        <w:rPr>
          <w:sz w:val="26"/>
        </w:rPr>
      </w:pPr>
      <w:r>
        <w:rPr>
          <w:sz w:val="26"/>
        </w:rPr>
        <w:t>метод</w:t>
      </w:r>
      <w:r>
        <w:rPr>
          <w:spacing w:val="-3"/>
          <w:sz w:val="26"/>
        </w:rPr>
        <w:t xml:space="preserve"> </w:t>
      </w:r>
      <w:r>
        <w:rPr>
          <w:sz w:val="26"/>
        </w:rPr>
        <w:t>подбора;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spacing w:line="317" w:lineRule="exact"/>
        <w:ind w:left="961" w:hanging="349"/>
        <w:jc w:val="left"/>
        <w:rPr>
          <w:sz w:val="26"/>
        </w:rPr>
      </w:pPr>
      <w:r>
        <w:rPr>
          <w:sz w:val="26"/>
        </w:rPr>
        <w:t>последовательного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упорядоченного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перебора;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ind w:right="6066" w:hanging="360"/>
        <w:jc w:val="left"/>
        <w:rPr>
          <w:sz w:val="26"/>
        </w:rPr>
      </w:pPr>
      <w:r>
        <w:rPr>
          <w:sz w:val="26"/>
        </w:rPr>
        <w:t>метод предположения ответа.</w:t>
      </w:r>
      <w:r>
        <w:rPr>
          <w:spacing w:val="-63"/>
          <w:sz w:val="26"/>
        </w:rPr>
        <w:t xml:space="preserve"> </w:t>
      </w:r>
      <w:r>
        <w:rPr>
          <w:sz w:val="26"/>
        </w:rPr>
        <w:t>Этапы 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над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задачей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spacing w:line="318" w:lineRule="exact"/>
        <w:ind w:left="961" w:hanging="349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spacing w:line="318" w:lineRule="exact"/>
        <w:ind w:left="961" w:hanging="349"/>
        <w:jc w:val="left"/>
        <w:rPr>
          <w:sz w:val="26"/>
        </w:rPr>
      </w:pPr>
      <w:r>
        <w:rPr>
          <w:sz w:val="26"/>
        </w:rPr>
        <w:t>поиск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(разбор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 составление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плана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решения)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spacing w:line="317" w:lineRule="exact"/>
        <w:ind w:left="961" w:hanging="349"/>
        <w:jc w:val="left"/>
        <w:rPr>
          <w:sz w:val="26"/>
        </w:rPr>
      </w:pPr>
      <w:r>
        <w:rPr>
          <w:sz w:val="26"/>
        </w:rPr>
        <w:t>осуществление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плана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</w:p>
    <w:p w:rsidR="00117080" w:rsidRDefault="00BE7805">
      <w:pPr>
        <w:pStyle w:val="a4"/>
        <w:numPr>
          <w:ilvl w:val="2"/>
          <w:numId w:val="46"/>
        </w:numPr>
        <w:tabs>
          <w:tab w:val="left" w:pos="961"/>
          <w:tab w:val="left" w:pos="962"/>
        </w:tabs>
        <w:spacing w:line="318" w:lineRule="exact"/>
        <w:ind w:left="961" w:hanging="349"/>
        <w:jc w:val="left"/>
        <w:rPr>
          <w:sz w:val="26"/>
        </w:rPr>
      </w:pPr>
      <w:r>
        <w:rPr>
          <w:sz w:val="26"/>
        </w:rPr>
        <w:t>проверка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задачи.</w:t>
      </w:r>
    </w:p>
    <w:p w:rsidR="00117080" w:rsidRDefault="00BE7805">
      <w:pPr>
        <w:pStyle w:val="a3"/>
        <w:ind w:right="149" w:firstLine="360"/>
      </w:pPr>
      <w:r>
        <w:t>Систематическое использование на уроках математики специальных задач и заданий,</w:t>
      </w:r>
      <w:r>
        <w:rPr>
          <w:spacing w:val="-62"/>
        </w:rPr>
        <w:t xml:space="preserve"> </w:t>
      </w:r>
      <w:r>
        <w:t>направленных на развитие логического мышления, формирует и развивает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нальную грамотность младших школьников, позволяет более уверенно ориентироваться</w:t>
      </w:r>
      <w:r>
        <w:rPr>
          <w:spacing w:val="1"/>
        </w:rPr>
        <w:t xml:space="preserve"> </w:t>
      </w:r>
      <w:r>
        <w:t>в простейших зак</w:t>
      </w:r>
      <w:r>
        <w:t>ономерностях окружающей их действительности и активнее использо-</w:t>
      </w:r>
      <w:r>
        <w:rPr>
          <w:spacing w:val="1"/>
        </w:rPr>
        <w:t xml:space="preserve"> </w:t>
      </w:r>
      <w:r>
        <w:t>вать математические</w:t>
      </w:r>
      <w:r>
        <w:rPr>
          <w:spacing w:val="2"/>
        </w:rPr>
        <w:t xml:space="preserve"> </w:t>
      </w:r>
      <w:r>
        <w:t>знания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ind w:right="152"/>
      </w:pPr>
      <w:r>
        <w:t>В связи со всем вышесказанным, давайте запомним одну формулу успеха, которая</w:t>
      </w:r>
      <w:r>
        <w:rPr>
          <w:spacing w:val="-62"/>
        </w:rPr>
        <w:t xml:space="preserve"> </w:t>
      </w:r>
      <w:r>
        <w:t>позволит сформировать у учащихся качества, необходимые для полноц</w:t>
      </w:r>
      <w:r>
        <w:t>енного функцио-</w:t>
      </w:r>
      <w:r>
        <w:rPr>
          <w:spacing w:val="1"/>
        </w:rPr>
        <w:t xml:space="preserve"> </w:t>
      </w:r>
      <w:r>
        <w:t>нирования в современном обществе: «Овладение = Усвоение + Применение знаний на</w:t>
      </w:r>
      <w:r>
        <w:rPr>
          <w:spacing w:val="1"/>
        </w:rPr>
        <w:t xml:space="preserve"> </w:t>
      </w:r>
      <w:r>
        <w:t>практике» [2].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43"/>
        </w:numPr>
        <w:tabs>
          <w:tab w:val="left" w:pos="1247"/>
        </w:tabs>
        <w:jc w:val="both"/>
        <w:rPr>
          <w:sz w:val="24"/>
        </w:rPr>
      </w:pPr>
      <w:r>
        <w:rPr>
          <w:sz w:val="24"/>
        </w:rPr>
        <w:t>Активные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7"/>
          <w:sz w:val="24"/>
        </w:rPr>
        <w:t xml:space="preserve"> </w:t>
      </w:r>
      <w:r>
        <w:rPr>
          <w:sz w:val="24"/>
        </w:rPr>
        <w:t>курс.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7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«ЭкоПро»,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университет»,</w:t>
      </w:r>
      <w:r>
        <w:rPr>
          <w:spacing w:val="-2"/>
          <w:sz w:val="24"/>
        </w:rPr>
        <w:t xml:space="preserve"> </w:t>
      </w:r>
      <w:hyperlink r:id="rId143">
        <w:r>
          <w:rPr>
            <w:color w:val="0000FF"/>
            <w:sz w:val="24"/>
            <w:u w:val="single" w:color="0000FF"/>
          </w:rPr>
          <w:t>http://www.moi-universitet.ru</w:t>
        </w:r>
      </w:hyperlink>
      <w:r>
        <w:rPr>
          <w:sz w:val="24"/>
        </w:rPr>
        <w:t>.</w:t>
      </w:r>
    </w:p>
    <w:p w:rsidR="00117080" w:rsidRDefault="00BE7805">
      <w:pPr>
        <w:pStyle w:val="a4"/>
        <w:numPr>
          <w:ilvl w:val="0"/>
          <w:numId w:val="43"/>
        </w:numPr>
        <w:tabs>
          <w:tab w:val="left" w:pos="1307"/>
        </w:tabs>
        <w:ind w:left="252" w:right="150" w:firstLine="708"/>
        <w:jc w:val="both"/>
        <w:rPr>
          <w:sz w:val="24"/>
        </w:rPr>
      </w:pPr>
      <w:r>
        <w:rPr>
          <w:sz w:val="24"/>
        </w:rPr>
        <w:t xml:space="preserve">Функциональная  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    младшего    школьника:    книга    для    учителя    /</w:t>
      </w:r>
      <w:r>
        <w:rPr>
          <w:spacing w:val="1"/>
          <w:sz w:val="24"/>
        </w:rPr>
        <w:t xml:space="preserve"> </w:t>
      </w:r>
      <w:r>
        <w:rPr>
          <w:sz w:val="24"/>
        </w:rPr>
        <w:t>Н. Ф. Виноградова, Е. Э. Кочурова, М. И. Кузнецова и др. ; под ред. Н. Ф. Виноградовой. –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Российский учебник: Вентана-Граф,</w:t>
      </w:r>
      <w:r>
        <w:rPr>
          <w:spacing w:val="-2"/>
          <w:sz w:val="24"/>
        </w:rPr>
        <w:t xml:space="preserve"> </w:t>
      </w:r>
      <w:r>
        <w:rPr>
          <w:sz w:val="24"/>
        </w:rPr>
        <w:t>2018. – 288 с.</w:t>
      </w:r>
    </w:p>
    <w:p w:rsidR="00117080" w:rsidRDefault="00BE7805">
      <w:pPr>
        <w:pStyle w:val="a4"/>
        <w:numPr>
          <w:ilvl w:val="0"/>
          <w:numId w:val="43"/>
        </w:numPr>
        <w:tabs>
          <w:tab w:val="left" w:pos="1307"/>
        </w:tabs>
        <w:ind w:left="252" w:right="151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(утв.</w:t>
      </w:r>
      <w:r>
        <w:rPr>
          <w:spacing w:val="2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31.05.2021</w:t>
      </w:r>
    </w:p>
    <w:p w:rsidR="00117080" w:rsidRDefault="00BE7805">
      <w:pPr>
        <w:ind w:left="252" w:right="149"/>
        <w:jc w:val="both"/>
        <w:rPr>
          <w:sz w:val="24"/>
        </w:rPr>
      </w:pP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образования»).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right="165"/>
      </w:pPr>
      <w:r>
        <w:t>ВОСПИТАТЕЛЬНЫЕ ЦЕННОСТИ КАК НЕОТЪЕМЛЕМЫЙ КОМПОНЕНТ</w:t>
      </w:r>
      <w:r>
        <w:rPr>
          <w:spacing w:val="-6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</w:p>
    <w:p w:rsidR="00117080" w:rsidRDefault="00BE7805">
      <w:pPr>
        <w:ind w:left="2067" w:right="1966"/>
        <w:jc w:val="center"/>
        <w:rPr>
          <w:i/>
          <w:sz w:val="26"/>
        </w:rPr>
      </w:pPr>
      <w:r>
        <w:rPr>
          <w:b/>
          <w:i/>
          <w:sz w:val="26"/>
        </w:rPr>
        <w:t xml:space="preserve">Лужецкая Людмила Александровна, </w:t>
      </w:r>
      <w:r>
        <w:rPr>
          <w:i/>
          <w:sz w:val="26"/>
        </w:rPr>
        <w:t>учитель музыки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</w:t>
      </w:r>
      <w:r>
        <w:rPr>
          <w:i/>
          <w:sz w:val="26"/>
        </w:rPr>
        <w:t>овательного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067" w:right="1966"/>
        <w:jc w:val="center"/>
        <w:rPr>
          <w:i/>
          <w:sz w:val="26"/>
        </w:rPr>
      </w:pPr>
      <w:r>
        <w:rPr>
          <w:i/>
          <w:sz w:val="26"/>
        </w:rPr>
        <w:t>«Пушкарская средняя общеобразовательная школа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 Белгородской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/>
        <w:ind w:right="149"/>
      </w:pPr>
      <w:r>
        <w:t>С ранних лет, наблюдая за развитием ребёнка, мы видим огромную заинтересо-</w:t>
      </w:r>
      <w:r>
        <w:rPr>
          <w:spacing w:val="1"/>
        </w:rPr>
        <w:t xml:space="preserve"> </w:t>
      </w:r>
      <w:r>
        <w:t>ванность и увлечённость музыкой. Музыка привносит в детский мир крас</w:t>
      </w:r>
      <w:r>
        <w:t>оту, радость,</w:t>
      </w:r>
      <w:r>
        <w:rPr>
          <w:spacing w:val="1"/>
        </w:rPr>
        <w:t xml:space="preserve"> </w:t>
      </w:r>
      <w:r>
        <w:t>постепенно раскрывая свою образовательную и воспитательную цель. Первоначально</w:t>
      </w:r>
      <w:r>
        <w:rPr>
          <w:spacing w:val="1"/>
        </w:rPr>
        <w:t xml:space="preserve"> </w:t>
      </w:r>
      <w:r>
        <w:t>оказывая влияние на эмоциональную сферу, она начинает воздействовать на мораль и</w:t>
      </w:r>
      <w:r>
        <w:rPr>
          <w:spacing w:val="1"/>
        </w:rPr>
        <w:t xml:space="preserve"> </w:t>
      </w:r>
      <w:r>
        <w:t>этику.</w:t>
      </w:r>
    </w:p>
    <w:p w:rsidR="00117080" w:rsidRDefault="00BE7805">
      <w:pPr>
        <w:pStyle w:val="a3"/>
        <w:ind w:right="148"/>
      </w:pPr>
      <w:r>
        <w:t>К 7 годам ребёнок, посещающий дошкольное образовательное учреждение, имеет</w:t>
      </w:r>
      <w:r>
        <w:rPr>
          <w:spacing w:val="1"/>
        </w:rPr>
        <w:t xml:space="preserve"> </w:t>
      </w:r>
      <w:r>
        <w:t>музыкальный багаж: знание детских песенок, некоторые образцы музыкальных произ-</w:t>
      </w:r>
      <w:r>
        <w:rPr>
          <w:spacing w:val="1"/>
        </w:rPr>
        <w:t xml:space="preserve"> </w:t>
      </w:r>
      <w:r>
        <w:t>ведений отечественных и отдельных зарубежных композиторов, различает музыкальные</w:t>
      </w:r>
      <w:r>
        <w:rPr>
          <w:spacing w:val="-62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узнаёт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Моцарта,</w:t>
      </w:r>
      <w:r>
        <w:rPr>
          <w:spacing w:val="1"/>
        </w:rPr>
        <w:t xml:space="preserve"> </w:t>
      </w:r>
      <w:r>
        <w:t>Грига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-2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117080" w:rsidRDefault="00BE7805">
      <w:pPr>
        <w:pStyle w:val="a3"/>
        <w:spacing w:before="1"/>
        <w:ind w:right="147"/>
      </w:pPr>
      <w:r>
        <w:t>Но есть дети, которые не посещали МДОУ, а сформировали своё домашнее музы-</w:t>
      </w:r>
      <w:r>
        <w:rPr>
          <w:spacing w:val="1"/>
        </w:rPr>
        <w:t xml:space="preserve"> </w:t>
      </w:r>
      <w:r>
        <w:t>кальное воспитание. Учитель может столкнуться с такой проблемой. Они тоже получи-</w:t>
      </w:r>
      <w:r>
        <w:rPr>
          <w:spacing w:val="1"/>
        </w:rPr>
        <w:t xml:space="preserve"> </w:t>
      </w:r>
      <w:r>
        <w:t>ли музыкальные знания, это песни, кот</w:t>
      </w:r>
      <w:r>
        <w:t>орые ребёнок выучил дома, слушая взрослый ре-</w:t>
      </w:r>
      <w:r>
        <w:rPr>
          <w:spacing w:val="1"/>
        </w:rPr>
        <w:t xml:space="preserve"> </w:t>
      </w:r>
      <w:r>
        <w:t>пертуар. Такие песни, не всегда, педагогически целесообразны, не несут в себе полез-</w:t>
      </w:r>
      <w:r>
        <w:rPr>
          <w:spacing w:val="1"/>
        </w:rPr>
        <w:t xml:space="preserve"> </w:t>
      </w:r>
      <w:r>
        <w:t>ную познавательную и воспитательную роль или ещё хуже, песни в которых присут-</w:t>
      </w:r>
      <w:r>
        <w:rPr>
          <w:spacing w:val="1"/>
        </w:rPr>
        <w:t xml:space="preserve"> </w:t>
      </w:r>
      <w:r>
        <w:t>ствуют нецензурные слова. У такого ученика к 1</w:t>
      </w:r>
      <w:r>
        <w:t>-му классу тоже сформировался устой-</w:t>
      </w:r>
      <w:r>
        <w:rPr>
          <w:spacing w:val="1"/>
        </w:rPr>
        <w:t xml:space="preserve"> </w:t>
      </w:r>
      <w:r>
        <w:t>чивый интерес к музыке. Опыт показывает, что многие ученики получали одобрение на</w:t>
      </w:r>
      <w:r>
        <w:rPr>
          <w:spacing w:val="1"/>
        </w:rPr>
        <w:t xml:space="preserve"> </w:t>
      </w:r>
      <w:r>
        <w:t>домашних концертах и поэтому при первой возможности в школе стараются блеснуть</w:t>
      </w:r>
      <w:r>
        <w:rPr>
          <w:spacing w:val="1"/>
        </w:rPr>
        <w:t xml:space="preserve"> </w:t>
      </w:r>
      <w:r>
        <w:t xml:space="preserve">своим мастерством, даже не понимая всей пагубности такого </w:t>
      </w:r>
      <w:r>
        <w:t>домашнего музыкального</w:t>
      </w:r>
      <w:r>
        <w:rPr>
          <w:spacing w:val="1"/>
        </w:rPr>
        <w:t xml:space="preserve"> </w:t>
      </w:r>
      <w:r>
        <w:t>воспитания. Давно известны всем простые истины, что музыка может воспитывать в че-</w:t>
      </w:r>
      <w:r>
        <w:rPr>
          <w:spacing w:val="1"/>
        </w:rPr>
        <w:t xml:space="preserve"> </w:t>
      </w:r>
      <w:r>
        <w:t>ловеке как положительные, так и отрицательные качества, учёными доказана способ-</w:t>
      </w:r>
      <w:r>
        <w:rPr>
          <w:spacing w:val="1"/>
        </w:rPr>
        <w:t xml:space="preserve"> </w:t>
      </w:r>
      <w:r>
        <w:t>ность музыки</w:t>
      </w:r>
      <w:r>
        <w:rPr>
          <w:spacing w:val="-1"/>
        </w:rPr>
        <w:t xml:space="preserve"> </w:t>
      </w:r>
      <w:r>
        <w:t>влиять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[4].</w:t>
      </w:r>
    </w:p>
    <w:p w:rsidR="00117080" w:rsidRDefault="00BE7805">
      <w:pPr>
        <w:pStyle w:val="a3"/>
        <w:spacing w:before="1"/>
        <w:ind w:right="147"/>
      </w:pPr>
      <w:r>
        <w:t xml:space="preserve">Ежегодно </w:t>
      </w:r>
      <w:r>
        <w:t>будущие первоклассники, поступив в школу, посещают летний приш-</w:t>
      </w:r>
      <w:r>
        <w:rPr>
          <w:spacing w:val="1"/>
        </w:rPr>
        <w:t xml:space="preserve"> </w:t>
      </w:r>
      <w:r>
        <w:t>кольный лагерь, что даёт возможность учителю музыки определить свои приоритеты в</w:t>
      </w:r>
      <w:r>
        <w:rPr>
          <w:spacing w:val="1"/>
        </w:rPr>
        <w:t xml:space="preserve"> </w:t>
      </w:r>
      <w:r>
        <w:t>образовательной и воспитательной деятельности: как скорректировать слушательскую</w:t>
      </w:r>
      <w:r>
        <w:rPr>
          <w:spacing w:val="1"/>
        </w:rPr>
        <w:t xml:space="preserve"> </w:t>
      </w:r>
      <w:r>
        <w:t>музыкальную культуру, какие ус</w:t>
      </w:r>
      <w:r>
        <w:t>илия придётся прикладывать, чтобы приобщить учени-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к серьёзной,</w:t>
      </w:r>
      <w:r>
        <w:rPr>
          <w:spacing w:val="-1"/>
        </w:rPr>
        <w:t xml:space="preserve"> </w:t>
      </w:r>
      <w:r>
        <w:t>народной или</w:t>
      </w:r>
      <w:r>
        <w:rPr>
          <w:spacing w:val="-1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музыке.</w:t>
      </w:r>
    </w:p>
    <w:p w:rsidR="00117080" w:rsidRDefault="00BE7805">
      <w:pPr>
        <w:pStyle w:val="a3"/>
        <w:spacing w:line="298" w:lineRule="exact"/>
        <w:ind w:left="961" w:firstLine="0"/>
      </w:pPr>
      <w:r>
        <w:t>С</w:t>
      </w:r>
      <w:r>
        <w:rPr>
          <w:spacing w:val="23"/>
        </w:rPr>
        <w:t xml:space="preserve"> </w:t>
      </w:r>
      <w:r>
        <w:t>первого</w:t>
      </w:r>
      <w:r>
        <w:rPr>
          <w:spacing w:val="23"/>
        </w:rPr>
        <w:t xml:space="preserve"> </w:t>
      </w:r>
      <w:r>
        <w:t>класса</w:t>
      </w:r>
      <w:r>
        <w:rPr>
          <w:spacing w:val="27"/>
        </w:rPr>
        <w:t xml:space="preserve"> </w:t>
      </w:r>
      <w:r>
        <w:t>урок</w:t>
      </w:r>
      <w:r>
        <w:rPr>
          <w:spacing w:val="25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ребят</w:t>
      </w:r>
      <w:r>
        <w:rPr>
          <w:spacing w:val="25"/>
        </w:rPr>
        <w:t xml:space="preserve"> </w:t>
      </w:r>
      <w:r>
        <w:t>становится</w:t>
      </w:r>
      <w:r>
        <w:rPr>
          <w:spacing w:val="26"/>
        </w:rPr>
        <w:t xml:space="preserve"> </w:t>
      </w:r>
      <w:r>
        <w:t>любимым.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курс</w:t>
      </w:r>
      <w:r>
        <w:rPr>
          <w:spacing w:val="24"/>
        </w:rPr>
        <w:t xml:space="preserve"> </w:t>
      </w:r>
      <w:r>
        <w:t>предмета</w:t>
      </w:r>
    </w:p>
    <w:p w:rsidR="00117080" w:rsidRDefault="00BE7805">
      <w:pPr>
        <w:pStyle w:val="a3"/>
        <w:ind w:right="148" w:firstLine="0"/>
      </w:pPr>
      <w:r>
        <w:t>«Музыка» изначально заложены благоприятные условия для развития познавательной</w:t>
      </w:r>
      <w:r>
        <w:rPr>
          <w:spacing w:val="1"/>
        </w:rPr>
        <w:t xml:space="preserve"> </w:t>
      </w:r>
      <w:r>
        <w:t>активности, проявляющиеся во всем многообразии педагогической направленности со-</w:t>
      </w:r>
      <w:r>
        <w:rPr>
          <w:spacing w:val="1"/>
        </w:rPr>
        <w:t xml:space="preserve"> </w:t>
      </w:r>
      <w:r>
        <w:t>временного урока. Наряду с образовательной музыкальной деятельностью идет живое</w:t>
      </w:r>
      <w:r>
        <w:rPr>
          <w:spacing w:val="1"/>
        </w:rPr>
        <w:t xml:space="preserve"> </w:t>
      </w:r>
      <w:r>
        <w:t>восприятие музыки, слушание музыкальных произведений, исполнительство: пение, му-</w:t>
      </w:r>
      <w:r>
        <w:rPr>
          <w:spacing w:val="-62"/>
        </w:rPr>
        <w:t xml:space="preserve"> </w:t>
      </w:r>
      <w:r>
        <w:t>зыкально-ритм</w:t>
      </w:r>
      <w:r>
        <w:t>ические движения, игра на детских музыкальных инструментах, песенно-</w:t>
      </w:r>
      <w:r>
        <w:rPr>
          <w:spacing w:val="-62"/>
        </w:rPr>
        <w:t xml:space="preserve"> </w:t>
      </w:r>
      <w:r>
        <w:t>игровое творчество,</w:t>
      </w:r>
      <w:r>
        <w:rPr>
          <w:spacing w:val="-1"/>
        </w:rPr>
        <w:t xml:space="preserve"> </w:t>
      </w:r>
      <w:r>
        <w:t>проектно-исследовательская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spacing w:before="1"/>
        <w:ind w:right="147"/>
      </w:pPr>
      <w:r>
        <w:t>Великий немецкий композитор Рихард Вагнер сказал: «Музыка не может мыс-</w:t>
      </w:r>
      <w:r>
        <w:rPr>
          <w:spacing w:val="1"/>
        </w:rPr>
        <w:t xml:space="preserve"> </w:t>
      </w:r>
      <w:r>
        <w:t>лить, но она может воплощать мысль» [5]. Считается</w:t>
      </w:r>
      <w:r>
        <w:t>, что сильным фактором среди мно-</w:t>
      </w:r>
      <w:r>
        <w:rPr>
          <w:spacing w:val="-62"/>
        </w:rPr>
        <w:t xml:space="preserve"> </w:t>
      </w:r>
      <w:r>
        <w:t>гообразия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беседа.</w:t>
      </w:r>
      <w:r>
        <w:rPr>
          <w:spacing w:val="1"/>
        </w:rPr>
        <w:t xml:space="preserve"> </w:t>
      </w:r>
      <w:r>
        <w:t>Именно беседа на</w:t>
      </w:r>
      <w:r>
        <w:rPr>
          <w:spacing w:val="1"/>
        </w:rPr>
        <w:t xml:space="preserve"> </w:t>
      </w:r>
      <w:r>
        <w:t>этапе подачи нового материала</w:t>
      </w:r>
      <w:r>
        <w:rPr>
          <w:spacing w:val="1"/>
        </w:rPr>
        <w:t xml:space="preserve"> </w:t>
      </w:r>
      <w:r>
        <w:t>закладывает «зерно» успешности.</w:t>
      </w:r>
      <w:r>
        <w:rPr>
          <w:spacing w:val="1"/>
        </w:rPr>
        <w:t xml:space="preserve"> </w:t>
      </w:r>
      <w:r>
        <w:t>Правильно поставленный вопрос позволяет выявить образовательную и</w:t>
      </w:r>
      <w:r>
        <w:t>ли воспитатель-</w:t>
      </w:r>
      <w:r>
        <w:rPr>
          <w:spacing w:val="1"/>
        </w:rPr>
        <w:t xml:space="preserve"> </w:t>
      </w:r>
      <w:r>
        <w:t>ную проблему. Например: изучая музыкальные произведения героико-патриотичекой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8"/>
        </w:rPr>
        <w:t xml:space="preserve"> </w:t>
      </w:r>
      <w:r>
        <w:t>рассказывая</w:t>
      </w:r>
      <w:r>
        <w:rPr>
          <w:spacing w:val="14"/>
        </w:rPr>
        <w:t xml:space="preserve"> </w:t>
      </w:r>
      <w:r>
        <w:t>ребятам</w:t>
      </w:r>
      <w:r>
        <w:rPr>
          <w:spacing w:val="15"/>
        </w:rPr>
        <w:t xml:space="preserve"> </w:t>
      </w:r>
      <w:r>
        <w:t>эпизодично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Белгородской</w:t>
      </w:r>
      <w:r>
        <w:rPr>
          <w:spacing w:val="15"/>
        </w:rPr>
        <w:t xml:space="preserve"> </w:t>
      </w:r>
      <w:r>
        <w:t>оборонительной</w:t>
      </w:r>
      <w:r>
        <w:rPr>
          <w:spacing w:val="16"/>
        </w:rPr>
        <w:t xml:space="preserve"> </w:t>
      </w:r>
      <w:r>
        <w:t>чер-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0" w:firstLine="0"/>
      </w:pPr>
      <w:r>
        <w:t>те, о древней истории крепости Болховец, заселении слобод: Стрелецкая, Пушкарская,</w:t>
      </w:r>
      <w:r>
        <w:rPr>
          <w:spacing w:val="1"/>
        </w:rPr>
        <w:t xml:space="preserve"> </w:t>
      </w:r>
      <w:r>
        <w:t>Драгунская и Казацкая, в первой половине 17 века, о церкви «Покровская», которая бы-</w:t>
      </w:r>
      <w:r>
        <w:rPr>
          <w:spacing w:val="1"/>
        </w:rPr>
        <w:t xml:space="preserve"> </w:t>
      </w:r>
      <w:r>
        <w:t>ла построена на самой высокой географической точке поселения и просуществовала до</w:t>
      </w:r>
      <w:r>
        <w:rPr>
          <w:spacing w:val="1"/>
        </w:rPr>
        <w:t xml:space="preserve"> </w:t>
      </w:r>
      <w:r>
        <w:t>1936 г</w:t>
      </w:r>
      <w:r>
        <w:t>ода, происходит погружение обучающего в историю малой Родины. Строитель-</w:t>
      </w:r>
      <w:r>
        <w:rPr>
          <w:spacing w:val="1"/>
        </w:rPr>
        <w:t xml:space="preserve"> </w:t>
      </w:r>
      <w:r>
        <w:t>ство крепостей начинали с заложения священного сооружения. Церковь являлась не</w:t>
      </w:r>
      <w:r>
        <w:rPr>
          <w:spacing w:val="1"/>
        </w:rPr>
        <w:t xml:space="preserve"> </w:t>
      </w:r>
      <w:r>
        <w:t>только, местом религиозных обрядов, но и была местом дозорной службы служивых.</w:t>
      </w:r>
      <w:r>
        <w:rPr>
          <w:spacing w:val="1"/>
        </w:rPr>
        <w:t xml:space="preserve"> </w:t>
      </w:r>
      <w:r>
        <w:t>Рассказывая о пушкарях, и</w:t>
      </w:r>
      <w:r>
        <w:t xml:space="preserve"> почему Пушкарное так называется, темой беседы может по-</w:t>
      </w:r>
      <w:r>
        <w:rPr>
          <w:spacing w:val="1"/>
        </w:rPr>
        <w:t xml:space="preserve"> </w:t>
      </w:r>
      <w:r>
        <w:t>служить пример учителя: о династии артиллеристов в своей семье, которая началась с</w:t>
      </w:r>
      <w:r>
        <w:rPr>
          <w:spacing w:val="1"/>
        </w:rPr>
        <w:t xml:space="preserve"> </w:t>
      </w:r>
      <w:r>
        <w:t>тех давних времён, о воспоминаниях отца, который родился в Драгунском в 1930 году и</w:t>
      </w:r>
      <w:r>
        <w:rPr>
          <w:spacing w:val="1"/>
        </w:rPr>
        <w:t xml:space="preserve"> </w:t>
      </w:r>
      <w:r>
        <w:t>жил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селе,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оно было</w:t>
      </w:r>
      <w:r>
        <w:rPr>
          <w:spacing w:val="-2"/>
        </w:rPr>
        <w:t xml:space="preserve"> </w:t>
      </w:r>
      <w:r>
        <w:t>оккуп</w:t>
      </w:r>
      <w:r>
        <w:t>ировано</w:t>
      </w:r>
      <w:r>
        <w:rPr>
          <w:spacing w:val="-2"/>
        </w:rPr>
        <w:t xml:space="preserve"> </w:t>
      </w:r>
      <w:r>
        <w:t>немцами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середины</w:t>
      </w:r>
      <w:r>
        <w:rPr>
          <w:spacing w:val="2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1943</w:t>
      </w:r>
      <w:r>
        <w:rPr>
          <w:spacing w:val="-2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[3].</w:t>
      </w:r>
    </w:p>
    <w:p w:rsidR="00117080" w:rsidRDefault="00BE7805">
      <w:pPr>
        <w:pStyle w:val="a3"/>
        <w:spacing w:before="1"/>
        <w:ind w:right="147"/>
      </w:pPr>
      <w:r>
        <w:t>Патриотизм, героизм и подвиги защитников Отечества нашли отражение в музы-</w:t>
      </w:r>
      <w:r>
        <w:rPr>
          <w:spacing w:val="1"/>
        </w:rPr>
        <w:t xml:space="preserve"> </w:t>
      </w:r>
      <w:r>
        <w:t>ке. Всегда уместен вопрос даже в младшем звене: «Ребята, мальчики, а вы встанете на</w:t>
      </w:r>
      <w:r>
        <w:rPr>
          <w:spacing w:val="1"/>
        </w:rPr>
        <w:t xml:space="preserve"> </w:t>
      </w:r>
      <w:r>
        <w:t>защиту Родины, если настанет такая необходимость?</w:t>
      </w:r>
      <w:r>
        <w:t>» Всегда можно услышать разные и</w:t>
      </w:r>
      <w:r>
        <w:rPr>
          <w:spacing w:val="-62"/>
        </w:rPr>
        <w:t xml:space="preserve"> </w:t>
      </w:r>
      <w:r>
        <w:t>противоречивые ответы. Вот и видишь тогда перед собой не «засеянное поле» детского</w:t>
      </w:r>
      <w:r>
        <w:rPr>
          <w:spacing w:val="1"/>
        </w:rPr>
        <w:t xml:space="preserve"> </w:t>
      </w:r>
      <w:r>
        <w:t>разума. Много лет назад на такой же вопрос четвероклассник бескорыстно и прямо от-</w:t>
      </w:r>
      <w:r>
        <w:rPr>
          <w:spacing w:val="1"/>
        </w:rPr>
        <w:t xml:space="preserve"> </w:t>
      </w:r>
      <w:r>
        <w:t>ветил: «А это не моя Родина, мы здесь только живем, а род</w:t>
      </w:r>
      <w:r>
        <w:t>ился я в Казахстане. Наблю-</w:t>
      </w:r>
      <w:r>
        <w:rPr>
          <w:spacing w:val="1"/>
        </w:rPr>
        <w:t xml:space="preserve"> </w:t>
      </w:r>
      <w:r>
        <w:t>дая за ростом ребёнка, учитель</w:t>
      </w:r>
      <w:r>
        <w:rPr>
          <w:spacing w:val="1"/>
        </w:rPr>
        <w:t xml:space="preserve"> </w:t>
      </w:r>
      <w:r>
        <w:t>увидел,</w:t>
      </w:r>
      <w:r>
        <w:rPr>
          <w:spacing w:val="1"/>
        </w:rPr>
        <w:t xml:space="preserve"> </w:t>
      </w:r>
      <w:r>
        <w:t>как в 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мероприятиях спортивных и оборонно-массовой направленности. Не пропускал ту-</w:t>
      </w:r>
      <w:r>
        <w:rPr>
          <w:spacing w:val="1"/>
        </w:rPr>
        <w:t xml:space="preserve"> </w:t>
      </w:r>
      <w:r>
        <w:t>ристические слёты, зарницы, был призван на срочную службу в арм</w:t>
      </w:r>
      <w:r>
        <w:t>ии. Хочется верить,</w:t>
      </w:r>
      <w:r>
        <w:rPr>
          <w:spacing w:val="1"/>
        </w:rPr>
        <w:t xml:space="preserve"> </w:t>
      </w:r>
      <w:r>
        <w:t>что и внутренний мир, взгляды и убеждения удалось скорректировать. Ещё один пример</w:t>
      </w:r>
      <w:r>
        <w:rPr>
          <w:spacing w:val="-62"/>
        </w:rPr>
        <w:t xml:space="preserve"> </w:t>
      </w:r>
      <w:r>
        <w:t>воспитательной беседы касается прекрасного чувства любви.</w:t>
      </w:r>
      <w:r>
        <w:rPr>
          <w:spacing w:val="1"/>
        </w:rPr>
        <w:t xml:space="preserve"> </w:t>
      </w:r>
      <w:r>
        <w:t>Не станем перечислять</w:t>
      </w:r>
      <w:r>
        <w:rPr>
          <w:spacing w:val="1"/>
        </w:rPr>
        <w:t xml:space="preserve"> </w:t>
      </w:r>
      <w:r>
        <w:t>всем известную мировую сокровищницу музыкальных произведений, написанных на</w:t>
      </w:r>
      <w:r>
        <w:rPr>
          <w:spacing w:val="1"/>
        </w:rPr>
        <w:t xml:space="preserve"> </w:t>
      </w:r>
      <w:r>
        <w:t>сюжет трагедии, Уильяма Шекспира «Ромео и Джульетта». Завершая изучение музы-</w:t>
      </w:r>
      <w:r>
        <w:rPr>
          <w:spacing w:val="1"/>
        </w:rPr>
        <w:t xml:space="preserve"> </w:t>
      </w:r>
      <w:r>
        <w:t>кальной темы, итогом размышлений становится самостоятельный вывод ребят: любовь</w:t>
      </w:r>
      <w:r>
        <w:rPr>
          <w:spacing w:val="1"/>
        </w:rPr>
        <w:t xml:space="preserve"> </w:t>
      </w:r>
      <w:r>
        <w:t>побеждает зло! Остаётс</w:t>
      </w:r>
      <w:r>
        <w:t>я лишь пожелать ребятам в жизни встретить настоящую любовь.</w:t>
      </w:r>
      <w:r>
        <w:rPr>
          <w:spacing w:val="1"/>
        </w:rPr>
        <w:t xml:space="preserve"> </w:t>
      </w:r>
      <w:r>
        <w:t>А пока только прикоснёмся прекрасного чувства – любви. Любовь прекрасна! Человек,</w:t>
      </w:r>
      <w:r>
        <w:rPr>
          <w:spacing w:val="1"/>
        </w:rPr>
        <w:t xml:space="preserve"> </w:t>
      </w:r>
      <w:r>
        <w:t>испытывающий такие чувства, должен иметь положительные качества личности. Только</w:t>
      </w:r>
      <w:r>
        <w:rPr>
          <w:spacing w:val="-62"/>
        </w:rPr>
        <w:t xml:space="preserve"> </w:t>
      </w:r>
      <w:r>
        <w:t>тогда любовь не обречена. Размышл</w:t>
      </w:r>
      <w:r>
        <w:t>яем вместе: качества человека формируются намно-</w:t>
      </w:r>
      <w:r>
        <w:rPr>
          <w:spacing w:val="1"/>
        </w:rPr>
        <w:t xml:space="preserve"> </w:t>
      </w:r>
      <w:r>
        <w:t>го ранее, чем проявиться это чувство, а сможет ли измениться человек, полюбив, у ко-</w:t>
      </w:r>
      <w:r>
        <w:rPr>
          <w:spacing w:val="1"/>
        </w:rPr>
        <w:t xml:space="preserve"> </w:t>
      </w:r>
      <w:r>
        <w:t>торого сформировались отрицательные качества: злой, ленивый, лгун и так далее. Ребя-</w:t>
      </w:r>
      <w:r>
        <w:rPr>
          <w:spacing w:val="1"/>
        </w:rPr>
        <w:t xml:space="preserve"> </w:t>
      </w:r>
      <w:r>
        <w:t>та задумываются. По-детски начинают а</w:t>
      </w:r>
      <w:r>
        <w:t>нализировать, говорить друг другу, над какими</w:t>
      </w:r>
      <w:r>
        <w:rPr>
          <w:spacing w:val="1"/>
        </w:rPr>
        <w:t xml:space="preserve"> </w:t>
      </w:r>
      <w:r>
        <w:t>отрицательными качествами нужно задуматься и исправить. Можно услышать, как они</w:t>
      </w:r>
      <w:r>
        <w:rPr>
          <w:spacing w:val="1"/>
        </w:rPr>
        <w:t xml:space="preserve"> </w:t>
      </w:r>
      <w:r>
        <w:t>общаются после таких уроков: «Тебя не полюбят, потому что…», «А ты сама такая…»</w:t>
      </w:r>
      <w:r>
        <w:rPr>
          <w:spacing w:val="1"/>
        </w:rPr>
        <w:t xml:space="preserve"> </w:t>
      </w:r>
      <w:r>
        <w:t xml:space="preserve">Хорошо, когда дети мыслят, рассуждают, значит то, </w:t>
      </w:r>
      <w:r>
        <w:t>что мы вкладываем в их умы и</w:t>
      </w:r>
      <w:r>
        <w:rPr>
          <w:spacing w:val="1"/>
        </w:rPr>
        <w:t xml:space="preserve"> </w:t>
      </w:r>
      <w:r>
        <w:t>сердца,</w:t>
      </w:r>
      <w:r>
        <w:rPr>
          <w:spacing w:val="-2"/>
        </w:rPr>
        <w:t xml:space="preserve"> </w:t>
      </w:r>
      <w:r>
        <w:t>оставляет</w:t>
      </w:r>
      <w:r>
        <w:rPr>
          <w:spacing w:val="-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след.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ind w:right="151"/>
      </w:pPr>
      <w:r>
        <w:t>Изучая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вводим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Белгородчины,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Аникиевича</w:t>
      </w:r>
      <w:r>
        <w:rPr>
          <w:spacing w:val="1"/>
        </w:rPr>
        <w:t xml:space="preserve"> </w:t>
      </w:r>
      <w:r>
        <w:t>Дегтярева,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второй половины X</w:t>
      </w:r>
      <w:r>
        <w:t>VIII начала XIX века и Гавриила Якимовича Ломакина, композитора</w:t>
      </w:r>
      <w:r>
        <w:rPr>
          <w:spacing w:val="1"/>
        </w:rPr>
        <w:t xml:space="preserve"> </w:t>
      </w:r>
      <w:r>
        <w:t>XIX столетия. Фрагментально слушаем хоровые произведения. По этому направлению,</w:t>
      </w:r>
      <w:r>
        <w:rPr>
          <w:spacing w:val="1"/>
        </w:rPr>
        <w:t xml:space="preserve"> </w:t>
      </w:r>
      <w:r>
        <w:t>тема: «Духовная музыка, как средство духовно-нравственного воспитания» был обоб-</w:t>
      </w:r>
      <w:r>
        <w:rPr>
          <w:spacing w:val="1"/>
        </w:rPr>
        <w:t xml:space="preserve"> </w:t>
      </w:r>
      <w:r>
        <w:t>щен</w:t>
      </w:r>
      <w:r>
        <w:rPr>
          <w:spacing w:val="-2"/>
        </w:rPr>
        <w:t xml:space="preserve"> </w:t>
      </w:r>
      <w:r>
        <w:t>опыт [1].</w:t>
      </w:r>
    </w:p>
    <w:p w:rsidR="00117080" w:rsidRDefault="00BE7805">
      <w:pPr>
        <w:pStyle w:val="a3"/>
        <w:spacing w:before="2"/>
        <w:ind w:right="146"/>
      </w:pPr>
      <w:r>
        <w:t>Воспитательную на</w:t>
      </w:r>
      <w:r>
        <w:t>правленность имеет и богатейший этнокультурный музыкаль-</w:t>
      </w:r>
      <w:r>
        <w:rPr>
          <w:spacing w:val="1"/>
        </w:rPr>
        <w:t xml:space="preserve"> </w:t>
      </w:r>
      <w:r>
        <w:t>ный материал, который изучается с начальных классов. Через песню прослеживается</w:t>
      </w:r>
      <w:r>
        <w:rPr>
          <w:spacing w:val="1"/>
        </w:rPr>
        <w:t xml:space="preserve"> </w:t>
      </w:r>
      <w:r>
        <w:t>морально-этическое, трудовое, семейное, патриотическое и экологическое воспитание.</w:t>
      </w:r>
      <w:r>
        <w:rPr>
          <w:spacing w:val="1"/>
        </w:rPr>
        <w:t xml:space="preserve"> </w:t>
      </w:r>
      <w:r>
        <w:t>При изучении русской народной музыки, внимание уделяется фольклору Белгородской</w:t>
      </w:r>
      <w:r>
        <w:rPr>
          <w:spacing w:val="1"/>
        </w:rPr>
        <w:t xml:space="preserve"> </w:t>
      </w:r>
      <w:r>
        <w:t>области. Этой теме была посвящена исследовательская работа по теме: rультурные тра-</w:t>
      </w:r>
      <w:r>
        <w:rPr>
          <w:spacing w:val="1"/>
        </w:rPr>
        <w:t xml:space="preserve"> </w:t>
      </w:r>
      <w:r>
        <w:t>диции</w:t>
      </w:r>
      <w:r>
        <w:rPr>
          <w:spacing w:val="-2"/>
        </w:rPr>
        <w:t xml:space="preserve"> </w:t>
      </w:r>
      <w:r>
        <w:t>слобод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по 20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</w:t>
      </w:r>
      <w:r>
        <w:rPr>
          <w:spacing w:val="5"/>
        </w:rPr>
        <w:t xml:space="preserve"> </w:t>
      </w:r>
      <w:r>
        <w:t>[4].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t>В течение учебного года, оценивая каждого ученика, проверяем усвоенный теоре-</w:t>
      </w:r>
      <w:r>
        <w:rPr>
          <w:spacing w:val="1"/>
        </w:rPr>
        <w:t xml:space="preserve"> </w:t>
      </w:r>
      <w:r>
        <w:t>тический и музыкальный материл различными способами: устные опросы, кроссворды,</w:t>
      </w:r>
      <w:r>
        <w:rPr>
          <w:spacing w:val="1"/>
        </w:rPr>
        <w:t xml:space="preserve"> </w:t>
      </w:r>
      <w:r>
        <w:t>музыкальные викторины, тесты, предметная олимпиада, промежуточная аттестация, д</w:t>
      </w:r>
      <w:r>
        <w:t>и-</w:t>
      </w:r>
      <w:r>
        <w:rPr>
          <w:spacing w:val="1"/>
        </w:rPr>
        <w:t xml:space="preserve"> </w:t>
      </w:r>
      <w:r>
        <w:t>агностика успеваемости и качество знаний классов и каждого ученика. Достижения 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невозможно</w:t>
      </w:r>
      <w:r>
        <w:rPr>
          <w:spacing w:val="-1"/>
        </w:rPr>
        <w:t xml:space="preserve"> </w:t>
      </w:r>
      <w:r>
        <w:t>оценить, это</w:t>
      </w:r>
      <w:r>
        <w:rPr>
          <w:spacing w:val="1"/>
        </w:rPr>
        <w:t xml:space="preserve"> </w:t>
      </w:r>
      <w:r>
        <w:t>единый</w:t>
      </w:r>
      <w:r>
        <w:rPr>
          <w:spacing w:val="-2"/>
        </w:rPr>
        <w:t xml:space="preserve"> </w:t>
      </w:r>
      <w:r>
        <w:t>процесс с</w:t>
      </w:r>
      <w:r>
        <w:rPr>
          <w:spacing w:val="-2"/>
        </w:rPr>
        <w:t xml:space="preserve"> </w:t>
      </w:r>
      <w:r>
        <w:t>обучением</w:t>
      </w:r>
      <w:r>
        <w:rPr>
          <w:spacing w:val="2"/>
        </w:rPr>
        <w:t xml:space="preserve"> </w:t>
      </w:r>
      <w:r>
        <w:t>[5].</w:t>
      </w:r>
    </w:p>
    <w:p w:rsidR="00117080" w:rsidRDefault="00BE7805">
      <w:pPr>
        <w:pStyle w:val="a3"/>
        <w:spacing w:before="1"/>
        <w:ind w:right="146"/>
      </w:pPr>
      <w:r>
        <w:t>Преподавание предмета предполагает внеаудиторную занятость: работу с одарён-</w:t>
      </w:r>
      <w:r>
        <w:rPr>
          <w:spacing w:val="1"/>
        </w:rPr>
        <w:t xml:space="preserve"> </w:t>
      </w:r>
      <w:r>
        <w:t>ными и отстающими детьми. «О</w:t>
      </w:r>
      <w:r>
        <w:t>тстающие» – это ребята, не выполнившие домашнее за-</w:t>
      </w:r>
      <w:r>
        <w:rPr>
          <w:spacing w:val="1"/>
        </w:rPr>
        <w:t xml:space="preserve"> </w:t>
      </w:r>
      <w:r>
        <w:t>дание. Иногда такое бывает. В основном занятие направлено на работу с музыкально-</w:t>
      </w:r>
      <w:r>
        <w:rPr>
          <w:spacing w:val="1"/>
        </w:rPr>
        <w:t xml:space="preserve"> </w:t>
      </w:r>
      <w:r>
        <w:t>одарёнными детьми. Такие занятия проходят один раз в неделю по 40 минут, индивиду-</w:t>
      </w:r>
      <w:r>
        <w:rPr>
          <w:spacing w:val="1"/>
        </w:rPr>
        <w:t xml:space="preserve"> </w:t>
      </w:r>
      <w:r>
        <w:t>ально. Здесь решаются наряду с воспитат</w:t>
      </w:r>
      <w:r>
        <w:t>ельными задачами, несколько другие – образо-</w:t>
      </w:r>
      <w:r>
        <w:rPr>
          <w:spacing w:val="1"/>
        </w:rPr>
        <w:t xml:space="preserve"> </w:t>
      </w:r>
      <w:r>
        <w:t>вательные: развитие творческих навыков, постановка голоса, сольное исполнение, ак-</w:t>
      </w:r>
      <w:r>
        <w:rPr>
          <w:spacing w:val="1"/>
        </w:rPr>
        <w:t xml:space="preserve"> </w:t>
      </w:r>
      <w:r>
        <w:t>тёрское мастерство.</w:t>
      </w:r>
      <w:r>
        <w:rPr>
          <w:spacing w:val="1"/>
        </w:rPr>
        <w:t xml:space="preserve"> </w:t>
      </w:r>
      <w:r>
        <w:t>«Красной</w:t>
      </w:r>
      <w:r>
        <w:rPr>
          <w:spacing w:val="65"/>
        </w:rPr>
        <w:t xml:space="preserve"> </w:t>
      </w:r>
      <w:r>
        <w:t>нитью» каждого занятия проходит работа над текстом,</w:t>
      </w:r>
      <w:r>
        <w:rPr>
          <w:spacing w:val="1"/>
        </w:rPr>
        <w:t xml:space="preserve"> </w:t>
      </w:r>
      <w:r>
        <w:t xml:space="preserve">над сюжетом, над словом, через беседу и личную </w:t>
      </w:r>
      <w:r>
        <w:t>демонстрацию учителем музыкально-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материала.</w:t>
      </w:r>
    </w:p>
    <w:p w:rsidR="00117080" w:rsidRDefault="00BE7805">
      <w:pPr>
        <w:pStyle w:val="a3"/>
        <w:ind w:right="149"/>
      </w:pPr>
      <w:r>
        <w:t>Задача учителя показать свою любовь к музыке, истории, прошлому и настояще-</w:t>
      </w:r>
      <w:r>
        <w:rPr>
          <w:spacing w:val="1"/>
        </w:rPr>
        <w:t xml:space="preserve"> </w:t>
      </w:r>
      <w:r>
        <w:t>му Родины. Показав глубокие знания в области музыкального искусства и исполнитель-</w:t>
      </w:r>
      <w:r>
        <w:rPr>
          <w:spacing w:val="1"/>
        </w:rPr>
        <w:t xml:space="preserve"> </w:t>
      </w:r>
      <w:r>
        <w:t xml:space="preserve">ства, тем самым, прививаем обучающимся интерес к </w:t>
      </w:r>
      <w:r>
        <w:t>музыкальному искусству, создавая</w:t>
      </w:r>
      <w:r>
        <w:rPr>
          <w:spacing w:val="1"/>
        </w:rPr>
        <w:t xml:space="preserve"> </w:t>
      </w:r>
      <w:r>
        <w:t>условия для формирования духовно-нравственных, гражданско-патриотических качеств</w:t>
      </w:r>
      <w:r>
        <w:rPr>
          <w:spacing w:val="1"/>
        </w:rPr>
        <w:t xml:space="preserve"> </w:t>
      </w:r>
      <w:r>
        <w:t>личности и эстетических показателей музыкальной культуры. Важно учить слушать и</w:t>
      </w:r>
      <w:r>
        <w:rPr>
          <w:spacing w:val="1"/>
        </w:rPr>
        <w:t xml:space="preserve"> </w:t>
      </w:r>
      <w:r>
        <w:t>слышать, понимать и исполнять музыкальные произведения различных жанров. И, даст</w:t>
      </w:r>
      <w:r>
        <w:rPr>
          <w:spacing w:val="1"/>
        </w:rPr>
        <w:t xml:space="preserve"> </w:t>
      </w:r>
      <w:r>
        <w:t>Бог,</w:t>
      </w:r>
      <w:r>
        <w:rPr>
          <w:spacing w:val="-2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труды</w:t>
      </w:r>
      <w:r>
        <w:rPr>
          <w:spacing w:val="-1"/>
        </w:rPr>
        <w:t xml:space="preserve"> </w:t>
      </w:r>
      <w:r>
        <w:t>принесут</w:t>
      </w:r>
      <w:r>
        <w:rPr>
          <w:spacing w:val="-2"/>
        </w:rPr>
        <w:t xml:space="preserve"> </w:t>
      </w:r>
      <w:r>
        <w:t>свои,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[2].</w:t>
      </w:r>
    </w:p>
    <w:p w:rsidR="00117080" w:rsidRDefault="00BE7805">
      <w:pPr>
        <w:pStyle w:val="a3"/>
        <w:ind w:right="151"/>
      </w:pPr>
      <w:r>
        <w:t>Вспоминая слова Сухомлинского: «Музыкальное воспитание – это не воспитание</w:t>
      </w:r>
      <w:r>
        <w:rPr>
          <w:spacing w:val="1"/>
        </w:rPr>
        <w:t xml:space="preserve"> </w:t>
      </w:r>
      <w:r>
        <w:t>музыканта,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прежде</w:t>
      </w:r>
      <w:r>
        <w:rPr>
          <w:spacing w:val="3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че</w:t>
      </w:r>
      <w:r>
        <w:t>ловека»,</w:t>
      </w:r>
      <w:r>
        <w:rPr>
          <w:spacing w:val="1"/>
        </w:rPr>
        <w:t xml:space="preserve"> </w:t>
      </w:r>
      <w:r>
        <w:t>хочется</w:t>
      </w:r>
      <w:r>
        <w:rPr>
          <w:spacing w:val="9"/>
        </w:rPr>
        <w:t xml:space="preserve"> </w:t>
      </w:r>
      <w:r>
        <w:t>вспомнить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Конфуция:</w:t>
      </w:r>
    </w:p>
    <w:p w:rsidR="00117080" w:rsidRDefault="00BE7805">
      <w:pPr>
        <w:pStyle w:val="a3"/>
        <w:ind w:right="149" w:firstLine="0"/>
      </w:pPr>
      <w:r>
        <w:t>«Если человек не человеколюбив, что он поймёт в музыке» [3]. Так давайте и дальше</w:t>
      </w:r>
      <w:r>
        <w:rPr>
          <w:spacing w:val="1"/>
        </w:rPr>
        <w:t xml:space="preserve"> </w:t>
      </w:r>
      <w:r>
        <w:t>учить наших детей понимать музыку, чтобы музыка облагораживала, проникала в со-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 делала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буквы.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42"/>
        </w:numPr>
        <w:tabs>
          <w:tab w:val="left" w:pos="1386"/>
        </w:tabs>
        <w:ind w:right="150" w:firstLine="708"/>
        <w:jc w:val="both"/>
        <w:rPr>
          <w:sz w:val="24"/>
        </w:rPr>
      </w:pPr>
      <w:r>
        <w:rPr>
          <w:sz w:val="24"/>
        </w:rPr>
        <w:t>Быков-Кулиновский, Д. Н. Семантический подход в музыкально-художественном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и образовании / Д. Н. Быков-Кулиновский // Институт художественного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культурологии. Вестник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ТГПУ (TSPU Bulletin).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2021. – 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(214).</w:t>
      </w:r>
      <w:r>
        <w:rPr>
          <w:spacing w:val="-1"/>
          <w:sz w:val="24"/>
        </w:rPr>
        <w:t xml:space="preserve"> </w:t>
      </w:r>
      <w:r>
        <w:rPr>
          <w:sz w:val="24"/>
        </w:rPr>
        <w:t>– С. 88-99.</w:t>
      </w:r>
    </w:p>
    <w:p w:rsidR="00117080" w:rsidRDefault="00BE7805">
      <w:pPr>
        <w:pStyle w:val="a4"/>
        <w:numPr>
          <w:ilvl w:val="0"/>
          <w:numId w:val="42"/>
        </w:numPr>
        <w:tabs>
          <w:tab w:val="left" w:pos="1386"/>
        </w:tabs>
        <w:ind w:right="148" w:firstLine="708"/>
        <w:jc w:val="both"/>
        <w:rPr>
          <w:sz w:val="24"/>
        </w:rPr>
      </w:pPr>
      <w:r>
        <w:rPr>
          <w:sz w:val="24"/>
        </w:rPr>
        <w:t>Красильникова, М. С. Эффективный опыт общего музыкального образования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нов Российской Федерации / М. С. Красильникова, О. Н. Яшмолкина // ФГБНУ Институт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7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2019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 (1068-1075). –</w:t>
      </w:r>
      <w:r>
        <w:rPr>
          <w:spacing w:val="-1"/>
          <w:sz w:val="24"/>
        </w:rPr>
        <w:t xml:space="preserve"> </w:t>
      </w:r>
      <w:r>
        <w:rPr>
          <w:sz w:val="24"/>
        </w:rPr>
        <w:t>С. 73-75.</w:t>
      </w:r>
    </w:p>
    <w:p w:rsidR="00117080" w:rsidRDefault="00BE7805">
      <w:pPr>
        <w:pStyle w:val="a4"/>
        <w:numPr>
          <w:ilvl w:val="0"/>
          <w:numId w:val="42"/>
        </w:numPr>
        <w:tabs>
          <w:tab w:val="left" w:pos="1386"/>
        </w:tabs>
        <w:ind w:right="147" w:firstLine="708"/>
        <w:jc w:val="both"/>
        <w:rPr>
          <w:sz w:val="24"/>
        </w:rPr>
      </w:pPr>
      <w:r>
        <w:rPr>
          <w:sz w:val="24"/>
        </w:rPr>
        <w:t>Рапацкая, Л. А. Воплощение православных ценностей в русском классическом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зыкальном наследии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А. Рапацкая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кафедры</w:t>
      </w:r>
      <w:r>
        <w:rPr>
          <w:spacing w:val="1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и образование».</w:t>
      </w:r>
      <w:r>
        <w:rPr>
          <w:spacing w:val="2"/>
          <w:sz w:val="24"/>
        </w:rPr>
        <w:t xml:space="preserve"> </w:t>
      </w:r>
      <w:r>
        <w:rPr>
          <w:sz w:val="24"/>
        </w:rPr>
        <w:t>– 2016.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 (13).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27-41.</w:t>
      </w:r>
    </w:p>
    <w:p w:rsidR="00117080" w:rsidRDefault="00BE7805">
      <w:pPr>
        <w:pStyle w:val="a4"/>
        <w:numPr>
          <w:ilvl w:val="0"/>
          <w:numId w:val="42"/>
        </w:numPr>
        <w:tabs>
          <w:tab w:val="left" w:pos="1386"/>
        </w:tabs>
        <w:ind w:right="148" w:firstLine="708"/>
        <w:jc w:val="both"/>
        <w:rPr>
          <w:sz w:val="24"/>
        </w:rPr>
      </w:pPr>
      <w:r>
        <w:rPr>
          <w:sz w:val="24"/>
        </w:rPr>
        <w:t>Рапацкая, Л. А. Концептуальные основы содержания курса «История русской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ки» в контексте культурно-типологического подхода к музыкальному искусству / Л. А. Рапац-</w:t>
      </w:r>
      <w:r>
        <w:rPr>
          <w:spacing w:val="1"/>
          <w:sz w:val="24"/>
        </w:rPr>
        <w:t xml:space="preserve"> </w:t>
      </w:r>
      <w:r>
        <w:rPr>
          <w:sz w:val="24"/>
        </w:rPr>
        <w:t>кая</w:t>
      </w:r>
      <w:r>
        <w:rPr>
          <w:spacing w:val="5"/>
          <w:sz w:val="24"/>
        </w:rPr>
        <w:t xml:space="preserve"> </w:t>
      </w:r>
      <w:r>
        <w:rPr>
          <w:sz w:val="24"/>
        </w:rPr>
        <w:t>//</w:t>
      </w:r>
      <w:r>
        <w:rPr>
          <w:spacing w:val="7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6"/>
          <w:sz w:val="24"/>
        </w:rPr>
        <w:t xml:space="preserve"> </w:t>
      </w:r>
      <w:r>
        <w:rPr>
          <w:sz w:val="24"/>
        </w:rPr>
        <w:t>кафедры</w:t>
      </w:r>
      <w:r>
        <w:rPr>
          <w:spacing w:val="5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5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образование».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2018.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(21).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78-89.</w:t>
      </w:r>
    </w:p>
    <w:p w:rsidR="00117080" w:rsidRDefault="00BE7805">
      <w:pPr>
        <w:pStyle w:val="a4"/>
        <w:numPr>
          <w:ilvl w:val="0"/>
          <w:numId w:val="42"/>
        </w:numPr>
        <w:tabs>
          <w:tab w:val="left" w:pos="1386"/>
        </w:tabs>
        <w:spacing w:before="1"/>
        <w:ind w:right="155" w:firstLine="708"/>
        <w:jc w:val="both"/>
        <w:rPr>
          <w:sz w:val="24"/>
        </w:rPr>
      </w:pPr>
      <w:r>
        <w:rPr>
          <w:sz w:val="24"/>
        </w:rPr>
        <w:t>Холиков, К. Б. Музыкальная педагогика и психология / К. Б. Холиков // 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образования.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21-2 (99).</w:t>
      </w:r>
      <w:r>
        <w:rPr>
          <w:spacing w:val="-1"/>
          <w:sz w:val="24"/>
        </w:rPr>
        <w:t xml:space="preserve"> </w:t>
      </w:r>
      <w:r>
        <w:rPr>
          <w:sz w:val="24"/>
        </w:rPr>
        <w:t>– С. 60.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665" w:right="566"/>
      </w:pPr>
      <w:r>
        <w:t>ПСИХОЛОГИЧЕСКИЙ ТЕАТР В РАННЕЙ ПРОФОРИЕНТАЦИОННОЙ</w:t>
      </w:r>
      <w:r>
        <w:rPr>
          <w:spacing w:val="-62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ДЕТЬМИ СТАРШЕГО</w:t>
      </w:r>
      <w:r>
        <w:t xml:space="preserve"> ДОШКОЛЬНОГО И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</w:t>
      </w:r>
    </w:p>
    <w:p w:rsidR="00117080" w:rsidRDefault="00BE7805">
      <w:pPr>
        <w:spacing w:before="1"/>
        <w:ind w:left="1386" w:right="1284" w:firstLine="775"/>
        <w:rPr>
          <w:i/>
          <w:sz w:val="26"/>
        </w:rPr>
      </w:pPr>
      <w:r>
        <w:rPr>
          <w:b/>
          <w:i/>
          <w:sz w:val="26"/>
        </w:rPr>
        <w:t>Наумова</w:t>
      </w:r>
      <w:r>
        <w:rPr>
          <w:b/>
          <w:i/>
          <w:spacing w:val="12"/>
          <w:sz w:val="26"/>
        </w:rPr>
        <w:t xml:space="preserve"> </w:t>
      </w:r>
      <w:r>
        <w:rPr>
          <w:b/>
          <w:i/>
          <w:sz w:val="26"/>
        </w:rPr>
        <w:t>О.С.,</w:t>
      </w:r>
      <w:r>
        <w:rPr>
          <w:b/>
          <w:i/>
          <w:spacing w:val="12"/>
          <w:sz w:val="26"/>
        </w:rPr>
        <w:t xml:space="preserve"> </w:t>
      </w:r>
      <w:r>
        <w:rPr>
          <w:b/>
          <w:i/>
          <w:sz w:val="26"/>
        </w:rPr>
        <w:t>Воржавинова</w:t>
      </w:r>
      <w:r>
        <w:rPr>
          <w:b/>
          <w:i/>
          <w:spacing w:val="10"/>
          <w:sz w:val="26"/>
        </w:rPr>
        <w:t xml:space="preserve"> </w:t>
      </w:r>
      <w:r>
        <w:rPr>
          <w:b/>
          <w:i/>
          <w:sz w:val="26"/>
        </w:rPr>
        <w:t>Е.А.,</w:t>
      </w:r>
      <w:r>
        <w:rPr>
          <w:b/>
          <w:i/>
          <w:spacing w:val="14"/>
          <w:sz w:val="26"/>
        </w:rPr>
        <w:t xml:space="preserve"> </w:t>
      </w:r>
      <w:r>
        <w:rPr>
          <w:i/>
          <w:sz w:val="26"/>
        </w:rPr>
        <w:t>педагоги-психологи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МБОУ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«Начальная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школа-детский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№26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«Акварель»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Белгорода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4"/>
      </w:pPr>
      <w:r>
        <w:t>Работа по подготовке детей старшего дошкольного и младшего школьного воз-</w:t>
      </w:r>
      <w:r>
        <w:rPr>
          <w:spacing w:val="1"/>
        </w:rPr>
        <w:t xml:space="preserve"> </w:t>
      </w:r>
      <w:r>
        <w:t>раста к жизни и труду начинается детском саду и в начальной школе и обладает опреде-</w:t>
      </w:r>
      <w:r>
        <w:rPr>
          <w:spacing w:val="1"/>
        </w:rPr>
        <w:t xml:space="preserve"> </w:t>
      </w:r>
      <w:r>
        <w:t>ленной спецификой. Специфика эта заключается в том, что в этом возрасте не ставится</w:t>
      </w:r>
      <w:r>
        <w:rPr>
          <w:spacing w:val="1"/>
        </w:rPr>
        <w:t xml:space="preserve"> </w:t>
      </w:r>
      <w:r>
        <w:t>цель непосредственно подвести обучающихся к выбору определенной профессии. Важ-</w:t>
      </w:r>
      <w:r>
        <w:rPr>
          <w:spacing w:val="1"/>
        </w:rPr>
        <w:t xml:space="preserve"> </w:t>
      </w:r>
      <w:r>
        <w:t>но друг</w:t>
      </w:r>
      <w:r>
        <w:t>ое: дать дошкольнику и младшему школьнику почувствовать в любых педагоги-</w:t>
      </w:r>
      <w:r>
        <w:rPr>
          <w:spacing w:val="1"/>
        </w:rPr>
        <w:t xml:space="preserve"> </w:t>
      </w:r>
      <w:r>
        <w:t>чески организуемых ситуациях (занятии, уроке, вне урока, процесс трудового обучения)</w:t>
      </w:r>
      <w:r>
        <w:rPr>
          <w:spacing w:val="1"/>
        </w:rPr>
        <w:t xml:space="preserve"> </w:t>
      </w:r>
      <w:r>
        <w:t>необходимость и силу человеческого труда, потребность быть полезным людям, ответ-</w:t>
      </w:r>
      <w:r>
        <w:rPr>
          <w:spacing w:val="1"/>
        </w:rPr>
        <w:t xml:space="preserve"> </w:t>
      </w:r>
      <w:r>
        <w:t>ственность в вы</w:t>
      </w:r>
      <w:r>
        <w:t>полнении общественных поручений. Поэтому основными направления-</w:t>
      </w:r>
      <w:r>
        <w:rPr>
          <w:spacing w:val="1"/>
        </w:rPr>
        <w:t xml:space="preserve"> </w:t>
      </w:r>
      <w:r>
        <w:t>ми подготовки дошкольников и младших школьников к жизни и труду детей являются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профессиях),</w:t>
      </w:r>
      <w:r>
        <w:rPr>
          <w:spacing w:val="-3"/>
        </w:rPr>
        <w:t xml:space="preserve"> </w:t>
      </w:r>
      <w:r>
        <w:t>трудовое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</w:t>
      </w:r>
      <w:r>
        <w:t>чение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склонностей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[2].</w:t>
      </w:r>
    </w:p>
    <w:p w:rsidR="00117080" w:rsidRDefault="00BE7805">
      <w:pPr>
        <w:pStyle w:val="a3"/>
        <w:ind w:right="147"/>
      </w:pPr>
      <w:r>
        <w:t>Возможность работы по ранней профориентации обусловлена тем, что данный</w:t>
      </w:r>
      <w:r>
        <w:rPr>
          <w:spacing w:val="1"/>
        </w:rPr>
        <w:t xml:space="preserve"> </w:t>
      </w:r>
      <w:r>
        <w:t>возраст детей является наиболее благоприятным периодом для формирования любозна-</w:t>
      </w:r>
      <w:r>
        <w:rPr>
          <w:spacing w:val="1"/>
        </w:rPr>
        <w:t xml:space="preserve"> </w:t>
      </w:r>
      <w:r>
        <w:t>тельности. Уже с самого 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 детей можно пробудить интерес к профес-</w:t>
      </w:r>
      <w:r>
        <w:rPr>
          <w:spacing w:val="1"/>
        </w:rPr>
        <w:t xml:space="preserve"> </w:t>
      </w:r>
      <w:r>
        <w:t>сиям, т.к. в дошкольные годы дети проявляют живой интерес к труду взрослых, в игре и</w:t>
      </w:r>
      <w:r>
        <w:rPr>
          <w:spacing w:val="1"/>
        </w:rPr>
        <w:t xml:space="preserve"> </w:t>
      </w:r>
      <w:r>
        <w:t>быту стремятся им подражать и стремятся сами что-то сделать. Педагогические и пси-</w:t>
      </w:r>
      <w:r>
        <w:rPr>
          <w:spacing w:val="1"/>
        </w:rPr>
        <w:t xml:space="preserve"> </w:t>
      </w:r>
      <w:r>
        <w:t>хологические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</w:t>
      </w:r>
      <w:r>
        <w:t>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 и умственном развитии детей происходят при условии, если дети получа-</w:t>
      </w:r>
      <w:r>
        <w:rPr>
          <w:spacing w:val="1"/>
        </w:rPr>
        <w:t xml:space="preserve"> </w:t>
      </w:r>
      <w:r>
        <w:t>ют знания</w:t>
      </w:r>
      <w:r>
        <w:rPr>
          <w:spacing w:val="1"/>
        </w:rPr>
        <w:t xml:space="preserve"> </w:t>
      </w:r>
      <w:r>
        <w:t>в определённой последовательности, когда в</w:t>
      </w:r>
      <w:r>
        <w:rPr>
          <w:spacing w:val="1"/>
        </w:rPr>
        <w:t xml:space="preserve"> </w:t>
      </w:r>
      <w:r>
        <w:t>доступной форме перед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 младшими школьниками раскрываются основные закон</w:t>
      </w:r>
      <w:r>
        <w:t>омерности тех</w:t>
      </w:r>
      <w:r>
        <w:rPr>
          <w:spacing w:val="1"/>
        </w:rPr>
        <w:t xml:space="preserve"> </w:t>
      </w:r>
      <w:r>
        <w:t>или иных явлений действительности. Среди разнообразных форм, помогающих осуще-</w:t>
      </w:r>
      <w:r>
        <w:rPr>
          <w:spacing w:val="1"/>
        </w:rPr>
        <w:t xml:space="preserve"> </w:t>
      </w:r>
      <w:r>
        <w:t>ствить знакомство детей с профессиями, является музыкально-театрализованная дея-</w:t>
      </w:r>
      <w:r>
        <w:rPr>
          <w:spacing w:val="1"/>
        </w:rPr>
        <w:t xml:space="preserve"> </w:t>
      </w:r>
      <w:r>
        <w:t>тельность дошкольников. Раннюю профориентационную работу для всех детей старше-</w:t>
      </w:r>
      <w:r>
        <w:rPr>
          <w:spacing w:val="1"/>
        </w:rPr>
        <w:t xml:space="preserve"> </w:t>
      </w:r>
      <w:r>
        <w:t>го</w:t>
      </w:r>
      <w:r>
        <w:t xml:space="preserve"> дошкольного и младшего школьного возраста можно</w:t>
      </w:r>
      <w:r>
        <w:rPr>
          <w:spacing w:val="1"/>
        </w:rPr>
        <w:t xml:space="preserve"> </w:t>
      </w:r>
      <w:r>
        <w:t>интересно организовать в усло-</w:t>
      </w:r>
      <w:r>
        <w:rPr>
          <w:spacing w:val="-62"/>
        </w:rPr>
        <w:t xml:space="preserve"> </w:t>
      </w:r>
      <w:r>
        <w:t>виях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49"/>
      </w:pPr>
      <w:r>
        <w:t>Психологический театр – это метод психологической помощи детям, использую-</w:t>
      </w:r>
      <w:r>
        <w:rPr>
          <w:spacing w:val="1"/>
        </w:rPr>
        <w:t xml:space="preserve"> </w:t>
      </w:r>
      <w:r>
        <w:t>щий систему театральных средств. Включа</w:t>
      </w:r>
      <w:r>
        <w:t>ет в себя: работу с музыкой, танец, актерское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живопись.</w:t>
      </w:r>
    </w:p>
    <w:p w:rsidR="00117080" w:rsidRDefault="00BE7805">
      <w:pPr>
        <w:pStyle w:val="a3"/>
        <w:spacing w:before="1"/>
        <w:ind w:right="144"/>
      </w:pPr>
      <w:r>
        <w:t>Целью психологического театра является коррекция эмоционально-негативного</w:t>
      </w:r>
      <w:r>
        <w:rPr>
          <w:spacing w:val="1"/>
        </w:rPr>
        <w:t xml:space="preserve"> </w:t>
      </w:r>
      <w:r>
        <w:t>состояния, раскрытие и развитие потенциальных возможностей. Формирование думаю-</w:t>
      </w:r>
      <w:r>
        <w:rPr>
          <w:spacing w:val="1"/>
        </w:rPr>
        <w:t xml:space="preserve"> </w:t>
      </w:r>
      <w:r>
        <w:t>щего и чувствующего, любящего и а</w:t>
      </w:r>
      <w:r>
        <w:t>ктивного человека, готового к творческой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себе.</w:t>
      </w:r>
    </w:p>
    <w:p w:rsidR="00117080" w:rsidRDefault="00BE7805">
      <w:pPr>
        <w:pStyle w:val="a3"/>
        <w:ind w:right="150"/>
        <w:jc w:val="right"/>
      </w:pPr>
      <w:r>
        <w:t>Одним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направлений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психологического</w:t>
      </w:r>
      <w:r>
        <w:rPr>
          <w:spacing w:val="28"/>
        </w:rPr>
        <w:t xml:space="preserve"> </w:t>
      </w:r>
      <w:r>
        <w:t>театра</w:t>
      </w:r>
      <w:r>
        <w:rPr>
          <w:spacing w:val="28"/>
        </w:rPr>
        <w:t xml:space="preserve"> </w:t>
      </w:r>
      <w:r>
        <w:t>является</w:t>
      </w:r>
      <w:r>
        <w:rPr>
          <w:spacing w:val="29"/>
        </w:rPr>
        <w:t xml:space="preserve"> </w:t>
      </w:r>
      <w:r>
        <w:t>ранняя</w:t>
      </w:r>
      <w:r>
        <w:rPr>
          <w:spacing w:val="29"/>
        </w:rPr>
        <w:t xml:space="preserve"> </w:t>
      </w:r>
      <w:r>
        <w:t>профо-</w:t>
      </w:r>
      <w:r>
        <w:rPr>
          <w:spacing w:val="-62"/>
        </w:rPr>
        <w:t xml:space="preserve"> </w:t>
      </w:r>
      <w:r>
        <w:t>риентационная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возраста.</w:t>
      </w:r>
    </w:p>
    <w:p w:rsidR="00117080" w:rsidRDefault="00BE7805">
      <w:pPr>
        <w:pStyle w:val="a3"/>
        <w:ind w:right="158"/>
      </w:pPr>
      <w:r>
        <w:t>В своей работе, в рамках театра, мы проводим занятия для ознакомления детей 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будущего.</w:t>
      </w:r>
    </w:p>
    <w:p w:rsidR="00117080" w:rsidRDefault="00BE7805">
      <w:pPr>
        <w:pStyle w:val="a3"/>
        <w:spacing w:line="299" w:lineRule="exact"/>
        <w:ind w:left="961" w:firstLine="0"/>
      </w:pP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строятся следующим</w:t>
      </w:r>
      <w:r>
        <w:rPr>
          <w:spacing w:val="-1"/>
        </w:rPr>
        <w:t xml:space="preserve"> </w:t>
      </w:r>
      <w:r>
        <w:t>образом:</w:t>
      </w:r>
    </w:p>
    <w:p w:rsidR="00117080" w:rsidRDefault="00BE7805">
      <w:pPr>
        <w:pStyle w:val="a4"/>
        <w:numPr>
          <w:ilvl w:val="0"/>
          <w:numId w:val="41"/>
        </w:numPr>
        <w:tabs>
          <w:tab w:val="left" w:pos="1386"/>
        </w:tabs>
        <w:ind w:right="147" w:firstLine="708"/>
        <w:jc w:val="both"/>
        <w:rPr>
          <w:sz w:val="26"/>
        </w:rPr>
      </w:pP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подробного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изучения.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предъявляется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список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 из которых они выбирают наиболее интересную, по их мнению. Эта профес-</w:t>
      </w:r>
      <w:r>
        <w:rPr>
          <w:spacing w:val="-62"/>
          <w:sz w:val="26"/>
        </w:rPr>
        <w:t xml:space="preserve"> </w:t>
      </w:r>
      <w:r>
        <w:rPr>
          <w:sz w:val="26"/>
        </w:rPr>
        <w:t>сия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-1"/>
          <w:sz w:val="26"/>
        </w:rPr>
        <w:t xml:space="preserve"> </w:t>
      </w:r>
      <w:r>
        <w:rPr>
          <w:sz w:val="26"/>
        </w:rPr>
        <w:t>разбирается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занятии.</w:t>
      </w:r>
    </w:p>
    <w:p w:rsidR="00117080" w:rsidRDefault="00BE7805">
      <w:pPr>
        <w:pStyle w:val="a4"/>
        <w:numPr>
          <w:ilvl w:val="0"/>
          <w:numId w:val="41"/>
        </w:numPr>
        <w:tabs>
          <w:tab w:val="left" w:pos="1386"/>
        </w:tabs>
        <w:ind w:right="148" w:firstLine="708"/>
        <w:jc w:val="both"/>
        <w:rPr>
          <w:sz w:val="26"/>
        </w:rPr>
      </w:pPr>
      <w:r>
        <w:rPr>
          <w:sz w:val="26"/>
        </w:rPr>
        <w:t>Дети делятся на подгруппы для мозгового штурма, в группах они выделяют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34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35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33"/>
          <w:sz w:val="26"/>
        </w:rPr>
        <w:t xml:space="preserve"> </w:t>
      </w:r>
      <w:r>
        <w:rPr>
          <w:sz w:val="26"/>
        </w:rPr>
        <w:t>област</w:t>
      </w:r>
      <w:r>
        <w:rPr>
          <w:sz w:val="26"/>
        </w:rPr>
        <w:t>ь</w:t>
      </w:r>
      <w:r>
        <w:rPr>
          <w:spacing w:val="38"/>
          <w:sz w:val="26"/>
        </w:rPr>
        <w:t xml:space="preserve"> </w:t>
      </w:r>
      <w:r>
        <w:rPr>
          <w:sz w:val="26"/>
        </w:rPr>
        <w:t>применения,</w:t>
      </w:r>
      <w:r>
        <w:rPr>
          <w:spacing w:val="34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35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34"/>
          <w:sz w:val="26"/>
        </w:rPr>
        <w:t xml:space="preserve"> </w:t>
      </w:r>
      <w:r>
        <w:rPr>
          <w:sz w:val="26"/>
        </w:rPr>
        <w:t>необхо-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6" w:firstLine="0"/>
      </w:pPr>
      <w:r>
        <w:t>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лепбуки</w:t>
      </w:r>
      <w:r>
        <w:rPr>
          <w:spacing w:val="-2"/>
        </w:rPr>
        <w:t xml:space="preserve"> </w:t>
      </w:r>
      <w:r>
        <w:t>и т.д.</w:t>
      </w:r>
    </w:p>
    <w:p w:rsidR="00117080" w:rsidRDefault="00BE7805">
      <w:pPr>
        <w:pStyle w:val="a4"/>
        <w:numPr>
          <w:ilvl w:val="0"/>
          <w:numId w:val="41"/>
        </w:numPr>
        <w:tabs>
          <w:tab w:val="left" w:pos="1386"/>
        </w:tabs>
        <w:ind w:left="1386"/>
        <w:jc w:val="both"/>
        <w:rPr>
          <w:sz w:val="26"/>
        </w:rPr>
      </w:pPr>
      <w:r>
        <w:rPr>
          <w:sz w:val="26"/>
        </w:rPr>
        <w:t>Презентуют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3"/>
          <w:sz w:val="26"/>
        </w:rPr>
        <w:t xml:space="preserve"> </w:t>
      </w:r>
      <w:r>
        <w:rPr>
          <w:sz w:val="26"/>
        </w:rPr>
        <w:t>своей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участникам.</w:t>
      </w:r>
    </w:p>
    <w:p w:rsidR="00117080" w:rsidRDefault="00BE7805">
      <w:pPr>
        <w:pStyle w:val="a4"/>
        <w:numPr>
          <w:ilvl w:val="0"/>
          <w:numId w:val="41"/>
        </w:numPr>
        <w:tabs>
          <w:tab w:val="left" w:pos="1386"/>
        </w:tabs>
        <w:spacing w:before="1"/>
        <w:ind w:right="155" w:firstLine="708"/>
        <w:jc w:val="both"/>
        <w:rPr>
          <w:sz w:val="26"/>
        </w:rPr>
      </w:pPr>
      <w:r>
        <w:rPr>
          <w:sz w:val="26"/>
        </w:rPr>
        <w:t>Придумывают и проигрывают сценки по</w:t>
      </w:r>
      <w:r>
        <w:rPr>
          <w:spacing w:val="1"/>
          <w:sz w:val="26"/>
        </w:rPr>
        <w:t xml:space="preserve"> </w:t>
      </w:r>
      <w:r>
        <w:rPr>
          <w:sz w:val="26"/>
        </w:rPr>
        <w:t>ролям (связанные с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профессией).</w:t>
      </w:r>
      <w:r>
        <w:rPr>
          <w:spacing w:val="1"/>
          <w:sz w:val="26"/>
        </w:rPr>
        <w:t xml:space="preserve"> </w:t>
      </w:r>
      <w:r>
        <w:rPr>
          <w:sz w:val="26"/>
        </w:rPr>
        <w:t>Обыгрывают «проблемные ситуации», с которыми могут столкнуться в своей 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этой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области.</w:t>
      </w:r>
    </w:p>
    <w:p w:rsidR="00117080" w:rsidRDefault="00BE7805">
      <w:pPr>
        <w:pStyle w:val="a3"/>
        <w:spacing w:before="1"/>
        <w:ind w:right="151"/>
      </w:pPr>
      <w:r>
        <w:t>На занятиях так же могут применяться игровые технологии, например: професси-</w:t>
      </w:r>
      <w:r>
        <w:rPr>
          <w:spacing w:val="1"/>
        </w:rPr>
        <w:t xml:space="preserve"> </w:t>
      </w:r>
      <w:r>
        <w:t>ональное</w:t>
      </w:r>
      <w:r>
        <w:rPr>
          <w:spacing w:val="-2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монополия,</w:t>
      </w:r>
      <w:r>
        <w:rPr>
          <w:spacing w:val="-1"/>
        </w:rPr>
        <w:t xml:space="preserve"> </w:t>
      </w:r>
      <w:r>
        <w:t>квесты и</w:t>
      </w:r>
      <w:r>
        <w:rPr>
          <w:spacing w:val="-1"/>
        </w:rPr>
        <w:t xml:space="preserve"> </w:t>
      </w:r>
      <w:r>
        <w:t>т.д.</w:t>
      </w:r>
    </w:p>
    <w:p w:rsidR="00117080" w:rsidRDefault="00BE7805">
      <w:pPr>
        <w:pStyle w:val="a3"/>
        <w:ind w:right="151"/>
      </w:pPr>
      <w:r>
        <w:t>В</w:t>
      </w:r>
      <w:r>
        <w:t xml:space="preserve"> своем образовательном учреждении</w:t>
      </w:r>
      <w:r>
        <w:rPr>
          <w:spacing w:val="1"/>
        </w:rPr>
        <w:t xml:space="preserve"> </w:t>
      </w:r>
      <w:r>
        <w:t>мы приступили к работе по программе</w:t>
      </w:r>
      <w:r>
        <w:rPr>
          <w:spacing w:val="1"/>
        </w:rPr>
        <w:t xml:space="preserve"> </w:t>
      </w:r>
      <w:r>
        <w:t>психологического театра. Сейчас мы реализуем раздел «Психогимнастика». Дети уже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8"/>
        </w:rPr>
        <w:t xml:space="preserve"> </w:t>
      </w:r>
      <w:r>
        <w:t>друг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другом</w:t>
      </w:r>
      <w:r>
        <w:rPr>
          <w:spacing w:val="7"/>
        </w:rPr>
        <w:t xml:space="preserve"> </w:t>
      </w:r>
      <w:r>
        <w:t>поближе,</w:t>
      </w:r>
      <w:r>
        <w:rPr>
          <w:spacing w:val="7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игру</w:t>
      </w:r>
      <w:r>
        <w:rPr>
          <w:spacing w:val="6"/>
        </w:rPr>
        <w:t xml:space="preserve"> </w:t>
      </w:r>
      <w:r>
        <w:t>«Интервью»,</w:t>
      </w:r>
      <w:r>
        <w:rPr>
          <w:spacing w:val="6"/>
        </w:rPr>
        <w:t xml:space="preserve"> </w:t>
      </w:r>
      <w:r>
        <w:t>«Чем</w:t>
      </w:r>
      <w:r>
        <w:rPr>
          <w:spacing w:val="8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похожи»,</w:t>
      </w:r>
    </w:p>
    <w:p w:rsidR="00117080" w:rsidRDefault="00BE7805">
      <w:pPr>
        <w:pStyle w:val="a3"/>
        <w:ind w:right="145" w:firstLine="0"/>
      </w:pPr>
      <w:r>
        <w:t>«Ласковое имя» и др. Тепе</w:t>
      </w:r>
      <w:r>
        <w:t>рь мы учим детей понимать, принимать и выражать свои эмо-</w:t>
      </w:r>
      <w:r>
        <w:rPr>
          <w:spacing w:val="1"/>
        </w:rPr>
        <w:t xml:space="preserve"> </w:t>
      </w:r>
      <w:r>
        <w:t>ции с помощью мимики, жестов, без слов. Для этого используем игры и разыгрывание</w:t>
      </w:r>
      <w:r>
        <w:rPr>
          <w:spacing w:val="1"/>
        </w:rPr>
        <w:t xml:space="preserve"> </w:t>
      </w:r>
      <w:r>
        <w:t>небольших этюдов, в которых необходимо показать и прожить заданную эмоцию, чув-</w:t>
      </w:r>
      <w:r>
        <w:rPr>
          <w:spacing w:val="1"/>
        </w:rPr>
        <w:t xml:space="preserve"> </w:t>
      </w:r>
      <w:r>
        <w:t>ство, примерить на себя роль другого.</w:t>
      </w:r>
      <w:r>
        <w:t xml:space="preserve"> Далее мы планируем реализовывать программу</w:t>
      </w:r>
      <w:r>
        <w:rPr>
          <w:spacing w:val="1"/>
        </w:rPr>
        <w:t xml:space="preserve"> </w:t>
      </w:r>
      <w:r>
        <w:t>психологического театра, делая поправки на ограничения СанПин и ситуацию, связан-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дистанционным</w:t>
      </w:r>
      <w:r>
        <w:rPr>
          <w:spacing w:val="-1"/>
        </w:rPr>
        <w:t xml:space="preserve"> </w:t>
      </w:r>
      <w:r>
        <w:t>обучением.</w:t>
      </w:r>
    </w:p>
    <w:p w:rsidR="00117080" w:rsidRDefault="00BE7805">
      <w:pPr>
        <w:pStyle w:val="a3"/>
        <w:ind w:right="148"/>
      </w:pPr>
      <w:r>
        <w:t>В системе работы по театрализованной деятельности большое значение уделяем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пространственно-развивающей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сов-</w:t>
      </w:r>
      <w:r>
        <w:rPr>
          <w:spacing w:val="1"/>
        </w:rPr>
        <w:t xml:space="preserve"> </w:t>
      </w:r>
      <w:r>
        <w:t>местно с педагогами, изготавливаем декорации, атрибуты, маски, костюмы сказочных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шапочки,</w:t>
      </w:r>
      <w:r>
        <w:rPr>
          <w:spacing w:val="-1"/>
        </w:rPr>
        <w:t xml:space="preserve"> </w:t>
      </w:r>
      <w:r>
        <w:t>шумовые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117080" w:rsidRDefault="00BE7805">
      <w:pPr>
        <w:pStyle w:val="a3"/>
        <w:ind w:right="147"/>
      </w:pPr>
      <w:r>
        <w:t>В нашем образовательном учреждении</w:t>
      </w:r>
      <w:r>
        <w:rPr>
          <w:spacing w:val="1"/>
        </w:rPr>
        <w:t xml:space="preserve"> </w:t>
      </w:r>
      <w:r>
        <w:t>мы часто организуем совместные меро-</w:t>
      </w:r>
      <w:r>
        <w:rPr>
          <w:spacing w:val="1"/>
        </w:rPr>
        <w:t xml:space="preserve"> </w:t>
      </w:r>
      <w:r>
        <w:t>приятия взрослых и обучающихся, которые создают обоюдный интерес к театральному</w:t>
      </w:r>
      <w:r>
        <w:rPr>
          <w:spacing w:val="1"/>
        </w:rPr>
        <w:t xml:space="preserve"> </w:t>
      </w:r>
      <w:r>
        <w:t>виду деятельности. Положительная мотивация важна во всех видах деятельности детей</w:t>
      </w:r>
      <w:r>
        <w:rPr>
          <w:spacing w:val="1"/>
        </w:rPr>
        <w:t xml:space="preserve"> </w:t>
      </w:r>
      <w:r>
        <w:t>дошкольного возраста и младшего школьного возраста, и в п</w:t>
      </w:r>
      <w:r>
        <w:t>сихологическом театре её</w:t>
      </w:r>
      <w:r>
        <w:rPr>
          <w:spacing w:val="1"/>
        </w:rPr>
        <w:t xml:space="preserve"> </w:t>
      </w:r>
      <w:r>
        <w:t>значение не стоит принижать. Положительный отклик педагога, «зрителя» способен по-</w:t>
      </w:r>
      <w:r>
        <w:rPr>
          <w:spacing w:val="1"/>
        </w:rPr>
        <w:t xml:space="preserve"> </w:t>
      </w:r>
      <w:r>
        <w:t>мочь преодолеть некоторую застенчивость, помочь поверить в себя, раскрепостить ре-</w:t>
      </w:r>
      <w:r>
        <w:rPr>
          <w:spacing w:val="1"/>
        </w:rPr>
        <w:t xml:space="preserve"> </w:t>
      </w:r>
      <w:r>
        <w:t>бенка. Несомненно, большую роль в подготовке спектаклей выполняют</w:t>
      </w:r>
      <w:r>
        <w:t xml:space="preserve"> родители. Они</w:t>
      </w:r>
      <w:r>
        <w:rPr>
          <w:spacing w:val="1"/>
        </w:rPr>
        <w:t xml:space="preserve"> </w:t>
      </w:r>
      <w:r>
        <w:t>помогают в создании костюмов, в разучивании наиболее сложных диалогов, являются</w:t>
      </w:r>
      <w:r>
        <w:rPr>
          <w:spacing w:val="1"/>
        </w:rPr>
        <w:t xml:space="preserve"> </w:t>
      </w:r>
      <w:r>
        <w:t>зрителями,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искренне</w:t>
      </w:r>
      <w:r>
        <w:rPr>
          <w:spacing w:val="-1"/>
        </w:rPr>
        <w:t xml:space="preserve"> </w:t>
      </w:r>
      <w:r>
        <w:t>переживают за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актёров.</w:t>
      </w:r>
    </w:p>
    <w:p w:rsidR="00117080" w:rsidRDefault="00BE7805">
      <w:pPr>
        <w:pStyle w:val="a3"/>
        <w:ind w:right="152"/>
      </w:pPr>
      <w:r>
        <w:t>На протяжении всего учебного года накапливается большое количество номеров,</w:t>
      </w:r>
      <w:r>
        <w:rPr>
          <w:spacing w:val="1"/>
        </w:rPr>
        <w:t xml:space="preserve"> </w:t>
      </w:r>
      <w:r>
        <w:t>которые компонуютс</w:t>
      </w:r>
      <w:r>
        <w:t>я в небольшие спектакли психологического театра, которые служат</w:t>
      </w:r>
      <w:r>
        <w:rPr>
          <w:spacing w:val="-62"/>
        </w:rPr>
        <w:t xml:space="preserve"> </w:t>
      </w:r>
      <w:r>
        <w:t>своеобразным</w:t>
      </w:r>
      <w:r>
        <w:rPr>
          <w:spacing w:val="-2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нашей работы.</w:t>
      </w:r>
    </w:p>
    <w:p w:rsidR="00117080" w:rsidRDefault="00BE7805">
      <w:pPr>
        <w:pStyle w:val="a3"/>
        <w:ind w:right="150"/>
      </w:pPr>
      <w:r>
        <w:t>Мы надеемся, что наши дети научатся быть инициативными в выборе интересу-</w:t>
      </w:r>
      <w:r>
        <w:rPr>
          <w:spacing w:val="1"/>
        </w:rPr>
        <w:t xml:space="preserve"> </w:t>
      </w:r>
      <w:r>
        <w:t>ющего их вида деятельности, получат представления о мире профессий, осознают цен-</w:t>
      </w:r>
      <w:r>
        <w:rPr>
          <w:spacing w:val="1"/>
        </w:rPr>
        <w:t xml:space="preserve"> </w:t>
      </w:r>
      <w:r>
        <w:t>но</w:t>
      </w:r>
      <w:r>
        <w:t>стное отношение к труду взрослых, будут проявлять самостоятельность, активность и</w:t>
      </w:r>
      <w:r>
        <w:rPr>
          <w:spacing w:val="1"/>
        </w:rPr>
        <w:t xml:space="preserve"> </w:t>
      </w:r>
      <w:r>
        <w:t>творчество, что</w:t>
      </w:r>
      <w:r>
        <w:rPr>
          <w:spacing w:val="-1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дальнейшему успешному</w:t>
      </w:r>
      <w:r>
        <w:rPr>
          <w:spacing w:val="-1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117080" w:rsidRDefault="00BE7805">
      <w:pPr>
        <w:pStyle w:val="a3"/>
        <w:ind w:right="148"/>
      </w:pPr>
      <w:r>
        <w:t>Важно, чтобы дети</w:t>
      </w:r>
      <w:r>
        <w:rPr>
          <w:spacing w:val="1"/>
        </w:rPr>
        <w:t xml:space="preserve"> </w:t>
      </w:r>
      <w:r>
        <w:t>старшего дошкольного и младшего школьного возраста про-</w:t>
      </w:r>
      <w:r>
        <w:rPr>
          <w:spacing w:val="1"/>
        </w:rPr>
        <w:t xml:space="preserve"> </w:t>
      </w:r>
      <w:r>
        <w:t>никлись уважением к любой професс</w:t>
      </w:r>
      <w:r>
        <w:t>ии, и поняли, что любая профессия должна прино-</w:t>
      </w:r>
      <w:r>
        <w:rPr>
          <w:spacing w:val="1"/>
        </w:rPr>
        <w:t xml:space="preserve"> </w:t>
      </w:r>
      <w:r>
        <w:t>сить радость и самому человеку, и окружающим людям, а использование театрализо-</w:t>
      </w:r>
      <w:r>
        <w:rPr>
          <w:spacing w:val="1"/>
        </w:rPr>
        <w:t xml:space="preserve"> </w:t>
      </w:r>
      <w:r>
        <w:t>ванной деятельности и психологического театра в ранней профориентации нам в этом</w:t>
      </w:r>
      <w:r>
        <w:rPr>
          <w:spacing w:val="1"/>
        </w:rPr>
        <w:t xml:space="preserve"> </w:t>
      </w:r>
      <w:r>
        <w:t>поможет.</w:t>
      </w:r>
    </w:p>
    <w:p w:rsidR="00117080" w:rsidRDefault="00BE7805">
      <w:pPr>
        <w:pStyle w:val="Heading1"/>
        <w:spacing w:line="298" w:lineRule="exact"/>
        <w:ind w:left="1223"/>
      </w:pPr>
      <w:r>
        <w:t>ЛИТЕРАТУРА</w:t>
      </w:r>
    </w:p>
    <w:p w:rsidR="00117080" w:rsidRDefault="00BE7805">
      <w:pPr>
        <w:pStyle w:val="a4"/>
        <w:numPr>
          <w:ilvl w:val="0"/>
          <w:numId w:val="40"/>
        </w:numPr>
        <w:tabs>
          <w:tab w:val="left" w:pos="1385"/>
          <w:tab w:val="left" w:pos="1386"/>
          <w:tab w:val="left" w:pos="2844"/>
          <w:tab w:val="left" w:pos="3278"/>
          <w:tab w:val="left" w:pos="3780"/>
          <w:tab w:val="left" w:pos="5327"/>
          <w:tab w:val="left" w:pos="7051"/>
          <w:tab w:val="left" w:pos="7396"/>
          <w:tab w:val="left" w:pos="8860"/>
        </w:tabs>
        <w:ind w:right="147" w:firstLine="708"/>
        <w:rPr>
          <w:sz w:val="24"/>
        </w:rPr>
      </w:pPr>
      <w:r>
        <w:rPr>
          <w:sz w:val="24"/>
        </w:rPr>
        <w:t>Клемяшова,</w:t>
      </w:r>
      <w:r>
        <w:rPr>
          <w:sz w:val="24"/>
        </w:rPr>
        <w:tab/>
        <w:t>Е.</w:t>
      </w:r>
      <w:r>
        <w:rPr>
          <w:sz w:val="24"/>
        </w:rPr>
        <w:tab/>
        <w:t>М.</w:t>
      </w:r>
      <w:r>
        <w:rPr>
          <w:sz w:val="24"/>
        </w:rPr>
        <w:tab/>
        <w:t>Приобщение</w:t>
      </w:r>
      <w:r>
        <w:rPr>
          <w:sz w:val="24"/>
        </w:rPr>
        <w:tab/>
        <w:t>дошкольников</w:t>
      </w:r>
      <w:r>
        <w:rPr>
          <w:sz w:val="24"/>
        </w:rPr>
        <w:tab/>
        <w:t>к</w:t>
      </w:r>
      <w:r>
        <w:rPr>
          <w:sz w:val="24"/>
        </w:rPr>
        <w:tab/>
        <w:t>восприятию</w:t>
      </w:r>
      <w:r>
        <w:rPr>
          <w:sz w:val="24"/>
        </w:rPr>
        <w:tab/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Клемяшова,</w:t>
      </w:r>
      <w:r>
        <w:rPr>
          <w:spacing w:val="3"/>
          <w:sz w:val="24"/>
        </w:rPr>
        <w:t xml:space="preserve"> </w:t>
      </w:r>
      <w:r>
        <w:rPr>
          <w:sz w:val="24"/>
        </w:rPr>
        <w:t>Я.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Кобалевская</w:t>
      </w:r>
      <w:r>
        <w:rPr>
          <w:spacing w:val="3"/>
          <w:sz w:val="24"/>
        </w:rPr>
        <w:t xml:space="preserve"> </w:t>
      </w:r>
      <w:r>
        <w:rPr>
          <w:sz w:val="24"/>
        </w:rPr>
        <w:t>//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2023.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4. – С. 12-16.</w:t>
      </w:r>
    </w:p>
    <w:p w:rsidR="00117080" w:rsidRDefault="00BE7805">
      <w:pPr>
        <w:pStyle w:val="a4"/>
        <w:numPr>
          <w:ilvl w:val="0"/>
          <w:numId w:val="40"/>
        </w:numPr>
        <w:tabs>
          <w:tab w:val="left" w:pos="1385"/>
          <w:tab w:val="left" w:pos="1386"/>
        </w:tabs>
        <w:ind w:right="159" w:firstLine="708"/>
        <w:rPr>
          <w:sz w:val="24"/>
        </w:rPr>
      </w:pPr>
      <w:r>
        <w:rPr>
          <w:sz w:val="24"/>
        </w:rPr>
        <w:t>Шорыгина,</w:t>
      </w:r>
      <w:r>
        <w:rPr>
          <w:spacing w:val="43"/>
          <w:sz w:val="24"/>
        </w:rPr>
        <w:t xml:space="preserve"> </w:t>
      </w:r>
      <w:r>
        <w:rPr>
          <w:sz w:val="24"/>
        </w:rPr>
        <w:t>Т.</w:t>
      </w:r>
      <w:r>
        <w:rPr>
          <w:spacing w:val="43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43"/>
          <w:sz w:val="24"/>
        </w:rPr>
        <w:t xml:space="preserve"> </w:t>
      </w:r>
      <w:r>
        <w:rPr>
          <w:sz w:val="24"/>
        </w:rPr>
        <w:t>Какие</w:t>
      </w:r>
      <w:r>
        <w:rPr>
          <w:spacing w:val="42"/>
          <w:sz w:val="24"/>
        </w:rPr>
        <w:t xml:space="preserve"> </w:t>
      </w:r>
      <w:r>
        <w:rPr>
          <w:sz w:val="24"/>
        </w:rPr>
        <w:t>они?</w:t>
      </w:r>
      <w:r>
        <w:rPr>
          <w:spacing w:val="42"/>
          <w:sz w:val="24"/>
        </w:rPr>
        <w:t xml:space="preserve"> </w:t>
      </w:r>
      <w:r>
        <w:rPr>
          <w:sz w:val="24"/>
        </w:rPr>
        <w:t>:</w:t>
      </w:r>
      <w:r>
        <w:rPr>
          <w:spacing w:val="43"/>
          <w:sz w:val="24"/>
        </w:rPr>
        <w:t xml:space="preserve"> </w:t>
      </w:r>
      <w:r>
        <w:rPr>
          <w:sz w:val="24"/>
        </w:rPr>
        <w:t>книга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43"/>
          <w:sz w:val="24"/>
        </w:rPr>
        <w:t xml:space="preserve"> </w:t>
      </w:r>
      <w:r>
        <w:rPr>
          <w:sz w:val="24"/>
        </w:rPr>
        <w:t>гувернеров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/ Т. А.</w:t>
      </w:r>
      <w:r>
        <w:rPr>
          <w:spacing w:val="-1"/>
          <w:sz w:val="24"/>
        </w:rPr>
        <w:t xml:space="preserve"> </w:t>
      </w:r>
      <w:r>
        <w:rPr>
          <w:sz w:val="24"/>
        </w:rPr>
        <w:t>Шорыгина.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</w:t>
      </w:r>
      <w:r>
        <w:rPr>
          <w:sz w:val="24"/>
        </w:rPr>
        <w:t>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Гном,</w:t>
      </w:r>
      <w:r>
        <w:rPr>
          <w:spacing w:val="-3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13.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0"/>
      </w:pPr>
      <w:r>
        <w:t>ФУНКЦИОНАЛЬНАЯ</w:t>
      </w:r>
      <w:r>
        <w:rPr>
          <w:spacing w:val="-5"/>
        </w:rPr>
        <w:t xml:space="preserve"> </w:t>
      </w:r>
      <w:r>
        <w:t>ГРАМОТНОСТЬ</w:t>
      </w:r>
    </w:p>
    <w:p w:rsidR="00117080" w:rsidRDefault="00BE7805">
      <w:pPr>
        <w:spacing w:before="1" w:line="296" w:lineRule="exact"/>
        <w:ind w:left="260" w:right="164"/>
        <w:jc w:val="center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УРОКАХ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ЛИТЕРАТУРНОГО ЧТЕНИЯ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НАЧАЛЬНОЙ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ШКОЛЕ</w:t>
      </w:r>
    </w:p>
    <w:p w:rsidR="00117080" w:rsidRDefault="00BE7805">
      <w:pPr>
        <w:spacing w:before="2" w:line="235" w:lineRule="auto"/>
        <w:ind w:left="500" w:right="346" w:firstLine="1603"/>
        <w:rPr>
          <w:i/>
          <w:sz w:val="26"/>
        </w:rPr>
      </w:pPr>
      <w:r>
        <w:rPr>
          <w:b/>
          <w:i/>
          <w:sz w:val="26"/>
        </w:rPr>
        <w:t xml:space="preserve">Новикова Юлия Сергеевна, </w:t>
      </w:r>
      <w:r>
        <w:rPr>
          <w:i/>
          <w:sz w:val="26"/>
        </w:rPr>
        <w:t>учитель начальных классов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Белгорода</w:t>
      </w:r>
    </w:p>
    <w:p w:rsidR="00117080" w:rsidRDefault="00BE7805">
      <w:pPr>
        <w:spacing w:line="235" w:lineRule="auto"/>
        <w:ind w:left="1959" w:right="1376" w:hanging="468"/>
        <w:rPr>
          <w:i/>
          <w:sz w:val="26"/>
        </w:rPr>
      </w:pPr>
      <w:r>
        <w:rPr>
          <w:b/>
          <w:i/>
          <w:sz w:val="26"/>
        </w:rPr>
        <w:t xml:space="preserve">Озерова Светлана Григорьевна, </w:t>
      </w:r>
      <w:r>
        <w:rPr>
          <w:i/>
          <w:sz w:val="26"/>
        </w:rPr>
        <w:t>методист кафедры дошкольного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начального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общего образования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ОГАОУ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ДПО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«БелИРО»</w:t>
      </w:r>
    </w:p>
    <w:p w:rsidR="00117080" w:rsidRDefault="00117080">
      <w:pPr>
        <w:pStyle w:val="a3"/>
        <w:spacing w:before="5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spacing w:line="235" w:lineRule="auto"/>
        <w:ind w:right="148"/>
      </w:pPr>
      <w:r>
        <w:t>В современном мире умение работать с информацией является одним из ключе-</w:t>
      </w:r>
      <w:r>
        <w:rPr>
          <w:spacing w:val="1"/>
        </w:rPr>
        <w:t xml:space="preserve"> </w:t>
      </w:r>
      <w:r>
        <w:t>вых. Сложно представить себе молодого человека, который не пользовался бы глобаль-</w:t>
      </w:r>
      <w:r>
        <w:rPr>
          <w:spacing w:val="1"/>
        </w:rPr>
        <w:t xml:space="preserve"> </w:t>
      </w:r>
      <w:r>
        <w:t xml:space="preserve">ной </w:t>
      </w:r>
      <w:r>
        <w:rPr>
          <w:color w:val="171717"/>
        </w:rPr>
        <w:t>всемирной сетью. В сети можно покупать товары, работать, получать образование,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посещать вебинары и видеоконференции, даже обращаться в государственные органы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 врачеб</w:t>
      </w:r>
      <w:r>
        <w:rPr>
          <w:color w:val="171717"/>
        </w:rPr>
        <w:t>ной помощью. Важным становится умение понимать, анализировать и исполь-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зовать любую поступающую информацию. Таким образом, акцент в образовании сме-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щается со сбора и запоминания информации на овладение навыком ее правильного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менения. Этот навык сего</w:t>
      </w:r>
      <w:r>
        <w:rPr>
          <w:color w:val="171717"/>
        </w:rPr>
        <w:t>дня совершенно необходим молодому человеку для того, что-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 он чувствовал себя уверенно в обществе. Одна из важнейших задач современной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школы 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функционально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грамотных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117080" w:rsidRDefault="00BE7805">
      <w:pPr>
        <w:pStyle w:val="a3"/>
        <w:spacing w:line="235" w:lineRule="auto"/>
        <w:ind w:right="148"/>
      </w:pPr>
      <w:r>
        <w:t>Работе с информацией на уроках в начальной школе необходимо уделять</w:t>
      </w:r>
      <w:r>
        <w:t xml:space="preserve"> особое</w:t>
      </w:r>
      <w:r>
        <w:rPr>
          <w:spacing w:val="1"/>
        </w:rPr>
        <w:t xml:space="preserve"> </w:t>
      </w:r>
      <w:r>
        <w:t>внимание. Это умение лежит в основе функциональной грамотности – способности че-</w:t>
      </w:r>
      <w:r>
        <w:rPr>
          <w:spacing w:val="1"/>
        </w:rPr>
        <w:t xml:space="preserve"> </w:t>
      </w:r>
      <w:r>
        <w:t>ловека применять свои знания в реальной жизни. Развитие функциональной грамотно-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отработанных навыков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невозможно [1].</w:t>
      </w:r>
    </w:p>
    <w:p w:rsidR="00117080" w:rsidRDefault="00BE7805">
      <w:pPr>
        <w:pStyle w:val="a3"/>
        <w:spacing w:line="235" w:lineRule="auto"/>
        <w:ind w:right="145"/>
      </w:pPr>
      <w:r>
        <w:rPr>
          <w:color w:val="171717"/>
        </w:rPr>
        <w:t>Функциональная грамо</w:t>
      </w:r>
      <w:r>
        <w:rPr>
          <w:color w:val="171717"/>
        </w:rPr>
        <w:t>тность – это способность человека вступать в отношения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внешней средой, быстро приспосабливаться и функционировать в ней. Основы функци-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ональной грамотности закладываются в начальной школе, где идет интенсивное обуче-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различным видам речевой деятельн</w:t>
      </w:r>
      <w:r>
        <w:rPr>
          <w:color w:val="171717"/>
        </w:rPr>
        <w:t>ости – письму и чтению, умению говорить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слушанию. Функциональная грамотность рассматривается, как способность использо-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постоянно приобретаемые в жизни знания, умения и навыки для решения макси-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мально широкого ряда жизненных задач в различных сфера</w:t>
      </w:r>
      <w:r>
        <w:rPr>
          <w:color w:val="171717"/>
        </w:rPr>
        <w:t>х человеческой деятельно-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социальных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[5].</w:t>
      </w:r>
    </w:p>
    <w:p w:rsidR="00117080" w:rsidRDefault="00BE7805">
      <w:pPr>
        <w:pStyle w:val="a3"/>
        <w:spacing w:line="290" w:lineRule="exact"/>
        <w:ind w:left="961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качествами:</w:t>
      </w:r>
    </w:p>
    <w:p w:rsidR="00117080" w:rsidRDefault="00BE7805">
      <w:pPr>
        <w:pStyle w:val="a4"/>
        <w:numPr>
          <w:ilvl w:val="0"/>
          <w:numId w:val="39"/>
        </w:numPr>
        <w:tabs>
          <w:tab w:val="left" w:pos="1221"/>
        </w:tabs>
        <w:spacing w:line="293" w:lineRule="exact"/>
        <w:rPr>
          <w:sz w:val="26"/>
        </w:rPr>
      </w:pP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готовым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окружающим</w:t>
      </w:r>
      <w:r>
        <w:rPr>
          <w:spacing w:val="-4"/>
          <w:sz w:val="26"/>
        </w:rPr>
        <w:t xml:space="preserve"> </w:t>
      </w:r>
      <w:r>
        <w:rPr>
          <w:sz w:val="26"/>
        </w:rPr>
        <w:t>миром.</w:t>
      </w:r>
    </w:p>
    <w:p w:rsidR="00117080" w:rsidRDefault="00BE7805">
      <w:pPr>
        <w:pStyle w:val="a4"/>
        <w:numPr>
          <w:ilvl w:val="0"/>
          <w:numId w:val="39"/>
        </w:numPr>
        <w:tabs>
          <w:tab w:val="left" w:pos="1221"/>
        </w:tabs>
        <w:spacing w:line="293" w:lineRule="exact"/>
        <w:rPr>
          <w:sz w:val="26"/>
        </w:rPr>
      </w:pPr>
      <w:r>
        <w:rPr>
          <w:sz w:val="26"/>
        </w:rPr>
        <w:t>Уметь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3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задачи.</w:t>
      </w:r>
    </w:p>
    <w:p w:rsidR="00117080" w:rsidRDefault="00BE7805">
      <w:pPr>
        <w:pStyle w:val="a4"/>
        <w:numPr>
          <w:ilvl w:val="0"/>
          <w:numId w:val="39"/>
        </w:numPr>
        <w:tabs>
          <w:tab w:val="left" w:pos="1221"/>
        </w:tabs>
        <w:spacing w:line="293" w:lineRule="exact"/>
        <w:rPr>
          <w:sz w:val="26"/>
        </w:rPr>
      </w:pPr>
      <w:r>
        <w:rPr>
          <w:sz w:val="26"/>
        </w:rPr>
        <w:t>Строить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 группе,</w:t>
      </w:r>
      <w:r>
        <w:rPr>
          <w:spacing w:val="-3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классе.</w:t>
      </w:r>
    </w:p>
    <w:p w:rsidR="00117080" w:rsidRDefault="00BE7805">
      <w:pPr>
        <w:pStyle w:val="a4"/>
        <w:numPr>
          <w:ilvl w:val="0"/>
          <w:numId w:val="39"/>
        </w:numPr>
        <w:tabs>
          <w:tab w:val="left" w:pos="1221"/>
        </w:tabs>
        <w:spacing w:line="293" w:lineRule="exact"/>
        <w:rPr>
          <w:sz w:val="26"/>
        </w:rPr>
      </w:pPr>
      <w:r>
        <w:rPr>
          <w:sz w:val="26"/>
        </w:rPr>
        <w:t>Быть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способным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свою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работу.</w:t>
      </w:r>
    </w:p>
    <w:p w:rsidR="00117080" w:rsidRDefault="00BE7805">
      <w:pPr>
        <w:pStyle w:val="a4"/>
        <w:numPr>
          <w:ilvl w:val="0"/>
          <w:numId w:val="39"/>
        </w:numPr>
        <w:tabs>
          <w:tab w:val="left" w:pos="1333"/>
        </w:tabs>
        <w:spacing w:line="235" w:lineRule="auto"/>
        <w:ind w:left="252" w:right="157" w:firstLine="708"/>
        <w:jc w:val="both"/>
        <w:rPr>
          <w:sz w:val="26"/>
        </w:rPr>
      </w:pPr>
      <w:r>
        <w:rPr>
          <w:sz w:val="26"/>
        </w:rPr>
        <w:t>Стремиться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 [2].</w:t>
      </w:r>
    </w:p>
    <w:p w:rsidR="00117080" w:rsidRDefault="00BE7805">
      <w:pPr>
        <w:pStyle w:val="a3"/>
        <w:spacing w:line="235" w:lineRule="auto"/>
        <w:ind w:right="156"/>
      </w:pPr>
      <w:r>
        <w:t>В развитии функционально грамотной личности особую роль играют не столько</w:t>
      </w:r>
      <w:r>
        <w:rPr>
          <w:spacing w:val="1"/>
        </w:rPr>
        <w:t xml:space="preserve"> </w:t>
      </w:r>
      <w:r>
        <w:t>предметные результаты, сколько личностные и метапредметные результаты, что полно-</w:t>
      </w:r>
      <w:r>
        <w:rPr>
          <w:spacing w:val="1"/>
        </w:rPr>
        <w:t xml:space="preserve"> </w:t>
      </w:r>
      <w:r>
        <w:t>стью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126"/>
        </w:rPr>
        <w:t xml:space="preserve"> </w:t>
      </w:r>
      <w:r>
        <w:t>новому</w:t>
      </w:r>
      <w:r>
        <w:rPr>
          <w:spacing w:val="124"/>
        </w:rPr>
        <w:t xml:space="preserve"> </w:t>
      </w:r>
      <w:r>
        <w:t>стандарту.</w:t>
      </w:r>
      <w:r>
        <w:rPr>
          <w:spacing w:val="127"/>
        </w:rPr>
        <w:t xml:space="preserve"> </w:t>
      </w:r>
      <w:r>
        <w:t>Это</w:t>
      </w:r>
      <w:r>
        <w:rPr>
          <w:spacing w:val="125"/>
        </w:rPr>
        <w:t xml:space="preserve"> </w:t>
      </w:r>
      <w:r>
        <w:t>залог</w:t>
      </w:r>
      <w:r>
        <w:rPr>
          <w:spacing w:val="124"/>
        </w:rPr>
        <w:t xml:space="preserve"> </w:t>
      </w:r>
      <w:r>
        <w:t>успешной</w:t>
      </w:r>
      <w:r>
        <w:rPr>
          <w:spacing w:val="126"/>
        </w:rPr>
        <w:t xml:space="preserve"> </w:t>
      </w:r>
      <w:r>
        <w:t>адаптации</w:t>
      </w:r>
      <w:r>
        <w:rPr>
          <w:spacing w:val="126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жизни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 [3].</w:t>
      </w:r>
    </w:p>
    <w:p w:rsidR="00117080" w:rsidRDefault="00BE7805">
      <w:pPr>
        <w:pStyle w:val="a3"/>
        <w:spacing w:line="235" w:lineRule="auto"/>
        <w:ind w:right="150"/>
      </w:pPr>
      <w:r>
        <w:t>Учителю начальной школы в своей работе предстоит развить речь, память, вни-</w:t>
      </w:r>
      <w:r>
        <w:rPr>
          <w:spacing w:val="1"/>
        </w:rPr>
        <w:t xml:space="preserve"> </w:t>
      </w:r>
      <w:r>
        <w:t>мание, ф</w:t>
      </w:r>
      <w:r>
        <w:t>антазию и воображение ребенка, сформировать способность контролировать</w:t>
      </w:r>
      <w:r>
        <w:rPr>
          <w:spacing w:val="1"/>
        </w:rPr>
        <w:t xml:space="preserve"> </w:t>
      </w:r>
      <w:r>
        <w:t>свои движения, мелкую моторику</w:t>
      </w:r>
      <w:r>
        <w:rPr>
          <w:color w:val="7E7C8E"/>
        </w:rPr>
        <w:t xml:space="preserve">, </w:t>
      </w:r>
      <w:r>
        <w:t>коммуникативные способности, умение общаться,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управлять своим</w:t>
      </w:r>
      <w:r>
        <w:rPr>
          <w:spacing w:val="1"/>
        </w:rPr>
        <w:t xml:space="preserve"> </w:t>
      </w:r>
      <w:r>
        <w:t>поведением.</w:t>
      </w:r>
    </w:p>
    <w:p w:rsidR="00117080" w:rsidRDefault="00BE7805">
      <w:pPr>
        <w:pStyle w:val="a3"/>
        <w:spacing w:line="235" w:lineRule="auto"/>
        <w:ind w:right="150"/>
      </w:pPr>
      <w:r>
        <w:rPr>
          <w:color w:val="212121"/>
        </w:rPr>
        <w:t>Современные методы и формы работы помогают педагогам в р</w:t>
      </w:r>
      <w:r>
        <w:rPr>
          <w:color w:val="212121"/>
        </w:rPr>
        <w:t>ешении професси-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ональных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задач,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благоприятствуют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развитию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школьной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информационно-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повышение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функциональной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грамотности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учащихся. </w:t>
      </w:r>
      <w:r>
        <w:t>Решая эти задачи, педагог получает в результате функционально развитую</w:t>
      </w:r>
      <w:r>
        <w:rPr>
          <w:spacing w:val="1"/>
        </w:rPr>
        <w:t xml:space="preserve"> </w:t>
      </w:r>
      <w:r>
        <w:t>личность.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jc w:val="left"/>
      </w:pPr>
      <w:r>
        <w:t>Для</w:t>
      </w:r>
      <w:r>
        <w:rPr>
          <w:spacing w:val="16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поставленных</w:t>
      </w:r>
      <w:r>
        <w:rPr>
          <w:spacing w:val="17"/>
        </w:rPr>
        <w:t xml:space="preserve"> </w:t>
      </w:r>
      <w:r>
        <w:t>задач,</w:t>
      </w:r>
      <w:r>
        <w:rPr>
          <w:spacing w:val="16"/>
        </w:rPr>
        <w:t xml:space="preserve"> </w:t>
      </w:r>
      <w:r>
        <w:t>учителю</w:t>
      </w:r>
      <w:r>
        <w:rPr>
          <w:spacing w:val="17"/>
        </w:rPr>
        <w:t xml:space="preserve"> </w:t>
      </w:r>
      <w:r>
        <w:t>начальной</w:t>
      </w:r>
      <w:r>
        <w:rPr>
          <w:spacing w:val="19"/>
        </w:rPr>
        <w:t xml:space="preserve"> </w:t>
      </w:r>
      <w:r>
        <w:t>школы</w:t>
      </w:r>
      <w:r>
        <w:rPr>
          <w:spacing w:val="17"/>
        </w:rPr>
        <w:t xml:space="preserve"> </w:t>
      </w:r>
      <w:r>
        <w:t>необходимо</w:t>
      </w:r>
      <w:r>
        <w:rPr>
          <w:spacing w:val="17"/>
        </w:rPr>
        <w:t xml:space="preserve"> </w:t>
      </w:r>
      <w:r>
        <w:t>со-</w:t>
      </w:r>
      <w:r>
        <w:rPr>
          <w:spacing w:val="-62"/>
        </w:rPr>
        <w:t xml:space="preserve"> </w:t>
      </w:r>
      <w:r>
        <w:t>блюдать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условия:</w:t>
      </w:r>
    </w:p>
    <w:p w:rsidR="00117080" w:rsidRDefault="00BE7805">
      <w:pPr>
        <w:pStyle w:val="a4"/>
        <w:numPr>
          <w:ilvl w:val="3"/>
          <w:numId w:val="46"/>
        </w:numPr>
        <w:tabs>
          <w:tab w:val="left" w:pos="1247"/>
        </w:tabs>
        <w:spacing w:before="1" w:line="318" w:lineRule="exact"/>
        <w:ind w:left="1246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обучении;</w:t>
      </w:r>
    </w:p>
    <w:p w:rsidR="00117080" w:rsidRDefault="00BE7805">
      <w:pPr>
        <w:pStyle w:val="a4"/>
        <w:numPr>
          <w:ilvl w:val="3"/>
          <w:numId w:val="46"/>
        </w:numPr>
        <w:tabs>
          <w:tab w:val="left" w:pos="1247"/>
        </w:tabs>
        <w:ind w:right="151" w:firstLine="708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3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33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31"/>
          <w:sz w:val="26"/>
        </w:rPr>
        <w:t xml:space="preserve"> </w:t>
      </w:r>
      <w:r>
        <w:rPr>
          <w:sz w:val="26"/>
        </w:rPr>
        <w:t>быть</w:t>
      </w:r>
      <w:r>
        <w:rPr>
          <w:spacing w:val="30"/>
          <w:sz w:val="26"/>
        </w:rPr>
        <w:t xml:space="preserve"> </w:t>
      </w:r>
      <w:r>
        <w:rPr>
          <w:sz w:val="26"/>
        </w:rPr>
        <w:t>основан</w:t>
      </w:r>
      <w:r>
        <w:rPr>
          <w:spacing w:val="33"/>
          <w:sz w:val="26"/>
        </w:rPr>
        <w:t xml:space="preserve"> </w:t>
      </w:r>
      <w:r>
        <w:rPr>
          <w:sz w:val="26"/>
        </w:rPr>
        <w:t>на</w:t>
      </w:r>
      <w:r>
        <w:rPr>
          <w:spacing w:val="3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32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работы;</w:t>
      </w:r>
    </w:p>
    <w:p w:rsidR="00117080" w:rsidRDefault="00BE7805">
      <w:pPr>
        <w:pStyle w:val="a4"/>
        <w:numPr>
          <w:ilvl w:val="3"/>
          <w:numId w:val="46"/>
        </w:numPr>
        <w:tabs>
          <w:tab w:val="left" w:pos="1247"/>
        </w:tabs>
        <w:spacing w:line="318" w:lineRule="exact"/>
        <w:ind w:left="1246"/>
        <w:jc w:val="left"/>
        <w:rPr>
          <w:sz w:val="26"/>
        </w:rPr>
      </w:pPr>
      <w:r>
        <w:rPr>
          <w:sz w:val="26"/>
        </w:rPr>
        <w:t>учащимся</w:t>
      </w:r>
      <w:r>
        <w:rPr>
          <w:spacing w:val="33"/>
          <w:sz w:val="26"/>
        </w:rPr>
        <w:t xml:space="preserve"> </w:t>
      </w:r>
      <w:r>
        <w:rPr>
          <w:sz w:val="26"/>
        </w:rPr>
        <w:t>предоставляется</w:t>
      </w:r>
      <w:r>
        <w:rPr>
          <w:spacing w:val="34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34"/>
          <w:sz w:val="26"/>
        </w:rPr>
        <w:t xml:space="preserve"> </w:t>
      </w:r>
      <w:r>
        <w:rPr>
          <w:sz w:val="26"/>
        </w:rPr>
        <w:t>для</w:t>
      </w:r>
      <w:r>
        <w:rPr>
          <w:spacing w:val="34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34"/>
          <w:sz w:val="26"/>
        </w:rPr>
        <w:t xml:space="preserve"> </w:t>
      </w:r>
      <w:r>
        <w:rPr>
          <w:sz w:val="26"/>
        </w:rPr>
        <w:t>опыта</w:t>
      </w:r>
      <w:r>
        <w:rPr>
          <w:spacing w:val="33"/>
          <w:sz w:val="26"/>
        </w:rPr>
        <w:t xml:space="preserve"> </w:t>
      </w:r>
      <w:r>
        <w:rPr>
          <w:sz w:val="26"/>
        </w:rPr>
        <w:t>достижения</w:t>
      </w:r>
    </w:p>
    <w:p w:rsidR="00117080" w:rsidRDefault="00117080">
      <w:pPr>
        <w:spacing w:line="318" w:lineRule="exact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line="298" w:lineRule="exact"/>
        <w:ind w:firstLine="0"/>
        <w:jc w:val="left"/>
      </w:pPr>
      <w:r>
        <w:rPr>
          <w:spacing w:val="-1"/>
        </w:rPr>
        <w:t>цели;</w:t>
      </w:r>
    </w:p>
    <w:p w:rsidR="00117080" w:rsidRDefault="00BE7805">
      <w:pPr>
        <w:pStyle w:val="a3"/>
        <w:spacing w:before="10"/>
        <w:ind w:left="0" w:firstLine="0"/>
        <w:jc w:val="left"/>
        <w:rPr>
          <w:sz w:val="25"/>
        </w:rPr>
      </w:pPr>
      <w:r>
        <w:br w:type="column"/>
      </w:r>
    </w:p>
    <w:p w:rsidR="00117080" w:rsidRDefault="00BE7805">
      <w:pPr>
        <w:pStyle w:val="a4"/>
        <w:numPr>
          <w:ilvl w:val="0"/>
          <w:numId w:val="38"/>
        </w:numPr>
        <w:tabs>
          <w:tab w:val="left" w:pos="360"/>
        </w:tabs>
        <w:spacing w:line="318" w:lineRule="exact"/>
        <w:jc w:val="left"/>
        <w:rPr>
          <w:sz w:val="26"/>
        </w:rPr>
      </w:pP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чёткие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понятны</w:t>
      </w:r>
      <w:r>
        <w:rPr>
          <w:spacing w:val="-3"/>
          <w:sz w:val="26"/>
        </w:rPr>
        <w:t xml:space="preserve"> </w:t>
      </w:r>
      <w:r>
        <w:rPr>
          <w:sz w:val="26"/>
        </w:rPr>
        <w:t>всем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процесса;</w:t>
      </w:r>
    </w:p>
    <w:p w:rsidR="00117080" w:rsidRDefault="00BE7805">
      <w:pPr>
        <w:pStyle w:val="a4"/>
        <w:numPr>
          <w:ilvl w:val="0"/>
          <w:numId w:val="38"/>
        </w:numPr>
        <w:tabs>
          <w:tab w:val="left" w:pos="360"/>
        </w:tabs>
        <w:spacing w:line="318" w:lineRule="exact"/>
        <w:jc w:val="left"/>
        <w:rPr>
          <w:sz w:val="26"/>
        </w:rPr>
      </w:pPr>
      <w:r>
        <w:rPr>
          <w:sz w:val="26"/>
        </w:rPr>
        <w:t>используются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личностно-ориентированные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-2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left="74" w:firstLine="0"/>
        <w:jc w:val="left"/>
      </w:pPr>
      <w:r>
        <w:t>Итак,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современной</w:t>
      </w:r>
      <w:r>
        <w:rPr>
          <w:spacing w:val="20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сущностью</w:t>
      </w:r>
      <w:r>
        <w:rPr>
          <w:spacing w:val="15"/>
        </w:rPr>
        <w:t xml:space="preserve"> </w:t>
      </w:r>
      <w:r>
        <w:t>функциональной</w:t>
      </w:r>
      <w:r>
        <w:rPr>
          <w:spacing w:val="16"/>
        </w:rPr>
        <w:t xml:space="preserve"> </w:t>
      </w:r>
      <w:r>
        <w:t>грамотности</w:t>
      </w:r>
      <w:r>
        <w:rPr>
          <w:spacing w:val="16"/>
        </w:rPr>
        <w:t xml:space="preserve"> </w:t>
      </w:r>
      <w:r>
        <w:t>становятся</w:t>
      </w:r>
    </w:p>
    <w:p w:rsidR="00117080" w:rsidRDefault="00117080">
      <w:pPr>
        <w:sectPr w:rsidR="00117080">
          <w:type w:val="continuous"/>
          <w:pgSz w:w="11910" w:h="16840"/>
          <w:pgMar w:top="980" w:right="700" w:bottom="280" w:left="880" w:header="720" w:footer="720" w:gutter="0"/>
          <w:cols w:num="2" w:space="720" w:equalWidth="0">
            <w:col w:w="847" w:space="40"/>
            <w:col w:w="9443"/>
          </w:cols>
        </w:sectPr>
      </w:pPr>
    </w:p>
    <w:p w:rsidR="00117080" w:rsidRDefault="00BE7805">
      <w:pPr>
        <w:pStyle w:val="a3"/>
        <w:spacing w:before="1"/>
        <w:ind w:right="148" w:firstLine="0"/>
      </w:pPr>
      <w:r>
        <w:t>не сами знания, а основные способности обучающегося: добывать новые знания; приме-</w:t>
      </w:r>
      <w:r>
        <w:rPr>
          <w:spacing w:val="1"/>
        </w:rPr>
        <w:t xml:space="preserve"> </w:t>
      </w:r>
      <w:r>
        <w:t xml:space="preserve">нять полученные знания на практике; оценивать свое знание-незнание; стремиться </w:t>
      </w:r>
      <w:r>
        <w:t>к са-</w:t>
      </w:r>
      <w:r>
        <w:rPr>
          <w:spacing w:val="1"/>
        </w:rPr>
        <w:t xml:space="preserve"> </w:t>
      </w:r>
      <w:r>
        <w:t>моразвитию. Содержание функциональной грамотности младшего школьника, конечно,</w:t>
      </w:r>
      <w:r>
        <w:rPr>
          <w:spacing w:val="1"/>
        </w:rPr>
        <w:t xml:space="preserve"> </w:t>
      </w:r>
      <w:r>
        <w:t>составляют метапредметные универсальные учебные действия – познавательные, ком-</w:t>
      </w:r>
      <w:r>
        <w:rPr>
          <w:spacing w:val="1"/>
        </w:rPr>
        <w:t xml:space="preserve"> </w:t>
      </w:r>
      <w:r>
        <w:t>муникативные,</w:t>
      </w:r>
      <w:r>
        <w:rPr>
          <w:spacing w:val="-2"/>
        </w:rPr>
        <w:t xml:space="preserve"> </w:t>
      </w:r>
      <w:r>
        <w:t>регулятивные.</w:t>
      </w:r>
    </w:p>
    <w:p w:rsidR="00117080" w:rsidRDefault="00BE7805">
      <w:pPr>
        <w:pStyle w:val="a3"/>
        <w:spacing w:before="1"/>
        <w:ind w:right="150"/>
      </w:pPr>
      <w:r>
        <w:t>Важное место среди метапредметных универсальных учебных действий занимает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начального общего образования в качестве приоритетной цели называется</w:t>
      </w:r>
      <w:r>
        <w:rPr>
          <w:spacing w:val="1"/>
        </w:rPr>
        <w:t xml:space="preserve"> </w:t>
      </w:r>
      <w:r>
        <w:t>формирование читательской компетентности младшего школьника, осознание себя как</w:t>
      </w:r>
      <w:r>
        <w:rPr>
          <w:spacing w:val="1"/>
        </w:rPr>
        <w:t xml:space="preserve"> </w:t>
      </w:r>
      <w:r>
        <w:t>грамотного читателя, способного к использованию читательской деятельности как сред-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самообразования</w:t>
      </w:r>
      <w:r>
        <w:rPr>
          <w:spacing w:val="3"/>
        </w:rPr>
        <w:t xml:space="preserve"> </w:t>
      </w:r>
      <w:r>
        <w:t>[3].</w:t>
      </w:r>
    </w:p>
    <w:p w:rsidR="00117080" w:rsidRDefault="00BE7805">
      <w:pPr>
        <w:pStyle w:val="a3"/>
        <w:ind w:right="151"/>
      </w:pPr>
      <w:r>
        <w:rPr>
          <w:color w:val="333333"/>
        </w:rPr>
        <w:t xml:space="preserve">Важным </w:t>
      </w:r>
      <w:r>
        <w:t xml:space="preserve">предметом для формирования читательской грамотности </w:t>
      </w:r>
      <w:r>
        <w:rPr>
          <w:color w:val="333333"/>
        </w:rPr>
        <w:t>являютс</w:t>
      </w:r>
      <w:r>
        <w:rPr>
          <w:color w:val="333333"/>
        </w:rPr>
        <w:t>я уроки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литературного чтения</w:t>
      </w:r>
      <w:r>
        <w:t>, на которых можно решать не только задачи определенного пред-</w:t>
      </w:r>
      <w:r>
        <w:rPr>
          <w:spacing w:val="1"/>
        </w:rPr>
        <w:t xml:space="preserve"> </w:t>
      </w:r>
      <w:r>
        <w:t>мета,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-62"/>
        </w:rPr>
        <w:t xml:space="preserve"> </w:t>
      </w:r>
      <w:r>
        <w:t>школьника.</w:t>
      </w:r>
    </w:p>
    <w:p w:rsidR="00117080" w:rsidRDefault="00BE7805">
      <w:pPr>
        <w:pStyle w:val="a3"/>
        <w:ind w:right="155"/>
      </w:pPr>
      <w:r>
        <w:t>Необходимо обратить внимание на следующие слабые стороны в достижениях</w:t>
      </w:r>
      <w:r>
        <w:rPr>
          <w:spacing w:val="1"/>
        </w:rPr>
        <w:t xml:space="preserve"> </w:t>
      </w:r>
      <w:r>
        <w:t>младш</w:t>
      </w:r>
      <w:r>
        <w:t>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чтения:</w:t>
      </w:r>
    </w:p>
    <w:p w:rsidR="00117080" w:rsidRDefault="00BE7805">
      <w:pPr>
        <w:pStyle w:val="a4"/>
        <w:numPr>
          <w:ilvl w:val="1"/>
          <w:numId w:val="38"/>
        </w:numPr>
        <w:tabs>
          <w:tab w:val="left" w:pos="1247"/>
        </w:tabs>
        <w:spacing w:line="318" w:lineRule="exact"/>
        <w:ind w:left="1246"/>
        <w:jc w:val="left"/>
        <w:rPr>
          <w:rFonts w:ascii="Symbol" w:hAnsi="Symbol"/>
          <w:color w:val="7E7C8E"/>
          <w:sz w:val="26"/>
        </w:rPr>
      </w:pPr>
      <w:r>
        <w:rPr>
          <w:color w:val="171717"/>
          <w:sz w:val="26"/>
        </w:rPr>
        <w:t>дети</w:t>
      </w:r>
      <w:r>
        <w:rPr>
          <w:color w:val="171717"/>
          <w:spacing w:val="-5"/>
          <w:sz w:val="26"/>
        </w:rPr>
        <w:t xml:space="preserve"> </w:t>
      </w:r>
      <w:r>
        <w:rPr>
          <w:sz w:val="26"/>
        </w:rPr>
        <w:t>недостаточно</w:t>
      </w:r>
      <w:r>
        <w:rPr>
          <w:spacing w:val="-5"/>
          <w:sz w:val="26"/>
        </w:rPr>
        <w:t xml:space="preserve"> </w:t>
      </w:r>
      <w:r>
        <w:rPr>
          <w:sz w:val="26"/>
        </w:rPr>
        <w:t>владеют</w:t>
      </w:r>
      <w:r>
        <w:rPr>
          <w:spacing w:val="-5"/>
          <w:sz w:val="26"/>
        </w:rPr>
        <w:t xml:space="preserve"> </w:t>
      </w:r>
      <w:r>
        <w:rPr>
          <w:sz w:val="26"/>
        </w:rPr>
        <w:t>смысловым</w:t>
      </w:r>
      <w:r>
        <w:rPr>
          <w:spacing w:val="-2"/>
          <w:sz w:val="26"/>
        </w:rPr>
        <w:t xml:space="preserve"> </w:t>
      </w:r>
      <w:r>
        <w:rPr>
          <w:sz w:val="26"/>
        </w:rPr>
        <w:t>чтением;</w:t>
      </w:r>
    </w:p>
    <w:p w:rsidR="00117080" w:rsidRDefault="00BE7805">
      <w:pPr>
        <w:pStyle w:val="a4"/>
        <w:numPr>
          <w:ilvl w:val="1"/>
          <w:numId w:val="38"/>
        </w:numPr>
        <w:tabs>
          <w:tab w:val="left" w:pos="1247"/>
        </w:tabs>
        <w:spacing w:line="318" w:lineRule="exact"/>
        <w:ind w:left="1246"/>
        <w:jc w:val="left"/>
        <w:rPr>
          <w:rFonts w:ascii="Symbol" w:hAnsi="Symbol"/>
          <w:color w:val="7E7C8E"/>
          <w:sz w:val="26"/>
        </w:rPr>
      </w:pPr>
      <w:r>
        <w:rPr>
          <w:sz w:val="26"/>
        </w:rPr>
        <w:t>учащимся</w:t>
      </w:r>
      <w:r>
        <w:rPr>
          <w:spacing w:val="-3"/>
          <w:sz w:val="26"/>
        </w:rPr>
        <w:t xml:space="preserve"> </w:t>
      </w:r>
      <w:r>
        <w:rPr>
          <w:sz w:val="26"/>
        </w:rPr>
        <w:t>сложно</w:t>
      </w:r>
      <w:r>
        <w:rPr>
          <w:spacing w:val="-3"/>
          <w:sz w:val="26"/>
        </w:rPr>
        <w:t xml:space="preserve"> </w:t>
      </w:r>
      <w:r>
        <w:rPr>
          <w:sz w:val="26"/>
        </w:rPr>
        <w:t>справиться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воспроизведению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информации;</w:t>
      </w:r>
    </w:p>
    <w:p w:rsidR="00117080" w:rsidRDefault="00BE7805">
      <w:pPr>
        <w:pStyle w:val="a4"/>
        <w:numPr>
          <w:ilvl w:val="1"/>
          <w:numId w:val="38"/>
        </w:numPr>
        <w:tabs>
          <w:tab w:val="left" w:pos="1247"/>
        </w:tabs>
        <w:spacing w:line="318" w:lineRule="exact"/>
        <w:ind w:left="1246"/>
        <w:jc w:val="left"/>
        <w:rPr>
          <w:rFonts w:ascii="Symbol" w:hAnsi="Symbol"/>
          <w:color w:val="7E7C8E"/>
          <w:sz w:val="26"/>
        </w:rPr>
      </w:pPr>
      <w:r>
        <w:rPr>
          <w:sz w:val="26"/>
        </w:rPr>
        <w:t>затрудняются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3"/>
          <w:sz w:val="26"/>
        </w:rPr>
        <w:t xml:space="preserve"> </w:t>
      </w:r>
      <w:r>
        <w:rPr>
          <w:sz w:val="26"/>
        </w:rPr>
        <w:t>требующих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обобщения;</w:t>
      </w:r>
    </w:p>
    <w:p w:rsidR="00117080" w:rsidRDefault="00BE7805">
      <w:pPr>
        <w:pStyle w:val="a4"/>
        <w:numPr>
          <w:ilvl w:val="1"/>
          <w:numId w:val="38"/>
        </w:numPr>
        <w:tabs>
          <w:tab w:val="left" w:pos="1247"/>
        </w:tabs>
        <w:spacing w:line="318" w:lineRule="exact"/>
        <w:ind w:left="1246"/>
        <w:jc w:val="left"/>
        <w:rPr>
          <w:rFonts w:ascii="Symbol" w:hAnsi="Symbol"/>
          <w:color w:val="7E7C8E"/>
          <w:sz w:val="26"/>
        </w:rPr>
      </w:pPr>
      <w:r>
        <w:rPr>
          <w:color w:val="171717"/>
          <w:sz w:val="26"/>
        </w:rPr>
        <w:t>часто</w:t>
      </w:r>
      <w:r>
        <w:rPr>
          <w:color w:val="171717"/>
          <w:spacing w:val="-5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умеют</w:t>
      </w:r>
      <w:r>
        <w:rPr>
          <w:spacing w:val="-4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предположения,</w:t>
      </w:r>
      <w:r>
        <w:rPr>
          <w:spacing w:val="-4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-4"/>
          <w:sz w:val="26"/>
        </w:rPr>
        <w:t xml:space="preserve"> </w:t>
      </w:r>
      <w:r>
        <w:rPr>
          <w:sz w:val="26"/>
        </w:rPr>
        <w:t>доказательства.</w:t>
      </w:r>
    </w:p>
    <w:p w:rsidR="00117080" w:rsidRDefault="00BE7805">
      <w:pPr>
        <w:pStyle w:val="a3"/>
        <w:ind w:right="150"/>
      </w:pPr>
      <w:r>
        <w:t>Главная причина заключается в том, что задания на уроке в основном носят ре-</w:t>
      </w:r>
      <w:r>
        <w:rPr>
          <w:spacing w:val="1"/>
        </w:rPr>
        <w:t xml:space="preserve"> </w:t>
      </w:r>
      <w:r>
        <w:t>продуктивный характер. Недостаточное внимание на уроках уделяется выполнению по-</w:t>
      </w:r>
      <w:r>
        <w:rPr>
          <w:spacing w:val="1"/>
        </w:rPr>
        <w:t xml:space="preserve"> </w:t>
      </w:r>
      <w:r>
        <w:t>исково-исследовательской деятельности учащихся, формированию у них навыков само-</w:t>
      </w:r>
      <w:r>
        <w:rPr>
          <w:spacing w:val="1"/>
        </w:rPr>
        <w:t xml:space="preserve"> </w:t>
      </w:r>
      <w:r>
        <w:t>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117080" w:rsidRDefault="00BE7805">
      <w:pPr>
        <w:pStyle w:val="a3"/>
        <w:ind w:right="150"/>
      </w:pPr>
      <w:r>
        <w:rPr>
          <w:color w:val="171717"/>
        </w:rPr>
        <w:t>Читательской грамотностью является способность учеников к чтению и понима-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нию учебных текстов, умение извлекать информацию из текста, интерпретировать,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жизни.</w:t>
      </w:r>
    </w:p>
    <w:p w:rsidR="00117080" w:rsidRDefault="00BE7805">
      <w:pPr>
        <w:pStyle w:val="a3"/>
        <w:ind w:right="150"/>
      </w:pPr>
      <w:r>
        <w:rPr>
          <w:color w:val="171717"/>
        </w:rPr>
        <w:t>Развитию осознанности чтения необходимо уделять самое пристальное внимание,</w:t>
      </w:r>
      <w:r>
        <w:rPr>
          <w:color w:val="171717"/>
          <w:spacing w:val="-62"/>
        </w:rPr>
        <w:t xml:space="preserve"> </w:t>
      </w:r>
      <w:r>
        <w:rPr>
          <w:color w:val="171717"/>
        </w:rPr>
        <w:t>особенно на первой ступени образования. Осознанное чтение является основой самораз-</w:t>
      </w:r>
      <w:r>
        <w:rPr>
          <w:color w:val="171717"/>
          <w:spacing w:val="-62"/>
        </w:rPr>
        <w:t xml:space="preserve"> </w:t>
      </w:r>
      <w:r>
        <w:rPr>
          <w:color w:val="171717"/>
        </w:rPr>
        <w:t>вития личности – грамотно читающий человек понимает текст, размышл</w:t>
      </w:r>
      <w:r>
        <w:rPr>
          <w:color w:val="171717"/>
        </w:rPr>
        <w:t>яет над его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держанием, легко излагает свои мысли, свободно общается. В старших классах резко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увеличивается объем информации, и нужно не только много читать и запоминать, но,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главным образом, анализировать, обобщать, делать выводы. При неразвитом навыке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 это оказывается невозможным. Осознанное чтение создает базу не только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успешности на уроках русского языка и литературы, но и является гарантией успеха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области,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основой развития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компетентностей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[2].</w:t>
      </w:r>
    </w:p>
    <w:p w:rsidR="00117080" w:rsidRDefault="00117080">
      <w:pPr>
        <w:sectPr w:rsidR="00117080">
          <w:type w:val="continuous"/>
          <w:pgSz w:w="11910" w:h="16840"/>
          <w:pgMar w:top="980" w:right="700" w:bottom="280" w:left="880" w:header="720" w:footer="720" w:gutter="0"/>
          <w:cols w:space="720"/>
        </w:sectPr>
      </w:pPr>
    </w:p>
    <w:p w:rsidR="00117080" w:rsidRDefault="00BE7805">
      <w:pPr>
        <w:pStyle w:val="a3"/>
        <w:spacing w:before="76"/>
        <w:ind w:right="147"/>
      </w:pPr>
      <w:r>
        <w:t>Ли</w:t>
      </w:r>
      <w:r>
        <w:t>тературное чтение, как учебный предмет предусматривает овладение учащи-</w:t>
      </w:r>
      <w:r>
        <w:rPr>
          <w:spacing w:val="1"/>
        </w:rPr>
        <w:t xml:space="preserve"> </w:t>
      </w:r>
      <w:r>
        <w:t>мися навыками грамотного беглого чтения, ознакомления с произведениями детской ли-</w:t>
      </w:r>
      <w:r>
        <w:rPr>
          <w:spacing w:val="-62"/>
        </w:rPr>
        <w:t xml:space="preserve"> </w:t>
      </w:r>
      <w:r>
        <w:t>тературы и формированием умений работы с текстом, а также умением найти нужную</w:t>
      </w:r>
      <w:r>
        <w:rPr>
          <w:spacing w:val="1"/>
        </w:rPr>
        <w:t xml:space="preserve"> </w:t>
      </w:r>
      <w:r>
        <w:t xml:space="preserve">книгу в библиотеке, в </w:t>
      </w:r>
      <w:r>
        <w:t>книжном магазине, на выставке книг; умение подобрать произве-</w:t>
      </w:r>
      <w:r>
        <w:rPr>
          <w:spacing w:val="1"/>
        </w:rPr>
        <w:t xml:space="preserve"> </w:t>
      </w:r>
      <w:r>
        <w:t>дение на заданную тему (для внеклассного чтения); умение оценить работу однокласс-</w:t>
      </w:r>
      <w:r>
        <w:rPr>
          <w:spacing w:val="1"/>
        </w:rPr>
        <w:t xml:space="preserve"> </w:t>
      </w:r>
      <w:r>
        <w:t>ника;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услышанному.</w:t>
      </w:r>
    </w:p>
    <w:p w:rsidR="00117080" w:rsidRDefault="00BE7805">
      <w:pPr>
        <w:pStyle w:val="a3"/>
        <w:spacing w:before="1"/>
        <w:ind w:right="146"/>
      </w:pPr>
      <w:r>
        <w:t>Именно с начальной школы необходимо, развивать артикуляционную память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орфографического 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побуквенного чтения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60"/>
        </w:rPr>
        <w:t xml:space="preserve"> </w:t>
      </w:r>
      <w:r>
        <w:t>уроке</w:t>
      </w:r>
      <w:r>
        <w:rPr>
          <w:spacing w:val="62"/>
        </w:rPr>
        <w:t xml:space="preserve"> </w:t>
      </w:r>
      <w:r>
        <w:t>(математике,</w:t>
      </w:r>
      <w:r>
        <w:rPr>
          <w:spacing w:val="62"/>
        </w:rPr>
        <w:t xml:space="preserve"> </w:t>
      </w:r>
      <w:r>
        <w:t>русском</w:t>
      </w:r>
      <w:r>
        <w:rPr>
          <w:spacing w:val="61"/>
        </w:rPr>
        <w:t xml:space="preserve"> </w:t>
      </w:r>
      <w:r>
        <w:t>языке,</w:t>
      </w:r>
      <w:r>
        <w:rPr>
          <w:spacing w:val="62"/>
        </w:rPr>
        <w:t xml:space="preserve"> </w:t>
      </w:r>
      <w:r>
        <w:t>чтении,</w:t>
      </w:r>
      <w:r>
        <w:rPr>
          <w:spacing w:val="62"/>
        </w:rPr>
        <w:t xml:space="preserve"> </w:t>
      </w:r>
      <w:r>
        <w:t>окружающем</w:t>
      </w:r>
      <w:r>
        <w:rPr>
          <w:spacing w:val="60"/>
        </w:rPr>
        <w:t xml:space="preserve"> </w:t>
      </w:r>
      <w:r>
        <w:t>мире)</w:t>
      </w:r>
      <w:r>
        <w:rPr>
          <w:spacing w:val="2"/>
        </w:rPr>
        <w:t xml:space="preserve"> </w:t>
      </w:r>
      <w:r>
        <w:t>отводить</w:t>
      </w:r>
      <w:r>
        <w:rPr>
          <w:spacing w:val="6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орфографичес</w:t>
      </w:r>
      <w:r>
        <w:t>кого чтения,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принесет</w:t>
      </w:r>
      <w:r>
        <w:rPr>
          <w:spacing w:val="-2"/>
        </w:rPr>
        <w:t xml:space="preserve"> </w:t>
      </w:r>
      <w:r>
        <w:t>пользу</w:t>
      </w:r>
      <w:r>
        <w:rPr>
          <w:color w:val="7E7C8E"/>
        </w:rPr>
        <w:t>.</w:t>
      </w:r>
    </w:p>
    <w:p w:rsidR="00117080" w:rsidRDefault="00BE7805">
      <w:pPr>
        <w:pStyle w:val="a3"/>
        <w:spacing w:line="298" w:lineRule="exact"/>
        <w:ind w:left="961" w:firstLine="0"/>
      </w:pPr>
      <w:r>
        <w:t>Так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начинается</w:t>
      </w:r>
      <w:r>
        <w:rPr>
          <w:spacing w:val="11"/>
        </w:rPr>
        <w:t xml:space="preserve"> </w:t>
      </w:r>
      <w:r>
        <w:t>постепенное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текстом.</w:t>
      </w:r>
    </w:p>
    <w:p w:rsidR="00117080" w:rsidRDefault="00BE7805">
      <w:pPr>
        <w:pStyle w:val="a3"/>
        <w:spacing w:before="1"/>
        <w:ind w:firstLine="0"/>
      </w:pPr>
      <w:r>
        <w:t>Дети</w:t>
      </w:r>
      <w:r>
        <w:rPr>
          <w:spacing w:val="-4"/>
        </w:rPr>
        <w:t xml:space="preserve"> </w:t>
      </w:r>
      <w:r>
        <w:t>учатся</w:t>
      </w:r>
      <w:r>
        <w:rPr>
          <w:spacing w:val="-3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восприятия.</w:t>
      </w:r>
    </w:p>
    <w:p w:rsidR="00117080" w:rsidRDefault="00BE7805">
      <w:pPr>
        <w:pStyle w:val="a3"/>
        <w:spacing w:before="1"/>
        <w:ind w:right="149"/>
      </w:pPr>
      <w:r>
        <w:t>При чтении первых букварных слогов, а затем и слов необходимо обращать вни-</w:t>
      </w:r>
      <w:r>
        <w:rPr>
          <w:spacing w:val="1"/>
        </w:rPr>
        <w:t xml:space="preserve"> </w:t>
      </w:r>
      <w:r>
        <w:t>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которое</w:t>
      </w:r>
      <w:r>
        <w:rPr>
          <w:spacing w:val="65"/>
        </w:rPr>
        <w:t xml:space="preserve"> </w:t>
      </w:r>
      <w:r>
        <w:t>организует</w:t>
      </w:r>
      <w:r>
        <w:rPr>
          <w:spacing w:val="65"/>
        </w:rPr>
        <w:t xml:space="preserve"> </w:t>
      </w:r>
      <w:r>
        <w:t>нормальный</w:t>
      </w:r>
      <w:r>
        <w:rPr>
          <w:spacing w:val="65"/>
        </w:rPr>
        <w:t xml:space="preserve"> </w:t>
      </w:r>
      <w:r>
        <w:t>звуковой</w:t>
      </w:r>
      <w:r>
        <w:rPr>
          <w:spacing w:val="65"/>
        </w:rPr>
        <w:t xml:space="preserve"> </w:t>
      </w:r>
      <w:r>
        <w:t>образ</w:t>
      </w:r>
      <w:r>
        <w:rPr>
          <w:spacing w:val="65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 – одна из основных структурных единиц языка, которая служит для именования</w:t>
      </w:r>
      <w:r>
        <w:rPr>
          <w:spacing w:val="1"/>
        </w:rPr>
        <w:t xml:space="preserve"> </w:t>
      </w:r>
      <w:r>
        <w:t xml:space="preserve">предметов, их качеств </w:t>
      </w:r>
      <w:r>
        <w:t>и характеристик, их взаимодействий, создаваемых человеческим</w:t>
      </w:r>
      <w:r>
        <w:rPr>
          <w:spacing w:val="1"/>
        </w:rPr>
        <w:t xml:space="preserve"> </w:t>
      </w:r>
      <w:r>
        <w:t>воображением.</w:t>
      </w:r>
    </w:p>
    <w:p w:rsidR="00117080" w:rsidRDefault="00BE7805">
      <w:pPr>
        <w:pStyle w:val="a3"/>
        <w:ind w:right="148"/>
      </w:pPr>
      <w:r>
        <w:t>При работе с технической стороной чтения, необходимо выполнять работу и над</w:t>
      </w:r>
      <w:r>
        <w:rPr>
          <w:spacing w:val="1"/>
        </w:rPr>
        <w:t xml:space="preserve"> </w:t>
      </w:r>
      <w:r>
        <w:t>смысловым чтением. Ученики должны понимать, зачем нужно читать: чтобы узнать но-</w:t>
      </w:r>
      <w:r>
        <w:rPr>
          <w:spacing w:val="1"/>
        </w:rPr>
        <w:t xml:space="preserve"> </w:t>
      </w:r>
      <w:r>
        <w:t>вое слово, понять его см</w:t>
      </w:r>
      <w:r>
        <w:t>ысл, построить с ним словосочетание. При систематическом</w:t>
      </w:r>
      <w:r>
        <w:rPr>
          <w:spacing w:val="1"/>
        </w:rPr>
        <w:t xml:space="preserve"> </w:t>
      </w:r>
      <w:r>
        <w:t>чтении скорость чтения увеличивается, и дети быстрее понимают смысл прочитанных</w:t>
      </w:r>
      <w:r>
        <w:rPr>
          <w:spacing w:val="1"/>
        </w:rPr>
        <w:t xml:space="preserve"> </w:t>
      </w:r>
      <w:r>
        <w:t>слов.</w:t>
      </w:r>
    </w:p>
    <w:p w:rsidR="00117080" w:rsidRDefault="00BE7805">
      <w:pPr>
        <w:pStyle w:val="a3"/>
        <w:ind w:right="149"/>
      </w:pPr>
      <w:r>
        <w:t>В 1 классе важно научить детей работать с предложением: определять границы</w:t>
      </w:r>
      <w:r>
        <w:rPr>
          <w:spacing w:val="1"/>
        </w:rPr>
        <w:t xml:space="preserve"> </w:t>
      </w:r>
      <w:r>
        <w:t>предложения, расставлять слова в правильном порядке, исправлять деформированные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 этапе это ответы на заданные вопросы с опорой на картинки. Затем дети вы-</w:t>
      </w:r>
      <w:r>
        <w:rPr>
          <w:spacing w:val="1"/>
        </w:rPr>
        <w:t xml:space="preserve"> </w:t>
      </w:r>
      <w:r>
        <w:t>полняют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деформированного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текста.</w:t>
      </w:r>
    </w:p>
    <w:p w:rsidR="00117080" w:rsidRDefault="00BE7805">
      <w:pPr>
        <w:pStyle w:val="a3"/>
        <w:spacing w:line="299" w:lineRule="exact"/>
        <w:ind w:left="961" w:firstLine="0"/>
      </w:pPr>
      <w:r>
        <w:t>Задача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научить</w:t>
      </w:r>
      <w:r>
        <w:rPr>
          <w:spacing w:val="-5"/>
        </w:rPr>
        <w:t xml:space="preserve"> </w:t>
      </w:r>
      <w:r>
        <w:t>ребенка:</w:t>
      </w:r>
    </w:p>
    <w:p w:rsidR="00117080" w:rsidRDefault="00BE7805">
      <w:pPr>
        <w:pStyle w:val="a4"/>
        <w:numPr>
          <w:ilvl w:val="1"/>
          <w:numId w:val="38"/>
        </w:numPr>
        <w:tabs>
          <w:tab w:val="left" w:pos="1247"/>
        </w:tabs>
        <w:spacing w:line="317" w:lineRule="exact"/>
        <w:ind w:left="1246"/>
        <w:jc w:val="left"/>
        <w:rPr>
          <w:rFonts w:ascii="Symbol" w:hAnsi="Symbol"/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абзацы,</w:t>
      </w:r>
      <w:r>
        <w:rPr>
          <w:spacing w:val="-2"/>
          <w:sz w:val="26"/>
        </w:rPr>
        <w:t xml:space="preserve"> </w:t>
      </w:r>
      <w:r>
        <w:rPr>
          <w:sz w:val="26"/>
        </w:rPr>
        <w:t>смысловые</w:t>
      </w:r>
      <w:r>
        <w:rPr>
          <w:spacing w:val="-3"/>
          <w:sz w:val="26"/>
        </w:rPr>
        <w:t xml:space="preserve"> </w:t>
      </w:r>
      <w:r>
        <w:rPr>
          <w:sz w:val="26"/>
        </w:rPr>
        <w:t>части</w:t>
      </w:r>
      <w:r>
        <w:rPr>
          <w:spacing w:val="-2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детьми.</w:t>
      </w:r>
    </w:p>
    <w:p w:rsidR="00117080" w:rsidRDefault="00BE7805">
      <w:pPr>
        <w:pStyle w:val="a4"/>
        <w:numPr>
          <w:ilvl w:val="1"/>
          <w:numId w:val="38"/>
        </w:numPr>
        <w:tabs>
          <w:tab w:val="left" w:pos="1247"/>
        </w:tabs>
        <w:ind w:right="156" w:firstLine="708"/>
        <w:jc w:val="left"/>
        <w:rPr>
          <w:rFonts w:ascii="Symbol" w:hAnsi="Symbol"/>
          <w:sz w:val="26"/>
        </w:rPr>
      </w:pPr>
      <w:r>
        <w:rPr>
          <w:sz w:val="26"/>
        </w:rPr>
        <w:t>Знать</w:t>
      </w:r>
      <w:r>
        <w:rPr>
          <w:spacing w:val="60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64"/>
          <w:sz w:val="26"/>
        </w:rPr>
        <w:t xml:space="preserve"> </w:t>
      </w:r>
      <w:r>
        <w:rPr>
          <w:sz w:val="26"/>
        </w:rPr>
        <w:t>текста:</w:t>
      </w:r>
      <w:r>
        <w:rPr>
          <w:spacing w:val="6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62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64"/>
          <w:sz w:val="26"/>
        </w:rPr>
        <w:t xml:space="preserve"> </w:t>
      </w:r>
      <w:r>
        <w:rPr>
          <w:sz w:val="26"/>
        </w:rPr>
        <w:t>концовка,</w:t>
      </w:r>
      <w:r>
        <w:rPr>
          <w:spacing w:val="6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62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61"/>
          <w:sz w:val="26"/>
        </w:rPr>
        <w:t xml:space="preserve"> </w:t>
      </w:r>
      <w:r>
        <w:rPr>
          <w:sz w:val="26"/>
        </w:rPr>
        <w:t>последова-</w:t>
      </w:r>
      <w:r>
        <w:rPr>
          <w:spacing w:val="-62"/>
          <w:sz w:val="26"/>
        </w:rPr>
        <w:t xml:space="preserve"> </w:t>
      </w:r>
      <w:r>
        <w:rPr>
          <w:sz w:val="26"/>
        </w:rPr>
        <w:t>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событий.</w:t>
      </w:r>
    </w:p>
    <w:p w:rsidR="00117080" w:rsidRDefault="00BE7805">
      <w:pPr>
        <w:pStyle w:val="a4"/>
        <w:numPr>
          <w:ilvl w:val="1"/>
          <w:numId w:val="38"/>
        </w:numPr>
        <w:tabs>
          <w:tab w:val="left" w:pos="1247"/>
        </w:tabs>
        <w:spacing w:line="318" w:lineRule="exact"/>
        <w:ind w:left="1246"/>
        <w:jc w:val="left"/>
        <w:rPr>
          <w:rFonts w:ascii="Symbol" w:hAnsi="Symbol"/>
          <w:sz w:val="26"/>
        </w:rPr>
      </w:pPr>
      <w:r>
        <w:rPr>
          <w:sz w:val="26"/>
        </w:rPr>
        <w:t>Озаглавить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</w:t>
      </w:r>
      <w:r>
        <w:rPr>
          <w:spacing w:val="-3"/>
          <w:sz w:val="26"/>
        </w:rPr>
        <w:t xml:space="preserve"> </w:t>
      </w:r>
      <w:r>
        <w:rPr>
          <w:sz w:val="26"/>
        </w:rPr>
        <w:t>(подбор</w:t>
      </w:r>
      <w:r>
        <w:rPr>
          <w:spacing w:val="-3"/>
          <w:sz w:val="26"/>
        </w:rPr>
        <w:t xml:space="preserve"> </w:t>
      </w:r>
      <w:r>
        <w:rPr>
          <w:sz w:val="26"/>
        </w:rPr>
        <w:t>заголовков).</w:t>
      </w:r>
    </w:p>
    <w:p w:rsidR="00117080" w:rsidRDefault="00BE7805">
      <w:pPr>
        <w:pStyle w:val="a4"/>
        <w:numPr>
          <w:ilvl w:val="1"/>
          <w:numId w:val="38"/>
        </w:numPr>
        <w:tabs>
          <w:tab w:val="left" w:pos="1247"/>
        </w:tabs>
        <w:ind w:left="1246"/>
        <w:jc w:val="left"/>
        <w:rPr>
          <w:rFonts w:ascii="Symbol" w:hAnsi="Symbol"/>
          <w:sz w:val="26"/>
        </w:rPr>
      </w:pPr>
      <w:r>
        <w:rPr>
          <w:sz w:val="26"/>
        </w:rPr>
        <w:t>Составлять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схематический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план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текста под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-3"/>
          <w:sz w:val="26"/>
        </w:rPr>
        <w:t xml:space="preserve"> </w:t>
      </w:r>
      <w:r>
        <w:rPr>
          <w:sz w:val="26"/>
        </w:rPr>
        <w:t>учителя.</w:t>
      </w:r>
    </w:p>
    <w:p w:rsidR="00117080" w:rsidRDefault="00BE7805">
      <w:pPr>
        <w:pStyle w:val="a3"/>
        <w:ind w:right="147"/>
      </w:pPr>
      <w:r>
        <w:rPr>
          <w:color w:val="111115"/>
        </w:rPr>
        <w:t>Во 2 классе внимание учителя направлено именно на работу с текстом – умение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пересказывать, делить на части, составлять план, выделять опорные слова, определять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героев, давать характеристику их личностям и поступкам. Также главными умениями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читательской грамотности являются: определение темы текста; установление последо-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вательности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событий;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понимание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информации,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представленной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неявном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виде.</w:t>
      </w:r>
    </w:p>
    <w:p w:rsidR="00117080" w:rsidRDefault="00BE7805">
      <w:pPr>
        <w:pStyle w:val="a3"/>
        <w:ind w:right="147"/>
      </w:pPr>
      <w:r>
        <w:rPr>
          <w:color w:val="111115"/>
        </w:rPr>
        <w:t>В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3-4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классах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детям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предлагается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находить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информацию,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давать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собственную</w:t>
      </w:r>
      <w:r>
        <w:rPr>
          <w:color w:val="111115"/>
          <w:spacing w:val="-62"/>
        </w:rPr>
        <w:t xml:space="preserve"> </w:t>
      </w:r>
      <w:r>
        <w:rPr>
          <w:color w:val="111115"/>
        </w:rPr>
        <w:t>оценку прочитанному, выделять главную и второстепенную мысль в тексте, сопостав-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лять свои убеждения с жизненными позициями персонажей, прогнозировать содержа-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 xml:space="preserve">ние, самостоятельно формулировать вопросы, </w:t>
      </w:r>
      <w:r>
        <w:rPr>
          <w:color w:val="111115"/>
        </w:rPr>
        <w:t>сравнивать тексты разных жанров с по-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хожим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содержанием.</w:t>
      </w:r>
    </w:p>
    <w:p w:rsidR="00117080" w:rsidRDefault="00BE7805">
      <w:pPr>
        <w:pStyle w:val="a3"/>
        <w:ind w:right="148"/>
      </w:pPr>
      <w:r>
        <w:rPr>
          <w:color w:val="111115"/>
        </w:rPr>
        <w:t>Учитель ведет активную работу по формированию умения детей составлять во-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просы. Но если в 1 классе задаются вопросы, ответ, на которые легко можно найти в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тексте, то со 2 класса актуальнее использов</w:t>
      </w:r>
      <w:r>
        <w:rPr>
          <w:color w:val="111115"/>
        </w:rPr>
        <w:t>ать проблемные вопросы, для ответа на ко-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торые</w:t>
      </w:r>
      <w:r>
        <w:rPr>
          <w:color w:val="111115"/>
          <w:spacing w:val="59"/>
        </w:rPr>
        <w:t xml:space="preserve"> </w:t>
      </w:r>
      <w:r>
        <w:rPr>
          <w:color w:val="111115"/>
        </w:rPr>
        <w:t>необходимо</w:t>
      </w:r>
      <w:r>
        <w:rPr>
          <w:color w:val="111115"/>
          <w:spacing w:val="60"/>
        </w:rPr>
        <w:t xml:space="preserve"> </w:t>
      </w:r>
      <w:r>
        <w:rPr>
          <w:color w:val="111115"/>
        </w:rPr>
        <w:t>рассуждать.</w:t>
      </w:r>
      <w:r>
        <w:rPr>
          <w:color w:val="111115"/>
          <w:spacing w:val="60"/>
        </w:rPr>
        <w:t xml:space="preserve"> </w:t>
      </w:r>
      <w:r>
        <w:rPr>
          <w:color w:val="111115"/>
        </w:rPr>
        <w:t>Со</w:t>
      </w:r>
      <w:r>
        <w:rPr>
          <w:color w:val="111115"/>
          <w:spacing w:val="59"/>
        </w:rPr>
        <w:t xml:space="preserve"> </w:t>
      </w:r>
      <w:r>
        <w:rPr>
          <w:color w:val="111115"/>
        </w:rPr>
        <w:t>стороны</w:t>
      </w:r>
      <w:r>
        <w:rPr>
          <w:color w:val="111115"/>
          <w:spacing w:val="62"/>
        </w:rPr>
        <w:t xml:space="preserve"> </w:t>
      </w:r>
      <w:r>
        <w:rPr>
          <w:color w:val="111115"/>
        </w:rPr>
        <w:t>учителя</w:t>
      </w:r>
      <w:r>
        <w:rPr>
          <w:color w:val="111115"/>
          <w:spacing w:val="60"/>
        </w:rPr>
        <w:t xml:space="preserve"> </w:t>
      </w:r>
      <w:r>
        <w:rPr>
          <w:color w:val="111115"/>
        </w:rPr>
        <w:t>ученику</w:t>
      </w:r>
      <w:r>
        <w:rPr>
          <w:color w:val="111115"/>
          <w:spacing w:val="62"/>
        </w:rPr>
        <w:t xml:space="preserve"> </w:t>
      </w:r>
      <w:r>
        <w:rPr>
          <w:color w:val="111115"/>
        </w:rPr>
        <w:t>необходима</w:t>
      </w:r>
      <w:r>
        <w:rPr>
          <w:color w:val="111115"/>
          <w:spacing w:val="60"/>
        </w:rPr>
        <w:t xml:space="preserve"> </w:t>
      </w:r>
      <w:r>
        <w:rPr>
          <w:color w:val="111115"/>
        </w:rPr>
        <w:t>поддержка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rPr>
          <w:color w:val="111115"/>
        </w:rPr>
        <w:t>в понимании главных положений и логики изложенного материала, в развитии его чита-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тельских умений, в умении находить неявную информацию, выделять главное, делать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выводы.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Ему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необходим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опыт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изменения учебных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текстов,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их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небуквального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пересказа.</w:t>
      </w:r>
    </w:p>
    <w:p w:rsidR="00117080" w:rsidRDefault="00BE7805">
      <w:pPr>
        <w:pStyle w:val="a3"/>
        <w:spacing w:before="1"/>
        <w:ind w:right="145"/>
      </w:pPr>
      <w:r>
        <w:t>Правильно сформированные навыки чтения – значительный фундамент в само-</w:t>
      </w:r>
      <w:r>
        <w:rPr>
          <w:spacing w:val="1"/>
        </w:rPr>
        <w:t xml:space="preserve"> </w:t>
      </w:r>
      <w:r>
        <w:t>развития личности. Под</w:t>
      </w:r>
      <w:r>
        <w:t>обная работа с текстом не только вырастит активно читающего</w:t>
      </w:r>
      <w:r>
        <w:rPr>
          <w:spacing w:val="1"/>
        </w:rPr>
        <w:t xml:space="preserve"> </w:t>
      </w:r>
      <w:r>
        <w:t>ребенка, но имеет и развивающее воздействие. Формируется познавательный интерес,</w:t>
      </w:r>
      <w:r>
        <w:rPr>
          <w:spacing w:val="1"/>
        </w:rPr>
        <w:t xml:space="preserve"> </w:t>
      </w:r>
      <w:r>
        <w:t>развивается речь, улучшается запоминание материала, активизируется воображение, по-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слову,</w:t>
      </w:r>
      <w:r>
        <w:rPr>
          <w:spacing w:val="-2"/>
        </w:rPr>
        <w:t xml:space="preserve"> </w:t>
      </w:r>
      <w:r>
        <w:t>умен</w:t>
      </w:r>
      <w:r>
        <w:t>ие</w:t>
      </w:r>
      <w:r>
        <w:rPr>
          <w:spacing w:val="-2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умозаключения.</w:t>
      </w:r>
    </w:p>
    <w:p w:rsidR="00117080" w:rsidRDefault="00BE7805">
      <w:pPr>
        <w:pStyle w:val="a3"/>
        <w:spacing w:before="1"/>
        <w:ind w:right="146"/>
      </w:pPr>
      <w:r>
        <w:rPr>
          <w:color w:val="111115"/>
        </w:rPr>
        <w:t>Интерес к чтению возникает в том случае, когда читатель свободно владеет осо-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знанным чтением и у него развиты учебно-познавательные мотивы чтения. Одним из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вариантов улучшения качества чтения в начальной школе</w:t>
      </w:r>
      <w:r>
        <w:rPr>
          <w:color w:val="111115"/>
        </w:rPr>
        <w:t xml:space="preserve"> является активное обучение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чтению.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Чтобы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чтение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было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продуктивным,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важно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научить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ребенка</w:t>
      </w:r>
      <w:r>
        <w:rPr>
          <w:color w:val="111115"/>
          <w:spacing w:val="65"/>
        </w:rPr>
        <w:t xml:space="preserve"> </w:t>
      </w:r>
      <w:r>
        <w:rPr>
          <w:color w:val="111115"/>
        </w:rPr>
        <w:t>пользоваться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книгой.</w:t>
      </w:r>
    </w:p>
    <w:p w:rsidR="00117080" w:rsidRDefault="00BE7805">
      <w:pPr>
        <w:pStyle w:val="a3"/>
        <w:ind w:right="147"/>
      </w:pPr>
      <w:r>
        <w:rPr>
          <w:color w:val="111115"/>
        </w:rPr>
        <w:t>Задача учителя – организовать полноценное, тонкое восприятие детьми всей ин-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формации, заложенной в текст, помочь им представить себе картины, которые рисует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автор, ощутить чувства автора и героев, понять авторскую мысль и по мере возможно-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сти увидеть, как все это передает нам, читателям, художник слова. Другими словами –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сформиро</w:t>
      </w:r>
      <w:r>
        <w:rPr>
          <w:color w:val="111115"/>
        </w:rPr>
        <w:t>вать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у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детей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читательские умения и навыки.</w:t>
      </w:r>
    </w:p>
    <w:p w:rsidR="00117080" w:rsidRDefault="00BE7805">
      <w:pPr>
        <w:pStyle w:val="a3"/>
        <w:ind w:right="147"/>
      </w:pPr>
      <w:r>
        <w:rPr>
          <w:color w:val="111115"/>
        </w:rPr>
        <w:t>Продуманная и точная работа над формированием читательской грамотности поз-</w:t>
      </w:r>
      <w:r>
        <w:rPr>
          <w:color w:val="111115"/>
          <w:spacing w:val="-62"/>
        </w:rPr>
        <w:t xml:space="preserve"> </w:t>
      </w:r>
      <w:r>
        <w:rPr>
          <w:color w:val="111115"/>
        </w:rPr>
        <w:t>воляет добывать ребёнку из большого объема информации нужную и полезную, а также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приобретать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жизненный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опыт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заставляет думать,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познавая</w:t>
      </w:r>
      <w:r>
        <w:rPr>
          <w:color w:val="111115"/>
        </w:rPr>
        <w:t xml:space="preserve"> окружающий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мир.</w:t>
      </w:r>
    </w:p>
    <w:p w:rsidR="00117080" w:rsidRDefault="00BE7805">
      <w:pPr>
        <w:pStyle w:val="a3"/>
        <w:ind w:right="147"/>
      </w:pPr>
      <w:r>
        <w:rPr>
          <w:color w:val="111115"/>
        </w:rPr>
        <w:t>Разнообразные и увлекательные задания помогают детям освоить целенаправлен-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ную работу с текстами, научиться не только быстро читать, но также понимать, запоми-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нать и проводить анализ прочитанного. Так выпускники начальных классов подгото</w:t>
      </w:r>
      <w:r>
        <w:rPr>
          <w:color w:val="111115"/>
        </w:rPr>
        <w:t>вят-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ся к освоению программы средней школы. Они получат значимую базу для дальнейшего</w:t>
      </w:r>
      <w:r>
        <w:rPr>
          <w:color w:val="111115"/>
          <w:spacing w:val="-62"/>
        </w:rPr>
        <w:t xml:space="preserve"> </w:t>
      </w:r>
      <w:r>
        <w:rPr>
          <w:color w:val="111115"/>
        </w:rPr>
        <w:t>обучения и смогут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успешно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пройти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все необходимые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испытания.</w:t>
      </w:r>
    </w:p>
    <w:p w:rsidR="00117080" w:rsidRDefault="00BE7805">
      <w:pPr>
        <w:pStyle w:val="a3"/>
        <w:ind w:right="149"/>
      </w:pPr>
      <w:r>
        <w:t>Таким образом, развитие навыков работы с текстом и информацией становится</w:t>
      </w:r>
      <w:r>
        <w:rPr>
          <w:spacing w:val="1"/>
        </w:rPr>
        <w:t xml:space="preserve"> </w:t>
      </w:r>
      <w:r>
        <w:t>одним из приоритетных направлений ра</w:t>
      </w:r>
      <w:r>
        <w:t>боты учителя в начальной школе в реалиях со-</w:t>
      </w:r>
      <w:r>
        <w:rPr>
          <w:spacing w:val="1"/>
        </w:rPr>
        <w:t xml:space="preserve"> </w:t>
      </w:r>
      <w:r>
        <w:t>временных требований к образованию. Для достижения высоких результатов в форми-</w:t>
      </w:r>
      <w:r>
        <w:rPr>
          <w:spacing w:val="1"/>
        </w:rPr>
        <w:t xml:space="preserve"> </w:t>
      </w:r>
      <w:r>
        <w:t>ровании читательской грамотности у младших школьников работа в этом направлении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вестись</w:t>
      </w:r>
      <w:r>
        <w:rPr>
          <w:spacing w:val="-1"/>
        </w:rPr>
        <w:t xml:space="preserve"> </w:t>
      </w:r>
      <w:r>
        <w:t>целенаправленно,</w:t>
      </w:r>
      <w:r>
        <w:rPr>
          <w:spacing w:val="-2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7"/>
        </w:numPr>
        <w:tabs>
          <w:tab w:val="left" w:pos="1247"/>
        </w:tabs>
        <w:spacing w:before="40"/>
        <w:ind w:right="147" w:firstLine="708"/>
        <w:jc w:val="both"/>
        <w:rPr>
          <w:color w:val="1A1A1A"/>
          <w:sz w:val="24"/>
        </w:rPr>
      </w:pPr>
      <w:r>
        <w:rPr>
          <w:color w:val="111115"/>
          <w:sz w:val="24"/>
        </w:rPr>
        <w:t>Алексашина,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И.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Формирование и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оценка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функциональной грамотности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учащихся /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 xml:space="preserve">И. Алексашина, О. Абдулаева, Ю. Киселев. – Москва : КАРО, 2021. – 186 с. – </w:t>
      </w:r>
      <w:r>
        <w:rPr>
          <w:color w:val="1A1A1A"/>
          <w:sz w:val="24"/>
        </w:rPr>
        <w:t>(Петербургский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вектор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введения ФГОС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ООО).</w:t>
      </w:r>
    </w:p>
    <w:p w:rsidR="00117080" w:rsidRDefault="00BE7805">
      <w:pPr>
        <w:pStyle w:val="a4"/>
        <w:numPr>
          <w:ilvl w:val="0"/>
          <w:numId w:val="37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Девятова,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60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элементарных нав</w:t>
      </w:r>
      <w:r>
        <w:rPr>
          <w:sz w:val="24"/>
        </w:rPr>
        <w:t>ыков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 Ю. Девятова.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144">
        <w:r>
          <w:rPr>
            <w:color w:val="0000FF"/>
            <w:sz w:val="24"/>
            <w:u w:val="single" w:color="0000FF"/>
          </w:rPr>
          <w:t>http://text.ru/rd/aHR0cDovL2Zlc3RpdmFsLjFzZXB0ZW1iZ</w:t>
        </w:r>
      </w:hyperlink>
      <w:r>
        <w:rPr>
          <w:color w:val="0000FF"/>
          <w:spacing w:val="1"/>
          <w:sz w:val="24"/>
        </w:rPr>
        <w:t xml:space="preserve"> </w:t>
      </w:r>
      <w:hyperlink r:id="rId145">
        <w:r>
          <w:rPr>
            <w:color w:val="0000FF"/>
            <w:sz w:val="24"/>
            <w:u w:val="single" w:color="0000FF"/>
          </w:rPr>
          <w:t>XIucnUvYXJ0aWNsZXMvNTM0NzAyLw?%3D?%3D</w:t>
        </w:r>
        <w:r>
          <w:rPr>
            <w:sz w:val="24"/>
          </w:rPr>
          <w:t>.</w:t>
        </w:r>
      </w:hyperlink>
    </w:p>
    <w:p w:rsidR="00117080" w:rsidRDefault="00BE7805">
      <w:pPr>
        <w:pStyle w:val="a4"/>
        <w:numPr>
          <w:ilvl w:val="0"/>
          <w:numId w:val="37"/>
        </w:numPr>
        <w:tabs>
          <w:tab w:val="left" w:pos="1247"/>
        </w:tabs>
        <w:ind w:left="1246"/>
        <w:jc w:val="both"/>
        <w:rPr>
          <w:color w:val="1A1A1A"/>
          <w:sz w:val="24"/>
        </w:rPr>
      </w:pPr>
      <w:r>
        <w:rPr>
          <w:sz w:val="24"/>
        </w:rPr>
        <w:t>Игнатьева,</w:t>
      </w:r>
      <w:r>
        <w:rPr>
          <w:spacing w:val="11"/>
          <w:sz w:val="24"/>
        </w:rPr>
        <w:t xml:space="preserve"> </w:t>
      </w:r>
      <w:r>
        <w:rPr>
          <w:sz w:val="24"/>
        </w:rPr>
        <w:t>Е.</w:t>
      </w:r>
      <w:r>
        <w:rPr>
          <w:spacing w:val="12"/>
          <w:sz w:val="24"/>
        </w:rPr>
        <w:t xml:space="preserve"> </w:t>
      </w:r>
      <w:r>
        <w:rPr>
          <w:sz w:val="24"/>
        </w:rPr>
        <w:t>Ю.</w:t>
      </w:r>
      <w:r>
        <w:rPr>
          <w:spacing w:val="12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1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2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школе</w:t>
      </w:r>
    </w:p>
    <w:p w:rsidR="00117080" w:rsidRDefault="00BE7805">
      <w:pPr>
        <w:ind w:left="252" w:right="148"/>
        <w:jc w:val="both"/>
        <w:rPr>
          <w:sz w:val="24"/>
        </w:rPr>
      </w:pPr>
      <w:r>
        <w:rPr>
          <w:sz w:val="24"/>
        </w:rPr>
        <w:t>/ Е. Ю. Игнатьева, С. В. Дми</w:t>
      </w:r>
      <w:r>
        <w:rPr>
          <w:sz w:val="24"/>
        </w:rPr>
        <w:t>триева // Вестник Череповецкого государственного университета. –</w:t>
      </w:r>
      <w:r>
        <w:rPr>
          <w:spacing w:val="-57"/>
          <w:sz w:val="24"/>
        </w:rPr>
        <w:t xml:space="preserve"> </w:t>
      </w:r>
      <w:r>
        <w:rPr>
          <w:sz w:val="24"/>
        </w:rPr>
        <w:t>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 (94).</w:t>
      </w:r>
      <w:r>
        <w:rPr>
          <w:spacing w:val="-1"/>
          <w:sz w:val="24"/>
        </w:rPr>
        <w:t xml:space="preserve"> </w:t>
      </w:r>
      <w:r>
        <w:rPr>
          <w:sz w:val="24"/>
        </w:rPr>
        <w:t>– С. 162-172.</w:t>
      </w:r>
    </w:p>
    <w:p w:rsidR="00117080" w:rsidRDefault="00BE7805">
      <w:pPr>
        <w:pStyle w:val="a4"/>
        <w:numPr>
          <w:ilvl w:val="0"/>
          <w:numId w:val="37"/>
        </w:numPr>
        <w:tabs>
          <w:tab w:val="left" w:pos="1247"/>
        </w:tabs>
        <w:spacing w:before="1"/>
        <w:ind w:right="145" w:firstLine="708"/>
        <w:jc w:val="both"/>
        <w:rPr>
          <w:color w:val="1A1A1A"/>
          <w:sz w:val="24"/>
        </w:rPr>
      </w:pPr>
      <w:r>
        <w:rPr>
          <w:sz w:val="24"/>
        </w:rPr>
        <w:t>Функциональная грамотность младшего школьника. Дидактическое сопровождение :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для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Ф.</w:t>
      </w:r>
      <w:r>
        <w:rPr>
          <w:spacing w:val="60"/>
          <w:sz w:val="24"/>
        </w:rPr>
        <w:t xml:space="preserve"> </w:t>
      </w:r>
      <w:r>
        <w:rPr>
          <w:sz w:val="24"/>
        </w:rPr>
        <w:t>Виноградова,</w:t>
      </w:r>
      <w:r>
        <w:rPr>
          <w:spacing w:val="60"/>
          <w:sz w:val="24"/>
        </w:rPr>
        <w:t xml:space="preserve"> </w:t>
      </w:r>
      <w:r>
        <w:rPr>
          <w:sz w:val="24"/>
        </w:rPr>
        <w:t>Е.</w:t>
      </w:r>
      <w:r>
        <w:rPr>
          <w:spacing w:val="60"/>
          <w:sz w:val="24"/>
        </w:rPr>
        <w:t xml:space="preserve"> </w:t>
      </w:r>
      <w:r>
        <w:rPr>
          <w:sz w:val="24"/>
        </w:rPr>
        <w:t>Э.</w:t>
      </w:r>
      <w:r>
        <w:rPr>
          <w:spacing w:val="60"/>
          <w:sz w:val="24"/>
        </w:rPr>
        <w:t xml:space="preserve"> </w:t>
      </w:r>
      <w:r>
        <w:rPr>
          <w:sz w:val="24"/>
        </w:rPr>
        <w:t>Кочурова,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И. Кузнецова,</w:t>
      </w:r>
      <w:r>
        <w:rPr>
          <w:spacing w:val="60"/>
          <w:sz w:val="24"/>
        </w:rPr>
        <w:t xml:space="preserve"> </w:t>
      </w:r>
      <w:r>
        <w:rPr>
          <w:sz w:val="24"/>
        </w:rPr>
        <w:t>О. О. Петр</w:t>
      </w:r>
      <w:r>
        <w:rPr>
          <w:sz w:val="24"/>
        </w:rPr>
        <w:t>ашко,</w:t>
      </w:r>
      <w:r>
        <w:rPr>
          <w:spacing w:val="1"/>
          <w:sz w:val="24"/>
        </w:rPr>
        <w:t xml:space="preserve"> </w:t>
      </w:r>
      <w:r>
        <w:rPr>
          <w:sz w:val="24"/>
        </w:rPr>
        <w:t>В. Ю. Романова, О. А. Рыдзе, И. С. Хомякова. – Москва : ФГБНУ «Институт стратегии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468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color w:val="1A1A1A"/>
          <w:sz w:val="24"/>
        </w:rPr>
        <w:t>(Российский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учебник.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Успешный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педагог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XXI века).</w:t>
      </w:r>
    </w:p>
    <w:p w:rsidR="00117080" w:rsidRDefault="00BE7805">
      <w:pPr>
        <w:pStyle w:val="a4"/>
        <w:numPr>
          <w:ilvl w:val="0"/>
          <w:numId w:val="37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Шарипова,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в курсе литературного чтения / Р. Д. Шарипова // Международный студенческий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-1"/>
          <w:sz w:val="24"/>
        </w:rPr>
        <w:t xml:space="preserve"> </w:t>
      </w:r>
      <w:r>
        <w:rPr>
          <w:sz w:val="24"/>
        </w:rPr>
        <w:t>вестник.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2016.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5-2. 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URL: </w:t>
      </w:r>
      <w:hyperlink r:id="rId146">
        <w:r>
          <w:rPr>
            <w:sz w:val="24"/>
          </w:rPr>
          <w:t>http://eduherald.ru/ru/article/</w:t>
        </w:r>
        <w:r>
          <w:rPr>
            <w:sz w:val="24"/>
          </w:rPr>
          <w:t>view?id=15589</w:t>
        </w:r>
      </w:hyperlink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2"/>
      </w:pPr>
      <w:r>
        <w:t>ЗДОРОВЬЕСБЕРЕГАЮЩИЕ</w:t>
      </w:r>
      <w:r>
        <w:rPr>
          <w:spacing w:val="-7"/>
        </w:rPr>
        <w:t xml:space="preserve"> </w:t>
      </w:r>
      <w:r>
        <w:t>ТЕХНОЛОГИИ</w:t>
      </w:r>
    </w:p>
    <w:p w:rsidR="00117080" w:rsidRDefault="00BE7805">
      <w:pPr>
        <w:spacing w:before="1" w:line="298" w:lineRule="exact"/>
        <w:ind w:left="1220" w:right="1123"/>
        <w:jc w:val="center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НАЧАЛЬНОГО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117080" w:rsidRDefault="00BE7805">
      <w:pPr>
        <w:ind w:left="1508" w:right="1411" w:firstLine="5"/>
        <w:jc w:val="center"/>
        <w:rPr>
          <w:i/>
          <w:sz w:val="26"/>
        </w:rPr>
      </w:pPr>
      <w:r>
        <w:rPr>
          <w:b/>
          <w:i/>
          <w:sz w:val="26"/>
        </w:rPr>
        <w:t xml:space="preserve">Оробинская Светлана Михайловна, </w:t>
      </w:r>
      <w:r>
        <w:rPr>
          <w:i/>
          <w:sz w:val="26"/>
        </w:rPr>
        <w:t>учитель английского языка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spacing w:line="299" w:lineRule="exact"/>
        <w:ind w:left="1227" w:right="1064"/>
        <w:jc w:val="center"/>
        <w:rPr>
          <w:i/>
          <w:sz w:val="26"/>
        </w:rPr>
      </w:pPr>
      <w:r>
        <w:rPr>
          <w:i/>
          <w:sz w:val="26"/>
        </w:rPr>
        <w:t>«Борисовской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общеобразовательной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школы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№4»</w:t>
      </w:r>
    </w:p>
    <w:p w:rsidR="00117080" w:rsidRDefault="00117080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117080" w:rsidRDefault="00BE7805">
      <w:pPr>
        <w:ind w:right="151"/>
        <w:jc w:val="right"/>
        <w:rPr>
          <w:sz w:val="24"/>
        </w:rPr>
      </w:pPr>
      <w:r>
        <w:rPr>
          <w:sz w:val="24"/>
        </w:rPr>
        <w:t>«Чтобы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рассудительным,</w:t>
      </w:r>
    </w:p>
    <w:p w:rsidR="00117080" w:rsidRDefault="00BE7805">
      <w:pPr>
        <w:ind w:right="151"/>
        <w:jc w:val="right"/>
        <w:rPr>
          <w:sz w:val="24"/>
        </w:rPr>
      </w:pPr>
      <w:r>
        <w:rPr>
          <w:sz w:val="24"/>
        </w:rPr>
        <w:t>сделайте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крепким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здоровым»</w:t>
      </w:r>
    </w:p>
    <w:p w:rsidR="00117080" w:rsidRDefault="00BE7805">
      <w:pPr>
        <w:ind w:right="148"/>
        <w:jc w:val="right"/>
        <w:rPr>
          <w:i/>
          <w:sz w:val="24"/>
        </w:rPr>
      </w:pPr>
      <w:r>
        <w:rPr>
          <w:i/>
          <w:sz w:val="24"/>
        </w:rPr>
        <w:t>Ж.-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Ж.Руссо</w:t>
      </w:r>
    </w:p>
    <w:p w:rsidR="00117080" w:rsidRDefault="00117080">
      <w:pPr>
        <w:pStyle w:val="a3"/>
        <w:spacing w:before="2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Важная составная часть концепции обновленных стандартов начального, основ-</w:t>
      </w:r>
      <w:r>
        <w:rPr>
          <w:spacing w:val="1"/>
        </w:rPr>
        <w:t xml:space="preserve"> </w:t>
      </w:r>
      <w:r>
        <w:t>ного образования – рассмотрение специфики иностранного языка как учебного предмета</w:t>
      </w:r>
      <w:r>
        <w:rPr>
          <w:spacing w:val="-62"/>
        </w:rPr>
        <w:t xml:space="preserve"> </w:t>
      </w:r>
      <w:r>
        <w:t>и определение основной цели изучения иностранных языков в школе на каждом из эта-</w:t>
      </w:r>
      <w:r>
        <w:rPr>
          <w:spacing w:val="1"/>
        </w:rPr>
        <w:t xml:space="preserve"> </w:t>
      </w:r>
      <w:r>
        <w:t>пов ― формирование у школьников иноязычной коммуникативной компетенции, т. е.</w:t>
      </w:r>
      <w:r>
        <w:rPr>
          <w:spacing w:val="1"/>
        </w:rPr>
        <w:t xml:space="preserve"> </w:t>
      </w:r>
      <w:r>
        <w:t>способности и</w:t>
      </w:r>
      <w:r>
        <w:t xml:space="preserve"> готовности осуществлять иноязычное межличностное и межкультурное</w:t>
      </w:r>
      <w:r>
        <w:rPr>
          <w:spacing w:val="1"/>
        </w:rPr>
        <w:t xml:space="preserve"> </w:t>
      </w:r>
      <w:r>
        <w:t>общение с носителями языка на элементарном (начальная школа), допороговом (основ-</w:t>
      </w:r>
      <w:r>
        <w:rPr>
          <w:spacing w:val="1"/>
        </w:rPr>
        <w:t xml:space="preserve"> </w:t>
      </w:r>
      <w:r>
        <w:t>ная школа) уровнях. Роль иностранного языка как учебного предмета возрастает в связи</w:t>
      </w:r>
      <w:r>
        <w:rPr>
          <w:spacing w:val="1"/>
        </w:rPr>
        <w:t xml:space="preserve"> </w:t>
      </w:r>
      <w:r>
        <w:t>с тем, что в обновленны</w:t>
      </w:r>
      <w:r>
        <w:t>х федеральных государственных образовательных стандартах</w:t>
      </w:r>
      <w:r>
        <w:rPr>
          <w:spacing w:val="1"/>
        </w:rPr>
        <w:t xml:space="preserve"> </w:t>
      </w:r>
      <w:r>
        <w:t>развитие личности обучающегося на основе универсальных учебных действий, познание</w:t>
      </w:r>
      <w:r>
        <w:rPr>
          <w:spacing w:val="-62"/>
        </w:rPr>
        <w:t xml:space="preserve"> </w:t>
      </w:r>
      <w:r>
        <w:t>и освоение мира составляют цель и основной результат образования. Переход от знани-</w:t>
      </w:r>
      <w:r>
        <w:rPr>
          <w:spacing w:val="1"/>
        </w:rPr>
        <w:t xml:space="preserve"> </w:t>
      </w:r>
      <w:r>
        <w:t xml:space="preserve">евой парадигмы к образовательной </w:t>
      </w:r>
      <w:r>
        <w:t>делает потенциал учебного предмета «Иностранный</w:t>
      </w:r>
      <w:r>
        <w:rPr>
          <w:spacing w:val="1"/>
        </w:rPr>
        <w:t xml:space="preserve"> </w:t>
      </w:r>
      <w:r>
        <w:t>язык» особо востребованным, уникальным по своим образовательным возможностям,</w:t>
      </w:r>
      <w:r>
        <w:rPr>
          <w:spacing w:val="1"/>
        </w:rPr>
        <w:t xml:space="preserve"> </w:t>
      </w:r>
      <w:r>
        <w:t>способным</w:t>
      </w:r>
      <w:r>
        <w:rPr>
          <w:spacing w:val="-2"/>
        </w:rPr>
        <w:t xml:space="preserve"> </w:t>
      </w:r>
      <w:r>
        <w:t>внести</w:t>
      </w:r>
      <w:r>
        <w:rPr>
          <w:spacing w:val="-2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[6].</w:t>
      </w:r>
    </w:p>
    <w:p w:rsidR="00117080" w:rsidRDefault="00BE7805">
      <w:pPr>
        <w:pStyle w:val="a3"/>
        <w:ind w:right="146"/>
      </w:pPr>
      <w:r>
        <w:t>Как известно, ведущей целью обучения иностранным языкам в рамках</w:t>
      </w:r>
      <w:r>
        <w:t xml:space="preserve"> Федераль-</w:t>
      </w:r>
      <w:r>
        <w:rPr>
          <w:spacing w:val="1"/>
        </w:rPr>
        <w:t xml:space="preserve"> </w:t>
      </w:r>
      <w:r>
        <w:t>ного государственного образовательного стандарта (далее – ФГОС) является формиро-</w:t>
      </w:r>
      <w:r>
        <w:rPr>
          <w:spacing w:val="1"/>
        </w:rPr>
        <w:t xml:space="preserve"> </w:t>
      </w:r>
      <w:r>
        <w:t>вание иноязычной коммуникативной компетенции, то есть способности и готовности</w:t>
      </w:r>
      <w:r>
        <w:rPr>
          <w:spacing w:val="1"/>
        </w:rPr>
        <w:t xml:space="preserve"> </w:t>
      </w:r>
      <w:r>
        <w:t>осуществлять иноязычное межличностное и межкультурное общение с носителями язы-</w:t>
      </w:r>
      <w:r>
        <w:rPr>
          <w:spacing w:val="1"/>
        </w:rPr>
        <w:t xml:space="preserve"> </w:t>
      </w:r>
      <w:r>
        <w:t xml:space="preserve">ка. </w:t>
      </w:r>
      <w:r>
        <w:t>Перед нами стоит задача сформировать личность, которая будет способна участво-</w:t>
      </w:r>
      <w:r>
        <w:rPr>
          <w:spacing w:val="1"/>
        </w:rPr>
        <w:t xml:space="preserve"> </w:t>
      </w:r>
      <w:r>
        <w:t>вать в межкультурной коммуникации. Коммуникативная компетенция является ключе-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компетенций</w:t>
      </w:r>
      <w:r>
        <w:rPr>
          <w:spacing w:val="3"/>
        </w:rPr>
        <w:t xml:space="preserve"> </w:t>
      </w:r>
      <w:r>
        <w:t>[7].</w:t>
      </w:r>
    </w:p>
    <w:p w:rsidR="00117080" w:rsidRDefault="00BE7805">
      <w:pPr>
        <w:pStyle w:val="a3"/>
        <w:spacing w:before="2"/>
        <w:ind w:right="155"/>
      </w:pPr>
      <w:r>
        <w:t>Здоровьесберегающие технологии являются частью и</w:t>
      </w:r>
      <w:r>
        <w:t xml:space="preserve"> отличительной особенно-</w:t>
      </w:r>
      <w:r>
        <w:rPr>
          <w:spacing w:val="1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системы.</w:t>
      </w:r>
    </w:p>
    <w:p w:rsidR="00117080" w:rsidRDefault="00BE7805">
      <w:pPr>
        <w:pStyle w:val="a3"/>
        <w:ind w:right="155"/>
      </w:pPr>
      <w:r>
        <w:t>С внедрением ФГОС одним из приоритетных направлений деятельности педагога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здоровьесберегающие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технологии.</w:t>
      </w:r>
    </w:p>
    <w:p w:rsidR="00117080" w:rsidRDefault="00BE7805">
      <w:pPr>
        <w:pStyle w:val="a3"/>
        <w:ind w:right="148"/>
      </w:pPr>
      <w:r>
        <w:t>В соответствии с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учащихся. Одним из требований к результатам обучающихся является 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безопасный</w:t>
      </w:r>
      <w:r>
        <w:rPr>
          <w:spacing w:val="-1"/>
        </w:rPr>
        <w:t xml:space="preserve"> </w:t>
      </w:r>
      <w:r>
        <w:t>и зд</w:t>
      </w:r>
      <w:r>
        <w:t>оровый</w:t>
      </w:r>
      <w:r>
        <w:rPr>
          <w:spacing w:val="-1"/>
        </w:rPr>
        <w:t xml:space="preserve"> </w:t>
      </w:r>
      <w:r>
        <w:t>образ жизни.</w:t>
      </w:r>
    </w:p>
    <w:p w:rsidR="00117080" w:rsidRDefault="00BE7805">
      <w:pPr>
        <w:pStyle w:val="a3"/>
        <w:ind w:right="149"/>
      </w:pPr>
      <w:r>
        <w:t>«Здоровьесберегающие образовательные технологии как составляющей внедре-</w:t>
      </w:r>
      <w:r>
        <w:rPr>
          <w:spacing w:val="1"/>
        </w:rPr>
        <w:t xml:space="preserve"> </w:t>
      </w:r>
      <w:r>
        <w:t>ния ФГОС основного общего образования – это комплекс концептуально взаимосвязан-</w:t>
      </w:r>
      <w:r>
        <w:rPr>
          <w:spacing w:val="1"/>
        </w:rPr>
        <w:t xml:space="preserve"> </w:t>
      </w:r>
      <w:r>
        <w:t>ных между собой задач, содержания, форм, методов и приемов обучения, сориентиро-</w:t>
      </w:r>
      <w:r>
        <w:rPr>
          <w:spacing w:val="1"/>
        </w:rPr>
        <w:t xml:space="preserve"> </w:t>
      </w:r>
      <w:r>
        <w:t>ванных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сохранения его</w:t>
      </w:r>
      <w:r>
        <w:rPr>
          <w:spacing w:val="-2"/>
        </w:rPr>
        <w:t xml:space="preserve"> </w:t>
      </w:r>
      <w:r>
        <w:t>здоровья»</w:t>
      </w:r>
      <w:r>
        <w:rPr>
          <w:spacing w:val="3"/>
        </w:rPr>
        <w:t xml:space="preserve"> </w:t>
      </w:r>
      <w:r>
        <w:t>[7].</w:t>
      </w:r>
    </w:p>
    <w:p w:rsidR="00117080" w:rsidRDefault="00BE7805">
      <w:pPr>
        <w:pStyle w:val="a3"/>
        <w:ind w:right="148" w:firstLine="773"/>
      </w:pPr>
      <w:r>
        <w:t>«Стандарт впервые определяет здоровье школьников в качестве одного из важ-</w:t>
      </w:r>
      <w:r>
        <w:rPr>
          <w:spacing w:val="1"/>
        </w:rPr>
        <w:t xml:space="preserve"> </w:t>
      </w:r>
      <w:r>
        <w:t>нейших результатов образования, а сохранение и укрепление здоровья – в качестве при-</w:t>
      </w:r>
      <w:r>
        <w:rPr>
          <w:spacing w:val="1"/>
        </w:rPr>
        <w:t xml:space="preserve"> </w:t>
      </w:r>
      <w:r>
        <w:t>оритетного направления деятель</w:t>
      </w:r>
      <w:r>
        <w:t>ности образовательного учреждения». (Пояснительная</w:t>
      </w:r>
      <w:r>
        <w:rPr>
          <w:spacing w:val="1"/>
        </w:rPr>
        <w:t xml:space="preserve"> </w:t>
      </w:r>
      <w:r>
        <w:t>записка к Федеральным государственным образовательным стандартам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(МНО</w:t>
      </w:r>
      <w:r>
        <w:rPr>
          <w:spacing w:val="-1"/>
        </w:rPr>
        <w:t xml:space="preserve"> </w:t>
      </w:r>
      <w:r>
        <w:t>РФ.</w:t>
      </w:r>
      <w:r>
        <w:rPr>
          <w:spacing w:val="-1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2011).</w:t>
      </w:r>
    </w:p>
    <w:p w:rsidR="00117080" w:rsidRDefault="00BE7805">
      <w:pPr>
        <w:pStyle w:val="a3"/>
        <w:spacing w:line="235" w:lineRule="auto"/>
        <w:ind w:right="149"/>
      </w:pPr>
      <w:r>
        <w:t>В настоящее время особое внимание уделяется «здоровьесберегающим техноло-</w:t>
      </w:r>
      <w:r>
        <w:rPr>
          <w:spacing w:val="1"/>
        </w:rPr>
        <w:t xml:space="preserve"> </w:t>
      </w:r>
      <w:r>
        <w:t>гиям»,</w:t>
      </w:r>
      <w:r>
        <w:rPr>
          <w:spacing w:val="5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описыв</w:t>
      </w:r>
      <w:r>
        <w:t>ают</w:t>
      </w:r>
      <w:r>
        <w:rPr>
          <w:spacing w:val="5"/>
        </w:rPr>
        <w:t xml:space="preserve"> </w:t>
      </w:r>
      <w:r>
        <w:t>систему</w:t>
      </w:r>
      <w:r>
        <w:rPr>
          <w:spacing w:val="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ученика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достижению</w:t>
      </w:r>
      <w:r>
        <w:rPr>
          <w:spacing w:val="8"/>
        </w:rPr>
        <w:t xml:space="preserve"> </w:t>
      </w:r>
      <w:r>
        <w:t>по-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7" w:firstLine="0"/>
      </w:pPr>
      <w:r>
        <w:t>ставленной образовательной цели, и рассматривают систему работы педагога как дея-</w:t>
      </w:r>
      <w:r>
        <w:rPr>
          <w:spacing w:val="1"/>
        </w:rPr>
        <w:t xml:space="preserve"> </w:t>
      </w:r>
      <w:r>
        <w:t>тельность, которая обеспечивает условия для работы ученика. Таким образом, «здоро-</w:t>
      </w:r>
      <w:r>
        <w:rPr>
          <w:spacing w:val="1"/>
        </w:rPr>
        <w:t xml:space="preserve"> </w:t>
      </w:r>
      <w:r>
        <w:t>вьесберегающие технологии» представляют совокупность приемов и методов организа-</w:t>
      </w:r>
      <w:r>
        <w:rPr>
          <w:spacing w:val="1"/>
        </w:rPr>
        <w:t xml:space="preserve"> </w:t>
      </w:r>
      <w:r>
        <w:t>ции учебно-воспитательного процесса без нанесения ущерба для здоровья школьников и</w:t>
      </w:r>
      <w:r>
        <w:rPr>
          <w:spacing w:val="-62"/>
        </w:rPr>
        <w:t xml:space="preserve"> </w:t>
      </w:r>
      <w:r>
        <w:t>педагогов и объединяют в себе все направления деятельности учреждения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</w:t>
      </w:r>
      <w:r>
        <w:t>ванию, сохранению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48"/>
      </w:pPr>
      <w:r>
        <w:t>Актуальность</w:t>
      </w:r>
      <w:r>
        <w:rPr>
          <w:spacing w:val="13"/>
        </w:rPr>
        <w:t xml:space="preserve"> </w:t>
      </w:r>
      <w:r>
        <w:t>данной</w:t>
      </w:r>
      <w:r>
        <w:rPr>
          <w:spacing w:val="16"/>
        </w:rPr>
        <w:t xml:space="preserve"> </w:t>
      </w:r>
      <w:r>
        <w:t>идеи</w:t>
      </w:r>
      <w:r>
        <w:rPr>
          <w:spacing w:val="15"/>
        </w:rPr>
        <w:t xml:space="preserve"> </w:t>
      </w:r>
      <w:r>
        <w:t>обусловлена</w:t>
      </w:r>
      <w:r>
        <w:rPr>
          <w:spacing w:val="14"/>
        </w:rPr>
        <w:t xml:space="preserve"> </w:t>
      </w:r>
      <w:r>
        <w:t>тем,</w:t>
      </w:r>
      <w:r>
        <w:rPr>
          <w:spacing w:val="14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современный</w:t>
      </w:r>
      <w:r>
        <w:rPr>
          <w:spacing w:val="14"/>
        </w:rPr>
        <w:t xml:space="preserve"> </w:t>
      </w:r>
      <w:r>
        <w:t>человек,</w:t>
      </w:r>
      <w:r>
        <w:rPr>
          <w:spacing w:val="14"/>
        </w:rPr>
        <w:t xml:space="preserve"> </w:t>
      </w:r>
      <w:r>
        <w:t>общество</w:t>
      </w:r>
      <w:r>
        <w:rPr>
          <w:spacing w:val="-63"/>
        </w:rPr>
        <w:t xml:space="preserve"> </w:t>
      </w:r>
      <w:r>
        <w:t>и государство нуждаются в здоровьесберегающем образовании. Одной из актуальных</w:t>
      </w:r>
      <w:r>
        <w:rPr>
          <w:spacing w:val="1"/>
        </w:rPr>
        <w:t xml:space="preserve"> </w:t>
      </w:r>
      <w:r>
        <w:t>задач изменения системы образования становит</w:t>
      </w:r>
      <w:r>
        <w:t>ся сегодня укрепление здоровья учащих-</w:t>
      </w:r>
      <w:r>
        <w:rPr>
          <w:spacing w:val="-62"/>
        </w:rPr>
        <w:t xml:space="preserve"> </w:t>
      </w:r>
      <w:r>
        <w:t>ся, формирование у них ценности здоровья, здорового образа жизни, выбора образова-</w:t>
      </w:r>
      <w:r>
        <w:rPr>
          <w:spacing w:val="1"/>
        </w:rPr>
        <w:t xml:space="preserve"> </w:t>
      </w:r>
      <w:r>
        <w:t>тельных технологий, которые устраняют перегрузку и сохраняют здоровье школьников.</w:t>
      </w:r>
      <w:r>
        <w:rPr>
          <w:spacing w:val="1"/>
        </w:rPr>
        <w:t xml:space="preserve"> </w:t>
      </w:r>
      <w:r>
        <w:t>И я поняла, что необходимо организовать такую учебну</w:t>
      </w:r>
      <w:r>
        <w:t>ю деятельность, которая бы по-</w:t>
      </w:r>
      <w:r>
        <w:rPr>
          <w:spacing w:val="1"/>
        </w:rPr>
        <w:t xml:space="preserve"> </w:t>
      </w:r>
      <w:r>
        <w:t>могла ученику сохранить здоровье. Это возможно лишь тогда, когда в урок включены</w:t>
      </w:r>
      <w:r>
        <w:rPr>
          <w:spacing w:val="1"/>
        </w:rPr>
        <w:t xml:space="preserve"> </w:t>
      </w:r>
      <w:r>
        <w:t>здоровьсберегающие</w:t>
      </w:r>
      <w:r>
        <w:rPr>
          <w:spacing w:val="1"/>
        </w:rPr>
        <w:t xml:space="preserve"> </w:t>
      </w:r>
      <w:r>
        <w:t>технологии.</w:t>
      </w:r>
    </w:p>
    <w:p w:rsidR="00117080" w:rsidRDefault="00BE7805">
      <w:pPr>
        <w:pStyle w:val="a3"/>
        <w:spacing w:line="235" w:lineRule="auto"/>
        <w:ind w:right="155"/>
      </w:pPr>
      <w:r>
        <w:t>Новизна идеи состоит в том, что задача повышения эффективности здоровьесбе-</w:t>
      </w:r>
      <w:r>
        <w:rPr>
          <w:spacing w:val="1"/>
        </w:rPr>
        <w:t xml:space="preserve"> </w:t>
      </w:r>
      <w:r>
        <w:t>регающего образовательного процесса в</w:t>
      </w:r>
      <w:r>
        <w:t xml:space="preserve"> начальной школе решается через применение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здоровьесберегающих</w:t>
      </w:r>
      <w:r>
        <w:rPr>
          <w:spacing w:val="2"/>
        </w:rPr>
        <w:t xml:space="preserve"> </w:t>
      </w:r>
      <w:r>
        <w:t>технологий.</w:t>
      </w:r>
    </w:p>
    <w:p w:rsidR="00117080" w:rsidRDefault="00BE7805">
      <w:pPr>
        <w:pStyle w:val="a3"/>
        <w:spacing w:line="291" w:lineRule="exact"/>
        <w:ind w:left="961" w:firstLine="0"/>
      </w:pPr>
      <w:r>
        <w:t>Для</w:t>
      </w:r>
      <w:r>
        <w:rPr>
          <w:spacing w:val="-2"/>
        </w:rPr>
        <w:t xml:space="preserve"> </w:t>
      </w:r>
      <w:r>
        <w:t>этого:</w:t>
      </w:r>
    </w:p>
    <w:p w:rsidR="00117080" w:rsidRDefault="00BE7805">
      <w:pPr>
        <w:pStyle w:val="a4"/>
        <w:numPr>
          <w:ilvl w:val="0"/>
          <w:numId w:val="36"/>
        </w:numPr>
        <w:tabs>
          <w:tab w:val="left" w:pos="1118"/>
        </w:tabs>
        <w:spacing w:line="235" w:lineRule="auto"/>
        <w:ind w:right="154" w:firstLine="708"/>
        <w:rPr>
          <w:sz w:val="26"/>
        </w:rPr>
      </w:pPr>
      <w:r>
        <w:rPr>
          <w:sz w:val="26"/>
        </w:rPr>
        <w:t>изучено содержание здоровьесберегающих технологий и определено их место 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учителя;</w:t>
      </w:r>
    </w:p>
    <w:p w:rsidR="00117080" w:rsidRDefault="00BE7805">
      <w:pPr>
        <w:pStyle w:val="a4"/>
        <w:numPr>
          <w:ilvl w:val="0"/>
          <w:numId w:val="36"/>
        </w:numPr>
        <w:tabs>
          <w:tab w:val="left" w:pos="1118"/>
        </w:tabs>
        <w:spacing w:line="291" w:lineRule="exact"/>
        <w:ind w:left="1117" w:hanging="157"/>
        <w:rPr>
          <w:sz w:val="26"/>
        </w:rPr>
      </w:pPr>
      <w:r>
        <w:rPr>
          <w:spacing w:val="-4"/>
          <w:sz w:val="26"/>
        </w:rPr>
        <w:t>выбраны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теоретические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положения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формирования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здоровьесбережения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уроке;</w:t>
      </w:r>
    </w:p>
    <w:p w:rsidR="00117080" w:rsidRDefault="00BE7805">
      <w:pPr>
        <w:pStyle w:val="a4"/>
        <w:numPr>
          <w:ilvl w:val="0"/>
          <w:numId w:val="36"/>
        </w:numPr>
        <w:tabs>
          <w:tab w:val="left" w:pos="1118"/>
        </w:tabs>
        <w:spacing w:before="1" w:line="235" w:lineRule="auto"/>
        <w:ind w:right="153" w:firstLine="708"/>
        <w:rPr>
          <w:sz w:val="26"/>
        </w:rPr>
      </w:pPr>
      <w:r>
        <w:rPr>
          <w:sz w:val="26"/>
        </w:rPr>
        <w:t>разработана система работы учителя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с использованием здоровьесберегающих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 суть которых состоит в формировании у школьников потребности в здоро-</w:t>
      </w:r>
      <w:r>
        <w:rPr>
          <w:spacing w:val="1"/>
          <w:sz w:val="26"/>
        </w:rPr>
        <w:t xml:space="preserve"> </w:t>
      </w:r>
      <w:r>
        <w:rPr>
          <w:sz w:val="26"/>
        </w:rPr>
        <w:t>вом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:rsidR="00117080" w:rsidRDefault="00BE7805">
      <w:pPr>
        <w:pStyle w:val="a3"/>
        <w:spacing w:line="235" w:lineRule="auto"/>
        <w:ind w:right="197"/>
        <w:jc w:val="left"/>
      </w:pPr>
      <w:r>
        <w:t>Цель здоровьесберегающих технологий – обеспечить школьн</w:t>
      </w:r>
      <w:r>
        <w:t>ику возможность со-</w:t>
      </w:r>
      <w:r>
        <w:rPr>
          <w:spacing w:val="-62"/>
        </w:rPr>
        <w:t xml:space="preserve"> </w:t>
      </w:r>
      <w:r>
        <w:t>хранения здоровья за период обучения в школе, сформировать у него необходимые для</w:t>
      </w:r>
      <w:r>
        <w:rPr>
          <w:spacing w:val="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навыки.</w:t>
      </w:r>
    </w:p>
    <w:p w:rsidR="00117080" w:rsidRDefault="00BE7805">
      <w:pPr>
        <w:pStyle w:val="a3"/>
        <w:spacing w:line="291" w:lineRule="exact"/>
        <w:ind w:left="961" w:firstLine="0"/>
        <w:jc w:val="left"/>
      </w:pP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117080" w:rsidRDefault="00BE7805">
      <w:pPr>
        <w:pStyle w:val="a4"/>
        <w:numPr>
          <w:ilvl w:val="0"/>
          <w:numId w:val="35"/>
        </w:numPr>
        <w:tabs>
          <w:tab w:val="left" w:pos="1278"/>
        </w:tabs>
        <w:spacing w:before="1" w:line="235" w:lineRule="auto"/>
        <w:ind w:right="152" w:firstLine="773"/>
        <w:jc w:val="left"/>
        <w:rPr>
          <w:sz w:val="26"/>
        </w:rPr>
      </w:pPr>
      <w:r>
        <w:rPr>
          <w:sz w:val="26"/>
        </w:rPr>
        <w:t>организовать</w:t>
      </w:r>
      <w:r>
        <w:rPr>
          <w:spacing w:val="54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55"/>
          <w:sz w:val="26"/>
        </w:rPr>
        <w:t xml:space="preserve"> </w:t>
      </w:r>
      <w:r>
        <w:rPr>
          <w:sz w:val="26"/>
        </w:rPr>
        <w:t>с</w:t>
      </w:r>
      <w:r>
        <w:rPr>
          <w:spacing w:val="56"/>
          <w:sz w:val="26"/>
        </w:rPr>
        <w:t xml:space="preserve"> </w:t>
      </w:r>
      <w:r>
        <w:rPr>
          <w:sz w:val="26"/>
        </w:rPr>
        <w:t>наибольшим</w:t>
      </w:r>
      <w:r>
        <w:rPr>
          <w:spacing w:val="57"/>
          <w:sz w:val="26"/>
        </w:rPr>
        <w:t xml:space="preserve"> </w:t>
      </w:r>
      <w:r>
        <w:rPr>
          <w:sz w:val="26"/>
        </w:rPr>
        <w:t>эффектом</w:t>
      </w:r>
      <w:r>
        <w:rPr>
          <w:spacing w:val="54"/>
          <w:sz w:val="26"/>
        </w:rPr>
        <w:t xml:space="preserve"> </w:t>
      </w:r>
      <w:r>
        <w:rPr>
          <w:sz w:val="26"/>
        </w:rPr>
        <w:t>для</w:t>
      </w:r>
      <w:r>
        <w:rPr>
          <w:spacing w:val="56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здоровья;</w:t>
      </w:r>
    </w:p>
    <w:p w:rsidR="00117080" w:rsidRDefault="00BE7805">
      <w:pPr>
        <w:pStyle w:val="a4"/>
        <w:numPr>
          <w:ilvl w:val="0"/>
          <w:numId w:val="35"/>
        </w:numPr>
        <w:tabs>
          <w:tab w:val="left" w:pos="1221"/>
        </w:tabs>
        <w:spacing w:line="291" w:lineRule="exact"/>
        <w:ind w:left="1220" w:hanging="195"/>
        <w:jc w:val="left"/>
        <w:rPr>
          <w:sz w:val="26"/>
        </w:rPr>
      </w:pPr>
      <w:r>
        <w:rPr>
          <w:sz w:val="26"/>
        </w:rPr>
        <w:t>учить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жить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гармонии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собой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окружающим</w:t>
      </w:r>
      <w:r>
        <w:rPr>
          <w:spacing w:val="-3"/>
          <w:sz w:val="26"/>
        </w:rPr>
        <w:t xml:space="preserve"> </w:t>
      </w:r>
      <w:r>
        <w:rPr>
          <w:sz w:val="26"/>
        </w:rPr>
        <w:t>миром;</w:t>
      </w:r>
    </w:p>
    <w:p w:rsidR="00117080" w:rsidRDefault="00BE7805">
      <w:pPr>
        <w:pStyle w:val="a4"/>
        <w:numPr>
          <w:ilvl w:val="0"/>
          <w:numId w:val="35"/>
        </w:numPr>
        <w:tabs>
          <w:tab w:val="left" w:pos="1221"/>
        </w:tabs>
        <w:spacing w:line="293" w:lineRule="exact"/>
        <w:ind w:left="1220" w:hanging="195"/>
        <w:jc w:val="left"/>
        <w:rPr>
          <w:sz w:val="26"/>
        </w:rPr>
      </w:pPr>
      <w:r>
        <w:rPr>
          <w:sz w:val="26"/>
        </w:rPr>
        <w:t>учить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повседневной жизни;</w:t>
      </w:r>
    </w:p>
    <w:p w:rsidR="00117080" w:rsidRDefault="00BE7805">
      <w:pPr>
        <w:pStyle w:val="a4"/>
        <w:numPr>
          <w:ilvl w:val="0"/>
          <w:numId w:val="35"/>
        </w:numPr>
        <w:tabs>
          <w:tab w:val="left" w:pos="1221"/>
        </w:tabs>
        <w:spacing w:line="293" w:lineRule="exact"/>
        <w:ind w:left="1220" w:hanging="195"/>
        <w:jc w:val="left"/>
        <w:rPr>
          <w:sz w:val="26"/>
        </w:rPr>
      </w:pPr>
      <w:r>
        <w:rPr>
          <w:sz w:val="26"/>
        </w:rPr>
        <w:t>внедрять</w:t>
      </w:r>
      <w:r>
        <w:rPr>
          <w:spacing w:val="-7"/>
          <w:sz w:val="26"/>
        </w:rPr>
        <w:t xml:space="preserve"> </w:t>
      </w:r>
      <w:r>
        <w:rPr>
          <w:sz w:val="26"/>
        </w:rPr>
        <w:t>инновационные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-8"/>
          <w:sz w:val="26"/>
        </w:rPr>
        <w:t xml:space="preserve"> </w:t>
      </w:r>
      <w:r>
        <w:rPr>
          <w:sz w:val="26"/>
        </w:rPr>
        <w:t>технологии.</w:t>
      </w:r>
    </w:p>
    <w:p w:rsidR="00117080" w:rsidRDefault="00BE7805">
      <w:pPr>
        <w:pStyle w:val="a3"/>
        <w:spacing w:before="2" w:line="235" w:lineRule="auto"/>
        <w:ind w:right="152"/>
      </w:pPr>
      <w:r>
        <w:t>На сегодняшний день урок иностранного языка характеризуется боль</w:t>
      </w:r>
      <w:r>
        <w:t>шой интен-</w:t>
      </w:r>
      <w:r>
        <w:rPr>
          <w:spacing w:val="1"/>
        </w:rPr>
        <w:t xml:space="preserve"> </w:t>
      </w:r>
      <w:r>
        <w:t>сивностью и требует от учеников сосредоточения внимания и напряжения сил. На уро-</w:t>
      </w:r>
      <w:r>
        <w:rPr>
          <w:spacing w:val="1"/>
        </w:rPr>
        <w:t xml:space="preserve"> </w:t>
      </w:r>
      <w:r>
        <w:t>ках иностранного языка школьники быстро утомляются. Поэтому, необходимо преду-</w:t>
      </w:r>
      <w:r>
        <w:rPr>
          <w:spacing w:val="1"/>
        </w:rPr>
        <w:t xml:space="preserve"> </w:t>
      </w:r>
      <w:r>
        <w:t>сматривать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снимали</w:t>
      </w:r>
      <w:r>
        <w:rPr>
          <w:spacing w:val="-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усталость.</w:t>
      </w:r>
    </w:p>
    <w:p w:rsidR="00117080" w:rsidRDefault="00BE7805">
      <w:pPr>
        <w:pStyle w:val="a3"/>
        <w:ind w:right="151"/>
      </w:pPr>
      <w:r>
        <w:t>Я уделяю большое внимание профилактике перегрузок и снятию усталости уча-</w:t>
      </w:r>
      <w:r>
        <w:rPr>
          <w:spacing w:val="1"/>
        </w:rPr>
        <w:t xml:space="preserve"> </w:t>
      </w:r>
      <w:r>
        <w:t>щихся на уроке. Это занимает по времени – 3-5 минут. Для этого я использую зарядки,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паузы</w:t>
      </w:r>
      <w:r>
        <w:rPr>
          <w:spacing w:val="3"/>
        </w:rPr>
        <w:t xml:space="preserve"> </w:t>
      </w:r>
      <w:r>
        <w:t>[4].</w:t>
      </w:r>
    </w:p>
    <w:p w:rsidR="00117080" w:rsidRDefault="00BE7805">
      <w:pPr>
        <w:pStyle w:val="a3"/>
        <w:spacing w:line="235" w:lineRule="auto"/>
        <w:ind w:right="150"/>
      </w:pPr>
      <w:r>
        <w:t xml:space="preserve">Речевая зарядка занимает немного времени и поэтому ее следует </w:t>
      </w:r>
      <w:r>
        <w:t>проводить в</w:t>
      </w:r>
      <w:r>
        <w:rPr>
          <w:spacing w:val="1"/>
        </w:rPr>
        <w:t xml:space="preserve"> </w:t>
      </w:r>
      <w:r>
        <w:t>быстром темпе.</w:t>
      </w:r>
    </w:p>
    <w:p w:rsidR="00117080" w:rsidRDefault="00BE7805">
      <w:pPr>
        <w:pStyle w:val="a3"/>
        <w:spacing w:line="235" w:lineRule="auto"/>
        <w:ind w:right="150"/>
      </w:pPr>
      <w:r>
        <w:t>Использование речевых зарядок на начальном этапе обучения иностранному язы-</w:t>
      </w:r>
      <w:r>
        <w:rPr>
          <w:spacing w:val="1"/>
        </w:rPr>
        <w:t xml:space="preserve"> </w:t>
      </w:r>
      <w:r>
        <w:t>ку должно соответствовать возрастным особенностям учащихся и программному со-</w:t>
      </w:r>
      <w:r>
        <w:rPr>
          <w:spacing w:val="1"/>
        </w:rPr>
        <w:t xml:space="preserve"> </w:t>
      </w:r>
      <w:r>
        <w:t>держанию. Для закрепления пройденного материала по теме «Семья» можно испол</w:t>
      </w:r>
      <w:r>
        <w:t>ьзо-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следующую речевую</w:t>
      </w:r>
      <w:r>
        <w:rPr>
          <w:spacing w:val="1"/>
        </w:rPr>
        <w:t xml:space="preserve"> </w:t>
      </w:r>
      <w:r>
        <w:t>зарядку:</w:t>
      </w:r>
    </w:p>
    <w:p w:rsidR="00117080" w:rsidRDefault="00BE7805">
      <w:pPr>
        <w:pStyle w:val="a3"/>
        <w:spacing w:line="290" w:lineRule="exact"/>
        <w:ind w:left="961" w:firstLine="0"/>
      </w:pPr>
      <w:r>
        <w:t>T:</w:t>
      </w:r>
      <w:r>
        <w:rPr>
          <w:spacing w:val="6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your family</w:t>
      </w:r>
      <w:r>
        <w:rPr>
          <w:spacing w:val="1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small?</w:t>
      </w:r>
    </w:p>
    <w:p w:rsidR="00117080" w:rsidRDefault="00BE7805">
      <w:pPr>
        <w:pStyle w:val="a3"/>
        <w:spacing w:line="235" w:lineRule="auto"/>
        <w:ind w:left="961" w:right="4816" w:firstLine="0"/>
      </w:pPr>
      <w:r>
        <w:t>P1: It is small. I have a mother and a father.</w:t>
      </w:r>
      <w:r>
        <w:rPr>
          <w:spacing w:val="-62"/>
        </w:rPr>
        <w:t xml:space="preserve"> </w:t>
      </w:r>
      <w:r>
        <w:t>T: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mother’s name?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69" w:line="296" w:lineRule="exact"/>
        <w:ind w:left="961" w:firstLine="0"/>
      </w:pPr>
      <w:r>
        <w:t>P1: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mother’s</w:t>
      </w:r>
      <w:r>
        <w:rPr>
          <w:spacing w:val="-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Anna.</w:t>
      </w:r>
    </w:p>
    <w:p w:rsidR="00117080" w:rsidRDefault="00BE7805">
      <w:pPr>
        <w:pStyle w:val="a3"/>
        <w:spacing w:line="293" w:lineRule="exact"/>
        <w:ind w:left="961" w:firstLine="0"/>
      </w:pPr>
      <w:r>
        <w:t>(далее</w:t>
      </w:r>
      <w:r>
        <w:rPr>
          <w:spacing w:val="-3"/>
        </w:rPr>
        <w:t xml:space="preserve"> </w:t>
      </w:r>
      <w:r>
        <w:t>идут</w:t>
      </w:r>
      <w:r>
        <w:rPr>
          <w:spacing w:val="-2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остальных</w:t>
      </w:r>
      <w:r>
        <w:rPr>
          <w:spacing w:val="-2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семьи)</w:t>
      </w:r>
      <w:r>
        <w:rPr>
          <w:spacing w:val="-2"/>
        </w:rPr>
        <w:t xml:space="preserve"> </w:t>
      </w:r>
      <w:r>
        <w:t>[1].</w:t>
      </w:r>
    </w:p>
    <w:p w:rsidR="00117080" w:rsidRDefault="00BE7805">
      <w:pPr>
        <w:pStyle w:val="a3"/>
        <w:spacing w:before="2" w:line="235" w:lineRule="auto"/>
        <w:ind w:right="146"/>
      </w:pPr>
      <w:r>
        <w:t>При повторении и добавлении в речь форм глаголов в Present Perfect, Present Con-</w:t>
      </w:r>
      <w:r>
        <w:rPr>
          <w:spacing w:val="1"/>
        </w:rPr>
        <w:t xml:space="preserve"> </w:t>
      </w:r>
      <w:r>
        <w:t>tinious, Past Indefinite, Future Indefinite, можно объединить вводную беседу и тему урока,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мере того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учащиеся знакомятся</w:t>
      </w:r>
      <w:r>
        <w:rPr>
          <w:spacing w:val="-2"/>
        </w:rPr>
        <w:t xml:space="preserve"> </w:t>
      </w:r>
      <w:r>
        <w:t>с этими</w:t>
      </w:r>
      <w:r>
        <w:rPr>
          <w:spacing w:val="-2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например:</w:t>
      </w:r>
    </w:p>
    <w:p w:rsidR="00117080" w:rsidRDefault="00BE7805">
      <w:pPr>
        <w:pStyle w:val="a3"/>
        <w:spacing w:line="235" w:lineRule="auto"/>
        <w:ind w:left="961" w:right="5818" w:firstLine="0"/>
        <w:jc w:val="left"/>
      </w:pPr>
      <w:r>
        <w:t>T:</w:t>
      </w:r>
      <w:r>
        <w:t xml:space="preserve"> What’s the weather like today?</w:t>
      </w:r>
      <w:r>
        <w:rPr>
          <w:spacing w:val="-62"/>
        </w:rPr>
        <w:t xml:space="preserve"> </w:t>
      </w:r>
      <w:r>
        <w:t>P1:</w:t>
      </w:r>
      <w:r>
        <w:rPr>
          <w:spacing w:val="-2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not good.</w:t>
      </w:r>
    </w:p>
    <w:p w:rsidR="00117080" w:rsidRDefault="00BE7805">
      <w:pPr>
        <w:pStyle w:val="a3"/>
        <w:spacing w:line="235" w:lineRule="auto"/>
        <w:ind w:left="961" w:right="7126" w:firstLine="0"/>
        <w:jc w:val="left"/>
      </w:pPr>
      <w:r>
        <w:t>T: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sun</w:t>
      </w:r>
      <w:r>
        <w:rPr>
          <w:spacing w:val="-4"/>
        </w:rPr>
        <w:t xml:space="preserve"> </w:t>
      </w:r>
      <w:r>
        <w:t>shining?</w:t>
      </w:r>
    </w:p>
    <w:p w:rsidR="00117080" w:rsidRDefault="00BE7805">
      <w:pPr>
        <w:pStyle w:val="a3"/>
        <w:spacing w:line="235" w:lineRule="auto"/>
        <w:ind w:left="961" w:right="7126" w:firstLine="0"/>
        <w:jc w:val="left"/>
      </w:pPr>
      <w:r>
        <w:t>P2:</w:t>
      </w:r>
      <w:r>
        <w:rPr>
          <w:spacing w:val="-6"/>
        </w:rPr>
        <w:t xml:space="preserve"> </w:t>
      </w:r>
      <w:r>
        <w:t>No,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isn’t.</w:t>
      </w:r>
    </w:p>
    <w:p w:rsidR="00117080" w:rsidRDefault="00BE7805">
      <w:pPr>
        <w:pStyle w:val="a3"/>
        <w:spacing w:line="291" w:lineRule="exact"/>
        <w:ind w:left="961" w:firstLine="0"/>
        <w:jc w:val="left"/>
      </w:pPr>
      <w:r>
        <w:t>T: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raining?</w:t>
      </w:r>
    </w:p>
    <w:p w:rsidR="00117080" w:rsidRDefault="00BE7805">
      <w:pPr>
        <w:pStyle w:val="a3"/>
        <w:spacing w:line="293" w:lineRule="exact"/>
        <w:ind w:left="961" w:firstLine="0"/>
        <w:jc w:val="left"/>
      </w:pPr>
      <w:r>
        <w:t>P3:</w:t>
      </w:r>
      <w:r>
        <w:rPr>
          <w:spacing w:val="-3"/>
        </w:rPr>
        <w:t xml:space="preserve"> </w:t>
      </w:r>
      <w:r>
        <w:t>No,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isn’t,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 going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rain</w:t>
      </w:r>
      <w:r>
        <w:rPr>
          <w:spacing w:val="-2"/>
        </w:rPr>
        <w:t xml:space="preserve"> </w:t>
      </w:r>
      <w:r>
        <w:t>[3].</w:t>
      </w:r>
    </w:p>
    <w:p w:rsidR="00117080" w:rsidRDefault="00BE7805">
      <w:pPr>
        <w:pStyle w:val="a3"/>
        <w:spacing w:before="1" w:line="235" w:lineRule="auto"/>
        <w:ind w:right="144"/>
      </w:pPr>
      <w:r>
        <w:t>Для того, чтобы поддержать учебную работоспособность организма учащихся ре-</w:t>
      </w:r>
      <w:r>
        <w:rPr>
          <w:spacing w:val="1"/>
        </w:rPr>
        <w:t xml:space="preserve"> </w:t>
      </w:r>
      <w:r>
        <w:t>комендую проводить на к</w:t>
      </w:r>
      <w:r>
        <w:t>аждом уроке физкультминутку, связанную с двигательной ак-</w:t>
      </w:r>
      <w:r>
        <w:rPr>
          <w:spacing w:val="1"/>
        </w:rPr>
        <w:t xml:space="preserve"> </w:t>
      </w:r>
      <w:r>
        <w:t>тивностью учащихся, со снятием утомления с различных групп мышц и активизации по-</w:t>
      </w:r>
      <w:r>
        <w:rPr>
          <w:spacing w:val="-62"/>
        </w:rPr>
        <w:t xml:space="preserve"> </w:t>
      </w:r>
      <w:r>
        <w:t>знавательных</w:t>
      </w:r>
      <w:r>
        <w:rPr>
          <w:spacing w:val="-2"/>
        </w:rPr>
        <w:t xml:space="preserve"> </w:t>
      </w:r>
      <w:r>
        <w:t>способностей учащихся.</w:t>
      </w:r>
    </w:p>
    <w:p w:rsidR="00117080" w:rsidRDefault="00BE7805">
      <w:pPr>
        <w:pStyle w:val="a3"/>
        <w:spacing w:line="235" w:lineRule="auto"/>
        <w:ind w:right="151"/>
      </w:pPr>
      <w:r>
        <w:t>Цель физкультминуток – это предупреждение утомления, улучшение умственной</w:t>
      </w:r>
      <w:r>
        <w:rPr>
          <w:spacing w:val="1"/>
        </w:rPr>
        <w:t xml:space="preserve"> </w:t>
      </w:r>
      <w:r>
        <w:t>работо</w:t>
      </w:r>
      <w:r>
        <w:t>способности,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осанки.</w:t>
      </w:r>
    </w:p>
    <w:p w:rsidR="00117080" w:rsidRDefault="00BE7805">
      <w:pPr>
        <w:pStyle w:val="a3"/>
        <w:spacing w:line="291" w:lineRule="exact"/>
        <w:ind w:left="961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физкультминуток:</w:t>
      </w:r>
    </w:p>
    <w:p w:rsidR="00117080" w:rsidRDefault="00BE7805">
      <w:pPr>
        <w:pStyle w:val="a4"/>
        <w:numPr>
          <w:ilvl w:val="0"/>
          <w:numId w:val="34"/>
        </w:numPr>
        <w:tabs>
          <w:tab w:val="left" w:pos="1385"/>
          <w:tab w:val="left" w:pos="1386"/>
        </w:tabs>
        <w:spacing w:line="293" w:lineRule="exact"/>
        <w:rPr>
          <w:sz w:val="26"/>
        </w:rPr>
      </w:pPr>
      <w:r>
        <w:rPr>
          <w:sz w:val="26"/>
        </w:rPr>
        <w:t>Обоснованное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физкультминутки</w:t>
      </w:r>
      <w:r>
        <w:rPr>
          <w:spacing w:val="-3"/>
          <w:sz w:val="26"/>
        </w:rPr>
        <w:t xml:space="preserve"> </w:t>
      </w:r>
      <w:r>
        <w:rPr>
          <w:sz w:val="26"/>
        </w:rPr>
        <w:t>15-20-я</w:t>
      </w:r>
      <w:r>
        <w:rPr>
          <w:spacing w:val="-5"/>
          <w:sz w:val="26"/>
        </w:rPr>
        <w:t xml:space="preserve"> </w:t>
      </w:r>
      <w:r>
        <w:rPr>
          <w:sz w:val="26"/>
        </w:rPr>
        <w:t>минуты</w:t>
      </w:r>
      <w:r>
        <w:rPr>
          <w:spacing w:val="-4"/>
          <w:sz w:val="26"/>
        </w:rPr>
        <w:t xml:space="preserve"> </w:t>
      </w:r>
      <w:r>
        <w:rPr>
          <w:sz w:val="26"/>
        </w:rPr>
        <w:t>урока;</w:t>
      </w:r>
    </w:p>
    <w:p w:rsidR="00117080" w:rsidRDefault="00BE7805">
      <w:pPr>
        <w:pStyle w:val="a4"/>
        <w:numPr>
          <w:ilvl w:val="0"/>
          <w:numId w:val="34"/>
        </w:numPr>
        <w:tabs>
          <w:tab w:val="left" w:pos="1385"/>
          <w:tab w:val="left" w:pos="1386"/>
        </w:tabs>
        <w:spacing w:before="1" w:line="235" w:lineRule="auto"/>
        <w:ind w:left="252" w:right="156" w:firstLine="708"/>
        <w:rPr>
          <w:sz w:val="26"/>
        </w:rPr>
      </w:pPr>
      <w:r>
        <w:rPr>
          <w:sz w:val="26"/>
        </w:rPr>
        <w:t>Длительность</w:t>
      </w:r>
      <w:r>
        <w:rPr>
          <w:spacing w:val="15"/>
          <w:sz w:val="26"/>
        </w:rPr>
        <w:t xml:space="preserve"> </w:t>
      </w:r>
      <w:r>
        <w:rPr>
          <w:sz w:val="26"/>
        </w:rPr>
        <w:t>физкультминутки</w:t>
      </w:r>
      <w:r>
        <w:rPr>
          <w:spacing w:val="16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15"/>
          <w:sz w:val="26"/>
        </w:rPr>
        <w:t xml:space="preserve"> </w:t>
      </w:r>
      <w:r>
        <w:rPr>
          <w:sz w:val="26"/>
        </w:rPr>
        <w:t>1-5</w:t>
      </w:r>
      <w:r>
        <w:rPr>
          <w:spacing w:val="18"/>
          <w:sz w:val="26"/>
        </w:rPr>
        <w:t xml:space="preserve"> </w:t>
      </w:r>
      <w:r>
        <w:rPr>
          <w:sz w:val="26"/>
        </w:rPr>
        <w:t>минут.</w:t>
      </w:r>
      <w:r>
        <w:rPr>
          <w:spacing w:val="18"/>
          <w:sz w:val="26"/>
        </w:rPr>
        <w:t xml:space="preserve"> </w:t>
      </w:r>
      <w:r>
        <w:rPr>
          <w:sz w:val="26"/>
        </w:rPr>
        <w:t>За</w:t>
      </w:r>
      <w:r>
        <w:rPr>
          <w:spacing w:val="15"/>
          <w:sz w:val="26"/>
        </w:rPr>
        <w:t xml:space="preserve"> </w:t>
      </w:r>
      <w:r>
        <w:rPr>
          <w:sz w:val="26"/>
        </w:rPr>
        <w:t>такое</w:t>
      </w:r>
      <w:r>
        <w:rPr>
          <w:spacing w:val="18"/>
          <w:sz w:val="26"/>
        </w:rPr>
        <w:t xml:space="preserve"> </w:t>
      </w:r>
      <w:r>
        <w:rPr>
          <w:sz w:val="26"/>
        </w:rPr>
        <w:t>короткое</w:t>
      </w:r>
      <w:r>
        <w:rPr>
          <w:spacing w:val="16"/>
          <w:sz w:val="26"/>
        </w:rPr>
        <w:t xml:space="preserve"> </w:t>
      </w:r>
      <w:r>
        <w:rPr>
          <w:sz w:val="26"/>
        </w:rPr>
        <w:t>вре-</w:t>
      </w:r>
      <w:r>
        <w:rPr>
          <w:spacing w:val="-62"/>
          <w:sz w:val="26"/>
        </w:rPr>
        <w:t xml:space="preserve"> </w:t>
      </w:r>
      <w:r>
        <w:rPr>
          <w:sz w:val="26"/>
        </w:rPr>
        <w:t>мя</w:t>
      </w:r>
      <w:r>
        <w:rPr>
          <w:spacing w:val="-2"/>
          <w:sz w:val="26"/>
        </w:rPr>
        <w:t xml:space="preserve"> </w:t>
      </w:r>
      <w:r>
        <w:rPr>
          <w:sz w:val="26"/>
        </w:rPr>
        <w:t>удается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снять</w:t>
      </w:r>
      <w:r>
        <w:rPr>
          <w:spacing w:val="-2"/>
          <w:sz w:val="26"/>
        </w:rPr>
        <w:t xml:space="preserve"> </w:t>
      </w:r>
      <w:r>
        <w:rPr>
          <w:sz w:val="26"/>
        </w:rPr>
        <w:t>общее</w:t>
      </w:r>
      <w:r>
        <w:rPr>
          <w:spacing w:val="-1"/>
          <w:sz w:val="26"/>
        </w:rPr>
        <w:t xml:space="preserve"> </w:t>
      </w:r>
      <w:r>
        <w:rPr>
          <w:sz w:val="26"/>
        </w:rPr>
        <w:t>утомление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 улучшить</w:t>
      </w:r>
      <w:r>
        <w:rPr>
          <w:spacing w:val="-3"/>
          <w:sz w:val="26"/>
        </w:rPr>
        <w:t xml:space="preserve"> </w:t>
      </w:r>
      <w:r>
        <w:rPr>
          <w:sz w:val="26"/>
        </w:rPr>
        <w:t>самочувствие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117080" w:rsidRDefault="00BE7805">
      <w:pPr>
        <w:pStyle w:val="a4"/>
        <w:numPr>
          <w:ilvl w:val="0"/>
          <w:numId w:val="34"/>
        </w:numPr>
        <w:tabs>
          <w:tab w:val="left" w:pos="1385"/>
          <w:tab w:val="left" w:pos="1386"/>
        </w:tabs>
        <w:spacing w:line="291" w:lineRule="exact"/>
        <w:rPr>
          <w:sz w:val="26"/>
        </w:rPr>
      </w:pPr>
      <w:r>
        <w:rPr>
          <w:sz w:val="26"/>
        </w:rPr>
        <w:t>Упражнения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3"/>
          <w:sz w:val="26"/>
        </w:rPr>
        <w:t xml:space="preserve"> </w:t>
      </w:r>
      <w:r>
        <w:rPr>
          <w:sz w:val="26"/>
        </w:rPr>
        <w:t>быть</w:t>
      </w:r>
      <w:r>
        <w:rPr>
          <w:spacing w:val="-6"/>
          <w:sz w:val="26"/>
        </w:rPr>
        <w:t xml:space="preserve"> </w:t>
      </w:r>
      <w:r>
        <w:rPr>
          <w:sz w:val="26"/>
        </w:rPr>
        <w:t>разнообразными.</w:t>
      </w:r>
    </w:p>
    <w:p w:rsidR="00117080" w:rsidRDefault="00BE7805">
      <w:pPr>
        <w:pStyle w:val="a3"/>
        <w:spacing w:before="2" w:line="235" w:lineRule="auto"/>
        <w:ind w:right="148"/>
      </w:pPr>
      <w:r>
        <w:t>Учащимся необходимы двигательные минутки на уроке, которые позволяют им</w:t>
      </w:r>
      <w:r>
        <w:rPr>
          <w:spacing w:val="1"/>
        </w:rPr>
        <w:t xml:space="preserve"> </w:t>
      </w:r>
      <w:r>
        <w:t>размять свое тело, передохнуть и расслабиться, прислушаться к себе и принести пользу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организму.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эмоциональное состояние учащихся улучшится, изменится отношение к себе и своему</w:t>
      </w:r>
      <w:r>
        <w:rPr>
          <w:spacing w:val="1"/>
        </w:rPr>
        <w:t xml:space="preserve"> </w:t>
      </w:r>
      <w:r>
        <w:t>здоровью.</w:t>
      </w:r>
    </w:p>
    <w:p w:rsidR="00117080" w:rsidRDefault="00BE7805">
      <w:pPr>
        <w:pStyle w:val="a3"/>
        <w:spacing w:line="235" w:lineRule="auto"/>
        <w:ind w:right="153"/>
      </w:pPr>
      <w:r>
        <w:t>На уроках английского языка в начальном звене данная задача легко решается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и рифмовок:</w:t>
      </w:r>
    </w:p>
    <w:p w:rsidR="00117080" w:rsidRDefault="00BE7805">
      <w:pPr>
        <w:pStyle w:val="a3"/>
        <w:spacing w:line="235" w:lineRule="auto"/>
        <w:ind w:left="961" w:right="4207" w:firstLine="0"/>
      </w:pPr>
      <w:r>
        <w:t>Head, shoulders, knees, and toes, Knees and toes.</w:t>
      </w:r>
      <w:r>
        <w:rPr>
          <w:spacing w:val="-62"/>
        </w:rPr>
        <w:t xml:space="preserve"> </w:t>
      </w:r>
      <w:r>
        <w:t>Head, shoulders, knees, and toes, Knees and toes.</w:t>
      </w:r>
      <w:r>
        <w:rPr>
          <w:spacing w:val="-62"/>
        </w:rPr>
        <w:t xml:space="preserve"> </w:t>
      </w:r>
      <w:r>
        <w:t>Eyes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ears,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mouth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nose.</w:t>
      </w:r>
    </w:p>
    <w:p w:rsidR="00117080" w:rsidRDefault="00BE7805">
      <w:pPr>
        <w:pStyle w:val="a3"/>
        <w:spacing w:line="290" w:lineRule="exact"/>
        <w:ind w:left="961" w:firstLine="0"/>
      </w:pPr>
      <w:r>
        <w:t>Head,</w:t>
      </w:r>
      <w:r>
        <w:rPr>
          <w:spacing w:val="-2"/>
        </w:rPr>
        <w:t xml:space="preserve"> </w:t>
      </w:r>
      <w:r>
        <w:t>shoulders,</w:t>
      </w:r>
      <w:r>
        <w:rPr>
          <w:spacing w:val="-2"/>
        </w:rPr>
        <w:t xml:space="preserve"> </w:t>
      </w:r>
      <w:r>
        <w:t>knees,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toes, Knees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toes [8].</w:t>
      </w:r>
    </w:p>
    <w:p w:rsidR="00117080" w:rsidRDefault="00BE7805">
      <w:pPr>
        <w:pStyle w:val="a3"/>
        <w:spacing w:before="1" w:line="235" w:lineRule="auto"/>
        <w:ind w:right="152"/>
      </w:pPr>
      <w:r>
        <w:t>Далее</w:t>
      </w:r>
      <w:r>
        <w:rPr>
          <w:spacing w:val="1"/>
        </w:rPr>
        <w:t xml:space="preserve"> </w:t>
      </w:r>
      <w:r>
        <w:t>пополняется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рифмовки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</w:t>
      </w:r>
      <w:r>
        <w:t>олее</w:t>
      </w:r>
      <w:r>
        <w:rPr>
          <w:spacing w:val="1"/>
        </w:rPr>
        <w:t xml:space="preserve"> </w:t>
      </w:r>
      <w:r>
        <w:t>сложными. Например, при изучении темы «Части тела», рекомендуется выполнять физ-</w:t>
      </w:r>
      <w:r>
        <w:rPr>
          <w:spacing w:val="1"/>
        </w:rPr>
        <w:t xml:space="preserve"> </w:t>
      </w:r>
      <w:r>
        <w:t>культминутки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стихотворения:</w:t>
      </w:r>
    </w:p>
    <w:p w:rsidR="00117080" w:rsidRDefault="00BE7805">
      <w:pPr>
        <w:pStyle w:val="a3"/>
        <w:spacing w:line="235" w:lineRule="auto"/>
        <w:ind w:left="961" w:right="6453" w:firstLine="0"/>
        <w:jc w:val="left"/>
      </w:pPr>
      <w:r>
        <w:t>Clap, clap, clap your hands,</w:t>
      </w:r>
      <w:r>
        <w:rPr>
          <w:spacing w:val="-62"/>
        </w:rPr>
        <w:t xml:space="preserve"> </w:t>
      </w:r>
      <w:r>
        <w:t>Clap</w:t>
      </w:r>
      <w:r>
        <w:rPr>
          <w:spacing w:val="-2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hands</w:t>
      </w:r>
      <w:r>
        <w:rPr>
          <w:spacing w:val="-2"/>
        </w:rPr>
        <w:t xml:space="preserve"> </w:t>
      </w:r>
      <w:r>
        <w:t>together.</w:t>
      </w:r>
    </w:p>
    <w:p w:rsidR="00117080" w:rsidRDefault="00BE7805">
      <w:pPr>
        <w:pStyle w:val="a3"/>
        <w:spacing w:line="235" w:lineRule="auto"/>
        <w:ind w:left="961" w:right="6121" w:firstLine="0"/>
        <w:jc w:val="left"/>
      </w:pPr>
      <w:r>
        <w:t>Stamp, stamp, stamp your feet,</w:t>
      </w:r>
      <w:r>
        <w:rPr>
          <w:spacing w:val="-62"/>
        </w:rPr>
        <w:t xml:space="preserve"> </w:t>
      </w:r>
      <w:r>
        <w:t>Stamp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feet</w:t>
      </w:r>
      <w:r>
        <w:rPr>
          <w:spacing w:val="-1"/>
        </w:rPr>
        <w:t xml:space="preserve"> </w:t>
      </w:r>
      <w:r>
        <w:t>together.</w:t>
      </w:r>
    </w:p>
    <w:p w:rsidR="00117080" w:rsidRDefault="00BE7805">
      <w:pPr>
        <w:pStyle w:val="a3"/>
        <w:ind w:left="961" w:right="6893" w:firstLine="0"/>
        <w:jc w:val="left"/>
      </w:pPr>
      <w:r>
        <w:t>Turn, turn, turn around,</w:t>
      </w:r>
      <w:r>
        <w:rPr>
          <w:spacing w:val="-62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together.</w:t>
      </w:r>
    </w:p>
    <w:p w:rsidR="00117080" w:rsidRDefault="00BE7805">
      <w:pPr>
        <w:pStyle w:val="a3"/>
        <w:ind w:left="961" w:right="6195" w:firstLine="0"/>
        <w:jc w:val="left"/>
      </w:pPr>
      <w:r>
        <w:t>Clap, clap, clap your hands,</w:t>
      </w:r>
      <w:r>
        <w:rPr>
          <w:spacing w:val="1"/>
        </w:rPr>
        <w:t xml:space="preserve"> </w:t>
      </w:r>
      <w:r>
        <w:t>Clap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hands</w:t>
      </w:r>
      <w:r>
        <w:rPr>
          <w:spacing w:val="-5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[8].</w:t>
      </w:r>
    </w:p>
    <w:p w:rsidR="00117080" w:rsidRDefault="00BE7805">
      <w:pPr>
        <w:pStyle w:val="a3"/>
        <w:spacing w:line="235" w:lineRule="auto"/>
        <w:ind w:right="149"/>
      </w:pPr>
      <w:r>
        <w:t>На занятиях английского языка у младших школьников необходимо развивать</w:t>
      </w:r>
      <w:r>
        <w:rPr>
          <w:spacing w:val="1"/>
        </w:rPr>
        <w:t xml:space="preserve"> </w:t>
      </w:r>
      <w:r>
        <w:t>мелкую моторику, потому что она положительно действует на качество речи родног</w:t>
      </w:r>
      <w:r>
        <w:t>о</w:t>
      </w:r>
      <w:r>
        <w:rPr>
          <w:spacing w:val="1"/>
        </w:rPr>
        <w:t xml:space="preserve"> </w:t>
      </w:r>
      <w:r>
        <w:t>языка и иностранного. Например, рифмовка, которая может сопровождаться пальчико-</w:t>
      </w:r>
      <w:r>
        <w:rPr>
          <w:spacing w:val="1"/>
        </w:rPr>
        <w:t xml:space="preserve"> </w:t>
      </w:r>
      <w:r>
        <w:t>выми</w:t>
      </w:r>
      <w:r>
        <w:rPr>
          <w:spacing w:val="-2"/>
        </w:rPr>
        <w:t xml:space="preserve"> </w:t>
      </w:r>
      <w:r>
        <w:t>играми.</w:t>
      </w:r>
      <w:r>
        <w:rPr>
          <w:spacing w:val="-1"/>
        </w:rPr>
        <w:t xml:space="preserve"> </w:t>
      </w:r>
      <w:r>
        <w:t>Песенка</w:t>
      </w:r>
      <w:r>
        <w:rPr>
          <w:spacing w:val="-1"/>
        </w:rPr>
        <w:t xml:space="preserve"> </w:t>
      </w:r>
      <w:r>
        <w:t>“Finger</w:t>
      </w:r>
      <w:r>
        <w:rPr>
          <w:spacing w:val="-1"/>
        </w:rPr>
        <w:t xml:space="preserve"> </w:t>
      </w:r>
      <w:r>
        <w:t>Family”:</w:t>
      </w:r>
    </w:p>
    <w:p w:rsidR="00117080" w:rsidRDefault="00BE7805">
      <w:pPr>
        <w:pStyle w:val="a3"/>
        <w:spacing w:line="293" w:lineRule="exact"/>
        <w:ind w:left="961" w:firstLine="0"/>
      </w:pPr>
      <w:r>
        <w:t>Daddy</w:t>
      </w:r>
      <w:r>
        <w:rPr>
          <w:spacing w:val="-2"/>
        </w:rPr>
        <w:t xml:space="preserve"> </w:t>
      </w:r>
      <w:r>
        <w:t>finger!</w:t>
      </w:r>
      <w:r>
        <w:rPr>
          <w:spacing w:val="-1"/>
        </w:rPr>
        <w:t xml:space="preserve"> </w:t>
      </w:r>
      <w:r>
        <w:t>Daddy</w:t>
      </w:r>
      <w:r>
        <w:rPr>
          <w:spacing w:val="-2"/>
        </w:rPr>
        <w:t xml:space="preserve"> </w:t>
      </w:r>
      <w:r>
        <w:t>finger!</w:t>
      </w:r>
    </w:p>
    <w:p w:rsidR="00117080" w:rsidRDefault="00117080">
      <w:pPr>
        <w:spacing w:line="293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left="961" w:right="7051" w:firstLine="0"/>
        <w:jc w:val="left"/>
      </w:pPr>
      <w:r>
        <w:t>Here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am!</w:t>
      </w:r>
      <w:r>
        <w:rPr>
          <w:spacing w:val="-2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am!</w:t>
      </w:r>
    </w:p>
    <w:p w:rsidR="00117080" w:rsidRDefault="00BE7805">
      <w:pPr>
        <w:pStyle w:val="a3"/>
        <w:spacing w:line="235" w:lineRule="auto"/>
        <w:ind w:left="961" w:right="7051" w:firstLine="0"/>
        <w:jc w:val="left"/>
      </w:pPr>
      <w:r>
        <w:t>How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today?</w:t>
      </w:r>
    </w:p>
    <w:p w:rsidR="00117080" w:rsidRDefault="00BE7805">
      <w:pPr>
        <w:pStyle w:val="a3"/>
        <w:spacing w:line="235" w:lineRule="auto"/>
        <w:ind w:left="961" w:right="6915" w:firstLine="0"/>
        <w:jc w:val="left"/>
      </w:pPr>
      <w:r>
        <w:t>Very well, I thank you!</w:t>
      </w:r>
      <w:r>
        <w:rPr>
          <w:spacing w:val="-62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away!</w:t>
      </w:r>
      <w:r>
        <w:rPr>
          <w:spacing w:val="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away!</w:t>
      </w:r>
    </w:p>
    <w:p w:rsidR="00117080" w:rsidRDefault="00BE7805">
      <w:pPr>
        <w:pStyle w:val="a3"/>
        <w:spacing w:line="291" w:lineRule="exact"/>
        <w:ind w:left="961" w:firstLine="0"/>
        <w:jc w:val="left"/>
      </w:pPr>
      <w:r>
        <w:t>(далее</w:t>
      </w:r>
      <w:r>
        <w:rPr>
          <w:spacing w:val="-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Mummy</w:t>
      </w:r>
      <w:r>
        <w:rPr>
          <w:spacing w:val="-2"/>
        </w:rPr>
        <w:t xml:space="preserve"> </w:t>
      </w:r>
      <w:r>
        <w:t>finger,</w:t>
      </w:r>
      <w:r>
        <w:rPr>
          <w:spacing w:val="-2"/>
        </w:rPr>
        <w:t xml:space="preserve"> </w:t>
      </w:r>
      <w:r>
        <w:t>Brother</w:t>
      </w:r>
      <w:r>
        <w:rPr>
          <w:spacing w:val="-2"/>
        </w:rPr>
        <w:t xml:space="preserve"> </w:t>
      </w:r>
      <w:r>
        <w:t>finger,</w:t>
      </w:r>
      <w:r>
        <w:rPr>
          <w:spacing w:val="-2"/>
        </w:rPr>
        <w:t xml:space="preserve"> </w:t>
      </w:r>
      <w:r>
        <w:t>Sister</w:t>
      </w:r>
      <w:r>
        <w:rPr>
          <w:spacing w:val="-2"/>
        </w:rPr>
        <w:t xml:space="preserve"> </w:t>
      </w:r>
      <w:r>
        <w:t>finger,</w:t>
      </w:r>
      <w:r>
        <w:rPr>
          <w:spacing w:val="1"/>
        </w:rPr>
        <w:t xml:space="preserve"> </w:t>
      </w:r>
      <w:r>
        <w:t>Baby</w:t>
      </w:r>
      <w:r>
        <w:rPr>
          <w:spacing w:val="-2"/>
        </w:rPr>
        <w:t xml:space="preserve"> </w:t>
      </w:r>
      <w:r>
        <w:t>finger)</w:t>
      </w:r>
      <w:r>
        <w:rPr>
          <w:spacing w:val="-2"/>
        </w:rPr>
        <w:t xml:space="preserve"> </w:t>
      </w:r>
      <w:r>
        <w:t>[2]</w:t>
      </w:r>
    </w:p>
    <w:p w:rsidR="00117080" w:rsidRDefault="00BE7805">
      <w:pPr>
        <w:pStyle w:val="a3"/>
        <w:spacing w:before="2" w:line="235" w:lineRule="auto"/>
        <w:ind w:right="156"/>
      </w:pPr>
      <w:r>
        <w:t>В этой песенке можно просто показывать и шевелить тем пальчиком, о котором</w:t>
      </w:r>
      <w:r>
        <w:rPr>
          <w:spacing w:val="1"/>
        </w:rPr>
        <w:t xml:space="preserve"> </w:t>
      </w:r>
      <w:r>
        <w:t>поётся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 пальчиковые</w:t>
      </w:r>
      <w:r>
        <w:rPr>
          <w:spacing w:val="-1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117080" w:rsidRDefault="00BE7805">
      <w:pPr>
        <w:pStyle w:val="a3"/>
        <w:spacing w:line="235" w:lineRule="auto"/>
        <w:ind w:right="148"/>
      </w:pPr>
      <w:r>
        <w:t xml:space="preserve">В середине урока по возможности необходимо </w:t>
      </w:r>
      <w:r>
        <w:t>провести дыхательную физминут-</w:t>
      </w:r>
      <w:r>
        <w:rPr>
          <w:spacing w:val="1"/>
        </w:rPr>
        <w:t xml:space="preserve"> </w:t>
      </w:r>
      <w:r>
        <w:t>ку. Дети, представляют, что они воздушные шарики ‘balloons’. Они делают глубокий</w:t>
      </w:r>
      <w:r>
        <w:rPr>
          <w:spacing w:val="1"/>
        </w:rPr>
        <w:t xml:space="preserve"> </w:t>
      </w:r>
      <w:r>
        <w:t>вдох, когда считают каждую цифру: one, two, three, four – дети делают 4 глубоких вдоха.</w:t>
      </w:r>
      <w:r>
        <w:rPr>
          <w:spacing w:val="-62"/>
        </w:rPr>
        <w:t xml:space="preserve"> </w:t>
      </w:r>
      <w:r>
        <w:t xml:space="preserve">Когда звучит “Breath in!” необходимо задержать дыхание. </w:t>
      </w:r>
      <w:r>
        <w:t>Затем, от 4 до 8, они делают</w:t>
      </w:r>
      <w:r>
        <w:rPr>
          <w:spacing w:val="1"/>
        </w:rPr>
        <w:t xml:space="preserve"> </w:t>
      </w:r>
      <w:r>
        <w:t>глубокий</w:t>
      </w:r>
      <w:r>
        <w:rPr>
          <w:spacing w:val="-1"/>
        </w:rPr>
        <w:t xml:space="preserve"> </w:t>
      </w:r>
      <w:r>
        <w:t>выдох</w:t>
      </w:r>
      <w:r>
        <w:rPr>
          <w:spacing w:val="-1"/>
        </w:rPr>
        <w:t xml:space="preserve"> </w:t>
      </w:r>
      <w:r>
        <w:t>“Breath</w:t>
      </w:r>
      <w:r>
        <w:rPr>
          <w:spacing w:val="-1"/>
        </w:rPr>
        <w:t xml:space="preserve"> </w:t>
      </w:r>
      <w:r>
        <w:t>out!”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four,</w:t>
      </w:r>
      <w:r>
        <w:rPr>
          <w:spacing w:val="-1"/>
        </w:rPr>
        <w:t xml:space="preserve"> </w:t>
      </w:r>
      <w:r>
        <w:t>five,</w:t>
      </w:r>
      <w:r>
        <w:rPr>
          <w:spacing w:val="-1"/>
        </w:rPr>
        <w:t xml:space="preserve"> </w:t>
      </w:r>
      <w:r>
        <w:t>six,</w:t>
      </w:r>
      <w:r>
        <w:rPr>
          <w:spacing w:val="-1"/>
        </w:rPr>
        <w:t xml:space="preserve"> </w:t>
      </w:r>
      <w:r>
        <w:t>seven,</w:t>
      </w:r>
      <w:r>
        <w:rPr>
          <w:spacing w:val="-2"/>
        </w:rPr>
        <w:t xml:space="preserve"> </w:t>
      </w:r>
      <w:r>
        <w:t>eight</w:t>
      </w:r>
      <w:r>
        <w:rPr>
          <w:spacing w:val="1"/>
        </w:rPr>
        <w:t xml:space="preserve"> </w:t>
      </w:r>
      <w:r>
        <w:t>[5].</w:t>
      </w:r>
    </w:p>
    <w:p w:rsidR="00117080" w:rsidRDefault="00BE7805">
      <w:pPr>
        <w:pStyle w:val="a3"/>
        <w:spacing w:line="235" w:lineRule="auto"/>
        <w:ind w:right="157"/>
      </w:pPr>
      <w:r>
        <w:t>Еще на уроках я использую зарядки для снятия мышечного утомления с пальцев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письме, зарядки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глаз.</w:t>
      </w:r>
    </w:p>
    <w:p w:rsidR="00117080" w:rsidRDefault="00BE7805">
      <w:pPr>
        <w:pStyle w:val="a3"/>
        <w:spacing w:line="235" w:lineRule="auto"/>
        <w:ind w:right="147"/>
      </w:pPr>
      <w:r>
        <w:t>Это называется игровая методика</w:t>
      </w:r>
      <w:r>
        <w:rPr>
          <w:i/>
        </w:rPr>
        <w:t xml:space="preserve">. </w:t>
      </w:r>
      <w:r>
        <w:t>Игра – мощное средство активизации деятель-</w:t>
      </w:r>
      <w:r>
        <w:rPr>
          <w:spacing w:val="1"/>
        </w:rPr>
        <w:t xml:space="preserve"> </w:t>
      </w:r>
      <w:r>
        <w:t>ности учеников на уроке. Когда дети приходят в школу, то они ещё не наигрались. И мы</w:t>
      </w:r>
      <w:r>
        <w:rPr>
          <w:spacing w:val="-62"/>
        </w:rPr>
        <w:t xml:space="preserve"> </w:t>
      </w:r>
      <w:r>
        <w:t>продолжаем играть, при этом используя лексические, грамматические и ролевые игры.</w:t>
      </w:r>
      <w:r>
        <w:rPr>
          <w:spacing w:val="1"/>
        </w:rPr>
        <w:t xml:space="preserve"> </w:t>
      </w:r>
      <w:r>
        <w:t>Частыми «гостями» на уроке являются сказочные герои, которые помогают детям легко</w:t>
      </w:r>
      <w:r>
        <w:rPr>
          <w:spacing w:val="1"/>
        </w:rPr>
        <w:t xml:space="preserve"> </w:t>
      </w:r>
      <w:r>
        <w:t>и просто осваивать языковой материал. Любая игра делает процесс обучения увлека-</w:t>
      </w:r>
      <w:r>
        <w:rPr>
          <w:spacing w:val="1"/>
        </w:rPr>
        <w:t xml:space="preserve"> </w:t>
      </w:r>
      <w:r>
        <w:t>тельным,</w:t>
      </w:r>
      <w:r>
        <w:rPr>
          <w:spacing w:val="-2"/>
        </w:rPr>
        <w:t xml:space="preserve"> </w:t>
      </w:r>
      <w:r>
        <w:t>снимает усталость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напряжение.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13"/>
        </w:tabs>
        <w:spacing w:line="290" w:lineRule="exact"/>
        <w:ind w:left="1112"/>
        <w:rPr>
          <w:sz w:val="26"/>
        </w:rPr>
      </w:pPr>
      <w:r>
        <w:rPr>
          <w:sz w:val="26"/>
        </w:rPr>
        <w:t>«Игра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пантомима»</w:t>
      </w:r>
    </w:p>
    <w:p w:rsidR="00117080" w:rsidRDefault="00BE7805">
      <w:pPr>
        <w:pStyle w:val="a3"/>
        <w:spacing w:line="235" w:lineRule="auto"/>
        <w:ind w:right="150"/>
      </w:pPr>
      <w:r>
        <w:t>При изучении алфавита: изобразить</w:t>
      </w:r>
      <w:r>
        <w:t xml:space="preserve"> букву (нарисовать букву в воздухе головой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партнером).</w:t>
      </w:r>
    </w:p>
    <w:p w:rsidR="00117080" w:rsidRDefault="00BE7805">
      <w:pPr>
        <w:pStyle w:val="a3"/>
        <w:spacing w:line="235" w:lineRule="auto"/>
        <w:ind w:right="155"/>
      </w:pPr>
      <w:r>
        <w:t>Ученик(и) у доски выполняет(ют) это задание, а другие учащиеся отгадывают</w:t>
      </w:r>
      <w:r>
        <w:rPr>
          <w:spacing w:val="1"/>
        </w:rPr>
        <w:t xml:space="preserve"> </w:t>
      </w:r>
      <w:r>
        <w:t>букву</w:t>
      </w:r>
      <w:r>
        <w:rPr>
          <w:spacing w:val="-2"/>
        </w:rPr>
        <w:t xml:space="preserve"> </w:t>
      </w:r>
      <w:r>
        <w:t>алфавита.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03"/>
        </w:tabs>
        <w:spacing w:line="291" w:lineRule="exact"/>
        <w:ind w:left="1102" w:hanging="142"/>
        <w:rPr>
          <w:sz w:val="26"/>
        </w:rPr>
      </w:pPr>
      <w:r>
        <w:rPr>
          <w:spacing w:val="-4"/>
          <w:sz w:val="26"/>
        </w:rPr>
        <w:t>При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изучении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темы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‘’My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pet’’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изобразить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животное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движением,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голосом,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жестами.</w:t>
      </w:r>
    </w:p>
    <w:p w:rsidR="00117080" w:rsidRDefault="00BE7805">
      <w:pPr>
        <w:pStyle w:val="a3"/>
        <w:spacing w:before="1" w:line="235" w:lineRule="auto"/>
        <w:ind w:right="155"/>
      </w:pPr>
      <w:r>
        <w:t>-При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‘</w:t>
      </w:r>
      <w:r>
        <w:t>’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day’’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дня.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13"/>
        </w:tabs>
        <w:spacing w:line="291" w:lineRule="exact"/>
        <w:ind w:left="1112"/>
        <w:rPr>
          <w:sz w:val="26"/>
        </w:rPr>
      </w:pPr>
      <w:r>
        <w:rPr>
          <w:sz w:val="26"/>
        </w:rPr>
        <w:t>«Неверное движение»</w:t>
      </w:r>
    </w:p>
    <w:p w:rsidR="00117080" w:rsidRDefault="00BE7805">
      <w:pPr>
        <w:pStyle w:val="a3"/>
        <w:spacing w:before="2" w:line="235" w:lineRule="auto"/>
        <w:ind w:right="151"/>
      </w:pPr>
      <w:r>
        <w:t>Я (или один из учеников) называю движения, которые выполнять нельзя. Затем</w:t>
      </w:r>
      <w:r>
        <w:rPr>
          <w:spacing w:val="1"/>
        </w:rPr>
        <w:t xml:space="preserve"> </w:t>
      </w:r>
      <w:r>
        <w:t>нужно назвать несколько движений: jump, fly, sleep, swim, run, sit, stand и т.д. Дети вы-</w:t>
      </w:r>
      <w:r>
        <w:rPr>
          <w:spacing w:val="1"/>
        </w:rPr>
        <w:t xml:space="preserve"> </w:t>
      </w:r>
      <w:r>
        <w:t>полняют движения, кроме запрещенных. Кто выполнил «запрещенное» движение, ста-</w:t>
      </w:r>
      <w:r>
        <w:rPr>
          <w:spacing w:val="1"/>
        </w:rPr>
        <w:t xml:space="preserve"> </w:t>
      </w:r>
      <w:r>
        <w:t>новится</w:t>
      </w:r>
      <w:r>
        <w:rPr>
          <w:spacing w:val="-2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продолжается</w:t>
      </w:r>
      <w:r>
        <w:rPr>
          <w:spacing w:val="2"/>
        </w:rPr>
        <w:t xml:space="preserve"> </w:t>
      </w:r>
      <w:r>
        <w:t>дальше</w:t>
      </w:r>
      <w:r>
        <w:rPr>
          <w:spacing w:val="3"/>
        </w:rPr>
        <w:t xml:space="preserve"> </w:t>
      </w:r>
      <w:r>
        <w:t>[8].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13"/>
        </w:tabs>
        <w:spacing w:line="290" w:lineRule="exact"/>
        <w:ind w:left="1112"/>
        <w:rPr>
          <w:sz w:val="26"/>
        </w:rPr>
      </w:pPr>
      <w:r>
        <w:rPr>
          <w:sz w:val="26"/>
        </w:rPr>
        <w:t>«Будь</w:t>
      </w:r>
      <w:r>
        <w:rPr>
          <w:spacing w:val="-4"/>
          <w:sz w:val="26"/>
        </w:rPr>
        <w:t xml:space="preserve"> </w:t>
      </w:r>
      <w:r>
        <w:rPr>
          <w:sz w:val="26"/>
        </w:rPr>
        <w:t>наблюдательным»</w:t>
      </w:r>
    </w:p>
    <w:p w:rsidR="00117080" w:rsidRDefault="00BE7805">
      <w:pPr>
        <w:pStyle w:val="a3"/>
        <w:spacing w:before="2" w:line="235" w:lineRule="auto"/>
        <w:ind w:right="151"/>
      </w:pPr>
      <w:r>
        <w:t>Учитель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слово-команду,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должны выполнить</w:t>
      </w:r>
      <w:r>
        <w:rPr>
          <w:spacing w:val="-2"/>
        </w:rPr>
        <w:t xml:space="preserve"> </w:t>
      </w:r>
      <w:r>
        <w:t>нужную команду.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13"/>
        </w:tabs>
        <w:spacing w:line="291" w:lineRule="exact"/>
        <w:ind w:left="1112"/>
        <w:rPr>
          <w:sz w:val="26"/>
        </w:rPr>
      </w:pPr>
      <w:r>
        <w:rPr>
          <w:sz w:val="26"/>
        </w:rPr>
        <w:t>«Будь</w:t>
      </w:r>
      <w:r>
        <w:rPr>
          <w:spacing w:val="-4"/>
          <w:sz w:val="26"/>
        </w:rPr>
        <w:t xml:space="preserve"> </w:t>
      </w:r>
      <w:r>
        <w:rPr>
          <w:sz w:val="26"/>
        </w:rPr>
        <w:t>добрым»</w:t>
      </w:r>
    </w:p>
    <w:p w:rsidR="00117080" w:rsidRDefault="00BE7805">
      <w:pPr>
        <w:pStyle w:val="a3"/>
        <w:spacing w:before="1" w:line="235" w:lineRule="auto"/>
        <w:ind w:right="151"/>
      </w:pPr>
      <w:r>
        <w:t>Учитель дает разные команды. Ученики должны выполнить нужную команду, ес-</w:t>
      </w:r>
      <w:r>
        <w:rPr>
          <w:spacing w:val="1"/>
        </w:rPr>
        <w:t xml:space="preserve"> </w:t>
      </w:r>
      <w:r>
        <w:t>ли учитель попросит их вежливо с помощью слова «please». Если учитель не произнесе</w:t>
      </w:r>
      <w:r>
        <w:t>т</w:t>
      </w:r>
      <w:r>
        <w:rPr>
          <w:spacing w:val="-62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«please»,</w:t>
      </w:r>
      <w:r>
        <w:rPr>
          <w:spacing w:val="-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ученики</w:t>
      </w:r>
      <w:r>
        <w:rPr>
          <w:spacing w:val="-2"/>
        </w:rPr>
        <w:t xml:space="preserve"> </w:t>
      </w:r>
      <w:r>
        <w:t>продолжают выполнять</w:t>
      </w:r>
      <w:r>
        <w:rPr>
          <w:spacing w:val="-1"/>
        </w:rPr>
        <w:t xml:space="preserve"> </w:t>
      </w:r>
      <w:r>
        <w:t>предыдущее движение.</w:t>
      </w:r>
    </w:p>
    <w:p w:rsidR="00117080" w:rsidRDefault="00BE7805">
      <w:pPr>
        <w:pStyle w:val="a3"/>
        <w:ind w:left="961" w:firstLine="0"/>
        <w:jc w:val="left"/>
      </w:pPr>
      <w:r>
        <w:t>Примеры</w:t>
      </w:r>
      <w:r>
        <w:rPr>
          <w:spacing w:val="-5"/>
        </w:rPr>
        <w:t xml:space="preserve"> </w:t>
      </w:r>
      <w:r>
        <w:t>команд:</w:t>
      </w:r>
    </w:p>
    <w:p w:rsidR="00117080" w:rsidRDefault="00BE7805">
      <w:pPr>
        <w:pStyle w:val="a3"/>
        <w:spacing w:before="1"/>
        <w:ind w:left="961" w:right="5878" w:firstLine="0"/>
        <w:jc w:val="left"/>
      </w:pPr>
      <w:r>
        <w:t>Hands down! – Руки вниз!</w:t>
      </w:r>
      <w:r>
        <w:rPr>
          <w:spacing w:val="1"/>
        </w:rPr>
        <w:t xml:space="preserve"> </w:t>
      </w:r>
      <w:r>
        <w:t>Hands on hips! – Руки на бедра!</w:t>
      </w:r>
      <w:r>
        <w:rPr>
          <w:spacing w:val="-62"/>
        </w:rPr>
        <w:t xml:space="preserve"> </w:t>
      </w:r>
      <w:r>
        <w:t>Jump!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Прыгайте!</w:t>
      </w:r>
    </w:p>
    <w:p w:rsidR="00117080" w:rsidRDefault="00BE7805">
      <w:pPr>
        <w:pStyle w:val="a3"/>
        <w:spacing w:line="297" w:lineRule="exact"/>
        <w:ind w:left="961" w:firstLine="0"/>
        <w:jc w:val="left"/>
      </w:pPr>
      <w:r>
        <w:t>Stand</w:t>
      </w:r>
      <w:r>
        <w:rPr>
          <w:spacing w:val="-3"/>
        </w:rPr>
        <w:t xml:space="preserve"> </w:t>
      </w:r>
      <w:r>
        <w:t>still!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Стойте</w:t>
      </w:r>
      <w:r>
        <w:rPr>
          <w:spacing w:val="-1"/>
        </w:rPr>
        <w:t xml:space="preserve"> </w:t>
      </w:r>
      <w:r>
        <w:t>смирно!</w:t>
      </w:r>
    </w:p>
    <w:p w:rsidR="00117080" w:rsidRDefault="00BE7805">
      <w:pPr>
        <w:pStyle w:val="a3"/>
        <w:spacing w:before="1"/>
        <w:ind w:left="961" w:right="5290" w:firstLine="0"/>
        <w:jc w:val="left"/>
      </w:pPr>
      <w:r>
        <w:t>Hands to the sides! – Руки в стороны!</w:t>
      </w:r>
      <w:r>
        <w:rPr>
          <w:spacing w:val="-62"/>
        </w:rPr>
        <w:t xml:space="preserve"> </w:t>
      </w:r>
      <w:r>
        <w:t>Bend</w:t>
      </w:r>
      <w:r>
        <w:rPr>
          <w:spacing w:val="-2"/>
        </w:rPr>
        <w:t xml:space="preserve"> </w:t>
      </w:r>
      <w:r>
        <w:t>left!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Поворот</w:t>
      </w:r>
      <w:r>
        <w:rPr>
          <w:spacing w:val="-2"/>
        </w:rPr>
        <w:t xml:space="preserve"> </w:t>
      </w:r>
      <w:r>
        <w:t>направо!</w:t>
      </w:r>
    </w:p>
    <w:p w:rsidR="00117080" w:rsidRDefault="00BE7805">
      <w:pPr>
        <w:pStyle w:val="a3"/>
        <w:ind w:left="961" w:right="5128" w:firstLine="0"/>
        <w:jc w:val="left"/>
      </w:pPr>
      <w:r>
        <w:t>Clap you hands! – Хлопайте в ладоши!</w:t>
      </w:r>
      <w:r>
        <w:rPr>
          <w:spacing w:val="-62"/>
        </w:rPr>
        <w:t xml:space="preserve"> </w:t>
      </w:r>
      <w:r>
        <w:t>One,</w:t>
      </w:r>
      <w:r>
        <w:rPr>
          <w:spacing w:val="-2"/>
        </w:rPr>
        <w:t xml:space="preserve"> </w:t>
      </w:r>
      <w:r>
        <w:t>two,</w:t>
      </w:r>
      <w:r>
        <w:rPr>
          <w:spacing w:val="-2"/>
        </w:rPr>
        <w:t xml:space="preserve"> </w:t>
      </w:r>
      <w:r>
        <w:t>three! –</w:t>
      </w:r>
      <w:r>
        <w:rPr>
          <w:spacing w:val="1"/>
        </w:rPr>
        <w:t xml:space="preserve"> </w:t>
      </w:r>
      <w:r>
        <w:t>Раз,</w:t>
      </w:r>
      <w:r>
        <w:rPr>
          <w:spacing w:val="2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три!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right="6412" w:firstLine="0"/>
      </w:pPr>
      <w:r>
        <w:t>Sit down! – Садитесь!</w:t>
      </w:r>
      <w:r>
        <w:rPr>
          <w:spacing w:val="1"/>
        </w:rPr>
        <w:t xml:space="preserve"> </w:t>
      </w:r>
      <w:r>
        <w:t>Hands</w:t>
      </w:r>
      <w:r>
        <w:rPr>
          <w:spacing w:val="-4"/>
        </w:rPr>
        <w:t xml:space="preserve"> </w:t>
      </w:r>
      <w:r>
        <w:t>up!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вверх![5]</w:t>
      </w:r>
    </w:p>
    <w:p w:rsidR="00117080" w:rsidRDefault="00BE7805">
      <w:pPr>
        <w:pStyle w:val="a3"/>
        <w:ind w:right="147"/>
      </w:pPr>
      <w:r>
        <w:t>Таким образом, здоровьесберегающие технологии на уроках английского языка</w:t>
      </w:r>
      <w:r>
        <w:rPr>
          <w:spacing w:val="1"/>
        </w:rPr>
        <w:t xml:space="preserve"> </w:t>
      </w:r>
      <w:r>
        <w:t>способствуют укреплению и сохранени</w:t>
      </w:r>
      <w:r>
        <w:t>ю здоровья детей. А процесс обучения становит-</w:t>
      </w:r>
      <w:r>
        <w:rPr>
          <w:spacing w:val="1"/>
        </w:rPr>
        <w:t xml:space="preserve"> </w:t>
      </w:r>
      <w:r>
        <w:t>ся интересным и увлекательным. У детей создается бодрое и рабочее настроение, в ходе</w:t>
      </w:r>
      <w:r>
        <w:rPr>
          <w:spacing w:val="1"/>
        </w:rPr>
        <w:t xml:space="preserve"> </w:t>
      </w:r>
      <w:r>
        <w:t>которого легче преодолевать трудности в усвоении учебного материала, а также повы-</w:t>
      </w:r>
      <w:r>
        <w:rPr>
          <w:spacing w:val="1"/>
        </w:rPr>
        <w:t xml:space="preserve"> </w:t>
      </w:r>
      <w:r>
        <w:t>шается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 предмету.</w:t>
      </w:r>
    </w:p>
    <w:p w:rsidR="00117080" w:rsidRDefault="00BE7805">
      <w:pPr>
        <w:pStyle w:val="a3"/>
        <w:spacing w:before="1"/>
        <w:ind w:right="150"/>
      </w:pPr>
      <w:r>
        <w:t>Вышесказ</w:t>
      </w:r>
      <w:r>
        <w:t>анные подходы являются здоровьесберегающими, потому что они сни-</w:t>
      </w:r>
      <w:r>
        <w:rPr>
          <w:spacing w:val="1"/>
        </w:rPr>
        <w:t xml:space="preserve"> </w:t>
      </w:r>
      <w:r>
        <w:t>мают у детей нервное напряжение и дают возможность менять формы деятельности. В</w:t>
      </w:r>
      <w:r>
        <w:rPr>
          <w:spacing w:val="1"/>
        </w:rPr>
        <w:t xml:space="preserve"> </w:t>
      </w:r>
      <w:r>
        <w:t>итоге повышается эффективность усвоения материала, а также мотивация к изучению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ш</w:t>
      </w:r>
      <w:r>
        <w:t>кольников.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2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Афанасьева, О. В. Английский язык. 2 класс : в 2 частях. Ч. 1 : учебник / О. В.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Афанасьева,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В. Михеева.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Дрофа, 2022. – С. 6-7.</w:t>
      </w:r>
    </w:p>
    <w:p w:rsidR="00117080" w:rsidRDefault="00BE7805">
      <w:pPr>
        <w:pStyle w:val="a4"/>
        <w:numPr>
          <w:ilvl w:val="0"/>
          <w:numId w:val="32"/>
        </w:numPr>
        <w:tabs>
          <w:tab w:val="left" w:pos="1247"/>
        </w:tabs>
        <w:ind w:right="157" w:firstLine="708"/>
        <w:jc w:val="both"/>
        <w:rPr>
          <w:sz w:val="24"/>
        </w:rPr>
      </w:pPr>
      <w:r>
        <w:rPr>
          <w:sz w:val="24"/>
        </w:rPr>
        <w:t>Афанасьева,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частях.</w:t>
      </w:r>
      <w:r>
        <w:rPr>
          <w:spacing w:val="1"/>
          <w:sz w:val="24"/>
        </w:rPr>
        <w:t xml:space="preserve"> </w:t>
      </w:r>
      <w:r>
        <w:rPr>
          <w:sz w:val="24"/>
        </w:rPr>
        <w:t>Ч.1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Афанасьева,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В. Михеева.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Дрофа, 2022.</w:t>
      </w:r>
      <w:r>
        <w:rPr>
          <w:spacing w:val="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42.</w:t>
      </w:r>
    </w:p>
    <w:p w:rsidR="00117080" w:rsidRDefault="00BE7805">
      <w:pPr>
        <w:pStyle w:val="a4"/>
        <w:numPr>
          <w:ilvl w:val="0"/>
          <w:numId w:val="32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Афанасьева, О. В. Английский язык. 4 класс : в 2 частях. Ч. 1 : учебник / О. В.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Афанасьева,</w:t>
      </w:r>
      <w:r>
        <w:rPr>
          <w:spacing w:val="1"/>
          <w:sz w:val="24"/>
        </w:rPr>
        <w:t xml:space="preserve"> </w:t>
      </w:r>
      <w:r>
        <w:rPr>
          <w:sz w:val="24"/>
        </w:rPr>
        <w:t>И В. Михеева.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</w:t>
      </w:r>
      <w:r>
        <w:rPr>
          <w:spacing w:val="2"/>
          <w:sz w:val="24"/>
        </w:rPr>
        <w:t xml:space="preserve"> </w:t>
      </w:r>
      <w:r>
        <w:rPr>
          <w:sz w:val="24"/>
        </w:rPr>
        <w:t>2022. –</w:t>
      </w:r>
      <w:r>
        <w:rPr>
          <w:spacing w:val="-1"/>
          <w:sz w:val="24"/>
        </w:rPr>
        <w:t xml:space="preserve"> </w:t>
      </w:r>
      <w:r>
        <w:rPr>
          <w:sz w:val="24"/>
        </w:rPr>
        <w:t>С. 44-45.</w:t>
      </w:r>
    </w:p>
    <w:p w:rsidR="00117080" w:rsidRDefault="00BE7805">
      <w:pPr>
        <w:pStyle w:val="a4"/>
        <w:numPr>
          <w:ilvl w:val="0"/>
          <w:numId w:val="32"/>
        </w:numPr>
        <w:tabs>
          <w:tab w:val="left" w:pos="1247"/>
        </w:tabs>
        <w:ind w:right="154" w:firstLine="708"/>
        <w:jc w:val="both"/>
        <w:rPr>
          <w:sz w:val="24"/>
        </w:rPr>
      </w:pPr>
      <w:r>
        <w:rPr>
          <w:sz w:val="24"/>
        </w:rPr>
        <w:t>Зайцев,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: учебно-методическое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В. С.</w:t>
      </w:r>
      <w:r>
        <w:rPr>
          <w:spacing w:val="-1"/>
          <w:sz w:val="24"/>
        </w:rPr>
        <w:t xml:space="preserve"> </w:t>
      </w:r>
      <w:r>
        <w:rPr>
          <w:sz w:val="24"/>
        </w:rPr>
        <w:t>Зайцев.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Челябинск, 2019. – С.</w:t>
      </w:r>
      <w:r>
        <w:rPr>
          <w:spacing w:val="-1"/>
          <w:sz w:val="24"/>
        </w:rPr>
        <w:t xml:space="preserve"> </w:t>
      </w:r>
      <w:r>
        <w:rPr>
          <w:sz w:val="24"/>
        </w:rPr>
        <w:t>87.</w:t>
      </w:r>
    </w:p>
    <w:p w:rsidR="00117080" w:rsidRDefault="00BE7805">
      <w:pPr>
        <w:pStyle w:val="a4"/>
        <w:numPr>
          <w:ilvl w:val="0"/>
          <w:numId w:val="32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Конышева,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рифмовки,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утренники.</w:t>
      </w:r>
      <w:r>
        <w:rPr>
          <w:spacing w:val="1"/>
          <w:sz w:val="24"/>
        </w:rPr>
        <w:t xml:space="preserve"> </w:t>
      </w:r>
      <w:r>
        <w:rPr>
          <w:sz w:val="24"/>
        </w:rPr>
        <w:t>– 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– С.160.</w:t>
      </w:r>
    </w:p>
    <w:p w:rsidR="00117080" w:rsidRDefault="00BE7805">
      <w:pPr>
        <w:pStyle w:val="a4"/>
        <w:numPr>
          <w:ilvl w:val="0"/>
          <w:numId w:val="32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Федеральный госуда</w:t>
      </w:r>
      <w:r>
        <w:rPr>
          <w:sz w:val="24"/>
        </w:rPr>
        <w:t>рственный образовательный стандарт 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/ Министерство образования и науки Российской Федерации. – URL: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https://минобрнауки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рф/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 /15785 (дата обращения: 23.03.2023).</w:t>
      </w:r>
    </w:p>
    <w:p w:rsidR="00117080" w:rsidRDefault="00BE7805">
      <w:pPr>
        <w:pStyle w:val="a4"/>
        <w:numPr>
          <w:ilvl w:val="0"/>
          <w:numId w:val="32"/>
        </w:numPr>
        <w:tabs>
          <w:tab w:val="left" w:pos="1247"/>
        </w:tabs>
        <w:ind w:left="1246"/>
        <w:jc w:val="both"/>
        <w:rPr>
          <w:sz w:val="24"/>
        </w:rPr>
      </w:pP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hyperlink r:id="rId147">
        <w:r>
          <w:rPr>
            <w:sz w:val="24"/>
          </w:rPr>
          <w:t>http://pe</w:t>
        </w:r>
        <w:r>
          <w:rPr>
            <w:sz w:val="24"/>
          </w:rPr>
          <w:t>d-kopilka.ru/</w:t>
        </w:r>
      </w:hyperlink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0"/>
        <w:ind w:left="0" w:firstLine="0"/>
        <w:jc w:val="left"/>
        <w:rPr>
          <w:sz w:val="37"/>
        </w:rPr>
      </w:pPr>
    </w:p>
    <w:p w:rsidR="00117080" w:rsidRDefault="00BE7805">
      <w:pPr>
        <w:pStyle w:val="Heading1"/>
        <w:ind w:left="1474" w:right="1375"/>
      </w:pPr>
      <w:r>
        <w:t>ФИЗИЧЕСКОЕ ВОСПИТАНИЕ МЛАДШИХ ШКОЛЬНИКОВ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</w:t>
      </w:r>
    </w:p>
    <w:p w:rsidR="00117080" w:rsidRDefault="00BE7805">
      <w:pPr>
        <w:pStyle w:val="Heading2"/>
        <w:spacing w:line="240" w:lineRule="auto"/>
        <w:ind w:left="3364" w:right="3264"/>
      </w:pPr>
      <w:r>
        <w:t>Пилюгина Татьяна Ивановна,</w:t>
      </w:r>
      <w:r>
        <w:rPr>
          <w:spacing w:val="1"/>
        </w:rPr>
        <w:t xml:space="preserve"> </w:t>
      </w:r>
      <w:r>
        <w:t>Кренева</w:t>
      </w:r>
      <w:r>
        <w:rPr>
          <w:spacing w:val="-10"/>
        </w:rPr>
        <w:t xml:space="preserve"> </w:t>
      </w:r>
      <w:r>
        <w:t>Светлана</w:t>
      </w:r>
      <w:r>
        <w:rPr>
          <w:spacing w:val="-9"/>
        </w:rPr>
        <w:t xml:space="preserve"> </w:t>
      </w:r>
      <w:r>
        <w:t>Викторовна,</w:t>
      </w:r>
    </w:p>
    <w:p w:rsidR="00117080" w:rsidRDefault="00BE7805">
      <w:pPr>
        <w:ind w:left="260" w:right="160"/>
        <w:jc w:val="center"/>
        <w:rPr>
          <w:i/>
          <w:sz w:val="26"/>
        </w:rPr>
      </w:pPr>
      <w:r>
        <w:rPr>
          <w:i/>
          <w:sz w:val="26"/>
        </w:rPr>
        <w:t>учителя начальных классов муниципального бюджетного общеобразовательного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«Дунайская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ООШ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им.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А.Я.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Волобуева»</w:t>
      </w:r>
    </w:p>
    <w:p w:rsidR="00117080" w:rsidRDefault="00BE7805">
      <w:pPr>
        <w:spacing w:line="299" w:lineRule="exact"/>
        <w:ind w:left="1221" w:right="1123"/>
        <w:jc w:val="center"/>
        <w:rPr>
          <w:i/>
          <w:sz w:val="26"/>
        </w:rPr>
      </w:pPr>
      <w:r>
        <w:rPr>
          <w:i/>
          <w:sz w:val="26"/>
        </w:rPr>
        <w:t>Грайворонского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50"/>
      </w:pPr>
      <w:r>
        <w:t>В настоящее время все люди, проживающие в мире технического прогресса и раз-</w:t>
      </w:r>
      <w:r>
        <w:rPr>
          <w:spacing w:val="-62"/>
        </w:rPr>
        <w:t xml:space="preserve"> </w:t>
      </w:r>
      <w:r>
        <w:t>вития, имеют большое количество разных дел. В конечном счете, имея огромное коли-</w:t>
      </w:r>
      <w:r>
        <w:rPr>
          <w:spacing w:val="1"/>
        </w:rPr>
        <w:t xml:space="preserve"> </w:t>
      </w:r>
      <w:r>
        <w:t>чество проблем, человек просто на просто з</w:t>
      </w:r>
      <w:r>
        <w:t>абывает истинные цели жизни – это сохра-</w:t>
      </w:r>
      <w:r>
        <w:rPr>
          <w:spacing w:val="1"/>
        </w:rPr>
        <w:t xml:space="preserve"> </w:t>
      </w:r>
      <w:r>
        <w:t>нение своего здоровья. Начинает вспоминать о своём здоровье, у доктора, имея при этом</w:t>
      </w:r>
      <w:r>
        <w:rPr>
          <w:spacing w:val="-62"/>
        </w:rPr>
        <w:t xml:space="preserve"> </w:t>
      </w:r>
      <w:r>
        <w:t>различные болезни, которые порой невозможно вылечить. Избежать таких последствий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регулярной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и с</w:t>
      </w:r>
      <w:r>
        <w:t>воим</w:t>
      </w:r>
      <w:r>
        <w:rPr>
          <w:spacing w:val="-1"/>
        </w:rPr>
        <w:t xml:space="preserve"> </w:t>
      </w:r>
      <w:r>
        <w:t>здоровьем.</w:t>
      </w:r>
    </w:p>
    <w:p w:rsidR="00117080" w:rsidRDefault="00BE7805">
      <w:pPr>
        <w:pStyle w:val="a3"/>
        <w:ind w:right="153"/>
      </w:pPr>
      <w:r>
        <w:t>Физическое воспитание младших школьников – это главная составляющая всех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систем.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ind w:left="122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34259" cy="4662011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259" cy="46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80" w:rsidRDefault="00117080">
      <w:pPr>
        <w:pStyle w:val="a3"/>
        <w:spacing w:before="9"/>
        <w:ind w:left="0" w:firstLine="0"/>
        <w:jc w:val="left"/>
        <w:rPr>
          <w:sz w:val="19"/>
        </w:rPr>
      </w:pPr>
    </w:p>
    <w:p w:rsidR="00117080" w:rsidRDefault="00BE7805">
      <w:pPr>
        <w:spacing w:before="90"/>
        <w:ind w:left="1042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</w:p>
    <w:p w:rsidR="00117080" w:rsidRDefault="00117080">
      <w:pPr>
        <w:pStyle w:val="a3"/>
        <w:spacing w:before="2"/>
        <w:ind w:left="0" w:firstLine="0"/>
        <w:jc w:val="left"/>
      </w:pPr>
    </w:p>
    <w:p w:rsidR="00117080" w:rsidRDefault="00BE7805">
      <w:pPr>
        <w:pStyle w:val="a3"/>
        <w:ind w:right="153"/>
      </w:pPr>
      <w:r>
        <w:t>Современному обществу необходимы здоровые, выносливые люди, которые мо-</w:t>
      </w:r>
      <w:r>
        <w:rPr>
          <w:spacing w:val="1"/>
        </w:rPr>
        <w:t xml:space="preserve"> </w:t>
      </w:r>
      <w:r>
        <w:t>гут заниматься тяжелым физическим трудом. Физическое воспитание младших школь-</w:t>
      </w:r>
      <w:r>
        <w:rPr>
          <w:spacing w:val="1"/>
        </w:rPr>
        <w:t xml:space="preserve"> </w:t>
      </w:r>
      <w:r>
        <w:t>ников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-62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[4,</w:t>
      </w:r>
      <w:r>
        <w:rPr>
          <w:spacing w:val="-2"/>
        </w:rPr>
        <w:t xml:space="preserve"> </w:t>
      </w:r>
      <w:r>
        <w:t>с.70].</w:t>
      </w:r>
    </w:p>
    <w:p w:rsidR="00117080" w:rsidRDefault="00BE7805">
      <w:pPr>
        <w:pStyle w:val="a3"/>
        <w:ind w:right="154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«Дунайская</w:t>
      </w:r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А.Я.</w:t>
      </w:r>
      <w:r>
        <w:rPr>
          <w:spacing w:val="1"/>
        </w:rPr>
        <w:t xml:space="preserve"> </w:t>
      </w:r>
      <w:r>
        <w:t>Волобуева»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школьников уделяется большое внимание, на базе школы созданы различные секции,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кружки,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117080" w:rsidRDefault="00BE7805">
      <w:pPr>
        <w:pStyle w:val="a3"/>
        <w:ind w:right="149"/>
      </w:pPr>
      <w:r>
        <w:t>К основным составляющим физического воспитания младших школьников отно-</w:t>
      </w:r>
      <w:r>
        <w:rPr>
          <w:spacing w:val="1"/>
        </w:rPr>
        <w:t xml:space="preserve"> </w:t>
      </w:r>
      <w:r>
        <w:t>сятся: укрепление здоровья, правильное питание, повышение умственной и физической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нравственных</w:t>
      </w:r>
      <w:r>
        <w:rPr>
          <w:spacing w:val="65"/>
        </w:rPr>
        <w:t xml:space="preserve"> </w:t>
      </w:r>
      <w:r>
        <w:t>качеств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[1,</w:t>
      </w:r>
      <w:r>
        <w:rPr>
          <w:spacing w:val="-1"/>
        </w:rPr>
        <w:t xml:space="preserve"> </w:t>
      </w:r>
      <w:r>
        <w:t>с.11].</w:t>
      </w:r>
    </w:p>
    <w:p w:rsidR="00117080" w:rsidRDefault="00BE7805">
      <w:pPr>
        <w:pStyle w:val="a3"/>
        <w:ind w:right="147"/>
      </w:pPr>
      <w:r>
        <w:t>Физическое в</w:t>
      </w:r>
      <w:r>
        <w:t>оспитание младших школьников должно начинать формироваться с</w:t>
      </w:r>
      <w:r>
        <w:rPr>
          <w:spacing w:val="1"/>
        </w:rPr>
        <w:t xml:space="preserve"> </w:t>
      </w:r>
      <w:r>
        <w:t>рождения человека и совершенствоваться на протяжении всей его жизни. Постигая цен-</w:t>
      </w:r>
      <w:r>
        <w:rPr>
          <w:spacing w:val="1"/>
        </w:rPr>
        <w:t xml:space="preserve"> </w:t>
      </w:r>
      <w:r>
        <w:t>ности физического воспитания, школьник вооружается пониманием строения жизни.</w:t>
      </w:r>
      <w:r>
        <w:rPr>
          <w:spacing w:val="1"/>
        </w:rPr>
        <w:t xml:space="preserve"> </w:t>
      </w:r>
      <w:r>
        <w:t>Такое строение жизни приводит к фо</w:t>
      </w:r>
      <w:r>
        <w:t>рмированию и развитию навыков в общекультур-</w:t>
      </w:r>
      <w:r>
        <w:rPr>
          <w:spacing w:val="1"/>
        </w:rPr>
        <w:t xml:space="preserve"> </w:t>
      </w:r>
      <w:r>
        <w:t>ном самовыражении, на практике это применяется как потребности формирования об-</w:t>
      </w:r>
      <w:r>
        <w:rPr>
          <w:spacing w:val="1"/>
        </w:rPr>
        <w:t xml:space="preserve"> </w:t>
      </w:r>
      <w:r>
        <w:t>ширной культурной информации и знаний, которые необходимы для умения распозна-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истинные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[2].</w:t>
      </w:r>
    </w:p>
    <w:p w:rsidR="00117080" w:rsidRDefault="00117080">
      <w:pPr>
        <w:sectPr w:rsidR="00117080">
          <w:pgSz w:w="11910" w:h="16840"/>
          <w:pgMar w:top="1120" w:right="700" w:bottom="920" w:left="880" w:header="0" w:footer="734" w:gutter="0"/>
          <w:cols w:space="720"/>
        </w:sectPr>
      </w:pPr>
    </w:p>
    <w:p w:rsidR="00117080" w:rsidRDefault="00BE7805">
      <w:pPr>
        <w:pStyle w:val="a3"/>
        <w:ind w:left="88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56417" cy="3925062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417" cy="39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80" w:rsidRDefault="00117080">
      <w:pPr>
        <w:pStyle w:val="a3"/>
        <w:spacing w:before="8"/>
        <w:ind w:left="0" w:firstLine="0"/>
        <w:jc w:val="left"/>
        <w:rPr>
          <w:sz w:val="9"/>
        </w:rPr>
      </w:pPr>
    </w:p>
    <w:p w:rsidR="00117080" w:rsidRDefault="00BE7805">
      <w:pPr>
        <w:spacing w:before="90"/>
        <w:ind w:left="1226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a3"/>
        <w:ind w:right="147"/>
      </w:pPr>
      <w:r>
        <w:t>Здоровье младших школьников является злободневной проблемой, которую мож-</w:t>
      </w:r>
      <w:r>
        <w:rPr>
          <w:spacing w:val="1"/>
        </w:rPr>
        <w:t xml:space="preserve"> </w:t>
      </w:r>
      <w:r>
        <w:t>но отнести как к медицинской, так и к педагогической. Здоровый образ жизни необхо-</w:t>
      </w:r>
      <w:r>
        <w:rPr>
          <w:spacing w:val="1"/>
        </w:rPr>
        <w:t xml:space="preserve"> </w:t>
      </w:r>
      <w:r>
        <w:t>димо формировать и поддерживать на протяжении всей жизни личности и человека, оно</w:t>
      </w:r>
      <w:r>
        <w:rPr>
          <w:spacing w:val="-6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относится к «разовому»</w:t>
      </w:r>
      <w:r>
        <w:rPr>
          <w:spacing w:val="-1"/>
        </w:rPr>
        <w:t xml:space="preserve"> </w:t>
      </w:r>
      <w:r>
        <w:t>понятию</w:t>
      </w:r>
      <w:r>
        <w:rPr>
          <w:spacing w:val="2"/>
        </w:rPr>
        <w:t xml:space="preserve"> </w:t>
      </w:r>
      <w:r>
        <w:t>[3,</w:t>
      </w:r>
      <w:r>
        <w:rPr>
          <w:spacing w:val="2"/>
        </w:rPr>
        <w:t xml:space="preserve"> </w:t>
      </w:r>
      <w:r>
        <w:t>с.75].</w:t>
      </w:r>
    </w:p>
    <w:p w:rsidR="00117080" w:rsidRDefault="00BE7805">
      <w:pPr>
        <w:pStyle w:val="a3"/>
        <w:spacing w:before="2"/>
        <w:ind w:right="147"/>
      </w:pPr>
      <w:r>
        <w:t>Здоровый образ жизни может являться таковым только тогда, когда он сам разви-</w:t>
      </w:r>
      <w:r>
        <w:rPr>
          <w:spacing w:val="1"/>
        </w:rPr>
        <w:t xml:space="preserve"> </w:t>
      </w:r>
      <w:r>
        <w:t>вается и дополняется при этом различными новыми эле</w:t>
      </w:r>
      <w:r>
        <w:t>ментами и привычками, которые</w:t>
      </w:r>
      <w:r>
        <w:rPr>
          <w:spacing w:val="1"/>
        </w:rPr>
        <w:t xml:space="preserve"> </w:t>
      </w:r>
      <w:r>
        <w:t>необходимы для совершенствования здоровья. Именно поэтому здоровый образ жизни</w:t>
      </w:r>
      <w:r>
        <w:rPr>
          <w:spacing w:val="1"/>
        </w:rPr>
        <w:t xml:space="preserve"> </w:t>
      </w:r>
      <w:r>
        <w:t>младших школьников необходимо поддерживать постоянно, а именно с раннего детства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поздней старости,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случая к случаю.</w:t>
      </w:r>
    </w:p>
    <w:p w:rsidR="00117080" w:rsidRDefault="00BE7805">
      <w:pPr>
        <w:spacing w:line="273" w:lineRule="exact"/>
        <w:ind w:left="1225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1"/>
        </w:numPr>
        <w:tabs>
          <w:tab w:val="left" w:pos="1386"/>
        </w:tabs>
        <w:ind w:right="145" w:firstLine="708"/>
        <w:jc w:val="both"/>
        <w:rPr>
          <w:sz w:val="24"/>
        </w:rPr>
      </w:pPr>
      <w:r>
        <w:rPr>
          <w:sz w:val="24"/>
        </w:rPr>
        <w:t>Физическа</w:t>
      </w:r>
      <w:r>
        <w:rPr>
          <w:sz w:val="24"/>
        </w:rPr>
        <w:t>я культура, спорт и здоровье в современном обществе : сборник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очно-заочной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Бугаева,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Савинковой.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Воронеж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полиграфический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 «Научная книга», 2020.</w:t>
      </w:r>
      <w:r>
        <w:rPr>
          <w:spacing w:val="2"/>
          <w:sz w:val="24"/>
        </w:rPr>
        <w:t xml:space="preserve"> </w:t>
      </w:r>
      <w:r>
        <w:rPr>
          <w:sz w:val="24"/>
        </w:rPr>
        <w:t>– 466 с.</w:t>
      </w:r>
    </w:p>
    <w:p w:rsidR="00117080" w:rsidRDefault="00BE7805">
      <w:pPr>
        <w:pStyle w:val="a4"/>
        <w:numPr>
          <w:ilvl w:val="0"/>
          <w:numId w:val="31"/>
        </w:numPr>
        <w:tabs>
          <w:tab w:val="left" w:pos="1386"/>
        </w:tabs>
        <w:ind w:right="145" w:firstLine="708"/>
        <w:jc w:val="both"/>
        <w:rPr>
          <w:sz w:val="24"/>
        </w:rPr>
      </w:pPr>
      <w:r>
        <w:rPr>
          <w:sz w:val="24"/>
        </w:rPr>
        <w:t>Головко,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Г. 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 / Н. Г. Головко. – Белгород : Издательство БелГСХА им. В. Я. Горина, 2018. – Т.2. –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перераб., доп., исправл.</w:t>
      </w:r>
      <w:r>
        <w:rPr>
          <w:spacing w:val="1"/>
          <w:sz w:val="24"/>
        </w:rPr>
        <w:t xml:space="preserve"> </w:t>
      </w:r>
      <w:r>
        <w:rPr>
          <w:sz w:val="24"/>
        </w:rPr>
        <w:t>– 430 с.</w:t>
      </w:r>
    </w:p>
    <w:p w:rsidR="00117080" w:rsidRDefault="00BE7805">
      <w:pPr>
        <w:pStyle w:val="a4"/>
        <w:numPr>
          <w:ilvl w:val="0"/>
          <w:numId w:val="31"/>
        </w:numPr>
        <w:tabs>
          <w:tab w:val="left" w:pos="1386"/>
        </w:tabs>
        <w:spacing w:before="1"/>
        <w:ind w:right="145" w:firstLine="708"/>
        <w:jc w:val="both"/>
        <w:rPr>
          <w:sz w:val="24"/>
        </w:rPr>
      </w:pPr>
      <w:r>
        <w:rPr>
          <w:sz w:val="24"/>
        </w:rPr>
        <w:t>Крамская,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И.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С. И.</w:t>
      </w:r>
      <w:r>
        <w:rPr>
          <w:spacing w:val="1"/>
          <w:sz w:val="24"/>
        </w:rPr>
        <w:t xml:space="preserve"> </w:t>
      </w:r>
      <w:r>
        <w:rPr>
          <w:sz w:val="24"/>
        </w:rPr>
        <w:t>Крамская.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Эксмо,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191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31"/>
        </w:numPr>
        <w:tabs>
          <w:tab w:val="left" w:pos="1386"/>
        </w:tabs>
        <w:ind w:right="145" w:firstLine="708"/>
        <w:jc w:val="both"/>
        <w:rPr>
          <w:sz w:val="24"/>
        </w:rPr>
      </w:pPr>
      <w:r>
        <w:rPr>
          <w:sz w:val="24"/>
        </w:rPr>
        <w:t>Манина,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 / Е. А. Манина // Успехи современного естествознания. – 2021. – № 5. –</w:t>
      </w:r>
      <w:r>
        <w:rPr>
          <w:spacing w:val="1"/>
          <w:sz w:val="24"/>
        </w:rPr>
        <w:t xml:space="preserve"> </w:t>
      </w:r>
      <w:r>
        <w:rPr>
          <w:sz w:val="24"/>
        </w:rPr>
        <w:t>C. 101-102.</w:t>
      </w:r>
    </w:p>
    <w:p w:rsidR="00117080" w:rsidRDefault="00BE7805">
      <w:pPr>
        <w:pStyle w:val="a4"/>
        <w:numPr>
          <w:ilvl w:val="0"/>
          <w:numId w:val="31"/>
        </w:numPr>
        <w:tabs>
          <w:tab w:val="left" w:pos="1386"/>
        </w:tabs>
        <w:ind w:right="145" w:firstLine="708"/>
        <w:jc w:val="both"/>
        <w:rPr>
          <w:sz w:val="24"/>
        </w:rPr>
      </w:pPr>
      <w:r>
        <w:rPr>
          <w:sz w:val="24"/>
        </w:rPr>
        <w:t>Чернова,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</w:t>
      </w:r>
      <w:r>
        <w:rPr>
          <w:sz w:val="24"/>
        </w:rPr>
        <w:t>ем.</w:t>
      </w:r>
      <w:r>
        <w:rPr>
          <w:spacing w:val="-1"/>
          <w:sz w:val="24"/>
        </w:rPr>
        <w:t xml:space="preserve"> </w:t>
      </w:r>
      <w:r>
        <w:rPr>
          <w:sz w:val="24"/>
        </w:rPr>
        <w:t>– 2020.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1. – C. 74-77.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2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right="167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 w:rsidR="00117080" w:rsidRDefault="00BE7805">
      <w:pPr>
        <w:pStyle w:val="Heading2"/>
        <w:spacing w:before="1" w:line="240" w:lineRule="auto"/>
        <w:ind w:left="3364" w:right="3264" w:hanging="1"/>
      </w:pPr>
      <w:r>
        <w:t>Пилюгина Татьяна Ивановна,</w:t>
      </w:r>
      <w:r>
        <w:rPr>
          <w:spacing w:val="1"/>
        </w:rPr>
        <w:t xml:space="preserve"> </w:t>
      </w:r>
      <w:r>
        <w:t>Кренева</w:t>
      </w:r>
      <w:r>
        <w:rPr>
          <w:spacing w:val="-10"/>
        </w:rPr>
        <w:t xml:space="preserve"> </w:t>
      </w:r>
      <w:r>
        <w:t>Светлана</w:t>
      </w:r>
      <w:r>
        <w:rPr>
          <w:spacing w:val="-9"/>
        </w:rPr>
        <w:t xml:space="preserve"> </w:t>
      </w:r>
      <w:r>
        <w:t>Викторовна,</w:t>
      </w:r>
    </w:p>
    <w:p w:rsidR="00117080" w:rsidRDefault="00BE7805">
      <w:pPr>
        <w:ind w:left="260" w:right="161"/>
        <w:jc w:val="center"/>
        <w:rPr>
          <w:i/>
          <w:sz w:val="26"/>
        </w:rPr>
      </w:pPr>
      <w:r>
        <w:rPr>
          <w:i/>
          <w:sz w:val="26"/>
        </w:rPr>
        <w:t>учителя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классов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«Дунайская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ООШ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им.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А.Я.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Волобуева»</w:t>
      </w:r>
    </w:p>
    <w:p w:rsidR="00117080" w:rsidRDefault="00BE7805">
      <w:pPr>
        <w:spacing w:line="299" w:lineRule="exact"/>
        <w:ind w:left="1219" w:right="1123"/>
        <w:jc w:val="center"/>
        <w:rPr>
          <w:i/>
          <w:sz w:val="26"/>
        </w:rPr>
      </w:pPr>
      <w:r>
        <w:rPr>
          <w:i/>
          <w:sz w:val="26"/>
        </w:rPr>
        <w:t>Грайворонского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51"/>
      </w:pPr>
      <w:r>
        <w:t>Физическая культура в жизни младшего школьника играет важную роль, она по-</w:t>
      </w:r>
      <w:r>
        <w:rPr>
          <w:spacing w:val="1"/>
        </w:rPr>
        <w:t xml:space="preserve"> </w:t>
      </w:r>
      <w:r>
        <w:t>могает создать фундамент всестороннего физического развития, укрепления здоровья,</w:t>
      </w:r>
      <w:r>
        <w:rPr>
          <w:spacing w:val="1"/>
        </w:rPr>
        <w:t xml:space="preserve"> </w:t>
      </w:r>
      <w:r>
        <w:t>формирования разнообразных двигате</w:t>
      </w:r>
      <w:r>
        <w:t>льных умений и навыков. Физическое развитие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3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сильным,</w:t>
      </w:r>
      <w:r>
        <w:rPr>
          <w:spacing w:val="-3"/>
        </w:rPr>
        <w:t xml:space="preserve"> </w:t>
      </w:r>
      <w:r>
        <w:t>выносливым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здоровым.</w:t>
      </w:r>
    </w:p>
    <w:p w:rsidR="00117080" w:rsidRDefault="00BE7805">
      <w:pPr>
        <w:pStyle w:val="a3"/>
        <w:ind w:right="150"/>
        <w:rPr>
          <w:i/>
        </w:rPr>
      </w:pPr>
      <w:r>
        <w:t>Необходимость применения комплекса «Готов к труду и обороне» (далее – ГТО)</w:t>
      </w:r>
      <w:r>
        <w:rPr>
          <w:spacing w:val="1"/>
        </w:rPr>
        <w:t xml:space="preserve"> </w:t>
      </w:r>
      <w:r>
        <w:t>объясняется тем, что большая часть населения РФ мало занима</w:t>
      </w:r>
      <w:r>
        <w:t>ется спортом, не ведет</w:t>
      </w:r>
      <w:r>
        <w:rPr>
          <w:spacing w:val="1"/>
        </w:rPr>
        <w:t xml:space="preserve"> </w:t>
      </w:r>
      <w:r>
        <w:t>здоровый образ жизни, следовательно, цель внедрения ГТО состоит в попытке привить</w:t>
      </w:r>
      <w:r>
        <w:rPr>
          <w:spacing w:val="1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привычку</w:t>
      </w:r>
      <w:r>
        <w:rPr>
          <w:spacing w:val="-2"/>
        </w:rPr>
        <w:t xml:space="preserve"> </w:t>
      </w:r>
      <w:r>
        <w:t>к здоровому образу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массовому</w:t>
      </w:r>
      <w:r>
        <w:rPr>
          <w:spacing w:val="-2"/>
        </w:rPr>
        <w:t xml:space="preserve"> </w:t>
      </w:r>
      <w:r>
        <w:t>спорту</w:t>
      </w:r>
      <w:r>
        <w:rPr>
          <w:i/>
        </w:rPr>
        <w:t>.</w:t>
      </w:r>
    </w:p>
    <w:p w:rsidR="00117080" w:rsidRDefault="00BE7805">
      <w:pPr>
        <w:pStyle w:val="a3"/>
        <w:spacing w:before="1"/>
        <w:ind w:right="152"/>
      </w:pP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учреждений всероссийского физкультурно-спортивного комплекса ГТО требует приме-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преподавателей физической</w:t>
      </w:r>
      <w:r>
        <w:rPr>
          <w:spacing w:val="3"/>
        </w:rPr>
        <w:t xml:space="preserve"> </w:t>
      </w:r>
      <w:r>
        <w:t>культуры.</w:t>
      </w:r>
    </w:p>
    <w:p w:rsidR="00117080" w:rsidRDefault="00BE7805">
      <w:pPr>
        <w:pStyle w:val="a3"/>
        <w:ind w:right="156"/>
      </w:pPr>
      <w:r>
        <w:t>Еще с 90-х годов ГТО является программой физкультурной подготовки различ-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(школ</w:t>
      </w:r>
      <w:r>
        <w:t>ах,</w:t>
      </w:r>
      <w:r>
        <w:rPr>
          <w:spacing w:val="-2"/>
        </w:rPr>
        <w:t xml:space="preserve"> </w:t>
      </w:r>
      <w:r>
        <w:t>университетах,</w:t>
      </w:r>
      <w:r>
        <w:rPr>
          <w:spacing w:val="1"/>
        </w:rPr>
        <w:t xml:space="preserve"> </w:t>
      </w:r>
      <w:r>
        <w:t>колледжах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 [5].</w:t>
      </w:r>
    </w:p>
    <w:p w:rsidR="00117080" w:rsidRDefault="00BE7805">
      <w:pPr>
        <w:pStyle w:val="a3"/>
        <w:spacing w:before="1"/>
        <w:ind w:right="150"/>
      </w:pPr>
      <w:r>
        <w:t>На протяжении двадцати лет учебные планы многих школ составлялись, не беря</w:t>
      </w:r>
      <w:r>
        <w:rPr>
          <w:spacing w:val="1"/>
        </w:rPr>
        <w:t xml:space="preserve"> </w:t>
      </w:r>
      <w:r>
        <w:t>во внимание учет и значение комплекса ГТО. Данное явление было значительным недо-</w:t>
      </w:r>
      <w:r>
        <w:rPr>
          <w:spacing w:val="1"/>
        </w:rPr>
        <w:t xml:space="preserve"> </w:t>
      </w:r>
      <w:r>
        <w:t>статком.</w:t>
      </w:r>
    </w:p>
    <w:p w:rsidR="00117080" w:rsidRDefault="00BE7805">
      <w:pPr>
        <w:pStyle w:val="a3"/>
        <w:ind w:right="152"/>
        <w:jc w:val="right"/>
      </w:pPr>
      <w:r>
        <w:t>Главная</w:t>
      </w:r>
      <w:r>
        <w:rPr>
          <w:spacing w:val="17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формир</w:t>
      </w:r>
      <w:r>
        <w:t>ование</w:t>
      </w:r>
      <w:r>
        <w:rPr>
          <w:spacing w:val="18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культу-</w:t>
      </w:r>
      <w:r>
        <w:rPr>
          <w:spacing w:val="-62"/>
        </w:rPr>
        <w:t xml:space="preserve"> </w:t>
      </w:r>
      <w:r>
        <w:t>ры личности младшего школьника, которая состоит из следующих компонентов (рис. 1).</w:t>
      </w:r>
      <w:r>
        <w:rPr>
          <w:spacing w:val="-62"/>
        </w:rPr>
        <w:t xml:space="preserve"> </w:t>
      </w:r>
      <w:r>
        <w:t>Педагогам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спорта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необходимо</w:t>
      </w:r>
      <w:r>
        <w:rPr>
          <w:spacing w:val="22"/>
        </w:rPr>
        <w:t xml:space="preserve"> </w:t>
      </w:r>
      <w:r>
        <w:t>обратить</w:t>
      </w:r>
      <w:r>
        <w:rPr>
          <w:spacing w:val="21"/>
        </w:rPr>
        <w:t xml:space="preserve"> </w:t>
      </w:r>
      <w:r>
        <w:t>боль-</w:t>
      </w:r>
    </w:p>
    <w:p w:rsidR="00117080" w:rsidRDefault="00BE7805">
      <w:pPr>
        <w:pStyle w:val="a3"/>
        <w:ind w:right="147" w:firstLine="0"/>
      </w:pPr>
      <w:r>
        <w:t>шее внимание на следующий факт, где задачи образования РФ предъявляют новые тре-</w:t>
      </w:r>
      <w:r>
        <w:rPr>
          <w:spacing w:val="1"/>
        </w:rPr>
        <w:t xml:space="preserve"> </w:t>
      </w:r>
      <w:r>
        <w:t>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студентов.</w:t>
      </w:r>
    </w:p>
    <w:p w:rsidR="00117080" w:rsidRDefault="00BE7805">
      <w:pPr>
        <w:pStyle w:val="a3"/>
        <w:ind w:right="150"/>
      </w:pPr>
      <w:r>
        <w:t>Образовательная деятельность направлена на организацию учебного процесса и</w:t>
      </w:r>
      <w:r>
        <w:rPr>
          <w:spacing w:val="1"/>
        </w:rPr>
        <w:t xml:space="preserve"> </w:t>
      </w:r>
      <w:r>
        <w:t>досуга младшего школьника. Наличие данных элемен</w:t>
      </w:r>
      <w:r>
        <w:t>тов приводит к социокультурному</w:t>
      </w:r>
      <w:r>
        <w:rPr>
          <w:spacing w:val="1"/>
        </w:rPr>
        <w:t xml:space="preserve"> </w:t>
      </w:r>
      <w:r>
        <w:t>и психологическому развитию обучающихся, к созданию условий для формирования</w:t>
      </w:r>
      <w:r>
        <w:rPr>
          <w:spacing w:val="1"/>
        </w:rPr>
        <w:t xml:space="preserve"> </w:t>
      </w:r>
      <w:r>
        <w:t>осознанной потребности в физических упражнениях для повышения уровня физической</w:t>
      </w:r>
      <w:r>
        <w:rPr>
          <w:spacing w:val="1"/>
        </w:rPr>
        <w:t xml:space="preserve"> </w:t>
      </w:r>
      <w:r>
        <w:t>подготовки.</w:t>
      </w:r>
    </w:p>
    <w:p w:rsidR="00117080" w:rsidRDefault="00BE7805">
      <w:pPr>
        <w:pStyle w:val="a3"/>
        <w:ind w:right="152"/>
      </w:pPr>
      <w:r>
        <w:t>Основная цель возрождения ГТО представляет собой популяризацию спорта 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граждан,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активный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 w:rsidR="00117080" w:rsidRDefault="00BE7805">
      <w:pPr>
        <w:pStyle w:val="a3"/>
        <w:ind w:left="961" w:right="153" w:firstLine="0"/>
      </w:pPr>
      <w:r>
        <w:t>К задачам комплекса ГТО можно отнести следующие характеристики (рис. 2).</w:t>
      </w:r>
      <w:r>
        <w:rPr>
          <w:spacing w:val="1"/>
        </w:rPr>
        <w:t xml:space="preserve"> </w:t>
      </w:r>
      <w:r>
        <w:t>Исходя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положения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Всероссийском</w:t>
      </w:r>
      <w:r>
        <w:rPr>
          <w:spacing w:val="28"/>
        </w:rPr>
        <w:t xml:space="preserve"> </w:t>
      </w:r>
      <w:r>
        <w:t>фи</w:t>
      </w:r>
      <w:r>
        <w:t>зкультурно-спортивном</w:t>
      </w:r>
      <w:r>
        <w:rPr>
          <w:spacing w:val="26"/>
        </w:rPr>
        <w:t xml:space="preserve"> </w:t>
      </w:r>
      <w:r>
        <w:t>комплексе</w:t>
      </w:r>
    </w:p>
    <w:p w:rsidR="00117080" w:rsidRDefault="00BE7805">
      <w:pPr>
        <w:pStyle w:val="a3"/>
        <w:ind w:right="147" w:firstLine="0"/>
      </w:pPr>
      <w:r>
        <w:t>«Готов к труду и обороне» можно сделать вывод о том, что основными целями ГТО яв-</w:t>
      </w:r>
      <w:r>
        <w:rPr>
          <w:spacing w:val="1"/>
        </w:rPr>
        <w:t xml:space="preserve"> </w:t>
      </w:r>
      <w:r>
        <w:t>ляются 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65"/>
        </w:rPr>
        <w:t xml:space="preserve"> </w:t>
      </w:r>
      <w:r>
        <w:t>использования возможностей физической культуры</w:t>
      </w:r>
      <w:r>
        <w:rPr>
          <w:spacing w:val="-62"/>
        </w:rPr>
        <w:t xml:space="preserve"> </w:t>
      </w:r>
      <w:r>
        <w:t>и спорта в укреплении здоровья, гармоничном и всестороннем развитии личности, вос-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патриотизма и обеспечении</w:t>
      </w:r>
      <w:r>
        <w:rPr>
          <w:spacing w:val="1"/>
        </w:rPr>
        <w:t xml:space="preserve"> </w:t>
      </w:r>
      <w:r>
        <w:t>преемственности в осуществлении физического</w:t>
      </w:r>
      <w:r>
        <w:rPr>
          <w:spacing w:val="1"/>
        </w:rPr>
        <w:t xml:space="preserve"> </w:t>
      </w:r>
      <w:r>
        <w:t>воспитания населения.</w:t>
      </w:r>
    </w:p>
    <w:p w:rsidR="00117080" w:rsidRDefault="00BE7805">
      <w:pPr>
        <w:pStyle w:val="a3"/>
        <w:ind w:right="160"/>
      </w:pPr>
      <w:r>
        <w:t>Занятия физическими упражнениями комплекса ГТО среди молодежи, позволяют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 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спорту.</w:t>
      </w:r>
    </w:p>
    <w:p w:rsidR="00117080" w:rsidRDefault="00BE7805">
      <w:pPr>
        <w:pStyle w:val="a3"/>
        <w:ind w:right="151"/>
      </w:pPr>
      <w:r>
        <w:t>ГТО направлено на создание в учебных заведениях принципиально важных для</w:t>
      </w:r>
      <w:r>
        <w:rPr>
          <w:spacing w:val="1"/>
        </w:rPr>
        <w:t xml:space="preserve"> </w:t>
      </w:r>
      <w:r>
        <w:t>формирования у молодого поколения качеств – это целеустремлённость и уверенность в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[4].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ind w:left="26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6550" cy="4395216"/>
            <wp:effectExtent l="0" t="0" r="0" b="0"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550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80" w:rsidRDefault="00BE7805">
      <w:pPr>
        <w:spacing w:before="152"/>
        <w:ind w:left="1225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[2]</w:t>
      </w:r>
    </w:p>
    <w:p w:rsidR="00117080" w:rsidRDefault="00BE7805">
      <w:pPr>
        <w:pStyle w:val="a3"/>
        <w:spacing w:before="7"/>
        <w:ind w:left="0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725551</wp:posOffset>
            </wp:positionH>
            <wp:positionV relativeFrom="paragraph">
              <wp:posOffset>175655</wp:posOffset>
            </wp:positionV>
            <wp:extent cx="6303010" cy="3157728"/>
            <wp:effectExtent l="0" t="0" r="0" b="0"/>
            <wp:wrapTopAndBottom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80" w:rsidRDefault="00BE7805">
      <w:pPr>
        <w:ind w:left="1220" w:right="112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</w:t>
      </w:r>
      <w:r>
        <w:rPr>
          <w:spacing w:val="-3"/>
          <w:sz w:val="24"/>
        </w:rPr>
        <w:t xml:space="preserve"> </w:t>
      </w:r>
      <w:r>
        <w:rPr>
          <w:sz w:val="24"/>
        </w:rPr>
        <w:t>[3]</w:t>
      </w:r>
    </w:p>
    <w:p w:rsidR="00117080" w:rsidRDefault="00117080">
      <w:pPr>
        <w:pStyle w:val="a3"/>
        <w:spacing w:before="8"/>
        <w:ind w:left="0" w:firstLine="0"/>
        <w:jc w:val="left"/>
        <w:rPr>
          <w:sz w:val="23"/>
        </w:rPr>
      </w:pPr>
    </w:p>
    <w:p w:rsidR="00117080" w:rsidRDefault="00BE7805">
      <w:pPr>
        <w:pStyle w:val="a3"/>
        <w:ind w:right="151"/>
      </w:pPr>
      <w:r>
        <w:t>Деятельность, направленная на подготовку граждан к выполнению нормативов и</w:t>
      </w:r>
      <w:r>
        <w:rPr>
          <w:spacing w:val="1"/>
        </w:rPr>
        <w:t xml:space="preserve"> </w:t>
      </w:r>
      <w:r>
        <w:t>требований ГТО, берет за основу следующие принципы – это добровольность и доступ-</w:t>
      </w:r>
      <w:r>
        <w:rPr>
          <w:spacing w:val="1"/>
        </w:rPr>
        <w:t xml:space="preserve"> </w:t>
      </w:r>
      <w:r>
        <w:t>ность,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медицинский</w:t>
      </w:r>
      <w:r>
        <w:rPr>
          <w:spacing w:val="-62"/>
        </w:rPr>
        <w:t xml:space="preserve"> </w:t>
      </w:r>
      <w:r>
        <w:t>контроль,</w:t>
      </w:r>
      <w:r>
        <w:rPr>
          <w:spacing w:val="4"/>
        </w:rPr>
        <w:t xml:space="preserve"> </w:t>
      </w:r>
      <w:r>
        <w:t>учет</w:t>
      </w:r>
      <w:r>
        <w:rPr>
          <w:spacing w:val="4"/>
        </w:rPr>
        <w:t xml:space="preserve"> </w:t>
      </w:r>
      <w:r>
        <w:t>региональных</w:t>
      </w:r>
      <w:r>
        <w:rPr>
          <w:spacing w:val="6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национальных</w:t>
      </w:r>
      <w:r>
        <w:rPr>
          <w:spacing w:val="6"/>
        </w:rPr>
        <w:t xml:space="preserve"> </w:t>
      </w:r>
      <w:r>
        <w:t>традиций.</w:t>
      </w:r>
      <w:r>
        <w:rPr>
          <w:spacing w:val="5"/>
        </w:rPr>
        <w:t xml:space="preserve"> </w:t>
      </w:r>
      <w:r>
        <w:t>ГТО</w:t>
      </w:r>
      <w:r>
        <w:rPr>
          <w:spacing w:val="5"/>
        </w:rPr>
        <w:t xml:space="preserve"> </w:t>
      </w:r>
      <w:r>
        <w:t>представля-</w:t>
      </w:r>
    </w:p>
    <w:p w:rsidR="00117080" w:rsidRDefault="00117080">
      <w:pPr>
        <w:sectPr w:rsidR="00117080">
          <w:pgSz w:w="11910" w:h="16840"/>
          <w:pgMar w:top="12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  <w:jc w:val="left"/>
      </w:pPr>
      <w:r>
        <w:t>ет</w:t>
      </w:r>
      <w:r>
        <w:rPr>
          <w:spacing w:val="17"/>
        </w:rPr>
        <w:t xml:space="preserve"> </w:t>
      </w:r>
      <w:r>
        <w:t>собой</w:t>
      </w:r>
      <w:r>
        <w:rPr>
          <w:spacing w:val="21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культурного</w:t>
      </w:r>
      <w:r>
        <w:rPr>
          <w:spacing w:val="17"/>
        </w:rPr>
        <w:t xml:space="preserve"> </w:t>
      </w:r>
      <w:r>
        <w:t>наследия</w:t>
      </w:r>
      <w:r>
        <w:rPr>
          <w:spacing w:val="18"/>
        </w:rPr>
        <w:t xml:space="preserve"> </w:t>
      </w:r>
      <w:r>
        <w:t>нации,</w:t>
      </w:r>
      <w:r>
        <w:rPr>
          <w:spacing w:val="19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гордости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действен-</w:t>
      </w:r>
      <w:r>
        <w:rPr>
          <w:spacing w:val="-62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приобщения</w:t>
      </w:r>
      <w:r>
        <w:rPr>
          <w:spacing w:val="-1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к 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117080" w:rsidRDefault="00BE7805">
      <w:pPr>
        <w:spacing w:line="275" w:lineRule="exact"/>
        <w:ind w:left="1225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0"/>
        </w:numPr>
        <w:tabs>
          <w:tab w:val="left" w:pos="1385"/>
          <w:tab w:val="left" w:pos="1386"/>
        </w:tabs>
        <w:ind w:right="149" w:firstLine="708"/>
        <w:rPr>
          <w:sz w:val="24"/>
        </w:rPr>
      </w:pPr>
      <w:r>
        <w:rPr>
          <w:sz w:val="24"/>
        </w:rPr>
        <w:t>Баринов,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8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8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82"/>
          <w:sz w:val="24"/>
        </w:rPr>
        <w:t xml:space="preserve"> </w:t>
      </w:r>
      <w:r>
        <w:rPr>
          <w:sz w:val="24"/>
        </w:rPr>
        <w:t>:</w:t>
      </w:r>
      <w:r>
        <w:rPr>
          <w:spacing w:val="8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8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Баринов, Л.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Рапопорт.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Альфа-М,</w:t>
      </w:r>
      <w:r>
        <w:rPr>
          <w:spacing w:val="-1"/>
          <w:sz w:val="24"/>
        </w:rPr>
        <w:t xml:space="preserve"> </w:t>
      </w:r>
      <w:r>
        <w:rPr>
          <w:sz w:val="24"/>
        </w:rPr>
        <w:t>2019. –</w:t>
      </w:r>
      <w:r>
        <w:rPr>
          <w:spacing w:val="-1"/>
          <w:sz w:val="24"/>
        </w:rPr>
        <w:t xml:space="preserve"> </w:t>
      </w:r>
      <w:r>
        <w:rPr>
          <w:sz w:val="24"/>
        </w:rPr>
        <w:t>352 c.</w:t>
      </w:r>
    </w:p>
    <w:p w:rsidR="00117080" w:rsidRDefault="00BE7805">
      <w:pPr>
        <w:pStyle w:val="a4"/>
        <w:numPr>
          <w:ilvl w:val="0"/>
          <w:numId w:val="30"/>
        </w:numPr>
        <w:tabs>
          <w:tab w:val="left" w:pos="1385"/>
          <w:tab w:val="left" w:pos="1386"/>
        </w:tabs>
        <w:ind w:left="1386"/>
        <w:rPr>
          <w:sz w:val="24"/>
        </w:rPr>
      </w:pPr>
      <w:r>
        <w:rPr>
          <w:sz w:val="24"/>
        </w:rPr>
        <w:t>Быков,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Быков.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Academia,</w:t>
      </w:r>
      <w:r>
        <w:rPr>
          <w:spacing w:val="1"/>
          <w:sz w:val="24"/>
        </w:rPr>
        <w:t xml:space="preserve"> </w:t>
      </w:r>
      <w:r>
        <w:rPr>
          <w:sz w:val="24"/>
        </w:rPr>
        <w:t>2017. –</w:t>
      </w:r>
      <w:r>
        <w:rPr>
          <w:spacing w:val="-2"/>
          <w:sz w:val="24"/>
        </w:rPr>
        <w:t xml:space="preserve"> </w:t>
      </w:r>
      <w:r>
        <w:rPr>
          <w:sz w:val="24"/>
        </w:rPr>
        <w:t>304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:rsidR="00117080" w:rsidRDefault="00BE7805">
      <w:pPr>
        <w:pStyle w:val="a4"/>
        <w:numPr>
          <w:ilvl w:val="0"/>
          <w:numId w:val="30"/>
        </w:numPr>
        <w:tabs>
          <w:tab w:val="left" w:pos="1385"/>
          <w:tab w:val="left" w:pos="1386"/>
          <w:tab w:val="left" w:pos="2652"/>
          <w:tab w:val="left" w:pos="3098"/>
          <w:tab w:val="left" w:pos="3553"/>
          <w:tab w:val="left" w:pos="4985"/>
          <w:tab w:val="left" w:pos="6124"/>
          <w:tab w:val="left" w:pos="6462"/>
          <w:tab w:val="left" w:pos="7335"/>
          <w:tab w:val="left" w:pos="8976"/>
          <w:tab w:val="left" w:pos="10100"/>
        </w:tabs>
        <w:ind w:right="156" w:firstLine="708"/>
        <w:rPr>
          <w:sz w:val="24"/>
        </w:rPr>
      </w:pPr>
      <w:r>
        <w:rPr>
          <w:sz w:val="24"/>
        </w:rPr>
        <w:t>Лукьянов,</w:t>
      </w:r>
      <w:r>
        <w:rPr>
          <w:sz w:val="24"/>
        </w:rPr>
        <w:tab/>
        <w:t>С.</w:t>
      </w:r>
      <w:r>
        <w:rPr>
          <w:sz w:val="24"/>
        </w:rPr>
        <w:tab/>
        <w:t>И.</w:t>
      </w:r>
      <w:r>
        <w:rPr>
          <w:sz w:val="24"/>
        </w:rPr>
        <w:tab/>
        <w:t>Физическая</w:t>
      </w:r>
      <w:r>
        <w:rPr>
          <w:sz w:val="24"/>
        </w:rPr>
        <w:tab/>
        <w:t>культура</w:t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z w:val="24"/>
        </w:rPr>
        <w:tab/>
        <w:t>современного</w:t>
      </w:r>
      <w:r>
        <w:rPr>
          <w:sz w:val="24"/>
        </w:rPr>
        <w:tab/>
        <w:t>студента</w:t>
      </w:r>
      <w:r>
        <w:rPr>
          <w:sz w:val="24"/>
        </w:rPr>
        <w:tab/>
      </w:r>
      <w:r>
        <w:rPr>
          <w:spacing w:val="-1"/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Лукьянов //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2022. – №</w:t>
      </w:r>
      <w:r>
        <w:rPr>
          <w:spacing w:val="-2"/>
          <w:sz w:val="24"/>
        </w:rPr>
        <w:t xml:space="preserve"> </w:t>
      </w:r>
      <w:r>
        <w:rPr>
          <w:sz w:val="24"/>
        </w:rPr>
        <w:t>11. – С. 92-93.</w:t>
      </w:r>
    </w:p>
    <w:p w:rsidR="00117080" w:rsidRDefault="00BE7805">
      <w:pPr>
        <w:pStyle w:val="a4"/>
        <w:numPr>
          <w:ilvl w:val="0"/>
          <w:numId w:val="30"/>
        </w:numPr>
        <w:tabs>
          <w:tab w:val="left" w:pos="1385"/>
          <w:tab w:val="left" w:pos="1386"/>
        </w:tabs>
        <w:ind w:right="158" w:firstLine="708"/>
        <w:rPr>
          <w:sz w:val="24"/>
        </w:rPr>
      </w:pPr>
      <w:r>
        <w:rPr>
          <w:sz w:val="24"/>
        </w:rPr>
        <w:t>Сысоева,</w:t>
      </w:r>
      <w:r>
        <w:rPr>
          <w:spacing w:val="4"/>
          <w:sz w:val="24"/>
        </w:rPr>
        <w:t xml:space="preserve"> </w:t>
      </w:r>
      <w:r>
        <w:rPr>
          <w:sz w:val="24"/>
        </w:rPr>
        <w:t>Ю.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Ю.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Сысоева</w:t>
      </w:r>
      <w:r>
        <w:rPr>
          <w:spacing w:val="3"/>
          <w:sz w:val="24"/>
        </w:rPr>
        <w:t xml:space="preserve"> </w:t>
      </w:r>
      <w:r>
        <w:rPr>
          <w:sz w:val="24"/>
        </w:rPr>
        <w:t>//</w:t>
      </w:r>
      <w:r>
        <w:rPr>
          <w:spacing w:val="6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-1"/>
          <w:sz w:val="24"/>
        </w:rPr>
        <w:t xml:space="preserve"> </w:t>
      </w:r>
      <w:r>
        <w:rPr>
          <w:sz w:val="24"/>
        </w:rPr>
        <w:t>– 2021. – №</w:t>
      </w:r>
      <w:r>
        <w:rPr>
          <w:spacing w:val="-1"/>
          <w:sz w:val="24"/>
        </w:rPr>
        <w:t xml:space="preserve"> </w:t>
      </w:r>
      <w:r>
        <w:rPr>
          <w:sz w:val="24"/>
        </w:rPr>
        <w:t>46. – С. 419-420.</w:t>
      </w:r>
    </w:p>
    <w:p w:rsidR="00117080" w:rsidRDefault="00BE7805">
      <w:pPr>
        <w:pStyle w:val="a4"/>
        <w:numPr>
          <w:ilvl w:val="0"/>
          <w:numId w:val="30"/>
        </w:numPr>
        <w:tabs>
          <w:tab w:val="left" w:pos="1385"/>
          <w:tab w:val="left" w:pos="1386"/>
        </w:tabs>
        <w:ind w:right="155" w:firstLine="708"/>
        <w:rPr>
          <w:sz w:val="24"/>
        </w:rPr>
      </w:pPr>
      <w:r>
        <w:rPr>
          <w:sz w:val="24"/>
        </w:rPr>
        <w:t>Тимошин,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24"/>
          <w:sz w:val="24"/>
        </w:rPr>
        <w:t xml:space="preserve"> </w:t>
      </w:r>
      <w:r>
        <w:rPr>
          <w:sz w:val="24"/>
        </w:rPr>
        <w:t>/</w:t>
      </w:r>
      <w:r>
        <w:rPr>
          <w:spacing w:val="24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Тимошин</w:t>
      </w:r>
      <w:r>
        <w:rPr>
          <w:spacing w:val="22"/>
          <w:sz w:val="24"/>
        </w:rPr>
        <w:t xml:space="preserve"> </w:t>
      </w:r>
      <w:r>
        <w:rPr>
          <w:sz w:val="24"/>
        </w:rPr>
        <w:t>//</w:t>
      </w:r>
      <w:r>
        <w:rPr>
          <w:spacing w:val="24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столетия.</w:t>
      </w:r>
      <w:r>
        <w:rPr>
          <w:spacing w:val="2"/>
          <w:sz w:val="24"/>
        </w:rPr>
        <w:t xml:space="preserve"> </w:t>
      </w:r>
      <w:r>
        <w:rPr>
          <w:sz w:val="24"/>
        </w:rPr>
        <w:t>– 2022.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1. – С.</w:t>
      </w:r>
      <w:r>
        <w:rPr>
          <w:spacing w:val="-1"/>
          <w:sz w:val="24"/>
        </w:rPr>
        <w:t xml:space="preserve"> </w:t>
      </w:r>
      <w:r>
        <w:rPr>
          <w:sz w:val="24"/>
        </w:rPr>
        <w:t>35-36.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  <w:rPr>
          <w:sz w:val="30"/>
        </w:rPr>
      </w:pPr>
    </w:p>
    <w:p w:rsidR="00117080" w:rsidRDefault="00BE7805">
      <w:pPr>
        <w:pStyle w:val="Heading1"/>
        <w:ind w:right="165"/>
      </w:pPr>
      <w:r>
        <w:t>НАСТАВНИЧЕСТВО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ЭФФЕКТИВНЫЙ</w:t>
      </w:r>
      <w:r>
        <w:rPr>
          <w:spacing w:val="-3"/>
        </w:rPr>
        <w:t xml:space="preserve"> </w:t>
      </w:r>
      <w:r>
        <w:t>РЕСУРС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ПЕДАГОГА</w:t>
      </w:r>
    </w:p>
    <w:p w:rsidR="00117080" w:rsidRDefault="00BE7805">
      <w:pPr>
        <w:spacing w:before="2"/>
        <w:ind w:left="2067" w:right="1965"/>
        <w:jc w:val="center"/>
        <w:rPr>
          <w:i/>
          <w:sz w:val="26"/>
        </w:rPr>
      </w:pPr>
      <w:r>
        <w:rPr>
          <w:b/>
          <w:i/>
          <w:sz w:val="26"/>
        </w:rPr>
        <w:t xml:space="preserve">Писарева Людмила Михайловна, </w:t>
      </w:r>
      <w:r>
        <w:rPr>
          <w:i/>
          <w:sz w:val="26"/>
        </w:rPr>
        <w:t>методист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3066" w:right="2969" w:firstLine="3"/>
        <w:jc w:val="center"/>
        <w:rPr>
          <w:i/>
          <w:sz w:val="26"/>
        </w:rPr>
      </w:pPr>
      <w:r>
        <w:rPr>
          <w:i/>
          <w:sz w:val="26"/>
        </w:rPr>
        <w:t>«Научно-методический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центр»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56"/>
      </w:pPr>
      <w:r>
        <w:t>В наши дни в образовании остаётся довольно актуальным вопрос о привлечении к</w:t>
      </w:r>
      <w:r>
        <w:rPr>
          <w:spacing w:val="-62"/>
        </w:rPr>
        <w:t xml:space="preserve"> </w:t>
      </w:r>
      <w:r>
        <w:t>работе в школах грамотных начинающих специалистов. От того, как пройдет процесс</w:t>
      </w:r>
      <w:r>
        <w:rPr>
          <w:spacing w:val="1"/>
        </w:rPr>
        <w:t xml:space="preserve"> </w:t>
      </w:r>
      <w:r>
        <w:t>профессионального становления молодого педагога, зависит, состоится ли он как про-</w:t>
      </w:r>
      <w:r>
        <w:rPr>
          <w:spacing w:val="1"/>
        </w:rPr>
        <w:t xml:space="preserve"> </w:t>
      </w:r>
      <w:r>
        <w:t>фессионал,</w:t>
      </w:r>
      <w:r>
        <w:rPr>
          <w:spacing w:val="-2"/>
        </w:rPr>
        <w:t xml:space="preserve"> </w:t>
      </w:r>
      <w:r>
        <w:t>останется</w:t>
      </w:r>
      <w:r>
        <w:rPr>
          <w:spacing w:val="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или найдет</w:t>
      </w:r>
      <w:r>
        <w:rPr>
          <w:spacing w:val="-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месте [1].</w:t>
      </w:r>
    </w:p>
    <w:p w:rsidR="00117080" w:rsidRDefault="00BE7805">
      <w:pPr>
        <w:pStyle w:val="a3"/>
        <w:spacing w:before="2"/>
        <w:ind w:right="149"/>
      </w:pPr>
      <w:r>
        <w:rPr>
          <w:spacing w:val="-2"/>
        </w:rPr>
        <w:t xml:space="preserve">Для успешной </w:t>
      </w:r>
      <w:r>
        <w:rPr>
          <w:spacing w:val="-1"/>
        </w:rPr>
        <w:t>адаптации мо</w:t>
      </w:r>
      <w:r>
        <w:rPr>
          <w:spacing w:val="-1"/>
        </w:rPr>
        <w:t>лодых специалистов в образовательных организациях</w:t>
      </w:r>
      <w:r>
        <w:t xml:space="preserve"> </w:t>
      </w:r>
      <w:r>
        <w:rPr>
          <w:spacing w:val="-6"/>
        </w:rPr>
        <w:t>необходимо</w:t>
      </w:r>
      <w:r>
        <w:rPr>
          <w:spacing w:val="-13"/>
        </w:rPr>
        <w:t xml:space="preserve"> </w:t>
      </w:r>
      <w:r>
        <w:rPr>
          <w:spacing w:val="-6"/>
        </w:rPr>
        <w:t>осуществлять</w:t>
      </w:r>
      <w:r>
        <w:rPr>
          <w:spacing w:val="-12"/>
        </w:rPr>
        <w:t xml:space="preserve"> </w:t>
      </w:r>
      <w:r>
        <w:rPr>
          <w:spacing w:val="-6"/>
        </w:rPr>
        <w:t>их</w:t>
      </w:r>
      <w:r>
        <w:rPr>
          <w:spacing w:val="-11"/>
        </w:rPr>
        <w:t xml:space="preserve"> </w:t>
      </w:r>
      <w:r>
        <w:rPr>
          <w:spacing w:val="-6"/>
        </w:rPr>
        <w:t>системное</w:t>
      </w:r>
      <w:r>
        <w:rPr>
          <w:spacing w:val="-12"/>
        </w:rPr>
        <w:t xml:space="preserve"> </w:t>
      </w:r>
      <w:r>
        <w:rPr>
          <w:spacing w:val="-6"/>
        </w:rPr>
        <w:t>методическое</w:t>
      </w:r>
      <w:r>
        <w:rPr>
          <w:spacing w:val="-12"/>
        </w:rPr>
        <w:t xml:space="preserve"> </w:t>
      </w:r>
      <w:r>
        <w:rPr>
          <w:spacing w:val="-6"/>
        </w:rPr>
        <w:t>сопровождение</w:t>
      </w:r>
      <w:r>
        <w:rPr>
          <w:spacing w:val="-12"/>
        </w:rPr>
        <w:t xml:space="preserve"> </w:t>
      </w:r>
      <w:r>
        <w:rPr>
          <w:spacing w:val="-5"/>
        </w:rPr>
        <w:t>–</w:t>
      </w:r>
      <w:r>
        <w:rPr>
          <w:spacing w:val="-11"/>
        </w:rPr>
        <w:t xml:space="preserve"> </w:t>
      </w:r>
      <w:r>
        <w:rPr>
          <w:spacing w:val="-5"/>
        </w:rPr>
        <w:t>наставничество</w:t>
      </w:r>
      <w:r>
        <w:rPr>
          <w:spacing w:val="-11"/>
        </w:rPr>
        <w:t xml:space="preserve"> </w:t>
      </w:r>
      <w:r>
        <w:rPr>
          <w:spacing w:val="-5"/>
        </w:rPr>
        <w:t>[2].</w:t>
      </w:r>
    </w:p>
    <w:p w:rsidR="00117080" w:rsidRDefault="00BE7805">
      <w:pPr>
        <w:pStyle w:val="a3"/>
        <w:ind w:right="151"/>
      </w:pPr>
      <w:r>
        <w:t>В рамках развития системы наставничества в 2019-2020 гг. Белгородским инсти-</w:t>
      </w:r>
      <w:r>
        <w:rPr>
          <w:spacing w:val="1"/>
        </w:rPr>
        <w:t xml:space="preserve"> </w:t>
      </w:r>
      <w:r>
        <w:t>тутом развития образования был реализован р</w:t>
      </w:r>
      <w:r>
        <w:t>егиональный проект «Наставничество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образования: путь</w:t>
      </w:r>
      <w:r>
        <w:rPr>
          <w:spacing w:val="-2"/>
        </w:rPr>
        <w:t xml:space="preserve"> </w:t>
      </w:r>
      <w:r>
        <w:t>к совершенству».</w:t>
      </w:r>
    </w:p>
    <w:p w:rsidR="00117080" w:rsidRDefault="00BE7805">
      <w:pPr>
        <w:pStyle w:val="a3"/>
        <w:spacing w:before="1"/>
        <w:ind w:right="149"/>
      </w:pPr>
      <w:r>
        <w:t>Участником регионального проекта от территории Губкинского городского окру-</w:t>
      </w:r>
      <w:r>
        <w:rPr>
          <w:spacing w:val="1"/>
        </w:rPr>
        <w:t xml:space="preserve"> </w:t>
      </w:r>
      <w:r>
        <w:t>га стала МБОУ «СОШ № 13 с УИОП» (муниципальный координатор: Писарева Л.М.,</w:t>
      </w:r>
      <w:r>
        <w:rPr>
          <w:spacing w:val="1"/>
        </w:rPr>
        <w:t xml:space="preserve"> </w:t>
      </w:r>
      <w:r>
        <w:t>директор: Солдатова Т.В., з</w:t>
      </w:r>
      <w:r>
        <w:t>аместители директора: Морослип Е.А., Кондратьева Т.И.,</w:t>
      </w:r>
      <w:r>
        <w:rPr>
          <w:spacing w:val="1"/>
        </w:rPr>
        <w:t xml:space="preserve"> </w:t>
      </w:r>
      <w:r>
        <w:t>учителя-наставники:</w:t>
      </w:r>
      <w:r>
        <w:rPr>
          <w:spacing w:val="1"/>
        </w:rPr>
        <w:t xml:space="preserve"> </w:t>
      </w:r>
      <w:r>
        <w:t>Мотынга</w:t>
      </w:r>
      <w:r>
        <w:rPr>
          <w:spacing w:val="-1"/>
        </w:rPr>
        <w:t xml:space="preserve"> </w:t>
      </w:r>
      <w:r>
        <w:t>Е.А.,</w:t>
      </w:r>
      <w:r>
        <w:rPr>
          <w:spacing w:val="-1"/>
        </w:rPr>
        <w:t xml:space="preserve"> </w:t>
      </w:r>
      <w:r>
        <w:t>Калинина</w:t>
      </w:r>
      <w:r>
        <w:rPr>
          <w:spacing w:val="-1"/>
        </w:rPr>
        <w:t xml:space="preserve"> </w:t>
      </w:r>
      <w:r>
        <w:t>Е.И.).</w:t>
      </w:r>
    </w:p>
    <w:p w:rsidR="00117080" w:rsidRDefault="00BE7805">
      <w:pPr>
        <w:pStyle w:val="a3"/>
        <w:ind w:right="158"/>
      </w:pPr>
      <w:r>
        <w:t>Сайт ОГАОУ ДПО «БелИРО» содержит раздел «Наставник Белгородчины» (Мо-</w:t>
      </w:r>
      <w:r>
        <w:rPr>
          <w:spacing w:val="1"/>
        </w:rPr>
        <w:t xml:space="preserve"> </w:t>
      </w:r>
      <w:r>
        <w:t>тынга</w:t>
      </w:r>
      <w:r>
        <w:rPr>
          <w:spacing w:val="-2"/>
        </w:rPr>
        <w:t xml:space="preserve"> </w:t>
      </w:r>
      <w:r>
        <w:t>Е.А.,</w:t>
      </w:r>
      <w:r>
        <w:rPr>
          <w:spacing w:val="1"/>
        </w:rPr>
        <w:t xml:space="preserve"> </w:t>
      </w:r>
      <w:r>
        <w:t>Калинина</w:t>
      </w:r>
      <w:r>
        <w:rPr>
          <w:spacing w:val="2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систематически</w:t>
      </w:r>
      <w:r>
        <w:rPr>
          <w:spacing w:val="2"/>
        </w:rPr>
        <w:t xml:space="preserve"> </w:t>
      </w:r>
      <w:r>
        <w:t>ведут</w:t>
      </w:r>
      <w:r>
        <w:rPr>
          <w:spacing w:val="-1"/>
        </w:rPr>
        <w:t xml:space="preserve"> </w:t>
      </w:r>
      <w:r>
        <w:t>работу).</w:t>
      </w:r>
    </w:p>
    <w:p w:rsidR="00117080" w:rsidRDefault="00BE7805">
      <w:pPr>
        <w:pStyle w:val="a3"/>
        <w:ind w:right="148"/>
      </w:pPr>
      <w:r>
        <w:t>Команда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Губкинского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65"/>
        </w:rPr>
        <w:t xml:space="preserve"> </w:t>
      </w:r>
      <w:r>
        <w:t>является</w:t>
      </w:r>
      <w:r>
        <w:rPr>
          <w:spacing w:val="65"/>
        </w:rPr>
        <w:t xml:space="preserve"> </w:t>
      </w:r>
      <w:r>
        <w:t>актив-</w:t>
      </w:r>
      <w:r>
        <w:rPr>
          <w:spacing w:val="1"/>
        </w:rPr>
        <w:t xml:space="preserve"> </w:t>
      </w:r>
      <w:r>
        <w:t>ным участником проводимых вебинаров, семинаров, мероприятий различной направ-</w:t>
      </w:r>
      <w:r>
        <w:rPr>
          <w:spacing w:val="1"/>
        </w:rPr>
        <w:t xml:space="preserve"> </w:t>
      </w:r>
      <w:r>
        <w:t>ленности: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370"/>
        </w:tabs>
        <w:ind w:right="150" w:firstLine="708"/>
        <w:rPr>
          <w:sz w:val="26"/>
        </w:rPr>
      </w:pPr>
      <w:r>
        <w:rPr>
          <w:sz w:val="26"/>
        </w:rPr>
        <w:t>2020 г.: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</w:t>
      </w:r>
      <w:r>
        <w:rPr>
          <w:spacing w:val="66"/>
          <w:sz w:val="26"/>
        </w:rPr>
        <w:t xml:space="preserve"> </w:t>
      </w:r>
      <w:r>
        <w:rPr>
          <w:sz w:val="26"/>
        </w:rPr>
        <w:t>«Лучшие</w:t>
      </w:r>
      <w:r>
        <w:rPr>
          <w:spacing w:val="66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66"/>
          <w:sz w:val="26"/>
        </w:rPr>
        <w:t xml:space="preserve"> </w:t>
      </w:r>
      <w:r>
        <w:rPr>
          <w:sz w:val="26"/>
        </w:rPr>
        <w:t>наставничества»</w:t>
      </w:r>
      <w:r>
        <w:rPr>
          <w:spacing w:val="1"/>
          <w:sz w:val="26"/>
        </w:rPr>
        <w:t xml:space="preserve"> </w:t>
      </w:r>
      <w:r>
        <w:rPr>
          <w:sz w:val="26"/>
        </w:rPr>
        <w:t>(Мотынга</w:t>
      </w:r>
      <w:r>
        <w:rPr>
          <w:spacing w:val="39"/>
          <w:sz w:val="26"/>
        </w:rPr>
        <w:t xml:space="preserve"> </w:t>
      </w:r>
      <w:r>
        <w:rPr>
          <w:sz w:val="26"/>
        </w:rPr>
        <w:t>Е.А.,</w:t>
      </w:r>
      <w:r>
        <w:rPr>
          <w:spacing w:val="103"/>
          <w:sz w:val="26"/>
        </w:rPr>
        <w:t xml:space="preserve"> </w:t>
      </w:r>
      <w:r>
        <w:rPr>
          <w:sz w:val="26"/>
        </w:rPr>
        <w:t>Калинина</w:t>
      </w:r>
      <w:r>
        <w:rPr>
          <w:spacing w:val="101"/>
          <w:sz w:val="26"/>
        </w:rPr>
        <w:t xml:space="preserve"> </w:t>
      </w:r>
      <w:r>
        <w:rPr>
          <w:sz w:val="26"/>
        </w:rPr>
        <w:t>Е.И.,</w:t>
      </w:r>
      <w:r>
        <w:rPr>
          <w:spacing w:val="102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104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104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103"/>
          <w:sz w:val="26"/>
        </w:rPr>
        <w:t xml:space="preserve"> </w:t>
      </w:r>
      <w:r>
        <w:rPr>
          <w:sz w:val="26"/>
        </w:rPr>
        <w:t>МБОУ</w:t>
      </w:r>
      <w:r>
        <w:rPr>
          <w:spacing w:val="103"/>
          <w:sz w:val="26"/>
        </w:rPr>
        <w:t xml:space="preserve"> </w:t>
      </w:r>
      <w:r>
        <w:rPr>
          <w:sz w:val="26"/>
        </w:rPr>
        <w:t>«СОШ</w:t>
      </w:r>
      <w:r>
        <w:rPr>
          <w:spacing w:val="103"/>
          <w:sz w:val="26"/>
        </w:rPr>
        <w:t xml:space="preserve"> </w:t>
      </w:r>
      <w:r>
        <w:rPr>
          <w:sz w:val="26"/>
        </w:rPr>
        <w:t>№</w:t>
      </w:r>
      <w:r>
        <w:rPr>
          <w:spacing w:val="104"/>
          <w:sz w:val="26"/>
        </w:rPr>
        <w:t xml:space="preserve"> </w:t>
      </w:r>
      <w:r>
        <w:rPr>
          <w:sz w:val="26"/>
        </w:rPr>
        <w:t>13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УИОП»,</w:t>
      </w:r>
      <w:r>
        <w:rPr>
          <w:spacing w:val="-1"/>
          <w:sz w:val="26"/>
        </w:rPr>
        <w:t xml:space="preserve"> </w:t>
      </w:r>
      <w:r>
        <w:rPr>
          <w:sz w:val="26"/>
        </w:rPr>
        <w:t>победители);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39"/>
        </w:tabs>
        <w:ind w:right="149" w:firstLine="708"/>
        <w:rPr>
          <w:sz w:val="26"/>
        </w:rPr>
      </w:pPr>
      <w:r>
        <w:rPr>
          <w:sz w:val="26"/>
        </w:rPr>
        <w:t>25.10.2021 г.: региональный уровень, методический квест «Лучший наставник»</w:t>
      </w:r>
      <w:r>
        <w:rPr>
          <w:spacing w:val="1"/>
          <w:sz w:val="26"/>
        </w:rPr>
        <w:t xml:space="preserve"> </w:t>
      </w:r>
      <w:r>
        <w:rPr>
          <w:sz w:val="26"/>
        </w:rPr>
        <w:t>(Мотынга</w:t>
      </w:r>
      <w:r>
        <w:rPr>
          <w:spacing w:val="39"/>
          <w:sz w:val="26"/>
        </w:rPr>
        <w:t xml:space="preserve"> </w:t>
      </w:r>
      <w:r>
        <w:rPr>
          <w:sz w:val="26"/>
        </w:rPr>
        <w:t>Е.А.,</w:t>
      </w:r>
      <w:r>
        <w:rPr>
          <w:spacing w:val="103"/>
          <w:sz w:val="26"/>
        </w:rPr>
        <w:t xml:space="preserve"> </w:t>
      </w:r>
      <w:r>
        <w:rPr>
          <w:sz w:val="26"/>
        </w:rPr>
        <w:t>Калинина</w:t>
      </w:r>
      <w:r>
        <w:rPr>
          <w:spacing w:val="101"/>
          <w:sz w:val="26"/>
        </w:rPr>
        <w:t xml:space="preserve"> </w:t>
      </w:r>
      <w:r>
        <w:rPr>
          <w:sz w:val="26"/>
        </w:rPr>
        <w:t>Е.И.,</w:t>
      </w:r>
      <w:r>
        <w:rPr>
          <w:spacing w:val="102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104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104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103"/>
          <w:sz w:val="26"/>
        </w:rPr>
        <w:t xml:space="preserve"> </w:t>
      </w:r>
      <w:r>
        <w:rPr>
          <w:sz w:val="26"/>
        </w:rPr>
        <w:t>МБОУ</w:t>
      </w:r>
      <w:r>
        <w:rPr>
          <w:spacing w:val="103"/>
          <w:sz w:val="26"/>
        </w:rPr>
        <w:t xml:space="preserve"> </w:t>
      </w:r>
      <w:r>
        <w:rPr>
          <w:sz w:val="26"/>
        </w:rPr>
        <w:t>«СОШ</w:t>
      </w:r>
      <w:r>
        <w:rPr>
          <w:spacing w:val="103"/>
          <w:sz w:val="26"/>
        </w:rPr>
        <w:t xml:space="preserve"> </w:t>
      </w:r>
      <w:r>
        <w:rPr>
          <w:sz w:val="26"/>
        </w:rPr>
        <w:t>№</w:t>
      </w:r>
      <w:r>
        <w:rPr>
          <w:spacing w:val="104"/>
          <w:sz w:val="26"/>
        </w:rPr>
        <w:t xml:space="preserve"> </w:t>
      </w:r>
      <w:r>
        <w:rPr>
          <w:sz w:val="26"/>
        </w:rPr>
        <w:t>13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УИОП»,</w:t>
      </w:r>
      <w:r>
        <w:rPr>
          <w:spacing w:val="-1"/>
          <w:sz w:val="26"/>
        </w:rPr>
        <w:t xml:space="preserve"> </w:t>
      </w:r>
      <w:r>
        <w:rPr>
          <w:sz w:val="26"/>
        </w:rPr>
        <w:t>победители);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66"/>
        </w:tabs>
        <w:ind w:right="147" w:firstLine="708"/>
        <w:rPr>
          <w:sz w:val="26"/>
        </w:rPr>
      </w:pPr>
      <w:r>
        <w:rPr>
          <w:sz w:val="26"/>
        </w:rPr>
        <w:t>20.11.2021 г.: всероссийская олимпиада руководителей и педагогов образова-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тельных организаций «Наставничество в образовании: вопросы успешного взаимодей-</w:t>
      </w:r>
      <w:r>
        <w:rPr>
          <w:spacing w:val="1"/>
          <w:sz w:val="26"/>
        </w:rPr>
        <w:t xml:space="preserve"> </w:t>
      </w:r>
      <w:r>
        <w:rPr>
          <w:sz w:val="26"/>
        </w:rPr>
        <w:t>ствия»</w:t>
      </w:r>
      <w:r>
        <w:rPr>
          <w:spacing w:val="20"/>
          <w:sz w:val="26"/>
        </w:rPr>
        <w:t xml:space="preserve"> </w:t>
      </w:r>
      <w:r>
        <w:rPr>
          <w:sz w:val="26"/>
        </w:rPr>
        <w:t>(Мотынга</w:t>
      </w:r>
      <w:r>
        <w:rPr>
          <w:spacing w:val="20"/>
          <w:sz w:val="26"/>
        </w:rPr>
        <w:t xml:space="preserve"> </w:t>
      </w:r>
      <w:r>
        <w:rPr>
          <w:sz w:val="26"/>
        </w:rPr>
        <w:t>Е.А.,</w:t>
      </w:r>
      <w:r>
        <w:rPr>
          <w:spacing w:val="20"/>
          <w:sz w:val="26"/>
        </w:rPr>
        <w:t xml:space="preserve"> </w:t>
      </w:r>
      <w:r>
        <w:rPr>
          <w:sz w:val="26"/>
        </w:rPr>
        <w:t>Калинина</w:t>
      </w:r>
      <w:r>
        <w:rPr>
          <w:spacing w:val="21"/>
          <w:sz w:val="26"/>
        </w:rPr>
        <w:t xml:space="preserve"> </w:t>
      </w:r>
      <w:r>
        <w:rPr>
          <w:sz w:val="26"/>
        </w:rPr>
        <w:t>Е.И.,</w:t>
      </w:r>
      <w:r>
        <w:rPr>
          <w:spacing w:val="21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2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20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20"/>
          <w:sz w:val="26"/>
        </w:rPr>
        <w:t xml:space="preserve"> </w:t>
      </w:r>
      <w:r>
        <w:rPr>
          <w:sz w:val="26"/>
        </w:rPr>
        <w:t>МБОУ</w:t>
      </w:r>
      <w:r>
        <w:rPr>
          <w:spacing w:val="22"/>
          <w:sz w:val="26"/>
        </w:rPr>
        <w:t xml:space="preserve"> </w:t>
      </w:r>
      <w:r>
        <w:rPr>
          <w:sz w:val="26"/>
        </w:rPr>
        <w:t>«СОШ</w:t>
      </w:r>
      <w:r>
        <w:rPr>
          <w:spacing w:val="20"/>
          <w:sz w:val="26"/>
        </w:rPr>
        <w:t xml:space="preserve"> </w:t>
      </w:r>
      <w:r>
        <w:rPr>
          <w:sz w:val="26"/>
        </w:rPr>
        <w:t>№</w:t>
      </w:r>
      <w:r>
        <w:rPr>
          <w:spacing w:val="22"/>
          <w:sz w:val="26"/>
        </w:rPr>
        <w:t xml:space="preserve"> </w:t>
      </w:r>
      <w:r>
        <w:rPr>
          <w:sz w:val="26"/>
        </w:rPr>
        <w:t>13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УИОП»,</w:t>
      </w:r>
      <w:r>
        <w:rPr>
          <w:spacing w:val="-2"/>
          <w:sz w:val="26"/>
        </w:rPr>
        <w:t xml:space="preserve"> </w:t>
      </w:r>
      <w:r>
        <w:rPr>
          <w:sz w:val="26"/>
        </w:rPr>
        <w:t>победители,</w:t>
      </w:r>
      <w:r>
        <w:rPr>
          <w:spacing w:val="1"/>
          <w:sz w:val="26"/>
        </w:rPr>
        <w:t xml:space="preserve"> </w:t>
      </w:r>
      <w:r>
        <w:rPr>
          <w:sz w:val="26"/>
        </w:rPr>
        <w:t>Ди</w:t>
      </w:r>
      <w:r>
        <w:rPr>
          <w:sz w:val="26"/>
        </w:rPr>
        <w:t>плом</w:t>
      </w:r>
      <w:r>
        <w:rPr>
          <w:spacing w:val="-1"/>
          <w:sz w:val="26"/>
        </w:rPr>
        <w:t xml:space="preserve"> </w:t>
      </w:r>
      <w:r>
        <w:rPr>
          <w:sz w:val="26"/>
        </w:rPr>
        <w:t>ЦИТ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МО</w:t>
      </w:r>
      <w:r>
        <w:rPr>
          <w:spacing w:val="2"/>
          <w:sz w:val="26"/>
        </w:rPr>
        <w:t xml:space="preserve"> </w:t>
      </w:r>
      <w:r>
        <w:rPr>
          <w:sz w:val="26"/>
        </w:rPr>
        <w:t>«Развитие»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Москва);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51"/>
        </w:tabs>
        <w:spacing w:line="298" w:lineRule="exact"/>
        <w:ind w:left="1150" w:hanging="190"/>
        <w:rPr>
          <w:sz w:val="26"/>
        </w:rPr>
      </w:pPr>
      <w:r>
        <w:rPr>
          <w:sz w:val="26"/>
        </w:rPr>
        <w:t>25.11.2021</w:t>
      </w:r>
      <w:r>
        <w:rPr>
          <w:spacing w:val="33"/>
          <w:sz w:val="26"/>
        </w:rPr>
        <w:t xml:space="preserve"> </w:t>
      </w:r>
      <w:r>
        <w:rPr>
          <w:sz w:val="26"/>
        </w:rPr>
        <w:t>г.:</w:t>
      </w:r>
      <w:r>
        <w:rPr>
          <w:spacing w:val="34"/>
          <w:sz w:val="26"/>
        </w:rPr>
        <w:t xml:space="preserve"> </w:t>
      </w:r>
      <w:r>
        <w:rPr>
          <w:sz w:val="26"/>
        </w:rPr>
        <w:t>всероссийская</w:t>
      </w:r>
      <w:r>
        <w:rPr>
          <w:spacing w:val="35"/>
          <w:sz w:val="26"/>
        </w:rPr>
        <w:t xml:space="preserve"> </w:t>
      </w:r>
      <w:r>
        <w:rPr>
          <w:sz w:val="26"/>
        </w:rPr>
        <w:t>научно-практическая</w:t>
      </w:r>
      <w:r>
        <w:rPr>
          <w:spacing w:val="34"/>
          <w:sz w:val="26"/>
        </w:rPr>
        <w:t xml:space="preserve"> </w:t>
      </w:r>
      <w:r>
        <w:rPr>
          <w:sz w:val="26"/>
        </w:rPr>
        <w:t>конференция</w:t>
      </w:r>
      <w:r>
        <w:rPr>
          <w:spacing w:val="34"/>
          <w:sz w:val="26"/>
        </w:rPr>
        <w:t xml:space="preserve"> </w:t>
      </w:r>
      <w:r>
        <w:rPr>
          <w:sz w:val="26"/>
        </w:rPr>
        <w:t>с</w:t>
      </w:r>
      <w:r>
        <w:rPr>
          <w:spacing w:val="35"/>
          <w:sz w:val="26"/>
        </w:rPr>
        <w:t xml:space="preserve"> </w:t>
      </w:r>
      <w:r>
        <w:rPr>
          <w:sz w:val="26"/>
        </w:rPr>
        <w:t>международ-</w:t>
      </w:r>
    </w:p>
    <w:p w:rsidR="00117080" w:rsidRDefault="00117080">
      <w:pPr>
        <w:spacing w:line="298" w:lineRule="exact"/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ным участием «Наставничество: модели и успешные практики» (Мотынга Е.А., Калини-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Е.И.,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МБОУ «СОШ №</w:t>
      </w:r>
      <w:r>
        <w:rPr>
          <w:spacing w:val="3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УИОП»);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44"/>
        </w:tabs>
        <w:ind w:right="148" w:firstLine="708"/>
        <w:rPr>
          <w:sz w:val="26"/>
        </w:rPr>
      </w:pPr>
      <w:r>
        <w:rPr>
          <w:sz w:val="26"/>
        </w:rPr>
        <w:t>27.05.2022 г.: региональная заочная научно-практическая конференция «Реали-</w:t>
      </w:r>
      <w:r>
        <w:rPr>
          <w:spacing w:val="1"/>
          <w:sz w:val="26"/>
        </w:rPr>
        <w:t xml:space="preserve"> </w:t>
      </w:r>
      <w:r>
        <w:rPr>
          <w:sz w:val="26"/>
        </w:rPr>
        <w:t>зация целевой модели наставничества». По итогам проведения мероприятия опублико-</w:t>
      </w:r>
      <w:r>
        <w:rPr>
          <w:spacing w:val="1"/>
          <w:sz w:val="26"/>
        </w:rPr>
        <w:t xml:space="preserve"> </w:t>
      </w:r>
      <w:r>
        <w:rPr>
          <w:sz w:val="26"/>
        </w:rPr>
        <w:t>ван электронный сборник статей (Писарева Л.М., МБУ «Научно-методический це</w:t>
      </w:r>
      <w:r>
        <w:rPr>
          <w:sz w:val="26"/>
        </w:rPr>
        <w:t>нтр»;</w:t>
      </w:r>
      <w:r>
        <w:rPr>
          <w:spacing w:val="1"/>
          <w:sz w:val="26"/>
        </w:rPr>
        <w:t xml:space="preserve"> </w:t>
      </w:r>
      <w:r>
        <w:rPr>
          <w:sz w:val="26"/>
        </w:rPr>
        <w:t>Мотынга</w:t>
      </w:r>
      <w:r>
        <w:rPr>
          <w:spacing w:val="-1"/>
          <w:sz w:val="26"/>
        </w:rPr>
        <w:t xml:space="preserve"> </w:t>
      </w:r>
      <w:r>
        <w:rPr>
          <w:sz w:val="26"/>
        </w:rPr>
        <w:t>Е.А.,</w:t>
      </w:r>
      <w:r>
        <w:rPr>
          <w:spacing w:val="-1"/>
          <w:sz w:val="26"/>
        </w:rPr>
        <w:t xml:space="preserve"> </w:t>
      </w:r>
      <w:r>
        <w:rPr>
          <w:sz w:val="26"/>
        </w:rPr>
        <w:t>Калинина</w:t>
      </w:r>
      <w:r>
        <w:rPr>
          <w:spacing w:val="-2"/>
          <w:sz w:val="26"/>
        </w:rPr>
        <w:t xml:space="preserve"> </w:t>
      </w:r>
      <w:r>
        <w:rPr>
          <w:sz w:val="26"/>
        </w:rPr>
        <w:t>Е.И.,</w:t>
      </w:r>
      <w:r>
        <w:rPr>
          <w:spacing w:val="-1"/>
          <w:sz w:val="26"/>
        </w:rPr>
        <w:t xml:space="preserve"> </w:t>
      </w:r>
      <w:r>
        <w:rPr>
          <w:sz w:val="26"/>
        </w:rPr>
        <w:t>МБОУ «СОШ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13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УИОП»);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32"/>
        </w:tabs>
        <w:spacing w:before="2"/>
        <w:ind w:right="148" w:firstLine="708"/>
        <w:rPr>
          <w:sz w:val="26"/>
        </w:rPr>
      </w:pPr>
      <w:r>
        <w:rPr>
          <w:sz w:val="26"/>
        </w:rPr>
        <w:t>2022 г.: издан региональный сборник «Наставничество в образовательных орга-</w:t>
      </w:r>
      <w:r>
        <w:rPr>
          <w:spacing w:val="1"/>
          <w:sz w:val="26"/>
        </w:rPr>
        <w:t xml:space="preserve"> </w:t>
      </w:r>
      <w:r>
        <w:rPr>
          <w:sz w:val="26"/>
        </w:rPr>
        <w:t>низациях»: сборник методических материалов (в сборник включены материалы Писаре-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вой Л.М., методиста МБУ «НМЦ», Мотынга </w:t>
      </w:r>
      <w:r>
        <w:rPr>
          <w:sz w:val="26"/>
        </w:rPr>
        <w:t>Е.А., Калининой Е.И., учителей 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 МБОУ «СОШ № 13 с УИОП» («Развитие креативности – путь реализации твор-</w:t>
      </w:r>
      <w:r>
        <w:rPr>
          <w:spacing w:val="1"/>
          <w:sz w:val="26"/>
        </w:rPr>
        <w:t xml:space="preserve"> </w:t>
      </w:r>
      <w:r>
        <w:rPr>
          <w:sz w:val="26"/>
        </w:rPr>
        <w:t>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2"/>
          <w:sz w:val="26"/>
        </w:rPr>
        <w:t xml:space="preserve"> </w:t>
      </w:r>
      <w:r>
        <w:rPr>
          <w:sz w:val="26"/>
        </w:rPr>
        <w:t>начинающего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 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организации»)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</w:t>
      </w:r>
    </w:p>
    <w:p w:rsidR="00117080" w:rsidRDefault="00BE7805">
      <w:pPr>
        <w:pStyle w:val="a3"/>
        <w:ind w:right="147"/>
      </w:pPr>
      <w:r>
        <w:t>В рамках обеспечения методического сопровождения постпроектной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«Наставничество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успеху»</w:t>
      </w:r>
      <w:r>
        <w:rPr>
          <w:spacing w:val="1"/>
        </w:rPr>
        <w:t xml:space="preserve"> </w:t>
      </w:r>
      <w:r>
        <w:t>ОГАОУ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«БелИРО»</w:t>
      </w:r>
      <w:r>
        <w:rPr>
          <w:spacing w:val="1"/>
        </w:rPr>
        <w:t xml:space="preserve"> </w:t>
      </w:r>
      <w:r>
        <w:t>провел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65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МБОУ «СОШ № 13 с УИОП» (директор</w:t>
      </w:r>
      <w:r>
        <w:t xml:space="preserve"> Солдатова Т.В., заместители директора Морос-</w:t>
      </w:r>
      <w:r>
        <w:rPr>
          <w:spacing w:val="1"/>
        </w:rPr>
        <w:t xml:space="preserve"> </w:t>
      </w:r>
      <w:r>
        <w:t>лип Е.А., Кондратьева Т.И., учителя-наставники Мотынга Е.А., Калинина Е.И.) достой-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представили</w:t>
      </w:r>
      <w:r>
        <w:rPr>
          <w:spacing w:val="2"/>
        </w:rPr>
        <w:t xml:space="preserve"> </w:t>
      </w:r>
      <w:r>
        <w:t>Губкинский городской</w:t>
      </w:r>
      <w:r>
        <w:rPr>
          <w:spacing w:val="-1"/>
        </w:rPr>
        <w:t xml:space="preserve"> </w:t>
      </w:r>
      <w:r>
        <w:t>округ.</w:t>
      </w:r>
    </w:p>
    <w:p w:rsidR="00117080" w:rsidRDefault="00BE7805">
      <w:pPr>
        <w:pStyle w:val="a3"/>
        <w:ind w:right="150"/>
      </w:pPr>
      <w:r>
        <w:t>В целях создания единого информационного поля для молодых педагогических</w:t>
      </w:r>
      <w:r>
        <w:rPr>
          <w:spacing w:val="1"/>
        </w:rPr>
        <w:t xml:space="preserve"> </w:t>
      </w:r>
      <w:r>
        <w:t>кадров и с</w:t>
      </w:r>
      <w:r>
        <w:t>овершенствования профессиональной компетентности педагогов общеобразо-</w:t>
      </w:r>
      <w:r>
        <w:rPr>
          <w:spacing w:val="-62"/>
        </w:rPr>
        <w:t xml:space="preserve"> </w:t>
      </w:r>
      <w:r>
        <w:t>вательных организаций Губкинского городского округа на территории действует систе-</w:t>
      </w:r>
      <w:r>
        <w:rPr>
          <w:spacing w:val="1"/>
        </w:rPr>
        <w:t xml:space="preserve"> </w:t>
      </w:r>
      <w:r>
        <w:t>ма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наставничеству:</w:t>
      </w:r>
    </w:p>
    <w:p w:rsidR="00117080" w:rsidRDefault="00BE7805">
      <w:pPr>
        <w:pStyle w:val="a4"/>
        <w:numPr>
          <w:ilvl w:val="0"/>
          <w:numId w:val="29"/>
        </w:numPr>
        <w:tabs>
          <w:tab w:val="left" w:pos="1247"/>
        </w:tabs>
        <w:spacing w:line="298" w:lineRule="exact"/>
        <w:ind w:left="1246"/>
        <w:jc w:val="left"/>
        <w:rPr>
          <w:sz w:val="26"/>
        </w:rPr>
      </w:pPr>
      <w:r>
        <w:rPr>
          <w:sz w:val="26"/>
        </w:rPr>
        <w:t>педагогический</w:t>
      </w:r>
      <w:r>
        <w:rPr>
          <w:spacing w:val="-8"/>
          <w:sz w:val="26"/>
        </w:rPr>
        <w:t xml:space="preserve"> </w:t>
      </w:r>
      <w:r>
        <w:rPr>
          <w:sz w:val="26"/>
        </w:rPr>
        <w:t>клуб</w:t>
      </w:r>
      <w:r>
        <w:rPr>
          <w:spacing w:val="-6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-9"/>
          <w:sz w:val="26"/>
        </w:rPr>
        <w:t xml:space="preserve"> </w:t>
      </w:r>
      <w:r>
        <w:rPr>
          <w:sz w:val="26"/>
        </w:rPr>
        <w:t>«НАШЕДЕЛО.ГГО»;</w:t>
      </w:r>
    </w:p>
    <w:p w:rsidR="00117080" w:rsidRDefault="00BE7805">
      <w:pPr>
        <w:pStyle w:val="a4"/>
        <w:numPr>
          <w:ilvl w:val="0"/>
          <w:numId w:val="29"/>
        </w:numPr>
        <w:tabs>
          <w:tab w:val="left" w:pos="1247"/>
        </w:tabs>
        <w:spacing w:before="1"/>
        <w:ind w:right="157" w:firstLine="708"/>
        <w:jc w:val="left"/>
        <w:rPr>
          <w:sz w:val="26"/>
        </w:rPr>
      </w:pPr>
      <w:r>
        <w:rPr>
          <w:sz w:val="26"/>
        </w:rPr>
        <w:t>школа</w:t>
      </w:r>
      <w:r>
        <w:rPr>
          <w:spacing w:val="54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55"/>
          <w:sz w:val="26"/>
        </w:rPr>
        <w:t xml:space="preserve"> </w:t>
      </w:r>
      <w:r>
        <w:rPr>
          <w:sz w:val="26"/>
        </w:rPr>
        <w:t>воспитателя</w:t>
      </w:r>
      <w:r>
        <w:rPr>
          <w:spacing w:val="54"/>
          <w:sz w:val="26"/>
        </w:rPr>
        <w:t xml:space="preserve"> </w:t>
      </w:r>
      <w:r>
        <w:rPr>
          <w:sz w:val="26"/>
        </w:rPr>
        <w:t>«Дошкольная</w:t>
      </w:r>
      <w:r>
        <w:rPr>
          <w:spacing w:val="54"/>
          <w:sz w:val="26"/>
        </w:rPr>
        <w:t xml:space="preserve"> </w:t>
      </w:r>
      <w:r>
        <w:rPr>
          <w:sz w:val="26"/>
        </w:rPr>
        <w:t>методическая</w:t>
      </w:r>
      <w:r>
        <w:rPr>
          <w:spacing w:val="54"/>
          <w:sz w:val="26"/>
        </w:rPr>
        <w:t xml:space="preserve"> </w:t>
      </w:r>
      <w:r>
        <w:rPr>
          <w:sz w:val="26"/>
        </w:rPr>
        <w:t>коллаборация»</w:t>
      </w:r>
      <w:r>
        <w:rPr>
          <w:spacing w:val="54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4"/>
          <w:sz w:val="26"/>
        </w:rPr>
        <w:t xml:space="preserve"> </w:t>
      </w:r>
      <w:r>
        <w:rPr>
          <w:sz w:val="26"/>
        </w:rPr>
        <w:t>Губкинского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городского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округа;</w:t>
      </w:r>
    </w:p>
    <w:p w:rsidR="00117080" w:rsidRDefault="00BE7805">
      <w:pPr>
        <w:pStyle w:val="a4"/>
        <w:numPr>
          <w:ilvl w:val="0"/>
          <w:numId w:val="29"/>
        </w:numPr>
        <w:tabs>
          <w:tab w:val="left" w:pos="1247"/>
        </w:tabs>
        <w:spacing w:line="298" w:lineRule="exact"/>
        <w:ind w:left="1246"/>
        <w:jc w:val="left"/>
        <w:rPr>
          <w:sz w:val="26"/>
        </w:rPr>
      </w:pPr>
      <w:r>
        <w:rPr>
          <w:sz w:val="26"/>
        </w:rPr>
        <w:t>школа</w:t>
      </w:r>
      <w:r>
        <w:rPr>
          <w:spacing w:val="-3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«Молодость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опыт»;</w:t>
      </w:r>
    </w:p>
    <w:p w:rsidR="00117080" w:rsidRDefault="00BE7805">
      <w:pPr>
        <w:pStyle w:val="a4"/>
        <w:numPr>
          <w:ilvl w:val="0"/>
          <w:numId w:val="29"/>
        </w:numPr>
        <w:tabs>
          <w:tab w:val="left" w:pos="1247"/>
        </w:tabs>
        <w:spacing w:line="298" w:lineRule="exact"/>
        <w:ind w:left="1246"/>
        <w:jc w:val="left"/>
        <w:rPr>
          <w:sz w:val="26"/>
        </w:rPr>
      </w:pPr>
      <w:r>
        <w:rPr>
          <w:sz w:val="26"/>
        </w:rPr>
        <w:t>школа</w:t>
      </w:r>
      <w:r>
        <w:rPr>
          <w:spacing w:val="-4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иностранному</w:t>
      </w:r>
      <w:r>
        <w:rPr>
          <w:spacing w:val="-4"/>
          <w:sz w:val="26"/>
        </w:rPr>
        <w:t xml:space="preserve"> </w:t>
      </w:r>
      <w:r>
        <w:rPr>
          <w:sz w:val="26"/>
        </w:rPr>
        <w:t>языку</w:t>
      </w:r>
      <w:r>
        <w:rPr>
          <w:spacing w:val="-3"/>
          <w:sz w:val="26"/>
        </w:rPr>
        <w:t xml:space="preserve"> </w:t>
      </w:r>
      <w:r>
        <w:rPr>
          <w:sz w:val="26"/>
        </w:rPr>
        <w:t>«Лингва»;</w:t>
      </w:r>
    </w:p>
    <w:p w:rsidR="00117080" w:rsidRDefault="00BE7805">
      <w:pPr>
        <w:pStyle w:val="a4"/>
        <w:numPr>
          <w:ilvl w:val="0"/>
          <w:numId w:val="29"/>
        </w:numPr>
        <w:tabs>
          <w:tab w:val="left" w:pos="1247"/>
          <w:tab w:val="left" w:pos="2394"/>
          <w:tab w:val="left" w:pos="4877"/>
          <w:tab w:val="left" w:pos="6386"/>
          <w:tab w:val="left" w:pos="8797"/>
        </w:tabs>
        <w:spacing w:before="1"/>
        <w:ind w:right="154" w:firstLine="708"/>
        <w:jc w:val="left"/>
        <w:rPr>
          <w:sz w:val="26"/>
        </w:rPr>
      </w:pPr>
      <w:r>
        <w:rPr>
          <w:sz w:val="26"/>
        </w:rPr>
        <w:t>совет</w:t>
      </w:r>
      <w:r>
        <w:rPr>
          <w:sz w:val="26"/>
        </w:rPr>
        <w:tab/>
        <w:t>«Педагогический</w:t>
      </w:r>
      <w:r>
        <w:rPr>
          <w:sz w:val="26"/>
        </w:rPr>
        <w:tab/>
        <w:t>рассвет»</w:t>
      </w:r>
      <w:r>
        <w:rPr>
          <w:sz w:val="26"/>
        </w:rPr>
        <w:tab/>
        <w:t>муниципального</w:t>
      </w:r>
      <w:r>
        <w:rPr>
          <w:sz w:val="26"/>
        </w:rPr>
        <w:tab/>
      </w:r>
      <w:r>
        <w:rPr>
          <w:spacing w:val="-1"/>
          <w:sz w:val="26"/>
        </w:rPr>
        <w:t>бюджетного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«Образовательный</w:t>
      </w:r>
      <w:r>
        <w:rPr>
          <w:spacing w:val="3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-2"/>
          <w:sz w:val="26"/>
        </w:rPr>
        <w:t xml:space="preserve"> </w:t>
      </w:r>
      <w:r>
        <w:rPr>
          <w:sz w:val="26"/>
        </w:rPr>
        <w:t>«СтартУМ».</w:t>
      </w:r>
    </w:p>
    <w:p w:rsidR="00117080" w:rsidRDefault="00BE7805">
      <w:pPr>
        <w:pStyle w:val="a3"/>
        <w:jc w:val="left"/>
      </w:pPr>
      <w:r>
        <w:t>Утверждена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Клуба,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кураторы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-62"/>
        </w:rPr>
        <w:t xml:space="preserve"> </w:t>
      </w:r>
      <w:r>
        <w:t>списочный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Клуба</w:t>
      </w:r>
      <w:r>
        <w:rPr>
          <w:spacing w:val="-1"/>
        </w:rPr>
        <w:t xml:space="preserve"> </w:t>
      </w:r>
      <w:r>
        <w:t>«НАШЕДЕЛО.ГГО».</w:t>
      </w:r>
    </w:p>
    <w:p w:rsidR="00117080" w:rsidRDefault="00BE7805">
      <w:pPr>
        <w:pStyle w:val="a3"/>
        <w:ind w:right="15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 их методической, научно-теоретической, психолого-педагогической компетент-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«НАШЕДЕЛО.ГГО».</w:t>
      </w:r>
    </w:p>
    <w:p w:rsidR="00117080" w:rsidRDefault="00BE7805">
      <w:pPr>
        <w:pStyle w:val="a3"/>
        <w:spacing w:before="1"/>
        <w:ind w:right="150"/>
      </w:pPr>
      <w:r>
        <w:t>Целью клуба наставничества «НАШЕДЕЛ</w:t>
      </w:r>
      <w:r>
        <w:t>О.ГГО» и школ наставничества являет-</w:t>
      </w:r>
      <w:r>
        <w:rPr>
          <w:spacing w:val="1"/>
        </w:rPr>
        <w:t xml:space="preserve"> </w:t>
      </w:r>
      <w:r>
        <w:t>ся оказание методической поддержки молодым педагогам по освоению современных</w:t>
      </w:r>
      <w:r>
        <w:rPr>
          <w:spacing w:val="1"/>
        </w:rPr>
        <w:t xml:space="preserve"> </w:t>
      </w:r>
      <w:r>
        <w:t>педагогических технологий в образовательном процессе, приобретение практических</w:t>
      </w:r>
      <w:r>
        <w:rPr>
          <w:spacing w:val="1"/>
        </w:rPr>
        <w:t xml:space="preserve"> </w:t>
      </w:r>
      <w:r>
        <w:t>навыков и умений по вопросам организации и проведения образова</w:t>
      </w:r>
      <w:r>
        <w:t>тельной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учреждении.</w:t>
      </w:r>
    </w:p>
    <w:p w:rsidR="00117080" w:rsidRDefault="00BE7805">
      <w:pPr>
        <w:pStyle w:val="a3"/>
        <w:ind w:right="149"/>
      </w:pPr>
      <w:r>
        <w:t>Деятельность клуба наставничества «НАШЕДЕЛО.ГГО» способствует тому, что-</w:t>
      </w:r>
      <w:r>
        <w:rPr>
          <w:spacing w:val="1"/>
        </w:rPr>
        <w:t xml:space="preserve"> </w:t>
      </w:r>
      <w:r>
        <w:t>бы из молодого специалиста «вырос» молодой перспективный педагог, знакомый со</w:t>
      </w:r>
      <w:r>
        <w:rPr>
          <w:spacing w:val="1"/>
        </w:rPr>
        <w:t xml:space="preserve"> </w:t>
      </w:r>
      <w:r>
        <w:t>всеми сферами педагогической деятельности, умеющий а</w:t>
      </w:r>
      <w:r>
        <w:t>нализировать становление соб-</w:t>
      </w:r>
      <w:r>
        <w:rPr>
          <w:spacing w:val="-62"/>
        </w:rPr>
        <w:t xml:space="preserve"> </w:t>
      </w:r>
      <w:r>
        <w:t>ственного мастерства, способный к реализации собственного творческого потенциала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117080" w:rsidRDefault="00BE7805">
      <w:pPr>
        <w:pStyle w:val="a3"/>
        <w:ind w:right="148"/>
      </w:pPr>
      <w:r>
        <w:t>Анализ работы показывает, что занятия, проводимые в разных формах, способ-</w:t>
      </w:r>
      <w:r>
        <w:rPr>
          <w:spacing w:val="1"/>
        </w:rPr>
        <w:t xml:space="preserve"> </w:t>
      </w:r>
      <w:r>
        <w:t>ствуют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коллег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разобраться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вопросах</w:t>
      </w:r>
      <w:r>
        <w:rPr>
          <w:spacing w:val="14"/>
        </w:rPr>
        <w:t xml:space="preserve"> </w:t>
      </w:r>
      <w:r>
        <w:t>инновации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образовании,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применении</w:t>
      </w:r>
      <w:r>
        <w:rPr>
          <w:spacing w:val="14"/>
        </w:rPr>
        <w:t xml:space="preserve"> </w:t>
      </w:r>
      <w:r>
        <w:t>научно-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  <w:jc w:val="left"/>
      </w:pPr>
      <w:r>
        <w:t>исследовательской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уроке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способствуют</w:t>
      </w:r>
      <w:r>
        <w:rPr>
          <w:spacing w:val="-6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 школе.</w:t>
      </w:r>
    </w:p>
    <w:p w:rsidR="00117080" w:rsidRDefault="00BE7805">
      <w:pPr>
        <w:pStyle w:val="a3"/>
        <w:jc w:val="left"/>
      </w:pPr>
      <w:r>
        <w:t>Можно</w:t>
      </w:r>
      <w:r>
        <w:rPr>
          <w:spacing w:val="20"/>
        </w:rPr>
        <w:t xml:space="preserve"> </w:t>
      </w:r>
      <w:r>
        <w:t>сделать</w:t>
      </w:r>
      <w:r>
        <w:rPr>
          <w:spacing w:val="19"/>
        </w:rPr>
        <w:t xml:space="preserve"> </w:t>
      </w:r>
      <w:r>
        <w:t>следующий</w:t>
      </w:r>
      <w:r>
        <w:rPr>
          <w:spacing w:val="20"/>
        </w:rPr>
        <w:t xml:space="preserve"> </w:t>
      </w:r>
      <w:r>
        <w:t>вывод:</w:t>
      </w:r>
      <w:r>
        <w:rPr>
          <w:spacing w:val="20"/>
        </w:rPr>
        <w:t xml:space="preserve"> </w:t>
      </w:r>
      <w:r>
        <w:t>продолжить</w:t>
      </w:r>
      <w:r>
        <w:rPr>
          <w:spacing w:val="19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созданию</w:t>
      </w:r>
      <w:r>
        <w:rPr>
          <w:spacing w:val="21"/>
        </w:rPr>
        <w:t xml:space="preserve"> </w:t>
      </w:r>
      <w:r>
        <w:t>условий</w:t>
      </w:r>
      <w:r>
        <w:rPr>
          <w:spacing w:val="20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молодых</w:t>
      </w:r>
      <w:r>
        <w:rPr>
          <w:spacing w:val="-2"/>
        </w:rPr>
        <w:t xml:space="preserve"> </w:t>
      </w:r>
      <w:r>
        <w:t>учителей.</w:t>
      </w:r>
    </w:p>
    <w:p w:rsidR="00117080" w:rsidRDefault="00BE7805">
      <w:pPr>
        <w:pStyle w:val="a3"/>
        <w:spacing w:line="296" w:lineRule="exact"/>
        <w:ind w:left="961" w:firstLine="0"/>
        <w:jc w:val="left"/>
      </w:pPr>
      <w:r>
        <w:t>Педагогам-наставникам: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25"/>
        </w:tabs>
        <w:spacing w:before="2" w:line="235" w:lineRule="auto"/>
        <w:ind w:right="157" w:firstLine="708"/>
        <w:jc w:val="left"/>
        <w:rPr>
          <w:sz w:val="26"/>
        </w:rPr>
      </w:pPr>
      <w:r>
        <w:rPr>
          <w:sz w:val="26"/>
        </w:rPr>
        <w:t>способствовать</w:t>
      </w:r>
      <w:r>
        <w:rPr>
          <w:spacing w:val="1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0"/>
          <w:sz w:val="26"/>
        </w:rPr>
        <w:t xml:space="preserve"> </w:t>
      </w:r>
      <w:r>
        <w:rPr>
          <w:sz w:val="26"/>
        </w:rPr>
        <w:t>оптимальных</w:t>
      </w:r>
      <w:r>
        <w:rPr>
          <w:spacing w:val="1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9"/>
          <w:sz w:val="26"/>
        </w:rPr>
        <w:t xml:space="preserve"> </w:t>
      </w:r>
      <w:r>
        <w:rPr>
          <w:sz w:val="26"/>
        </w:rPr>
        <w:t>для</w:t>
      </w:r>
      <w:r>
        <w:rPr>
          <w:spacing w:val="12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9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специ-</w:t>
      </w:r>
      <w:r>
        <w:rPr>
          <w:spacing w:val="-62"/>
          <w:sz w:val="26"/>
        </w:rPr>
        <w:t xml:space="preserve"> </w:t>
      </w:r>
      <w:r>
        <w:rPr>
          <w:sz w:val="26"/>
        </w:rPr>
        <w:t>алиста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коллективе;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44"/>
        </w:tabs>
        <w:spacing w:line="235" w:lineRule="auto"/>
        <w:ind w:right="156" w:firstLine="708"/>
        <w:jc w:val="left"/>
        <w:rPr>
          <w:sz w:val="26"/>
        </w:rPr>
      </w:pPr>
      <w:r>
        <w:rPr>
          <w:sz w:val="26"/>
        </w:rPr>
        <w:t>мотивировать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29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27"/>
          <w:sz w:val="26"/>
        </w:rPr>
        <w:t xml:space="preserve"> </w:t>
      </w:r>
      <w:r>
        <w:rPr>
          <w:sz w:val="26"/>
        </w:rPr>
        <w:t>специалиста</w:t>
      </w:r>
      <w:r>
        <w:rPr>
          <w:spacing w:val="27"/>
          <w:sz w:val="26"/>
        </w:rPr>
        <w:t xml:space="preserve"> </w:t>
      </w:r>
      <w:r>
        <w:rPr>
          <w:sz w:val="26"/>
        </w:rPr>
        <w:t>к</w:t>
      </w:r>
      <w:r>
        <w:rPr>
          <w:spacing w:val="27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самосовер-</w:t>
      </w:r>
      <w:r>
        <w:rPr>
          <w:spacing w:val="-62"/>
          <w:sz w:val="26"/>
        </w:rPr>
        <w:t xml:space="preserve"> </w:t>
      </w:r>
      <w:r>
        <w:rPr>
          <w:sz w:val="26"/>
        </w:rPr>
        <w:t>шенствованию;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13"/>
        </w:tabs>
        <w:spacing w:line="235" w:lineRule="auto"/>
        <w:ind w:left="961" w:right="757" w:firstLine="0"/>
        <w:jc w:val="left"/>
        <w:rPr>
          <w:sz w:val="26"/>
        </w:rPr>
      </w:pPr>
      <w:r>
        <w:rPr>
          <w:sz w:val="26"/>
        </w:rPr>
        <w:t>способствовать раскрытию творческого потенциала начинающего педагога.</w:t>
      </w:r>
      <w:r>
        <w:rPr>
          <w:spacing w:val="-62"/>
          <w:sz w:val="26"/>
        </w:rPr>
        <w:t xml:space="preserve"> </w:t>
      </w:r>
      <w:r>
        <w:rPr>
          <w:sz w:val="26"/>
        </w:rPr>
        <w:t>Молодым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специалистам: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30"/>
        </w:tabs>
        <w:spacing w:line="235" w:lineRule="auto"/>
        <w:ind w:right="149" w:firstLine="708"/>
        <w:jc w:val="left"/>
        <w:rPr>
          <w:sz w:val="26"/>
        </w:rPr>
      </w:pPr>
      <w:r>
        <w:rPr>
          <w:sz w:val="26"/>
        </w:rPr>
        <w:t>прислушиваться</w:t>
      </w:r>
      <w:r>
        <w:rPr>
          <w:spacing w:val="14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рекомендациям</w:t>
      </w:r>
      <w:r>
        <w:rPr>
          <w:spacing w:val="14"/>
          <w:sz w:val="26"/>
        </w:rPr>
        <w:t xml:space="preserve"> </w:t>
      </w:r>
      <w:r>
        <w:rPr>
          <w:sz w:val="26"/>
        </w:rPr>
        <w:t>опытных</w:t>
      </w:r>
      <w:r>
        <w:rPr>
          <w:spacing w:val="1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по</w:t>
      </w:r>
      <w:r>
        <w:rPr>
          <w:spacing w:val="1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20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22"/>
        </w:tabs>
        <w:spacing w:line="235" w:lineRule="auto"/>
        <w:ind w:right="151" w:firstLine="708"/>
        <w:jc w:val="left"/>
        <w:rPr>
          <w:sz w:val="26"/>
        </w:rPr>
      </w:pPr>
      <w:r>
        <w:rPr>
          <w:sz w:val="26"/>
        </w:rPr>
        <w:t>овладевать</w:t>
      </w:r>
      <w:r>
        <w:rPr>
          <w:spacing w:val="6"/>
          <w:sz w:val="26"/>
        </w:rPr>
        <w:t xml:space="preserve"> </w:t>
      </w:r>
      <w:r>
        <w:rPr>
          <w:sz w:val="26"/>
        </w:rPr>
        <w:t>теоретическими</w:t>
      </w:r>
      <w:r>
        <w:rPr>
          <w:spacing w:val="7"/>
          <w:sz w:val="26"/>
        </w:rPr>
        <w:t xml:space="preserve"> </w:t>
      </w:r>
      <w:r>
        <w:rPr>
          <w:sz w:val="26"/>
        </w:rPr>
        <w:t>знаниями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практическими</w:t>
      </w:r>
      <w:r>
        <w:rPr>
          <w:spacing w:val="7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7"/>
          <w:sz w:val="26"/>
        </w:rPr>
        <w:t xml:space="preserve"> </w:t>
      </w:r>
      <w:r>
        <w:rPr>
          <w:sz w:val="26"/>
        </w:rPr>
        <w:t>для</w:t>
      </w:r>
      <w:r>
        <w:rPr>
          <w:spacing w:val="7"/>
          <w:sz w:val="26"/>
        </w:rPr>
        <w:t xml:space="preserve"> </w:t>
      </w:r>
      <w:r>
        <w:rPr>
          <w:sz w:val="26"/>
        </w:rPr>
        <w:t>совершен-</w:t>
      </w:r>
      <w:r>
        <w:rPr>
          <w:spacing w:val="-62"/>
          <w:sz w:val="26"/>
        </w:rPr>
        <w:t xml:space="preserve"> </w:t>
      </w:r>
      <w:r>
        <w:rPr>
          <w:sz w:val="26"/>
        </w:rPr>
        <w:t>ствования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компетенций;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13"/>
        </w:tabs>
        <w:spacing w:line="291" w:lineRule="exact"/>
        <w:ind w:left="1112"/>
        <w:jc w:val="left"/>
        <w:rPr>
          <w:sz w:val="26"/>
        </w:rPr>
      </w:pPr>
      <w:r>
        <w:rPr>
          <w:sz w:val="26"/>
        </w:rPr>
        <w:t>изучать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передовой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педагогический</w:t>
      </w:r>
      <w:r>
        <w:rPr>
          <w:spacing w:val="-5"/>
          <w:sz w:val="26"/>
        </w:rPr>
        <w:t xml:space="preserve"> </w:t>
      </w:r>
      <w:r>
        <w:rPr>
          <w:sz w:val="26"/>
        </w:rPr>
        <w:t>опыт</w:t>
      </w:r>
      <w:r>
        <w:rPr>
          <w:spacing w:val="-5"/>
          <w:sz w:val="26"/>
        </w:rPr>
        <w:t xml:space="preserve"> </w:t>
      </w:r>
      <w:r>
        <w:rPr>
          <w:sz w:val="26"/>
        </w:rPr>
        <w:t>учителей.</w:t>
      </w:r>
    </w:p>
    <w:p w:rsidR="00117080" w:rsidRDefault="00BE7805">
      <w:pPr>
        <w:pStyle w:val="a3"/>
        <w:spacing w:line="235" w:lineRule="auto"/>
        <w:ind w:right="148"/>
      </w:pPr>
      <w:r>
        <w:t>В целях обеспечения реализации мероприятий федерального проекта «Современ-</w:t>
      </w:r>
      <w:r>
        <w:rPr>
          <w:spacing w:val="1"/>
        </w:rPr>
        <w:t xml:space="preserve"> </w:t>
      </w:r>
      <w:r>
        <w:t>ная школа» национального проекта «Образование», функционирования единой системы</w:t>
      </w:r>
      <w:r>
        <w:rPr>
          <w:spacing w:val="1"/>
        </w:rPr>
        <w:t xml:space="preserve"> </w:t>
      </w:r>
      <w:r>
        <w:t>научно-методического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 Губкинского горо</w:t>
      </w:r>
      <w:r>
        <w:t>дского округа, внедрения системы (целевой модели) наставни-</w:t>
      </w:r>
      <w:r>
        <w:rPr>
          <w:spacing w:val="1"/>
        </w:rPr>
        <w:t xml:space="preserve"> </w:t>
      </w:r>
      <w:r>
        <w:t>чества педагогических работников в образовательных организациях в 2022 году утвер-</w:t>
      </w:r>
      <w:r>
        <w:rPr>
          <w:spacing w:val="1"/>
        </w:rPr>
        <w:t xml:space="preserve"> </w:t>
      </w:r>
      <w:r>
        <w:t>ждено положение, план мероприятий (дорожная карта) о внедрении системы (целевой</w:t>
      </w:r>
      <w:r>
        <w:rPr>
          <w:spacing w:val="1"/>
        </w:rPr>
        <w:t xml:space="preserve"> </w:t>
      </w:r>
      <w:r>
        <w:t>модели) наставничества в общеобра</w:t>
      </w:r>
      <w:r>
        <w:t>зовательных учреждениях Губкинского городского</w:t>
      </w:r>
      <w:r>
        <w:rPr>
          <w:spacing w:val="1"/>
        </w:rPr>
        <w:t xml:space="preserve"> </w:t>
      </w:r>
      <w:r>
        <w:t>округа.</w:t>
      </w:r>
    </w:p>
    <w:p w:rsidR="00117080" w:rsidRDefault="00BE7805">
      <w:pPr>
        <w:pStyle w:val="a3"/>
        <w:spacing w:line="235" w:lineRule="auto"/>
        <w:ind w:right="150"/>
      </w:pPr>
      <w:r>
        <w:t>100 % общеобразовательных организаций включились в реализацию системы (це-</w:t>
      </w:r>
      <w:r>
        <w:rPr>
          <w:spacing w:val="1"/>
        </w:rPr>
        <w:t xml:space="preserve"> </w:t>
      </w:r>
      <w:r>
        <w:t>левой модели) наставничества в общеобразовательных организациях Губкинского го-</w:t>
      </w:r>
      <w:r>
        <w:rPr>
          <w:spacing w:val="1"/>
        </w:rPr>
        <w:t xml:space="preserve"> </w:t>
      </w:r>
      <w:r>
        <w:t>родского</w:t>
      </w:r>
      <w:r>
        <w:rPr>
          <w:spacing w:val="-2"/>
        </w:rPr>
        <w:t xml:space="preserve"> </w:t>
      </w:r>
      <w:r>
        <w:t>округа.</w:t>
      </w:r>
    </w:p>
    <w:p w:rsidR="00117080" w:rsidRDefault="00BE7805">
      <w:pPr>
        <w:pStyle w:val="a3"/>
        <w:spacing w:line="235" w:lineRule="auto"/>
        <w:ind w:right="148"/>
      </w:pPr>
      <w:r>
        <w:t>Основные этапы внедрения и ре</w:t>
      </w:r>
      <w:r>
        <w:t>ализации системы наставничества педагогических</w:t>
      </w:r>
      <w:r>
        <w:rPr>
          <w:spacing w:val="-62"/>
        </w:rPr>
        <w:t xml:space="preserve"> </w:t>
      </w:r>
      <w:r>
        <w:t>работников в образовательной организации: подготовка условий, формирование банка</w:t>
      </w:r>
      <w:r>
        <w:rPr>
          <w:spacing w:val="1"/>
        </w:rPr>
        <w:t xml:space="preserve"> </w:t>
      </w:r>
      <w:r>
        <w:t>наставляемых и наставников, отбор и обучение наставников, организация и осуществле-</w:t>
      </w:r>
      <w:r>
        <w:rPr>
          <w:spacing w:val="-62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пар/групп,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наставничества.</w:t>
      </w:r>
    </w:p>
    <w:p w:rsidR="00117080" w:rsidRDefault="00BE7805">
      <w:pPr>
        <w:pStyle w:val="a3"/>
        <w:spacing w:line="235" w:lineRule="auto"/>
        <w:ind w:right="149"/>
      </w:pPr>
      <w:r>
        <w:t>Каждой общеобразовательной организацией назначен ответственный за реализа-</w:t>
      </w:r>
      <w:r>
        <w:rPr>
          <w:spacing w:val="1"/>
        </w:rPr>
        <w:t xml:space="preserve"> </w:t>
      </w:r>
      <w:r>
        <w:t>цию плана мероприятий (дорожной карты) по внедрению системы (целевой 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117080" w:rsidRDefault="00BE7805">
      <w:pPr>
        <w:pStyle w:val="a3"/>
        <w:spacing w:line="235" w:lineRule="auto"/>
        <w:ind w:right="146"/>
      </w:pPr>
      <w:r>
        <w:rPr>
          <w:spacing w:val="-3"/>
        </w:rPr>
        <w:t>Разработаны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утверждены</w:t>
      </w:r>
      <w:r>
        <w:rPr>
          <w:spacing w:val="-10"/>
        </w:rPr>
        <w:t xml:space="preserve"> </w:t>
      </w:r>
      <w:r>
        <w:rPr>
          <w:spacing w:val="-3"/>
        </w:rPr>
        <w:t>положение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план</w:t>
      </w:r>
      <w:r>
        <w:rPr>
          <w:spacing w:val="-12"/>
        </w:rPr>
        <w:t xml:space="preserve"> </w:t>
      </w:r>
      <w:r>
        <w:rPr>
          <w:spacing w:val="-2"/>
        </w:rPr>
        <w:t>мероприятий</w:t>
      </w:r>
      <w:r>
        <w:rPr>
          <w:spacing w:val="-11"/>
        </w:rPr>
        <w:t xml:space="preserve"> </w:t>
      </w:r>
      <w:r>
        <w:rPr>
          <w:spacing w:val="-2"/>
        </w:rPr>
        <w:t>(дорожная</w:t>
      </w:r>
      <w:r>
        <w:rPr>
          <w:spacing w:val="-11"/>
        </w:rPr>
        <w:t xml:space="preserve"> </w:t>
      </w:r>
      <w:r>
        <w:rPr>
          <w:spacing w:val="-2"/>
        </w:rPr>
        <w:t>карта)</w:t>
      </w:r>
      <w:r>
        <w:rPr>
          <w:spacing w:val="-11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внед-</w:t>
      </w:r>
      <w:r>
        <w:rPr>
          <w:spacing w:val="-62"/>
        </w:rPr>
        <w:t xml:space="preserve"> </w:t>
      </w:r>
      <w:r>
        <w:rPr>
          <w:spacing w:val="-4"/>
        </w:rPr>
        <w:t>рении</w:t>
      </w:r>
      <w:r>
        <w:rPr>
          <w:spacing w:val="-11"/>
        </w:rPr>
        <w:t xml:space="preserve"> </w:t>
      </w:r>
      <w:r>
        <w:rPr>
          <w:spacing w:val="-4"/>
        </w:rPr>
        <w:t>системы</w:t>
      </w:r>
      <w:r>
        <w:rPr>
          <w:spacing w:val="-11"/>
        </w:rPr>
        <w:t xml:space="preserve"> </w:t>
      </w:r>
      <w:r>
        <w:rPr>
          <w:spacing w:val="-4"/>
        </w:rPr>
        <w:t>(целевой</w:t>
      </w:r>
      <w:r>
        <w:rPr>
          <w:spacing w:val="-10"/>
        </w:rPr>
        <w:t xml:space="preserve"> </w:t>
      </w:r>
      <w:r>
        <w:rPr>
          <w:spacing w:val="-3"/>
        </w:rPr>
        <w:t>модели)</w:t>
      </w:r>
      <w:r>
        <w:rPr>
          <w:spacing w:val="-13"/>
        </w:rPr>
        <w:t xml:space="preserve"> </w:t>
      </w:r>
      <w:r>
        <w:rPr>
          <w:spacing w:val="-3"/>
        </w:rPr>
        <w:t>наставничества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общеобразовательном</w:t>
      </w:r>
      <w:r>
        <w:rPr>
          <w:spacing w:val="-12"/>
        </w:rPr>
        <w:t xml:space="preserve"> </w:t>
      </w:r>
      <w:r>
        <w:rPr>
          <w:spacing w:val="-3"/>
        </w:rPr>
        <w:t>учреждении.</w:t>
      </w:r>
    </w:p>
    <w:p w:rsidR="00117080" w:rsidRDefault="00BE7805">
      <w:pPr>
        <w:pStyle w:val="a3"/>
        <w:spacing w:line="235" w:lineRule="auto"/>
        <w:ind w:right="158"/>
      </w:pPr>
      <w:r>
        <w:t>Была проведена диагностика профессиональных зат</w:t>
      </w:r>
      <w:r>
        <w:t>руднений педагогов, сформи-</w:t>
      </w:r>
      <w:r>
        <w:rPr>
          <w:spacing w:val="1"/>
        </w:rPr>
        <w:t xml:space="preserve"> </w:t>
      </w:r>
      <w:r>
        <w:t>рованы банк</w:t>
      </w:r>
      <w:r>
        <w:rPr>
          <w:spacing w:val="1"/>
        </w:rPr>
        <w:t xml:space="preserve"> </w:t>
      </w:r>
      <w:r>
        <w:t>наставляемых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наставников.</w:t>
      </w:r>
    </w:p>
    <w:p w:rsidR="00117080" w:rsidRDefault="00BE7805">
      <w:pPr>
        <w:pStyle w:val="a3"/>
        <w:spacing w:line="235" w:lineRule="auto"/>
        <w:ind w:right="149"/>
      </w:pPr>
      <w:r>
        <w:t>Освещение мероприятий, информационная поддержка системы наставничества в</w:t>
      </w:r>
      <w:r>
        <w:rPr>
          <w:spacing w:val="1"/>
        </w:rPr>
        <w:t xml:space="preserve"> </w:t>
      </w:r>
      <w:r>
        <w:t>общеобразовательных учреждениях Губкинского городского округа находит отражение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МБУ</w:t>
      </w:r>
      <w:r>
        <w:rPr>
          <w:spacing w:val="-1"/>
        </w:rPr>
        <w:t xml:space="preserve"> </w:t>
      </w:r>
      <w:r>
        <w:t>«Научно-методический центр».</w:t>
      </w:r>
    </w:p>
    <w:p w:rsidR="00117080" w:rsidRDefault="00BE7805">
      <w:pPr>
        <w:pStyle w:val="a3"/>
        <w:spacing w:line="235" w:lineRule="auto"/>
        <w:ind w:right="154"/>
      </w:pP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педагога.</w:t>
      </w:r>
    </w:p>
    <w:p w:rsidR="00117080" w:rsidRDefault="00BE7805">
      <w:pPr>
        <w:pStyle w:val="a3"/>
        <w:spacing w:line="235" w:lineRule="auto"/>
        <w:ind w:right="152"/>
      </w:pPr>
      <w:r>
        <w:t>Это лишь первые шаги внедрения системы (целевой модели) наставничества в</w:t>
      </w:r>
      <w:r>
        <w:rPr>
          <w:spacing w:val="1"/>
        </w:rPr>
        <w:t xml:space="preserve"> </w:t>
      </w:r>
      <w:r>
        <w:t>общеобразовательных организациях Губкинского городского округа, плана меро</w:t>
      </w:r>
      <w:r>
        <w:t>прия-</w:t>
      </w:r>
      <w:r>
        <w:rPr>
          <w:spacing w:val="1"/>
        </w:rPr>
        <w:t xml:space="preserve"> </w:t>
      </w:r>
      <w:r>
        <w:t>тий</w:t>
      </w:r>
      <w:r>
        <w:rPr>
          <w:spacing w:val="-2"/>
        </w:rPr>
        <w:t xml:space="preserve"> </w:t>
      </w:r>
      <w:r>
        <w:t>(дорожной карты).</w:t>
      </w:r>
    </w:p>
    <w:p w:rsidR="00117080" w:rsidRDefault="00BE7805">
      <w:pPr>
        <w:pStyle w:val="a3"/>
        <w:spacing w:line="235" w:lineRule="auto"/>
        <w:ind w:right="150"/>
      </w:pPr>
      <w:r>
        <w:t>В целях создания условий для выявления, обобщения и распространения актуаль-</w:t>
      </w:r>
      <w:r>
        <w:rPr>
          <w:spacing w:val="1"/>
        </w:rPr>
        <w:t xml:space="preserve"> </w:t>
      </w:r>
      <w:r>
        <w:t>ного</w:t>
      </w:r>
      <w:r>
        <w:rPr>
          <w:spacing w:val="37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опыта</w:t>
      </w:r>
      <w:r>
        <w:rPr>
          <w:spacing w:val="38"/>
        </w:rPr>
        <w:t xml:space="preserve"> </w:t>
      </w:r>
      <w:r>
        <w:t>педагогических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руководящих</w:t>
      </w:r>
      <w:r>
        <w:rPr>
          <w:spacing w:val="41"/>
        </w:rPr>
        <w:t xml:space="preserve"> </w:t>
      </w:r>
      <w:r>
        <w:t>работников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реализации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53" w:firstLine="0"/>
      </w:pPr>
      <w:r>
        <w:t>целевой модели наставничества проведен Форум «Наставничество для профессионалов</w:t>
      </w:r>
      <w:r>
        <w:rPr>
          <w:spacing w:val="1"/>
        </w:rPr>
        <w:t xml:space="preserve"> </w:t>
      </w:r>
      <w:r>
        <w:t>будущего».</w:t>
      </w:r>
    </w:p>
    <w:p w:rsidR="00117080" w:rsidRDefault="00BE7805">
      <w:pPr>
        <w:pStyle w:val="a3"/>
        <w:spacing w:before="2"/>
        <w:ind w:right="156"/>
      </w:pPr>
      <w:r>
        <w:t>Молодые и опытные педагоги школ Губкинского городского округа стали актив-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мероприятия.</w:t>
      </w:r>
    </w:p>
    <w:p w:rsidR="00117080" w:rsidRDefault="00BE7805">
      <w:pPr>
        <w:pStyle w:val="a3"/>
        <w:ind w:right="151"/>
      </w:pPr>
      <w:r>
        <w:t>Содержание и тематика Форума определены актуальн</w:t>
      </w:r>
      <w:r>
        <w:t>ыми задачами современной</w:t>
      </w:r>
      <w:r>
        <w:rPr>
          <w:spacing w:val="1"/>
        </w:rPr>
        <w:t xml:space="preserve"> </w:t>
      </w:r>
      <w:r>
        <w:t>образовательной теории и практики в рамках реализации национального проекта «Обра-</w:t>
      </w:r>
      <w:r>
        <w:rPr>
          <w:spacing w:val="-62"/>
        </w:rPr>
        <w:t xml:space="preserve"> </w:t>
      </w:r>
      <w:r>
        <w:t>зование».</w:t>
      </w:r>
    </w:p>
    <w:p w:rsidR="00117080" w:rsidRDefault="00BE7805">
      <w:pPr>
        <w:pStyle w:val="a3"/>
        <w:spacing w:before="1"/>
        <w:ind w:right="148"/>
      </w:pPr>
      <w:r>
        <w:t>Целью Форума стало создание условий для обмена опытом и выявление лучших</w:t>
      </w:r>
      <w:r>
        <w:rPr>
          <w:spacing w:val="1"/>
        </w:rPr>
        <w:t xml:space="preserve"> </w:t>
      </w:r>
      <w:r>
        <w:t>практик внедрения целевой модели наставничества педагогических ра</w:t>
      </w:r>
      <w:r>
        <w:t>ботников в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-2"/>
        </w:rPr>
        <w:t xml:space="preserve"> </w:t>
      </w:r>
      <w:r>
        <w:t>организациях.</w:t>
      </w:r>
    </w:p>
    <w:p w:rsidR="00117080" w:rsidRDefault="00BE7805">
      <w:pPr>
        <w:pStyle w:val="a3"/>
        <w:spacing w:line="299" w:lineRule="exact"/>
        <w:ind w:left="961" w:firstLine="0"/>
      </w:pPr>
      <w:r>
        <w:t>Задачи</w:t>
      </w:r>
      <w:r>
        <w:rPr>
          <w:spacing w:val="-3"/>
        </w:rPr>
        <w:t xml:space="preserve"> </w:t>
      </w:r>
      <w:r>
        <w:t>Форума: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247"/>
        </w:tabs>
        <w:spacing w:before="2" w:line="237" w:lineRule="auto"/>
        <w:ind w:right="149" w:firstLine="708"/>
        <w:rPr>
          <w:sz w:val="28"/>
        </w:rPr>
      </w:pPr>
      <w:r>
        <w:rPr>
          <w:sz w:val="26"/>
        </w:rPr>
        <w:t>помочь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247"/>
        </w:tabs>
        <w:spacing w:line="319" w:lineRule="exact"/>
        <w:ind w:left="1246" w:hanging="286"/>
        <w:jc w:val="left"/>
        <w:rPr>
          <w:sz w:val="28"/>
        </w:rPr>
      </w:pPr>
      <w:r>
        <w:rPr>
          <w:spacing w:val="-4"/>
          <w:sz w:val="26"/>
        </w:rPr>
        <w:t>оказать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помощь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проектировании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организации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образовательной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деятельности;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247"/>
        </w:tabs>
        <w:spacing w:before="1" w:line="237" w:lineRule="auto"/>
        <w:ind w:right="151" w:firstLine="708"/>
        <w:jc w:val="left"/>
        <w:rPr>
          <w:sz w:val="28"/>
        </w:rPr>
      </w:pPr>
      <w:r>
        <w:rPr>
          <w:sz w:val="26"/>
        </w:rPr>
        <w:t>способствовать</w:t>
      </w:r>
      <w:r>
        <w:rPr>
          <w:spacing w:val="30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30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30"/>
          <w:sz w:val="26"/>
        </w:rPr>
        <w:t xml:space="preserve"> </w:t>
      </w:r>
      <w:r>
        <w:rPr>
          <w:sz w:val="26"/>
        </w:rPr>
        <w:t>стиля</w:t>
      </w:r>
      <w:r>
        <w:rPr>
          <w:spacing w:val="32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30"/>
          <w:sz w:val="26"/>
        </w:rPr>
        <w:t xml:space="preserve"> </w:t>
      </w:r>
      <w:r>
        <w:rPr>
          <w:sz w:val="26"/>
        </w:rPr>
        <w:t>деятельно-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сти</w:t>
      </w:r>
      <w:r>
        <w:rPr>
          <w:spacing w:val="-2"/>
          <w:sz w:val="26"/>
        </w:rPr>
        <w:t xml:space="preserve"> </w:t>
      </w:r>
      <w:r>
        <w:rPr>
          <w:sz w:val="26"/>
        </w:rPr>
        <w:t>начинающего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педагога;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247"/>
        </w:tabs>
        <w:spacing w:before="2" w:line="237" w:lineRule="auto"/>
        <w:ind w:right="159" w:firstLine="708"/>
        <w:jc w:val="left"/>
        <w:rPr>
          <w:sz w:val="28"/>
        </w:rPr>
      </w:pPr>
      <w:r>
        <w:rPr>
          <w:sz w:val="26"/>
        </w:rPr>
        <w:t>сформировать</w:t>
      </w:r>
      <w:r>
        <w:rPr>
          <w:spacing w:val="16"/>
          <w:sz w:val="26"/>
        </w:rPr>
        <w:t xml:space="preserve"> </w:t>
      </w:r>
      <w:r>
        <w:rPr>
          <w:sz w:val="26"/>
        </w:rPr>
        <w:t>у</w:t>
      </w:r>
      <w:r>
        <w:rPr>
          <w:spacing w:val="20"/>
          <w:sz w:val="26"/>
        </w:rPr>
        <w:t xml:space="preserve"> </w:t>
      </w:r>
      <w:r>
        <w:rPr>
          <w:sz w:val="26"/>
        </w:rPr>
        <w:t>начинающего</w:t>
      </w:r>
      <w:r>
        <w:rPr>
          <w:spacing w:val="19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9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непрерывном</w:t>
      </w:r>
      <w:r>
        <w:rPr>
          <w:spacing w:val="19"/>
          <w:sz w:val="26"/>
        </w:rPr>
        <w:t xml:space="preserve"> </w:t>
      </w:r>
      <w:r>
        <w:rPr>
          <w:sz w:val="26"/>
        </w:rPr>
        <w:t>самообра-</w:t>
      </w:r>
      <w:r>
        <w:rPr>
          <w:spacing w:val="-62"/>
          <w:sz w:val="26"/>
        </w:rPr>
        <w:t xml:space="preserve"> </w:t>
      </w:r>
      <w:r>
        <w:rPr>
          <w:sz w:val="26"/>
        </w:rPr>
        <w:t>зовании.</w:t>
      </w:r>
    </w:p>
    <w:p w:rsidR="00117080" w:rsidRDefault="00BE7805">
      <w:pPr>
        <w:pStyle w:val="a3"/>
        <w:ind w:right="154"/>
      </w:pPr>
      <w:r>
        <w:t>В рамках Форума функционировало 7 площадок, на базе которых было проведено</w:t>
      </w:r>
      <w:r>
        <w:rPr>
          <w:spacing w:val="-6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мастер-классов</w:t>
      </w:r>
      <w:r>
        <w:rPr>
          <w:spacing w:val="-1"/>
        </w:rPr>
        <w:t xml:space="preserve"> </w:t>
      </w:r>
      <w:r>
        <w:t>различной направленности.</w:t>
      </w:r>
    </w:p>
    <w:p w:rsidR="00117080" w:rsidRDefault="00BE7805">
      <w:pPr>
        <w:pStyle w:val="a3"/>
        <w:ind w:right="147"/>
      </w:pPr>
      <w:r>
        <w:t>Форум стал дискуссионной площадкой руководящих и педагогических работни-</w:t>
      </w:r>
      <w:r>
        <w:rPr>
          <w:spacing w:val="1"/>
        </w:rPr>
        <w:t xml:space="preserve"> </w:t>
      </w:r>
      <w:r>
        <w:t>ков для представления и обмена практическим опытом, изучения и обсуждения страте-</w:t>
      </w:r>
      <w:r>
        <w:rPr>
          <w:spacing w:val="1"/>
        </w:rPr>
        <w:t xml:space="preserve"> </w:t>
      </w:r>
      <w:r>
        <w:t>гии внедрения и развития модели наставничества, формой обобщения и представления</w:t>
      </w:r>
      <w:r>
        <w:rPr>
          <w:spacing w:val="1"/>
        </w:rPr>
        <w:t xml:space="preserve"> </w:t>
      </w:r>
      <w:r>
        <w:t>актуального педагоги</w:t>
      </w:r>
      <w:r>
        <w:t>ческого опыта, способствующей повышению квалификации педа-</w:t>
      </w:r>
      <w:r>
        <w:rPr>
          <w:spacing w:val="1"/>
        </w:rPr>
        <w:t xml:space="preserve"> </w:t>
      </w:r>
      <w:r>
        <w:t>гогических работников, привлечению их к решению проблем в реализации наставниче-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учреждениях.</w:t>
      </w:r>
    </w:p>
    <w:p w:rsidR="00117080" w:rsidRDefault="00BE7805">
      <w:pPr>
        <w:pStyle w:val="a3"/>
        <w:ind w:right="156"/>
      </w:pPr>
      <w:r>
        <w:t>Педагоги Губкинского городского округа достойно представляют территорию 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уровня: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49"/>
        </w:tabs>
        <w:ind w:right="146" w:firstLine="708"/>
        <w:rPr>
          <w:sz w:val="26"/>
        </w:rPr>
      </w:pPr>
      <w:r>
        <w:rPr>
          <w:sz w:val="26"/>
        </w:rPr>
        <w:t>на заседании РУМО НОО (Писарева Л.М., МБУ «Научно-методический центр»,</w:t>
      </w:r>
      <w:r>
        <w:rPr>
          <w:spacing w:val="1"/>
          <w:sz w:val="26"/>
        </w:rPr>
        <w:t xml:space="preserve"> </w:t>
      </w:r>
      <w:r>
        <w:rPr>
          <w:sz w:val="26"/>
        </w:rPr>
        <w:t>Мотынга</w:t>
      </w:r>
      <w:r>
        <w:rPr>
          <w:spacing w:val="-13"/>
          <w:sz w:val="26"/>
        </w:rPr>
        <w:t xml:space="preserve"> </w:t>
      </w:r>
      <w:r>
        <w:rPr>
          <w:sz w:val="26"/>
        </w:rPr>
        <w:t>Е.А.,</w:t>
      </w:r>
      <w:r>
        <w:rPr>
          <w:spacing w:val="-15"/>
          <w:sz w:val="26"/>
        </w:rPr>
        <w:t xml:space="preserve"> </w:t>
      </w:r>
      <w:r>
        <w:rPr>
          <w:sz w:val="26"/>
        </w:rPr>
        <w:t>Калинина</w:t>
      </w:r>
      <w:r>
        <w:rPr>
          <w:spacing w:val="-14"/>
          <w:sz w:val="26"/>
        </w:rPr>
        <w:t xml:space="preserve"> </w:t>
      </w:r>
      <w:r>
        <w:rPr>
          <w:sz w:val="26"/>
        </w:rPr>
        <w:t>Е.И.,</w:t>
      </w:r>
      <w:r>
        <w:rPr>
          <w:spacing w:val="-15"/>
          <w:sz w:val="26"/>
        </w:rPr>
        <w:t xml:space="preserve"> </w:t>
      </w:r>
      <w:r>
        <w:rPr>
          <w:sz w:val="26"/>
        </w:rPr>
        <w:t>МБОУ</w:t>
      </w:r>
      <w:r>
        <w:rPr>
          <w:spacing w:val="-13"/>
          <w:sz w:val="26"/>
        </w:rPr>
        <w:t xml:space="preserve"> </w:t>
      </w:r>
      <w:r>
        <w:rPr>
          <w:sz w:val="26"/>
        </w:rPr>
        <w:t>«ОК</w:t>
      </w:r>
      <w:r>
        <w:rPr>
          <w:spacing w:val="-14"/>
          <w:sz w:val="26"/>
        </w:rPr>
        <w:t xml:space="preserve"> </w:t>
      </w:r>
      <w:r>
        <w:rPr>
          <w:sz w:val="26"/>
        </w:rPr>
        <w:t>«СтартУМ»,</w:t>
      </w:r>
      <w:r>
        <w:rPr>
          <w:spacing w:val="-14"/>
          <w:sz w:val="26"/>
        </w:rPr>
        <w:t xml:space="preserve"> </w:t>
      </w:r>
      <w:r>
        <w:rPr>
          <w:sz w:val="26"/>
        </w:rPr>
        <w:t>«Модель</w:t>
      </w:r>
      <w:r>
        <w:rPr>
          <w:spacing w:val="-1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4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-16"/>
          <w:sz w:val="26"/>
        </w:rPr>
        <w:t xml:space="preserve"> </w:t>
      </w:r>
      <w:r>
        <w:rPr>
          <w:sz w:val="26"/>
        </w:rPr>
        <w:t>наставни-</w:t>
      </w:r>
      <w:r>
        <w:rPr>
          <w:spacing w:val="-62"/>
          <w:sz w:val="26"/>
        </w:rPr>
        <w:t xml:space="preserve"> </w:t>
      </w:r>
      <w:r>
        <w:rPr>
          <w:spacing w:val="-4"/>
          <w:sz w:val="26"/>
        </w:rPr>
        <w:t>ков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Губкинского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городского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округа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путеводитель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профессионального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роста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педагогов);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82"/>
        </w:tabs>
        <w:ind w:right="148" w:firstLine="708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межрегиональном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заочном</w:t>
      </w:r>
      <w:r>
        <w:rPr>
          <w:spacing w:val="1"/>
          <w:sz w:val="26"/>
        </w:rPr>
        <w:t xml:space="preserve"> </w:t>
      </w:r>
      <w:r>
        <w:rPr>
          <w:sz w:val="26"/>
        </w:rPr>
        <w:t>фестивале</w:t>
      </w:r>
      <w:r>
        <w:rPr>
          <w:spacing w:val="1"/>
          <w:sz w:val="26"/>
        </w:rPr>
        <w:t xml:space="preserve"> </w:t>
      </w:r>
      <w:r>
        <w:rPr>
          <w:sz w:val="26"/>
        </w:rPr>
        <w:t>«Вернисаж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практик»</w:t>
      </w:r>
      <w:r>
        <w:rPr>
          <w:spacing w:val="-62"/>
          <w:sz w:val="26"/>
        </w:rPr>
        <w:t xml:space="preserve"> </w:t>
      </w:r>
      <w:r>
        <w:rPr>
          <w:sz w:val="26"/>
        </w:rPr>
        <w:t>(Мотынга Елена Анатольевна, учитель начальных классов муниципального бюджетного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«Образовательный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«СтартУМ»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Губкина Белгородской области – </w:t>
      </w:r>
      <w:r>
        <w:rPr>
          <w:sz w:val="26"/>
        </w:rPr>
        <w:t>победитель в номинации «Призвание»; Падауц Ната-</w:t>
      </w:r>
      <w:r>
        <w:rPr>
          <w:spacing w:val="1"/>
          <w:sz w:val="26"/>
        </w:rPr>
        <w:t xml:space="preserve"> </w:t>
      </w:r>
      <w:r>
        <w:rPr>
          <w:sz w:val="26"/>
        </w:rPr>
        <w:t>лья Васильевна, воспитатель муниципального бюджетного дошкольного образователь-</w:t>
      </w:r>
      <w:r>
        <w:rPr>
          <w:spacing w:val="1"/>
          <w:sz w:val="26"/>
        </w:rPr>
        <w:t xml:space="preserve"> </w:t>
      </w:r>
      <w:r>
        <w:rPr>
          <w:sz w:val="26"/>
        </w:rPr>
        <w:t>ного учреждения «Детский сад общеразвивающего вида № 19 «Светлячок» города Губ-</w:t>
      </w:r>
      <w:r>
        <w:rPr>
          <w:spacing w:val="1"/>
          <w:sz w:val="26"/>
        </w:rPr>
        <w:t xml:space="preserve"> </w:t>
      </w:r>
      <w:r>
        <w:rPr>
          <w:sz w:val="26"/>
        </w:rPr>
        <w:t>кина Белгородской области – призер Фестиваля, п</w:t>
      </w:r>
      <w:r>
        <w:rPr>
          <w:sz w:val="26"/>
        </w:rPr>
        <w:t>лощадка «Время мастеров»; Липов-</w:t>
      </w:r>
      <w:r>
        <w:rPr>
          <w:spacing w:val="1"/>
          <w:sz w:val="26"/>
        </w:rPr>
        <w:t xml:space="preserve"> </w:t>
      </w:r>
      <w:r>
        <w:rPr>
          <w:sz w:val="26"/>
        </w:rPr>
        <w:t>ская Ирина Васильевна, учитель начальных классов муниципального автономного об-</w:t>
      </w:r>
      <w:r>
        <w:rPr>
          <w:spacing w:val="1"/>
          <w:sz w:val="26"/>
        </w:rPr>
        <w:t xml:space="preserve"> </w:t>
      </w:r>
      <w:r>
        <w:rPr>
          <w:sz w:val="26"/>
        </w:rPr>
        <w:t>щеобразовательного учреждения «Средняя общеобразовательная школа № 2 с углуб-</w:t>
      </w:r>
      <w:r>
        <w:rPr>
          <w:spacing w:val="1"/>
          <w:sz w:val="26"/>
        </w:rPr>
        <w:t xml:space="preserve"> </w:t>
      </w:r>
      <w:r>
        <w:rPr>
          <w:sz w:val="26"/>
        </w:rPr>
        <w:t>ленным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предметов»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</w:t>
      </w:r>
      <w:r>
        <w:rPr>
          <w:spacing w:val="1"/>
          <w:sz w:val="26"/>
        </w:rPr>
        <w:t xml:space="preserve"> </w:t>
      </w:r>
      <w:r>
        <w:rPr>
          <w:sz w:val="26"/>
        </w:rPr>
        <w:t>Губкина</w:t>
      </w:r>
      <w:r>
        <w:rPr>
          <w:spacing w:val="1"/>
          <w:sz w:val="26"/>
        </w:rPr>
        <w:t xml:space="preserve"> </w:t>
      </w:r>
      <w:r>
        <w:rPr>
          <w:sz w:val="26"/>
        </w:rPr>
        <w:t>Белгородской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награждена</w:t>
      </w:r>
      <w:r>
        <w:rPr>
          <w:spacing w:val="-3"/>
          <w:sz w:val="26"/>
        </w:rPr>
        <w:t xml:space="preserve"> </w:t>
      </w:r>
      <w:r>
        <w:rPr>
          <w:sz w:val="26"/>
        </w:rPr>
        <w:t>электронным</w:t>
      </w:r>
      <w:r>
        <w:rPr>
          <w:spacing w:val="-2"/>
          <w:sz w:val="26"/>
        </w:rPr>
        <w:t xml:space="preserve"> </w:t>
      </w:r>
      <w:r>
        <w:rPr>
          <w:sz w:val="26"/>
        </w:rPr>
        <w:t>дипломом</w:t>
      </w:r>
      <w:r>
        <w:rPr>
          <w:spacing w:val="-1"/>
          <w:sz w:val="26"/>
        </w:rPr>
        <w:t xml:space="preserve"> </w:t>
      </w:r>
      <w:r>
        <w:rPr>
          <w:sz w:val="26"/>
        </w:rPr>
        <w:t>ОГАОУ</w:t>
      </w:r>
      <w:r>
        <w:rPr>
          <w:spacing w:val="-1"/>
          <w:sz w:val="26"/>
        </w:rPr>
        <w:t xml:space="preserve"> </w:t>
      </w:r>
      <w:r>
        <w:rPr>
          <w:sz w:val="26"/>
        </w:rPr>
        <w:t>ДПО</w:t>
      </w:r>
      <w:r>
        <w:rPr>
          <w:spacing w:val="-3"/>
          <w:sz w:val="26"/>
        </w:rPr>
        <w:t xml:space="preserve"> </w:t>
      </w:r>
      <w:r>
        <w:rPr>
          <w:sz w:val="26"/>
        </w:rPr>
        <w:t>«БелИРО»,</w:t>
      </w:r>
      <w:r>
        <w:rPr>
          <w:spacing w:val="-2"/>
          <w:sz w:val="26"/>
        </w:rPr>
        <w:t xml:space="preserve"> </w:t>
      </w:r>
      <w:r>
        <w:rPr>
          <w:sz w:val="26"/>
        </w:rPr>
        <w:t>за разработку</w:t>
      </w:r>
      <w:r>
        <w:rPr>
          <w:spacing w:val="-2"/>
          <w:sz w:val="26"/>
        </w:rPr>
        <w:t xml:space="preserve"> </w:t>
      </w:r>
      <w:r>
        <w:rPr>
          <w:sz w:val="26"/>
        </w:rPr>
        <w:t>урока);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223"/>
        </w:tabs>
        <w:ind w:left="1222" w:hanging="262"/>
        <w:rPr>
          <w:sz w:val="26"/>
        </w:rPr>
      </w:pPr>
      <w:r>
        <w:rPr>
          <w:sz w:val="26"/>
        </w:rPr>
        <w:t>в</w:t>
      </w:r>
      <w:r>
        <w:rPr>
          <w:spacing w:val="41"/>
          <w:sz w:val="26"/>
        </w:rPr>
        <w:t xml:space="preserve"> </w:t>
      </w:r>
      <w:r>
        <w:rPr>
          <w:sz w:val="26"/>
        </w:rPr>
        <w:t>марафоне</w:t>
      </w:r>
      <w:r>
        <w:rPr>
          <w:spacing w:val="106"/>
          <w:sz w:val="26"/>
        </w:rPr>
        <w:t xml:space="preserve"> </w:t>
      </w:r>
      <w:r>
        <w:rPr>
          <w:sz w:val="26"/>
        </w:rPr>
        <w:t>лучших</w:t>
      </w:r>
      <w:r>
        <w:rPr>
          <w:spacing w:val="106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07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05"/>
          <w:sz w:val="26"/>
        </w:rPr>
        <w:t xml:space="preserve"> </w:t>
      </w:r>
      <w:r>
        <w:rPr>
          <w:sz w:val="26"/>
        </w:rPr>
        <w:t>(Мотынга</w:t>
      </w:r>
      <w:r>
        <w:rPr>
          <w:spacing w:val="108"/>
          <w:sz w:val="26"/>
        </w:rPr>
        <w:t xml:space="preserve"> </w:t>
      </w:r>
      <w:r>
        <w:rPr>
          <w:sz w:val="26"/>
        </w:rPr>
        <w:t>Е.А.,</w:t>
      </w:r>
      <w:r>
        <w:rPr>
          <w:spacing w:val="106"/>
          <w:sz w:val="26"/>
        </w:rPr>
        <w:t xml:space="preserve"> </w:t>
      </w:r>
      <w:r>
        <w:rPr>
          <w:sz w:val="26"/>
        </w:rPr>
        <w:t>МБОУ</w:t>
      </w:r>
      <w:r>
        <w:rPr>
          <w:spacing w:val="106"/>
          <w:sz w:val="26"/>
        </w:rPr>
        <w:t xml:space="preserve"> </w:t>
      </w:r>
      <w:r>
        <w:rPr>
          <w:sz w:val="26"/>
        </w:rPr>
        <w:t>«ОК</w:t>
      </w:r>
    </w:p>
    <w:p w:rsidR="00117080" w:rsidRDefault="00BE7805">
      <w:pPr>
        <w:pStyle w:val="a3"/>
        <w:spacing w:before="1"/>
        <w:ind w:right="150" w:firstLine="0"/>
      </w:pPr>
      <w:r>
        <w:t>«СтартУМ», мастер-класс (видео) «Функциональная грамотность. Креативное мышле-</w:t>
      </w:r>
      <w:r>
        <w:rPr>
          <w:spacing w:val="1"/>
        </w:rPr>
        <w:t xml:space="preserve"> </w:t>
      </w:r>
      <w:r>
        <w:t>ние.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забытое старое?»);</w:t>
      </w:r>
    </w:p>
    <w:p w:rsidR="00117080" w:rsidRDefault="00BE7805">
      <w:pPr>
        <w:pStyle w:val="a4"/>
        <w:numPr>
          <w:ilvl w:val="0"/>
          <w:numId w:val="33"/>
        </w:numPr>
        <w:tabs>
          <w:tab w:val="left" w:pos="1158"/>
        </w:tabs>
        <w:ind w:right="152" w:firstLine="708"/>
        <w:rPr>
          <w:sz w:val="26"/>
        </w:rPr>
      </w:pPr>
      <w:r>
        <w:rPr>
          <w:sz w:val="26"/>
        </w:rPr>
        <w:t>во всероссийском марафоне эффективных региональных практик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наставничества педагогических работников образовательных организаций, осуществля-</w:t>
      </w:r>
      <w:r>
        <w:rPr>
          <w:spacing w:val="1"/>
          <w:sz w:val="26"/>
        </w:rPr>
        <w:t xml:space="preserve"> </w:t>
      </w:r>
      <w:r>
        <w:rPr>
          <w:sz w:val="26"/>
        </w:rPr>
        <w:t>ющих</w:t>
      </w:r>
      <w:r>
        <w:rPr>
          <w:spacing w:val="6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7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5"/>
          <w:sz w:val="26"/>
        </w:rPr>
        <w:t xml:space="preserve"> </w:t>
      </w:r>
      <w:r>
        <w:rPr>
          <w:sz w:val="26"/>
        </w:rPr>
        <w:t>по</w:t>
      </w:r>
      <w:r>
        <w:rPr>
          <w:spacing w:val="1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7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9"/>
          <w:sz w:val="26"/>
        </w:rPr>
        <w:t xml:space="preserve"> </w:t>
      </w:r>
      <w:r>
        <w:rPr>
          <w:sz w:val="26"/>
        </w:rPr>
        <w:t>обще-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образовательных программ, и образовательных программ среднего профессионального</w:t>
      </w:r>
      <w:r>
        <w:rPr>
          <w:spacing w:val="1"/>
        </w:rPr>
        <w:t xml:space="preserve"> </w:t>
      </w:r>
      <w:r>
        <w:t>образования (Писарева Л.М., МБУ «Научно-методический центр», Мотынга Е.А., Кали-</w:t>
      </w:r>
      <w:r>
        <w:rPr>
          <w:spacing w:val="1"/>
        </w:rPr>
        <w:t xml:space="preserve"> </w:t>
      </w:r>
      <w:r>
        <w:t>нина Е.И., МБОУ «ОК «СтартУМ», «Клуб наставничества «НАШЕДЕЛО.ГГО». Модель</w:t>
      </w:r>
      <w:r>
        <w:rPr>
          <w:spacing w:val="1"/>
        </w:rPr>
        <w:t xml:space="preserve"> </w:t>
      </w:r>
      <w:r>
        <w:t>р</w:t>
      </w:r>
      <w:r>
        <w:t>аботы совета наставников «Педагогический рассвет» Губкинского городского округа –</w:t>
      </w:r>
      <w:r>
        <w:rPr>
          <w:spacing w:val="1"/>
        </w:rPr>
        <w:t xml:space="preserve"> </w:t>
      </w:r>
      <w:r>
        <w:t>путеводитель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педагогов»,</w:t>
      </w:r>
      <w:r>
        <w:rPr>
          <w:spacing w:val="-2"/>
        </w:rPr>
        <w:t xml:space="preserve"> </w:t>
      </w:r>
      <w:r>
        <w:t>видеоролик)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17080" w:rsidRDefault="00BE7805">
      <w:pPr>
        <w:pStyle w:val="a3"/>
        <w:spacing w:before="1"/>
        <w:ind w:right="147"/>
      </w:pPr>
      <w:r>
        <w:t>Стержнем прогрессивных форм проводимой на территории Губкинского город-</w:t>
      </w:r>
      <w:r>
        <w:rPr>
          <w:spacing w:val="1"/>
        </w:rPr>
        <w:t xml:space="preserve"> </w:t>
      </w:r>
      <w:r>
        <w:t>ского округа работы является активизация познавательной деятельности педагогов. Раз-</w:t>
      </w:r>
      <w:r>
        <w:rPr>
          <w:spacing w:val="1"/>
        </w:rPr>
        <w:t xml:space="preserve"> </w:t>
      </w:r>
      <w:r>
        <w:t>нообразные виды деятельности с молодыми специалистами способствуют развитию по-</w:t>
      </w:r>
      <w:r>
        <w:rPr>
          <w:spacing w:val="1"/>
        </w:rPr>
        <w:t xml:space="preserve"> </w:t>
      </w:r>
      <w:r>
        <w:t>знавательного</w:t>
      </w:r>
      <w:r>
        <w:rPr>
          <w:spacing w:val="24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профессии,</w:t>
      </w:r>
      <w:r>
        <w:rPr>
          <w:spacing w:val="26"/>
        </w:rPr>
        <w:t xml:space="preserve"> </w:t>
      </w:r>
      <w:r>
        <w:t>активному</w:t>
      </w:r>
      <w:r>
        <w:rPr>
          <w:spacing w:val="26"/>
        </w:rPr>
        <w:t xml:space="preserve"> </w:t>
      </w:r>
      <w:r>
        <w:t>усвоению</w:t>
      </w:r>
      <w:r>
        <w:rPr>
          <w:spacing w:val="26"/>
        </w:rPr>
        <w:t xml:space="preserve"> </w:t>
      </w:r>
      <w:r>
        <w:t>приемов</w:t>
      </w:r>
      <w:r>
        <w:rPr>
          <w:spacing w:val="25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26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их родител</w:t>
      </w:r>
      <w:r>
        <w:t>ями, оказывают положительное влияние на совершенствование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деятельности.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8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Дубиненкова, Е. Н. Коучинг : учебно-методическое пособие / Е. Н. Дубиненкова.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Ярославль</w:t>
      </w:r>
      <w:r>
        <w:rPr>
          <w:spacing w:val="-1"/>
          <w:sz w:val="24"/>
        </w:rPr>
        <w:t xml:space="preserve"> </w:t>
      </w:r>
      <w:r>
        <w:rPr>
          <w:sz w:val="24"/>
        </w:rPr>
        <w:t>: ЯрГУ, 2018.</w:t>
      </w:r>
      <w:r>
        <w:rPr>
          <w:spacing w:val="1"/>
          <w:sz w:val="24"/>
        </w:rPr>
        <w:t xml:space="preserve"> </w:t>
      </w:r>
      <w:r>
        <w:rPr>
          <w:sz w:val="24"/>
        </w:rPr>
        <w:t>– 40 с.</w:t>
      </w:r>
    </w:p>
    <w:p w:rsidR="00117080" w:rsidRDefault="00BE7805">
      <w:pPr>
        <w:pStyle w:val="a4"/>
        <w:numPr>
          <w:ilvl w:val="0"/>
          <w:numId w:val="28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Конструктор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152">
        <w:r>
          <w:rPr>
            <w:color w:val="0000FF"/>
            <w:sz w:val="24"/>
            <w:u w:val="single" w:color="0000FF"/>
          </w:rPr>
          <w:t>https://www.uchportal.ru/news/2018-11-12-747</w:t>
        </w:r>
      </w:hyperlink>
      <w:r>
        <w:rPr>
          <w:color w:val="0000FF"/>
          <w:spacing w:val="-1"/>
          <w:sz w:val="24"/>
        </w:rPr>
        <w:t xml:space="preserve"> </w:t>
      </w:r>
      <w:r>
        <w:rPr>
          <w:sz w:val="24"/>
        </w:rPr>
        <w:t>(дата обращения: 25.08.2020).</w:t>
      </w:r>
    </w:p>
    <w:p w:rsidR="00117080" w:rsidRDefault="00BE7805">
      <w:pPr>
        <w:pStyle w:val="a4"/>
        <w:numPr>
          <w:ilvl w:val="0"/>
          <w:numId w:val="28"/>
        </w:numPr>
        <w:tabs>
          <w:tab w:val="left" w:pos="1247"/>
        </w:tabs>
        <w:ind w:right="155" w:firstLine="708"/>
        <w:jc w:val="both"/>
        <w:rPr>
          <w:sz w:val="24"/>
        </w:rPr>
      </w:pPr>
      <w:r>
        <w:rPr>
          <w:sz w:val="24"/>
        </w:rPr>
        <w:t>Синицына,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супервизии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Синицына.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-1"/>
          <w:sz w:val="24"/>
        </w:rPr>
        <w:t xml:space="preserve"> </w:t>
      </w:r>
      <w:hyperlink r:id="rId153">
        <w:r>
          <w:rPr>
            <w:color w:val="0000FF"/>
            <w:sz w:val="24"/>
            <w:u w:val="single" w:color="0000FF"/>
          </w:rPr>
          <w:t>http://scienceeducation.ru</w:t>
        </w:r>
        <w:r>
          <w:rPr>
            <w:color w:val="0000FF"/>
            <w:spacing w:val="-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обращения:18.08.2020).</w:t>
      </w:r>
    </w:p>
    <w:p w:rsidR="00117080" w:rsidRDefault="00BE7805">
      <w:pPr>
        <w:pStyle w:val="a4"/>
        <w:numPr>
          <w:ilvl w:val="0"/>
          <w:numId w:val="28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Чиркунова, М. В. Создание системы наставничества как элемента системы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/ М.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Чиркунова.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154">
        <w:r>
          <w:rPr>
            <w:color w:val="0000FF"/>
            <w:sz w:val="24"/>
            <w:u w:val="single" w:color="0000FF"/>
          </w:rPr>
          <w:t>www.mkarm.ru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обращения:21.08.2020).</w:t>
      </w:r>
    </w:p>
    <w:p w:rsidR="00117080" w:rsidRDefault="00BE7805">
      <w:pPr>
        <w:pStyle w:val="a4"/>
        <w:numPr>
          <w:ilvl w:val="0"/>
          <w:numId w:val="28"/>
        </w:numPr>
        <w:tabs>
          <w:tab w:val="left" w:pos="1247"/>
        </w:tabs>
        <w:spacing w:before="1"/>
        <w:ind w:right="150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ОГАОУ ДПО «БелИРО» ; Ж. М. Яхтанигова, Е. В. Чуприкова, К. С. Лагода ; Е. А. Фатнева ; под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Мясищевой.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Белгород</w:t>
      </w:r>
      <w:r>
        <w:rPr>
          <w:spacing w:val="-2"/>
          <w:sz w:val="24"/>
        </w:rPr>
        <w:t xml:space="preserve"> </w:t>
      </w:r>
      <w:r>
        <w:rPr>
          <w:sz w:val="24"/>
        </w:rPr>
        <w:t>: ОГАОУ</w:t>
      </w:r>
      <w:r>
        <w:rPr>
          <w:spacing w:val="-2"/>
          <w:sz w:val="24"/>
        </w:rPr>
        <w:t xml:space="preserve"> </w:t>
      </w:r>
      <w:r>
        <w:rPr>
          <w:sz w:val="24"/>
        </w:rPr>
        <w:t>ДПО</w:t>
      </w:r>
      <w:r>
        <w:rPr>
          <w:spacing w:val="-1"/>
          <w:sz w:val="24"/>
        </w:rPr>
        <w:t xml:space="preserve"> </w:t>
      </w:r>
      <w:r>
        <w:rPr>
          <w:sz w:val="24"/>
        </w:rPr>
        <w:t>«БелИРО»,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102 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1086"/>
      </w:pPr>
      <w:r>
        <w:t>КОРРЕКЦИОННАЯ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УЧИТЕЛЯ-ЛОГОПЕДА</w:t>
      </w:r>
    </w:p>
    <w:p w:rsidR="00117080" w:rsidRDefault="00BE7805">
      <w:pPr>
        <w:spacing w:before="1"/>
        <w:ind w:left="130" w:right="171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ДЕТЬМИ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РАС 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УСЛОВИЯХ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РЕСУРСНОГО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КЛАССА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ШКОЛЫ</w:t>
      </w:r>
    </w:p>
    <w:p w:rsidR="00117080" w:rsidRDefault="00BE7805">
      <w:pPr>
        <w:spacing w:before="1" w:line="298" w:lineRule="exact"/>
        <w:ind w:left="1082" w:right="1123"/>
        <w:jc w:val="center"/>
        <w:rPr>
          <w:i/>
          <w:sz w:val="26"/>
        </w:rPr>
      </w:pPr>
      <w:r>
        <w:rPr>
          <w:b/>
          <w:i/>
          <w:sz w:val="26"/>
        </w:rPr>
        <w:t>Потехина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Юлия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Витальевна,</w:t>
      </w:r>
      <w:r>
        <w:rPr>
          <w:b/>
          <w:i/>
          <w:spacing w:val="-6"/>
          <w:sz w:val="26"/>
        </w:rPr>
        <w:t xml:space="preserve"> </w:t>
      </w:r>
      <w:r>
        <w:rPr>
          <w:i/>
          <w:sz w:val="26"/>
        </w:rPr>
        <w:t>учитель-логопед</w:t>
      </w:r>
    </w:p>
    <w:p w:rsidR="00117080" w:rsidRDefault="00BE7805">
      <w:pPr>
        <w:ind w:left="128" w:right="171"/>
        <w:jc w:val="center"/>
        <w:rPr>
          <w:i/>
          <w:sz w:val="26"/>
        </w:rPr>
      </w:pPr>
      <w:r>
        <w:rPr>
          <w:i/>
          <w:sz w:val="26"/>
        </w:rPr>
        <w:t>муниципального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«Средняя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№2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углубленным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изучением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предметов»</w:t>
      </w:r>
    </w:p>
    <w:p w:rsidR="00117080" w:rsidRDefault="00BE7805">
      <w:pPr>
        <w:spacing w:line="299" w:lineRule="exact"/>
        <w:ind w:left="1227" w:right="1064"/>
        <w:jc w:val="center"/>
        <w:rPr>
          <w:i/>
          <w:sz w:val="26"/>
        </w:rPr>
      </w:pPr>
      <w:r>
        <w:rPr>
          <w:i/>
          <w:sz w:val="26"/>
        </w:rPr>
        <w:t>города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Валуйки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/>
      </w:pPr>
      <w:r>
        <w:t>Аутизм – расстройства аутистического спектра (далее - РАС), – это расстройство</w:t>
      </w:r>
      <w:r>
        <w:rPr>
          <w:spacing w:val="1"/>
        </w:rPr>
        <w:t xml:space="preserve"> </w:t>
      </w:r>
      <w:r>
        <w:t>психического и психологического развития, при котором наблюдается выраженный де-</w:t>
      </w:r>
      <w:r>
        <w:rPr>
          <w:spacing w:val="1"/>
        </w:rPr>
        <w:t xml:space="preserve"> </w:t>
      </w:r>
      <w:r>
        <w:t>фицит эмоциональных проявлений и сферы общения. В переводе слово «аутизм» обо-</w:t>
      </w:r>
      <w:r>
        <w:rPr>
          <w:spacing w:val="1"/>
        </w:rPr>
        <w:t xml:space="preserve"> </w:t>
      </w:r>
      <w:r>
        <w:t>значает – ушедший в себя человек, или человек внутри себя. Страдающий подобный за-</w:t>
      </w:r>
      <w:r>
        <w:rPr>
          <w:spacing w:val="1"/>
        </w:rPr>
        <w:t xml:space="preserve"> </w:t>
      </w:r>
      <w:r>
        <w:t>болеванием</w:t>
      </w:r>
      <w:r>
        <w:rPr>
          <w:spacing w:val="66"/>
        </w:rPr>
        <w:t xml:space="preserve"> </w:t>
      </w:r>
      <w:r>
        <w:t>че</w:t>
      </w:r>
      <w:r>
        <w:t>ловек</w:t>
      </w:r>
      <w:r>
        <w:rPr>
          <w:spacing w:val="66"/>
        </w:rPr>
        <w:t xml:space="preserve"> </w:t>
      </w:r>
      <w:r>
        <w:t>никогда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проявляет</w:t>
      </w:r>
      <w:r>
        <w:rPr>
          <w:spacing w:val="66"/>
        </w:rPr>
        <w:t xml:space="preserve"> </w:t>
      </w:r>
      <w:r>
        <w:t>свои</w:t>
      </w:r>
      <w:r>
        <w:rPr>
          <w:spacing w:val="66"/>
        </w:rPr>
        <w:t xml:space="preserve"> </w:t>
      </w:r>
      <w:r>
        <w:t>эмоции,</w:t>
      </w:r>
      <w:r>
        <w:rPr>
          <w:spacing w:val="66"/>
        </w:rPr>
        <w:t xml:space="preserve"> </w:t>
      </w:r>
      <w:r>
        <w:t>жесты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речевое</w:t>
      </w:r>
      <w:r>
        <w:rPr>
          <w:spacing w:val="-62"/>
        </w:rPr>
        <w:t xml:space="preserve"> </w:t>
      </w:r>
      <w:r>
        <w:t>обращение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окружающим,</w:t>
      </w:r>
      <w:r>
        <w:rPr>
          <w:spacing w:val="48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действиях</w:t>
      </w:r>
      <w:r>
        <w:rPr>
          <w:spacing w:val="49"/>
        </w:rPr>
        <w:t xml:space="preserve"> </w:t>
      </w:r>
      <w:r>
        <w:t>зачастую</w:t>
      </w:r>
      <w:r>
        <w:rPr>
          <w:spacing w:val="49"/>
        </w:rPr>
        <w:t xml:space="preserve"> </w:t>
      </w:r>
      <w:r>
        <w:t>отсутствует</w:t>
      </w:r>
      <w:r>
        <w:rPr>
          <w:spacing w:val="48"/>
        </w:rPr>
        <w:t xml:space="preserve"> </w:t>
      </w:r>
      <w:r>
        <w:t>социальный</w:t>
      </w:r>
      <w:r>
        <w:rPr>
          <w:spacing w:val="48"/>
        </w:rPr>
        <w:t xml:space="preserve"> </w:t>
      </w:r>
      <w:r>
        <w:t>смысл</w:t>
      </w:r>
      <w:r>
        <w:rPr>
          <w:spacing w:val="-62"/>
        </w:rPr>
        <w:t xml:space="preserve"> </w:t>
      </w:r>
      <w:r>
        <w:t>[1,</w:t>
      </w:r>
      <w:r>
        <w:rPr>
          <w:spacing w:val="-2"/>
        </w:rPr>
        <w:t xml:space="preserve"> </w:t>
      </w:r>
      <w:r>
        <w:t>15].</w:t>
      </w:r>
    </w:p>
    <w:p w:rsidR="00117080" w:rsidRDefault="00BE7805">
      <w:pPr>
        <w:pStyle w:val="a3"/>
        <w:ind w:right="150"/>
      </w:pPr>
      <w:r>
        <w:t>Совсем недавно диагноз «аутизм» был для родителей приговором. Бытовало мне-</w:t>
      </w:r>
      <w:r>
        <w:rPr>
          <w:spacing w:val="1"/>
        </w:rPr>
        <w:t xml:space="preserve"> </w:t>
      </w:r>
      <w:r>
        <w:t>ние, что ребенок с таким диагнозом никогда не сможет полноценно жить и развиваться.</w:t>
      </w:r>
      <w:r>
        <w:rPr>
          <w:spacing w:val="1"/>
        </w:rPr>
        <w:t xml:space="preserve"> </w:t>
      </w:r>
      <w:r>
        <w:t>Но в настоящее время аутизм привлекает большое внимание специалистов различного</w:t>
      </w:r>
      <w:r>
        <w:rPr>
          <w:spacing w:val="1"/>
        </w:rPr>
        <w:t xml:space="preserve"> </w:t>
      </w:r>
      <w:r>
        <w:t>профиля.</w:t>
      </w:r>
    </w:p>
    <w:p w:rsidR="00117080" w:rsidRDefault="00BE7805">
      <w:pPr>
        <w:pStyle w:val="a3"/>
        <w:spacing w:before="2"/>
        <w:ind w:right="145"/>
      </w:pPr>
      <w:r>
        <w:t>На сегодняшний день достигнуты большие успехи по разработке и внедрению</w:t>
      </w:r>
      <w:r>
        <w:rPr>
          <w:spacing w:val="1"/>
        </w:rPr>
        <w:t xml:space="preserve"> </w:t>
      </w:r>
      <w:r>
        <w:t>программ, п</w:t>
      </w:r>
      <w:r>
        <w:t>озволяющих детям с данной особенностью психического развития адапти-</w:t>
      </w:r>
      <w:r>
        <w:rPr>
          <w:spacing w:val="1"/>
        </w:rPr>
        <w:t xml:space="preserve"> </w:t>
      </w:r>
      <w:r>
        <w:t>роваться к социуму, посещать детские сады или школы, участвовать в совместной дея-</w:t>
      </w:r>
      <w:r>
        <w:rPr>
          <w:spacing w:val="1"/>
        </w:rPr>
        <w:t xml:space="preserve"> </w:t>
      </w:r>
      <w:r>
        <w:t>тельности, получать образование и в итоге максимально адаптироваться к жизни в со-</w:t>
      </w:r>
      <w:r>
        <w:rPr>
          <w:spacing w:val="1"/>
        </w:rPr>
        <w:t xml:space="preserve"> </w:t>
      </w:r>
      <w:r>
        <w:t>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[5</w:t>
      </w:r>
      <w:r>
        <w:t>, с.</w:t>
      </w:r>
      <w:r>
        <w:rPr>
          <w:spacing w:val="-1"/>
        </w:rPr>
        <w:t xml:space="preserve"> </w:t>
      </w:r>
      <w:r>
        <w:t>32].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t>В общеобразовательных школах функционируют ресурсные классы для детей с</w:t>
      </w:r>
      <w:r>
        <w:rPr>
          <w:spacing w:val="1"/>
        </w:rPr>
        <w:t xml:space="preserve"> </w:t>
      </w:r>
      <w:r>
        <w:t>РАС. Работа с детьми, страдающими ранним детским аутизмом, очень длительна и кро-</w:t>
      </w:r>
      <w:r>
        <w:rPr>
          <w:spacing w:val="1"/>
        </w:rPr>
        <w:t xml:space="preserve"> </w:t>
      </w:r>
      <w:r>
        <w:t>потлива. Коррекционная работа с аутичными детьми проводится комплексно, гр</w:t>
      </w:r>
      <w:r>
        <w:t>уппой</w:t>
      </w:r>
      <w:r>
        <w:rPr>
          <w:spacing w:val="1"/>
        </w:rPr>
        <w:t xml:space="preserve"> </w:t>
      </w:r>
      <w:r>
        <w:t>специалистов различного профиля. Она включает в себя работу психолога, 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-3"/>
        </w:rPr>
        <w:t xml:space="preserve"> </w:t>
      </w:r>
      <w:r>
        <w:t>дефектолога,</w:t>
      </w:r>
      <w:r>
        <w:rPr>
          <w:spacing w:val="-2"/>
        </w:rPr>
        <w:t xml:space="preserve"> </w:t>
      </w:r>
      <w:r>
        <w:t>тьютера,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систематическую работу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родителями.</w:t>
      </w:r>
    </w:p>
    <w:p w:rsidR="00117080" w:rsidRDefault="00BE7805">
      <w:pPr>
        <w:pStyle w:val="a3"/>
        <w:spacing w:before="1"/>
        <w:ind w:right="148"/>
      </w:pPr>
      <w:r>
        <w:t>Обучение</w:t>
      </w:r>
      <w:r>
        <w:rPr>
          <w:spacing w:val="1"/>
        </w:rPr>
        <w:t xml:space="preserve"> </w:t>
      </w:r>
      <w:r>
        <w:t>аутичного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«буквального»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зрительными. На всех этапах работы применяются изображения реальных предметов,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напечатанные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визуального</w:t>
      </w:r>
      <w:r>
        <w:rPr>
          <w:spacing w:val="65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является основным условием успешности занятий с</w:t>
      </w:r>
      <w:r>
        <w:t xml:space="preserve"> неговорящими детьми. Чем быстрее</w:t>
      </w:r>
      <w:r>
        <w:rPr>
          <w:spacing w:val="1"/>
        </w:rPr>
        <w:t xml:space="preserve"> </w:t>
      </w:r>
      <w:r>
        <w:t>мы приступим к обучению чтению, тем больше шансов вызвать у ребенка эхолаличное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артикуляторной апраксии (нарушение целенаправленных движений и д</w:t>
      </w:r>
      <w:r>
        <w:t>ействий органов</w:t>
      </w:r>
      <w:r>
        <w:rPr>
          <w:spacing w:val="1"/>
        </w:rPr>
        <w:t xml:space="preserve"> </w:t>
      </w:r>
      <w:r>
        <w:t>артикуляторного аппарата) наличие которой может служить серьезным 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расстройств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произносительной стороны речи. До начала работы над речевой функцией</w:t>
      </w:r>
      <w:r>
        <w:rPr>
          <w:spacing w:val="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предварительные</w:t>
      </w:r>
      <w:r>
        <w:rPr>
          <w:spacing w:val="-2"/>
        </w:rPr>
        <w:t xml:space="preserve"> </w:t>
      </w:r>
      <w:r>
        <w:t>этапы работы.</w:t>
      </w:r>
      <w:r>
        <w:rPr>
          <w:spacing w:val="1"/>
        </w:rPr>
        <w:t xml:space="preserve"> </w:t>
      </w:r>
      <w:r>
        <w:t>[2,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67].</w:t>
      </w:r>
    </w:p>
    <w:p w:rsidR="00117080" w:rsidRDefault="00BE7805">
      <w:pPr>
        <w:pStyle w:val="a3"/>
        <w:ind w:right="149" w:firstLine="566"/>
      </w:pPr>
      <w:r>
        <w:t>Первый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контакт.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растягивается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месяцев, поэтому к взаимодействию уче</w:t>
      </w:r>
      <w:r>
        <w:t>ника с учителем-логопедом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2-3-м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6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ребенком.</w:t>
      </w:r>
      <w:r>
        <w:rPr>
          <w:spacing w:val="36"/>
        </w:rPr>
        <w:t xml:space="preserve"> </w:t>
      </w:r>
      <w:r>
        <w:t>Формально</w:t>
      </w:r>
      <w:r>
        <w:rPr>
          <w:spacing w:val="33"/>
        </w:rPr>
        <w:t xml:space="preserve"> </w:t>
      </w:r>
      <w:r>
        <w:t>установленный</w:t>
      </w:r>
      <w:r>
        <w:rPr>
          <w:spacing w:val="34"/>
        </w:rPr>
        <w:t xml:space="preserve"> </w:t>
      </w:r>
      <w:r>
        <w:t>контакт</w:t>
      </w:r>
      <w:r>
        <w:rPr>
          <w:spacing w:val="33"/>
        </w:rPr>
        <w:t xml:space="preserve"> </w:t>
      </w:r>
      <w:r>
        <w:t>означает,</w:t>
      </w:r>
      <w:r>
        <w:rPr>
          <w:spacing w:val="33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ребёнок</w:t>
      </w:r>
      <w:r>
        <w:rPr>
          <w:spacing w:val="34"/>
        </w:rPr>
        <w:t xml:space="preserve"> </w:t>
      </w:r>
      <w:r>
        <w:t>почувствовал</w:t>
      </w:r>
    </w:p>
    <w:p w:rsidR="00117080" w:rsidRDefault="00BE7805">
      <w:pPr>
        <w:pStyle w:val="a3"/>
        <w:spacing w:before="1"/>
        <w:ind w:right="151" w:firstLine="0"/>
      </w:pPr>
      <w:r>
        <w:t>«неопасность» ситуации и готов находиться в одном помещении с педагогом.</w:t>
      </w:r>
      <w:r>
        <w:t xml:space="preserve"> За 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тактильные – щекотка, Су-Джок, коврик-ёжик, сенсорные – звучащие игрушки, ИКТ и</w:t>
      </w:r>
      <w:r>
        <w:rPr>
          <w:spacing w:val="1"/>
        </w:rPr>
        <w:t xml:space="preserve"> </w:t>
      </w:r>
      <w:r>
        <w:t>пищевые). Выбираются те из них, которые в дальнейшем будут 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117080" w:rsidRDefault="00BE7805">
      <w:pPr>
        <w:pStyle w:val="a3"/>
        <w:spacing w:before="1"/>
        <w:ind w:right="152" w:firstLine="566"/>
      </w:pPr>
      <w:r>
        <w:t>Второй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 вырабатывает у ребенка необходимые учебные стереотипы. Учимся заниматься за</w:t>
      </w:r>
      <w:r>
        <w:rPr>
          <w:spacing w:val="-62"/>
        </w:rPr>
        <w:t xml:space="preserve"> </w:t>
      </w:r>
      <w:r>
        <w:t>столом. Подготовленный к работе материал кладётся слева от ребёнка, выполненное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</w:t>
      </w:r>
      <w:r>
        <w:t>рава.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использованный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убираем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-62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выполненное</w:t>
      </w:r>
      <w:r>
        <w:rPr>
          <w:spacing w:val="1"/>
        </w:rPr>
        <w:t xml:space="preserve"> </w:t>
      </w:r>
      <w:r>
        <w:t>задание</w:t>
      </w:r>
      <w:r>
        <w:rPr>
          <w:spacing w:val="65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ребёнок поощряется (ранее определенным способом, поэтому ученик отходит от стола с</w:t>
      </w:r>
      <w:r>
        <w:rPr>
          <w:spacing w:val="1"/>
        </w:rPr>
        <w:t xml:space="preserve"> </w:t>
      </w:r>
      <w:r>
        <w:t>положительным чувством</w:t>
      </w:r>
      <w:r>
        <w:rPr>
          <w:spacing w:val="-2"/>
        </w:rPr>
        <w:t xml:space="preserve"> </w:t>
      </w:r>
      <w:r>
        <w:t>завер</w:t>
      </w:r>
      <w:r>
        <w:t>шенности</w:t>
      </w:r>
      <w:r>
        <w:rPr>
          <w:spacing w:val="1"/>
        </w:rPr>
        <w:t xml:space="preserve"> </w:t>
      </w:r>
      <w:r>
        <w:t>работы).</w:t>
      </w:r>
    </w:p>
    <w:p w:rsidR="00117080" w:rsidRDefault="00BE7805">
      <w:pPr>
        <w:pStyle w:val="a3"/>
        <w:ind w:right="149" w:firstLine="566"/>
      </w:pPr>
      <w:r>
        <w:t>Как</w:t>
      </w:r>
      <w:r>
        <w:rPr>
          <w:spacing w:val="1"/>
        </w:rPr>
        <w:t xml:space="preserve"> </w:t>
      </w:r>
      <w:r>
        <w:t>известно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целостным,</w:t>
      </w:r>
      <w:r>
        <w:rPr>
          <w:spacing w:val="1"/>
        </w:rPr>
        <w:t xml:space="preserve"> </w:t>
      </w:r>
      <w:r>
        <w:t>поэтому часто смотрит «сквозь» человека, очень трудно зафиксировать или «поймать»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взора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держим на уровне своих губ. Если ребенок не реагирует на обращение, нужно мягко</w:t>
      </w:r>
      <w:r>
        <w:rPr>
          <w:spacing w:val="1"/>
        </w:rPr>
        <w:t xml:space="preserve"> </w:t>
      </w:r>
      <w:r>
        <w:t>повернуть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подбородок,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салфетку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дождаться,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взор</w:t>
      </w:r>
      <w:r>
        <w:rPr>
          <w:spacing w:val="1"/>
        </w:rPr>
        <w:t xml:space="preserve"> </w:t>
      </w:r>
      <w:r>
        <w:t>скользнет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предъявляемому</w:t>
      </w:r>
      <w:r>
        <w:rPr>
          <w:spacing w:val="1"/>
        </w:rPr>
        <w:t xml:space="preserve"> </w:t>
      </w:r>
      <w:r>
        <w:t>материалу.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взора</w:t>
      </w:r>
      <w:r>
        <w:rPr>
          <w:spacing w:val="6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картинке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возраста</w:t>
      </w:r>
      <w:r>
        <w:t>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заменяться</w:t>
      </w:r>
      <w:r>
        <w:rPr>
          <w:spacing w:val="-2"/>
        </w:rPr>
        <w:t xml:space="preserve"> </w:t>
      </w:r>
      <w:r>
        <w:t>взглядом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глаза.</w:t>
      </w:r>
    </w:p>
    <w:p w:rsidR="00117080" w:rsidRDefault="00BE7805">
      <w:pPr>
        <w:pStyle w:val="a3"/>
        <w:spacing w:line="298" w:lineRule="exact"/>
        <w:ind w:left="819" w:firstLine="0"/>
      </w:pPr>
      <w:r>
        <w:t>На</w:t>
      </w:r>
      <w:r>
        <w:rPr>
          <w:spacing w:val="24"/>
        </w:rPr>
        <w:t xml:space="preserve"> </w:t>
      </w:r>
      <w:r>
        <w:t>данном</w:t>
      </w:r>
      <w:r>
        <w:rPr>
          <w:spacing w:val="89"/>
        </w:rPr>
        <w:t xml:space="preserve"> </w:t>
      </w:r>
      <w:r>
        <w:t>этапе</w:t>
      </w:r>
      <w:r>
        <w:rPr>
          <w:spacing w:val="91"/>
        </w:rPr>
        <w:t xml:space="preserve"> </w:t>
      </w:r>
      <w:r>
        <w:t>используется</w:t>
      </w:r>
      <w:r>
        <w:rPr>
          <w:spacing w:val="92"/>
        </w:rPr>
        <w:t xml:space="preserve"> </w:t>
      </w:r>
      <w:r>
        <w:t>минимальное</w:t>
      </w:r>
      <w:r>
        <w:rPr>
          <w:spacing w:val="89"/>
        </w:rPr>
        <w:t xml:space="preserve"> </w:t>
      </w:r>
      <w:r>
        <w:t>количество</w:t>
      </w:r>
      <w:r>
        <w:rPr>
          <w:spacing w:val="91"/>
        </w:rPr>
        <w:t xml:space="preserve"> </w:t>
      </w:r>
      <w:r>
        <w:t>речевых</w:t>
      </w:r>
      <w:r>
        <w:rPr>
          <w:spacing w:val="89"/>
        </w:rPr>
        <w:t xml:space="preserve"> </w:t>
      </w:r>
      <w:r>
        <w:t>инструкций:</w:t>
      </w:r>
    </w:p>
    <w:p w:rsidR="00117080" w:rsidRDefault="00BE7805">
      <w:pPr>
        <w:pStyle w:val="a3"/>
        <w:ind w:right="150" w:firstLine="0"/>
      </w:pPr>
      <w:r>
        <w:t>«Возьми», «Положи». Четкость их выполнения важна для</w:t>
      </w:r>
      <w:r>
        <w:rPr>
          <w:spacing w:val="1"/>
        </w:rPr>
        <w:t xml:space="preserve"> </w:t>
      </w:r>
      <w:r>
        <w:t>дальнейшего 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стимульного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использую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предметы.</w:t>
      </w:r>
      <w:r>
        <w:rPr>
          <w:spacing w:val="-62"/>
        </w:rPr>
        <w:t xml:space="preserve"> </w:t>
      </w:r>
      <w:r>
        <w:t>Желательно,</w:t>
      </w:r>
      <w:r>
        <w:rPr>
          <w:spacing w:val="33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ребенок</w:t>
      </w:r>
      <w:r>
        <w:rPr>
          <w:spacing w:val="32"/>
        </w:rPr>
        <w:t xml:space="preserve"> </w:t>
      </w:r>
      <w:r>
        <w:t>фиксировал</w:t>
      </w:r>
      <w:r>
        <w:rPr>
          <w:spacing w:val="31"/>
        </w:rPr>
        <w:t xml:space="preserve"> </w:t>
      </w:r>
      <w:r>
        <w:t>взгляд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картинке</w:t>
      </w:r>
      <w:r>
        <w:rPr>
          <w:spacing w:val="31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момента</w:t>
      </w:r>
      <w:r>
        <w:rPr>
          <w:spacing w:val="31"/>
        </w:rPr>
        <w:t xml:space="preserve"> </w:t>
      </w:r>
      <w:r>
        <w:t>ее</w:t>
      </w:r>
      <w:r>
        <w:rPr>
          <w:spacing w:val="31"/>
        </w:rPr>
        <w:t xml:space="preserve"> </w:t>
      </w:r>
      <w:r>
        <w:t>передачи</w:t>
      </w:r>
      <w:r>
        <w:rPr>
          <w:spacing w:val="31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его руки. Этого можно добиться простым способом: вместе с картинкой держим в руке</w:t>
      </w:r>
      <w:r>
        <w:rPr>
          <w:spacing w:val="1"/>
        </w:rPr>
        <w:t xml:space="preserve"> </w:t>
      </w:r>
      <w:r>
        <w:t>лакомство. Ребёнок отслеживает приближение к нему вкусного кусочка (с карточкой) и</w:t>
      </w:r>
      <w:r>
        <w:rPr>
          <w:spacing w:val="1"/>
        </w:rPr>
        <w:t xml:space="preserve"> </w:t>
      </w:r>
      <w:r>
        <w:t>получает е</w:t>
      </w:r>
      <w:r>
        <w:t>го, тем самым</w:t>
      </w:r>
      <w:r>
        <w:rPr>
          <w:spacing w:val="-2"/>
        </w:rPr>
        <w:t xml:space="preserve"> </w:t>
      </w:r>
      <w:r>
        <w:t>удерживая взор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картинке</w:t>
      </w:r>
      <w:r>
        <w:rPr>
          <w:spacing w:val="-1"/>
        </w:rPr>
        <w:t xml:space="preserve"> </w:t>
      </w:r>
      <w:r>
        <w:t>достаточное</w:t>
      </w:r>
      <w:r>
        <w:rPr>
          <w:spacing w:val="-2"/>
        </w:rPr>
        <w:t xml:space="preserve"> </w:t>
      </w:r>
      <w:r>
        <w:t>время.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2" w:lineRule="auto"/>
        <w:ind w:right="148" w:firstLine="566"/>
      </w:pPr>
      <w:r>
        <w:t>Третий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указательным</w:t>
      </w:r>
      <w:r>
        <w:rPr>
          <w:spacing w:val="1"/>
        </w:rPr>
        <w:t xml:space="preserve"> </w:t>
      </w:r>
      <w:r>
        <w:t>жестом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«ДА»,</w:t>
      </w:r>
      <w:r>
        <w:rPr>
          <w:spacing w:val="1"/>
        </w:rPr>
        <w:t xml:space="preserve"> </w:t>
      </w:r>
      <w:r>
        <w:t>«НЕТ».</w:t>
      </w:r>
      <w:r>
        <w:rPr>
          <w:spacing w:val="1"/>
        </w:rPr>
        <w:t xml:space="preserve"> </w:t>
      </w:r>
      <w:r>
        <w:t>Спонтанное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«да»,</w:t>
      </w:r>
      <w:r>
        <w:rPr>
          <w:spacing w:val="1"/>
        </w:rPr>
        <w:t xml:space="preserve"> </w:t>
      </w:r>
      <w:r>
        <w:t>«нет»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указательного</w:t>
      </w:r>
      <w:r>
        <w:rPr>
          <w:spacing w:val="1"/>
        </w:rPr>
        <w:t xml:space="preserve"> </w:t>
      </w:r>
      <w:r>
        <w:t>жеста</w:t>
      </w:r>
      <w:r>
        <w:rPr>
          <w:spacing w:val="66"/>
        </w:rPr>
        <w:t xml:space="preserve"> </w:t>
      </w:r>
      <w:r>
        <w:t>детьми,</w:t>
      </w:r>
      <w:r>
        <w:rPr>
          <w:spacing w:val="-63"/>
        </w:rPr>
        <w:t xml:space="preserve"> </w:t>
      </w:r>
      <w:r>
        <w:t>страдающими тяжелыми формами аутизма, может возникнуть к 7-8 годам, а может и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Специальный тренинг позволяет сформировать эти жесты и ввести их в ежедневное</w:t>
      </w:r>
      <w:r>
        <w:rPr>
          <w:spacing w:val="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людьми.</w:t>
      </w:r>
    </w:p>
    <w:p w:rsidR="00117080" w:rsidRDefault="00BE7805">
      <w:pPr>
        <w:pStyle w:val="a3"/>
        <w:spacing w:line="290" w:lineRule="exact"/>
        <w:ind w:left="819" w:firstLine="0"/>
      </w:pP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занятиях</w:t>
      </w:r>
      <w:r>
        <w:rPr>
          <w:spacing w:val="-14"/>
        </w:rPr>
        <w:t xml:space="preserve"> </w:t>
      </w:r>
      <w:r>
        <w:rPr>
          <w:spacing w:val="-1"/>
        </w:rPr>
        <w:t>нужно</w:t>
      </w:r>
      <w:r>
        <w:rPr>
          <w:spacing w:val="-14"/>
        </w:rPr>
        <w:t xml:space="preserve"> </w:t>
      </w:r>
      <w:r>
        <w:rPr>
          <w:spacing w:val="-1"/>
        </w:rPr>
        <w:t>регулярно</w:t>
      </w:r>
      <w:r>
        <w:rPr>
          <w:spacing w:val="-14"/>
        </w:rPr>
        <w:t xml:space="preserve"> </w:t>
      </w:r>
      <w:r>
        <w:rPr>
          <w:spacing w:val="-1"/>
        </w:rPr>
        <w:t>задавать</w:t>
      </w:r>
      <w:r>
        <w:rPr>
          <w:spacing w:val="-13"/>
        </w:rPr>
        <w:t xml:space="preserve"> </w:t>
      </w:r>
      <w:r>
        <w:rPr>
          <w:spacing w:val="-1"/>
        </w:rPr>
        <w:t>ученикам</w:t>
      </w:r>
      <w:r>
        <w:rPr>
          <w:spacing w:val="-15"/>
        </w:rPr>
        <w:t xml:space="preserve"> </w:t>
      </w:r>
      <w:r>
        <w:rPr>
          <w:spacing w:val="-1"/>
        </w:rPr>
        <w:t>вопросы:</w:t>
      </w:r>
      <w:r>
        <w:rPr>
          <w:spacing w:val="-12"/>
        </w:rPr>
        <w:t xml:space="preserve"> </w:t>
      </w:r>
      <w:r>
        <w:rPr>
          <w:spacing w:val="-1"/>
        </w:rPr>
        <w:t>«Ты</w:t>
      </w:r>
      <w:r>
        <w:rPr>
          <w:spacing w:val="-9"/>
        </w:rPr>
        <w:t xml:space="preserve"> </w:t>
      </w:r>
      <w:r>
        <w:rPr>
          <w:spacing w:val="-1"/>
        </w:rPr>
        <w:t>разложил</w:t>
      </w:r>
      <w:r>
        <w:rPr>
          <w:spacing w:val="-14"/>
        </w:rPr>
        <w:t xml:space="preserve"> </w:t>
      </w:r>
      <w:r>
        <w:rPr>
          <w:spacing w:val="-1"/>
        </w:rPr>
        <w:t>картинки?»</w:t>
      </w:r>
    </w:p>
    <w:p w:rsidR="00117080" w:rsidRDefault="00BE7805">
      <w:pPr>
        <w:pStyle w:val="a3"/>
        <w:spacing w:before="3" w:line="232" w:lineRule="auto"/>
        <w:ind w:right="145" w:firstLine="0"/>
      </w:pPr>
      <w:r>
        <w:t>«Ты</w:t>
      </w:r>
      <w:r>
        <w:rPr>
          <w:spacing w:val="-5"/>
        </w:rPr>
        <w:t xml:space="preserve"> </w:t>
      </w:r>
      <w:r>
        <w:t>убрал</w:t>
      </w:r>
      <w:r>
        <w:rPr>
          <w:spacing w:val="-5"/>
        </w:rPr>
        <w:t xml:space="preserve"> </w:t>
      </w:r>
      <w:r>
        <w:t>картинки?»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др.,</w:t>
      </w:r>
      <w:r>
        <w:rPr>
          <w:spacing w:val="-6"/>
        </w:rPr>
        <w:t xml:space="preserve"> </w:t>
      </w:r>
      <w:r>
        <w:t>побуждая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утвердительно</w:t>
      </w:r>
      <w:r>
        <w:rPr>
          <w:spacing w:val="-5"/>
        </w:rPr>
        <w:t xml:space="preserve"> </w:t>
      </w:r>
      <w:r>
        <w:t>кивнуть</w:t>
      </w:r>
      <w:r>
        <w:rPr>
          <w:spacing w:val="-5"/>
        </w:rPr>
        <w:t xml:space="preserve"> </w:t>
      </w:r>
      <w:r>
        <w:t>головой.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</w:t>
      </w:r>
      <w:r>
        <w:rPr>
          <w:spacing w:val="-63"/>
        </w:rPr>
        <w:t xml:space="preserve"> </w:t>
      </w:r>
      <w:r>
        <w:rPr>
          <w:spacing w:val="-3"/>
        </w:rPr>
        <w:t>не</w:t>
      </w:r>
      <w:r>
        <w:rPr>
          <w:spacing w:val="-13"/>
        </w:rPr>
        <w:t xml:space="preserve"> </w:t>
      </w:r>
      <w:r>
        <w:rPr>
          <w:spacing w:val="-3"/>
        </w:rPr>
        <w:t>делает</w:t>
      </w:r>
      <w:r>
        <w:rPr>
          <w:spacing w:val="-11"/>
        </w:rPr>
        <w:t xml:space="preserve"> </w:t>
      </w:r>
      <w:r>
        <w:rPr>
          <w:spacing w:val="-3"/>
        </w:rPr>
        <w:t>этого</w:t>
      </w:r>
      <w:r>
        <w:rPr>
          <w:spacing w:val="-11"/>
        </w:rPr>
        <w:t xml:space="preserve"> </w:t>
      </w:r>
      <w:r>
        <w:rPr>
          <w:spacing w:val="-3"/>
        </w:rPr>
        <w:t>самостоятельно,</w:t>
      </w:r>
      <w:r>
        <w:rPr>
          <w:spacing w:val="-11"/>
        </w:rPr>
        <w:t xml:space="preserve"> </w:t>
      </w:r>
      <w:r>
        <w:rPr>
          <w:spacing w:val="-3"/>
        </w:rPr>
        <w:t>следует</w:t>
      </w:r>
      <w:r>
        <w:rPr>
          <w:spacing w:val="-13"/>
        </w:rPr>
        <w:t xml:space="preserve"> </w:t>
      </w:r>
      <w:r>
        <w:rPr>
          <w:spacing w:val="-3"/>
        </w:rPr>
        <w:t>слегка</w:t>
      </w:r>
      <w:r>
        <w:rPr>
          <w:spacing w:val="-12"/>
        </w:rPr>
        <w:t xml:space="preserve"> </w:t>
      </w:r>
      <w:r>
        <w:rPr>
          <w:spacing w:val="-3"/>
        </w:rPr>
        <w:t>нажать</w:t>
      </w:r>
      <w:r>
        <w:rPr>
          <w:spacing w:val="-11"/>
        </w:rPr>
        <w:t xml:space="preserve"> </w:t>
      </w:r>
      <w:r>
        <w:rPr>
          <w:spacing w:val="-3"/>
        </w:rPr>
        <w:t>ладонью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затылочную</w:t>
      </w:r>
      <w:r>
        <w:rPr>
          <w:spacing w:val="-10"/>
        </w:rPr>
        <w:t xml:space="preserve"> </w:t>
      </w:r>
      <w:r>
        <w:rPr>
          <w:spacing w:val="-2"/>
        </w:rPr>
        <w:t>область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62"/>
        </w:rPr>
        <w:t xml:space="preserve"> </w:t>
      </w:r>
      <w:r>
        <w:t>головы. Как только жест стал получаться, пусть с помощью рук, вводим жест «нет».</w:t>
      </w:r>
      <w:r>
        <w:rPr>
          <w:spacing w:val="1"/>
        </w:rPr>
        <w:t xml:space="preserve"> </w:t>
      </w:r>
      <w:r>
        <w:rPr>
          <w:spacing w:val="-1"/>
        </w:rPr>
        <w:t>Сначала</w:t>
      </w:r>
      <w:r>
        <w:rPr>
          <w:spacing w:val="-11"/>
        </w:rPr>
        <w:t xml:space="preserve"> </w:t>
      </w:r>
      <w:r>
        <w:rPr>
          <w:spacing w:val="-1"/>
        </w:rPr>
        <w:t>используем</w:t>
      </w:r>
      <w:r>
        <w:rPr>
          <w:spacing w:val="-14"/>
        </w:rPr>
        <w:t xml:space="preserve"> </w:t>
      </w:r>
      <w:r>
        <w:rPr>
          <w:spacing w:val="-1"/>
        </w:rPr>
        <w:t>те</w:t>
      </w:r>
      <w:r>
        <w:rPr>
          <w:spacing w:val="-15"/>
        </w:rPr>
        <w:t xml:space="preserve"> </w:t>
      </w:r>
      <w:r>
        <w:rPr>
          <w:spacing w:val="-1"/>
        </w:rPr>
        <w:t>же</w:t>
      </w:r>
      <w:r>
        <w:rPr>
          <w:spacing w:val="-12"/>
        </w:rPr>
        <w:t xml:space="preserve"> </w:t>
      </w:r>
      <w:r>
        <w:rPr>
          <w:spacing w:val="-1"/>
        </w:rPr>
        <w:t>вопросы,</w:t>
      </w:r>
      <w:r>
        <w:rPr>
          <w:spacing w:val="-13"/>
        </w:rPr>
        <w:t xml:space="preserve"> </w:t>
      </w:r>
      <w:r>
        <w:rPr>
          <w:spacing w:val="-1"/>
        </w:rPr>
        <w:t>но</w:t>
      </w:r>
      <w:r>
        <w:rPr>
          <w:spacing w:val="-13"/>
        </w:rPr>
        <w:t xml:space="preserve"> </w:t>
      </w:r>
      <w:r>
        <w:rPr>
          <w:spacing w:val="-1"/>
        </w:rPr>
        <w:t>задаем</w:t>
      </w:r>
      <w:r>
        <w:rPr>
          <w:spacing w:val="-13"/>
        </w:rPr>
        <w:t xml:space="preserve"> </w:t>
      </w:r>
      <w:r>
        <w:rPr>
          <w:spacing w:val="-1"/>
        </w:rPr>
        <w:t>их,</w:t>
      </w:r>
      <w:r>
        <w:rPr>
          <w:spacing w:val="-13"/>
        </w:rPr>
        <w:t xml:space="preserve"> </w:t>
      </w:r>
      <w:r>
        <w:rPr>
          <w:spacing w:val="-1"/>
        </w:rPr>
        <w:t>пока</w:t>
      </w:r>
      <w:r>
        <w:rPr>
          <w:spacing w:val="-13"/>
        </w:rPr>
        <w:t xml:space="preserve"> </w:t>
      </w:r>
      <w:r>
        <w:rPr>
          <w:spacing w:val="-1"/>
        </w:rPr>
        <w:t>задание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завершено.</w:t>
      </w:r>
      <w:r>
        <w:rPr>
          <w:spacing w:val="-11"/>
        </w:rPr>
        <w:t xml:space="preserve"> </w:t>
      </w:r>
      <w:r>
        <w:rPr>
          <w:spacing w:val="-1"/>
        </w:rPr>
        <w:t>Затем</w:t>
      </w:r>
      <w:r>
        <w:rPr>
          <w:spacing w:val="-13"/>
        </w:rPr>
        <w:t xml:space="preserve"> </w:t>
      </w:r>
      <w:r>
        <w:rPr>
          <w:spacing w:val="-1"/>
        </w:rPr>
        <w:t>жесты</w:t>
      </w:r>
    </w:p>
    <w:p w:rsidR="00117080" w:rsidRDefault="00BE7805">
      <w:pPr>
        <w:pStyle w:val="a3"/>
        <w:spacing w:line="289" w:lineRule="exact"/>
        <w:ind w:firstLine="0"/>
      </w:pPr>
      <w:r>
        <w:rPr>
          <w:spacing w:val="-4"/>
        </w:rPr>
        <w:t>«да»,</w:t>
      </w:r>
      <w:r>
        <w:rPr>
          <w:spacing w:val="-12"/>
        </w:rPr>
        <w:t xml:space="preserve"> </w:t>
      </w:r>
      <w:r>
        <w:rPr>
          <w:spacing w:val="-4"/>
        </w:rPr>
        <w:t>«нет»</w:t>
      </w:r>
      <w:r>
        <w:rPr>
          <w:spacing w:val="-11"/>
        </w:rPr>
        <w:t xml:space="preserve"> </w:t>
      </w:r>
      <w:r>
        <w:rPr>
          <w:spacing w:val="-3"/>
        </w:rPr>
        <w:t>употребляются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качестве</w:t>
      </w:r>
      <w:r>
        <w:rPr>
          <w:spacing w:val="-13"/>
        </w:rPr>
        <w:t xml:space="preserve"> </w:t>
      </w:r>
      <w:r>
        <w:rPr>
          <w:spacing w:val="-3"/>
        </w:rPr>
        <w:t>ответов</w:t>
      </w:r>
      <w:r>
        <w:rPr>
          <w:spacing w:val="-14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различные</w:t>
      </w:r>
      <w:r>
        <w:rPr>
          <w:spacing w:val="-13"/>
        </w:rPr>
        <w:t xml:space="preserve"> </w:t>
      </w:r>
      <w:r>
        <w:rPr>
          <w:spacing w:val="-3"/>
        </w:rPr>
        <w:t>вопросы.</w:t>
      </w:r>
    </w:p>
    <w:p w:rsidR="00117080" w:rsidRDefault="00BE7805">
      <w:pPr>
        <w:pStyle w:val="a3"/>
        <w:spacing w:line="290" w:lineRule="exact"/>
        <w:ind w:left="819" w:firstLine="0"/>
      </w:pPr>
      <w:r>
        <w:t>Одновременно</w:t>
      </w:r>
      <w:r>
        <w:rPr>
          <w:spacing w:val="40"/>
        </w:rPr>
        <w:t xml:space="preserve"> </w:t>
      </w:r>
      <w:r>
        <w:t>отрабатывается</w:t>
      </w:r>
      <w:r>
        <w:rPr>
          <w:spacing w:val="104"/>
        </w:rPr>
        <w:t xml:space="preserve"> </w:t>
      </w:r>
      <w:r>
        <w:t>указательный</w:t>
      </w:r>
      <w:r>
        <w:rPr>
          <w:spacing w:val="104"/>
        </w:rPr>
        <w:t xml:space="preserve"> </w:t>
      </w:r>
      <w:r>
        <w:t>жест.</w:t>
      </w:r>
      <w:r>
        <w:rPr>
          <w:spacing w:val="104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словесным</w:t>
      </w:r>
      <w:r>
        <w:rPr>
          <w:spacing w:val="102"/>
        </w:rPr>
        <w:t xml:space="preserve"> </w:t>
      </w:r>
      <w:r>
        <w:t>инструкциям</w:t>
      </w:r>
    </w:p>
    <w:p w:rsidR="00117080" w:rsidRDefault="00BE7805">
      <w:pPr>
        <w:pStyle w:val="a3"/>
        <w:spacing w:before="3" w:line="232" w:lineRule="auto"/>
        <w:ind w:right="150" w:firstLine="0"/>
      </w:pPr>
      <w:r>
        <w:t>«Возьми»,</w:t>
      </w:r>
      <w:r>
        <w:rPr>
          <w:spacing w:val="1"/>
        </w:rPr>
        <w:t xml:space="preserve"> </w:t>
      </w:r>
      <w:r>
        <w:t>«Положи»</w:t>
      </w:r>
      <w:r>
        <w:rPr>
          <w:spacing w:val="1"/>
        </w:rPr>
        <w:t xml:space="preserve"> </w:t>
      </w:r>
      <w:r>
        <w:t>добавляем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одну:</w:t>
      </w:r>
      <w:r>
        <w:rPr>
          <w:spacing w:val="1"/>
        </w:rPr>
        <w:t xml:space="preserve"> </w:t>
      </w:r>
      <w:r>
        <w:t>«Покажи».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фиксируем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ребенка в положении жеста и учим четко устанавливать палец на нужном предмете или</w:t>
      </w:r>
      <w:r>
        <w:rPr>
          <w:spacing w:val="1"/>
        </w:rPr>
        <w:t xml:space="preserve"> </w:t>
      </w:r>
      <w:r>
        <w:t>картинке.</w:t>
      </w:r>
    </w:p>
    <w:p w:rsidR="00117080" w:rsidRDefault="00BE7805">
      <w:pPr>
        <w:pStyle w:val="a3"/>
        <w:spacing w:line="232" w:lineRule="auto"/>
        <w:ind w:right="150" w:firstLine="566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механисти</w:t>
      </w:r>
      <w:r>
        <w:t>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жестов,</w:t>
      </w:r>
      <w:r>
        <w:rPr>
          <w:spacing w:val="66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поощрять их применение ребенком, так как этот минимальный набор невербальной ком-</w:t>
      </w:r>
      <w:r>
        <w:rPr>
          <w:spacing w:val="-62"/>
        </w:rPr>
        <w:t xml:space="preserve"> </w:t>
      </w:r>
      <w:r>
        <w:t>муникации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устраняя</w:t>
      </w:r>
      <w:r>
        <w:rPr>
          <w:spacing w:val="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конфликтные</w:t>
      </w:r>
      <w:r>
        <w:rPr>
          <w:spacing w:val="2"/>
        </w:rPr>
        <w:t xml:space="preserve"> </w:t>
      </w:r>
      <w:r>
        <w:t>ситуации.</w:t>
      </w:r>
    </w:p>
    <w:p w:rsidR="00117080" w:rsidRDefault="00BE7805">
      <w:pPr>
        <w:pStyle w:val="a3"/>
        <w:spacing w:line="289" w:lineRule="exact"/>
        <w:ind w:left="819" w:firstLine="0"/>
      </w:pPr>
      <w:r>
        <w:t>Четвертый</w:t>
      </w:r>
      <w:r>
        <w:rPr>
          <w:spacing w:val="-3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чтению.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ведем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направлениям:</w:t>
      </w:r>
    </w:p>
    <w:p w:rsidR="00117080" w:rsidRDefault="00BE7805">
      <w:pPr>
        <w:pStyle w:val="a4"/>
        <w:numPr>
          <w:ilvl w:val="0"/>
          <w:numId w:val="27"/>
        </w:numPr>
        <w:tabs>
          <w:tab w:val="left" w:pos="971"/>
        </w:tabs>
        <w:spacing w:line="290" w:lineRule="exact"/>
        <w:ind w:left="970"/>
        <w:rPr>
          <w:sz w:val="26"/>
        </w:rPr>
      </w:pPr>
      <w:r>
        <w:rPr>
          <w:sz w:val="26"/>
        </w:rPr>
        <w:t>аналитико-синтетическое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(побуквенное)</w:t>
      </w:r>
      <w:r>
        <w:rPr>
          <w:spacing w:val="-5"/>
          <w:sz w:val="26"/>
        </w:rPr>
        <w:t xml:space="preserve"> </w:t>
      </w:r>
      <w:r>
        <w:rPr>
          <w:sz w:val="26"/>
        </w:rPr>
        <w:t>чтение;</w:t>
      </w:r>
    </w:p>
    <w:p w:rsidR="00117080" w:rsidRDefault="00BE7805">
      <w:pPr>
        <w:pStyle w:val="a4"/>
        <w:numPr>
          <w:ilvl w:val="0"/>
          <w:numId w:val="27"/>
        </w:numPr>
        <w:tabs>
          <w:tab w:val="left" w:pos="971"/>
        </w:tabs>
        <w:spacing w:line="290" w:lineRule="exact"/>
        <w:ind w:left="970"/>
        <w:rPr>
          <w:sz w:val="26"/>
        </w:rPr>
      </w:pPr>
      <w:r>
        <w:rPr>
          <w:sz w:val="26"/>
        </w:rPr>
        <w:t>послоговое</w:t>
      </w:r>
      <w:r>
        <w:rPr>
          <w:spacing w:val="-9"/>
          <w:sz w:val="26"/>
        </w:rPr>
        <w:t xml:space="preserve"> </w:t>
      </w:r>
      <w:r>
        <w:rPr>
          <w:sz w:val="26"/>
        </w:rPr>
        <w:t>чтение;</w:t>
      </w:r>
    </w:p>
    <w:p w:rsidR="00117080" w:rsidRDefault="00BE7805">
      <w:pPr>
        <w:pStyle w:val="a4"/>
        <w:numPr>
          <w:ilvl w:val="0"/>
          <w:numId w:val="27"/>
        </w:numPr>
        <w:tabs>
          <w:tab w:val="left" w:pos="971"/>
        </w:tabs>
        <w:spacing w:line="290" w:lineRule="exact"/>
        <w:ind w:left="970"/>
        <w:rPr>
          <w:sz w:val="26"/>
        </w:rPr>
      </w:pPr>
      <w:r>
        <w:rPr>
          <w:sz w:val="26"/>
        </w:rPr>
        <w:t>глобальное</w:t>
      </w:r>
      <w:r>
        <w:rPr>
          <w:spacing w:val="-13"/>
          <w:sz w:val="26"/>
        </w:rPr>
        <w:t xml:space="preserve"> </w:t>
      </w:r>
      <w:r>
        <w:rPr>
          <w:sz w:val="26"/>
        </w:rPr>
        <w:t>чтение.</w:t>
      </w:r>
    </w:p>
    <w:p w:rsidR="00117080" w:rsidRDefault="00BE7805">
      <w:pPr>
        <w:pStyle w:val="a3"/>
        <w:spacing w:before="2" w:line="232" w:lineRule="auto"/>
        <w:ind w:right="148" w:firstLine="566"/>
      </w:pPr>
      <w:r>
        <w:t>Занятие строится по принципу чередования всех трех направлений, так как каждый</w:t>
      </w:r>
      <w:r>
        <w:rPr>
          <w:spacing w:val="-62"/>
        </w:rPr>
        <w:t xml:space="preserve"> </w:t>
      </w:r>
      <w:r>
        <w:t>из этих типов чтения задействует различны</w:t>
      </w:r>
      <w:r>
        <w:t>е языковые механизмы ребенка. 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аналитико-синтетического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даем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сосредоточиться именно на звуковой стороне речи, что создает базу для включения</w:t>
      </w:r>
      <w:r>
        <w:rPr>
          <w:spacing w:val="1"/>
        </w:rPr>
        <w:t xml:space="preserve"> </w:t>
      </w:r>
      <w:r>
        <w:t>звукоподражательного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Послоговое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работать</w:t>
      </w:r>
      <w:r>
        <w:rPr>
          <w:spacing w:val="66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слитностью и протяжностью произношения. Глобальное чтение опирается на хорошую</w:t>
      </w:r>
      <w:r>
        <w:rPr>
          <w:spacing w:val="1"/>
        </w:rPr>
        <w:t xml:space="preserve"> </w:t>
      </w:r>
      <w:r>
        <w:t>зрительную память аутичного ребенка и наиболее понятно ему, так как графический</w:t>
      </w:r>
      <w:r>
        <w:rPr>
          <w:spacing w:val="1"/>
        </w:rPr>
        <w:t xml:space="preserve"> </w:t>
      </w:r>
      <w:r>
        <w:t>образ слова сразу связывается с реальным объектом-картинкой. Однако если обучать</w:t>
      </w:r>
      <w:r>
        <w:rPr>
          <w:spacing w:val="1"/>
        </w:rPr>
        <w:t xml:space="preserve"> </w:t>
      </w:r>
      <w:r>
        <w:t>ребенка только приемам глобального чтения, довольно скоро наступает момент, когда</w:t>
      </w:r>
      <w:r>
        <w:rPr>
          <w:spacing w:val="1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память перестает удерживать накапливающийся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слов.</w:t>
      </w:r>
    </w:p>
    <w:p w:rsidR="00117080" w:rsidRDefault="00BE7805">
      <w:pPr>
        <w:pStyle w:val="a3"/>
        <w:spacing w:before="2" w:line="232" w:lineRule="auto"/>
        <w:ind w:right="146" w:firstLine="566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глобальному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постепенность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хотим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обозначать известные ему предметы, действия, явления. Ввожу данный тип чтения не</w:t>
      </w:r>
      <w:r>
        <w:rPr>
          <w:spacing w:val="1"/>
        </w:rPr>
        <w:t xml:space="preserve"> </w:t>
      </w:r>
      <w:r>
        <w:t>раньше, чем ученик сможет соотносить предмет и его изображение, подбирать парные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или картинки.</w:t>
      </w:r>
    </w:p>
    <w:p w:rsidR="00117080" w:rsidRDefault="00BE7805">
      <w:pPr>
        <w:pStyle w:val="a3"/>
        <w:spacing w:before="2" w:line="232" w:lineRule="auto"/>
        <w:ind w:right="148" w:firstLine="566"/>
      </w:pPr>
      <w:r>
        <w:t>Параллельно с освоением чтения и звукобук</w:t>
      </w:r>
      <w:r>
        <w:t>венного анализа и синтеза 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артикуляторного</w:t>
      </w:r>
      <w:r>
        <w:rPr>
          <w:spacing w:val="1"/>
        </w:rPr>
        <w:t xml:space="preserve"> </w:t>
      </w:r>
      <w:r>
        <w:t>праксиса.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М.Ф.Фомичевой.</w:t>
      </w:r>
    </w:p>
    <w:p w:rsidR="00117080" w:rsidRDefault="00BE7805">
      <w:pPr>
        <w:pStyle w:val="a3"/>
        <w:spacing w:line="289" w:lineRule="exact"/>
        <w:ind w:left="819" w:firstLine="0"/>
      </w:pPr>
      <w:r>
        <w:t>Порядок</w:t>
      </w:r>
      <w:r>
        <w:rPr>
          <w:spacing w:val="-7"/>
        </w:rPr>
        <w:t xml:space="preserve"> </w:t>
      </w:r>
      <w:r>
        <w:t>постановки,</w:t>
      </w:r>
      <w:r>
        <w:rPr>
          <w:spacing w:val="-4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звуков:</w:t>
      </w:r>
    </w:p>
    <w:p w:rsidR="00117080" w:rsidRDefault="00BE7805">
      <w:pPr>
        <w:pStyle w:val="a4"/>
        <w:numPr>
          <w:ilvl w:val="0"/>
          <w:numId w:val="27"/>
        </w:numPr>
        <w:tabs>
          <w:tab w:val="left" w:pos="971"/>
        </w:tabs>
        <w:spacing w:line="290" w:lineRule="exact"/>
        <w:ind w:left="970"/>
        <w:rPr>
          <w:sz w:val="26"/>
        </w:rPr>
      </w:pPr>
      <w:r>
        <w:rPr>
          <w:sz w:val="26"/>
        </w:rPr>
        <w:t>гласные</w:t>
      </w:r>
      <w:r>
        <w:rPr>
          <w:spacing w:val="-3"/>
          <w:sz w:val="26"/>
        </w:rPr>
        <w:t xml:space="preserve"> </w:t>
      </w:r>
      <w:r>
        <w:rPr>
          <w:sz w:val="26"/>
        </w:rPr>
        <w:t>звуки:</w:t>
      </w:r>
      <w:r>
        <w:rPr>
          <w:spacing w:val="-1"/>
          <w:sz w:val="26"/>
        </w:rPr>
        <w:t xml:space="preserve"> </w:t>
      </w:r>
      <w:r>
        <w:rPr>
          <w:sz w:val="26"/>
        </w:rPr>
        <w:t>А,</w:t>
      </w:r>
      <w:r>
        <w:rPr>
          <w:spacing w:val="-1"/>
          <w:sz w:val="26"/>
        </w:rPr>
        <w:t xml:space="preserve"> </w:t>
      </w:r>
      <w:r>
        <w:rPr>
          <w:sz w:val="26"/>
        </w:rPr>
        <w:t>Э,</w:t>
      </w:r>
      <w:r>
        <w:rPr>
          <w:spacing w:val="-1"/>
          <w:sz w:val="26"/>
        </w:rPr>
        <w:t xml:space="preserve"> </w:t>
      </w:r>
      <w:r>
        <w:rPr>
          <w:sz w:val="26"/>
        </w:rPr>
        <w:t>Ы,</w:t>
      </w:r>
      <w:r>
        <w:rPr>
          <w:spacing w:val="-3"/>
          <w:sz w:val="26"/>
        </w:rPr>
        <w:t xml:space="preserve"> </w:t>
      </w:r>
      <w:r>
        <w:rPr>
          <w:sz w:val="26"/>
        </w:rPr>
        <w:t>И,</w:t>
      </w:r>
      <w:r>
        <w:rPr>
          <w:spacing w:val="-3"/>
          <w:sz w:val="26"/>
        </w:rPr>
        <w:t xml:space="preserve"> </w:t>
      </w:r>
      <w:r>
        <w:rPr>
          <w:sz w:val="26"/>
        </w:rPr>
        <w:t>О,</w:t>
      </w:r>
      <w:r>
        <w:rPr>
          <w:spacing w:val="-1"/>
          <w:sz w:val="26"/>
        </w:rPr>
        <w:t xml:space="preserve"> </w:t>
      </w:r>
      <w:r>
        <w:rPr>
          <w:sz w:val="26"/>
        </w:rPr>
        <w:t>У,</w:t>
      </w:r>
      <w:r>
        <w:rPr>
          <w:spacing w:val="-2"/>
          <w:sz w:val="26"/>
        </w:rPr>
        <w:t xml:space="preserve"> </w:t>
      </w:r>
      <w:r>
        <w:rPr>
          <w:sz w:val="26"/>
        </w:rPr>
        <w:t>затем</w:t>
      </w:r>
      <w:r>
        <w:rPr>
          <w:spacing w:val="-2"/>
          <w:sz w:val="26"/>
        </w:rPr>
        <w:t xml:space="preserve"> </w:t>
      </w:r>
      <w:r>
        <w:rPr>
          <w:sz w:val="26"/>
        </w:rPr>
        <w:t>буквы:</w:t>
      </w:r>
      <w:r>
        <w:rPr>
          <w:spacing w:val="-3"/>
          <w:sz w:val="26"/>
        </w:rPr>
        <w:t xml:space="preserve"> </w:t>
      </w:r>
      <w:r>
        <w:rPr>
          <w:sz w:val="26"/>
        </w:rPr>
        <w:t>Я,</w:t>
      </w:r>
      <w:r>
        <w:rPr>
          <w:spacing w:val="-3"/>
          <w:sz w:val="26"/>
        </w:rPr>
        <w:t xml:space="preserve"> </w:t>
      </w:r>
      <w:r>
        <w:rPr>
          <w:sz w:val="26"/>
        </w:rPr>
        <w:t>Е,</w:t>
      </w:r>
      <w:r>
        <w:rPr>
          <w:spacing w:val="-3"/>
          <w:sz w:val="26"/>
        </w:rPr>
        <w:t xml:space="preserve"> </w:t>
      </w:r>
      <w:r>
        <w:rPr>
          <w:sz w:val="26"/>
        </w:rPr>
        <w:t>Ё,</w:t>
      </w:r>
      <w:r>
        <w:rPr>
          <w:spacing w:val="-1"/>
          <w:sz w:val="26"/>
        </w:rPr>
        <w:t xml:space="preserve"> </w:t>
      </w:r>
      <w:r>
        <w:rPr>
          <w:sz w:val="26"/>
        </w:rPr>
        <w:t>Ю</w:t>
      </w:r>
    </w:p>
    <w:p w:rsidR="00117080" w:rsidRDefault="00BE7805">
      <w:pPr>
        <w:pStyle w:val="a4"/>
        <w:numPr>
          <w:ilvl w:val="0"/>
          <w:numId w:val="27"/>
        </w:numPr>
        <w:tabs>
          <w:tab w:val="left" w:pos="971"/>
        </w:tabs>
        <w:spacing w:before="3" w:line="232" w:lineRule="auto"/>
        <w:ind w:right="150" w:hanging="142"/>
        <w:jc w:val="left"/>
        <w:rPr>
          <w:sz w:val="26"/>
        </w:rPr>
      </w:pPr>
      <w:r>
        <w:rPr>
          <w:sz w:val="26"/>
        </w:rPr>
        <w:t>согласные звуки: М, П, Н, Т, Ф, Б, И, К, С, X, В, Д, Г, 3, ЛЬ, Ш, Ж, Ч, Щ, Р.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Логопедические</w:t>
      </w:r>
      <w:r>
        <w:rPr>
          <w:spacing w:val="22"/>
          <w:sz w:val="26"/>
        </w:rPr>
        <w:t xml:space="preserve"> </w:t>
      </w:r>
      <w:r>
        <w:rPr>
          <w:sz w:val="26"/>
        </w:rPr>
        <w:t>коррекционные</w:t>
      </w:r>
      <w:r>
        <w:rPr>
          <w:spacing w:val="22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22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23"/>
          <w:sz w:val="26"/>
        </w:rPr>
        <w:t xml:space="preserve"> </w:t>
      </w:r>
      <w:r>
        <w:rPr>
          <w:sz w:val="26"/>
        </w:rPr>
        <w:t>нести</w:t>
      </w:r>
      <w:r>
        <w:rPr>
          <w:spacing w:val="25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21"/>
          <w:sz w:val="26"/>
        </w:rPr>
        <w:t xml:space="preserve"> </w:t>
      </w:r>
      <w:r>
        <w:rPr>
          <w:sz w:val="26"/>
        </w:rPr>
        <w:t>сопровождения.</w:t>
      </w:r>
    </w:p>
    <w:p w:rsidR="00117080" w:rsidRDefault="00BE7805">
      <w:pPr>
        <w:pStyle w:val="a3"/>
        <w:spacing w:before="1" w:line="232" w:lineRule="auto"/>
        <w:ind w:right="159" w:firstLine="0"/>
        <w:jc w:val="left"/>
      </w:pPr>
      <w:r>
        <w:t>Ребёнок</w:t>
      </w:r>
      <w:r>
        <w:rPr>
          <w:spacing w:val="32"/>
        </w:rPr>
        <w:t xml:space="preserve"> </w:t>
      </w:r>
      <w:r>
        <w:t>зачастую</w:t>
      </w:r>
      <w:r>
        <w:rPr>
          <w:spacing w:val="31"/>
        </w:rPr>
        <w:t xml:space="preserve"> </w:t>
      </w:r>
      <w:r>
        <w:t>сам</w:t>
      </w:r>
      <w:r>
        <w:rPr>
          <w:spacing w:val="30"/>
        </w:rPr>
        <w:t xml:space="preserve"> </w:t>
      </w:r>
      <w:r>
        <w:t>выбирает</w:t>
      </w:r>
      <w:r>
        <w:rPr>
          <w:spacing w:val="30"/>
        </w:rPr>
        <w:t xml:space="preserve"> </w:t>
      </w:r>
      <w:r>
        <w:t>себе</w:t>
      </w:r>
      <w:r>
        <w:rPr>
          <w:spacing w:val="33"/>
        </w:rPr>
        <w:t xml:space="preserve"> </w:t>
      </w:r>
      <w:r>
        <w:t>занятие,</w:t>
      </w:r>
      <w:r>
        <w:rPr>
          <w:spacing w:val="31"/>
        </w:rPr>
        <w:t xml:space="preserve"> </w:t>
      </w:r>
      <w:r>
        <w:t>игрушку,</w:t>
      </w:r>
      <w:r>
        <w:rPr>
          <w:spacing w:val="31"/>
        </w:rPr>
        <w:t xml:space="preserve"> </w:t>
      </w:r>
      <w:r>
        <w:t>пособие.</w:t>
      </w:r>
      <w:r>
        <w:rPr>
          <w:spacing w:val="31"/>
        </w:rPr>
        <w:t xml:space="preserve"> </w:t>
      </w:r>
      <w:r>
        <w:t>Поэтому</w:t>
      </w:r>
      <w:r>
        <w:rPr>
          <w:spacing w:val="31"/>
        </w:rPr>
        <w:t xml:space="preserve"> </w:t>
      </w:r>
      <w:r>
        <w:t>работа</w:t>
      </w:r>
      <w:r>
        <w:rPr>
          <w:spacing w:val="-62"/>
        </w:rPr>
        <w:t xml:space="preserve"> </w:t>
      </w:r>
      <w:r>
        <w:t>учителя-логопеда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тре</w:t>
      </w:r>
      <w:r>
        <w:t>бует гибкости,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перестроиться.</w:t>
      </w:r>
    </w:p>
    <w:p w:rsidR="00117080" w:rsidRDefault="00BE7805">
      <w:pPr>
        <w:pStyle w:val="a3"/>
        <w:spacing w:before="3" w:line="230" w:lineRule="auto"/>
        <w:ind w:right="145"/>
        <w:jc w:val="left"/>
      </w:pPr>
      <w:r>
        <w:t>Обучение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РАС</w:t>
      </w:r>
      <w:r>
        <w:rPr>
          <w:spacing w:val="6"/>
        </w:rPr>
        <w:t xml:space="preserve"> </w:t>
      </w:r>
      <w:r>
        <w:t>требует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профессиональных</w:t>
      </w:r>
      <w:r>
        <w:rPr>
          <w:spacing w:val="8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умений,</w:t>
      </w:r>
      <w:r>
        <w:rPr>
          <w:spacing w:val="6"/>
        </w:rPr>
        <w:t xml:space="preserve"> </w:t>
      </w:r>
      <w:r>
        <w:t>но</w:t>
      </w:r>
      <w:r>
        <w:rPr>
          <w:spacing w:val="-6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больших</w:t>
      </w:r>
      <w:r>
        <w:rPr>
          <w:spacing w:val="25"/>
        </w:rPr>
        <w:t xml:space="preserve"> </w:t>
      </w:r>
      <w:r>
        <w:t>затрат</w:t>
      </w:r>
      <w:r>
        <w:rPr>
          <w:spacing w:val="24"/>
        </w:rPr>
        <w:t xml:space="preserve"> </w:t>
      </w:r>
      <w:r>
        <w:t>психической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энергии,</w:t>
      </w:r>
      <w:r>
        <w:rPr>
          <w:spacing w:val="25"/>
        </w:rPr>
        <w:t xml:space="preserve"> </w:t>
      </w:r>
      <w:r>
        <w:t>большого</w:t>
      </w:r>
      <w:r>
        <w:rPr>
          <w:spacing w:val="24"/>
        </w:rPr>
        <w:t xml:space="preserve"> </w:t>
      </w:r>
      <w:r>
        <w:t>терпения,</w:t>
      </w:r>
      <w:r>
        <w:rPr>
          <w:spacing w:val="26"/>
        </w:rPr>
        <w:t xml:space="preserve"> </w:t>
      </w:r>
      <w:r>
        <w:t>интуиции</w:t>
      </w:r>
      <w:r>
        <w:rPr>
          <w:spacing w:val="25"/>
        </w:rPr>
        <w:t xml:space="preserve"> </w:t>
      </w:r>
      <w:r>
        <w:t>и</w:t>
      </w:r>
    </w:p>
    <w:p w:rsidR="00117080" w:rsidRDefault="00117080">
      <w:pPr>
        <w:spacing w:line="230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tabs>
          <w:tab w:val="left" w:pos="2826"/>
          <w:tab w:val="left" w:pos="7425"/>
        </w:tabs>
        <w:spacing w:before="74" w:line="232" w:lineRule="auto"/>
        <w:ind w:right="149" w:firstLine="0"/>
        <w:jc w:val="left"/>
      </w:pPr>
      <w:r>
        <w:t>любви,</w:t>
      </w:r>
      <w:r>
        <w:rPr>
          <w:spacing w:val="127"/>
        </w:rPr>
        <w:t xml:space="preserve"> </w:t>
      </w:r>
      <w:r>
        <w:t>постоянного</w:t>
      </w:r>
      <w:r>
        <w:tab/>
        <w:t>педагогического</w:t>
      </w:r>
      <w:r>
        <w:rPr>
          <w:spacing w:val="129"/>
        </w:rPr>
        <w:t xml:space="preserve"> </w:t>
      </w:r>
      <w:r>
        <w:t>поиска,</w:t>
      </w:r>
      <w:r>
        <w:rPr>
          <w:spacing w:val="130"/>
        </w:rPr>
        <w:t xml:space="preserve"> </w:t>
      </w:r>
      <w:r>
        <w:t>гибкости</w:t>
      </w:r>
      <w:r>
        <w:rPr>
          <w:spacing w:val="129"/>
        </w:rPr>
        <w:t xml:space="preserve"> </w:t>
      </w:r>
      <w:r>
        <w:t>в</w:t>
      </w:r>
      <w:r>
        <w:tab/>
        <w:t>применении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117080" w:rsidRDefault="00BE7805">
      <w:pPr>
        <w:pStyle w:val="a3"/>
        <w:spacing w:before="3"/>
        <w:ind w:right="145"/>
        <w:jc w:val="left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говорящими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неговорящими</w:t>
      </w:r>
      <w:r>
        <w:rPr>
          <w:spacing w:val="-6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line="299" w:lineRule="exact"/>
        <w:ind w:left="1112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целенаправленного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-5"/>
          <w:sz w:val="26"/>
        </w:rPr>
        <w:t xml:space="preserve"> </w:t>
      </w:r>
      <w:r>
        <w:rPr>
          <w:sz w:val="26"/>
        </w:rPr>
        <w:t>речи,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before="1"/>
        <w:ind w:right="967" w:firstLine="0"/>
        <w:jc w:val="left"/>
        <w:rPr>
          <w:sz w:val="26"/>
        </w:rPr>
      </w:pPr>
      <w:r>
        <w:rPr>
          <w:sz w:val="26"/>
        </w:rPr>
        <w:t>комплексное развитие речи и предметной деятельности, а также обучение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адекватным</w:t>
      </w:r>
      <w:r>
        <w:rPr>
          <w:spacing w:val="-2"/>
          <w:sz w:val="26"/>
        </w:rPr>
        <w:t xml:space="preserve"> </w:t>
      </w:r>
      <w:r>
        <w:rPr>
          <w:sz w:val="26"/>
        </w:rPr>
        <w:t>жестам,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артикуляционной</w:t>
      </w:r>
      <w:r>
        <w:rPr>
          <w:spacing w:val="-3"/>
          <w:sz w:val="26"/>
        </w:rPr>
        <w:t xml:space="preserve"> </w:t>
      </w:r>
      <w:r>
        <w:rPr>
          <w:sz w:val="26"/>
        </w:rPr>
        <w:t>моторики,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5"/>
          <w:sz w:val="26"/>
        </w:rPr>
        <w:t xml:space="preserve"> </w:t>
      </w:r>
      <w:r>
        <w:rPr>
          <w:sz w:val="26"/>
        </w:rPr>
        <w:t>дыхания,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вызывание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вокализации,</w:t>
      </w:r>
      <w:r>
        <w:rPr>
          <w:spacing w:val="-4"/>
          <w:sz w:val="26"/>
        </w:rPr>
        <w:t xml:space="preserve"> </w:t>
      </w:r>
      <w:r>
        <w:rPr>
          <w:sz w:val="26"/>
        </w:rPr>
        <w:t>стимуляция</w:t>
      </w:r>
      <w:r>
        <w:rPr>
          <w:spacing w:val="-5"/>
          <w:sz w:val="26"/>
        </w:rPr>
        <w:t xml:space="preserve"> </w:t>
      </w:r>
      <w:r>
        <w:rPr>
          <w:sz w:val="26"/>
        </w:rPr>
        <w:t>звукоподражания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речи,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before="1"/>
        <w:ind w:left="1112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пассивного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запаса,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before="1" w:line="298" w:lineRule="exact"/>
        <w:ind w:left="1112"/>
        <w:rPr>
          <w:sz w:val="26"/>
        </w:rPr>
      </w:pPr>
      <w:r>
        <w:rPr>
          <w:sz w:val="26"/>
        </w:rPr>
        <w:t>разви</w:t>
      </w:r>
      <w:r>
        <w:rPr>
          <w:sz w:val="26"/>
        </w:rPr>
        <w:t>тие</w:t>
      </w:r>
      <w:r>
        <w:rPr>
          <w:spacing w:val="-3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2"/>
          <w:sz w:val="26"/>
        </w:rPr>
        <w:t xml:space="preserve"> </w:t>
      </w:r>
      <w:r>
        <w:rPr>
          <w:sz w:val="26"/>
        </w:rPr>
        <w:t>моторики [3,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123].</w:t>
      </w:r>
    </w:p>
    <w:p w:rsidR="00117080" w:rsidRDefault="00BE7805">
      <w:pPr>
        <w:pStyle w:val="a3"/>
        <w:ind w:right="143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rPr>
          <w:spacing w:val="-3"/>
        </w:rPr>
        <w:t>соблюдать</w:t>
      </w:r>
      <w:r>
        <w:rPr>
          <w:spacing w:val="-2"/>
        </w:rPr>
        <w:t xml:space="preserve"> последовательность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систематичность</w:t>
      </w:r>
      <w:r>
        <w:rPr>
          <w:spacing w:val="-1"/>
        </w:rPr>
        <w:t xml:space="preserve"> </w:t>
      </w:r>
      <w:r>
        <w:rPr>
          <w:spacing w:val="-2"/>
        </w:rPr>
        <w:t>логопедических</w:t>
      </w:r>
      <w:r>
        <w:rPr>
          <w:spacing w:val="-1"/>
        </w:rPr>
        <w:t xml:space="preserve"> </w:t>
      </w:r>
      <w:r>
        <w:rPr>
          <w:spacing w:val="-2"/>
        </w:rPr>
        <w:t>занятий. Каждое</w:t>
      </w:r>
      <w:r>
        <w:rPr>
          <w:spacing w:val="-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rPr>
          <w:spacing w:val="-4"/>
        </w:rPr>
        <w:t>ребенка</w:t>
      </w:r>
      <w:r>
        <w:rPr>
          <w:spacing w:val="-13"/>
        </w:rPr>
        <w:t xml:space="preserve"> </w:t>
      </w:r>
      <w:r>
        <w:rPr>
          <w:spacing w:val="-4"/>
        </w:rPr>
        <w:t>(наклейка,</w:t>
      </w:r>
      <w:r>
        <w:rPr>
          <w:spacing w:val="-10"/>
        </w:rPr>
        <w:t xml:space="preserve"> </w:t>
      </w:r>
      <w:r>
        <w:rPr>
          <w:spacing w:val="-4"/>
        </w:rPr>
        <w:t>любимая</w:t>
      </w:r>
      <w:r>
        <w:rPr>
          <w:spacing w:val="-9"/>
        </w:rPr>
        <w:t xml:space="preserve"> </w:t>
      </w:r>
      <w:r>
        <w:rPr>
          <w:spacing w:val="-4"/>
        </w:rPr>
        <w:t>игрушка,</w:t>
      </w:r>
      <w:r>
        <w:rPr>
          <w:spacing w:val="-10"/>
        </w:rPr>
        <w:t xml:space="preserve"> </w:t>
      </w:r>
      <w:r>
        <w:rPr>
          <w:spacing w:val="-4"/>
        </w:rPr>
        <w:t>книга,</w:t>
      </w:r>
      <w:r>
        <w:rPr>
          <w:spacing w:val="-10"/>
        </w:rPr>
        <w:t xml:space="preserve"> </w:t>
      </w:r>
      <w:r>
        <w:rPr>
          <w:spacing w:val="-3"/>
        </w:rPr>
        <w:t>настольная</w:t>
      </w:r>
      <w:r>
        <w:rPr>
          <w:spacing w:val="-9"/>
        </w:rPr>
        <w:t xml:space="preserve"> </w:t>
      </w:r>
      <w:r>
        <w:rPr>
          <w:spacing w:val="-3"/>
        </w:rPr>
        <w:t>игра,</w:t>
      </w:r>
      <w:r>
        <w:rPr>
          <w:spacing w:val="-13"/>
        </w:rPr>
        <w:t xml:space="preserve"> </w:t>
      </w:r>
      <w:r>
        <w:rPr>
          <w:spacing w:val="-3"/>
        </w:rPr>
        <w:t>любимое</w:t>
      </w:r>
      <w:r>
        <w:rPr>
          <w:spacing w:val="-10"/>
        </w:rPr>
        <w:t xml:space="preserve"> </w:t>
      </w:r>
      <w:r>
        <w:rPr>
          <w:spacing w:val="-3"/>
        </w:rPr>
        <w:t>лакомство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т.д.).</w:t>
      </w:r>
    </w:p>
    <w:p w:rsidR="00117080" w:rsidRDefault="00BE7805">
      <w:pPr>
        <w:pStyle w:val="a3"/>
        <w:ind w:left="961" w:firstLine="0"/>
      </w:pPr>
      <w:r>
        <w:t>При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i/>
        </w:rPr>
        <w:t>методы</w:t>
      </w:r>
      <w:r>
        <w:t>: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63"/>
        </w:tabs>
        <w:spacing w:before="1"/>
        <w:ind w:left="252" w:right="152" w:firstLine="708"/>
        <w:rPr>
          <w:sz w:val="26"/>
        </w:rPr>
      </w:pPr>
      <w:r>
        <w:rPr>
          <w:sz w:val="26"/>
        </w:rPr>
        <w:t>словесные («коммуникативная атака» (выбор эмоционально привлекательного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момента – ароматерапии, музыки, стихотворения., того что способно привлечь), показ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образца,</w:t>
      </w:r>
      <w:r>
        <w:rPr>
          <w:spacing w:val="-2"/>
          <w:sz w:val="26"/>
        </w:rPr>
        <w:t xml:space="preserve"> </w:t>
      </w:r>
      <w:r>
        <w:rPr>
          <w:sz w:val="26"/>
        </w:rPr>
        <w:t>пояснение,</w:t>
      </w:r>
      <w:r>
        <w:rPr>
          <w:spacing w:val="-1"/>
          <w:sz w:val="26"/>
        </w:rPr>
        <w:t xml:space="preserve"> </w:t>
      </w:r>
      <w:r>
        <w:rPr>
          <w:sz w:val="26"/>
        </w:rPr>
        <w:t>беседа,</w:t>
      </w:r>
      <w:r>
        <w:rPr>
          <w:spacing w:val="-1"/>
          <w:sz w:val="26"/>
        </w:rPr>
        <w:t xml:space="preserve"> </w:t>
      </w:r>
      <w:r>
        <w:rPr>
          <w:sz w:val="26"/>
        </w:rPr>
        <w:t>рассказ,</w:t>
      </w:r>
      <w:r>
        <w:rPr>
          <w:spacing w:val="-2"/>
          <w:sz w:val="26"/>
        </w:rPr>
        <w:t xml:space="preserve"> </w:t>
      </w:r>
      <w:r>
        <w:rPr>
          <w:sz w:val="26"/>
        </w:rPr>
        <w:t>чтение,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педагогическая оценка);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70"/>
        </w:tabs>
        <w:ind w:left="252" w:right="157" w:firstLine="708"/>
        <w:rPr>
          <w:sz w:val="26"/>
        </w:rPr>
      </w:pPr>
      <w:r>
        <w:rPr>
          <w:sz w:val="26"/>
        </w:rPr>
        <w:t>практические (конструирование, моделирование, кинезиологические упражне-</w:t>
      </w:r>
      <w:r>
        <w:rPr>
          <w:spacing w:val="1"/>
          <w:sz w:val="26"/>
        </w:rPr>
        <w:t xml:space="preserve"> </w:t>
      </w:r>
      <w:r>
        <w:rPr>
          <w:sz w:val="26"/>
        </w:rPr>
        <w:t>ния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речи),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-3"/>
          <w:sz w:val="26"/>
        </w:rPr>
        <w:t xml:space="preserve"> </w:t>
      </w:r>
      <w:r>
        <w:rPr>
          <w:sz w:val="26"/>
        </w:rPr>
        <w:t>игры);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line="298" w:lineRule="exact"/>
        <w:ind w:left="1112"/>
        <w:rPr>
          <w:sz w:val="26"/>
        </w:rPr>
      </w:pPr>
      <w:r>
        <w:rPr>
          <w:sz w:val="26"/>
        </w:rPr>
        <w:t>дыхательная,</w:t>
      </w:r>
      <w:r>
        <w:rPr>
          <w:spacing w:val="-5"/>
          <w:sz w:val="26"/>
        </w:rPr>
        <w:t xml:space="preserve"> </w:t>
      </w:r>
      <w:r>
        <w:rPr>
          <w:sz w:val="26"/>
        </w:rPr>
        <w:t>артикуляционная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пальчиковая</w:t>
      </w:r>
      <w:r>
        <w:rPr>
          <w:spacing w:val="-3"/>
          <w:sz w:val="26"/>
        </w:rPr>
        <w:t xml:space="preserve"> </w:t>
      </w:r>
      <w:r>
        <w:rPr>
          <w:sz w:val="26"/>
        </w:rPr>
        <w:t>гимнастика;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line="298" w:lineRule="exact"/>
        <w:ind w:left="1112"/>
        <w:rPr>
          <w:sz w:val="26"/>
        </w:rPr>
      </w:pPr>
      <w:r>
        <w:rPr>
          <w:sz w:val="26"/>
        </w:rPr>
        <w:t>наглядные;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25"/>
        </w:tabs>
        <w:spacing w:before="1"/>
        <w:ind w:left="252" w:right="153" w:firstLine="708"/>
        <w:rPr>
          <w:sz w:val="26"/>
        </w:rPr>
      </w:pPr>
      <w:r>
        <w:rPr>
          <w:sz w:val="26"/>
        </w:rPr>
        <w:t>альтернативная коммуникация (жесты, карточки PECS (когда карточка заменяет</w:t>
      </w:r>
      <w:r>
        <w:rPr>
          <w:spacing w:val="1"/>
          <w:sz w:val="26"/>
        </w:rPr>
        <w:t xml:space="preserve"> </w:t>
      </w:r>
      <w:r>
        <w:rPr>
          <w:sz w:val="26"/>
        </w:rPr>
        <w:t>слово), визуальное расписание, звуковые игры (озвученные буквы, живой календарь),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интерактивный</w:t>
      </w:r>
      <w:r>
        <w:rPr>
          <w:spacing w:val="-2"/>
          <w:sz w:val="26"/>
        </w:rPr>
        <w:t xml:space="preserve"> </w:t>
      </w:r>
      <w:r>
        <w:rPr>
          <w:sz w:val="26"/>
        </w:rPr>
        <w:t>глобус,</w:t>
      </w:r>
      <w:r>
        <w:rPr>
          <w:spacing w:val="-2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-2"/>
          <w:sz w:val="26"/>
        </w:rPr>
        <w:t xml:space="preserve"> </w:t>
      </w:r>
      <w:r>
        <w:rPr>
          <w:sz w:val="26"/>
        </w:rPr>
        <w:t>устройства, эмоциональное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комментирование);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before="1" w:line="298" w:lineRule="exact"/>
        <w:ind w:left="1112"/>
        <w:rPr>
          <w:sz w:val="26"/>
        </w:rPr>
      </w:pPr>
      <w:r>
        <w:rPr>
          <w:sz w:val="26"/>
        </w:rPr>
        <w:t>информационно-коммуникативные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технологии;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44"/>
        </w:tabs>
        <w:ind w:left="252" w:right="158" w:firstLine="708"/>
        <w:rPr>
          <w:sz w:val="26"/>
        </w:rPr>
      </w:pPr>
      <w:r>
        <w:rPr>
          <w:sz w:val="26"/>
        </w:rPr>
        <w:t xml:space="preserve">артпедагогические (использование изобразительных средств </w:t>
      </w:r>
      <w:r>
        <w:rPr>
          <w:sz w:val="26"/>
        </w:rPr>
        <w:t>для развития речи</w:t>
      </w:r>
      <w:r>
        <w:rPr>
          <w:spacing w:val="1"/>
          <w:sz w:val="26"/>
        </w:rPr>
        <w:t xml:space="preserve"> </w:t>
      </w:r>
      <w:r>
        <w:rPr>
          <w:sz w:val="26"/>
        </w:rPr>
        <w:t>(лепка</w:t>
      </w:r>
      <w:r>
        <w:rPr>
          <w:spacing w:val="-2"/>
          <w:sz w:val="26"/>
        </w:rPr>
        <w:t xml:space="preserve"> </w:t>
      </w:r>
      <w:r>
        <w:rPr>
          <w:sz w:val="26"/>
        </w:rPr>
        <w:t>букв,</w:t>
      </w:r>
      <w:r>
        <w:rPr>
          <w:spacing w:val="-1"/>
          <w:sz w:val="26"/>
        </w:rPr>
        <w:t xml:space="preserve"> </w:t>
      </w:r>
      <w:r>
        <w:rPr>
          <w:sz w:val="26"/>
        </w:rPr>
        <w:t>рисование,</w:t>
      </w:r>
      <w:r>
        <w:rPr>
          <w:spacing w:val="-1"/>
          <w:sz w:val="26"/>
        </w:rPr>
        <w:t xml:space="preserve"> </w:t>
      </w:r>
      <w:r>
        <w:rPr>
          <w:sz w:val="26"/>
        </w:rPr>
        <w:t>воздушные</w:t>
      </w:r>
      <w:r>
        <w:rPr>
          <w:spacing w:val="-1"/>
          <w:sz w:val="26"/>
        </w:rPr>
        <w:t xml:space="preserve"> </w:t>
      </w:r>
      <w:r>
        <w:rPr>
          <w:sz w:val="26"/>
        </w:rPr>
        <w:t>фломастеры);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44"/>
        </w:tabs>
        <w:ind w:left="252" w:right="149" w:firstLine="708"/>
        <w:rPr>
          <w:sz w:val="26"/>
        </w:rPr>
      </w:pPr>
      <w:r>
        <w:rPr>
          <w:sz w:val="26"/>
        </w:rPr>
        <w:t>работа с песком (помогает сформировать, развить и совершенствовать мелкую</w:t>
      </w:r>
      <w:r>
        <w:rPr>
          <w:spacing w:val="1"/>
          <w:sz w:val="26"/>
        </w:rPr>
        <w:t xml:space="preserve"> </w:t>
      </w:r>
      <w:r>
        <w:rPr>
          <w:sz w:val="26"/>
        </w:rPr>
        <w:t>моторику, зрительную и двигательную координацию; снять напряжение с мышц паль-</w:t>
      </w:r>
      <w:r>
        <w:rPr>
          <w:spacing w:val="1"/>
          <w:sz w:val="26"/>
        </w:rPr>
        <w:t xml:space="preserve"> </w:t>
      </w:r>
      <w:r>
        <w:rPr>
          <w:sz w:val="26"/>
        </w:rPr>
        <w:t>цев</w:t>
      </w:r>
      <w:r>
        <w:rPr>
          <w:spacing w:val="1"/>
          <w:sz w:val="26"/>
        </w:rPr>
        <w:t xml:space="preserve"> </w:t>
      </w:r>
      <w:r>
        <w:rPr>
          <w:sz w:val="26"/>
        </w:rPr>
        <w:t>рук,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развить</w:t>
      </w:r>
      <w:r>
        <w:rPr>
          <w:spacing w:val="1"/>
          <w:sz w:val="26"/>
        </w:rPr>
        <w:t xml:space="preserve"> </w:t>
      </w:r>
      <w:r>
        <w:rPr>
          <w:sz w:val="26"/>
        </w:rPr>
        <w:t>тактильное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фонематический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слух;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грамматический строй речи; расширять и обогащать словарь ребенка; развить связную</w:t>
      </w:r>
      <w:r>
        <w:rPr>
          <w:spacing w:val="1"/>
          <w:sz w:val="26"/>
        </w:rPr>
        <w:t xml:space="preserve"> </w:t>
      </w:r>
      <w:r>
        <w:rPr>
          <w:sz w:val="26"/>
        </w:rPr>
        <w:t>речь;</w:t>
      </w:r>
      <w:r>
        <w:rPr>
          <w:spacing w:val="65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65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окружающим</w:t>
      </w:r>
      <w:r>
        <w:rPr>
          <w:spacing w:val="65"/>
          <w:sz w:val="26"/>
        </w:rPr>
        <w:t xml:space="preserve"> </w:t>
      </w:r>
      <w:r>
        <w:rPr>
          <w:sz w:val="26"/>
        </w:rPr>
        <w:t>миром,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том</w:t>
      </w:r>
      <w:r>
        <w:rPr>
          <w:spacing w:val="65"/>
          <w:sz w:val="26"/>
        </w:rPr>
        <w:t xml:space="preserve"> </w:t>
      </w:r>
      <w:r>
        <w:rPr>
          <w:sz w:val="26"/>
        </w:rPr>
        <w:t>числе</w:t>
      </w:r>
      <w:r>
        <w:rPr>
          <w:spacing w:val="65"/>
          <w:sz w:val="26"/>
        </w:rPr>
        <w:t xml:space="preserve"> </w:t>
      </w:r>
      <w:r>
        <w:rPr>
          <w:sz w:val="26"/>
        </w:rPr>
        <w:t>со   свойствами</w:t>
      </w:r>
      <w:r>
        <w:rPr>
          <w:spacing w:val="65"/>
          <w:sz w:val="26"/>
        </w:rPr>
        <w:t xml:space="preserve"> </w:t>
      </w:r>
      <w:r>
        <w:rPr>
          <w:sz w:val="26"/>
        </w:rPr>
        <w:t>песка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воды);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22"/>
        </w:tabs>
        <w:spacing w:before="1"/>
        <w:ind w:left="252" w:right="144" w:firstLine="708"/>
        <w:rPr>
          <w:sz w:val="26"/>
        </w:rPr>
      </w:pPr>
      <w:r>
        <w:rPr>
          <w:sz w:val="26"/>
        </w:rPr>
        <w:t>глобальное чтение (позволяет развивать импресс</w:t>
      </w:r>
      <w:r>
        <w:rPr>
          <w:sz w:val="26"/>
        </w:rPr>
        <w:t>ивную речь и мышление ребен-</w:t>
      </w:r>
      <w:r>
        <w:rPr>
          <w:spacing w:val="1"/>
          <w:sz w:val="26"/>
        </w:rPr>
        <w:t xml:space="preserve"> </w:t>
      </w:r>
      <w:r>
        <w:rPr>
          <w:sz w:val="26"/>
        </w:rPr>
        <w:t>ка до овладения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произношением, развивает зрительное внимание и память. 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учится узнавать написанные слова целиком, не вычленяя отдельных букв. Слова долж-</w:t>
      </w:r>
      <w:r>
        <w:rPr>
          <w:spacing w:val="1"/>
          <w:sz w:val="26"/>
        </w:rPr>
        <w:t xml:space="preserve"> </w:t>
      </w:r>
      <w:r>
        <w:rPr>
          <w:sz w:val="26"/>
        </w:rPr>
        <w:t>ны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обозначать известные предметы, действия, явления. Вводить данны</w:t>
      </w:r>
      <w:r>
        <w:rPr>
          <w:sz w:val="26"/>
        </w:rPr>
        <w:t>й тип 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можно не раньше, чем ученик сможет соотносить предмет и его изображение, подбирать</w:t>
      </w:r>
      <w:r>
        <w:rPr>
          <w:spacing w:val="-62"/>
          <w:sz w:val="26"/>
        </w:rPr>
        <w:t xml:space="preserve"> </w:t>
      </w:r>
      <w:r>
        <w:rPr>
          <w:sz w:val="26"/>
        </w:rPr>
        <w:t>парные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-1"/>
          <w:sz w:val="26"/>
        </w:rPr>
        <w:t xml:space="preserve"> </w:t>
      </w:r>
      <w:r>
        <w:rPr>
          <w:sz w:val="26"/>
        </w:rPr>
        <w:t>или картинки)</w:t>
      </w:r>
      <w:r>
        <w:rPr>
          <w:spacing w:val="-1"/>
          <w:sz w:val="26"/>
        </w:rPr>
        <w:t xml:space="preserve"> </w:t>
      </w:r>
      <w:r>
        <w:rPr>
          <w:sz w:val="26"/>
        </w:rPr>
        <w:t>[4,</w:t>
      </w:r>
      <w:r>
        <w:rPr>
          <w:spacing w:val="-1"/>
          <w:sz w:val="26"/>
        </w:rPr>
        <w:t xml:space="preserve"> </w:t>
      </w:r>
      <w:r>
        <w:rPr>
          <w:sz w:val="26"/>
        </w:rPr>
        <w:t>87].</w:t>
      </w:r>
    </w:p>
    <w:p w:rsidR="00117080" w:rsidRDefault="00BE7805">
      <w:pPr>
        <w:pStyle w:val="a3"/>
        <w:ind w:right="152"/>
      </w:pPr>
      <w:r>
        <w:t>Не стоит пытаться научить ребенка всему сразу, лучше сначала 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навыке,</w:t>
      </w:r>
      <w:r>
        <w:rPr>
          <w:spacing w:val="1"/>
        </w:rPr>
        <w:t xml:space="preserve"> </w:t>
      </w:r>
      <w:r>
        <w:t>пост</w:t>
      </w:r>
      <w:r>
        <w:t>епенно</w:t>
      </w:r>
      <w:r>
        <w:rPr>
          <w:spacing w:val="1"/>
        </w:rPr>
        <w:t xml:space="preserve"> </w:t>
      </w:r>
      <w:r>
        <w:t>подключая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операциям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других, часто</w:t>
      </w:r>
      <w:r>
        <w:rPr>
          <w:spacing w:val="1"/>
        </w:rPr>
        <w:t xml:space="preserve"> </w:t>
      </w:r>
      <w:r>
        <w:t>повторяющих</w:t>
      </w:r>
      <w:r>
        <w:rPr>
          <w:spacing w:val="-2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ситуациях.</w:t>
      </w:r>
    </w:p>
    <w:p w:rsidR="00117080" w:rsidRDefault="00BE7805">
      <w:pPr>
        <w:pStyle w:val="a3"/>
        <w:ind w:right="151"/>
      </w:pPr>
      <w:r>
        <w:t>При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неплохих</w:t>
      </w:r>
      <w:r>
        <w:rPr>
          <w:spacing w:val="1"/>
        </w:rPr>
        <w:t xml:space="preserve"> </w:t>
      </w:r>
      <w:r>
        <w:t>результатов. В каждом конкретном случае результаты будут разные. Периоды прогресса</w:t>
      </w:r>
      <w:r>
        <w:rPr>
          <w:spacing w:val="-62"/>
        </w:rPr>
        <w:t xml:space="preserve"> </w:t>
      </w:r>
      <w:r>
        <w:t>могут сменяться регрессом. Для того, чтобы отследить динамику, следует фиксировать</w:t>
      </w:r>
      <w:r>
        <w:rPr>
          <w:spacing w:val="1"/>
        </w:rPr>
        <w:t xml:space="preserve"> </w:t>
      </w:r>
      <w:r>
        <w:t>малейшие</w:t>
      </w:r>
      <w:r>
        <w:rPr>
          <w:spacing w:val="45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ребёнка.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детьми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РАС,</w:t>
      </w:r>
      <w:r>
        <w:rPr>
          <w:spacing w:val="45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ни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какими</w:t>
      </w:r>
      <w:r>
        <w:rPr>
          <w:spacing w:val="45"/>
        </w:rPr>
        <w:t xml:space="preserve"> </w:t>
      </w:r>
      <w:r>
        <w:t>другими,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t>важны: последовательность, твердость, настойчивость и требовательность</w:t>
      </w:r>
      <w:r>
        <w:rPr>
          <w:b/>
        </w:rPr>
        <w:t xml:space="preserve">. </w:t>
      </w:r>
      <w:r>
        <w:t>Доби</w:t>
      </w:r>
      <w:r>
        <w:t>ваясь от</w:t>
      </w:r>
      <w:r>
        <w:rPr>
          <w:spacing w:val="-6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формируем</w:t>
      </w:r>
      <w:r>
        <w:rPr>
          <w:spacing w:val="-62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стереотип,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учиться.</w:t>
      </w:r>
    </w:p>
    <w:p w:rsidR="00117080" w:rsidRDefault="00BE7805">
      <w:pPr>
        <w:spacing w:line="276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6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Подольская,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Ранний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аутизм: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 А. Подольская,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И. В. Яковлева.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Елец,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83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URL:https://</w:t>
      </w:r>
      <w:hyperlink r:id="rId155">
        <w:r>
          <w:rPr>
            <w:sz w:val="24"/>
          </w:rPr>
          <w:t>www.elibrary.ru/item.asp?id=43154101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28.03.2023).</w:t>
      </w:r>
    </w:p>
    <w:p w:rsidR="00117080" w:rsidRDefault="00BE7805">
      <w:pPr>
        <w:pStyle w:val="a4"/>
        <w:numPr>
          <w:ilvl w:val="0"/>
          <w:numId w:val="26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Виноградова, А. А. Инклюзивное обучение и воспи</w:t>
      </w:r>
      <w:r>
        <w:rPr>
          <w:sz w:val="24"/>
        </w:rPr>
        <w:t>тание как условие для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аутизмом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А.</w:t>
      </w:r>
      <w:r>
        <w:rPr>
          <w:spacing w:val="19"/>
          <w:sz w:val="24"/>
        </w:rPr>
        <w:t xml:space="preserve"> </w:t>
      </w: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Виноградова,</w:t>
      </w:r>
      <w:r>
        <w:rPr>
          <w:spacing w:val="16"/>
          <w:sz w:val="24"/>
        </w:rPr>
        <w:t xml:space="preserve"> </w:t>
      </w:r>
      <w:r>
        <w:rPr>
          <w:sz w:val="24"/>
        </w:rPr>
        <w:t>М.</w:t>
      </w:r>
      <w:r>
        <w:rPr>
          <w:spacing w:val="15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Невзорова</w:t>
      </w:r>
      <w:r>
        <w:rPr>
          <w:spacing w:val="15"/>
          <w:sz w:val="24"/>
        </w:rPr>
        <w:t xml:space="preserve"> </w:t>
      </w:r>
      <w:r>
        <w:rPr>
          <w:sz w:val="24"/>
        </w:rPr>
        <w:t>//</w:t>
      </w:r>
      <w:r>
        <w:rPr>
          <w:spacing w:val="16"/>
          <w:sz w:val="24"/>
        </w:rPr>
        <w:t xml:space="preserve"> </w:t>
      </w:r>
      <w:r>
        <w:rPr>
          <w:sz w:val="24"/>
        </w:rPr>
        <w:t>Наука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2020.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Т.</w:t>
      </w:r>
      <w:r>
        <w:rPr>
          <w:spacing w:val="15"/>
          <w:sz w:val="24"/>
        </w:rPr>
        <w:t xml:space="preserve"> </w:t>
      </w:r>
      <w:r>
        <w:rPr>
          <w:sz w:val="24"/>
        </w:rPr>
        <w:t>3,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С. 194.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</w:t>
      </w:r>
      <w:hyperlink r:id="rId156">
        <w:r>
          <w:rPr>
            <w:sz w:val="24"/>
          </w:rPr>
          <w:t>www.elibrary.ru/item.asp?id=44276657</w:t>
        </w:r>
      </w:hyperlink>
      <w:r>
        <w:rPr>
          <w:sz w:val="24"/>
        </w:rPr>
        <w:t xml:space="preserve"> 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29.03.2023).</w:t>
      </w:r>
    </w:p>
    <w:p w:rsidR="00117080" w:rsidRDefault="00BE7805">
      <w:pPr>
        <w:pStyle w:val="a4"/>
        <w:numPr>
          <w:ilvl w:val="0"/>
          <w:numId w:val="26"/>
        </w:numPr>
        <w:tabs>
          <w:tab w:val="left" w:pos="1247"/>
        </w:tabs>
        <w:ind w:right="145" w:firstLine="708"/>
        <w:jc w:val="both"/>
        <w:rPr>
          <w:sz w:val="24"/>
        </w:rPr>
      </w:pPr>
      <w:r>
        <w:rPr>
          <w:sz w:val="24"/>
        </w:rPr>
        <w:t>Альтернативная коммуникация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спектра.</w:t>
      </w:r>
      <w:r>
        <w:rPr>
          <w:spacing w:val="-1"/>
          <w:sz w:val="24"/>
        </w:rPr>
        <w:t xml:space="preserve"> </w:t>
      </w:r>
      <w:r>
        <w:rPr>
          <w:sz w:val="24"/>
        </w:rPr>
        <w:t>– [Б. м.: б. и.],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  <w:r>
        <w:rPr>
          <w:spacing w:val="1"/>
          <w:sz w:val="24"/>
        </w:rPr>
        <w:t xml:space="preserve"> </w:t>
      </w:r>
      <w:r>
        <w:rPr>
          <w:sz w:val="24"/>
        </w:rPr>
        <w:t>– 36 с.</w:t>
      </w:r>
    </w:p>
    <w:p w:rsidR="00117080" w:rsidRDefault="00BE7805">
      <w:pPr>
        <w:pStyle w:val="a4"/>
        <w:numPr>
          <w:ilvl w:val="0"/>
          <w:numId w:val="26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>Коротких, В. М. Проблемы аутизма в современном мире / В. М. Коротких, М. М.</w:t>
      </w:r>
      <w:r>
        <w:rPr>
          <w:spacing w:val="1"/>
          <w:sz w:val="24"/>
        </w:rPr>
        <w:t xml:space="preserve"> </w:t>
      </w:r>
      <w:r>
        <w:rPr>
          <w:sz w:val="24"/>
        </w:rPr>
        <w:t>Магамедэминова, С. Р. Полякова // Молодой ученый. – 2020. – № 7 (297). – С. 299-300. – 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157">
        <w:r>
          <w:rPr>
            <w:sz w:val="24"/>
          </w:rPr>
          <w:t>/www.elibra</w:t>
        </w:r>
      </w:hyperlink>
      <w:r>
        <w:rPr>
          <w:sz w:val="24"/>
        </w:rPr>
        <w:t>r</w:t>
      </w:r>
      <w:hyperlink r:id="rId158">
        <w:r>
          <w:rPr>
            <w:sz w:val="24"/>
          </w:rPr>
          <w:t>y.ru/item.asp?id=424165</w:t>
        </w:r>
        <w:r>
          <w:rPr>
            <w:sz w:val="24"/>
          </w:rPr>
          <w:t>06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(дата обращения: 27.03.2023).</w:t>
      </w:r>
    </w:p>
    <w:p w:rsidR="00117080" w:rsidRDefault="00BE7805">
      <w:pPr>
        <w:pStyle w:val="a4"/>
        <w:numPr>
          <w:ilvl w:val="0"/>
          <w:numId w:val="26"/>
        </w:numPr>
        <w:tabs>
          <w:tab w:val="left" w:pos="1247"/>
        </w:tabs>
        <w:spacing w:before="1"/>
        <w:ind w:right="150" w:firstLine="708"/>
        <w:jc w:val="both"/>
        <w:rPr>
          <w:sz w:val="24"/>
        </w:rPr>
      </w:pPr>
      <w:r>
        <w:rPr>
          <w:sz w:val="24"/>
        </w:rPr>
        <w:t>Пашенцева,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аутизмом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Пашенцева</w:t>
      </w:r>
      <w:r>
        <w:rPr>
          <w:spacing w:val="5"/>
          <w:sz w:val="24"/>
        </w:rPr>
        <w:t xml:space="preserve"> </w:t>
      </w:r>
      <w:r>
        <w:rPr>
          <w:sz w:val="24"/>
        </w:rPr>
        <w:t>//</w:t>
      </w:r>
      <w:r>
        <w:rPr>
          <w:spacing w:val="9"/>
          <w:sz w:val="24"/>
        </w:rPr>
        <w:t xml:space="preserve"> </w:t>
      </w:r>
      <w:r>
        <w:rPr>
          <w:sz w:val="24"/>
        </w:rPr>
        <w:t>Права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7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58"/>
          <w:sz w:val="24"/>
        </w:rPr>
        <w:t xml:space="preserve"> </w:t>
      </w:r>
      <w:r>
        <w:rPr>
          <w:sz w:val="24"/>
        </w:rPr>
        <w:t>и юридическая практика : материалы ежегодной Международн</w:t>
      </w:r>
      <w:r>
        <w:rPr>
          <w:sz w:val="24"/>
        </w:rPr>
        <w:t>ой научной конференции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профессора Феликса Михайловича Рудинского (г. Москва, 23 апр. 2015 года). – Москва, 2015. –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204-207.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URL:https:/</w:t>
      </w:r>
      <w:hyperlink r:id="rId159">
        <w:r>
          <w:rPr>
            <w:sz w:val="24"/>
          </w:rPr>
          <w:t>/www.elibrary.ru/item.asp?id=23741416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28.03.2023).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ind w:left="0" w:firstLine="0"/>
        <w:jc w:val="left"/>
      </w:pPr>
    </w:p>
    <w:p w:rsidR="00117080" w:rsidRDefault="00BE7805">
      <w:pPr>
        <w:pStyle w:val="Heading1"/>
        <w:ind w:left="1220"/>
      </w:pPr>
      <w:r>
        <w:t>ФОРМИРОВАНИЕ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6"/>
        </w:rPr>
        <w:t xml:space="preserve"> </w:t>
      </w:r>
      <w:r>
        <w:t>ГРАМОТНОСТИ</w:t>
      </w:r>
    </w:p>
    <w:p w:rsidR="00117080" w:rsidRDefault="00BE7805">
      <w:pPr>
        <w:spacing w:before="1" w:line="298" w:lineRule="exact"/>
        <w:ind w:left="260" w:right="167"/>
        <w:jc w:val="center"/>
        <w:rPr>
          <w:b/>
          <w:sz w:val="26"/>
        </w:rPr>
      </w:pPr>
      <w:r>
        <w:rPr>
          <w:b/>
          <w:sz w:val="26"/>
        </w:rPr>
        <w:t>КАК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БАЗОВОГО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НАВЫКА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ФУНКЦИОНАЛЬНОЙ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ГРАМОТНОСТИ</w:t>
      </w:r>
    </w:p>
    <w:p w:rsidR="00117080" w:rsidRDefault="00BE7805">
      <w:pPr>
        <w:pStyle w:val="Heading2"/>
        <w:spacing w:line="240" w:lineRule="auto"/>
        <w:ind w:left="3150" w:right="3051" w:hanging="1"/>
      </w:pPr>
      <w:r>
        <w:t>Придацкая Татьяна Петровна,</w:t>
      </w:r>
      <w:r>
        <w:rPr>
          <w:spacing w:val="1"/>
        </w:rPr>
        <w:t xml:space="preserve"> </w:t>
      </w:r>
      <w:r>
        <w:t>Бражникова</w:t>
      </w:r>
      <w:r>
        <w:rPr>
          <w:spacing w:val="-8"/>
        </w:rPr>
        <w:t xml:space="preserve"> </w:t>
      </w:r>
      <w:r>
        <w:t>Людмила</w:t>
      </w:r>
      <w:r>
        <w:rPr>
          <w:spacing w:val="-10"/>
        </w:rPr>
        <w:t xml:space="preserve"> </w:t>
      </w:r>
      <w:r>
        <w:t>Николаевна,</w:t>
      </w:r>
    </w:p>
    <w:p w:rsidR="00117080" w:rsidRDefault="00BE7805">
      <w:pPr>
        <w:spacing w:before="1"/>
        <w:ind w:left="665" w:right="566"/>
        <w:jc w:val="center"/>
        <w:rPr>
          <w:i/>
          <w:sz w:val="26"/>
        </w:rPr>
      </w:pPr>
      <w:r>
        <w:rPr>
          <w:i/>
          <w:sz w:val="26"/>
        </w:rPr>
        <w:t>учителя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классов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«Головчинская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школа</w:t>
      </w:r>
    </w:p>
    <w:p w:rsidR="00117080" w:rsidRDefault="00BE7805">
      <w:pPr>
        <w:ind w:left="260" w:right="164"/>
        <w:jc w:val="center"/>
        <w:rPr>
          <w:i/>
          <w:sz w:val="26"/>
        </w:rPr>
      </w:pP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углубленным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изучением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предметов»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с. Головчино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8"/>
      </w:pPr>
      <w:r>
        <w:t>Современные процессы развития образования выдвигают новые требования к об-</w:t>
      </w:r>
      <w:r>
        <w:rPr>
          <w:spacing w:val="1"/>
        </w:rPr>
        <w:t xml:space="preserve"> </w:t>
      </w:r>
      <w:r>
        <w:t>разованию школьников. Приоритетной целью образования в современной школе являет-</w:t>
      </w:r>
      <w:r>
        <w:rPr>
          <w:spacing w:val="-62"/>
        </w:rPr>
        <w:t xml:space="preserve"> </w:t>
      </w:r>
      <w:r>
        <w:t>ся развитие личности, готовой к взаимодействию с окружающим миром, к саморазви-</w:t>
      </w:r>
      <w:r>
        <w:rPr>
          <w:spacing w:val="1"/>
        </w:rPr>
        <w:t xml:space="preserve"> </w:t>
      </w:r>
      <w:r>
        <w:t>тию и самообразованию. Одной из важнейших задач современной школы является фор-</w:t>
      </w:r>
      <w:r>
        <w:rPr>
          <w:spacing w:val="1"/>
        </w:rPr>
        <w:t xml:space="preserve"> </w:t>
      </w:r>
      <w:r>
        <w:t>мирование функц</w:t>
      </w:r>
      <w:r>
        <w:t>ионально-грамотных людей. Функциональная грамотность – это спо-</w:t>
      </w:r>
      <w:r>
        <w:rPr>
          <w:spacing w:val="1"/>
        </w:rPr>
        <w:t xml:space="preserve"> </w:t>
      </w:r>
      <w:r>
        <w:t>собность человека вступать в отношения с внешней средой, быстро адаптироваться и</w:t>
      </w:r>
      <w:r>
        <w:rPr>
          <w:spacing w:val="1"/>
        </w:rPr>
        <w:t xml:space="preserve"> </w:t>
      </w:r>
      <w:r>
        <w:t>функционировать в ней. Базовым компонентом функциональной грамотности является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-2"/>
        </w:rPr>
        <w:t xml:space="preserve"> </w:t>
      </w:r>
      <w:r>
        <w:t>грамотность.</w:t>
      </w:r>
    </w:p>
    <w:p w:rsidR="00117080" w:rsidRDefault="00BE7805">
      <w:pPr>
        <w:pStyle w:val="a3"/>
        <w:spacing w:before="1"/>
        <w:ind w:right="147"/>
      </w:pPr>
      <w:r>
        <w:t>В комп</w:t>
      </w:r>
      <w:r>
        <w:t>ьютерном веке высоких технологий человек не может обойтись без чтения.</w:t>
      </w:r>
      <w:r>
        <w:rPr>
          <w:spacing w:val="-62"/>
        </w:rPr>
        <w:t xml:space="preserve"> </w:t>
      </w:r>
      <w:r>
        <w:t>Дети должны стремиться к чтению, к размышлению над прочитанным, а отсутствие ин-</w:t>
      </w:r>
      <w:r>
        <w:rPr>
          <w:spacing w:val="1"/>
        </w:rPr>
        <w:t xml:space="preserve"> </w:t>
      </w:r>
      <w:r>
        <w:t>тереса к чтению приводит к тому, что процессы интеллектуальной деятельности замед-</w:t>
      </w:r>
      <w:r>
        <w:rPr>
          <w:spacing w:val="1"/>
        </w:rPr>
        <w:t xml:space="preserve"> </w:t>
      </w:r>
      <w:r>
        <w:t>ляются. Совсем недавн</w:t>
      </w:r>
      <w:r>
        <w:t>о ценность книги и чтения была непоколебима. Но сейчас мы</w:t>
      </w:r>
      <w:r>
        <w:rPr>
          <w:spacing w:val="1"/>
        </w:rPr>
        <w:t xml:space="preserve"> </w:t>
      </w:r>
      <w:r>
        <w:t>наблюдаем падение интереса к чтению, что привело наше общество к кризису читатель-</w:t>
      </w:r>
      <w:r>
        <w:rPr>
          <w:spacing w:val="1"/>
        </w:rPr>
        <w:t xml:space="preserve"> </w:t>
      </w:r>
      <w:r>
        <w:t>ской грамотности. Под читательской грамотностью мы понимаем: способность человека</w:t>
      </w:r>
      <w:r>
        <w:rPr>
          <w:spacing w:val="-62"/>
        </w:rPr>
        <w:t xml:space="preserve"> </w:t>
      </w:r>
      <w:r>
        <w:t>понимать и использовать письменны</w:t>
      </w:r>
      <w:r>
        <w:t>е тексты, размышлять о них и заниматься чтением</w:t>
      </w:r>
      <w:r>
        <w:rPr>
          <w:spacing w:val="1"/>
        </w:rPr>
        <w:t xml:space="preserve"> </w:t>
      </w:r>
      <w:r>
        <w:t>для того, чтобы достичь своих целей, расширять свои знания и возможности, участво-</w:t>
      </w:r>
      <w:r>
        <w:rPr>
          <w:spacing w:val="1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ind w:right="158"/>
      </w:pPr>
      <w:r>
        <w:t>В связи с вышесказанным, актуальность темы обусловлена необходимостью по-</w:t>
      </w:r>
      <w:r>
        <w:rPr>
          <w:spacing w:val="1"/>
        </w:rPr>
        <w:t xml:space="preserve"> </w:t>
      </w:r>
      <w:r>
        <w:t>вышения</w:t>
      </w:r>
      <w:r>
        <w:rPr>
          <w:spacing w:val="-2"/>
        </w:rPr>
        <w:t xml:space="preserve"> </w:t>
      </w:r>
      <w:r>
        <w:t>уровня читательско</w:t>
      </w:r>
      <w:r>
        <w:t>й грамотности</w:t>
      </w:r>
      <w:r>
        <w:rPr>
          <w:spacing w:val="1"/>
        </w:rPr>
        <w:t xml:space="preserve"> </w:t>
      </w:r>
      <w:r>
        <w:t>среди учащихся.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3"/>
      </w:pPr>
      <w:r>
        <w:t>Первым шагом на пути к развитию читательской грамотности становится началь-</w:t>
      </w:r>
      <w:r>
        <w:rPr>
          <w:spacing w:val="1"/>
        </w:rPr>
        <w:t xml:space="preserve"> </w:t>
      </w:r>
      <w:r>
        <w:t>ная школа. Именно в младшем школьном возрасте формируется отношение ребенка к</w:t>
      </w:r>
      <w:r>
        <w:rPr>
          <w:spacing w:val="1"/>
        </w:rPr>
        <w:t xml:space="preserve"> </w:t>
      </w:r>
      <w:r>
        <w:t>книге: активное или пассивное. В современной школе овл</w:t>
      </w:r>
      <w:r>
        <w:t>адение навыком чтения для</w:t>
      </w:r>
      <w:r>
        <w:rPr>
          <w:spacing w:val="1"/>
        </w:rPr>
        <w:t xml:space="preserve"> </w:t>
      </w:r>
      <w:r>
        <w:t>детей младших классов является важнейшим условием успешного обучения, а одной из</w:t>
      </w:r>
      <w:r>
        <w:rPr>
          <w:spacing w:val="1"/>
        </w:rPr>
        <w:t xml:space="preserve"> </w:t>
      </w:r>
      <w:r>
        <w:t>приоритетных задач начального образования – научить детей осознанному, беглому и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-2"/>
        </w:rPr>
        <w:t xml:space="preserve"> </w:t>
      </w:r>
      <w:r>
        <w:t>чтению.</w:t>
      </w:r>
    </w:p>
    <w:p w:rsidR="00117080" w:rsidRDefault="00BE7805">
      <w:pPr>
        <w:pStyle w:val="a3"/>
        <w:spacing w:before="2"/>
        <w:ind w:right="153"/>
      </w:pPr>
      <w:r>
        <w:t>Целью читательской грамотности является – процесс становления личности, про-</w:t>
      </w:r>
      <w:r>
        <w:rPr>
          <w:spacing w:val="1"/>
        </w:rPr>
        <w:t xml:space="preserve"> </w:t>
      </w:r>
      <w:r>
        <w:t>ходящий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[1].</w:t>
      </w:r>
    </w:p>
    <w:p w:rsidR="00117080" w:rsidRDefault="00BE7805">
      <w:pPr>
        <w:pStyle w:val="a3"/>
        <w:ind w:right="150"/>
      </w:pPr>
      <w:r>
        <w:t>В 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 определены требования к читательской грам</w:t>
      </w:r>
      <w:r>
        <w:t>отности, которые отражены в</w:t>
      </w:r>
      <w:r>
        <w:rPr>
          <w:spacing w:val="1"/>
        </w:rPr>
        <w:t xml:space="preserve"> </w:t>
      </w:r>
      <w:r>
        <w:t>обобщенных планируемых результатах освоения междисциплинарной программы «Чте-</w:t>
      </w:r>
      <w:r>
        <w:rPr>
          <w:spacing w:val="1"/>
        </w:rPr>
        <w:t xml:space="preserve"> </w:t>
      </w:r>
      <w:r>
        <w:t>ние: работа с информацией» и в обобщенных планируемых результатах освоения всех</w:t>
      </w:r>
      <w:r>
        <w:rPr>
          <w:spacing w:val="1"/>
        </w:rPr>
        <w:t xml:space="preserve"> </w:t>
      </w:r>
      <w:r>
        <w:t>программ начальной школы. Отсюда мы можем выделить компетенции читател</w:t>
      </w:r>
      <w:r>
        <w:t>ьской</w:t>
      </w:r>
      <w:r>
        <w:rPr>
          <w:spacing w:val="1"/>
        </w:rPr>
        <w:t xml:space="preserve"> </w:t>
      </w:r>
      <w:r>
        <w:t>грамотности: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line="299" w:lineRule="exact"/>
        <w:ind w:left="1386"/>
        <w:jc w:val="left"/>
        <w:rPr>
          <w:sz w:val="26"/>
        </w:rPr>
      </w:pPr>
      <w:r>
        <w:rPr>
          <w:sz w:val="26"/>
        </w:rPr>
        <w:t>общее</w:t>
      </w:r>
      <w:r>
        <w:rPr>
          <w:spacing w:val="-3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-3"/>
          <w:sz w:val="26"/>
        </w:rPr>
        <w:t xml:space="preserve"> </w:t>
      </w:r>
      <w:r>
        <w:rPr>
          <w:sz w:val="26"/>
        </w:rPr>
        <w:t>теста;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sz w:val="26"/>
        </w:rPr>
      </w:pPr>
      <w:r>
        <w:rPr>
          <w:sz w:val="26"/>
        </w:rPr>
        <w:t>понимание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4"/>
          <w:sz w:val="26"/>
        </w:rPr>
        <w:t xml:space="preserve"> </w:t>
      </w:r>
      <w:r>
        <w:rPr>
          <w:sz w:val="26"/>
        </w:rPr>
        <w:t>фактической информации,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тексте;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sz w:val="26"/>
        </w:rPr>
      </w:pPr>
      <w:r>
        <w:rPr>
          <w:sz w:val="26"/>
        </w:rPr>
        <w:t>ориентирование в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тексте;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sz w:val="26"/>
        </w:rPr>
      </w:pPr>
      <w:r>
        <w:rPr>
          <w:sz w:val="26"/>
        </w:rPr>
        <w:t>оценка</w:t>
      </w:r>
      <w:r>
        <w:rPr>
          <w:spacing w:val="-3"/>
          <w:sz w:val="26"/>
        </w:rPr>
        <w:t xml:space="preserve"> </w:t>
      </w:r>
      <w:r>
        <w:rPr>
          <w:sz w:val="26"/>
        </w:rPr>
        <w:t>стиля,</w:t>
      </w:r>
      <w:r>
        <w:rPr>
          <w:spacing w:val="-2"/>
          <w:sz w:val="26"/>
        </w:rPr>
        <w:t xml:space="preserve"> </w:t>
      </w:r>
      <w:r>
        <w:rPr>
          <w:sz w:val="26"/>
        </w:rPr>
        <w:t>структуры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жанра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текста;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sz w:val="26"/>
        </w:rPr>
      </w:pPr>
      <w:r>
        <w:rPr>
          <w:sz w:val="26"/>
        </w:rPr>
        <w:t>формулирование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5"/>
          <w:sz w:val="26"/>
        </w:rPr>
        <w:t xml:space="preserve"> </w:t>
      </w:r>
      <w:r>
        <w:rPr>
          <w:sz w:val="26"/>
        </w:rPr>
        <w:t>выводов;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6"/>
        </w:tabs>
        <w:spacing w:before="1"/>
        <w:ind w:right="156" w:firstLine="708"/>
        <w:rPr>
          <w:sz w:val="26"/>
        </w:rPr>
      </w:pPr>
      <w:r>
        <w:rPr>
          <w:sz w:val="26"/>
        </w:rPr>
        <w:t>размышления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66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высказаны авторами</w:t>
      </w:r>
      <w:r>
        <w:rPr>
          <w:spacing w:val="2"/>
          <w:sz w:val="26"/>
        </w:rPr>
        <w:t xml:space="preserve"> </w:t>
      </w:r>
      <w:r>
        <w:rPr>
          <w:sz w:val="26"/>
        </w:rPr>
        <w:t>напрямую.</w:t>
      </w:r>
    </w:p>
    <w:p w:rsidR="00117080" w:rsidRDefault="00BE7805">
      <w:pPr>
        <w:pStyle w:val="a3"/>
        <w:ind w:right="150"/>
      </w:pPr>
      <w:r>
        <w:t>Выделяют несколько этапов формирования читательской грамотности младших</w:t>
      </w:r>
      <w:r>
        <w:rPr>
          <w:spacing w:val="1"/>
        </w:rPr>
        <w:t xml:space="preserve"> </w:t>
      </w:r>
      <w:r>
        <w:t>школьников, которые определяются уровнем общеязыковой и специальной читатель-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книгой:</w:t>
      </w:r>
    </w:p>
    <w:p w:rsidR="00117080" w:rsidRDefault="00BE7805">
      <w:pPr>
        <w:pStyle w:val="a4"/>
        <w:numPr>
          <w:ilvl w:val="0"/>
          <w:numId w:val="24"/>
        </w:numPr>
        <w:tabs>
          <w:tab w:val="left" w:pos="1242"/>
        </w:tabs>
        <w:spacing w:line="298" w:lineRule="exact"/>
        <w:rPr>
          <w:sz w:val="26"/>
        </w:rPr>
      </w:pPr>
      <w:r>
        <w:rPr>
          <w:sz w:val="26"/>
        </w:rPr>
        <w:t>подготовительный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этап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обучения;</w:t>
      </w:r>
    </w:p>
    <w:p w:rsidR="00117080" w:rsidRDefault="00BE7805">
      <w:pPr>
        <w:pStyle w:val="a4"/>
        <w:numPr>
          <w:ilvl w:val="0"/>
          <w:numId w:val="24"/>
        </w:numPr>
        <w:tabs>
          <w:tab w:val="left" w:pos="1242"/>
        </w:tabs>
        <w:spacing w:line="298" w:lineRule="exact"/>
        <w:rPr>
          <w:sz w:val="26"/>
        </w:rPr>
      </w:pPr>
      <w:r>
        <w:rPr>
          <w:sz w:val="26"/>
        </w:rPr>
        <w:t>начальный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этап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обучения;</w:t>
      </w:r>
    </w:p>
    <w:p w:rsidR="00117080" w:rsidRDefault="00BE7805">
      <w:pPr>
        <w:pStyle w:val="a4"/>
        <w:numPr>
          <w:ilvl w:val="0"/>
          <w:numId w:val="24"/>
        </w:numPr>
        <w:tabs>
          <w:tab w:val="left" w:pos="1242"/>
        </w:tabs>
        <w:spacing w:before="1"/>
        <w:rPr>
          <w:sz w:val="26"/>
        </w:rPr>
      </w:pPr>
      <w:r>
        <w:rPr>
          <w:sz w:val="26"/>
        </w:rPr>
        <w:t>основной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этап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обучения;</w:t>
      </w:r>
    </w:p>
    <w:p w:rsidR="00117080" w:rsidRDefault="00BE7805">
      <w:pPr>
        <w:pStyle w:val="a4"/>
        <w:numPr>
          <w:ilvl w:val="0"/>
          <w:numId w:val="24"/>
        </w:numPr>
        <w:tabs>
          <w:tab w:val="left" w:pos="1242"/>
        </w:tabs>
        <w:spacing w:before="1" w:line="298" w:lineRule="exact"/>
        <w:rPr>
          <w:sz w:val="26"/>
        </w:rPr>
      </w:pPr>
      <w:r>
        <w:rPr>
          <w:sz w:val="26"/>
        </w:rPr>
        <w:t>заключительный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этап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ind w:right="152"/>
      </w:pPr>
      <w:r>
        <w:t>Каждый этап отличается целями обучения, требованиями к учебному материалу,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уроках</w:t>
      </w:r>
      <w:r>
        <w:rPr>
          <w:spacing w:val="-6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чтению.</w:t>
      </w:r>
    </w:p>
    <w:p w:rsidR="00117080" w:rsidRDefault="00BE7805">
      <w:pPr>
        <w:pStyle w:val="a3"/>
        <w:ind w:right="145"/>
      </w:pPr>
      <w:r>
        <w:t>Основы читательской грамотности должны быть заложены в начальной школе. В</w:t>
      </w:r>
      <w:r>
        <w:rPr>
          <w:spacing w:val="1"/>
        </w:rPr>
        <w:t xml:space="preserve"> </w:t>
      </w:r>
      <w:r>
        <w:t>среднем и старшем звене читательская грамотность получает своё развитие и, совер-</w:t>
      </w:r>
      <w:r>
        <w:rPr>
          <w:spacing w:val="1"/>
        </w:rPr>
        <w:t xml:space="preserve"> </w:t>
      </w:r>
      <w:r>
        <w:t>шенствуясь,</w:t>
      </w:r>
      <w:r>
        <w:rPr>
          <w:spacing w:val="-2"/>
        </w:rPr>
        <w:t xml:space="preserve"> </w:t>
      </w:r>
      <w:r>
        <w:t>переходит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ко</w:t>
      </w:r>
      <w:r>
        <w:t>мпетентность.</w:t>
      </w:r>
    </w:p>
    <w:p w:rsidR="00117080" w:rsidRDefault="00BE7805">
      <w:pPr>
        <w:pStyle w:val="a3"/>
        <w:spacing w:before="1"/>
        <w:ind w:right="148"/>
      </w:pPr>
      <w:r>
        <w:t>Формирование читательской грамотности у младших школьников 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[2].</w:t>
      </w:r>
      <w:r>
        <w:rPr>
          <w:spacing w:val="61"/>
        </w:rPr>
        <w:t xml:space="preserve"> </w:t>
      </w:r>
      <w:r>
        <w:t>Рассмотрим</w:t>
      </w:r>
      <w:r>
        <w:rPr>
          <w:spacing w:val="62"/>
        </w:rPr>
        <w:t xml:space="preserve"> </w:t>
      </w:r>
      <w:r>
        <w:t>приемы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актуальных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технологий</w:t>
      </w:r>
      <w:r>
        <w:rPr>
          <w:spacing w:val="-63"/>
        </w:rPr>
        <w:t xml:space="preserve"> </w:t>
      </w:r>
      <w:r>
        <w:t>критического мыш</w:t>
      </w:r>
      <w:r>
        <w:t>ления, проблемного обучения, проектной, игровой, информационно-</w:t>
      </w:r>
      <w:r>
        <w:rPr>
          <w:spacing w:val="1"/>
        </w:rPr>
        <w:t xml:space="preserve"> </w:t>
      </w:r>
      <w:r>
        <w:t>коммуникативной, здоровьесберегающей,</w:t>
      </w:r>
      <w:r>
        <w:rPr>
          <w:spacing w:val="3"/>
        </w:rPr>
        <w:t xml:space="preserve"> </w:t>
      </w:r>
      <w:r>
        <w:t>личностно-ориентированной.</w:t>
      </w:r>
    </w:p>
    <w:p w:rsidR="00117080" w:rsidRDefault="00BE7805">
      <w:pPr>
        <w:pStyle w:val="a3"/>
        <w:ind w:right="148"/>
      </w:pPr>
      <w:r>
        <w:t>Технология критического мышления. Целью данной технологии является разви-</w:t>
      </w:r>
      <w:r>
        <w:rPr>
          <w:spacing w:val="1"/>
        </w:rPr>
        <w:t xml:space="preserve"> </w:t>
      </w:r>
      <w:r>
        <w:t>тие мыслительных навыков, необходимых не только в уче</w:t>
      </w:r>
      <w:r>
        <w:t>бе, но и в дальнейшей жизни:</w:t>
      </w:r>
      <w:r>
        <w:rPr>
          <w:spacing w:val="1"/>
        </w:rPr>
        <w:t xml:space="preserve"> </w:t>
      </w:r>
      <w:r>
        <w:t>анализ, синтез, классификация, обобщение. Технология критического мышления пред-</w:t>
      </w:r>
      <w:r>
        <w:rPr>
          <w:spacing w:val="1"/>
        </w:rPr>
        <w:t xml:space="preserve"> </w:t>
      </w:r>
      <w:r>
        <w:t>полагает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этапов:</w:t>
      </w:r>
    </w:p>
    <w:p w:rsidR="00117080" w:rsidRDefault="00BE7805">
      <w:pPr>
        <w:pStyle w:val="a3"/>
        <w:spacing w:line="298" w:lineRule="exact"/>
        <w:ind w:left="961" w:firstLine="0"/>
      </w:pPr>
      <w:r>
        <w:t>«Вызов»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первый этап,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вопрос:</w:t>
      </w:r>
      <w:r>
        <w:rPr>
          <w:spacing w:val="-1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знаю?"</w:t>
      </w:r>
    </w:p>
    <w:p w:rsidR="00117080" w:rsidRDefault="00BE7805">
      <w:pPr>
        <w:pStyle w:val="a3"/>
        <w:ind w:right="156"/>
      </w:pPr>
      <w:r>
        <w:t>«Осмысление» – второй этап, на котором определяются вопросы « Что я хочу</w:t>
      </w:r>
      <w:r>
        <w:rPr>
          <w:spacing w:val="1"/>
        </w:rPr>
        <w:t xml:space="preserve"> </w:t>
      </w:r>
      <w:r>
        <w:t>знать?»</w:t>
      </w:r>
    </w:p>
    <w:p w:rsidR="00117080" w:rsidRDefault="00BE7805">
      <w:pPr>
        <w:pStyle w:val="a3"/>
        <w:ind w:right="154"/>
      </w:pPr>
      <w:r>
        <w:t>«Рефлексия» – третий этап, предполагающий размышление над вопросом: «Что я</w:t>
      </w:r>
      <w:r>
        <w:rPr>
          <w:spacing w:val="1"/>
        </w:rPr>
        <w:t xml:space="preserve"> </w:t>
      </w:r>
      <w:r>
        <w:t>узнал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уроке?»</w:t>
      </w:r>
      <w:r>
        <w:rPr>
          <w:spacing w:val="1"/>
        </w:rPr>
        <w:t xml:space="preserve"> </w:t>
      </w:r>
      <w:r>
        <w:t>[3].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firstLine="0"/>
        <w:jc w:val="left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следу</w:t>
      </w:r>
      <w:r>
        <w:t>ющие</w:t>
      </w:r>
      <w:r>
        <w:rPr>
          <w:spacing w:val="-4"/>
        </w:rPr>
        <w:t xml:space="preserve"> </w:t>
      </w:r>
      <w:r>
        <w:t>приемы: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sz w:val="26"/>
        </w:rPr>
      </w:pPr>
      <w:r>
        <w:rPr>
          <w:sz w:val="26"/>
        </w:rPr>
        <w:t>«Знаю,</w:t>
      </w:r>
      <w:r>
        <w:rPr>
          <w:spacing w:val="-5"/>
          <w:sz w:val="26"/>
        </w:rPr>
        <w:t xml:space="preserve"> </w:t>
      </w:r>
      <w:r>
        <w:rPr>
          <w:sz w:val="26"/>
        </w:rPr>
        <w:t>узнал,</w:t>
      </w:r>
      <w:r>
        <w:rPr>
          <w:spacing w:val="-4"/>
          <w:sz w:val="26"/>
        </w:rPr>
        <w:t xml:space="preserve"> </w:t>
      </w:r>
      <w:r>
        <w:rPr>
          <w:sz w:val="26"/>
        </w:rPr>
        <w:t>хочу</w:t>
      </w:r>
      <w:r>
        <w:rPr>
          <w:spacing w:val="-4"/>
          <w:sz w:val="26"/>
        </w:rPr>
        <w:t xml:space="preserve"> </w:t>
      </w:r>
      <w:r>
        <w:rPr>
          <w:sz w:val="26"/>
        </w:rPr>
        <w:t>узнать»;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sz w:val="26"/>
        </w:rPr>
      </w:pPr>
      <w:r>
        <w:rPr>
          <w:sz w:val="26"/>
        </w:rPr>
        <w:t>«Мозговой</w:t>
      </w:r>
      <w:r>
        <w:rPr>
          <w:spacing w:val="-4"/>
          <w:sz w:val="26"/>
        </w:rPr>
        <w:t xml:space="preserve"> </w:t>
      </w:r>
      <w:r>
        <w:rPr>
          <w:sz w:val="26"/>
        </w:rPr>
        <w:t>штурм»;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sz w:val="26"/>
        </w:rPr>
      </w:pPr>
      <w:r>
        <w:rPr>
          <w:sz w:val="26"/>
        </w:rPr>
        <w:t>«</w:t>
      </w:r>
      <w:r>
        <w:rPr>
          <w:spacing w:val="-3"/>
          <w:sz w:val="26"/>
        </w:rPr>
        <w:t xml:space="preserve"> </w:t>
      </w:r>
      <w:r>
        <w:rPr>
          <w:sz w:val="26"/>
        </w:rPr>
        <w:t>Мое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творчество»;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sz w:val="26"/>
        </w:rPr>
      </w:pPr>
      <w:r>
        <w:rPr>
          <w:sz w:val="26"/>
        </w:rPr>
        <w:t>«Верные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неверные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утверждения»;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before="1"/>
        <w:ind w:left="1386"/>
        <w:jc w:val="left"/>
        <w:rPr>
          <w:sz w:val="26"/>
        </w:rPr>
      </w:pPr>
      <w:r>
        <w:rPr>
          <w:sz w:val="26"/>
        </w:rPr>
        <w:t>«Дерево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предсказаний».</w:t>
      </w:r>
    </w:p>
    <w:p w:rsidR="00117080" w:rsidRDefault="00BE7805">
      <w:pPr>
        <w:pStyle w:val="a3"/>
        <w:spacing w:before="1"/>
        <w:ind w:right="150"/>
      </w:pPr>
      <w:r>
        <w:t>Технология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проблемная ситуация, для решения которой учащимся требуется актуализация знаний,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явления.</w:t>
      </w:r>
    </w:p>
    <w:p w:rsidR="00117080" w:rsidRDefault="00BE7805">
      <w:pPr>
        <w:pStyle w:val="a3"/>
        <w:spacing w:line="297" w:lineRule="exact"/>
        <w:ind w:left="961" w:firstLine="0"/>
      </w:pPr>
      <w:r>
        <w:t>Выделяют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ситуаций: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before="1" w:line="298" w:lineRule="exact"/>
        <w:ind w:left="1386"/>
        <w:jc w:val="left"/>
        <w:rPr>
          <w:sz w:val="26"/>
        </w:rPr>
      </w:pPr>
      <w:r>
        <w:rPr>
          <w:spacing w:val="-4"/>
          <w:sz w:val="26"/>
        </w:rPr>
        <w:t>подведение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детей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противоречию,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из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которого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они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сами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должны</w:t>
      </w:r>
      <w:r>
        <w:rPr>
          <w:spacing w:val="-6"/>
          <w:sz w:val="26"/>
        </w:rPr>
        <w:t xml:space="preserve"> </w:t>
      </w:r>
      <w:r>
        <w:rPr>
          <w:spacing w:val="-3"/>
          <w:sz w:val="26"/>
        </w:rPr>
        <w:t>найти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выход;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line="298" w:lineRule="exact"/>
        <w:ind w:left="1386"/>
        <w:jc w:val="left"/>
        <w:rPr>
          <w:sz w:val="26"/>
        </w:rPr>
      </w:pPr>
      <w:r>
        <w:rPr>
          <w:sz w:val="26"/>
        </w:rPr>
        <w:t>предлагается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классу</w:t>
      </w:r>
      <w:r>
        <w:rPr>
          <w:spacing w:val="-4"/>
          <w:sz w:val="26"/>
        </w:rPr>
        <w:t xml:space="preserve"> </w:t>
      </w:r>
      <w:r>
        <w:rPr>
          <w:sz w:val="26"/>
        </w:rPr>
        <w:t>рассмотреть</w:t>
      </w:r>
      <w:r>
        <w:rPr>
          <w:spacing w:val="-5"/>
          <w:sz w:val="26"/>
        </w:rPr>
        <w:t xml:space="preserve"> </w:t>
      </w:r>
      <w:r>
        <w:rPr>
          <w:sz w:val="26"/>
        </w:rPr>
        <w:t>явление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позиций;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5"/>
          <w:tab w:val="left" w:pos="1386"/>
        </w:tabs>
        <w:spacing w:before="1"/>
        <w:ind w:left="1386"/>
        <w:jc w:val="left"/>
        <w:rPr>
          <w:sz w:val="26"/>
        </w:rPr>
      </w:pPr>
      <w:r>
        <w:rPr>
          <w:sz w:val="26"/>
        </w:rPr>
        <w:t>постановка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обобщение,</w:t>
      </w:r>
      <w:r>
        <w:rPr>
          <w:spacing w:val="-4"/>
          <w:sz w:val="26"/>
        </w:rPr>
        <w:t xml:space="preserve"> </w:t>
      </w:r>
      <w:r>
        <w:rPr>
          <w:sz w:val="26"/>
        </w:rPr>
        <w:t>конкретизацию,</w:t>
      </w:r>
      <w:r>
        <w:rPr>
          <w:spacing w:val="-4"/>
          <w:sz w:val="26"/>
        </w:rPr>
        <w:t xml:space="preserve"> </w:t>
      </w:r>
      <w:r>
        <w:rPr>
          <w:sz w:val="26"/>
        </w:rPr>
        <w:t>логику</w:t>
      </w:r>
      <w:r>
        <w:rPr>
          <w:spacing w:val="-4"/>
          <w:sz w:val="26"/>
        </w:rPr>
        <w:t xml:space="preserve"> </w:t>
      </w:r>
      <w:r>
        <w:rPr>
          <w:sz w:val="26"/>
        </w:rPr>
        <w:t>рассуждения;</w:t>
      </w:r>
    </w:p>
    <w:p w:rsidR="00117080" w:rsidRDefault="00BE7805">
      <w:pPr>
        <w:pStyle w:val="a4"/>
        <w:numPr>
          <w:ilvl w:val="0"/>
          <w:numId w:val="25"/>
        </w:numPr>
        <w:tabs>
          <w:tab w:val="left" w:pos="1386"/>
        </w:tabs>
        <w:spacing w:before="1"/>
        <w:ind w:right="150" w:firstLine="708"/>
        <w:rPr>
          <w:sz w:val="26"/>
        </w:rPr>
      </w:pPr>
      <w:r>
        <w:rPr>
          <w:sz w:val="26"/>
        </w:rPr>
        <w:t>постановка проблемной задачи, которая может содержать недостаточные или</w:t>
      </w:r>
      <w:r>
        <w:rPr>
          <w:spacing w:val="1"/>
          <w:sz w:val="26"/>
        </w:rPr>
        <w:t xml:space="preserve"> </w:t>
      </w:r>
      <w:r>
        <w:rPr>
          <w:sz w:val="26"/>
        </w:rPr>
        <w:t>избыточные</w:t>
      </w:r>
      <w:r>
        <w:rPr>
          <w:spacing w:val="-2"/>
          <w:sz w:val="26"/>
        </w:rPr>
        <w:t xml:space="preserve"> </w:t>
      </w:r>
      <w:r>
        <w:rPr>
          <w:sz w:val="26"/>
        </w:rPr>
        <w:t>исходные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противоречивые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данными</w:t>
      </w:r>
      <w:r>
        <w:rPr>
          <w:spacing w:val="5"/>
          <w:sz w:val="26"/>
        </w:rPr>
        <w:t xml:space="preserve"> </w:t>
      </w:r>
      <w:r>
        <w:rPr>
          <w:sz w:val="26"/>
        </w:rPr>
        <w:t>[4].</w:t>
      </w:r>
    </w:p>
    <w:p w:rsidR="00117080" w:rsidRDefault="00BE7805">
      <w:pPr>
        <w:pStyle w:val="a3"/>
        <w:spacing w:before="1"/>
        <w:ind w:right="148"/>
      </w:pPr>
      <w:r>
        <w:t>Проектная технология. Это современная учебно-познавательная, творческая или</w:t>
      </w:r>
      <w:r>
        <w:rPr>
          <w:spacing w:val="1"/>
        </w:rPr>
        <w:t xml:space="preserve"> </w:t>
      </w:r>
      <w:r>
        <w:t>игровая деятельность, направленная на достижение результата – создание проекта. Це-</w:t>
      </w:r>
      <w:r>
        <w:rPr>
          <w:spacing w:val="1"/>
        </w:rPr>
        <w:t xml:space="preserve"> </w:t>
      </w:r>
      <w:r>
        <w:t>лью проектной деятельности является создание творческого продукта, в результате ко-</w:t>
      </w:r>
      <w:r>
        <w:rPr>
          <w:spacing w:val="1"/>
        </w:rPr>
        <w:t xml:space="preserve"> </w:t>
      </w:r>
      <w:r>
        <w:t>торого у обучающихся расширяется система образов и представлений об изучаемом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line="298" w:lineRule="exact"/>
        <w:ind w:left="961" w:firstLine="0"/>
      </w:pPr>
      <w:r>
        <w:t>Выделяют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проектом:</w:t>
      </w:r>
    </w:p>
    <w:p w:rsidR="00117080" w:rsidRDefault="00BE7805">
      <w:pPr>
        <w:pStyle w:val="a4"/>
        <w:numPr>
          <w:ilvl w:val="0"/>
          <w:numId w:val="23"/>
        </w:numPr>
        <w:tabs>
          <w:tab w:val="left" w:pos="1450"/>
          <w:tab w:val="left" w:pos="1451"/>
        </w:tabs>
        <w:spacing w:line="298" w:lineRule="exact"/>
        <w:rPr>
          <w:sz w:val="26"/>
        </w:rPr>
      </w:pPr>
      <w:r>
        <w:rPr>
          <w:sz w:val="26"/>
        </w:rPr>
        <w:t>«Погружение»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проблему.</w:t>
      </w:r>
    </w:p>
    <w:p w:rsidR="00117080" w:rsidRDefault="00BE7805">
      <w:pPr>
        <w:pStyle w:val="a4"/>
        <w:numPr>
          <w:ilvl w:val="0"/>
          <w:numId w:val="23"/>
        </w:numPr>
        <w:tabs>
          <w:tab w:val="left" w:pos="1385"/>
          <w:tab w:val="left" w:pos="1386"/>
        </w:tabs>
        <w:spacing w:before="1" w:line="298" w:lineRule="exact"/>
        <w:ind w:left="1386" w:hanging="425"/>
        <w:rPr>
          <w:sz w:val="26"/>
        </w:rPr>
      </w:pPr>
      <w:r>
        <w:rPr>
          <w:sz w:val="26"/>
        </w:rPr>
        <w:t>Сбор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информации.</w:t>
      </w:r>
    </w:p>
    <w:p w:rsidR="00117080" w:rsidRDefault="00BE7805">
      <w:pPr>
        <w:pStyle w:val="a4"/>
        <w:numPr>
          <w:ilvl w:val="0"/>
          <w:numId w:val="23"/>
        </w:numPr>
        <w:tabs>
          <w:tab w:val="left" w:pos="1385"/>
          <w:tab w:val="left" w:pos="1386"/>
        </w:tabs>
        <w:spacing w:line="298" w:lineRule="exact"/>
        <w:ind w:left="1386" w:hanging="425"/>
        <w:rPr>
          <w:sz w:val="26"/>
        </w:rPr>
      </w:pPr>
      <w:r>
        <w:rPr>
          <w:sz w:val="26"/>
        </w:rPr>
        <w:t>Разработка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варианта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проблемы.</w:t>
      </w:r>
    </w:p>
    <w:p w:rsidR="00117080" w:rsidRDefault="00BE7805">
      <w:pPr>
        <w:pStyle w:val="a4"/>
        <w:numPr>
          <w:ilvl w:val="0"/>
          <w:numId w:val="23"/>
        </w:numPr>
        <w:tabs>
          <w:tab w:val="left" w:pos="1385"/>
          <w:tab w:val="left" w:pos="1386"/>
        </w:tabs>
        <w:spacing w:before="1" w:line="298" w:lineRule="exact"/>
        <w:ind w:left="1386" w:hanging="425"/>
        <w:rPr>
          <w:sz w:val="26"/>
        </w:rPr>
      </w:pPr>
      <w:r>
        <w:rPr>
          <w:sz w:val="26"/>
        </w:rPr>
        <w:t>Реализация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плана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4"/>
          <w:sz w:val="26"/>
        </w:rPr>
        <w:t xml:space="preserve"> </w:t>
      </w:r>
      <w:r>
        <w:rPr>
          <w:sz w:val="26"/>
        </w:rPr>
        <w:t>(проекта).</w:t>
      </w:r>
    </w:p>
    <w:p w:rsidR="00117080" w:rsidRDefault="00BE7805">
      <w:pPr>
        <w:pStyle w:val="a4"/>
        <w:numPr>
          <w:ilvl w:val="0"/>
          <w:numId w:val="23"/>
        </w:numPr>
        <w:tabs>
          <w:tab w:val="left" w:pos="1385"/>
          <w:tab w:val="left" w:pos="1386"/>
        </w:tabs>
        <w:spacing w:line="298" w:lineRule="exact"/>
        <w:ind w:left="1386" w:hanging="425"/>
        <w:rPr>
          <w:sz w:val="26"/>
        </w:rPr>
      </w:pPr>
      <w:r>
        <w:rPr>
          <w:sz w:val="26"/>
        </w:rPr>
        <w:t>Подготовка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защите</w:t>
      </w:r>
    </w:p>
    <w:p w:rsidR="00117080" w:rsidRDefault="00BE7805">
      <w:pPr>
        <w:pStyle w:val="a4"/>
        <w:numPr>
          <w:ilvl w:val="0"/>
          <w:numId w:val="23"/>
        </w:numPr>
        <w:tabs>
          <w:tab w:val="left" w:pos="1385"/>
          <w:tab w:val="left" w:pos="1386"/>
        </w:tabs>
        <w:spacing w:before="1"/>
        <w:ind w:left="1386" w:hanging="425"/>
        <w:rPr>
          <w:sz w:val="26"/>
        </w:rPr>
      </w:pPr>
      <w:r>
        <w:rPr>
          <w:sz w:val="26"/>
        </w:rPr>
        <w:t>Презентация</w:t>
      </w:r>
      <w:r>
        <w:rPr>
          <w:spacing w:val="-6"/>
          <w:sz w:val="26"/>
        </w:rPr>
        <w:t xml:space="preserve"> </w:t>
      </w:r>
      <w:r>
        <w:rPr>
          <w:sz w:val="26"/>
        </w:rPr>
        <w:t>проекта.</w:t>
      </w:r>
    </w:p>
    <w:p w:rsidR="00117080" w:rsidRDefault="00BE7805">
      <w:pPr>
        <w:pStyle w:val="a3"/>
        <w:spacing w:before="1"/>
        <w:ind w:right="147"/>
      </w:pPr>
      <w:r>
        <w:t>Игровая технология. Младшие школьники с удовольствием участвуют в различ-</w:t>
      </w:r>
      <w:r>
        <w:rPr>
          <w:spacing w:val="1"/>
        </w:rPr>
        <w:t xml:space="preserve"> </w:t>
      </w:r>
      <w:r>
        <w:t>ных играх. Включение в урок игровых методов делает обучение более интересным, об-</w:t>
      </w:r>
      <w:r>
        <w:rPr>
          <w:spacing w:val="1"/>
        </w:rPr>
        <w:t xml:space="preserve"> </w:t>
      </w:r>
      <w:r>
        <w:t>легчает процесс преодо</w:t>
      </w:r>
      <w:r>
        <w:t>ления трудностей в обучении. Игровая технология может быть</w:t>
      </w:r>
      <w:r>
        <w:rPr>
          <w:spacing w:val="1"/>
        </w:rPr>
        <w:t xml:space="preserve"> </w:t>
      </w:r>
      <w:r>
        <w:t>использована на разных этапах урока. На уроках можно использовать ребусы, загадки,</w:t>
      </w:r>
      <w:r>
        <w:rPr>
          <w:spacing w:val="1"/>
        </w:rPr>
        <w:t xml:space="preserve"> </w:t>
      </w:r>
      <w:r>
        <w:t>кроссворды,</w:t>
      </w:r>
      <w:r>
        <w:rPr>
          <w:spacing w:val="48"/>
        </w:rPr>
        <w:t xml:space="preserve"> </w:t>
      </w:r>
      <w:r>
        <w:t>лингвистические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математические</w:t>
      </w:r>
      <w:r>
        <w:rPr>
          <w:spacing w:val="48"/>
        </w:rPr>
        <w:t xml:space="preserve"> </w:t>
      </w:r>
      <w:r>
        <w:t>сказки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различные</w:t>
      </w:r>
      <w:r>
        <w:rPr>
          <w:spacing w:val="48"/>
        </w:rPr>
        <w:t xml:space="preserve"> </w:t>
      </w:r>
      <w:r>
        <w:t>игры,</w:t>
      </w:r>
      <w:r>
        <w:rPr>
          <w:spacing w:val="48"/>
        </w:rPr>
        <w:t xml:space="preserve"> </w:t>
      </w:r>
      <w:r>
        <w:t>например:</w:t>
      </w:r>
    </w:p>
    <w:p w:rsidR="00117080" w:rsidRDefault="00BE7805">
      <w:pPr>
        <w:pStyle w:val="a3"/>
        <w:spacing w:line="297" w:lineRule="exact"/>
        <w:ind w:firstLine="0"/>
      </w:pPr>
      <w:r>
        <w:t>«Древо</w:t>
      </w:r>
      <w:r>
        <w:rPr>
          <w:spacing w:val="-4"/>
        </w:rPr>
        <w:t xml:space="preserve"> </w:t>
      </w:r>
      <w:r>
        <w:t>мудрости»,</w:t>
      </w:r>
      <w:r>
        <w:rPr>
          <w:spacing w:val="-4"/>
        </w:rPr>
        <w:t xml:space="preserve"> </w:t>
      </w:r>
      <w:r>
        <w:t>«Брейн-ринг»,</w:t>
      </w:r>
      <w:r>
        <w:rPr>
          <w:spacing w:val="-1"/>
        </w:rPr>
        <w:t xml:space="preserve"> </w:t>
      </w:r>
      <w:r>
        <w:t>«Своя</w:t>
      </w:r>
      <w:r>
        <w:rPr>
          <w:spacing w:val="-4"/>
        </w:rPr>
        <w:t xml:space="preserve"> </w:t>
      </w:r>
      <w:r>
        <w:t>игра»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17080" w:rsidRDefault="00BE7805">
      <w:pPr>
        <w:pStyle w:val="a3"/>
        <w:spacing w:before="1"/>
        <w:ind w:right="146"/>
      </w:pPr>
      <w:r>
        <w:t>Личностно-ориентированная технология. Данная технология направлена не толь-</w:t>
      </w:r>
      <w:r>
        <w:rPr>
          <w:spacing w:val="1"/>
        </w:rPr>
        <w:t xml:space="preserve"> </w:t>
      </w:r>
      <w:r>
        <w:t>ко на подачу знаний, но и на раскрытие, формирование и реализацию личностных осо-</w:t>
      </w:r>
      <w:r>
        <w:rPr>
          <w:spacing w:val="1"/>
        </w:rPr>
        <w:t xml:space="preserve"> </w:t>
      </w:r>
      <w:r>
        <w:t>бенностей учащихся. На уроках происходит обмен мыслями, мнениями, создается ситу-</w:t>
      </w:r>
      <w:r>
        <w:rPr>
          <w:spacing w:val="1"/>
        </w:rPr>
        <w:t xml:space="preserve"> </w:t>
      </w:r>
      <w:r>
        <w:t>ация успеха для каждого обучающегося, что побуждает их к поиску альтернативной ин-</w:t>
      </w:r>
      <w:r>
        <w:rPr>
          <w:spacing w:val="1"/>
        </w:rPr>
        <w:t xml:space="preserve"> </w:t>
      </w:r>
      <w:r>
        <w:t>формации при подготовке к уроку. Одним из приемов данной технологии – вариативные</w:t>
      </w:r>
      <w:r>
        <w:rPr>
          <w:spacing w:val="-6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ученик может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проявить.</w:t>
      </w:r>
    </w:p>
    <w:p w:rsidR="00117080" w:rsidRDefault="00BE7805">
      <w:pPr>
        <w:pStyle w:val="a3"/>
        <w:ind w:right="147"/>
      </w:pPr>
      <w:r>
        <w:t>Здоровьесберегающая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особенно-</w:t>
      </w:r>
      <w:r>
        <w:rPr>
          <w:spacing w:val="-62"/>
        </w:rPr>
        <w:t xml:space="preserve"> </w:t>
      </w:r>
      <w:r>
        <w:t>стью всей образовательной системы. Ее целью является сбережение здоровья учащихся</w:t>
      </w:r>
      <w:r>
        <w:rPr>
          <w:spacing w:val="1"/>
        </w:rPr>
        <w:t xml:space="preserve"> </w:t>
      </w:r>
      <w:r>
        <w:t xml:space="preserve">от неблагоприятных факторов образовательной среды, </w:t>
      </w:r>
      <w:r>
        <w:t>сохранения здоровья в период</w:t>
      </w:r>
      <w:r>
        <w:rPr>
          <w:spacing w:val="1"/>
        </w:rPr>
        <w:t xml:space="preserve"> </w:t>
      </w:r>
      <w:r>
        <w:t>обучения в школе. Она включает в себя смену видов деятельности, дыхательные и ми-</w:t>
      </w:r>
      <w:r>
        <w:rPr>
          <w:spacing w:val="1"/>
        </w:rPr>
        <w:t xml:space="preserve"> </w:t>
      </w:r>
      <w:r>
        <w:t>мические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физминутки.</w:t>
      </w:r>
    </w:p>
    <w:p w:rsidR="00117080" w:rsidRDefault="00BE7805">
      <w:pPr>
        <w:pStyle w:val="a3"/>
        <w:ind w:right="153"/>
      </w:pPr>
      <w:r>
        <w:t>Информационно-коммуникационная технология. При работе по формированию</w:t>
      </w:r>
      <w:r>
        <w:rPr>
          <w:spacing w:val="1"/>
        </w:rPr>
        <w:t xml:space="preserve"> </w:t>
      </w:r>
      <w:r>
        <w:t>читательской грамотнос</w:t>
      </w:r>
      <w:r>
        <w:t>ти данная технология особенно актуальна. Она подразумевает,</w:t>
      </w:r>
      <w:r>
        <w:rPr>
          <w:spacing w:val="1"/>
        </w:rPr>
        <w:t xml:space="preserve"> </w:t>
      </w:r>
      <w:r>
        <w:t>прежде всего работу с разными источниками информации. Для объяснения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энциклопедические</w:t>
      </w:r>
      <w:r>
        <w:rPr>
          <w:spacing w:val="-1"/>
        </w:rPr>
        <w:t xml:space="preserve"> </w:t>
      </w:r>
      <w:r>
        <w:t>словари.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5"/>
      </w:pPr>
      <w:r>
        <w:t>В начальной школе невозможно про</w:t>
      </w:r>
      <w:r>
        <w:t>вести урок без привлечения средств наглядно-</w:t>
      </w:r>
      <w:r>
        <w:rPr>
          <w:spacing w:val="-62"/>
        </w:rPr>
        <w:t xml:space="preserve"> </w:t>
      </w:r>
      <w:r>
        <w:rPr>
          <w:spacing w:val="-1"/>
        </w:rPr>
        <w:t>сти.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12"/>
        </w:rPr>
        <w:t xml:space="preserve"> </w:t>
      </w:r>
      <w:r>
        <w:rPr>
          <w:spacing w:val="-1"/>
        </w:rPr>
        <w:t>обусловлено</w:t>
      </w:r>
      <w:r>
        <w:rPr>
          <w:spacing w:val="-11"/>
        </w:rPr>
        <w:t xml:space="preserve"> </w:t>
      </w:r>
      <w:r>
        <w:rPr>
          <w:spacing w:val="-1"/>
        </w:rPr>
        <w:t>особенностями</w:t>
      </w:r>
      <w:r>
        <w:rPr>
          <w:spacing w:val="-10"/>
        </w:rPr>
        <w:t xml:space="preserve"> </w:t>
      </w:r>
      <w:r>
        <w:rPr>
          <w:spacing w:val="-1"/>
        </w:rPr>
        <w:t>младшего</w:t>
      </w:r>
      <w:r>
        <w:rPr>
          <w:spacing w:val="-12"/>
        </w:rPr>
        <w:t xml:space="preserve"> </w:t>
      </w:r>
      <w:r>
        <w:rPr>
          <w:spacing w:val="-1"/>
        </w:rPr>
        <w:t>школьного</w:t>
      </w:r>
      <w:r>
        <w:rPr>
          <w:spacing w:val="-11"/>
        </w:rPr>
        <w:t xml:space="preserve"> </w:t>
      </w:r>
      <w:r>
        <w:rPr>
          <w:spacing w:val="-1"/>
        </w:rPr>
        <w:t>возраста,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психофизиологи-</w:t>
      </w:r>
      <w:r>
        <w:rPr>
          <w:spacing w:val="-62"/>
        </w:rPr>
        <w:t xml:space="preserve"> </w:t>
      </w:r>
      <w:r>
        <w:rPr>
          <w:spacing w:val="-4"/>
        </w:rPr>
        <w:t>ческими</w:t>
      </w:r>
      <w:r>
        <w:rPr>
          <w:spacing w:val="-10"/>
        </w:rPr>
        <w:t xml:space="preserve"> </w:t>
      </w:r>
      <w:r>
        <w:rPr>
          <w:spacing w:val="-4"/>
        </w:rPr>
        <w:t>возрастными</w:t>
      </w:r>
      <w:r>
        <w:rPr>
          <w:spacing w:val="-7"/>
        </w:rPr>
        <w:t xml:space="preserve"> </w:t>
      </w:r>
      <w:r>
        <w:rPr>
          <w:spacing w:val="-4"/>
        </w:rPr>
        <w:t>особенностями.</w:t>
      </w:r>
      <w:r>
        <w:rPr>
          <w:spacing w:val="-10"/>
        </w:rPr>
        <w:t xml:space="preserve"> </w:t>
      </w:r>
      <w:r>
        <w:rPr>
          <w:spacing w:val="-3"/>
        </w:rPr>
        <w:t>Наиболее</w:t>
      </w:r>
      <w:r>
        <w:rPr>
          <w:spacing w:val="-10"/>
        </w:rPr>
        <w:t xml:space="preserve"> </w:t>
      </w:r>
      <w:r>
        <w:rPr>
          <w:spacing w:val="-3"/>
        </w:rPr>
        <w:t>популярным</w:t>
      </w:r>
      <w:r>
        <w:rPr>
          <w:spacing w:val="-12"/>
        </w:rPr>
        <w:t xml:space="preserve"> </w:t>
      </w:r>
      <w:r>
        <w:rPr>
          <w:spacing w:val="-3"/>
        </w:rPr>
        <w:t>здесь</w:t>
      </w:r>
      <w:r>
        <w:rPr>
          <w:spacing w:val="-11"/>
        </w:rPr>
        <w:t xml:space="preserve"> </w:t>
      </w:r>
      <w:r>
        <w:rPr>
          <w:spacing w:val="-3"/>
        </w:rPr>
        <w:t>является</w:t>
      </w:r>
      <w:r>
        <w:rPr>
          <w:spacing w:val="-9"/>
        </w:rPr>
        <w:t xml:space="preserve"> </w:t>
      </w:r>
      <w:r>
        <w:rPr>
          <w:spacing w:val="-3"/>
        </w:rPr>
        <w:t>использование</w:t>
      </w:r>
      <w:r>
        <w:rPr>
          <w:spacing w:val="-62"/>
        </w:rPr>
        <w:t xml:space="preserve"> </w:t>
      </w:r>
      <w:r>
        <w:rPr>
          <w:spacing w:val="-2"/>
        </w:rPr>
        <w:t>возможностей</w:t>
      </w:r>
      <w:r>
        <w:rPr>
          <w:spacing w:val="-11"/>
        </w:rPr>
        <w:t xml:space="preserve"> </w:t>
      </w:r>
      <w:r>
        <w:rPr>
          <w:spacing w:val="-1"/>
        </w:rPr>
        <w:t>мультимедийной</w:t>
      </w:r>
      <w:r>
        <w:rPr>
          <w:spacing w:val="-15"/>
        </w:rPr>
        <w:t xml:space="preserve"> </w:t>
      </w:r>
      <w:r>
        <w:rPr>
          <w:spacing w:val="-1"/>
        </w:rPr>
        <w:t>презентации,</w:t>
      </w:r>
      <w:r>
        <w:rPr>
          <w:spacing w:val="-13"/>
        </w:rPr>
        <w:t xml:space="preserve"> </w:t>
      </w:r>
      <w:r>
        <w:rPr>
          <w:spacing w:val="-1"/>
        </w:rPr>
        <w:t>видео</w:t>
      </w:r>
      <w:r>
        <w:rPr>
          <w:spacing w:val="-14"/>
        </w:rPr>
        <w:t xml:space="preserve"> </w:t>
      </w:r>
      <w:r>
        <w:rPr>
          <w:spacing w:val="-1"/>
        </w:rPr>
        <w:t>фильмов,</w:t>
      </w:r>
      <w:r>
        <w:rPr>
          <w:spacing w:val="-13"/>
        </w:rPr>
        <w:t xml:space="preserve"> </w:t>
      </w:r>
      <w:r>
        <w:rPr>
          <w:spacing w:val="-1"/>
        </w:rPr>
        <w:t>сети</w:t>
      </w:r>
      <w:r>
        <w:rPr>
          <w:spacing w:val="-14"/>
        </w:rPr>
        <w:t xml:space="preserve"> </w:t>
      </w:r>
      <w:r>
        <w:rPr>
          <w:spacing w:val="-1"/>
        </w:rPr>
        <w:t>Интернет.</w:t>
      </w:r>
    </w:p>
    <w:p w:rsidR="00117080" w:rsidRDefault="00BE7805">
      <w:pPr>
        <w:pStyle w:val="a3"/>
        <w:ind w:right="14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 школы формируют навыки мышления и рефлексии, которые являются важ-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«читательская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</w:t>
      </w:r>
      <w:r>
        <w:t>рования грамотного читателя, человека, у которого есть стойкая привычка к чте-</w:t>
      </w:r>
      <w:r>
        <w:rPr>
          <w:spacing w:val="1"/>
        </w:rPr>
        <w:t xml:space="preserve"> </w:t>
      </w:r>
      <w:r>
        <w:t>нию, сформирована душевная и духовная потребность в нём как средстве познания мира</w:t>
      </w:r>
      <w:r>
        <w:rPr>
          <w:spacing w:val="-62"/>
        </w:rPr>
        <w:t xml:space="preserve"> </w:t>
      </w:r>
      <w:r>
        <w:t>и самопознания. Это человек, владеющий техникой чтения, приёмами понимания про-</w:t>
      </w:r>
      <w:r>
        <w:rPr>
          <w:spacing w:val="1"/>
        </w:rPr>
        <w:t xml:space="preserve"> </w:t>
      </w:r>
      <w:r>
        <w:t>читанного, знающий книги и умеющий их самостоятельно выбирать. Творческий под-</w:t>
      </w:r>
      <w:r>
        <w:rPr>
          <w:spacing w:val="1"/>
        </w:rPr>
        <w:t xml:space="preserve"> </w:t>
      </w:r>
      <w:r>
        <w:t>ход и разнообразные приёмы работы способствуют формированию активной читатель-</w:t>
      </w:r>
      <w:r>
        <w:rPr>
          <w:spacing w:val="1"/>
        </w:rPr>
        <w:t xml:space="preserve"> </w:t>
      </w:r>
      <w:r>
        <w:t>ской позиции современного школьника. Ребенок, которому легко читать, обязательно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чит</w:t>
      </w:r>
      <w:r>
        <w:t>ать</w:t>
      </w:r>
      <w:r>
        <w:rPr>
          <w:spacing w:val="3"/>
        </w:rPr>
        <w:t xml:space="preserve"> </w:t>
      </w:r>
      <w:r>
        <w:t>без принуждения.</w:t>
      </w:r>
    </w:p>
    <w:p w:rsidR="00117080" w:rsidRDefault="00BE7805">
      <w:pPr>
        <w:pStyle w:val="a3"/>
        <w:spacing w:before="1"/>
        <w:ind w:right="146"/>
      </w:pPr>
      <w:r>
        <w:t>Подводя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функциональной грамотности, которое подразумевает собой способность свободно ис-</w:t>
      </w:r>
      <w:r>
        <w:rPr>
          <w:spacing w:val="1"/>
        </w:rPr>
        <w:t xml:space="preserve"> </w:t>
      </w:r>
      <w:r>
        <w:t>пользовать навыки чтения, письма, счета, так как данные навыки составляют общеуче</w:t>
      </w:r>
      <w:r>
        <w:t>б-</w:t>
      </w:r>
      <w:r>
        <w:rPr>
          <w:spacing w:val="1"/>
        </w:rPr>
        <w:t xml:space="preserve"> </w:t>
      </w:r>
      <w:r>
        <w:t>ные умения. Тем самым, младший школьник, овладев функциональной грамотностью,</w:t>
      </w:r>
      <w:r>
        <w:rPr>
          <w:spacing w:val="1"/>
        </w:rPr>
        <w:t xml:space="preserve"> </w:t>
      </w:r>
      <w:r>
        <w:t>способен развивать в себе не только способности к обучению, но и к умению учиться.</w:t>
      </w:r>
      <w:r>
        <w:rPr>
          <w:spacing w:val="1"/>
        </w:rPr>
        <w:t xml:space="preserve"> </w:t>
      </w:r>
      <w:r>
        <w:t>Читательская грамотность способствует освоению учащимся всех школьных предметов,</w:t>
      </w:r>
      <w:r>
        <w:rPr>
          <w:spacing w:val="1"/>
        </w:rPr>
        <w:t xml:space="preserve"> </w:t>
      </w:r>
      <w:r>
        <w:t xml:space="preserve">поскольку, </w:t>
      </w:r>
      <w:r>
        <w:t>овладев данными навыками, учащиеся могут в совершенстве понимать тек-</w:t>
      </w:r>
      <w:r>
        <w:rPr>
          <w:spacing w:val="1"/>
        </w:rPr>
        <w:t xml:space="preserve"> </w:t>
      </w:r>
      <w:r>
        <w:t>сты,</w:t>
      </w:r>
      <w:r>
        <w:rPr>
          <w:spacing w:val="-2"/>
        </w:rPr>
        <w:t xml:space="preserve"> </w:t>
      </w:r>
      <w:r>
        <w:t>что в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способствует верному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2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Дьякова,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/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Дьякова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XI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2"/>
          <w:sz w:val="24"/>
        </w:rPr>
        <w:t xml:space="preserve"> </w:t>
      </w:r>
      <w:r>
        <w:rPr>
          <w:sz w:val="24"/>
        </w:rPr>
        <w:t>– Томск, 2020.</w:t>
      </w:r>
      <w:r>
        <w:rPr>
          <w:spacing w:val="-1"/>
          <w:sz w:val="24"/>
        </w:rPr>
        <w:t xml:space="preserve"> </w:t>
      </w:r>
      <w:r>
        <w:rPr>
          <w:sz w:val="24"/>
        </w:rPr>
        <w:t>– С. 250-255.</w:t>
      </w:r>
    </w:p>
    <w:p w:rsidR="00117080" w:rsidRDefault="00BE7805">
      <w:pPr>
        <w:pStyle w:val="a4"/>
        <w:numPr>
          <w:ilvl w:val="0"/>
          <w:numId w:val="22"/>
        </w:numPr>
        <w:tabs>
          <w:tab w:val="left" w:pos="1247"/>
        </w:tabs>
        <w:ind w:right="151" w:firstLine="708"/>
        <w:jc w:val="both"/>
        <w:rPr>
          <w:sz w:val="24"/>
        </w:rPr>
      </w:pPr>
      <w:r>
        <w:rPr>
          <w:sz w:val="24"/>
        </w:rPr>
        <w:t>Колесова,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/ О.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Нижний Новгород</w:t>
      </w:r>
      <w:r>
        <w:rPr>
          <w:spacing w:val="-1"/>
          <w:sz w:val="24"/>
        </w:rPr>
        <w:t xml:space="preserve"> </w:t>
      </w:r>
      <w:r>
        <w:rPr>
          <w:sz w:val="24"/>
        </w:rPr>
        <w:t>: НГПУ,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54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2"/>
        </w:numPr>
        <w:tabs>
          <w:tab w:val="left" w:pos="1247"/>
        </w:tabs>
        <w:spacing w:before="1"/>
        <w:ind w:right="154" w:firstLine="708"/>
        <w:jc w:val="both"/>
        <w:rPr>
          <w:sz w:val="24"/>
        </w:rPr>
      </w:pPr>
      <w:r>
        <w:rPr>
          <w:sz w:val="24"/>
        </w:rPr>
        <w:t>Коче</w:t>
      </w:r>
      <w:r>
        <w:rPr>
          <w:sz w:val="24"/>
        </w:rPr>
        <w:t>ргина,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Кочергина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альманах.</w:t>
      </w:r>
      <w:r>
        <w:rPr>
          <w:spacing w:val="1"/>
          <w:sz w:val="24"/>
        </w:rPr>
        <w:t xml:space="preserve"> </w:t>
      </w:r>
      <w:r>
        <w:rPr>
          <w:sz w:val="24"/>
        </w:rPr>
        <w:t>– 2023. – №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– С. 47-50.</w:t>
      </w:r>
    </w:p>
    <w:p w:rsidR="00117080" w:rsidRDefault="00BE7805">
      <w:pPr>
        <w:pStyle w:val="a4"/>
        <w:numPr>
          <w:ilvl w:val="0"/>
          <w:numId w:val="22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Формирование читательской грамотности у младших школьников: из опыта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Липецкой области / под редакцией Е. Е. Пановой. – Липецк : ГАУДПО ЛО «ИРО»,</w:t>
      </w:r>
      <w:r>
        <w:rPr>
          <w:spacing w:val="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116 с.</w:t>
      </w:r>
    </w:p>
    <w:p w:rsidR="00117080" w:rsidRDefault="00BE7805">
      <w:pPr>
        <w:pStyle w:val="a4"/>
        <w:numPr>
          <w:ilvl w:val="0"/>
          <w:numId w:val="22"/>
        </w:numPr>
        <w:tabs>
          <w:tab w:val="left" w:pos="1247"/>
        </w:tabs>
        <w:ind w:right="151" w:firstLine="708"/>
        <w:jc w:val="both"/>
        <w:rPr>
          <w:sz w:val="24"/>
        </w:rPr>
      </w:pPr>
      <w:r>
        <w:rPr>
          <w:sz w:val="24"/>
        </w:rPr>
        <w:t>Шпаковская, К. А. Функциональная грамотность как средство формирования 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К. А.</w:t>
      </w:r>
      <w:r>
        <w:rPr>
          <w:spacing w:val="-2"/>
          <w:sz w:val="24"/>
        </w:rPr>
        <w:t xml:space="preserve"> </w:t>
      </w:r>
      <w:r>
        <w:rPr>
          <w:sz w:val="24"/>
        </w:rPr>
        <w:t>Шпаковская //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альманах.</w:t>
      </w:r>
      <w:r>
        <w:rPr>
          <w:spacing w:val="3"/>
          <w:sz w:val="24"/>
        </w:rPr>
        <w:t xml:space="preserve"> </w:t>
      </w:r>
      <w:r>
        <w:rPr>
          <w:sz w:val="24"/>
        </w:rPr>
        <w:t>– 2022.</w:t>
      </w:r>
      <w:r>
        <w:rPr>
          <w:spacing w:val="-1"/>
          <w:sz w:val="24"/>
        </w:rPr>
        <w:t xml:space="preserve"> </w:t>
      </w:r>
      <w:r>
        <w:rPr>
          <w:sz w:val="24"/>
        </w:rPr>
        <w:t>– № 16. –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91</w:t>
      </w:r>
      <w:r>
        <w:rPr>
          <w:sz w:val="24"/>
        </w:rPr>
        <w:t>-92.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  <w:rPr>
          <w:sz w:val="28"/>
        </w:rPr>
      </w:pPr>
    </w:p>
    <w:p w:rsidR="00117080" w:rsidRDefault="00BE7805">
      <w:pPr>
        <w:pStyle w:val="Heading1"/>
        <w:ind w:left="1409" w:right="1310"/>
      </w:pPr>
      <w:r>
        <w:t>ФОРМИРОВАНИЕ ФУНКЦИОНАЛЬНОЙ ГРАМОТНОСТИ</w:t>
      </w:r>
      <w:r>
        <w:rPr>
          <w:spacing w:val="-6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</w:p>
    <w:p w:rsidR="00117080" w:rsidRDefault="00BE7805">
      <w:pPr>
        <w:pStyle w:val="Heading2"/>
        <w:spacing w:line="299" w:lineRule="exact"/>
        <w:ind w:left="1221"/>
      </w:pPr>
      <w:r>
        <w:t>Ракитина</w:t>
      </w:r>
      <w:r>
        <w:rPr>
          <w:spacing w:val="-1"/>
        </w:rPr>
        <w:t xml:space="preserve"> </w:t>
      </w:r>
      <w:r>
        <w:t>Ирина</w:t>
      </w:r>
      <w:r>
        <w:rPr>
          <w:spacing w:val="-1"/>
        </w:rPr>
        <w:t xml:space="preserve"> </w:t>
      </w:r>
      <w:r>
        <w:t>Николаевна,</w:t>
      </w:r>
    </w:p>
    <w:p w:rsidR="00117080" w:rsidRDefault="00BE7805">
      <w:pPr>
        <w:spacing w:before="1"/>
        <w:ind w:left="1508" w:right="1413" w:firstLine="2"/>
        <w:jc w:val="center"/>
        <w:rPr>
          <w:i/>
          <w:sz w:val="26"/>
        </w:rPr>
      </w:pPr>
      <w:r>
        <w:rPr>
          <w:b/>
          <w:i/>
          <w:sz w:val="26"/>
        </w:rPr>
        <w:t xml:space="preserve">Сухоиванова Оксана Вячеславна, </w:t>
      </w:r>
      <w:r>
        <w:rPr>
          <w:i/>
          <w:sz w:val="26"/>
        </w:rPr>
        <w:t>учителя начальных классов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1810" w:right="1708"/>
        <w:jc w:val="center"/>
        <w:rPr>
          <w:i/>
          <w:sz w:val="26"/>
        </w:rPr>
      </w:pPr>
      <w:r>
        <w:rPr>
          <w:i/>
          <w:sz w:val="26"/>
        </w:rPr>
        <w:t>«Новотаволжанская средняя общеобразовательная школа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имени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Героя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Советского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Союза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И.П.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Серикова</w:t>
      </w:r>
    </w:p>
    <w:p w:rsidR="00117080" w:rsidRDefault="00BE7805">
      <w:pPr>
        <w:spacing w:line="299" w:lineRule="exact"/>
        <w:ind w:left="1219" w:right="1123"/>
        <w:jc w:val="center"/>
        <w:rPr>
          <w:i/>
          <w:sz w:val="26"/>
        </w:rPr>
      </w:pPr>
      <w:r>
        <w:rPr>
          <w:i/>
          <w:sz w:val="26"/>
        </w:rPr>
        <w:t>Шебекинского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области»</w:t>
      </w:r>
    </w:p>
    <w:p w:rsidR="00117080" w:rsidRDefault="00117080">
      <w:pPr>
        <w:pStyle w:val="a3"/>
        <w:ind w:left="0" w:firstLine="0"/>
        <w:jc w:val="left"/>
        <w:rPr>
          <w:i/>
        </w:rPr>
      </w:pPr>
    </w:p>
    <w:p w:rsidR="00117080" w:rsidRDefault="00BE7805">
      <w:pPr>
        <w:pStyle w:val="a3"/>
        <w:ind w:right="145"/>
      </w:pPr>
      <w:r>
        <w:t>С понятием «грамотность» все мы хорошо знакомы, но не так давно появился но-</w:t>
      </w:r>
      <w:r>
        <w:rPr>
          <w:spacing w:val="1"/>
        </w:rPr>
        <w:t xml:space="preserve"> </w:t>
      </w:r>
      <w:r>
        <w:t>вый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грамот-</w:t>
      </w:r>
      <w:r>
        <w:rPr>
          <w:spacing w:val="1"/>
        </w:rPr>
        <w:t xml:space="preserve"> </w:t>
      </w:r>
      <w:r>
        <w:t>ность?</w:t>
      </w:r>
      <w:r>
        <w:rPr>
          <w:spacing w:val="27"/>
        </w:rPr>
        <w:t xml:space="preserve"> </w:t>
      </w:r>
      <w:r>
        <w:t>Функционально</w:t>
      </w:r>
      <w:r>
        <w:rPr>
          <w:spacing w:val="26"/>
        </w:rPr>
        <w:t xml:space="preserve"> </w:t>
      </w:r>
      <w:r>
        <w:t>грамотный</w:t>
      </w:r>
      <w:r>
        <w:rPr>
          <w:spacing w:val="28"/>
        </w:rPr>
        <w:t xml:space="preserve"> </w:t>
      </w:r>
      <w:r>
        <w:t>человек</w:t>
      </w:r>
      <w:r>
        <w:rPr>
          <w:spacing w:val="3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человек,</w:t>
      </w:r>
      <w:r>
        <w:rPr>
          <w:spacing w:val="26"/>
        </w:rPr>
        <w:t xml:space="preserve"> </w:t>
      </w:r>
      <w:r>
        <w:t>который</w:t>
      </w:r>
      <w:r>
        <w:rPr>
          <w:spacing w:val="25"/>
        </w:rPr>
        <w:t xml:space="preserve"> </w:t>
      </w:r>
      <w:r>
        <w:t>способен</w:t>
      </w:r>
      <w:r>
        <w:rPr>
          <w:spacing w:val="27"/>
        </w:rPr>
        <w:t xml:space="preserve"> </w:t>
      </w:r>
      <w:r>
        <w:t>использо-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 w:firstLine="0"/>
      </w:pPr>
      <w:r>
        <w:t>вать все постоянно приобретаемые в течение жизни знания, умения и навыки для реше-</w:t>
      </w:r>
      <w:r>
        <w:rPr>
          <w:spacing w:val="1"/>
        </w:rPr>
        <w:t xml:space="preserve"> </w:t>
      </w:r>
      <w:r>
        <w:t>ния жизненных задач в различных сферах</w:t>
      </w:r>
      <w:r>
        <w:t xml:space="preserve"> человеческой деятельности [5].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нальная грамотность – это умение ребёнка адаптироваться в окружающем мире, приме-</w:t>
      </w:r>
      <w:r>
        <w:rPr>
          <w:spacing w:val="1"/>
        </w:rPr>
        <w:t xml:space="preserve"> </w:t>
      </w:r>
      <w:r>
        <w:t>нять в жизни полученные в школе знания [1]. Основные черты функционально грамот-</w:t>
      </w:r>
      <w:r>
        <w:rPr>
          <w:spacing w:val="1"/>
        </w:rPr>
        <w:t xml:space="preserve"> </w:t>
      </w:r>
      <w:r>
        <w:t>ного человека: владение устной и письменной речью, информационными технологиями,</w:t>
      </w:r>
      <w:r>
        <w:rPr>
          <w:spacing w:val="-62"/>
        </w:rPr>
        <w:t xml:space="preserve"> </w:t>
      </w:r>
      <w:r>
        <w:t>самостоятельность в принятии решений, постоянное стремление к получению новых</w:t>
      </w:r>
      <w:r>
        <w:rPr>
          <w:spacing w:val="1"/>
        </w:rPr>
        <w:t xml:space="preserve"> </w:t>
      </w:r>
      <w:r>
        <w:t>знаний. Очень важно понимать, что основы функциональной грамотности закладывают-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</w:t>
      </w:r>
      <w:r>
        <w:t>коле.</w:t>
      </w:r>
    </w:p>
    <w:p w:rsidR="00117080" w:rsidRDefault="00BE7805">
      <w:pPr>
        <w:pStyle w:val="a3"/>
        <w:spacing w:before="2"/>
        <w:jc w:val="left"/>
      </w:pPr>
      <w:r>
        <w:t>Технологии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приемы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функционально</w:t>
      </w:r>
      <w:r>
        <w:rPr>
          <w:spacing w:val="5"/>
        </w:rPr>
        <w:t xml:space="preserve"> </w:t>
      </w:r>
      <w:r>
        <w:t>грамотной</w:t>
      </w:r>
      <w:r>
        <w:rPr>
          <w:spacing w:val="5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ис-</w:t>
      </w:r>
      <w:r>
        <w:rPr>
          <w:spacing w:val="-62"/>
        </w:rPr>
        <w:t xml:space="preserve"> </w:t>
      </w:r>
      <w:r>
        <w:t>пользуемые</w:t>
      </w:r>
      <w:r>
        <w:rPr>
          <w:spacing w:val="-2"/>
        </w:rPr>
        <w:t xml:space="preserve"> </w:t>
      </w:r>
      <w:r>
        <w:t>учителем на</w:t>
      </w:r>
      <w:r>
        <w:rPr>
          <w:spacing w:val="-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информационно-коммуникативные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технологии;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технология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before="1"/>
        <w:ind w:left="1112"/>
        <w:jc w:val="left"/>
        <w:rPr>
          <w:sz w:val="26"/>
        </w:rPr>
      </w:pPr>
      <w:r>
        <w:rPr>
          <w:sz w:val="26"/>
        </w:rPr>
        <w:t>технология</w:t>
      </w:r>
      <w:r>
        <w:rPr>
          <w:spacing w:val="-5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before="1" w:line="299" w:lineRule="exact"/>
        <w:ind w:left="1112"/>
        <w:jc w:val="left"/>
        <w:rPr>
          <w:sz w:val="26"/>
        </w:rPr>
      </w:pPr>
      <w:r>
        <w:rPr>
          <w:sz w:val="26"/>
        </w:rPr>
        <w:t>технологии</w:t>
      </w:r>
      <w:r>
        <w:rPr>
          <w:spacing w:val="-4"/>
          <w:sz w:val="26"/>
        </w:rPr>
        <w:t xml:space="preserve"> </w:t>
      </w:r>
      <w:r>
        <w:rPr>
          <w:sz w:val="26"/>
        </w:rPr>
        <w:t>групповой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117080" w:rsidRDefault="00BE7805">
      <w:pPr>
        <w:pStyle w:val="a4"/>
        <w:numPr>
          <w:ilvl w:val="1"/>
          <w:numId w:val="27"/>
        </w:numPr>
        <w:tabs>
          <w:tab w:val="left" w:pos="1113"/>
        </w:tabs>
        <w:spacing w:line="299" w:lineRule="exact"/>
        <w:ind w:left="1112"/>
        <w:jc w:val="left"/>
        <w:rPr>
          <w:sz w:val="26"/>
        </w:rPr>
      </w:pPr>
      <w:r>
        <w:rPr>
          <w:sz w:val="26"/>
        </w:rPr>
        <w:t>технология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 критического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мышления.</w:t>
      </w:r>
    </w:p>
    <w:p w:rsidR="00117080" w:rsidRDefault="00BE7805">
      <w:pPr>
        <w:pStyle w:val="a3"/>
        <w:spacing w:before="1"/>
        <w:ind w:left="961" w:firstLine="0"/>
        <w:jc w:val="left"/>
      </w:pPr>
      <w:r>
        <w:t>Весь процесс обучения должен строиться на системно-деятельностном подходе.</w:t>
      </w:r>
      <w:r>
        <w:rPr>
          <w:spacing w:val="1"/>
        </w:rPr>
        <w:t xml:space="preserve"> </w:t>
      </w:r>
      <w:r>
        <w:t>Одним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базовых</w:t>
      </w:r>
      <w:r>
        <w:rPr>
          <w:spacing w:val="9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функциональной</w:t>
      </w:r>
      <w:r>
        <w:rPr>
          <w:spacing w:val="9"/>
        </w:rPr>
        <w:t xml:space="preserve"> </w:t>
      </w:r>
      <w:r>
        <w:t>грамотности</w:t>
      </w:r>
      <w:r>
        <w:rPr>
          <w:spacing w:val="10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чита-</w:t>
      </w:r>
    </w:p>
    <w:p w:rsidR="00117080" w:rsidRDefault="00BE7805">
      <w:pPr>
        <w:pStyle w:val="a3"/>
        <w:ind w:right="149" w:firstLine="0"/>
      </w:pPr>
      <w:r>
        <w:t>тельская грамотность, ведь в современном мире необходимо умение работать с инфор-</w:t>
      </w:r>
      <w:r>
        <w:rPr>
          <w:spacing w:val="1"/>
        </w:rPr>
        <w:t xml:space="preserve"> </w:t>
      </w:r>
      <w:r>
        <w:t>мацией: читать и понимать читаемое. Явления функциональной грамотности позволяет</w:t>
      </w:r>
      <w:r>
        <w:rPr>
          <w:spacing w:val="1"/>
        </w:rPr>
        <w:t xml:space="preserve"> </w:t>
      </w:r>
      <w:r>
        <w:t>ребёнку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«подтекст»</w:t>
      </w:r>
      <w:r>
        <w:rPr>
          <w:spacing w:val="-1"/>
        </w:rPr>
        <w:t xml:space="preserve"> </w:t>
      </w:r>
      <w:r>
        <w:t>[2].</w:t>
      </w:r>
    </w:p>
    <w:p w:rsidR="00117080" w:rsidRDefault="00BE7805">
      <w:pPr>
        <w:pStyle w:val="a3"/>
        <w:ind w:right="152"/>
      </w:pPr>
      <w:r>
        <w:t xml:space="preserve">Работа с текстом помогает развивать мышление, речь, </w:t>
      </w:r>
      <w:r>
        <w:t>творческие способности.</w:t>
      </w:r>
      <w:r>
        <w:rPr>
          <w:spacing w:val="1"/>
        </w:rPr>
        <w:t xml:space="preserve"> </w:t>
      </w:r>
      <w:r>
        <w:t>Ведь очень часто бывает так, что ребёнок может быстро прочитать текст, но совершенно</w:t>
      </w:r>
      <w:r>
        <w:rPr>
          <w:spacing w:val="-62"/>
        </w:rPr>
        <w:t xml:space="preserve"> </w:t>
      </w:r>
      <w:r>
        <w:t>не понимает, о чём он. Поэтому очень важно работать над смысловым чтением. Осо-</w:t>
      </w:r>
      <w:r>
        <w:rPr>
          <w:spacing w:val="1"/>
        </w:rPr>
        <w:t xml:space="preserve"> </w:t>
      </w:r>
      <w:r>
        <w:t>знанное чтение необходимо не только для уроков чтения и русского яз</w:t>
      </w:r>
      <w:r>
        <w:t>ыка, а также яв-</w:t>
      </w:r>
      <w:r>
        <w:rPr>
          <w:spacing w:val="1"/>
        </w:rPr>
        <w:t xml:space="preserve"> </w:t>
      </w:r>
      <w:r>
        <w:t>ляется</w:t>
      </w:r>
      <w:r>
        <w:rPr>
          <w:spacing w:val="-2"/>
        </w:rPr>
        <w:t xml:space="preserve"> </w:t>
      </w:r>
      <w:r>
        <w:t>гарантией успеха</w:t>
      </w:r>
      <w:r>
        <w:rPr>
          <w:spacing w:val="-1"/>
        </w:rPr>
        <w:t xml:space="preserve"> </w:t>
      </w:r>
      <w:r>
        <w:t>для других</w:t>
      </w:r>
      <w:r>
        <w:rPr>
          <w:spacing w:val="-1"/>
        </w:rPr>
        <w:t xml:space="preserve"> </w:t>
      </w:r>
      <w:r>
        <w:t>предметов.</w:t>
      </w:r>
    </w:p>
    <w:p w:rsidR="00117080" w:rsidRDefault="00BE7805">
      <w:pPr>
        <w:pStyle w:val="a3"/>
        <w:ind w:right="149"/>
      </w:pPr>
      <w:r>
        <w:t>Сделать работу с текстом увлекательной и интересной помогает игра, как ведущая</w:t>
      </w:r>
      <w:r>
        <w:rPr>
          <w:spacing w:val="-62"/>
        </w:rPr>
        <w:t xml:space="preserve"> </w:t>
      </w:r>
      <w:r>
        <w:t>деятельность при формировании функциональной грамотности, поэтому, начиная с пер-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вводим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всевоз</w:t>
      </w:r>
      <w:r>
        <w:t>можные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научились читать, при прочитывании слов они производят различную умственную ра-</w:t>
      </w:r>
      <w:r>
        <w:rPr>
          <w:spacing w:val="1"/>
        </w:rPr>
        <w:t xml:space="preserve"> </w:t>
      </w:r>
      <w:r>
        <w:t>боту: сравнение, обобщение, так как при формировании читательской грамотности важ-</w:t>
      </w:r>
      <w:r>
        <w:rPr>
          <w:spacing w:val="1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развивать</w:t>
      </w:r>
      <w:r>
        <w:rPr>
          <w:spacing w:val="14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главное,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усвоенные</w:t>
      </w:r>
      <w:r>
        <w:rPr>
          <w:spacing w:val="12"/>
        </w:rPr>
        <w:t xml:space="preserve"> </w:t>
      </w:r>
      <w:r>
        <w:t>знания</w:t>
      </w:r>
      <w:r>
        <w:rPr>
          <w:spacing w:val="-63"/>
        </w:rPr>
        <w:t xml:space="preserve"> </w:t>
      </w:r>
      <w:r>
        <w:t>в жизненных ситуациях. Разнообразные и увлекательные задания помогают ученикам</w:t>
      </w:r>
      <w:r>
        <w:rPr>
          <w:spacing w:val="1"/>
        </w:rPr>
        <w:t xml:space="preserve"> </w:t>
      </w:r>
      <w:r>
        <w:t>освоить</w:t>
      </w:r>
      <w:r>
        <w:rPr>
          <w:spacing w:val="-1"/>
        </w:rPr>
        <w:t xml:space="preserve"> </w:t>
      </w:r>
      <w:r>
        <w:t>работу с</w:t>
      </w:r>
      <w:r>
        <w:rPr>
          <w:spacing w:val="-3"/>
        </w:rPr>
        <w:t xml:space="preserve"> </w:t>
      </w:r>
      <w:r>
        <w:t>текстом,</w:t>
      </w:r>
      <w:r>
        <w:rPr>
          <w:spacing w:val="-2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прочитанное.</w:t>
      </w:r>
    </w:p>
    <w:p w:rsidR="00117080" w:rsidRDefault="00BE7805">
      <w:pPr>
        <w:pStyle w:val="a3"/>
        <w:ind w:left="961" w:firstLine="0"/>
      </w:pPr>
      <w:r>
        <w:t>Отработке</w:t>
      </w:r>
      <w:r>
        <w:rPr>
          <w:spacing w:val="-6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следу</w:t>
      </w:r>
      <w:r>
        <w:t>ющие</w:t>
      </w:r>
      <w:r>
        <w:rPr>
          <w:spacing w:val="-3"/>
        </w:rPr>
        <w:t xml:space="preserve"> </w:t>
      </w:r>
      <w:r>
        <w:t>упражнения:</w:t>
      </w:r>
    </w:p>
    <w:p w:rsidR="00117080" w:rsidRDefault="00BE7805">
      <w:pPr>
        <w:pStyle w:val="a4"/>
        <w:numPr>
          <w:ilvl w:val="0"/>
          <w:numId w:val="21"/>
        </w:numPr>
        <w:tabs>
          <w:tab w:val="left" w:pos="1221"/>
        </w:tabs>
        <w:spacing w:line="298" w:lineRule="exact"/>
        <w:jc w:val="both"/>
        <w:rPr>
          <w:sz w:val="26"/>
        </w:rPr>
      </w:pP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назвать</w:t>
      </w:r>
      <w:r>
        <w:rPr>
          <w:spacing w:val="-2"/>
          <w:sz w:val="26"/>
        </w:rPr>
        <w:t xml:space="preserve"> </w:t>
      </w:r>
      <w:r>
        <w:rPr>
          <w:sz w:val="26"/>
        </w:rPr>
        <w:t>одним</w:t>
      </w:r>
      <w:r>
        <w:rPr>
          <w:spacing w:val="-2"/>
          <w:sz w:val="26"/>
        </w:rPr>
        <w:t xml:space="preserve"> </w:t>
      </w:r>
      <w:r>
        <w:rPr>
          <w:sz w:val="26"/>
        </w:rPr>
        <w:t>словом:</w:t>
      </w:r>
    </w:p>
    <w:p w:rsidR="00117080" w:rsidRDefault="00BE7805">
      <w:pPr>
        <w:pStyle w:val="a3"/>
        <w:ind w:left="961" w:right="4249" w:firstLine="0"/>
        <w:jc w:val="left"/>
      </w:pPr>
      <w:r>
        <w:t>Соловей, ворона, стриж, ласточка…(птицы)</w:t>
      </w:r>
      <w:r>
        <w:rPr>
          <w:spacing w:val="1"/>
        </w:rPr>
        <w:t xml:space="preserve"> </w:t>
      </w:r>
      <w:r>
        <w:t>Сапоги,</w:t>
      </w:r>
      <w:r>
        <w:rPr>
          <w:spacing w:val="-5"/>
        </w:rPr>
        <w:t xml:space="preserve"> </w:t>
      </w:r>
      <w:r>
        <w:t>туфли,</w:t>
      </w:r>
      <w:r>
        <w:rPr>
          <w:spacing w:val="-4"/>
        </w:rPr>
        <w:t xml:space="preserve"> </w:t>
      </w:r>
      <w:r>
        <w:t>валенки,</w:t>
      </w:r>
      <w:r>
        <w:rPr>
          <w:spacing w:val="-4"/>
        </w:rPr>
        <w:t xml:space="preserve"> </w:t>
      </w:r>
      <w:r>
        <w:t>босоножки…</w:t>
      </w:r>
      <w:r>
        <w:rPr>
          <w:spacing w:val="-4"/>
        </w:rPr>
        <w:t xml:space="preserve"> </w:t>
      </w:r>
      <w:r>
        <w:t>(обувь)</w:t>
      </w:r>
    </w:p>
    <w:p w:rsidR="00117080" w:rsidRDefault="00BE7805">
      <w:pPr>
        <w:pStyle w:val="a4"/>
        <w:numPr>
          <w:ilvl w:val="0"/>
          <w:numId w:val="21"/>
        </w:numPr>
        <w:tabs>
          <w:tab w:val="left" w:pos="1221"/>
        </w:tabs>
        <w:spacing w:line="299" w:lineRule="exact"/>
        <w:rPr>
          <w:sz w:val="26"/>
        </w:rPr>
      </w:pPr>
      <w:r>
        <w:rPr>
          <w:sz w:val="26"/>
        </w:rPr>
        <w:t>Раздели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группы:</w:t>
      </w:r>
    </w:p>
    <w:p w:rsidR="00117080" w:rsidRDefault="00BE7805">
      <w:pPr>
        <w:pStyle w:val="a3"/>
        <w:spacing w:before="1" w:line="298" w:lineRule="exact"/>
        <w:ind w:left="961" w:firstLine="0"/>
        <w:jc w:val="left"/>
      </w:pPr>
      <w:r>
        <w:t>Яблоко,</w:t>
      </w:r>
      <w:r>
        <w:rPr>
          <w:spacing w:val="-3"/>
        </w:rPr>
        <w:t xml:space="preserve"> </w:t>
      </w:r>
      <w:r>
        <w:t>слива,</w:t>
      </w:r>
      <w:r>
        <w:rPr>
          <w:spacing w:val="-2"/>
        </w:rPr>
        <w:t xml:space="preserve"> </w:t>
      </w:r>
      <w:r>
        <w:t>картофель,</w:t>
      </w:r>
      <w:r>
        <w:rPr>
          <w:spacing w:val="-2"/>
        </w:rPr>
        <w:t xml:space="preserve"> </w:t>
      </w:r>
      <w:r>
        <w:t>капуста,</w:t>
      </w:r>
      <w:r>
        <w:rPr>
          <w:spacing w:val="-2"/>
        </w:rPr>
        <w:t xml:space="preserve"> </w:t>
      </w:r>
      <w:r>
        <w:t>помидор...</w:t>
      </w:r>
      <w:r>
        <w:rPr>
          <w:spacing w:val="-2"/>
        </w:rPr>
        <w:t xml:space="preserve"> </w:t>
      </w:r>
      <w:r>
        <w:t>(овощи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фрукты)</w:t>
      </w:r>
    </w:p>
    <w:p w:rsidR="00117080" w:rsidRDefault="00BE7805">
      <w:pPr>
        <w:pStyle w:val="a3"/>
        <w:spacing w:line="298" w:lineRule="exact"/>
        <w:ind w:left="961" w:firstLine="0"/>
        <w:jc w:val="left"/>
      </w:pPr>
      <w:r>
        <w:t>Собака,</w:t>
      </w:r>
      <w:r>
        <w:rPr>
          <w:spacing w:val="-3"/>
        </w:rPr>
        <w:t xml:space="preserve"> </w:t>
      </w:r>
      <w:r>
        <w:t>диван,</w:t>
      </w:r>
      <w:r>
        <w:rPr>
          <w:spacing w:val="-3"/>
        </w:rPr>
        <w:t xml:space="preserve"> </w:t>
      </w:r>
      <w:r>
        <w:t>лошадь,</w:t>
      </w:r>
      <w:r>
        <w:rPr>
          <w:spacing w:val="-3"/>
        </w:rPr>
        <w:t xml:space="preserve"> </w:t>
      </w:r>
      <w:r>
        <w:t>кошка,</w:t>
      </w:r>
      <w:r>
        <w:rPr>
          <w:spacing w:val="-2"/>
        </w:rPr>
        <w:t xml:space="preserve"> </w:t>
      </w:r>
      <w:r>
        <w:t>стул,</w:t>
      </w:r>
      <w:r>
        <w:rPr>
          <w:spacing w:val="-1"/>
        </w:rPr>
        <w:t xml:space="preserve"> </w:t>
      </w:r>
      <w:r>
        <w:t>кресло…</w:t>
      </w:r>
      <w:r>
        <w:rPr>
          <w:spacing w:val="-3"/>
        </w:rPr>
        <w:t xml:space="preserve"> </w:t>
      </w:r>
      <w:r>
        <w:t>(домашние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мебель)</w:t>
      </w:r>
    </w:p>
    <w:p w:rsidR="00117080" w:rsidRDefault="00BE7805">
      <w:pPr>
        <w:pStyle w:val="a4"/>
        <w:numPr>
          <w:ilvl w:val="0"/>
          <w:numId w:val="21"/>
        </w:numPr>
        <w:tabs>
          <w:tab w:val="left" w:pos="1221"/>
        </w:tabs>
        <w:spacing w:before="1"/>
        <w:ind w:left="252" w:right="4545" w:firstLine="708"/>
        <w:rPr>
          <w:sz w:val="26"/>
        </w:rPr>
      </w:pPr>
      <w:r>
        <w:rPr>
          <w:sz w:val="26"/>
        </w:rPr>
        <w:t>Подбери нужные слова к данному слову:</w:t>
      </w:r>
      <w:r>
        <w:rPr>
          <w:spacing w:val="-62"/>
          <w:sz w:val="26"/>
        </w:rPr>
        <w:t xml:space="preserve"> </w:t>
      </w:r>
      <w:r>
        <w:rPr>
          <w:sz w:val="26"/>
        </w:rPr>
        <w:t>Деревья:</w:t>
      </w:r>
      <w:r>
        <w:rPr>
          <w:spacing w:val="-2"/>
          <w:sz w:val="26"/>
        </w:rPr>
        <w:t xml:space="preserve"> </w:t>
      </w:r>
      <w:r>
        <w:rPr>
          <w:sz w:val="26"/>
        </w:rPr>
        <w:t>дуб,</w:t>
      </w:r>
      <w:r>
        <w:rPr>
          <w:spacing w:val="2"/>
          <w:sz w:val="26"/>
        </w:rPr>
        <w:t xml:space="preserve"> </w:t>
      </w:r>
      <w:r>
        <w:rPr>
          <w:sz w:val="26"/>
        </w:rPr>
        <w:t>сосна,</w:t>
      </w:r>
      <w:r>
        <w:rPr>
          <w:spacing w:val="-2"/>
          <w:sz w:val="26"/>
        </w:rPr>
        <w:t xml:space="preserve"> </w:t>
      </w:r>
      <w:r>
        <w:rPr>
          <w:sz w:val="26"/>
        </w:rPr>
        <w:t>клевер,</w:t>
      </w:r>
      <w:r>
        <w:rPr>
          <w:spacing w:val="1"/>
          <w:sz w:val="26"/>
        </w:rPr>
        <w:t xml:space="preserve"> </w:t>
      </w:r>
      <w:r>
        <w:rPr>
          <w:sz w:val="26"/>
        </w:rPr>
        <w:t>осина</w:t>
      </w:r>
    </w:p>
    <w:p w:rsidR="00117080" w:rsidRDefault="00BE7805">
      <w:pPr>
        <w:pStyle w:val="a3"/>
        <w:spacing w:line="299" w:lineRule="exact"/>
        <w:ind w:firstLine="0"/>
        <w:jc w:val="left"/>
      </w:pPr>
      <w:r>
        <w:t>Рыбы:</w:t>
      </w:r>
      <w:r>
        <w:rPr>
          <w:spacing w:val="-4"/>
        </w:rPr>
        <w:t xml:space="preserve"> </w:t>
      </w:r>
      <w:r>
        <w:t>лещ,</w:t>
      </w:r>
      <w:r>
        <w:rPr>
          <w:spacing w:val="-3"/>
        </w:rPr>
        <w:t xml:space="preserve"> </w:t>
      </w:r>
      <w:r>
        <w:t>карп, муха,</w:t>
      </w:r>
      <w:r>
        <w:rPr>
          <w:spacing w:val="-3"/>
        </w:rPr>
        <w:t xml:space="preserve"> </w:t>
      </w:r>
      <w:r>
        <w:t>ласточка,</w:t>
      </w:r>
    </w:p>
    <w:p w:rsidR="00117080" w:rsidRDefault="00BE7805">
      <w:pPr>
        <w:pStyle w:val="a4"/>
        <w:numPr>
          <w:ilvl w:val="0"/>
          <w:numId w:val="21"/>
        </w:numPr>
        <w:tabs>
          <w:tab w:val="left" w:pos="1221"/>
        </w:tabs>
        <w:spacing w:before="1"/>
        <w:ind w:left="252" w:right="2868" w:firstLine="708"/>
        <w:rPr>
          <w:color w:val="1C1C1C"/>
          <w:sz w:val="26"/>
        </w:rPr>
      </w:pPr>
      <w:r>
        <w:rPr>
          <w:color w:val="1C1C1C"/>
          <w:sz w:val="26"/>
        </w:rPr>
        <w:t>Найди зашифрованные слова:</w:t>
      </w:r>
      <w:r>
        <w:rPr>
          <w:color w:val="1C1C1C"/>
          <w:spacing w:val="1"/>
          <w:sz w:val="26"/>
        </w:rPr>
        <w:t xml:space="preserve"> </w:t>
      </w:r>
      <w:r>
        <w:rPr>
          <w:color w:val="1C1C1C"/>
          <w:sz w:val="26"/>
        </w:rPr>
        <w:t>мнгщкошкатигрппедкенгурунблраепетухимтоьлбттрговерблюд</w:t>
      </w:r>
      <w:r>
        <w:rPr>
          <w:color w:val="1C1C1C"/>
          <w:spacing w:val="1"/>
          <w:sz w:val="26"/>
        </w:rPr>
        <w:t xml:space="preserve"> </w:t>
      </w:r>
      <w:r>
        <w:rPr>
          <w:color w:val="1C1C1C"/>
          <w:spacing w:val="-1"/>
          <w:sz w:val="26"/>
        </w:rPr>
        <w:t>виноградукенгшщзлфыкивишнявапро</w:t>
      </w:r>
      <w:r>
        <w:rPr>
          <w:color w:val="1C1C1C"/>
          <w:spacing w:val="-1"/>
          <w:sz w:val="26"/>
        </w:rPr>
        <w:t>апельсинлдсмисливапролд</w:t>
      </w:r>
    </w:p>
    <w:p w:rsidR="00117080" w:rsidRDefault="00BE7805">
      <w:pPr>
        <w:pStyle w:val="a4"/>
        <w:numPr>
          <w:ilvl w:val="0"/>
          <w:numId w:val="21"/>
        </w:numPr>
        <w:tabs>
          <w:tab w:val="left" w:pos="1221"/>
        </w:tabs>
        <w:spacing w:line="297" w:lineRule="exact"/>
        <w:rPr>
          <w:color w:val="1C1C1C"/>
          <w:sz w:val="26"/>
        </w:rPr>
      </w:pPr>
      <w:r>
        <w:rPr>
          <w:color w:val="1C1C1C"/>
          <w:sz w:val="26"/>
        </w:rPr>
        <w:t>Собери</w:t>
      </w:r>
      <w:r>
        <w:rPr>
          <w:color w:val="1C1C1C"/>
          <w:spacing w:val="-2"/>
          <w:sz w:val="26"/>
        </w:rPr>
        <w:t xml:space="preserve"> </w:t>
      </w:r>
      <w:r>
        <w:rPr>
          <w:color w:val="1C1C1C"/>
          <w:sz w:val="26"/>
        </w:rPr>
        <w:t>слово:</w:t>
      </w:r>
    </w:p>
    <w:p w:rsidR="00117080" w:rsidRDefault="00BE7805">
      <w:pPr>
        <w:pStyle w:val="a3"/>
        <w:spacing w:before="1"/>
        <w:ind w:firstLine="0"/>
        <w:jc w:val="left"/>
      </w:pPr>
      <w:r>
        <w:rPr>
          <w:color w:val="1C1C1C"/>
        </w:rPr>
        <w:t>оядлео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лушкяга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змлнеякиа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фрноаь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сзтекроа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21"/>
        </w:numPr>
        <w:tabs>
          <w:tab w:val="left" w:pos="1221"/>
        </w:tabs>
        <w:spacing w:before="76"/>
        <w:rPr>
          <w:color w:val="1C1C1C"/>
          <w:sz w:val="26"/>
        </w:rPr>
      </w:pPr>
      <w:r>
        <w:rPr>
          <w:color w:val="1C1C1C"/>
          <w:sz w:val="26"/>
        </w:rPr>
        <w:t>Гласная</w:t>
      </w:r>
      <w:r>
        <w:rPr>
          <w:color w:val="1C1C1C"/>
          <w:spacing w:val="-3"/>
          <w:sz w:val="26"/>
        </w:rPr>
        <w:t xml:space="preserve"> </w:t>
      </w:r>
      <w:r>
        <w:rPr>
          <w:color w:val="1C1C1C"/>
          <w:sz w:val="26"/>
        </w:rPr>
        <w:t>потерялась:</w:t>
      </w:r>
    </w:p>
    <w:p w:rsidR="00117080" w:rsidRDefault="00BE7805">
      <w:pPr>
        <w:pStyle w:val="a3"/>
        <w:spacing w:before="1" w:line="298" w:lineRule="exact"/>
        <w:ind w:firstLine="0"/>
        <w:jc w:val="left"/>
      </w:pPr>
      <w:r>
        <w:rPr>
          <w:color w:val="1C1C1C"/>
        </w:rPr>
        <w:t>слт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сткн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звтрк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крн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бнн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срфн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квдрт</w:t>
      </w:r>
    </w:p>
    <w:p w:rsidR="00117080" w:rsidRDefault="00BE7805">
      <w:pPr>
        <w:pStyle w:val="a4"/>
        <w:numPr>
          <w:ilvl w:val="0"/>
          <w:numId w:val="21"/>
        </w:numPr>
        <w:tabs>
          <w:tab w:val="left" w:pos="1221"/>
        </w:tabs>
        <w:spacing w:line="298" w:lineRule="exact"/>
        <w:rPr>
          <w:sz w:val="26"/>
        </w:rPr>
      </w:pPr>
      <w:r>
        <w:rPr>
          <w:sz w:val="26"/>
        </w:rPr>
        <w:t>Найди</w:t>
      </w:r>
      <w:r>
        <w:rPr>
          <w:spacing w:val="-4"/>
          <w:sz w:val="26"/>
        </w:rPr>
        <w:t xml:space="preserve"> </w:t>
      </w:r>
      <w:r>
        <w:rPr>
          <w:sz w:val="26"/>
        </w:rPr>
        <w:t>ошибку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пословицах:</w:t>
      </w:r>
    </w:p>
    <w:p w:rsidR="00117080" w:rsidRDefault="00BE7805">
      <w:pPr>
        <w:pStyle w:val="a4"/>
        <w:numPr>
          <w:ilvl w:val="0"/>
          <w:numId w:val="20"/>
        </w:numPr>
        <w:tabs>
          <w:tab w:val="left" w:pos="534"/>
        </w:tabs>
        <w:spacing w:before="1" w:line="298" w:lineRule="exact"/>
        <w:ind w:hanging="282"/>
        <w:rPr>
          <w:sz w:val="26"/>
        </w:rPr>
      </w:pPr>
      <w:r>
        <w:rPr>
          <w:sz w:val="26"/>
        </w:rPr>
        <w:t>«Петушок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золотой</w:t>
      </w:r>
      <w:r>
        <w:rPr>
          <w:spacing w:val="-3"/>
          <w:sz w:val="26"/>
        </w:rPr>
        <w:t xml:space="preserve"> </w:t>
      </w:r>
      <w:r>
        <w:rPr>
          <w:sz w:val="26"/>
        </w:rPr>
        <w:t>пастушок»</w:t>
      </w:r>
    </w:p>
    <w:p w:rsidR="00117080" w:rsidRDefault="00BE7805">
      <w:pPr>
        <w:pStyle w:val="a4"/>
        <w:numPr>
          <w:ilvl w:val="0"/>
          <w:numId w:val="20"/>
        </w:numPr>
        <w:tabs>
          <w:tab w:val="left" w:pos="534"/>
        </w:tabs>
        <w:spacing w:line="298" w:lineRule="exact"/>
        <w:ind w:hanging="282"/>
        <w:rPr>
          <w:sz w:val="26"/>
        </w:rPr>
      </w:pPr>
      <w:r>
        <w:rPr>
          <w:sz w:val="26"/>
        </w:rPr>
        <w:t>«У</w:t>
      </w:r>
      <w:r>
        <w:rPr>
          <w:spacing w:val="-3"/>
          <w:sz w:val="26"/>
        </w:rPr>
        <w:t xml:space="preserve"> </w:t>
      </w:r>
      <w:r>
        <w:rPr>
          <w:sz w:val="26"/>
        </w:rPr>
        <w:t>страха</w:t>
      </w:r>
      <w:r>
        <w:rPr>
          <w:spacing w:val="-1"/>
          <w:sz w:val="26"/>
        </w:rPr>
        <w:t xml:space="preserve"> </w:t>
      </w:r>
      <w:r>
        <w:rPr>
          <w:sz w:val="26"/>
        </w:rPr>
        <w:t>уши</w:t>
      </w:r>
      <w:r>
        <w:rPr>
          <w:spacing w:val="-3"/>
          <w:sz w:val="26"/>
        </w:rPr>
        <w:t xml:space="preserve"> </w:t>
      </w:r>
      <w:r>
        <w:rPr>
          <w:sz w:val="26"/>
        </w:rPr>
        <w:t>велики»</w:t>
      </w:r>
    </w:p>
    <w:p w:rsidR="00117080" w:rsidRDefault="00BE7805">
      <w:pPr>
        <w:pStyle w:val="a4"/>
        <w:numPr>
          <w:ilvl w:val="0"/>
          <w:numId w:val="20"/>
        </w:numPr>
        <w:tabs>
          <w:tab w:val="left" w:pos="534"/>
        </w:tabs>
        <w:spacing w:before="1"/>
        <w:ind w:hanging="282"/>
        <w:rPr>
          <w:sz w:val="26"/>
        </w:rPr>
      </w:pPr>
      <w:r>
        <w:rPr>
          <w:sz w:val="26"/>
        </w:rPr>
        <w:t>«По</w:t>
      </w:r>
      <w:r>
        <w:rPr>
          <w:spacing w:val="-3"/>
          <w:sz w:val="26"/>
        </w:rPr>
        <w:t xml:space="preserve"> </w:t>
      </w:r>
      <w:r>
        <w:rPr>
          <w:sz w:val="26"/>
        </w:rPr>
        <w:t>собачьему</w:t>
      </w:r>
      <w:r>
        <w:rPr>
          <w:spacing w:val="-2"/>
          <w:sz w:val="26"/>
        </w:rPr>
        <w:t xml:space="preserve"> </w:t>
      </w:r>
      <w:r>
        <w:rPr>
          <w:sz w:val="26"/>
        </w:rPr>
        <w:t>веленью»</w:t>
      </w:r>
    </w:p>
    <w:p w:rsidR="00117080" w:rsidRDefault="00BE7805">
      <w:pPr>
        <w:pStyle w:val="a4"/>
        <w:numPr>
          <w:ilvl w:val="0"/>
          <w:numId w:val="21"/>
        </w:numPr>
        <w:tabs>
          <w:tab w:val="left" w:pos="1221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Чтение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картинками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тексте [2] (рисунок):</w:t>
      </w:r>
    </w:p>
    <w:p w:rsidR="00117080" w:rsidRDefault="00BE7805">
      <w:pPr>
        <w:pStyle w:val="a3"/>
        <w:ind w:right="156"/>
      </w:pPr>
      <w:r>
        <w:t>При выполнении такого рода заданий ребята учатся находить выход их сложных,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ситуаций.</w:t>
      </w:r>
    </w:p>
    <w:p w:rsidR="00117080" w:rsidRDefault="00BE7805">
      <w:pPr>
        <w:pStyle w:val="a3"/>
        <w:ind w:right="148"/>
      </w:pPr>
      <w:r>
        <w:t>Условия для формирования финансовой грамотности обеспечивают технология</w:t>
      </w:r>
      <w:r>
        <w:rPr>
          <w:spacing w:val="1"/>
        </w:rPr>
        <w:t xml:space="preserve"> </w:t>
      </w:r>
      <w:r>
        <w:t>групповой работы и технология проектного обучения. Метод проектов активно приме-</w:t>
      </w:r>
      <w:r>
        <w:rPr>
          <w:spacing w:val="1"/>
        </w:rPr>
        <w:t xml:space="preserve"> </w:t>
      </w:r>
      <w:r>
        <w:t>няется при изучении русского языка, литературного чтения, математики и окружающего</w:t>
      </w:r>
      <w:r>
        <w:rPr>
          <w:spacing w:val="-6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работе.</w:t>
      </w:r>
    </w:p>
    <w:p w:rsidR="00117080" w:rsidRDefault="00BE7805">
      <w:pPr>
        <w:pStyle w:val="a3"/>
        <w:spacing w:before="1"/>
        <w:ind w:right="151"/>
      </w:pPr>
      <w:r>
        <w:t>В данном виде работы учитель является коорди</w:t>
      </w:r>
      <w:r>
        <w:t>натором, помощником. Примене-</w:t>
      </w:r>
      <w:r>
        <w:rPr>
          <w:spacing w:val="1"/>
        </w:rPr>
        <w:t xml:space="preserve"> </w:t>
      </w:r>
      <w:r>
        <w:t>ние проектной технологии учит учащихся планировать и контролировать свою деятель-</w:t>
      </w:r>
      <w:r>
        <w:rPr>
          <w:spacing w:val="1"/>
        </w:rPr>
        <w:t xml:space="preserve"> </w:t>
      </w:r>
      <w:r>
        <w:t>ность, развивает их творческие способности.</w:t>
      </w:r>
      <w:r>
        <w:rPr>
          <w:spacing w:val="65"/>
        </w:rPr>
        <w:t xml:space="preserve"> </w:t>
      </w:r>
      <w:r>
        <w:t>Проектная технология активно сочетается</w:t>
      </w:r>
      <w:r>
        <w:rPr>
          <w:spacing w:val="1"/>
        </w:rPr>
        <w:t xml:space="preserve"> </w:t>
      </w:r>
      <w:r>
        <w:t>и с групповыми методами обучения. Хочется отметить, что рабо</w:t>
      </w:r>
      <w:r>
        <w:t>та в группах, в парах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любимых</w:t>
      </w:r>
      <w:r>
        <w:rPr>
          <w:spacing w:val="-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детей.</w:t>
      </w:r>
    </w:p>
    <w:p w:rsidR="00117080" w:rsidRDefault="00BE7805">
      <w:pPr>
        <w:pStyle w:val="a3"/>
        <w:ind w:right="151"/>
      </w:pPr>
      <w:r>
        <w:t>Для формирования всех видов финансовой грамотности используем технологию</w:t>
      </w:r>
      <w:r>
        <w:rPr>
          <w:spacing w:val="1"/>
        </w:rPr>
        <w:t xml:space="preserve"> </w:t>
      </w:r>
      <w:r>
        <w:t>развития критического мышления. Она позволяет раскрыть возможности и 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исключения.</w:t>
      </w:r>
    </w:p>
    <w:p w:rsidR="00117080" w:rsidRDefault="00BE7805">
      <w:pPr>
        <w:pStyle w:val="a3"/>
        <w:ind w:left="961" w:right="1850" w:firstLine="0"/>
      </w:pPr>
      <w:r>
        <w:t>Останов</w:t>
      </w:r>
      <w:r>
        <w:t>имся на тех приёмах, которые используем на своих уроках.</w:t>
      </w:r>
      <w:r>
        <w:rPr>
          <w:spacing w:val="-63"/>
        </w:rPr>
        <w:t xml:space="preserve"> </w:t>
      </w:r>
      <w:r>
        <w:t>Прием:</w:t>
      </w:r>
      <w:r>
        <w:rPr>
          <w:spacing w:val="-2"/>
        </w:rPr>
        <w:t xml:space="preserve"> </w:t>
      </w:r>
      <w:r>
        <w:t>«Верные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утверждения».</w:t>
      </w:r>
    </w:p>
    <w:p w:rsidR="00117080" w:rsidRDefault="00BE7805">
      <w:pPr>
        <w:pStyle w:val="a3"/>
        <w:spacing w:before="4"/>
        <w:ind w:left="0" w:firstLine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1704604</wp:posOffset>
            </wp:positionH>
            <wp:positionV relativeFrom="paragraph">
              <wp:posOffset>188100</wp:posOffset>
            </wp:positionV>
            <wp:extent cx="4212313" cy="3449002"/>
            <wp:effectExtent l="0" t="0" r="0" b="0"/>
            <wp:wrapTopAndBottom/>
            <wp:docPr id="43" name="image27.jpeg" descr="i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13" cy="3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80" w:rsidRDefault="00BE7805">
      <w:pPr>
        <w:ind w:left="3376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</w:p>
    <w:p w:rsidR="00117080" w:rsidRDefault="00BE7805">
      <w:pPr>
        <w:pStyle w:val="a3"/>
        <w:ind w:left="961" w:firstLine="0"/>
        <w:jc w:val="left"/>
      </w:pPr>
      <w:r>
        <w:t>Например,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уроке</w:t>
      </w:r>
      <w:r>
        <w:rPr>
          <w:spacing w:val="39"/>
        </w:rPr>
        <w:t xml:space="preserve"> </w:t>
      </w:r>
      <w:r>
        <w:t>литературного</w:t>
      </w:r>
      <w:r>
        <w:rPr>
          <w:spacing w:val="41"/>
        </w:rPr>
        <w:t xml:space="preserve"> </w:t>
      </w:r>
      <w:r>
        <w:t>чтения</w:t>
      </w:r>
      <w:r>
        <w:rPr>
          <w:spacing w:val="41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«Николай</w:t>
      </w:r>
      <w:r>
        <w:rPr>
          <w:spacing w:val="40"/>
        </w:rPr>
        <w:t xml:space="preserve"> </w:t>
      </w:r>
      <w:r>
        <w:t>Носов</w:t>
      </w:r>
    </w:p>
    <w:p w:rsidR="00117080" w:rsidRDefault="00BE7805">
      <w:pPr>
        <w:pStyle w:val="a3"/>
        <w:ind w:firstLine="0"/>
        <w:jc w:val="left"/>
      </w:pPr>
      <w:r>
        <w:t>«Затейники»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что дети</w:t>
      </w:r>
      <w:r>
        <w:rPr>
          <w:spacing w:val="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биографии</w:t>
      </w:r>
      <w:r>
        <w:rPr>
          <w:spacing w:val="3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было</w:t>
      </w:r>
      <w:r>
        <w:rPr>
          <w:spacing w:val="-62"/>
        </w:rPr>
        <w:t xml:space="preserve"> </w:t>
      </w:r>
      <w:r>
        <w:t>предложено</w:t>
      </w:r>
      <w:r>
        <w:rPr>
          <w:spacing w:val="-2"/>
        </w:rPr>
        <w:t xml:space="preserve"> </w:t>
      </w:r>
      <w:r>
        <w:t>задание:</w:t>
      </w:r>
    </w:p>
    <w:p w:rsidR="00117080" w:rsidRDefault="00BE7805">
      <w:pPr>
        <w:pStyle w:val="a3"/>
        <w:spacing w:line="299" w:lineRule="exact"/>
        <w:ind w:left="961" w:firstLine="0"/>
        <w:jc w:val="left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«да»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«нет».</w:t>
      </w:r>
    </w:p>
    <w:p w:rsidR="00117080" w:rsidRDefault="00117080">
      <w:pPr>
        <w:spacing w:line="299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4"/>
      </w:pPr>
      <w:r>
        <w:t>У каждого таблица (таблица 1). Учитель читает вопросы, а участники ставят в</w:t>
      </w:r>
      <w:r>
        <w:rPr>
          <w:spacing w:val="1"/>
        </w:rPr>
        <w:t xml:space="preserve"> </w:t>
      </w:r>
      <w:r>
        <w:t>первой строке плюс, если согласны с утверждением, и минус, есл</w:t>
      </w:r>
      <w:r>
        <w:t>и не согласны. Вторая</w:t>
      </w:r>
      <w:r>
        <w:rPr>
          <w:spacing w:val="1"/>
        </w:rPr>
        <w:t xml:space="preserve"> </w:t>
      </w:r>
      <w:r>
        <w:t>строка</w:t>
      </w:r>
      <w:r>
        <w:rPr>
          <w:spacing w:val="-2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остаётся</w:t>
      </w:r>
      <w:r>
        <w:rPr>
          <w:spacing w:val="2"/>
        </w:rPr>
        <w:t xml:space="preserve"> </w:t>
      </w:r>
      <w:r>
        <w:t>пустой.</w:t>
      </w:r>
    </w:p>
    <w:p w:rsidR="00117080" w:rsidRDefault="00BE7805">
      <w:pPr>
        <w:pStyle w:val="a4"/>
        <w:numPr>
          <w:ilvl w:val="0"/>
          <w:numId w:val="19"/>
        </w:numPr>
        <w:tabs>
          <w:tab w:val="left" w:pos="512"/>
        </w:tabs>
        <w:spacing w:before="1" w:line="298" w:lineRule="exact"/>
        <w:rPr>
          <w:sz w:val="26"/>
        </w:rPr>
      </w:pPr>
      <w:r>
        <w:rPr>
          <w:sz w:val="26"/>
        </w:rPr>
        <w:t>Николай</w:t>
      </w:r>
      <w:r>
        <w:rPr>
          <w:spacing w:val="-3"/>
          <w:sz w:val="26"/>
        </w:rPr>
        <w:t xml:space="preserve"> </w:t>
      </w:r>
      <w:r>
        <w:rPr>
          <w:sz w:val="26"/>
        </w:rPr>
        <w:t>Носов родился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Одессе?</w:t>
      </w:r>
      <w:r>
        <w:rPr>
          <w:spacing w:val="-3"/>
          <w:sz w:val="26"/>
        </w:rPr>
        <w:t xml:space="preserve"> </w:t>
      </w:r>
      <w:r>
        <w:rPr>
          <w:sz w:val="26"/>
        </w:rPr>
        <w:t>(нет,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Киеве)</w:t>
      </w:r>
    </w:p>
    <w:p w:rsidR="00117080" w:rsidRDefault="00BE7805">
      <w:pPr>
        <w:pStyle w:val="a4"/>
        <w:numPr>
          <w:ilvl w:val="0"/>
          <w:numId w:val="19"/>
        </w:numPr>
        <w:tabs>
          <w:tab w:val="left" w:pos="512"/>
        </w:tabs>
        <w:spacing w:line="298" w:lineRule="exact"/>
        <w:rPr>
          <w:sz w:val="26"/>
        </w:rPr>
      </w:pPr>
      <w:r>
        <w:rPr>
          <w:sz w:val="26"/>
        </w:rPr>
        <w:t>Герои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3"/>
          <w:sz w:val="26"/>
        </w:rPr>
        <w:t xml:space="preserve"> </w:t>
      </w:r>
      <w:r>
        <w:rPr>
          <w:sz w:val="26"/>
        </w:rPr>
        <w:t>Н.</w:t>
      </w:r>
      <w:r>
        <w:rPr>
          <w:spacing w:val="-4"/>
          <w:sz w:val="26"/>
        </w:rPr>
        <w:t xml:space="preserve"> </w:t>
      </w:r>
      <w:r>
        <w:rPr>
          <w:sz w:val="26"/>
        </w:rPr>
        <w:t>Носова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дети,</w:t>
      </w:r>
      <w:r>
        <w:rPr>
          <w:spacing w:val="-3"/>
          <w:sz w:val="26"/>
        </w:rPr>
        <w:t xml:space="preserve"> </w:t>
      </w:r>
      <w:r>
        <w:rPr>
          <w:sz w:val="26"/>
        </w:rPr>
        <w:t>попавшие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смешные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ситуации?</w:t>
      </w:r>
      <w:r>
        <w:rPr>
          <w:spacing w:val="-3"/>
          <w:sz w:val="26"/>
        </w:rPr>
        <w:t xml:space="preserve"> </w:t>
      </w:r>
      <w:r>
        <w:rPr>
          <w:sz w:val="26"/>
        </w:rPr>
        <w:t>(да)</w:t>
      </w:r>
    </w:p>
    <w:p w:rsidR="00117080" w:rsidRDefault="00BE7805">
      <w:pPr>
        <w:pStyle w:val="a4"/>
        <w:numPr>
          <w:ilvl w:val="0"/>
          <w:numId w:val="19"/>
        </w:numPr>
        <w:tabs>
          <w:tab w:val="left" w:pos="512"/>
        </w:tabs>
        <w:spacing w:before="1"/>
        <w:rPr>
          <w:sz w:val="26"/>
        </w:rPr>
      </w:pPr>
      <w:r>
        <w:rPr>
          <w:sz w:val="26"/>
        </w:rPr>
        <w:t>Н.</w:t>
      </w:r>
      <w:r>
        <w:rPr>
          <w:spacing w:val="-2"/>
          <w:sz w:val="26"/>
        </w:rPr>
        <w:t xml:space="preserve"> </w:t>
      </w:r>
      <w:r>
        <w:rPr>
          <w:sz w:val="26"/>
        </w:rPr>
        <w:t>Носов</w:t>
      </w:r>
      <w:r>
        <w:rPr>
          <w:spacing w:val="-2"/>
          <w:sz w:val="26"/>
        </w:rPr>
        <w:t xml:space="preserve"> </w:t>
      </w:r>
      <w:r>
        <w:rPr>
          <w:sz w:val="26"/>
        </w:rPr>
        <w:t>сначала</w:t>
      </w:r>
      <w:r>
        <w:rPr>
          <w:spacing w:val="-2"/>
          <w:sz w:val="26"/>
        </w:rPr>
        <w:t xml:space="preserve"> </w:t>
      </w:r>
      <w:r>
        <w:rPr>
          <w:sz w:val="26"/>
        </w:rPr>
        <w:t>стал</w:t>
      </w:r>
      <w:r>
        <w:rPr>
          <w:spacing w:val="-2"/>
          <w:sz w:val="26"/>
        </w:rPr>
        <w:t xml:space="preserve"> </w:t>
      </w:r>
      <w:r>
        <w:rPr>
          <w:sz w:val="26"/>
        </w:rPr>
        <w:t>писать рассказы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2"/>
          <w:sz w:val="26"/>
        </w:rPr>
        <w:t xml:space="preserve"> </w:t>
      </w:r>
      <w:r>
        <w:rPr>
          <w:sz w:val="26"/>
        </w:rPr>
        <w:t>сына?</w:t>
      </w:r>
      <w:r>
        <w:rPr>
          <w:spacing w:val="-1"/>
          <w:sz w:val="26"/>
        </w:rPr>
        <w:t xml:space="preserve"> </w:t>
      </w:r>
      <w:r>
        <w:rPr>
          <w:sz w:val="26"/>
        </w:rPr>
        <w:t>(да)</w:t>
      </w:r>
    </w:p>
    <w:p w:rsidR="00117080" w:rsidRDefault="00BE7805">
      <w:pPr>
        <w:pStyle w:val="a4"/>
        <w:numPr>
          <w:ilvl w:val="0"/>
          <w:numId w:val="19"/>
        </w:numPr>
        <w:tabs>
          <w:tab w:val="left" w:pos="512"/>
        </w:tabs>
        <w:spacing w:before="1" w:line="298" w:lineRule="exact"/>
        <w:rPr>
          <w:sz w:val="26"/>
        </w:rPr>
      </w:pPr>
      <w:r>
        <w:rPr>
          <w:sz w:val="26"/>
        </w:rPr>
        <w:t>Отец</w:t>
      </w:r>
      <w:r>
        <w:rPr>
          <w:spacing w:val="-4"/>
          <w:sz w:val="26"/>
        </w:rPr>
        <w:t xml:space="preserve"> </w:t>
      </w:r>
      <w:r>
        <w:rPr>
          <w:sz w:val="26"/>
        </w:rPr>
        <w:t>писателя</w:t>
      </w:r>
      <w:r>
        <w:rPr>
          <w:spacing w:val="-4"/>
          <w:sz w:val="26"/>
        </w:rPr>
        <w:t xml:space="preserve"> </w:t>
      </w:r>
      <w:r>
        <w:rPr>
          <w:sz w:val="26"/>
        </w:rPr>
        <w:t>был</w:t>
      </w:r>
      <w:r>
        <w:rPr>
          <w:spacing w:val="-1"/>
          <w:sz w:val="26"/>
        </w:rPr>
        <w:t xml:space="preserve"> </w:t>
      </w:r>
      <w:r>
        <w:rPr>
          <w:sz w:val="26"/>
        </w:rPr>
        <w:t>тоже</w:t>
      </w:r>
      <w:r>
        <w:rPr>
          <w:spacing w:val="-4"/>
          <w:sz w:val="26"/>
        </w:rPr>
        <w:t xml:space="preserve"> </w:t>
      </w:r>
      <w:r>
        <w:rPr>
          <w:sz w:val="26"/>
        </w:rPr>
        <w:t>писателем?</w:t>
      </w:r>
      <w:r>
        <w:rPr>
          <w:spacing w:val="-4"/>
          <w:sz w:val="26"/>
        </w:rPr>
        <w:t xml:space="preserve"> </w:t>
      </w:r>
      <w:r>
        <w:rPr>
          <w:sz w:val="26"/>
        </w:rPr>
        <w:t>(нет,</w:t>
      </w:r>
      <w:r>
        <w:rPr>
          <w:spacing w:val="-2"/>
          <w:sz w:val="26"/>
        </w:rPr>
        <w:t xml:space="preserve"> </w:t>
      </w:r>
      <w:r>
        <w:rPr>
          <w:sz w:val="26"/>
        </w:rPr>
        <w:t>актером)</w:t>
      </w:r>
    </w:p>
    <w:p w:rsidR="00117080" w:rsidRDefault="00BE7805">
      <w:pPr>
        <w:pStyle w:val="a4"/>
        <w:numPr>
          <w:ilvl w:val="0"/>
          <w:numId w:val="19"/>
        </w:numPr>
        <w:tabs>
          <w:tab w:val="left" w:pos="512"/>
        </w:tabs>
        <w:spacing w:line="298" w:lineRule="exact"/>
        <w:rPr>
          <w:sz w:val="26"/>
        </w:rPr>
      </w:pPr>
      <w:r>
        <w:rPr>
          <w:sz w:val="26"/>
        </w:rPr>
        <w:t>Н.</w:t>
      </w:r>
      <w:r>
        <w:rPr>
          <w:spacing w:val="-4"/>
          <w:sz w:val="26"/>
        </w:rPr>
        <w:t xml:space="preserve"> </w:t>
      </w:r>
      <w:r>
        <w:rPr>
          <w:sz w:val="26"/>
        </w:rPr>
        <w:t>Носов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работал</w:t>
      </w:r>
      <w:r>
        <w:rPr>
          <w:spacing w:val="-3"/>
          <w:sz w:val="26"/>
        </w:rPr>
        <w:t xml:space="preserve"> </w:t>
      </w:r>
      <w:r>
        <w:rPr>
          <w:sz w:val="26"/>
        </w:rPr>
        <w:t>режиссером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поставил</w:t>
      </w:r>
      <w:r>
        <w:rPr>
          <w:spacing w:val="-3"/>
          <w:sz w:val="26"/>
        </w:rPr>
        <w:t xml:space="preserve"> </w:t>
      </w:r>
      <w:r>
        <w:rPr>
          <w:sz w:val="26"/>
        </w:rPr>
        <w:t>много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мультфильмов?</w:t>
      </w:r>
      <w:r>
        <w:rPr>
          <w:spacing w:val="3"/>
          <w:sz w:val="26"/>
        </w:rPr>
        <w:t xml:space="preserve"> </w:t>
      </w:r>
      <w:r>
        <w:rPr>
          <w:sz w:val="26"/>
        </w:rPr>
        <w:t>(да)</w:t>
      </w:r>
    </w:p>
    <w:p w:rsidR="00117080" w:rsidRDefault="00BE7805">
      <w:pPr>
        <w:pStyle w:val="a4"/>
        <w:numPr>
          <w:ilvl w:val="0"/>
          <w:numId w:val="19"/>
        </w:numPr>
        <w:tabs>
          <w:tab w:val="left" w:pos="512"/>
        </w:tabs>
        <w:spacing w:before="1" w:line="298" w:lineRule="exact"/>
        <w:rPr>
          <w:sz w:val="26"/>
        </w:rPr>
      </w:pPr>
      <w:r>
        <w:rPr>
          <w:sz w:val="26"/>
        </w:rPr>
        <w:t>Н.</w:t>
      </w:r>
      <w:r>
        <w:rPr>
          <w:spacing w:val="-4"/>
          <w:sz w:val="26"/>
        </w:rPr>
        <w:t xml:space="preserve"> </w:t>
      </w:r>
      <w:r>
        <w:rPr>
          <w:sz w:val="26"/>
        </w:rPr>
        <w:t>Носов</w:t>
      </w:r>
      <w:r>
        <w:rPr>
          <w:spacing w:val="-3"/>
          <w:sz w:val="26"/>
        </w:rPr>
        <w:t xml:space="preserve"> </w:t>
      </w:r>
      <w:r>
        <w:rPr>
          <w:sz w:val="26"/>
        </w:rPr>
        <w:t>придумал Незнайку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друзей?</w:t>
      </w:r>
      <w:r>
        <w:rPr>
          <w:spacing w:val="-3"/>
          <w:sz w:val="26"/>
        </w:rPr>
        <w:t xml:space="preserve"> </w:t>
      </w:r>
      <w:r>
        <w:rPr>
          <w:sz w:val="26"/>
        </w:rPr>
        <w:t>(да)</w:t>
      </w:r>
    </w:p>
    <w:p w:rsidR="00117080" w:rsidRDefault="00BE7805">
      <w:pPr>
        <w:pStyle w:val="a4"/>
        <w:numPr>
          <w:ilvl w:val="0"/>
          <w:numId w:val="19"/>
        </w:numPr>
        <w:tabs>
          <w:tab w:val="left" w:pos="512"/>
        </w:tabs>
        <w:spacing w:line="298" w:lineRule="exact"/>
        <w:rPr>
          <w:sz w:val="26"/>
        </w:rPr>
      </w:pPr>
      <w:r>
        <w:rPr>
          <w:sz w:val="26"/>
        </w:rPr>
        <w:t>Рассказы</w:t>
      </w:r>
      <w:r>
        <w:rPr>
          <w:spacing w:val="-4"/>
          <w:sz w:val="26"/>
        </w:rPr>
        <w:t xml:space="preserve"> </w:t>
      </w:r>
      <w:r>
        <w:rPr>
          <w:sz w:val="26"/>
        </w:rPr>
        <w:t>Н.</w:t>
      </w:r>
      <w:r>
        <w:rPr>
          <w:spacing w:val="-4"/>
          <w:sz w:val="26"/>
        </w:rPr>
        <w:t xml:space="preserve"> </w:t>
      </w:r>
      <w:r>
        <w:rPr>
          <w:sz w:val="26"/>
        </w:rPr>
        <w:t>Носова</w:t>
      </w:r>
      <w:r>
        <w:rPr>
          <w:spacing w:val="-1"/>
          <w:sz w:val="26"/>
        </w:rPr>
        <w:t xml:space="preserve"> </w:t>
      </w:r>
      <w:r>
        <w:rPr>
          <w:sz w:val="26"/>
        </w:rPr>
        <w:t>смешные,</w:t>
      </w:r>
      <w:r>
        <w:rPr>
          <w:spacing w:val="-4"/>
          <w:sz w:val="26"/>
        </w:rPr>
        <w:t xml:space="preserve"> </w:t>
      </w:r>
      <w:r>
        <w:rPr>
          <w:sz w:val="26"/>
        </w:rPr>
        <w:t>юмористические?</w:t>
      </w:r>
      <w:r>
        <w:rPr>
          <w:spacing w:val="-4"/>
          <w:sz w:val="26"/>
        </w:rPr>
        <w:t xml:space="preserve"> </w:t>
      </w:r>
      <w:r>
        <w:rPr>
          <w:sz w:val="26"/>
        </w:rPr>
        <w:t>(да)</w:t>
      </w:r>
    </w:p>
    <w:p w:rsidR="00117080" w:rsidRDefault="00BE7805">
      <w:pPr>
        <w:spacing w:line="275" w:lineRule="exact"/>
        <w:ind w:left="9299" w:right="132"/>
        <w:jc w:val="center"/>
        <w:rPr>
          <w:sz w:val="24"/>
        </w:rPr>
      </w:pPr>
      <w:r>
        <w:rPr>
          <w:sz w:val="24"/>
        </w:rPr>
        <w:t>Таблица</w:t>
      </w:r>
    </w:p>
    <w:p w:rsidR="00117080" w:rsidRDefault="00BE7805">
      <w:pPr>
        <w:ind w:left="1226" w:right="1123"/>
        <w:jc w:val="center"/>
        <w:rPr>
          <w:sz w:val="24"/>
        </w:rPr>
      </w:pP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</w:t>
      </w:r>
    </w:p>
    <w:tbl>
      <w:tblPr>
        <w:tblStyle w:val="TableNormal"/>
        <w:tblW w:w="0" w:type="auto"/>
        <w:tblInd w:w="15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04"/>
        <w:gridCol w:w="1012"/>
        <w:gridCol w:w="1011"/>
        <w:gridCol w:w="1011"/>
        <w:gridCol w:w="1009"/>
        <w:gridCol w:w="1010"/>
        <w:gridCol w:w="1001"/>
      </w:tblGrid>
      <w:tr w:rsidR="00117080">
        <w:trPr>
          <w:trHeight w:val="435"/>
        </w:trPr>
        <w:tc>
          <w:tcPr>
            <w:tcW w:w="1004" w:type="dxa"/>
            <w:tcBorders>
              <w:bottom w:val="single" w:sz="12" w:space="0" w:color="000000"/>
              <w:right w:val="double" w:sz="2" w:space="0" w:color="000000"/>
            </w:tcBorders>
          </w:tcPr>
          <w:p w:rsidR="00117080" w:rsidRDefault="00BE7805">
            <w:pPr>
              <w:pStyle w:val="TableParagraph"/>
              <w:spacing w:before="8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1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117080" w:rsidRDefault="00BE7805">
            <w:pPr>
              <w:pStyle w:val="TableParagraph"/>
              <w:spacing w:before="80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11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117080" w:rsidRDefault="00BE7805">
            <w:pPr>
              <w:pStyle w:val="TableParagraph"/>
              <w:spacing w:before="80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11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117080" w:rsidRDefault="00BE7805">
            <w:pPr>
              <w:pStyle w:val="TableParagraph"/>
              <w:spacing w:before="8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0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7080" w:rsidRDefault="00BE7805">
            <w:pPr>
              <w:pStyle w:val="TableParagraph"/>
              <w:spacing w:before="80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1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117080" w:rsidRDefault="00BE7805">
            <w:pPr>
              <w:pStyle w:val="TableParagraph"/>
              <w:spacing w:before="80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01" w:type="dxa"/>
            <w:tcBorders>
              <w:left w:val="double" w:sz="2" w:space="0" w:color="000000"/>
              <w:bottom w:val="single" w:sz="12" w:space="0" w:color="000000"/>
            </w:tcBorders>
          </w:tcPr>
          <w:p w:rsidR="00117080" w:rsidRDefault="00BE7805">
            <w:pPr>
              <w:pStyle w:val="TableParagraph"/>
              <w:spacing w:before="80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117080">
        <w:trPr>
          <w:trHeight w:val="344"/>
        </w:trPr>
        <w:tc>
          <w:tcPr>
            <w:tcW w:w="1004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01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</w:tr>
      <w:tr w:rsidR="00117080">
        <w:trPr>
          <w:trHeight w:val="345"/>
        </w:trPr>
        <w:tc>
          <w:tcPr>
            <w:tcW w:w="1004" w:type="dxa"/>
            <w:tcBorders>
              <w:top w:val="single" w:sz="12" w:space="0" w:color="000000"/>
              <w:right w:val="double" w:sz="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0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1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  <w:tc>
          <w:tcPr>
            <w:tcW w:w="1001" w:type="dxa"/>
            <w:tcBorders>
              <w:top w:val="single" w:sz="12" w:space="0" w:color="000000"/>
              <w:left w:val="double" w:sz="2" w:space="0" w:color="000000"/>
            </w:tcBorders>
          </w:tcPr>
          <w:p w:rsidR="00117080" w:rsidRDefault="00117080">
            <w:pPr>
              <w:pStyle w:val="TableParagraph"/>
              <w:rPr>
                <w:sz w:val="24"/>
              </w:rPr>
            </w:pPr>
          </w:p>
        </w:tc>
      </w:tr>
    </w:tbl>
    <w:p w:rsidR="00117080" w:rsidRDefault="00BE7805">
      <w:pPr>
        <w:pStyle w:val="a3"/>
        <w:spacing w:before="2"/>
        <w:ind w:left="961" w:right="2026" w:firstLine="0"/>
        <w:jc w:val="left"/>
      </w:pPr>
      <w:r>
        <w:t>Далее, по ходу урока дети выясняют правильность своих ответов.</w:t>
      </w:r>
      <w:r>
        <w:rPr>
          <w:spacing w:val="-62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«Представление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кластерах.</w:t>
      </w:r>
    </w:p>
    <w:p w:rsidR="00117080" w:rsidRDefault="00BE7805">
      <w:pPr>
        <w:pStyle w:val="a3"/>
        <w:spacing w:line="276" w:lineRule="auto"/>
        <w:jc w:val="left"/>
      </w:pPr>
      <w:r>
        <w:t>Кластеры</w:t>
      </w:r>
      <w:r>
        <w:rPr>
          <w:spacing w:val="3"/>
        </w:rPr>
        <w:t xml:space="preserve"> </w:t>
      </w:r>
      <w:r>
        <w:t>(гроздья)</w:t>
      </w:r>
      <w:r>
        <w:rPr>
          <w:spacing w:val="6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оформляются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грозди</w:t>
      </w:r>
      <w:r>
        <w:rPr>
          <w:spacing w:val="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планеты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спут-</w:t>
      </w:r>
      <w:r>
        <w:rPr>
          <w:spacing w:val="-62"/>
        </w:rPr>
        <w:t xml:space="preserve"> </w:t>
      </w:r>
      <w:r>
        <w:t>никами.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2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вокруг слова.</w:t>
      </w:r>
    </w:p>
    <w:p w:rsidR="00117080" w:rsidRDefault="00BE7805">
      <w:pPr>
        <w:pStyle w:val="a3"/>
        <w:spacing w:before="1" w:line="298" w:lineRule="exact"/>
        <w:ind w:left="1321" w:firstLine="0"/>
        <w:jc w:val="left"/>
      </w:pPr>
      <w:r>
        <w:t>Также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уроках</w:t>
      </w:r>
      <w:r>
        <w:rPr>
          <w:spacing w:val="9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чтения,</w:t>
      </w:r>
      <w:r>
        <w:rPr>
          <w:spacing w:val="8"/>
        </w:rPr>
        <w:t xml:space="preserve"> </w:t>
      </w:r>
      <w:r>
        <w:t>окружающего</w:t>
      </w:r>
      <w:r>
        <w:rPr>
          <w:spacing w:val="12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используем</w:t>
      </w:r>
      <w:r>
        <w:rPr>
          <w:spacing w:val="9"/>
        </w:rPr>
        <w:t xml:space="preserve"> </w:t>
      </w:r>
      <w:r>
        <w:t>приём</w:t>
      </w:r>
    </w:p>
    <w:p w:rsidR="00117080" w:rsidRDefault="00BE7805">
      <w:pPr>
        <w:pStyle w:val="a3"/>
        <w:spacing w:line="298" w:lineRule="exact"/>
        <w:ind w:left="613" w:firstLine="0"/>
        <w:jc w:val="left"/>
      </w:pPr>
      <w:r>
        <w:t>«Инсерт»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маркировка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знаков:</w:t>
      </w:r>
    </w:p>
    <w:p w:rsidR="00117080" w:rsidRDefault="00BE7805">
      <w:pPr>
        <w:pStyle w:val="a4"/>
        <w:numPr>
          <w:ilvl w:val="0"/>
          <w:numId w:val="18"/>
        </w:numPr>
        <w:tabs>
          <w:tab w:val="left" w:pos="1672"/>
        </w:tabs>
        <w:spacing w:before="1" w:line="298" w:lineRule="exact"/>
        <w:ind w:hanging="426"/>
        <w:jc w:val="left"/>
        <w:rPr>
          <w:sz w:val="26"/>
        </w:rPr>
      </w:pPr>
      <w:r>
        <w:rPr>
          <w:sz w:val="26"/>
        </w:rPr>
        <w:t>V»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информация</w:t>
      </w:r>
      <w:r>
        <w:rPr>
          <w:spacing w:val="-4"/>
          <w:sz w:val="26"/>
        </w:rPr>
        <w:t xml:space="preserve"> </w:t>
      </w:r>
      <w:r>
        <w:rPr>
          <w:sz w:val="26"/>
        </w:rPr>
        <w:t>мне</w:t>
      </w:r>
      <w:r>
        <w:rPr>
          <w:spacing w:val="-2"/>
          <w:sz w:val="26"/>
        </w:rPr>
        <w:t xml:space="preserve"> </w:t>
      </w:r>
      <w:r>
        <w:rPr>
          <w:sz w:val="26"/>
        </w:rPr>
        <w:t>известна;</w:t>
      </w:r>
    </w:p>
    <w:p w:rsidR="00117080" w:rsidRDefault="00BE7805">
      <w:pPr>
        <w:pStyle w:val="a4"/>
        <w:numPr>
          <w:ilvl w:val="0"/>
          <w:numId w:val="18"/>
        </w:numPr>
        <w:tabs>
          <w:tab w:val="left" w:pos="1672"/>
        </w:tabs>
        <w:spacing w:line="298" w:lineRule="exact"/>
        <w:ind w:hanging="426"/>
        <w:jc w:val="left"/>
        <w:rPr>
          <w:sz w:val="26"/>
        </w:rPr>
      </w:pPr>
      <w:r>
        <w:rPr>
          <w:sz w:val="26"/>
        </w:rPr>
        <w:t>«+»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узнал</w:t>
      </w:r>
      <w:r>
        <w:rPr>
          <w:spacing w:val="-2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3"/>
          <w:sz w:val="26"/>
        </w:rPr>
        <w:t xml:space="preserve"> </w:t>
      </w:r>
      <w:r>
        <w:rPr>
          <w:sz w:val="26"/>
        </w:rPr>
        <w:t>новое;</w:t>
      </w:r>
    </w:p>
    <w:p w:rsidR="00117080" w:rsidRDefault="00BE7805">
      <w:pPr>
        <w:pStyle w:val="a4"/>
        <w:numPr>
          <w:ilvl w:val="0"/>
          <w:numId w:val="18"/>
        </w:numPr>
        <w:tabs>
          <w:tab w:val="left" w:pos="1672"/>
        </w:tabs>
        <w:spacing w:before="1"/>
        <w:ind w:hanging="426"/>
        <w:jc w:val="left"/>
        <w:rPr>
          <w:sz w:val="26"/>
        </w:rPr>
      </w:pPr>
      <w:r>
        <w:rPr>
          <w:sz w:val="26"/>
        </w:rPr>
        <w:t>«--»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противоречит</w:t>
      </w:r>
      <w:r>
        <w:rPr>
          <w:spacing w:val="-1"/>
          <w:sz w:val="26"/>
        </w:rPr>
        <w:t xml:space="preserve"> </w:t>
      </w:r>
      <w:r>
        <w:rPr>
          <w:sz w:val="26"/>
        </w:rPr>
        <w:t>тому, что</w:t>
      </w:r>
      <w:r>
        <w:rPr>
          <w:spacing w:val="-3"/>
          <w:sz w:val="26"/>
        </w:rPr>
        <w:t xml:space="preserve"> </w:t>
      </w:r>
      <w:r>
        <w:rPr>
          <w:sz w:val="26"/>
        </w:rPr>
        <w:t>знаю;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согласен;</w:t>
      </w:r>
    </w:p>
    <w:p w:rsidR="00117080" w:rsidRDefault="00BE7805">
      <w:pPr>
        <w:pStyle w:val="a4"/>
        <w:numPr>
          <w:ilvl w:val="0"/>
          <w:numId w:val="18"/>
        </w:numPr>
        <w:tabs>
          <w:tab w:val="left" w:pos="1672"/>
        </w:tabs>
        <w:spacing w:before="1" w:line="298" w:lineRule="exact"/>
        <w:ind w:hanging="426"/>
        <w:jc w:val="left"/>
        <w:rPr>
          <w:sz w:val="26"/>
        </w:rPr>
      </w:pPr>
      <w:r>
        <w:rPr>
          <w:sz w:val="26"/>
        </w:rPr>
        <w:t>«?»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хочу</w:t>
      </w:r>
      <w:r>
        <w:rPr>
          <w:spacing w:val="-2"/>
          <w:sz w:val="26"/>
        </w:rPr>
        <w:t xml:space="preserve"> </w:t>
      </w:r>
      <w:r>
        <w:rPr>
          <w:sz w:val="26"/>
        </w:rPr>
        <w:t>узнать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подробнее.</w:t>
      </w:r>
    </w:p>
    <w:p w:rsidR="00117080" w:rsidRDefault="00BE7805">
      <w:pPr>
        <w:pStyle w:val="a3"/>
        <w:spacing w:line="295" w:lineRule="exact"/>
        <w:ind w:left="1386" w:firstLine="0"/>
      </w:pPr>
      <w:r>
        <w:t>Дети</w:t>
      </w:r>
      <w:r>
        <w:rPr>
          <w:spacing w:val="-4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читая</w:t>
      </w:r>
      <w:r>
        <w:rPr>
          <w:spacing w:val="-4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текст.</w:t>
      </w:r>
    </w:p>
    <w:p w:rsidR="00117080" w:rsidRDefault="00BE7805">
      <w:pPr>
        <w:pStyle w:val="a3"/>
        <w:spacing w:before="2" w:line="235" w:lineRule="auto"/>
        <w:ind w:left="613" w:right="152" w:firstLine="707"/>
      </w:pPr>
      <w:r>
        <w:t>Приём «Взаимообучение». Ученики могут побыть в роли учителя. Прочитав</w:t>
      </w:r>
      <w:r>
        <w:rPr>
          <w:spacing w:val="1"/>
        </w:rPr>
        <w:t xml:space="preserve"> </w:t>
      </w:r>
      <w:r>
        <w:t>какую-то часть нового материала, ученик, играющий роль учителя задаёт вопрос по</w:t>
      </w:r>
      <w:r>
        <w:rPr>
          <w:spacing w:val="1"/>
        </w:rPr>
        <w:t xml:space="preserve"> </w:t>
      </w:r>
      <w:r>
        <w:t>прочитанному. Если</w:t>
      </w:r>
      <w:r>
        <w:rPr>
          <w:spacing w:val="1"/>
        </w:rPr>
        <w:t xml:space="preserve"> </w:t>
      </w:r>
      <w:r>
        <w:t>класс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ответить,</w:t>
      </w:r>
      <w:r>
        <w:rPr>
          <w:spacing w:val="1"/>
        </w:rPr>
        <w:t xml:space="preserve"> </w:t>
      </w:r>
      <w:r>
        <w:t>объясняет непонятное.</w:t>
      </w:r>
      <w:r>
        <w:t xml:space="preserve"> Затем роль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берёт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ученик. 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парах.</w:t>
      </w:r>
    </w:p>
    <w:p w:rsidR="00117080" w:rsidRDefault="00BE7805">
      <w:pPr>
        <w:pStyle w:val="a3"/>
        <w:spacing w:line="293" w:lineRule="exact"/>
        <w:ind w:left="961" w:firstLine="0"/>
      </w:pPr>
      <w:r>
        <w:t>Рефлексия.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этапа</w:t>
      </w:r>
      <w:r>
        <w:rPr>
          <w:spacing w:val="18"/>
        </w:rPr>
        <w:t xml:space="preserve"> </w:t>
      </w:r>
      <w:r>
        <w:t>рефлексии</w:t>
      </w:r>
      <w:r>
        <w:rPr>
          <w:spacing w:val="17"/>
        </w:rPr>
        <w:t xml:space="preserve"> </w:t>
      </w:r>
      <w:r>
        <w:t>мы</w:t>
      </w:r>
      <w:r>
        <w:rPr>
          <w:spacing w:val="18"/>
        </w:rPr>
        <w:t xml:space="preserve"> </w:t>
      </w:r>
      <w:r>
        <w:t>используем</w:t>
      </w:r>
      <w:r>
        <w:rPr>
          <w:spacing w:val="15"/>
        </w:rPr>
        <w:t xml:space="preserve"> </w:t>
      </w:r>
      <w:r>
        <w:t>стандартную</w:t>
      </w:r>
      <w:r>
        <w:rPr>
          <w:spacing w:val="17"/>
        </w:rPr>
        <w:t xml:space="preserve"> </w:t>
      </w:r>
      <w:r>
        <w:t>карточку</w:t>
      </w:r>
      <w:r>
        <w:rPr>
          <w:spacing w:val="18"/>
        </w:rPr>
        <w:t xml:space="preserve"> </w:t>
      </w:r>
      <w:r>
        <w:t>обратной</w:t>
      </w:r>
    </w:p>
    <w:p w:rsidR="00117080" w:rsidRDefault="00117080">
      <w:pPr>
        <w:spacing w:line="293" w:lineRule="exact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line="293" w:lineRule="exact"/>
        <w:ind w:firstLine="0"/>
        <w:jc w:val="left"/>
      </w:pPr>
      <w:r>
        <w:rPr>
          <w:spacing w:val="-1"/>
        </w:rPr>
        <w:t>связи.</w:t>
      </w:r>
    </w:p>
    <w:p w:rsidR="00117080" w:rsidRDefault="00BE7805">
      <w:pPr>
        <w:pStyle w:val="a3"/>
        <w:spacing w:before="3"/>
        <w:ind w:left="0" w:firstLine="0"/>
        <w:jc w:val="left"/>
        <w:rPr>
          <w:sz w:val="25"/>
        </w:rPr>
      </w:pPr>
      <w:r>
        <w:br w:type="column"/>
      </w:r>
    </w:p>
    <w:p w:rsidR="00117080" w:rsidRDefault="00BE7805">
      <w:pPr>
        <w:pStyle w:val="a3"/>
        <w:spacing w:before="1" w:line="235" w:lineRule="auto"/>
        <w:ind w:left="4" w:right="4046" w:firstLine="0"/>
        <w:jc w:val="left"/>
      </w:pPr>
      <w:r>
        <w:t>Оцените степень достижения вашей цели урока</w:t>
      </w:r>
      <w:r>
        <w:rPr>
          <w:spacing w:val="-6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10</w:t>
      </w:r>
    </w:p>
    <w:p w:rsidR="00117080" w:rsidRDefault="00BE7805">
      <w:pPr>
        <w:pStyle w:val="a3"/>
        <w:spacing w:line="291" w:lineRule="exact"/>
        <w:ind w:left="4" w:firstLine="0"/>
        <w:jc w:val="left"/>
      </w:pPr>
      <w:r>
        <w:t>Оцените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включённости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занятие:</w:t>
      </w:r>
    </w:p>
    <w:p w:rsidR="00117080" w:rsidRDefault="00BE7805">
      <w:pPr>
        <w:pStyle w:val="a3"/>
        <w:spacing w:line="293" w:lineRule="exact"/>
        <w:ind w:left="4" w:firstLine="0"/>
        <w:jc w:val="left"/>
      </w:pPr>
      <w:r>
        <w:t>1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10</w:t>
      </w:r>
    </w:p>
    <w:p w:rsidR="00117080" w:rsidRDefault="00BE7805">
      <w:pPr>
        <w:pStyle w:val="a3"/>
        <w:spacing w:line="293" w:lineRule="exact"/>
        <w:ind w:left="4" w:firstLine="0"/>
        <w:jc w:val="left"/>
      </w:pPr>
      <w:r>
        <w:t>Оцените</w:t>
      </w:r>
      <w:r>
        <w:rPr>
          <w:spacing w:val="-4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интересности</w:t>
      </w:r>
      <w:r>
        <w:rPr>
          <w:spacing w:val="-4"/>
        </w:rPr>
        <w:t xml:space="preserve"> </w:t>
      </w:r>
      <w:r>
        <w:t>занятия:</w:t>
      </w:r>
    </w:p>
    <w:p w:rsidR="00117080" w:rsidRDefault="00BE7805">
      <w:pPr>
        <w:pStyle w:val="a3"/>
        <w:spacing w:line="293" w:lineRule="exact"/>
        <w:ind w:left="4" w:firstLine="0"/>
        <w:jc w:val="left"/>
      </w:pPr>
      <w:r>
        <w:t>1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10</w:t>
      </w:r>
    </w:p>
    <w:p w:rsidR="00117080" w:rsidRDefault="00BE7805">
      <w:pPr>
        <w:pStyle w:val="a3"/>
        <w:spacing w:line="296" w:lineRule="exact"/>
        <w:ind w:left="4" w:firstLine="0"/>
        <w:jc w:val="left"/>
      </w:pPr>
      <w:r>
        <w:t>Она</w:t>
      </w:r>
      <w:r>
        <w:rPr>
          <w:spacing w:val="5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проанализировать</w:t>
      </w:r>
      <w:r>
        <w:rPr>
          <w:spacing w:val="8"/>
        </w:rPr>
        <w:t xml:space="preserve"> </w:t>
      </w:r>
      <w:r>
        <w:t>степень</w:t>
      </w:r>
      <w:r>
        <w:rPr>
          <w:spacing w:val="10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ученика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уроке,</w:t>
      </w:r>
      <w:r>
        <w:rPr>
          <w:spacing w:val="6"/>
        </w:rPr>
        <w:t xml:space="preserve"> </w:t>
      </w:r>
      <w:r>
        <w:t>сте-</w:t>
      </w:r>
    </w:p>
    <w:p w:rsidR="00117080" w:rsidRDefault="00117080">
      <w:pPr>
        <w:spacing w:line="296" w:lineRule="exact"/>
        <w:sectPr w:rsidR="00117080">
          <w:type w:val="continuous"/>
          <w:pgSz w:w="11910" w:h="16840"/>
          <w:pgMar w:top="980" w:right="700" w:bottom="280" w:left="880" w:header="720" w:footer="720" w:gutter="0"/>
          <w:cols w:num="2" w:space="720" w:equalWidth="0">
            <w:col w:w="917" w:space="40"/>
            <w:col w:w="9373"/>
          </w:cols>
        </w:sectPr>
      </w:pPr>
    </w:p>
    <w:p w:rsidR="00117080" w:rsidRDefault="00BE7805">
      <w:pPr>
        <w:pStyle w:val="a3"/>
        <w:spacing w:line="235" w:lineRule="auto"/>
        <w:ind w:right="148" w:firstLine="0"/>
      </w:pPr>
      <w:r>
        <w:t>пень включенности каждого в учебное занятие и степень интересности занятия с точки</w:t>
      </w:r>
      <w:r>
        <w:rPr>
          <w:spacing w:val="1"/>
        </w:rPr>
        <w:t xml:space="preserve"> </w:t>
      </w:r>
      <w:r>
        <w:t>зрения учащегося. В зависимости от темы урока, этот этап может содержать и другие</w:t>
      </w:r>
      <w:r>
        <w:rPr>
          <w:spacing w:val="1"/>
        </w:rPr>
        <w:t xml:space="preserve"> </w:t>
      </w:r>
      <w:r>
        <w:t>виды рефлексии, например, составление синквейна. Приведём примеры синквейнов, со-</w:t>
      </w:r>
      <w:r>
        <w:rPr>
          <w:spacing w:val="1"/>
        </w:rPr>
        <w:t xml:space="preserve"> </w:t>
      </w:r>
      <w:r>
        <w:t>ставленны</w:t>
      </w:r>
      <w:r>
        <w:t>х</w:t>
      </w:r>
      <w:r>
        <w:rPr>
          <w:spacing w:val="-2"/>
        </w:rPr>
        <w:t xml:space="preserve"> </w:t>
      </w:r>
      <w:r>
        <w:t>детьми:</w:t>
      </w:r>
    </w:p>
    <w:p w:rsidR="00117080" w:rsidRDefault="00BE7805">
      <w:pPr>
        <w:pStyle w:val="Heading1"/>
        <w:spacing w:line="290" w:lineRule="exact"/>
        <w:ind w:left="961" w:right="0"/>
        <w:jc w:val="left"/>
      </w:pPr>
      <w:r>
        <w:t>Жулька</w:t>
      </w:r>
    </w:p>
    <w:p w:rsidR="00117080" w:rsidRDefault="00BE7805">
      <w:pPr>
        <w:pStyle w:val="a3"/>
        <w:spacing w:line="293" w:lineRule="exact"/>
        <w:ind w:left="961" w:firstLine="0"/>
        <w:jc w:val="left"/>
      </w:pPr>
      <w:r>
        <w:t>Добрая,</w:t>
      </w:r>
      <w:r>
        <w:rPr>
          <w:spacing w:val="-4"/>
        </w:rPr>
        <w:t xml:space="preserve"> </w:t>
      </w:r>
      <w:r>
        <w:t>милая.</w:t>
      </w:r>
    </w:p>
    <w:p w:rsidR="00117080" w:rsidRDefault="00BE7805">
      <w:pPr>
        <w:pStyle w:val="a3"/>
        <w:spacing w:before="1" w:line="235" w:lineRule="auto"/>
        <w:ind w:left="961" w:right="6264" w:firstLine="0"/>
        <w:jc w:val="left"/>
      </w:pPr>
      <w:r>
        <w:t>Играет, прыгает, бегает.</w:t>
      </w:r>
      <w:r>
        <w:rPr>
          <w:spacing w:val="1"/>
        </w:rPr>
        <w:t xml:space="preserve"> </w:t>
      </w:r>
      <w:r>
        <w:t>Никогда</w:t>
      </w:r>
      <w:r>
        <w:rPr>
          <w:spacing w:val="-5"/>
        </w:rPr>
        <w:t xml:space="preserve"> </w:t>
      </w:r>
      <w:r>
        <w:t>ничего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украдёт!</w:t>
      </w:r>
    </w:p>
    <w:p w:rsidR="00117080" w:rsidRDefault="00117080">
      <w:pPr>
        <w:spacing w:line="235" w:lineRule="auto"/>
        <w:sectPr w:rsidR="00117080">
          <w:type w:val="continuous"/>
          <w:pgSz w:w="11910" w:h="16840"/>
          <w:pgMar w:top="980" w:right="700" w:bottom="280" w:left="880" w:header="720" w:footer="720" w:gutter="0"/>
          <w:cols w:space="720"/>
        </w:sectPr>
      </w:pPr>
    </w:p>
    <w:p w:rsidR="00117080" w:rsidRDefault="00BE7805">
      <w:pPr>
        <w:pStyle w:val="a3"/>
        <w:spacing w:before="69" w:line="296" w:lineRule="exact"/>
        <w:ind w:left="961" w:firstLine="0"/>
        <w:jc w:val="left"/>
      </w:pPr>
      <w:r>
        <w:t>Милашка.</w:t>
      </w:r>
    </w:p>
    <w:p w:rsidR="00117080" w:rsidRDefault="00BE7805">
      <w:pPr>
        <w:pStyle w:val="Heading1"/>
        <w:spacing w:line="293" w:lineRule="exact"/>
        <w:ind w:left="961" w:right="0"/>
        <w:jc w:val="left"/>
        <w:rPr>
          <w:b w:val="0"/>
        </w:rPr>
      </w:pPr>
      <w:r>
        <w:t>Барбос</w:t>
      </w:r>
      <w:r>
        <w:rPr>
          <w:b w:val="0"/>
        </w:rPr>
        <w:t>.</w:t>
      </w:r>
    </w:p>
    <w:p w:rsidR="00117080" w:rsidRDefault="00BE7805">
      <w:pPr>
        <w:pStyle w:val="a3"/>
        <w:spacing w:line="293" w:lineRule="exact"/>
        <w:ind w:left="961" w:firstLine="0"/>
        <w:jc w:val="left"/>
      </w:pPr>
      <w:r>
        <w:t>Мужественный,</w:t>
      </w:r>
      <w:r>
        <w:rPr>
          <w:spacing w:val="-6"/>
        </w:rPr>
        <w:t xml:space="preserve"> </w:t>
      </w:r>
      <w:r>
        <w:t>смелый.</w:t>
      </w:r>
    </w:p>
    <w:p w:rsidR="00117080" w:rsidRDefault="00BE7805">
      <w:pPr>
        <w:pStyle w:val="a3"/>
        <w:spacing w:before="2" w:line="235" w:lineRule="auto"/>
        <w:ind w:left="961" w:right="5486" w:firstLine="0"/>
        <w:jc w:val="left"/>
      </w:pPr>
      <w:r>
        <w:t>Сидит на посту, нападает, дерётся.</w:t>
      </w:r>
      <w:r>
        <w:rPr>
          <w:spacing w:val="-62"/>
        </w:rPr>
        <w:t xml:space="preserve"> </w:t>
      </w:r>
      <w:r>
        <w:t>Испугался в сложной ситуации</w:t>
      </w:r>
      <w:r>
        <w:rPr>
          <w:spacing w:val="1"/>
        </w:rPr>
        <w:t xml:space="preserve"> </w:t>
      </w:r>
      <w:r>
        <w:t>Хулиган.</w:t>
      </w:r>
    </w:p>
    <w:p w:rsidR="00117080" w:rsidRDefault="00BE7805">
      <w:pPr>
        <w:pStyle w:val="Heading1"/>
        <w:spacing w:line="290" w:lineRule="exact"/>
        <w:ind w:left="961" w:right="0"/>
        <w:jc w:val="left"/>
      </w:pPr>
      <w:r>
        <w:t>Зима</w:t>
      </w:r>
    </w:p>
    <w:p w:rsidR="00117080" w:rsidRDefault="00BE7805">
      <w:pPr>
        <w:pStyle w:val="a3"/>
        <w:spacing w:line="293" w:lineRule="exact"/>
        <w:ind w:left="961" w:firstLine="0"/>
        <w:jc w:val="left"/>
      </w:pPr>
      <w:r>
        <w:t>Белая,</w:t>
      </w:r>
      <w:r>
        <w:rPr>
          <w:spacing w:val="-5"/>
        </w:rPr>
        <w:t xml:space="preserve"> </w:t>
      </w:r>
      <w:r>
        <w:t>холодная</w:t>
      </w:r>
    </w:p>
    <w:p w:rsidR="00117080" w:rsidRDefault="00BE7805">
      <w:pPr>
        <w:pStyle w:val="a3"/>
        <w:spacing w:before="1" w:line="235" w:lineRule="auto"/>
        <w:ind w:left="961" w:right="6405" w:firstLine="0"/>
      </w:pPr>
      <w:r>
        <w:t>Бодрит, морозит, блестит.</w:t>
      </w:r>
      <w:r>
        <w:rPr>
          <w:spacing w:val="1"/>
        </w:rPr>
        <w:t xml:space="preserve"> </w:t>
      </w:r>
      <w:r>
        <w:t>Зима красивое время года!</w:t>
      </w:r>
      <w:r>
        <w:rPr>
          <w:spacing w:val="-63"/>
        </w:rPr>
        <w:t xml:space="preserve"> </w:t>
      </w:r>
      <w:r>
        <w:t>Пороша.</w:t>
      </w:r>
    </w:p>
    <w:p w:rsidR="00117080" w:rsidRDefault="00BE7805">
      <w:pPr>
        <w:pStyle w:val="Heading1"/>
        <w:spacing w:line="290" w:lineRule="exact"/>
        <w:ind w:left="961" w:right="0"/>
        <w:jc w:val="left"/>
      </w:pPr>
      <w:r>
        <w:t>Учитель</w:t>
      </w:r>
    </w:p>
    <w:p w:rsidR="00117080" w:rsidRDefault="00BE7805">
      <w:pPr>
        <w:pStyle w:val="a3"/>
        <w:spacing w:before="2" w:line="235" w:lineRule="auto"/>
        <w:ind w:left="961" w:right="6693" w:firstLine="0"/>
      </w:pPr>
      <w:r>
        <w:t>Умный, замечательный.</w:t>
      </w:r>
      <w:r>
        <w:rPr>
          <w:spacing w:val="-62"/>
        </w:rPr>
        <w:t xml:space="preserve"> </w:t>
      </w:r>
      <w:r>
        <w:t>Учит, занимает, делает.</w:t>
      </w:r>
      <w:r>
        <w:rPr>
          <w:spacing w:val="-6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мама!</w:t>
      </w:r>
    </w:p>
    <w:p w:rsidR="00117080" w:rsidRDefault="00BE7805">
      <w:pPr>
        <w:pStyle w:val="a3"/>
        <w:spacing w:line="291" w:lineRule="exact"/>
        <w:ind w:left="961" w:firstLine="0"/>
        <w:jc w:val="left"/>
      </w:pPr>
      <w:r>
        <w:t>Педагог.</w:t>
      </w:r>
    </w:p>
    <w:p w:rsidR="00117080" w:rsidRDefault="00BE7805">
      <w:pPr>
        <w:pStyle w:val="a3"/>
        <w:spacing w:before="2" w:line="235" w:lineRule="auto"/>
        <w:ind w:right="151"/>
      </w:pPr>
      <w:r>
        <w:t>Детям очень нравиться составлять синквейны. Они делают это с необычайной</w:t>
      </w:r>
      <w:r>
        <w:rPr>
          <w:spacing w:val="1"/>
        </w:rPr>
        <w:t xml:space="preserve"> </w:t>
      </w:r>
      <w:r>
        <w:t>лёгкостью и точностью, причём все без исключения. Такая работа способствует разви-</w:t>
      </w:r>
      <w:r>
        <w:rPr>
          <w:spacing w:val="1"/>
        </w:rPr>
        <w:t xml:space="preserve"> </w:t>
      </w:r>
      <w:r>
        <w:t>тию критического мышления, вырабатывает умение выражать собственное суждение,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изучаемому</w:t>
      </w:r>
      <w:r>
        <w:rPr>
          <w:spacing w:val="1"/>
        </w:rPr>
        <w:t xml:space="preserve"> </w:t>
      </w:r>
      <w:r>
        <w:t>материалу.</w:t>
      </w:r>
    </w:p>
    <w:p w:rsidR="00117080" w:rsidRDefault="00BE7805">
      <w:pPr>
        <w:pStyle w:val="a3"/>
        <w:spacing w:line="235" w:lineRule="auto"/>
        <w:ind w:right="150"/>
      </w:pPr>
      <w:r>
        <w:t>Используем в работе с детьми «Литературн</w:t>
      </w:r>
      <w:r>
        <w:t>ый кружок» на образовательной плат-</w:t>
      </w:r>
      <w:r>
        <w:rPr>
          <w:spacing w:val="1"/>
        </w:rPr>
        <w:t xml:space="preserve"> </w:t>
      </w:r>
      <w:r>
        <w:t>форме «Учи.ру». Также дети начальной школы участвуют в онлайн-олимпиадах по фи-</w:t>
      </w:r>
      <w:r>
        <w:rPr>
          <w:spacing w:val="1"/>
        </w:rPr>
        <w:t xml:space="preserve"> </w:t>
      </w:r>
      <w:r>
        <w:t>нансовой грамотности. Очень эффективно проходит выполнения заданий по функцио-</w:t>
      </w:r>
      <w:r>
        <w:rPr>
          <w:spacing w:val="1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через сайт</w:t>
      </w:r>
      <w:r>
        <w:rPr>
          <w:spacing w:val="2"/>
        </w:rPr>
        <w:t xml:space="preserve"> </w:t>
      </w:r>
      <w:r>
        <w:t>РЭШ.</w:t>
      </w:r>
    </w:p>
    <w:p w:rsidR="00117080" w:rsidRDefault="00BE7805">
      <w:pPr>
        <w:pStyle w:val="a3"/>
        <w:spacing w:before="1"/>
        <w:ind w:right="149"/>
      </w:pPr>
      <w:r>
        <w:t xml:space="preserve">Читательская грамотность </w:t>
      </w:r>
      <w:r>
        <w:t>формируется практически на всех уроках. ИКТ нам</w:t>
      </w:r>
      <w:r>
        <w:rPr>
          <w:spacing w:val="1"/>
        </w:rPr>
        <w:t xml:space="preserve"> </w:t>
      </w:r>
      <w:r>
        <w:t>помогают при создании презентаций, раздаточных и дидактических материалов, прове-</w:t>
      </w:r>
      <w:r>
        <w:rPr>
          <w:spacing w:val="1"/>
        </w:rPr>
        <w:t xml:space="preserve"> </w:t>
      </w:r>
      <w:r>
        <w:t>рочных работ, тестов. Показ презентаций делает урок интересным, живым. Знания усва-</w:t>
      </w:r>
      <w:r>
        <w:rPr>
          <w:spacing w:val="1"/>
        </w:rPr>
        <w:t xml:space="preserve"> </w:t>
      </w:r>
      <w:r>
        <w:t xml:space="preserve">иваются детьми быстрее и эффективнее. Но, </w:t>
      </w:r>
      <w:r>
        <w:t>работая с детьми, мы не должны забывать,</w:t>
      </w:r>
      <w:r>
        <w:rPr>
          <w:spacing w:val="1"/>
        </w:rPr>
        <w:t xml:space="preserve"> </w:t>
      </w:r>
      <w:r>
        <w:t>что использование ИКТ должно быть продумано и носить щадящий характер, чтобы не</w:t>
      </w:r>
      <w:r>
        <w:rPr>
          <w:spacing w:val="1"/>
        </w:rPr>
        <w:t xml:space="preserve"> </w:t>
      </w:r>
      <w:r>
        <w:t>навредить</w:t>
      </w:r>
      <w:r>
        <w:rPr>
          <w:spacing w:val="-2"/>
        </w:rPr>
        <w:t xml:space="preserve"> </w:t>
      </w:r>
      <w:r>
        <w:t>здоровью</w:t>
      </w:r>
      <w:r>
        <w:rPr>
          <w:spacing w:val="2"/>
        </w:rPr>
        <w:t xml:space="preserve"> </w:t>
      </w:r>
      <w:r>
        <w:t>ребенка.</w:t>
      </w:r>
    </w:p>
    <w:p w:rsidR="00117080" w:rsidRDefault="00BE7805">
      <w:pPr>
        <w:pStyle w:val="a3"/>
        <w:ind w:right="146"/>
      </w:pPr>
      <w:r>
        <w:t>В результате активизации познавательной деятельности ученики овладевают при-</w:t>
      </w:r>
      <w:r>
        <w:rPr>
          <w:spacing w:val="1"/>
        </w:rPr>
        <w:t xml:space="preserve"> </w:t>
      </w:r>
      <w:r>
        <w:t xml:space="preserve">ёмами самостоятельной работы, </w:t>
      </w:r>
      <w:r>
        <w:t>умением работать в команде, могут анализировать свою</w:t>
      </w:r>
      <w:r>
        <w:rPr>
          <w:spacing w:val="-6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самооценку и самоанализ.</w:t>
      </w:r>
    </w:p>
    <w:p w:rsidR="00117080" w:rsidRDefault="00BE7805">
      <w:pPr>
        <w:pStyle w:val="a3"/>
        <w:ind w:right="145"/>
      </w:pPr>
      <w:r>
        <w:t>Такая работа с помощью новых образовательных технологий даёт возможность</w:t>
      </w:r>
      <w:r>
        <w:rPr>
          <w:spacing w:val="1"/>
        </w:rPr>
        <w:t xml:space="preserve"> </w:t>
      </w:r>
      <w:r>
        <w:t>всем участникам образовательного процесса работать на высокие результаты, добиват</w:t>
      </w:r>
      <w:r>
        <w:t>ь-</w:t>
      </w:r>
      <w:r>
        <w:rPr>
          <w:spacing w:val="1"/>
        </w:rPr>
        <w:t xml:space="preserve"> </w:t>
      </w:r>
      <w:r>
        <w:t>ся высокого уровня функциональной грамотности, развивает коммуникабельность. Уче-</w:t>
      </w:r>
      <w:r>
        <w:rPr>
          <w:spacing w:val="1"/>
        </w:rPr>
        <w:t xml:space="preserve"> </w:t>
      </w:r>
      <w:r>
        <w:t>ники нашей школы участвуют в конкурсах, олимпиадах, где успешно решают нестан-</w:t>
      </w:r>
      <w:r>
        <w:rPr>
          <w:spacing w:val="1"/>
        </w:rPr>
        <w:t xml:space="preserve"> </w:t>
      </w:r>
      <w:r>
        <w:t>дартные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добиваются</w:t>
      </w:r>
      <w:r>
        <w:rPr>
          <w:spacing w:val="-1"/>
        </w:rPr>
        <w:t xml:space="preserve"> </w:t>
      </w:r>
      <w:r>
        <w:t>результатов.</w:t>
      </w:r>
    </w:p>
    <w:p w:rsidR="00117080" w:rsidRDefault="00BE7805">
      <w:pPr>
        <w:pStyle w:val="a3"/>
        <w:ind w:right="145"/>
      </w:pPr>
      <w:r>
        <w:t>Функциональная грамотность сегодня – это базовое образование личности [3], это</w:t>
      </w:r>
      <w:r>
        <w:rPr>
          <w:spacing w:val="-62"/>
        </w:rPr>
        <w:t xml:space="preserve"> </w:t>
      </w:r>
      <w:r>
        <w:t>цель и результат образования. Работа, которая проводится в этом направлении,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продумана,</w:t>
      </w:r>
      <w:r>
        <w:rPr>
          <w:spacing w:val="1"/>
        </w:rPr>
        <w:t xml:space="preserve"> </w:t>
      </w:r>
      <w:r>
        <w:t>систематизирована.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rPr>
          <w:spacing w:val="-1"/>
        </w:rPr>
        <w:t>научиться</w:t>
      </w:r>
      <w:r>
        <w:rPr>
          <w:spacing w:val="-12"/>
        </w:rPr>
        <w:t xml:space="preserve"> </w:t>
      </w:r>
      <w:r>
        <w:rPr>
          <w:spacing w:val="-1"/>
        </w:rPr>
        <w:t>самост</w:t>
      </w:r>
      <w:r>
        <w:rPr>
          <w:spacing w:val="-1"/>
        </w:rPr>
        <w:t>оятельно</w:t>
      </w:r>
      <w:r>
        <w:rPr>
          <w:spacing w:val="-12"/>
        </w:rPr>
        <w:t xml:space="preserve"> </w:t>
      </w:r>
      <w:r>
        <w:t>добывать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знания,</w:t>
      </w:r>
      <w:r>
        <w:rPr>
          <w:spacing w:val="-14"/>
        </w:rPr>
        <w:t xml:space="preserve"> </w:t>
      </w:r>
      <w:r>
        <w:t>умело</w:t>
      </w:r>
      <w:r>
        <w:rPr>
          <w:spacing w:val="-12"/>
        </w:rPr>
        <w:t xml:space="preserve"> </w:t>
      </w:r>
      <w:r>
        <w:t>решать</w:t>
      </w:r>
      <w:r>
        <w:rPr>
          <w:spacing w:val="-14"/>
        </w:rPr>
        <w:t xml:space="preserve"> </w:t>
      </w:r>
      <w:r>
        <w:t>жизненные</w:t>
      </w:r>
      <w:r>
        <w:rPr>
          <w:spacing w:val="-13"/>
        </w:rPr>
        <w:t xml:space="preserve"> </w:t>
      </w:r>
      <w:r>
        <w:t>ситуа-</w:t>
      </w:r>
      <w:r>
        <w:rPr>
          <w:spacing w:val="-63"/>
        </w:rPr>
        <w:t xml:space="preserve"> </w:t>
      </w:r>
      <w:r>
        <w:t>ции.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7"/>
        </w:numPr>
        <w:tabs>
          <w:tab w:val="left" w:pos="681"/>
        </w:tabs>
        <w:ind w:hanging="429"/>
        <w:jc w:val="both"/>
        <w:rPr>
          <w:sz w:val="24"/>
        </w:rPr>
      </w:pPr>
      <w:r>
        <w:rPr>
          <w:sz w:val="24"/>
        </w:rPr>
        <w:t>Выготский,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Выготский.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544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17"/>
        </w:numPr>
        <w:tabs>
          <w:tab w:val="left" w:pos="681"/>
        </w:tabs>
        <w:ind w:left="252" w:right="149" w:firstLine="0"/>
        <w:jc w:val="both"/>
        <w:rPr>
          <w:sz w:val="24"/>
        </w:rPr>
      </w:pPr>
      <w:r>
        <w:rPr>
          <w:sz w:val="24"/>
        </w:rPr>
        <w:t xml:space="preserve">Функциональная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младшего    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     книга      для      учителя      /</w:t>
      </w:r>
      <w:r>
        <w:rPr>
          <w:spacing w:val="-57"/>
          <w:sz w:val="24"/>
        </w:rPr>
        <w:t xml:space="preserve"> </w:t>
      </w:r>
      <w:r>
        <w:rPr>
          <w:sz w:val="24"/>
        </w:rPr>
        <w:t>Н. Ф. Виноградова, Е. Э. Кочурова, М. И. Кузнецова и др. ; под ред. Н. Ф. Виноградовой. –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Российский учебник: Вентана-Граф,</w:t>
      </w:r>
      <w:r>
        <w:rPr>
          <w:spacing w:val="-2"/>
          <w:sz w:val="24"/>
        </w:rPr>
        <w:t xml:space="preserve"> </w:t>
      </w:r>
      <w:r>
        <w:rPr>
          <w:sz w:val="24"/>
        </w:rPr>
        <w:t>2018. – 288 с.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7"/>
        </w:numPr>
        <w:tabs>
          <w:tab w:val="left" w:pos="680"/>
          <w:tab w:val="left" w:pos="681"/>
        </w:tabs>
        <w:spacing w:before="73"/>
        <w:ind w:left="252" w:right="149" w:firstLine="0"/>
        <w:rPr>
          <w:sz w:val="24"/>
        </w:rPr>
      </w:pPr>
      <w:r>
        <w:rPr>
          <w:sz w:val="24"/>
        </w:rPr>
        <w:t>Колеченко,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34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педагогиче</w:t>
      </w:r>
      <w:r>
        <w:rPr>
          <w:sz w:val="24"/>
        </w:rPr>
        <w:t>ских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4"/>
          <w:sz w:val="24"/>
        </w:rPr>
        <w:t xml:space="preserve"> </w:t>
      </w:r>
      <w:r>
        <w:rPr>
          <w:sz w:val="24"/>
        </w:rPr>
        <w:t>/</w:t>
      </w:r>
      <w:r>
        <w:rPr>
          <w:spacing w:val="34"/>
          <w:sz w:val="24"/>
        </w:rPr>
        <w:t xml:space="preserve"> </w:t>
      </w:r>
      <w:r>
        <w:rPr>
          <w:sz w:val="24"/>
        </w:rPr>
        <w:t>А.</w:t>
      </w:r>
      <w:r>
        <w:rPr>
          <w:spacing w:val="34"/>
          <w:sz w:val="24"/>
        </w:rPr>
        <w:t xml:space="preserve"> </w:t>
      </w:r>
      <w:r>
        <w:rPr>
          <w:sz w:val="24"/>
        </w:rPr>
        <w:t>К.</w:t>
      </w:r>
      <w:r>
        <w:rPr>
          <w:spacing w:val="31"/>
          <w:sz w:val="24"/>
        </w:rPr>
        <w:t xml:space="preserve"> </w:t>
      </w:r>
      <w:r>
        <w:rPr>
          <w:sz w:val="24"/>
        </w:rPr>
        <w:t>Колеченко.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Глазов</w:t>
      </w:r>
      <w:r>
        <w:rPr>
          <w:spacing w:val="33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АНО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 НИОКР «Универсум»,</w:t>
      </w:r>
      <w:r>
        <w:rPr>
          <w:spacing w:val="2"/>
          <w:sz w:val="24"/>
        </w:rPr>
        <w:t xml:space="preserve"> </w:t>
      </w:r>
      <w:r>
        <w:rPr>
          <w:sz w:val="24"/>
        </w:rPr>
        <w:t>2018.</w:t>
      </w:r>
    </w:p>
    <w:p w:rsidR="00117080" w:rsidRDefault="00117080">
      <w:pPr>
        <w:pStyle w:val="a4"/>
        <w:numPr>
          <w:ilvl w:val="0"/>
          <w:numId w:val="17"/>
        </w:numPr>
        <w:tabs>
          <w:tab w:val="left" w:pos="680"/>
          <w:tab w:val="left" w:pos="681"/>
        </w:tabs>
        <w:spacing w:before="1"/>
        <w:ind w:left="252" w:right="150" w:firstLine="0"/>
        <w:rPr>
          <w:sz w:val="24"/>
        </w:rPr>
      </w:pPr>
      <w:r w:rsidRPr="00117080">
        <w:pict>
          <v:rect id="_x0000_s2050" style="position:absolute;left:0;text-align:left;margin-left:376.25pt;margin-top:13.9pt;width:3pt;height:13.8pt;z-index:-21147648;mso-position-horizontal-relative:page" fillcolor="#eff3ff" stroked="f">
            <w10:wrap anchorx="page"/>
          </v:rect>
        </w:pict>
      </w:r>
      <w:r w:rsidR="00BE7805">
        <w:rPr>
          <w:color w:val="001A34"/>
          <w:sz w:val="24"/>
        </w:rPr>
        <w:t>Костина,</w:t>
      </w:r>
      <w:r w:rsidR="00BE7805">
        <w:rPr>
          <w:color w:val="001A34"/>
          <w:spacing w:val="4"/>
          <w:sz w:val="24"/>
        </w:rPr>
        <w:t xml:space="preserve"> </w:t>
      </w:r>
      <w:r w:rsidR="00BE7805">
        <w:rPr>
          <w:color w:val="001A34"/>
          <w:sz w:val="24"/>
        </w:rPr>
        <w:t>Р.</w:t>
      </w:r>
      <w:r w:rsidR="00BE7805">
        <w:rPr>
          <w:color w:val="001A34"/>
          <w:spacing w:val="4"/>
          <w:sz w:val="24"/>
        </w:rPr>
        <w:t xml:space="preserve"> </w:t>
      </w:r>
      <w:r w:rsidR="00BE7805">
        <w:rPr>
          <w:color w:val="001A34"/>
          <w:sz w:val="24"/>
        </w:rPr>
        <w:t>Е.</w:t>
      </w:r>
      <w:r w:rsidR="00BE7805">
        <w:rPr>
          <w:color w:val="001A34"/>
          <w:spacing w:val="6"/>
          <w:sz w:val="24"/>
        </w:rPr>
        <w:t xml:space="preserve"> </w:t>
      </w:r>
      <w:r w:rsidR="00BE7805">
        <w:rPr>
          <w:sz w:val="24"/>
        </w:rPr>
        <w:t>Формирование</w:t>
      </w:r>
      <w:r w:rsidR="00BE7805">
        <w:rPr>
          <w:spacing w:val="4"/>
          <w:sz w:val="24"/>
        </w:rPr>
        <w:t xml:space="preserve"> </w:t>
      </w:r>
      <w:r w:rsidR="00BE7805">
        <w:rPr>
          <w:sz w:val="24"/>
        </w:rPr>
        <w:t>навыка</w:t>
      </w:r>
      <w:r w:rsidR="00BE7805">
        <w:rPr>
          <w:spacing w:val="4"/>
          <w:sz w:val="24"/>
        </w:rPr>
        <w:t xml:space="preserve"> </w:t>
      </w:r>
      <w:r w:rsidR="00BE7805">
        <w:rPr>
          <w:sz w:val="24"/>
        </w:rPr>
        <w:t>функционального</w:t>
      </w:r>
      <w:r w:rsidR="00BE7805">
        <w:rPr>
          <w:spacing w:val="4"/>
          <w:sz w:val="24"/>
        </w:rPr>
        <w:t xml:space="preserve"> </w:t>
      </w:r>
      <w:r w:rsidR="00BE7805">
        <w:rPr>
          <w:sz w:val="24"/>
        </w:rPr>
        <w:t>чтения</w:t>
      </w:r>
      <w:r w:rsidR="00BE7805">
        <w:rPr>
          <w:spacing w:val="4"/>
          <w:sz w:val="24"/>
        </w:rPr>
        <w:t xml:space="preserve"> </w:t>
      </w:r>
      <w:r w:rsidR="00BE7805">
        <w:rPr>
          <w:sz w:val="24"/>
        </w:rPr>
        <w:t>у</w:t>
      </w:r>
      <w:r w:rsidR="00BE7805">
        <w:rPr>
          <w:spacing w:val="10"/>
          <w:sz w:val="24"/>
        </w:rPr>
        <w:t xml:space="preserve"> </w:t>
      </w:r>
      <w:r w:rsidR="00BE7805">
        <w:rPr>
          <w:sz w:val="24"/>
        </w:rPr>
        <w:t>детей</w:t>
      </w:r>
      <w:r w:rsidR="00BE7805">
        <w:rPr>
          <w:spacing w:val="5"/>
          <w:sz w:val="24"/>
        </w:rPr>
        <w:t xml:space="preserve"> </w:t>
      </w:r>
      <w:r w:rsidR="00BE7805">
        <w:rPr>
          <w:sz w:val="24"/>
        </w:rPr>
        <w:t>младшего</w:t>
      </w:r>
      <w:r w:rsidR="00BE7805">
        <w:rPr>
          <w:spacing w:val="-57"/>
          <w:sz w:val="24"/>
        </w:rPr>
        <w:t xml:space="preserve"> </w:t>
      </w:r>
      <w:r w:rsidR="00BE7805">
        <w:rPr>
          <w:sz w:val="24"/>
        </w:rPr>
        <w:t>школьного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возраста / Р. Е.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Костина.</w:t>
      </w:r>
      <w:r w:rsidR="00BE7805">
        <w:rPr>
          <w:spacing w:val="2"/>
          <w:sz w:val="24"/>
        </w:rPr>
        <w:t xml:space="preserve"> </w:t>
      </w:r>
      <w:r w:rsidR="00BE7805">
        <w:rPr>
          <w:sz w:val="24"/>
        </w:rPr>
        <w:t>– Москва</w:t>
      </w:r>
      <w:r w:rsidR="00BE7805">
        <w:rPr>
          <w:spacing w:val="-2"/>
          <w:sz w:val="24"/>
        </w:rPr>
        <w:t xml:space="preserve"> </w:t>
      </w:r>
      <w:r w:rsidR="00BE7805">
        <w:rPr>
          <w:sz w:val="24"/>
        </w:rPr>
        <w:t>: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Экон-Информ,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2020. –</w:t>
      </w:r>
      <w:r w:rsidR="00BE7805">
        <w:rPr>
          <w:spacing w:val="-3"/>
          <w:sz w:val="24"/>
        </w:rPr>
        <w:t xml:space="preserve"> </w:t>
      </w:r>
      <w:r w:rsidR="00BE7805">
        <w:rPr>
          <w:sz w:val="24"/>
        </w:rPr>
        <w:t>56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с.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7"/>
        <w:ind w:left="0" w:firstLine="0"/>
        <w:jc w:val="left"/>
        <w:rPr>
          <w:sz w:val="27"/>
        </w:rPr>
      </w:pPr>
    </w:p>
    <w:p w:rsidR="00117080" w:rsidRDefault="00BE7805">
      <w:pPr>
        <w:pStyle w:val="Heading1"/>
        <w:spacing w:before="1" w:line="252" w:lineRule="auto"/>
        <w:ind w:left="237" w:right="132"/>
      </w:pPr>
      <w:r>
        <w:t>ЭКСКУРСИИ И МАСТЕР-КЛАССЫ КАК ОДНА ИЗ ЭФФЕКТИВНЫХ ПРАКТИК</w:t>
      </w:r>
      <w:r>
        <w:rPr>
          <w:spacing w:val="-62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</w:p>
    <w:p w:rsidR="00117080" w:rsidRDefault="00BE7805">
      <w:pPr>
        <w:pStyle w:val="Heading1"/>
        <w:spacing w:line="298" w:lineRule="exact"/>
        <w:ind w:left="1227" w:right="1063"/>
      </w:pPr>
      <w:r>
        <w:t>(ИЗ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РАБОТЫ)</w:t>
      </w:r>
    </w:p>
    <w:p w:rsidR="00117080" w:rsidRDefault="00BE7805">
      <w:pPr>
        <w:spacing w:before="15" w:line="252" w:lineRule="auto"/>
        <w:ind w:left="2768" w:right="1905" w:hanging="747"/>
        <w:rPr>
          <w:i/>
          <w:sz w:val="26"/>
        </w:rPr>
      </w:pPr>
      <w:r>
        <w:rPr>
          <w:b/>
          <w:i/>
          <w:sz w:val="26"/>
        </w:rPr>
        <w:t xml:space="preserve">Романенко Юлия Сергеевна, </w:t>
      </w:r>
      <w:r>
        <w:rPr>
          <w:i/>
          <w:sz w:val="26"/>
        </w:rPr>
        <w:t>учитель начальных классов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ОГБОУ «СОШ №3 с УИОП г.Строитель»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 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3"/>
        <w:ind w:left="0" w:firstLine="0"/>
        <w:jc w:val="left"/>
        <w:rPr>
          <w:i/>
          <w:sz w:val="27"/>
        </w:rPr>
      </w:pPr>
    </w:p>
    <w:p w:rsidR="00117080" w:rsidRDefault="00BE7805">
      <w:pPr>
        <w:pStyle w:val="a3"/>
        <w:spacing w:line="252" w:lineRule="auto"/>
        <w:ind w:right="147" w:firstLine="566"/>
      </w:pPr>
      <w:r>
        <w:t>Воспитание играет огромную роль в современной школе. Понятие воспитание мно-</w:t>
      </w:r>
      <w:r>
        <w:rPr>
          <w:spacing w:val="-62"/>
        </w:rPr>
        <w:t xml:space="preserve"> </w:t>
      </w:r>
      <w:r>
        <w:t>гогранно. Одно из определений предложено известным педагогом-гуманистом В.А. Су-</w:t>
      </w:r>
      <w:r>
        <w:rPr>
          <w:spacing w:val="1"/>
        </w:rPr>
        <w:t xml:space="preserve"> </w:t>
      </w:r>
      <w:r>
        <w:t>хомлинским. В книге «Разговор с молодым директором школы» Василий Александро-</w:t>
      </w:r>
      <w:r>
        <w:rPr>
          <w:spacing w:val="1"/>
        </w:rPr>
        <w:t xml:space="preserve"> </w:t>
      </w:r>
      <w:r>
        <w:t>вич рассматривает во</w:t>
      </w:r>
      <w:r>
        <w:t>спитание не как деятельность, а как процесс: «Воспитание в широ-</w:t>
      </w:r>
      <w:r>
        <w:rPr>
          <w:spacing w:val="1"/>
        </w:rPr>
        <w:t xml:space="preserve"> </w:t>
      </w:r>
      <w:r>
        <w:t>ком смысле – многогранный процесс постоянного духовного обогащения и обновления»</w:t>
      </w:r>
      <w:r>
        <w:rPr>
          <w:spacing w:val="-62"/>
        </w:rPr>
        <w:t xml:space="preserve"> </w:t>
      </w:r>
      <w:r>
        <w:t>[1]. Л.Н. Толстой, немало внесший в формирование отечественной педагогики, опреде-</w:t>
      </w:r>
      <w:r>
        <w:rPr>
          <w:spacing w:val="1"/>
        </w:rPr>
        <w:t xml:space="preserve"> </w:t>
      </w:r>
      <w:r>
        <w:t>лял воспитание как воздейст</w:t>
      </w:r>
      <w:r>
        <w:t>вие: «Воспитание есть воздействие на сердце тех, кого мы</w:t>
      </w:r>
      <w:r>
        <w:rPr>
          <w:spacing w:val="1"/>
        </w:rPr>
        <w:t xml:space="preserve"> </w:t>
      </w:r>
      <w:r>
        <w:t>воспитываем… Воспитание есть воздействие одного человека на другого с целью заста-</w:t>
      </w:r>
      <w:r>
        <w:rPr>
          <w:spacing w:val="1"/>
        </w:rPr>
        <w:t xml:space="preserve"> </w:t>
      </w:r>
      <w:r>
        <w:t>вить</w:t>
      </w:r>
      <w:r>
        <w:rPr>
          <w:spacing w:val="-2"/>
        </w:rPr>
        <w:t xml:space="preserve"> </w:t>
      </w:r>
      <w:r>
        <w:t>воспитываемых усвоить</w:t>
      </w:r>
      <w:r>
        <w:rPr>
          <w:spacing w:val="-2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привычки» [1].</w:t>
      </w:r>
    </w:p>
    <w:p w:rsidR="00117080" w:rsidRDefault="00BE7805">
      <w:pPr>
        <w:pStyle w:val="a3"/>
        <w:spacing w:before="2" w:line="252" w:lineRule="auto"/>
        <w:ind w:right="155" w:firstLine="566"/>
      </w:pPr>
      <w:r>
        <w:t>Таким образом, воспитание может рассматриваться и к</w:t>
      </w:r>
      <w:r>
        <w:t>ак сложный процесс освое-</w:t>
      </w:r>
      <w:r>
        <w:rPr>
          <w:spacing w:val="1"/>
        </w:rPr>
        <w:t xml:space="preserve"> </w:t>
      </w:r>
      <w:r>
        <w:t>ния духовного и социально-исторического наследия нации, и как вид педагогической</w:t>
      </w:r>
      <w:r>
        <w:rPr>
          <w:spacing w:val="1"/>
        </w:rPr>
        <w:t xml:space="preserve"> </w:t>
      </w:r>
      <w:r>
        <w:t>деятельности, и как великое искусство усовершенствования человеческой природы, 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отрасль</w:t>
      </w:r>
      <w:r>
        <w:rPr>
          <w:spacing w:val="-1"/>
        </w:rPr>
        <w:t xml:space="preserve"> </w:t>
      </w:r>
      <w:r>
        <w:t>науки –</w:t>
      </w:r>
      <w:r>
        <w:rPr>
          <w:spacing w:val="-1"/>
        </w:rPr>
        <w:t xml:space="preserve"> </w:t>
      </w:r>
      <w:r>
        <w:t>педагогика.</w:t>
      </w:r>
    </w:p>
    <w:p w:rsidR="00117080" w:rsidRDefault="00BE7805">
      <w:pPr>
        <w:pStyle w:val="a3"/>
        <w:spacing w:line="252" w:lineRule="auto"/>
        <w:ind w:right="148" w:firstLine="566"/>
      </w:pPr>
      <w:r>
        <w:t>Однако, с какой бы точки зрения мы н</w:t>
      </w:r>
      <w:r>
        <w:t>е рассматривали воспитание. Главным «реа-</w:t>
      </w:r>
      <w:r>
        <w:rPr>
          <w:spacing w:val="1"/>
        </w:rPr>
        <w:t xml:space="preserve"> </w:t>
      </w:r>
      <w:r>
        <w:t>лизатором» этого важного процесса в школе выступает классный руководитель. Через</w:t>
      </w:r>
      <w:r>
        <w:rPr>
          <w:spacing w:val="1"/>
        </w:rPr>
        <w:t xml:space="preserve"> </w:t>
      </w:r>
      <w:r>
        <w:t>общение с классным руководителем происходит важнейший процесс – процесс форми-</w:t>
      </w:r>
      <w:r>
        <w:rPr>
          <w:spacing w:val="1"/>
        </w:rPr>
        <w:t xml:space="preserve"> </w:t>
      </w:r>
      <w:r>
        <w:t>рования личности ребенка. Формирование целостной, всес</w:t>
      </w:r>
      <w:r>
        <w:t>торонне развитой личности –</w:t>
      </w:r>
      <w:r>
        <w:rPr>
          <w:spacing w:val="1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какую цель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преследовать</w:t>
      </w:r>
      <w:r>
        <w:rPr>
          <w:spacing w:val="-1"/>
        </w:rPr>
        <w:t xml:space="preserve"> </w:t>
      </w:r>
      <w:r>
        <w:t>классный</w:t>
      </w:r>
      <w:r>
        <w:rPr>
          <w:spacing w:val="-1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[2].</w:t>
      </w:r>
    </w:p>
    <w:p w:rsidR="00117080" w:rsidRDefault="00BE7805">
      <w:pPr>
        <w:pStyle w:val="a3"/>
        <w:spacing w:line="252" w:lineRule="auto"/>
        <w:ind w:right="150" w:firstLine="566"/>
      </w:pPr>
      <w:r>
        <w:t>Классный руководитель находится ближе всего к ребенку, имеет большое влияние</w:t>
      </w:r>
      <w:r>
        <w:rPr>
          <w:spacing w:val="1"/>
        </w:rPr>
        <w:t xml:space="preserve"> </w:t>
      </w:r>
      <w:r>
        <w:t>на мировозрение и мировосприятие ребенка. Говоря об эффективных практиках в сфере</w:t>
      </w:r>
      <w:r>
        <w:rPr>
          <w:spacing w:val="1"/>
        </w:rPr>
        <w:t xml:space="preserve"> </w:t>
      </w:r>
      <w:r>
        <w:t>классного руководства было бы не совсем правильно не сказать о стиле педагогического</w:t>
      </w:r>
      <w:r>
        <w:rPr>
          <w:spacing w:val="-62"/>
        </w:rPr>
        <w:t xml:space="preserve"> </w:t>
      </w:r>
      <w:r>
        <w:t>руководства. Все эффективные практики, применяемые педагогом в работе, останутся</w:t>
      </w:r>
      <w:r>
        <w:rPr>
          <w:spacing w:val="1"/>
        </w:rPr>
        <w:t xml:space="preserve"> </w:t>
      </w:r>
      <w:r>
        <w:t>пустым звуком для ребенка без крепко установленных доверительных отношений меж-</w:t>
      </w:r>
      <w:r>
        <w:rPr>
          <w:spacing w:val="1"/>
        </w:rPr>
        <w:t xml:space="preserve"> </w:t>
      </w:r>
      <w:r>
        <w:t>ду</w:t>
      </w:r>
      <w:r>
        <w:rPr>
          <w:spacing w:val="-2"/>
        </w:rPr>
        <w:t xml:space="preserve"> </w:t>
      </w:r>
      <w:r>
        <w:t>педагогом и</w:t>
      </w:r>
      <w:r>
        <w:rPr>
          <w:spacing w:val="-1"/>
        </w:rPr>
        <w:t xml:space="preserve"> </w:t>
      </w:r>
      <w:r>
        <w:t>обучающимися.</w:t>
      </w:r>
    </w:p>
    <w:p w:rsidR="00117080" w:rsidRDefault="00BE7805">
      <w:pPr>
        <w:pStyle w:val="a3"/>
        <w:spacing w:before="1" w:line="252" w:lineRule="auto"/>
        <w:ind w:right="147" w:firstLine="566"/>
      </w:pPr>
      <w:r>
        <w:t>Сплочение классного коллектива – одна из самых важных функций классного ру-</w:t>
      </w:r>
      <w:r>
        <w:rPr>
          <w:spacing w:val="1"/>
        </w:rPr>
        <w:t xml:space="preserve"> </w:t>
      </w:r>
      <w:r>
        <w:t>ководителя. Важность этого направления работы определяется тем, что ощущая себя ча-</w:t>
      </w:r>
      <w:r>
        <w:rPr>
          <w:spacing w:val="-62"/>
        </w:rPr>
        <w:t xml:space="preserve"> </w:t>
      </w:r>
      <w:r>
        <w:t>стью школьного коллектива ребенок и чувствует себя значительно лучше и</w:t>
      </w:r>
      <w:r>
        <w:t xml:space="preserve"> повышается</w:t>
      </w:r>
      <w:r>
        <w:rPr>
          <w:spacing w:val="1"/>
        </w:rPr>
        <w:t xml:space="preserve"> </w:t>
      </w:r>
      <w:r>
        <w:t>шанс на успех в учебной деятельности. Как известно, группа школьников не сразу ста-</w:t>
      </w:r>
      <w:r>
        <w:rPr>
          <w:spacing w:val="1"/>
        </w:rPr>
        <w:t xml:space="preserve"> </w:t>
      </w:r>
      <w:r>
        <w:t>новится коллективом. Прежде чем стать коллективом необходимо пройти следующие</w:t>
      </w:r>
      <w:r>
        <w:rPr>
          <w:spacing w:val="1"/>
        </w:rPr>
        <w:t xml:space="preserve"> </w:t>
      </w:r>
      <w:r>
        <w:t>стадии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развитии:</w:t>
      </w:r>
    </w:p>
    <w:p w:rsidR="00117080" w:rsidRDefault="00BE7805">
      <w:pPr>
        <w:pStyle w:val="a4"/>
        <w:numPr>
          <w:ilvl w:val="1"/>
          <w:numId w:val="17"/>
        </w:numPr>
        <w:tabs>
          <w:tab w:val="left" w:pos="1242"/>
        </w:tabs>
        <w:spacing w:before="1"/>
        <w:rPr>
          <w:sz w:val="26"/>
        </w:rPr>
      </w:pPr>
      <w:r>
        <w:rPr>
          <w:sz w:val="26"/>
        </w:rPr>
        <w:t>становление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коллектива;</w:t>
      </w:r>
    </w:p>
    <w:p w:rsidR="00117080" w:rsidRDefault="00BE7805">
      <w:pPr>
        <w:pStyle w:val="a4"/>
        <w:numPr>
          <w:ilvl w:val="1"/>
          <w:numId w:val="17"/>
        </w:numPr>
        <w:tabs>
          <w:tab w:val="left" w:pos="1242"/>
        </w:tabs>
        <w:spacing w:before="13"/>
        <w:rPr>
          <w:sz w:val="26"/>
        </w:rPr>
      </w:pPr>
      <w:r>
        <w:rPr>
          <w:sz w:val="26"/>
        </w:rPr>
        <w:t>усиление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1"/>
          <w:sz w:val="26"/>
        </w:rPr>
        <w:t xml:space="preserve"> </w:t>
      </w:r>
      <w:r>
        <w:rPr>
          <w:sz w:val="26"/>
        </w:rPr>
        <w:t>актива;</w:t>
      </w:r>
    </w:p>
    <w:p w:rsidR="00117080" w:rsidRDefault="00BE7805">
      <w:pPr>
        <w:pStyle w:val="a4"/>
        <w:numPr>
          <w:ilvl w:val="1"/>
          <w:numId w:val="17"/>
        </w:numPr>
        <w:tabs>
          <w:tab w:val="left" w:pos="1242"/>
        </w:tabs>
        <w:spacing w:before="15"/>
        <w:rPr>
          <w:sz w:val="26"/>
        </w:rPr>
      </w:pPr>
      <w:r>
        <w:rPr>
          <w:sz w:val="26"/>
        </w:rPr>
        <w:t>расцвет</w:t>
      </w:r>
      <w:r>
        <w:rPr>
          <w:spacing w:val="-3"/>
          <w:sz w:val="26"/>
        </w:rPr>
        <w:t xml:space="preserve"> </w:t>
      </w:r>
      <w:r>
        <w:rPr>
          <w:sz w:val="26"/>
        </w:rPr>
        <w:t>коллектива.</w:t>
      </w:r>
    </w:p>
    <w:p w:rsidR="00117080" w:rsidRDefault="00117080">
      <w:pPr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369"/>
      </w:pPr>
      <w:r>
        <w:t>Важно понимать, что между стадиями нет четких границ. Одна стадия не просто</w:t>
      </w:r>
      <w:r>
        <w:rPr>
          <w:spacing w:val="-62"/>
        </w:rPr>
        <w:t xml:space="preserve"> </w:t>
      </w:r>
      <w:r>
        <w:t>переходит</w:t>
      </w:r>
      <w:r>
        <w:rPr>
          <w:spacing w:val="-2"/>
        </w:rPr>
        <w:t xml:space="preserve"> </w:t>
      </w:r>
      <w:r>
        <w:t>к следующей,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как бы добавляется</w:t>
      </w:r>
      <w:r>
        <w:rPr>
          <w:spacing w:val="-1"/>
        </w:rPr>
        <w:t xml:space="preserve"> </w:t>
      </w:r>
      <w:r>
        <w:t>к ней.</w:t>
      </w:r>
    </w:p>
    <w:p w:rsidR="00117080" w:rsidRDefault="00BE7805">
      <w:pPr>
        <w:pStyle w:val="a3"/>
        <w:spacing w:before="2" w:line="252" w:lineRule="auto"/>
        <w:ind w:right="150" w:firstLine="566"/>
      </w:pPr>
      <w:r>
        <w:t>Классный коллектив в начальной школе только начинает формироваться и на этапе</w:t>
      </w:r>
      <w:r>
        <w:rPr>
          <w:spacing w:val="-62"/>
        </w:rPr>
        <w:t xml:space="preserve"> </w:t>
      </w:r>
      <w:r>
        <w:t>становления коллекти</w:t>
      </w:r>
      <w:r>
        <w:t>ва очень большая роль отводится педагогу. Классный руководи-</w:t>
      </w:r>
      <w:r>
        <w:rPr>
          <w:spacing w:val="1"/>
        </w:rPr>
        <w:t xml:space="preserve"> </w:t>
      </w:r>
      <w:r>
        <w:t>тель в начальной школе – это и первый учитель, и воспитатель. Организатор коллектива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(классный</w:t>
      </w:r>
      <w:r>
        <w:rPr>
          <w:spacing w:val="-3"/>
        </w:rPr>
        <w:t xml:space="preserve"> </w:t>
      </w:r>
      <w:r>
        <w:t>руководитель),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исходят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требования.</w:t>
      </w:r>
    </w:p>
    <w:p w:rsidR="00117080" w:rsidRDefault="00BE7805">
      <w:pPr>
        <w:pStyle w:val="a3"/>
        <w:spacing w:line="298" w:lineRule="exact"/>
        <w:ind w:left="819" w:firstLine="0"/>
      </w:pPr>
      <w:r>
        <w:t>Формированию</w:t>
      </w:r>
      <w:r>
        <w:rPr>
          <w:spacing w:val="41"/>
        </w:rPr>
        <w:t xml:space="preserve"> </w:t>
      </w:r>
      <w:r>
        <w:t>классного</w:t>
      </w:r>
      <w:r>
        <w:rPr>
          <w:spacing w:val="41"/>
        </w:rPr>
        <w:t xml:space="preserve"> </w:t>
      </w:r>
      <w:r>
        <w:t>коллектива</w:t>
      </w:r>
      <w:r>
        <w:rPr>
          <w:spacing w:val="42"/>
        </w:rPr>
        <w:t xml:space="preserve"> </w:t>
      </w:r>
      <w:r>
        <w:t>способствуют</w:t>
      </w:r>
      <w:r>
        <w:rPr>
          <w:spacing w:val="44"/>
        </w:rPr>
        <w:t xml:space="preserve"> </w:t>
      </w:r>
      <w:r>
        <w:t>различные</w:t>
      </w:r>
      <w:r>
        <w:rPr>
          <w:spacing w:val="43"/>
        </w:rPr>
        <w:t xml:space="preserve"> </w:t>
      </w:r>
      <w:r>
        <w:t>совместные</w:t>
      </w:r>
      <w:r>
        <w:rPr>
          <w:spacing w:val="42"/>
        </w:rPr>
        <w:t xml:space="preserve"> </w:t>
      </w:r>
      <w:r>
        <w:t>дела.</w:t>
      </w:r>
    </w:p>
    <w:p w:rsidR="00117080" w:rsidRDefault="00BE7805">
      <w:pPr>
        <w:pStyle w:val="a3"/>
        <w:spacing w:before="15"/>
        <w:ind w:firstLine="0"/>
      </w:pPr>
      <w:r>
        <w:t>Такими</w:t>
      </w:r>
      <w:r>
        <w:rPr>
          <w:spacing w:val="-3"/>
        </w:rPr>
        <w:t xml:space="preserve"> </w:t>
      </w:r>
      <w:r>
        <w:t>совместными делами могут</w:t>
      </w:r>
      <w:r>
        <w:rPr>
          <w:spacing w:val="-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мастер-классы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экскурсии.</w:t>
      </w:r>
    </w:p>
    <w:p w:rsidR="00117080" w:rsidRDefault="00BE7805">
      <w:pPr>
        <w:pStyle w:val="a3"/>
        <w:spacing w:before="15" w:line="252" w:lineRule="auto"/>
        <w:ind w:right="159" w:firstLine="566"/>
      </w:pPr>
      <w:r>
        <w:t>В планировании и реализации своей воспитательной работы в классе могу отме-</w:t>
      </w:r>
      <w:r>
        <w:rPr>
          <w:spacing w:val="1"/>
        </w:rPr>
        <w:t xml:space="preserve"> </w:t>
      </w:r>
      <w:r>
        <w:t>тить</w:t>
      </w:r>
      <w:r>
        <w:rPr>
          <w:spacing w:val="-3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мастер-классам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</w:t>
      </w:r>
      <w:r>
        <w:t>кскурсиям.</w:t>
      </w:r>
    </w:p>
    <w:p w:rsidR="00117080" w:rsidRDefault="00BE7805">
      <w:pPr>
        <w:pStyle w:val="a3"/>
        <w:spacing w:before="1" w:line="252" w:lineRule="auto"/>
        <w:ind w:right="148" w:firstLine="566"/>
      </w:pPr>
      <w:r>
        <w:t>Говоря об экскурсиях, следует отметить, что обычные экскурсии, при которых экс-</w:t>
      </w:r>
      <w:r>
        <w:rPr>
          <w:spacing w:val="1"/>
        </w:rPr>
        <w:t xml:space="preserve"> </w:t>
      </w:r>
      <w:r>
        <w:t>курсовод только рассказывает и показывает, обучающимся уже не интересны. Планируя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уделяю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деятельностному</w:t>
      </w:r>
      <w:r>
        <w:rPr>
          <w:spacing w:val="1"/>
        </w:rPr>
        <w:t xml:space="preserve"> </w:t>
      </w:r>
      <w:r>
        <w:t>подходу: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 xml:space="preserve">должны </w:t>
      </w:r>
      <w:r>
        <w:t>что-то сделать своими руками. Опыт, усвоенный самостоятельно, а не с помо-</w:t>
      </w:r>
      <w:r>
        <w:rPr>
          <w:spacing w:val="1"/>
        </w:rPr>
        <w:t xml:space="preserve"> </w:t>
      </w:r>
      <w:r>
        <w:t>щью рассказа или беседы, обязательно отложится у ребят и оставит впечатления. Так, во</w:t>
      </w:r>
      <w:r>
        <w:rPr>
          <w:spacing w:val="-62"/>
        </w:rPr>
        <w:t xml:space="preserve"> </w:t>
      </w:r>
      <w:r>
        <w:t>время экскурсии в день памяти неизвестного солдата в «Историко-краеведческом му-</w:t>
      </w:r>
      <w:r>
        <w:rPr>
          <w:spacing w:val="1"/>
        </w:rPr>
        <w:t xml:space="preserve"> </w:t>
      </w:r>
      <w:r>
        <w:t>зее»</w:t>
      </w:r>
      <w:r>
        <w:rPr>
          <w:spacing w:val="1"/>
        </w:rPr>
        <w:t xml:space="preserve"> </w:t>
      </w:r>
      <w:r>
        <w:t>обучающие</w:t>
      </w:r>
      <w:r>
        <w:t>ся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поиграли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квест-игру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научились</w:t>
      </w:r>
      <w:r>
        <w:rPr>
          <w:spacing w:val="-3"/>
        </w:rPr>
        <w:t xml:space="preserve"> </w:t>
      </w:r>
      <w:r>
        <w:t>наматывать</w:t>
      </w:r>
      <w:r>
        <w:rPr>
          <w:spacing w:val="-3"/>
        </w:rPr>
        <w:t xml:space="preserve"> </w:t>
      </w:r>
      <w:r>
        <w:t>портянки и</w:t>
      </w:r>
      <w:r>
        <w:rPr>
          <w:spacing w:val="-2"/>
        </w:rPr>
        <w:t xml:space="preserve"> </w:t>
      </w:r>
      <w:r>
        <w:t>надевать</w:t>
      </w:r>
      <w:r>
        <w:rPr>
          <w:spacing w:val="-2"/>
        </w:rPr>
        <w:t xml:space="preserve"> </w:t>
      </w:r>
      <w:r>
        <w:t>вещмешок.</w:t>
      </w:r>
    </w:p>
    <w:p w:rsidR="00117080" w:rsidRDefault="00BE7805">
      <w:pPr>
        <w:pStyle w:val="a3"/>
        <w:spacing w:line="252" w:lineRule="auto"/>
        <w:ind w:right="144" w:firstLine="566"/>
      </w:pPr>
      <w:r>
        <w:t>Одними из последних мастер-классов, посещенных обучающимися были МК по со-</w:t>
      </w:r>
      <w:r>
        <w:rPr>
          <w:spacing w:val="-62"/>
        </w:rPr>
        <w:t xml:space="preserve"> </w:t>
      </w:r>
      <w:r>
        <w:t>зданию куклы Мартинички и МК по выпечке пирожков и булочек. При организации МК</w:t>
      </w:r>
      <w:r>
        <w:rPr>
          <w:spacing w:val="-62"/>
        </w:rPr>
        <w:t xml:space="preserve"> </w:t>
      </w:r>
      <w:r>
        <w:t>были</w:t>
      </w:r>
      <w:r>
        <w:rPr>
          <w:spacing w:val="-7"/>
        </w:rPr>
        <w:t xml:space="preserve"> </w:t>
      </w:r>
      <w:r>
        <w:t>задействованы</w:t>
      </w:r>
      <w:r>
        <w:rPr>
          <w:spacing w:val="-7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дом</w:t>
      </w:r>
      <w:r>
        <w:rPr>
          <w:spacing w:val="-8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пекарня.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МК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куклы</w:t>
      </w:r>
    </w:p>
    <w:p w:rsidR="00117080" w:rsidRDefault="00BE7805">
      <w:pPr>
        <w:pStyle w:val="a3"/>
        <w:spacing w:line="252" w:lineRule="auto"/>
        <w:ind w:right="143" w:firstLine="0"/>
      </w:pPr>
      <w:r>
        <w:rPr>
          <w:spacing w:val="-1"/>
        </w:rPr>
        <w:t>«Мартинички»</w:t>
      </w:r>
      <w:r>
        <w:rPr>
          <w:spacing w:val="-15"/>
        </w:rPr>
        <w:t xml:space="preserve"> </w:t>
      </w:r>
      <w:r>
        <w:rPr>
          <w:spacing w:val="-1"/>
        </w:rPr>
        <w:t>ребята</w:t>
      </w:r>
      <w:r>
        <w:rPr>
          <w:spacing w:val="-15"/>
        </w:rPr>
        <w:t xml:space="preserve"> </w:t>
      </w:r>
      <w:r>
        <w:rPr>
          <w:spacing w:val="-1"/>
        </w:rPr>
        <w:t>вспомнили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приметах,</w:t>
      </w:r>
      <w:r>
        <w:rPr>
          <w:spacing w:val="-1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позволяют</w:t>
      </w:r>
      <w:r>
        <w:rPr>
          <w:spacing w:val="-16"/>
        </w:rPr>
        <w:t xml:space="preserve"> </w:t>
      </w:r>
      <w:r>
        <w:t>говорить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приходе</w:t>
      </w:r>
      <w:r>
        <w:rPr>
          <w:spacing w:val="-14"/>
        </w:rPr>
        <w:t xml:space="preserve"> </w:t>
      </w:r>
      <w:r>
        <w:t>вес-</w:t>
      </w:r>
      <w:r>
        <w:rPr>
          <w:spacing w:val="-63"/>
        </w:rPr>
        <w:t xml:space="preserve"> </w:t>
      </w:r>
      <w:r>
        <w:t>ны; познак</w:t>
      </w:r>
      <w:r>
        <w:t>омились с историей куклы; смастерили свою куклу. Во МК по выпечке ребята</w:t>
      </w:r>
      <w:r>
        <w:rPr>
          <w:spacing w:val="-62"/>
        </w:rPr>
        <w:t xml:space="preserve"> </w:t>
      </w:r>
      <w:r>
        <w:t>узнали</w:t>
      </w:r>
      <w:r>
        <w:rPr>
          <w:spacing w:val="-8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хлеба,</w:t>
      </w:r>
      <w:r>
        <w:rPr>
          <w:spacing w:val="-8"/>
        </w:rPr>
        <w:t xml:space="preserve"> </w:t>
      </w:r>
      <w:r>
        <w:t>рассмотрели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потрогали</w:t>
      </w:r>
      <w:r>
        <w:rPr>
          <w:spacing w:val="-8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муки,</w:t>
      </w:r>
      <w:r>
        <w:rPr>
          <w:spacing w:val="-9"/>
        </w:rPr>
        <w:t xml:space="preserve"> </w:t>
      </w:r>
      <w:r>
        <w:t>поучаствовали</w:t>
      </w:r>
      <w:r>
        <w:rPr>
          <w:spacing w:val="-6"/>
        </w:rPr>
        <w:t xml:space="preserve"> </w:t>
      </w:r>
      <w:r>
        <w:t>во</w:t>
      </w:r>
      <w:r>
        <w:rPr>
          <w:spacing w:val="-62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этапах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тестом,</w:t>
      </w:r>
      <w:r>
        <w:rPr>
          <w:spacing w:val="-13"/>
        </w:rPr>
        <w:t xml:space="preserve"> </w:t>
      </w:r>
      <w:r>
        <w:t>изготовили</w:t>
      </w:r>
      <w:r>
        <w:rPr>
          <w:spacing w:val="-12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изделие</w:t>
      </w:r>
      <w:r>
        <w:rPr>
          <w:spacing w:val="-13"/>
        </w:rPr>
        <w:t xml:space="preserve"> </w:t>
      </w:r>
      <w:r>
        <w:t>(пирожок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пиццу).</w:t>
      </w:r>
    </w:p>
    <w:p w:rsidR="00117080" w:rsidRDefault="00BE7805">
      <w:pPr>
        <w:pStyle w:val="a3"/>
        <w:spacing w:before="1" w:line="252" w:lineRule="auto"/>
        <w:ind w:right="147" w:firstLine="566"/>
      </w:pPr>
      <w:r>
        <w:t>Несмотря на разную направленность, с помощью данных мастер-классов у обуча-</w:t>
      </w:r>
      <w:r>
        <w:rPr>
          <w:spacing w:val="1"/>
        </w:rPr>
        <w:t xml:space="preserve"> </w:t>
      </w:r>
      <w:r>
        <w:t>ющихся воспитывается внимательность, самостоятельность, творческий подход к реше-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Ребята знакомятся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расширяют свой</w:t>
      </w:r>
      <w:r>
        <w:rPr>
          <w:spacing w:val="-2"/>
        </w:rPr>
        <w:t xml:space="preserve"> </w:t>
      </w:r>
      <w:r>
        <w:t>кругозор.</w:t>
      </w:r>
    </w:p>
    <w:p w:rsidR="00117080" w:rsidRDefault="00BE7805">
      <w:pPr>
        <w:pStyle w:val="a3"/>
        <w:spacing w:line="252" w:lineRule="auto"/>
        <w:ind w:right="150" w:firstLine="566"/>
      </w:pPr>
      <w:r>
        <w:t>Таким образом, можно гов</w:t>
      </w:r>
      <w:r>
        <w:t>орить о том, что во время экскурсий и мастер-классов</w:t>
      </w:r>
      <w:r>
        <w:rPr>
          <w:spacing w:val="1"/>
        </w:rPr>
        <w:t xml:space="preserve"> </w:t>
      </w:r>
      <w:r>
        <w:t>незаметно для самих обучающихся активизируется огромное количество качеств, над</w:t>
      </w:r>
      <w:r>
        <w:rPr>
          <w:spacing w:val="1"/>
        </w:rPr>
        <w:t xml:space="preserve"> </w:t>
      </w:r>
      <w:r>
        <w:t>которыми классный руководитель работает целенаправленно и системно: самодисци-</w:t>
      </w:r>
      <w:r>
        <w:rPr>
          <w:spacing w:val="1"/>
        </w:rPr>
        <w:t xml:space="preserve"> </w:t>
      </w:r>
      <w:r>
        <w:t>плина, доброжелательность, готовность оказыв</w:t>
      </w:r>
      <w:r>
        <w:t>ать помощь, потребность в познании и</w:t>
      </w:r>
      <w:r>
        <w:rPr>
          <w:spacing w:val="1"/>
        </w:rPr>
        <w:t xml:space="preserve"> </w:t>
      </w:r>
      <w:r>
        <w:t>общении, развитие способностей, потребность в преобразующей деятельности, трудо-</w:t>
      </w:r>
      <w:r>
        <w:rPr>
          <w:spacing w:val="1"/>
        </w:rPr>
        <w:t xml:space="preserve"> </w:t>
      </w:r>
      <w:r>
        <w:t>любие,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вкуса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6"/>
        </w:numPr>
        <w:tabs>
          <w:tab w:val="left" w:pos="1247"/>
        </w:tabs>
        <w:spacing w:before="14"/>
        <w:rPr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школе: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</w:p>
    <w:p w:rsidR="00117080" w:rsidRDefault="00BE7805">
      <w:pPr>
        <w:spacing w:before="12" w:line="252" w:lineRule="auto"/>
        <w:ind w:left="252"/>
        <w:rPr>
          <w:sz w:val="24"/>
        </w:rPr>
      </w:pP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П. В.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Степанов, Н.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Селиванова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4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П. В.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Степанова.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ФГБНУ</w:t>
      </w:r>
      <w:r>
        <w:rPr>
          <w:spacing w:val="1"/>
          <w:sz w:val="24"/>
        </w:rPr>
        <w:t xml:space="preserve"> </w:t>
      </w:r>
      <w:r>
        <w:rPr>
          <w:sz w:val="24"/>
        </w:rPr>
        <w:t>«ИСРО</w:t>
      </w:r>
      <w:r>
        <w:rPr>
          <w:spacing w:val="-57"/>
          <w:sz w:val="24"/>
        </w:rPr>
        <w:t xml:space="preserve"> </w:t>
      </w:r>
      <w:r>
        <w:rPr>
          <w:sz w:val="24"/>
        </w:rPr>
        <w:t>РАО»,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 119 с.</w:t>
      </w:r>
    </w:p>
    <w:p w:rsidR="00117080" w:rsidRDefault="00BE7805">
      <w:pPr>
        <w:pStyle w:val="a4"/>
        <w:numPr>
          <w:ilvl w:val="0"/>
          <w:numId w:val="16"/>
        </w:numPr>
        <w:tabs>
          <w:tab w:val="left" w:pos="1247"/>
        </w:tabs>
        <w:spacing w:before="2" w:line="249" w:lineRule="auto"/>
        <w:ind w:left="252" w:right="147" w:firstLine="708"/>
        <w:rPr>
          <w:sz w:val="24"/>
        </w:rPr>
      </w:pPr>
      <w:r>
        <w:rPr>
          <w:sz w:val="24"/>
        </w:rPr>
        <w:t>Кукушин,</w:t>
      </w:r>
      <w:r>
        <w:rPr>
          <w:spacing w:val="4"/>
          <w:sz w:val="24"/>
        </w:rPr>
        <w:t xml:space="preserve"> </w:t>
      </w:r>
      <w:r>
        <w:rPr>
          <w:sz w:val="24"/>
        </w:rPr>
        <w:t>B.</w:t>
      </w:r>
      <w:r>
        <w:rPr>
          <w:spacing w:val="3"/>
          <w:sz w:val="24"/>
        </w:rPr>
        <w:t xml:space="preserve"> </w:t>
      </w:r>
      <w:r>
        <w:rPr>
          <w:sz w:val="24"/>
        </w:rPr>
        <w:t>C.,</w:t>
      </w:r>
      <w:r>
        <w:rPr>
          <w:spacing w:val="3"/>
          <w:sz w:val="24"/>
        </w:rPr>
        <w:t xml:space="preserve"> </w:t>
      </w:r>
      <w:r>
        <w:rPr>
          <w:sz w:val="24"/>
        </w:rPr>
        <w:t>Болдырева-Вараксина</w:t>
      </w:r>
      <w:r>
        <w:rPr>
          <w:spacing w:val="62"/>
          <w:sz w:val="24"/>
        </w:rPr>
        <w:t xml:space="preserve"> </w:t>
      </w:r>
      <w:r>
        <w:rPr>
          <w:sz w:val="24"/>
        </w:rPr>
        <w:t>А.В.</w:t>
      </w:r>
      <w:r>
        <w:rPr>
          <w:spacing w:val="64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6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3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С.</w:t>
      </w:r>
      <w:r>
        <w:rPr>
          <w:spacing w:val="25"/>
          <w:sz w:val="24"/>
        </w:rPr>
        <w:t xml:space="preserve"> </w:t>
      </w:r>
      <w:r>
        <w:rPr>
          <w:sz w:val="24"/>
        </w:rPr>
        <w:t>Кукушин,</w:t>
      </w:r>
      <w:r>
        <w:rPr>
          <w:spacing w:val="25"/>
          <w:sz w:val="24"/>
        </w:rPr>
        <w:t xml:space="preserve"> </w:t>
      </w:r>
      <w:r>
        <w:rPr>
          <w:sz w:val="24"/>
        </w:rPr>
        <w:t>А.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Болдырева-Вараксина</w:t>
      </w:r>
      <w:r>
        <w:rPr>
          <w:spacing w:val="24"/>
          <w:sz w:val="24"/>
        </w:rPr>
        <w:t xml:space="preserve"> </w:t>
      </w:r>
      <w:r>
        <w:rPr>
          <w:sz w:val="24"/>
        </w:rPr>
        <w:t>;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24"/>
          <w:sz w:val="24"/>
        </w:rPr>
        <w:t xml:space="preserve"> </w:t>
      </w:r>
      <w:r>
        <w:rPr>
          <w:sz w:val="24"/>
        </w:rPr>
        <w:t>общ.</w:t>
      </w:r>
      <w:r>
        <w:rPr>
          <w:spacing w:val="25"/>
          <w:sz w:val="24"/>
        </w:rPr>
        <w:t xml:space="preserve"> </w:t>
      </w:r>
      <w:r>
        <w:rPr>
          <w:sz w:val="24"/>
        </w:rPr>
        <w:t>ред.</w:t>
      </w:r>
      <w:r>
        <w:rPr>
          <w:spacing w:val="23"/>
          <w:sz w:val="24"/>
        </w:rPr>
        <w:t xml:space="preserve"> </w:t>
      </w:r>
      <w:r>
        <w:rPr>
          <w:sz w:val="24"/>
        </w:rPr>
        <w:t>B.</w:t>
      </w:r>
      <w:r>
        <w:rPr>
          <w:spacing w:val="24"/>
          <w:sz w:val="24"/>
        </w:rPr>
        <w:t xml:space="preserve"> </w:t>
      </w:r>
      <w:r>
        <w:rPr>
          <w:sz w:val="24"/>
        </w:rPr>
        <w:t>C.</w:t>
      </w:r>
      <w:r>
        <w:rPr>
          <w:spacing w:val="22"/>
          <w:sz w:val="24"/>
        </w:rPr>
        <w:t xml:space="preserve"> </w:t>
      </w:r>
      <w:r>
        <w:rPr>
          <w:sz w:val="24"/>
        </w:rPr>
        <w:t>Кукушина.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22"/>
          <w:sz w:val="24"/>
        </w:rPr>
        <w:t xml:space="preserve"> 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ИКЦ</w:t>
      </w:r>
    </w:p>
    <w:p w:rsidR="00117080" w:rsidRDefault="00BE7805">
      <w:pPr>
        <w:spacing w:before="4"/>
        <w:ind w:left="252"/>
        <w:rPr>
          <w:sz w:val="24"/>
        </w:rPr>
      </w:pPr>
      <w:r>
        <w:rPr>
          <w:sz w:val="24"/>
        </w:rPr>
        <w:t>«МарТ»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;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Ростов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Дону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: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Издательский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центр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«МарТ»,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2005.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592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с.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4"/>
          <w:sz w:val="24"/>
        </w:rPr>
        <w:t xml:space="preserve"> </w:t>
      </w:r>
      <w:r>
        <w:rPr>
          <w:sz w:val="24"/>
        </w:rPr>
        <w:t>(Серия</w:t>
      </w:r>
    </w:p>
    <w:p w:rsidR="00117080" w:rsidRDefault="00BE7805">
      <w:pPr>
        <w:spacing w:before="14"/>
        <w:ind w:left="252"/>
        <w:rPr>
          <w:sz w:val="24"/>
        </w:rPr>
      </w:pPr>
      <w:r>
        <w:rPr>
          <w:sz w:val="24"/>
        </w:rPr>
        <w:t>«Педагогическое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образование»).</w:t>
      </w:r>
    </w:p>
    <w:p w:rsidR="00117080" w:rsidRDefault="00117080">
      <w:pPr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2"/>
      </w:pPr>
      <w:r>
        <w:t>ИССЛЕДОВАТЕЛЬСКАЯ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РАБОТЫ</w:t>
      </w:r>
    </w:p>
    <w:p w:rsidR="00117080" w:rsidRDefault="00BE7805">
      <w:pPr>
        <w:spacing w:before="1" w:line="298" w:lineRule="exact"/>
        <w:ind w:left="1219" w:right="1123"/>
        <w:jc w:val="center"/>
        <w:rPr>
          <w:b/>
          <w:sz w:val="26"/>
        </w:rPr>
      </w:pP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ОДАРЁННЫМИ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ОБУЧАЮЩИМИСЯ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НАЧАЛЬНОЙ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ШКОЛЫ</w:t>
      </w:r>
    </w:p>
    <w:p w:rsidR="00117080" w:rsidRDefault="00BE7805">
      <w:pPr>
        <w:pStyle w:val="Heading2"/>
        <w:ind w:left="1220"/>
      </w:pPr>
      <w:r>
        <w:t>Романенко</w:t>
      </w:r>
      <w:r>
        <w:rPr>
          <w:spacing w:val="-2"/>
        </w:rPr>
        <w:t xml:space="preserve"> </w:t>
      </w:r>
      <w:r>
        <w:t>Юлия</w:t>
      </w:r>
      <w:r>
        <w:rPr>
          <w:spacing w:val="-4"/>
        </w:rPr>
        <w:t xml:space="preserve"> </w:t>
      </w:r>
      <w:r>
        <w:t>Сергеевна,</w:t>
      </w:r>
    </w:p>
    <w:p w:rsidR="00117080" w:rsidRDefault="00BE7805">
      <w:pPr>
        <w:spacing w:before="1"/>
        <w:ind w:left="1223" w:right="1123"/>
        <w:jc w:val="center"/>
        <w:rPr>
          <w:i/>
          <w:sz w:val="26"/>
        </w:rPr>
      </w:pPr>
      <w:r>
        <w:rPr>
          <w:i/>
          <w:sz w:val="26"/>
        </w:rPr>
        <w:t>учитель начальных классов ОГБОУ «СОШ №3 с УИОП г.Строитель»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53"/>
      </w:pPr>
      <w:r>
        <w:t>«Одаренность – результат сочетания трех характеристик: интеллектуальных спо-</w:t>
      </w:r>
      <w:r>
        <w:rPr>
          <w:spacing w:val="1"/>
        </w:rPr>
        <w:t xml:space="preserve"> </w:t>
      </w:r>
      <w:r>
        <w:t>собностей, творческого подхода и настойчивост</w:t>
      </w:r>
      <w:r>
        <w:t>и» – так звучит определение итальян-</w:t>
      </w:r>
      <w:r>
        <w:rPr>
          <w:spacing w:val="1"/>
        </w:rPr>
        <w:t xml:space="preserve"> </w:t>
      </w:r>
      <w:r>
        <w:t>ского исследователя Дж. Рензулли [2]. Говоря об одаренных обучающихся, сразу встает</w:t>
      </w:r>
      <w:r>
        <w:rPr>
          <w:spacing w:val="1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обучающихся считать одаренными?».</w:t>
      </w:r>
    </w:p>
    <w:p w:rsidR="00117080" w:rsidRDefault="00BE7805">
      <w:pPr>
        <w:pStyle w:val="a3"/>
        <w:ind w:right="150"/>
      </w:pPr>
      <w:r>
        <w:t>Портрет одаренного ребенка состоит из признаков одаренности в познании, пси-</w:t>
      </w:r>
      <w:r>
        <w:rPr>
          <w:spacing w:val="1"/>
        </w:rPr>
        <w:t xml:space="preserve"> </w:t>
      </w:r>
      <w:r>
        <w:t>хосо</w:t>
      </w:r>
      <w:r>
        <w:t>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характеристиках</w:t>
      </w:r>
      <w:r>
        <w:rPr>
          <w:spacing w:val="-2"/>
        </w:rPr>
        <w:t xml:space="preserve"> </w:t>
      </w:r>
      <w:r>
        <w:t>одаренного</w:t>
      </w:r>
      <w:r>
        <w:rPr>
          <w:spacing w:val="-1"/>
        </w:rPr>
        <w:t xml:space="preserve"> </w:t>
      </w:r>
      <w:r>
        <w:t>ребенка.</w:t>
      </w:r>
    </w:p>
    <w:p w:rsidR="00117080" w:rsidRDefault="00BE7805">
      <w:pPr>
        <w:pStyle w:val="a3"/>
        <w:ind w:right="148"/>
      </w:pPr>
      <w:r>
        <w:t>Остановимся на признаках одаренного ребенка, проявляющиеся в познании: мо-</w:t>
      </w:r>
      <w:r>
        <w:rPr>
          <w:spacing w:val="1"/>
        </w:rPr>
        <w:t xml:space="preserve"> </w:t>
      </w:r>
      <w:r>
        <w:t>жет сразу заниматься несколькими делами, любопытен, имеет отличную память, имеет</w:t>
      </w:r>
      <w:r>
        <w:rPr>
          <w:spacing w:val="1"/>
        </w:rPr>
        <w:t xml:space="preserve"> </w:t>
      </w:r>
      <w:r>
        <w:t>склонность к систематизации и коллекционированию; имеет большой словарный запас;</w:t>
      </w:r>
      <w:r>
        <w:rPr>
          <w:spacing w:val="1"/>
        </w:rPr>
        <w:t xml:space="preserve"> </w:t>
      </w:r>
      <w:r>
        <w:t>может прослеживать причинно-следственные связи и делать собственные выводы, лю-</w:t>
      </w:r>
      <w:r>
        <w:rPr>
          <w:spacing w:val="1"/>
        </w:rPr>
        <w:t xml:space="preserve"> </w:t>
      </w:r>
      <w:r>
        <w:t>бит решать сложные задачи, проявляет повышенную концентрацию внимания на чем-</w:t>
      </w:r>
      <w:r>
        <w:rPr>
          <w:spacing w:val="1"/>
        </w:rPr>
        <w:t xml:space="preserve"> </w:t>
      </w:r>
      <w:r>
        <w:t>либо или упорство</w:t>
      </w:r>
      <w:r>
        <w:t>. Все эти признаки и характеристики говорят о том, что должна быть</w:t>
      </w:r>
      <w:r>
        <w:rPr>
          <w:spacing w:val="1"/>
        </w:rPr>
        <w:t xml:space="preserve"> </w:t>
      </w:r>
      <w:r>
        <w:t>организована специальная работа по выявлению их склонностей и интересов, и даль-</w:t>
      </w:r>
      <w:r>
        <w:rPr>
          <w:spacing w:val="1"/>
        </w:rPr>
        <w:t xml:space="preserve"> </w:t>
      </w:r>
      <w:r>
        <w:t>нейшему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 углублению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 xml:space="preserve">Прежде всего, необходимо понимать, что исследовательская </w:t>
      </w:r>
      <w:r>
        <w:t>работа – это огром-</w:t>
      </w:r>
      <w:r>
        <w:rPr>
          <w:spacing w:val="1"/>
        </w:rPr>
        <w:t xml:space="preserve"> </w:t>
      </w:r>
      <w:r>
        <w:t>ная трудоемкая работа, требующая огромного вложения времени и сил не только обу-</w:t>
      </w:r>
      <w:r>
        <w:rPr>
          <w:spacing w:val="1"/>
        </w:rPr>
        <w:t xml:space="preserve"> </w:t>
      </w:r>
      <w:r>
        <w:t>чающегося, но и педагога. Для начала исследовательской работы необходимо выбрать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работы.</w:t>
      </w:r>
      <w:r>
        <w:rPr>
          <w:spacing w:val="2"/>
        </w:rPr>
        <w:t xml:space="preserve"> </w:t>
      </w:r>
      <w:r>
        <w:t>Приведем</w:t>
      </w:r>
      <w:r>
        <w:rPr>
          <w:spacing w:val="-2"/>
        </w:rPr>
        <w:t xml:space="preserve"> </w:t>
      </w:r>
      <w:r>
        <w:t>примеры направлений</w:t>
      </w:r>
      <w:r>
        <w:rPr>
          <w:spacing w:val="-1"/>
        </w:rPr>
        <w:t xml:space="preserve"> </w:t>
      </w:r>
      <w:r>
        <w:t>работы: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5"/>
          <w:tab w:val="left" w:pos="1386"/>
        </w:tabs>
        <w:ind w:right="151" w:firstLine="708"/>
        <w:rPr>
          <w:sz w:val="26"/>
        </w:rPr>
      </w:pPr>
      <w:r>
        <w:rPr>
          <w:sz w:val="26"/>
        </w:rPr>
        <w:t>Биология</w:t>
      </w:r>
      <w:r>
        <w:rPr>
          <w:spacing w:val="51"/>
          <w:sz w:val="26"/>
        </w:rPr>
        <w:t xml:space="preserve"> </w:t>
      </w:r>
      <w:r>
        <w:rPr>
          <w:sz w:val="26"/>
        </w:rPr>
        <w:t>(в</w:t>
      </w:r>
      <w:r>
        <w:rPr>
          <w:spacing w:val="52"/>
          <w:sz w:val="26"/>
        </w:rPr>
        <w:t xml:space="preserve"> </w:t>
      </w:r>
      <w:r>
        <w:rPr>
          <w:sz w:val="26"/>
        </w:rPr>
        <w:t>т.ч.</w:t>
      </w:r>
      <w:r>
        <w:rPr>
          <w:spacing w:val="51"/>
          <w:sz w:val="26"/>
        </w:rPr>
        <w:t xml:space="preserve"> </w:t>
      </w:r>
      <w:r>
        <w:rPr>
          <w:sz w:val="26"/>
        </w:rPr>
        <w:t>зоология,</w:t>
      </w:r>
      <w:r>
        <w:rPr>
          <w:spacing w:val="50"/>
          <w:sz w:val="26"/>
        </w:rPr>
        <w:t xml:space="preserve"> </w:t>
      </w:r>
      <w:r>
        <w:rPr>
          <w:sz w:val="26"/>
        </w:rPr>
        <w:t>аквариумистика</w:t>
      </w:r>
      <w:r>
        <w:rPr>
          <w:spacing w:val="51"/>
          <w:sz w:val="26"/>
        </w:rPr>
        <w:t xml:space="preserve"> </w:t>
      </w:r>
      <w:r>
        <w:rPr>
          <w:sz w:val="26"/>
        </w:rPr>
        <w:t>,</w:t>
      </w:r>
      <w:r>
        <w:rPr>
          <w:spacing w:val="51"/>
          <w:sz w:val="26"/>
        </w:rPr>
        <w:t xml:space="preserve"> </w:t>
      </w:r>
      <w:r>
        <w:rPr>
          <w:sz w:val="26"/>
        </w:rPr>
        <w:t>ботаника,</w:t>
      </w:r>
      <w:r>
        <w:rPr>
          <w:spacing w:val="51"/>
          <w:sz w:val="26"/>
        </w:rPr>
        <w:t xml:space="preserve"> </w:t>
      </w:r>
      <w:r>
        <w:rPr>
          <w:sz w:val="26"/>
        </w:rPr>
        <w:t>биоэкология</w:t>
      </w:r>
      <w:r>
        <w:rPr>
          <w:spacing w:val="51"/>
          <w:sz w:val="26"/>
        </w:rPr>
        <w:t xml:space="preserve"> </w:t>
      </w:r>
      <w:r>
        <w:rPr>
          <w:sz w:val="26"/>
        </w:rPr>
        <w:t>грибов,</w:t>
      </w:r>
      <w:r>
        <w:rPr>
          <w:spacing w:val="-62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млекопитающих);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5"/>
          <w:tab w:val="left" w:pos="1386"/>
        </w:tabs>
        <w:spacing w:line="299" w:lineRule="exact"/>
        <w:ind w:left="1386"/>
        <w:rPr>
          <w:sz w:val="26"/>
        </w:rPr>
      </w:pPr>
      <w:r>
        <w:rPr>
          <w:sz w:val="26"/>
        </w:rPr>
        <w:t>география;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5"/>
          <w:tab w:val="left" w:pos="1386"/>
        </w:tabs>
        <w:spacing w:before="1" w:line="298" w:lineRule="exact"/>
        <w:ind w:left="1386"/>
        <w:rPr>
          <w:sz w:val="26"/>
        </w:rPr>
      </w:pPr>
      <w:r>
        <w:rPr>
          <w:sz w:val="26"/>
        </w:rPr>
        <w:t>информационные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технологии,</w:t>
      </w:r>
      <w:r>
        <w:rPr>
          <w:spacing w:val="-3"/>
          <w:sz w:val="26"/>
        </w:rPr>
        <w:t xml:space="preserve"> </w:t>
      </w:r>
      <w:r>
        <w:rPr>
          <w:sz w:val="26"/>
        </w:rPr>
        <w:t>математика;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5"/>
          <w:tab w:val="left" w:pos="1386"/>
        </w:tabs>
        <w:spacing w:line="298" w:lineRule="exact"/>
        <w:ind w:left="1386"/>
        <w:rPr>
          <w:sz w:val="26"/>
        </w:rPr>
      </w:pPr>
      <w:r>
        <w:rPr>
          <w:sz w:val="26"/>
        </w:rPr>
        <w:t>история,</w:t>
      </w:r>
      <w:r>
        <w:rPr>
          <w:spacing w:val="-6"/>
          <w:sz w:val="26"/>
        </w:rPr>
        <w:t xml:space="preserve"> </w:t>
      </w:r>
      <w:r>
        <w:rPr>
          <w:sz w:val="26"/>
        </w:rPr>
        <w:t>военная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история;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5"/>
          <w:tab w:val="left" w:pos="1386"/>
        </w:tabs>
        <w:spacing w:before="1" w:line="298" w:lineRule="exact"/>
        <w:ind w:left="1386"/>
        <w:rPr>
          <w:sz w:val="26"/>
        </w:rPr>
      </w:pPr>
      <w:r>
        <w:rPr>
          <w:sz w:val="26"/>
        </w:rPr>
        <w:t>краеведение;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5"/>
          <w:tab w:val="left" w:pos="1386"/>
        </w:tabs>
        <w:ind w:right="154" w:firstLine="708"/>
        <w:rPr>
          <w:sz w:val="26"/>
        </w:rPr>
      </w:pPr>
      <w:r>
        <w:rPr>
          <w:sz w:val="26"/>
        </w:rPr>
        <w:t>культурное</w:t>
      </w:r>
      <w:r>
        <w:rPr>
          <w:spacing w:val="20"/>
          <w:sz w:val="26"/>
        </w:rPr>
        <w:t xml:space="preserve"> </w:t>
      </w:r>
      <w:r>
        <w:rPr>
          <w:sz w:val="26"/>
        </w:rPr>
        <w:t>наследие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современное</w:t>
      </w:r>
      <w:r>
        <w:rPr>
          <w:spacing w:val="18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22"/>
          <w:sz w:val="26"/>
        </w:rPr>
        <w:t xml:space="preserve"> </w:t>
      </w:r>
      <w:r>
        <w:rPr>
          <w:sz w:val="26"/>
        </w:rPr>
        <w:t>(в</w:t>
      </w:r>
      <w:r>
        <w:rPr>
          <w:spacing w:val="20"/>
          <w:sz w:val="26"/>
        </w:rPr>
        <w:t xml:space="preserve"> </w:t>
      </w:r>
      <w:r>
        <w:rPr>
          <w:sz w:val="26"/>
        </w:rPr>
        <w:t>т.ч.</w:t>
      </w:r>
      <w:r>
        <w:rPr>
          <w:spacing w:val="21"/>
          <w:sz w:val="26"/>
        </w:rPr>
        <w:t xml:space="preserve"> </w:t>
      </w:r>
      <w:r>
        <w:rPr>
          <w:sz w:val="26"/>
        </w:rPr>
        <w:t>музыкальное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художе-</w:t>
      </w:r>
      <w:r>
        <w:rPr>
          <w:spacing w:val="-62"/>
          <w:sz w:val="26"/>
        </w:rPr>
        <w:t xml:space="preserve"> </w:t>
      </w:r>
      <w:r>
        <w:rPr>
          <w:sz w:val="26"/>
        </w:rPr>
        <w:t>ственное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творчество);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5"/>
          <w:tab w:val="left" w:pos="1386"/>
        </w:tabs>
        <w:spacing w:line="299" w:lineRule="exact"/>
        <w:ind w:left="1386"/>
        <w:rPr>
          <w:sz w:val="26"/>
        </w:rPr>
      </w:pPr>
      <w:r>
        <w:rPr>
          <w:sz w:val="26"/>
        </w:rPr>
        <w:t>лингвистика;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5"/>
          <w:tab w:val="left" w:pos="1386"/>
        </w:tabs>
        <w:spacing w:before="1"/>
        <w:ind w:left="1386"/>
        <w:rPr>
          <w:sz w:val="26"/>
        </w:rPr>
      </w:pPr>
      <w:r>
        <w:rPr>
          <w:sz w:val="26"/>
        </w:rPr>
        <w:t>литературоведение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литературное</w:t>
      </w:r>
      <w:r>
        <w:rPr>
          <w:spacing w:val="-5"/>
          <w:sz w:val="26"/>
        </w:rPr>
        <w:t xml:space="preserve"> </w:t>
      </w:r>
      <w:r>
        <w:rPr>
          <w:sz w:val="26"/>
        </w:rPr>
        <w:t>творчество;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5"/>
          <w:tab w:val="left" w:pos="1386"/>
        </w:tabs>
        <w:spacing w:before="1" w:line="298" w:lineRule="exact"/>
        <w:ind w:left="1386"/>
        <w:rPr>
          <w:sz w:val="26"/>
        </w:rPr>
      </w:pPr>
      <w:r>
        <w:rPr>
          <w:sz w:val="26"/>
        </w:rPr>
        <w:t>медицина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6"/>
        </w:tabs>
        <w:ind w:right="151" w:firstLine="708"/>
        <w:rPr>
          <w:sz w:val="26"/>
        </w:rPr>
      </w:pPr>
      <w:r>
        <w:rPr>
          <w:sz w:val="26"/>
        </w:rPr>
        <w:t>психология,</w:t>
      </w:r>
      <w:r>
        <w:rPr>
          <w:spacing w:val="26"/>
          <w:sz w:val="26"/>
        </w:rPr>
        <w:t xml:space="preserve"> </w:t>
      </w:r>
      <w:r>
        <w:rPr>
          <w:sz w:val="26"/>
        </w:rPr>
        <w:t>социология</w:t>
      </w:r>
      <w:r>
        <w:rPr>
          <w:spacing w:val="26"/>
          <w:sz w:val="26"/>
        </w:rPr>
        <w:t xml:space="preserve"> </w:t>
      </w:r>
      <w:r>
        <w:rPr>
          <w:sz w:val="26"/>
        </w:rPr>
        <w:t>(в</w:t>
      </w:r>
      <w:r>
        <w:rPr>
          <w:spacing w:val="23"/>
          <w:sz w:val="26"/>
        </w:rPr>
        <w:t xml:space="preserve"> </w:t>
      </w:r>
      <w:r>
        <w:rPr>
          <w:sz w:val="26"/>
        </w:rPr>
        <w:t>т.ч.</w:t>
      </w:r>
      <w:r>
        <w:rPr>
          <w:spacing w:val="26"/>
          <w:sz w:val="26"/>
        </w:rPr>
        <w:t xml:space="preserve"> </w:t>
      </w:r>
      <w:r>
        <w:rPr>
          <w:sz w:val="26"/>
        </w:rPr>
        <w:t>обществознание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общественно-полезная</w:t>
      </w:r>
      <w:r>
        <w:rPr>
          <w:spacing w:val="24"/>
          <w:sz w:val="26"/>
        </w:rPr>
        <w:t xml:space="preserve"> </w:t>
      </w:r>
      <w:r>
        <w:rPr>
          <w:sz w:val="26"/>
        </w:rPr>
        <w:t>дея-</w:t>
      </w:r>
      <w:r>
        <w:rPr>
          <w:spacing w:val="-62"/>
          <w:sz w:val="26"/>
        </w:rPr>
        <w:t xml:space="preserve"> </w:t>
      </w:r>
      <w:r>
        <w:rPr>
          <w:sz w:val="26"/>
        </w:rPr>
        <w:t>тельность);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6"/>
        </w:tabs>
        <w:spacing w:line="299" w:lineRule="exact"/>
        <w:ind w:left="1386"/>
        <w:rPr>
          <w:sz w:val="26"/>
        </w:rPr>
      </w:pPr>
      <w:r>
        <w:rPr>
          <w:sz w:val="26"/>
        </w:rPr>
        <w:t>родословие;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6"/>
        </w:tabs>
        <w:spacing w:line="298" w:lineRule="exact"/>
        <w:ind w:left="1386"/>
        <w:rPr>
          <w:sz w:val="26"/>
        </w:rPr>
      </w:pPr>
      <w:r>
        <w:rPr>
          <w:sz w:val="26"/>
        </w:rPr>
        <w:t>сельское</w:t>
      </w:r>
      <w:r>
        <w:rPr>
          <w:spacing w:val="-2"/>
          <w:sz w:val="26"/>
        </w:rPr>
        <w:t xml:space="preserve"> </w:t>
      </w:r>
      <w:r>
        <w:rPr>
          <w:sz w:val="26"/>
        </w:rPr>
        <w:t>хозяйство;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6"/>
        </w:tabs>
        <w:ind w:right="149" w:firstLine="708"/>
        <w:rPr>
          <w:sz w:val="26"/>
        </w:rPr>
      </w:pPr>
      <w:r>
        <w:rPr>
          <w:sz w:val="26"/>
        </w:rPr>
        <w:t>технология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техническое</w:t>
      </w:r>
      <w:r>
        <w:rPr>
          <w:spacing w:val="17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20"/>
          <w:sz w:val="26"/>
        </w:rPr>
        <w:t xml:space="preserve"> </w:t>
      </w:r>
      <w:r>
        <w:rPr>
          <w:sz w:val="26"/>
        </w:rPr>
        <w:t>(в</w:t>
      </w:r>
      <w:r>
        <w:rPr>
          <w:spacing w:val="17"/>
          <w:sz w:val="26"/>
        </w:rPr>
        <w:t xml:space="preserve"> </w:t>
      </w:r>
      <w:r>
        <w:rPr>
          <w:sz w:val="26"/>
        </w:rPr>
        <w:t>т.ч.</w:t>
      </w:r>
      <w:r>
        <w:rPr>
          <w:spacing w:val="19"/>
          <w:sz w:val="26"/>
        </w:rPr>
        <w:t xml:space="preserve"> </w:t>
      </w:r>
      <w:r>
        <w:rPr>
          <w:sz w:val="26"/>
        </w:rPr>
        <w:t>моделирование,</w:t>
      </w:r>
      <w:r>
        <w:rPr>
          <w:spacing w:val="21"/>
          <w:sz w:val="26"/>
        </w:rPr>
        <w:t xml:space="preserve"> </w:t>
      </w:r>
      <w:r>
        <w:rPr>
          <w:sz w:val="26"/>
        </w:rPr>
        <w:t>проектирование,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рационализация,</w:t>
      </w:r>
      <w:r>
        <w:rPr>
          <w:spacing w:val="-2"/>
          <w:sz w:val="26"/>
        </w:rPr>
        <w:t xml:space="preserve"> </w:t>
      </w:r>
      <w:r>
        <w:rPr>
          <w:sz w:val="26"/>
        </w:rPr>
        <w:t>изобретательство);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6"/>
        </w:tabs>
        <w:spacing w:before="2" w:line="298" w:lineRule="exact"/>
        <w:ind w:left="1386"/>
        <w:rPr>
          <w:sz w:val="26"/>
        </w:rPr>
      </w:pPr>
      <w:r>
        <w:rPr>
          <w:sz w:val="26"/>
        </w:rPr>
        <w:t>физика;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6"/>
        </w:tabs>
        <w:spacing w:line="298" w:lineRule="exact"/>
        <w:ind w:left="1386"/>
        <w:rPr>
          <w:sz w:val="26"/>
        </w:rPr>
      </w:pPr>
      <w:r>
        <w:rPr>
          <w:sz w:val="26"/>
        </w:rPr>
        <w:t>химия;</w:t>
      </w:r>
    </w:p>
    <w:p w:rsidR="00117080" w:rsidRDefault="00BE7805">
      <w:pPr>
        <w:pStyle w:val="a4"/>
        <w:numPr>
          <w:ilvl w:val="0"/>
          <w:numId w:val="15"/>
        </w:numPr>
        <w:tabs>
          <w:tab w:val="left" w:pos="1386"/>
        </w:tabs>
        <w:spacing w:before="1" w:line="298" w:lineRule="exact"/>
        <w:ind w:left="1386"/>
        <w:rPr>
          <w:sz w:val="26"/>
        </w:rPr>
      </w:pPr>
      <w:r>
        <w:rPr>
          <w:sz w:val="26"/>
        </w:rPr>
        <w:t>экология,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жизнедеятельности.</w:t>
      </w:r>
    </w:p>
    <w:p w:rsidR="00117080" w:rsidRDefault="00BE7805">
      <w:pPr>
        <w:pStyle w:val="a3"/>
        <w:jc w:val="left"/>
      </w:pPr>
      <w:r>
        <w:t>После</w:t>
      </w:r>
      <w:r>
        <w:rPr>
          <w:spacing w:val="23"/>
        </w:rPr>
        <w:t xml:space="preserve"> </w:t>
      </w:r>
      <w:r>
        <w:t>выбора</w:t>
      </w:r>
      <w:r>
        <w:rPr>
          <w:spacing w:val="26"/>
        </w:rPr>
        <w:t xml:space="preserve"> </w:t>
      </w:r>
      <w:r>
        <w:t>направления</w:t>
      </w:r>
      <w:r>
        <w:rPr>
          <w:spacing w:val="23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следует</w:t>
      </w:r>
      <w:r>
        <w:rPr>
          <w:spacing w:val="22"/>
        </w:rPr>
        <w:t xml:space="preserve"> </w:t>
      </w:r>
      <w:r>
        <w:t>рассмотреть</w:t>
      </w:r>
      <w:r>
        <w:rPr>
          <w:spacing w:val="30"/>
        </w:rPr>
        <w:t xml:space="preserve"> </w:t>
      </w:r>
      <w:r>
        <w:t>всю</w:t>
      </w:r>
      <w:r>
        <w:rPr>
          <w:spacing w:val="23"/>
        </w:rPr>
        <w:t xml:space="preserve"> </w:t>
      </w:r>
      <w:r>
        <w:t>структуру</w:t>
      </w:r>
      <w:r>
        <w:rPr>
          <w:spacing w:val="23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последовательность.</w:t>
      </w:r>
    </w:p>
    <w:p w:rsidR="00117080" w:rsidRDefault="00BE7805">
      <w:pPr>
        <w:pStyle w:val="a3"/>
        <w:jc w:val="left"/>
      </w:pPr>
      <w:r>
        <w:t>Выбор</w:t>
      </w:r>
      <w:r>
        <w:rPr>
          <w:spacing w:val="23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самая</w:t>
      </w:r>
      <w:r>
        <w:rPr>
          <w:spacing w:val="26"/>
        </w:rPr>
        <w:t xml:space="preserve"> </w:t>
      </w:r>
      <w:r>
        <w:t>важная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сложная</w:t>
      </w:r>
      <w:r>
        <w:rPr>
          <w:spacing w:val="24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работы.</w:t>
      </w:r>
      <w:r>
        <w:rPr>
          <w:spacing w:val="22"/>
        </w:rPr>
        <w:t xml:space="preserve"> </w:t>
      </w:r>
      <w:r>
        <w:t>Изначально</w:t>
      </w:r>
      <w:r>
        <w:rPr>
          <w:spacing w:val="24"/>
        </w:rPr>
        <w:t xml:space="preserve"> </w:t>
      </w:r>
      <w:r>
        <w:t>формулировка</w:t>
      </w:r>
      <w:r>
        <w:rPr>
          <w:spacing w:val="-62"/>
        </w:rPr>
        <w:t xml:space="preserve"> </w:t>
      </w:r>
      <w:r>
        <w:t>темы</w:t>
      </w:r>
      <w:r>
        <w:rPr>
          <w:spacing w:val="14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носить</w:t>
      </w:r>
      <w:r>
        <w:rPr>
          <w:spacing w:val="13"/>
        </w:rPr>
        <w:t xml:space="preserve"> </w:t>
      </w:r>
      <w:r>
        <w:t>неокончательный</w:t>
      </w:r>
      <w:r>
        <w:rPr>
          <w:spacing w:val="12"/>
        </w:rPr>
        <w:t xml:space="preserve"> </w:t>
      </w:r>
      <w:r>
        <w:t>вариант.</w:t>
      </w:r>
      <w:r>
        <w:rPr>
          <w:spacing w:val="12"/>
        </w:rPr>
        <w:t xml:space="preserve"> </w:t>
      </w:r>
      <w:r>
        <w:t>Тема</w:t>
      </w:r>
      <w:r>
        <w:rPr>
          <w:spacing w:val="12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интересна</w:t>
      </w:r>
      <w:r>
        <w:rPr>
          <w:spacing w:val="12"/>
        </w:rPr>
        <w:t xml:space="preserve"> </w:t>
      </w:r>
      <w:r>
        <w:t>обучающе-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муся и педагогу, только в этом случае работа принесет желаемое удовлетворение. Сле-</w:t>
      </w:r>
      <w:r>
        <w:rPr>
          <w:spacing w:val="1"/>
        </w:rPr>
        <w:t xml:space="preserve"> </w:t>
      </w:r>
      <w:r>
        <w:t>дует формулировать тему из трёх частей: последняя треть – объект исследования, вторая</w:t>
      </w:r>
      <w:r>
        <w:rPr>
          <w:spacing w:val="-62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треть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проблема.</w:t>
      </w:r>
    </w:p>
    <w:p w:rsidR="00117080" w:rsidRDefault="00BE7805">
      <w:pPr>
        <w:pStyle w:val="a3"/>
        <w:spacing w:before="1"/>
        <w:ind w:right="150"/>
      </w:pPr>
      <w:r>
        <w:t>Определение актуальности исследования – обязательное требование к любой ра-</w:t>
      </w:r>
      <w:r>
        <w:rPr>
          <w:spacing w:val="1"/>
        </w:rPr>
        <w:t xml:space="preserve"> </w:t>
      </w:r>
      <w:r>
        <w:t xml:space="preserve">боте. Обосновать актуальность </w:t>
      </w:r>
      <w:r>
        <w:t>– значит объяснить необходимость исследования данной</w:t>
      </w:r>
      <w:r>
        <w:rPr>
          <w:spacing w:val="1"/>
        </w:rPr>
        <w:t xml:space="preserve"> </w:t>
      </w:r>
      <w:r>
        <w:t>темы. Обосновывая</w:t>
      </w:r>
      <w:r>
        <w:rPr>
          <w:spacing w:val="65"/>
        </w:rPr>
        <w:t xml:space="preserve"> </w:t>
      </w:r>
      <w:r>
        <w:t>актуальность избранной темы, следует указать, почему именно она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данный</w:t>
      </w:r>
      <w:r>
        <w:rPr>
          <w:spacing w:val="2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актуальной.</w:t>
      </w:r>
    </w:p>
    <w:p w:rsidR="00117080" w:rsidRDefault="00BE7805">
      <w:pPr>
        <w:pStyle w:val="a3"/>
        <w:ind w:right="148" w:firstLine="773"/>
      </w:pPr>
      <w:r>
        <w:t>Определение объекта и предмета исследования. Объект исследования – это опр</w:t>
      </w:r>
      <w:r>
        <w:t>е-</w:t>
      </w:r>
      <w:r>
        <w:rPr>
          <w:spacing w:val="1"/>
        </w:rPr>
        <w:t xml:space="preserve"> </w:t>
      </w:r>
      <w:r>
        <w:t>деленный процесс или явления, в рамках которых находится (содержится) то, что будет</w:t>
      </w:r>
      <w:r>
        <w:rPr>
          <w:spacing w:val="1"/>
        </w:rPr>
        <w:t xml:space="preserve"> </w:t>
      </w:r>
      <w:r>
        <w:t>изучаться.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процессы</w:t>
      </w:r>
      <w:r>
        <w:rPr>
          <w:spacing w:val="-62"/>
        </w:rPr>
        <w:t xml:space="preserve"> </w:t>
      </w:r>
      <w:r>
        <w:t>внутри объекта исследования, которые собственно и рассматриваются исследователем.</w:t>
      </w:r>
      <w:r>
        <w:rPr>
          <w:spacing w:val="1"/>
        </w:rPr>
        <w:t xml:space="preserve"> </w:t>
      </w:r>
      <w:r>
        <w:t>Предметом исследования могут быть явления в целом, отдельные их стороны, аспекты и</w:t>
      </w:r>
      <w:r>
        <w:rPr>
          <w:spacing w:val="-62"/>
        </w:rPr>
        <w:t xml:space="preserve"> </w:t>
      </w:r>
      <w:r>
        <w:t>отношения между отдельными сторонами и целым (совокупность элементов, связей, от-</w:t>
      </w:r>
      <w:r>
        <w:rPr>
          <w:spacing w:val="1"/>
        </w:rPr>
        <w:t xml:space="preserve"> </w:t>
      </w:r>
      <w:r>
        <w:t>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объекта).</w:t>
      </w:r>
    </w:p>
    <w:p w:rsidR="00117080" w:rsidRDefault="00BE7805">
      <w:pPr>
        <w:pStyle w:val="a3"/>
        <w:ind w:right="148"/>
      </w:pPr>
      <w:r>
        <w:t>Формулировка гипотезы. В исследовании гипотеза – пре</w:t>
      </w:r>
      <w:r>
        <w:t>дложение, которое в про-</w:t>
      </w:r>
      <w:r>
        <w:rPr>
          <w:spacing w:val="1"/>
        </w:rPr>
        <w:t xml:space="preserve"> </w:t>
      </w:r>
      <w:r>
        <w:t>цессе работы либо подтверждается, либо опровергается. При формулировке гипотезы</w:t>
      </w:r>
      <w:r>
        <w:rPr>
          <w:spacing w:val="1"/>
        </w:rPr>
        <w:t xml:space="preserve"> </w:t>
      </w:r>
      <w:r>
        <w:t>обычно</w:t>
      </w:r>
      <w:r>
        <w:rPr>
          <w:spacing w:val="59"/>
        </w:rPr>
        <w:t xml:space="preserve"> </w:t>
      </w:r>
      <w:r>
        <w:t>используются</w:t>
      </w:r>
      <w:r>
        <w:rPr>
          <w:spacing w:val="59"/>
        </w:rPr>
        <w:t xml:space="preserve"> </w:t>
      </w:r>
      <w:r>
        <w:t>словесные</w:t>
      </w:r>
      <w:r>
        <w:rPr>
          <w:spacing w:val="59"/>
        </w:rPr>
        <w:t xml:space="preserve"> </w:t>
      </w:r>
      <w:r>
        <w:t>конструкции</w:t>
      </w:r>
      <w:r>
        <w:rPr>
          <w:spacing w:val="60"/>
        </w:rPr>
        <w:t xml:space="preserve"> </w:t>
      </w:r>
      <w:r>
        <w:t>типа:</w:t>
      </w:r>
      <w:r>
        <w:rPr>
          <w:spacing w:val="59"/>
        </w:rPr>
        <w:t xml:space="preserve"> </w:t>
      </w:r>
      <w:r>
        <w:t>«если…,</w:t>
      </w:r>
      <w:r>
        <w:rPr>
          <w:spacing w:val="61"/>
        </w:rPr>
        <w:t xml:space="preserve"> </w:t>
      </w:r>
      <w:r>
        <w:t>то…»,</w:t>
      </w:r>
      <w:r>
        <w:rPr>
          <w:spacing w:val="59"/>
        </w:rPr>
        <w:t xml:space="preserve"> </w:t>
      </w:r>
      <w:r>
        <w:t>«так…,</w:t>
      </w:r>
      <w:r>
        <w:rPr>
          <w:spacing w:val="59"/>
        </w:rPr>
        <w:t xml:space="preserve"> </w:t>
      </w:r>
      <w:r>
        <w:t>как….»,</w:t>
      </w:r>
    </w:p>
    <w:p w:rsidR="00117080" w:rsidRDefault="00BE7805">
      <w:pPr>
        <w:pStyle w:val="a3"/>
        <w:spacing w:before="1"/>
        <w:ind w:right="150" w:firstLine="0"/>
      </w:pPr>
      <w:r>
        <w:t>«при условии, что…», то есть такие, которые направляют внимание исследоват</w:t>
      </w:r>
      <w:r>
        <w:t>еля на</w:t>
      </w:r>
      <w:r>
        <w:rPr>
          <w:spacing w:val="1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сущности явления,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связей.</w:t>
      </w:r>
    </w:p>
    <w:p w:rsidR="00117080" w:rsidRDefault="00BE7805">
      <w:pPr>
        <w:pStyle w:val="a3"/>
        <w:ind w:right="149"/>
      </w:pPr>
      <w:r>
        <w:t>Определение целей, задач и методов исследования. Цель исследования – это ко-</w:t>
      </w:r>
      <w:r>
        <w:rPr>
          <w:spacing w:val="1"/>
        </w:rPr>
        <w:t xml:space="preserve"> </w:t>
      </w:r>
      <w:r>
        <w:t>нечный результат, которого хотел бы достичь исследователь при завершении своей ра-</w:t>
      </w:r>
      <w:r>
        <w:rPr>
          <w:spacing w:val="1"/>
        </w:rPr>
        <w:t xml:space="preserve"> </w:t>
      </w:r>
      <w:r>
        <w:t>боты. Задача иссле</w:t>
      </w:r>
      <w:r>
        <w:t>дования – это выбор путей достижения цели в соответствии с выдви-</w:t>
      </w:r>
      <w:r>
        <w:rPr>
          <w:spacing w:val="1"/>
        </w:rPr>
        <w:t xml:space="preserve"> </w:t>
      </w:r>
      <w:r>
        <w:t>нутой гипотезой. Метод – это способ достижения цели исследования. От выбора метода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[3].</w:t>
      </w:r>
    </w:p>
    <w:p w:rsidR="00117080" w:rsidRDefault="00BE7805">
      <w:pPr>
        <w:pStyle w:val="a3"/>
        <w:spacing w:line="298" w:lineRule="exact"/>
        <w:ind w:left="961" w:firstLine="0"/>
      </w:pPr>
      <w:r>
        <w:t>Научно-исследовательская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структуру:</w:t>
      </w:r>
    </w:p>
    <w:p w:rsidR="00117080" w:rsidRDefault="00BE7805">
      <w:pPr>
        <w:pStyle w:val="a4"/>
        <w:numPr>
          <w:ilvl w:val="0"/>
          <w:numId w:val="14"/>
        </w:numPr>
        <w:tabs>
          <w:tab w:val="left" w:pos="1247"/>
        </w:tabs>
        <w:spacing w:line="318" w:lineRule="exact"/>
        <w:jc w:val="left"/>
        <w:rPr>
          <w:sz w:val="26"/>
        </w:rPr>
      </w:pPr>
      <w:r>
        <w:rPr>
          <w:sz w:val="26"/>
        </w:rPr>
        <w:t>титульный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лист;</w:t>
      </w:r>
    </w:p>
    <w:p w:rsidR="00117080" w:rsidRDefault="00BE7805">
      <w:pPr>
        <w:pStyle w:val="a4"/>
        <w:numPr>
          <w:ilvl w:val="0"/>
          <w:numId w:val="14"/>
        </w:numPr>
        <w:tabs>
          <w:tab w:val="left" w:pos="1247"/>
        </w:tabs>
        <w:spacing w:before="1" w:line="318" w:lineRule="exact"/>
        <w:jc w:val="left"/>
        <w:rPr>
          <w:sz w:val="26"/>
        </w:rPr>
      </w:pPr>
      <w:r>
        <w:rPr>
          <w:sz w:val="26"/>
        </w:rPr>
        <w:t>оглавление;</w:t>
      </w:r>
    </w:p>
    <w:p w:rsidR="00117080" w:rsidRDefault="00BE7805">
      <w:pPr>
        <w:pStyle w:val="a4"/>
        <w:numPr>
          <w:ilvl w:val="0"/>
          <w:numId w:val="14"/>
        </w:numPr>
        <w:tabs>
          <w:tab w:val="left" w:pos="1247"/>
        </w:tabs>
        <w:spacing w:line="317" w:lineRule="exact"/>
        <w:jc w:val="left"/>
        <w:rPr>
          <w:sz w:val="26"/>
        </w:rPr>
      </w:pPr>
      <w:r>
        <w:rPr>
          <w:sz w:val="26"/>
        </w:rPr>
        <w:t>введение;</w:t>
      </w:r>
    </w:p>
    <w:p w:rsidR="00117080" w:rsidRDefault="00BE7805">
      <w:pPr>
        <w:pStyle w:val="a4"/>
        <w:numPr>
          <w:ilvl w:val="0"/>
          <w:numId w:val="14"/>
        </w:numPr>
        <w:tabs>
          <w:tab w:val="left" w:pos="1247"/>
        </w:tabs>
        <w:spacing w:line="318" w:lineRule="exact"/>
        <w:jc w:val="left"/>
        <w:rPr>
          <w:sz w:val="26"/>
        </w:rPr>
      </w:pPr>
      <w:r>
        <w:rPr>
          <w:sz w:val="26"/>
        </w:rPr>
        <w:t>основная</w:t>
      </w:r>
      <w:r>
        <w:rPr>
          <w:spacing w:val="-3"/>
          <w:sz w:val="26"/>
        </w:rPr>
        <w:t xml:space="preserve"> </w:t>
      </w:r>
      <w:r>
        <w:rPr>
          <w:sz w:val="26"/>
        </w:rPr>
        <w:t>часть;</w:t>
      </w:r>
    </w:p>
    <w:p w:rsidR="00117080" w:rsidRDefault="00BE7805">
      <w:pPr>
        <w:pStyle w:val="a4"/>
        <w:numPr>
          <w:ilvl w:val="0"/>
          <w:numId w:val="14"/>
        </w:numPr>
        <w:tabs>
          <w:tab w:val="left" w:pos="1247"/>
        </w:tabs>
        <w:spacing w:line="318" w:lineRule="exact"/>
        <w:jc w:val="left"/>
        <w:rPr>
          <w:sz w:val="26"/>
        </w:rPr>
      </w:pPr>
      <w:r>
        <w:rPr>
          <w:sz w:val="26"/>
        </w:rPr>
        <w:t>заключение;</w:t>
      </w:r>
    </w:p>
    <w:p w:rsidR="00117080" w:rsidRDefault="00BE7805">
      <w:pPr>
        <w:pStyle w:val="a4"/>
        <w:numPr>
          <w:ilvl w:val="0"/>
          <w:numId w:val="14"/>
        </w:numPr>
        <w:tabs>
          <w:tab w:val="left" w:pos="1247"/>
        </w:tabs>
        <w:spacing w:line="317" w:lineRule="exact"/>
        <w:jc w:val="left"/>
        <w:rPr>
          <w:sz w:val="26"/>
        </w:rPr>
      </w:pPr>
      <w:r>
        <w:rPr>
          <w:sz w:val="26"/>
        </w:rPr>
        <w:t>список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литературы;</w:t>
      </w:r>
    </w:p>
    <w:p w:rsidR="00117080" w:rsidRDefault="00BE7805">
      <w:pPr>
        <w:pStyle w:val="a4"/>
        <w:numPr>
          <w:ilvl w:val="0"/>
          <w:numId w:val="14"/>
        </w:numPr>
        <w:tabs>
          <w:tab w:val="left" w:pos="1247"/>
        </w:tabs>
        <w:spacing w:line="318" w:lineRule="exact"/>
        <w:jc w:val="left"/>
        <w:rPr>
          <w:sz w:val="26"/>
        </w:rPr>
      </w:pPr>
      <w:r>
        <w:rPr>
          <w:sz w:val="26"/>
        </w:rPr>
        <w:t>приложения.</w:t>
      </w:r>
    </w:p>
    <w:p w:rsidR="00117080" w:rsidRDefault="00BE7805">
      <w:pPr>
        <w:pStyle w:val="a3"/>
        <w:ind w:right="151"/>
      </w:pPr>
      <w:r>
        <w:t>Презентация научно-исследовательской работы требует особого внимания. Обыч-</w:t>
      </w:r>
      <w:r>
        <w:rPr>
          <w:spacing w:val="-62"/>
        </w:rPr>
        <w:t xml:space="preserve"> </w:t>
      </w:r>
      <w:r>
        <w:t>ное время для выступления на защите исследовательской работы от 4 до 7 минут. Тези-</w:t>
      </w:r>
      <w:r>
        <w:rPr>
          <w:spacing w:val="1"/>
        </w:rPr>
        <w:t xml:space="preserve"> </w:t>
      </w:r>
      <w:r>
        <w:t>сы выступления лучше написать заранее. Для выступления рекомендуется следующая</w:t>
      </w:r>
      <w:r>
        <w:rPr>
          <w:spacing w:val="1"/>
        </w:rPr>
        <w:t xml:space="preserve"> </w:t>
      </w:r>
      <w:r>
        <w:t>схема.</w:t>
      </w:r>
    </w:p>
    <w:p w:rsidR="00117080" w:rsidRDefault="00BE7805">
      <w:pPr>
        <w:pStyle w:val="a4"/>
        <w:numPr>
          <w:ilvl w:val="0"/>
          <w:numId w:val="13"/>
        </w:numPr>
        <w:tabs>
          <w:tab w:val="left" w:pos="1247"/>
        </w:tabs>
        <w:spacing w:before="2"/>
        <w:ind w:right="151" w:firstLine="708"/>
        <w:jc w:val="both"/>
        <w:rPr>
          <w:sz w:val="26"/>
        </w:rPr>
      </w:pP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работы:</w:t>
      </w:r>
      <w:r>
        <w:rPr>
          <w:spacing w:val="1"/>
          <w:sz w:val="26"/>
        </w:rPr>
        <w:t xml:space="preserve"> </w:t>
      </w:r>
      <w:r>
        <w:rPr>
          <w:sz w:val="26"/>
        </w:rPr>
        <w:t>а)</w:t>
      </w:r>
      <w:r>
        <w:rPr>
          <w:spacing w:val="1"/>
          <w:sz w:val="26"/>
        </w:rPr>
        <w:t xml:space="preserve"> </w:t>
      </w:r>
      <w:r>
        <w:rPr>
          <w:sz w:val="26"/>
        </w:rPr>
        <w:t>почему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выбрана</w:t>
      </w:r>
      <w:r>
        <w:rPr>
          <w:spacing w:val="1"/>
          <w:sz w:val="26"/>
        </w:rPr>
        <w:t xml:space="preserve"> </w:t>
      </w:r>
      <w:r>
        <w:rPr>
          <w:sz w:val="26"/>
        </w:rPr>
        <w:t>данная</w:t>
      </w:r>
      <w:r>
        <w:rPr>
          <w:spacing w:val="1"/>
          <w:sz w:val="26"/>
        </w:rPr>
        <w:t xml:space="preserve"> </w:t>
      </w:r>
      <w:r>
        <w:rPr>
          <w:sz w:val="26"/>
        </w:rPr>
        <w:t>тема;</w:t>
      </w:r>
      <w:r>
        <w:rPr>
          <w:spacing w:val="1"/>
          <w:sz w:val="26"/>
        </w:rPr>
        <w:t xml:space="preserve"> </w:t>
      </w:r>
      <w:r>
        <w:rPr>
          <w:sz w:val="26"/>
        </w:rPr>
        <w:t>б)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эта</w:t>
      </w:r>
      <w:r>
        <w:rPr>
          <w:spacing w:val="1"/>
          <w:sz w:val="26"/>
        </w:rPr>
        <w:t xml:space="preserve"> </w:t>
      </w:r>
      <w:r>
        <w:rPr>
          <w:sz w:val="26"/>
        </w:rPr>
        <w:t>тема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актуальна,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</w:t>
      </w:r>
      <w:r>
        <w:rPr>
          <w:sz w:val="26"/>
        </w:rPr>
        <w:t>сна;</w:t>
      </w:r>
      <w:r>
        <w:rPr>
          <w:spacing w:val="2"/>
          <w:sz w:val="26"/>
        </w:rPr>
        <w:t xml:space="preserve"> </w:t>
      </w:r>
      <w:r>
        <w:rPr>
          <w:sz w:val="26"/>
        </w:rPr>
        <w:t>в)</w:t>
      </w:r>
      <w:r>
        <w:rPr>
          <w:spacing w:val="-1"/>
          <w:sz w:val="26"/>
        </w:rPr>
        <w:t xml:space="preserve"> </w:t>
      </w:r>
      <w:r>
        <w:rPr>
          <w:sz w:val="26"/>
        </w:rPr>
        <w:t>каково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 окружающих.</w:t>
      </w:r>
    </w:p>
    <w:p w:rsidR="00117080" w:rsidRDefault="00BE7805">
      <w:pPr>
        <w:pStyle w:val="a4"/>
        <w:numPr>
          <w:ilvl w:val="0"/>
          <w:numId w:val="13"/>
        </w:numPr>
        <w:tabs>
          <w:tab w:val="left" w:pos="1247"/>
        </w:tabs>
        <w:ind w:right="150" w:firstLine="708"/>
        <w:jc w:val="both"/>
        <w:rPr>
          <w:sz w:val="26"/>
        </w:rPr>
      </w:pPr>
      <w:r>
        <w:rPr>
          <w:sz w:val="26"/>
        </w:rPr>
        <w:t>Сообщение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использованных</w:t>
      </w:r>
      <w:r>
        <w:rPr>
          <w:spacing w:val="65"/>
          <w:sz w:val="26"/>
        </w:rPr>
        <w:t xml:space="preserve"> </w:t>
      </w:r>
      <w:r>
        <w:rPr>
          <w:sz w:val="26"/>
        </w:rPr>
        <w:t>технологиях:</w:t>
      </w:r>
      <w:r>
        <w:rPr>
          <w:spacing w:val="65"/>
          <w:sz w:val="26"/>
        </w:rPr>
        <w:t xml:space="preserve"> </w:t>
      </w:r>
      <w:r>
        <w:rPr>
          <w:sz w:val="26"/>
        </w:rPr>
        <w:t>а)</w:t>
      </w:r>
      <w:r>
        <w:rPr>
          <w:spacing w:val="65"/>
          <w:sz w:val="26"/>
        </w:rPr>
        <w:t xml:space="preserve"> </w:t>
      </w:r>
      <w:r>
        <w:rPr>
          <w:sz w:val="26"/>
        </w:rPr>
        <w:t>характеристика</w:t>
      </w:r>
      <w:r>
        <w:rPr>
          <w:spacing w:val="65"/>
          <w:sz w:val="26"/>
        </w:rPr>
        <w:t xml:space="preserve"> </w:t>
      </w:r>
      <w:r>
        <w:rPr>
          <w:sz w:val="26"/>
        </w:rPr>
        <w:t>источников;</w:t>
      </w:r>
      <w:r>
        <w:rPr>
          <w:spacing w:val="-62"/>
          <w:sz w:val="26"/>
        </w:rPr>
        <w:t xml:space="preserve"> </w:t>
      </w:r>
      <w:r>
        <w:rPr>
          <w:sz w:val="26"/>
        </w:rPr>
        <w:t>б)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 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методов:</w:t>
      </w:r>
    </w:p>
    <w:p w:rsidR="00117080" w:rsidRDefault="00BE7805">
      <w:pPr>
        <w:pStyle w:val="a4"/>
        <w:numPr>
          <w:ilvl w:val="0"/>
          <w:numId w:val="13"/>
        </w:numPr>
        <w:tabs>
          <w:tab w:val="left" w:pos="1247"/>
        </w:tabs>
        <w:ind w:right="148" w:firstLine="708"/>
        <w:jc w:val="both"/>
        <w:rPr>
          <w:sz w:val="26"/>
        </w:rPr>
      </w:pPr>
      <w:r>
        <w:rPr>
          <w:sz w:val="26"/>
        </w:rPr>
        <w:t>Краткое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идей,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выводов,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сделанных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первоисточников,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работы.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доказательств,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-2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2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т.д.</w:t>
      </w:r>
    </w:p>
    <w:p w:rsidR="00117080" w:rsidRDefault="00BE7805">
      <w:pPr>
        <w:pStyle w:val="a4"/>
        <w:numPr>
          <w:ilvl w:val="0"/>
          <w:numId w:val="13"/>
        </w:numPr>
        <w:tabs>
          <w:tab w:val="left" w:pos="1247"/>
        </w:tabs>
        <w:ind w:right="157" w:firstLine="708"/>
        <w:jc w:val="both"/>
        <w:rPr>
          <w:sz w:val="26"/>
        </w:rPr>
      </w:pPr>
      <w:r>
        <w:rPr>
          <w:sz w:val="26"/>
        </w:rPr>
        <w:t>Заключение: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лаконичной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озвучить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выводы,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личные</w:t>
      </w:r>
      <w:r>
        <w:rPr>
          <w:spacing w:val="66"/>
          <w:sz w:val="26"/>
        </w:rPr>
        <w:t xml:space="preserve"> </w:t>
      </w:r>
      <w:r>
        <w:rPr>
          <w:sz w:val="26"/>
        </w:rPr>
        <w:t>открытия,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обучающегося и педагога, под чьим руководством ведется работа. Знание структуры ра-</w:t>
      </w:r>
      <w:r>
        <w:rPr>
          <w:spacing w:val="1"/>
        </w:rPr>
        <w:t xml:space="preserve"> </w:t>
      </w:r>
      <w:r>
        <w:t xml:space="preserve">боты, основных ее этапов и особенностей работы приведет педагога и обучающегося </w:t>
      </w:r>
      <w:r>
        <w:t>к</w:t>
      </w:r>
      <w:r>
        <w:rPr>
          <w:spacing w:val="1"/>
        </w:rPr>
        <w:t xml:space="preserve"> </w:t>
      </w:r>
      <w:r>
        <w:t>успеху в научно-исследовательской деятельности. Исследовательская работа для ода-</w:t>
      </w:r>
      <w:r>
        <w:rPr>
          <w:spacing w:val="1"/>
        </w:rPr>
        <w:t xml:space="preserve"> </w:t>
      </w:r>
      <w:r>
        <w:t>ренных</w:t>
      </w:r>
      <w:r>
        <w:rPr>
          <w:spacing w:val="-2"/>
        </w:rPr>
        <w:t xml:space="preserve"> </w:t>
      </w:r>
      <w:r>
        <w:t>детей –</w:t>
      </w:r>
      <w:r>
        <w:rPr>
          <w:spacing w:val="-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 способов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своих</w:t>
      </w:r>
      <w:r>
        <w:rPr>
          <w:spacing w:val="-1"/>
        </w:rPr>
        <w:t xml:space="preserve"> </w:t>
      </w:r>
      <w:r>
        <w:t>способностей.</w:t>
      </w:r>
    </w:p>
    <w:p w:rsidR="00117080" w:rsidRDefault="00BE7805">
      <w:pPr>
        <w:spacing w:line="274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2"/>
        </w:numPr>
        <w:tabs>
          <w:tab w:val="left" w:pos="1247"/>
        </w:tabs>
        <w:ind w:right="146" w:firstLine="708"/>
        <w:jc w:val="both"/>
        <w:rPr>
          <w:sz w:val="24"/>
        </w:rPr>
      </w:pPr>
      <w:r>
        <w:rPr>
          <w:sz w:val="24"/>
        </w:rPr>
        <w:t xml:space="preserve">Кукушин,   </w:t>
      </w:r>
      <w:r>
        <w:rPr>
          <w:spacing w:val="1"/>
          <w:sz w:val="24"/>
        </w:rPr>
        <w:t xml:space="preserve"> </w:t>
      </w:r>
      <w:r>
        <w:rPr>
          <w:sz w:val="24"/>
        </w:rPr>
        <w:t>B.     C.     Педагогика     начального     образования     /     В. С. Кукушин,</w:t>
      </w:r>
      <w:r>
        <w:rPr>
          <w:spacing w:val="1"/>
          <w:sz w:val="24"/>
        </w:rPr>
        <w:t xml:space="preserve"> </w:t>
      </w:r>
      <w:r>
        <w:rPr>
          <w:sz w:val="24"/>
        </w:rPr>
        <w:t>А. В. Болдырева-Вараксина ; под общ. ред. B. C. Кукушина. – Москва : ИКЦ «МарТ»; Ростов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Дону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«МарТ»,</w:t>
      </w:r>
      <w:r>
        <w:rPr>
          <w:spacing w:val="-1"/>
          <w:sz w:val="24"/>
        </w:rPr>
        <w:t xml:space="preserve"> </w:t>
      </w:r>
      <w:r>
        <w:rPr>
          <w:sz w:val="24"/>
        </w:rPr>
        <w:t>2005. –</w:t>
      </w:r>
      <w:r>
        <w:rPr>
          <w:spacing w:val="-1"/>
          <w:sz w:val="24"/>
        </w:rPr>
        <w:t xml:space="preserve"> </w:t>
      </w:r>
      <w:r>
        <w:rPr>
          <w:sz w:val="24"/>
        </w:rPr>
        <w:t>592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(Серия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образование»).</w:t>
      </w:r>
    </w:p>
    <w:p w:rsidR="00117080" w:rsidRDefault="00BE7805">
      <w:pPr>
        <w:pStyle w:val="a4"/>
        <w:numPr>
          <w:ilvl w:val="0"/>
          <w:numId w:val="12"/>
        </w:numPr>
        <w:tabs>
          <w:tab w:val="left" w:pos="1247"/>
        </w:tabs>
        <w:ind w:right="147" w:firstLine="708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98"/>
          <w:sz w:val="24"/>
        </w:rPr>
        <w:t xml:space="preserve"> </w:t>
      </w:r>
      <w:r>
        <w:rPr>
          <w:sz w:val="24"/>
        </w:rPr>
        <w:t>(п.</w:t>
      </w:r>
      <w:r>
        <w:rPr>
          <w:spacing w:val="97"/>
          <w:sz w:val="24"/>
        </w:rPr>
        <w:t xml:space="preserve"> </w:t>
      </w:r>
      <w:r>
        <w:rPr>
          <w:sz w:val="24"/>
        </w:rPr>
        <w:t>Пролетарский,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октября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2020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года)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/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под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ред.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36"/>
          <w:sz w:val="24"/>
        </w:rPr>
        <w:t xml:space="preserve"> </w:t>
      </w:r>
      <w:r>
        <w:rPr>
          <w:sz w:val="24"/>
        </w:rPr>
        <w:t>Присада,</w:t>
      </w:r>
      <w:r>
        <w:rPr>
          <w:spacing w:val="-58"/>
          <w:sz w:val="24"/>
        </w:rPr>
        <w:t xml:space="preserve"> </w:t>
      </w:r>
      <w:r>
        <w:rPr>
          <w:sz w:val="24"/>
        </w:rPr>
        <w:t>Н. В. Немыкиной, И. В. Трапезниковой, О. А. Поляковой, Е. И. Шестаковой, Н. В. Ж</w:t>
      </w:r>
      <w:r>
        <w:rPr>
          <w:sz w:val="24"/>
        </w:rPr>
        <w:t>уравель. –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ОГАОУ</w:t>
      </w:r>
      <w:r>
        <w:rPr>
          <w:spacing w:val="1"/>
          <w:sz w:val="24"/>
        </w:rPr>
        <w:t xml:space="preserve"> </w:t>
      </w:r>
      <w:r>
        <w:rPr>
          <w:sz w:val="24"/>
        </w:rPr>
        <w:t>ДПО</w:t>
      </w:r>
      <w:r>
        <w:rPr>
          <w:spacing w:val="1"/>
          <w:sz w:val="24"/>
        </w:rPr>
        <w:t xml:space="preserve"> </w:t>
      </w:r>
      <w:r>
        <w:rPr>
          <w:sz w:val="24"/>
        </w:rPr>
        <w:t>«БелИРО»,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107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</w:t>
      </w:r>
      <w:r>
        <w:rPr>
          <w:spacing w:val="1"/>
          <w:sz w:val="24"/>
        </w:rPr>
        <w:t xml:space="preserve"> </w:t>
      </w:r>
      <w:r>
        <w:rPr>
          <w:sz w:val="24"/>
        </w:rPr>
        <w:t>beliro.ru/assets/resourcefile/3021/sb-proektno-issl-deyat-t-v-shkole-8-oktyabrya.pdf</w:t>
      </w:r>
    </w:p>
    <w:p w:rsidR="00117080" w:rsidRDefault="00BE7805">
      <w:pPr>
        <w:pStyle w:val="a4"/>
        <w:numPr>
          <w:ilvl w:val="0"/>
          <w:numId w:val="12"/>
        </w:numPr>
        <w:tabs>
          <w:tab w:val="left" w:pos="1247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Технологическое образование школьников: методические основы и 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 : материалы региональной научно-практической конференции (г. Белгород, 03 декабря</w:t>
      </w:r>
      <w:r>
        <w:rPr>
          <w:spacing w:val="-57"/>
          <w:sz w:val="24"/>
        </w:rPr>
        <w:t xml:space="preserve"> </w:t>
      </w:r>
      <w:r>
        <w:rPr>
          <w:sz w:val="24"/>
        </w:rPr>
        <w:t>2019</w:t>
      </w:r>
      <w:r>
        <w:rPr>
          <w:spacing w:val="26"/>
          <w:sz w:val="24"/>
        </w:rPr>
        <w:t xml:space="preserve"> </w:t>
      </w:r>
      <w:r>
        <w:rPr>
          <w:sz w:val="24"/>
        </w:rPr>
        <w:t>г.)</w:t>
      </w:r>
      <w:r>
        <w:rPr>
          <w:spacing w:val="26"/>
          <w:sz w:val="24"/>
        </w:rPr>
        <w:t xml:space="preserve"> </w:t>
      </w:r>
      <w:r>
        <w:rPr>
          <w:sz w:val="24"/>
        </w:rPr>
        <w:t>/</w:t>
      </w:r>
      <w:r>
        <w:rPr>
          <w:spacing w:val="30"/>
          <w:sz w:val="24"/>
        </w:rPr>
        <w:t xml:space="preserve"> </w:t>
      </w:r>
      <w:r>
        <w:rPr>
          <w:sz w:val="24"/>
        </w:rPr>
        <w:t>ОГАОУ</w:t>
      </w:r>
      <w:r>
        <w:rPr>
          <w:spacing w:val="30"/>
          <w:sz w:val="24"/>
        </w:rPr>
        <w:t xml:space="preserve"> </w:t>
      </w:r>
      <w:r>
        <w:rPr>
          <w:sz w:val="24"/>
        </w:rPr>
        <w:t>ДПО</w:t>
      </w:r>
      <w:r>
        <w:rPr>
          <w:spacing w:val="27"/>
          <w:sz w:val="24"/>
        </w:rPr>
        <w:t xml:space="preserve"> </w:t>
      </w:r>
      <w:r>
        <w:rPr>
          <w:sz w:val="24"/>
        </w:rPr>
        <w:t>«БелИРО»</w:t>
      </w:r>
      <w:r>
        <w:rPr>
          <w:spacing w:val="27"/>
          <w:sz w:val="24"/>
        </w:rPr>
        <w:t xml:space="preserve"> </w:t>
      </w:r>
      <w:r>
        <w:rPr>
          <w:sz w:val="24"/>
        </w:rPr>
        <w:t>;</w:t>
      </w:r>
      <w:r>
        <w:rPr>
          <w:spacing w:val="28"/>
          <w:sz w:val="24"/>
        </w:rPr>
        <w:t xml:space="preserve"> </w:t>
      </w:r>
      <w:r>
        <w:rPr>
          <w:sz w:val="24"/>
        </w:rPr>
        <w:t>отв.</w:t>
      </w:r>
      <w:r>
        <w:rPr>
          <w:spacing w:val="29"/>
          <w:sz w:val="24"/>
        </w:rPr>
        <w:t xml:space="preserve"> </w:t>
      </w:r>
      <w:r>
        <w:rPr>
          <w:sz w:val="24"/>
        </w:rPr>
        <w:t>ред.</w:t>
      </w:r>
      <w:r>
        <w:rPr>
          <w:spacing w:val="27"/>
          <w:sz w:val="24"/>
        </w:rPr>
        <w:t xml:space="preserve"> </w:t>
      </w:r>
      <w:r>
        <w:rPr>
          <w:sz w:val="24"/>
        </w:rPr>
        <w:t>И.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Трапезникова.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Белгород</w:t>
      </w:r>
      <w:r>
        <w:rPr>
          <w:spacing w:val="30"/>
          <w:sz w:val="24"/>
        </w:rPr>
        <w:t xml:space="preserve"> 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ОГАОУ</w:t>
      </w:r>
      <w:r>
        <w:rPr>
          <w:spacing w:val="32"/>
          <w:sz w:val="24"/>
        </w:rPr>
        <w:t xml:space="preserve"> </w:t>
      </w:r>
      <w:r>
        <w:rPr>
          <w:sz w:val="24"/>
        </w:rPr>
        <w:t>ДПО</w:t>
      </w:r>
    </w:p>
    <w:p w:rsidR="00117080" w:rsidRDefault="00BE7805">
      <w:pPr>
        <w:tabs>
          <w:tab w:val="left" w:pos="2042"/>
          <w:tab w:val="left" w:pos="3234"/>
          <w:tab w:val="left" w:pos="4002"/>
          <w:tab w:val="left" w:pos="5010"/>
          <w:tab w:val="left" w:pos="5824"/>
          <w:tab w:val="left" w:pos="6592"/>
          <w:tab w:val="left" w:pos="7787"/>
        </w:tabs>
        <w:ind w:left="252" w:right="149"/>
        <w:rPr>
          <w:sz w:val="24"/>
        </w:rPr>
      </w:pPr>
      <w:r>
        <w:rPr>
          <w:sz w:val="24"/>
        </w:rPr>
        <w:t>«БелИРО»,</w:t>
      </w:r>
      <w:r>
        <w:rPr>
          <w:sz w:val="24"/>
        </w:rPr>
        <w:tab/>
        <w:t>2019.</w:t>
      </w:r>
      <w:r>
        <w:rPr>
          <w:sz w:val="24"/>
        </w:rPr>
        <w:tab/>
        <w:t>–</w:t>
      </w:r>
      <w:r>
        <w:rPr>
          <w:sz w:val="24"/>
        </w:rPr>
        <w:tab/>
        <w:t>125</w:t>
      </w:r>
      <w:r>
        <w:rPr>
          <w:sz w:val="24"/>
        </w:rPr>
        <w:tab/>
        <w:t>с.</w:t>
      </w:r>
      <w:r>
        <w:rPr>
          <w:sz w:val="24"/>
        </w:rPr>
        <w:tab/>
        <w:t>–</w:t>
      </w:r>
      <w:r>
        <w:rPr>
          <w:sz w:val="24"/>
        </w:rPr>
        <w:tab/>
        <w:t>URL:</w:t>
      </w:r>
      <w:r>
        <w:rPr>
          <w:sz w:val="24"/>
        </w:rPr>
        <w:tab/>
      </w:r>
      <w:r>
        <w:rPr>
          <w:spacing w:val="-1"/>
          <w:sz w:val="24"/>
        </w:rPr>
        <w:t>https://new.beliro.ru/wp-</w:t>
      </w:r>
      <w:r>
        <w:rPr>
          <w:spacing w:val="-57"/>
          <w:sz w:val="24"/>
        </w:rPr>
        <w:t xml:space="preserve"> </w:t>
      </w:r>
      <w:r>
        <w:rPr>
          <w:sz w:val="24"/>
        </w:rPr>
        <w:t>content/uploads/2019/1</w:t>
      </w:r>
      <w:r>
        <w:rPr>
          <w:sz w:val="24"/>
        </w:rPr>
        <w:t>2/sborniktehnologija-20.12.19.pdf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1"/>
        <w:ind w:left="0" w:firstLine="0"/>
        <w:jc w:val="left"/>
        <w:rPr>
          <w:sz w:val="33"/>
        </w:rPr>
      </w:pPr>
    </w:p>
    <w:p w:rsidR="00117080" w:rsidRDefault="00BE7805">
      <w:pPr>
        <w:pStyle w:val="Heading1"/>
        <w:ind w:left="1220"/>
      </w:pPr>
      <w:r>
        <w:t>ДИСТАНЦИОННОЕ</w:t>
      </w:r>
      <w:r>
        <w:rPr>
          <w:spacing w:val="-7"/>
        </w:rPr>
        <w:t xml:space="preserve"> </w:t>
      </w:r>
      <w:r>
        <w:t>ОБРАЗОВАНИЕ –</w:t>
      </w:r>
    </w:p>
    <w:p w:rsidR="00117080" w:rsidRDefault="00BE7805">
      <w:pPr>
        <w:spacing w:before="1" w:line="298" w:lineRule="exact"/>
        <w:ind w:left="1220" w:right="1123"/>
        <w:jc w:val="center"/>
        <w:rPr>
          <w:b/>
          <w:sz w:val="26"/>
        </w:rPr>
      </w:pPr>
      <w:r>
        <w:rPr>
          <w:b/>
          <w:sz w:val="26"/>
        </w:rPr>
        <w:t>НОВОЕ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ОБРАЗОВАНИИ</w:t>
      </w:r>
    </w:p>
    <w:p w:rsidR="00117080" w:rsidRDefault="00BE7805">
      <w:pPr>
        <w:ind w:left="980" w:right="859" w:firstLine="993"/>
        <w:rPr>
          <w:i/>
          <w:sz w:val="26"/>
        </w:rPr>
      </w:pPr>
      <w:r>
        <w:rPr>
          <w:b/>
          <w:i/>
          <w:sz w:val="26"/>
        </w:rPr>
        <w:t xml:space="preserve">Рудь Л. Н., Семенихина Л. Г., </w:t>
      </w:r>
      <w:r>
        <w:rPr>
          <w:i/>
          <w:sz w:val="26"/>
        </w:rPr>
        <w:t>учителя начальных классов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 общеобразовательного учреждения «Бессоновская средняя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школа»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района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"/>
        <w:ind w:left="0" w:firstLine="0"/>
        <w:jc w:val="left"/>
        <w:rPr>
          <w:i/>
        </w:rPr>
      </w:pPr>
    </w:p>
    <w:p w:rsidR="00117080" w:rsidRDefault="00BE7805">
      <w:pPr>
        <w:pStyle w:val="a3"/>
        <w:ind w:right="147"/>
      </w:pPr>
      <w:r>
        <w:t>По своей сущности традиции и инновации сосуществуют в неразрывном един-</w:t>
      </w:r>
      <w:r>
        <w:rPr>
          <w:spacing w:val="1"/>
        </w:rPr>
        <w:t xml:space="preserve"> </w:t>
      </w:r>
      <w:r>
        <w:t>стве, под которым следует понимать их гармоничное взаимодействие. Реформа системы</w:t>
      </w:r>
      <w:r>
        <w:rPr>
          <w:spacing w:val="1"/>
        </w:rPr>
        <w:t xml:space="preserve"> </w:t>
      </w:r>
      <w:r>
        <w:t>российского образования привела к активному обсуждению вопросов о соотношении</w:t>
      </w:r>
      <w:r>
        <w:rPr>
          <w:spacing w:val="1"/>
        </w:rPr>
        <w:t xml:space="preserve"> </w:t>
      </w:r>
      <w:r>
        <w:t>инноваций и традиций в образовании. С одной стороны, необходима взаимосвязь инно-</w:t>
      </w:r>
      <w:r>
        <w:rPr>
          <w:spacing w:val="1"/>
        </w:rPr>
        <w:t xml:space="preserve"> </w:t>
      </w:r>
      <w:r>
        <w:t>ваций и традиций в развитии педагогики, но на практике их сбалансированность нару-</w:t>
      </w:r>
      <w:r>
        <w:rPr>
          <w:spacing w:val="1"/>
        </w:rPr>
        <w:t xml:space="preserve"> </w:t>
      </w:r>
      <w:r>
        <w:t xml:space="preserve">шается или в </w:t>
      </w:r>
      <w:r>
        <w:t>одну, или в другую сторону. Инновации и традиции должны рассматри-</w:t>
      </w:r>
      <w:r>
        <w:rPr>
          <w:spacing w:val="1"/>
        </w:rPr>
        <w:t xml:space="preserve"> </w:t>
      </w:r>
      <w:r>
        <w:t>ваться</w:t>
      </w:r>
      <w:r>
        <w:rPr>
          <w:spacing w:val="-1"/>
        </w:rPr>
        <w:t xml:space="preserve"> </w:t>
      </w:r>
      <w:r>
        <w:t>как два</w:t>
      </w:r>
      <w:r>
        <w:rPr>
          <w:spacing w:val="-1"/>
        </w:rPr>
        <w:t xml:space="preserve"> </w:t>
      </w:r>
      <w:r>
        <w:t>полюса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[1].</w:t>
      </w:r>
    </w:p>
    <w:p w:rsidR="00117080" w:rsidRDefault="00BE7805">
      <w:pPr>
        <w:pStyle w:val="a3"/>
        <w:ind w:right="154"/>
      </w:pPr>
      <w:r>
        <w:t>Понятие</w:t>
      </w:r>
      <w:r>
        <w:rPr>
          <w:spacing w:val="1"/>
        </w:rPr>
        <w:t xml:space="preserve"> </w:t>
      </w:r>
      <w:r>
        <w:t>«инновация»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обозначало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культуры в другую. В последние десятилетия под инновацией в целом понимает</w:t>
      </w:r>
      <w:r>
        <w:t>ся про-</w:t>
      </w:r>
      <w:r>
        <w:rPr>
          <w:spacing w:val="1"/>
        </w:rPr>
        <w:t xml:space="preserve"> </w:t>
      </w:r>
      <w:r>
        <w:t>цесс</w:t>
      </w:r>
      <w:r>
        <w:rPr>
          <w:spacing w:val="-2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освоения,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новшеств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образовании.</w:t>
      </w:r>
    </w:p>
    <w:p w:rsidR="00117080" w:rsidRDefault="00BE7805">
      <w:pPr>
        <w:pStyle w:val="a3"/>
        <w:spacing w:line="235" w:lineRule="auto"/>
        <w:ind w:right="148"/>
      </w:pPr>
      <w:r>
        <w:t>Существенной характеристикой инновационных процессов являются идеи, выве-</w:t>
      </w:r>
      <w:r>
        <w:rPr>
          <w:spacing w:val="1"/>
        </w:rPr>
        <w:t xml:space="preserve"> </w:t>
      </w:r>
      <w:r>
        <w:t>денные из богатого традициями прошлого. Жизненно важно создать и сохранить баланс</w:t>
      </w:r>
      <w:r>
        <w:rPr>
          <w:spacing w:val="1"/>
        </w:rPr>
        <w:t xml:space="preserve"> </w:t>
      </w:r>
      <w:r>
        <w:t>традиции и инновации в образовании. Существование традиций невозможно без внед-</w:t>
      </w:r>
      <w:r>
        <w:rPr>
          <w:spacing w:val="1"/>
        </w:rPr>
        <w:t xml:space="preserve"> </w:t>
      </w:r>
      <w:r>
        <w:t>рения инноваций. Чтобы это доказать, нужно всего лишь вспомнить поговорку «Все но-</w:t>
      </w:r>
      <w:r>
        <w:rPr>
          <w:spacing w:val="1"/>
        </w:rPr>
        <w:t xml:space="preserve"> </w:t>
      </w:r>
      <w:r>
        <w:t>вое – это хорошо забытое старое». А если говорить об образовательном процессе, то</w:t>
      </w:r>
      <w:r>
        <w:rPr>
          <w:spacing w:val="1"/>
        </w:rPr>
        <w:t xml:space="preserve"> </w:t>
      </w:r>
      <w:r>
        <w:t>можно сказа</w:t>
      </w:r>
      <w:r>
        <w:t>ть, что всё старое когда-то было новым, те методы, формы и подходы к об-</w:t>
      </w:r>
      <w:r>
        <w:rPr>
          <w:spacing w:val="1"/>
        </w:rPr>
        <w:t xml:space="preserve"> </w:t>
      </w:r>
      <w:r>
        <w:t>разованию,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когда-то</w:t>
      </w:r>
      <w:r>
        <w:rPr>
          <w:spacing w:val="-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инновационными,</w:t>
      </w:r>
      <w:r>
        <w:rPr>
          <w:spacing w:val="-2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традиционными.</w:t>
      </w:r>
    </w:p>
    <w:p w:rsidR="00117080" w:rsidRDefault="00BE7805">
      <w:pPr>
        <w:pStyle w:val="a3"/>
        <w:spacing w:line="235" w:lineRule="auto"/>
        <w:ind w:right="148"/>
      </w:pPr>
      <w:r>
        <w:t>Школа является и основополагающим звеном в цепочке развития от ребенка до</w:t>
      </w:r>
      <w:r>
        <w:rPr>
          <w:spacing w:val="1"/>
        </w:rPr>
        <w:t xml:space="preserve"> </w:t>
      </w:r>
      <w:r>
        <w:t>зрелой личности. Поэтому она дол</w:t>
      </w:r>
      <w:r>
        <w:t>жна своевременно и эффективно реагировать на про-</w:t>
      </w:r>
      <w:r>
        <w:rPr>
          <w:spacing w:val="1"/>
        </w:rPr>
        <w:t xml:space="preserve"> </w:t>
      </w:r>
      <w:r>
        <w:t>исходящие в современном мире процессы, видеть и устранять возникающие проблемы,</w:t>
      </w:r>
      <w:r>
        <w:rPr>
          <w:spacing w:val="1"/>
        </w:rPr>
        <w:t xml:space="preserve"> </w:t>
      </w:r>
      <w:r>
        <w:t>находя</w:t>
      </w:r>
      <w:r>
        <w:rPr>
          <w:spacing w:val="35"/>
        </w:rPr>
        <w:t xml:space="preserve"> </w:t>
      </w:r>
      <w:r>
        <w:t>пути</w:t>
      </w:r>
      <w:r>
        <w:rPr>
          <w:spacing w:val="34"/>
        </w:rPr>
        <w:t xml:space="preserve"> </w:t>
      </w:r>
      <w:r>
        <w:t>решения,</w:t>
      </w:r>
      <w:r>
        <w:rPr>
          <w:spacing w:val="34"/>
        </w:rPr>
        <w:t xml:space="preserve"> </w:t>
      </w:r>
      <w:r>
        <w:t>приводящие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качественным</w:t>
      </w:r>
      <w:r>
        <w:rPr>
          <w:spacing w:val="34"/>
        </w:rPr>
        <w:t xml:space="preserve"> </w:t>
      </w:r>
      <w:r>
        <w:t>изменениям,</w:t>
      </w:r>
      <w:r>
        <w:rPr>
          <w:spacing w:val="33"/>
        </w:rPr>
        <w:t xml:space="preserve"> </w:t>
      </w:r>
      <w:r>
        <w:t>т.е.</w:t>
      </w:r>
      <w:r>
        <w:rPr>
          <w:spacing w:val="3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адекватным</w:t>
      </w:r>
    </w:p>
    <w:p w:rsidR="00117080" w:rsidRDefault="00117080">
      <w:pPr>
        <w:spacing w:line="235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35" w:lineRule="auto"/>
        <w:ind w:right="147" w:firstLine="0"/>
      </w:pPr>
      <w:r>
        <w:t>современной действительности</w:t>
      </w:r>
      <w:r>
        <w:t>. Кроме того, современное образовательное пространство</w:t>
      </w:r>
      <w:r>
        <w:rPr>
          <w:spacing w:val="-62"/>
        </w:rPr>
        <w:t xml:space="preserve"> </w:t>
      </w:r>
      <w:r>
        <w:t>должно быть мобильно, т.е. быстро реагировать на изменения вне его. В качестве сред-</w:t>
      </w:r>
      <w:r>
        <w:rPr>
          <w:spacing w:val="1"/>
        </w:rPr>
        <w:t xml:space="preserve"> </w:t>
      </w:r>
      <w:r>
        <w:t>ства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экстренного</w:t>
      </w:r>
      <w:r>
        <w:rPr>
          <w:spacing w:val="-3"/>
        </w:rPr>
        <w:t xml:space="preserve"> </w:t>
      </w:r>
      <w:r>
        <w:t>реагирования</w:t>
      </w:r>
      <w:r>
        <w:rPr>
          <w:spacing w:val="-3"/>
        </w:rPr>
        <w:t xml:space="preserve"> </w:t>
      </w:r>
      <w:r>
        <w:t>и может</w:t>
      </w:r>
      <w:r>
        <w:rPr>
          <w:spacing w:val="-3"/>
        </w:rPr>
        <w:t xml:space="preserve"> </w:t>
      </w:r>
      <w:r>
        <w:t>выступать</w:t>
      </w:r>
      <w:r>
        <w:rPr>
          <w:spacing w:val="-3"/>
        </w:rPr>
        <w:t xml:space="preserve"> </w:t>
      </w:r>
      <w:r>
        <w:t>педагогическая</w:t>
      </w:r>
      <w:r>
        <w:rPr>
          <w:spacing w:val="-2"/>
        </w:rPr>
        <w:t xml:space="preserve"> </w:t>
      </w:r>
      <w:r>
        <w:t>инновация.</w:t>
      </w:r>
    </w:p>
    <w:p w:rsidR="00117080" w:rsidRDefault="00BE7805">
      <w:pPr>
        <w:pStyle w:val="a3"/>
        <w:spacing w:line="235" w:lineRule="auto"/>
        <w:ind w:right="148"/>
      </w:pPr>
      <w:r>
        <w:t>В понимании сущности инновационных процессов в образовании лежат две важ-</w:t>
      </w:r>
      <w:r>
        <w:rPr>
          <w:spacing w:val="1"/>
        </w:rPr>
        <w:t xml:space="preserve"> </w:t>
      </w:r>
      <w:r>
        <w:t>нейшие проблемы педагогики – проблема на изучения, обобщения и распространения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</w:t>
      </w:r>
      <w:r>
        <w:t>тику.</w:t>
      </w:r>
    </w:p>
    <w:p w:rsidR="00117080" w:rsidRDefault="00BE7805">
      <w:pPr>
        <w:pStyle w:val="a3"/>
        <w:spacing w:line="235" w:lineRule="auto"/>
        <w:ind w:right="148"/>
      </w:pPr>
      <w:r>
        <w:t>Современной школой накоплен богатый педагогический опыт, который должен</w:t>
      </w:r>
      <w:r>
        <w:rPr>
          <w:spacing w:val="1"/>
        </w:rPr>
        <w:t xml:space="preserve"> </w:t>
      </w:r>
      <w:r>
        <w:t>быть реализован в конкретной педагогической деятельности, но часто остается невос-</w:t>
      </w:r>
      <w:r>
        <w:rPr>
          <w:spacing w:val="1"/>
        </w:rPr>
        <w:t xml:space="preserve"> </w:t>
      </w:r>
      <w:r>
        <w:t>требованным, так как у большинства учителей и руководителей не сформирована по-</w:t>
      </w:r>
      <w:r>
        <w:rPr>
          <w:spacing w:val="1"/>
        </w:rPr>
        <w:t xml:space="preserve"> </w:t>
      </w:r>
      <w:r>
        <w:t>требность в его</w:t>
      </w:r>
      <w:r>
        <w:t xml:space="preserve"> изучении и применении, отсутствуют навыки и умения в его отборе и</w:t>
      </w:r>
      <w:r>
        <w:rPr>
          <w:spacing w:val="1"/>
        </w:rPr>
        <w:t xml:space="preserve"> </w:t>
      </w:r>
      <w:r>
        <w:t>анализе. В реальной практике учителя часто не задумываются о необходимости и целе-</w:t>
      </w:r>
      <w:r>
        <w:rPr>
          <w:spacing w:val="1"/>
        </w:rPr>
        <w:t xml:space="preserve"> </w:t>
      </w:r>
      <w:r>
        <w:t>сообразности</w:t>
      </w:r>
      <w:r>
        <w:rPr>
          <w:spacing w:val="-3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педагогического опыта,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коллег.</w:t>
      </w:r>
    </w:p>
    <w:p w:rsidR="00117080" w:rsidRDefault="00BE7805">
      <w:pPr>
        <w:pStyle w:val="a3"/>
        <w:spacing w:line="235" w:lineRule="auto"/>
        <w:ind w:right="148"/>
      </w:pPr>
      <w:r>
        <w:t xml:space="preserve">Основным критерием инновации </w:t>
      </w:r>
      <w:r>
        <w:t>выступает новизна, имеющая равное отношение</w:t>
      </w:r>
      <w:r>
        <w:rPr>
          <w:spacing w:val="1"/>
        </w:rPr>
        <w:t xml:space="preserve"> </w:t>
      </w:r>
      <w:r>
        <w:t>как к оценке научных педагогических исследований, так и передового педагогического</w:t>
      </w:r>
      <w:r>
        <w:rPr>
          <w:spacing w:val="1"/>
        </w:rPr>
        <w:t xml:space="preserve"> </w:t>
      </w:r>
      <w:r>
        <w:t>опыта. Поэтому для учителя, желающего включиться в инновационный процесс, очень</w:t>
      </w:r>
      <w:r>
        <w:rPr>
          <w:spacing w:val="1"/>
        </w:rPr>
        <w:t xml:space="preserve"> </w:t>
      </w:r>
      <w:r>
        <w:t>важно определить, в чем состоит сущность предлага</w:t>
      </w:r>
      <w:r>
        <w:t>емого нового, каков уровень новиз-</w:t>
      </w:r>
      <w:r>
        <w:rPr>
          <w:spacing w:val="1"/>
        </w:rPr>
        <w:t xml:space="preserve"> </w:t>
      </w:r>
      <w:r>
        <w:t>ны. Для одного это может быть действительно новое, для другого оно таковым может не</w:t>
      </w:r>
      <w:r>
        <w:rPr>
          <w:spacing w:val="-62"/>
        </w:rPr>
        <w:t xml:space="preserve"> </w:t>
      </w:r>
      <w:r>
        <w:t>являться.</w:t>
      </w:r>
    </w:p>
    <w:p w:rsidR="00117080" w:rsidRDefault="00BE7805">
      <w:pPr>
        <w:pStyle w:val="a3"/>
        <w:spacing w:line="235" w:lineRule="auto"/>
        <w:ind w:right="148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дистанционного образования – нового направления, привл</w:t>
      </w:r>
      <w:r>
        <w:t>екательного и востребованно-</w:t>
      </w:r>
      <w:r>
        <w:rPr>
          <w:spacing w:val="1"/>
        </w:rPr>
        <w:t xml:space="preserve"> </w:t>
      </w:r>
      <w:r>
        <w:t>го социальной практикой. Данная проблема уже достаточно успешно решается в ряде</w:t>
      </w:r>
      <w:r>
        <w:rPr>
          <w:spacing w:val="1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17080" w:rsidRDefault="00BE7805">
      <w:pPr>
        <w:pStyle w:val="a3"/>
        <w:spacing w:line="235" w:lineRule="auto"/>
        <w:ind w:right="145"/>
      </w:pPr>
      <w:r>
        <w:t>Дистанционное обучение в настоящее время может рассматриваться как иннова-</w:t>
      </w:r>
      <w:r>
        <w:rPr>
          <w:spacing w:val="1"/>
        </w:rPr>
        <w:t xml:space="preserve"> </w:t>
      </w:r>
      <w:r>
        <w:t>ционная форма обучения, которая позволяет получать знания через интернет под кон-</w:t>
      </w:r>
      <w:r>
        <w:rPr>
          <w:spacing w:val="1"/>
        </w:rPr>
        <w:t xml:space="preserve"> </w:t>
      </w:r>
      <w:r>
        <w:t>тролем учителя-тьютора. Цель дистанционного обучения – предоставить ученикам эле-</w:t>
      </w:r>
      <w:r>
        <w:rPr>
          <w:spacing w:val="1"/>
        </w:rPr>
        <w:t xml:space="preserve"> </w:t>
      </w:r>
      <w:r>
        <w:t>менты универсального образования, которые позволят им эффективно адаптироваться к</w:t>
      </w:r>
      <w:r>
        <w:rPr>
          <w:spacing w:val="1"/>
        </w:rPr>
        <w:t xml:space="preserve"> </w:t>
      </w:r>
      <w:r>
        <w:t>изменяющим</w:t>
      </w:r>
      <w:r>
        <w:t>ся социально-экономическим условиям и успешно интегрироваться в со-</w:t>
      </w:r>
      <w:r>
        <w:rPr>
          <w:spacing w:val="1"/>
        </w:rPr>
        <w:t xml:space="preserve"> </w:t>
      </w:r>
      <w:r>
        <w:t>временное общество. Данный вид обучения базируется на основе передовых информа-</w:t>
      </w:r>
      <w:r>
        <w:rPr>
          <w:spacing w:val="1"/>
        </w:rPr>
        <w:t xml:space="preserve"> </w:t>
      </w:r>
      <w:r>
        <w:t>ционных технологий, применение которых обеспечивает быструю и гибкую адаптацию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изменяющиеся потребности</w:t>
      </w:r>
      <w:r>
        <w:rPr>
          <w:spacing w:val="2"/>
        </w:rPr>
        <w:t xml:space="preserve"> </w:t>
      </w:r>
      <w:r>
        <w:t>ученика.</w:t>
      </w:r>
    </w:p>
    <w:p w:rsidR="00117080" w:rsidRDefault="00BE7805">
      <w:pPr>
        <w:pStyle w:val="a3"/>
        <w:ind w:right="150"/>
      </w:pPr>
      <w:r>
        <w:t>Под дистанционным образованием понимается комплекс образовательных услуг,</w:t>
      </w:r>
      <w:r>
        <w:rPr>
          <w:spacing w:val="1"/>
        </w:rPr>
        <w:t xml:space="preserve"> </w:t>
      </w:r>
      <w:r>
        <w:t>предоставляемых широким слоям населения в стране и за рубежом с помощью спе-</w:t>
      </w:r>
      <w:r>
        <w:rPr>
          <w:spacing w:val="1"/>
        </w:rPr>
        <w:t xml:space="preserve"> </w:t>
      </w:r>
      <w:r>
        <w:t>циaлизированной информационно-образовательной среды, базирующейся на средствах</w:t>
      </w:r>
      <w:r>
        <w:rPr>
          <w:spacing w:val="1"/>
        </w:rPr>
        <w:t xml:space="preserve"> </w:t>
      </w:r>
      <w:r>
        <w:t>обмена учебной ин</w:t>
      </w:r>
      <w:r>
        <w:t>формацией на расстоянии (спутниковое телевидение, радио, компью-</w:t>
      </w:r>
      <w:r>
        <w:rPr>
          <w:spacing w:val="-62"/>
        </w:rPr>
        <w:t xml:space="preserve"> </w:t>
      </w:r>
      <w:r>
        <w:t>терная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117080" w:rsidRDefault="00BE7805">
      <w:pPr>
        <w:pStyle w:val="a3"/>
        <w:ind w:right="149"/>
      </w:pPr>
      <w:r>
        <w:t>С учетом результатов, полученных на сегодняшний день в России и во всем мире,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образования: к</w:t>
      </w:r>
      <w:r>
        <w:t>омплекс образовательных услуг; охват широких слоев населения в стране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среды; опора на современные средства обмена учебной информацией на любом рассто-</w:t>
      </w:r>
      <w:r>
        <w:rPr>
          <w:spacing w:val="1"/>
        </w:rPr>
        <w:t xml:space="preserve"> </w:t>
      </w:r>
      <w:r>
        <w:t>янии [4,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414].</w:t>
      </w:r>
    </w:p>
    <w:p w:rsidR="00117080" w:rsidRDefault="00BE7805">
      <w:pPr>
        <w:pStyle w:val="a3"/>
        <w:ind w:right="155"/>
      </w:pPr>
      <w:r>
        <w:t>Особенност</w:t>
      </w:r>
      <w:r>
        <w:t>и дистанционного образования состоят в том, что оно предоставляет</w:t>
      </w:r>
      <w:r>
        <w:rPr>
          <w:spacing w:val="1"/>
        </w:rPr>
        <w:t xml:space="preserve"> </w:t>
      </w:r>
      <w:r>
        <w:t>возможность проходить обучение, не покидая места жительства и не прерывая процесса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деятельности;</w:t>
      </w:r>
    </w:p>
    <w:p w:rsidR="00117080" w:rsidRDefault="00BE7805">
      <w:pPr>
        <w:pStyle w:val="a4"/>
        <w:numPr>
          <w:ilvl w:val="0"/>
          <w:numId w:val="11"/>
        </w:numPr>
        <w:tabs>
          <w:tab w:val="left" w:pos="1118"/>
        </w:tabs>
        <w:ind w:right="151" w:firstLine="708"/>
        <w:rPr>
          <w:sz w:val="26"/>
        </w:rPr>
      </w:pPr>
      <w:r>
        <w:rPr>
          <w:sz w:val="26"/>
        </w:rPr>
        <w:t>обеспечивает широкий доступ к отечественным и мировым образовательным ре-</w:t>
      </w:r>
      <w:r>
        <w:rPr>
          <w:spacing w:val="-62"/>
          <w:sz w:val="26"/>
        </w:rPr>
        <w:t xml:space="preserve"> </w:t>
      </w:r>
      <w:r>
        <w:rPr>
          <w:sz w:val="26"/>
        </w:rPr>
        <w:t>сурсам;</w:t>
      </w:r>
      <w:r>
        <w:rPr>
          <w:spacing w:val="18"/>
          <w:sz w:val="26"/>
        </w:rPr>
        <w:t xml:space="preserve"> </w:t>
      </w:r>
      <w:r>
        <w:rPr>
          <w:sz w:val="26"/>
        </w:rPr>
        <w:t>дает</w:t>
      </w:r>
      <w:r>
        <w:rPr>
          <w:spacing w:val="18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7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18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17"/>
          <w:sz w:val="26"/>
        </w:rPr>
        <w:t xml:space="preserve"> </w:t>
      </w:r>
      <w:r>
        <w:rPr>
          <w:sz w:val="26"/>
        </w:rPr>
        <w:t>для</w:t>
      </w:r>
      <w:r>
        <w:rPr>
          <w:spacing w:val="18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9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6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7"/>
          <w:sz w:val="26"/>
        </w:rPr>
        <w:t xml:space="preserve"> </w:t>
      </w:r>
      <w:r>
        <w:rPr>
          <w:sz w:val="26"/>
        </w:rPr>
        <w:t>задач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любом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2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 и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подготовки;</w:t>
      </w:r>
    </w:p>
    <w:p w:rsidR="00117080" w:rsidRDefault="00117080">
      <w:pPr>
        <w:jc w:val="both"/>
        <w:rPr>
          <w:sz w:val="26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/>
      </w:pPr>
      <w:r>
        <w:t>-позволяет организовать процесс самообучения наиболее эффективным для себя</w:t>
      </w:r>
      <w:r>
        <w:rPr>
          <w:spacing w:val="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 самообучения;</w:t>
      </w:r>
    </w:p>
    <w:p w:rsidR="00117080" w:rsidRDefault="00BE7805">
      <w:pPr>
        <w:pStyle w:val="a4"/>
        <w:numPr>
          <w:ilvl w:val="0"/>
          <w:numId w:val="11"/>
        </w:numPr>
        <w:tabs>
          <w:tab w:val="left" w:pos="1120"/>
        </w:tabs>
        <w:ind w:right="154" w:firstLine="708"/>
        <w:rPr>
          <w:sz w:val="26"/>
        </w:rPr>
      </w:pPr>
      <w:r>
        <w:rPr>
          <w:sz w:val="26"/>
        </w:rPr>
        <w:t>предоставляет возможность прерывать и продолжать образование в зависимости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возможностей 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потребностей;</w:t>
      </w:r>
    </w:p>
    <w:p w:rsidR="00117080" w:rsidRDefault="00BE7805">
      <w:pPr>
        <w:pStyle w:val="a4"/>
        <w:numPr>
          <w:ilvl w:val="0"/>
          <w:numId w:val="11"/>
        </w:numPr>
        <w:tabs>
          <w:tab w:val="left" w:pos="1137"/>
        </w:tabs>
        <w:ind w:right="155" w:firstLine="708"/>
        <w:rPr>
          <w:sz w:val="26"/>
        </w:rPr>
      </w:pPr>
      <w:r>
        <w:rPr>
          <w:sz w:val="26"/>
        </w:rPr>
        <w:t>значительно расширяет круг людей, которым доступны все виды образователь-</w:t>
      </w:r>
      <w:r>
        <w:rPr>
          <w:spacing w:val="1"/>
          <w:sz w:val="26"/>
        </w:rPr>
        <w:t xml:space="preserve"> </w:t>
      </w:r>
      <w:r>
        <w:rPr>
          <w:sz w:val="26"/>
        </w:rPr>
        <w:t>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1"/>
          <w:sz w:val="26"/>
        </w:rPr>
        <w:t xml:space="preserve"> </w:t>
      </w:r>
      <w:r>
        <w:rPr>
          <w:sz w:val="26"/>
        </w:rPr>
        <w:t>без возр</w:t>
      </w:r>
      <w:r>
        <w:rPr>
          <w:sz w:val="26"/>
        </w:rPr>
        <w:t>астных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ограничений;</w:t>
      </w:r>
    </w:p>
    <w:p w:rsidR="00117080" w:rsidRDefault="00BE7805">
      <w:pPr>
        <w:pStyle w:val="a4"/>
        <w:numPr>
          <w:ilvl w:val="0"/>
          <w:numId w:val="11"/>
        </w:numPr>
        <w:tabs>
          <w:tab w:val="left" w:pos="1146"/>
        </w:tabs>
        <w:spacing w:before="2"/>
        <w:ind w:right="150" w:firstLine="708"/>
        <w:rPr>
          <w:sz w:val="26"/>
        </w:rPr>
      </w:pPr>
      <w:r>
        <w:rPr>
          <w:sz w:val="26"/>
        </w:rPr>
        <w:t>снижает стоимость обучения за счет широкой доступности к 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ресурсам;</w:t>
      </w:r>
    </w:p>
    <w:p w:rsidR="00117080" w:rsidRDefault="00BE7805">
      <w:pPr>
        <w:pStyle w:val="a4"/>
        <w:numPr>
          <w:ilvl w:val="0"/>
          <w:numId w:val="11"/>
        </w:numPr>
        <w:tabs>
          <w:tab w:val="left" w:pos="1125"/>
        </w:tabs>
        <w:ind w:right="155" w:firstLine="708"/>
        <w:rPr>
          <w:sz w:val="26"/>
        </w:rPr>
      </w:pPr>
      <w:r>
        <w:rPr>
          <w:sz w:val="26"/>
        </w:rPr>
        <w:t>позволяет формировать уникальные образовательные программы за счет комби-</w:t>
      </w:r>
      <w:r>
        <w:rPr>
          <w:spacing w:val="1"/>
          <w:sz w:val="26"/>
        </w:rPr>
        <w:t xml:space="preserve"> </w:t>
      </w:r>
      <w:r>
        <w:rPr>
          <w:sz w:val="26"/>
        </w:rPr>
        <w:t>нирования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курсов, предоставляемых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учреждениями;</w:t>
      </w:r>
    </w:p>
    <w:p w:rsidR="00117080" w:rsidRDefault="00BE7805">
      <w:pPr>
        <w:pStyle w:val="a4"/>
        <w:numPr>
          <w:ilvl w:val="0"/>
          <w:numId w:val="11"/>
        </w:numPr>
        <w:tabs>
          <w:tab w:val="left" w:pos="1137"/>
        </w:tabs>
        <w:ind w:right="157" w:firstLine="708"/>
        <w:rPr>
          <w:sz w:val="26"/>
        </w:rPr>
      </w:pPr>
      <w:r>
        <w:rPr>
          <w:sz w:val="26"/>
        </w:rPr>
        <w:t>позволяет повысить уровень образовательного потенциала общества и 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117080" w:rsidRDefault="00BE7805">
      <w:pPr>
        <w:pStyle w:val="a4"/>
        <w:numPr>
          <w:ilvl w:val="0"/>
          <w:numId w:val="11"/>
        </w:numPr>
        <w:tabs>
          <w:tab w:val="left" w:pos="1120"/>
        </w:tabs>
        <w:ind w:right="157" w:firstLine="708"/>
        <w:rPr>
          <w:sz w:val="26"/>
        </w:rPr>
      </w:pPr>
      <w:r>
        <w:rPr>
          <w:sz w:val="26"/>
        </w:rPr>
        <w:t>удовлетворяет потребности страны в качественно подготовленных специалистах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квалифицированных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рабочих;</w:t>
      </w:r>
    </w:p>
    <w:p w:rsidR="00117080" w:rsidRDefault="00BE7805">
      <w:pPr>
        <w:pStyle w:val="a4"/>
        <w:numPr>
          <w:ilvl w:val="0"/>
          <w:numId w:val="11"/>
        </w:numPr>
        <w:tabs>
          <w:tab w:val="left" w:pos="1146"/>
        </w:tabs>
        <w:ind w:right="155" w:firstLine="708"/>
        <w:rPr>
          <w:sz w:val="26"/>
        </w:rPr>
      </w:pPr>
      <w:r>
        <w:rPr>
          <w:sz w:val="26"/>
        </w:rPr>
        <w:t>повышает социальную и профессиональную мобильность населения, ег</w:t>
      </w:r>
      <w:r>
        <w:rPr>
          <w:sz w:val="26"/>
        </w:rPr>
        <w:t>о пред-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принимательскую и социальную активность, расширяет кругозор и уровень самосозна-</w:t>
      </w:r>
      <w:r>
        <w:rPr>
          <w:spacing w:val="1"/>
          <w:sz w:val="26"/>
        </w:rPr>
        <w:t xml:space="preserve"> </w:t>
      </w:r>
      <w:r>
        <w:rPr>
          <w:sz w:val="26"/>
        </w:rPr>
        <w:t>ния; способствует сохранению и приумножению знаний, кадрового и материального по-</w:t>
      </w:r>
      <w:r>
        <w:rPr>
          <w:spacing w:val="-62"/>
          <w:sz w:val="26"/>
        </w:rPr>
        <w:t xml:space="preserve"> </w:t>
      </w:r>
      <w:r>
        <w:rPr>
          <w:sz w:val="26"/>
        </w:rPr>
        <w:t>тенциала,</w:t>
      </w:r>
      <w:r>
        <w:rPr>
          <w:spacing w:val="-2"/>
          <w:sz w:val="26"/>
        </w:rPr>
        <w:t xml:space="preserve"> </w:t>
      </w:r>
      <w:r>
        <w:rPr>
          <w:sz w:val="26"/>
        </w:rPr>
        <w:t>накопленного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системой;</w:t>
      </w:r>
    </w:p>
    <w:p w:rsidR="00117080" w:rsidRDefault="00BE7805">
      <w:pPr>
        <w:pStyle w:val="a4"/>
        <w:numPr>
          <w:ilvl w:val="0"/>
          <w:numId w:val="11"/>
        </w:numPr>
        <w:tabs>
          <w:tab w:val="left" w:pos="1115"/>
        </w:tabs>
        <w:ind w:right="156" w:firstLine="708"/>
        <w:rPr>
          <w:sz w:val="26"/>
        </w:rPr>
      </w:pPr>
      <w:r>
        <w:rPr>
          <w:sz w:val="26"/>
        </w:rPr>
        <w:t xml:space="preserve">сохраняет и развивает </w:t>
      </w:r>
      <w:r>
        <w:rPr>
          <w:sz w:val="26"/>
        </w:rPr>
        <w:t>единое образовательное пространство на территории РФ и</w:t>
      </w:r>
      <w:r>
        <w:rPr>
          <w:spacing w:val="-62"/>
          <w:sz w:val="26"/>
        </w:rPr>
        <w:t xml:space="preserve"> </w:t>
      </w:r>
      <w:r>
        <w:rPr>
          <w:sz w:val="26"/>
        </w:rPr>
        <w:t>зарубежных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стран,</w:t>
      </w:r>
      <w:r>
        <w:rPr>
          <w:spacing w:val="2"/>
          <w:sz w:val="26"/>
        </w:rPr>
        <w:t xml:space="preserve"> </w:t>
      </w:r>
      <w:r>
        <w:rPr>
          <w:sz w:val="26"/>
        </w:rPr>
        <w:t>где</w:t>
      </w:r>
      <w:r>
        <w:rPr>
          <w:spacing w:val="-2"/>
          <w:sz w:val="26"/>
        </w:rPr>
        <w:t xml:space="preserve"> </w:t>
      </w:r>
      <w:r>
        <w:rPr>
          <w:sz w:val="26"/>
        </w:rPr>
        <w:t>проживает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русскоязычное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население.</w:t>
      </w:r>
    </w:p>
    <w:p w:rsidR="00117080" w:rsidRDefault="00BE7805">
      <w:pPr>
        <w:pStyle w:val="a3"/>
        <w:ind w:right="145"/>
      </w:pPr>
      <w:r>
        <w:t>Дистанционное обучение как нововведение получает все большее развитие в ми-</w:t>
      </w:r>
      <w:r>
        <w:rPr>
          <w:spacing w:val="1"/>
        </w:rPr>
        <w:t xml:space="preserve"> </w:t>
      </w:r>
      <w:r>
        <w:t>ровой образовательной практике, что обусловлено переходом от информа</w:t>
      </w:r>
      <w:r>
        <w:t>тизации обра-</w:t>
      </w:r>
      <w:r>
        <w:rPr>
          <w:spacing w:val="1"/>
        </w:rPr>
        <w:t xml:space="preserve"> </w:t>
      </w:r>
      <w:r>
        <w:t>зования и других видов деятельности общества его постиндустриального периода разви-</w:t>
      </w:r>
      <w:r>
        <w:rPr>
          <w:spacing w:val="-62"/>
        </w:rPr>
        <w:t xml:space="preserve"> </w:t>
      </w:r>
      <w:r>
        <w:t>тия к построению информационного общества и базируется на успехах развития инфор-</w:t>
      </w:r>
      <w:r>
        <w:rPr>
          <w:spacing w:val="1"/>
        </w:rPr>
        <w:t xml:space="preserve"> </w:t>
      </w:r>
      <w:r>
        <w:t>мационных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117080" w:rsidRDefault="00BE7805">
      <w:pPr>
        <w:pStyle w:val="a3"/>
        <w:ind w:right="148"/>
      </w:pP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дистанционно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необходимо присутствие наставника и постоянная практика); отсутствие возможности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одногруппниками</w:t>
      </w:r>
      <w:r>
        <w:rPr>
          <w:spacing w:val="1"/>
        </w:rPr>
        <w:t xml:space="preserve"> </w:t>
      </w:r>
      <w:r>
        <w:t>(одноклассниками),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(учителями);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</w:t>
      </w:r>
      <w:r>
        <w:t>ждый</w:t>
      </w:r>
      <w:r>
        <w:rPr>
          <w:spacing w:val="1"/>
        </w:rPr>
        <w:t xml:space="preserve"> </w:t>
      </w:r>
      <w:r>
        <w:t>может</w:t>
      </w:r>
      <w:r>
        <w:rPr>
          <w:spacing w:val="-62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самомотивацию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затруднительна;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(офлайн);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оснащения;</w:t>
      </w:r>
      <w:r>
        <w:rPr>
          <w:spacing w:val="66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подготовка кадров [3]. Дистанционное обучение порождает зависимость от технических</w:t>
      </w:r>
      <w:r>
        <w:rPr>
          <w:spacing w:val="1"/>
        </w:rPr>
        <w:t xml:space="preserve"> </w:t>
      </w:r>
      <w:r>
        <w:t>средств и какие-либо помехи (такие как отклю</w:t>
      </w:r>
      <w:r>
        <w:t>чение электричества, Интернета) могут</w:t>
      </w:r>
      <w:r>
        <w:rPr>
          <w:spacing w:val="1"/>
        </w:rPr>
        <w:t xml:space="preserve"> </w:t>
      </w:r>
      <w:r>
        <w:t>нарушить его. Отсутствие постоянного контроля со стороны (большинство материала</w:t>
      </w:r>
      <w:r>
        <w:rPr>
          <w:spacing w:val="1"/>
        </w:rPr>
        <w:t xml:space="preserve"> </w:t>
      </w:r>
      <w:r>
        <w:t>учащиеся должны усваивать самостоятельно) отрицательно сказывается на школьниках</w:t>
      </w:r>
      <w:r>
        <w:rPr>
          <w:spacing w:val="1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классов.</w:t>
      </w:r>
    </w:p>
    <w:p w:rsidR="00117080" w:rsidRDefault="00BE7805">
      <w:pPr>
        <w:pStyle w:val="a3"/>
        <w:ind w:right="151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форм обучения</w:t>
      </w:r>
      <w:r>
        <w:rPr>
          <w:spacing w:val="-2"/>
        </w:rPr>
        <w:t xml:space="preserve"> </w:t>
      </w:r>
      <w:r>
        <w:t>[5,</w:t>
      </w:r>
      <w:r>
        <w:rPr>
          <w:spacing w:val="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23].</w:t>
      </w:r>
    </w:p>
    <w:p w:rsidR="00117080" w:rsidRDefault="00BE7805">
      <w:pPr>
        <w:pStyle w:val="a3"/>
        <w:spacing w:before="1"/>
        <w:ind w:right="153" w:firstLine="0"/>
      </w:pPr>
      <w:r>
        <w:t>Можно с уверенностью говорить о том, что дистанционное обучение сегодня востребо-</w:t>
      </w:r>
      <w:r>
        <w:rPr>
          <w:spacing w:val="1"/>
        </w:rPr>
        <w:t xml:space="preserve"> </w:t>
      </w:r>
      <w:r>
        <w:t>вано и, следовательно, будет быстро развиваться. Ведь для его раз</w:t>
      </w:r>
      <w:r>
        <w:t>вития сейчас имеются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техническом</w:t>
      </w:r>
      <w:r>
        <w:rPr>
          <w:spacing w:val="-2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интеллектуальном.</w:t>
      </w:r>
    </w:p>
    <w:p w:rsidR="00117080" w:rsidRDefault="00BE7805">
      <w:pPr>
        <w:spacing w:line="274" w:lineRule="exact"/>
        <w:ind w:left="1227" w:right="1121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10"/>
        </w:numPr>
        <w:tabs>
          <w:tab w:val="left" w:pos="1209"/>
        </w:tabs>
        <w:ind w:right="147" w:firstLine="708"/>
        <w:jc w:val="both"/>
        <w:rPr>
          <w:sz w:val="24"/>
        </w:rPr>
      </w:pPr>
      <w:r>
        <w:rPr>
          <w:sz w:val="24"/>
        </w:rPr>
        <w:t>Ховина, Т. В. Традиции и инновации в образовательном процессе / Т. В. Ховина //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дагогика: традиции и инновации : материалы V международной научной конференции (г. Челя-</w:t>
      </w:r>
      <w:r>
        <w:rPr>
          <w:spacing w:val="1"/>
          <w:sz w:val="24"/>
        </w:rPr>
        <w:t xml:space="preserve"> </w:t>
      </w:r>
      <w:r>
        <w:rPr>
          <w:sz w:val="24"/>
        </w:rPr>
        <w:t>бинск,</w:t>
      </w:r>
      <w:r>
        <w:rPr>
          <w:spacing w:val="-4"/>
          <w:sz w:val="24"/>
        </w:rPr>
        <w:t xml:space="preserve"> </w:t>
      </w:r>
      <w:r>
        <w:rPr>
          <w:sz w:val="24"/>
        </w:rPr>
        <w:t>июнь 2014 г.).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Челябинск : Два</w:t>
      </w:r>
      <w:r>
        <w:rPr>
          <w:spacing w:val="-2"/>
          <w:sz w:val="24"/>
        </w:rPr>
        <w:t xml:space="preserve"> </w:t>
      </w:r>
      <w:r>
        <w:rPr>
          <w:sz w:val="24"/>
        </w:rPr>
        <w:t>комсомольца,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2"/>
          <w:sz w:val="24"/>
        </w:rPr>
        <w:t xml:space="preserve"> </w:t>
      </w:r>
      <w:r>
        <w:rPr>
          <w:sz w:val="24"/>
        </w:rPr>
        <w:t>– С. 13-16.</w:t>
      </w:r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4"/>
        <w:numPr>
          <w:ilvl w:val="0"/>
          <w:numId w:val="10"/>
        </w:numPr>
        <w:tabs>
          <w:tab w:val="left" w:pos="1209"/>
        </w:tabs>
        <w:spacing w:before="73"/>
        <w:ind w:right="148" w:firstLine="708"/>
        <w:jc w:val="both"/>
        <w:rPr>
          <w:sz w:val="24"/>
        </w:rPr>
      </w:pPr>
      <w:r>
        <w:rPr>
          <w:sz w:val="24"/>
        </w:rPr>
        <w:t>Педагогика : учебное пособие для студентов педагогических заведений / В. А. Сл</w:t>
      </w:r>
      <w:r>
        <w:rPr>
          <w:sz w:val="24"/>
        </w:rPr>
        <w:t>асте-</w:t>
      </w:r>
      <w:r>
        <w:rPr>
          <w:spacing w:val="1"/>
          <w:sz w:val="24"/>
        </w:rPr>
        <w:t xml:space="preserve"> </w:t>
      </w:r>
      <w:r>
        <w:rPr>
          <w:sz w:val="24"/>
        </w:rPr>
        <w:t>нин, И. Ф. Исаев, А. И.Мищенко, Е. Н. Шиянов – 3-е издание. – Москва : Школа-Пресс, 2000. –</w:t>
      </w:r>
      <w:r>
        <w:rPr>
          <w:spacing w:val="1"/>
          <w:sz w:val="24"/>
        </w:rPr>
        <w:t xml:space="preserve"> </w:t>
      </w:r>
      <w:r>
        <w:rPr>
          <w:sz w:val="24"/>
        </w:rPr>
        <w:t>512 с.</w:t>
      </w:r>
    </w:p>
    <w:p w:rsidR="00117080" w:rsidRDefault="00BE7805">
      <w:pPr>
        <w:pStyle w:val="a4"/>
        <w:numPr>
          <w:ilvl w:val="0"/>
          <w:numId w:val="10"/>
        </w:numPr>
        <w:tabs>
          <w:tab w:val="left" w:pos="1209"/>
        </w:tabs>
        <w:spacing w:before="1"/>
        <w:ind w:right="150" w:firstLine="708"/>
        <w:jc w:val="both"/>
        <w:rPr>
          <w:sz w:val="24"/>
        </w:rPr>
      </w:pPr>
      <w:r>
        <w:rPr>
          <w:sz w:val="24"/>
        </w:rPr>
        <w:t>Психология и педагогика : учебное пособие / под редакцией А. А. Бодалева, В. И. Жу-</w:t>
      </w:r>
      <w:r>
        <w:rPr>
          <w:spacing w:val="1"/>
          <w:sz w:val="24"/>
        </w:rPr>
        <w:t xml:space="preserve"> </w:t>
      </w:r>
      <w:r>
        <w:rPr>
          <w:sz w:val="24"/>
        </w:rPr>
        <w:t>кова,</w:t>
      </w:r>
      <w:r>
        <w:rPr>
          <w:spacing w:val="6"/>
          <w:sz w:val="24"/>
        </w:rPr>
        <w:t xml:space="preserve"> </w:t>
      </w:r>
      <w:r>
        <w:rPr>
          <w:sz w:val="24"/>
        </w:rPr>
        <w:t>Л.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Лаптева,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Сластенина.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7"/>
          <w:sz w:val="24"/>
        </w:rPr>
        <w:t xml:space="preserve"> </w:t>
      </w:r>
      <w:r>
        <w:rPr>
          <w:sz w:val="24"/>
        </w:rPr>
        <w:t>Инст</w:t>
      </w:r>
      <w:r>
        <w:rPr>
          <w:sz w:val="24"/>
        </w:rPr>
        <w:t>итута</w:t>
      </w:r>
      <w:r>
        <w:rPr>
          <w:spacing w:val="5"/>
          <w:sz w:val="24"/>
        </w:rPr>
        <w:t xml:space="preserve"> </w:t>
      </w:r>
      <w:r>
        <w:rPr>
          <w:sz w:val="24"/>
        </w:rPr>
        <w:t>Психотерапии,</w:t>
      </w:r>
      <w:r>
        <w:rPr>
          <w:spacing w:val="7"/>
          <w:sz w:val="24"/>
        </w:rPr>
        <w:t xml:space="preserve"> </w:t>
      </w:r>
      <w:r>
        <w:rPr>
          <w:sz w:val="24"/>
        </w:rPr>
        <w:t>2002.</w:t>
      </w:r>
    </w:p>
    <w:p w:rsidR="00117080" w:rsidRDefault="00BE7805">
      <w:pPr>
        <w:ind w:left="252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585 с.</w:t>
      </w:r>
    </w:p>
    <w:p w:rsidR="00117080" w:rsidRDefault="00BE7805">
      <w:pPr>
        <w:pStyle w:val="a4"/>
        <w:numPr>
          <w:ilvl w:val="0"/>
          <w:numId w:val="10"/>
        </w:numPr>
        <w:tabs>
          <w:tab w:val="left" w:pos="1218"/>
        </w:tabs>
        <w:ind w:right="146" w:firstLine="708"/>
        <w:jc w:val="both"/>
        <w:rPr>
          <w:sz w:val="24"/>
        </w:rPr>
      </w:pPr>
      <w:r>
        <w:rPr>
          <w:sz w:val="24"/>
        </w:rPr>
        <w:t>Нагаева, И. А. Дистанционные образовательные технологии в современном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нии / И. А. Нагаева. – Москва ; Берлин : Директ-Медиа, 2018. – 159 с.: ил., схем., табл. – 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https://biblioclub.ru/index.php?page=book&amp;</w:t>
      </w:r>
      <w:r>
        <w:rPr>
          <w:sz w:val="24"/>
        </w:rPr>
        <w:t>id=500303 (дата обращения: 05.01.2021). – Библиогр.: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118-139.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2"/>
        <w:ind w:left="0" w:firstLine="0"/>
        <w:jc w:val="left"/>
        <w:rPr>
          <w:sz w:val="30"/>
        </w:rPr>
      </w:pPr>
    </w:p>
    <w:p w:rsidR="00117080" w:rsidRDefault="00BE7805">
      <w:pPr>
        <w:pStyle w:val="Heading1"/>
        <w:ind w:left="661" w:right="563" w:firstLine="3"/>
      </w:pPr>
      <w:r>
        <w:t>ПОВЫШЕНИЕ УРОВНЯ СФОРМИРОВАННОСТИ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6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ОБРАЗОВАТЕЛЬНОЙ</w:t>
      </w:r>
    </w:p>
    <w:p w:rsidR="00117080" w:rsidRDefault="00BE7805">
      <w:pPr>
        <w:spacing w:before="1" w:line="298" w:lineRule="exact"/>
        <w:ind w:left="1219" w:right="1123"/>
        <w:jc w:val="center"/>
        <w:rPr>
          <w:b/>
          <w:sz w:val="26"/>
        </w:rPr>
      </w:pPr>
      <w:r>
        <w:rPr>
          <w:b/>
          <w:sz w:val="26"/>
        </w:rPr>
        <w:t>ИНТЕРАКТИВНОЙ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ОНЛАЙН-ПЛАТФОРМЫ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«УЧИ.РУ»</w:t>
      </w:r>
    </w:p>
    <w:p w:rsidR="00117080" w:rsidRDefault="00BE7805">
      <w:pPr>
        <w:pStyle w:val="Heading2"/>
      </w:pPr>
      <w:r>
        <w:t>Смолка</w:t>
      </w:r>
      <w:r>
        <w:rPr>
          <w:spacing w:val="-4"/>
        </w:rPr>
        <w:t xml:space="preserve"> </w:t>
      </w:r>
      <w:r>
        <w:t>Людмила</w:t>
      </w:r>
      <w:r>
        <w:rPr>
          <w:spacing w:val="-7"/>
        </w:rPr>
        <w:t xml:space="preserve"> </w:t>
      </w:r>
      <w:r>
        <w:t>Вячеславовна,</w:t>
      </w:r>
    </w:p>
    <w:p w:rsidR="00117080" w:rsidRDefault="00BE7805">
      <w:pPr>
        <w:spacing w:before="1"/>
        <w:ind w:left="667" w:right="566"/>
        <w:jc w:val="center"/>
        <w:rPr>
          <w:i/>
          <w:sz w:val="26"/>
        </w:rPr>
      </w:pPr>
      <w:r>
        <w:rPr>
          <w:i/>
          <w:sz w:val="26"/>
        </w:rPr>
        <w:t>учитель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классов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учреждения «Средняя общеобразовательная школа №2 г. Строитель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Яковлевского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округа»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7"/>
      </w:pPr>
      <w:r>
        <w:t>Современный учебный процесс немыслим без применения информационных и</w:t>
      </w:r>
      <w:r>
        <w:rPr>
          <w:spacing w:val="1"/>
        </w:rPr>
        <w:t xml:space="preserve"> </w:t>
      </w:r>
      <w:r>
        <w:t>коммуникационных технологий, без сочетания традиционных средств и методов обуче-</w:t>
      </w:r>
      <w:r>
        <w:rPr>
          <w:spacing w:val="1"/>
        </w:rPr>
        <w:t xml:space="preserve"> </w:t>
      </w:r>
      <w:r>
        <w:t>ния со средствами ИКТ. По мнению Л.Л. Босовой, «одна из важнейших задач современ-</w:t>
      </w:r>
      <w:r>
        <w:rPr>
          <w:spacing w:val="1"/>
        </w:rPr>
        <w:t xml:space="preserve"> </w:t>
      </w:r>
      <w:r>
        <w:t>ного учителя начальной ш</w:t>
      </w:r>
      <w:r>
        <w:t>колы – это умение организовывать профессиональную дея-</w:t>
      </w:r>
      <w:r>
        <w:rPr>
          <w:spacing w:val="1"/>
        </w:rPr>
        <w:t xml:space="preserve"> </w:t>
      </w:r>
      <w:r>
        <w:t>тельность в условиях информационной образовательной среды. Учитель должен сам</w:t>
      </w:r>
      <w:r>
        <w:rPr>
          <w:spacing w:val="1"/>
        </w:rPr>
        <w:t xml:space="preserve"> </w:t>
      </w:r>
      <w:r>
        <w:t>научиться осуществлять взаимодействие со средой и научить взаимодействовать с ней</w:t>
      </w:r>
      <w:r>
        <w:rPr>
          <w:spacing w:val="1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[1,</w:t>
      </w:r>
      <w:r>
        <w:rPr>
          <w:spacing w:val="-1"/>
        </w:rPr>
        <w:t xml:space="preserve"> </w:t>
      </w:r>
      <w:r>
        <w:t>47].</w:t>
      </w:r>
    </w:p>
    <w:p w:rsidR="00117080" w:rsidRDefault="00BE7805">
      <w:pPr>
        <w:pStyle w:val="a3"/>
        <w:spacing w:before="1"/>
        <w:ind w:right="148"/>
      </w:pPr>
      <w:r>
        <w:t>Интернет-технологии, ко</w:t>
      </w:r>
      <w:r>
        <w:t>торые быстро осваиваются современными учащимися,</w:t>
      </w:r>
      <w:r>
        <w:rPr>
          <w:spacing w:val="1"/>
        </w:rPr>
        <w:t xml:space="preserve"> </w:t>
      </w:r>
      <w:r>
        <w:t>дают им уверенность в себе, создают более комфортные условия для самореализации и</w:t>
      </w:r>
      <w:r>
        <w:rPr>
          <w:spacing w:val="1"/>
        </w:rPr>
        <w:t xml:space="preserve"> </w:t>
      </w:r>
      <w:r>
        <w:t>творчества, повышают мотивацию обучения, увеличивают круг общения школьников,</w:t>
      </w:r>
      <w:r>
        <w:rPr>
          <w:spacing w:val="1"/>
        </w:rPr>
        <w:t xml:space="preserve"> </w:t>
      </w:r>
      <w:r>
        <w:t>предоставляют большой объем разнообразных образ</w:t>
      </w:r>
      <w:r>
        <w:t>овательных ресурсов. Одним из та-</w:t>
      </w:r>
      <w:r>
        <w:rPr>
          <w:spacing w:val="1"/>
        </w:rPr>
        <w:t xml:space="preserve"> </w:t>
      </w:r>
      <w:r>
        <w:t>ких ресурсов является отечественная онлайн-платформа «Учи.ру». На ней весь материал</w:t>
      </w:r>
      <w:r>
        <w:rPr>
          <w:spacing w:val="-62"/>
        </w:rPr>
        <w:t xml:space="preserve"> </w:t>
      </w:r>
      <w:r>
        <w:t>представлен в виде интерактивных заданий. Автор согласен с Лузан Е. Ю., которая от-</w:t>
      </w:r>
      <w:r>
        <w:rPr>
          <w:spacing w:val="1"/>
        </w:rPr>
        <w:t xml:space="preserve"> </w:t>
      </w:r>
      <w:r>
        <w:t>мечает,</w:t>
      </w:r>
      <w:r>
        <w:rPr>
          <w:spacing w:val="53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используя</w:t>
      </w:r>
      <w:r>
        <w:rPr>
          <w:spacing w:val="52"/>
        </w:rPr>
        <w:t xml:space="preserve"> </w:t>
      </w:r>
      <w:r>
        <w:t>постоянно,</w:t>
      </w:r>
      <w:r>
        <w:rPr>
          <w:spacing w:val="54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урока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урок,</w:t>
      </w:r>
      <w:r>
        <w:rPr>
          <w:spacing w:val="54"/>
        </w:rPr>
        <w:t xml:space="preserve"> </w:t>
      </w:r>
      <w:r>
        <w:t>элем</w:t>
      </w:r>
      <w:r>
        <w:t>енты</w:t>
      </w:r>
      <w:r>
        <w:rPr>
          <w:spacing w:val="56"/>
        </w:rPr>
        <w:t xml:space="preserve"> </w:t>
      </w:r>
      <w:r>
        <w:t>учебно-познавательных</w:t>
      </w:r>
      <w:r>
        <w:rPr>
          <w:spacing w:val="-63"/>
        </w:rPr>
        <w:t xml:space="preserve"> </w:t>
      </w:r>
      <w:r>
        <w:t>игр, применяя методы и приемы, способствующие повышению познавательного интере-</w:t>
      </w:r>
      <w:r>
        <w:rPr>
          <w:spacing w:val="1"/>
        </w:rPr>
        <w:t xml:space="preserve"> </w:t>
      </w:r>
      <w:r>
        <w:t>са,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учебная игра, с помощью которой у обучающихся повышается интерес к учен</w:t>
      </w:r>
      <w:r>
        <w:t>ию, разви-</w:t>
      </w:r>
      <w:r>
        <w:rPr>
          <w:spacing w:val="1"/>
        </w:rPr>
        <w:t xml:space="preserve"> </w:t>
      </w:r>
      <w:r>
        <w:t>ваются устойчивость и сосредоточенность внимания, абстрактное мышление, 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[3,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95].</w:t>
      </w:r>
    </w:p>
    <w:p w:rsidR="00117080" w:rsidRDefault="00BE7805">
      <w:pPr>
        <w:pStyle w:val="a3"/>
        <w:ind w:right="150"/>
      </w:pPr>
      <w:r>
        <w:t>Формирование познавательных универсальных учебных действий (далее – УУД)</w:t>
      </w:r>
      <w:r>
        <w:rPr>
          <w:spacing w:val="1"/>
        </w:rPr>
        <w:t xml:space="preserve"> </w:t>
      </w:r>
      <w:r>
        <w:t>начинается с проявления познавательной активности, как значимого свойства личности</w:t>
      </w:r>
      <w:r>
        <w:rPr>
          <w:spacing w:val="1"/>
        </w:rPr>
        <w:t xml:space="preserve"> </w:t>
      </w:r>
      <w:r>
        <w:t>младшего школьника. Для успешной учебной деятельности у детей должны быть сфор-</w:t>
      </w:r>
      <w:r>
        <w:rPr>
          <w:spacing w:val="1"/>
        </w:rPr>
        <w:t xml:space="preserve"> </w:t>
      </w:r>
      <w:r>
        <w:t>мированы и познавательные, и социальные мотивы, но нужно стараться повышать уров-</w:t>
      </w:r>
      <w:r>
        <w:rPr>
          <w:spacing w:val="-62"/>
        </w:rPr>
        <w:t xml:space="preserve"> </w:t>
      </w:r>
      <w:r>
        <w:t>ни</w:t>
      </w:r>
      <w:r>
        <w:rPr>
          <w:spacing w:val="54"/>
        </w:rPr>
        <w:t xml:space="preserve"> </w:t>
      </w:r>
      <w:r>
        <w:t>этих</w:t>
      </w:r>
      <w:r>
        <w:rPr>
          <w:spacing w:val="54"/>
        </w:rPr>
        <w:t xml:space="preserve"> </w:t>
      </w:r>
      <w:r>
        <w:t>мот</w:t>
      </w:r>
      <w:r>
        <w:t>ивов,</w:t>
      </w:r>
      <w:r>
        <w:rPr>
          <w:spacing w:val="55"/>
        </w:rPr>
        <w:t xml:space="preserve"> </w:t>
      </w:r>
      <w:r>
        <w:t>стремясь</w:t>
      </w:r>
      <w:r>
        <w:rPr>
          <w:spacing w:val="53"/>
        </w:rPr>
        <w:t xml:space="preserve"> </w:t>
      </w:r>
      <w:r>
        <w:t>добиться</w:t>
      </w:r>
      <w:r>
        <w:rPr>
          <w:spacing w:val="54"/>
        </w:rPr>
        <w:t xml:space="preserve"> </w:t>
      </w:r>
      <w:r>
        <w:t>самых</w:t>
      </w:r>
      <w:r>
        <w:rPr>
          <w:spacing w:val="55"/>
        </w:rPr>
        <w:t xml:space="preserve"> </w:t>
      </w:r>
      <w:r>
        <w:t>высоких.</w:t>
      </w:r>
      <w:r>
        <w:rPr>
          <w:spacing w:val="54"/>
        </w:rPr>
        <w:t xml:space="preserve"> </w:t>
      </w:r>
      <w:r>
        <w:t>Автор</w:t>
      </w:r>
      <w:r>
        <w:rPr>
          <w:spacing w:val="57"/>
        </w:rPr>
        <w:t xml:space="preserve"> </w:t>
      </w:r>
      <w:r>
        <w:t>опыта</w:t>
      </w:r>
      <w:r>
        <w:rPr>
          <w:spacing w:val="53"/>
        </w:rPr>
        <w:t xml:space="preserve"> </w:t>
      </w:r>
      <w:r>
        <w:t>разделяет</w:t>
      </w:r>
      <w:r>
        <w:rPr>
          <w:spacing w:val="53"/>
        </w:rPr>
        <w:t xml:space="preserve"> </w:t>
      </w:r>
      <w:r>
        <w:t>мнение</w:t>
      </w:r>
      <w:r>
        <w:rPr>
          <w:spacing w:val="-62"/>
        </w:rPr>
        <w:t xml:space="preserve"> </w:t>
      </w:r>
      <w:r>
        <w:t>С. Л. Рубинштейна,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того, чтобы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по-настоящему</w:t>
      </w:r>
      <w:r>
        <w:rPr>
          <w:spacing w:val="1"/>
        </w:rPr>
        <w:t xml:space="preserve"> </w:t>
      </w:r>
      <w:r>
        <w:t>включился в работу, нужно сделать поставленные в</w:t>
      </w:r>
      <w:r>
        <w:rPr>
          <w:spacing w:val="65"/>
        </w:rPr>
        <w:t xml:space="preserve"> </w:t>
      </w:r>
      <w:r>
        <w:t>ходе учебной деятельности задачи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понятными,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t>нутренне</w:t>
      </w:r>
      <w:r>
        <w:rPr>
          <w:spacing w:val="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им»</w:t>
      </w:r>
      <w:r>
        <w:rPr>
          <w:spacing w:val="4"/>
        </w:rPr>
        <w:t xml:space="preserve"> </w:t>
      </w:r>
      <w:r>
        <w:t>[4,</w:t>
      </w:r>
      <w:r>
        <w:rPr>
          <w:spacing w:val="-2"/>
        </w:rPr>
        <w:t xml:space="preserve"> </w:t>
      </w:r>
      <w:r>
        <w:t>539].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8"/>
      </w:pPr>
      <w:r>
        <w:t>В основу работы на «Учи.ру» положен системно-деятельностный подход: каждая</w:t>
      </w:r>
      <w:r>
        <w:rPr>
          <w:spacing w:val="1"/>
        </w:rPr>
        <w:t xml:space="preserve"> </w:t>
      </w:r>
      <w:r>
        <w:t>форма представления знания вводится через активные действия. Курс «Учи.ру» способ-</w:t>
      </w:r>
      <w:r>
        <w:rPr>
          <w:spacing w:val="1"/>
        </w:rPr>
        <w:t xml:space="preserve"> </w:t>
      </w:r>
      <w:r>
        <w:t>ствует формированию личностных УУД: осознанию т</w:t>
      </w:r>
      <w:r>
        <w:t>ого, что нравится в обучении, что</w:t>
      </w:r>
      <w:r>
        <w:rPr>
          <w:spacing w:val="1"/>
        </w:rPr>
        <w:t xml:space="preserve"> </w:t>
      </w:r>
      <w:r>
        <w:t>удаётся или не удаётся и почему, чего хочется достичь в освоении тех или иных пред-</w:t>
      </w:r>
      <w:r>
        <w:rPr>
          <w:spacing w:val="1"/>
        </w:rPr>
        <w:t xml:space="preserve"> </w:t>
      </w:r>
      <w:r>
        <w:t>метных результатов. Познавательная деятельность осуществляется посредством логиче-</w:t>
      </w:r>
      <w:r>
        <w:rPr>
          <w:spacing w:val="1"/>
        </w:rPr>
        <w:t xml:space="preserve"> </w:t>
      </w:r>
      <w:r>
        <w:t>ских операций (анализ, синтез, классификация, обобщение</w:t>
      </w:r>
      <w:r>
        <w:t>), постановки и решения про-</w:t>
      </w:r>
      <w:r>
        <w:rPr>
          <w:spacing w:val="1"/>
        </w:rPr>
        <w:t xml:space="preserve"> </w:t>
      </w:r>
      <w:r>
        <w:t>блем (сформулируй вопрос к задаче, реши задачу разными способами и др.). В случае,</w:t>
      </w:r>
      <w:r>
        <w:rPr>
          <w:spacing w:val="1"/>
        </w:rPr>
        <w:t xml:space="preserve"> </w:t>
      </w:r>
      <w:r>
        <w:t>когда школьник обладает развитыми познавательными УУД, ему доступны элементы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-63"/>
        </w:rPr>
        <w:t xml:space="preserve"> </w:t>
      </w:r>
      <w:r>
        <w:t>обобщенного</w:t>
      </w:r>
      <w:r>
        <w:rPr>
          <w:spacing w:val="-2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117080" w:rsidRDefault="00BE7805">
      <w:pPr>
        <w:pStyle w:val="a3"/>
        <w:spacing w:before="1"/>
        <w:ind w:right="157"/>
      </w:pP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обучении:</w:t>
      </w:r>
    </w:p>
    <w:p w:rsidR="00117080" w:rsidRDefault="00BE7805">
      <w:pPr>
        <w:pStyle w:val="a4"/>
        <w:numPr>
          <w:ilvl w:val="0"/>
          <w:numId w:val="9"/>
        </w:numPr>
        <w:tabs>
          <w:tab w:val="left" w:pos="1257"/>
        </w:tabs>
        <w:spacing w:line="299" w:lineRule="exact"/>
        <w:ind w:left="1256"/>
        <w:rPr>
          <w:sz w:val="26"/>
        </w:rPr>
      </w:pPr>
      <w:r>
        <w:rPr>
          <w:sz w:val="26"/>
        </w:rPr>
        <w:t>позволяют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4"/>
          <w:sz w:val="26"/>
        </w:rPr>
        <w:t xml:space="preserve"> </w:t>
      </w:r>
      <w:r>
        <w:rPr>
          <w:sz w:val="26"/>
        </w:rPr>
        <w:t>более</w:t>
      </w:r>
      <w:r>
        <w:rPr>
          <w:spacing w:val="-3"/>
          <w:sz w:val="26"/>
        </w:rPr>
        <w:t xml:space="preserve"> </w:t>
      </w:r>
      <w:r>
        <w:rPr>
          <w:sz w:val="26"/>
        </w:rPr>
        <w:t>доступно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понятно;</w:t>
      </w:r>
    </w:p>
    <w:p w:rsidR="00117080" w:rsidRDefault="00BE7805">
      <w:pPr>
        <w:pStyle w:val="a4"/>
        <w:numPr>
          <w:ilvl w:val="0"/>
          <w:numId w:val="9"/>
        </w:numPr>
        <w:tabs>
          <w:tab w:val="left" w:pos="1276"/>
        </w:tabs>
        <w:spacing w:before="1"/>
        <w:ind w:right="150" w:firstLine="708"/>
        <w:rPr>
          <w:sz w:val="26"/>
        </w:rPr>
      </w:pPr>
      <w:r>
        <w:rPr>
          <w:sz w:val="26"/>
        </w:rPr>
        <w:t>способствуют реализации развивающего обучения, проблемно-диалогического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подхода;</w:t>
      </w:r>
    </w:p>
    <w:p w:rsidR="00117080" w:rsidRDefault="00BE7805">
      <w:pPr>
        <w:pStyle w:val="a4"/>
        <w:numPr>
          <w:ilvl w:val="0"/>
          <w:numId w:val="9"/>
        </w:numPr>
        <w:tabs>
          <w:tab w:val="left" w:pos="1257"/>
        </w:tabs>
        <w:spacing w:line="298" w:lineRule="exact"/>
        <w:ind w:left="1256"/>
        <w:rPr>
          <w:sz w:val="26"/>
        </w:rPr>
      </w:pPr>
      <w:r>
        <w:rPr>
          <w:sz w:val="26"/>
        </w:rPr>
        <w:t>позволяют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уроке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проблемно-поисковую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117080" w:rsidRDefault="00BE7805">
      <w:pPr>
        <w:pStyle w:val="a4"/>
        <w:numPr>
          <w:ilvl w:val="0"/>
          <w:numId w:val="9"/>
        </w:numPr>
        <w:tabs>
          <w:tab w:val="left" w:pos="1257"/>
        </w:tabs>
        <w:spacing w:line="298" w:lineRule="exact"/>
        <w:ind w:left="1256"/>
        <w:rPr>
          <w:sz w:val="26"/>
        </w:rPr>
      </w:pPr>
      <w:r>
        <w:rPr>
          <w:sz w:val="26"/>
        </w:rPr>
        <w:t>позволяют</w:t>
      </w:r>
      <w:r>
        <w:rPr>
          <w:spacing w:val="-5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-4"/>
          <w:sz w:val="26"/>
        </w:rPr>
        <w:t xml:space="preserve"> </w:t>
      </w:r>
      <w:r>
        <w:rPr>
          <w:sz w:val="26"/>
        </w:rPr>
        <w:t>дифференцированный</w:t>
      </w:r>
      <w:r>
        <w:rPr>
          <w:spacing w:val="-5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обучении;</w:t>
      </w:r>
    </w:p>
    <w:p w:rsidR="00117080" w:rsidRDefault="00BE7805">
      <w:pPr>
        <w:pStyle w:val="a4"/>
        <w:numPr>
          <w:ilvl w:val="0"/>
          <w:numId w:val="9"/>
        </w:numPr>
        <w:tabs>
          <w:tab w:val="left" w:pos="1286"/>
        </w:tabs>
        <w:spacing w:before="2"/>
        <w:ind w:right="151" w:firstLine="708"/>
        <w:rPr>
          <w:sz w:val="26"/>
        </w:rPr>
      </w:pPr>
      <w:r>
        <w:rPr>
          <w:sz w:val="26"/>
        </w:rPr>
        <w:t>применение на уроке интерактивных тестов, проверочных игровых работ, об-</w:t>
      </w:r>
      <w:r>
        <w:rPr>
          <w:spacing w:val="1"/>
          <w:sz w:val="26"/>
        </w:rPr>
        <w:t xml:space="preserve"> </w:t>
      </w:r>
      <w:r>
        <w:rPr>
          <w:sz w:val="26"/>
        </w:rPr>
        <w:t>щего мониторинга знаний, позволит учителю за короткое время получать объективную</w:t>
      </w:r>
      <w:r>
        <w:rPr>
          <w:spacing w:val="-62"/>
          <w:sz w:val="26"/>
        </w:rPr>
        <w:t xml:space="preserve"> </w:t>
      </w:r>
      <w:r>
        <w:rPr>
          <w:sz w:val="26"/>
        </w:rPr>
        <w:t>картину</w:t>
      </w:r>
      <w:r>
        <w:rPr>
          <w:spacing w:val="-3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3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своевременно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скорректировать.</w:t>
      </w:r>
    </w:p>
    <w:p w:rsidR="00117080" w:rsidRDefault="00BE7805">
      <w:pPr>
        <w:pStyle w:val="a3"/>
        <w:ind w:left="961" w:right="158" w:firstLine="0"/>
      </w:pPr>
      <w:r>
        <w:t>Работу с платформой «</w:t>
      </w:r>
      <w:r>
        <w:t>Учи.ру» можно разделить на несколько направлений.</w:t>
      </w:r>
      <w:r>
        <w:rPr>
          <w:spacing w:val="1"/>
        </w:rPr>
        <w:t xml:space="preserve"> </w:t>
      </w:r>
      <w:r>
        <w:t>Первое направление.</w:t>
      </w:r>
      <w:r>
        <w:rPr>
          <w:spacing w:val="4"/>
        </w:rPr>
        <w:t xml:space="preserve"> </w:t>
      </w:r>
      <w:r>
        <w:t>При работе с платформой на</w:t>
      </w:r>
      <w:r>
        <w:rPr>
          <w:spacing w:val="1"/>
        </w:rPr>
        <w:t xml:space="preserve"> </w:t>
      </w:r>
      <w:r>
        <w:t>уроке реализуется</w:t>
      </w:r>
      <w:r>
        <w:rPr>
          <w:spacing w:val="1"/>
        </w:rPr>
        <w:t xml:space="preserve"> </w:t>
      </w:r>
      <w:r>
        <w:t>здоровьесбе-</w:t>
      </w:r>
    </w:p>
    <w:p w:rsidR="00117080" w:rsidRDefault="00BE7805">
      <w:pPr>
        <w:pStyle w:val="a3"/>
        <w:ind w:right="147" w:firstLine="0"/>
      </w:pPr>
      <w:r>
        <w:t>регающий аспект в работе с компьютерными технологиями. Время работы строго дози-</w:t>
      </w:r>
      <w:r>
        <w:rPr>
          <w:spacing w:val="1"/>
        </w:rPr>
        <w:t xml:space="preserve"> </w:t>
      </w:r>
      <w:r>
        <w:t>руется, не превышает 5-7 минут для 1 группы. Ре</w:t>
      </w:r>
      <w:r>
        <w:t>ализуется групповой метод обучения.</w:t>
      </w:r>
      <w:r>
        <w:rPr>
          <w:spacing w:val="1"/>
        </w:rPr>
        <w:t xml:space="preserve"> </w:t>
      </w:r>
      <w:r>
        <w:t>Задания выдаются группам сменного состава из 5 обучающихся. У ребят происходит</w:t>
      </w:r>
      <w:r>
        <w:rPr>
          <w:spacing w:val="1"/>
        </w:rPr>
        <w:t xml:space="preserve"> </w:t>
      </w:r>
      <w:r>
        <w:t>смена динамическиз поз, т. к. задания выполняются у доски, таким образом, на разных</w:t>
      </w:r>
      <w:r>
        <w:rPr>
          <w:spacing w:val="1"/>
        </w:rPr>
        <w:t xml:space="preserve"> </w:t>
      </w:r>
      <w:r>
        <w:t>этапах урока активны разные группы обучающихся, что позво</w:t>
      </w:r>
      <w:r>
        <w:t>ляет уроку быть динамич-</w:t>
      </w:r>
      <w:r>
        <w:rPr>
          <w:spacing w:val="1"/>
        </w:rPr>
        <w:t xml:space="preserve"> </w:t>
      </w:r>
      <w:r>
        <w:t>ным и эффективным. Немаловажную роль имеют рекомендации по работе за компьюте-</w:t>
      </w:r>
      <w:r>
        <w:rPr>
          <w:spacing w:val="1"/>
        </w:rPr>
        <w:t xml:space="preserve"> </w:t>
      </w:r>
      <w:r>
        <w:t>ром в случае выполнения самостоятельной работы на компьютере. Обучающиеся озна-</w:t>
      </w:r>
      <w:r>
        <w:rPr>
          <w:spacing w:val="1"/>
        </w:rPr>
        <w:t xml:space="preserve"> </w:t>
      </w:r>
      <w:r>
        <w:t>комлены с правилами работы за компьютером и физминутками, которые позвол</w:t>
      </w:r>
      <w:r>
        <w:t>яют вос-</w:t>
      </w:r>
      <w:r>
        <w:rPr>
          <w:spacing w:val="-62"/>
        </w:rPr>
        <w:t xml:space="preserve"> </w:t>
      </w:r>
      <w:r>
        <w:t>становить зрение и снизить нагрузку от статического обучения. Ребята приобрели навы-</w:t>
      </w:r>
      <w:r>
        <w:rPr>
          <w:spacing w:val="1"/>
        </w:rPr>
        <w:t xml:space="preserve"> </w:t>
      </w:r>
      <w:r>
        <w:t>ки по сохранению здоровья при работе на компьютере (время работы, правильная осан-</w:t>
      </w:r>
      <w:r>
        <w:rPr>
          <w:spacing w:val="1"/>
        </w:rPr>
        <w:t xml:space="preserve"> </w:t>
      </w:r>
      <w:r>
        <w:t>ка и положение рук, гигиена зрения), что является неотъемлемой частью общего зд</w:t>
      </w:r>
      <w:r>
        <w:t>оро-</w:t>
      </w:r>
      <w:r>
        <w:rPr>
          <w:spacing w:val="1"/>
        </w:rPr>
        <w:t xml:space="preserve"> </w:t>
      </w:r>
      <w:r>
        <w:t>вья</w:t>
      </w:r>
      <w:r>
        <w:rPr>
          <w:spacing w:val="-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117080" w:rsidRDefault="00BE7805">
      <w:pPr>
        <w:pStyle w:val="a3"/>
        <w:spacing w:before="1"/>
        <w:ind w:right="156"/>
      </w:pPr>
      <w:r>
        <w:t>Второе направление. Использование заданий «Учи.ру» – это возможность пред-</w:t>
      </w:r>
      <w:r>
        <w:rPr>
          <w:spacing w:val="1"/>
        </w:rPr>
        <w:t xml:space="preserve"> </w:t>
      </w:r>
      <w:r>
        <w:t>ставления объектов и процессов не традиционным текстовым описанием, а с помощью</w:t>
      </w:r>
      <w:r>
        <w:rPr>
          <w:spacing w:val="1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анимации,</w:t>
      </w:r>
      <w:r>
        <w:rPr>
          <w:spacing w:val="-1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интерактивно.</w:t>
      </w:r>
    </w:p>
    <w:p w:rsidR="00117080" w:rsidRDefault="00BE7805">
      <w:pPr>
        <w:pStyle w:val="a3"/>
        <w:ind w:right="149"/>
      </w:pPr>
      <w:r>
        <w:t>Каждая тема состоит из уроков. По статистике один урок решается в среднем за</w:t>
      </w:r>
      <w:r>
        <w:rPr>
          <w:spacing w:val="1"/>
        </w:rPr>
        <w:t xml:space="preserve"> </w:t>
      </w:r>
      <w:r>
        <w:t>10-15 минут. Предлагаются уроки, соответствующие прохождению программного мате-</w:t>
      </w:r>
      <w:r>
        <w:rPr>
          <w:spacing w:val="1"/>
        </w:rPr>
        <w:t xml:space="preserve"> </w:t>
      </w:r>
      <w:r>
        <w:t>риала. Ученик проходит несколько обучающих уроков, затем переходит в другую тему</w:t>
      </w:r>
      <w:r>
        <w:rPr>
          <w:spacing w:val="1"/>
        </w:rPr>
        <w:t xml:space="preserve"> </w:t>
      </w:r>
      <w:r>
        <w:t xml:space="preserve">или раздел. Уроки </w:t>
      </w:r>
      <w:r>
        <w:t>повторения используются позже для отработки и закрепления изу-</w:t>
      </w:r>
      <w:r>
        <w:rPr>
          <w:spacing w:val="1"/>
        </w:rPr>
        <w:t xml:space="preserve"> </w:t>
      </w:r>
      <w:r>
        <w:t>ченного материала. Каждый урок состоит из небольших интерактивных заданий – кар-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открыв</w:t>
      </w:r>
      <w:r>
        <w:rPr>
          <w:spacing w:val="1"/>
        </w:rPr>
        <w:t xml:space="preserve"> </w:t>
      </w:r>
      <w:r>
        <w:t>карточку,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вовлекается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усваивает всё необходимое в ход</w:t>
      </w:r>
      <w:r>
        <w:t>е решения интерактивных заданий. Обучающийся по-</w:t>
      </w:r>
      <w:r>
        <w:rPr>
          <w:spacing w:val="1"/>
        </w:rPr>
        <w:t xml:space="preserve"> </w:t>
      </w:r>
      <w:r>
        <w:t>лучает некоторое обобщение и рефлексию в ходе собственной деятельности и изучения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-2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и подсказок.</w:t>
      </w:r>
    </w:p>
    <w:p w:rsidR="00117080" w:rsidRDefault="00BE7805">
      <w:pPr>
        <w:pStyle w:val="a3"/>
        <w:ind w:right="154"/>
      </w:pPr>
      <w:r>
        <w:t>Работу на платформе «Учи.ру» возможно применять на любом этапе урока. При-</w:t>
      </w:r>
      <w:r>
        <w:rPr>
          <w:spacing w:val="1"/>
        </w:rPr>
        <w:t xml:space="preserve"> </w:t>
      </w:r>
      <w:r>
        <w:t>ведем</w:t>
      </w:r>
      <w:r>
        <w:rPr>
          <w:spacing w:val="34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платформы</w:t>
      </w:r>
      <w:r>
        <w:rPr>
          <w:spacing w:val="36"/>
        </w:rPr>
        <w:t xml:space="preserve"> </w:t>
      </w:r>
      <w:r>
        <w:t>«Учи.ру»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этапах</w:t>
      </w:r>
      <w:r>
        <w:rPr>
          <w:spacing w:val="38"/>
        </w:rPr>
        <w:t xml:space="preserve"> </w:t>
      </w:r>
      <w:r>
        <w:t>уроков.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На уроке русского языка во 2 классе «Синонимы и антонимы» на этапе актуализация</w:t>
      </w:r>
      <w:r>
        <w:rPr>
          <w:spacing w:val="1"/>
        </w:rPr>
        <w:t xml:space="preserve"> </w:t>
      </w:r>
      <w:r>
        <w:t>опорных знаний и способов действий на «Учи.ру» ребятам предлагаются интерактивные</w:t>
      </w:r>
      <w:r>
        <w:rPr>
          <w:spacing w:val="-62"/>
        </w:rPr>
        <w:t xml:space="preserve"> </w:t>
      </w:r>
      <w:r>
        <w:t>карточки с</w:t>
      </w:r>
      <w:r>
        <w:t xml:space="preserve"> синонимичным рядом слов: волшебник, колдун, строитель, чародей. Предла-</w:t>
      </w:r>
      <w:r>
        <w:rPr>
          <w:spacing w:val="1"/>
        </w:rPr>
        <w:t xml:space="preserve"> </w:t>
      </w:r>
      <w:r>
        <w:t>гается найти лишнее слово. К словам волшебник, колдун, чародей задаются следующие</w:t>
      </w:r>
      <w:r>
        <w:rPr>
          <w:spacing w:val="1"/>
        </w:rPr>
        <w:t xml:space="preserve"> </w:t>
      </w:r>
      <w:r>
        <w:t>вопросы: Эти слова пишутся одинаково или по</w:t>
      </w:r>
      <w:r>
        <w:rPr>
          <w:b/>
        </w:rPr>
        <w:t>-</w:t>
      </w:r>
      <w:r>
        <w:t>разному; значения у этих слов похожие</w:t>
      </w:r>
      <w:r>
        <w:rPr>
          <w:spacing w:val="1"/>
        </w:rPr>
        <w:t xml:space="preserve"> </w:t>
      </w:r>
      <w:r>
        <w:t>или разные; эти слова отвечают на один и тот же вопрос или на разные? Решается три</w:t>
      </w:r>
      <w:r>
        <w:rPr>
          <w:spacing w:val="1"/>
        </w:rPr>
        <w:t xml:space="preserve"> </w:t>
      </w:r>
      <w:r>
        <w:t>карточки с синонимичными существительными, прилагательными и глаголами и дела-</w:t>
      </w:r>
      <w:r>
        <w:rPr>
          <w:spacing w:val="1"/>
        </w:rPr>
        <w:t xml:space="preserve"> </w:t>
      </w:r>
      <w:r>
        <w:t>ется вывод: эти слова близки по значению и отвечают на один вопрос. После подводится</w:t>
      </w:r>
      <w:r>
        <w:rPr>
          <w:spacing w:val="-62"/>
        </w:rPr>
        <w:t xml:space="preserve"> </w:t>
      </w:r>
      <w:r>
        <w:t>итог:</w:t>
      </w:r>
      <w:r>
        <w:rPr>
          <w:spacing w:val="50"/>
        </w:rPr>
        <w:t xml:space="preserve"> </w:t>
      </w:r>
      <w:r>
        <w:t>син</w:t>
      </w:r>
      <w:r>
        <w:t>оним</w:t>
      </w:r>
      <w:r>
        <w:rPr>
          <w:spacing w:val="5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произошло</w:t>
      </w:r>
      <w:r>
        <w:rPr>
          <w:spacing w:val="51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древнегреческих</w:t>
      </w:r>
      <w:r>
        <w:rPr>
          <w:spacing w:val="54"/>
        </w:rPr>
        <w:t xml:space="preserve"> </w:t>
      </w:r>
      <w:r>
        <w:t>слов,</w:t>
      </w:r>
      <w:r>
        <w:rPr>
          <w:spacing w:val="52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переводятся</w:t>
      </w:r>
      <w:r>
        <w:rPr>
          <w:spacing w:val="53"/>
        </w:rPr>
        <w:t xml:space="preserve"> </w:t>
      </w:r>
      <w:r>
        <w:t>как</w:t>
      </w:r>
    </w:p>
    <w:p w:rsidR="00117080" w:rsidRDefault="00BE7805">
      <w:pPr>
        <w:pStyle w:val="a3"/>
        <w:ind w:right="150" w:firstLine="0"/>
      </w:pPr>
      <w:r>
        <w:t>«вместе» и «имя, название», т.е. синонимы – это группа слов, которые называют одни и</w:t>
      </w:r>
      <w:r>
        <w:rPr>
          <w:spacing w:val="1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или похожие</w:t>
      </w:r>
      <w:r>
        <w:rPr>
          <w:spacing w:val="-1"/>
        </w:rPr>
        <w:t xml:space="preserve"> </w:t>
      </w:r>
      <w:r>
        <w:t>явления и</w:t>
      </w:r>
      <w:r>
        <w:rPr>
          <w:spacing w:val="-2"/>
        </w:rPr>
        <w:t xml:space="preserve"> </w:t>
      </w:r>
      <w:r>
        <w:t>предметы.</w:t>
      </w:r>
    </w:p>
    <w:p w:rsidR="00117080" w:rsidRDefault="00BE7805">
      <w:pPr>
        <w:pStyle w:val="a3"/>
        <w:ind w:right="150"/>
      </w:pPr>
      <w:r>
        <w:t>На этапе первичного понимания изученного даются карточки на вы</w:t>
      </w:r>
      <w:r>
        <w:t>членение ан-</w:t>
      </w:r>
      <w:r>
        <w:rPr>
          <w:spacing w:val="1"/>
        </w:rPr>
        <w:t xml:space="preserve"> </w:t>
      </w:r>
      <w:r>
        <w:t>тонимов и синонимов в устной речи: Петя пил чай ледяной, а теперь лежит больной. Ес-</w:t>
      </w:r>
      <w:r>
        <w:rPr>
          <w:spacing w:val="1"/>
        </w:rPr>
        <w:t xml:space="preserve"> </w:t>
      </w:r>
      <w:r>
        <w:t>ли б пил компот вишневый, был бы как Степан здоровый. Подобрать антоним в посло-</w:t>
      </w:r>
      <w:r>
        <w:rPr>
          <w:spacing w:val="1"/>
        </w:rPr>
        <w:t xml:space="preserve"> </w:t>
      </w:r>
      <w:r>
        <w:t>вицах: Ученье – свет, а неученье – тьма. Формирование осмысленного анализа ус</w:t>
      </w:r>
      <w:r>
        <w:t>тной</w:t>
      </w:r>
      <w:r>
        <w:rPr>
          <w:spacing w:val="1"/>
        </w:rPr>
        <w:t xml:space="preserve"> </w:t>
      </w:r>
      <w:r>
        <w:t>речи.</w:t>
      </w:r>
    </w:p>
    <w:p w:rsidR="00117080" w:rsidRDefault="00BE7805">
      <w:pPr>
        <w:pStyle w:val="a3"/>
        <w:spacing w:before="1"/>
        <w:ind w:right="146"/>
      </w:pPr>
      <w:r>
        <w:t>На уроке русского языка во 2 классе по теме: «Разделительный ъ и ь знаки» на</w:t>
      </w:r>
      <w:r>
        <w:rPr>
          <w:spacing w:val="1"/>
        </w:rPr>
        <w:t xml:space="preserve"> </w:t>
      </w:r>
      <w:r>
        <w:t>этапе закрепления знаний и способов действий группы сменного состава работали с ин-</w:t>
      </w:r>
      <w:r>
        <w:rPr>
          <w:spacing w:val="1"/>
        </w:rPr>
        <w:t xml:space="preserve"> </w:t>
      </w:r>
      <w:r>
        <w:t>терактивным плакатом в «Учи.ру» «Отведи слово в домик», где у ребят была возмож-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словах.</w:t>
      </w:r>
    </w:p>
    <w:p w:rsidR="00117080" w:rsidRDefault="00BE7805">
      <w:pPr>
        <w:pStyle w:val="a3"/>
        <w:spacing w:before="1"/>
        <w:ind w:right="150"/>
      </w:pPr>
      <w:r>
        <w:t>На уроке литературного чтения в 3 классе по произведению Н.Носова «Живая</w:t>
      </w:r>
      <w:r>
        <w:rPr>
          <w:spacing w:val="1"/>
        </w:rPr>
        <w:t xml:space="preserve"> </w:t>
      </w:r>
      <w:r>
        <w:t>шляпа» дается возможность ребятам познакомиться с биографией и творчеством Нико-</w:t>
      </w:r>
      <w:r>
        <w:rPr>
          <w:spacing w:val="1"/>
        </w:rPr>
        <w:t xml:space="preserve"> </w:t>
      </w:r>
      <w:r>
        <w:t>лая Николаевича, а затем на этапе обобщения и</w:t>
      </w:r>
      <w:r>
        <w:t xml:space="preserve"> систематизации знаний «Учи.ру» пред-</w:t>
      </w:r>
      <w:r>
        <w:rPr>
          <w:spacing w:val="1"/>
        </w:rPr>
        <w:t xml:space="preserve"> </w:t>
      </w:r>
      <w:r>
        <w:t>лагает</w:t>
      </w:r>
      <w:r>
        <w:rPr>
          <w:spacing w:val="-2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тест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форме.</w:t>
      </w:r>
    </w:p>
    <w:p w:rsidR="00117080" w:rsidRDefault="00BE7805">
      <w:pPr>
        <w:pStyle w:val="a3"/>
        <w:ind w:right="148"/>
      </w:pPr>
      <w:r>
        <w:t>На уроках математики спектр заданий широк. Системно-деятельностный подход</w:t>
      </w:r>
      <w:r>
        <w:rPr>
          <w:spacing w:val="1"/>
        </w:rPr>
        <w:t xml:space="preserve"> </w:t>
      </w:r>
      <w:r>
        <w:t>реализуется через множество математических моделей и действий с ними: визуальные,</w:t>
      </w:r>
      <w:r>
        <w:rPr>
          <w:spacing w:val="1"/>
        </w:rPr>
        <w:t xml:space="preserve"> </w:t>
      </w:r>
      <w:r>
        <w:t>формальные и текстовые модели. Каждая форма представления знания вводится через</w:t>
      </w:r>
      <w:r>
        <w:rPr>
          <w:spacing w:val="1"/>
        </w:rPr>
        <w:t xml:space="preserve"> </w:t>
      </w:r>
      <w:r>
        <w:t>активные действия ученика. Так в 3 классе на уроке по обобщению и систематизации</w:t>
      </w:r>
      <w:r>
        <w:rPr>
          <w:spacing w:val="1"/>
        </w:rPr>
        <w:t xml:space="preserve"> </w:t>
      </w:r>
      <w:r>
        <w:t>знаний по тем</w:t>
      </w:r>
      <w:r>
        <w:t>е: «Решение задач изученных видов» ребятам предлагался блиц, в котором</w:t>
      </w:r>
      <w:r>
        <w:rPr>
          <w:spacing w:val="-62"/>
        </w:rPr>
        <w:t xml:space="preserve"> </w:t>
      </w:r>
      <w:r>
        <w:t>нужно было подобрать схему к разным видам задач. Данное задание направлено на глу-</w:t>
      </w:r>
      <w:r>
        <w:rPr>
          <w:spacing w:val="1"/>
        </w:rPr>
        <w:t xml:space="preserve"> </w:t>
      </w:r>
      <w:r>
        <w:t>бокую</w:t>
      </w:r>
      <w:r>
        <w:rPr>
          <w:spacing w:val="1"/>
        </w:rPr>
        <w:t xml:space="preserve"> </w:t>
      </w:r>
      <w:r>
        <w:t>аналитико-синтетическую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явить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освоения м</w:t>
      </w:r>
      <w:r>
        <w:t>атериалом.</w:t>
      </w:r>
    </w:p>
    <w:p w:rsidR="00117080" w:rsidRDefault="00BE7805">
      <w:pPr>
        <w:pStyle w:val="a3"/>
        <w:ind w:right="146"/>
      </w:pPr>
      <w:r>
        <w:t>При выполнении заданий на платформе соблюдается общая логика подачи мате-</w:t>
      </w:r>
      <w:r>
        <w:rPr>
          <w:spacing w:val="1"/>
        </w:rPr>
        <w:t xml:space="preserve"> </w:t>
      </w:r>
      <w:r>
        <w:t>риала,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действенное,</w:t>
      </w:r>
      <w:r>
        <w:rPr>
          <w:spacing w:val="1"/>
        </w:rPr>
        <w:t xml:space="preserve"> </w:t>
      </w:r>
      <w:r>
        <w:t>наглядно-образное,</w:t>
      </w:r>
      <w:r>
        <w:rPr>
          <w:spacing w:val="1"/>
        </w:rPr>
        <w:t xml:space="preserve"> </w:t>
      </w:r>
      <w:r>
        <w:t>словесно-логическое.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стадии формировани</w:t>
      </w:r>
      <w:r>
        <w:t>я учебного навыка: практическое действие, действие восприятия,</w:t>
      </w:r>
      <w:r>
        <w:rPr>
          <w:spacing w:val="1"/>
        </w:rPr>
        <w:t xml:space="preserve"> </w:t>
      </w:r>
      <w:r>
        <w:t>умственное действие, действие рефлексии. Учащиеся начальных классов наиболее нуж-</w:t>
      </w:r>
      <w:r>
        <w:rPr>
          <w:spacing w:val="1"/>
        </w:rPr>
        <w:t xml:space="preserve"> </w:t>
      </w:r>
      <w:r>
        <w:t>даются в том, чтобы их первоначальное и последующее знакомство с математическими</w:t>
      </w:r>
      <w:r>
        <w:rPr>
          <w:spacing w:val="1"/>
        </w:rPr>
        <w:t xml:space="preserve"> </w:t>
      </w:r>
      <w:r>
        <w:t>истинами носило не сухой харак</w:t>
      </w:r>
      <w:r>
        <w:t>тер, а порождало бы интерес и любовь к предмету, раз-</w:t>
      </w:r>
      <w:r>
        <w:rPr>
          <w:spacing w:val="1"/>
        </w:rPr>
        <w:t xml:space="preserve"> </w:t>
      </w:r>
      <w:r>
        <w:t>вивало бы в учащихся способность к правильному мышлению, острый ум и смекалку и</w:t>
      </w:r>
      <w:r>
        <w:rPr>
          <w:spacing w:val="1"/>
        </w:rPr>
        <w:t xml:space="preserve"> </w:t>
      </w:r>
      <w:r>
        <w:t>тем самым вносило бы оживление в преподавание предмета, такая возможность реали-</w:t>
      </w:r>
      <w:r>
        <w:rPr>
          <w:spacing w:val="1"/>
        </w:rPr>
        <w:t xml:space="preserve"> </w:t>
      </w:r>
      <w:r>
        <w:t>зуется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«Учи.ру»</w:t>
      </w:r>
      <w:r>
        <w:rPr>
          <w:spacing w:val="-1"/>
        </w:rPr>
        <w:t xml:space="preserve"> </w:t>
      </w:r>
      <w:r>
        <w:t>[5].</w:t>
      </w:r>
    </w:p>
    <w:p w:rsidR="00117080" w:rsidRDefault="00BE7805">
      <w:pPr>
        <w:pStyle w:val="a3"/>
        <w:spacing w:line="247" w:lineRule="auto"/>
        <w:ind w:right="148"/>
      </w:pPr>
      <w:r>
        <w:t>На уроке окружающего мира в 3 классе «Круговорот воды в природе» на этапе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 постановки проблемы</w:t>
      </w:r>
      <w:r>
        <w:rPr>
          <w:spacing w:val="1"/>
        </w:rPr>
        <w:t xml:space="preserve"> </w:t>
      </w:r>
      <w:r>
        <w:t>обучающимся предлагается провести 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узнать больше о превращении воды. Выдвигается предположение: будет ли одинаков</w:t>
      </w:r>
      <w:r>
        <w:rPr>
          <w:spacing w:val="1"/>
        </w:rPr>
        <w:t xml:space="preserve"> </w:t>
      </w:r>
      <w:r>
        <w:t>результат нашего опыта и о</w:t>
      </w:r>
      <w:r>
        <w:t>пыта в «Учи.ру»? Ребята соблюдают четкий алгоритм рабо-</w:t>
      </w:r>
      <w:r>
        <w:rPr>
          <w:spacing w:val="1"/>
        </w:rPr>
        <w:t xml:space="preserve"> </w:t>
      </w:r>
      <w:r>
        <w:t>ты, предложенный платформой и подтверждают результат действием: 1) помести стакан</w:t>
      </w:r>
      <w:r>
        <w:rPr>
          <w:spacing w:val="-62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горелкой:</w:t>
      </w:r>
      <w:r>
        <w:rPr>
          <w:spacing w:val="24"/>
        </w:rPr>
        <w:t xml:space="preserve"> </w:t>
      </w:r>
      <w:r>
        <w:t>2)</w:t>
      </w:r>
      <w:r>
        <w:rPr>
          <w:spacing w:val="21"/>
        </w:rPr>
        <w:t xml:space="preserve"> </w:t>
      </w:r>
      <w:r>
        <w:t>учитель</w:t>
      </w:r>
      <w:r>
        <w:rPr>
          <w:spacing w:val="19"/>
        </w:rPr>
        <w:t xml:space="preserve"> </w:t>
      </w:r>
      <w:r>
        <w:t>зажигает</w:t>
      </w:r>
      <w:r>
        <w:rPr>
          <w:spacing w:val="28"/>
        </w:rPr>
        <w:t xml:space="preserve"> </w:t>
      </w:r>
      <w:r>
        <w:t>горелку;</w:t>
      </w:r>
      <w:r>
        <w:rPr>
          <w:spacing w:val="21"/>
        </w:rPr>
        <w:t xml:space="preserve"> </w:t>
      </w:r>
      <w:r>
        <w:t>3)</w:t>
      </w:r>
      <w:r>
        <w:rPr>
          <w:spacing w:val="20"/>
        </w:rPr>
        <w:t xml:space="preserve"> </w:t>
      </w:r>
      <w:r>
        <w:t>ответь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вопрос:</w:t>
      </w:r>
      <w:r>
        <w:rPr>
          <w:spacing w:val="21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появилось</w:t>
      </w:r>
      <w:r>
        <w:rPr>
          <w:spacing w:val="20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во-</w:t>
      </w:r>
    </w:p>
    <w:p w:rsidR="00117080" w:rsidRDefault="00117080">
      <w:pPr>
        <w:spacing w:line="247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4" w:line="249" w:lineRule="auto"/>
        <w:ind w:right="150" w:firstLine="0"/>
      </w:pPr>
      <w:r>
        <w:t>дой? Вывод: пр</w:t>
      </w:r>
      <w:r>
        <w:t>и нагревании вода испаряется. Таким образом, ребята выделяют цель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задачи.</w:t>
      </w:r>
    </w:p>
    <w:p w:rsidR="00117080" w:rsidRDefault="00BE7805">
      <w:pPr>
        <w:pStyle w:val="a3"/>
        <w:spacing w:line="252" w:lineRule="auto"/>
        <w:ind w:right="147"/>
      </w:pPr>
      <w:r>
        <w:t>Третье направление. Платформа создает дополнительные возможности учителям</w:t>
      </w:r>
      <w:r>
        <w:rPr>
          <w:spacing w:val="1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классов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осуществлению</w:t>
      </w:r>
      <w:r>
        <w:rPr>
          <w:spacing w:val="3"/>
        </w:rPr>
        <w:t xml:space="preserve"> </w:t>
      </w:r>
      <w:r>
        <w:t>дифференцированного</w:t>
      </w:r>
      <w:r>
        <w:rPr>
          <w:spacing w:val="4"/>
        </w:rPr>
        <w:t xml:space="preserve"> </w:t>
      </w:r>
      <w:r>
        <w:t>подхода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«сильным»,</w:t>
      </w:r>
    </w:p>
    <w:p w:rsidR="00117080" w:rsidRDefault="00BE7805">
      <w:pPr>
        <w:pStyle w:val="a3"/>
        <w:spacing w:line="252" w:lineRule="auto"/>
        <w:ind w:right="147" w:firstLine="0"/>
      </w:pPr>
      <w:r>
        <w:t>«средним» и «</w:t>
      </w:r>
      <w:r>
        <w:t>слабым» учащимся для достижения планируемых результатов обучения,</w:t>
      </w:r>
      <w:r>
        <w:rPr>
          <w:spacing w:val="1"/>
        </w:rPr>
        <w:t xml:space="preserve"> </w:t>
      </w:r>
      <w:r>
        <w:t>способствует совершенствованию знаний и умений, развитию универсальных учебных</w:t>
      </w:r>
      <w:r>
        <w:rPr>
          <w:spacing w:val="1"/>
        </w:rPr>
        <w:t xml:space="preserve"> </w:t>
      </w:r>
      <w:r>
        <w:t>действий. Она позволяет каждому ученику, освоить базовую программу в комфортном</w:t>
      </w:r>
      <w:r>
        <w:rPr>
          <w:spacing w:val="1"/>
        </w:rPr>
        <w:t xml:space="preserve"> </w:t>
      </w:r>
      <w:r>
        <w:t>темпе, по индивидуальной образовательной траектории. Выстраивается индивидуальная</w:t>
      </w:r>
      <w:r>
        <w:rPr>
          <w:spacing w:val="-62"/>
        </w:rPr>
        <w:t xml:space="preserve"> </w:t>
      </w:r>
      <w:r>
        <w:t>траектория для каждого ребёнка в классе, позволяющая осваивать знания с оптимальной</w:t>
      </w:r>
      <w:r>
        <w:rPr>
          <w:spacing w:val="-62"/>
        </w:rPr>
        <w:t xml:space="preserve"> </w:t>
      </w:r>
      <w:r>
        <w:t>скоростью и количеством повторений и отработок. Внутренняя мотивация ребёнка по-</w:t>
      </w:r>
      <w:r>
        <w:rPr>
          <w:spacing w:val="1"/>
        </w:rPr>
        <w:t xml:space="preserve"> </w:t>
      </w:r>
      <w:r>
        <w:t xml:space="preserve">вышается </w:t>
      </w:r>
      <w:r>
        <w:t>благодаря тому, что он самостоятельно открывает знания, выполняя интерак-</w:t>
      </w:r>
      <w:r>
        <w:rPr>
          <w:spacing w:val="1"/>
        </w:rPr>
        <w:t xml:space="preserve"> </w:t>
      </w:r>
      <w:r>
        <w:t>тивные задания. Для поддержания познавательного интереса платформа разрешает ему</w:t>
      </w:r>
      <w:r>
        <w:rPr>
          <w:spacing w:val="1"/>
        </w:rPr>
        <w:t xml:space="preserve"> </w:t>
      </w:r>
      <w:r>
        <w:t>самостоятельно определять, что именно изучать дальше. Однако для выбора доступны</w:t>
      </w:r>
      <w:r>
        <w:rPr>
          <w:spacing w:val="1"/>
        </w:rPr>
        <w:t xml:space="preserve"> </w:t>
      </w:r>
      <w:r>
        <w:t>только уроки из зоны</w:t>
      </w:r>
      <w:r>
        <w:t xml:space="preserve"> ближайшего развития. Например, урок «Квадратный дециметр»</w:t>
      </w:r>
      <w:r>
        <w:rPr>
          <w:spacing w:val="1"/>
        </w:rPr>
        <w:t xml:space="preserve"> </w:t>
      </w:r>
      <w:r>
        <w:t>открывается только после прохождения тем «Квадратный сантиметр» и «Умножение на</w:t>
      </w:r>
      <w:r>
        <w:rPr>
          <w:spacing w:val="1"/>
        </w:rPr>
        <w:t xml:space="preserve"> </w:t>
      </w:r>
      <w:r>
        <w:t>круглое число». Таким образом, ученик идёт по соразмерной траектории и изучает ма-</w:t>
      </w:r>
      <w:r>
        <w:rPr>
          <w:spacing w:val="1"/>
        </w:rPr>
        <w:t xml:space="preserve"> </w:t>
      </w:r>
      <w:r>
        <w:t>териал</w:t>
      </w:r>
      <w:r>
        <w:rPr>
          <w:spacing w:val="-1"/>
        </w:rPr>
        <w:t xml:space="preserve"> </w:t>
      </w:r>
      <w:r>
        <w:t>последовательно,</w:t>
      </w:r>
      <w:r>
        <w:rPr>
          <w:spacing w:val="-2"/>
        </w:rPr>
        <w:t xml:space="preserve"> </w:t>
      </w:r>
      <w:r>
        <w:t>переходя о</w:t>
      </w:r>
      <w:r>
        <w:t>т</w:t>
      </w:r>
      <w:r>
        <w:rPr>
          <w:spacing w:val="-2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 теме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[2].</w:t>
      </w:r>
    </w:p>
    <w:p w:rsidR="00117080" w:rsidRDefault="00BE7805">
      <w:pPr>
        <w:pStyle w:val="a3"/>
        <w:spacing w:line="252" w:lineRule="auto"/>
        <w:ind w:right="145"/>
      </w:pPr>
      <w:r>
        <w:t>В классе есть дети, которым темп урока кажется медленным. Они дома самостоя-</w:t>
      </w:r>
      <w:r>
        <w:rPr>
          <w:spacing w:val="1"/>
        </w:rPr>
        <w:t xml:space="preserve"> </w:t>
      </w:r>
      <w:r>
        <w:t>тельно проходят предметные курсы по своей индивидуальной траектории. Например, на</w:t>
      </w:r>
      <w:r>
        <w:rPr>
          <w:spacing w:val="-62"/>
        </w:rPr>
        <w:t xml:space="preserve"> </w:t>
      </w:r>
      <w:r>
        <w:t>уроках русского языка во 2 классе главные и второсте</w:t>
      </w:r>
      <w:r>
        <w:t>пенные члены предложения, нахо-</w:t>
      </w:r>
      <w:r>
        <w:rPr>
          <w:spacing w:val="1"/>
        </w:rPr>
        <w:t xml:space="preserve"> </w:t>
      </w:r>
      <w:r>
        <w:t>дили словосочетания. Разговор шёл о распространенных предложениях. Учитель обра-</w:t>
      </w:r>
      <w:r>
        <w:rPr>
          <w:spacing w:val="1"/>
        </w:rPr>
        <w:t xml:space="preserve"> </w:t>
      </w:r>
      <w:r>
        <w:t>тил внимание детей на существование второстепенных членов предложения, мы о них</w:t>
      </w:r>
      <w:r>
        <w:rPr>
          <w:spacing w:val="1"/>
        </w:rPr>
        <w:t xml:space="preserve"> </w:t>
      </w:r>
      <w:r>
        <w:t>будем говорить позже. Группа учащихся-спикеров заинтересовались</w:t>
      </w:r>
      <w:r>
        <w:t>, зашли на сайт, в</w:t>
      </w:r>
      <w:r>
        <w:rPr>
          <w:spacing w:val="1"/>
        </w:rPr>
        <w:t xml:space="preserve"> </w:t>
      </w:r>
      <w:r>
        <w:t>разделе «Уроки» нашли тему «Второстепенные члены предложения». Самостоятельно</w:t>
      </w:r>
      <w:r>
        <w:rPr>
          <w:spacing w:val="1"/>
        </w:rPr>
        <w:t xml:space="preserve"> </w:t>
      </w:r>
      <w:r>
        <w:t>разобрались в данной теме. На следующем уроке рассказали ребятам об определении и</w:t>
      </w:r>
      <w:r>
        <w:rPr>
          <w:spacing w:val="1"/>
        </w:rPr>
        <w:t xml:space="preserve"> </w:t>
      </w:r>
      <w:r>
        <w:t>обстоятельстве, как второстепенных членах предложения. Платформа Учи.ру с пом</w:t>
      </w:r>
      <w:r>
        <w:t>о-</w:t>
      </w:r>
      <w:r>
        <w:rPr>
          <w:spacing w:val="1"/>
        </w:rPr>
        <w:t xml:space="preserve"> </w:t>
      </w:r>
      <w:r>
        <w:t>щью искусственного интеллекта может определять по поведению ребенка, сколько и ка-</w:t>
      </w:r>
      <w:r>
        <w:rPr>
          <w:spacing w:val="1"/>
        </w:rPr>
        <w:t xml:space="preserve"> </w:t>
      </w:r>
      <w:r>
        <w:t>ких заданий нужно для того, чтобы он освоил какой-то навык или знание. Одному вто-</w:t>
      </w:r>
      <w:r>
        <w:rPr>
          <w:spacing w:val="1"/>
        </w:rPr>
        <w:t xml:space="preserve"> </w:t>
      </w:r>
      <w:r>
        <w:t>рокласснику</w:t>
      </w:r>
      <w:r>
        <w:rPr>
          <w:spacing w:val="8"/>
        </w:rPr>
        <w:t xml:space="preserve"> </w:t>
      </w:r>
      <w:r>
        <w:t>нужно</w:t>
      </w:r>
      <w:r>
        <w:rPr>
          <w:spacing w:val="9"/>
        </w:rPr>
        <w:t xml:space="preserve"> </w:t>
      </w:r>
      <w:r>
        <w:t>решить</w:t>
      </w:r>
      <w:r>
        <w:rPr>
          <w:spacing w:val="7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заданий,</w:t>
      </w:r>
      <w:r>
        <w:rPr>
          <w:spacing w:val="11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освоить</w:t>
      </w:r>
      <w:r>
        <w:rPr>
          <w:spacing w:val="9"/>
        </w:rPr>
        <w:t xml:space="preserve"> </w:t>
      </w:r>
      <w:r>
        <w:t>таблицу</w:t>
      </w:r>
      <w:r>
        <w:rPr>
          <w:spacing w:val="11"/>
        </w:rPr>
        <w:t xml:space="preserve"> </w:t>
      </w:r>
      <w:r>
        <w:t>умножения,</w:t>
      </w:r>
      <w:r>
        <w:rPr>
          <w:spacing w:val="10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другому</w:t>
      </w:r>
      <w:r>
        <w:rPr>
          <w:spacing w:val="9"/>
        </w:rPr>
        <w:t xml:space="preserve"> </w:t>
      </w:r>
      <w:r>
        <w:t>–</w:t>
      </w:r>
    </w:p>
    <w:p w:rsidR="00117080" w:rsidRDefault="00BE7805">
      <w:pPr>
        <w:pStyle w:val="a4"/>
        <w:numPr>
          <w:ilvl w:val="0"/>
          <w:numId w:val="8"/>
        </w:numPr>
        <w:tabs>
          <w:tab w:val="left" w:pos="661"/>
        </w:tabs>
        <w:spacing w:line="252" w:lineRule="auto"/>
        <w:ind w:right="148" w:firstLine="0"/>
        <w:jc w:val="both"/>
        <w:rPr>
          <w:sz w:val="26"/>
        </w:rPr>
      </w:pPr>
      <w:r>
        <w:rPr>
          <w:sz w:val="26"/>
        </w:rPr>
        <w:t>Система способна анализировать успехи школьника и разрабатывать для него даль-</w:t>
      </w:r>
      <w:r>
        <w:rPr>
          <w:spacing w:val="1"/>
          <w:sz w:val="26"/>
        </w:rPr>
        <w:t xml:space="preserve"> </w:t>
      </w:r>
      <w:r>
        <w:rPr>
          <w:sz w:val="26"/>
        </w:rPr>
        <w:t>нейшую программу. Индивидуальная траектория обучения способствует эффективному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освоению базового курса по предмету, у обучающихся появляется возможность досроч-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перейти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сле</w:t>
      </w:r>
      <w:r>
        <w:rPr>
          <w:sz w:val="26"/>
        </w:rPr>
        <w:t>дующий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:rsidR="00117080" w:rsidRDefault="00BE7805">
      <w:pPr>
        <w:pStyle w:val="a3"/>
        <w:spacing w:line="252" w:lineRule="auto"/>
        <w:ind w:right="149"/>
      </w:pPr>
      <w:r>
        <w:t>Например, во 2 классе по индивидуальным программам в рамках работы с ода-</w:t>
      </w:r>
      <w:r>
        <w:rPr>
          <w:spacing w:val="1"/>
        </w:rPr>
        <w:t xml:space="preserve"> </w:t>
      </w:r>
      <w:r>
        <w:t>ренными детьми досрочно в 3 класс по математике были переведены 7 учеников, 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21</w:t>
      </w:r>
      <w:r>
        <w:rPr>
          <w:spacing w:val="65"/>
        </w:rPr>
        <w:t xml:space="preserve"> </w:t>
      </w:r>
      <w:r>
        <w:t>ученик</w:t>
      </w:r>
      <w:r>
        <w:rPr>
          <w:spacing w:val="65"/>
        </w:rPr>
        <w:t xml:space="preserve"> </w:t>
      </w:r>
      <w:r>
        <w:t>переведены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3</w:t>
      </w:r>
      <w:r>
        <w:rPr>
          <w:spacing w:val="65"/>
        </w:rPr>
        <w:t xml:space="preserve"> </w:t>
      </w:r>
      <w:r>
        <w:t>класс</w:t>
      </w:r>
      <w:r>
        <w:rPr>
          <w:spacing w:val="65"/>
        </w:rPr>
        <w:t xml:space="preserve"> </w:t>
      </w:r>
      <w:r>
        <w:t>после</w:t>
      </w:r>
      <w:r>
        <w:rPr>
          <w:spacing w:val="65"/>
        </w:rPr>
        <w:t xml:space="preserve"> </w:t>
      </w:r>
      <w:r>
        <w:t>успешного</w:t>
      </w:r>
      <w:r>
        <w:rPr>
          <w:spacing w:val="65"/>
        </w:rPr>
        <w:t xml:space="preserve"> </w:t>
      </w:r>
      <w:r>
        <w:t>освоения</w:t>
      </w:r>
      <w:r>
        <w:rPr>
          <w:spacing w:val="65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2</w:t>
      </w:r>
      <w:r>
        <w:rPr>
          <w:spacing w:val="43"/>
        </w:rPr>
        <w:t xml:space="preserve"> </w:t>
      </w:r>
      <w:r>
        <w:t>к</w:t>
      </w:r>
      <w:r>
        <w:t>ласса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100%</w:t>
      </w:r>
      <w:r>
        <w:rPr>
          <w:spacing w:val="46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карточек</w:t>
      </w:r>
      <w:r>
        <w:rPr>
          <w:spacing w:val="44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курс</w:t>
      </w:r>
      <w:r>
        <w:rPr>
          <w:spacing w:val="48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класса,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ученика</w:t>
      </w:r>
      <w:r>
        <w:rPr>
          <w:spacing w:val="43"/>
        </w:rPr>
        <w:t xml:space="preserve"> </w:t>
      </w:r>
      <w:r>
        <w:t>осваивают</w:t>
      </w:r>
      <w:r>
        <w:rPr>
          <w:spacing w:val="44"/>
        </w:rPr>
        <w:t xml:space="preserve"> </w:t>
      </w:r>
      <w:r>
        <w:t>задания</w:t>
      </w:r>
      <w:r>
        <w:rPr>
          <w:spacing w:val="-63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класса.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окружающему</w:t>
      </w:r>
      <w:r>
        <w:rPr>
          <w:spacing w:val="18"/>
        </w:rPr>
        <w:t xml:space="preserve"> </w:t>
      </w:r>
      <w:r>
        <w:t>миру</w:t>
      </w:r>
      <w:r>
        <w:rPr>
          <w:spacing w:val="17"/>
        </w:rPr>
        <w:t xml:space="preserve"> </w:t>
      </w:r>
      <w:r>
        <w:t>9</w:t>
      </w:r>
      <w:r>
        <w:rPr>
          <w:spacing w:val="18"/>
        </w:rPr>
        <w:t xml:space="preserve"> </w:t>
      </w:r>
      <w:r>
        <w:t>учеников</w:t>
      </w:r>
      <w:r>
        <w:rPr>
          <w:spacing w:val="18"/>
        </w:rPr>
        <w:t xml:space="preserve"> </w:t>
      </w:r>
      <w:r>
        <w:t>обучаются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8"/>
        </w:rPr>
        <w:t xml:space="preserve"> </w:t>
      </w:r>
      <w:r>
        <w:t>программе</w:t>
      </w:r>
      <w:r>
        <w:rPr>
          <w:spacing w:val="-6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 15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класса.</w:t>
      </w:r>
    </w:p>
    <w:p w:rsidR="00117080" w:rsidRDefault="00BE7805">
      <w:pPr>
        <w:pStyle w:val="a3"/>
        <w:spacing w:line="252" w:lineRule="auto"/>
        <w:ind w:right="147"/>
      </w:pPr>
      <w:r>
        <w:t>Четвертое направление. Контроль и оценка полученных знаний и универсальных</w:t>
      </w:r>
      <w:r>
        <w:rPr>
          <w:spacing w:val="1"/>
        </w:rPr>
        <w:t xml:space="preserve"> </w:t>
      </w:r>
      <w:r>
        <w:t>учебных действий осуществляется при помощи: 1) карточек от учителя позволяют со-</w:t>
      </w:r>
      <w:r>
        <w:rPr>
          <w:spacing w:val="1"/>
        </w:rPr>
        <w:t xml:space="preserve"> </w:t>
      </w:r>
      <w:r>
        <w:t>здавать домашние задания с возможностью выполнения работы над ошибками и отра-</w:t>
      </w:r>
      <w:r>
        <w:rPr>
          <w:spacing w:val="1"/>
        </w:rPr>
        <w:t xml:space="preserve"> </w:t>
      </w:r>
      <w:r>
        <w:t>ботки заданий с пробе</w:t>
      </w:r>
      <w:r>
        <w:t>лами отдельными учениками (вариативность заданий) 2) прове-</w:t>
      </w:r>
      <w:r>
        <w:rPr>
          <w:spacing w:val="1"/>
        </w:rPr>
        <w:t xml:space="preserve"> </w:t>
      </w:r>
      <w:r>
        <w:t>рочных работ с их оценкой и последующей работой над ошибками; 3) Мониторинг зна-</w:t>
      </w:r>
      <w:r>
        <w:rPr>
          <w:spacing w:val="1"/>
        </w:rPr>
        <w:t xml:space="preserve"> </w:t>
      </w:r>
      <w:r>
        <w:t>ний позволяет в течении года провести три теста и отследить динамику по уровню зна-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математики</w:t>
      </w:r>
      <w:r>
        <w:t>.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left="961" w:firstLine="0"/>
      </w:pPr>
      <w:r>
        <w:t>Пятое</w:t>
      </w:r>
      <w:r>
        <w:rPr>
          <w:spacing w:val="27"/>
        </w:rPr>
        <w:t xml:space="preserve"> </w:t>
      </w:r>
      <w:r>
        <w:t>направление.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«Учи.ру»</w:t>
      </w:r>
      <w:r>
        <w:rPr>
          <w:spacing w:val="28"/>
        </w:rPr>
        <w:t xml:space="preserve"> </w:t>
      </w:r>
      <w:r>
        <w:t>регулярно</w:t>
      </w:r>
      <w:r>
        <w:rPr>
          <w:spacing w:val="28"/>
        </w:rPr>
        <w:t xml:space="preserve"> </w:t>
      </w:r>
      <w:r>
        <w:t>проводятся</w:t>
      </w:r>
      <w:r>
        <w:rPr>
          <w:spacing w:val="29"/>
        </w:rPr>
        <w:t xml:space="preserve"> </w:t>
      </w:r>
      <w:r>
        <w:t>предметные</w:t>
      </w:r>
      <w:r>
        <w:rPr>
          <w:spacing w:val="28"/>
        </w:rPr>
        <w:t xml:space="preserve"> </w:t>
      </w:r>
      <w:r>
        <w:t>олимпиады,</w:t>
      </w:r>
    </w:p>
    <w:p w:rsidR="00117080" w:rsidRDefault="00BE7805">
      <w:pPr>
        <w:pStyle w:val="a3"/>
        <w:spacing w:before="16" w:line="252" w:lineRule="auto"/>
        <w:ind w:right="150" w:firstLine="0"/>
      </w:pPr>
      <w:r>
        <w:t>«Дино-олимпиада», «Юный предприниматель», которые входят в список олимпиад, ре-</w:t>
      </w:r>
      <w:r>
        <w:rPr>
          <w:spacing w:val="1"/>
        </w:rPr>
        <w:t xml:space="preserve"> </w:t>
      </w:r>
      <w:r>
        <w:t>комендованных Министерством просвещения</w:t>
      </w:r>
      <w:r>
        <w:rPr>
          <w:spacing w:val="1"/>
        </w:rPr>
        <w:t xml:space="preserve"> </w:t>
      </w:r>
      <w:r>
        <w:t>под</w:t>
      </w:r>
      <w:r>
        <w:rPr>
          <w:spacing w:val="65"/>
        </w:rPr>
        <w:t xml:space="preserve"> </w:t>
      </w:r>
      <w:r>
        <w:t>№172, №173, №174 (Приказ</w:t>
      </w:r>
      <w:r>
        <w:rPr>
          <w:spacing w:val="65"/>
        </w:rPr>
        <w:t xml:space="preserve"> </w:t>
      </w:r>
      <w:r>
        <w:t>№1002</w:t>
      </w:r>
      <w:r>
        <w:rPr>
          <w:spacing w:val="1"/>
        </w:rPr>
        <w:t xml:space="preserve"> </w:t>
      </w:r>
      <w:r>
        <w:t>от 5.10.2017г.). Олимпиады помогают школьникам тренировать своё внимание, логику,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-3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учат</w:t>
      </w:r>
      <w:r>
        <w:rPr>
          <w:spacing w:val="-2"/>
        </w:rPr>
        <w:t xml:space="preserve"> </w:t>
      </w:r>
      <w:r>
        <w:t>мыслить</w:t>
      </w:r>
      <w:r>
        <w:rPr>
          <w:spacing w:val="-2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привычных рамок</w:t>
      </w:r>
      <w:r>
        <w:rPr>
          <w:spacing w:val="-2"/>
        </w:rPr>
        <w:t xml:space="preserve"> </w:t>
      </w:r>
      <w:r>
        <w:t>урока.</w:t>
      </w:r>
    </w:p>
    <w:p w:rsidR="00117080" w:rsidRDefault="00BE7805">
      <w:pPr>
        <w:pStyle w:val="a3"/>
        <w:spacing w:before="2" w:line="252" w:lineRule="auto"/>
        <w:ind w:right="155"/>
      </w:pPr>
      <w:r>
        <w:t>Участие в олимпиадах по разным направлениям составляет 100%. При этом ре-</w:t>
      </w:r>
      <w:r>
        <w:rPr>
          <w:spacing w:val="1"/>
        </w:rPr>
        <w:t xml:space="preserve"> </w:t>
      </w:r>
      <w:r>
        <w:t>зультативное участие достигает 70%. Участники получают дипломы победителя, грамо-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призовые</w:t>
      </w:r>
      <w:r>
        <w:rPr>
          <w:spacing w:val="-1"/>
        </w:rPr>
        <w:t xml:space="preserve"> </w:t>
      </w:r>
      <w:r>
        <w:t>места,</w:t>
      </w:r>
      <w:r>
        <w:rPr>
          <w:spacing w:val="2"/>
        </w:rPr>
        <w:t xml:space="preserve"> </w:t>
      </w:r>
      <w:r>
        <w:t>сертификаты.</w:t>
      </w:r>
    </w:p>
    <w:p w:rsidR="00117080" w:rsidRDefault="00BE7805">
      <w:pPr>
        <w:pStyle w:val="a3"/>
        <w:spacing w:line="252" w:lineRule="auto"/>
        <w:ind w:right="150"/>
      </w:pPr>
      <w:r>
        <w:t>Шестое направление. Для мотивации занятий на платформе внесён элемент со-</w:t>
      </w:r>
      <w:r>
        <w:rPr>
          <w:spacing w:val="1"/>
        </w:rPr>
        <w:t xml:space="preserve"> </w:t>
      </w:r>
      <w:r>
        <w:t>ревновательности между детьми и классами образовательного учрежде</w:t>
      </w:r>
      <w:r>
        <w:t>ния. Это школь-</w:t>
      </w:r>
      <w:r>
        <w:rPr>
          <w:spacing w:val="1"/>
        </w:rPr>
        <w:t xml:space="preserve"> </w:t>
      </w:r>
      <w:r>
        <w:t>ные образовательные марафоны. За учебный год проходит 12 марафонов длительностью</w:t>
      </w:r>
      <w:r>
        <w:rPr>
          <w:spacing w:val="-62"/>
        </w:rPr>
        <w:t xml:space="preserve"> </w:t>
      </w:r>
      <w:r>
        <w:t>25 дней, когда одноклассники вместе должны набрать 500 баллов, класс добьётся итого-</w:t>
      </w:r>
      <w:r>
        <w:rPr>
          <w:spacing w:val="1"/>
        </w:rPr>
        <w:t xml:space="preserve"> </w:t>
      </w:r>
      <w:r>
        <w:t>вой цели, каждый, кто решил за время марафона хотя бы одну карточку, получ</w:t>
      </w:r>
      <w:r>
        <w:t>ит грамо-</w:t>
      </w:r>
      <w:r>
        <w:rPr>
          <w:spacing w:val="1"/>
        </w:rPr>
        <w:t xml:space="preserve"> </w:t>
      </w:r>
      <w:r>
        <w:t>ту за участие. Например, марафон «Весеннее пробуждение» – это соревнование по ко-</w:t>
      </w:r>
      <w:r>
        <w:rPr>
          <w:spacing w:val="1"/>
        </w:rPr>
        <w:t xml:space="preserve"> </w:t>
      </w:r>
      <w:r>
        <w:t>личеству решённых карточек на Учи.ру между учениками одновременно внутри одного</w:t>
      </w:r>
      <w:r>
        <w:rPr>
          <w:spacing w:val="1"/>
        </w:rPr>
        <w:t xml:space="preserve"> </w:t>
      </w:r>
      <w:r>
        <w:t>класса и среди всей школы, который проходил в марте 2022 года. Обучающиеся нашего</w:t>
      </w:r>
      <w:r>
        <w:rPr>
          <w:spacing w:val="1"/>
        </w:rPr>
        <w:t xml:space="preserve"> </w:t>
      </w:r>
      <w:r>
        <w:t>кл</w:t>
      </w:r>
      <w:r>
        <w:t>асса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очередной раз</w:t>
      </w:r>
      <w:r>
        <w:rPr>
          <w:spacing w:val="-1"/>
        </w:rPr>
        <w:t xml:space="preserve"> </w:t>
      </w:r>
      <w:r>
        <w:t>заняли 1</w:t>
      </w:r>
      <w:r>
        <w:rPr>
          <w:spacing w:val="-1"/>
        </w:rPr>
        <w:t xml:space="preserve"> </w:t>
      </w:r>
      <w:r>
        <w:t>место. Набрав</w:t>
      </w:r>
      <w:r>
        <w:rPr>
          <w:spacing w:val="-1"/>
        </w:rPr>
        <w:t xml:space="preserve"> </w:t>
      </w:r>
      <w:r>
        <w:t>3360</w:t>
      </w:r>
      <w:r>
        <w:rPr>
          <w:spacing w:val="-1"/>
        </w:rPr>
        <w:t xml:space="preserve"> </w:t>
      </w:r>
      <w:r>
        <w:t>карточек.</w:t>
      </w:r>
    </w:p>
    <w:p w:rsidR="00117080" w:rsidRDefault="00BE7805">
      <w:pPr>
        <w:pStyle w:val="a3"/>
        <w:spacing w:line="252" w:lineRule="auto"/>
        <w:ind w:right="150"/>
      </w:pPr>
      <w:r>
        <w:t>Седьмое направление. Развивающие игры, мультфильмы, формы сетевого взаи-</w:t>
      </w:r>
      <w:r>
        <w:rPr>
          <w:spacing w:val="1"/>
        </w:rPr>
        <w:t xml:space="preserve"> </w:t>
      </w:r>
      <w:r>
        <w:t>модействия. На сайте есть раздел, в котором школьники могут проверить уже получен-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внимател</w:t>
      </w:r>
      <w:r>
        <w:t>ьность, логику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смекалку.</w:t>
      </w:r>
    </w:p>
    <w:p w:rsidR="00117080" w:rsidRDefault="00BE7805">
      <w:pPr>
        <w:pStyle w:val="a3"/>
        <w:spacing w:line="252" w:lineRule="auto"/>
        <w:ind w:right="144"/>
      </w:pPr>
      <w:r>
        <w:t>Таким образом, применение цифровых технологий, платформы «Учи.ру» в учеб-</w:t>
      </w:r>
      <w:r>
        <w:rPr>
          <w:spacing w:val="1"/>
        </w:rPr>
        <w:t xml:space="preserve"> </w:t>
      </w:r>
      <w:r>
        <w:t>ной деятельности младших школьников позволяет с уверенностью говорить об эффек-</w:t>
      </w:r>
      <w:r>
        <w:rPr>
          <w:spacing w:val="1"/>
        </w:rPr>
        <w:t xml:space="preserve"> </w:t>
      </w:r>
      <w:r>
        <w:t>тивном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 подход в обучении младших школьников. Использование цифровых</w:t>
      </w:r>
      <w:r>
        <w:rPr>
          <w:spacing w:val="1"/>
        </w:rPr>
        <w:t xml:space="preserve"> </w:t>
      </w:r>
      <w:r>
        <w:t>технологий позволило повысить уровень сформированности познавательных УУД, ка-</w:t>
      </w:r>
      <w:r>
        <w:rPr>
          <w:spacing w:val="1"/>
        </w:rPr>
        <w:t xml:space="preserve"> </w:t>
      </w:r>
      <w:r>
        <w:t>чество образования, мотивацию в обучении, выявить и поработать над пробелами и за-</w:t>
      </w:r>
      <w:r>
        <w:rPr>
          <w:spacing w:val="1"/>
        </w:rPr>
        <w:t xml:space="preserve"> </w:t>
      </w:r>
      <w:r>
        <w:t>труднениями по пре</w:t>
      </w:r>
      <w:r>
        <w:t>дметам. Способствовало достижению «ситуации успеха» каждым</w:t>
      </w:r>
      <w:r>
        <w:rPr>
          <w:spacing w:val="1"/>
        </w:rPr>
        <w:t xml:space="preserve"> </w:t>
      </w:r>
      <w:r>
        <w:t>обучающимся, при этом у ребят формировалось умение оценивать себя в случае неуда-</w:t>
      </w:r>
      <w:r>
        <w:rPr>
          <w:spacing w:val="1"/>
        </w:rPr>
        <w:t xml:space="preserve"> </w:t>
      </w:r>
      <w:r>
        <w:t>чи, спокойно относится к трудностям, что способствовало формированию адекватной</w:t>
      </w:r>
      <w:r>
        <w:rPr>
          <w:spacing w:val="1"/>
        </w:rPr>
        <w:t xml:space="preserve"> </w:t>
      </w:r>
      <w:r>
        <w:t>самооценки. Таким образом, можно сд</w:t>
      </w:r>
      <w:r>
        <w:t>елать вывод о перспективности работы по форми-</w:t>
      </w:r>
      <w:r>
        <w:rPr>
          <w:spacing w:val="-62"/>
        </w:rPr>
        <w:t xml:space="preserve"> </w:t>
      </w:r>
      <w:r>
        <w:t>рованию познавательных универсальных учебных действий через использование циф-</w:t>
      </w:r>
      <w:r>
        <w:rPr>
          <w:spacing w:val="1"/>
        </w:rPr>
        <w:t xml:space="preserve"> </w:t>
      </w:r>
      <w:r>
        <w:t>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117080" w:rsidRDefault="00BE7805">
      <w:pPr>
        <w:spacing w:line="272" w:lineRule="exact"/>
        <w:ind w:left="1184" w:right="1123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1"/>
          <w:numId w:val="8"/>
        </w:numPr>
        <w:tabs>
          <w:tab w:val="left" w:pos="1386"/>
        </w:tabs>
        <w:spacing w:before="15" w:line="252" w:lineRule="auto"/>
        <w:ind w:right="152" w:firstLine="708"/>
        <w:jc w:val="both"/>
        <w:rPr>
          <w:sz w:val="24"/>
        </w:rPr>
      </w:pPr>
      <w:r>
        <w:rPr>
          <w:sz w:val="24"/>
        </w:rPr>
        <w:t>Босова,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z w:val="24"/>
        </w:rPr>
        <w:t xml:space="preserve">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Босова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 (в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образовании). 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Минск, 2020.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47-58.</w:t>
      </w:r>
    </w:p>
    <w:p w:rsidR="00117080" w:rsidRDefault="00BE7805">
      <w:pPr>
        <w:pStyle w:val="a4"/>
        <w:numPr>
          <w:ilvl w:val="1"/>
          <w:numId w:val="8"/>
        </w:numPr>
        <w:tabs>
          <w:tab w:val="left" w:pos="1386"/>
        </w:tabs>
        <w:spacing w:line="252" w:lineRule="auto"/>
        <w:ind w:right="150" w:firstLine="708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https://rg.ru/2013/12/27/matematika-site-dok.html</w:t>
      </w:r>
    </w:p>
    <w:p w:rsidR="00117080" w:rsidRDefault="00BE7805">
      <w:pPr>
        <w:pStyle w:val="a4"/>
        <w:numPr>
          <w:ilvl w:val="1"/>
          <w:numId w:val="8"/>
        </w:numPr>
        <w:tabs>
          <w:tab w:val="left" w:pos="1386"/>
        </w:tabs>
        <w:spacing w:before="1" w:line="252" w:lineRule="auto"/>
        <w:ind w:right="148" w:firstLine="708"/>
        <w:jc w:val="both"/>
        <w:rPr>
          <w:sz w:val="24"/>
        </w:rPr>
      </w:pPr>
      <w:r>
        <w:rPr>
          <w:sz w:val="24"/>
        </w:rPr>
        <w:t>Лузан, Е. Ю. Актуальность применения интерактивных плакатов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3"/>
          <w:sz w:val="24"/>
        </w:rPr>
        <w:t xml:space="preserve"> </w:t>
      </w:r>
      <w:r>
        <w:rPr>
          <w:sz w:val="24"/>
        </w:rPr>
        <w:t>Е.</w:t>
      </w:r>
      <w:r>
        <w:rPr>
          <w:spacing w:val="22"/>
          <w:sz w:val="24"/>
        </w:rPr>
        <w:t xml:space="preserve"> </w:t>
      </w:r>
      <w:r>
        <w:rPr>
          <w:sz w:val="24"/>
        </w:rPr>
        <w:t>Ю.</w:t>
      </w:r>
      <w:r>
        <w:rPr>
          <w:spacing w:val="24"/>
          <w:sz w:val="24"/>
        </w:rPr>
        <w:t xml:space="preserve"> </w:t>
      </w:r>
      <w:r>
        <w:rPr>
          <w:sz w:val="24"/>
        </w:rPr>
        <w:t>Лузан,</w:t>
      </w:r>
      <w:r>
        <w:rPr>
          <w:spacing w:val="25"/>
          <w:sz w:val="24"/>
        </w:rPr>
        <w:t xml:space="preserve"> </w:t>
      </w:r>
      <w:r>
        <w:rPr>
          <w:sz w:val="24"/>
        </w:rPr>
        <w:t>Т.</w:t>
      </w:r>
      <w:r>
        <w:rPr>
          <w:spacing w:val="22"/>
          <w:sz w:val="24"/>
        </w:rPr>
        <w:t xml:space="preserve"> </w:t>
      </w:r>
      <w:r>
        <w:rPr>
          <w:sz w:val="24"/>
        </w:rPr>
        <w:t>М.</w:t>
      </w:r>
      <w:r>
        <w:rPr>
          <w:spacing w:val="22"/>
          <w:sz w:val="24"/>
        </w:rPr>
        <w:t xml:space="preserve"> </w:t>
      </w:r>
      <w:r>
        <w:rPr>
          <w:sz w:val="24"/>
        </w:rPr>
        <w:t>Зуева,</w:t>
      </w:r>
      <w:r>
        <w:rPr>
          <w:spacing w:val="22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А.</w:t>
      </w:r>
      <w:r>
        <w:rPr>
          <w:spacing w:val="24"/>
          <w:sz w:val="24"/>
        </w:rPr>
        <w:t xml:space="preserve"> </w:t>
      </w:r>
      <w:r>
        <w:rPr>
          <w:sz w:val="24"/>
        </w:rPr>
        <w:t>Перелыгин</w:t>
      </w:r>
      <w:r>
        <w:rPr>
          <w:spacing w:val="23"/>
          <w:sz w:val="24"/>
        </w:rPr>
        <w:t xml:space="preserve"> </w:t>
      </w:r>
      <w:r>
        <w:rPr>
          <w:sz w:val="24"/>
        </w:rPr>
        <w:t>//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2015.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2.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С. 22-30.</w:t>
      </w:r>
    </w:p>
    <w:p w:rsidR="00117080" w:rsidRDefault="00BE7805">
      <w:pPr>
        <w:pStyle w:val="a4"/>
        <w:numPr>
          <w:ilvl w:val="1"/>
          <w:numId w:val="8"/>
        </w:numPr>
        <w:tabs>
          <w:tab w:val="left" w:pos="1386"/>
        </w:tabs>
        <w:ind w:right="144" w:firstLine="708"/>
        <w:jc w:val="both"/>
        <w:rPr>
          <w:sz w:val="24"/>
        </w:rPr>
      </w:pPr>
      <w:r>
        <w:rPr>
          <w:sz w:val="24"/>
        </w:rPr>
        <w:t>Рубинштейн,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Издательство «Питер», 2018.</w:t>
      </w:r>
      <w:r>
        <w:rPr>
          <w:spacing w:val="1"/>
          <w:sz w:val="24"/>
        </w:rPr>
        <w:t xml:space="preserve"> </w:t>
      </w:r>
      <w:r>
        <w:rPr>
          <w:sz w:val="24"/>
        </w:rPr>
        <w:t>– 712 с.</w:t>
      </w:r>
    </w:p>
    <w:p w:rsidR="00117080" w:rsidRDefault="00BE7805">
      <w:pPr>
        <w:pStyle w:val="a4"/>
        <w:numPr>
          <w:ilvl w:val="1"/>
          <w:numId w:val="8"/>
        </w:numPr>
        <w:tabs>
          <w:tab w:val="left" w:pos="1386"/>
        </w:tabs>
        <w:ind w:right="152" w:firstLine="708"/>
        <w:jc w:val="both"/>
        <w:rPr>
          <w:sz w:val="24"/>
        </w:rPr>
      </w:pPr>
      <w:r>
        <w:rPr>
          <w:sz w:val="24"/>
        </w:rPr>
        <w:t>Учи.ру.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z w:val="24"/>
        </w:rPr>
        <w:t xml:space="preserve"> </w:t>
      </w:r>
      <w:hyperlink r:id="rId161">
        <w:r>
          <w:rPr>
            <w:color w:val="0000FF"/>
            <w:sz w:val="24"/>
            <w:u w:val="single" w:color="0000FF"/>
          </w:rPr>
          <w:t>https://uchi.ru</w:t>
        </w:r>
      </w:hyperlink>
    </w:p>
    <w:p w:rsidR="00117080" w:rsidRDefault="00117080">
      <w:pPr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222"/>
      </w:pPr>
      <w:r>
        <w:t>СПЕЦИФИКА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ИНТЕРНЕТ-ТЕХНОЛОГИЙ</w:t>
      </w:r>
    </w:p>
    <w:p w:rsidR="00117080" w:rsidRDefault="00BE7805">
      <w:pPr>
        <w:spacing w:before="16" w:line="252" w:lineRule="auto"/>
        <w:ind w:left="555" w:right="457" w:firstLine="1"/>
        <w:jc w:val="center"/>
        <w:rPr>
          <w:b/>
          <w:sz w:val="26"/>
        </w:rPr>
      </w:pPr>
      <w:r>
        <w:rPr>
          <w:b/>
          <w:sz w:val="26"/>
        </w:rPr>
        <w:t>В ОБРАЗОВАТЕЛЬНОЙ ДЕЯТЕЛЬНОСТИ МЛАДШИХ ШКОЛЬНИКОВ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ОДНОГО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ИЗ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ФАКТОРОВ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ПОВЫШЕНИЯ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117080" w:rsidRDefault="00BE7805">
      <w:pPr>
        <w:spacing w:before="1"/>
        <w:ind w:left="1219" w:right="1123"/>
        <w:jc w:val="center"/>
        <w:rPr>
          <w:i/>
          <w:sz w:val="26"/>
        </w:rPr>
      </w:pPr>
      <w:r>
        <w:rPr>
          <w:b/>
          <w:i/>
          <w:sz w:val="26"/>
        </w:rPr>
        <w:t>Соколова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Виктория Анатольевна,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учитель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начальных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классов,</w:t>
      </w:r>
    </w:p>
    <w:p w:rsidR="00117080" w:rsidRDefault="00BE7805">
      <w:pPr>
        <w:spacing w:before="15"/>
        <w:ind w:left="1224" w:right="1123"/>
        <w:jc w:val="center"/>
        <w:rPr>
          <w:i/>
          <w:sz w:val="26"/>
        </w:rPr>
      </w:pPr>
      <w:r>
        <w:rPr>
          <w:b/>
          <w:i/>
          <w:sz w:val="26"/>
        </w:rPr>
        <w:t>Лазан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Анна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Сергеевна,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педагог-психолог</w:t>
      </w:r>
    </w:p>
    <w:p w:rsidR="00117080" w:rsidRDefault="00BE7805">
      <w:pPr>
        <w:spacing w:before="16" w:line="249" w:lineRule="auto"/>
        <w:ind w:left="260" w:right="162"/>
        <w:jc w:val="center"/>
        <w:rPr>
          <w:i/>
          <w:sz w:val="26"/>
        </w:rPr>
      </w:pPr>
      <w:r>
        <w:rPr>
          <w:i/>
          <w:sz w:val="26"/>
        </w:rPr>
        <w:t>муниципального автономного общеобразовательного учреждения «Средняя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общеобразовательная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№40»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Старый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Оскол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8"/>
        <w:ind w:left="0" w:firstLine="0"/>
        <w:jc w:val="left"/>
        <w:rPr>
          <w:i/>
          <w:sz w:val="27"/>
        </w:rPr>
      </w:pPr>
    </w:p>
    <w:p w:rsidR="00117080" w:rsidRDefault="00BE7805">
      <w:pPr>
        <w:pStyle w:val="a3"/>
        <w:spacing w:line="252" w:lineRule="auto"/>
        <w:ind w:right="147"/>
      </w:pPr>
      <w:r>
        <w:t>Современную жизнь уже невозможно представить без интернет-технологий, ко-</w:t>
      </w:r>
      <w:r>
        <w:rPr>
          <w:spacing w:val="1"/>
        </w:rPr>
        <w:t xml:space="preserve"> </w:t>
      </w:r>
      <w:r>
        <w:t>торые являются частью вс</w:t>
      </w:r>
      <w:r>
        <w:t>ех цифровых технологий и прочно вошли в образовательную</w:t>
      </w:r>
      <w:r>
        <w:rPr>
          <w:spacing w:val="1"/>
        </w:rPr>
        <w:t xml:space="preserve"> </w:t>
      </w:r>
      <w:r>
        <w:t>деятельность современной школы. Они решают многие образовательные задачи и вы-</w:t>
      </w:r>
      <w:r>
        <w:rPr>
          <w:spacing w:val="1"/>
        </w:rPr>
        <w:t xml:space="preserve"> </w:t>
      </w:r>
      <w:r>
        <w:t>полняют основные человеческие потребности, такие как общение, образование, саморе-</w:t>
      </w:r>
      <w:r>
        <w:rPr>
          <w:spacing w:val="1"/>
        </w:rPr>
        <w:t xml:space="preserve"> </w:t>
      </w:r>
      <w:r>
        <w:t>ализация.</w:t>
      </w:r>
      <w:r>
        <w:rPr>
          <w:spacing w:val="-2"/>
        </w:rPr>
        <w:t xml:space="preserve"> </w:t>
      </w:r>
      <w:r>
        <w:t>[4]</w:t>
      </w:r>
    </w:p>
    <w:p w:rsidR="00117080" w:rsidRDefault="00BE7805">
      <w:pPr>
        <w:pStyle w:val="a3"/>
        <w:spacing w:line="252" w:lineRule="auto"/>
        <w:ind w:right="154"/>
      </w:pPr>
      <w:r>
        <w:t>Под информационными технологиями обучения понимают все технологии, ис-</w:t>
      </w:r>
      <w:r>
        <w:rPr>
          <w:spacing w:val="1"/>
        </w:rPr>
        <w:t xml:space="preserve"> </w:t>
      </w:r>
      <w:r>
        <w:t>пользующие специальные технические информационные средства: компьютер, аудио-</w:t>
      </w:r>
      <w:r>
        <w:rPr>
          <w:spacing w:val="1"/>
        </w:rPr>
        <w:t xml:space="preserve"> </w:t>
      </w:r>
      <w:r>
        <w:t>технику, видеотехнику, Интернет. Согласно новым стандартам обучения эти технологии</w:t>
      </w:r>
      <w:r>
        <w:rPr>
          <w:spacing w:val="-62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нитью</w:t>
      </w:r>
      <w:r>
        <w:rPr>
          <w:spacing w:val="-3"/>
        </w:rPr>
        <w:t xml:space="preserve"> </w:t>
      </w:r>
      <w:r>
        <w:t>пронизываю</w:t>
      </w:r>
      <w:r>
        <w:t>т</w:t>
      </w:r>
      <w:r>
        <w:rPr>
          <w:spacing w:val="-3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учебную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[5].</w:t>
      </w:r>
    </w:p>
    <w:p w:rsidR="00117080" w:rsidRDefault="00BE7805">
      <w:pPr>
        <w:pStyle w:val="a3"/>
        <w:spacing w:line="252" w:lineRule="auto"/>
        <w:ind w:right="155"/>
      </w:pPr>
      <w:r>
        <w:t>Применение интернет-технологий в обучении младших школьников имеет ряд</w:t>
      </w:r>
      <w:r>
        <w:rPr>
          <w:spacing w:val="1"/>
        </w:rPr>
        <w:t xml:space="preserve"> </w:t>
      </w:r>
      <w:r>
        <w:t>специфических особенностей. Они неразрывно связаны с возрастными возможностями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117080" w:rsidRDefault="00BE7805">
      <w:pPr>
        <w:pStyle w:val="a3"/>
        <w:spacing w:before="2" w:line="252" w:lineRule="auto"/>
        <w:ind w:right="147"/>
      </w:pPr>
      <w:r>
        <w:t>Как известно, 6-7-летний возраст является переломным этапом в развитии каждо-</w:t>
      </w:r>
      <w:r>
        <w:rPr>
          <w:spacing w:val="1"/>
        </w:rPr>
        <w:t xml:space="preserve"> </w:t>
      </w:r>
      <w:r>
        <w:t>го ребенка. В это время начинается обучение в школе, игровая деятельность постепенно</w:t>
      </w:r>
      <w:r>
        <w:rPr>
          <w:spacing w:val="1"/>
        </w:rPr>
        <w:t xml:space="preserve"> </w:t>
      </w:r>
      <w:r>
        <w:t>переходит в учебную. И здесь задача учителя состоит в том, чтобы заинтересовать ре-</w:t>
      </w:r>
      <w:r>
        <w:rPr>
          <w:spacing w:val="1"/>
        </w:rPr>
        <w:t xml:space="preserve"> </w:t>
      </w:r>
      <w:r>
        <w:t>бёнка, ув</w:t>
      </w:r>
      <w:r>
        <w:t>лечь его, показать, что процесс получения знаний может быть интересным и</w:t>
      </w:r>
      <w:r>
        <w:rPr>
          <w:spacing w:val="1"/>
        </w:rPr>
        <w:t xml:space="preserve"> </w:t>
      </w:r>
      <w:r>
        <w:t>занимательным.</w:t>
      </w:r>
    </w:p>
    <w:p w:rsidR="00117080" w:rsidRDefault="00BE7805">
      <w:pPr>
        <w:pStyle w:val="a3"/>
        <w:spacing w:line="252" w:lineRule="auto"/>
        <w:ind w:right="147"/>
      </w:pPr>
      <w:r>
        <w:t>Большинство младших школьников уже имеют первые навыки «общения» с ком-</w:t>
      </w:r>
      <w:r>
        <w:rPr>
          <w:spacing w:val="1"/>
        </w:rPr>
        <w:t xml:space="preserve"> </w:t>
      </w:r>
      <w:r>
        <w:t>пьютером [1]. Однако многие из них воспринимают компьютер не как источник инфор-</w:t>
      </w:r>
      <w:r>
        <w:rPr>
          <w:spacing w:val="1"/>
        </w:rPr>
        <w:t xml:space="preserve"> </w:t>
      </w:r>
      <w:r>
        <w:t>мации, а как ср</w:t>
      </w:r>
      <w:r>
        <w:t>едство для игр и развлечений. К тому же первоклассники ещё не облада-</w:t>
      </w:r>
      <w:r>
        <w:rPr>
          <w:spacing w:val="1"/>
        </w:rPr>
        <w:t xml:space="preserve"> </w:t>
      </w:r>
      <w:r>
        <w:t>ют беглостью чтения, поэтому применение ресурсов глобальной сети Интернет целесо-</w:t>
      </w:r>
      <w:r>
        <w:rPr>
          <w:spacing w:val="1"/>
        </w:rPr>
        <w:t xml:space="preserve"> </w:t>
      </w:r>
      <w:r>
        <w:t>образно</w:t>
      </w:r>
      <w:r>
        <w:rPr>
          <w:spacing w:val="-4"/>
        </w:rPr>
        <w:t xml:space="preserve"> </w:t>
      </w:r>
      <w:r>
        <w:t>начинать</w:t>
      </w:r>
      <w:r>
        <w:rPr>
          <w:spacing w:val="-4"/>
        </w:rPr>
        <w:t xml:space="preserve"> </w:t>
      </w:r>
      <w:r>
        <w:t>со второго</w:t>
      </w:r>
      <w:r>
        <w:rPr>
          <w:spacing w:val="-1"/>
        </w:rPr>
        <w:t xml:space="preserve"> </w:t>
      </w:r>
      <w:r>
        <w:t>полугодия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117080" w:rsidRDefault="00BE7805">
      <w:pPr>
        <w:pStyle w:val="a3"/>
        <w:spacing w:line="252" w:lineRule="auto"/>
        <w:ind w:right="147"/>
      </w:pPr>
      <w:r>
        <w:t>В ходе внеурочных заня</w:t>
      </w:r>
      <w:r>
        <w:t>тий ребята должны не только познакомиться с безгранич-</w:t>
      </w:r>
      <w:r>
        <w:rPr>
          <w:spacing w:val="1"/>
        </w:rPr>
        <w:t xml:space="preserve"> </w:t>
      </w:r>
      <w:r>
        <w:t>ными</w:t>
      </w:r>
      <w:r>
        <w:rPr>
          <w:spacing w:val="42"/>
        </w:rPr>
        <w:t xml:space="preserve"> </w:t>
      </w:r>
      <w:r>
        <w:t>возможностями</w:t>
      </w:r>
      <w:r>
        <w:rPr>
          <w:spacing w:val="43"/>
        </w:rPr>
        <w:t xml:space="preserve"> </w:t>
      </w:r>
      <w:r>
        <w:t>Всемирной</w:t>
      </w:r>
      <w:r>
        <w:rPr>
          <w:spacing w:val="43"/>
        </w:rPr>
        <w:t xml:space="preserve"> </w:t>
      </w:r>
      <w:r>
        <w:t>паутины,</w:t>
      </w:r>
      <w:r>
        <w:rPr>
          <w:spacing w:val="45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опасностями,</w:t>
      </w:r>
      <w:r>
        <w:rPr>
          <w:spacing w:val="43"/>
        </w:rPr>
        <w:t xml:space="preserve"> </w:t>
      </w:r>
      <w:r>
        <w:t>которые</w:t>
      </w:r>
      <w:r>
        <w:rPr>
          <w:spacing w:val="-63"/>
        </w:rPr>
        <w:t xml:space="preserve"> </w:t>
      </w:r>
      <w:r>
        <w:t>там же их могут подстерегать. Важно научить детей ориентироваться в огромном потоке</w:t>
      </w:r>
      <w:r>
        <w:rPr>
          <w:spacing w:val="-62"/>
        </w:rPr>
        <w:t xml:space="preserve"> </w:t>
      </w:r>
      <w:r>
        <w:t>информации, отличать полезную информацию от спама [2]. После прохождения своеоб-</w:t>
      </w:r>
      <w:r>
        <w:rPr>
          <w:spacing w:val="1"/>
        </w:rPr>
        <w:t xml:space="preserve"> </w:t>
      </w:r>
      <w:r>
        <w:t>разного инструктажа по интернет-безопасности, можно планомерно и последовательно</w:t>
      </w:r>
      <w:r>
        <w:rPr>
          <w:spacing w:val="1"/>
        </w:rPr>
        <w:t xml:space="preserve"> </w:t>
      </w:r>
      <w:r>
        <w:t>начинать применение ресурсов интернет. Но стоит отметить, что все сетевые ресурсы,</w:t>
      </w:r>
      <w:r>
        <w:rPr>
          <w:spacing w:val="1"/>
        </w:rPr>
        <w:t xml:space="preserve"> </w:t>
      </w:r>
      <w:r>
        <w:t>применяемые</w:t>
      </w:r>
      <w:r>
        <w:t xml:space="preserve"> на начальном этапе, должны быть гибко адаптированы под семилетнего</w:t>
      </w:r>
      <w:r>
        <w:rPr>
          <w:spacing w:val="1"/>
        </w:rPr>
        <w:t xml:space="preserve"> </w:t>
      </w:r>
      <w:r>
        <w:t>ребёнка. Например, графическая информация должна превалировать над текстовой, а</w:t>
      </w:r>
      <w:r>
        <w:rPr>
          <w:spacing w:val="1"/>
        </w:rPr>
        <w:t xml:space="preserve"> </w:t>
      </w:r>
      <w:r>
        <w:t>навигация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предельно</w:t>
      </w:r>
      <w:r>
        <w:rPr>
          <w:spacing w:val="-2"/>
        </w:rPr>
        <w:t xml:space="preserve"> </w:t>
      </w:r>
      <w:r>
        <w:t>упрощённой.</w:t>
      </w:r>
    </w:p>
    <w:p w:rsidR="00117080" w:rsidRDefault="00BE7805">
      <w:pPr>
        <w:pStyle w:val="a3"/>
        <w:spacing w:line="252" w:lineRule="auto"/>
        <w:ind w:right="148"/>
      </w:pPr>
      <w:r>
        <w:t>На начальном этапе применение интернет-технологий сводится к раз</w:t>
      </w:r>
      <w:r>
        <w:t>вивающим</w:t>
      </w:r>
      <w:r>
        <w:rPr>
          <w:spacing w:val="1"/>
        </w:rPr>
        <w:t xml:space="preserve"> </w:t>
      </w:r>
      <w:r>
        <w:t>учебным играм, интерактивным тестам, электронным тренажёрам, просмотру видеоро-</w:t>
      </w:r>
      <w:r>
        <w:rPr>
          <w:spacing w:val="1"/>
        </w:rPr>
        <w:t xml:space="preserve"> </w:t>
      </w:r>
      <w:r>
        <w:t>ликов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прослушиванию</w:t>
      </w:r>
      <w:r>
        <w:rPr>
          <w:spacing w:val="1"/>
        </w:rPr>
        <w:t xml:space="preserve"> </w:t>
      </w:r>
      <w:r>
        <w:t>аудиофильмов.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ресурсами, дети, реализуя учебные задачи, постепенно приобретают технические навы-</w:t>
      </w:r>
      <w:r>
        <w:rPr>
          <w:spacing w:val="1"/>
        </w:rPr>
        <w:t xml:space="preserve"> </w:t>
      </w:r>
      <w:r>
        <w:t>ки работы с</w:t>
      </w:r>
      <w:r>
        <w:t xml:space="preserve"> компьютером, накапливают опыт ориентации в глобальной сети, учатся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достоверную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источников.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48"/>
      </w:pPr>
      <w:r>
        <w:t>В дальнейшем у детей формируется стойкое представление об Интернете как бо-</w:t>
      </w:r>
      <w:r>
        <w:rPr>
          <w:spacing w:val="1"/>
        </w:rPr>
        <w:t xml:space="preserve"> </w:t>
      </w:r>
      <w:r>
        <w:t>гатейшем исто</w:t>
      </w:r>
      <w:r>
        <w:t>чнике всевозможной информации. Но использование интернета младши-</w:t>
      </w:r>
      <w:r>
        <w:rPr>
          <w:spacing w:val="1"/>
        </w:rPr>
        <w:t xml:space="preserve"> </w:t>
      </w:r>
      <w:r>
        <w:t>ми школьниками на протяжении всей учёбы в начальной школе осуществляется под</w:t>
      </w:r>
      <w:r>
        <w:rPr>
          <w:spacing w:val="1"/>
        </w:rPr>
        <w:t xml:space="preserve"> </w:t>
      </w:r>
      <w:r>
        <w:t>непосредственным руководством и контролем взрослых: педагогов или родителей. Са-</w:t>
      </w:r>
      <w:r>
        <w:rPr>
          <w:spacing w:val="1"/>
        </w:rPr>
        <w:t xml:space="preserve"> </w:t>
      </w:r>
      <w:r>
        <w:t>мостоятельное «погружение» в пои</w:t>
      </w:r>
      <w:r>
        <w:t>сковые системы детей данного возраста просто не-</w:t>
      </w:r>
      <w:r>
        <w:rPr>
          <w:spacing w:val="1"/>
        </w:rPr>
        <w:t xml:space="preserve"> </w:t>
      </w:r>
      <w:r>
        <w:t>допустимо.</w:t>
      </w:r>
    </w:p>
    <w:p w:rsidR="00117080" w:rsidRDefault="00BE7805">
      <w:pPr>
        <w:pStyle w:val="a3"/>
        <w:spacing w:before="1" w:line="252" w:lineRule="auto"/>
        <w:ind w:right="144"/>
      </w:pPr>
      <w:r>
        <w:t>Кроме</w:t>
      </w:r>
      <w:r>
        <w:rPr>
          <w:spacing w:val="-7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обязательно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6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выступать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переднем,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заднем</w:t>
      </w:r>
      <w:r>
        <w:rPr>
          <w:spacing w:val="-63"/>
        </w:rPr>
        <w:t xml:space="preserve"> </w:t>
      </w:r>
      <w:r>
        <w:t>плане образовательной сферы. Работа в Интернете должна быть строго дозированной, а</w:t>
      </w:r>
      <w:r>
        <w:rPr>
          <w:spacing w:val="1"/>
        </w:rPr>
        <w:t xml:space="preserve"> </w:t>
      </w:r>
      <w:r>
        <w:rPr>
          <w:spacing w:val="-3"/>
        </w:rPr>
        <w:t>применение</w:t>
      </w:r>
      <w:r>
        <w:rPr>
          <w:spacing w:val="-13"/>
        </w:rPr>
        <w:t xml:space="preserve"> </w:t>
      </w:r>
      <w:r>
        <w:rPr>
          <w:spacing w:val="-3"/>
        </w:rPr>
        <w:t>компьютерных</w:t>
      </w:r>
      <w:r>
        <w:rPr>
          <w:spacing w:val="-9"/>
        </w:rPr>
        <w:t xml:space="preserve"> </w:t>
      </w:r>
      <w:r>
        <w:rPr>
          <w:spacing w:val="-2"/>
        </w:rPr>
        <w:t>технологий</w:t>
      </w:r>
      <w:r>
        <w:rPr>
          <w:spacing w:val="-14"/>
        </w:rPr>
        <w:t xml:space="preserve"> </w:t>
      </w:r>
      <w:r>
        <w:rPr>
          <w:spacing w:val="-2"/>
        </w:rPr>
        <w:t>должно</w:t>
      </w:r>
      <w:r>
        <w:rPr>
          <w:spacing w:val="-12"/>
        </w:rPr>
        <w:t xml:space="preserve"> </w:t>
      </w:r>
      <w:r>
        <w:rPr>
          <w:spacing w:val="-2"/>
        </w:rPr>
        <w:t>носить</w:t>
      </w:r>
      <w:r>
        <w:rPr>
          <w:spacing w:val="-13"/>
        </w:rPr>
        <w:t xml:space="preserve"> </w:t>
      </w:r>
      <w:r>
        <w:rPr>
          <w:spacing w:val="-2"/>
        </w:rPr>
        <w:t>облегчённый</w:t>
      </w:r>
      <w:r>
        <w:rPr>
          <w:spacing w:val="-14"/>
        </w:rPr>
        <w:t xml:space="preserve"> </w:t>
      </w:r>
      <w:r>
        <w:rPr>
          <w:spacing w:val="-2"/>
        </w:rPr>
        <w:t>характер</w:t>
      </w:r>
      <w:r>
        <w:rPr>
          <w:spacing w:val="-12"/>
        </w:rPr>
        <w:t xml:space="preserve"> </w:t>
      </w:r>
      <w:r>
        <w:rPr>
          <w:spacing w:val="-2"/>
        </w:rPr>
        <w:t>[3].</w:t>
      </w:r>
    </w:p>
    <w:p w:rsidR="00117080" w:rsidRDefault="00BE7805">
      <w:pPr>
        <w:pStyle w:val="a3"/>
        <w:spacing w:before="2" w:line="252" w:lineRule="auto"/>
        <w:ind w:right="149"/>
      </w:pPr>
      <w:r>
        <w:t>Примером использования информационных технологий является разработка ав-</w:t>
      </w:r>
      <w:r>
        <w:rPr>
          <w:spacing w:val="1"/>
        </w:rPr>
        <w:t xml:space="preserve"> </w:t>
      </w:r>
      <w:r>
        <w:t>торских сетевых образоват</w:t>
      </w:r>
      <w:r>
        <w:t>ельных ресурсов. Они дают ученикам возможность интересно</w:t>
      </w:r>
      <w:r>
        <w:rPr>
          <w:spacing w:val="-62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практике. Использование данного сайта позволяет применять индивидуальные или ди-</w:t>
      </w:r>
      <w:r>
        <w:rPr>
          <w:spacing w:val="1"/>
        </w:rPr>
        <w:t xml:space="preserve"> </w:t>
      </w:r>
      <w:r>
        <w:t>станционные формы обучения, помогает усваивать учебный материал согласно индиви-</w:t>
      </w:r>
      <w:r>
        <w:rPr>
          <w:spacing w:val="1"/>
        </w:rPr>
        <w:t xml:space="preserve"> </w:t>
      </w:r>
      <w:r>
        <w:t>дуальному</w:t>
      </w:r>
      <w:r>
        <w:rPr>
          <w:spacing w:val="-2"/>
        </w:rPr>
        <w:t xml:space="preserve"> </w:t>
      </w:r>
      <w:r>
        <w:t>темпу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маршруту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117080" w:rsidRDefault="00BE7805">
      <w:pPr>
        <w:pStyle w:val="a3"/>
        <w:spacing w:line="252" w:lineRule="auto"/>
        <w:ind w:right="14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7-10-летнего возраста позволяет дифференцировать проце</w:t>
      </w:r>
      <w:r>
        <w:t>сс обучения младших школь-</w:t>
      </w:r>
      <w:r>
        <w:rPr>
          <w:spacing w:val="1"/>
        </w:rPr>
        <w:t xml:space="preserve"> </w:t>
      </w:r>
      <w:r>
        <w:t>ников с учетом их индивидуальных особенностей, а кроме этого помогает учителю раз-</w:t>
      </w:r>
      <w:r>
        <w:rPr>
          <w:spacing w:val="1"/>
        </w:rPr>
        <w:t xml:space="preserve"> </w:t>
      </w:r>
      <w:r>
        <w:t>нообразить подачу учебной информации, позволяет осуществлять гибкое управление</w:t>
      </w:r>
      <w:r>
        <w:rPr>
          <w:spacing w:val="1"/>
        </w:rPr>
        <w:t xml:space="preserve"> </w:t>
      </w:r>
      <w:r>
        <w:t>образованием детей,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увлечённости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мотивированности</w:t>
      </w:r>
      <w:r>
        <w:t>.</w:t>
      </w:r>
    </w:p>
    <w:p w:rsidR="00117080" w:rsidRDefault="00BE7805">
      <w:pPr>
        <w:pStyle w:val="a3"/>
        <w:spacing w:line="252" w:lineRule="auto"/>
        <w:ind w:right="152"/>
      </w:pPr>
      <w:r>
        <w:t>Исходя из всего вышеизложенного, можно сделать вывод: современные интернет-</w:t>
      </w:r>
      <w:r>
        <w:rPr>
          <w:spacing w:val="-62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выводят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огромные возможности для развития образования. В то же время использование интер-</w:t>
      </w:r>
      <w:r>
        <w:rPr>
          <w:spacing w:val="1"/>
        </w:rPr>
        <w:t xml:space="preserve"> </w:t>
      </w:r>
      <w:r>
        <w:t>нет-технологий в обр</w:t>
      </w:r>
      <w:r>
        <w:t>азовательной деятельности младших школьников, как одного из</w:t>
      </w:r>
      <w:r>
        <w:rPr>
          <w:spacing w:val="1"/>
        </w:rPr>
        <w:t xml:space="preserve"> </w:t>
      </w:r>
      <w:r>
        <w:t>факторов повышения качества образования, должно подчиняться определённым требо-</w:t>
      </w:r>
      <w:r>
        <w:rPr>
          <w:spacing w:val="1"/>
        </w:rPr>
        <w:t xml:space="preserve"> </w:t>
      </w:r>
      <w:r>
        <w:t>ваниям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правилам: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13"/>
        </w:tabs>
        <w:ind w:left="1112"/>
        <w:rPr>
          <w:sz w:val="26"/>
        </w:rPr>
      </w:pPr>
      <w:r>
        <w:rPr>
          <w:sz w:val="26"/>
        </w:rPr>
        <w:t>учёт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возрастных 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категории;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13"/>
        </w:tabs>
        <w:spacing w:before="15"/>
        <w:ind w:left="1112"/>
        <w:rPr>
          <w:sz w:val="26"/>
        </w:rPr>
      </w:pPr>
      <w:r>
        <w:rPr>
          <w:sz w:val="26"/>
        </w:rPr>
        <w:t>обучение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правилам интернет-безопасности;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13"/>
        </w:tabs>
        <w:spacing w:before="15"/>
        <w:ind w:left="1112"/>
        <w:jc w:val="left"/>
        <w:rPr>
          <w:sz w:val="26"/>
        </w:rPr>
      </w:pPr>
      <w:r>
        <w:rPr>
          <w:sz w:val="26"/>
        </w:rPr>
        <w:t>постепенное</w:t>
      </w:r>
      <w:r>
        <w:rPr>
          <w:spacing w:val="-7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-7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-5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пространства;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13"/>
        </w:tabs>
        <w:spacing w:before="16"/>
        <w:ind w:left="1112"/>
        <w:jc w:val="left"/>
        <w:rPr>
          <w:sz w:val="26"/>
        </w:rPr>
      </w:pPr>
      <w:r>
        <w:rPr>
          <w:sz w:val="26"/>
        </w:rPr>
        <w:t>дозированное</w:t>
      </w:r>
      <w:r>
        <w:rPr>
          <w:spacing w:val="-5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информации;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13"/>
        </w:tabs>
        <w:spacing w:before="13"/>
        <w:ind w:left="1112"/>
        <w:jc w:val="left"/>
        <w:rPr>
          <w:sz w:val="26"/>
        </w:rPr>
      </w:pPr>
      <w:r>
        <w:rPr>
          <w:sz w:val="26"/>
        </w:rPr>
        <w:t>осуществление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постоянного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взрослых.</w:t>
      </w:r>
    </w:p>
    <w:p w:rsidR="00117080" w:rsidRDefault="00BE7805">
      <w:pPr>
        <w:spacing w:before="12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6"/>
        </w:numPr>
        <w:tabs>
          <w:tab w:val="left" w:pos="1386"/>
        </w:tabs>
        <w:spacing w:before="15" w:line="252" w:lineRule="auto"/>
        <w:ind w:right="148" w:firstLine="708"/>
        <w:jc w:val="both"/>
        <w:rPr>
          <w:sz w:val="24"/>
        </w:rPr>
      </w:pPr>
      <w:r>
        <w:rPr>
          <w:sz w:val="24"/>
        </w:rPr>
        <w:t>Майорова-Щеглова,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инфантилизация: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парадокс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событийности современного детства / С. Н. Майорова-Щеглова, С. Ю. Митрофанова // 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гос. ун-та. Социология.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–2020. – Т.</w:t>
      </w:r>
      <w:r>
        <w:rPr>
          <w:spacing w:val="-1"/>
          <w:sz w:val="24"/>
        </w:rPr>
        <w:t xml:space="preserve"> </w:t>
      </w:r>
      <w:r>
        <w:rPr>
          <w:sz w:val="24"/>
        </w:rPr>
        <w:t>13, Вып. 1. – С. 25-39.</w:t>
      </w:r>
    </w:p>
    <w:p w:rsidR="00117080" w:rsidRDefault="00BE7805">
      <w:pPr>
        <w:pStyle w:val="a4"/>
        <w:numPr>
          <w:ilvl w:val="0"/>
          <w:numId w:val="6"/>
        </w:numPr>
        <w:tabs>
          <w:tab w:val="left" w:pos="1386"/>
        </w:tabs>
        <w:spacing w:line="252" w:lineRule="auto"/>
        <w:ind w:right="149" w:firstLine="708"/>
        <w:jc w:val="both"/>
        <w:rPr>
          <w:sz w:val="24"/>
        </w:rPr>
      </w:pPr>
      <w:r>
        <w:rPr>
          <w:sz w:val="24"/>
        </w:rPr>
        <w:t>Медиа в образовательной среде: коммуникация и безопасность детей : 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 / под ред. Е. Л. Вартановой, Т. И. Фроловой. – Москва : Факультет журналистики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МГУ,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117080" w:rsidRDefault="00BE7805">
      <w:pPr>
        <w:pStyle w:val="a4"/>
        <w:numPr>
          <w:ilvl w:val="0"/>
          <w:numId w:val="6"/>
        </w:numPr>
        <w:tabs>
          <w:tab w:val="left" w:pos="1385"/>
          <w:tab w:val="left" w:pos="1386"/>
        </w:tabs>
        <w:spacing w:line="252" w:lineRule="auto"/>
        <w:ind w:right="151" w:firstLine="708"/>
        <w:rPr>
          <w:sz w:val="24"/>
        </w:rPr>
      </w:pPr>
      <w:r>
        <w:rPr>
          <w:sz w:val="24"/>
        </w:rPr>
        <w:t>Психология</w:t>
      </w:r>
      <w:r>
        <w:rPr>
          <w:spacing w:val="3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37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32"/>
          <w:sz w:val="24"/>
        </w:rPr>
        <w:t xml:space="preserve"> </w:t>
      </w:r>
      <w:r>
        <w:rPr>
          <w:sz w:val="24"/>
        </w:rPr>
        <w:t>: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2"/>
          <w:sz w:val="24"/>
        </w:rPr>
        <w:t xml:space="preserve"> </w:t>
      </w:r>
      <w:r>
        <w:rPr>
          <w:sz w:val="24"/>
        </w:rPr>
        <w:t>/</w:t>
      </w:r>
      <w:r>
        <w:rPr>
          <w:spacing w:val="35"/>
          <w:sz w:val="24"/>
        </w:rPr>
        <w:t xml:space="preserve"> </w:t>
      </w:r>
      <w:r>
        <w:rPr>
          <w:sz w:val="24"/>
        </w:rPr>
        <w:t>Урал.</w:t>
      </w:r>
      <w:r>
        <w:rPr>
          <w:spacing w:val="33"/>
          <w:sz w:val="24"/>
        </w:rPr>
        <w:t xml:space="preserve"> </w:t>
      </w:r>
      <w:r>
        <w:rPr>
          <w:sz w:val="24"/>
        </w:rPr>
        <w:t>гос.</w:t>
      </w:r>
      <w:r>
        <w:rPr>
          <w:spacing w:val="34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д.</w:t>
      </w:r>
      <w:r>
        <w:rPr>
          <w:spacing w:val="-57"/>
          <w:sz w:val="24"/>
        </w:rPr>
        <w:t xml:space="preserve"> </w:t>
      </w:r>
      <w:r>
        <w:rPr>
          <w:sz w:val="24"/>
        </w:rPr>
        <w:t>ун-т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авт.-сост. Ю. Е. Водяха, С. А.</w:t>
      </w:r>
      <w:r>
        <w:rPr>
          <w:spacing w:val="-1"/>
          <w:sz w:val="24"/>
        </w:rPr>
        <w:t xml:space="preserve"> </w:t>
      </w:r>
      <w:r>
        <w:rPr>
          <w:sz w:val="24"/>
        </w:rPr>
        <w:t>Водяха.</w:t>
      </w:r>
      <w:r>
        <w:rPr>
          <w:spacing w:val="-1"/>
          <w:sz w:val="24"/>
        </w:rPr>
        <w:t xml:space="preserve"> </w:t>
      </w:r>
      <w:r>
        <w:rPr>
          <w:sz w:val="24"/>
        </w:rPr>
        <w:t>– Екатеринбург, 2018.</w:t>
      </w:r>
    </w:p>
    <w:p w:rsidR="00117080" w:rsidRDefault="00BE7805">
      <w:pPr>
        <w:pStyle w:val="a4"/>
        <w:numPr>
          <w:ilvl w:val="0"/>
          <w:numId w:val="6"/>
        </w:numPr>
        <w:tabs>
          <w:tab w:val="left" w:pos="1385"/>
          <w:tab w:val="left" w:pos="1386"/>
        </w:tabs>
        <w:spacing w:line="252" w:lineRule="auto"/>
        <w:ind w:right="156" w:firstLine="708"/>
        <w:rPr>
          <w:sz w:val="24"/>
        </w:rPr>
      </w:pPr>
      <w:r>
        <w:rPr>
          <w:sz w:val="24"/>
        </w:rPr>
        <w:t>Соколова,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/ Е. В.</w:t>
      </w:r>
      <w:r>
        <w:rPr>
          <w:spacing w:val="-1"/>
          <w:sz w:val="24"/>
        </w:rPr>
        <w:t xml:space="preserve"> </w:t>
      </w:r>
      <w:r>
        <w:rPr>
          <w:sz w:val="24"/>
        </w:rPr>
        <w:t>Соколова</w:t>
      </w:r>
      <w:r>
        <w:rPr>
          <w:spacing w:val="-2"/>
          <w:sz w:val="24"/>
        </w:rPr>
        <w:t xml:space="preserve"> </w:t>
      </w:r>
      <w:r>
        <w:rPr>
          <w:sz w:val="24"/>
        </w:rPr>
        <w:t>// Дельта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4"/>
          <w:sz w:val="24"/>
        </w:rPr>
        <w:t xml:space="preserve"> </w:t>
      </w:r>
      <w:r>
        <w:rPr>
          <w:sz w:val="24"/>
        </w:rPr>
        <w:t>– 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 – С.</w:t>
      </w:r>
      <w:r>
        <w:rPr>
          <w:spacing w:val="-1"/>
          <w:sz w:val="24"/>
        </w:rPr>
        <w:t xml:space="preserve"> </w:t>
      </w:r>
      <w:r>
        <w:rPr>
          <w:sz w:val="24"/>
        </w:rPr>
        <w:t>82-84.</w:t>
      </w:r>
    </w:p>
    <w:p w:rsidR="00117080" w:rsidRDefault="00BE7805">
      <w:pPr>
        <w:pStyle w:val="a4"/>
        <w:numPr>
          <w:ilvl w:val="0"/>
          <w:numId w:val="6"/>
        </w:numPr>
        <w:tabs>
          <w:tab w:val="left" w:pos="1385"/>
          <w:tab w:val="left" w:pos="1386"/>
        </w:tabs>
        <w:spacing w:line="252" w:lineRule="auto"/>
        <w:ind w:right="151" w:firstLine="708"/>
        <w:rPr>
          <w:sz w:val="24"/>
        </w:rPr>
      </w:pPr>
      <w:r>
        <w:rPr>
          <w:sz w:val="24"/>
        </w:rPr>
        <w:t>Федотова,</w:t>
      </w:r>
      <w:r>
        <w:rPr>
          <w:spacing w:val="7"/>
          <w:sz w:val="24"/>
        </w:rPr>
        <w:t xml:space="preserve"> </w:t>
      </w:r>
      <w:r>
        <w:rPr>
          <w:sz w:val="24"/>
        </w:rPr>
        <w:t>Е.</w:t>
      </w:r>
      <w:r>
        <w:rPr>
          <w:spacing w:val="8"/>
          <w:sz w:val="24"/>
        </w:rPr>
        <w:t xml:space="preserve"> </w:t>
      </w:r>
      <w:r>
        <w:rPr>
          <w:sz w:val="24"/>
        </w:rPr>
        <w:t>Л.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науке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Е. Л.</w:t>
      </w:r>
      <w:r>
        <w:rPr>
          <w:spacing w:val="-2"/>
          <w:sz w:val="24"/>
        </w:rPr>
        <w:t xml:space="preserve"> </w:t>
      </w:r>
      <w:r>
        <w:rPr>
          <w:sz w:val="24"/>
        </w:rPr>
        <w:t>Федотова, А.</w:t>
      </w:r>
      <w:r>
        <w:rPr>
          <w:spacing w:val="-1"/>
          <w:sz w:val="24"/>
        </w:rPr>
        <w:t xml:space="preserve"> </w:t>
      </w:r>
      <w:r>
        <w:rPr>
          <w:sz w:val="24"/>
        </w:rPr>
        <w:t>А. Федотов.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1"/>
          <w:sz w:val="24"/>
        </w:rPr>
        <w:t xml:space="preserve"> </w:t>
      </w:r>
      <w:r>
        <w:rPr>
          <w:sz w:val="24"/>
        </w:rPr>
        <w:t>2018. – 256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117080">
      <w:pPr>
        <w:spacing w:line="252" w:lineRule="auto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1633" w:right="1535" w:firstLine="2"/>
      </w:pPr>
      <w:r>
        <w:t>ПРОЕКТНО-ИССЛЕДОВАТЕЛЬСКАЯ ДЕЯТЕЛЬНОСТЬ</w:t>
      </w:r>
      <w:r>
        <w:rPr>
          <w:spacing w:val="1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ТЕХНОЛОГИИ</w:t>
      </w:r>
    </w:p>
    <w:p w:rsidR="00117080" w:rsidRDefault="00BE7805">
      <w:pPr>
        <w:ind w:left="260" w:right="159"/>
        <w:jc w:val="center"/>
        <w:rPr>
          <w:b/>
          <w:sz w:val="26"/>
        </w:rPr>
      </w:pPr>
      <w:r>
        <w:rPr>
          <w:b/>
          <w:sz w:val="26"/>
        </w:rPr>
        <w:t>В РАМКАХ РЕАЛИЗАЦИИ ФЕДЕРАЛЬНОГО ГОСУДАРСТВЕННОГО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ОБРАЗОВАТЕЛЬНОГО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СТАНДАРТА</w:t>
      </w:r>
    </w:p>
    <w:p w:rsidR="00117080" w:rsidRDefault="00BE7805">
      <w:pPr>
        <w:ind w:left="1033" w:right="741" w:firstLine="1221"/>
        <w:rPr>
          <w:i/>
          <w:sz w:val="26"/>
        </w:rPr>
      </w:pPr>
      <w:r>
        <w:rPr>
          <w:b/>
          <w:i/>
          <w:sz w:val="26"/>
        </w:rPr>
        <w:t xml:space="preserve">Сопова Вера Фёдоровна, </w:t>
      </w:r>
      <w:r>
        <w:rPr>
          <w:i/>
          <w:sz w:val="26"/>
        </w:rPr>
        <w:t>учитель начальных классов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общеобразовательного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«Венгеровская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СОШ»</w:t>
      </w:r>
    </w:p>
    <w:p w:rsidR="00117080" w:rsidRDefault="00BE7805">
      <w:pPr>
        <w:spacing w:before="2"/>
        <w:ind w:left="2718"/>
        <w:rPr>
          <w:i/>
          <w:sz w:val="26"/>
        </w:rPr>
      </w:pPr>
      <w:r>
        <w:rPr>
          <w:i/>
          <w:sz w:val="26"/>
        </w:rPr>
        <w:t>Ракитянского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района Белгородской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117080" w:rsidRDefault="00BE7805">
      <w:pPr>
        <w:pStyle w:val="a3"/>
        <w:ind w:right="148"/>
      </w:pPr>
      <w:r>
        <w:t>С введением Федерального государственного образовательного стандарта началь-</w:t>
      </w:r>
      <w:r>
        <w:rPr>
          <w:spacing w:val="-62"/>
        </w:rPr>
        <w:t xml:space="preserve"> </w:t>
      </w:r>
      <w:r>
        <w:t>ного общего образования главными задачами современной системы образования являет-</w:t>
      </w:r>
      <w:r>
        <w:rPr>
          <w:spacing w:val="-62"/>
        </w:rPr>
        <w:t xml:space="preserve"> </w:t>
      </w:r>
      <w:r>
        <w:t>ся формирование у учащихся творческого мышления, способности быстро ориентиро-</w:t>
      </w:r>
      <w:r>
        <w:rPr>
          <w:spacing w:val="1"/>
        </w:rPr>
        <w:t xml:space="preserve"> </w:t>
      </w:r>
      <w:r>
        <w:t>ваться в меняющемс</w:t>
      </w:r>
      <w:r>
        <w:t>я мире, умения разрешать проблемы, анализировать свою деятель-</w:t>
      </w:r>
      <w:r>
        <w:rPr>
          <w:spacing w:val="1"/>
        </w:rPr>
        <w:t xml:space="preserve"> </w:t>
      </w:r>
      <w:r>
        <w:t>ность и работать в команде. Соответственно знания и умения являются не конечной це-</w:t>
      </w:r>
      <w:r>
        <w:rPr>
          <w:spacing w:val="1"/>
        </w:rPr>
        <w:t xml:space="preserve"> </w:t>
      </w:r>
      <w:r>
        <w:t>лью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а средством для самореализации</w:t>
      </w:r>
      <w:r>
        <w:rPr>
          <w:spacing w:val="-1"/>
        </w:rPr>
        <w:t xml:space="preserve"> </w:t>
      </w:r>
      <w:r>
        <w:t>ученика.</w:t>
      </w:r>
    </w:p>
    <w:p w:rsidR="00117080" w:rsidRDefault="00BE7805">
      <w:pPr>
        <w:pStyle w:val="a3"/>
        <w:ind w:right="153"/>
      </w:pPr>
      <w:r>
        <w:t>Актуальным становится использование в образовательном п</w:t>
      </w:r>
      <w:r>
        <w:t>роцессе методов, спо-</w:t>
      </w:r>
      <w:r>
        <w:rPr>
          <w:spacing w:val="-62"/>
        </w:rPr>
        <w:t xml:space="preserve"> </w:t>
      </w:r>
      <w:r>
        <w:t>собствующих формированию умения самостоятельно добывать новые знания, собирать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умозаключения.</w:t>
      </w:r>
    </w:p>
    <w:p w:rsidR="00117080" w:rsidRDefault="00BE7805">
      <w:pPr>
        <w:pStyle w:val="a3"/>
        <w:ind w:right="145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 деятельности. Исследовательская работа ребёнка – это не просто ра-</w:t>
      </w:r>
      <w:r>
        <w:rPr>
          <w:spacing w:val="1"/>
        </w:rPr>
        <w:t xml:space="preserve"> </w:t>
      </w:r>
      <w:r>
        <w:t>бота. Это путь формирования особого стиля учебной деятельности. Он позволяет изме-</w:t>
      </w:r>
      <w:r>
        <w:rPr>
          <w:spacing w:val="1"/>
        </w:rPr>
        <w:t xml:space="preserve"> </w:t>
      </w:r>
      <w:r>
        <w:t>нять обучение в самообучение, запускает механизм саморазвития. У детей формируется</w:t>
      </w:r>
      <w:r>
        <w:rPr>
          <w:spacing w:val="1"/>
        </w:rPr>
        <w:t xml:space="preserve"> </w:t>
      </w:r>
      <w:r>
        <w:t>потре</w:t>
      </w:r>
      <w:r>
        <w:t>бность в познавательной деятельности [2]. В основе такой деятельности лежит</w:t>
      </w:r>
      <w:r>
        <w:rPr>
          <w:spacing w:val="1"/>
        </w:rPr>
        <w:t xml:space="preserve"> </w:t>
      </w:r>
      <w:r>
        <w:t>развитие познавательных навыков, умений самостоятельно конструировать свои знания,</w:t>
      </w:r>
      <w:r>
        <w:rPr>
          <w:spacing w:val="-62"/>
        </w:rPr>
        <w:t xml:space="preserve"> </w:t>
      </w:r>
      <w:r>
        <w:t>ориентироваться в информационном пространстве, развитие критического и творческо-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ум</w:t>
      </w:r>
      <w:r>
        <w:t>ения</w:t>
      </w:r>
      <w:r>
        <w:rPr>
          <w:spacing w:val="2"/>
        </w:rPr>
        <w:t xml:space="preserve"> </w:t>
      </w:r>
      <w:r>
        <w:t>увидеть, сформулировать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проблему.</w:t>
      </w:r>
    </w:p>
    <w:p w:rsidR="00117080" w:rsidRDefault="00BE7805">
      <w:pPr>
        <w:pStyle w:val="a3"/>
        <w:ind w:right="153"/>
      </w:pPr>
      <w:r>
        <w:t>В проектной деятельности младших школьников выделяются следующие этапы,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учебной деятельности:</w:t>
      </w:r>
    </w:p>
    <w:p w:rsidR="00117080" w:rsidRDefault="00BE7805">
      <w:pPr>
        <w:pStyle w:val="a3"/>
        <w:spacing w:before="1"/>
        <w:ind w:right="148"/>
      </w:pPr>
      <w:r>
        <w:t>Мотивационный (учитель создаёт положительный мотивационный настрой, уче-</w:t>
      </w:r>
      <w:r>
        <w:rPr>
          <w:spacing w:val="1"/>
        </w:rPr>
        <w:t xml:space="preserve"> </w:t>
      </w:r>
      <w:r>
        <w:t>ники</w:t>
      </w:r>
      <w:r>
        <w:rPr>
          <w:spacing w:val="1"/>
        </w:rPr>
        <w:t xml:space="preserve"> </w:t>
      </w:r>
      <w:r>
        <w:t>обсуждают,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идеи),</w:t>
      </w:r>
      <w:r>
        <w:rPr>
          <w:spacing w:val="1"/>
        </w:rPr>
        <w:t xml:space="preserve"> </w:t>
      </w:r>
      <w:r>
        <w:t>планирующий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(определяется тема и цели проекта, формулируются задачи, вырабатывается план дей-</w:t>
      </w:r>
      <w:r>
        <w:rPr>
          <w:spacing w:val="1"/>
        </w:rPr>
        <w:t xml:space="preserve"> </w:t>
      </w:r>
      <w:r>
        <w:t>ствий, устанавливаются критерии оценки результата и процесса, согласовываются спо-</w:t>
      </w:r>
      <w:r>
        <w:rPr>
          <w:spacing w:val="1"/>
        </w:rPr>
        <w:t xml:space="preserve"> </w:t>
      </w:r>
      <w:r>
        <w:t>собы совместной деятельности сн</w:t>
      </w:r>
      <w:r>
        <w:t>ачала с максимальной помощью учителя, позднее с</w:t>
      </w:r>
      <w:r>
        <w:rPr>
          <w:spacing w:val="1"/>
        </w:rPr>
        <w:t xml:space="preserve"> </w:t>
      </w:r>
      <w:r>
        <w:t>нарастанием ученической самостоятельности); информационно-операционный (ученики</w:t>
      </w:r>
      <w:r>
        <w:rPr>
          <w:spacing w:val="-62"/>
        </w:rPr>
        <w:t xml:space="preserve"> </w:t>
      </w:r>
      <w:r>
        <w:t>собирают материал, работают с литературой и другими источниками, непосредственно</w:t>
      </w:r>
      <w:r>
        <w:rPr>
          <w:spacing w:val="1"/>
        </w:rPr>
        <w:t xml:space="preserve"> </w:t>
      </w:r>
      <w:r>
        <w:t>выполняют проект, а учитель наблюдает, координи</w:t>
      </w:r>
      <w:r>
        <w:t>рует, поддерживает, сам является</w:t>
      </w:r>
      <w:r>
        <w:rPr>
          <w:spacing w:val="1"/>
        </w:rPr>
        <w:t xml:space="preserve"> </w:t>
      </w:r>
      <w:r>
        <w:t>информационным источником); рефлексивно-оценочный (ученики представляют проек-</w:t>
      </w:r>
      <w:r>
        <w:rPr>
          <w:spacing w:val="1"/>
        </w:rPr>
        <w:t xml:space="preserve"> </w:t>
      </w:r>
      <w:r>
        <w:t>ты, участвуют в коллективном обсуждении и содержательной оценке результатов и про-</w:t>
      </w:r>
      <w:r>
        <w:rPr>
          <w:spacing w:val="-62"/>
        </w:rPr>
        <w:t xml:space="preserve"> </w:t>
      </w:r>
      <w:r>
        <w:t xml:space="preserve">цесса работы, осуществляют устную или письменную самооценку, </w:t>
      </w:r>
      <w:r>
        <w:t>а учитель выступает</w:t>
      </w:r>
      <w:r>
        <w:rPr>
          <w:spacing w:val="1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коллективной оценочной</w:t>
      </w:r>
      <w:r>
        <w:rPr>
          <w:spacing w:val="2"/>
        </w:rPr>
        <w:t xml:space="preserve"> </w:t>
      </w:r>
      <w:r>
        <w:t>деятельности).</w:t>
      </w:r>
    </w:p>
    <w:p w:rsidR="00117080" w:rsidRDefault="00BE7805">
      <w:pPr>
        <w:pStyle w:val="a3"/>
        <w:ind w:right="153"/>
      </w:pPr>
      <w:r>
        <w:t>Изучение предмета «Технология» в начальной школе неразрывно связано с про-</w:t>
      </w:r>
      <w:r>
        <w:rPr>
          <w:spacing w:val="1"/>
        </w:rPr>
        <w:t xml:space="preserve"> </w:t>
      </w:r>
      <w:r>
        <w:t>ектной деятельностью. Дети выполняют работу по собственному замыслу и в любой</w:t>
      </w:r>
      <w:r>
        <w:rPr>
          <w:spacing w:val="1"/>
        </w:rPr>
        <w:t xml:space="preserve"> </w:t>
      </w:r>
      <w:r>
        <w:t>технике.</w:t>
      </w:r>
    </w:p>
    <w:p w:rsidR="00117080" w:rsidRDefault="00BE7805">
      <w:pPr>
        <w:pStyle w:val="a3"/>
        <w:ind w:right="156"/>
      </w:pPr>
      <w:r>
        <w:t>Образовательная область «</w:t>
      </w:r>
      <w:r>
        <w:t>Технология» призвана дать ребёнку в руки полезное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зажечь</w:t>
      </w:r>
      <w:r>
        <w:rPr>
          <w:spacing w:val="1"/>
        </w:rPr>
        <w:t xml:space="preserve"> </w:t>
      </w:r>
      <w:r>
        <w:t>искру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успех,</w:t>
      </w:r>
      <w:r>
        <w:rPr>
          <w:spacing w:val="1"/>
        </w:rPr>
        <w:t xml:space="preserve"> </w:t>
      </w:r>
      <w:r>
        <w:t>взволновать</w:t>
      </w:r>
      <w:r>
        <w:rPr>
          <w:spacing w:val="1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душу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пробудить</w:t>
      </w:r>
      <w:r>
        <w:rPr>
          <w:spacing w:val="65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Вещь, которая создаётся собственными руками,</w:t>
      </w:r>
      <w:r>
        <w:rPr>
          <w:spacing w:val="1"/>
        </w:rPr>
        <w:t xml:space="preserve"> </w:t>
      </w:r>
      <w:r>
        <w:t>делает человека добрее, гуманнее и</w:t>
      </w:r>
      <w:r>
        <w:rPr>
          <w:spacing w:val="1"/>
        </w:rPr>
        <w:t xml:space="preserve"> </w:t>
      </w:r>
      <w:r>
        <w:t>бережливее.</w:t>
      </w:r>
    </w:p>
    <w:p w:rsidR="00117080" w:rsidRDefault="00BE7805">
      <w:pPr>
        <w:pStyle w:val="a3"/>
        <w:ind w:right="152" w:firstLine="773"/>
      </w:pPr>
      <w:r>
        <w:t>Метод проектов – это система учебно-познавательных приёмов, которые позво-</w:t>
      </w:r>
      <w:r>
        <w:rPr>
          <w:spacing w:val="1"/>
        </w:rPr>
        <w:t xml:space="preserve"> </w:t>
      </w:r>
      <w:r>
        <w:t>ляют</w:t>
      </w:r>
      <w:r>
        <w:rPr>
          <w:spacing w:val="48"/>
        </w:rPr>
        <w:t xml:space="preserve"> </w:t>
      </w:r>
      <w:r>
        <w:t>решить</w:t>
      </w:r>
      <w:r>
        <w:rPr>
          <w:spacing w:val="49"/>
        </w:rPr>
        <w:t xml:space="preserve"> </w:t>
      </w:r>
      <w:r>
        <w:t>проблему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самостоятельных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коллективных</w:t>
      </w:r>
      <w:r>
        <w:rPr>
          <w:spacing w:val="48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уча-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47" w:firstLine="0"/>
      </w:pPr>
      <w:r>
        <w:t>щихся и обязательной презентации результатов их работы [4]. Этот метод всегда ориен-</w:t>
      </w:r>
      <w:r>
        <w:rPr>
          <w:spacing w:val="1"/>
        </w:rPr>
        <w:t xml:space="preserve"> </w:t>
      </w:r>
      <w:r>
        <w:t>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парную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групповую, которую дети выполняют в течение определённого отрезка времени. В соот-</w:t>
      </w:r>
      <w:r>
        <w:rPr>
          <w:spacing w:val="-62"/>
        </w:rPr>
        <w:t xml:space="preserve"> </w:t>
      </w:r>
      <w:r>
        <w:t>ветствии с преобладающим методом, лежащим в основе выполнения проекта, различают</w:t>
      </w:r>
      <w:r>
        <w:rPr>
          <w:spacing w:val="-62"/>
        </w:rPr>
        <w:t xml:space="preserve"> </w:t>
      </w:r>
      <w:r>
        <w:t>исследовательс</w:t>
      </w:r>
      <w:r>
        <w:t>кие</w:t>
      </w:r>
      <w:r>
        <w:rPr>
          <w:spacing w:val="-2"/>
        </w:rPr>
        <w:t xml:space="preserve"> </w:t>
      </w:r>
      <w:r>
        <w:t>проекты: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13"/>
        </w:tabs>
        <w:spacing w:before="1"/>
        <w:ind w:left="1112"/>
        <w:jc w:val="left"/>
        <w:rPr>
          <w:sz w:val="26"/>
        </w:rPr>
      </w:pPr>
      <w:r>
        <w:rPr>
          <w:sz w:val="26"/>
        </w:rPr>
        <w:t>творческие;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игровые;</w:t>
      </w:r>
    </w:p>
    <w:p w:rsidR="00117080" w:rsidRDefault="00BE7805">
      <w:pPr>
        <w:pStyle w:val="a3"/>
        <w:spacing w:line="298" w:lineRule="exact"/>
        <w:ind w:left="961" w:firstLine="0"/>
        <w:jc w:val="left"/>
      </w:pPr>
      <w:r>
        <w:t>-информационные;</w:t>
      </w:r>
    </w:p>
    <w:p w:rsidR="00117080" w:rsidRDefault="00BE7805">
      <w:pPr>
        <w:pStyle w:val="a3"/>
        <w:spacing w:before="1" w:line="298" w:lineRule="exact"/>
        <w:ind w:left="961" w:firstLine="0"/>
        <w:jc w:val="left"/>
      </w:pPr>
      <w:r>
        <w:t>-практико-ориентированные.</w:t>
      </w:r>
    </w:p>
    <w:p w:rsidR="00117080" w:rsidRDefault="00BE7805">
      <w:pPr>
        <w:pStyle w:val="a3"/>
        <w:ind w:right="149"/>
      </w:pPr>
      <w:r>
        <w:t>Метод проектов помогает научить детей ориентироваться в мире информации,</w:t>
      </w:r>
      <w:r>
        <w:rPr>
          <w:spacing w:val="1"/>
        </w:rPr>
        <w:t xml:space="preserve"> </w:t>
      </w:r>
      <w:r>
        <w:t>добывать её самостоятельно, усваивать её в виде знаний, рационально подходить к про-</w:t>
      </w:r>
      <w:r>
        <w:rPr>
          <w:spacing w:val="1"/>
        </w:rPr>
        <w:t xml:space="preserve"> </w:t>
      </w:r>
      <w:r>
        <w:t>цессу</w:t>
      </w:r>
      <w:r>
        <w:rPr>
          <w:spacing w:val="-2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учит</w:t>
      </w:r>
      <w:r>
        <w:rPr>
          <w:spacing w:val="3"/>
        </w:rPr>
        <w:t xml:space="preserve"> </w:t>
      </w:r>
      <w:r>
        <w:t>учиться.</w:t>
      </w:r>
    </w:p>
    <w:p w:rsidR="00117080" w:rsidRDefault="00BE7805">
      <w:pPr>
        <w:pStyle w:val="a3"/>
        <w:ind w:right="146"/>
      </w:pPr>
      <w:r>
        <w:t>Используя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можно убедиться в его целесообразности. Ученики с удовольствием включаются в рабо-</w:t>
      </w:r>
      <w:r>
        <w:rPr>
          <w:spacing w:val="-62"/>
        </w:rPr>
        <w:t xml:space="preserve"> </w:t>
      </w:r>
      <w:r>
        <w:t>ту, они видят социальную и личную значимость предметно-преобразующей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котору</w:t>
      </w:r>
      <w:r>
        <w:t>ю</w:t>
      </w:r>
      <w:r>
        <w:rPr>
          <w:spacing w:val="-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осуществляют, что</w:t>
      </w:r>
      <w:r>
        <w:rPr>
          <w:spacing w:val="1"/>
        </w:rPr>
        <w:t xml:space="preserve"> </w:t>
      </w:r>
      <w:r>
        <w:t>ведёт к</w:t>
      </w:r>
      <w:r>
        <w:rPr>
          <w:spacing w:val="-1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труда.</w:t>
      </w:r>
    </w:p>
    <w:p w:rsidR="00117080" w:rsidRDefault="00BE7805">
      <w:pPr>
        <w:pStyle w:val="a3"/>
        <w:ind w:right="154"/>
      </w:pPr>
      <w:r>
        <w:t>В работе над проектом во втором классе главное – это выполнение изделия и сбор</w:t>
      </w:r>
      <w:r>
        <w:rPr>
          <w:spacing w:val="-62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информации.</w:t>
      </w:r>
    </w:p>
    <w:p w:rsidR="00117080" w:rsidRDefault="00BE7805">
      <w:pPr>
        <w:pStyle w:val="a3"/>
        <w:ind w:right="149"/>
      </w:pPr>
      <w:r>
        <w:t>При выполнении проекта «Праздничный стол» дети собирают информацию по</w:t>
      </w:r>
      <w:r>
        <w:rPr>
          <w:spacing w:val="1"/>
        </w:rPr>
        <w:t xml:space="preserve"> </w:t>
      </w:r>
      <w:r>
        <w:t>оформлению и серви</w:t>
      </w:r>
      <w:r>
        <w:t>ровке стола. Собранную информацию оформляют соответственно</w:t>
      </w:r>
      <w:r>
        <w:rPr>
          <w:spacing w:val="1"/>
        </w:rPr>
        <w:t xml:space="preserve"> </w:t>
      </w:r>
      <w:r>
        <w:t>карте и вопросов юного технолога, которая приводится в учебнике, как пример оформ-</w:t>
      </w:r>
      <w:r>
        <w:rPr>
          <w:spacing w:val="1"/>
        </w:rPr>
        <w:t xml:space="preserve"> </w:t>
      </w:r>
      <w:r>
        <w:t>ления проекта. Практическая часть – это выполнение посуды и предметов сервировки</w:t>
      </w:r>
      <w:r>
        <w:rPr>
          <w:spacing w:val="1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из пластилина.</w:t>
      </w:r>
    </w:p>
    <w:p w:rsidR="00117080" w:rsidRDefault="00BE7805">
      <w:pPr>
        <w:pStyle w:val="a3"/>
        <w:ind w:right="152"/>
      </w:pPr>
      <w:r>
        <w:t>В проекте «У</w:t>
      </w:r>
      <w:r>
        <w:t>бранство избы» учащиеся создают макет крестьянской избы, в кото-</w:t>
      </w:r>
      <w:r>
        <w:rPr>
          <w:spacing w:val="1"/>
        </w:rPr>
        <w:t xml:space="preserve"> </w:t>
      </w:r>
      <w:r>
        <w:t>рой живёт домовой, в доме сооружают русскую печь, все к ней инструменты и посуду,</w:t>
      </w:r>
      <w:r>
        <w:rPr>
          <w:spacing w:val="1"/>
        </w:rPr>
        <w:t xml:space="preserve"> </w:t>
      </w:r>
      <w:r>
        <w:t>домотканый коврик, неприхотливую мебель: стол и скамью. В ходе работы пополняется</w:t>
      </w:r>
      <w:r>
        <w:rPr>
          <w:spacing w:val="1"/>
        </w:rPr>
        <w:t xml:space="preserve"> </w:t>
      </w:r>
      <w:r>
        <w:t>багаж знаний о жизни и быте</w:t>
      </w:r>
      <w:r>
        <w:t xml:space="preserve"> наших предков, развивается творческая фантазия. Дети</w:t>
      </w:r>
      <w:r>
        <w:rPr>
          <w:spacing w:val="1"/>
        </w:rPr>
        <w:t xml:space="preserve"> </w:t>
      </w:r>
      <w:r>
        <w:t>приобретают навыки работы с разными материалами, учатся работать в парах, где очень</w:t>
      </w:r>
      <w:r>
        <w:rPr>
          <w:spacing w:val="-6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прослеживается</w:t>
      </w:r>
      <w:r>
        <w:rPr>
          <w:spacing w:val="-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сотрудничеству.</w:t>
      </w:r>
    </w:p>
    <w:p w:rsidR="00117080" w:rsidRDefault="00BE7805">
      <w:pPr>
        <w:pStyle w:val="a3"/>
        <w:spacing w:before="2"/>
        <w:ind w:right="153"/>
      </w:pPr>
      <w:r>
        <w:t>В проекте «Деревенский двор» дети с любовью создают деревенский дворик,</w:t>
      </w:r>
      <w:r>
        <w:t xml:space="preserve"> где</w:t>
      </w:r>
      <w:r>
        <w:rPr>
          <w:spacing w:val="1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выполненные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</w:p>
    <w:p w:rsidR="00117080" w:rsidRDefault="00BE7805">
      <w:pPr>
        <w:pStyle w:val="a3"/>
        <w:ind w:right="152"/>
      </w:pPr>
      <w:r>
        <w:t>В</w:t>
      </w:r>
      <w:r>
        <w:rPr>
          <w:spacing w:val="8"/>
        </w:rPr>
        <w:t xml:space="preserve"> </w:t>
      </w:r>
      <w:r>
        <w:t>третьем</w:t>
      </w:r>
      <w:r>
        <w:rPr>
          <w:spacing w:val="8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проектом</w:t>
      </w:r>
      <w:r>
        <w:rPr>
          <w:spacing w:val="8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сводится</w:t>
      </w:r>
      <w:r>
        <w:rPr>
          <w:spacing w:val="13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выполнению</w:t>
      </w:r>
      <w:r>
        <w:rPr>
          <w:spacing w:val="10"/>
        </w:rPr>
        <w:t xml:space="preserve"> </w:t>
      </w:r>
      <w:r>
        <w:t>изделия</w:t>
      </w:r>
      <w:r>
        <w:rPr>
          <w:spacing w:val="-63"/>
        </w:rPr>
        <w:t xml:space="preserve"> </w:t>
      </w:r>
      <w:r>
        <w:t>и сбора дополнительной информации. Теперь весь материал необходимо систематизи-</w:t>
      </w:r>
      <w:r>
        <w:rPr>
          <w:spacing w:val="1"/>
        </w:rPr>
        <w:t xml:space="preserve"> </w:t>
      </w:r>
      <w:r>
        <w:t>ровать, правильно</w:t>
      </w:r>
      <w:r>
        <w:rPr>
          <w:spacing w:val="-1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проекты.</w:t>
      </w:r>
    </w:p>
    <w:p w:rsidR="00117080" w:rsidRDefault="00BE7805">
      <w:pPr>
        <w:pStyle w:val="a3"/>
        <w:ind w:right="148"/>
      </w:pPr>
      <w:r>
        <w:t>При выполнении проектов «Детская площадка» и «Водный транспорт» дети не</w:t>
      </w:r>
      <w:r>
        <w:rPr>
          <w:spacing w:val="1"/>
        </w:rPr>
        <w:t xml:space="preserve"> </w:t>
      </w:r>
      <w:r>
        <w:t>только конструируют из картона и цветной бумаги, но и составляют сообщения по дан-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темам.</w:t>
      </w:r>
    </w:p>
    <w:p w:rsidR="00117080" w:rsidRDefault="00BE7805">
      <w:pPr>
        <w:pStyle w:val="a3"/>
        <w:ind w:right="148"/>
      </w:pPr>
      <w:r>
        <w:t>В проекте «Океанариум» происходит знакомство детей с обитателями по</w:t>
      </w:r>
      <w:r>
        <w:t>дводного</w:t>
      </w:r>
      <w:r>
        <w:rPr>
          <w:spacing w:val="-62"/>
        </w:rPr>
        <w:t xml:space="preserve"> </w:t>
      </w:r>
      <w:r>
        <w:t>мира. Ученики узнают значение нового слова океанариум, знакомятся с профессиями</w:t>
      </w:r>
      <w:r>
        <w:rPr>
          <w:spacing w:val="1"/>
        </w:rPr>
        <w:t xml:space="preserve"> </w:t>
      </w:r>
      <w:r>
        <w:t>людей, которые строят такие сооружения и с учёными, которые ведут наблюдения за</w:t>
      </w:r>
      <w:r>
        <w:rPr>
          <w:spacing w:val="1"/>
        </w:rPr>
        <w:t xml:space="preserve"> </w:t>
      </w:r>
      <w:r>
        <w:t>животными и исследуют их. Завершением работы над проектом служит выполнение</w:t>
      </w:r>
      <w:r>
        <w:rPr>
          <w:spacing w:val="1"/>
        </w:rPr>
        <w:t xml:space="preserve"> </w:t>
      </w:r>
      <w:r>
        <w:t>мягкой</w:t>
      </w:r>
      <w:r>
        <w:rPr>
          <w:spacing w:val="-2"/>
        </w:rPr>
        <w:t xml:space="preserve"> </w:t>
      </w:r>
      <w:r>
        <w:t>игру</w:t>
      </w:r>
      <w:r>
        <w:t>шки</w:t>
      </w:r>
      <w:r>
        <w:rPr>
          <w:spacing w:val="-1"/>
        </w:rPr>
        <w:t xml:space="preserve"> </w:t>
      </w:r>
      <w:r>
        <w:t>подводного</w:t>
      </w:r>
      <w:r>
        <w:rPr>
          <w:spacing w:val="-1"/>
        </w:rPr>
        <w:t xml:space="preserve"> </w:t>
      </w:r>
      <w:r>
        <w:t>обитателя.</w:t>
      </w:r>
    </w:p>
    <w:p w:rsidR="00117080" w:rsidRDefault="00BE7805">
      <w:pPr>
        <w:pStyle w:val="a3"/>
        <w:ind w:right="149"/>
      </w:pPr>
      <w:r>
        <w:t>Уроки технологии с элементами проектно-исследовательской деятельности обес-</w:t>
      </w:r>
      <w:r>
        <w:rPr>
          <w:spacing w:val="1"/>
        </w:rPr>
        <w:t xml:space="preserve"> </w:t>
      </w:r>
      <w:r>
        <w:t>печивают интеллектуализацию технологического обучения, привлекают детей не только</w:t>
      </w:r>
      <w:r>
        <w:rPr>
          <w:spacing w:val="-62"/>
        </w:rPr>
        <w:t xml:space="preserve"> </w:t>
      </w:r>
      <w:r>
        <w:t>возможностью овладеть новыми для них трудовыми операциями, но и возможно</w:t>
      </w:r>
      <w:r>
        <w:t>стью</w:t>
      </w:r>
      <w:r>
        <w:rPr>
          <w:spacing w:val="1"/>
        </w:rPr>
        <w:t xml:space="preserve"> </w:t>
      </w:r>
      <w:r>
        <w:t>рассуждать, принимать решения, осуществлять интеллектуальный поиск. Такая работа</w:t>
      </w:r>
      <w:r>
        <w:rPr>
          <w:spacing w:val="1"/>
        </w:rPr>
        <w:t xml:space="preserve"> </w:t>
      </w:r>
      <w:r>
        <w:t>даёт простор для творческой инициативы учащихся и педагога, подразумевает их дру-</w:t>
      </w:r>
      <w:r>
        <w:rPr>
          <w:spacing w:val="1"/>
        </w:rPr>
        <w:t xml:space="preserve"> </w:t>
      </w:r>
      <w:r>
        <w:t>жеское</w:t>
      </w:r>
      <w:r>
        <w:rPr>
          <w:spacing w:val="-1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создаёт</w:t>
      </w:r>
      <w:r>
        <w:rPr>
          <w:spacing w:val="-2"/>
        </w:rPr>
        <w:t xml:space="preserve"> </w:t>
      </w:r>
      <w:r>
        <w:t>положительную мотивацию</w:t>
      </w:r>
      <w:r>
        <w:rPr>
          <w:spacing w:val="-1"/>
        </w:rPr>
        <w:t xml:space="preserve"> </w:t>
      </w:r>
      <w:r>
        <w:t>ребёнка к</w:t>
      </w:r>
      <w:r>
        <w:rPr>
          <w:spacing w:val="-1"/>
        </w:rPr>
        <w:t xml:space="preserve"> </w:t>
      </w:r>
      <w:r>
        <w:t>учёбе, формирует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firstLine="0"/>
        <w:jc w:val="left"/>
      </w:pPr>
      <w:r>
        <w:t>готовность</w:t>
      </w:r>
      <w:r>
        <w:rPr>
          <w:spacing w:val="26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выбирать,</w:t>
      </w:r>
      <w:r>
        <w:rPr>
          <w:spacing w:val="27"/>
        </w:rPr>
        <w:t xml:space="preserve"> </w:t>
      </w:r>
      <w:r>
        <w:t>осваивать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применять</w:t>
      </w:r>
      <w:r>
        <w:rPr>
          <w:spacing w:val="24"/>
        </w:rPr>
        <w:t xml:space="preserve"> </w:t>
      </w:r>
      <w:r>
        <w:t>практические</w:t>
      </w:r>
      <w:r>
        <w:rPr>
          <w:spacing w:val="25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бу-</w:t>
      </w:r>
      <w:r>
        <w:rPr>
          <w:spacing w:val="-62"/>
        </w:rPr>
        <w:t xml:space="preserve"> </w:t>
      </w:r>
      <w:r>
        <w:t>дущей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[6].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5"/>
        </w:numPr>
        <w:tabs>
          <w:tab w:val="left" w:pos="1206"/>
        </w:tabs>
        <w:ind w:right="151" w:firstLine="708"/>
        <w:jc w:val="both"/>
        <w:rPr>
          <w:sz w:val="24"/>
        </w:rPr>
      </w:pPr>
      <w:r>
        <w:rPr>
          <w:sz w:val="24"/>
        </w:rPr>
        <w:t>Бритвина, Л. Ю. Метод творческих проектов на уроках технологии / Л. Ю. Бритвина //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1"/>
          <w:sz w:val="24"/>
        </w:rPr>
        <w:t xml:space="preserve"> </w:t>
      </w:r>
      <w:r>
        <w:rPr>
          <w:sz w:val="24"/>
        </w:rPr>
        <w:t>– 2019. – 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</w:p>
    <w:p w:rsidR="00117080" w:rsidRDefault="00BE7805">
      <w:pPr>
        <w:pStyle w:val="a4"/>
        <w:numPr>
          <w:ilvl w:val="0"/>
          <w:numId w:val="5"/>
        </w:numPr>
        <w:tabs>
          <w:tab w:val="left" w:pos="1223"/>
        </w:tabs>
        <w:ind w:right="156" w:firstLine="708"/>
        <w:jc w:val="both"/>
        <w:rPr>
          <w:sz w:val="24"/>
        </w:rPr>
      </w:pPr>
      <w:r>
        <w:rPr>
          <w:sz w:val="24"/>
        </w:rPr>
        <w:t>Городинская, Е. В. Доклад «Исследовательская деятельность в начальной школе,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учащихся»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Городинская.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</w:p>
    <w:p w:rsidR="00117080" w:rsidRDefault="00BE7805">
      <w:pPr>
        <w:ind w:left="252" w:right="146" w:firstLine="768"/>
        <w:jc w:val="both"/>
        <w:rPr>
          <w:sz w:val="24"/>
        </w:rPr>
      </w:pPr>
      <w:r>
        <w:rPr>
          <w:sz w:val="24"/>
        </w:rPr>
        <w:t>https://урок.рф/library/issledovatelskaya_deyatelnost_v_nachalnoj_shkole_k_</w:t>
      </w:r>
      <w:r>
        <w:rPr>
          <w:sz w:val="24"/>
        </w:rPr>
        <w:t>073</w:t>
      </w:r>
      <w:r>
        <w:rPr>
          <w:spacing w:val="1"/>
          <w:sz w:val="24"/>
        </w:rPr>
        <w:t xml:space="preserve"> </w:t>
      </w:r>
      <w:r>
        <w:rPr>
          <w:sz w:val="24"/>
        </w:rPr>
        <w:t>108.html</w:t>
      </w:r>
      <w:r>
        <w:rPr>
          <w:spacing w:val="-57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02.04.2023).</w:t>
      </w:r>
    </w:p>
    <w:p w:rsidR="00117080" w:rsidRDefault="00BE7805">
      <w:pPr>
        <w:pStyle w:val="a4"/>
        <w:numPr>
          <w:ilvl w:val="0"/>
          <w:numId w:val="5"/>
        </w:numPr>
        <w:tabs>
          <w:tab w:val="left" w:pos="1218"/>
        </w:tabs>
        <w:ind w:right="151" w:firstLine="708"/>
        <w:jc w:val="both"/>
        <w:rPr>
          <w:sz w:val="24"/>
        </w:rPr>
      </w:pPr>
      <w:r>
        <w:rPr>
          <w:sz w:val="24"/>
        </w:rPr>
        <w:t>Комарова, И. В. Технология проектно-исследовательской деятельности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ФГОС / И.</w:t>
      </w:r>
      <w:r>
        <w:rPr>
          <w:spacing w:val="-2"/>
          <w:sz w:val="24"/>
        </w:rPr>
        <w:t xml:space="preserve"> </w:t>
      </w:r>
      <w:r>
        <w:rPr>
          <w:sz w:val="24"/>
        </w:rPr>
        <w:t>В. Комарова.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1"/>
          <w:sz w:val="24"/>
        </w:rPr>
        <w:t xml:space="preserve"> </w:t>
      </w:r>
      <w:r>
        <w:rPr>
          <w:sz w:val="24"/>
        </w:rPr>
        <w:t>: Издательство 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 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5"/>
        </w:numPr>
        <w:tabs>
          <w:tab w:val="left" w:pos="1206"/>
        </w:tabs>
        <w:ind w:right="148" w:firstLine="708"/>
        <w:jc w:val="both"/>
        <w:rPr>
          <w:sz w:val="24"/>
        </w:rPr>
      </w:pPr>
      <w:r>
        <w:rPr>
          <w:sz w:val="24"/>
        </w:rPr>
        <w:t>Подласый, И. П. Педагогика в 2 т. Практическая педагогика : в 2 кн. Книга 2 : 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 вузов / И. П. Подласый. – 2-е изд. перераб. и доп. – Москва : Издательство «Юрайт», 2023. –</w:t>
      </w:r>
      <w:r>
        <w:rPr>
          <w:spacing w:val="-57"/>
          <w:sz w:val="24"/>
        </w:rPr>
        <w:t xml:space="preserve"> </w:t>
      </w:r>
      <w:r>
        <w:rPr>
          <w:sz w:val="24"/>
        </w:rPr>
        <w:t>318 с.</w:t>
      </w:r>
    </w:p>
    <w:p w:rsidR="00117080" w:rsidRDefault="00BE7805">
      <w:pPr>
        <w:pStyle w:val="a4"/>
        <w:numPr>
          <w:ilvl w:val="0"/>
          <w:numId w:val="5"/>
        </w:numPr>
        <w:tabs>
          <w:tab w:val="left" w:pos="1143"/>
        </w:tabs>
        <w:ind w:right="148" w:firstLine="708"/>
        <w:rPr>
          <w:sz w:val="24"/>
        </w:rPr>
      </w:pPr>
      <w:r>
        <w:rPr>
          <w:sz w:val="24"/>
        </w:rPr>
        <w:t>Фазлыева,</w:t>
      </w:r>
      <w:r>
        <w:rPr>
          <w:spacing w:val="34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Н.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В. Н.</w:t>
      </w:r>
      <w:r>
        <w:rPr>
          <w:spacing w:val="-2"/>
          <w:sz w:val="24"/>
        </w:rPr>
        <w:t xml:space="preserve"> </w:t>
      </w:r>
      <w:r>
        <w:rPr>
          <w:sz w:val="24"/>
        </w:rPr>
        <w:t>Фазлыева //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Ведущий 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«Инфоурок». – URL:</w:t>
      </w:r>
    </w:p>
    <w:p w:rsidR="00117080" w:rsidRDefault="00117080">
      <w:pPr>
        <w:ind w:left="252" w:right="850" w:firstLine="708"/>
        <w:rPr>
          <w:sz w:val="24"/>
        </w:rPr>
      </w:pPr>
      <w:hyperlink r:id="rId162">
        <w:r w:rsidR="00BE7805">
          <w:rPr>
            <w:sz w:val="24"/>
            <w:u w:val="single"/>
          </w:rPr>
          <w:t>https</w:t>
        </w:r>
        <w:r w:rsidR="00BE7805">
          <w:rPr>
            <w:sz w:val="24"/>
            <w:u w:val="single"/>
          </w:rPr>
          <w:t>://infourok.ru/statya-natemu-organizaciya-proektnoissledovatelskoy-deyatelnosti-v-</w:t>
        </w:r>
      </w:hyperlink>
      <w:r w:rsidR="00BE7805">
        <w:rPr>
          <w:spacing w:val="-57"/>
          <w:sz w:val="24"/>
        </w:rPr>
        <w:t xml:space="preserve"> </w:t>
      </w:r>
      <w:hyperlink r:id="rId163">
        <w:r w:rsidR="00BE7805">
          <w:rPr>
            <w:sz w:val="24"/>
            <w:u w:val="single"/>
          </w:rPr>
          <w:t>nachalnoy-shkole-v</w:t>
        </w:r>
        <w:r w:rsidR="00BE7805">
          <w:rPr>
            <w:sz w:val="24"/>
            <w:u w:val="single"/>
          </w:rPr>
          <w:t>ovneurochnoe-vremya-2168768.html</w:t>
        </w:r>
        <w:r w:rsidR="00BE7805">
          <w:rPr>
            <w:sz w:val="24"/>
          </w:rPr>
          <w:t xml:space="preserve"> </w:t>
        </w:r>
      </w:hyperlink>
      <w:r w:rsidR="00BE7805">
        <w:rPr>
          <w:sz w:val="24"/>
        </w:rPr>
        <w:t>(дата</w:t>
      </w:r>
      <w:r w:rsidR="00BE7805">
        <w:rPr>
          <w:spacing w:val="-1"/>
          <w:sz w:val="24"/>
        </w:rPr>
        <w:t xml:space="preserve"> </w:t>
      </w:r>
      <w:r w:rsidR="00BE7805">
        <w:rPr>
          <w:sz w:val="24"/>
        </w:rPr>
        <w:t>обращения: 01.04.2023).</w:t>
      </w:r>
    </w:p>
    <w:p w:rsidR="00117080" w:rsidRDefault="00BE7805">
      <w:pPr>
        <w:pStyle w:val="a4"/>
        <w:numPr>
          <w:ilvl w:val="0"/>
          <w:numId w:val="5"/>
        </w:numPr>
        <w:tabs>
          <w:tab w:val="left" w:pos="1247"/>
        </w:tabs>
        <w:ind w:right="148" w:firstLine="708"/>
        <w:jc w:val="both"/>
        <w:rPr>
          <w:sz w:val="24"/>
        </w:rPr>
      </w:pPr>
      <w:r>
        <w:rPr>
          <w:sz w:val="24"/>
        </w:rPr>
        <w:t>Фоменко,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игры</w:t>
      </w:r>
      <w:r>
        <w:rPr>
          <w:spacing w:val="36"/>
          <w:sz w:val="24"/>
        </w:rPr>
        <w:t xml:space="preserve"> </w:t>
      </w:r>
      <w:r>
        <w:rPr>
          <w:sz w:val="24"/>
        </w:rPr>
        <w:t>/</w:t>
      </w:r>
      <w:r>
        <w:rPr>
          <w:spacing w:val="37"/>
          <w:sz w:val="24"/>
        </w:rPr>
        <w:t xml:space="preserve"> </w:t>
      </w:r>
      <w:r>
        <w:rPr>
          <w:sz w:val="24"/>
        </w:rPr>
        <w:t>Е.</w:t>
      </w:r>
      <w:r>
        <w:rPr>
          <w:spacing w:val="37"/>
          <w:sz w:val="24"/>
        </w:rPr>
        <w:t xml:space="preserve"> </w:t>
      </w:r>
      <w:r>
        <w:rPr>
          <w:sz w:val="24"/>
        </w:rPr>
        <w:t>В.</w:t>
      </w:r>
      <w:r>
        <w:rPr>
          <w:spacing w:val="37"/>
          <w:sz w:val="24"/>
        </w:rPr>
        <w:t xml:space="preserve"> </w:t>
      </w:r>
      <w:r>
        <w:rPr>
          <w:sz w:val="24"/>
        </w:rPr>
        <w:t>Фоменко</w:t>
      </w:r>
      <w:r>
        <w:rPr>
          <w:spacing w:val="37"/>
          <w:sz w:val="24"/>
        </w:rPr>
        <w:t xml:space="preserve"> </w:t>
      </w:r>
      <w:r>
        <w:rPr>
          <w:sz w:val="24"/>
        </w:rPr>
        <w:t>//</w:t>
      </w:r>
      <w:r>
        <w:rPr>
          <w:spacing w:val="37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38"/>
          <w:sz w:val="24"/>
        </w:rPr>
        <w:t xml:space="preserve"> </w:t>
      </w:r>
      <w:r>
        <w:rPr>
          <w:sz w:val="24"/>
        </w:rPr>
        <w:t>ученый.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2018.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23.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С. 427-429.</w:t>
      </w:r>
    </w:p>
    <w:p w:rsidR="00117080" w:rsidRDefault="00117080">
      <w:pPr>
        <w:pStyle w:val="a3"/>
        <w:ind w:left="0" w:firstLine="0"/>
        <w:jc w:val="left"/>
      </w:pPr>
    </w:p>
    <w:p w:rsidR="00117080" w:rsidRDefault="00117080">
      <w:pPr>
        <w:pStyle w:val="a3"/>
        <w:spacing w:before="1"/>
        <w:ind w:left="0" w:firstLine="0"/>
        <w:jc w:val="left"/>
      </w:pPr>
    </w:p>
    <w:p w:rsidR="00117080" w:rsidRDefault="00BE7805">
      <w:pPr>
        <w:pStyle w:val="Heading1"/>
        <w:ind w:right="159"/>
      </w:pPr>
      <w:r>
        <w:t>ИСПОЛЬЗОВАНИЕ ИНФОРМАЦИОННО-КОММУНИКАЦИОННЫХ</w:t>
      </w:r>
      <w:r>
        <w:rPr>
          <w:spacing w:val="-62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ФОРМИРОВАНИЯ</w:t>
      </w:r>
    </w:p>
    <w:p w:rsidR="00117080" w:rsidRDefault="00BE7805">
      <w:pPr>
        <w:spacing w:line="299" w:lineRule="exact"/>
        <w:ind w:left="1216" w:right="1123"/>
        <w:jc w:val="center"/>
        <w:rPr>
          <w:b/>
          <w:sz w:val="26"/>
        </w:rPr>
      </w:pPr>
      <w:r>
        <w:rPr>
          <w:b/>
          <w:sz w:val="26"/>
        </w:rPr>
        <w:t>ФУНКЦИОНАЛЬНОЙ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ГРАМОТНОСТИ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УЧАЩИХСЯ</w:t>
      </w:r>
    </w:p>
    <w:p w:rsidR="00117080" w:rsidRDefault="00BE7805">
      <w:pPr>
        <w:spacing w:before="1"/>
        <w:ind w:left="1796" w:right="1693" w:hanging="4"/>
        <w:jc w:val="center"/>
        <w:rPr>
          <w:i/>
          <w:sz w:val="26"/>
        </w:rPr>
      </w:pPr>
      <w:r>
        <w:rPr>
          <w:b/>
          <w:i/>
          <w:sz w:val="26"/>
        </w:rPr>
        <w:t xml:space="preserve">Чернышева Любовь Евгеньевна, </w:t>
      </w:r>
      <w:r>
        <w:rPr>
          <w:i/>
          <w:sz w:val="26"/>
        </w:rPr>
        <w:t>учитель начальных классов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муниципального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бюджетного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образовательного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учреждения</w:t>
      </w:r>
    </w:p>
    <w:p w:rsidR="00117080" w:rsidRDefault="00BE7805">
      <w:pPr>
        <w:ind w:left="260" w:right="160"/>
        <w:jc w:val="center"/>
        <w:rPr>
          <w:i/>
          <w:sz w:val="26"/>
        </w:rPr>
      </w:pPr>
      <w:r>
        <w:rPr>
          <w:i/>
          <w:sz w:val="26"/>
        </w:rPr>
        <w:t>«Образовательный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комплекс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«Перспектива»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Губкин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Белгородской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области</w:t>
      </w:r>
    </w:p>
    <w:p w:rsidR="00117080" w:rsidRDefault="00117080">
      <w:pPr>
        <w:pStyle w:val="a3"/>
        <w:spacing w:before="2"/>
        <w:ind w:left="0" w:firstLine="0"/>
        <w:jc w:val="left"/>
        <w:rPr>
          <w:i/>
        </w:rPr>
      </w:pPr>
    </w:p>
    <w:p w:rsidR="00117080" w:rsidRDefault="00BE7805">
      <w:pPr>
        <w:pStyle w:val="a3"/>
        <w:spacing w:before="1" w:line="252" w:lineRule="auto"/>
        <w:ind w:right="148"/>
      </w:pPr>
      <w:r>
        <w:t>Грамотность, в широком смысле, является основой развития общества, без кото-</w:t>
      </w:r>
      <w:r>
        <w:rPr>
          <w:spacing w:val="1"/>
        </w:rPr>
        <w:t xml:space="preserve"> </w:t>
      </w:r>
      <w:r>
        <w:t>рой невозможно его дальнейшее развитие, потому как грамотный человек тот, кто по-</w:t>
      </w:r>
      <w:r>
        <w:rPr>
          <w:spacing w:val="1"/>
        </w:rPr>
        <w:t xml:space="preserve"> </w:t>
      </w:r>
      <w:r>
        <w:t>стоянно готов к развитию и расширению своего об</w:t>
      </w:r>
      <w:r>
        <w:t>разовательного потенциала. Ведь мир</w:t>
      </w:r>
      <w:r>
        <w:rPr>
          <w:spacing w:val="-6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каждым</w:t>
      </w:r>
      <w:r>
        <w:rPr>
          <w:spacing w:val="15"/>
        </w:rPr>
        <w:t xml:space="preserve"> </w:t>
      </w:r>
      <w:r>
        <w:t>годом</w:t>
      </w:r>
      <w:r>
        <w:rPr>
          <w:spacing w:val="15"/>
        </w:rPr>
        <w:t xml:space="preserve"> </w:t>
      </w:r>
      <w:r>
        <w:t>становится</w:t>
      </w:r>
      <w:r>
        <w:rPr>
          <w:spacing w:val="16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наполненным,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нужно</w:t>
      </w:r>
      <w:r>
        <w:rPr>
          <w:spacing w:val="18"/>
        </w:rPr>
        <w:t xml:space="preserve"> </w:t>
      </w:r>
      <w:r>
        <w:t>учить</w:t>
      </w:r>
      <w:r>
        <w:rPr>
          <w:spacing w:val="16"/>
        </w:rPr>
        <w:t xml:space="preserve"> </w:t>
      </w:r>
      <w:r>
        <w:t>ориентироваться</w:t>
      </w:r>
      <w:r>
        <w:rPr>
          <w:spacing w:val="-63"/>
        </w:rPr>
        <w:t xml:space="preserve"> </w:t>
      </w:r>
      <w:r>
        <w:t>в ней. Если раньше одним из главных показателей успешности ученика начальных клас-</w:t>
      </w:r>
      <w:r>
        <w:rPr>
          <w:spacing w:val="-62"/>
        </w:rPr>
        <w:t xml:space="preserve"> </w:t>
      </w:r>
      <w:r>
        <w:t>сов была скорость его чтения, то сейчас учителя руководс</w:t>
      </w:r>
      <w:r>
        <w:t>твуются такими параметрами,</w:t>
      </w:r>
      <w:r>
        <w:rPr>
          <w:spacing w:val="1"/>
        </w:rPr>
        <w:t xml:space="preserve"> </w:t>
      </w:r>
      <w:r>
        <w:t>как качество чтения, его осмысленность. Всё это имеет прямое отношение к функцио-</w:t>
      </w:r>
      <w:r>
        <w:rPr>
          <w:spacing w:val="1"/>
        </w:rPr>
        <w:t xml:space="preserve"> </w:t>
      </w:r>
      <w:r>
        <w:t>нальной грамотности. Поэтому одна из важнейших задач современной школы –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2"/>
        </w:rPr>
        <w:t xml:space="preserve"> </w:t>
      </w:r>
      <w:r>
        <w:t>функционально</w:t>
      </w:r>
      <w:r>
        <w:rPr>
          <w:spacing w:val="-1"/>
        </w:rPr>
        <w:t xml:space="preserve"> </w:t>
      </w:r>
      <w:r>
        <w:t>грамотных</w:t>
      </w:r>
      <w:r>
        <w:rPr>
          <w:spacing w:val="-1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[1].</w:t>
      </w:r>
    </w:p>
    <w:p w:rsidR="00117080" w:rsidRDefault="00BE7805">
      <w:pPr>
        <w:pStyle w:val="a3"/>
        <w:spacing w:line="252" w:lineRule="auto"/>
        <w:ind w:right="149"/>
      </w:pP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 обеспечивающих нормальное функционирование личности в системе социаль-</w:t>
      </w:r>
      <w:r>
        <w:rPr>
          <w:spacing w:val="1"/>
        </w:rPr>
        <w:t xml:space="preserve"> </w:t>
      </w:r>
      <w:r>
        <w:t>ных отношений. Сущность функциональной грамотности состоит в способности обуча-</w:t>
      </w:r>
      <w:r>
        <w:rPr>
          <w:spacing w:val="1"/>
        </w:rPr>
        <w:t xml:space="preserve"> </w:t>
      </w:r>
      <w:r>
        <w:t>ющихся самостоятельно осуществлять учебн</w:t>
      </w:r>
      <w:r>
        <w:t>ую деятельность и применять приобретен-</w:t>
      </w:r>
      <w:r>
        <w:rPr>
          <w:spacing w:val="1"/>
        </w:rPr>
        <w:t xml:space="preserve"> </w:t>
      </w:r>
      <w:r>
        <w:t>ные знания, умения и навыки для решения жизненных задач в различных сферах чело-</w:t>
      </w:r>
      <w:r>
        <w:rPr>
          <w:spacing w:val="1"/>
        </w:rPr>
        <w:t xml:space="preserve"> </w:t>
      </w:r>
      <w:r>
        <w:t>веческой деятельности, общения и социальных отношений. Развитие функциональной</w:t>
      </w:r>
      <w:r>
        <w:rPr>
          <w:spacing w:val="1"/>
        </w:rPr>
        <w:t xml:space="preserve"> </w:t>
      </w:r>
      <w:r>
        <w:t>грамотности основано, прежде всего, на освоении предметн</w:t>
      </w:r>
      <w:r>
        <w:t>ых знаний, понятий. Основы</w:t>
      </w:r>
      <w:r>
        <w:rPr>
          <w:spacing w:val="-6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117080" w:rsidRDefault="00BE7805">
      <w:pPr>
        <w:pStyle w:val="a3"/>
        <w:spacing w:line="252" w:lineRule="auto"/>
        <w:ind w:right="151"/>
      </w:pPr>
      <w:r>
        <w:t>Нарастающий темп глобализации и развития программного обеспечения в совре-</w:t>
      </w:r>
      <w:r>
        <w:rPr>
          <w:spacing w:val="1"/>
        </w:rPr>
        <w:t xml:space="preserve"> </w:t>
      </w:r>
      <w:r>
        <w:t>менном</w:t>
      </w:r>
      <w:r>
        <w:rPr>
          <w:spacing w:val="45"/>
        </w:rPr>
        <w:t xml:space="preserve"> </w:t>
      </w:r>
      <w:r>
        <w:t>мире</w:t>
      </w:r>
      <w:r>
        <w:rPr>
          <w:spacing w:val="45"/>
        </w:rPr>
        <w:t xml:space="preserve"> </w:t>
      </w:r>
      <w:r>
        <w:t>обуславливает</w:t>
      </w:r>
      <w:r>
        <w:rPr>
          <w:spacing w:val="43"/>
        </w:rPr>
        <w:t xml:space="preserve"> </w:t>
      </w:r>
      <w:r>
        <w:t>необходимость</w:t>
      </w:r>
      <w:r>
        <w:rPr>
          <w:spacing w:val="43"/>
        </w:rPr>
        <w:t xml:space="preserve"> </w:t>
      </w:r>
      <w:r>
        <w:t>наличия</w:t>
      </w:r>
      <w:r>
        <w:rPr>
          <w:spacing w:val="44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подрастающего</w:t>
      </w:r>
      <w:r>
        <w:rPr>
          <w:spacing w:val="45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ин-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47" w:firstLine="0"/>
      </w:pPr>
      <w:r>
        <w:t>формационной грамотности в области информационно-коммуникативных технологий.</w:t>
      </w:r>
      <w:r>
        <w:rPr>
          <w:spacing w:val="1"/>
        </w:rPr>
        <w:t xml:space="preserve"> </w:t>
      </w:r>
      <w:r>
        <w:t>Мир активно шагает по пути информационно-технологического прогресса, стремитель-</w:t>
      </w:r>
      <w:r>
        <w:rPr>
          <w:spacing w:val="1"/>
        </w:rPr>
        <w:t xml:space="preserve"> </w:t>
      </w:r>
      <w:r>
        <w:t>но меняющегося и подчиняющего себе все сферы жизнедеятельности современного че-</w:t>
      </w:r>
      <w:r>
        <w:rPr>
          <w:spacing w:val="1"/>
        </w:rPr>
        <w:t xml:space="preserve"> </w:t>
      </w:r>
      <w:r>
        <w:t>ловека.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</w:t>
      </w:r>
      <w:r>
        <w:t>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-62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функциональной грамотности школьников и достижения ключевых и предметных ком-</w:t>
      </w:r>
      <w:r>
        <w:rPr>
          <w:spacing w:val="1"/>
        </w:rPr>
        <w:t xml:space="preserve"> </w:t>
      </w:r>
      <w:r>
        <w:t>петенций, возникает необходимость внедрения в образовательный процесс компонентов</w:t>
      </w:r>
      <w:r>
        <w:rPr>
          <w:spacing w:val="-62"/>
        </w:rPr>
        <w:t xml:space="preserve"> </w:t>
      </w:r>
      <w:r>
        <w:t>по формированию информационной грамотности, начиная с начальных этапов обучения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[3].</w:t>
      </w:r>
    </w:p>
    <w:p w:rsidR="00117080" w:rsidRDefault="00BE7805">
      <w:pPr>
        <w:pStyle w:val="a3"/>
        <w:spacing w:before="2" w:line="252" w:lineRule="auto"/>
        <w:ind w:right="151"/>
      </w:pPr>
      <w:r>
        <w:t>Основной задачей данного направления в школе является формирование у ребен-</w:t>
      </w:r>
      <w:r>
        <w:rPr>
          <w:spacing w:val="1"/>
        </w:rPr>
        <w:t xml:space="preserve"> </w:t>
      </w:r>
      <w:r>
        <w:t>ка ум</w:t>
      </w:r>
      <w:r>
        <w:t>ений ориентироваться в информационно- коммуникативной среде, пользоваться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продуктами.</w:t>
      </w:r>
      <w:r>
        <w:rPr>
          <w:spacing w:val="1"/>
        </w:rPr>
        <w:t xml:space="preserve"> </w:t>
      </w:r>
      <w:r>
        <w:t>Информационную грамотность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 как комплекс умений самостоятельной обработки информации посредством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</w:t>
      </w:r>
      <w:r>
        <w:t>ств</w:t>
      </w:r>
      <w:r>
        <w:rPr>
          <w:spacing w:val="2"/>
        </w:rPr>
        <w:t xml:space="preserve"> </w:t>
      </w:r>
      <w:r>
        <w:t>[4].</w:t>
      </w:r>
    </w:p>
    <w:p w:rsidR="00117080" w:rsidRDefault="00BE7805">
      <w:pPr>
        <w:pStyle w:val="a3"/>
        <w:spacing w:before="1" w:line="252" w:lineRule="auto"/>
        <w:ind w:right="150"/>
      </w:pPr>
      <w:r>
        <w:t>Перед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открывают возможности индивидуального процесса обучения; выступают как дополни-</w:t>
      </w:r>
      <w:r>
        <w:rPr>
          <w:spacing w:val="1"/>
        </w:rPr>
        <w:t xml:space="preserve"> </w:t>
      </w:r>
      <w:r>
        <w:t>тельный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компонент;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хорошими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обучении; организуют инт</w:t>
      </w:r>
      <w:r>
        <w:t>ерактивные формы обучения; дают возможность творческого</w:t>
      </w:r>
      <w:r>
        <w:rPr>
          <w:spacing w:val="1"/>
        </w:rPr>
        <w:t xml:space="preserve"> </w:t>
      </w:r>
      <w:r>
        <w:t>самовыражения в процессе обучения; способствуют повышению успеваемости; придают</w:t>
      </w:r>
      <w:r>
        <w:rPr>
          <w:spacing w:val="-62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ученикам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готовят</w:t>
      </w:r>
      <w:r>
        <w:rPr>
          <w:spacing w:val="-1"/>
        </w:rPr>
        <w:t xml:space="preserve"> </w:t>
      </w:r>
      <w:r>
        <w:t>к будущей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[2].</w:t>
      </w:r>
    </w:p>
    <w:p w:rsidR="00117080" w:rsidRDefault="00BE7805">
      <w:pPr>
        <w:pStyle w:val="a3"/>
        <w:spacing w:line="252" w:lineRule="auto"/>
        <w:ind w:right="148"/>
      </w:pPr>
      <w:r>
        <w:t>В начальной школе информационно-коммуникационные технологии (ДАЛЕЕ –</w:t>
      </w:r>
      <w:r>
        <w:rPr>
          <w:spacing w:val="1"/>
        </w:rPr>
        <w:t xml:space="preserve"> </w:t>
      </w:r>
      <w:r>
        <w:t>ИКТ) применяются активно уже давно, еще с появлением первых компьютеров в клас-</w:t>
      </w:r>
      <w:r>
        <w:rPr>
          <w:spacing w:val="1"/>
        </w:rPr>
        <w:t xml:space="preserve"> </w:t>
      </w:r>
      <w:r>
        <w:t>сах, но постоянно совершенствуются, расширяются. Кроме того, стоит отметить, что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«учитель-ученик-учебник»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«учи-</w:t>
      </w:r>
      <w:r>
        <w:rPr>
          <w:spacing w:val="-62"/>
        </w:rPr>
        <w:t xml:space="preserve"> </w:t>
      </w:r>
      <w:r>
        <w:t>тель-ученик- ком</w:t>
      </w:r>
      <w:r>
        <w:t>пьютер». Компьютеризация в самых разных видах очень плотно вли-</w:t>
      </w:r>
      <w:r>
        <w:rPr>
          <w:spacing w:val="1"/>
        </w:rPr>
        <w:t xml:space="preserve"> </w:t>
      </w:r>
      <w:r>
        <w:t>лась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 современной</w:t>
      </w:r>
      <w:r>
        <w:rPr>
          <w:spacing w:val="-1"/>
        </w:rPr>
        <w:t xml:space="preserve"> </w:t>
      </w:r>
      <w:r>
        <w:t>школы.</w:t>
      </w:r>
    </w:p>
    <w:p w:rsidR="00117080" w:rsidRDefault="00BE7805">
      <w:pPr>
        <w:pStyle w:val="a3"/>
        <w:spacing w:line="252" w:lineRule="auto"/>
        <w:ind w:right="157"/>
      </w:pPr>
      <w:r>
        <w:t>Так, в педагогической практике учителя начальных классов, самыми распростра-</w:t>
      </w:r>
      <w:r>
        <w:rPr>
          <w:spacing w:val="1"/>
        </w:rPr>
        <w:t xml:space="preserve"> </w:t>
      </w:r>
      <w:r>
        <w:t>ненными средствами в области применения ИКТ в урочной и внеурочно</w:t>
      </w:r>
      <w:r>
        <w:t>й деятельности</w:t>
      </w:r>
      <w:r>
        <w:rPr>
          <w:spacing w:val="1"/>
        </w:rPr>
        <w:t xml:space="preserve"> </w:t>
      </w:r>
      <w:r>
        <w:t>стали:</w:t>
      </w:r>
    </w:p>
    <w:p w:rsidR="00117080" w:rsidRDefault="00BE7805">
      <w:pPr>
        <w:pStyle w:val="a4"/>
        <w:numPr>
          <w:ilvl w:val="0"/>
          <w:numId w:val="4"/>
        </w:numPr>
        <w:tabs>
          <w:tab w:val="left" w:pos="1247"/>
        </w:tabs>
        <w:ind w:left="1246"/>
        <w:jc w:val="left"/>
        <w:rPr>
          <w:sz w:val="26"/>
        </w:rPr>
      </w:pPr>
      <w:r>
        <w:rPr>
          <w:sz w:val="26"/>
        </w:rPr>
        <w:t>презентации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урокам;</w:t>
      </w:r>
    </w:p>
    <w:p w:rsidR="00117080" w:rsidRDefault="00BE7805">
      <w:pPr>
        <w:pStyle w:val="a4"/>
        <w:numPr>
          <w:ilvl w:val="0"/>
          <w:numId w:val="4"/>
        </w:numPr>
        <w:tabs>
          <w:tab w:val="left" w:pos="1247"/>
        </w:tabs>
        <w:spacing w:before="16"/>
        <w:ind w:left="1246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Интернет-ресурсов;</w:t>
      </w:r>
    </w:p>
    <w:p w:rsidR="00117080" w:rsidRDefault="00BE7805">
      <w:pPr>
        <w:pStyle w:val="a4"/>
        <w:numPr>
          <w:ilvl w:val="0"/>
          <w:numId w:val="4"/>
        </w:numPr>
        <w:tabs>
          <w:tab w:val="left" w:pos="1247"/>
        </w:tabs>
        <w:spacing w:before="13" w:line="252" w:lineRule="auto"/>
        <w:ind w:right="156" w:firstLine="708"/>
        <w:jc w:val="left"/>
        <w:rPr>
          <w:sz w:val="26"/>
        </w:rPr>
      </w:pPr>
      <w:r>
        <w:rPr>
          <w:sz w:val="26"/>
        </w:rPr>
        <w:t>применение</w:t>
      </w:r>
      <w:r>
        <w:rPr>
          <w:spacing w:val="34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34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33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ЭОР</w:t>
      </w:r>
      <w:r>
        <w:rPr>
          <w:spacing w:val="38"/>
          <w:sz w:val="26"/>
        </w:rPr>
        <w:t xml:space="preserve"> </w:t>
      </w:r>
      <w:r>
        <w:rPr>
          <w:sz w:val="26"/>
        </w:rPr>
        <w:t>(диски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35"/>
          <w:sz w:val="26"/>
        </w:rPr>
        <w:t xml:space="preserve"> </w:t>
      </w:r>
      <w:r>
        <w:rPr>
          <w:sz w:val="26"/>
        </w:rPr>
        <w:t>учеб-</w:t>
      </w:r>
      <w:r>
        <w:rPr>
          <w:spacing w:val="-62"/>
          <w:sz w:val="26"/>
        </w:rPr>
        <w:t xml:space="preserve"> </w:t>
      </w:r>
      <w:r>
        <w:rPr>
          <w:sz w:val="26"/>
        </w:rPr>
        <w:t>никам);</w:t>
      </w:r>
    </w:p>
    <w:p w:rsidR="00117080" w:rsidRDefault="00BE7805">
      <w:pPr>
        <w:pStyle w:val="a4"/>
        <w:numPr>
          <w:ilvl w:val="0"/>
          <w:numId w:val="4"/>
        </w:numPr>
        <w:tabs>
          <w:tab w:val="left" w:pos="1247"/>
        </w:tabs>
        <w:spacing w:before="1"/>
        <w:ind w:left="1246"/>
        <w:jc w:val="left"/>
        <w:rPr>
          <w:sz w:val="26"/>
        </w:rPr>
      </w:pP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на электронных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платформах;</w:t>
      </w:r>
    </w:p>
    <w:p w:rsidR="00117080" w:rsidRDefault="00BE7805">
      <w:pPr>
        <w:pStyle w:val="a4"/>
        <w:numPr>
          <w:ilvl w:val="0"/>
          <w:numId w:val="4"/>
        </w:numPr>
        <w:tabs>
          <w:tab w:val="left" w:pos="1247"/>
        </w:tabs>
        <w:spacing w:before="15" w:line="252" w:lineRule="auto"/>
        <w:ind w:right="156" w:firstLine="708"/>
        <w:jc w:val="left"/>
        <w:rPr>
          <w:sz w:val="26"/>
        </w:rPr>
      </w:pPr>
      <w:r>
        <w:rPr>
          <w:sz w:val="26"/>
        </w:rPr>
        <w:t>применение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19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2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9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9"/>
          <w:sz w:val="26"/>
        </w:rPr>
        <w:t xml:space="preserve"> </w:t>
      </w:r>
      <w:r>
        <w:rPr>
          <w:sz w:val="26"/>
        </w:rPr>
        <w:t>обучения:</w:t>
      </w:r>
      <w:r>
        <w:rPr>
          <w:spacing w:val="21"/>
          <w:sz w:val="26"/>
        </w:rPr>
        <w:t xml:space="preserve"> </w:t>
      </w:r>
      <w:r>
        <w:rPr>
          <w:sz w:val="26"/>
        </w:rPr>
        <w:t>сенсорная</w:t>
      </w:r>
      <w:r>
        <w:rPr>
          <w:spacing w:val="20"/>
          <w:sz w:val="26"/>
        </w:rPr>
        <w:t xml:space="preserve"> </w:t>
      </w:r>
      <w:r>
        <w:rPr>
          <w:sz w:val="26"/>
        </w:rPr>
        <w:t>дос-</w:t>
      </w:r>
      <w:r>
        <w:rPr>
          <w:spacing w:val="-62"/>
          <w:sz w:val="26"/>
        </w:rPr>
        <w:t xml:space="preserve"> </w:t>
      </w:r>
      <w:r>
        <w:rPr>
          <w:sz w:val="26"/>
        </w:rPr>
        <w:t>ка,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проектор</w:t>
      </w:r>
      <w:r>
        <w:rPr>
          <w:spacing w:val="-1"/>
          <w:sz w:val="26"/>
        </w:rPr>
        <w:t xml:space="preserve"> </w:t>
      </w:r>
      <w:r>
        <w:rPr>
          <w:sz w:val="26"/>
        </w:rPr>
        <w:t>и т.д.</w:t>
      </w:r>
    </w:p>
    <w:p w:rsidR="00117080" w:rsidRDefault="00BE7805">
      <w:pPr>
        <w:pStyle w:val="a3"/>
        <w:spacing w:line="252" w:lineRule="auto"/>
        <w:ind w:right="147"/>
      </w:pPr>
      <w:r>
        <w:t>На каждом уроке, независимо от предмета, ИКТ облегчают труд учителю и заин-</w:t>
      </w:r>
      <w:r>
        <w:rPr>
          <w:spacing w:val="1"/>
        </w:rPr>
        <w:t xml:space="preserve"> </w:t>
      </w:r>
      <w:r>
        <w:t>тересовывают обучающихся. Так, на уроках по разным дисциплинам используем пре-</w:t>
      </w:r>
      <w:r>
        <w:rPr>
          <w:spacing w:val="1"/>
        </w:rPr>
        <w:t xml:space="preserve"> </w:t>
      </w:r>
      <w:r>
        <w:t>зентации и демонстрации иллюстративного, звукового материала, что ярко и наглядно</w:t>
      </w:r>
      <w:r>
        <w:rPr>
          <w:spacing w:val="1"/>
        </w:rPr>
        <w:t xml:space="preserve"> </w:t>
      </w:r>
      <w:r>
        <w:t>демонстрирует детям учебный материал, а учителю не нужно искать в библиотеке массу</w:t>
      </w:r>
      <w:r>
        <w:rPr>
          <w:spacing w:val="-62"/>
        </w:rPr>
        <w:t xml:space="preserve"> </w:t>
      </w:r>
      <w:r>
        <w:t>книг с подходящими иллюстрациями для работы с ними на уроке. Прямо на занятиях</w:t>
      </w:r>
      <w:r>
        <w:rPr>
          <w:spacing w:val="1"/>
        </w:rPr>
        <w:t xml:space="preserve"> </w:t>
      </w:r>
      <w:r>
        <w:t>часто примен</w:t>
      </w:r>
      <w:r>
        <w:t>яются Интернет-ресурсы, позволяющие быстро организовать поиск необ-</w:t>
      </w:r>
      <w:r>
        <w:rPr>
          <w:spacing w:val="1"/>
        </w:rPr>
        <w:t xml:space="preserve"> </w:t>
      </w:r>
      <w:r>
        <w:t>ходимой информации для урока. Даже во время физкультминуток ИКТ средства обуче-</w:t>
      </w:r>
      <w:r>
        <w:rPr>
          <w:spacing w:val="1"/>
        </w:rPr>
        <w:t xml:space="preserve"> </w:t>
      </w:r>
      <w:r>
        <w:t>ния помогают организовать отдых обучающихся, например, зрительная гимнастика для</w:t>
      </w:r>
      <w:r>
        <w:rPr>
          <w:spacing w:val="1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веселая</w:t>
      </w:r>
      <w:r>
        <w:rPr>
          <w:spacing w:val="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звуко-визуальным</w:t>
      </w:r>
      <w:r>
        <w:rPr>
          <w:spacing w:val="-2"/>
        </w:rPr>
        <w:t xml:space="preserve"> </w:t>
      </w:r>
      <w:r>
        <w:t>сопровождением.</w:t>
      </w:r>
    </w:p>
    <w:p w:rsidR="00117080" w:rsidRDefault="00117080">
      <w:pPr>
        <w:spacing w:line="252" w:lineRule="auto"/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 w:line="252" w:lineRule="auto"/>
        <w:ind w:right="15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 технологий являются: понятие основных компонентов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функций,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помощью.</w:t>
      </w:r>
    </w:p>
    <w:p w:rsidR="00117080" w:rsidRDefault="00BE7805">
      <w:pPr>
        <w:pStyle w:val="a3"/>
        <w:spacing w:before="2" w:line="252" w:lineRule="auto"/>
        <w:ind w:right="148"/>
      </w:pPr>
      <w:r>
        <w:t>Помимо того, что на уроках дети работают с техническими средствами: учатся</w:t>
      </w:r>
      <w:r>
        <w:rPr>
          <w:spacing w:val="1"/>
        </w:rPr>
        <w:t xml:space="preserve"> </w:t>
      </w:r>
      <w:r>
        <w:t>управлять</w:t>
      </w:r>
      <w:r>
        <w:rPr>
          <w:spacing w:val="60"/>
        </w:rPr>
        <w:t xml:space="preserve"> </w:t>
      </w:r>
      <w:r>
        <w:t>мышкой,</w:t>
      </w:r>
      <w:r>
        <w:rPr>
          <w:spacing w:val="60"/>
        </w:rPr>
        <w:t xml:space="preserve"> </w:t>
      </w:r>
      <w:r>
        <w:t>набирать</w:t>
      </w:r>
      <w:r>
        <w:rPr>
          <w:spacing w:val="60"/>
        </w:rPr>
        <w:t xml:space="preserve"> </w:t>
      </w:r>
      <w:r>
        <w:t>текст,</w:t>
      </w:r>
      <w:r>
        <w:rPr>
          <w:spacing w:val="58"/>
        </w:rPr>
        <w:t xml:space="preserve"> </w:t>
      </w:r>
      <w:r>
        <w:t>создавать</w:t>
      </w:r>
      <w:r>
        <w:rPr>
          <w:spacing w:val="58"/>
        </w:rPr>
        <w:t xml:space="preserve"> </w:t>
      </w:r>
      <w:r>
        <w:t>слайды</w:t>
      </w:r>
      <w:r>
        <w:rPr>
          <w:spacing w:val="59"/>
        </w:rPr>
        <w:t xml:space="preserve"> </w:t>
      </w:r>
      <w:r>
        <w:t>мультимедийных</w:t>
      </w:r>
      <w:r>
        <w:rPr>
          <w:spacing w:val="59"/>
        </w:rPr>
        <w:t xml:space="preserve"> </w:t>
      </w:r>
      <w:r>
        <w:t>презентаций,</w:t>
      </w:r>
      <w:r>
        <w:rPr>
          <w:spacing w:val="-63"/>
        </w:rPr>
        <w:t xml:space="preserve"> </w:t>
      </w:r>
      <w:r>
        <w:t>они имеют возможность обучаться по интересующим их дисциплинам дополнительно</w:t>
      </w:r>
      <w:r>
        <w:rPr>
          <w:spacing w:val="1"/>
        </w:rPr>
        <w:t xml:space="preserve"> </w:t>
      </w:r>
      <w:r>
        <w:t>дома. Таку</w:t>
      </w:r>
      <w:r>
        <w:t>ю возможность дают электронные образовательные платформы. Конкретно в</w:t>
      </w:r>
      <w:r>
        <w:rPr>
          <w:spacing w:val="1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педагогической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работаем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платформах</w:t>
      </w:r>
      <w:r>
        <w:rPr>
          <w:spacing w:val="36"/>
        </w:rPr>
        <w:t xml:space="preserve"> </w:t>
      </w:r>
      <w:r>
        <w:t>Яндекс.</w:t>
      </w:r>
      <w:r>
        <w:rPr>
          <w:spacing w:val="32"/>
        </w:rPr>
        <w:t xml:space="preserve"> </w:t>
      </w:r>
      <w:r>
        <w:t>Учебник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Учи.</w:t>
      </w:r>
      <w:r>
        <w:rPr>
          <w:spacing w:val="-62"/>
        </w:rPr>
        <w:t xml:space="preserve"> </w:t>
      </w:r>
      <w:r>
        <w:t>ру. На платформах учащиеся могут, как осваивать дополнительный интересующий их</w:t>
      </w:r>
      <w:r>
        <w:rPr>
          <w:spacing w:val="1"/>
        </w:rPr>
        <w:t xml:space="preserve"> </w:t>
      </w:r>
      <w:r>
        <w:t xml:space="preserve">материал, так и выполнять </w:t>
      </w:r>
      <w:r>
        <w:t>задания учителя. Помимо обучения дисциплинам и приобре-</w:t>
      </w:r>
      <w:r>
        <w:rPr>
          <w:spacing w:val="1"/>
        </w:rPr>
        <w:t xml:space="preserve"> </w:t>
      </w:r>
      <w:r>
        <w:t>тения новых знаний, учащиеся приобретают конкретные практические навыки работы с</w:t>
      </w:r>
      <w:r>
        <w:rPr>
          <w:spacing w:val="1"/>
        </w:rPr>
        <w:t xml:space="preserve"> </w:t>
      </w:r>
      <w:r>
        <w:t>информационно-коммуникационными технологиями (далее – ИКТ): учатся работать с</w:t>
      </w:r>
      <w:r>
        <w:rPr>
          <w:spacing w:val="1"/>
        </w:rPr>
        <w:t xml:space="preserve"> </w:t>
      </w:r>
      <w:r>
        <w:t>мышкой, перемещая предметы; набору текста с помощью проводной и визуальной кла-</w:t>
      </w:r>
      <w:r>
        <w:rPr>
          <w:spacing w:val="1"/>
        </w:rPr>
        <w:t xml:space="preserve"> </w:t>
      </w:r>
      <w:r>
        <w:t>виатур; ведут групповую переписку в чате класса и с учителем; собирают награды, мо-</w:t>
      </w:r>
      <w:r>
        <w:rPr>
          <w:spacing w:val="1"/>
        </w:rPr>
        <w:t xml:space="preserve"> </w:t>
      </w:r>
      <w:r>
        <w:t>гут распечатывать их прямо со страницы сайтов. Так как платформы работают через</w:t>
      </w:r>
      <w:r>
        <w:rPr>
          <w:spacing w:val="1"/>
        </w:rPr>
        <w:t xml:space="preserve"> </w:t>
      </w:r>
      <w:r>
        <w:t>Интернет, то</w:t>
      </w:r>
      <w:r>
        <w:t>, прежде чем попасть на них, необходимо ориентироваться в Интернет-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ИКТ.</w:t>
      </w:r>
    </w:p>
    <w:p w:rsidR="00117080" w:rsidRDefault="00BE7805">
      <w:pPr>
        <w:pStyle w:val="a3"/>
        <w:spacing w:line="252" w:lineRule="auto"/>
        <w:ind w:right="147"/>
      </w:pPr>
      <w:r>
        <w:t>Как при организации контроля учебных знаний в условиях класса, так и при орга-</w:t>
      </w:r>
      <w:r>
        <w:rPr>
          <w:spacing w:val="1"/>
        </w:rPr>
        <w:t xml:space="preserve"> </w:t>
      </w:r>
      <w:r>
        <w:t>низации контроля уровня усвоения</w:t>
      </w:r>
      <w:r>
        <w:t xml:space="preserve"> материала дома, иногда</w:t>
      </w:r>
      <w:r>
        <w:rPr>
          <w:spacing w:val="1"/>
        </w:rPr>
        <w:t xml:space="preserve"> </w:t>
      </w:r>
      <w:r>
        <w:t>применяем тесты и прове-</w:t>
      </w:r>
      <w:r>
        <w:rPr>
          <w:spacing w:val="1"/>
        </w:rPr>
        <w:t xml:space="preserve"> </w:t>
      </w:r>
      <w:r>
        <w:t>рочные работы в электронном виде. Главным достоинством данного вида проверки яв-</w:t>
      </w:r>
      <w:r>
        <w:rPr>
          <w:spacing w:val="1"/>
        </w:rPr>
        <w:t xml:space="preserve"> </w:t>
      </w:r>
      <w:r>
        <w:t>ляется оценочная система компьютера. Даже при допущении ошибки у учащегося есть</w:t>
      </w:r>
      <w:r>
        <w:rPr>
          <w:spacing w:val="1"/>
        </w:rPr>
        <w:t xml:space="preserve"> </w:t>
      </w:r>
      <w:r>
        <w:t xml:space="preserve">шанс исправить ее, повторно ответив на вопрос </w:t>
      </w:r>
      <w:r>
        <w:t>или задание, что дополнительно моти-</w:t>
      </w:r>
      <w:r>
        <w:rPr>
          <w:spacing w:val="1"/>
        </w:rPr>
        <w:t xml:space="preserve"> </w:t>
      </w:r>
      <w:r>
        <w:t>вирует учащихся к</w:t>
      </w:r>
      <w:r>
        <w:rPr>
          <w:spacing w:val="1"/>
        </w:rPr>
        <w:t xml:space="preserve"> </w:t>
      </w:r>
      <w:r>
        <w:t>обучению и, безусловно, развивает их информационную грамот-</w:t>
      </w:r>
      <w:r>
        <w:rPr>
          <w:spacing w:val="1"/>
        </w:rPr>
        <w:t xml:space="preserve"> </w:t>
      </w:r>
      <w:r>
        <w:t>ность.</w:t>
      </w:r>
    </w:p>
    <w:p w:rsidR="00117080" w:rsidRDefault="00BE7805">
      <w:pPr>
        <w:pStyle w:val="a3"/>
        <w:spacing w:before="1" w:line="252" w:lineRule="auto"/>
        <w:ind w:right="148"/>
      </w:pPr>
      <w:r>
        <w:t>Подводя итог, мы можем сказать, что функционально грамотная личность – это</w:t>
      </w:r>
      <w:r>
        <w:rPr>
          <w:spacing w:val="1"/>
        </w:rPr>
        <w:t xml:space="preserve"> </w:t>
      </w:r>
      <w:r>
        <w:t>человек, ориентирующийся в мире и действующий в соответстви</w:t>
      </w:r>
      <w:r>
        <w:t>и с общественными</w:t>
      </w:r>
      <w:r>
        <w:rPr>
          <w:spacing w:val="1"/>
        </w:rPr>
        <w:t xml:space="preserve"> </w:t>
      </w:r>
      <w:r>
        <w:t>ценностями, ожиданиями и интересами. И задача современного образования – такую</w:t>
      </w:r>
      <w:r>
        <w:rPr>
          <w:spacing w:val="1"/>
        </w:rPr>
        <w:t xml:space="preserve"> </w:t>
      </w:r>
      <w:r>
        <w:t>личность воспитать. В связи с развитием информационного общества в целом, возника-</w:t>
      </w:r>
      <w:r>
        <w:rPr>
          <w:spacing w:val="1"/>
        </w:rPr>
        <w:t xml:space="preserve"> </w:t>
      </w:r>
      <w:r>
        <w:t>ет необходимость в подготовке будущего поколения, владеющего ИКТ в повседнев</w:t>
      </w:r>
      <w:r>
        <w:t>ной</w:t>
      </w:r>
      <w:r>
        <w:rPr>
          <w:spacing w:val="1"/>
        </w:rPr>
        <w:t xml:space="preserve"> </w:t>
      </w:r>
      <w:r>
        <w:t>жизни. А применение информационных технологий и современных технических средств</w:t>
      </w:r>
      <w:r>
        <w:rPr>
          <w:spacing w:val="-62"/>
        </w:rPr>
        <w:t xml:space="preserve"> </w:t>
      </w:r>
      <w:r>
        <w:t>в обучающей деятельности педагога способствует развитию и формированию функцио-</w:t>
      </w:r>
      <w:r>
        <w:rPr>
          <w:spacing w:val="1"/>
        </w:rPr>
        <w:t xml:space="preserve"> </w:t>
      </w:r>
      <w:r>
        <w:t>нально развитой личности школьника. Подобная система работы помогает нам форми-</w:t>
      </w:r>
      <w:r>
        <w:rPr>
          <w:spacing w:val="1"/>
        </w:rPr>
        <w:t xml:space="preserve"> </w:t>
      </w:r>
      <w:r>
        <w:t>ровать функц</w:t>
      </w:r>
      <w:r>
        <w:t>иональную грамотность учащихся, развивать основные умения и навыки,</w:t>
      </w:r>
      <w:r>
        <w:rPr>
          <w:spacing w:val="1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самооценку,</w:t>
      </w:r>
      <w:r>
        <w:rPr>
          <w:spacing w:val="-2"/>
        </w:rPr>
        <w:t xml:space="preserve"> </w:t>
      </w:r>
      <w:r>
        <w:t>повышает</w:t>
      </w:r>
      <w:r>
        <w:rPr>
          <w:spacing w:val="-3"/>
        </w:rPr>
        <w:t xml:space="preserve"> </w:t>
      </w:r>
      <w:r>
        <w:t>учебную мотивацию</w:t>
      </w:r>
      <w:r>
        <w:rPr>
          <w:spacing w:val="-3"/>
        </w:rPr>
        <w:t xml:space="preserve"> </w:t>
      </w:r>
      <w:r>
        <w:t>учащихся.</w:t>
      </w:r>
    </w:p>
    <w:p w:rsidR="00117080" w:rsidRDefault="00BE7805">
      <w:pPr>
        <w:spacing w:line="273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3"/>
        </w:numPr>
        <w:tabs>
          <w:tab w:val="left" w:pos="1386"/>
        </w:tabs>
        <w:spacing w:before="14" w:line="252" w:lineRule="auto"/>
        <w:ind w:right="150" w:firstLine="708"/>
        <w:jc w:val="both"/>
        <w:rPr>
          <w:sz w:val="24"/>
        </w:rPr>
      </w:pPr>
      <w:r>
        <w:rPr>
          <w:sz w:val="24"/>
        </w:rPr>
        <w:t>Бурцева, В. В. К вопросу о формировании информационной грамотности у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/ В. В. Бурцева // Современные научные исследования и разработки. –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2022. – 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</w:p>
    <w:p w:rsidR="00117080" w:rsidRDefault="00BE7805">
      <w:pPr>
        <w:pStyle w:val="a4"/>
        <w:numPr>
          <w:ilvl w:val="0"/>
          <w:numId w:val="3"/>
        </w:numPr>
        <w:tabs>
          <w:tab w:val="left" w:pos="1386"/>
        </w:tabs>
        <w:spacing w:before="1" w:line="249" w:lineRule="auto"/>
        <w:ind w:right="154" w:firstLine="708"/>
        <w:jc w:val="both"/>
        <w:rPr>
          <w:sz w:val="24"/>
        </w:rPr>
      </w:pPr>
      <w:r>
        <w:rPr>
          <w:sz w:val="24"/>
        </w:rPr>
        <w:t>Ермоленко, В. А. Формирование функциональной грамотности в контексте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Ермоленко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z w:val="24"/>
        </w:rPr>
        <w:t>22.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117080" w:rsidRDefault="00BE7805">
      <w:pPr>
        <w:pStyle w:val="a4"/>
        <w:numPr>
          <w:ilvl w:val="0"/>
          <w:numId w:val="3"/>
        </w:numPr>
        <w:tabs>
          <w:tab w:val="left" w:pos="1386"/>
        </w:tabs>
        <w:spacing w:before="4" w:line="252" w:lineRule="auto"/>
        <w:ind w:right="148" w:firstLine="708"/>
        <w:jc w:val="both"/>
        <w:rPr>
          <w:sz w:val="24"/>
        </w:rPr>
      </w:pPr>
      <w:r>
        <w:rPr>
          <w:color w:val="1A1A1A"/>
          <w:sz w:val="24"/>
        </w:rPr>
        <w:t>Нурмуратова, К. А. Функциональная грамотность как основа развития гармоничной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личности в современных условиях / К. А. Нурмуратова // Педагогическая наука и практика. –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Москва,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2019.</w:t>
      </w:r>
    </w:p>
    <w:p w:rsidR="00117080" w:rsidRDefault="00BE7805">
      <w:pPr>
        <w:pStyle w:val="a4"/>
        <w:numPr>
          <w:ilvl w:val="0"/>
          <w:numId w:val="3"/>
        </w:numPr>
        <w:tabs>
          <w:tab w:val="left" w:pos="1386"/>
        </w:tabs>
        <w:spacing w:line="252" w:lineRule="auto"/>
        <w:ind w:right="148" w:firstLine="708"/>
        <w:jc w:val="both"/>
        <w:rPr>
          <w:sz w:val="24"/>
        </w:rPr>
      </w:pPr>
      <w:r>
        <w:rPr>
          <w:sz w:val="24"/>
        </w:rPr>
        <w:t>Функциональная грамотность младшего школьника : книга для учителя / Н. Ф. Ви-</w:t>
      </w:r>
      <w:r>
        <w:rPr>
          <w:spacing w:val="1"/>
          <w:sz w:val="24"/>
        </w:rPr>
        <w:t xml:space="preserve"> </w:t>
      </w:r>
      <w:r>
        <w:rPr>
          <w:sz w:val="24"/>
        </w:rPr>
        <w:t>ноградова, Е. Э. Кочурова, М. И. Кузнецова. – Москва : Российский учебник: Вентана-Граф,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</w:p>
    <w:p w:rsidR="00117080" w:rsidRDefault="00117080">
      <w:pPr>
        <w:spacing w:line="252" w:lineRule="auto"/>
        <w:jc w:val="both"/>
        <w:rPr>
          <w:sz w:val="24"/>
        </w:r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Heading1"/>
        <w:spacing w:before="76"/>
        <w:ind w:left="2067" w:right="1966"/>
      </w:pPr>
      <w:r>
        <w:t>ФОРМИРОВАНИЕ ЗДОРОВОГО ОБРАЗА ЖИЗНИ</w:t>
      </w:r>
      <w:r>
        <w:rPr>
          <w:spacing w:val="-6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 НА</w:t>
      </w:r>
      <w:r>
        <w:rPr>
          <w:spacing w:val="-2"/>
        </w:rPr>
        <w:t xml:space="preserve"> </w:t>
      </w:r>
      <w:r>
        <w:t>УРОКА</w:t>
      </w:r>
      <w:r>
        <w:t>Х</w:t>
      </w:r>
    </w:p>
    <w:p w:rsidR="00117080" w:rsidRDefault="00BE7805">
      <w:pPr>
        <w:ind w:left="1221" w:right="1123"/>
        <w:jc w:val="center"/>
        <w:rPr>
          <w:b/>
          <w:sz w:val="26"/>
        </w:rPr>
      </w:pP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ЗАНЯТИЯХ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ДОПОЛНИТЕЛЬНОГО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117080" w:rsidRDefault="00BE7805">
      <w:pPr>
        <w:pStyle w:val="Heading2"/>
        <w:spacing w:before="1"/>
      </w:pPr>
      <w:r>
        <w:t>Шаров</w:t>
      </w:r>
      <w:r>
        <w:rPr>
          <w:spacing w:val="-3"/>
        </w:rPr>
        <w:t xml:space="preserve"> </w:t>
      </w:r>
      <w:r>
        <w:t>Игорь</w:t>
      </w:r>
      <w:r>
        <w:rPr>
          <w:spacing w:val="-2"/>
        </w:rPr>
        <w:t xml:space="preserve"> </w:t>
      </w:r>
      <w:r>
        <w:t>Васильевич,</w:t>
      </w:r>
    </w:p>
    <w:p w:rsidR="00117080" w:rsidRDefault="00BE7805">
      <w:pPr>
        <w:ind w:left="260" w:right="159"/>
        <w:jc w:val="center"/>
        <w:rPr>
          <w:i/>
          <w:sz w:val="26"/>
        </w:rPr>
      </w:pPr>
      <w:r>
        <w:rPr>
          <w:i/>
          <w:sz w:val="26"/>
        </w:rPr>
        <w:t>учитель физической культуры муниципального автономного общеобразовательного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«СОШ№1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УИОП»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Губкина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Белгородской области</w:t>
      </w:r>
    </w:p>
    <w:p w:rsidR="00117080" w:rsidRDefault="00117080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117080" w:rsidRDefault="00BE7805">
      <w:pPr>
        <w:ind w:left="5591" w:right="149" w:firstLine="105"/>
        <w:jc w:val="right"/>
        <w:rPr>
          <w:sz w:val="24"/>
        </w:rPr>
      </w:pPr>
      <w:r>
        <w:rPr>
          <w:sz w:val="24"/>
        </w:rPr>
        <w:t>Здоровье необходимо. Это базис счастья.…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 милостива: она запрограммировала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прочности.</w:t>
      </w:r>
    </w:p>
    <w:p w:rsidR="00117080" w:rsidRDefault="00BE7805">
      <w:pPr>
        <w:ind w:left="5253" w:right="148" w:firstLine="1649"/>
        <w:jc w:val="right"/>
        <w:rPr>
          <w:sz w:val="24"/>
        </w:rPr>
      </w:pPr>
      <w:r>
        <w:rPr>
          <w:sz w:val="24"/>
        </w:rPr>
        <w:t>Если нельзя вырастить 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болел,</w:t>
      </w:r>
      <w:r>
        <w:rPr>
          <w:spacing w:val="-1"/>
          <w:sz w:val="24"/>
        </w:rPr>
        <w:t xml:space="preserve"> </w:t>
      </w:r>
      <w:r>
        <w:rPr>
          <w:sz w:val="24"/>
        </w:rPr>
        <w:t>то,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всяком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</w:p>
    <w:p w:rsidR="00117080" w:rsidRDefault="00BE7805">
      <w:pPr>
        <w:ind w:right="145"/>
        <w:jc w:val="right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возможно.</w:t>
      </w:r>
    </w:p>
    <w:p w:rsidR="00117080" w:rsidRDefault="00BE7805">
      <w:pPr>
        <w:ind w:right="149"/>
        <w:jc w:val="right"/>
        <w:rPr>
          <w:i/>
          <w:sz w:val="24"/>
        </w:rPr>
      </w:pPr>
      <w:r>
        <w:rPr>
          <w:i/>
          <w:sz w:val="24"/>
        </w:rPr>
        <w:t>Н.М.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Амосов</w:t>
      </w:r>
    </w:p>
    <w:p w:rsidR="00117080" w:rsidRDefault="00117080">
      <w:pPr>
        <w:pStyle w:val="a3"/>
        <w:spacing w:before="3"/>
        <w:ind w:left="0" w:firstLine="0"/>
        <w:jc w:val="left"/>
        <w:rPr>
          <w:i/>
          <w:sz w:val="24"/>
        </w:rPr>
      </w:pPr>
    </w:p>
    <w:p w:rsidR="00117080" w:rsidRDefault="00BE7805">
      <w:pPr>
        <w:pStyle w:val="a3"/>
        <w:spacing w:before="1"/>
        <w:ind w:right="147"/>
      </w:pPr>
      <w:r>
        <w:t>Специфической целью школьного физического воспитания в рамках федерально-</w:t>
      </w:r>
      <w:r>
        <w:rPr>
          <w:spacing w:val="1"/>
        </w:rPr>
        <w:t xml:space="preserve"> </w:t>
      </w:r>
      <w:r>
        <w:t>го государственного образовательного стандарта является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</w:t>
      </w:r>
      <w:r>
        <w:rPr>
          <w:spacing w:val="1"/>
        </w:rPr>
        <w:t xml:space="preserve"> </w:t>
      </w:r>
      <w:r>
        <w:t>культуры для укрепл</w:t>
      </w:r>
      <w:r>
        <w:t>ения и длительного сохранения собственного здоровья, оптимиза-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[3].</w:t>
      </w:r>
    </w:p>
    <w:p w:rsidR="00117080" w:rsidRDefault="00BE7805">
      <w:pPr>
        <w:pStyle w:val="a3"/>
        <w:ind w:right="145"/>
      </w:pPr>
      <w:r>
        <w:t>Принимая во внимание главную цель развития отечественной системы школьного</w:t>
      </w:r>
      <w:r>
        <w:rPr>
          <w:spacing w:val="-62"/>
        </w:rPr>
        <w:t xml:space="preserve"> </w:t>
      </w:r>
      <w:r>
        <w:t>образования в области физической культуры, основными при</w:t>
      </w:r>
      <w:r>
        <w:t>нципами достижения дан-</w:t>
      </w:r>
      <w:r>
        <w:rPr>
          <w:spacing w:val="1"/>
        </w:rPr>
        <w:t xml:space="preserve"> </w:t>
      </w:r>
      <w:r>
        <w:t>ной цели в условиях федерального государственного образовательного стандарта явля-</w:t>
      </w:r>
      <w:r>
        <w:rPr>
          <w:spacing w:val="1"/>
        </w:rPr>
        <w:t xml:space="preserve"> </w:t>
      </w:r>
      <w:r>
        <w:t>ются: демократизация и гуманизация педагогического процесса; педагогика сотрудни-</w:t>
      </w:r>
      <w:r>
        <w:rPr>
          <w:spacing w:val="1"/>
        </w:rPr>
        <w:t xml:space="preserve"> </w:t>
      </w:r>
      <w:r>
        <w:t>чества; деятельностный подход; интенсификация и оптимизация; соблюд</w:t>
      </w:r>
      <w:r>
        <w:t>ение дидакти-</w:t>
      </w:r>
      <w:r>
        <w:rPr>
          <w:spacing w:val="1"/>
        </w:rPr>
        <w:t xml:space="preserve"> </w:t>
      </w:r>
      <w:r>
        <w:t>ческих</w:t>
      </w:r>
      <w:r>
        <w:rPr>
          <w:spacing w:val="-2"/>
        </w:rPr>
        <w:t xml:space="preserve"> </w:t>
      </w:r>
      <w:r>
        <w:t>правил;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[1].</w:t>
      </w:r>
    </w:p>
    <w:p w:rsidR="00117080" w:rsidRDefault="00BE7805">
      <w:pPr>
        <w:pStyle w:val="a3"/>
        <w:ind w:right="148"/>
      </w:pPr>
      <w:r>
        <w:t>Здоровье созидание в системе образования предполагают создание условий 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 самореализоваться в обучении для достижения наилучшей результатив-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117080" w:rsidRDefault="00BE7805">
      <w:pPr>
        <w:pStyle w:val="a3"/>
        <w:spacing w:before="1"/>
        <w:ind w:right="145"/>
      </w:pPr>
      <w:r>
        <w:t>Здоровье созидание.</w:t>
      </w:r>
      <w:r>
        <w:rPr>
          <w:spacing w:val="1"/>
        </w:rPr>
        <w:t xml:space="preserve"> </w:t>
      </w:r>
      <w:r>
        <w:t>В первую очередь это воспитание</w:t>
      </w:r>
      <w:r>
        <w:rPr>
          <w:spacing w:val="65"/>
        </w:rPr>
        <w:t xml:space="preserve"> </w:t>
      </w:r>
      <w:r>
        <w:t>сознательного отношения</w:t>
      </w:r>
      <w:r>
        <w:rPr>
          <w:spacing w:val="-62"/>
        </w:rPr>
        <w:t xml:space="preserve"> </w:t>
      </w:r>
      <w:r>
        <w:t>к здоровью, как личному капиталу, формирование психолог</w:t>
      </w:r>
      <w:r>
        <w:t>ической установки на здоро-</w:t>
      </w:r>
      <w:r>
        <w:rPr>
          <w:spacing w:val="-62"/>
        </w:rPr>
        <w:t xml:space="preserve"> </w:t>
      </w:r>
      <w:r>
        <w:t>вый образ жизни и на развитие своего потенциала. Во вторую – создание организацион-</w:t>
      </w:r>
      <w:r>
        <w:rPr>
          <w:spacing w:val="1"/>
        </w:rPr>
        <w:t xml:space="preserve"> </w:t>
      </w:r>
      <w:r>
        <w:t>ных, психолого-педагогических и материально-технических условий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школьная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разрушала,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созидала</w:t>
      </w:r>
      <w:r>
        <w:rPr>
          <w:spacing w:val="-1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[2].</w:t>
      </w:r>
    </w:p>
    <w:p w:rsidR="00117080" w:rsidRDefault="00BE7805">
      <w:pPr>
        <w:pStyle w:val="a3"/>
        <w:ind w:right="145"/>
      </w:pPr>
      <w:r>
        <w:t>Не меньшее</w:t>
      </w:r>
      <w:r>
        <w:t xml:space="preserve"> значение для здоровья учащихся имеет и продуманное распределение</w:t>
      </w:r>
      <w:r>
        <w:rPr>
          <w:spacing w:val="-62"/>
        </w:rPr>
        <w:t xml:space="preserve"> </w:t>
      </w:r>
      <w:r>
        <w:t>нагрузки в течение модуля, учебной недели, дня и, конечно же, урока. Педагогика со-</w:t>
      </w:r>
      <w:r>
        <w:rPr>
          <w:spacing w:val="1"/>
        </w:rPr>
        <w:t xml:space="preserve"> </w:t>
      </w:r>
      <w:r>
        <w:t>творчества. Это следующий шаг по отношению к педагогике сотрудничества, которая</w:t>
      </w:r>
      <w:r>
        <w:rPr>
          <w:spacing w:val="1"/>
        </w:rPr>
        <w:t xml:space="preserve"> </w:t>
      </w:r>
      <w:r>
        <w:t>строится на гуманистически</w:t>
      </w:r>
      <w:r>
        <w:t>х ценностях, представлениях о субъект-субъектном взаимо-</w:t>
      </w:r>
      <w:r>
        <w:rPr>
          <w:spacing w:val="1"/>
        </w:rPr>
        <w:t xml:space="preserve"> </w:t>
      </w:r>
      <w:r>
        <w:t>действии, на общепризнанном в отечественном образовании личностно ориентирован-</w:t>
      </w:r>
      <w:r>
        <w:rPr>
          <w:spacing w:val="1"/>
        </w:rPr>
        <w:t xml:space="preserve"> </w:t>
      </w:r>
      <w:r>
        <w:t>ном подходе. Вместе с тем, «сотрудничая» педагог как бы играет на равных, а на самом</w:t>
      </w:r>
      <w:r>
        <w:rPr>
          <w:spacing w:val="1"/>
        </w:rPr>
        <w:t xml:space="preserve"> </w:t>
      </w:r>
      <w:r>
        <w:t>деле он все равно ведущий и знающи</w:t>
      </w:r>
      <w:r>
        <w:t>й, что и, главное – как надо поступать, как должно</w:t>
      </w:r>
      <w:r>
        <w:rPr>
          <w:spacing w:val="1"/>
        </w:rPr>
        <w:t xml:space="preserve"> </w:t>
      </w:r>
      <w:r>
        <w:t>действовать, чтобы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успешным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</w:p>
    <w:p w:rsidR="00117080" w:rsidRDefault="00BE7805">
      <w:pPr>
        <w:pStyle w:val="a3"/>
        <w:ind w:right="147"/>
      </w:pPr>
      <w:r>
        <w:t>Внимание к личности ребенка, к ее потенциальной многогранности и неповтори-</w:t>
      </w:r>
      <w:r>
        <w:rPr>
          <w:spacing w:val="1"/>
        </w:rPr>
        <w:t xml:space="preserve"> </w:t>
      </w:r>
      <w:r>
        <w:t>мости в школе подкрепляется разнообразными образовательными ресурсами, которые</w:t>
      </w:r>
      <w:r>
        <w:rPr>
          <w:spacing w:val="1"/>
        </w:rPr>
        <w:t xml:space="preserve"> </w:t>
      </w:r>
      <w:r>
        <w:t>начал</w:t>
      </w:r>
      <w:r>
        <w:t>ьная школа может предоставить школьникам и родителям, особенно, во второй</w:t>
      </w:r>
      <w:r>
        <w:rPr>
          <w:spacing w:val="1"/>
        </w:rPr>
        <w:t xml:space="preserve"> </w:t>
      </w:r>
      <w:r>
        <w:t>половине дня в рамках системы дополнительного образования и занятий внеурочной де-</w:t>
      </w:r>
      <w:r>
        <w:rPr>
          <w:spacing w:val="-62"/>
        </w:rPr>
        <w:t xml:space="preserve"> </w:t>
      </w:r>
      <w:r>
        <w:t>ятельностью,</w:t>
      </w:r>
      <w:r>
        <w:rPr>
          <w:spacing w:val="19"/>
        </w:rPr>
        <w:t xml:space="preserve"> </w:t>
      </w:r>
      <w:r>
        <w:t>начиная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экскурсий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лаборатории,</w:t>
      </w:r>
      <w:r>
        <w:rPr>
          <w:spacing w:val="22"/>
        </w:rPr>
        <w:t xml:space="preserve"> </w:t>
      </w:r>
      <w:r>
        <w:t>мастерские,</w:t>
      </w:r>
      <w:r>
        <w:rPr>
          <w:spacing w:val="20"/>
        </w:rPr>
        <w:t xml:space="preserve"> </w:t>
      </w:r>
      <w:r>
        <w:t>библиотечные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музей-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6" w:firstLine="0"/>
      </w:pPr>
      <w:r>
        <w:t>ные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кружках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студиях.</w:t>
      </w:r>
    </w:p>
    <w:p w:rsidR="00117080" w:rsidRDefault="00BE7805">
      <w:pPr>
        <w:pStyle w:val="a3"/>
        <w:ind w:right="152"/>
      </w:pPr>
      <w:r>
        <w:t>Без дополнительных занятий физическими упражнениями современные школьни-</w:t>
      </w:r>
      <w:r>
        <w:rPr>
          <w:spacing w:val="1"/>
        </w:rPr>
        <w:t xml:space="preserve"> </w:t>
      </w:r>
      <w:r>
        <w:t>ки не могут быть здоровыми и не могут выдержать всё увеличивающиеся психические и</w:t>
      </w:r>
      <w:r>
        <w:rPr>
          <w:spacing w:val="-62"/>
        </w:rPr>
        <w:t xml:space="preserve"> </w:t>
      </w:r>
      <w:r>
        <w:t>эмо</w:t>
      </w:r>
      <w:r>
        <w:t>циональные нагрузки. Большое внимание в формировании здорового образа жизни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уделяется самостоятельным</w:t>
      </w:r>
      <w:r>
        <w:rPr>
          <w:spacing w:val="-1"/>
        </w:rPr>
        <w:t xml:space="preserve"> </w:t>
      </w:r>
      <w:r>
        <w:t>занятиям.</w:t>
      </w:r>
    </w:p>
    <w:p w:rsidR="00117080" w:rsidRDefault="00BE7805">
      <w:pPr>
        <w:pStyle w:val="a3"/>
        <w:spacing w:before="2"/>
        <w:ind w:right="152"/>
      </w:pPr>
      <w:r>
        <w:t>В процессе организации самостоятельных занятий педагогом должны быть созда-</w:t>
      </w:r>
      <w:r>
        <w:rPr>
          <w:spacing w:val="1"/>
        </w:rPr>
        <w:t xml:space="preserve"> </w:t>
      </w:r>
      <w:r>
        <w:t>ны следующие условия: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08"/>
        </w:tabs>
        <w:spacing w:line="298" w:lineRule="exact"/>
        <w:ind w:left="1107" w:hanging="147"/>
        <w:jc w:val="left"/>
        <w:rPr>
          <w:sz w:val="26"/>
        </w:rPr>
      </w:pPr>
      <w:r>
        <w:rPr>
          <w:spacing w:val="-1"/>
          <w:sz w:val="26"/>
        </w:rPr>
        <w:t>упражнения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рекомендует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сложные</w:t>
      </w:r>
      <w:r>
        <w:rPr>
          <w:spacing w:val="-14"/>
          <w:sz w:val="26"/>
        </w:rPr>
        <w:t xml:space="preserve"> </w:t>
      </w:r>
      <w:r>
        <w:rPr>
          <w:sz w:val="26"/>
        </w:rPr>
        <w:t>по</w:t>
      </w:r>
      <w:r>
        <w:rPr>
          <w:spacing w:val="-16"/>
          <w:sz w:val="26"/>
        </w:rPr>
        <w:t xml:space="preserve"> </w:t>
      </w:r>
      <w:r>
        <w:rPr>
          <w:sz w:val="26"/>
        </w:rPr>
        <w:t>коо</w:t>
      </w:r>
      <w:r>
        <w:rPr>
          <w:sz w:val="26"/>
        </w:rPr>
        <w:t>рдинации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требующие</w:t>
      </w:r>
      <w:r>
        <w:rPr>
          <w:spacing w:val="-14"/>
          <w:sz w:val="26"/>
        </w:rPr>
        <w:t xml:space="preserve"> </w:t>
      </w:r>
      <w:r>
        <w:rPr>
          <w:sz w:val="26"/>
        </w:rPr>
        <w:t>страховки;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13"/>
        </w:tabs>
        <w:spacing w:line="298" w:lineRule="exact"/>
        <w:ind w:left="1112"/>
        <w:jc w:val="left"/>
        <w:rPr>
          <w:sz w:val="26"/>
        </w:rPr>
      </w:pPr>
      <w:r>
        <w:rPr>
          <w:sz w:val="26"/>
        </w:rPr>
        <w:t>убеждает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осознанному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упражнений;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13"/>
        </w:tabs>
        <w:spacing w:before="1" w:line="298" w:lineRule="exact"/>
        <w:ind w:left="1112"/>
        <w:jc w:val="left"/>
        <w:rPr>
          <w:sz w:val="26"/>
        </w:rPr>
      </w:pPr>
      <w:r>
        <w:rPr>
          <w:sz w:val="26"/>
        </w:rPr>
        <w:t>задания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выдает</w:t>
      </w:r>
      <w:r>
        <w:rPr>
          <w:spacing w:val="-3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</w:t>
      </w:r>
      <w:r>
        <w:rPr>
          <w:spacing w:val="-4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материалом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уроке;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32"/>
        </w:tabs>
        <w:ind w:right="152" w:firstLine="708"/>
        <w:rPr>
          <w:sz w:val="26"/>
        </w:rPr>
      </w:pPr>
      <w:r>
        <w:rPr>
          <w:sz w:val="26"/>
        </w:rPr>
        <w:t>задания подробно объясняются, чтобы учащиеся ясно представили содержание,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технику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2"/>
          <w:sz w:val="26"/>
        </w:rPr>
        <w:t xml:space="preserve"> </w:t>
      </w:r>
      <w:r>
        <w:rPr>
          <w:sz w:val="26"/>
        </w:rPr>
        <w:t>упражнения;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70"/>
        </w:tabs>
        <w:spacing w:before="1"/>
        <w:ind w:right="145" w:firstLine="708"/>
        <w:rPr>
          <w:sz w:val="26"/>
        </w:rPr>
      </w:pPr>
      <w:r>
        <w:rPr>
          <w:sz w:val="26"/>
        </w:rPr>
        <w:t>для самостоятельного выполнения подбираются упражнения, количественные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 которых при систематическом выполнении увеличиваются через определен-</w:t>
      </w:r>
      <w:r>
        <w:rPr>
          <w:spacing w:val="1"/>
          <w:sz w:val="26"/>
        </w:rPr>
        <w:t xml:space="preserve"> </w:t>
      </w:r>
      <w:r>
        <w:rPr>
          <w:sz w:val="26"/>
        </w:rPr>
        <w:t>ное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время;</w:t>
      </w:r>
    </w:p>
    <w:p w:rsidR="00117080" w:rsidRDefault="00BE7805">
      <w:pPr>
        <w:pStyle w:val="a4"/>
        <w:numPr>
          <w:ilvl w:val="0"/>
          <w:numId w:val="7"/>
        </w:numPr>
        <w:tabs>
          <w:tab w:val="left" w:pos="1156"/>
        </w:tabs>
        <w:ind w:right="151" w:firstLine="708"/>
        <w:rPr>
          <w:sz w:val="26"/>
        </w:rPr>
      </w:pPr>
      <w:r>
        <w:rPr>
          <w:sz w:val="26"/>
        </w:rPr>
        <w:t>для формирования позитивного отношения учащихся к самостоятельному вы-</w:t>
      </w:r>
      <w:r>
        <w:rPr>
          <w:spacing w:val="1"/>
          <w:sz w:val="26"/>
        </w:rPr>
        <w:t xml:space="preserve"> </w:t>
      </w:r>
      <w:r>
        <w:rPr>
          <w:sz w:val="26"/>
        </w:rPr>
        <w:t>полнению ф</w:t>
      </w:r>
      <w:r>
        <w:rPr>
          <w:sz w:val="26"/>
        </w:rPr>
        <w:t>изических упражнений используется постоянная, положительная мотивация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культуре.</w:t>
      </w:r>
    </w:p>
    <w:p w:rsidR="00117080" w:rsidRDefault="00BE7805">
      <w:pPr>
        <w:pStyle w:val="a3"/>
        <w:ind w:right="145"/>
      </w:pPr>
      <w:r>
        <w:t>Отношение учащихся к занятиям и интерес к самостоятельному выполнению фи-</w:t>
      </w:r>
      <w:r>
        <w:rPr>
          <w:spacing w:val="1"/>
        </w:rPr>
        <w:t xml:space="preserve"> </w:t>
      </w:r>
      <w:r>
        <w:t>зических упражнений является одним из важных условий эффективности самостоятель-</w:t>
      </w:r>
      <w:r>
        <w:rPr>
          <w:spacing w:val="1"/>
        </w:rPr>
        <w:t xml:space="preserve"> </w:t>
      </w:r>
      <w:r>
        <w:t>ной деят</w:t>
      </w:r>
      <w:r>
        <w:t>ельности. Для этого он систематически применяет следующее важное средство</w:t>
      </w:r>
      <w:r>
        <w:rPr>
          <w:spacing w:val="1"/>
        </w:rPr>
        <w:t xml:space="preserve"> </w:t>
      </w:r>
      <w:r>
        <w:t>физического воспитания учащихся домашние задания. Выполнение их – одна из форм</w:t>
      </w:r>
      <w:r>
        <w:rPr>
          <w:spacing w:val="1"/>
        </w:rPr>
        <w:t xml:space="preserve"> </w:t>
      </w:r>
      <w:r>
        <w:t>самостоятельной работы школьников. Педагог убеждает учащихся, что главное назна-</w:t>
      </w:r>
      <w:r>
        <w:rPr>
          <w:spacing w:val="1"/>
        </w:rPr>
        <w:t xml:space="preserve"> </w:t>
      </w:r>
      <w:r>
        <w:t>чение домашних заданий</w:t>
      </w:r>
      <w:r>
        <w:t xml:space="preserve"> – это укрепление здоровья, повышение уровня их физического</w:t>
      </w:r>
      <w:r>
        <w:rPr>
          <w:spacing w:val="1"/>
        </w:rPr>
        <w:t xml:space="preserve"> </w:t>
      </w:r>
      <w:r>
        <w:t>развития и двигательной подготовленности, закрепление пройденного на занятиях, по-</w:t>
      </w:r>
      <w:r>
        <w:rPr>
          <w:spacing w:val="1"/>
        </w:rPr>
        <w:t xml:space="preserve"> </w:t>
      </w:r>
      <w:r>
        <w:t>вышение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процессе. Добивается того, чтобы они являлись неотъемлемой частью в режиме</w:t>
      </w:r>
      <w:r>
        <w:rPr>
          <w:spacing w:val="-62"/>
        </w:rPr>
        <w:t xml:space="preserve"> </w:t>
      </w:r>
      <w:r>
        <w:t>дня школьника. Домашние задания педагог внедряет с самого начала обучения учащих-</w:t>
      </w:r>
      <w:r>
        <w:rPr>
          <w:spacing w:val="1"/>
        </w:rPr>
        <w:t xml:space="preserve"> </w:t>
      </w:r>
      <w:r>
        <w:t>ся в школе. У детей младшего школьного возраста легко вырабатывается привычка к</w:t>
      </w:r>
      <w:r>
        <w:rPr>
          <w:spacing w:val="1"/>
        </w:rPr>
        <w:t xml:space="preserve"> </w:t>
      </w:r>
      <w:r>
        <w:t>ежедневным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чему</w:t>
      </w:r>
      <w:r>
        <w:rPr>
          <w:spacing w:val="-1"/>
        </w:rPr>
        <w:t xml:space="preserve"> </w:t>
      </w:r>
      <w:r>
        <w:t>способствует естественное</w:t>
      </w:r>
      <w:r>
        <w:rPr>
          <w:spacing w:val="-2"/>
        </w:rPr>
        <w:t xml:space="preserve"> </w:t>
      </w:r>
      <w:r>
        <w:t>тяготение</w:t>
      </w:r>
      <w:r>
        <w:rPr>
          <w:spacing w:val="-1"/>
        </w:rPr>
        <w:t xml:space="preserve"> </w:t>
      </w:r>
      <w:r>
        <w:t>к движениям.</w:t>
      </w:r>
    </w:p>
    <w:p w:rsidR="00117080" w:rsidRDefault="00BE7805">
      <w:pPr>
        <w:pStyle w:val="a3"/>
        <w:spacing w:before="1"/>
        <w:ind w:right="147"/>
      </w:pPr>
      <w:r>
        <w:t>Систематически на уроках физической культуры, занятиях в кружках, спортив-</w:t>
      </w:r>
      <w:r>
        <w:rPr>
          <w:spacing w:val="1"/>
        </w:rPr>
        <w:t xml:space="preserve"> </w:t>
      </w:r>
      <w:r>
        <w:t>ных секциях и внеурочной деятельностью педагог отводит время для беседы с детьми о</w:t>
      </w:r>
      <w:r>
        <w:rPr>
          <w:spacing w:val="1"/>
        </w:rPr>
        <w:t xml:space="preserve"> </w:t>
      </w:r>
      <w:r>
        <w:t>том,</w:t>
      </w:r>
      <w:r>
        <w:rPr>
          <w:spacing w:val="17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необходимо</w:t>
      </w:r>
      <w:r>
        <w:rPr>
          <w:spacing w:val="18"/>
        </w:rPr>
        <w:t xml:space="preserve"> </w:t>
      </w:r>
      <w:r>
        <w:t>регулярно</w:t>
      </w:r>
      <w:r>
        <w:rPr>
          <w:spacing w:val="15"/>
        </w:rPr>
        <w:t xml:space="preserve"> </w:t>
      </w:r>
      <w:r>
        <w:t>дела</w:t>
      </w:r>
      <w:r>
        <w:t>ть</w:t>
      </w:r>
      <w:r>
        <w:rPr>
          <w:spacing w:val="14"/>
        </w:rPr>
        <w:t xml:space="preserve"> </w:t>
      </w:r>
      <w:r>
        <w:t>утреннюю</w:t>
      </w:r>
      <w:r>
        <w:rPr>
          <w:spacing w:val="17"/>
        </w:rPr>
        <w:t xml:space="preserve"> </w:t>
      </w:r>
      <w:r>
        <w:t>гимнастику.</w:t>
      </w:r>
      <w:r>
        <w:rPr>
          <w:spacing w:val="18"/>
        </w:rPr>
        <w:t xml:space="preserve"> </w:t>
      </w:r>
      <w:r>
        <w:t>Напоминает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забывать</w:t>
      </w:r>
      <w:r>
        <w:rPr>
          <w:spacing w:val="-63"/>
        </w:rPr>
        <w:t xml:space="preserve"> </w:t>
      </w:r>
      <w:r>
        <w:t>о физкультминутках и физкультурных паузах во время умственной деятельности, каж-</w:t>
      </w:r>
      <w:r>
        <w:rPr>
          <w:spacing w:val="1"/>
        </w:rPr>
        <w:t xml:space="preserve"> </w:t>
      </w:r>
      <w:r>
        <w:t>дый день отводить определенные часы активному досугу с использованием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спортом.</w:t>
      </w:r>
    </w:p>
    <w:p w:rsidR="00117080" w:rsidRDefault="00BE7805">
      <w:pPr>
        <w:pStyle w:val="a3"/>
        <w:ind w:right="144"/>
      </w:pPr>
      <w:r>
        <w:t>Также на секция</w:t>
      </w:r>
      <w:r>
        <w:t>х, кружках большое внимание уделяет активности учащихся в</w:t>
      </w:r>
      <w:r>
        <w:rPr>
          <w:spacing w:val="1"/>
        </w:rPr>
        <w:t xml:space="preserve"> </w:t>
      </w:r>
      <w:r>
        <w:t>процессе обучения, для этого стремится, чтобы школьники испытывали интерес к заня-</w:t>
      </w:r>
      <w:r>
        <w:rPr>
          <w:spacing w:val="1"/>
        </w:rPr>
        <w:t xml:space="preserve"> </w:t>
      </w:r>
      <w:r>
        <w:t>тиям физическими упражнениями, старались развивать необходимые для этого физиче-</w:t>
      </w:r>
      <w:r>
        <w:rPr>
          <w:spacing w:val="1"/>
        </w:rPr>
        <w:t xml:space="preserve"> </w:t>
      </w:r>
      <w:r>
        <w:t>ские и психические качества и полу</w:t>
      </w:r>
      <w:r>
        <w:t>чали удовольствие от этих занятий. Воспитывая на</w:t>
      </w:r>
      <w:r>
        <w:rPr>
          <w:spacing w:val="1"/>
        </w:rPr>
        <w:t xml:space="preserve"> </w:t>
      </w:r>
      <w:r>
        <w:t>занятиях и во внеурочное время у учащихся стремление: укрепить здоровье, сформиро-</w:t>
      </w:r>
      <w:r>
        <w:rPr>
          <w:spacing w:val="1"/>
        </w:rPr>
        <w:t xml:space="preserve"> </w:t>
      </w:r>
      <w:r>
        <w:t>вать красивое тело, развить физические и психические качества (волю, выдержку, тру-</w:t>
      </w:r>
      <w:r>
        <w:rPr>
          <w:spacing w:val="1"/>
        </w:rPr>
        <w:t xml:space="preserve"> </w:t>
      </w:r>
      <w:r>
        <w:t xml:space="preserve">долюбие и т.д.). Поддерживая активность </w:t>
      </w:r>
      <w:r>
        <w:t>учащихся на занятиях, педагог старается пра-</w:t>
      </w:r>
      <w:r>
        <w:rPr>
          <w:spacing w:val="1"/>
        </w:rPr>
        <w:t xml:space="preserve"> </w:t>
      </w:r>
      <w:r>
        <w:t>вильно ставит задачи занятий, создает положительный эмоциональный фон, и стремится</w:t>
      </w:r>
      <w:r>
        <w:rPr>
          <w:spacing w:val="-6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оптимальной</w:t>
      </w:r>
      <w:r>
        <w:rPr>
          <w:spacing w:val="2"/>
        </w:rPr>
        <w:t xml:space="preserve"> </w:t>
      </w:r>
      <w:r>
        <w:t>загруженности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занятии.</w:t>
      </w:r>
    </w:p>
    <w:p w:rsidR="00117080" w:rsidRDefault="00BE7805">
      <w:pPr>
        <w:pStyle w:val="a3"/>
        <w:ind w:right="146"/>
      </w:pPr>
      <w:r>
        <w:t>Самое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29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педагогом</w:t>
      </w:r>
      <w:r>
        <w:rPr>
          <w:spacing w:val="29"/>
        </w:rPr>
        <w:t xml:space="preserve"> </w:t>
      </w:r>
      <w:r>
        <w:t>игрового</w:t>
      </w:r>
      <w:r>
        <w:rPr>
          <w:spacing w:val="29"/>
        </w:rPr>
        <w:t xml:space="preserve"> </w:t>
      </w:r>
      <w:r>
        <w:t>метода,</w:t>
      </w:r>
      <w:r>
        <w:rPr>
          <w:spacing w:val="20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ему</w:t>
      </w:r>
      <w:r>
        <w:rPr>
          <w:spacing w:val="23"/>
        </w:rPr>
        <w:t xml:space="preserve"> </w:t>
      </w:r>
      <w:r>
        <w:t>со-</w:t>
      </w:r>
    </w:p>
    <w:p w:rsidR="00117080" w:rsidRDefault="00117080">
      <w:pPr>
        <w:sectPr w:rsidR="00117080">
          <w:pgSz w:w="11910" w:h="16840"/>
          <w:pgMar w:top="1040" w:right="700" w:bottom="920" w:left="880" w:header="0" w:footer="734" w:gutter="0"/>
          <w:cols w:space="720"/>
        </w:sectPr>
      </w:pPr>
    </w:p>
    <w:p w:rsidR="00117080" w:rsidRDefault="00BE7805">
      <w:pPr>
        <w:pStyle w:val="a3"/>
        <w:spacing w:before="76"/>
        <w:ind w:right="151" w:firstLine="0"/>
      </w:pPr>
      <w:r>
        <w:t>здать положительное отношение к занятиям. На каждом занятии учащиеся играют или</w:t>
      </w:r>
      <w:r>
        <w:rPr>
          <w:spacing w:val="1"/>
        </w:rPr>
        <w:t xml:space="preserve"> </w:t>
      </w:r>
      <w:r>
        <w:t>соревнуются. Игры подбираются согласно прохождению учебного материала и инт</w:t>
      </w:r>
      <w:r>
        <w:t>ере-</w:t>
      </w:r>
      <w:r>
        <w:rPr>
          <w:spacing w:val="1"/>
        </w:rPr>
        <w:t xml:space="preserve"> </w:t>
      </w:r>
      <w:r>
        <w:t>сам учащихся. Любимыми играми используемые на каждом занятии являются: «Русская</w:t>
      </w:r>
      <w:r>
        <w:rPr>
          <w:spacing w:val="1"/>
        </w:rPr>
        <w:t xml:space="preserve"> </w:t>
      </w:r>
      <w:r>
        <w:t>лапта»,</w:t>
      </w:r>
      <w:r>
        <w:rPr>
          <w:spacing w:val="-2"/>
        </w:rPr>
        <w:t xml:space="preserve"> </w:t>
      </w:r>
      <w:r>
        <w:t>«Охотники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утки»,</w:t>
      </w:r>
      <w:r>
        <w:rPr>
          <w:spacing w:val="-2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«Стритбол»,</w:t>
      </w:r>
      <w:r>
        <w:rPr>
          <w:spacing w:val="-1"/>
        </w:rPr>
        <w:t xml:space="preserve"> </w:t>
      </w:r>
      <w:r>
        <w:t>«Салки»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7080" w:rsidRDefault="00BE7805">
      <w:pPr>
        <w:spacing w:line="275" w:lineRule="exact"/>
        <w:ind w:left="1227" w:right="1122"/>
        <w:jc w:val="center"/>
        <w:rPr>
          <w:b/>
          <w:sz w:val="24"/>
        </w:rPr>
      </w:pPr>
      <w:r>
        <w:rPr>
          <w:b/>
          <w:sz w:val="24"/>
        </w:rPr>
        <w:t>ЛИТЕРАТУРА</w:t>
      </w:r>
    </w:p>
    <w:p w:rsidR="00117080" w:rsidRDefault="00BE7805">
      <w:pPr>
        <w:pStyle w:val="a4"/>
        <w:numPr>
          <w:ilvl w:val="0"/>
          <w:numId w:val="2"/>
        </w:numPr>
        <w:tabs>
          <w:tab w:val="left" w:pos="1247"/>
        </w:tabs>
        <w:rPr>
          <w:sz w:val="24"/>
        </w:rPr>
      </w:pPr>
      <w:r>
        <w:rPr>
          <w:sz w:val="24"/>
        </w:rPr>
        <w:t>Базарный,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Базарный.</w:t>
      </w:r>
    </w:p>
    <w:p w:rsidR="00117080" w:rsidRDefault="00BE7805">
      <w:pPr>
        <w:ind w:left="252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АРКТМ, 2019. –</w:t>
      </w:r>
      <w:r>
        <w:rPr>
          <w:spacing w:val="-1"/>
          <w:sz w:val="24"/>
        </w:rPr>
        <w:t xml:space="preserve"> </w:t>
      </w:r>
      <w:r>
        <w:rPr>
          <w:sz w:val="24"/>
        </w:rPr>
        <w:t>175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17080" w:rsidRDefault="00BE7805">
      <w:pPr>
        <w:pStyle w:val="a4"/>
        <w:numPr>
          <w:ilvl w:val="0"/>
          <w:numId w:val="2"/>
        </w:numPr>
        <w:tabs>
          <w:tab w:val="left" w:pos="1247"/>
        </w:tabs>
        <w:ind w:left="252" w:right="151" w:firstLine="708"/>
        <w:rPr>
          <w:sz w:val="24"/>
        </w:rPr>
      </w:pPr>
      <w:r>
        <w:rPr>
          <w:sz w:val="24"/>
        </w:rPr>
        <w:t>Ковалько,</w:t>
      </w:r>
      <w:r>
        <w:rPr>
          <w:spacing w:val="35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И.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3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школе.</w:t>
      </w:r>
      <w:r>
        <w:rPr>
          <w:spacing w:val="39"/>
          <w:sz w:val="24"/>
        </w:rPr>
        <w:t xml:space="preserve"> </w:t>
      </w:r>
      <w:r>
        <w:rPr>
          <w:sz w:val="24"/>
        </w:rPr>
        <w:t>1-4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35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Ковалько.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ВАКО,</w:t>
      </w:r>
      <w:r>
        <w:rPr>
          <w:spacing w:val="-2"/>
          <w:sz w:val="24"/>
        </w:rPr>
        <w:t xml:space="preserve"> </w:t>
      </w:r>
      <w:r>
        <w:rPr>
          <w:sz w:val="24"/>
        </w:rPr>
        <w:t>2021. –</w:t>
      </w:r>
      <w:r>
        <w:rPr>
          <w:spacing w:val="-1"/>
          <w:sz w:val="24"/>
        </w:rPr>
        <w:t xml:space="preserve"> </w:t>
      </w:r>
      <w:r>
        <w:rPr>
          <w:sz w:val="24"/>
        </w:rPr>
        <w:t>296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(Педагогика.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Управление).</w:t>
      </w:r>
    </w:p>
    <w:p w:rsidR="00117080" w:rsidRDefault="00BE7805">
      <w:pPr>
        <w:pStyle w:val="a4"/>
        <w:numPr>
          <w:ilvl w:val="0"/>
          <w:numId w:val="2"/>
        </w:numPr>
        <w:tabs>
          <w:tab w:val="left" w:pos="1247"/>
        </w:tabs>
        <w:ind w:left="252" w:right="145" w:firstLine="708"/>
        <w:rPr>
          <w:sz w:val="24"/>
        </w:rPr>
      </w:pPr>
      <w:r>
        <w:rPr>
          <w:sz w:val="24"/>
        </w:rPr>
        <w:t>Чупаха,</w:t>
      </w:r>
      <w:r>
        <w:rPr>
          <w:spacing w:val="5"/>
          <w:sz w:val="24"/>
        </w:rPr>
        <w:t xml:space="preserve"> </w:t>
      </w:r>
      <w:r>
        <w:rPr>
          <w:sz w:val="24"/>
        </w:rPr>
        <w:t>И.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образовательно-воспитательном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Чупаха, Е. З.</w:t>
      </w:r>
      <w:r>
        <w:rPr>
          <w:spacing w:val="-2"/>
          <w:sz w:val="24"/>
        </w:rPr>
        <w:t xml:space="preserve"> </w:t>
      </w:r>
      <w:r>
        <w:rPr>
          <w:sz w:val="24"/>
        </w:rPr>
        <w:t>Пужаева,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Илекса,</w:t>
      </w:r>
      <w:r>
        <w:rPr>
          <w:spacing w:val="-1"/>
          <w:sz w:val="24"/>
        </w:rPr>
        <w:t xml:space="preserve"> </w:t>
      </w:r>
      <w:r>
        <w:rPr>
          <w:sz w:val="24"/>
        </w:rPr>
        <w:t>2020. –</w:t>
      </w:r>
      <w:r>
        <w:rPr>
          <w:spacing w:val="-1"/>
          <w:sz w:val="24"/>
        </w:rPr>
        <w:t xml:space="preserve"> </w:t>
      </w:r>
      <w:r>
        <w:rPr>
          <w:sz w:val="24"/>
        </w:rPr>
        <w:t>120 с.</w:t>
      </w:r>
    </w:p>
    <w:sectPr w:rsidR="00117080" w:rsidSect="00117080">
      <w:footerReference w:type="default" r:id="rId164"/>
      <w:pgSz w:w="11910" w:h="16840"/>
      <w:pgMar w:top="1040" w:right="700" w:bottom="280" w:left="8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805" w:rsidRDefault="00BE7805" w:rsidP="00117080">
      <w:r>
        <w:separator/>
      </w:r>
    </w:p>
  </w:endnote>
  <w:endnote w:type="continuationSeparator" w:id="0">
    <w:p w:rsidR="00BE7805" w:rsidRDefault="00BE7805" w:rsidP="00117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Yu Gothic UI Ligh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80" w:rsidRDefault="00117080">
    <w:pPr>
      <w:pStyle w:val="a3"/>
      <w:spacing w:line="14" w:lineRule="auto"/>
      <w:ind w:left="0" w:firstLine="0"/>
      <w:jc w:val="left"/>
      <w:rPr>
        <w:sz w:val="20"/>
      </w:rPr>
    </w:pPr>
    <w:r w:rsidRPr="001170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6.1pt;margin-top:794.2pt;width:17.3pt;height:13.05pt;z-index:-21160448;mso-position-horizontal-relative:page;mso-position-vertical-relative:page" filled="f" stroked="f">
          <v:textbox inset="0,0,0,0">
            <w:txbxContent>
              <w:p w:rsidR="00117080" w:rsidRDefault="001170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E780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B4FB2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80" w:rsidRDefault="0011708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80" w:rsidRDefault="00117080">
    <w:pPr>
      <w:pStyle w:val="a3"/>
      <w:spacing w:line="14" w:lineRule="auto"/>
      <w:ind w:left="0" w:firstLine="0"/>
      <w:jc w:val="left"/>
      <w:rPr>
        <w:sz w:val="20"/>
      </w:rPr>
    </w:pPr>
    <w:r w:rsidRPr="001170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3.35pt;margin-top:794.2pt;width:22.75pt;height:13.05pt;z-index:-21159936;mso-position-horizontal-relative:page;mso-position-vertical-relative:page" filled="f" stroked="f">
          <v:textbox inset="0,0,0,0">
            <w:txbxContent>
              <w:p w:rsidR="00117080" w:rsidRDefault="001170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E780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B4FB2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80" w:rsidRDefault="0011708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80" w:rsidRDefault="00117080">
    <w:pPr>
      <w:pStyle w:val="a3"/>
      <w:spacing w:line="14" w:lineRule="auto"/>
      <w:ind w:left="0" w:firstLine="0"/>
      <w:jc w:val="left"/>
      <w:rPr>
        <w:sz w:val="20"/>
      </w:rPr>
    </w:pPr>
    <w:r w:rsidRPr="001170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3.35pt;margin-top:794.2pt;width:22.75pt;height:13.05pt;z-index:-21159424;mso-position-horizontal-relative:page;mso-position-vertical-relative:page" filled="f" stroked="f">
          <v:textbox inset="0,0,0,0">
            <w:txbxContent>
              <w:p w:rsidR="00117080" w:rsidRDefault="001170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E780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B4FB2">
                  <w:rPr>
                    <w:rFonts w:ascii="Calibri"/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80" w:rsidRDefault="0011708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80" w:rsidRDefault="00117080">
    <w:pPr>
      <w:pStyle w:val="a3"/>
      <w:spacing w:line="14" w:lineRule="auto"/>
      <w:ind w:left="0" w:firstLine="0"/>
      <w:jc w:val="left"/>
      <w:rPr>
        <w:sz w:val="20"/>
      </w:rPr>
    </w:pPr>
    <w:r w:rsidRPr="001170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35pt;margin-top:794.2pt;width:22.75pt;height:13.05pt;z-index:-21158912;mso-position-horizontal-relative:page;mso-position-vertical-relative:page" filled="f" stroked="f">
          <v:textbox inset="0,0,0,0">
            <w:txbxContent>
              <w:p w:rsidR="00117080" w:rsidRDefault="001170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E780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7805">
                  <w:t>396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080" w:rsidRDefault="00117080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805" w:rsidRDefault="00BE7805" w:rsidP="00117080">
      <w:r>
        <w:separator/>
      </w:r>
    </w:p>
  </w:footnote>
  <w:footnote w:type="continuationSeparator" w:id="0">
    <w:p w:rsidR="00BE7805" w:rsidRDefault="00BE7805" w:rsidP="001170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28B7"/>
    <w:multiLevelType w:val="hybridMultilevel"/>
    <w:tmpl w:val="515A4484"/>
    <w:lvl w:ilvl="0" w:tplc="D67CD052">
      <w:start w:val="1"/>
      <w:numFmt w:val="decimal"/>
      <w:lvlText w:val="%1."/>
      <w:lvlJc w:val="left"/>
      <w:pPr>
        <w:ind w:left="252" w:hanging="3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FE85E8">
      <w:numFmt w:val="bullet"/>
      <w:lvlText w:val="•"/>
      <w:lvlJc w:val="left"/>
      <w:pPr>
        <w:ind w:left="1266" w:hanging="348"/>
      </w:pPr>
      <w:rPr>
        <w:rFonts w:hint="default"/>
        <w:lang w:val="ru-RU" w:eastAsia="en-US" w:bidi="ar-SA"/>
      </w:rPr>
    </w:lvl>
    <w:lvl w:ilvl="2" w:tplc="BA2479F6">
      <w:numFmt w:val="bullet"/>
      <w:lvlText w:val="•"/>
      <w:lvlJc w:val="left"/>
      <w:pPr>
        <w:ind w:left="2273" w:hanging="348"/>
      </w:pPr>
      <w:rPr>
        <w:rFonts w:hint="default"/>
        <w:lang w:val="ru-RU" w:eastAsia="en-US" w:bidi="ar-SA"/>
      </w:rPr>
    </w:lvl>
    <w:lvl w:ilvl="3" w:tplc="77B49CA0">
      <w:numFmt w:val="bullet"/>
      <w:lvlText w:val="•"/>
      <w:lvlJc w:val="left"/>
      <w:pPr>
        <w:ind w:left="3279" w:hanging="348"/>
      </w:pPr>
      <w:rPr>
        <w:rFonts w:hint="default"/>
        <w:lang w:val="ru-RU" w:eastAsia="en-US" w:bidi="ar-SA"/>
      </w:rPr>
    </w:lvl>
    <w:lvl w:ilvl="4" w:tplc="505AF5B2">
      <w:numFmt w:val="bullet"/>
      <w:lvlText w:val="•"/>
      <w:lvlJc w:val="left"/>
      <w:pPr>
        <w:ind w:left="4286" w:hanging="348"/>
      </w:pPr>
      <w:rPr>
        <w:rFonts w:hint="default"/>
        <w:lang w:val="ru-RU" w:eastAsia="en-US" w:bidi="ar-SA"/>
      </w:rPr>
    </w:lvl>
    <w:lvl w:ilvl="5" w:tplc="6BD07F68">
      <w:numFmt w:val="bullet"/>
      <w:lvlText w:val="•"/>
      <w:lvlJc w:val="left"/>
      <w:pPr>
        <w:ind w:left="5293" w:hanging="348"/>
      </w:pPr>
      <w:rPr>
        <w:rFonts w:hint="default"/>
        <w:lang w:val="ru-RU" w:eastAsia="en-US" w:bidi="ar-SA"/>
      </w:rPr>
    </w:lvl>
    <w:lvl w:ilvl="6" w:tplc="393C46A2">
      <w:numFmt w:val="bullet"/>
      <w:lvlText w:val="•"/>
      <w:lvlJc w:val="left"/>
      <w:pPr>
        <w:ind w:left="6299" w:hanging="348"/>
      </w:pPr>
      <w:rPr>
        <w:rFonts w:hint="default"/>
        <w:lang w:val="ru-RU" w:eastAsia="en-US" w:bidi="ar-SA"/>
      </w:rPr>
    </w:lvl>
    <w:lvl w:ilvl="7" w:tplc="17963AEC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8" w:tplc="F74A9DA4">
      <w:numFmt w:val="bullet"/>
      <w:lvlText w:val="•"/>
      <w:lvlJc w:val="left"/>
      <w:pPr>
        <w:ind w:left="8313" w:hanging="348"/>
      </w:pPr>
      <w:rPr>
        <w:rFonts w:hint="default"/>
        <w:lang w:val="ru-RU" w:eastAsia="en-US" w:bidi="ar-SA"/>
      </w:rPr>
    </w:lvl>
  </w:abstractNum>
  <w:abstractNum w:abstractNumId="1">
    <w:nsid w:val="019E454E"/>
    <w:multiLevelType w:val="hybridMultilevel"/>
    <w:tmpl w:val="0AC2FFCE"/>
    <w:lvl w:ilvl="0" w:tplc="14C8A250">
      <w:start w:val="1"/>
      <w:numFmt w:val="decimal"/>
      <w:lvlText w:val="%1."/>
      <w:lvlJc w:val="left"/>
      <w:pPr>
        <w:ind w:left="51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5383A5C">
      <w:numFmt w:val="bullet"/>
      <w:lvlText w:val="•"/>
      <w:lvlJc w:val="left"/>
      <w:pPr>
        <w:ind w:left="1500" w:hanging="260"/>
      </w:pPr>
      <w:rPr>
        <w:rFonts w:hint="default"/>
        <w:lang w:val="ru-RU" w:eastAsia="en-US" w:bidi="ar-SA"/>
      </w:rPr>
    </w:lvl>
    <w:lvl w:ilvl="2" w:tplc="2BCEECEC">
      <w:numFmt w:val="bullet"/>
      <w:lvlText w:val="•"/>
      <w:lvlJc w:val="left"/>
      <w:pPr>
        <w:ind w:left="2481" w:hanging="260"/>
      </w:pPr>
      <w:rPr>
        <w:rFonts w:hint="default"/>
        <w:lang w:val="ru-RU" w:eastAsia="en-US" w:bidi="ar-SA"/>
      </w:rPr>
    </w:lvl>
    <w:lvl w:ilvl="3" w:tplc="D2D6DF04">
      <w:numFmt w:val="bullet"/>
      <w:lvlText w:val="•"/>
      <w:lvlJc w:val="left"/>
      <w:pPr>
        <w:ind w:left="3461" w:hanging="260"/>
      </w:pPr>
      <w:rPr>
        <w:rFonts w:hint="default"/>
        <w:lang w:val="ru-RU" w:eastAsia="en-US" w:bidi="ar-SA"/>
      </w:rPr>
    </w:lvl>
    <w:lvl w:ilvl="4" w:tplc="59C085C4">
      <w:numFmt w:val="bullet"/>
      <w:lvlText w:val="•"/>
      <w:lvlJc w:val="left"/>
      <w:pPr>
        <w:ind w:left="4442" w:hanging="260"/>
      </w:pPr>
      <w:rPr>
        <w:rFonts w:hint="default"/>
        <w:lang w:val="ru-RU" w:eastAsia="en-US" w:bidi="ar-SA"/>
      </w:rPr>
    </w:lvl>
    <w:lvl w:ilvl="5" w:tplc="424CB0A4">
      <w:numFmt w:val="bullet"/>
      <w:lvlText w:val="•"/>
      <w:lvlJc w:val="left"/>
      <w:pPr>
        <w:ind w:left="5423" w:hanging="260"/>
      </w:pPr>
      <w:rPr>
        <w:rFonts w:hint="default"/>
        <w:lang w:val="ru-RU" w:eastAsia="en-US" w:bidi="ar-SA"/>
      </w:rPr>
    </w:lvl>
    <w:lvl w:ilvl="6" w:tplc="05CCAF72">
      <w:numFmt w:val="bullet"/>
      <w:lvlText w:val="•"/>
      <w:lvlJc w:val="left"/>
      <w:pPr>
        <w:ind w:left="6403" w:hanging="260"/>
      </w:pPr>
      <w:rPr>
        <w:rFonts w:hint="default"/>
        <w:lang w:val="ru-RU" w:eastAsia="en-US" w:bidi="ar-SA"/>
      </w:rPr>
    </w:lvl>
    <w:lvl w:ilvl="7" w:tplc="341219C8">
      <w:numFmt w:val="bullet"/>
      <w:lvlText w:val="•"/>
      <w:lvlJc w:val="left"/>
      <w:pPr>
        <w:ind w:left="7384" w:hanging="260"/>
      </w:pPr>
      <w:rPr>
        <w:rFonts w:hint="default"/>
        <w:lang w:val="ru-RU" w:eastAsia="en-US" w:bidi="ar-SA"/>
      </w:rPr>
    </w:lvl>
    <w:lvl w:ilvl="8" w:tplc="7AD0EEDA">
      <w:numFmt w:val="bullet"/>
      <w:lvlText w:val="•"/>
      <w:lvlJc w:val="left"/>
      <w:pPr>
        <w:ind w:left="8365" w:hanging="260"/>
      </w:pPr>
      <w:rPr>
        <w:rFonts w:hint="default"/>
        <w:lang w:val="ru-RU" w:eastAsia="en-US" w:bidi="ar-SA"/>
      </w:rPr>
    </w:lvl>
  </w:abstractNum>
  <w:abstractNum w:abstractNumId="2">
    <w:nsid w:val="01D27DD0"/>
    <w:multiLevelType w:val="hybridMultilevel"/>
    <w:tmpl w:val="BCAA430E"/>
    <w:lvl w:ilvl="0" w:tplc="DBAA9830">
      <w:start w:val="1"/>
      <w:numFmt w:val="decimal"/>
      <w:lvlText w:val="%1.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B63DC6">
      <w:numFmt w:val="bullet"/>
      <w:lvlText w:val="•"/>
      <w:lvlJc w:val="left"/>
      <w:pPr>
        <w:ind w:left="2274" w:hanging="425"/>
      </w:pPr>
      <w:rPr>
        <w:rFonts w:hint="default"/>
        <w:lang w:val="ru-RU" w:eastAsia="en-US" w:bidi="ar-SA"/>
      </w:rPr>
    </w:lvl>
    <w:lvl w:ilvl="2" w:tplc="2F80868E">
      <w:numFmt w:val="bullet"/>
      <w:lvlText w:val="•"/>
      <w:lvlJc w:val="left"/>
      <w:pPr>
        <w:ind w:left="3169" w:hanging="425"/>
      </w:pPr>
      <w:rPr>
        <w:rFonts w:hint="default"/>
        <w:lang w:val="ru-RU" w:eastAsia="en-US" w:bidi="ar-SA"/>
      </w:rPr>
    </w:lvl>
    <w:lvl w:ilvl="3" w:tplc="7E90BC06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A39E5F54">
      <w:numFmt w:val="bullet"/>
      <w:lvlText w:val="•"/>
      <w:lvlJc w:val="left"/>
      <w:pPr>
        <w:ind w:left="4958" w:hanging="425"/>
      </w:pPr>
      <w:rPr>
        <w:rFonts w:hint="default"/>
        <w:lang w:val="ru-RU" w:eastAsia="en-US" w:bidi="ar-SA"/>
      </w:rPr>
    </w:lvl>
    <w:lvl w:ilvl="5" w:tplc="6CC65C6A">
      <w:numFmt w:val="bullet"/>
      <w:lvlText w:val="•"/>
      <w:lvlJc w:val="left"/>
      <w:pPr>
        <w:ind w:left="5853" w:hanging="425"/>
      </w:pPr>
      <w:rPr>
        <w:rFonts w:hint="default"/>
        <w:lang w:val="ru-RU" w:eastAsia="en-US" w:bidi="ar-SA"/>
      </w:rPr>
    </w:lvl>
    <w:lvl w:ilvl="6" w:tplc="C198572E">
      <w:numFmt w:val="bullet"/>
      <w:lvlText w:val="•"/>
      <w:lvlJc w:val="left"/>
      <w:pPr>
        <w:ind w:left="6747" w:hanging="425"/>
      </w:pPr>
      <w:rPr>
        <w:rFonts w:hint="default"/>
        <w:lang w:val="ru-RU" w:eastAsia="en-US" w:bidi="ar-SA"/>
      </w:rPr>
    </w:lvl>
    <w:lvl w:ilvl="7" w:tplc="F8E2770A">
      <w:numFmt w:val="bullet"/>
      <w:lvlText w:val="•"/>
      <w:lvlJc w:val="left"/>
      <w:pPr>
        <w:ind w:left="7642" w:hanging="425"/>
      </w:pPr>
      <w:rPr>
        <w:rFonts w:hint="default"/>
        <w:lang w:val="ru-RU" w:eastAsia="en-US" w:bidi="ar-SA"/>
      </w:rPr>
    </w:lvl>
    <w:lvl w:ilvl="8" w:tplc="2B002AEA">
      <w:numFmt w:val="bullet"/>
      <w:lvlText w:val="•"/>
      <w:lvlJc w:val="left"/>
      <w:pPr>
        <w:ind w:left="8537" w:hanging="425"/>
      </w:pPr>
      <w:rPr>
        <w:rFonts w:hint="default"/>
        <w:lang w:val="ru-RU" w:eastAsia="en-US" w:bidi="ar-SA"/>
      </w:rPr>
    </w:lvl>
  </w:abstractNum>
  <w:abstractNum w:abstractNumId="3">
    <w:nsid w:val="0282685B"/>
    <w:multiLevelType w:val="hybridMultilevel"/>
    <w:tmpl w:val="945E7AE0"/>
    <w:lvl w:ilvl="0" w:tplc="83A01AE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FE8C9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854137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8BDE41F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5EECD7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CD26AD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55AE16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A9AC11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502AF01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4">
    <w:nsid w:val="03306E9A"/>
    <w:multiLevelType w:val="hybridMultilevel"/>
    <w:tmpl w:val="CC28C204"/>
    <w:lvl w:ilvl="0" w:tplc="A718F784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5E48A2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F8E0576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ABCAEBB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61FEE5C6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734230A4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7BFCD584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E1F285D2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43A2F77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5">
    <w:nsid w:val="0387097C"/>
    <w:multiLevelType w:val="hybridMultilevel"/>
    <w:tmpl w:val="FCFC17E2"/>
    <w:lvl w:ilvl="0" w:tplc="7CF8C25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48778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E7C731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E8CF45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FA459F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E76CA0D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9AEE0FE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376F8F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5C7A4D6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6">
    <w:nsid w:val="03D83183"/>
    <w:multiLevelType w:val="hybridMultilevel"/>
    <w:tmpl w:val="48648398"/>
    <w:lvl w:ilvl="0" w:tplc="FD7648F6">
      <w:numFmt w:val="bullet"/>
      <w:lvlText w:val=""/>
      <w:lvlJc w:val="left"/>
      <w:pPr>
        <w:ind w:left="252" w:hanging="360"/>
      </w:pPr>
      <w:rPr>
        <w:rFonts w:ascii="Symbol" w:eastAsia="Symbol" w:hAnsi="Symbol" w:cs="Symbol" w:hint="default"/>
        <w:color w:val="000009"/>
        <w:w w:val="99"/>
        <w:sz w:val="26"/>
        <w:szCs w:val="26"/>
        <w:lang w:val="ru-RU" w:eastAsia="en-US" w:bidi="ar-SA"/>
      </w:rPr>
    </w:lvl>
    <w:lvl w:ilvl="1" w:tplc="93C67B70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2" w:tplc="FEA00020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3" w:tplc="45CAAC32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4" w:tplc="7F2640B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47CB23C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5CB4F5A2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7" w:tplc="ED92B202"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8" w:tplc="AB241E06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</w:abstractNum>
  <w:abstractNum w:abstractNumId="7">
    <w:nsid w:val="04A83E8E"/>
    <w:multiLevelType w:val="hybridMultilevel"/>
    <w:tmpl w:val="1B1422DC"/>
    <w:lvl w:ilvl="0" w:tplc="DA6CE02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06DBF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57909AB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D8469D9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B5A61B7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3EA7C1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3F2568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4BA605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EF2CF2D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8">
    <w:nsid w:val="0525102C"/>
    <w:multiLevelType w:val="hybridMultilevel"/>
    <w:tmpl w:val="3DE28B5C"/>
    <w:lvl w:ilvl="0" w:tplc="EF38DE40">
      <w:start w:val="1"/>
      <w:numFmt w:val="decimal"/>
      <w:lvlText w:val="%1"/>
      <w:lvlJc w:val="left"/>
      <w:pPr>
        <w:ind w:left="252" w:hanging="21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3F25F04">
      <w:numFmt w:val="bullet"/>
      <w:lvlText w:val="•"/>
      <w:lvlJc w:val="left"/>
      <w:pPr>
        <w:ind w:left="1266" w:hanging="214"/>
      </w:pPr>
      <w:rPr>
        <w:rFonts w:hint="default"/>
        <w:lang w:val="ru-RU" w:eastAsia="en-US" w:bidi="ar-SA"/>
      </w:rPr>
    </w:lvl>
    <w:lvl w:ilvl="2" w:tplc="8022FA76">
      <w:numFmt w:val="bullet"/>
      <w:lvlText w:val="•"/>
      <w:lvlJc w:val="left"/>
      <w:pPr>
        <w:ind w:left="2273" w:hanging="214"/>
      </w:pPr>
      <w:rPr>
        <w:rFonts w:hint="default"/>
        <w:lang w:val="ru-RU" w:eastAsia="en-US" w:bidi="ar-SA"/>
      </w:rPr>
    </w:lvl>
    <w:lvl w:ilvl="3" w:tplc="36CA32DE">
      <w:numFmt w:val="bullet"/>
      <w:lvlText w:val="•"/>
      <w:lvlJc w:val="left"/>
      <w:pPr>
        <w:ind w:left="3279" w:hanging="214"/>
      </w:pPr>
      <w:rPr>
        <w:rFonts w:hint="default"/>
        <w:lang w:val="ru-RU" w:eastAsia="en-US" w:bidi="ar-SA"/>
      </w:rPr>
    </w:lvl>
    <w:lvl w:ilvl="4" w:tplc="BA70E668">
      <w:numFmt w:val="bullet"/>
      <w:lvlText w:val="•"/>
      <w:lvlJc w:val="left"/>
      <w:pPr>
        <w:ind w:left="4286" w:hanging="214"/>
      </w:pPr>
      <w:rPr>
        <w:rFonts w:hint="default"/>
        <w:lang w:val="ru-RU" w:eastAsia="en-US" w:bidi="ar-SA"/>
      </w:rPr>
    </w:lvl>
    <w:lvl w:ilvl="5" w:tplc="DC343998">
      <w:numFmt w:val="bullet"/>
      <w:lvlText w:val="•"/>
      <w:lvlJc w:val="left"/>
      <w:pPr>
        <w:ind w:left="5293" w:hanging="214"/>
      </w:pPr>
      <w:rPr>
        <w:rFonts w:hint="default"/>
        <w:lang w:val="ru-RU" w:eastAsia="en-US" w:bidi="ar-SA"/>
      </w:rPr>
    </w:lvl>
    <w:lvl w:ilvl="6" w:tplc="E70C3D78">
      <w:numFmt w:val="bullet"/>
      <w:lvlText w:val="•"/>
      <w:lvlJc w:val="left"/>
      <w:pPr>
        <w:ind w:left="6299" w:hanging="214"/>
      </w:pPr>
      <w:rPr>
        <w:rFonts w:hint="default"/>
        <w:lang w:val="ru-RU" w:eastAsia="en-US" w:bidi="ar-SA"/>
      </w:rPr>
    </w:lvl>
    <w:lvl w:ilvl="7" w:tplc="86781FCE">
      <w:numFmt w:val="bullet"/>
      <w:lvlText w:val="•"/>
      <w:lvlJc w:val="left"/>
      <w:pPr>
        <w:ind w:left="7306" w:hanging="214"/>
      </w:pPr>
      <w:rPr>
        <w:rFonts w:hint="default"/>
        <w:lang w:val="ru-RU" w:eastAsia="en-US" w:bidi="ar-SA"/>
      </w:rPr>
    </w:lvl>
    <w:lvl w:ilvl="8" w:tplc="7812CD26">
      <w:numFmt w:val="bullet"/>
      <w:lvlText w:val="•"/>
      <w:lvlJc w:val="left"/>
      <w:pPr>
        <w:ind w:left="8313" w:hanging="214"/>
      </w:pPr>
      <w:rPr>
        <w:rFonts w:hint="default"/>
        <w:lang w:val="ru-RU" w:eastAsia="en-US" w:bidi="ar-SA"/>
      </w:rPr>
    </w:lvl>
  </w:abstractNum>
  <w:abstractNum w:abstractNumId="9">
    <w:nsid w:val="067740D5"/>
    <w:multiLevelType w:val="hybridMultilevel"/>
    <w:tmpl w:val="C89A3282"/>
    <w:lvl w:ilvl="0" w:tplc="2FD66FE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180B2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B90C6D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C7EFEE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0B225B5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3FF87B1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992D83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86B66B9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2E6261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0">
    <w:nsid w:val="06853A31"/>
    <w:multiLevelType w:val="hybridMultilevel"/>
    <w:tmpl w:val="55CCD00E"/>
    <w:lvl w:ilvl="0" w:tplc="5F44500E">
      <w:start w:val="1"/>
      <w:numFmt w:val="decimal"/>
      <w:lvlText w:val="%1."/>
      <w:lvlJc w:val="left"/>
      <w:pPr>
        <w:ind w:left="245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CEE1D2">
      <w:numFmt w:val="bullet"/>
      <w:lvlText w:val="•"/>
      <w:lvlJc w:val="left"/>
      <w:pPr>
        <w:ind w:left="1248" w:hanging="281"/>
      </w:pPr>
      <w:rPr>
        <w:rFonts w:hint="default"/>
        <w:lang w:val="ru-RU" w:eastAsia="en-US" w:bidi="ar-SA"/>
      </w:rPr>
    </w:lvl>
    <w:lvl w:ilvl="2" w:tplc="F09C4326">
      <w:numFmt w:val="bullet"/>
      <w:lvlText w:val="•"/>
      <w:lvlJc w:val="left"/>
      <w:pPr>
        <w:ind w:left="2257" w:hanging="281"/>
      </w:pPr>
      <w:rPr>
        <w:rFonts w:hint="default"/>
        <w:lang w:val="ru-RU" w:eastAsia="en-US" w:bidi="ar-SA"/>
      </w:rPr>
    </w:lvl>
    <w:lvl w:ilvl="3" w:tplc="66A0A7A4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4" w:tplc="D6F8781A">
      <w:numFmt w:val="bullet"/>
      <w:lvlText w:val="•"/>
      <w:lvlJc w:val="left"/>
      <w:pPr>
        <w:ind w:left="4274" w:hanging="281"/>
      </w:pPr>
      <w:rPr>
        <w:rFonts w:hint="default"/>
        <w:lang w:val="ru-RU" w:eastAsia="en-US" w:bidi="ar-SA"/>
      </w:rPr>
    </w:lvl>
    <w:lvl w:ilvl="5" w:tplc="E10E6902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FC5E3AEE">
      <w:numFmt w:val="bullet"/>
      <w:lvlText w:val="•"/>
      <w:lvlJc w:val="left"/>
      <w:pPr>
        <w:ind w:left="6291" w:hanging="281"/>
      </w:pPr>
      <w:rPr>
        <w:rFonts w:hint="default"/>
        <w:lang w:val="ru-RU" w:eastAsia="en-US" w:bidi="ar-SA"/>
      </w:rPr>
    </w:lvl>
    <w:lvl w:ilvl="7" w:tplc="11123C66">
      <w:numFmt w:val="bullet"/>
      <w:lvlText w:val="•"/>
      <w:lvlJc w:val="left"/>
      <w:pPr>
        <w:ind w:left="7300" w:hanging="281"/>
      </w:pPr>
      <w:rPr>
        <w:rFonts w:hint="default"/>
        <w:lang w:val="ru-RU" w:eastAsia="en-US" w:bidi="ar-SA"/>
      </w:rPr>
    </w:lvl>
    <w:lvl w:ilvl="8" w:tplc="A974466A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11">
    <w:nsid w:val="06DF3EC7"/>
    <w:multiLevelType w:val="hybridMultilevel"/>
    <w:tmpl w:val="26643244"/>
    <w:lvl w:ilvl="0" w:tplc="C87E01EC">
      <w:numFmt w:val="bullet"/>
      <w:lvlText w:val="–"/>
      <w:lvlJc w:val="left"/>
      <w:pPr>
        <w:ind w:left="252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3404D8">
      <w:numFmt w:val="bullet"/>
      <w:lvlText w:val="•"/>
      <w:lvlJc w:val="left"/>
      <w:pPr>
        <w:ind w:left="1266" w:hanging="317"/>
      </w:pPr>
      <w:rPr>
        <w:rFonts w:hint="default"/>
        <w:lang w:val="ru-RU" w:eastAsia="en-US" w:bidi="ar-SA"/>
      </w:rPr>
    </w:lvl>
    <w:lvl w:ilvl="2" w:tplc="165ACA48">
      <w:numFmt w:val="bullet"/>
      <w:lvlText w:val="•"/>
      <w:lvlJc w:val="left"/>
      <w:pPr>
        <w:ind w:left="2273" w:hanging="317"/>
      </w:pPr>
      <w:rPr>
        <w:rFonts w:hint="default"/>
        <w:lang w:val="ru-RU" w:eastAsia="en-US" w:bidi="ar-SA"/>
      </w:rPr>
    </w:lvl>
    <w:lvl w:ilvl="3" w:tplc="AADAE176">
      <w:numFmt w:val="bullet"/>
      <w:lvlText w:val="•"/>
      <w:lvlJc w:val="left"/>
      <w:pPr>
        <w:ind w:left="3279" w:hanging="317"/>
      </w:pPr>
      <w:rPr>
        <w:rFonts w:hint="default"/>
        <w:lang w:val="ru-RU" w:eastAsia="en-US" w:bidi="ar-SA"/>
      </w:rPr>
    </w:lvl>
    <w:lvl w:ilvl="4" w:tplc="0914B7A0">
      <w:numFmt w:val="bullet"/>
      <w:lvlText w:val="•"/>
      <w:lvlJc w:val="left"/>
      <w:pPr>
        <w:ind w:left="4286" w:hanging="317"/>
      </w:pPr>
      <w:rPr>
        <w:rFonts w:hint="default"/>
        <w:lang w:val="ru-RU" w:eastAsia="en-US" w:bidi="ar-SA"/>
      </w:rPr>
    </w:lvl>
    <w:lvl w:ilvl="5" w:tplc="1870E6DE">
      <w:numFmt w:val="bullet"/>
      <w:lvlText w:val="•"/>
      <w:lvlJc w:val="left"/>
      <w:pPr>
        <w:ind w:left="5293" w:hanging="317"/>
      </w:pPr>
      <w:rPr>
        <w:rFonts w:hint="default"/>
        <w:lang w:val="ru-RU" w:eastAsia="en-US" w:bidi="ar-SA"/>
      </w:rPr>
    </w:lvl>
    <w:lvl w:ilvl="6" w:tplc="7958ABFC">
      <w:numFmt w:val="bullet"/>
      <w:lvlText w:val="•"/>
      <w:lvlJc w:val="left"/>
      <w:pPr>
        <w:ind w:left="6299" w:hanging="317"/>
      </w:pPr>
      <w:rPr>
        <w:rFonts w:hint="default"/>
        <w:lang w:val="ru-RU" w:eastAsia="en-US" w:bidi="ar-SA"/>
      </w:rPr>
    </w:lvl>
    <w:lvl w:ilvl="7" w:tplc="6ECE5AD0">
      <w:numFmt w:val="bullet"/>
      <w:lvlText w:val="•"/>
      <w:lvlJc w:val="left"/>
      <w:pPr>
        <w:ind w:left="7306" w:hanging="317"/>
      </w:pPr>
      <w:rPr>
        <w:rFonts w:hint="default"/>
        <w:lang w:val="ru-RU" w:eastAsia="en-US" w:bidi="ar-SA"/>
      </w:rPr>
    </w:lvl>
    <w:lvl w:ilvl="8" w:tplc="46A6DBD6">
      <w:numFmt w:val="bullet"/>
      <w:lvlText w:val="•"/>
      <w:lvlJc w:val="left"/>
      <w:pPr>
        <w:ind w:left="8313" w:hanging="317"/>
      </w:pPr>
      <w:rPr>
        <w:rFonts w:hint="default"/>
        <w:lang w:val="ru-RU" w:eastAsia="en-US" w:bidi="ar-SA"/>
      </w:rPr>
    </w:lvl>
  </w:abstractNum>
  <w:abstractNum w:abstractNumId="12">
    <w:nsid w:val="072A155A"/>
    <w:multiLevelType w:val="hybridMultilevel"/>
    <w:tmpl w:val="C8D2D42A"/>
    <w:lvl w:ilvl="0" w:tplc="D0C00800">
      <w:start w:val="3"/>
      <w:numFmt w:val="decimal"/>
      <w:lvlText w:val="%1."/>
      <w:lvlJc w:val="left"/>
      <w:pPr>
        <w:ind w:left="1156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06D382">
      <w:numFmt w:val="bullet"/>
      <w:lvlText w:val="•"/>
      <w:lvlJc w:val="left"/>
      <w:pPr>
        <w:ind w:left="2076" w:hanging="196"/>
      </w:pPr>
      <w:rPr>
        <w:rFonts w:hint="default"/>
        <w:lang w:val="ru-RU" w:eastAsia="en-US" w:bidi="ar-SA"/>
      </w:rPr>
    </w:lvl>
    <w:lvl w:ilvl="2" w:tplc="D8E8F882">
      <w:numFmt w:val="bullet"/>
      <w:lvlText w:val="•"/>
      <w:lvlJc w:val="left"/>
      <w:pPr>
        <w:ind w:left="2993" w:hanging="196"/>
      </w:pPr>
      <w:rPr>
        <w:rFonts w:hint="default"/>
        <w:lang w:val="ru-RU" w:eastAsia="en-US" w:bidi="ar-SA"/>
      </w:rPr>
    </w:lvl>
    <w:lvl w:ilvl="3" w:tplc="52A017EA">
      <w:numFmt w:val="bullet"/>
      <w:lvlText w:val="•"/>
      <w:lvlJc w:val="left"/>
      <w:pPr>
        <w:ind w:left="3909" w:hanging="196"/>
      </w:pPr>
      <w:rPr>
        <w:rFonts w:hint="default"/>
        <w:lang w:val="ru-RU" w:eastAsia="en-US" w:bidi="ar-SA"/>
      </w:rPr>
    </w:lvl>
    <w:lvl w:ilvl="4" w:tplc="CC92AFD4">
      <w:numFmt w:val="bullet"/>
      <w:lvlText w:val="•"/>
      <w:lvlJc w:val="left"/>
      <w:pPr>
        <w:ind w:left="4826" w:hanging="196"/>
      </w:pPr>
      <w:rPr>
        <w:rFonts w:hint="default"/>
        <w:lang w:val="ru-RU" w:eastAsia="en-US" w:bidi="ar-SA"/>
      </w:rPr>
    </w:lvl>
    <w:lvl w:ilvl="5" w:tplc="F962E5E6">
      <w:numFmt w:val="bullet"/>
      <w:lvlText w:val="•"/>
      <w:lvlJc w:val="left"/>
      <w:pPr>
        <w:ind w:left="5743" w:hanging="196"/>
      </w:pPr>
      <w:rPr>
        <w:rFonts w:hint="default"/>
        <w:lang w:val="ru-RU" w:eastAsia="en-US" w:bidi="ar-SA"/>
      </w:rPr>
    </w:lvl>
    <w:lvl w:ilvl="6" w:tplc="605E7044">
      <w:numFmt w:val="bullet"/>
      <w:lvlText w:val="•"/>
      <w:lvlJc w:val="left"/>
      <w:pPr>
        <w:ind w:left="6659" w:hanging="196"/>
      </w:pPr>
      <w:rPr>
        <w:rFonts w:hint="default"/>
        <w:lang w:val="ru-RU" w:eastAsia="en-US" w:bidi="ar-SA"/>
      </w:rPr>
    </w:lvl>
    <w:lvl w:ilvl="7" w:tplc="6DB43356">
      <w:numFmt w:val="bullet"/>
      <w:lvlText w:val="•"/>
      <w:lvlJc w:val="left"/>
      <w:pPr>
        <w:ind w:left="7576" w:hanging="196"/>
      </w:pPr>
      <w:rPr>
        <w:rFonts w:hint="default"/>
        <w:lang w:val="ru-RU" w:eastAsia="en-US" w:bidi="ar-SA"/>
      </w:rPr>
    </w:lvl>
    <w:lvl w:ilvl="8" w:tplc="E0A832B0">
      <w:numFmt w:val="bullet"/>
      <w:lvlText w:val="•"/>
      <w:lvlJc w:val="left"/>
      <w:pPr>
        <w:ind w:left="8493" w:hanging="196"/>
      </w:pPr>
      <w:rPr>
        <w:rFonts w:hint="default"/>
        <w:lang w:val="ru-RU" w:eastAsia="en-US" w:bidi="ar-SA"/>
      </w:rPr>
    </w:lvl>
  </w:abstractNum>
  <w:abstractNum w:abstractNumId="13">
    <w:nsid w:val="089735FA"/>
    <w:multiLevelType w:val="hybridMultilevel"/>
    <w:tmpl w:val="0B64445E"/>
    <w:lvl w:ilvl="0" w:tplc="3AB0D6E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20012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63CC89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0476604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BEE83F7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2294D16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65A845A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35FA2AC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BC6290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4">
    <w:nsid w:val="090118AB"/>
    <w:multiLevelType w:val="hybridMultilevel"/>
    <w:tmpl w:val="380A601E"/>
    <w:lvl w:ilvl="0" w:tplc="E3BEB3BA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6A6E4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082E2E10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A7C848B2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40AC80FC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E960A842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82F6A348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B31CC520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F0E8BCA6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5">
    <w:nsid w:val="094B440C"/>
    <w:multiLevelType w:val="hybridMultilevel"/>
    <w:tmpl w:val="6CC8B96A"/>
    <w:lvl w:ilvl="0" w:tplc="C21E75A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D6943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4965DE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643A68A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8D62C2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6EBED00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7B8D7B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2C10E6B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7A893F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6">
    <w:nsid w:val="09A074F9"/>
    <w:multiLevelType w:val="hybridMultilevel"/>
    <w:tmpl w:val="8D8CBA64"/>
    <w:lvl w:ilvl="0" w:tplc="27EA858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436A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18782DA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1EEA474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4DF6565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B45844E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FE4D9B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10A753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4F0FE2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7">
    <w:nsid w:val="09C85CB8"/>
    <w:multiLevelType w:val="hybridMultilevel"/>
    <w:tmpl w:val="781AD848"/>
    <w:lvl w:ilvl="0" w:tplc="DCA08D62">
      <w:start w:val="1"/>
      <w:numFmt w:val="decimal"/>
      <w:lvlText w:val="%1."/>
      <w:lvlJc w:val="left"/>
      <w:pPr>
        <w:ind w:left="252" w:hanging="27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3CAFE6">
      <w:numFmt w:val="bullet"/>
      <w:lvlText w:val="•"/>
      <w:lvlJc w:val="left"/>
      <w:pPr>
        <w:ind w:left="1266" w:hanging="272"/>
      </w:pPr>
      <w:rPr>
        <w:rFonts w:hint="default"/>
        <w:lang w:val="ru-RU" w:eastAsia="en-US" w:bidi="ar-SA"/>
      </w:rPr>
    </w:lvl>
    <w:lvl w:ilvl="2" w:tplc="9288E0C2">
      <w:numFmt w:val="bullet"/>
      <w:lvlText w:val="•"/>
      <w:lvlJc w:val="left"/>
      <w:pPr>
        <w:ind w:left="2273" w:hanging="272"/>
      </w:pPr>
      <w:rPr>
        <w:rFonts w:hint="default"/>
        <w:lang w:val="ru-RU" w:eastAsia="en-US" w:bidi="ar-SA"/>
      </w:rPr>
    </w:lvl>
    <w:lvl w:ilvl="3" w:tplc="1C58C9BA">
      <w:numFmt w:val="bullet"/>
      <w:lvlText w:val="•"/>
      <w:lvlJc w:val="left"/>
      <w:pPr>
        <w:ind w:left="3279" w:hanging="272"/>
      </w:pPr>
      <w:rPr>
        <w:rFonts w:hint="default"/>
        <w:lang w:val="ru-RU" w:eastAsia="en-US" w:bidi="ar-SA"/>
      </w:rPr>
    </w:lvl>
    <w:lvl w:ilvl="4" w:tplc="6C2E934E">
      <w:numFmt w:val="bullet"/>
      <w:lvlText w:val="•"/>
      <w:lvlJc w:val="left"/>
      <w:pPr>
        <w:ind w:left="4286" w:hanging="272"/>
      </w:pPr>
      <w:rPr>
        <w:rFonts w:hint="default"/>
        <w:lang w:val="ru-RU" w:eastAsia="en-US" w:bidi="ar-SA"/>
      </w:rPr>
    </w:lvl>
    <w:lvl w:ilvl="5" w:tplc="C5B66F10">
      <w:numFmt w:val="bullet"/>
      <w:lvlText w:val="•"/>
      <w:lvlJc w:val="left"/>
      <w:pPr>
        <w:ind w:left="5293" w:hanging="272"/>
      </w:pPr>
      <w:rPr>
        <w:rFonts w:hint="default"/>
        <w:lang w:val="ru-RU" w:eastAsia="en-US" w:bidi="ar-SA"/>
      </w:rPr>
    </w:lvl>
    <w:lvl w:ilvl="6" w:tplc="42728822">
      <w:numFmt w:val="bullet"/>
      <w:lvlText w:val="•"/>
      <w:lvlJc w:val="left"/>
      <w:pPr>
        <w:ind w:left="6299" w:hanging="272"/>
      </w:pPr>
      <w:rPr>
        <w:rFonts w:hint="default"/>
        <w:lang w:val="ru-RU" w:eastAsia="en-US" w:bidi="ar-SA"/>
      </w:rPr>
    </w:lvl>
    <w:lvl w:ilvl="7" w:tplc="FB48B5B0">
      <w:numFmt w:val="bullet"/>
      <w:lvlText w:val="•"/>
      <w:lvlJc w:val="left"/>
      <w:pPr>
        <w:ind w:left="7306" w:hanging="272"/>
      </w:pPr>
      <w:rPr>
        <w:rFonts w:hint="default"/>
        <w:lang w:val="ru-RU" w:eastAsia="en-US" w:bidi="ar-SA"/>
      </w:rPr>
    </w:lvl>
    <w:lvl w:ilvl="8" w:tplc="C5E4385C">
      <w:numFmt w:val="bullet"/>
      <w:lvlText w:val="•"/>
      <w:lvlJc w:val="left"/>
      <w:pPr>
        <w:ind w:left="8313" w:hanging="272"/>
      </w:pPr>
      <w:rPr>
        <w:rFonts w:hint="default"/>
        <w:lang w:val="ru-RU" w:eastAsia="en-US" w:bidi="ar-SA"/>
      </w:rPr>
    </w:lvl>
  </w:abstractNum>
  <w:abstractNum w:abstractNumId="18">
    <w:nsid w:val="09CB6658"/>
    <w:multiLevelType w:val="hybridMultilevel"/>
    <w:tmpl w:val="36C69430"/>
    <w:lvl w:ilvl="0" w:tplc="5B6811F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AED3A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12C6BE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8F44B0F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D6D41B4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887808D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57AA9D3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98BAC2D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8B76ACE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9">
    <w:nsid w:val="09D73BBA"/>
    <w:multiLevelType w:val="hybridMultilevel"/>
    <w:tmpl w:val="35EA99BC"/>
    <w:lvl w:ilvl="0" w:tplc="58DC787C">
      <w:numFmt w:val="bullet"/>
      <w:lvlText w:val="-"/>
      <w:lvlJc w:val="left"/>
      <w:pPr>
        <w:ind w:left="252" w:hanging="1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DCA056">
      <w:numFmt w:val="bullet"/>
      <w:lvlText w:val="•"/>
      <w:lvlJc w:val="left"/>
      <w:pPr>
        <w:ind w:left="1266" w:hanging="173"/>
      </w:pPr>
      <w:rPr>
        <w:rFonts w:hint="default"/>
        <w:lang w:val="ru-RU" w:eastAsia="en-US" w:bidi="ar-SA"/>
      </w:rPr>
    </w:lvl>
    <w:lvl w:ilvl="2" w:tplc="B05AEF10">
      <w:numFmt w:val="bullet"/>
      <w:lvlText w:val="•"/>
      <w:lvlJc w:val="left"/>
      <w:pPr>
        <w:ind w:left="2273" w:hanging="173"/>
      </w:pPr>
      <w:rPr>
        <w:rFonts w:hint="default"/>
        <w:lang w:val="ru-RU" w:eastAsia="en-US" w:bidi="ar-SA"/>
      </w:rPr>
    </w:lvl>
    <w:lvl w:ilvl="3" w:tplc="DD0835E8">
      <w:numFmt w:val="bullet"/>
      <w:lvlText w:val="•"/>
      <w:lvlJc w:val="left"/>
      <w:pPr>
        <w:ind w:left="3279" w:hanging="173"/>
      </w:pPr>
      <w:rPr>
        <w:rFonts w:hint="default"/>
        <w:lang w:val="ru-RU" w:eastAsia="en-US" w:bidi="ar-SA"/>
      </w:rPr>
    </w:lvl>
    <w:lvl w:ilvl="4" w:tplc="910C0C10">
      <w:numFmt w:val="bullet"/>
      <w:lvlText w:val="•"/>
      <w:lvlJc w:val="left"/>
      <w:pPr>
        <w:ind w:left="4286" w:hanging="173"/>
      </w:pPr>
      <w:rPr>
        <w:rFonts w:hint="default"/>
        <w:lang w:val="ru-RU" w:eastAsia="en-US" w:bidi="ar-SA"/>
      </w:rPr>
    </w:lvl>
    <w:lvl w:ilvl="5" w:tplc="43F2E868">
      <w:numFmt w:val="bullet"/>
      <w:lvlText w:val="•"/>
      <w:lvlJc w:val="left"/>
      <w:pPr>
        <w:ind w:left="5293" w:hanging="173"/>
      </w:pPr>
      <w:rPr>
        <w:rFonts w:hint="default"/>
        <w:lang w:val="ru-RU" w:eastAsia="en-US" w:bidi="ar-SA"/>
      </w:rPr>
    </w:lvl>
    <w:lvl w:ilvl="6" w:tplc="83222710">
      <w:numFmt w:val="bullet"/>
      <w:lvlText w:val="•"/>
      <w:lvlJc w:val="left"/>
      <w:pPr>
        <w:ind w:left="6299" w:hanging="173"/>
      </w:pPr>
      <w:rPr>
        <w:rFonts w:hint="default"/>
        <w:lang w:val="ru-RU" w:eastAsia="en-US" w:bidi="ar-SA"/>
      </w:rPr>
    </w:lvl>
    <w:lvl w:ilvl="7" w:tplc="EA7EABEC">
      <w:numFmt w:val="bullet"/>
      <w:lvlText w:val="•"/>
      <w:lvlJc w:val="left"/>
      <w:pPr>
        <w:ind w:left="7306" w:hanging="173"/>
      </w:pPr>
      <w:rPr>
        <w:rFonts w:hint="default"/>
        <w:lang w:val="ru-RU" w:eastAsia="en-US" w:bidi="ar-SA"/>
      </w:rPr>
    </w:lvl>
    <w:lvl w:ilvl="8" w:tplc="EDE28F46">
      <w:numFmt w:val="bullet"/>
      <w:lvlText w:val="•"/>
      <w:lvlJc w:val="left"/>
      <w:pPr>
        <w:ind w:left="8313" w:hanging="173"/>
      </w:pPr>
      <w:rPr>
        <w:rFonts w:hint="default"/>
        <w:lang w:val="ru-RU" w:eastAsia="en-US" w:bidi="ar-SA"/>
      </w:rPr>
    </w:lvl>
  </w:abstractNum>
  <w:abstractNum w:abstractNumId="20">
    <w:nsid w:val="09DE2EB1"/>
    <w:multiLevelType w:val="hybridMultilevel"/>
    <w:tmpl w:val="11542D42"/>
    <w:lvl w:ilvl="0" w:tplc="BEBCC4FA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02C2526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93243EC2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EFA2DFE8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588C4F28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3D22B4B2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98A696CA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2F62498A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A4E44CF2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21">
    <w:nsid w:val="0AFB74B0"/>
    <w:multiLevelType w:val="hybridMultilevel"/>
    <w:tmpl w:val="96C463DE"/>
    <w:lvl w:ilvl="0" w:tplc="B40825DA">
      <w:numFmt w:val="bullet"/>
      <w:lvlText w:val="–"/>
      <w:lvlJc w:val="left"/>
      <w:pPr>
        <w:ind w:left="252" w:hanging="1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980682">
      <w:numFmt w:val="bullet"/>
      <w:lvlText w:val="•"/>
      <w:lvlJc w:val="left"/>
      <w:pPr>
        <w:ind w:left="1266" w:hanging="185"/>
      </w:pPr>
      <w:rPr>
        <w:rFonts w:hint="default"/>
        <w:lang w:val="ru-RU" w:eastAsia="en-US" w:bidi="ar-SA"/>
      </w:rPr>
    </w:lvl>
    <w:lvl w:ilvl="2" w:tplc="E4D2F782">
      <w:numFmt w:val="bullet"/>
      <w:lvlText w:val="•"/>
      <w:lvlJc w:val="left"/>
      <w:pPr>
        <w:ind w:left="2273" w:hanging="185"/>
      </w:pPr>
      <w:rPr>
        <w:rFonts w:hint="default"/>
        <w:lang w:val="ru-RU" w:eastAsia="en-US" w:bidi="ar-SA"/>
      </w:rPr>
    </w:lvl>
    <w:lvl w:ilvl="3" w:tplc="CA92C102">
      <w:numFmt w:val="bullet"/>
      <w:lvlText w:val="•"/>
      <w:lvlJc w:val="left"/>
      <w:pPr>
        <w:ind w:left="3279" w:hanging="185"/>
      </w:pPr>
      <w:rPr>
        <w:rFonts w:hint="default"/>
        <w:lang w:val="ru-RU" w:eastAsia="en-US" w:bidi="ar-SA"/>
      </w:rPr>
    </w:lvl>
    <w:lvl w:ilvl="4" w:tplc="04B4C326">
      <w:numFmt w:val="bullet"/>
      <w:lvlText w:val="•"/>
      <w:lvlJc w:val="left"/>
      <w:pPr>
        <w:ind w:left="4286" w:hanging="185"/>
      </w:pPr>
      <w:rPr>
        <w:rFonts w:hint="default"/>
        <w:lang w:val="ru-RU" w:eastAsia="en-US" w:bidi="ar-SA"/>
      </w:rPr>
    </w:lvl>
    <w:lvl w:ilvl="5" w:tplc="09A43118">
      <w:numFmt w:val="bullet"/>
      <w:lvlText w:val="•"/>
      <w:lvlJc w:val="left"/>
      <w:pPr>
        <w:ind w:left="5293" w:hanging="185"/>
      </w:pPr>
      <w:rPr>
        <w:rFonts w:hint="default"/>
        <w:lang w:val="ru-RU" w:eastAsia="en-US" w:bidi="ar-SA"/>
      </w:rPr>
    </w:lvl>
    <w:lvl w:ilvl="6" w:tplc="E3560C98">
      <w:numFmt w:val="bullet"/>
      <w:lvlText w:val="•"/>
      <w:lvlJc w:val="left"/>
      <w:pPr>
        <w:ind w:left="6299" w:hanging="185"/>
      </w:pPr>
      <w:rPr>
        <w:rFonts w:hint="default"/>
        <w:lang w:val="ru-RU" w:eastAsia="en-US" w:bidi="ar-SA"/>
      </w:rPr>
    </w:lvl>
    <w:lvl w:ilvl="7" w:tplc="9732F814">
      <w:numFmt w:val="bullet"/>
      <w:lvlText w:val="•"/>
      <w:lvlJc w:val="left"/>
      <w:pPr>
        <w:ind w:left="7306" w:hanging="185"/>
      </w:pPr>
      <w:rPr>
        <w:rFonts w:hint="default"/>
        <w:lang w:val="ru-RU" w:eastAsia="en-US" w:bidi="ar-SA"/>
      </w:rPr>
    </w:lvl>
    <w:lvl w:ilvl="8" w:tplc="DCFA1024">
      <w:numFmt w:val="bullet"/>
      <w:lvlText w:val="•"/>
      <w:lvlJc w:val="left"/>
      <w:pPr>
        <w:ind w:left="8313" w:hanging="185"/>
      </w:pPr>
      <w:rPr>
        <w:rFonts w:hint="default"/>
        <w:lang w:val="ru-RU" w:eastAsia="en-US" w:bidi="ar-SA"/>
      </w:rPr>
    </w:lvl>
  </w:abstractNum>
  <w:abstractNum w:abstractNumId="22">
    <w:nsid w:val="0B2A749D"/>
    <w:multiLevelType w:val="hybridMultilevel"/>
    <w:tmpl w:val="E4900BB8"/>
    <w:lvl w:ilvl="0" w:tplc="D0FE23CA">
      <w:start w:val="1"/>
      <w:numFmt w:val="decimal"/>
      <w:lvlText w:val="%1."/>
      <w:lvlJc w:val="left"/>
      <w:pPr>
        <w:ind w:left="25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CA61E2">
      <w:numFmt w:val="bullet"/>
      <w:lvlText w:val="•"/>
      <w:lvlJc w:val="left"/>
      <w:pPr>
        <w:ind w:left="1266" w:hanging="288"/>
      </w:pPr>
      <w:rPr>
        <w:rFonts w:hint="default"/>
        <w:lang w:val="ru-RU" w:eastAsia="en-US" w:bidi="ar-SA"/>
      </w:rPr>
    </w:lvl>
    <w:lvl w:ilvl="2" w:tplc="A1C6D1E6">
      <w:numFmt w:val="bullet"/>
      <w:lvlText w:val="•"/>
      <w:lvlJc w:val="left"/>
      <w:pPr>
        <w:ind w:left="2273" w:hanging="288"/>
      </w:pPr>
      <w:rPr>
        <w:rFonts w:hint="default"/>
        <w:lang w:val="ru-RU" w:eastAsia="en-US" w:bidi="ar-SA"/>
      </w:rPr>
    </w:lvl>
    <w:lvl w:ilvl="3" w:tplc="DB061CE0">
      <w:numFmt w:val="bullet"/>
      <w:lvlText w:val="•"/>
      <w:lvlJc w:val="left"/>
      <w:pPr>
        <w:ind w:left="3279" w:hanging="288"/>
      </w:pPr>
      <w:rPr>
        <w:rFonts w:hint="default"/>
        <w:lang w:val="ru-RU" w:eastAsia="en-US" w:bidi="ar-SA"/>
      </w:rPr>
    </w:lvl>
    <w:lvl w:ilvl="4" w:tplc="0CF444B6">
      <w:numFmt w:val="bullet"/>
      <w:lvlText w:val="•"/>
      <w:lvlJc w:val="left"/>
      <w:pPr>
        <w:ind w:left="4286" w:hanging="288"/>
      </w:pPr>
      <w:rPr>
        <w:rFonts w:hint="default"/>
        <w:lang w:val="ru-RU" w:eastAsia="en-US" w:bidi="ar-SA"/>
      </w:rPr>
    </w:lvl>
    <w:lvl w:ilvl="5" w:tplc="73920BCA">
      <w:numFmt w:val="bullet"/>
      <w:lvlText w:val="•"/>
      <w:lvlJc w:val="left"/>
      <w:pPr>
        <w:ind w:left="5293" w:hanging="288"/>
      </w:pPr>
      <w:rPr>
        <w:rFonts w:hint="default"/>
        <w:lang w:val="ru-RU" w:eastAsia="en-US" w:bidi="ar-SA"/>
      </w:rPr>
    </w:lvl>
    <w:lvl w:ilvl="6" w:tplc="C98486F2">
      <w:numFmt w:val="bullet"/>
      <w:lvlText w:val="•"/>
      <w:lvlJc w:val="left"/>
      <w:pPr>
        <w:ind w:left="6299" w:hanging="288"/>
      </w:pPr>
      <w:rPr>
        <w:rFonts w:hint="default"/>
        <w:lang w:val="ru-RU" w:eastAsia="en-US" w:bidi="ar-SA"/>
      </w:rPr>
    </w:lvl>
    <w:lvl w:ilvl="7" w:tplc="99561C7C">
      <w:numFmt w:val="bullet"/>
      <w:lvlText w:val="•"/>
      <w:lvlJc w:val="left"/>
      <w:pPr>
        <w:ind w:left="7306" w:hanging="288"/>
      </w:pPr>
      <w:rPr>
        <w:rFonts w:hint="default"/>
        <w:lang w:val="ru-RU" w:eastAsia="en-US" w:bidi="ar-SA"/>
      </w:rPr>
    </w:lvl>
    <w:lvl w:ilvl="8" w:tplc="0FF0BB00">
      <w:numFmt w:val="bullet"/>
      <w:lvlText w:val="•"/>
      <w:lvlJc w:val="left"/>
      <w:pPr>
        <w:ind w:left="8313" w:hanging="288"/>
      </w:pPr>
      <w:rPr>
        <w:rFonts w:hint="default"/>
        <w:lang w:val="ru-RU" w:eastAsia="en-US" w:bidi="ar-SA"/>
      </w:rPr>
    </w:lvl>
  </w:abstractNum>
  <w:abstractNum w:abstractNumId="23">
    <w:nsid w:val="0B445AE7"/>
    <w:multiLevelType w:val="hybridMultilevel"/>
    <w:tmpl w:val="4288BA30"/>
    <w:lvl w:ilvl="0" w:tplc="4EE88E82">
      <w:numFmt w:val="bullet"/>
      <w:lvlText w:val=""/>
      <w:lvlJc w:val="left"/>
      <w:pPr>
        <w:ind w:left="252" w:hanging="286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81F8A13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A8CE9C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70F606C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931646F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786EA7E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05C266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9E7A609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8A49B2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4">
    <w:nsid w:val="0BA20394"/>
    <w:multiLevelType w:val="hybridMultilevel"/>
    <w:tmpl w:val="C2B05D6A"/>
    <w:lvl w:ilvl="0" w:tplc="421E004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66EB2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2DBC03B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5DFE6E6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B9907CA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3C63BF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AE9ACC0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6BBA569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53B6F58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5">
    <w:nsid w:val="0C1A69C9"/>
    <w:multiLevelType w:val="hybridMultilevel"/>
    <w:tmpl w:val="24FEA440"/>
    <w:lvl w:ilvl="0" w:tplc="C8BA32B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6A557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282C979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1E45E0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319A2A6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8AC283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B2444CE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5936C1E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76B2FD1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6">
    <w:nsid w:val="0C4270E1"/>
    <w:multiLevelType w:val="hybridMultilevel"/>
    <w:tmpl w:val="83446C78"/>
    <w:lvl w:ilvl="0" w:tplc="D244074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9C330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8EF2758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0308942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8BEF53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4EAEFF8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6D942C0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A5FC639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764777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7">
    <w:nsid w:val="0C443392"/>
    <w:multiLevelType w:val="hybridMultilevel"/>
    <w:tmpl w:val="5CEA01CE"/>
    <w:lvl w:ilvl="0" w:tplc="BC28DFF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CCFB0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57A23C9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1F8417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27C8A52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6A221A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57E6B5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6968538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712C10D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8">
    <w:nsid w:val="0C677B36"/>
    <w:multiLevelType w:val="hybridMultilevel"/>
    <w:tmpl w:val="18643A2A"/>
    <w:lvl w:ilvl="0" w:tplc="B2B0AB6C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9C0C18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3A9E4E2C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5660284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52B68074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53AC6366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B210A2C4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E96EA68E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0A4681D6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9">
    <w:nsid w:val="0D04006C"/>
    <w:multiLevelType w:val="hybridMultilevel"/>
    <w:tmpl w:val="CAFA79D4"/>
    <w:lvl w:ilvl="0" w:tplc="3CF29EF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FE3F1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F98B47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5347DD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07A8B3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682FEF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DD06A8A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9C36348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F1C5DC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0">
    <w:nsid w:val="0D285DF8"/>
    <w:multiLevelType w:val="hybridMultilevel"/>
    <w:tmpl w:val="720A5910"/>
    <w:lvl w:ilvl="0" w:tplc="38F67FAE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818495C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E21C0D86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52FCEF08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AECC5A8A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F51E48F6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85C8DF26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4E98A720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0EBEE448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31">
    <w:nsid w:val="0D326BA6"/>
    <w:multiLevelType w:val="hybridMultilevel"/>
    <w:tmpl w:val="1A80FC62"/>
    <w:lvl w:ilvl="0" w:tplc="BFF6F808">
      <w:start w:val="1"/>
      <w:numFmt w:val="decimal"/>
      <w:lvlText w:val="%1."/>
      <w:lvlJc w:val="left"/>
      <w:pPr>
        <w:ind w:left="25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6CB4E8">
      <w:numFmt w:val="bullet"/>
      <w:lvlText w:val="•"/>
      <w:lvlJc w:val="left"/>
      <w:pPr>
        <w:ind w:left="1266" w:hanging="255"/>
      </w:pPr>
      <w:rPr>
        <w:rFonts w:hint="default"/>
        <w:lang w:val="ru-RU" w:eastAsia="en-US" w:bidi="ar-SA"/>
      </w:rPr>
    </w:lvl>
    <w:lvl w:ilvl="2" w:tplc="A3265BD6">
      <w:numFmt w:val="bullet"/>
      <w:lvlText w:val="•"/>
      <w:lvlJc w:val="left"/>
      <w:pPr>
        <w:ind w:left="2273" w:hanging="255"/>
      </w:pPr>
      <w:rPr>
        <w:rFonts w:hint="default"/>
        <w:lang w:val="ru-RU" w:eastAsia="en-US" w:bidi="ar-SA"/>
      </w:rPr>
    </w:lvl>
    <w:lvl w:ilvl="3" w:tplc="8932D4C2">
      <w:numFmt w:val="bullet"/>
      <w:lvlText w:val="•"/>
      <w:lvlJc w:val="left"/>
      <w:pPr>
        <w:ind w:left="3279" w:hanging="255"/>
      </w:pPr>
      <w:rPr>
        <w:rFonts w:hint="default"/>
        <w:lang w:val="ru-RU" w:eastAsia="en-US" w:bidi="ar-SA"/>
      </w:rPr>
    </w:lvl>
    <w:lvl w:ilvl="4" w:tplc="90D606CA">
      <w:numFmt w:val="bullet"/>
      <w:lvlText w:val="•"/>
      <w:lvlJc w:val="left"/>
      <w:pPr>
        <w:ind w:left="4286" w:hanging="255"/>
      </w:pPr>
      <w:rPr>
        <w:rFonts w:hint="default"/>
        <w:lang w:val="ru-RU" w:eastAsia="en-US" w:bidi="ar-SA"/>
      </w:rPr>
    </w:lvl>
    <w:lvl w:ilvl="5" w:tplc="BA6EC080">
      <w:numFmt w:val="bullet"/>
      <w:lvlText w:val="•"/>
      <w:lvlJc w:val="left"/>
      <w:pPr>
        <w:ind w:left="5293" w:hanging="255"/>
      </w:pPr>
      <w:rPr>
        <w:rFonts w:hint="default"/>
        <w:lang w:val="ru-RU" w:eastAsia="en-US" w:bidi="ar-SA"/>
      </w:rPr>
    </w:lvl>
    <w:lvl w:ilvl="6" w:tplc="71AC679C">
      <w:numFmt w:val="bullet"/>
      <w:lvlText w:val="•"/>
      <w:lvlJc w:val="left"/>
      <w:pPr>
        <w:ind w:left="6299" w:hanging="255"/>
      </w:pPr>
      <w:rPr>
        <w:rFonts w:hint="default"/>
        <w:lang w:val="ru-RU" w:eastAsia="en-US" w:bidi="ar-SA"/>
      </w:rPr>
    </w:lvl>
    <w:lvl w:ilvl="7" w:tplc="5C360480">
      <w:numFmt w:val="bullet"/>
      <w:lvlText w:val="•"/>
      <w:lvlJc w:val="left"/>
      <w:pPr>
        <w:ind w:left="7306" w:hanging="255"/>
      </w:pPr>
      <w:rPr>
        <w:rFonts w:hint="default"/>
        <w:lang w:val="ru-RU" w:eastAsia="en-US" w:bidi="ar-SA"/>
      </w:rPr>
    </w:lvl>
    <w:lvl w:ilvl="8" w:tplc="E6B2E918">
      <w:numFmt w:val="bullet"/>
      <w:lvlText w:val="•"/>
      <w:lvlJc w:val="left"/>
      <w:pPr>
        <w:ind w:left="8313" w:hanging="255"/>
      </w:pPr>
      <w:rPr>
        <w:rFonts w:hint="default"/>
        <w:lang w:val="ru-RU" w:eastAsia="en-US" w:bidi="ar-SA"/>
      </w:rPr>
    </w:lvl>
  </w:abstractNum>
  <w:abstractNum w:abstractNumId="32">
    <w:nsid w:val="0D744966"/>
    <w:multiLevelType w:val="hybridMultilevel"/>
    <w:tmpl w:val="2B607C1A"/>
    <w:lvl w:ilvl="0" w:tplc="6E2E64CA">
      <w:numFmt w:val="bullet"/>
      <w:lvlText w:val=""/>
      <w:lvlJc w:val="left"/>
      <w:pPr>
        <w:ind w:left="610" w:hanging="994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38F80628">
      <w:numFmt w:val="bullet"/>
      <w:lvlText w:val="•"/>
      <w:lvlJc w:val="left"/>
      <w:pPr>
        <w:ind w:left="1590" w:hanging="994"/>
      </w:pPr>
      <w:rPr>
        <w:rFonts w:hint="default"/>
        <w:lang w:val="ru-RU" w:eastAsia="en-US" w:bidi="ar-SA"/>
      </w:rPr>
    </w:lvl>
    <w:lvl w:ilvl="2" w:tplc="904C4044">
      <w:numFmt w:val="bullet"/>
      <w:lvlText w:val="•"/>
      <w:lvlJc w:val="left"/>
      <w:pPr>
        <w:ind w:left="2561" w:hanging="994"/>
      </w:pPr>
      <w:rPr>
        <w:rFonts w:hint="default"/>
        <w:lang w:val="ru-RU" w:eastAsia="en-US" w:bidi="ar-SA"/>
      </w:rPr>
    </w:lvl>
    <w:lvl w:ilvl="3" w:tplc="FB0A583E">
      <w:numFmt w:val="bullet"/>
      <w:lvlText w:val="•"/>
      <w:lvlJc w:val="left"/>
      <w:pPr>
        <w:ind w:left="3531" w:hanging="994"/>
      </w:pPr>
      <w:rPr>
        <w:rFonts w:hint="default"/>
        <w:lang w:val="ru-RU" w:eastAsia="en-US" w:bidi="ar-SA"/>
      </w:rPr>
    </w:lvl>
    <w:lvl w:ilvl="4" w:tplc="A5568840">
      <w:numFmt w:val="bullet"/>
      <w:lvlText w:val="•"/>
      <w:lvlJc w:val="left"/>
      <w:pPr>
        <w:ind w:left="4502" w:hanging="994"/>
      </w:pPr>
      <w:rPr>
        <w:rFonts w:hint="default"/>
        <w:lang w:val="ru-RU" w:eastAsia="en-US" w:bidi="ar-SA"/>
      </w:rPr>
    </w:lvl>
    <w:lvl w:ilvl="5" w:tplc="7B1C3FC8">
      <w:numFmt w:val="bullet"/>
      <w:lvlText w:val="•"/>
      <w:lvlJc w:val="left"/>
      <w:pPr>
        <w:ind w:left="5473" w:hanging="994"/>
      </w:pPr>
      <w:rPr>
        <w:rFonts w:hint="default"/>
        <w:lang w:val="ru-RU" w:eastAsia="en-US" w:bidi="ar-SA"/>
      </w:rPr>
    </w:lvl>
    <w:lvl w:ilvl="6" w:tplc="617E9A90">
      <w:numFmt w:val="bullet"/>
      <w:lvlText w:val="•"/>
      <w:lvlJc w:val="left"/>
      <w:pPr>
        <w:ind w:left="6443" w:hanging="994"/>
      </w:pPr>
      <w:rPr>
        <w:rFonts w:hint="default"/>
        <w:lang w:val="ru-RU" w:eastAsia="en-US" w:bidi="ar-SA"/>
      </w:rPr>
    </w:lvl>
    <w:lvl w:ilvl="7" w:tplc="0BF86490">
      <w:numFmt w:val="bullet"/>
      <w:lvlText w:val="•"/>
      <w:lvlJc w:val="left"/>
      <w:pPr>
        <w:ind w:left="7414" w:hanging="994"/>
      </w:pPr>
      <w:rPr>
        <w:rFonts w:hint="default"/>
        <w:lang w:val="ru-RU" w:eastAsia="en-US" w:bidi="ar-SA"/>
      </w:rPr>
    </w:lvl>
    <w:lvl w:ilvl="8" w:tplc="65E467F0">
      <w:numFmt w:val="bullet"/>
      <w:lvlText w:val="•"/>
      <w:lvlJc w:val="left"/>
      <w:pPr>
        <w:ind w:left="8385" w:hanging="994"/>
      </w:pPr>
      <w:rPr>
        <w:rFonts w:hint="default"/>
        <w:lang w:val="ru-RU" w:eastAsia="en-US" w:bidi="ar-SA"/>
      </w:rPr>
    </w:lvl>
  </w:abstractNum>
  <w:abstractNum w:abstractNumId="33">
    <w:nsid w:val="0D7C73C8"/>
    <w:multiLevelType w:val="hybridMultilevel"/>
    <w:tmpl w:val="FF58972E"/>
    <w:lvl w:ilvl="0" w:tplc="64E2C8D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020FE9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D3286F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30C9DC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238696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4CCBEE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58844C2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9E78FA8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BA48F13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4">
    <w:nsid w:val="0DA34703"/>
    <w:multiLevelType w:val="hybridMultilevel"/>
    <w:tmpl w:val="EC562B18"/>
    <w:lvl w:ilvl="0" w:tplc="7C36BABE">
      <w:start w:val="1"/>
      <w:numFmt w:val="decimal"/>
      <w:lvlText w:val="%1"/>
      <w:lvlJc w:val="left"/>
      <w:pPr>
        <w:ind w:left="252" w:hanging="2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1A06B0">
      <w:numFmt w:val="bullet"/>
      <w:lvlText w:val="•"/>
      <w:lvlJc w:val="left"/>
      <w:pPr>
        <w:ind w:left="1266" w:hanging="221"/>
      </w:pPr>
      <w:rPr>
        <w:rFonts w:hint="default"/>
        <w:lang w:val="ru-RU" w:eastAsia="en-US" w:bidi="ar-SA"/>
      </w:rPr>
    </w:lvl>
    <w:lvl w:ilvl="2" w:tplc="1020F462">
      <w:numFmt w:val="bullet"/>
      <w:lvlText w:val="•"/>
      <w:lvlJc w:val="left"/>
      <w:pPr>
        <w:ind w:left="2273" w:hanging="221"/>
      </w:pPr>
      <w:rPr>
        <w:rFonts w:hint="default"/>
        <w:lang w:val="ru-RU" w:eastAsia="en-US" w:bidi="ar-SA"/>
      </w:rPr>
    </w:lvl>
    <w:lvl w:ilvl="3" w:tplc="18C24DA4">
      <w:numFmt w:val="bullet"/>
      <w:lvlText w:val="•"/>
      <w:lvlJc w:val="left"/>
      <w:pPr>
        <w:ind w:left="3279" w:hanging="221"/>
      </w:pPr>
      <w:rPr>
        <w:rFonts w:hint="default"/>
        <w:lang w:val="ru-RU" w:eastAsia="en-US" w:bidi="ar-SA"/>
      </w:rPr>
    </w:lvl>
    <w:lvl w:ilvl="4" w:tplc="E39C7980">
      <w:numFmt w:val="bullet"/>
      <w:lvlText w:val="•"/>
      <w:lvlJc w:val="left"/>
      <w:pPr>
        <w:ind w:left="4286" w:hanging="221"/>
      </w:pPr>
      <w:rPr>
        <w:rFonts w:hint="default"/>
        <w:lang w:val="ru-RU" w:eastAsia="en-US" w:bidi="ar-SA"/>
      </w:rPr>
    </w:lvl>
    <w:lvl w:ilvl="5" w:tplc="7F84483E">
      <w:numFmt w:val="bullet"/>
      <w:lvlText w:val="•"/>
      <w:lvlJc w:val="left"/>
      <w:pPr>
        <w:ind w:left="5293" w:hanging="221"/>
      </w:pPr>
      <w:rPr>
        <w:rFonts w:hint="default"/>
        <w:lang w:val="ru-RU" w:eastAsia="en-US" w:bidi="ar-SA"/>
      </w:rPr>
    </w:lvl>
    <w:lvl w:ilvl="6" w:tplc="CD245362">
      <w:numFmt w:val="bullet"/>
      <w:lvlText w:val="•"/>
      <w:lvlJc w:val="left"/>
      <w:pPr>
        <w:ind w:left="6299" w:hanging="221"/>
      </w:pPr>
      <w:rPr>
        <w:rFonts w:hint="default"/>
        <w:lang w:val="ru-RU" w:eastAsia="en-US" w:bidi="ar-SA"/>
      </w:rPr>
    </w:lvl>
    <w:lvl w:ilvl="7" w:tplc="3DB81EAE">
      <w:numFmt w:val="bullet"/>
      <w:lvlText w:val="•"/>
      <w:lvlJc w:val="left"/>
      <w:pPr>
        <w:ind w:left="7306" w:hanging="221"/>
      </w:pPr>
      <w:rPr>
        <w:rFonts w:hint="default"/>
        <w:lang w:val="ru-RU" w:eastAsia="en-US" w:bidi="ar-SA"/>
      </w:rPr>
    </w:lvl>
    <w:lvl w:ilvl="8" w:tplc="3F9212EA">
      <w:numFmt w:val="bullet"/>
      <w:lvlText w:val="•"/>
      <w:lvlJc w:val="left"/>
      <w:pPr>
        <w:ind w:left="8313" w:hanging="221"/>
      </w:pPr>
      <w:rPr>
        <w:rFonts w:hint="default"/>
        <w:lang w:val="ru-RU" w:eastAsia="en-US" w:bidi="ar-SA"/>
      </w:rPr>
    </w:lvl>
  </w:abstractNum>
  <w:abstractNum w:abstractNumId="35">
    <w:nsid w:val="0E8F26D8"/>
    <w:multiLevelType w:val="hybridMultilevel"/>
    <w:tmpl w:val="C8D07DDA"/>
    <w:lvl w:ilvl="0" w:tplc="8E7A53D8">
      <w:start w:val="1"/>
      <w:numFmt w:val="decimal"/>
      <w:lvlText w:val="%1."/>
      <w:lvlJc w:val="left"/>
      <w:pPr>
        <w:ind w:left="1246" w:hanging="286"/>
        <w:jc w:val="left"/>
      </w:pPr>
      <w:rPr>
        <w:rFonts w:hint="default"/>
        <w:w w:val="100"/>
        <w:lang w:val="ru-RU" w:eastAsia="en-US" w:bidi="ar-SA"/>
      </w:rPr>
    </w:lvl>
    <w:lvl w:ilvl="1" w:tplc="F8F099DA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CDEC90AE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C9E84BEC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088C621A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023C3A32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EEA6ECFE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7A72F360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6EA2D02C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36">
    <w:nsid w:val="0F184114"/>
    <w:multiLevelType w:val="hybridMultilevel"/>
    <w:tmpl w:val="B8ECA476"/>
    <w:lvl w:ilvl="0" w:tplc="E07EE2E2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14A5DCA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702A5ACA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6840C26E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A1F8276A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8494A06C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D068B0B2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0B9CA380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DBD06AFE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37">
    <w:nsid w:val="0F1974F8"/>
    <w:multiLevelType w:val="hybridMultilevel"/>
    <w:tmpl w:val="23F25D2E"/>
    <w:lvl w:ilvl="0" w:tplc="150E12FC">
      <w:start w:val="1"/>
      <w:numFmt w:val="upperRoman"/>
      <w:lvlText w:val="%1."/>
      <w:lvlJc w:val="left"/>
      <w:pPr>
        <w:ind w:left="771" w:hanging="2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82B8CA">
      <w:start w:val="1"/>
      <w:numFmt w:val="decimal"/>
      <w:lvlText w:val="%2."/>
      <w:lvlJc w:val="left"/>
      <w:pPr>
        <w:ind w:left="25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91850BE">
      <w:numFmt w:val="bullet"/>
      <w:lvlText w:val="•"/>
      <w:lvlJc w:val="left"/>
      <w:pPr>
        <w:ind w:left="1840" w:hanging="260"/>
      </w:pPr>
      <w:rPr>
        <w:rFonts w:hint="default"/>
        <w:lang w:val="ru-RU" w:eastAsia="en-US" w:bidi="ar-SA"/>
      </w:rPr>
    </w:lvl>
    <w:lvl w:ilvl="3" w:tplc="F5C40822">
      <w:numFmt w:val="bullet"/>
      <w:lvlText w:val="•"/>
      <w:lvlJc w:val="left"/>
      <w:pPr>
        <w:ind w:left="2901" w:hanging="260"/>
      </w:pPr>
      <w:rPr>
        <w:rFonts w:hint="default"/>
        <w:lang w:val="ru-RU" w:eastAsia="en-US" w:bidi="ar-SA"/>
      </w:rPr>
    </w:lvl>
    <w:lvl w:ilvl="4" w:tplc="4EB25102">
      <w:numFmt w:val="bullet"/>
      <w:lvlText w:val="•"/>
      <w:lvlJc w:val="left"/>
      <w:pPr>
        <w:ind w:left="3962" w:hanging="260"/>
      </w:pPr>
      <w:rPr>
        <w:rFonts w:hint="default"/>
        <w:lang w:val="ru-RU" w:eastAsia="en-US" w:bidi="ar-SA"/>
      </w:rPr>
    </w:lvl>
    <w:lvl w:ilvl="5" w:tplc="2D823758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6" w:tplc="B6C41CCA">
      <w:numFmt w:val="bullet"/>
      <w:lvlText w:val="•"/>
      <w:lvlJc w:val="left"/>
      <w:pPr>
        <w:ind w:left="6083" w:hanging="260"/>
      </w:pPr>
      <w:rPr>
        <w:rFonts w:hint="default"/>
        <w:lang w:val="ru-RU" w:eastAsia="en-US" w:bidi="ar-SA"/>
      </w:rPr>
    </w:lvl>
    <w:lvl w:ilvl="7" w:tplc="E4A40EB4">
      <w:numFmt w:val="bullet"/>
      <w:lvlText w:val="•"/>
      <w:lvlJc w:val="left"/>
      <w:pPr>
        <w:ind w:left="7144" w:hanging="260"/>
      </w:pPr>
      <w:rPr>
        <w:rFonts w:hint="default"/>
        <w:lang w:val="ru-RU" w:eastAsia="en-US" w:bidi="ar-SA"/>
      </w:rPr>
    </w:lvl>
    <w:lvl w:ilvl="8" w:tplc="7D6ABB92">
      <w:numFmt w:val="bullet"/>
      <w:lvlText w:val="•"/>
      <w:lvlJc w:val="left"/>
      <w:pPr>
        <w:ind w:left="8204" w:hanging="260"/>
      </w:pPr>
      <w:rPr>
        <w:rFonts w:hint="default"/>
        <w:lang w:val="ru-RU" w:eastAsia="en-US" w:bidi="ar-SA"/>
      </w:rPr>
    </w:lvl>
  </w:abstractNum>
  <w:abstractNum w:abstractNumId="38">
    <w:nsid w:val="0F486F9F"/>
    <w:multiLevelType w:val="hybridMultilevel"/>
    <w:tmpl w:val="C8B8D604"/>
    <w:lvl w:ilvl="0" w:tplc="0B225416">
      <w:numFmt w:val="bullet"/>
      <w:lvlText w:val=""/>
      <w:lvlJc w:val="left"/>
      <w:pPr>
        <w:ind w:left="1386" w:hanging="425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4E3E062C">
      <w:numFmt w:val="bullet"/>
      <w:lvlText w:val="•"/>
      <w:lvlJc w:val="left"/>
      <w:pPr>
        <w:ind w:left="2274" w:hanging="425"/>
      </w:pPr>
      <w:rPr>
        <w:rFonts w:hint="default"/>
        <w:lang w:val="ru-RU" w:eastAsia="en-US" w:bidi="ar-SA"/>
      </w:rPr>
    </w:lvl>
    <w:lvl w:ilvl="2" w:tplc="2A3A6F8C">
      <w:numFmt w:val="bullet"/>
      <w:lvlText w:val="•"/>
      <w:lvlJc w:val="left"/>
      <w:pPr>
        <w:ind w:left="3169" w:hanging="425"/>
      </w:pPr>
      <w:rPr>
        <w:rFonts w:hint="default"/>
        <w:lang w:val="ru-RU" w:eastAsia="en-US" w:bidi="ar-SA"/>
      </w:rPr>
    </w:lvl>
    <w:lvl w:ilvl="3" w:tplc="B7D870FA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9D1CB146">
      <w:numFmt w:val="bullet"/>
      <w:lvlText w:val="•"/>
      <w:lvlJc w:val="left"/>
      <w:pPr>
        <w:ind w:left="4958" w:hanging="425"/>
      </w:pPr>
      <w:rPr>
        <w:rFonts w:hint="default"/>
        <w:lang w:val="ru-RU" w:eastAsia="en-US" w:bidi="ar-SA"/>
      </w:rPr>
    </w:lvl>
    <w:lvl w:ilvl="5" w:tplc="453C853C">
      <w:numFmt w:val="bullet"/>
      <w:lvlText w:val="•"/>
      <w:lvlJc w:val="left"/>
      <w:pPr>
        <w:ind w:left="5853" w:hanging="425"/>
      </w:pPr>
      <w:rPr>
        <w:rFonts w:hint="default"/>
        <w:lang w:val="ru-RU" w:eastAsia="en-US" w:bidi="ar-SA"/>
      </w:rPr>
    </w:lvl>
    <w:lvl w:ilvl="6" w:tplc="D2965440">
      <w:numFmt w:val="bullet"/>
      <w:lvlText w:val="•"/>
      <w:lvlJc w:val="left"/>
      <w:pPr>
        <w:ind w:left="6747" w:hanging="425"/>
      </w:pPr>
      <w:rPr>
        <w:rFonts w:hint="default"/>
        <w:lang w:val="ru-RU" w:eastAsia="en-US" w:bidi="ar-SA"/>
      </w:rPr>
    </w:lvl>
    <w:lvl w:ilvl="7" w:tplc="B4F6E89A">
      <w:numFmt w:val="bullet"/>
      <w:lvlText w:val="•"/>
      <w:lvlJc w:val="left"/>
      <w:pPr>
        <w:ind w:left="7642" w:hanging="425"/>
      </w:pPr>
      <w:rPr>
        <w:rFonts w:hint="default"/>
        <w:lang w:val="ru-RU" w:eastAsia="en-US" w:bidi="ar-SA"/>
      </w:rPr>
    </w:lvl>
    <w:lvl w:ilvl="8" w:tplc="FBB868E8">
      <w:numFmt w:val="bullet"/>
      <w:lvlText w:val="•"/>
      <w:lvlJc w:val="left"/>
      <w:pPr>
        <w:ind w:left="8537" w:hanging="425"/>
      </w:pPr>
      <w:rPr>
        <w:rFonts w:hint="default"/>
        <w:lang w:val="ru-RU" w:eastAsia="en-US" w:bidi="ar-SA"/>
      </w:rPr>
    </w:lvl>
  </w:abstractNum>
  <w:abstractNum w:abstractNumId="39">
    <w:nsid w:val="0F7D5EF4"/>
    <w:multiLevelType w:val="hybridMultilevel"/>
    <w:tmpl w:val="E0D4B596"/>
    <w:lvl w:ilvl="0" w:tplc="C7DAB440">
      <w:numFmt w:val="bullet"/>
      <w:lvlText w:val=""/>
      <w:lvlJc w:val="left"/>
      <w:pPr>
        <w:ind w:left="1671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71CE6FFC">
      <w:numFmt w:val="bullet"/>
      <w:lvlText w:val="•"/>
      <w:lvlJc w:val="left"/>
      <w:pPr>
        <w:ind w:left="2544" w:hanging="425"/>
      </w:pPr>
      <w:rPr>
        <w:rFonts w:hint="default"/>
        <w:lang w:val="ru-RU" w:eastAsia="en-US" w:bidi="ar-SA"/>
      </w:rPr>
    </w:lvl>
    <w:lvl w:ilvl="2" w:tplc="A48ADD4C">
      <w:numFmt w:val="bullet"/>
      <w:lvlText w:val="•"/>
      <w:lvlJc w:val="left"/>
      <w:pPr>
        <w:ind w:left="3409" w:hanging="425"/>
      </w:pPr>
      <w:rPr>
        <w:rFonts w:hint="default"/>
        <w:lang w:val="ru-RU" w:eastAsia="en-US" w:bidi="ar-SA"/>
      </w:rPr>
    </w:lvl>
    <w:lvl w:ilvl="3" w:tplc="4D809F96">
      <w:numFmt w:val="bullet"/>
      <w:lvlText w:val="•"/>
      <w:lvlJc w:val="left"/>
      <w:pPr>
        <w:ind w:left="4273" w:hanging="425"/>
      </w:pPr>
      <w:rPr>
        <w:rFonts w:hint="default"/>
        <w:lang w:val="ru-RU" w:eastAsia="en-US" w:bidi="ar-SA"/>
      </w:rPr>
    </w:lvl>
    <w:lvl w:ilvl="4" w:tplc="AD08A6D4">
      <w:numFmt w:val="bullet"/>
      <w:lvlText w:val="•"/>
      <w:lvlJc w:val="left"/>
      <w:pPr>
        <w:ind w:left="5138" w:hanging="425"/>
      </w:pPr>
      <w:rPr>
        <w:rFonts w:hint="default"/>
        <w:lang w:val="ru-RU" w:eastAsia="en-US" w:bidi="ar-SA"/>
      </w:rPr>
    </w:lvl>
    <w:lvl w:ilvl="5" w:tplc="A558A90A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6" w:tplc="8F46FAC8">
      <w:numFmt w:val="bullet"/>
      <w:lvlText w:val="•"/>
      <w:lvlJc w:val="left"/>
      <w:pPr>
        <w:ind w:left="6867" w:hanging="425"/>
      </w:pPr>
      <w:rPr>
        <w:rFonts w:hint="default"/>
        <w:lang w:val="ru-RU" w:eastAsia="en-US" w:bidi="ar-SA"/>
      </w:rPr>
    </w:lvl>
    <w:lvl w:ilvl="7" w:tplc="941452C2">
      <w:numFmt w:val="bullet"/>
      <w:lvlText w:val="•"/>
      <w:lvlJc w:val="left"/>
      <w:pPr>
        <w:ind w:left="7732" w:hanging="425"/>
      </w:pPr>
      <w:rPr>
        <w:rFonts w:hint="default"/>
        <w:lang w:val="ru-RU" w:eastAsia="en-US" w:bidi="ar-SA"/>
      </w:rPr>
    </w:lvl>
    <w:lvl w:ilvl="8" w:tplc="698E07C8">
      <w:numFmt w:val="bullet"/>
      <w:lvlText w:val="•"/>
      <w:lvlJc w:val="left"/>
      <w:pPr>
        <w:ind w:left="8597" w:hanging="425"/>
      </w:pPr>
      <w:rPr>
        <w:rFonts w:hint="default"/>
        <w:lang w:val="ru-RU" w:eastAsia="en-US" w:bidi="ar-SA"/>
      </w:rPr>
    </w:lvl>
  </w:abstractNum>
  <w:abstractNum w:abstractNumId="40">
    <w:nsid w:val="0FE16FE2"/>
    <w:multiLevelType w:val="hybridMultilevel"/>
    <w:tmpl w:val="FDA09680"/>
    <w:lvl w:ilvl="0" w:tplc="37E48AB2">
      <w:start w:val="1"/>
      <w:numFmt w:val="decimal"/>
      <w:lvlText w:val="%1."/>
      <w:lvlJc w:val="left"/>
      <w:pPr>
        <w:ind w:left="252" w:hanging="2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452B90C">
      <w:numFmt w:val="bullet"/>
      <w:lvlText w:val="•"/>
      <w:lvlJc w:val="left"/>
      <w:pPr>
        <w:ind w:left="1266" w:hanging="276"/>
      </w:pPr>
      <w:rPr>
        <w:rFonts w:hint="default"/>
        <w:lang w:val="ru-RU" w:eastAsia="en-US" w:bidi="ar-SA"/>
      </w:rPr>
    </w:lvl>
    <w:lvl w:ilvl="2" w:tplc="89108B5A">
      <w:numFmt w:val="bullet"/>
      <w:lvlText w:val="•"/>
      <w:lvlJc w:val="left"/>
      <w:pPr>
        <w:ind w:left="2273" w:hanging="276"/>
      </w:pPr>
      <w:rPr>
        <w:rFonts w:hint="default"/>
        <w:lang w:val="ru-RU" w:eastAsia="en-US" w:bidi="ar-SA"/>
      </w:rPr>
    </w:lvl>
    <w:lvl w:ilvl="3" w:tplc="75D87D2C">
      <w:numFmt w:val="bullet"/>
      <w:lvlText w:val="•"/>
      <w:lvlJc w:val="left"/>
      <w:pPr>
        <w:ind w:left="3279" w:hanging="276"/>
      </w:pPr>
      <w:rPr>
        <w:rFonts w:hint="default"/>
        <w:lang w:val="ru-RU" w:eastAsia="en-US" w:bidi="ar-SA"/>
      </w:rPr>
    </w:lvl>
    <w:lvl w:ilvl="4" w:tplc="794AA79A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413064BC">
      <w:numFmt w:val="bullet"/>
      <w:lvlText w:val="•"/>
      <w:lvlJc w:val="left"/>
      <w:pPr>
        <w:ind w:left="5293" w:hanging="276"/>
      </w:pPr>
      <w:rPr>
        <w:rFonts w:hint="default"/>
        <w:lang w:val="ru-RU" w:eastAsia="en-US" w:bidi="ar-SA"/>
      </w:rPr>
    </w:lvl>
    <w:lvl w:ilvl="6" w:tplc="D4F8A6EA">
      <w:numFmt w:val="bullet"/>
      <w:lvlText w:val="•"/>
      <w:lvlJc w:val="left"/>
      <w:pPr>
        <w:ind w:left="6299" w:hanging="276"/>
      </w:pPr>
      <w:rPr>
        <w:rFonts w:hint="default"/>
        <w:lang w:val="ru-RU" w:eastAsia="en-US" w:bidi="ar-SA"/>
      </w:rPr>
    </w:lvl>
    <w:lvl w:ilvl="7" w:tplc="0B6CA3BA">
      <w:numFmt w:val="bullet"/>
      <w:lvlText w:val="•"/>
      <w:lvlJc w:val="left"/>
      <w:pPr>
        <w:ind w:left="7306" w:hanging="276"/>
      </w:pPr>
      <w:rPr>
        <w:rFonts w:hint="default"/>
        <w:lang w:val="ru-RU" w:eastAsia="en-US" w:bidi="ar-SA"/>
      </w:rPr>
    </w:lvl>
    <w:lvl w:ilvl="8" w:tplc="836C5E8C">
      <w:numFmt w:val="bullet"/>
      <w:lvlText w:val="•"/>
      <w:lvlJc w:val="left"/>
      <w:pPr>
        <w:ind w:left="8313" w:hanging="276"/>
      </w:pPr>
      <w:rPr>
        <w:rFonts w:hint="default"/>
        <w:lang w:val="ru-RU" w:eastAsia="en-US" w:bidi="ar-SA"/>
      </w:rPr>
    </w:lvl>
  </w:abstractNum>
  <w:abstractNum w:abstractNumId="41">
    <w:nsid w:val="10106B4E"/>
    <w:multiLevelType w:val="hybridMultilevel"/>
    <w:tmpl w:val="A58A37B6"/>
    <w:lvl w:ilvl="0" w:tplc="986E45B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FC632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B7605B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A1E150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DD2EE3C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EFA4AA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2028080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7B6C546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789A45CE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42">
    <w:nsid w:val="108B6137"/>
    <w:multiLevelType w:val="hybridMultilevel"/>
    <w:tmpl w:val="95B26DDA"/>
    <w:lvl w:ilvl="0" w:tplc="D3F2985C">
      <w:numFmt w:val="bullet"/>
      <w:lvlText w:val="-"/>
      <w:lvlJc w:val="left"/>
      <w:pPr>
        <w:ind w:left="973" w:hanging="3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C4B516">
      <w:numFmt w:val="bullet"/>
      <w:lvlText w:val=""/>
      <w:lvlJc w:val="left"/>
      <w:pPr>
        <w:ind w:left="252" w:hanging="286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A9ACDA9A">
      <w:numFmt w:val="bullet"/>
      <w:lvlText w:val="•"/>
      <w:lvlJc w:val="left"/>
      <w:pPr>
        <w:ind w:left="2018" w:hanging="286"/>
      </w:pPr>
      <w:rPr>
        <w:rFonts w:hint="default"/>
        <w:lang w:val="ru-RU" w:eastAsia="en-US" w:bidi="ar-SA"/>
      </w:rPr>
    </w:lvl>
    <w:lvl w:ilvl="3" w:tplc="C4B254FC">
      <w:numFmt w:val="bullet"/>
      <w:lvlText w:val="•"/>
      <w:lvlJc w:val="left"/>
      <w:pPr>
        <w:ind w:left="3056" w:hanging="286"/>
      </w:pPr>
      <w:rPr>
        <w:rFonts w:hint="default"/>
        <w:lang w:val="ru-RU" w:eastAsia="en-US" w:bidi="ar-SA"/>
      </w:rPr>
    </w:lvl>
    <w:lvl w:ilvl="4" w:tplc="E2021216">
      <w:numFmt w:val="bullet"/>
      <w:lvlText w:val="•"/>
      <w:lvlJc w:val="left"/>
      <w:pPr>
        <w:ind w:left="4095" w:hanging="286"/>
      </w:pPr>
      <w:rPr>
        <w:rFonts w:hint="default"/>
        <w:lang w:val="ru-RU" w:eastAsia="en-US" w:bidi="ar-SA"/>
      </w:rPr>
    </w:lvl>
    <w:lvl w:ilvl="5" w:tplc="2FB496C0">
      <w:numFmt w:val="bullet"/>
      <w:lvlText w:val="•"/>
      <w:lvlJc w:val="left"/>
      <w:pPr>
        <w:ind w:left="5133" w:hanging="286"/>
      </w:pPr>
      <w:rPr>
        <w:rFonts w:hint="default"/>
        <w:lang w:val="ru-RU" w:eastAsia="en-US" w:bidi="ar-SA"/>
      </w:rPr>
    </w:lvl>
    <w:lvl w:ilvl="6" w:tplc="BD6A16A6">
      <w:numFmt w:val="bullet"/>
      <w:lvlText w:val="•"/>
      <w:lvlJc w:val="left"/>
      <w:pPr>
        <w:ind w:left="6172" w:hanging="286"/>
      </w:pPr>
      <w:rPr>
        <w:rFonts w:hint="default"/>
        <w:lang w:val="ru-RU" w:eastAsia="en-US" w:bidi="ar-SA"/>
      </w:rPr>
    </w:lvl>
    <w:lvl w:ilvl="7" w:tplc="2AD69EE0">
      <w:numFmt w:val="bullet"/>
      <w:lvlText w:val="•"/>
      <w:lvlJc w:val="left"/>
      <w:pPr>
        <w:ind w:left="7210" w:hanging="286"/>
      </w:pPr>
      <w:rPr>
        <w:rFonts w:hint="default"/>
        <w:lang w:val="ru-RU" w:eastAsia="en-US" w:bidi="ar-SA"/>
      </w:rPr>
    </w:lvl>
    <w:lvl w:ilvl="8" w:tplc="A4EEBB3C">
      <w:numFmt w:val="bullet"/>
      <w:lvlText w:val="•"/>
      <w:lvlJc w:val="left"/>
      <w:pPr>
        <w:ind w:left="8249" w:hanging="286"/>
      </w:pPr>
      <w:rPr>
        <w:rFonts w:hint="default"/>
        <w:lang w:val="ru-RU" w:eastAsia="en-US" w:bidi="ar-SA"/>
      </w:rPr>
    </w:lvl>
  </w:abstractNum>
  <w:abstractNum w:abstractNumId="43">
    <w:nsid w:val="1119318B"/>
    <w:multiLevelType w:val="hybridMultilevel"/>
    <w:tmpl w:val="A06029FA"/>
    <w:lvl w:ilvl="0" w:tplc="CCB6EE10">
      <w:numFmt w:val="bullet"/>
      <w:lvlText w:val="-"/>
      <w:lvlJc w:val="left"/>
      <w:pPr>
        <w:ind w:left="252" w:hanging="166"/>
      </w:pPr>
      <w:rPr>
        <w:rFonts w:hint="default"/>
        <w:w w:val="99"/>
        <w:lang w:val="ru-RU" w:eastAsia="en-US" w:bidi="ar-SA"/>
      </w:rPr>
    </w:lvl>
    <w:lvl w:ilvl="1" w:tplc="76F27CBA">
      <w:numFmt w:val="bullet"/>
      <w:lvlText w:val="•"/>
      <w:lvlJc w:val="left"/>
      <w:pPr>
        <w:ind w:left="1266" w:hanging="166"/>
      </w:pPr>
      <w:rPr>
        <w:rFonts w:hint="default"/>
        <w:lang w:val="ru-RU" w:eastAsia="en-US" w:bidi="ar-SA"/>
      </w:rPr>
    </w:lvl>
    <w:lvl w:ilvl="2" w:tplc="5896EF96">
      <w:numFmt w:val="bullet"/>
      <w:lvlText w:val="•"/>
      <w:lvlJc w:val="left"/>
      <w:pPr>
        <w:ind w:left="2273" w:hanging="166"/>
      </w:pPr>
      <w:rPr>
        <w:rFonts w:hint="default"/>
        <w:lang w:val="ru-RU" w:eastAsia="en-US" w:bidi="ar-SA"/>
      </w:rPr>
    </w:lvl>
    <w:lvl w:ilvl="3" w:tplc="FFD8A6AC">
      <w:numFmt w:val="bullet"/>
      <w:lvlText w:val="•"/>
      <w:lvlJc w:val="left"/>
      <w:pPr>
        <w:ind w:left="3279" w:hanging="166"/>
      </w:pPr>
      <w:rPr>
        <w:rFonts w:hint="default"/>
        <w:lang w:val="ru-RU" w:eastAsia="en-US" w:bidi="ar-SA"/>
      </w:rPr>
    </w:lvl>
    <w:lvl w:ilvl="4" w:tplc="AB2A1820">
      <w:numFmt w:val="bullet"/>
      <w:lvlText w:val="•"/>
      <w:lvlJc w:val="left"/>
      <w:pPr>
        <w:ind w:left="4286" w:hanging="166"/>
      </w:pPr>
      <w:rPr>
        <w:rFonts w:hint="default"/>
        <w:lang w:val="ru-RU" w:eastAsia="en-US" w:bidi="ar-SA"/>
      </w:rPr>
    </w:lvl>
    <w:lvl w:ilvl="5" w:tplc="C658C2FA">
      <w:numFmt w:val="bullet"/>
      <w:lvlText w:val="•"/>
      <w:lvlJc w:val="left"/>
      <w:pPr>
        <w:ind w:left="5293" w:hanging="166"/>
      </w:pPr>
      <w:rPr>
        <w:rFonts w:hint="default"/>
        <w:lang w:val="ru-RU" w:eastAsia="en-US" w:bidi="ar-SA"/>
      </w:rPr>
    </w:lvl>
    <w:lvl w:ilvl="6" w:tplc="913416E6">
      <w:numFmt w:val="bullet"/>
      <w:lvlText w:val="•"/>
      <w:lvlJc w:val="left"/>
      <w:pPr>
        <w:ind w:left="6299" w:hanging="166"/>
      </w:pPr>
      <w:rPr>
        <w:rFonts w:hint="default"/>
        <w:lang w:val="ru-RU" w:eastAsia="en-US" w:bidi="ar-SA"/>
      </w:rPr>
    </w:lvl>
    <w:lvl w:ilvl="7" w:tplc="C3A2C994">
      <w:numFmt w:val="bullet"/>
      <w:lvlText w:val="•"/>
      <w:lvlJc w:val="left"/>
      <w:pPr>
        <w:ind w:left="7306" w:hanging="166"/>
      </w:pPr>
      <w:rPr>
        <w:rFonts w:hint="default"/>
        <w:lang w:val="ru-RU" w:eastAsia="en-US" w:bidi="ar-SA"/>
      </w:rPr>
    </w:lvl>
    <w:lvl w:ilvl="8" w:tplc="C01A23A8">
      <w:numFmt w:val="bullet"/>
      <w:lvlText w:val="•"/>
      <w:lvlJc w:val="left"/>
      <w:pPr>
        <w:ind w:left="8313" w:hanging="166"/>
      </w:pPr>
      <w:rPr>
        <w:rFonts w:hint="default"/>
        <w:lang w:val="ru-RU" w:eastAsia="en-US" w:bidi="ar-SA"/>
      </w:rPr>
    </w:lvl>
  </w:abstractNum>
  <w:abstractNum w:abstractNumId="44">
    <w:nsid w:val="11982146"/>
    <w:multiLevelType w:val="hybridMultilevel"/>
    <w:tmpl w:val="5386CED4"/>
    <w:lvl w:ilvl="0" w:tplc="1650709C">
      <w:start w:val="1"/>
      <w:numFmt w:val="decimal"/>
      <w:lvlText w:val="%1."/>
      <w:lvlJc w:val="left"/>
      <w:pPr>
        <w:ind w:left="25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96AC7A">
      <w:numFmt w:val="bullet"/>
      <w:lvlText w:val="•"/>
      <w:lvlJc w:val="left"/>
      <w:pPr>
        <w:ind w:left="1266" w:hanging="269"/>
      </w:pPr>
      <w:rPr>
        <w:rFonts w:hint="default"/>
        <w:lang w:val="ru-RU" w:eastAsia="en-US" w:bidi="ar-SA"/>
      </w:rPr>
    </w:lvl>
    <w:lvl w:ilvl="2" w:tplc="7760272C">
      <w:numFmt w:val="bullet"/>
      <w:lvlText w:val="•"/>
      <w:lvlJc w:val="left"/>
      <w:pPr>
        <w:ind w:left="2273" w:hanging="269"/>
      </w:pPr>
      <w:rPr>
        <w:rFonts w:hint="default"/>
        <w:lang w:val="ru-RU" w:eastAsia="en-US" w:bidi="ar-SA"/>
      </w:rPr>
    </w:lvl>
    <w:lvl w:ilvl="3" w:tplc="064C065A">
      <w:numFmt w:val="bullet"/>
      <w:lvlText w:val="•"/>
      <w:lvlJc w:val="left"/>
      <w:pPr>
        <w:ind w:left="3279" w:hanging="269"/>
      </w:pPr>
      <w:rPr>
        <w:rFonts w:hint="default"/>
        <w:lang w:val="ru-RU" w:eastAsia="en-US" w:bidi="ar-SA"/>
      </w:rPr>
    </w:lvl>
    <w:lvl w:ilvl="4" w:tplc="F7785BBA">
      <w:numFmt w:val="bullet"/>
      <w:lvlText w:val="•"/>
      <w:lvlJc w:val="left"/>
      <w:pPr>
        <w:ind w:left="4286" w:hanging="269"/>
      </w:pPr>
      <w:rPr>
        <w:rFonts w:hint="default"/>
        <w:lang w:val="ru-RU" w:eastAsia="en-US" w:bidi="ar-SA"/>
      </w:rPr>
    </w:lvl>
    <w:lvl w:ilvl="5" w:tplc="6726938A">
      <w:numFmt w:val="bullet"/>
      <w:lvlText w:val="•"/>
      <w:lvlJc w:val="left"/>
      <w:pPr>
        <w:ind w:left="5293" w:hanging="269"/>
      </w:pPr>
      <w:rPr>
        <w:rFonts w:hint="default"/>
        <w:lang w:val="ru-RU" w:eastAsia="en-US" w:bidi="ar-SA"/>
      </w:rPr>
    </w:lvl>
    <w:lvl w:ilvl="6" w:tplc="7E3AF4A0">
      <w:numFmt w:val="bullet"/>
      <w:lvlText w:val="•"/>
      <w:lvlJc w:val="left"/>
      <w:pPr>
        <w:ind w:left="6299" w:hanging="269"/>
      </w:pPr>
      <w:rPr>
        <w:rFonts w:hint="default"/>
        <w:lang w:val="ru-RU" w:eastAsia="en-US" w:bidi="ar-SA"/>
      </w:rPr>
    </w:lvl>
    <w:lvl w:ilvl="7" w:tplc="2F0EAE3E">
      <w:numFmt w:val="bullet"/>
      <w:lvlText w:val="•"/>
      <w:lvlJc w:val="left"/>
      <w:pPr>
        <w:ind w:left="7306" w:hanging="269"/>
      </w:pPr>
      <w:rPr>
        <w:rFonts w:hint="default"/>
        <w:lang w:val="ru-RU" w:eastAsia="en-US" w:bidi="ar-SA"/>
      </w:rPr>
    </w:lvl>
    <w:lvl w:ilvl="8" w:tplc="01DCA654">
      <w:numFmt w:val="bullet"/>
      <w:lvlText w:val="•"/>
      <w:lvlJc w:val="left"/>
      <w:pPr>
        <w:ind w:left="8313" w:hanging="269"/>
      </w:pPr>
      <w:rPr>
        <w:rFonts w:hint="default"/>
        <w:lang w:val="ru-RU" w:eastAsia="en-US" w:bidi="ar-SA"/>
      </w:rPr>
    </w:lvl>
  </w:abstractNum>
  <w:abstractNum w:abstractNumId="45">
    <w:nsid w:val="12130E5A"/>
    <w:multiLevelType w:val="hybridMultilevel"/>
    <w:tmpl w:val="9F90C546"/>
    <w:lvl w:ilvl="0" w:tplc="A51EDB96">
      <w:start w:val="1"/>
      <w:numFmt w:val="decimal"/>
      <w:lvlText w:val="%1."/>
      <w:lvlJc w:val="left"/>
      <w:pPr>
        <w:ind w:left="1220" w:hanging="260"/>
        <w:jc w:val="left"/>
      </w:pPr>
      <w:rPr>
        <w:rFonts w:hint="default"/>
        <w:w w:val="99"/>
        <w:lang w:val="ru-RU" w:eastAsia="en-US" w:bidi="ar-SA"/>
      </w:rPr>
    </w:lvl>
    <w:lvl w:ilvl="1" w:tplc="99E8D0EA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5464E7F8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C30EA33E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2734800E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037C06BA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5EB473C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B8947AD6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057A52D2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46">
    <w:nsid w:val="129E7B8E"/>
    <w:multiLevelType w:val="hybridMultilevel"/>
    <w:tmpl w:val="6F3267A2"/>
    <w:lvl w:ilvl="0" w:tplc="2904DAAC">
      <w:start w:val="1"/>
      <w:numFmt w:val="decimal"/>
      <w:lvlText w:val="%1."/>
      <w:lvlJc w:val="left"/>
      <w:pPr>
        <w:ind w:left="25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008BF2">
      <w:numFmt w:val="bullet"/>
      <w:lvlText w:val="•"/>
      <w:lvlJc w:val="left"/>
      <w:pPr>
        <w:ind w:left="1266" w:hanging="255"/>
      </w:pPr>
      <w:rPr>
        <w:rFonts w:hint="default"/>
        <w:lang w:val="ru-RU" w:eastAsia="en-US" w:bidi="ar-SA"/>
      </w:rPr>
    </w:lvl>
    <w:lvl w:ilvl="2" w:tplc="4F583306">
      <w:numFmt w:val="bullet"/>
      <w:lvlText w:val="•"/>
      <w:lvlJc w:val="left"/>
      <w:pPr>
        <w:ind w:left="2273" w:hanging="255"/>
      </w:pPr>
      <w:rPr>
        <w:rFonts w:hint="default"/>
        <w:lang w:val="ru-RU" w:eastAsia="en-US" w:bidi="ar-SA"/>
      </w:rPr>
    </w:lvl>
    <w:lvl w:ilvl="3" w:tplc="C2688B66">
      <w:numFmt w:val="bullet"/>
      <w:lvlText w:val="•"/>
      <w:lvlJc w:val="left"/>
      <w:pPr>
        <w:ind w:left="3279" w:hanging="255"/>
      </w:pPr>
      <w:rPr>
        <w:rFonts w:hint="default"/>
        <w:lang w:val="ru-RU" w:eastAsia="en-US" w:bidi="ar-SA"/>
      </w:rPr>
    </w:lvl>
    <w:lvl w:ilvl="4" w:tplc="4F606916">
      <w:numFmt w:val="bullet"/>
      <w:lvlText w:val="•"/>
      <w:lvlJc w:val="left"/>
      <w:pPr>
        <w:ind w:left="4286" w:hanging="255"/>
      </w:pPr>
      <w:rPr>
        <w:rFonts w:hint="default"/>
        <w:lang w:val="ru-RU" w:eastAsia="en-US" w:bidi="ar-SA"/>
      </w:rPr>
    </w:lvl>
    <w:lvl w:ilvl="5" w:tplc="D7DA7F48">
      <w:numFmt w:val="bullet"/>
      <w:lvlText w:val="•"/>
      <w:lvlJc w:val="left"/>
      <w:pPr>
        <w:ind w:left="5293" w:hanging="255"/>
      </w:pPr>
      <w:rPr>
        <w:rFonts w:hint="default"/>
        <w:lang w:val="ru-RU" w:eastAsia="en-US" w:bidi="ar-SA"/>
      </w:rPr>
    </w:lvl>
    <w:lvl w:ilvl="6" w:tplc="51A212CC">
      <w:numFmt w:val="bullet"/>
      <w:lvlText w:val="•"/>
      <w:lvlJc w:val="left"/>
      <w:pPr>
        <w:ind w:left="6299" w:hanging="255"/>
      </w:pPr>
      <w:rPr>
        <w:rFonts w:hint="default"/>
        <w:lang w:val="ru-RU" w:eastAsia="en-US" w:bidi="ar-SA"/>
      </w:rPr>
    </w:lvl>
    <w:lvl w:ilvl="7" w:tplc="86D2AD00">
      <w:numFmt w:val="bullet"/>
      <w:lvlText w:val="•"/>
      <w:lvlJc w:val="left"/>
      <w:pPr>
        <w:ind w:left="7306" w:hanging="255"/>
      </w:pPr>
      <w:rPr>
        <w:rFonts w:hint="default"/>
        <w:lang w:val="ru-RU" w:eastAsia="en-US" w:bidi="ar-SA"/>
      </w:rPr>
    </w:lvl>
    <w:lvl w:ilvl="8" w:tplc="6AEE90C6">
      <w:numFmt w:val="bullet"/>
      <w:lvlText w:val="•"/>
      <w:lvlJc w:val="left"/>
      <w:pPr>
        <w:ind w:left="8313" w:hanging="255"/>
      </w:pPr>
      <w:rPr>
        <w:rFonts w:hint="default"/>
        <w:lang w:val="ru-RU" w:eastAsia="en-US" w:bidi="ar-SA"/>
      </w:rPr>
    </w:lvl>
  </w:abstractNum>
  <w:abstractNum w:abstractNumId="47">
    <w:nsid w:val="12BA1300"/>
    <w:multiLevelType w:val="hybridMultilevel"/>
    <w:tmpl w:val="40EE3BDA"/>
    <w:lvl w:ilvl="0" w:tplc="788633D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2E208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19702D9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573851E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5C602F3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FE06C95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B810D7B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DEDE6E6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C992804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48">
    <w:nsid w:val="13560761"/>
    <w:multiLevelType w:val="hybridMultilevel"/>
    <w:tmpl w:val="A4585102"/>
    <w:lvl w:ilvl="0" w:tplc="2AD20640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5C0486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CD969E2E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DAE63AB8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ED2660F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70BC6386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75DE3B7A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4AE6B180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16AC43A8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49">
    <w:nsid w:val="13DF7CF2"/>
    <w:multiLevelType w:val="hybridMultilevel"/>
    <w:tmpl w:val="585E89CC"/>
    <w:lvl w:ilvl="0" w:tplc="E01E967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A497D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5EC385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1E2615C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1930B14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376965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BBDED49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28F6B8F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ECC9A2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50">
    <w:nsid w:val="14095B6A"/>
    <w:multiLevelType w:val="hybridMultilevel"/>
    <w:tmpl w:val="7A769D14"/>
    <w:lvl w:ilvl="0" w:tplc="A1421414">
      <w:numFmt w:val="bullet"/>
      <w:lvlText w:val=""/>
      <w:lvlJc w:val="left"/>
      <w:pPr>
        <w:ind w:left="252" w:hanging="425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B4FCB1C6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7DACA4F6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1632B9C8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024FC26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EB76A76A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0464C9D4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425AC0F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BA6EC098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51">
    <w:nsid w:val="141C237A"/>
    <w:multiLevelType w:val="hybridMultilevel"/>
    <w:tmpl w:val="4ACCCA16"/>
    <w:lvl w:ilvl="0" w:tplc="5056624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D034C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AE08EC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51CB70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44FABEF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86A474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1AA23B4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AB5A17B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B6056F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52">
    <w:nsid w:val="151A3034"/>
    <w:multiLevelType w:val="hybridMultilevel"/>
    <w:tmpl w:val="144ABC12"/>
    <w:lvl w:ilvl="0" w:tplc="A8101DDE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DC77A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5B47C1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CC7AE2B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C729F1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702E083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E90063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78A768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BD3AD5AE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53">
    <w:nsid w:val="151B62AB"/>
    <w:multiLevelType w:val="hybridMultilevel"/>
    <w:tmpl w:val="089A60F6"/>
    <w:lvl w:ilvl="0" w:tplc="4D88AC1E">
      <w:start w:val="1"/>
      <w:numFmt w:val="decimal"/>
      <w:lvlText w:val="%1"/>
      <w:lvlJc w:val="left"/>
      <w:pPr>
        <w:ind w:left="252" w:hanging="23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E6AF8F0">
      <w:numFmt w:val="bullet"/>
      <w:lvlText w:val="•"/>
      <w:lvlJc w:val="left"/>
      <w:pPr>
        <w:ind w:left="1266" w:hanging="231"/>
      </w:pPr>
      <w:rPr>
        <w:rFonts w:hint="default"/>
        <w:lang w:val="ru-RU" w:eastAsia="en-US" w:bidi="ar-SA"/>
      </w:rPr>
    </w:lvl>
    <w:lvl w:ilvl="2" w:tplc="B5A8649E">
      <w:numFmt w:val="bullet"/>
      <w:lvlText w:val="•"/>
      <w:lvlJc w:val="left"/>
      <w:pPr>
        <w:ind w:left="2273" w:hanging="231"/>
      </w:pPr>
      <w:rPr>
        <w:rFonts w:hint="default"/>
        <w:lang w:val="ru-RU" w:eastAsia="en-US" w:bidi="ar-SA"/>
      </w:rPr>
    </w:lvl>
    <w:lvl w:ilvl="3" w:tplc="916663CA">
      <w:numFmt w:val="bullet"/>
      <w:lvlText w:val="•"/>
      <w:lvlJc w:val="left"/>
      <w:pPr>
        <w:ind w:left="3279" w:hanging="231"/>
      </w:pPr>
      <w:rPr>
        <w:rFonts w:hint="default"/>
        <w:lang w:val="ru-RU" w:eastAsia="en-US" w:bidi="ar-SA"/>
      </w:rPr>
    </w:lvl>
    <w:lvl w:ilvl="4" w:tplc="95A2FE92">
      <w:numFmt w:val="bullet"/>
      <w:lvlText w:val="•"/>
      <w:lvlJc w:val="left"/>
      <w:pPr>
        <w:ind w:left="4286" w:hanging="231"/>
      </w:pPr>
      <w:rPr>
        <w:rFonts w:hint="default"/>
        <w:lang w:val="ru-RU" w:eastAsia="en-US" w:bidi="ar-SA"/>
      </w:rPr>
    </w:lvl>
    <w:lvl w:ilvl="5" w:tplc="AE906B98">
      <w:numFmt w:val="bullet"/>
      <w:lvlText w:val="•"/>
      <w:lvlJc w:val="left"/>
      <w:pPr>
        <w:ind w:left="5293" w:hanging="231"/>
      </w:pPr>
      <w:rPr>
        <w:rFonts w:hint="default"/>
        <w:lang w:val="ru-RU" w:eastAsia="en-US" w:bidi="ar-SA"/>
      </w:rPr>
    </w:lvl>
    <w:lvl w:ilvl="6" w:tplc="0300651C">
      <w:numFmt w:val="bullet"/>
      <w:lvlText w:val="•"/>
      <w:lvlJc w:val="left"/>
      <w:pPr>
        <w:ind w:left="6299" w:hanging="231"/>
      </w:pPr>
      <w:rPr>
        <w:rFonts w:hint="default"/>
        <w:lang w:val="ru-RU" w:eastAsia="en-US" w:bidi="ar-SA"/>
      </w:rPr>
    </w:lvl>
    <w:lvl w:ilvl="7" w:tplc="56427F00">
      <w:numFmt w:val="bullet"/>
      <w:lvlText w:val="•"/>
      <w:lvlJc w:val="left"/>
      <w:pPr>
        <w:ind w:left="7306" w:hanging="231"/>
      </w:pPr>
      <w:rPr>
        <w:rFonts w:hint="default"/>
        <w:lang w:val="ru-RU" w:eastAsia="en-US" w:bidi="ar-SA"/>
      </w:rPr>
    </w:lvl>
    <w:lvl w:ilvl="8" w:tplc="825A4050">
      <w:numFmt w:val="bullet"/>
      <w:lvlText w:val="•"/>
      <w:lvlJc w:val="left"/>
      <w:pPr>
        <w:ind w:left="8313" w:hanging="231"/>
      </w:pPr>
      <w:rPr>
        <w:rFonts w:hint="default"/>
        <w:lang w:val="ru-RU" w:eastAsia="en-US" w:bidi="ar-SA"/>
      </w:rPr>
    </w:lvl>
  </w:abstractNum>
  <w:abstractNum w:abstractNumId="54">
    <w:nsid w:val="154236DF"/>
    <w:multiLevelType w:val="hybridMultilevel"/>
    <w:tmpl w:val="7F78AAC8"/>
    <w:lvl w:ilvl="0" w:tplc="4EC42EDE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9A793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D68ECE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6E45CA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B0A89AE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47C8439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76806EF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A0AA009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03669D3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55">
    <w:nsid w:val="159E799E"/>
    <w:multiLevelType w:val="hybridMultilevel"/>
    <w:tmpl w:val="09008FEE"/>
    <w:lvl w:ilvl="0" w:tplc="3E3AC9F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E0D4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C8A5EB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7D5CCE3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FFCA874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1D1E87A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106A7B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C92730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E4E33B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56">
    <w:nsid w:val="15D77E61"/>
    <w:multiLevelType w:val="hybridMultilevel"/>
    <w:tmpl w:val="5C3A7A08"/>
    <w:lvl w:ilvl="0" w:tplc="1D605F4A">
      <w:start w:val="1"/>
      <w:numFmt w:val="decimal"/>
      <w:lvlText w:val="%1."/>
      <w:lvlJc w:val="left"/>
      <w:pPr>
        <w:ind w:left="252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AAF160">
      <w:numFmt w:val="bullet"/>
      <w:lvlText w:val="•"/>
      <w:lvlJc w:val="left"/>
      <w:pPr>
        <w:ind w:left="1266" w:hanging="264"/>
      </w:pPr>
      <w:rPr>
        <w:rFonts w:hint="default"/>
        <w:lang w:val="ru-RU" w:eastAsia="en-US" w:bidi="ar-SA"/>
      </w:rPr>
    </w:lvl>
    <w:lvl w:ilvl="2" w:tplc="8364FD6A">
      <w:numFmt w:val="bullet"/>
      <w:lvlText w:val="•"/>
      <w:lvlJc w:val="left"/>
      <w:pPr>
        <w:ind w:left="2273" w:hanging="264"/>
      </w:pPr>
      <w:rPr>
        <w:rFonts w:hint="default"/>
        <w:lang w:val="ru-RU" w:eastAsia="en-US" w:bidi="ar-SA"/>
      </w:rPr>
    </w:lvl>
    <w:lvl w:ilvl="3" w:tplc="68A29362">
      <w:numFmt w:val="bullet"/>
      <w:lvlText w:val="•"/>
      <w:lvlJc w:val="left"/>
      <w:pPr>
        <w:ind w:left="3279" w:hanging="264"/>
      </w:pPr>
      <w:rPr>
        <w:rFonts w:hint="default"/>
        <w:lang w:val="ru-RU" w:eastAsia="en-US" w:bidi="ar-SA"/>
      </w:rPr>
    </w:lvl>
    <w:lvl w:ilvl="4" w:tplc="AE6CF35E">
      <w:numFmt w:val="bullet"/>
      <w:lvlText w:val="•"/>
      <w:lvlJc w:val="left"/>
      <w:pPr>
        <w:ind w:left="4286" w:hanging="264"/>
      </w:pPr>
      <w:rPr>
        <w:rFonts w:hint="default"/>
        <w:lang w:val="ru-RU" w:eastAsia="en-US" w:bidi="ar-SA"/>
      </w:rPr>
    </w:lvl>
    <w:lvl w:ilvl="5" w:tplc="06F2BACE">
      <w:numFmt w:val="bullet"/>
      <w:lvlText w:val="•"/>
      <w:lvlJc w:val="left"/>
      <w:pPr>
        <w:ind w:left="5293" w:hanging="264"/>
      </w:pPr>
      <w:rPr>
        <w:rFonts w:hint="default"/>
        <w:lang w:val="ru-RU" w:eastAsia="en-US" w:bidi="ar-SA"/>
      </w:rPr>
    </w:lvl>
    <w:lvl w:ilvl="6" w:tplc="0AB412B0">
      <w:numFmt w:val="bullet"/>
      <w:lvlText w:val="•"/>
      <w:lvlJc w:val="left"/>
      <w:pPr>
        <w:ind w:left="6299" w:hanging="264"/>
      </w:pPr>
      <w:rPr>
        <w:rFonts w:hint="default"/>
        <w:lang w:val="ru-RU" w:eastAsia="en-US" w:bidi="ar-SA"/>
      </w:rPr>
    </w:lvl>
    <w:lvl w:ilvl="7" w:tplc="37E6ED52">
      <w:numFmt w:val="bullet"/>
      <w:lvlText w:val="•"/>
      <w:lvlJc w:val="left"/>
      <w:pPr>
        <w:ind w:left="7306" w:hanging="264"/>
      </w:pPr>
      <w:rPr>
        <w:rFonts w:hint="default"/>
        <w:lang w:val="ru-RU" w:eastAsia="en-US" w:bidi="ar-SA"/>
      </w:rPr>
    </w:lvl>
    <w:lvl w:ilvl="8" w:tplc="1F684D54">
      <w:numFmt w:val="bullet"/>
      <w:lvlText w:val="•"/>
      <w:lvlJc w:val="left"/>
      <w:pPr>
        <w:ind w:left="8313" w:hanging="264"/>
      </w:pPr>
      <w:rPr>
        <w:rFonts w:hint="default"/>
        <w:lang w:val="ru-RU" w:eastAsia="en-US" w:bidi="ar-SA"/>
      </w:rPr>
    </w:lvl>
  </w:abstractNum>
  <w:abstractNum w:abstractNumId="57">
    <w:nsid w:val="15DB1C09"/>
    <w:multiLevelType w:val="hybridMultilevel"/>
    <w:tmpl w:val="680E80B4"/>
    <w:lvl w:ilvl="0" w:tplc="F9BC2F9E">
      <w:start w:val="1"/>
      <w:numFmt w:val="decimal"/>
      <w:lvlText w:val="%1."/>
      <w:lvlJc w:val="left"/>
      <w:pPr>
        <w:ind w:left="25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0C1202">
      <w:numFmt w:val="bullet"/>
      <w:lvlText w:val="•"/>
      <w:lvlJc w:val="left"/>
      <w:pPr>
        <w:ind w:left="1266" w:hanging="276"/>
      </w:pPr>
      <w:rPr>
        <w:rFonts w:hint="default"/>
        <w:lang w:val="ru-RU" w:eastAsia="en-US" w:bidi="ar-SA"/>
      </w:rPr>
    </w:lvl>
    <w:lvl w:ilvl="2" w:tplc="31B69A56">
      <w:numFmt w:val="bullet"/>
      <w:lvlText w:val="•"/>
      <w:lvlJc w:val="left"/>
      <w:pPr>
        <w:ind w:left="2273" w:hanging="276"/>
      </w:pPr>
      <w:rPr>
        <w:rFonts w:hint="default"/>
        <w:lang w:val="ru-RU" w:eastAsia="en-US" w:bidi="ar-SA"/>
      </w:rPr>
    </w:lvl>
    <w:lvl w:ilvl="3" w:tplc="4DA2D4DC">
      <w:numFmt w:val="bullet"/>
      <w:lvlText w:val="•"/>
      <w:lvlJc w:val="left"/>
      <w:pPr>
        <w:ind w:left="3279" w:hanging="276"/>
      </w:pPr>
      <w:rPr>
        <w:rFonts w:hint="default"/>
        <w:lang w:val="ru-RU" w:eastAsia="en-US" w:bidi="ar-SA"/>
      </w:rPr>
    </w:lvl>
    <w:lvl w:ilvl="4" w:tplc="B12EC6A6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5EE63AD6">
      <w:numFmt w:val="bullet"/>
      <w:lvlText w:val="•"/>
      <w:lvlJc w:val="left"/>
      <w:pPr>
        <w:ind w:left="5293" w:hanging="276"/>
      </w:pPr>
      <w:rPr>
        <w:rFonts w:hint="default"/>
        <w:lang w:val="ru-RU" w:eastAsia="en-US" w:bidi="ar-SA"/>
      </w:rPr>
    </w:lvl>
    <w:lvl w:ilvl="6" w:tplc="9A20591C">
      <w:numFmt w:val="bullet"/>
      <w:lvlText w:val="•"/>
      <w:lvlJc w:val="left"/>
      <w:pPr>
        <w:ind w:left="6299" w:hanging="276"/>
      </w:pPr>
      <w:rPr>
        <w:rFonts w:hint="default"/>
        <w:lang w:val="ru-RU" w:eastAsia="en-US" w:bidi="ar-SA"/>
      </w:rPr>
    </w:lvl>
    <w:lvl w:ilvl="7" w:tplc="24482206">
      <w:numFmt w:val="bullet"/>
      <w:lvlText w:val="•"/>
      <w:lvlJc w:val="left"/>
      <w:pPr>
        <w:ind w:left="7306" w:hanging="276"/>
      </w:pPr>
      <w:rPr>
        <w:rFonts w:hint="default"/>
        <w:lang w:val="ru-RU" w:eastAsia="en-US" w:bidi="ar-SA"/>
      </w:rPr>
    </w:lvl>
    <w:lvl w:ilvl="8" w:tplc="8DAC6FBA">
      <w:numFmt w:val="bullet"/>
      <w:lvlText w:val="•"/>
      <w:lvlJc w:val="left"/>
      <w:pPr>
        <w:ind w:left="8313" w:hanging="276"/>
      </w:pPr>
      <w:rPr>
        <w:rFonts w:hint="default"/>
        <w:lang w:val="ru-RU" w:eastAsia="en-US" w:bidi="ar-SA"/>
      </w:rPr>
    </w:lvl>
  </w:abstractNum>
  <w:abstractNum w:abstractNumId="58">
    <w:nsid w:val="16CF3225"/>
    <w:multiLevelType w:val="hybridMultilevel"/>
    <w:tmpl w:val="CFD82C6A"/>
    <w:lvl w:ilvl="0" w:tplc="4A425C9E">
      <w:start w:val="70"/>
      <w:numFmt w:val="decimal"/>
      <w:lvlText w:val="%1."/>
      <w:lvlJc w:val="left"/>
      <w:pPr>
        <w:ind w:left="252" w:hanging="4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1D8C66C">
      <w:start w:val="1"/>
      <w:numFmt w:val="decimal"/>
      <w:lvlText w:val="%2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C07CFA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1B32BE78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BCDCE566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0518D928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80B62A98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5F186FB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B0F09A1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59">
    <w:nsid w:val="17CB0B58"/>
    <w:multiLevelType w:val="hybridMultilevel"/>
    <w:tmpl w:val="E44CE07C"/>
    <w:lvl w:ilvl="0" w:tplc="951829F6">
      <w:start w:val="1"/>
      <w:numFmt w:val="decimal"/>
      <w:lvlText w:val="%1."/>
      <w:lvlJc w:val="left"/>
      <w:pPr>
        <w:ind w:left="252" w:hanging="286"/>
        <w:jc w:val="left"/>
      </w:pPr>
      <w:rPr>
        <w:rFonts w:hint="default"/>
        <w:w w:val="100"/>
        <w:lang w:val="ru-RU" w:eastAsia="en-US" w:bidi="ar-SA"/>
      </w:rPr>
    </w:lvl>
    <w:lvl w:ilvl="1" w:tplc="4B88F43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7C6773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2AAC789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EBCECBA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88424E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D128D3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FCDAFBF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C1C0FC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60">
    <w:nsid w:val="189D06CC"/>
    <w:multiLevelType w:val="hybridMultilevel"/>
    <w:tmpl w:val="05A297B2"/>
    <w:lvl w:ilvl="0" w:tplc="EF96F29E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EE090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9B01D6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C312433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04D83E9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8CE0D3E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8BA8C9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15C344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06AE6D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61">
    <w:nsid w:val="19C54E71"/>
    <w:multiLevelType w:val="hybridMultilevel"/>
    <w:tmpl w:val="2190D87A"/>
    <w:lvl w:ilvl="0" w:tplc="432A0388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766AA4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A09E63B2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FA949B1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C9D8F236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C50E4CC8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EC6ECF84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B7BE7832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81C27ED0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62">
    <w:nsid w:val="19D00651"/>
    <w:multiLevelType w:val="hybridMultilevel"/>
    <w:tmpl w:val="E04C88EC"/>
    <w:lvl w:ilvl="0" w:tplc="2860788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E3BB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CD233A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1E0AFA4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A8EA70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8C32E23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58F4D9F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FF14701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4F48E36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63">
    <w:nsid w:val="19FD275E"/>
    <w:multiLevelType w:val="hybridMultilevel"/>
    <w:tmpl w:val="12CA32A2"/>
    <w:lvl w:ilvl="0" w:tplc="D38C47C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C1F1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E1C09B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6056347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970C16A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3C7241D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599897A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0046D3D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7448D1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64">
    <w:nsid w:val="1ABF5792"/>
    <w:multiLevelType w:val="hybridMultilevel"/>
    <w:tmpl w:val="AA1A3E32"/>
    <w:lvl w:ilvl="0" w:tplc="700A9E8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8A2AC9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7503C3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1A0250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143249F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36C6A2B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E6CB4A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D7DCB23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0262C15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65">
    <w:nsid w:val="1AE034DB"/>
    <w:multiLevelType w:val="hybridMultilevel"/>
    <w:tmpl w:val="F5EC27EA"/>
    <w:lvl w:ilvl="0" w:tplc="C3A878BE">
      <w:numFmt w:val="bullet"/>
      <w:lvlText w:val="–"/>
      <w:lvlJc w:val="left"/>
      <w:pPr>
        <w:ind w:left="43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43B24">
      <w:numFmt w:val="bullet"/>
      <w:lvlText w:val=""/>
      <w:lvlJc w:val="left"/>
      <w:pPr>
        <w:ind w:left="25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310865D0">
      <w:numFmt w:val="bullet"/>
      <w:lvlText w:val="•"/>
      <w:lvlJc w:val="left"/>
      <w:pPr>
        <w:ind w:left="1538" w:hanging="425"/>
      </w:pPr>
      <w:rPr>
        <w:rFonts w:hint="default"/>
        <w:lang w:val="ru-RU" w:eastAsia="en-US" w:bidi="ar-SA"/>
      </w:rPr>
    </w:lvl>
    <w:lvl w:ilvl="3" w:tplc="6BDC4F74">
      <w:numFmt w:val="bullet"/>
      <w:lvlText w:val="•"/>
      <w:lvlJc w:val="left"/>
      <w:pPr>
        <w:ind w:left="2636" w:hanging="425"/>
      </w:pPr>
      <w:rPr>
        <w:rFonts w:hint="default"/>
        <w:lang w:val="ru-RU" w:eastAsia="en-US" w:bidi="ar-SA"/>
      </w:rPr>
    </w:lvl>
    <w:lvl w:ilvl="4" w:tplc="A5C277FA">
      <w:numFmt w:val="bullet"/>
      <w:lvlText w:val="•"/>
      <w:lvlJc w:val="left"/>
      <w:pPr>
        <w:ind w:left="3735" w:hanging="425"/>
      </w:pPr>
      <w:rPr>
        <w:rFonts w:hint="default"/>
        <w:lang w:val="ru-RU" w:eastAsia="en-US" w:bidi="ar-SA"/>
      </w:rPr>
    </w:lvl>
    <w:lvl w:ilvl="5" w:tplc="4DC03BA0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 w:tplc="D0EA5034">
      <w:numFmt w:val="bullet"/>
      <w:lvlText w:val="•"/>
      <w:lvlJc w:val="left"/>
      <w:pPr>
        <w:ind w:left="5932" w:hanging="425"/>
      </w:pPr>
      <w:rPr>
        <w:rFonts w:hint="default"/>
        <w:lang w:val="ru-RU" w:eastAsia="en-US" w:bidi="ar-SA"/>
      </w:rPr>
    </w:lvl>
    <w:lvl w:ilvl="7" w:tplc="3BD81E26">
      <w:numFmt w:val="bullet"/>
      <w:lvlText w:val="•"/>
      <w:lvlJc w:val="left"/>
      <w:pPr>
        <w:ind w:left="7030" w:hanging="425"/>
      </w:pPr>
      <w:rPr>
        <w:rFonts w:hint="default"/>
        <w:lang w:val="ru-RU" w:eastAsia="en-US" w:bidi="ar-SA"/>
      </w:rPr>
    </w:lvl>
    <w:lvl w:ilvl="8" w:tplc="021EB9F6">
      <w:numFmt w:val="bullet"/>
      <w:lvlText w:val="•"/>
      <w:lvlJc w:val="left"/>
      <w:pPr>
        <w:ind w:left="8129" w:hanging="425"/>
      </w:pPr>
      <w:rPr>
        <w:rFonts w:hint="default"/>
        <w:lang w:val="ru-RU" w:eastAsia="en-US" w:bidi="ar-SA"/>
      </w:rPr>
    </w:lvl>
  </w:abstractNum>
  <w:abstractNum w:abstractNumId="66">
    <w:nsid w:val="1AEB700C"/>
    <w:multiLevelType w:val="hybridMultilevel"/>
    <w:tmpl w:val="9A90F7BE"/>
    <w:lvl w:ilvl="0" w:tplc="C65C538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C0E95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73825D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D6B0D5B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8B22FD2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1D28DFD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57A830A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1792B11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A12EBF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67">
    <w:nsid w:val="1AEE5BAA"/>
    <w:multiLevelType w:val="hybridMultilevel"/>
    <w:tmpl w:val="877283CC"/>
    <w:lvl w:ilvl="0" w:tplc="C5CE2748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38F094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F4CE2428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695096EE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C714DF82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42CE3DDE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F6A84314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DD1869AC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863ADFA6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68">
    <w:nsid w:val="1BC92DD4"/>
    <w:multiLevelType w:val="hybridMultilevel"/>
    <w:tmpl w:val="B8727CE6"/>
    <w:lvl w:ilvl="0" w:tplc="07DA7ED0">
      <w:start w:val="1"/>
      <w:numFmt w:val="decimal"/>
      <w:lvlText w:val="%1."/>
      <w:lvlJc w:val="left"/>
      <w:pPr>
        <w:ind w:left="246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A80C9C">
      <w:numFmt w:val="bullet"/>
      <w:lvlText w:val="•"/>
      <w:lvlJc w:val="left"/>
      <w:pPr>
        <w:ind w:left="1148" w:hanging="286"/>
      </w:pPr>
      <w:rPr>
        <w:rFonts w:hint="default"/>
        <w:lang w:val="ru-RU" w:eastAsia="en-US" w:bidi="ar-SA"/>
      </w:rPr>
    </w:lvl>
    <w:lvl w:ilvl="2" w:tplc="15A85430">
      <w:numFmt w:val="bullet"/>
      <w:lvlText w:val="•"/>
      <w:lvlJc w:val="left"/>
      <w:pPr>
        <w:ind w:left="2057" w:hanging="286"/>
      </w:pPr>
      <w:rPr>
        <w:rFonts w:hint="default"/>
        <w:lang w:val="ru-RU" w:eastAsia="en-US" w:bidi="ar-SA"/>
      </w:rPr>
    </w:lvl>
    <w:lvl w:ilvl="3" w:tplc="2E1E9858">
      <w:numFmt w:val="bullet"/>
      <w:lvlText w:val="•"/>
      <w:lvlJc w:val="left"/>
      <w:pPr>
        <w:ind w:left="2965" w:hanging="286"/>
      </w:pPr>
      <w:rPr>
        <w:rFonts w:hint="default"/>
        <w:lang w:val="ru-RU" w:eastAsia="en-US" w:bidi="ar-SA"/>
      </w:rPr>
    </w:lvl>
    <w:lvl w:ilvl="4" w:tplc="ED84958A">
      <w:numFmt w:val="bullet"/>
      <w:lvlText w:val="•"/>
      <w:lvlJc w:val="left"/>
      <w:pPr>
        <w:ind w:left="3874" w:hanging="286"/>
      </w:pPr>
      <w:rPr>
        <w:rFonts w:hint="default"/>
        <w:lang w:val="ru-RU" w:eastAsia="en-US" w:bidi="ar-SA"/>
      </w:rPr>
    </w:lvl>
    <w:lvl w:ilvl="5" w:tplc="64D49036">
      <w:numFmt w:val="bullet"/>
      <w:lvlText w:val="•"/>
      <w:lvlJc w:val="left"/>
      <w:pPr>
        <w:ind w:left="4782" w:hanging="286"/>
      </w:pPr>
      <w:rPr>
        <w:rFonts w:hint="default"/>
        <w:lang w:val="ru-RU" w:eastAsia="en-US" w:bidi="ar-SA"/>
      </w:rPr>
    </w:lvl>
    <w:lvl w:ilvl="6" w:tplc="CD4426C8">
      <w:numFmt w:val="bullet"/>
      <w:lvlText w:val="•"/>
      <w:lvlJc w:val="left"/>
      <w:pPr>
        <w:ind w:left="5691" w:hanging="286"/>
      </w:pPr>
      <w:rPr>
        <w:rFonts w:hint="default"/>
        <w:lang w:val="ru-RU" w:eastAsia="en-US" w:bidi="ar-SA"/>
      </w:rPr>
    </w:lvl>
    <w:lvl w:ilvl="7" w:tplc="51CEDAB4">
      <w:numFmt w:val="bullet"/>
      <w:lvlText w:val="•"/>
      <w:lvlJc w:val="left"/>
      <w:pPr>
        <w:ind w:left="6600" w:hanging="286"/>
      </w:pPr>
      <w:rPr>
        <w:rFonts w:hint="default"/>
        <w:lang w:val="ru-RU" w:eastAsia="en-US" w:bidi="ar-SA"/>
      </w:rPr>
    </w:lvl>
    <w:lvl w:ilvl="8" w:tplc="E270A50C">
      <w:numFmt w:val="bullet"/>
      <w:lvlText w:val="•"/>
      <w:lvlJc w:val="left"/>
      <w:pPr>
        <w:ind w:left="7508" w:hanging="286"/>
      </w:pPr>
      <w:rPr>
        <w:rFonts w:hint="default"/>
        <w:lang w:val="ru-RU" w:eastAsia="en-US" w:bidi="ar-SA"/>
      </w:rPr>
    </w:lvl>
  </w:abstractNum>
  <w:abstractNum w:abstractNumId="69">
    <w:nsid w:val="1BE136CA"/>
    <w:multiLevelType w:val="hybridMultilevel"/>
    <w:tmpl w:val="4710A97E"/>
    <w:lvl w:ilvl="0" w:tplc="E37C8EAA">
      <w:numFmt w:val="bullet"/>
      <w:lvlText w:val="-"/>
      <w:lvlJc w:val="left"/>
      <w:pPr>
        <w:ind w:left="252" w:hanging="1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2B8CA76">
      <w:numFmt w:val="bullet"/>
      <w:lvlText w:val="•"/>
      <w:lvlJc w:val="left"/>
      <w:pPr>
        <w:ind w:left="1266" w:hanging="173"/>
      </w:pPr>
      <w:rPr>
        <w:rFonts w:hint="default"/>
        <w:lang w:val="ru-RU" w:eastAsia="en-US" w:bidi="ar-SA"/>
      </w:rPr>
    </w:lvl>
    <w:lvl w:ilvl="2" w:tplc="9D4CFE7A">
      <w:numFmt w:val="bullet"/>
      <w:lvlText w:val="•"/>
      <w:lvlJc w:val="left"/>
      <w:pPr>
        <w:ind w:left="2273" w:hanging="173"/>
      </w:pPr>
      <w:rPr>
        <w:rFonts w:hint="default"/>
        <w:lang w:val="ru-RU" w:eastAsia="en-US" w:bidi="ar-SA"/>
      </w:rPr>
    </w:lvl>
    <w:lvl w:ilvl="3" w:tplc="3B5A36A0">
      <w:numFmt w:val="bullet"/>
      <w:lvlText w:val="•"/>
      <w:lvlJc w:val="left"/>
      <w:pPr>
        <w:ind w:left="3279" w:hanging="173"/>
      </w:pPr>
      <w:rPr>
        <w:rFonts w:hint="default"/>
        <w:lang w:val="ru-RU" w:eastAsia="en-US" w:bidi="ar-SA"/>
      </w:rPr>
    </w:lvl>
    <w:lvl w:ilvl="4" w:tplc="E69C7626">
      <w:numFmt w:val="bullet"/>
      <w:lvlText w:val="•"/>
      <w:lvlJc w:val="left"/>
      <w:pPr>
        <w:ind w:left="4286" w:hanging="173"/>
      </w:pPr>
      <w:rPr>
        <w:rFonts w:hint="default"/>
        <w:lang w:val="ru-RU" w:eastAsia="en-US" w:bidi="ar-SA"/>
      </w:rPr>
    </w:lvl>
    <w:lvl w:ilvl="5" w:tplc="18700686">
      <w:numFmt w:val="bullet"/>
      <w:lvlText w:val="•"/>
      <w:lvlJc w:val="left"/>
      <w:pPr>
        <w:ind w:left="5293" w:hanging="173"/>
      </w:pPr>
      <w:rPr>
        <w:rFonts w:hint="default"/>
        <w:lang w:val="ru-RU" w:eastAsia="en-US" w:bidi="ar-SA"/>
      </w:rPr>
    </w:lvl>
    <w:lvl w:ilvl="6" w:tplc="84A41AB8">
      <w:numFmt w:val="bullet"/>
      <w:lvlText w:val="•"/>
      <w:lvlJc w:val="left"/>
      <w:pPr>
        <w:ind w:left="6299" w:hanging="173"/>
      </w:pPr>
      <w:rPr>
        <w:rFonts w:hint="default"/>
        <w:lang w:val="ru-RU" w:eastAsia="en-US" w:bidi="ar-SA"/>
      </w:rPr>
    </w:lvl>
    <w:lvl w:ilvl="7" w:tplc="848208A6">
      <w:numFmt w:val="bullet"/>
      <w:lvlText w:val="•"/>
      <w:lvlJc w:val="left"/>
      <w:pPr>
        <w:ind w:left="7306" w:hanging="173"/>
      </w:pPr>
      <w:rPr>
        <w:rFonts w:hint="default"/>
        <w:lang w:val="ru-RU" w:eastAsia="en-US" w:bidi="ar-SA"/>
      </w:rPr>
    </w:lvl>
    <w:lvl w:ilvl="8" w:tplc="14043D9C">
      <w:numFmt w:val="bullet"/>
      <w:lvlText w:val="•"/>
      <w:lvlJc w:val="left"/>
      <w:pPr>
        <w:ind w:left="8313" w:hanging="173"/>
      </w:pPr>
      <w:rPr>
        <w:rFonts w:hint="default"/>
        <w:lang w:val="ru-RU" w:eastAsia="en-US" w:bidi="ar-SA"/>
      </w:rPr>
    </w:lvl>
  </w:abstractNum>
  <w:abstractNum w:abstractNumId="70">
    <w:nsid w:val="1C0178C7"/>
    <w:multiLevelType w:val="hybridMultilevel"/>
    <w:tmpl w:val="794A6E6E"/>
    <w:lvl w:ilvl="0" w:tplc="03F05FCE">
      <w:start w:val="1"/>
      <w:numFmt w:val="decimal"/>
      <w:lvlText w:val="%1"/>
      <w:lvlJc w:val="left"/>
      <w:pPr>
        <w:ind w:left="1155" w:hanging="1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E0AE824">
      <w:numFmt w:val="bullet"/>
      <w:lvlText w:val="•"/>
      <w:lvlJc w:val="left"/>
      <w:pPr>
        <w:ind w:left="2076" w:hanging="195"/>
      </w:pPr>
      <w:rPr>
        <w:rFonts w:hint="default"/>
        <w:lang w:val="ru-RU" w:eastAsia="en-US" w:bidi="ar-SA"/>
      </w:rPr>
    </w:lvl>
    <w:lvl w:ilvl="2" w:tplc="5B1A4D4A">
      <w:numFmt w:val="bullet"/>
      <w:lvlText w:val="•"/>
      <w:lvlJc w:val="left"/>
      <w:pPr>
        <w:ind w:left="2993" w:hanging="195"/>
      </w:pPr>
      <w:rPr>
        <w:rFonts w:hint="default"/>
        <w:lang w:val="ru-RU" w:eastAsia="en-US" w:bidi="ar-SA"/>
      </w:rPr>
    </w:lvl>
    <w:lvl w:ilvl="3" w:tplc="839ED87C">
      <w:numFmt w:val="bullet"/>
      <w:lvlText w:val="•"/>
      <w:lvlJc w:val="left"/>
      <w:pPr>
        <w:ind w:left="3909" w:hanging="195"/>
      </w:pPr>
      <w:rPr>
        <w:rFonts w:hint="default"/>
        <w:lang w:val="ru-RU" w:eastAsia="en-US" w:bidi="ar-SA"/>
      </w:rPr>
    </w:lvl>
    <w:lvl w:ilvl="4" w:tplc="A2C607D4">
      <w:numFmt w:val="bullet"/>
      <w:lvlText w:val="•"/>
      <w:lvlJc w:val="left"/>
      <w:pPr>
        <w:ind w:left="4826" w:hanging="195"/>
      </w:pPr>
      <w:rPr>
        <w:rFonts w:hint="default"/>
        <w:lang w:val="ru-RU" w:eastAsia="en-US" w:bidi="ar-SA"/>
      </w:rPr>
    </w:lvl>
    <w:lvl w:ilvl="5" w:tplc="B4269660">
      <w:numFmt w:val="bullet"/>
      <w:lvlText w:val="•"/>
      <w:lvlJc w:val="left"/>
      <w:pPr>
        <w:ind w:left="5743" w:hanging="195"/>
      </w:pPr>
      <w:rPr>
        <w:rFonts w:hint="default"/>
        <w:lang w:val="ru-RU" w:eastAsia="en-US" w:bidi="ar-SA"/>
      </w:rPr>
    </w:lvl>
    <w:lvl w:ilvl="6" w:tplc="638E976C">
      <w:numFmt w:val="bullet"/>
      <w:lvlText w:val="•"/>
      <w:lvlJc w:val="left"/>
      <w:pPr>
        <w:ind w:left="6659" w:hanging="195"/>
      </w:pPr>
      <w:rPr>
        <w:rFonts w:hint="default"/>
        <w:lang w:val="ru-RU" w:eastAsia="en-US" w:bidi="ar-SA"/>
      </w:rPr>
    </w:lvl>
    <w:lvl w:ilvl="7" w:tplc="8D149D42">
      <w:numFmt w:val="bullet"/>
      <w:lvlText w:val="•"/>
      <w:lvlJc w:val="left"/>
      <w:pPr>
        <w:ind w:left="7576" w:hanging="195"/>
      </w:pPr>
      <w:rPr>
        <w:rFonts w:hint="default"/>
        <w:lang w:val="ru-RU" w:eastAsia="en-US" w:bidi="ar-SA"/>
      </w:rPr>
    </w:lvl>
    <w:lvl w:ilvl="8" w:tplc="8182F32E">
      <w:numFmt w:val="bullet"/>
      <w:lvlText w:val="•"/>
      <w:lvlJc w:val="left"/>
      <w:pPr>
        <w:ind w:left="8493" w:hanging="195"/>
      </w:pPr>
      <w:rPr>
        <w:rFonts w:hint="default"/>
        <w:lang w:val="ru-RU" w:eastAsia="en-US" w:bidi="ar-SA"/>
      </w:rPr>
    </w:lvl>
  </w:abstractNum>
  <w:abstractNum w:abstractNumId="71">
    <w:nsid w:val="1C35413B"/>
    <w:multiLevelType w:val="hybridMultilevel"/>
    <w:tmpl w:val="62DE6626"/>
    <w:lvl w:ilvl="0" w:tplc="4E9E8DA8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F49AA6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624C88A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3684EE8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435A2BDC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09685712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A57AD00E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546E671C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030C655E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72">
    <w:nsid w:val="1C547A88"/>
    <w:multiLevelType w:val="hybridMultilevel"/>
    <w:tmpl w:val="FC086F32"/>
    <w:lvl w:ilvl="0" w:tplc="707A628E">
      <w:start w:val="1"/>
      <w:numFmt w:val="decimal"/>
      <w:lvlText w:val="%1."/>
      <w:lvlJc w:val="left"/>
      <w:pPr>
        <w:ind w:left="25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16CC9A4">
      <w:numFmt w:val="bullet"/>
      <w:lvlText w:val="•"/>
      <w:lvlJc w:val="left"/>
      <w:pPr>
        <w:ind w:left="1266" w:hanging="281"/>
      </w:pPr>
      <w:rPr>
        <w:rFonts w:hint="default"/>
        <w:lang w:val="ru-RU" w:eastAsia="en-US" w:bidi="ar-SA"/>
      </w:rPr>
    </w:lvl>
    <w:lvl w:ilvl="2" w:tplc="1E12DF78">
      <w:numFmt w:val="bullet"/>
      <w:lvlText w:val="•"/>
      <w:lvlJc w:val="left"/>
      <w:pPr>
        <w:ind w:left="2273" w:hanging="281"/>
      </w:pPr>
      <w:rPr>
        <w:rFonts w:hint="default"/>
        <w:lang w:val="ru-RU" w:eastAsia="en-US" w:bidi="ar-SA"/>
      </w:rPr>
    </w:lvl>
    <w:lvl w:ilvl="3" w:tplc="B4CA5756">
      <w:numFmt w:val="bullet"/>
      <w:lvlText w:val="•"/>
      <w:lvlJc w:val="left"/>
      <w:pPr>
        <w:ind w:left="3279" w:hanging="281"/>
      </w:pPr>
      <w:rPr>
        <w:rFonts w:hint="default"/>
        <w:lang w:val="ru-RU" w:eastAsia="en-US" w:bidi="ar-SA"/>
      </w:rPr>
    </w:lvl>
    <w:lvl w:ilvl="4" w:tplc="14123D28">
      <w:numFmt w:val="bullet"/>
      <w:lvlText w:val="•"/>
      <w:lvlJc w:val="left"/>
      <w:pPr>
        <w:ind w:left="4286" w:hanging="281"/>
      </w:pPr>
      <w:rPr>
        <w:rFonts w:hint="default"/>
        <w:lang w:val="ru-RU" w:eastAsia="en-US" w:bidi="ar-SA"/>
      </w:rPr>
    </w:lvl>
    <w:lvl w:ilvl="5" w:tplc="83A8471A">
      <w:numFmt w:val="bullet"/>
      <w:lvlText w:val="•"/>
      <w:lvlJc w:val="left"/>
      <w:pPr>
        <w:ind w:left="5293" w:hanging="281"/>
      </w:pPr>
      <w:rPr>
        <w:rFonts w:hint="default"/>
        <w:lang w:val="ru-RU" w:eastAsia="en-US" w:bidi="ar-SA"/>
      </w:rPr>
    </w:lvl>
    <w:lvl w:ilvl="6" w:tplc="39F27A42">
      <w:numFmt w:val="bullet"/>
      <w:lvlText w:val="•"/>
      <w:lvlJc w:val="left"/>
      <w:pPr>
        <w:ind w:left="6299" w:hanging="281"/>
      </w:pPr>
      <w:rPr>
        <w:rFonts w:hint="default"/>
        <w:lang w:val="ru-RU" w:eastAsia="en-US" w:bidi="ar-SA"/>
      </w:rPr>
    </w:lvl>
    <w:lvl w:ilvl="7" w:tplc="CF707072">
      <w:numFmt w:val="bullet"/>
      <w:lvlText w:val="•"/>
      <w:lvlJc w:val="left"/>
      <w:pPr>
        <w:ind w:left="7306" w:hanging="281"/>
      </w:pPr>
      <w:rPr>
        <w:rFonts w:hint="default"/>
        <w:lang w:val="ru-RU" w:eastAsia="en-US" w:bidi="ar-SA"/>
      </w:rPr>
    </w:lvl>
    <w:lvl w:ilvl="8" w:tplc="516E4168">
      <w:numFmt w:val="bullet"/>
      <w:lvlText w:val="•"/>
      <w:lvlJc w:val="left"/>
      <w:pPr>
        <w:ind w:left="8313" w:hanging="281"/>
      </w:pPr>
      <w:rPr>
        <w:rFonts w:hint="default"/>
        <w:lang w:val="ru-RU" w:eastAsia="en-US" w:bidi="ar-SA"/>
      </w:rPr>
    </w:lvl>
  </w:abstractNum>
  <w:abstractNum w:abstractNumId="73">
    <w:nsid w:val="1C74463A"/>
    <w:multiLevelType w:val="hybridMultilevel"/>
    <w:tmpl w:val="BBE60098"/>
    <w:lvl w:ilvl="0" w:tplc="133C4612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3E4BCC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25CC6842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27B8355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6A45640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6C021A46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457E7EB0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BCBE3CB4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5324195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74">
    <w:nsid w:val="1CB341ED"/>
    <w:multiLevelType w:val="hybridMultilevel"/>
    <w:tmpl w:val="B4EEC0E2"/>
    <w:lvl w:ilvl="0" w:tplc="337208BE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80F778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73D65490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93B05EA4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20EA057A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55BA4578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961634E0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DD721DCA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1C2C1FC6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75">
    <w:nsid w:val="1CBC0112"/>
    <w:multiLevelType w:val="hybridMultilevel"/>
    <w:tmpl w:val="7FE048E6"/>
    <w:lvl w:ilvl="0" w:tplc="FFCCBE1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8AEB9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BFC103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1CDEFA3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57E45E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3D12398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D82487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19C0615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D2BC024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76">
    <w:nsid w:val="1CEE1889"/>
    <w:multiLevelType w:val="hybridMultilevel"/>
    <w:tmpl w:val="0C0ED944"/>
    <w:lvl w:ilvl="0" w:tplc="8F94B19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ACEB4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921017F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69AED85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DC02F14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83F6156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9830EA3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2506B3B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7E505C6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77">
    <w:nsid w:val="1D934786"/>
    <w:multiLevelType w:val="hybridMultilevel"/>
    <w:tmpl w:val="435A2548"/>
    <w:lvl w:ilvl="0" w:tplc="B9D823FA">
      <w:start w:val="1"/>
      <w:numFmt w:val="decimal"/>
      <w:lvlText w:val="%1."/>
      <w:lvlJc w:val="left"/>
      <w:pPr>
        <w:ind w:left="26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0636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4B2E50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B9EE5D84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29E4908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8062D0A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3D6CCC3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E789C8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ECDEA0B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78">
    <w:nsid w:val="1DB60FC7"/>
    <w:multiLevelType w:val="hybridMultilevel"/>
    <w:tmpl w:val="0EC8506C"/>
    <w:lvl w:ilvl="0" w:tplc="9FA02336">
      <w:numFmt w:val="bullet"/>
      <w:lvlText w:val="-"/>
      <w:lvlJc w:val="left"/>
      <w:pPr>
        <w:ind w:left="111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02963C">
      <w:numFmt w:val="bullet"/>
      <w:lvlText w:val="•"/>
      <w:lvlJc w:val="left"/>
      <w:pPr>
        <w:ind w:left="2040" w:hanging="152"/>
      </w:pPr>
      <w:rPr>
        <w:rFonts w:hint="default"/>
        <w:lang w:val="ru-RU" w:eastAsia="en-US" w:bidi="ar-SA"/>
      </w:rPr>
    </w:lvl>
    <w:lvl w:ilvl="2" w:tplc="F5FC8942">
      <w:numFmt w:val="bullet"/>
      <w:lvlText w:val="•"/>
      <w:lvlJc w:val="left"/>
      <w:pPr>
        <w:ind w:left="2961" w:hanging="152"/>
      </w:pPr>
      <w:rPr>
        <w:rFonts w:hint="default"/>
        <w:lang w:val="ru-RU" w:eastAsia="en-US" w:bidi="ar-SA"/>
      </w:rPr>
    </w:lvl>
    <w:lvl w:ilvl="3" w:tplc="20B66498">
      <w:numFmt w:val="bullet"/>
      <w:lvlText w:val="•"/>
      <w:lvlJc w:val="left"/>
      <w:pPr>
        <w:ind w:left="3881" w:hanging="152"/>
      </w:pPr>
      <w:rPr>
        <w:rFonts w:hint="default"/>
        <w:lang w:val="ru-RU" w:eastAsia="en-US" w:bidi="ar-SA"/>
      </w:rPr>
    </w:lvl>
    <w:lvl w:ilvl="4" w:tplc="96361D9C">
      <w:numFmt w:val="bullet"/>
      <w:lvlText w:val="•"/>
      <w:lvlJc w:val="left"/>
      <w:pPr>
        <w:ind w:left="4802" w:hanging="152"/>
      </w:pPr>
      <w:rPr>
        <w:rFonts w:hint="default"/>
        <w:lang w:val="ru-RU" w:eastAsia="en-US" w:bidi="ar-SA"/>
      </w:rPr>
    </w:lvl>
    <w:lvl w:ilvl="5" w:tplc="5502A96E">
      <w:numFmt w:val="bullet"/>
      <w:lvlText w:val="•"/>
      <w:lvlJc w:val="left"/>
      <w:pPr>
        <w:ind w:left="5723" w:hanging="152"/>
      </w:pPr>
      <w:rPr>
        <w:rFonts w:hint="default"/>
        <w:lang w:val="ru-RU" w:eastAsia="en-US" w:bidi="ar-SA"/>
      </w:rPr>
    </w:lvl>
    <w:lvl w:ilvl="6" w:tplc="92F421F4">
      <w:numFmt w:val="bullet"/>
      <w:lvlText w:val="•"/>
      <w:lvlJc w:val="left"/>
      <w:pPr>
        <w:ind w:left="6643" w:hanging="152"/>
      </w:pPr>
      <w:rPr>
        <w:rFonts w:hint="default"/>
        <w:lang w:val="ru-RU" w:eastAsia="en-US" w:bidi="ar-SA"/>
      </w:rPr>
    </w:lvl>
    <w:lvl w:ilvl="7" w:tplc="D340E11A">
      <w:numFmt w:val="bullet"/>
      <w:lvlText w:val="•"/>
      <w:lvlJc w:val="left"/>
      <w:pPr>
        <w:ind w:left="7564" w:hanging="152"/>
      </w:pPr>
      <w:rPr>
        <w:rFonts w:hint="default"/>
        <w:lang w:val="ru-RU" w:eastAsia="en-US" w:bidi="ar-SA"/>
      </w:rPr>
    </w:lvl>
    <w:lvl w:ilvl="8" w:tplc="2A4E5228">
      <w:numFmt w:val="bullet"/>
      <w:lvlText w:val="•"/>
      <w:lvlJc w:val="left"/>
      <w:pPr>
        <w:ind w:left="8485" w:hanging="152"/>
      </w:pPr>
      <w:rPr>
        <w:rFonts w:hint="default"/>
        <w:lang w:val="ru-RU" w:eastAsia="en-US" w:bidi="ar-SA"/>
      </w:rPr>
    </w:lvl>
  </w:abstractNum>
  <w:abstractNum w:abstractNumId="79">
    <w:nsid w:val="1DFB6365"/>
    <w:multiLevelType w:val="hybridMultilevel"/>
    <w:tmpl w:val="CC186C82"/>
    <w:lvl w:ilvl="0" w:tplc="0E8424D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E0958A">
      <w:start w:val="1"/>
      <w:numFmt w:val="decimal"/>
      <w:lvlText w:val="%2."/>
      <w:lvlJc w:val="left"/>
      <w:pPr>
        <w:ind w:left="4545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C4A19EE">
      <w:numFmt w:val="bullet"/>
      <w:lvlText w:val="•"/>
      <w:lvlJc w:val="left"/>
      <w:pPr>
        <w:ind w:left="5182" w:hanging="260"/>
      </w:pPr>
      <w:rPr>
        <w:rFonts w:hint="default"/>
        <w:lang w:val="ru-RU" w:eastAsia="en-US" w:bidi="ar-SA"/>
      </w:rPr>
    </w:lvl>
    <w:lvl w:ilvl="3" w:tplc="02501948">
      <w:numFmt w:val="bullet"/>
      <w:lvlText w:val="•"/>
      <w:lvlJc w:val="left"/>
      <w:pPr>
        <w:ind w:left="5825" w:hanging="260"/>
      </w:pPr>
      <w:rPr>
        <w:rFonts w:hint="default"/>
        <w:lang w:val="ru-RU" w:eastAsia="en-US" w:bidi="ar-SA"/>
      </w:rPr>
    </w:lvl>
    <w:lvl w:ilvl="4" w:tplc="65806154">
      <w:numFmt w:val="bullet"/>
      <w:lvlText w:val="•"/>
      <w:lvlJc w:val="left"/>
      <w:pPr>
        <w:ind w:left="6468" w:hanging="260"/>
      </w:pPr>
      <w:rPr>
        <w:rFonts w:hint="default"/>
        <w:lang w:val="ru-RU" w:eastAsia="en-US" w:bidi="ar-SA"/>
      </w:rPr>
    </w:lvl>
    <w:lvl w:ilvl="5" w:tplc="69FECFD8">
      <w:numFmt w:val="bullet"/>
      <w:lvlText w:val="•"/>
      <w:lvlJc w:val="left"/>
      <w:pPr>
        <w:ind w:left="7111" w:hanging="260"/>
      </w:pPr>
      <w:rPr>
        <w:rFonts w:hint="default"/>
        <w:lang w:val="ru-RU" w:eastAsia="en-US" w:bidi="ar-SA"/>
      </w:rPr>
    </w:lvl>
    <w:lvl w:ilvl="6" w:tplc="2A4E3DE0">
      <w:numFmt w:val="bullet"/>
      <w:lvlText w:val="•"/>
      <w:lvlJc w:val="left"/>
      <w:pPr>
        <w:ind w:left="7754" w:hanging="260"/>
      </w:pPr>
      <w:rPr>
        <w:rFonts w:hint="default"/>
        <w:lang w:val="ru-RU" w:eastAsia="en-US" w:bidi="ar-SA"/>
      </w:rPr>
    </w:lvl>
    <w:lvl w:ilvl="7" w:tplc="42227054">
      <w:numFmt w:val="bullet"/>
      <w:lvlText w:val="•"/>
      <w:lvlJc w:val="left"/>
      <w:pPr>
        <w:ind w:left="8397" w:hanging="260"/>
      </w:pPr>
      <w:rPr>
        <w:rFonts w:hint="default"/>
        <w:lang w:val="ru-RU" w:eastAsia="en-US" w:bidi="ar-SA"/>
      </w:rPr>
    </w:lvl>
    <w:lvl w:ilvl="8" w:tplc="ABA084F2">
      <w:numFmt w:val="bullet"/>
      <w:lvlText w:val="•"/>
      <w:lvlJc w:val="left"/>
      <w:pPr>
        <w:ind w:left="9040" w:hanging="260"/>
      </w:pPr>
      <w:rPr>
        <w:rFonts w:hint="default"/>
        <w:lang w:val="ru-RU" w:eastAsia="en-US" w:bidi="ar-SA"/>
      </w:rPr>
    </w:lvl>
  </w:abstractNum>
  <w:abstractNum w:abstractNumId="80">
    <w:nsid w:val="1E282AB8"/>
    <w:multiLevelType w:val="hybridMultilevel"/>
    <w:tmpl w:val="1EC61706"/>
    <w:lvl w:ilvl="0" w:tplc="9C9C8E4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805C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17A0EF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A4EEEA4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F70839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70C42E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796F54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F986350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508EE448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81">
    <w:nsid w:val="1E8747F6"/>
    <w:multiLevelType w:val="hybridMultilevel"/>
    <w:tmpl w:val="BCE07900"/>
    <w:lvl w:ilvl="0" w:tplc="6434B65A">
      <w:start w:val="1"/>
      <w:numFmt w:val="decimal"/>
      <w:lvlText w:val="%1.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lang w:val="ru-RU" w:eastAsia="en-US" w:bidi="ar-SA"/>
      </w:rPr>
    </w:lvl>
    <w:lvl w:ilvl="1" w:tplc="1D5A64FE">
      <w:numFmt w:val="bullet"/>
      <w:lvlText w:val="•"/>
      <w:lvlJc w:val="left"/>
      <w:pPr>
        <w:ind w:left="2274" w:hanging="425"/>
      </w:pPr>
      <w:rPr>
        <w:rFonts w:hint="default"/>
        <w:lang w:val="ru-RU" w:eastAsia="en-US" w:bidi="ar-SA"/>
      </w:rPr>
    </w:lvl>
    <w:lvl w:ilvl="2" w:tplc="FCCA9F0A">
      <w:numFmt w:val="bullet"/>
      <w:lvlText w:val="•"/>
      <w:lvlJc w:val="left"/>
      <w:pPr>
        <w:ind w:left="3169" w:hanging="425"/>
      </w:pPr>
      <w:rPr>
        <w:rFonts w:hint="default"/>
        <w:lang w:val="ru-RU" w:eastAsia="en-US" w:bidi="ar-SA"/>
      </w:rPr>
    </w:lvl>
    <w:lvl w:ilvl="3" w:tplc="D5FA7BCE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2E54B9EC">
      <w:numFmt w:val="bullet"/>
      <w:lvlText w:val="•"/>
      <w:lvlJc w:val="left"/>
      <w:pPr>
        <w:ind w:left="4958" w:hanging="425"/>
      </w:pPr>
      <w:rPr>
        <w:rFonts w:hint="default"/>
        <w:lang w:val="ru-RU" w:eastAsia="en-US" w:bidi="ar-SA"/>
      </w:rPr>
    </w:lvl>
    <w:lvl w:ilvl="5" w:tplc="29D88B94">
      <w:numFmt w:val="bullet"/>
      <w:lvlText w:val="•"/>
      <w:lvlJc w:val="left"/>
      <w:pPr>
        <w:ind w:left="5853" w:hanging="425"/>
      </w:pPr>
      <w:rPr>
        <w:rFonts w:hint="default"/>
        <w:lang w:val="ru-RU" w:eastAsia="en-US" w:bidi="ar-SA"/>
      </w:rPr>
    </w:lvl>
    <w:lvl w:ilvl="6" w:tplc="1E3C5224">
      <w:numFmt w:val="bullet"/>
      <w:lvlText w:val="•"/>
      <w:lvlJc w:val="left"/>
      <w:pPr>
        <w:ind w:left="6747" w:hanging="425"/>
      </w:pPr>
      <w:rPr>
        <w:rFonts w:hint="default"/>
        <w:lang w:val="ru-RU" w:eastAsia="en-US" w:bidi="ar-SA"/>
      </w:rPr>
    </w:lvl>
    <w:lvl w:ilvl="7" w:tplc="8C3EA31C">
      <w:numFmt w:val="bullet"/>
      <w:lvlText w:val="•"/>
      <w:lvlJc w:val="left"/>
      <w:pPr>
        <w:ind w:left="7642" w:hanging="425"/>
      </w:pPr>
      <w:rPr>
        <w:rFonts w:hint="default"/>
        <w:lang w:val="ru-RU" w:eastAsia="en-US" w:bidi="ar-SA"/>
      </w:rPr>
    </w:lvl>
    <w:lvl w:ilvl="8" w:tplc="DCB002A8">
      <w:numFmt w:val="bullet"/>
      <w:lvlText w:val="•"/>
      <w:lvlJc w:val="left"/>
      <w:pPr>
        <w:ind w:left="8537" w:hanging="425"/>
      </w:pPr>
      <w:rPr>
        <w:rFonts w:hint="default"/>
        <w:lang w:val="ru-RU" w:eastAsia="en-US" w:bidi="ar-SA"/>
      </w:rPr>
    </w:lvl>
  </w:abstractNum>
  <w:abstractNum w:abstractNumId="82">
    <w:nsid w:val="1F3D2B51"/>
    <w:multiLevelType w:val="hybridMultilevel"/>
    <w:tmpl w:val="06868D0A"/>
    <w:lvl w:ilvl="0" w:tplc="4D0C33E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FABFC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E4CE442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462D74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454E3C8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4A8C4B0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414939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0329DB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D01C61E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83">
    <w:nsid w:val="1F7A2FE2"/>
    <w:multiLevelType w:val="hybridMultilevel"/>
    <w:tmpl w:val="39C8FBA0"/>
    <w:lvl w:ilvl="0" w:tplc="B09E15F4">
      <w:start w:val="1"/>
      <w:numFmt w:val="decimal"/>
      <w:lvlText w:val="%1)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9EC26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87AC62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75883FE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D524768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FB72DD4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B3D8F6F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086A3BF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C472CAF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84">
    <w:nsid w:val="1F8555FD"/>
    <w:multiLevelType w:val="hybridMultilevel"/>
    <w:tmpl w:val="10085242"/>
    <w:lvl w:ilvl="0" w:tplc="492809F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083DB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938AAB9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52A4ADB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FA81F1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442804C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6C02F8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950EDC3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15AB68E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85">
    <w:nsid w:val="1F942B2B"/>
    <w:multiLevelType w:val="hybridMultilevel"/>
    <w:tmpl w:val="7E481E5E"/>
    <w:lvl w:ilvl="0" w:tplc="3D623BC0">
      <w:start w:val="1"/>
      <w:numFmt w:val="decimal"/>
      <w:lvlText w:val="%1."/>
      <w:lvlJc w:val="left"/>
      <w:pPr>
        <w:ind w:left="25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F1A32D0">
      <w:start w:val="1"/>
      <w:numFmt w:val="decimal"/>
      <w:lvlText w:val="%2.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C6AD25C">
      <w:numFmt w:val="bullet"/>
      <w:lvlText w:val="•"/>
      <w:lvlJc w:val="left"/>
      <w:pPr>
        <w:ind w:left="2374" w:hanging="425"/>
      </w:pPr>
      <w:rPr>
        <w:rFonts w:hint="default"/>
        <w:lang w:val="ru-RU" w:eastAsia="en-US" w:bidi="ar-SA"/>
      </w:rPr>
    </w:lvl>
    <w:lvl w:ilvl="3" w:tplc="9AB23504">
      <w:numFmt w:val="bullet"/>
      <w:lvlText w:val="•"/>
      <w:lvlJc w:val="left"/>
      <w:pPr>
        <w:ind w:left="3368" w:hanging="425"/>
      </w:pPr>
      <w:rPr>
        <w:rFonts w:hint="default"/>
        <w:lang w:val="ru-RU" w:eastAsia="en-US" w:bidi="ar-SA"/>
      </w:rPr>
    </w:lvl>
    <w:lvl w:ilvl="4" w:tplc="224C3CB2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 w:tplc="F0C8DBC2">
      <w:numFmt w:val="bullet"/>
      <w:lvlText w:val="•"/>
      <w:lvlJc w:val="left"/>
      <w:pPr>
        <w:ind w:left="5356" w:hanging="425"/>
      </w:pPr>
      <w:rPr>
        <w:rFonts w:hint="default"/>
        <w:lang w:val="ru-RU" w:eastAsia="en-US" w:bidi="ar-SA"/>
      </w:rPr>
    </w:lvl>
    <w:lvl w:ilvl="6" w:tplc="4BD6B2C8">
      <w:numFmt w:val="bullet"/>
      <w:lvlText w:val="•"/>
      <w:lvlJc w:val="left"/>
      <w:pPr>
        <w:ind w:left="6350" w:hanging="425"/>
      </w:pPr>
      <w:rPr>
        <w:rFonts w:hint="default"/>
        <w:lang w:val="ru-RU" w:eastAsia="en-US" w:bidi="ar-SA"/>
      </w:rPr>
    </w:lvl>
    <w:lvl w:ilvl="7" w:tplc="2C42283E">
      <w:numFmt w:val="bullet"/>
      <w:lvlText w:val="•"/>
      <w:lvlJc w:val="left"/>
      <w:pPr>
        <w:ind w:left="7344" w:hanging="425"/>
      </w:pPr>
      <w:rPr>
        <w:rFonts w:hint="default"/>
        <w:lang w:val="ru-RU" w:eastAsia="en-US" w:bidi="ar-SA"/>
      </w:rPr>
    </w:lvl>
    <w:lvl w:ilvl="8" w:tplc="4D004CAE">
      <w:numFmt w:val="bullet"/>
      <w:lvlText w:val="•"/>
      <w:lvlJc w:val="left"/>
      <w:pPr>
        <w:ind w:left="8338" w:hanging="425"/>
      </w:pPr>
      <w:rPr>
        <w:rFonts w:hint="default"/>
        <w:lang w:val="ru-RU" w:eastAsia="en-US" w:bidi="ar-SA"/>
      </w:rPr>
    </w:lvl>
  </w:abstractNum>
  <w:abstractNum w:abstractNumId="86">
    <w:nsid w:val="1F98404A"/>
    <w:multiLevelType w:val="hybridMultilevel"/>
    <w:tmpl w:val="1D4AE81E"/>
    <w:lvl w:ilvl="0" w:tplc="8DF09B64">
      <w:start w:val="1"/>
      <w:numFmt w:val="decimal"/>
      <w:lvlText w:val="%1.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94AF88">
      <w:numFmt w:val="bullet"/>
      <w:lvlText w:val="•"/>
      <w:lvlJc w:val="left"/>
      <w:pPr>
        <w:ind w:left="2274" w:hanging="425"/>
      </w:pPr>
      <w:rPr>
        <w:rFonts w:hint="default"/>
        <w:lang w:val="ru-RU" w:eastAsia="en-US" w:bidi="ar-SA"/>
      </w:rPr>
    </w:lvl>
    <w:lvl w:ilvl="2" w:tplc="86E20612">
      <w:numFmt w:val="bullet"/>
      <w:lvlText w:val="•"/>
      <w:lvlJc w:val="left"/>
      <w:pPr>
        <w:ind w:left="3169" w:hanging="425"/>
      </w:pPr>
      <w:rPr>
        <w:rFonts w:hint="default"/>
        <w:lang w:val="ru-RU" w:eastAsia="en-US" w:bidi="ar-SA"/>
      </w:rPr>
    </w:lvl>
    <w:lvl w:ilvl="3" w:tplc="237EF37E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D4008332">
      <w:numFmt w:val="bullet"/>
      <w:lvlText w:val="•"/>
      <w:lvlJc w:val="left"/>
      <w:pPr>
        <w:ind w:left="4958" w:hanging="425"/>
      </w:pPr>
      <w:rPr>
        <w:rFonts w:hint="default"/>
        <w:lang w:val="ru-RU" w:eastAsia="en-US" w:bidi="ar-SA"/>
      </w:rPr>
    </w:lvl>
    <w:lvl w:ilvl="5" w:tplc="A8FC7BCE">
      <w:numFmt w:val="bullet"/>
      <w:lvlText w:val="•"/>
      <w:lvlJc w:val="left"/>
      <w:pPr>
        <w:ind w:left="5853" w:hanging="425"/>
      </w:pPr>
      <w:rPr>
        <w:rFonts w:hint="default"/>
        <w:lang w:val="ru-RU" w:eastAsia="en-US" w:bidi="ar-SA"/>
      </w:rPr>
    </w:lvl>
    <w:lvl w:ilvl="6" w:tplc="0CD23564">
      <w:numFmt w:val="bullet"/>
      <w:lvlText w:val="•"/>
      <w:lvlJc w:val="left"/>
      <w:pPr>
        <w:ind w:left="6747" w:hanging="425"/>
      </w:pPr>
      <w:rPr>
        <w:rFonts w:hint="default"/>
        <w:lang w:val="ru-RU" w:eastAsia="en-US" w:bidi="ar-SA"/>
      </w:rPr>
    </w:lvl>
    <w:lvl w:ilvl="7" w:tplc="A9E8D326">
      <w:numFmt w:val="bullet"/>
      <w:lvlText w:val="•"/>
      <w:lvlJc w:val="left"/>
      <w:pPr>
        <w:ind w:left="7642" w:hanging="425"/>
      </w:pPr>
      <w:rPr>
        <w:rFonts w:hint="default"/>
        <w:lang w:val="ru-RU" w:eastAsia="en-US" w:bidi="ar-SA"/>
      </w:rPr>
    </w:lvl>
    <w:lvl w:ilvl="8" w:tplc="F0324DCC">
      <w:numFmt w:val="bullet"/>
      <w:lvlText w:val="•"/>
      <w:lvlJc w:val="left"/>
      <w:pPr>
        <w:ind w:left="8537" w:hanging="425"/>
      </w:pPr>
      <w:rPr>
        <w:rFonts w:hint="default"/>
        <w:lang w:val="ru-RU" w:eastAsia="en-US" w:bidi="ar-SA"/>
      </w:rPr>
    </w:lvl>
  </w:abstractNum>
  <w:abstractNum w:abstractNumId="87">
    <w:nsid w:val="1FB4669B"/>
    <w:multiLevelType w:val="hybridMultilevel"/>
    <w:tmpl w:val="1F54609A"/>
    <w:lvl w:ilvl="0" w:tplc="712C1BF0">
      <w:numFmt w:val="bullet"/>
      <w:lvlText w:val="-"/>
      <w:lvlJc w:val="left"/>
      <w:pPr>
        <w:ind w:left="252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023BD8">
      <w:numFmt w:val="bullet"/>
      <w:lvlText w:val="•"/>
      <w:lvlJc w:val="left"/>
      <w:pPr>
        <w:ind w:left="1266" w:hanging="168"/>
      </w:pPr>
      <w:rPr>
        <w:rFonts w:hint="default"/>
        <w:lang w:val="ru-RU" w:eastAsia="en-US" w:bidi="ar-SA"/>
      </w:rPr>
    </w:lvl>
    <w:lvl w:ilvl="2" w:tplc="2C6A43BE">
      <w:numFmt w:val="bullet"/>
      <w:lvlText w:val="•"/>
      <w:lvlJc w:val="left"/>
      <w:pPr>
        <w:ind w:left="2273" w:hanging="168"/>
      </w:pPr>
      <w:rPr>
        <w:rFonts w:hint="default"/>
        <w:lang w:val="ru-RU" w:eastAsia="en-US" w:bidi="ar-SA"/>
      </w:rPr>
    </w:lvl>
    <w:lvl w:ilvl="3" w:tplc="39D6118C">
      <w:numFmt w:val="bullet"/>
      <w:lvlText w:val="•"/>
      <w:lvlJc w:val="left"/>
      <w:pPr>
        <w:ind w:left="3279" w:hanging="168"/>
      </w:pPr>
      <w:rPr>
        <w:rFonts w:hint="default"/>
        <w:lang w:val="ru-RU" w:eastAsia="en-US" w:bidi="ar-SA"/>
      </w:rPr>
    </w:lvl>
    <w:lvl w:ilvl="4" w:tplc="6A2A4C4A">
      <w:numFmt w:val="bullet"/>
      <w:lvlText w:val="•"/>
      <w:lvlJc w:val="left"/>
      <w:pPr>
        <w:ind w:left="4286" w:hanging="168"/>
      </w:pPr>
      <w:rPr>
        <w:rFonts w:hint="default"/>
        <w:lang w:val="ru-RU" w:eastAsia="en-US" w:bidi="ar-SA"/>
      </w:rPr>
    </w:lvl>
    <w:lvl w:ilvl="5" w:tplc="3CCCD26E">
      <w:numFmt w:val="bullet"/>
      <w:lvlText w:val="•"/>
      <w:lvlJc w:val="left"/>
      <w:pPr>
        <w:ind w:left="5293" w:hanging="168"/>
      </w:pPr>
      <w:rPr>
        <w:rFonts w:hint="default"/>
        <w:lang w:val="ru-RU" w:eastAsia="en-US" w:bidi="ar-SA"/>
      </w:rPr>
    </w:lvl>
    <w:lvl w:ilvl="6" w:tplc="779AD24C">
      <w:numFmt w:val="bullet"/>
      <w:lvlText w:val="•"/>
      <w:lvlJc w:val="left"/>
      <w:pPr>
        <w:ind w:left="6299" w:hanging="168"/>
      </w:pPr>
      <w:rPr>
        <w:rFonts w:hint="default"/>
        <w:lang w:val="ru-RU" w:eastAsia="en-US" w:bidi="ar-SA"/>
      </w:rPr>
    </w:lvl>
    <w:lvl w:ilvl="7" w:tplc="4A364F94">
      <w:numFmt w:val="bullet"/>
      <w:lvlText w:val="•"/>
      <w:lvlJc w:val="left"/>
      <w:pPr>
        <w:ind w:left="7306" w:hanging="168"/>
      </w:pPr>
      <w:rPr>
        <w:rFonts w:hint="default"/>
        <w:lang w:val="ru-RU" w:eastAsia="en-US" w:bidi="ar-SA"/>
      </w:rPr>
    </w:lvl>
    <w:lvl w:ilvl="8" w:tplc="73E2477C">
      <w:numFmt w:val="bullet"/>
      <w:lvlText w:val="•"/>
      <w:lvlJc w:val="left"/>
      <w:pPr>
        <w:ind w:left="8313" w:hanging="168"/>
      </w:pPr>
      <w:rPr>
        <w:rFonts w:hint="default"/>
        <w:lang w:val="ru-RU" w:eastAsia="en-US" w:bidi="ar-SA"/>
      </w:rPr>
    </w:lvl>
  </w:abstractNum>
  <w:abstractNum w:abstractNumId="88">
    <w:nsid w:val="1FC908BA"/>
    <w:multiLevelType w:val="hybridMultilevel"/>
    <w:tmpl w:val="EE8898AA"/>
    <w:lvl w:ilvl="0" w:tplc="1F44B83C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E0C3AF0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8744A1B6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54884BDE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0D803F92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4166563E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0B90DB34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D206AC2C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91501A32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89">
    <w:nsid w:val="206A31ED"/>
    <w:multiLevelType w:val="hybridMultilevel"/>
    <w:tmpl w:val="14B016A0"/>
    <w:lvl w:ilvl="0" w:tplc="45B6BC76">
      <w:numFmt w:val="bullet"/>
      <w:lvlText w:val=""/>
      <w:lvlJc w:val="left"/>
      <w:pPr>
        <w:ind w:left="252" w:hanging="286"/>
      </w:pPr>
      <w:rPr>
        <w:rFonts w:hint="default"/>
        <w:w w:val="99"/>
        <w:lang w:val="ru-RU" w:eastAsia="en-US" w:bidi="ar-SA"/>
      </w:rPr>
    </w:lvl>
    <w:lvl w:ilvl="1" w:tplc="7A78E2D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1F72B82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72C8BFD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1A4451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4C98F53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726AC73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5BF896A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891C804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90">
    <w:nsid w:val="20A100D6"/>
    <w:multiLevelType w:val="hybridMultilevel"/>
    <w:tmpl w:val="A238A846"/>
    <w:lvl w:ilvl="0" w:tplc="07BE8242">
      <w:start w:val="1"/>
      <w:numFmt w:val="decimal"/>
      <w:lvlText w:val="%1."/>
      <w:lvlJc w:val="left"/>
      <w:pPr>
        <w:ind w:left="252" w:hanging="2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64194C">
      <w:start w:val="1"/>
      <w:numFmt w:val="decimal"/>
      <w:lvlText w:val="%2."/>
      <w:lvlJc w:val="left"/>
      <w:pPr>
        <w:ind w:left="252" w:hanging="18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 w:tplc="CF36F2C6">
      <w:numFmt w:val="bullet"/>
      <w:lvlText w:val="•"/>
      <w:lvlJc w:val="left"/>
      <w:pPr>
        <w:ind w:left="2273" w:hanging="181"/>
      </w:pPr>
      <w:rPr>
        <w:rFonts w:hint="default"/>
        <w:lang w:val="ru-RU" w:eastAsia="en-US" w:bidi="ar-SA"/>
      </w:rPr>
    </w:lvl>
    <w:lvl w:ilvl="3" w:tplc="24C29138">
      <w:numFmt w:val="bullet"/>
      <w:lvlText w:val="•"/>
      <w:lvlJc w:val="left"/>
      <w:pPr>
        <w:ind w:left="3279" w:hanging="181"/>
      </w:pPr>
      <w:rPr>
        <w:rFonts w:hint="default"/>
        <w:lang w:val="ru-RU" w:eastAsia="en-US" w:bidi="ar-SA"/>
      </w:rPr>
    </w:lvl>
    <w:lvl w:ilvl="4" w:tplc="AB2E8F2E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5" w:tplc="4836A39E">
      <w:numFmt w:val="bullet"/>
      <w:lvlText w:val="•"/>
      <w:lvlJc w:val="left"/>
      <w:pPr>
        <w:ind w:left="5293" w:hanging="181"/>
      </w:pPr>
      <w:rPr>
        <w:rFonts w:hint="default"/>
        <w:lang w:val="ru-RU" w:eastAsia="en-US" w:bidi="ar-SA"/>
      </w:rPr>
    </w:lvl>
    <w:lvl w:ilvl="6" w:tplc="4B9E851C">
      <w:numFmt w:val="bullet"/>
      <w:lvlText w:val="•"/>
      <w:lvlJc w:val="left"/>
      <w:pPr>
        <w:ind w:left="6299" w:hanging="181"/>
      </w:pPr>
      <w:rPr>
        <w:rFonts w:hint="default"/>
        <w:lang w:val="ru-RU" w:eastAsia="en-US" w:bidi="ar-SA"/>
      </w:rPr>
    </w:lvl>
    <w:lvl w:ilvl="7" w:tplc="EDF8F8E2">
      <w:numFmt w:val="bullet"/>
      <w:lvlText w:val="•"/>
      <w:lvlJc w:val="left"/>
      <w:pPr>
        <w:ind w:left="7306" w:hanging="181"/>
      </w:pPr>
      <w:rPr>
        <w:rFonts w:hint="default"/>
        <w:lang w:val="ru-RU" w:eastAsia="en-US" w:bidi="ar-SA"/>
      </w:rPr>
    </w:lvl>
    <w:lvl w:ilvl="8" w:tplc="8E2A76A2">
      <w:numFmt w:val="bullet"/>
      <w:lvlText w:val="•"/>
      <w:lvlJc w:val="left"/>
      <w:pPr>
        <w:ind w:left="8313" w:hanging="181"/>
      </w:pPr>
      <w:rPr>
        <w:rFonts w:hint="default"/>
        <w:lang w:val="ru-RU" w:eastAsia="en-US" w:bidi="ar-SA"/>
      </w:rPr>
    </w:lvl>
  </w:abstractNum>
  <w:abstractNum w:abstractNumId="91">
    <w:nsid w:val="213643B9"/>
    <w:multiLevelType w:val="hybridMultilevel"/>
    <w:tmpl w:val="ACC0E43E"/>
    <w:lvl w:ilvl="0" w:tplc="B588900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887A9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5F6EF6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4BDA777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58C7C5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2EA58A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0CC42DE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3350F5F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1C484BB8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92">
    <w:nsid w:val="21487139"/>
    <w:multiLevelType w:val="hybridMultilevel"/>
    <w:tmpl w:val="E4F89F30"/>
    <w:lvl w:ilvl="0" w:tplc="6958C056">
      <w:start w:val="1"/>
      <w:numFmt w:val="decimal"/>
      <w:lvlText w:val="%1."/>
      <w:lvlJc w:val="left"/>
      <w:pPr>
        <w:ind w:left="25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04BCFE">
      <w:numFmt w:val="bullet"/>
      <w:lvlText w:val="•"/>
      <w:lvlJc w:val="left"/>
      <w:pPr>
        <w:ind w:left="1266" w:hanging="276"/>
      </w:pPr>
      <w:rPr>
        <w:rFonts w:hint="default"/>
        <w:lang w:val="ru-RU" w:eastAsia="en-US" w:bidi="ar-SA"/>
      </w:rPr>
    </w:lvl>
    <w:lvl w:ilvl="2" w:tplc="10C6FA48">
      <w:numFmt w:val="bullet"/>
      <w:lvlText w:val="•"/>
      <w:lvlJc w:val="left"/>
      <w:pPr>
        <w:ind w:left="2273" w:hanging="276"/>
      </w:pPr>
      <w:rPr>
        <w:rFonts w:hint="default"/>
        <w:lang w:val="ru-RU" w:eastAsia="en-US" w:bidi="ar-SA"/>
      </w:rPr>
    </w:lvl>
    <w:lvl w:ilvl="3" w:tplc="275C42FA">
      <w:numFmt w:val="bullet"/>
      <w:lvlText w:val="•"/>
      <w:lvlJc w:val="left"/>
      <w:pPr>
        <w:ind w:left="3279" w:hanging="276"/>
      </w:pPr>
      <w:rPr>
        <w:rFonts w:hint="default"/>
        <w:lang w:val="ru-RU" w:eastAsia="en-US" w:bidi="ar-SA"/>
      </w:rPr>
    </w:lvl>
    <w:lvl w:ilvl="4" w:tplc="D0CE1C40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3258D76E">
      <w:numFmt w:val="bullet"/>
      <w:lvlText w:val="•"/>
      <w:lvlJc w:val="left"/>
      <w:pPr>
        <w:ind w:left="5293" w:hanging="276"/>
      </w:pPr>
      <w:rPr>
        <w:rFonts w:hint="default"/>
        <w:lang w:val="ru-RU" w:eastAsia="en-US" w:bidi="ar-SA"/>
      </w:rPr>
    </w:lvl>
    <w:lvl w:ilvl="6" w:tplc="3FE22086">
      <w:numFmt w:val="bullet"/>
      <w:lvlText w:val="•"/>
      <w:lvlJc w:val="left"/>
      <w:pPr>
        <w:ind w:left="6299" w:hanging="276"/>
      </w:pPr>
      <w:rPr>
        <w:rFonts w:hint="default"/>
        <w:lang w:val="ru-RU" w:eastAsia="en-US" w:bidi="ar-SA"/>
      </w:rPr>
    </w:lvl>
    <w:lvl w:ilvl="7" w:tplc="3F90CD5A">
      <w:numFmt w:val="bullet"/>
      <w:lvlText w:val="•"/>
      <w:lvlJc w:val="left"/>
      <w:pPr>
        <w:ind w:left="7306" w:hanging="276"/>
      </w:pPr>
      <w:rPr>
        <w:rFonts w:hint="default"/>
        <w:lang w:val="ru-RU" w:eastAsia="en-US" w:bidi="ar-SA"/>
      </w:rPr>
    </w:lvl>
    <w:lvl w:ilvl="8" w:tplc="A042A37E">
      <w:numFmt w:val="bullet"/>
      <w:lvlText w:val="•"/>
      <w:lvlJc w:val="left"/>
      <w:pPr>
        <w:ind w:left="8313" w:hanging="276"/>
      </w:pPr>
      <w:rPr>
        <w:rFonts w:hint="default"/>
        <w:lang w:val="ru-RU" w:eastAsia="en-US" w:bidi="ar-SA"/>
      </w:rPr>
    </w:lvl>
  </w:abstractNum>
  <w:abstractNum w:abstractNumId="93">
    <w:nsid w:val="21AC720D"/>
    <w:multiLevelType w:val="hybridMultilevel"/>
    <w:tmpl w:val="601A3F4E"/>
    <w:lvl w:ilvl="0" w:tplc="FD2AD520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7686FEC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1044535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B4C8CEDE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B2AACB2E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33220894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918A04DC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A896FA86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93327A58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94">
    <w:nsid w:val="229A261A"/>
    <w:multiLevelType w:val="hybridMultilevel"/>
    <w:tmpl w:val="DD048E0A"/>
    <w:lvl w:ilvl="0" w:tplc="8A207F2C">
      <w:numFmt w:val="bullet"/>
      <w:lvlText w:val="-"/>
      <w:lvlJc w:val="left"/>
      <w:pPr>
        <w:ind w:left="25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2A790C">
      <w:numFmt w:val="bullet"/>
      <w:lvlText w:val="•"/>
      <w:lvlJc w:val="left"/>
      <w:pPr>
        <w:ind w:left="1266" w:hanging="195"/>
      </w:pPr>
      <w:rPr>
        <w:rFonts w:hint="default"/>
        <w:lang w:val="ru-RU" w:eastAsia="en-US" w:bidi="ar-SA"/>
      </w:rPr>
    </w:lvl>
    <w:lvl w:ilvl="2" w:tplc="5C9C5FE0">
      <w:numFmt w:val="bullet"/>
      <w:lvlText w:val="•"/>
      <w:lvlJc w:val="left"/>
      <w:pPr>
        <w:ind w:left="2273" w:hanging="195"/>
      </w:pPr>
      <w:rPr>
        <w:rFonts w:hint="default"/>
        <w:lang w:val="ru-RU" w:eastAsia="en-US" w:bidi="ar-SA"/>
      </w:rPr>
    </w:lvl>
    <w:lvl w:ilvl="3" w:tplc="7536225C">
      <w:numFmt w:val="bullet"/>
      <w:lvlText w:val="•"/>
      <w:lvlJc w:val="left"/>
      <w:pPr>
        <w:ind w:left="3279" w:hanging="195"/>
      </w:pPr>
      <w:rPr>
        <w:rFonts w:hint="default"/>
        <w:lang w:val="ru-RU" w:eastAsia="en-US" w:bidi="ar-SA"/>
      </w:rPr>
    </w:lvl>
    <w:lvl w:ilvl="4" w:tplc="95E4B1CC">
      <w:numFmt w:val="bullet"/>
      <w:lvlText w:val="•"/>
      <w:lvlJc w:val="left"/>
      <w:pPr>
        <w:ind w:left="4286" w:hanging="195"/>
      </w:pPr>
      <w:rPr>
        <w:rFonts w:hint="default"/>
        <w:lang w:val="ru-RU" w:eastAsia="en-US" w:bidi="ar-SA"/>
      </w:rPr>
    </w:lvl>
    <w:lvl w:ilvl="5" w:tplc="504CE21E">
      <w:numFmt w:val="bullet"/>
      <w:lvlText w:val="•"/>
      <w:lvlJc w:val="left"/>
      <w:pPr>
        <w:ind w:left="5293" w:hanging="195"/>
      </w:pPr>
      <w:rPr>
        <w:rFonts w:hint="default"/>
        <w:lang w:val="ru-RU" w:eastAsia="en-US" w:bidi="ar-SA"/>
      </w:rPr>
    </w:lvl>
    <w:lvl w:ilvl="6" w:tplc="39BC5C7C">
      <w:numFmt w:val="bullet"/>
      <w:lvlText w:val="•"/>
      <w:lvlJc w:val="left"/>
      <w:pPr>
        <w:ind w:left="6299" w:hanging="195"/>
      </w:pPr>
      <w:rPr>
        <w:rFonts w:hint="default"/>
        <w:lang w:val="ru-RU" w:eastAsia="en-US" w:bidi="ar-SA"/>
      </w:rPr>
    </w:lvl>
    <w:lvl w:ilvl="7" w:tplc="84B467E4">
      <w:numFmt w:val="bullet"/>
      <w:lvlText w:val="•"/>
      <w:lvlJc w:val="left"/>
      <w:pPr>
        <w:ind w:left="7306" w:hanging="195"/>
      </w:pPr>
      <w:rPr>
        <w:rFonts w:hint="default"/>
        <w:lang w:val="ru-RU" w:eastAsia="en-US" w:bidi="ar-SA"/>
      </w:rPr>
    </w:lvl>
    <w:lvl w:ilvl="8" w:tplc="04FA6CE8">
      <w:numFmt w:val="bullet"/>
      <w:lvlText w:val="•"/>
      <w:lvlJc w:val="left"/>
      <w:pPr>
        <w:ind w:left="8313" w:hanging="195"/>
      </w:pPr>
      <w:rPr>
        <w:rFonts w:hint="default"/>
        <w:lang w:val="ru-RU" w:eastAsia="en-US" w:bidi="ar-SA"/>
      </w:rPr>
    </w:lvl>
  </w:abstractNum>
  <w:abstractNum w:abstractNumId="95">
    <w:nsid w:val="22BD5E24"/>
    <w:multiLevelType w:val="hybridMultilevel"/>
    <w:tmpl w:val="9D20747A"/>
    <w:lvl w:ilvl="0" w:tplc="0890C504">
      <w:numFmt w:val="bullet"/>
      <w:lvlText w:val="-"/>
      <w:lvlJc w:val="left"/>
      <w:pPr>
        <w:ind w:left="252" w:hanging="18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48707C">
      <w:numFmt w:val="bullet"/>
      <w:lvlText w:val="•"/>
      <w:lvlJc w:val="left"/>
      <w:pPr>
        <w:ind w:left="1266" w:hanging="180"/>
      </w:pPr>
      <w:rPr>
        <w:rFonts w:hint="default"/>
        <w:lang w:val="ru-RU" w:eastAsia="en-US" w:bidi="ar-SA"/>
      </w:rPr>
    </w:lvl>
    <w:lvl w:ilvl="2" w:tplc="A38CD5EE">
      <w:numFmt w:val="bullet"/>
      <w:lvlText w:val="•"/>
      <w:lvlJc w:val="left"/>
      <w:pPr>
        <w:ind w:left="2273" w:hanging="180"/>
      </w:pPr>
      <w:rPr>
        <w:rFonts w:hint="default"/>
        <w:lang w:val="ru-RU" w:eastAsia="en-US" w:bidi="ar-SA"/>
      </w:rPr>
    </w:lvl>
    <w:lvl w:ilvl="3" w:tplc="99303880">
      <w:numFmt w:val="bullet"/>
      <w:lvlText w:val="•"/>
      <w:lvlJc w:val="left"/>
      <w:pPr>
        <w:ind w:left="3279" w:hanging="180"/>
      </w:pPr>
      <w:rPr>
        <w:rFonts w:hint="default"/>
        <w:lang w:val="ru-RU" w:eastAsia="en-US" w:bidi="ar-SA"/>
      </w:rPr>
    </w:lvl>
    <w:lvl w:ilvl="4" w:tplc="D968E9D0">
      <w:numFmt w:val="bullet"/>
      <w:lvlText w:val="•"/>
      <w:lvlJc w:val="left"/>
      <w:pPr>
        <w:ind w:left="4286" w:hanging="180"/>
      </w:pPr>
      <w:rPr>
        <w:rFonts w:hint="default"/>
        <w:lang w:val="ru-RU" w:eastAsia="en-US" w:bidi="ar-SA"/>
      </w:rPr>
    </w:lvl>
    <w:lvl w:ilvl="5" w:tplc="94C6F2BE">
      <w:numFmt w:val="bullet"/>
      <w:lvlText w:val="•"/>
      <w:lvlJc w:val="left"/>
      <w:pPr>
        <w:ind w:left="5293" w:hanging="180"/>
      </w:pPr>
      <w:rPr>
        <w:rFonts w:hint="default"/>
        <w:lang w:val="ru-RU" w:eastAsia="en-US" w:bidi="ar-SA"/>
      </w:rPr>
    </w:lvl>
    <w:lvl w:ilvl="6" w:tplc="FB84A7E8">
      <w:numFmt w:val="bullet"/>
      <w:lvlText w:val="•"/>
      <w:lvlJc w:val="left"/>
      <w:pPr>
        <w:ind w:left="6299" w:hanging="180"/>
      </w:pPr>
      <w:rPr>
        <w:rFonts w:hint="default"/>
        <w:lang w:val="ru-RU" w:eastAsia="en-US" w:bidi="ar-SA"/>
      </w:rPr>
    </w:lvl>
    <w:lvl w:ilvl="7" w:tplc="F51A6C98">
      <w:numFmt w:val="bullet"/>
      <w:lvlText w:val="•"/>
      <w:lvlJc w:val="left"/>
      <w:pPr>
        <w:ind w:left="7306" w:hanging="180"/>
      </w:pPr>
      <w:rPr>
        <w:rFonts w:hint="default"/>
        <w:lang w:val="ru-RU" w:eastAsia="en-US" w:bidi="ar-SA"/>
      </w:rPr>
    </w:lvl>
    <w:lvl w:ilvl="8" w:tplc="734E17C4">
      <w:numFmt w:val="bullet"/>
      <w:lvlText w:val="•"/>
      <w:lvlJc w:val="left"/>
      <w:pPr>
        <w:ind w:left="8313" w:hanging="180"/>
      </w:pPr>
      <w:rPr>
        <w:rFonts w:hint="default"/>
        <w:lang w:val="ru-RU" w:eastAsia="en-US" w:bidi="ar-SA"/>
      </w:rPr>
    </w:lvl>
  </w:abstractNum>
  <w:abstractNum w:abstractNumId="96">
    <w:nsid w:val="22EC6BAF"/>
    <w:multiLevelType w:val="hybridMultilevel"/>
    <w:tmpl w:val="B748BA08"/>
    <w:lvl w:ilvl="0" w:tplc="5962906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00163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24A6628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D892066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1D081B3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13E146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B5D8A54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14CC584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5BA9FE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97">
    <w:nsid w:val="237E44F6"/>
    <w:multiLevelType w:val="hybridMultilevel"/>
    <w:tmpl w:val="C19055EC"/>
    <w:lvl w:ilvl="0" w:tplc="9442571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B96C64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D8EA4B0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C57E1BE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9FA4F69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7910DDA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78207D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52DC2FF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5216988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98">
    <w:nsid w:val="23C022D3"/>
    <w:multiLevelType w:val="hybridMultilevel"/>
    <w:tmpl w:val="4D345096"/>
    <w:lvl w:ilvl="0" w:tplc="EABE2C7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6E754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7D2465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A2B47FF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F72E685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435696B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20F6DA1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A378C9E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805E387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99">
    <w:nsid w:val="240C2239"/>
    <w:multiLevelType w:val="hybridMultilevel"/>
    <w:tmpl w:val="41D05F18"/>
    <w:lvl w:ilvl="0" w:tplc="704CB0A8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83700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4F3C0764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F480822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7556ECE0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EB36F8A4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4C443BCC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76A631C6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D7545BB2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00">
    <w:nsid w:val="24602141"/>
    <w:multiLevelType w:val="hybridMultilevel"/>
    <w:tmpl w:val="E0E66BCA"/>
    <w:lvl w:ilvl="0" w:tplc="AE82608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6A00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906A85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8FF64BD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2E90C27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E84B0B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3096742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4C6A15C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4D1240B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01">
    <w:nsid w:val="24DE0A2B"/>
    <w:multiLevelType w:val="hybridMultilevel"/>
    <w:tmpl w:val="6826F860"/>
    <w:lvl w:ilvl="0" w:tplc="01FED9AA">
      <w:start w:val="1"/>
      <w:numFmt w:val="decimal"/>
      <w:lvlText w:val="%1."/>
      <w:lvlJc w:val="left"/>
      <w:pPr>
        <w:ind w:left="252" w:hanging="257"/>
        <w:jc w:val="left"/>
      </w:pPr>
      <w:rPr>
        <w:rFonts w:hint="default"/>
        <w:w w:val="100"/>
        <w:lang w:val="ru-RU" w:eastAsia="en-US" w:bidi="ar-SA"/>
      </w:rPr>
    </w:lvl>
    <w:lvl w:ilvl="1" w:tplc="06E614E4">
      <w:numFmt w:val="bullet"/>
      <w:lvlText w:val="•"/>
      <w:lvlJc w:val="left"/>
      <w:pPr>
        <w:ind w:left="1266" w:hanging="257"/>
      </w:pPr>
      <w:rPr>
        <w:rFonts w:hint="default"/>
        <w:lang w:val="ru-RU" w:eastAsia="en-US" w:bidi="ar-SA"/>
      </w:rPr>
    </w:lvl>
    <w:lvl w:ilvl="2" w:tplc="E28EEAE8">
      <w:numFmt w:val="bullet"/>
      <w:lvlText w:val="•"/>
      <w:lvlJc w:val="left"/>
      <w:pPr>
        <w:ind w:left="2273" w:hanging="257"/>
      </w:pPr>
      <w:rPr>
        <w:rFonts w:hint="default"/>
        <w:lang w:val="ru-RU" w:eastAsia="en-US" w:bidi="ar-SA"/>
      </w:rPr>
    </w:lvl>
    <w:lvl w:ilvl="3" w:tplc="59928FCA">
      <w:numFmt w:val="bullet"/>
      <w:lvlText w:val="•"/>
      <w:lvlJc w:val="left"/>
      <w:pPr>
        <w:ind w:left="3279" w:hanging="257"/>
      </w:pPr>
      <w:rPr>
        <w:rFonts w:hint="default"/>
        <w:lang w:val="ru-RU" w:eastAsia="en-US" w:bidi="ar-SA"/>
      </w:rPr>
    </w:lvl>
    <w:lvl w:ilvl="4" w:tplc="B2AE6EFC">
      <w:numFmt w:val="bullet"/>
      <w:lvlText w:val="•"/>
      <w:lvlJc w:val="left"/>
      <w:pPr>
        <w:ind w:left="4286" w:hanging="257"/>
      </w:pPr>
      <w:rPr>
        <w:rFonts w:hint="default"/>
        <w:lang w:val="ru-RU" w:eastAsia="en-US" w:bidi="ar-SA"/>
      </w:rPr>
    </w:lvl>
    <w:lvl w:ilvl="5" w:tplc="15720036">
      <w:numFmt w:val="bullet"/>
      <w:lvlText w:val="•"/>
      <w:lvlJc w:val="left"/>
      <w:pPr>
        <w:ind w:left="5293" w:hanging="257"/>
      </w:pPr>
      <w:rPr>
        <w:rFonts w:hint="default"/>
        <w:lang w:val="ru-RU" w:eastAsia="en-US" w:bidi="ar-SA"/>
      </w:rPr>
    </w:lvl>
    <w:lvl w:ilvl="6" w:tplc="6EA8C396">
      <w:numFmt w:val="bullet"/>
      <w:lvlText w:val="•"/>
      <w:lvlJc w:val="left"/>
      <w:pPr>
        <w:ind w:left="6299" w:hanging="257"/>
      </w:pPr>
      <w:rPr>
        <w:rFonts w:hint="default"/>
        <w:lang w:val="ru-RU" w:eastAsia="en-US" w:bidi="ar-SA"/>
      </w:rPr>
    </w:lvl>
    <w:lvl w:ilvl="7" w:tplc="C4B866F2">
      <w:numFmt w:val="bullet"/>
      <w:lvlText w:val="•"/>
      <w:lvlJc w:val="left"/>
      <w:pPr>
        <w:ind w:left="7306" w:hanging="257"/>
      </w:pPr>
      <w:rPr>
        <w:rFonts w:hint="default"/>
        <w:lang w:val="ru-RU" w:eastAsia="en-US" w:bidi="ar-SA"/>
      </w:rPr>
    </w:lvl>
    <w:lvl w:ilvl="8" w:tplc="E174CBDE">
      <w:numFmt w:val="bullet"/>
      <w:lvlText w:val="•"/>
      <w:lvlJc w:val="left"/>
      <w:pPr>
        <w:ind w:left="8313" w:hanging="257"/>
      </w:pPr>
      <w:rPr>
        <w:rFonts w:hint="default"/>
        <w:lang w:val="ru-RU" w:eastAsia="en-US" w:bidi="ar-SA"/>
      </w:rPr>
    </w:lvl>
  </w:abstractNum>
  <w:abstractNum w:abstractNumId="102">
    <w:nsid w:val="259A2BF8"/>
    <w:multiLevelType w:val="hybridMultilevel"/>
    <w:tmpl w:val="FB2EACF4"/>
    <w:lvl w:ilvl="0" w:tplc="85CC63F0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EAAB6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97EE08F6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49860CE0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3BF81482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0CFA4FEA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1AF20926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47B0B92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232CD69E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03">
    <w:nsid w:val="25AA1D12"/>
    <w:multiLevelType w:val="hybridMultilevel"/>
    <w:tmpl w:val="EE6652A4"/>
    <w:lvl w:ilvl="0" w:tplc="B270E520">
      <w:start w:val="1"/>
      <w:numFmt w:val="decimal"/>
      <w:lvlText w:val="%1."/>
      <w:lvlJc w:val="left"/>
      <w:pPr>
        <w:ind w:left="1156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5CAFD2">
      <w:numFmt w:val="bullet"/>
      <w:lvlText w:val="•"/>
      <w:lvlJc w:val="left"/>
      <w:pPr>
        <w:ind w:left="2076" w:hanging="196"/>
      </w:pPr>
      <w:rPr>
        <w:rFonts w:hint="default"/>
        <w:lang w:val="ru-RU" w:eastAsia="en-US" w:bidi="ar-SA"/>
      </w:rPr>
    </w:lvl>
    <w:lvl w:ilvl="2" w:tplc="92CC1970">
      <w:numFmt w:val="bullet"/>
      <w:lvlText w:val="•"/>
      <w:lvlJc w:val="left"/>
      <w:pPr>
        <w:ind w:left="2993" w:hanging="196"/>
      </w:pPr>
      <w:rPr>
        <w:rFonts w:hint="default"/>
        <w:lang w:val="ru-RU" w:eastAsia="en-US" w:bidi="ar-SA"/>
      </w:rPr>
    </w:lvl>
    <w:lvl w:ilvl="3" w:tplc="619AD0EC">
      <w:numFmt w:val="bullet"/>
      <w:lvlText w:val="•"/>
      <w:lvlJc w:val="left"/>
      <w:pPr>
        <w:ind w:left="3909" w:hanging="196"/>
      </w:pPr>
      <w:rPr>
        <w:rFonts w:hint="default"/>
        <w:lang w:val="ru-RU" w:eastAsia="en-US" w:bidi="ar-SA"/>
      </w:rPr>
    </w:lvl>
    <w:lvl w:ilvl="4" w:tplc="A36041AC">
      <w:numFmt w:val="bullet"/>
      <w:lvlText w:val="•"/>
      <w:lvlJc w:val="left"/>
      <w:pPr>
        <w:ind w:left="4826" w:hanging="196"/>
      </w:pPr>
      <w:rPr>
        <w:rFonts w:hint="default"/>
        <w:lang w:val="ru-RU" w:eastAsia="en-US" w:bidi="ar-SA"/>
      </w:rPr>
    </w:lvl>
    <w:lvl w:ilvl="5" w:tplc="C448B9EE">
      <w:numFmt w:val="bullet"/>
      <w:lvlText w:val="•"/>
      <w:lvlJc w:val="left"/>
      <w:pPr>
        <w:ind w:left="5743" w:hanging="196"/>
      </w:pPr>
      <w:rPr>
        <w:rFonts w:hint="default"/>
        <w:lang w:val="ru-RU" w:eastAsia="en-US" w:bidi="ar-SA"/>
      </w:rPr>
    </w:lvl>
    <w:lvl w:ilvl="6" w:tplc="6F0A5AD4">
      <w:numFmt w:val="bullet"/>
      <w:lvlText w:val="•"/>
      <w:lvlJc w:val="left"/>
      <w:pPr>
        <w:ind w:left="6659" w:hanging="196"/>
      </w:pPr>
      <w:rPr>
        <w:rFonts w:hint="default"/>
        <w:lang w:val="ru-RU" w:eastAsia="en-US" w:bidi="ar-SA"/>
      </w:rPr>
    </w:lvl>
    <w:lvl w:ilvl="7" w:tplc="EBC46322">
      <w:numFmt w:val="bullet"/>
      <w:lvlText w:val="•"/>
      <w:lvlJc w:val="left"/>
      <w:pPr>
        <w:ind w:left="7576" w:hanging="196"/>
      </w:pPr>
      <w:rPr>
        <w:rFonts w:hint="default"/>
        <w:lang w:val="ru-RU" w:eastAsia="en-US" w:bidi="ar-SA"/>
      </w:rPr>
    </w:lvl>
    <w:lvl w:ilvl="8" w:tplc="91444898">
      <w:numFmt w:val="bullet"/>
      <w:lvlText w:val="•"/>
      <w:lvlJc w:val="left"/>
      <w:pPr>
        <w:ind w:left="8493" w:hanging="196"/>
      </w:pPr>
      <w:rPr>
        <w:rFonts w:hint="default"/>
        <w:lang w:val="ru-RU" w:eastAsia="en-US" w:bidi="ar-SA"/>
      </w:rPr>
    </w:lvl>
  </w:abstractNum>
  <w:abstractNum w:abstractNumId="104">
    <w:nsid w:val="272E4DFA"/>
    <w:multiLevelType w:val="multilevel"/>
    <w:tmpl w:val="204C88D4"/>
    <w:lvl w:ilvl="0">
      <w:start w:val="3"/>
      <w:numFmt w:val="decimal"/>
      <w:lvlText w:val="%1"/>
      <w:lvlJc w:val="left"/>
      <w:pPr>
        <w:ind w:left="1350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0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5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9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9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389"/>
      </w:pPr>
      <w:rPr>
        <w:rFonts w:hint="default"/>
        <w:lang w:val="ru-RU" w:eastAsia="en-US" w:bidi="ar-SA"/>
      </w:rPr>
    </w:lvl>
  </w:abstractNum>
  <w:abstractNum w:abstractNumId="105">
    <w:nsid w:val="278144CE"/>
    <w:multiLevelType w:val="hybridMultilevel"/>
    <w:tmpl w:val="91E0D04C"/>
    <w:lvl w:ilvl="0" w:tplc="9F0E835A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C588AD8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FF425328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74AA24C6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05A84788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83F017DE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EBE2F31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0B8E93C0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D9EAA5E8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106">
    <w:nsid w:val="279423C1"/>
    <w:multiLevelType w:val="hybridMultilevel"/>
    <w:tmpl w:val="A080EED0"/>
    <w:lvl w:ilvl="0" w:tplc="49FCC286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EA550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5E9857A2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4560C302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DF264CB2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B2C4BEA4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448E6090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CA827698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00FE6498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107">
    <w:nsid w:val="299B4B1E"/>
    <w:multiLevelType w:val="hybridMultilevel"/>
    <w:tmpl w:val="01600D62"/>
    <w:lvl w:ilvl="0" w:tplc="AB0C6E6A">
      <w:numFmt w:val="bullet"/>
      <w:lvlText w:val="–"/>
      <w:lvlJc w:val="left"/>
      <w:pPr>
        <w:ind w:left="252" w:hanging="2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E4FCDE">
      <w:numFmt w:val="bullet"/>
      <w:lvlText w:val="•"/>
      <w:lvlJc w:val="left"/>
      <w:pPr>
        <w:ind w:left="1266" w:hanging="228"/>
      </w:pPr>
      <w:rPr>
        <w:rFonts w:hint="default"/>
        <w:lang w:val="ru-RU" w:eastAsia="en-US" w:bidi="ar-SA"/>
      </w:rPr>
    </w:lvl>
    <w:lvl w:ilvl="2" w:tplc="8E641BFA">
      <w:numFmt w:val="bullet"/>
      <w:lvlText w:val="•"/>
      <w:lvlJc w:val="left"/>
      <w:pPr>
        <w:ind w:left="2273" w:hanging="228"/>
      </w:pPr>
      <w:rPr>
        <w:rFonts w:hint="default"/>
        <w:lang w:val="ru-RU" w:eastAsia="en-US" w:bidi="ar-SA"/>
      </w:rPr>
    </w:lvl>
    <w:lvl w:ilvl="3" w:tplc="98E618D4">
      <w:numFmt w:val="bullet"/>
      <w:lvlText w:val="•"/>
      <w:lvlJc w:val="left"/>
      <w:pPr>
        <w:ind w:left="3279" w:hanging="228"/>
      </w:pPr>
      <w:rPr>
        <w:rFonts w:hint="default"/>
        <w:lang w:val="ru-RU" w:eastAsia="en-US" w:bidi="ar-SA"/>
      </w:rPr>
    </w:lvl>
    <w:lvl w:ilvl="4" w:tplc="F5DC82CC">
      <w:numFmt w:val="bullet"/>
      <w:lvlText w:val="•"/>
      <w:lvlJc w:val="left"/>
      <w:pPr>
        <w:ind w:left="4286" w:hanging="228"/>
      </w:pPr>
      <w:rPr>
        <w:rFonts w:hint="default"/>
        <w:lang w:val="ru-RU" w:eastAsia="en-US" w:bidi="ar-SA"/>
      </w:rPr>
    </w:lvl>
    <w:lvl w:ilvl="5" w:tplc="6F8CE820">
      <w:numFmt w:val="bullet"/>
      <w:lvlText w:val="•"/>
      <w:lvlJc w:val="left"/>
      <w:pPr>
        <w:ind w:left="5293" w:hanging="228"/>
      </w:pPr>
      <w:rPr>
        <w:rFonts w:hint="default"/>
        <w:lang w:val="ru-RU" w:eastAsia="en-US" w:bidi="ar-SA"/>
      </w:rPr>
    </w:lvl>
    <w:lvl w:ilvl="6" w:tplc="C1068B3A">
      <w:numFmt w:val="bullet"/>
      <w:lvlText w:val="•"/>
      <w:lvlJc w:val="left"/>
      <w:pPr>
        <w:ind w:left="6299" w:hanging="228"/>
      </w:pPr>
      <w:rPr>
        <w:rFonts w:hint="default"/>
        <w:lang w:val="ru-RU" w:eastAsia="en-US" w:bidi="ar-SA"/>
      </w:rPr>
    </w:lvl>
    <w:lvl w:ilvl="7" w:tplc="B858B4EE">
      <w:numFmt w:val="bullet"/>
      <w:lvlText w:val="•"/>
      <w:lvlJc w:val="left"/>
      <w:pPr>
        <w:ind w:left="7306" w:hanging="228"/>
      </w:pPr>
      <w:rPr>
        <w:rFonts w:hint="default"/>
        <w:lang w:val="ru-RU" w:eastAsia="en-US" w:bidi="ar-SA"/>
      </w:rPr>
    </w:lvl>
    <w:lvl w:ilvl="8" w:tplc="A7ECB86C">
      <w:numFmt w:val="bullet"/>
      <w:lvlText w:val="•"/>
      <w:lvlJc w:val="left"/>
      <w:pPr>
        <w:ind w:left="8313" w:hanging="228"/>
      </w:pPr>
      <w:rPr>
        <w:rFonts w:hint="default"/>
        <w:lang w:val="ru-RU" w:eastAsia="en-US" w:bidi="ar-SA"/>
      </w:rPr>
    </w:lvl>
  </w:abstractNum>
  <w:abstractNum w:abstractNumId="108">
    <w:nsid w:val="2A4C688A"/>
    <w:multiLevelType w:val="hybridMultilevel"/>
    <w:tmpl w:val="ACEA0140"/>
    <w:lvl w:ilvl="0" w:tplc="2D58F6F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A0F17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4E4E1B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AFD6435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D14AABF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C98170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0BDC34E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10F01ED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E62EF8C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09">
    <w:nsid w:val="2A5121F8"/>
    <w:multiLevelType w:val="hybridMultilevel"/>
    <w:tmpl w:val="A8FC3988"/>
    <w:lvl w:ilvl="0" w:tplc="A1549908">
      <w:numFmt w:val="bullet"/>
      <w:lvlText w:val=""/>
      <w:lvlJc w:val="left"/>
      <w:pPr>
        <w:ind w:left="252" w:hanging="425"/>
      </w:pPr>
      <w:rPr>
        <w:rFonts w:hint="default"/>
        <w:w w:val="99"/>
        <w:lang w:val="ru-RU" w:eastAsia="en-US" w:bidi="ar-SA"/>
      </w:rPr>
    </w:lvl>
    <w:lvl w:ilvl="1" w:tplc="59B27F54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3A2E6202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447A827E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8F8CC1E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41B650A0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748C7F50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89843336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17AA1200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10">
    <w:nsid w:val="2AB75BEA"/>
    <w:multiLevelType w:val="hybridMultilevel"/>
    <w:tmpl w:val="CC209242"/>
    <w:lvl w:ilvl="0" w:tplc="717ADC02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AC4FEA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5E48860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5044C17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443ADF24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0AEE8CB4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475864D0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005E58F0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4A82E0BE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11">
    <w:nsid w:val="2AF25207"/>
    <w:multiLevelType w:val="hybridMultilevel"/>
    <w:tmpl w:val="219470D6"/>
    <w:lvl w:ilvl="0" w:tplc="2456747E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FAB91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8AC694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E8CF40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3898B00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7866471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EE2AA1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4E41AE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FCFCD57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12">
    <w:nsid w:val="2BB16AD6"/>
    <w:multiLevelType w:val="hybridMultilevel"/>
    <w:tmpl w:val="D2A6D7A4"/>
    <w:lvl w:ilvl="0" w:tplc="6A580BC8">
      <w:start w:val="1"/>
      <w:numFmt w:val="decimal"/>
      <w:lvlText w:val="%1."/>
      <w:lvlJc w:val="left"/>
      <w:pPr>
        <w:ind w:left="252" w:hanging="43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00BC78">
      <w:numFmt w:val="bullet"/>
      <w:lvlText w:val="•"/>
      <w:lvlJc w:val="left"/>
      <w:pPr>
        <w:ind w:left="1266" w:hanging="435"/>
      </w:pPr>
      <w:rPr>
        <w:rFonts w:hint="default"/>
        <w:lang w:val="ru-RU" w:eastAsia="en-US" w:bidi="ar-SA"/>
      </w:rPr>
    </w:lvl>
    <w:lvl w:ilvl="2" w:tplc="028E7D42">
      <w:numFmt w:val="bullet"/>
      <w:lvlText w:val="•"/>
      <w:lvlJc w:val="left"/>
      <w:pPr>
        <w:ind w:left="2273" w:hanging="435"/>
      </w:pPr>
      <w:rPr>
        <w:rFonts w:hint="default"/>
        <w:lang w:val="ru-RU" w:eastAsia="en-US" w:bidi="ar-SA"/>
      </w:rPr>
    </w:lvl>
    <w:lvl w:ilvl="3" w:tplc="B4AA87A0">
      <w:numFmt w:val="bullet"/>
      <w:lvlText w:val="•"/>
      <w:lvlJc w:val="left"/>
      <w:pPr>
        <w:ind w:left="3279" w:hanging="435"/>
      </w:pPr>
      <w:rPr>
        <w:rFonts w:hint="default"/>
        <w:lang w:val="ru-RU" w:eastAsia="en-US" w:bidi="ar-SA"/>
      </w:rPr>
    </w:lvl>
    <w:lvl w:ilvl="4" w:tplc="77882590">
      <w:numFmt w:val="bullet"/>
      <w:lvlText w:val="•"/>
      <w:lvlJc w:val="left"/>
      <w:pPr>
        <w:ind w:left="4286" w:hanging="435"/>
      </w:pPr>
      <w:rPr>
        <w:rFonts w:hint="default"/>
        <w:lang w:val="ru-RU" w:eastAsia="en-US" w:bidi="ar-SA"/>
      </w:rPr>
    </w:lvl>
    <w:lvl w:ilvl="5" w:tplc="64940504">
      <w:numFmt w:val="bullet"/>
      <w:lvlText w:val="•"/>
      <w:lvlJc w:val="left"/>
      <w:pPr>
        <w:ind w:left="5293" w:hanging="435"/>
      </w:pPr>
      <w:rPr>
        <w:rFonts w:hint="default"/>
        <w:lang w:val="ru-RU" w:eastAsia="en-US" w:bidi="ar-SA"/>
      </w:rPr>
    </w:lvl>
    <w:lvl w:ilvl="6" w:tplc="A8D6B73C">
      <w:numFmt w:val="bullet"/>
      <w:lvlText w:val="•"/>
      <w:lvlJc w:val="left"/>
      <w:pPr>
        <w:ind w:left="6299" w:hanging="435"/>
      </w:pPr>
      <w:rPr>
        <w:rFonts w:hint="default"/>
        <w:lang w:val="ru-RU" w:eastAsia="en-US" w:bidi="ar-SA"/>
      </w:rPr>
    </w:lvl>
    <w:lvl w:ilvl="7" w:tplc="FA3A0A94">
      <w:numFmt w:val="bullet"/>
      <w:lvlText w:val="•"/>
      <w:lvlJc w:val="left"/>
      <w:pPr>
        <w:ind w:left="7306" w:hanging="435"/>
      </w:pPr>
      <w:rPr>
        <w:rFonts w:hint="default"/>
        <w:lang w:val="ru-RU" w:eastAsia="en-US" w:bidi="ar-SA"/>
      </w:rPr>
    </w:lvl>
    <w:lvl w:ilvl="8" w:tplc="217624CE">
      <w:numFmt w:val="bullet"/>
      <w:lvlText w:val="•"/>
      <w:lvlJc w:val="left"/>
      <w:pPr>
        <w:ind w:left="8313" w:hanging="435"/>
      </w:pPr>
      <w:rPr>
        <w:rFonts w:hint="default"/>
        <w:lang w:val="ru-RU" w:eastAsia="en-US" w:bidi="ar-SA"/>
      </w:rPr>
    </w:lvl>
  </w:abstractNum>
  <w:abstractNum w:abstractNumId="113">
    <w:nsid w:val="2C0E41D8"/>
    <w:multiLevelType w:val="hybridMultilevel"/>
    <w:tmpl w:val="6C1874E2"/>
    <w:lvl w:ilvl="0" w:tplc="82846E0A">
      <w:start w:val="1"/>
      <w:numFmt w:val="decimal"/>
      <w:lvlText w:val="%1."/>
      <w:lvlJc w:val="left"/>
      <w:pPr>
        <w:ind w:left="252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CEF368">
      <w:numFmt w:val="bullet"/>
      <w:lvlText w:val="•"/>
      <w:lvlJc w:val="left"/>
      <w:pPr>
        <w:ind w:left="1266" w:hanging="298"/>
      </w:pPr>
      <w:rPr>
        <w:rFonts w:hint="default"/>
        <w:lang w:val="ru-RU" w:eastAsia="en-US" w:bidi="ar-SA"/>
      </w:rPr>
    </w:lvl>
    <w:lvl w:ilvl="2" w:tplc="8B141094">
      <w:numFmt w:val="bullet"/>
      <w:lvlText w:val="•"/>
      <w:lvlJc w:val="left"/>
      <w:pPr>
        <w:ind w:left="2273" w:hanging="298"/>
      </w:pPr>
      <w:rPr>
        <w:rFonts w:hint="default"/>
        <w:lang w:val="ru-RU" w:eastAsia="en-US" w:bidi="ar-SA"/>
      </w:rPr>
    </w:lvl>
    <w:lvl w:ilvl="3" w:tplc="61F68294">
      <w:numFmt w:val="bullet"/>
      <w:lvlText w:val="•"/>
      <w:lvlJc w:val="left"/>
      <w:pPr>
        <w:ind w:left="3279" w:hanging="298"/>
      </w:pPr>
      <w:rPr>
        <w:rFonts w:hint="default"/>
        <w:lang w:val="ru-RU" w:eastAsia="en-US" w:bidi="ar-SA"/>
      </w:rPr>
    </w:lvl>
    <w:lvl w:ilvl="4" w:tplc="D67E4D2A">
      <w:numFmt w:val="bullet"/>
      <w:lvlText w:val="•"/>
      <w:lvlJc w:val="left"/>
      <w:pPr>
        <w:ind w:left="4286" w:hanging="298"/>
      </w:pPr>
      <w:rPr>
        <w:rFonts w:hint="default"/>
        <w:lang w:val="ru-RU" w:eastAsia="en-US" w:bidi="ar-SA"/>
      </w:rPr>
    </w:lvl>
    <w:lvl w:ilvl="5" w:tplc="DD56E200">
      <w:numFmt w:val="bullet"/>
      <w:lvlText w:val="•"/>
      <w:lvlJc w:val="left"/>
      <w:pPr>
        <w:ind w:left="5293" w:hanging="298"/>
      </w:pPr>
      <w:rPr>
        <w:rFonts w:hint="default"/>
        <w:lang w:val="ru-RU" w:eastAsia="en-US" w:bidi="ar-SA"/>
      </w:rPr>
    </w:lvl>
    <w:lvl w:ilvl="6" w:tplc="A4FAB906">
      <w:numFmt w:val="bullet"/>
      <w:lvlText w:val="•"/>
      <w:lvlJc w:val="left"/>
      <w:pPr>
        <w:ind w:left="6299" w:hanging="298"/>
      </w:pPr>
      <w:rPr>
        <w:rFonts w:hint="default"/>
        <w:lang w:val="ru-RU" w:eastAsia="en-US" w:bidi="ar-SA"/>
      </w:rPr>
    </w:lvl>
    <w:lvl w:ilvl="7" w:tplc="AD3418D2">
      <w:numFmt w:val="bullet"/>
      <w:lvlText w:val="•"/>
      <w:lvlJc w:val="left"/>
      <w:pPr>
        <w:ind w:left="7306" w:hanging="298"/>
      </w:pPr>
      <w:rPr>
        <w:rFonts w:hint="default"/>
        <w:lang w:val="ru-RU" w:eastAsia="en-US" w:bidi="ar-SA"/>
      </w:rPr>
    </w:lvl>
    <w:lvl w:ilvl="8" w:tplc="A0F6AD82">
      <w:numFmt w:val="bullet"/>
      <w:lvlText w:val="•"/>
      <w:lvlJc w:val="left"/>
      <w:pPr>
        <w:ind w:left="8313" w:hanging="298"/>
      </w:pPr>
      <w:rPr>
        <w:rFonts w:hint="default"/>
        <w:lang w:val="ru-RU" w:eastAsia="en-US" w:bidi="ar-SA"/>
      </w:rPr>
    </w:lvl>
  </w:abstractNum>
  <w:abstractNum w:abstractNumId="114">
    <w:nsid w:val="2C531EEA"/>
    <w:multiLevelType w:val="hybridMultilevel"/>
    <w:tmpl w:val="3A8A0E8C"/>
    <w:lvl w:ilvl="0" w:tplc="4D6EF1A0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241574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66F094E4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681A031E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D908904A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E412130E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50148C1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63BC7830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2604E852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115">
    <w:nsid w:val="2CFA27D6"/>
    <w:multiLevelType w:val="hybridMultilevel"/>
    <w:tmpl w:val="D4E83E3E"/>
    <w:lvl w:ilvl="0" w:tplc="2ACEA4AA">
      <w:start w:val="1"/>
      <w:numFmt w:val="decimal"/>
      <w:lvlText w:val="%1"/>
      <w:lvlJc w:val="left"/>
      <w:pPr>
        <w:ind w:left="302" w:hanging="1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482EA4">
      <w:numFmt w:val="bullet"/>
      <w:lvlText w:val="•"/>
      <w:lvlJc w:val="left"/>
      <w:pPr>
        <w:ind w:left="508" w:hanging="195"/>
      </w:pPr>
      <w:rPr>
        <w:rFonts w:hint="default"/>
        <w:lang w:val="ru-RU" w:eastAsia="en-US" w:bidi="ar-SA"/>
      </w:rPr>
    </w:lvl>
    <w:lvl w:ilvl="2" w:tplc="C67871BE">
      <w:numFmt w:val="bullet"/>
      <w:lvlText w:val="•"/>
      <w:lvlJc w:val="left"/>
      <w:pPr>
        <w:ind w:left="716" w:hanging="195"/>
      </w:pPr>
      <w:rPr>
        <w:rFonts w:hint="default"/>
        <w:lang w:val="ru-RU" w:eastAsia="en-US" w:bidi="ar-SA"/>
      </w:rPr>
    </w:lvl>
    <w:lvl w:ilvl="3" w:tplc="143CC2EA">
      <w:numFmt w:val="bullet"/>
      <w:lvlText w:val="•"/>
      <w:lvlJc w:val="left"/>
      <w:pPr>
        <w:ind w:left="924" w:hanging="195"/>
      </w:pPr>
      <w:rPr>
        <w:rFonts w:hint="default"/>
        <w:lang w:val="ru-RU" w:eastAsia="en-US" w:bidi="ar-SA"/>
      </w:rPr>
    </w:lvl>
    <w:lvl w:ilvl="4" w:tplc="361C2AA0">
      <w:numFmt w:val="bullet"/>
      <w:lvlText w:val="•"/>
      <w:lvlJc w:val="left"/>
      <w:pPr>
        <w:ind w:left="1133" w:hanging="195"/>
      </w:pPr>
      <w:rPr>
        <w:rFonts w:hint="default"/>
        <w:lang w:val="ru-RU" w:eastAsia="en-US" w:bidi="ar-SA"/>
      </w:rPr>
    </w:lvl>
    <w:lvl w:ilvl="5" w:tplc="920093DC">
      <w:numFmt w:val="bullet"/>
      <w:lvlText w:val="•"/>
      <w:lvlJc w:val="left"/>
      <w:pPr>
        <w:ind w:left="1341" w:hanging="195"/>
      </w:pPr>
      <w:rPr>
        <w:rFonts w:hint="default"/>
        <w:lang w:val="ru-RU" w:eastAsia="en-US" w:bidi="ar-SA"/>
      </w:rPr>
    </w:lvl>
    <w:lvl w:ilvl="6" w:tplc="E040A252">
      <w:numFmt w:val="bullet"/>
      <w:lvlText w:val="•"/>
      <w:lvlJc w:val="left"/>
      <w:pPr>
        <w:ind w:left="1549" w:hanging="195"/>
      </w:pPr>
      <w:rPr>
        <w:rFonts w:hint="default"/>
        <w:lang w:val="ru-RU" w:eastAsia="en-US" w:bidi="ar-SA"/>
      </w:rPr>
    </w:lvl>
    <w:lvl w:ilvl="7" w:tplc="A66C0318">
      <w:numFmt w:val="bullet"/>
      <w:lvlText w:val="•"/>
      <w:lvlJc w:val="left"/>
      <w:pPr>
        <w:ind w:left="1758" w:hanging="195"/>
      </w:pPr>
      <w:rPr>
        <w:rFonts w:hint="default"/>
        <w:lang w:val="ru-RU" w:eastAsia="en-US" w:bidi="ar-SA"/>
      </w:rPr>
    </w:lvl>
    <w:lvl w:ilvl="8" w:tplc="F6942F28">
      <w:numFmt w:val="bullet"/>
      <w:lvlText w:val="•"/>
      <w:lvlJc w:val="left"/>
      <w:pPr>
        <w:ind w:left="1966" w:hanging="195"/>
      </w:pPr>
      <w:rPr>
        <w:rFonts w:hint="default"/>
        <w:lang w:val="ru-RU" w:eastAsia="en-US" w:bidi="ar-SA"/>
      </w:rPr>
    </w:lvl>
  </w:abstractNum>
  <w:abstractNum w:abstractNumId="116">
    <w:nsid w:val="2DA6758B"/>
    <w:multiLevelType w:val="hybridMultilevel"/>
    <w:tmpl w:val="501249F8"/>
    <w:lvl w:ilvl="0" w:tplc="16B697F6">
      <w:start w:val="1"/>
      <w:numFmt w:val="decimal"/>
      <w:lvlText w:val="%1."/>
      <w:lvlJc w:val="left"/>
      <w:pPr>
        <w:ind w:left="252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F8AF76">
      <w:numFmt w:val="bullet"/>
      <w:lvlText w:val="•"/>
      <w:lvlJc w:val="left"/>
      <w:pPr>
        <w:ind w:left="1266" w:hanging="250"/>
      </w:pPr>
      <w:rPr>
        <w:rFonts w:hint="default"/>
        <w:lang w:val="ru-RU" w:eastAsia="en-US" w:bidi="ar-SA"/>
      </w:rPr>
    </w:lvl>
    <w:lvl w:ilvl="2" w:tplc="F392CBFA">
      <w:numFmt w:val="bullet"/>
      <w:lvlText w:val="•"/>
      <w:lvlJc w:val="left"/>
      <w:pPr>
        <w:ind w:left="2273" w:hanging="250"/>
      </w:pPr>
      <w:rPr>
        <w:rFonts w:hint="default"/>
        <w:lang w:val="ru-RU" w:eastAsia="en-US" w:bidi="ar-SA"/>
      </w:rPr>
    </w:lvl>
    <w:lvl w:ilvl="3" w:tplc="F5A0A416">
      <w:numFmt w:val="bullet"/>
      <w:lvlText w:val="•"/>
      <w:lvlJc w:val="left"/>
      <w:pPr>
        <w:ind w:left="3279" w:hanging="250"/>
      </w:pPr>
      <w:rPr>
        <w:rFonts w:hint="default"/>
        <w:lang w:val="ru-RU" w:eastAsia="en-US" w:bidi="ar-SA"/>
      </w:rPr>
    </w:lvl>
    <w:lvl w:ilvl="4" w:tplc="5A0837E2">
      <w:numFmt w:val="bullet"/>
      <w:lvlText w:val="•"/>
      <w:lvlJc w:val="left"/>
      <w:pPr>
        <w:ind w:left="4286" w:hanging="250"/>
      </w:pPr>
      <w:rPr>
        <w:rFonts w:hint="default"/>
        <w:lang w:val="ru-RU" w:eastAsia="en-US" w:bidi="ar-SA"/>
      </w:rPr>
    </w:lvl>
    <w:lvl w:ilvl="5" w:tplc="4584479E">
      <w:numFmt w:val="bullet"/>
      <w:lvlText w:val="•"/>
      <w:lvlJc w:val="left"/>
      <w:pPr>
        <w:ind w:left="5293" w:hanging="250"/>
      </w:pPr>
      <w:rPr>
        <w:rFonts w:hint="default"/>
        <w:lang w:val="ru-RU" w:eastAsia="en-US" w:bidi="ar-SA"/>
      </w:rPr>
    </w:lvl>
    <w:lvl w:ilvl="6" w:tplc="F8FC6682">
      <w:numFmt w:val="bullet"/>
      <w:lvlText w:val="•"/>
      <w:lvlJc w:val="left"/>
      <w:pPr>
        <w:ind w:left="6299" w:hanging="250"/>
      </w:pPr>
      <w:rPr>
        <w:rFonts w:hint="default"/>
        <w:lang w:val="ru-RU" w:eastAsia="en-US" w:bidi="ar-SA"/>
      </w:rPr>
    </w:lvl>
    <w:lvl w:ilvl="7" w:tplc="EAA2CBE6">
      <w:numFmt w:val="bullet"/>
      <w:lvlText w:val="•"/>
      <w:lvlJc w:val="left"/>
      <w:pPr>
        <w:ind w:left="7306" w:hanging="250"/>
      </w:pPr>
      <w:rPr>
        <w:rFonts w:hint="default"/>
        <w:lang w:val="ru-RU" w:eastAsia="en-US" w:bidi="ar-SA"/>
      </w:rPr>
    </w:lvl>
    <w:lvl w:ilvl="8" w:tplc="EE4A0F44">
      <w:numFmt w:val="bullet"/>
      <w:lvlText w:val="•"/>
      <w:lvlJc w:val="left"/>
      <w:pPr>
        <w:ind w:left="8313" w:hanging="250"/>
      </w:pPr>
      <w:rPr>
        <w:rFonts w:hint="default"/>
        <w:lang w:val="ru-RU" w:eastAsia="en-US" w:bidi="ar-SA"/>
      </w:rPr>
    </w:lvl>
  </w:abstractNum>
  <w:abstractNum w:abstractNumId="117">
    <w:nsid w:val="2E96635A"/>
    <w:multiLevelType w:val="hybridMultilevel"/>
    <w:tmpl w:val="79D6AD8A"/>
    <w:lvl w:ilvl="0" w:tplc="FB9AE0CA">
      <w:numFmt w:val="bullet"/>
      <w:lvlText w:val=""/>
      <w:lvlJc w:val="left"/>
      <w:pPr>
        <w:ind w:left="252" w:hanging="71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788B43E">
      <w:numFmt w:val="bullet"/>
      <w:lvlText w:val="•"/>
      <w:lvlJc w:val="left"/>
      <w:pPr>
        <w:ind w:left="1266" w:hanging="711"/>
      </w:pPr>
      <w:rPr>
        <w:rFonts w:hint="default"/>
        <w:lang w:val="ru-RU" w:eastAsia="en-US" w:bidi="ar-SA"/>
      </w:rPr>
    </w:lvl>
    <w:lvl w:ilvl="2" w:tplc="1EDEA8D4">
      <w:numFmt w:val="bullet"/>
      <w:lvlText w:val="•"/>
      <w:lvlJc w:val="left"/>
      <w:pPr>
        <w:ind w:left="2273" w:hanging="711"/>
      </w:pPr>
      <w:rPr>
        <w:rFonts w:hint="default"/>
        <w:lang w:val="ru-RU" w:eastAsia="en-US" w:bidi="ar-SA"/>
      </w:rPr>
    </w:lvl>
    <w:lvl w:ilvl="3" w:tplc="687A96F6">
      <w:numFmt w:val="bullet"/>
      <w:lvlText w:val="•"/>
      <w:lvlJc w:val="left"/>
      <w:pPr>
        <w:ind w:left="3279" w:hanging="711"/>
      </w:pPr>
      <w:rPr>
        <w:rFonts w:hint="default"/>
        <w:lang w:val="ru-RU" w:eastAsia="en-US" w:bidi="ar-SA"/>
      </w:rPr>
    </w:lvl>
    <w:lvl w:ilvl="4" w:tplc="E6D61B68">
      <w:numFmt w:val="bullet"/>
      <w:lvlText w:val="•"/>
      <w:lvlJc w:val="left"/>
      <w:pPr>
        <w:ind w:left="4286" w:hanging="711"/>
      </w:pPr>
      <w:rPr>
        <w:rFonts w:hint="default"/>
        <w:lang w:val="ru-RU" w:eastAsia="en-US" w:bidi="ar-SA"/>
      </w:rPr>
    </w:lvl>
    <w:lvl w:ilvl="5" w:tplc="ABEC103C">
      <w:numFmt w:val="bullet"/>
      <w:lvlText w:val="•"/>
      <w:lvlJc w:val="left"/>
      <w:pPr>
        <w:ind w:left="5293" w:hanging="711"/>
      </w:pPr>
      <w:rPr>
        <w:rFonts w:hint="default"/>
        <w:lang w:val="ru-RU" w:eastAsia="en-US" w:bidi="ar-SA"/>
      </w:rPr>
    </w:lvl>
    <w:lvl w:ilvl="6" w:tplc="4654982A">
      <w:numFmt w:val="bullet"/>
      <w:lvlText w:val="•"/>
      <w:lvlJc w:val="left"/>
      <w:pPr>
        <w:ind w:left="6299" w:hanging="711"/>
      </w:pPr>
      <w:rPr>
        <w:rFonts w:hint="default"/>
        <w:lang w:val="ru-RU" w:eastAsia="en-US" w:bidi="ar-SA"/>
      </w:rPr>
    </w:lvl>
    <w:lvl w:ilvl="7" w:tplc="FC1E9A9C">
      <w:numFmt w:val="bullet"/>
      <w:lvlText w:val="•"/>
      <w:lvlJc w:val="left"/>
      <w:pPr>
        <w:ind w:left="7306" w:hanging="711"/>
      </w:pPr>
      <w:rPr>
        <w:rFonts w:hint="default"/>
        <w:lang w:val="ru-RU" w:eastAsia="en-US" w:bidi="ar-SA"/>
      </w:rPr>
    </w:lvl>
    <w:lvl w:ilvl="8" w:tplc="E6223A26">
      <w:numFmt w:val="bullet"/>
      <w:lvlText w:val="•"/>
      <w:lvlJc w:val="left"/>
      <w:pPr>
        <w:ind w:left="8313" w:hanging="711"/>
      </w:pPr>
      <w:rPr>
        <w:rFonts w:hint="default"/>
        <w:lang w:val="ru-RU" w:eastAsia="en-US" w:bidi="ar-SA"/>
      </w:rPr>
    </w:lvl>
  </w:abstractNum>
  <w:abstractNum w:abstractNumId="118">
    <w:nsid w:val="2E983BF9"/>
    <w:multiLevelType w:val="hybridMultilevel"/>
    <w:tmpl w:val="DC289E12"/>
    <w:lvl w:ilvl="0" w:tplc="82C42470">
      <w:start w:val="1"/>
      <w:numFmt w:val="decimal"/>
      <w:lvlText w:val="%1)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15A8AD2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11D4449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C7361E6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34948722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B3DC75C4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84AAEB5A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9F502D7E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A5C05A22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19">
    <w:nsid w:val="2EF36546"/>
    <w:multiLevelType w:val="hybridMultilevel"/>
    <w:tmpl w:val="1AF0C122"/>
    <w:lvl w:ilvl="0" w:tplc="EA427246">
      <w:numFmt w:val="bullet"/>
      <w:lvlText w:val="-"/>
      <w:lvlJc w:val="left"/>
      <w:pPr>
        <w:ind w:left="252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40DCE6">
      <w:numFmt w:val="bullet"/>
      <w:lvlText w:val="•"/>
      <w:lvlJc w:val="left"/>
      <w:pPr>
        <w:ind w:left="1266" w:hanging="219"/>
      </w:pPr>
      <w:rPr>
        <w:rFonts w:hint="default"/>
        <w:lang w:val="ru-RU" w:eastAsia="en-US" w:bidi="ar-SA"/>
      </w:rPr>
    </w:lvl>
    <w:lvl w:ilvl="2" w:tplc="F9FE167E">
      <w:numFmt w:val="bullet"/>
      <w:lvlText w:val="•"/>
      <w:lvlJc w:val="left"/>
      <w:pPr>
        <w:ind w:left="2273" w:hanging="219"/>
      </w:pPr>
      <w:rPr>
        <w:rFonts w:hint="default"/>
        <w:lang w:val="ru-RU" w:eastAsia="en-US" w:bidi="ar-SA"/>
      </w:rPr>
    </w:lvl>
    <w:lvl w:ilvl="3" w:tplc="6796547C">
      <w:numFmt w:val="bullet"/>
      <w:lvlText w:val="•"/>
      <w:lvlJc w:val="left"/>
      <w:pPr>
        <w:ind w:left="3279" w:hanging="219"/>
      </w:pPr>
      <w:rPr>
        <w:rFonts w:hint="default"/>
        <w:lang w:val="ru-RU" w:eastAsia="en-US" w:bidi="ar-SA"/>
      </w:rPr>
    </w:lvl>
    <w:lvl w:ilvl="4" w:tplc="940AB284">
      <w:numFmt w:val="bullet"/>
      <w:lvlText w:val="•"/>
      <w:lvlJc w:val="left"/>
      <w:pPr>
        <w:ind w:left="4286" w:hanging="219"/>
      </w:pPr>
      <w:rPr>
        <w:rFonts w:hint="default"/>
        <w:lang w:val="ru-RU" w:eastAsia="en-US" w:bidi="ar-SA"/>
      </w:rPr>
    </w:lvl>
    <w:lvl w:ilvl="5" w:tplc="F5707006">
      <w:numFmt w:val="bullet"/>
      <w:lvlText w:val="•"/>
      <w:lvlJc w:val="left"/>
      <w:pPr>
        <w:ind w:left="5293" w:hanging="219"/>
      </w:pPr>
      <w:rPr>
        <w:rFonts w:hint="default"/>
        <w:lang w:val="ru-RU" w:eastAsia="en-US" w:bidi="ar-SA"/>
      </w:rPr>
    </w:lvl>
    <w:lvl w:ilvl="6" w:tplc="34307206">
      <w:numFmt w:val="bullet"/>
      <w:lvlText w:val="•"/>
      <w:lvlJc w:val="left"/>
      <w:pPr>
        <w:ind w:left="6299" w:hanging="219"/>
      </w:pPr>
      <w:rPr>
        <w:rFonts w:hint="default"/>
        <w:lang w:val="ru-RU" w:eastAsia="en-US" w:bidi="ar-SA"/>
      </w:rPr>
    </w:lvl>
    <w:lvl w:ilvl="7" w:tplc="D3B68294">
      <w:numFmt w:val="bullet"/>
      <w:lvlText w:val="•"/>
      <w:lvlJc w:val="left"/>
      <w:pPr>
        <w:ind w:left="7306" w:hanging="219"/>
      </w:pPr>
      <w:rPr>
        <w:rFonts w:hint="default"/>
        <w:lang w:val="ru-RU" w:eastAsia="en-US" w:bidi="ar-SA"/>
      </w:rPr>
    </w:lvl>
    <w:lvl w:ilvl="8" w:tplc="E13AEEDC">
      <w:numFmt w:val="bullet"/>
      <w:lvlText w:val="•"/>
      <w:lvlJc w:val="left"/>
      <w:pPr>
        <w:ind w:left="8313" w:hanging="219"/>
      </w:pPr>
      <w:rPr>
        <w:rFonts w:hint="default"/>
        <w:lang w:val="ru-RU" w:eastAsia="en-US" w:bidi="ar-SA"/>
      </w:rPr>
    </w:lvl>
  </w:abstractNum>
  <w:abstractNum w:abstractNumId="120">
    <w:nsid w:val="2F050454"/>
    <w:multiLevelType w:val="hybridMultilevel"/>
    <w:tmpl w:val="630ACB2E"/>
    <w:lvl w:ilvl="0" w:tplc="2BE0BCD2">
      <w:numFmt w:val="bullet"/>
      <w:lvlText w:val=""/>
      <w:lvlJc w:val="left"/>
      <w:pPr>
        <w:ind w:left="25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428647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1565D6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C6645DD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D24AFC6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81A2B3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5336B4B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23C0C36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919A5F4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21">
    <w:nsid w:val="2F2E380A"/>
    <w:multiLevelType w:val="multilevel"/>
    <w:tmpl w:val="92789362"/>
    <w:lvl w:ilvl="0">
      <w:start w:val="1"/>
      <w:numFmt w:val="decimal"/>
      <w:lvlText w:val="%1"/>
      <w:lvlJc w:val="left"/>
      <w:pPr>
        <w:ind w:left="1350" w:hanging="3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50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5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9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9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389"/>
      </w:pPr>
      <w:rPr>
        <w:rFonts w:hint="default"/>
        <w:lang w:val="ru-RU" w:eastAsia="en-US" w:bidi="ar-SA"/>
      </w:rPr>
    </w:lvl>
  </w:abstractNum>
  <w:abstractNum w:abstractNumId="122">
    <w:nsid w:val="307A6669"/>
    <w:multiLevelType w:val="hybridMultilevel"/>
    <w:tmpl w:val="2F961A4A"/>
    <w:lvl w:ilvl="0" w:tplc="0E341D92">
      <w:numFmt w:val="bullet"/>
      <w:lvlText w:val=""/>
      <w:lvlJc w:val="left"/>
      <w:pPr>
        <w:ind w:left="252" w:hanging="286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CFE0773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D30C12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6D4A113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169005C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3F423F8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65A4C5E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8CAB15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5DEC7C6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23">
    <w:nsid w:val="30A43A6F"/>
    <w:multiLevelType w:val="hybridMultilevel"/>
    <w:tmpl w:val="E014E2BC"/>
    <w:lvl w:ilvl="0" w:tplc="DA56A8CE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709AEE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07EE9AD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C20863A0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4762E6AC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E6CCA1FE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FBCEB256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113A2336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1DD267E2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24">
    <w:nsid w:val="30C826B4"/>
    <w:multiLevelType w:val="hybridMultilevel"/>
    <w:tmpl w:val="E8106A80"/>
    <w:lvl w:ilvl="0" w:tplc="1AA46964">
      <w:start w:val="1"/>
      <w:numFmt w:val="decimal"/>
      <w:lvlText w:val="%1."/>
      <w:lvlJc w:val="left"/>
      <w:pPr>
        <w:ind w:left="252" w:hanging="19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8F681968">
      <w:numFmt w:val="bullet"/>
      <w:lvlText w:val="•"/>
      <w:lvlJc w:val="left"/>
      <w:pPr>
        <w:ind w:left="1266" w:hanging="196"/>
      </w:pPr>
      <w:rPr>
        <w:rFonts w:hint="default"/>
        <w:lang w:val="ru-RU" w:eastAsia="en-US" w:bidi="ar-SA"/>
      </w:rPr>
    </w:lvl>
    <w:lvl w:ilvl="2" w:tplc="0C9C378A">
      <w:numFmt w:val="bullet"/>
      <w:lvlText w:val="•"/>
      <w:lvlJc w:val="left"/>
      <w:pPr>
        <w:ind w:left="2273" w:hanging="196"/>
      </w:pPr>
      <w:rPr>
        <w:rFonts w:hint="default"/>
        <w:lang w:val="ru-RU" w:eastAsia="en-US" w:bidi="ar-SA"/>
      </w:rPr>
    </w:lvl>
    <w:lvl w:ilvl="3" w:tplc="3900120E">
      <w:numFmt w:val="bullet"/>
      <w:lvlText w:val="•"/>
      <w:lvlJc w:val="left"/>
      <w:pPr>
        <w:ind w:left="3279" w:hanging="196"/>
      </w:pPr>
      <w:rPr>
        <w:rFonts w:hint="default"/>
        <w:lang w:val="ru-RU" w:eastAsia="en-US" w:bidi="ar-SA"/>
      </w:rPr>
    </w:lvl>
    <w:lvl w:ilvl="4" w:tplc="F03A6FEC">
      <w:numFmt w:val="bullet"/>
      <w:lvlText w:val="•"/>
      <w:lvlJc w:val="left"/>
      <w:pPr>
        <w:ind w:left="4286" w:hanging="196"/>
      </w:pPr>
      <w:rPr>
        <w:rFonts w:hint="default"/>
        <w:lang w:val="ru-RU" w:eastAsia="en-US" w:bidi="ar-SA"/>
      </w:rPr>
    </w:lvl>
    <w:lvl w:ilvl="5" w:tplc="192C2068">
      <w:numFmt w:val="bullet"/>
      <w:lvlText w:val="•"/>
      <w:lvlJc w:val="left"/>
      <w:pPr>
        <w:ind w:left="5293" w:hanging="196"/>
      </w:pPr>
      <w:rPr>
        <w:rFonts w:hint="default"/>
        <w:lang w:val="ru-RU" w:eastAsia="en-US" w:bidi="ar-SA"/>
      </w:rPr>
    </w:lvl>
    <w:lvl w:ilvl="6" w:tplc="770C95A2">
      <w:numFmt w:val="bullet"/>
      <w:lvlText w:val="•"/>
      <w:lvlJc w:val="left"/>
      <w:pPr>
        <w:ind w:left="6299" w:hanging="196"/>
      </w:pPr>
      <w:rPr>
        <w:rFonts w:hint="default"/>
        <w:lang w:val="ru-RU" w:eastAsia="en-US" w:bidi="ar-SA"/>
      </w:rPr>
    </w:lvl>
    <w:lvl w:ilvl="7" w:tplc="0BD081E8">
      <w:numFmt w:val="bullet"/>
      <w:lvlText w:val="•"/>
      <w:lvlJc w:val="left"/>
      <w:pPr>
        <w:ind w:left="7306" w:hanging="196"/>
      </w:pPr>
      <w:rPr>
        <w:rFonts w:hint="default"/>
        <w:lang w:val="ru-RU" w:eastAsia="en-US" w:bidi="ar-SA"/>
      </w:rPr>
    </w:lvl>
    <w:lvl w:ilvl="8" w:tplc="1DE07A0E">
      <w:numFmt w:val="bullet"/>
      <w:lvlText w:val="•"/>
      <w:lvlJc w:val="left"/>
      <w:pPr>
        <w:ind w:left="8313" w:hanging="196"/>
      </w:pPr>
      <w:rPr>
        <w:rFonts w:hint="default"/>
        <w:lang w:val="ru-RU" w:eastAsia="en-US" w:bidi="ar-SA"/>
      </w:rPr>
    </w:lvl>
  </w:abstractNum>
  <w:abstractNum w:abstractNumId="125">
    <w:nsid w:val="31373BC0"/>
    <w:multiLevelType w:val="hybridMultilevel"/>
    <w:tmpl w:val="E7BA7530"/>
    <w:lvl w:ilvl="0" w:tplc="38581A02">
      <w:start w:val="1"/>
      <w:numFmt w:val="decimal"/>
      <w:lvlText w:val="%1."/>
      <w:lvlJc w:val="left"/>
      <w:pPr>
        <w:ind w:left="25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60A9C8">
      <w:numFmt w:val="bullet"/>
      <w:lvlText w:val="•"/>
      <w:lvlJc w:val="left"/>
      <w:pPr>
        <w:ind w:left="1266" w:hanging="331"/>
      </w:pPr>
      <w:rPr>
        <w:rFonts w:hint="default"/>
        <w:lang w:val="ru-RU" w:eastAsia="en-US" w:bidi="ar-SA"/>
      </w:rPr>
    </w:lvl>
    <w:lvl w:ilvl="2" w:tplc="D2C8ECB4">
      <w:numFmt w:val="bullet"/>
      <w:lvlText w:val="•"/>
      <w:lvlJc w:val="left"/>
      <w:pPr>
        <w:ind w:left="2273" w:hanging="331"/>
      </w:pPr>
      <w:rPr>
        <w:rFonts w:hint="default"/>
        <w:lang w:val="ru-RU" w:eastAsia="en-US" w:bidi="ar-SA"/>
      </w:rPr>
    </w:lvl>
    <w:lvl w:ilvl="3" w:tplc="7D466652">
      <w:numFmt w:val="bullet"/>
      <w:lvlText w:val="•"/>
      <w:lvlJc w:val="left"/>
      <w:pPr>
        <w:ind w:left="3279" w:hanging="331"/>
      </w:pPr>
      <w:rPr>
        <w:rFonts w:hint="default"/>
        <w:lang w:val="ru-RU" w:eastAsia="en-US" w:bidi="ar-SA"/>
      </w:rPr>
    </w:lvl>
    <w:lvl w:ilvl="4" w:tplc="E49E21D6">
      <w:numFmt w:val="bullet"/>
      <w:lvlText w:val="•"/>
      <w:lvlJc w:val="left"/>
      <w:pPr>
        <w:ind w:left="4286" w:hanging="331"/>
      </w:pPr>
      <w:rPr>
        <w:rFonts w:hint="default"/>
        <w:lang w:val="ru-RU" w:eastAsia="en-US" w:bidi="ar-SA"/>
      </w:rPr>
    </w:lvl>
    <w:lvl w:ilvl="5" w:tplc="5D86633C">
      <w:numFmt w:val="bullet"/>
      <w:lvlText w:val="•"/>
      <w:lvlJc w:val="left"/>
      <w:pPr>
        <w:ind w:left="5293" w:hanging="331"/>
      </w:pPr>
      <w:rPr>
        <w:rFonts w:hint="default"/>
        <w:lang w:val="ru-RU" w:eastAsia="en-US" w:bidi="ar-SA"/>
      </w:rPr>
    </w:lvl>
    <w:lvl w:ilvl="6" w:tplc="4A10D73C">
      <w:numFmt w:val="bullet"/>
      <w:lvlText w:val="•"/>
      <w:lvlJc w:val="left"/>
      <w:pPr>
        <w:ind w:left="6299" w:hanging="331"/>
      </w:pPr>
      <w:rPr>
        <w:rFonts w:hint="default"/>
        <w:lang w:val="ru-RU" w:eastAsia="en-US" w:bidi="ar-SA"/>
      </w:rPr>
    </w:lvl>
    <w:lvl w:ilvl="7" w:tplc="B71663DC">
      <w:numFmt w:val="bullet"/>
      <w:lvlText w:val="•"/>
      <w:lvlJc w:val="left"/>
      <w:pPr>
        <w:ind w:left="7306" w:hanging="331"/>
      </w:pPr>
      <w:rPr>
        <w:rFonts w:hint="default"/>
        <w:lang w:val="ru-RU" w:eastAsia="en-US" w:bidi="ar-SA"/>
      </w:rPr>
    </w:lvl>
    <w:lvl w:ilvl="8" w:tplc="6C3251A4">
      <w:numFmt w:val="bullet"/>
      <w:lvlText w:val="•"/>
      <w:lvlJc w:val="left"/>
      <w:pPr>
        <w:ind w:left="8313" w:hanging="331"/>
      </w:pPr>
      <w:rPr>
        <w:rFonts w:hint="default"/>
        <w:lang w:val="ru-RU" w:eastAsia="en-US" w:bidi="ar-SA"/>
      </w:rPr>
    </w:lvl>
  </w:abstractNum>
  <w:abstractNum w:abstractNumId="126">
    <w:nsid w:val="316F2E39"/>
    <w:multiLevelType w:val="hybridMultilevel"/>
    <w:tmpl w:val="EC66984C"/>
    <w:lvl w:ilvl="0" w:tplc="286C07E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8C30C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8474D94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FC8437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C0E3A3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F40289E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096835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7AC8EE2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9C204C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27">
    <w:nsid w:val="31F25776"/>
    <w:multiLevelType w:val="hybridMultilevel"/>
    <w:tmpl w:val="4A981982"/>
    <w:lvl w:ilvl="0" w:tplc="03B4817C">
      <w:numFmt w:val="bullet"/>
      <w:lvlText w:val="–"/>
      <w:lvlJc w:val="left"/>
      <w:pPr>
        <w:ind w:left="252" w:hanging="20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640896">
      <w:numFmt w:val="bullet"/>
      <w:lvlText w:val=""/>
      <w:lvlJc w:val="left"/>
      <w:pPr>
        <w:ind w:left="252" w:hanging="286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11AABB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069251F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BAA2744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01D21C3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3078E95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F32C9096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E02506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28">
    <w:nsid w:val="325F340A"/>
    <w:multiLevelType w:val="hybridMultilevel"/>
    <w:tmpl w:val="27788B0C"/>
    <w:lvl w:ilvl="0" w:tplc="D27ED1DA">
      <w:start w:val="1"/>
      <w:numFmt w:val="decimal"/>
      <w:lvlText w:val="%1"/>
      <w:lvlJc w:val="left"/>
      <w:pPr>
        <w:ind w:left="252" w:hanging="21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5C48C4">
      <w:numFmt w:val="bullet"/>
      <w:lvlText w:val="•"/>
      <w:lvlJc w:val="left"/>
      <w:pPr>
        <w:ind w:left="1266" w:hanging="214"/>
      </w:pPr>
      <w:rPr>
        <w:rFonts w:hint="default"/>
        <w:lang w:val="ru-RU" w:eastAsia="en-US" w:bidi="ar-SA"/>
      </w:rPr>
    </w:lvl>
    <w:lvl w:ilvl="2" w:tplc="D6A04868">
      <w:numFmt w:val="bullet"/>
      <w:lvlText w:val="•"/>
      <w:lvlJc w:val="left"/>
      <w:pPr>
        <w:ind w:left="2273" w:hanging="214"/>
      </w:pPr>
      <w:rPr>
        <w:rFonts w:hint="default"/>
        <w:lang w:val="ru-RU" w:eastAsia="en-US" w:bidi="ar-SA"/>
      </w:rPr>
    </w:lvl>
    <w:lvl w:ilvl="3" w:tplc="2E106FDC">
      <w:numFmt w:val="bullet"/>
      <w:lvlText w:val="•"/>
      <w:lvlJc w:val="left"/>
      <w:pPr>
        <w:ind w:left="3279" w:hanging="214"/>
      </w:pPr>
      <w:rPr>
        <w:rFonts w:hint="default"/>
        <w:lang w:val="ru-RU" w:eastAsia="en-US" w:bidi="ar-SA"/>
      </w:rPr>
    </w:lvl>
    <w:lvl w:ilvl="4" w:tplc="DD3CD6EA">
      <w:numFmt w:val="bullet"/>
      <w:lvlText w:val="•"/>
      <w:lvlJc w:val="left"/>
      <w:pPr>
        <w:ind w:left="4286" w:hanging="214"/>
      </w:pPr>
      <w:rPr>
        <w:rFonts w:hint="default"/>
        <w:lang w:val="ru-RU" w:eastAsia="en-US" w:bidi="ar-SA"/>
      </w:rPr>
    </w:lvl>
    <w:lvl w:ilvl="5" w:tplc="5E7E7BFC">
      <w:numFmt w:val="bullet"/>
      <w:lvlText w:val="•"/>
      <w:lvlJc w:val="left"/>
      <w:pPr>
        <w:ind w:left="5293" w:hanging="214"/>
      </w:pPr>
      <w:rPr>
        <w:rFonts w:hint="default"/>
        <w:lang w:val="ru-RU" w:eastAsia="en-US" w:bidi="ar-SA"/>
      </w:rPr>
    </w:lvl>
    <w:lvl w:ilvl="6" w:tplc="FD4CF94A">
      <w:numFmt w:val="bullet"/>
      <w:lvlText w:val="•"/>
      <w:lvlJc w:val="left"/>
      <w:pPr>
        <w:ind w:left="6299" w:hanging="214"/>
      </w:pPr>
      <w:rPr>
        <w:rFonts w:hint="default"/>
        <w:lang w:val="ru-RU" w:eastAsia="en-US" w:bidi="ar-SA"/>
      </w:rPr>
    </w:lvl>
    <w:lvl w:ilvl="7" w:tplc="5498A0A2">
      <w:numFmt w:val="bullet"/>
      <w:lvlText w:val="•"/>
      <w:lvlJc w:val="left"/>
      <w:pPr>
        <w:ind w:left="7306" w:hanging="214"/>
      </w:pPr>
      <w:rPr>
        <w:rFonts w:hint="default"/>
        <w:lang w:val="ru-RU" w:eastAsia="en-US" w:bidi="ar-SA"/>
      </w:rPr>
    </w:lvl>
    <w:lvl w:ilvl="8" w:tplc="CD549134">
      <w:numFmt w:val="bullet"/>
      <w:lvlText w:val="•"/>
      <w:lvlJc w:val="left"/>
      <w:pPr>
        <w:ind w:left="8313" w:hanging="214"/>
      </w:pPr>
      <w:rPr>
        <w:rFonts w:hint="default"/>
        <w:lang w:val="ru-RU" w:eastAsia="en-US" w:bidi="ar-SA"/>
      </w:rPr>
    </w:lvl>
  </w:abstractNum>
  <w:abstractNum w:abstractNumId="129">
    <w:nsid w:val="32702A7C"/>
    <w:multiLevelType w:val="hybridMultilevel"/>
    <w:tmpl w:val="1EE828B0"/>
    <w:lvl w:ilvl="0" w:tplc="6B40E8E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F2944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78CDB2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26587F9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5AACF0B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880645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A02DD5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0B041AC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9CCC10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30">
    <w:nsid w:val="32FE6867"/>
    <w:multiLevelType w:val="hybridMultilevel"/>
    <w:tmpl w:val="192E7B82"/>
    <w:lvl w:ilvl="0" w:tplc="BC708DB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24D44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7EA6FF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CCD229C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ED64B19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F4667EE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1074823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8BA2305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CD1C282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31">
    <w:nsid w:val="332554CC"/>
    <w:multiLevelType w:val="hybridMultilevel"/>
    <w:tmpl w:val="A724A422"/>
    <w:lvl w:ilvl="0" w:tplc="52308A1C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8625612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82767A32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748EDFC8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BBCF702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8ABCE43A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4BC4EB70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AA40C6A2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C55E4B6A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32">
    <w:nsid w:val="335C131C"/>
    <w:multiLevelType w:val="hybridMultilevel"/>
    <w:tmpl w:val="ADB6D246"/>
    <w:lvl w:ilvl="0" w:tplc="4A423F9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58460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F12E2FF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746073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C1A967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26667FC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073C083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136D30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79181AD8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33">
    <w:nsid w:val="33673147"/>
    <w:multiLevelType w:val="hybridMultilevel"/>
    <w:tmpl w:val="81D08734"/>
    <w:lvl w:ilvl="0" w:tplc="66F2D0E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48EA4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58841FC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7196FC4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EA02DB3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408EFD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7FEC0AE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A98853F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A4E10B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34">
    <w:nsid w:val="338415D7"/>
    <w:multiLevelType w:val="hybridMultilevel"/>
    <w:tmpl w:val="21BEE1EE"/>
    <w:lvl w:ilvl="0" w:tplc="22BAB796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DC8971A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38CE8712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5248F2E0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0728E4E4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B43289AA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D2BC06DA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1A4A0EE8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20D84C62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135">
    <w:nsid w:val="33CC663B"/>
    <w:multiLevelType w:val="hybridMultilevel"/>
    <w:tmpl w:val="40FA1282"/>
    <w:lvl w:ilvl="0" w:tplc="834205F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AC3B5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843EBCF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06C2B924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5014A5B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48A72F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642F6E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4D6442A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8F3C7C1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36">
    <w:nsid w:val="34170D19"/>
    <w:multiLevelType w:val="hybridMultilevel"/>
    <w:tmpl w:val="42CC0680"/>
    <w:lvl w:ilvl="0" w:tplc="D51651BA">
      <w:start w:val="3"/>
      <w:numFmt w:val="decimal"/>
      <w:lvlText w:val="%1."/>
      <w:lvlJc w:val="left"/>
      <w:pPr>
        <w:ind w:left="25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CE162">
      <w:numFmt w:val="bullet"/>
      <w:lvlText w:val="•"/>
      <w:lvlJc w:val="left"/>
      <w:pPr>
        <w:ind w:left="1266" w:hanging="264"/>
      </w:pPr>
      <w:rPr>
        <w:rFonts w:hint="default"/>
        <w:lang w:val="ru-RU" w:eastAsia="en-US" w:bidi="ar-SA"/>
      </w:rPr>
    </w:lvl>
    <w:lvl w:ilvl="2" w:tplc="2C6A42B2">
      <w:numFmt w:val="bullet"/>
      <w:lvlText w:val="•"/>
      <w:lvlJc w:val="left"/>
      <w:pPr>
        <w:ind w:left="2273" w:hanging="264"/>
      </w:pPr>
      <w:rPr>
        <w:rFonts w:hint="default"/>
        <w:lang w:val="ru-RU" w:eastAsia="en-US" w:bidi="ar-SA"/>
      </w:rPr>
    </w:lvl>
    <w:lvl w:ilvl="3" w:tplc="FFD08564">
      <w:numFmt w:val="bullet"/>
      <w:lvlText w:val="•"/>
      <w:lvlJc w:val="left"/>
      <w:pPr>
        <w:ind w:left="3279" w:hanging="264"/>
      </w:pPr>
      <w:rPr>
        <w:rFonts w:hint="default"/>
        <w:lang w:val="ru-RU" w:eastAsia="en-US" w:bidi="ar-SA"/>
      </w:rPr>
    </w:lvl>
    <w:lvl w:ilvl="4" w:tplc="D23826E0">
      <w:numFmt w:val="bullet"/>
      <w:lvlText w:val="•"/>
      <w:lvlJc w:val="left"/>
      <w:pPr>
        <w:ind w:left="4286" w:hanging="264"/>
      </w:pPr>
      <w:rPr>
        <w:rFonts w:hint="default"/>
        <w:lang w:val="ru-RU" w:eastAsia="en-US" w:bidi="ar-SA"/>
      </w:rPr>
    </w:lvl>
    <w:lvl w:ilvl="5" w:tplc="A5403106">
      <w:numFmt w:val="bullet"/>
      <w:lvlText w:val="•"/>
      <w:lvlJc w:val="left"/>
      <w:pPr>
        <w:ind w:left="5293" w:hanging="264"/>
      </w:pPr>
      <w:rPr>
        <w:rFonts w:hint="default"/>
        <w:lang w:val="ru-RU" w:eastAsia="en-US" w:bidi="ar-SA"/>
      </w:rPr>
    </w:lvl>
    <w:lvl w:ilvl="6" w:tplc="22B838EC">
      <w:numFmt w:val="bullet"/>
      <w:lvlText w:val="•"/>
      <w:lvlJc w:val="left"/>
      <w:pPr>
        <w:ind w:left="6299" w:hanging="264"/>
      </w:pPr>
      <w:rPr>
        <w:rFonts w:hint="default"/>
        <w:lang w:val="ru-RU" w:eastAsia="en-US" w:bidi="ar-SA"/>
      </w:rPr>
    </w:lvl>
    <w:lvl w:ilvl="7" w:tplc="2D1CFE3A">
      <w:numFmt w:val="bullet"/>
      <w:lvlText w:val="•"/>
      <w:lvlJc w:val="left"/>
      <w:pPr>
        <w:ind w:left="7306" w:hanging="264"/>
      </w:pPr>
      <w:rPr>
        <w:rFonts w:hint="default"/>
        <w:lang w:val="ru-RU" w:eastAsia="en-US" w:bidi="ar-SA"/>
      </w:rPr>
    </w:lvl>
    <w:lvl w:ilvl="8" w:tplc="A42249BC">
      <w:numFmt w:val="bullet"/>
      <w:lvlText w:val="•"/>
      <w:lvlJc w:val="left"/>
      <w:pPr>
        <w:ind w:left="8313" w:hanging="264"/>
      </w:pPr>
      <w:rPr>
        <w:rFonts w:hint="default"/>
        <w:lang w:val="ru-RU" w:eastAsia="en-US" w:bidi="ar-SA"/>
      </w:rPr>
    </w:lvl>
  </w:abstractNum>
  <w:abstractNum w:abstractNumId="137">
    <w:nsid w:val="35A07FEE"/>
    <w:multiLevelType w:val="hybridMultilevel"/>
    <w:tmpl w:val="2BD2A618"/>
    <w:lvl w:ilvl="0" w:tplc="8DF67BCA">
      <w:numFmt w:val="bullet"/>
      <w:lvlText w:val=""/>
      <w:lvlJc w:val="left"/>
      <w:pPr>
        <w:ind w:left="252" w:hanging="286"/>
      </w:pPr>
      <w:rPr>
        <w:rFonts w:hint="default"/>
        <w:w w:val="99"/>
        <w:lang w:val="ru-RU" w:eastAsia="en-US" w:bidi="ar-SA"/>
      </w:rPr>
    </w:lvl>
    <w:lvl w:ilvl="1" w:tplc="688E9B0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13EA7BD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A2626D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CB169A1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F716CBF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CB608B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48AA117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03D08E7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38">
    <w:nsid w:val="362D1C1B"/>
    <w:multiLevelType w:val="hybridMultilevel"/>
    <w:tmpl w:val="FCB67000"/>
    <w:lvl w:ilvl="0" w:tplc="4B64B1B8">
      <w:start w:val="1"/>
      <w:numFmt w:val="decimal"/>
      <w:lvlText w:val="%1."/>
      <w:lvlJc w:val="left"/>
      <w:pPr>
        <w:ind w:left="252" w:hanging="250"/>
        <w:jc w:val="left"/>
      </w:pPr>
      <w:rPr>
        <w:rFonts w:hint="default"/>
        <w:w w:val="100"/>
        <w:lang w:val="ru-RU" w:eastAsia="en-US" w:bidi="ar-SA"/>
      </w:rPr>
    </w:lvl>
    <w:lvl w:ilvl="1" w:tplc="6D327832">
      <w:numFmt w:val="bullet"/>
      <w:lvlText w:val="•"/>
      <w:lvlJc w:val="left"/>
      <w:pPr>
        <w:ind w:left="1266" w:hanging="250"/>
      </w:pPr>
      <w:rPr>
        <w:rFonts w:hint="default"/>
        <w:lang w:val="ru-RU" w:eastAsia="en-US" w:bidi="ar-SA"/>
      </w:rPr>
    </w:lvl>
    <w:lvl w:ilvl="2" w:tplc="978C7B32">
      <w:numFmt w:val="bullet"/>
      <w:lvlText w:val="•"/>
      <w:lvlJc w:val="left"/>
      <w:pPr>
        <w:ind w:left="2273" w:hanging="250"/>
      </w:pPr>
      <w:rPr>
        <w:rFonts w:hint="default"/>
        <w:lang w:val="ru-RU" w:eastAsia="en-US" w:bidi="ar-SA"/>
      </w:rPr>
    </w:lvl>
    <w:lvl w:ilvl="3" w:tplc="D02CAFE8">
      <w:numFmt w:val="bullet"/>
      <w:lvlText w:val="•"/>
      <w:lvlJc w:val="left"/>
      <w:pPr>
        <w:ind w:left="3279" w:hanging="250"/>
      </w:pPr>
      <w:rPr>
        <w:rFonts w:hint="default"/>
        <w:lang w:val="ru-RU" w:eastAsia="en-US" w:bidi="ar-SA"/>
      </w:rPr>
    </w:lvl>
    <w:lvl w:ilvl="4" w:tplc="E5687C20">
      <w:numFmt w:val="bullet"/>
      <w:lvlText w:val="•"/>
      <w:lvlJc w:val="left"/>
      <w:pPr>
        <w:ind w:left="4286" w:hanging="250"/>
      </w:pPr>
      <w:rPr>
        <w:rFonts w:hint="default"/>
        <w:lang w:val="ru-RU" w:eastAsia="en-US" w:bidi="ar-SA"/>
      </w:rPr>
    </w:lvl>
    <w:lvl w:ilvl="5" w:tplc="7DD25ED2">
      <w:numFmt w:val="bullet"/>
      <w:lvlText w:val="•"/>
      <w:lvlJc w:val="left"/>
      <w:pPr>
        <w:ind w:left="5293" w:hanging="250"/>
      </w:pPr>
      <w:rPr>
        <w:rFonts w:hint="default"/>
        <w:lang w:val="ru-RU" w:eastAsia="en-US" w:bidi="ar-SA"/>
      </w:rPr>
    </w:lvl>
    <w:lvl w:ilvl="6" w:tplc="F500BBBE">
      <w:numFmt w:val="bullet"/>
      <w:lvlText w:val="•"/>
      <w:lvlJc w:val="left"/>
      <w:pPr>
        <w:ind w:left="6299" w:hanging="250"/>
      </w:pPr>
      <w:rPr>
        <w:rFonts w:hint="default"/>
        <w:lang w:val="ru-RU" w:eastAsia="en-US" w:bidi="ar-SA"/>
      </w:rPr>
    </w:lvl>
    <w:lvl w:ilvl="7" w:tplc="F08E089A">
      <w:numFmt w:val="bullet"/>
      <w:lvlText w:val="•"/>
      <w:lvlJc w:val="left"/>
      <w:pPr>
        <w:ind w:left="7306" w:hanging="250"/>
      </w:pPr>
      <w:rPr>
        <w:rFonts w:hint="default"/>
        <w:lang w:val="ru-RU" w:eastAsia="en-US" w:bidi="ar-SA"/>
      </w:rPr>
    </w:lvl>
    <w:lvl w:ilvl="8" w:tplc="3908780E">
      <w:numFmt w:val="bullet"/>
      <w:lvlText w:val="•"/>
      <w:lvlJc w:val="left"/>
      <w:pPr>
        <w:ind w:left="8313" w:hanging="250"/>
      </w:pPr>
      <w:rPr>
        <w:rFonts w:hint="default"/>
        <w:lang w:val="ru-RU" w:eastAsia="en-US" w:bidi="ar-SA"/>
      </w:rPr>
    </w:lvl>
  </w:abstractNum>
  <w:abstractNum w:abstractNumId="139">
    <w:nsid w:val="36BC0AFF"/>
    <w:multiLevelType w:val="hybridMultilevel"/>
    <w:tmpl w:val="EFD8C020"/>
    <w:lvl w:ilvl="0" w:tplc="3FAC3F58">
      <w:numFmt w:val="bullet"/>
      <w:lvlText w:val=""/>
      <w:lvlJc w:val="left"/>
      <w:pPr>
        <w:ind w:left="252" w:hanging="35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A43887A6">
      <w:numFmt w:val="bullet"/>
      <w:lvlText w:val="•"/>
      <w:lvlJc w:val="left"/>
      <w:pPr>
        <w:ind w:left="1266" w:hanging="351"/>
      </w:pPr>
      <w:rPr>
        <w:rFonts w:hint="default"/>
        <w:lang w:val="ru-RU" w:eastAsia="en-US" w:bidi="ar-SA"/>
      </w:rPr>
    </w:lvl>
    <w:lvl w:ilvl="2" w:tplc="54B646BC">
      <w:numFmt w:val="bullet"/>
      <w:lvlText w:val="•"/>
      <w:lvlJc w:val="left"/>
      <w:pPr>
        <w:ind w:left="2273" w:hanging="351"/>
      </w:pPr>
      <w:rPr>
        <w:rFonts w:hint="default"/>
        <w:lang w:val="ru-RU" w:eastAsia="en-US" w:bidi="ar-SA"/>
      </w:rPr>
    </w:lvl>
    <w:lvl w:ilvl="3" w:tplc="F0407ED0">
      <w:numFmt w:val="bullet"/>
      <w:lvlText w:val="•"/>
      <w:lvlJc w:val="left"/>
      <w:pPr>
        <w:ind w:left="3279" w:hanging="351"/>
      </w:pPr>
      <w:rPr>
        <w:rFonts w:hint="default"/>
        <w:lang w:val="ru-RU" w:eastAsia="en-US" w:bidi="ar-SA"/>
      </w:rPr>
    </w:lvl>
    <w:lvl w:ilvl="4" w:tplc="53369E20">
      <w:numFmt w:val="bullet"/>
      <w:lvlText w:val="•"/>
      <w:lvlJc w:val="left"/>
      <w:pPr>
        <w:ind w:left="4286" w:hanging="351"/>
      </w:pPr>
      <w:rPr>
        <w:rFonts w:hint="default"/>
        <w:lang w:val="ru-RU" w:eastAsia="en-US" w:bidi="ar-SA"/>
      </w:rPr>
    </w:lvl>
    <w:lvl w:ilvl="5" w:tplc="D9868B64">
      <w:numFmt w:val="bullet"/>
      <w:lvlText w:val="•"/>
      <w:lvlJc w:val="left"/>
      <w:pPr>
        <w:ind w:left="5293" w:hanging="351"/>
      </w:pPr>
      <w:rPr>
        <w:rFonts w:hint="default"/>
        <w:lang w:val="ru-RU" w:eastAsia="en-US" w:bidi="ar-SA"/>
      </w:rPr>
    </w:lvl>
    <w:lvl w:ilvl="6" w:tplc="DF044D84">
      <w:numFmt w:val="bullet"/>
      <w:lvlText w:val="•"/>
      <w:lvlJc w:val="left"/>
      <w:pPr>
        <w:ind w:left="6299" w:hanging="351"/>
      </w:pPr>
      <w:rPr>
        <w:rFonts w:hint="default"/>
        <w:lang w:val="ru-RU" w:eastAsia="en-US" w:bidi="ar-SA"/>
      </w:rPr>
    </w:lvl>
    <w:lvl w:ilvl="7" w:tplc="2A00AA20">
      <w:numFmt w:val="bullet"/>
      <w:lvlText w:val="•"/>
      <w:lvlJc w:val="left"/>
      <w:pPr>
        <w:ind w:left="7306" w:hanging="351"/>
      </w:pPr>
      <w:rPr>
        <w:rFonts w:hint="default"/>
        <w:lang w:val="ru-RU" w:eastAsia="en-US" w:bidi="ar-SA"/>
      </w:rPr>
    </w:lvl>
    <w:lvl w:ilvl="8" w:tplc="FEF24E86">
      <w:numFmt w:val="bullet"/>
      <w:lvlText w:val="•"/>
      <w:lvlJc w:val="left"/>
      <w:pPr>
        <w:ind w:left="8313" w:hanging="351"/>
      </w:pPr>
      <w:rPr>
        <w:rFonts w:hint="default"/>
        <w:lang w:val="ru-RU" w:eastAsia="en-US" w:bidi="ar-SA"/>
      </w:rPr>
    </w:lvl>
  </w:abstractNum>
  <w:abstractNum w:abstractNumId="140">
    <w:nsid w:val="36DA7AB5"/>
    <w:multiLevelType w:val="hybridMultilevel"/>
    <w:tmpl w:val="A0067520"/>
    <w:lvl w:ilvl="0" w:tplc="E92250D4">
      <w:start w:val="3"/>
      <w:numFmt w:val="decimal"/>
      <w:lvlText w:val="%1."/>
      <w:lvlJc w:val="left"/>
      <w:pPr>
        <w:ind w:left="2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F4B010">
      <w:numFmt w:val="bullet"/>
      <w:lvlText w:val="•"/>
      <w:lvlJc w:val="left"/>
      <w:pPr>
        <w:ind w:left="1266" w:hanging="245"/>
      </w:pPr>
      <w:rPr>
        <w:rFonts w:hint="default"/>
        <w:lang w:val="ru-RU" w:eastAsia="en-US" w:bidi="ar-SA"/>
      </w:rPr>
    </w:lvl>
    <w:lvl w:ilvl="2" w:tplc="D2A81682">
      <w:numFmt w:val="bullet"/>
      <w:lvlText w:val="•"/>
      <w:lvlJc w:val="left"/>
      <w:pPr>
        <w:ind w:left="2273" w:hanging="245"/>
      </w:pPr>
      <w:rPr>
        <w:rFonts w:hint="default"/>
        <w:lang w:val="ru-RU" w:eastAsia="en-US" w:bidi="ar-SA"/>
      </w:rPr>
    </w:lvl>
    <w:lvl w:ilvl="3" w:tplc="DDB86F7E">
      <w:numFmt w:val="bullet"/>
      <w:lvlText w:val="•"/>
      <w:lvlJc w:val="left"/>
      <w:pPr>
        <w:ind w:left="3279" w:hanging="245"/>
      </w:pPr>
      <w:rPr>
        <w:rFonts w:hint="default"/>
        <w:lang w:val="ru-RU" w:eastAsia="en-US" w:bidi="ar-SA"/>
      </w:rPr>
    </w:lvl>
    <w:lvl w:ilvl="4" w:tplc="94EE027E">
      <w:numFmt w:val="bullet"/>
      <w:lvlText w:val="•"/>
      <w:lvlJc w:val="left"/>
      <w:pPr>
        <w:ind w:left="4286" w:hanging="245"/>
      </w:pPr>
      <w:rPr>
        <w:rFonts w:hint="default"/>
        <w:lang w:val="ru-RU" w:eastAsia="en-US" w:bidi="ar-SA"/>
      </w:rPr>
    </w:lvl>
    <w:lvl w:ilvl="5" w:tplc="1C10E8B0">
      <w:numFmt w:val="bullet"/>
      <w:lvlText w:val="•"/>
      <w:lvlJc w:val="left"/>
      <w:pPr>
        <w:ind w:left="5293" w:hanging="245"/>
      </w:pPr>
      <w:rPr>
        <w:rFonts w:hint="default"/>
        <w:lang w:val="ru-RU" w:eastAsia="en-US" w:bidi="ar-SA"/>
      </w:rPr>
    </w:lvl>
    <w:lvl w:ilvl="6" w:tplc="306E78AC">
      <w:numFmt w:val="bullet"/>
      <w:lvlText w:val="•"/>
      <w:lvlJc w:val="left"/>
      <w:pPr>
        <w:ind w:left="6299" w:hanging="245"/>
      </w:pPr>
      <w:rPr>
        <w:rFonts w:hint="default"/>
        <w:lang w:val="ru-RU" w:eastAsia="en-US" w:bidi="ar-SA"/>
      </w:rPr>
    </w:lvl>
    <w:lvl w:ilvl="7" w:tplc="C4FA3864">
      <w:numFmt w:val="bullet"/>
      <w:lvlText w:val="•"/>
      <w:lvlJc w:val="left"/>
      <w:pPr>
        <w:ind w:left="7306" w:hanging="245"/>
      </w:pPr>
      <w:rPr>
        <w:rFonts w:hint="default"/>
        <w:lang w:val="ru-RU" w:eastAsia="en-US" w:bidi="ar-SA"/>
      </w:rPr>
    </w:lvl>
    <w:lvl w:ilvl="8" w:tplc="AD58A564">
      <w:numFmt w:val="bullet"/>
      <w:lvlText w:val="•"/>
      <w:lvlJc w:val="left"/>
      <w:pPr>
        <w:ind w:left="8313" w:hanging="245"/>
      </w:pPr>
      <w:rPr>
        <w:rFonts w:hint="default"/>
        <w:lang w:val="ru-RU" w:eastAsia="en-US" w:bidi="ar-SA"/>
      </w:rPr>
    </w:lvl>
  </w:abstractNum>
  <w:abstractNum w:abstractNumId="141">
    <w:nsid w:val="36DD7FF0"/>
    <w:multiLevelType w:val="hybridMultilevel"/>
    <w:tmpl w:val="D70A2AE6"/>
    <w:lvl w:ilvl="0" w:tplc="2B6EA21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4AE81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E90166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EC2044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C00E7B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E3802E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3E7A3B3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7D6953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CD3E6F4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42">
    <w:nsid w:val="37167EF3"/>
    <w:multiLevelType w:val="hybridMultilevel"/>
    <w:tmpl w:val="00E0F61E"/>
    <w:lvl w:ilvl="0" w:tplc="7736BBD8">
      <w:numFmt w:val="bullet"/>
      <w:lvlText w:val=""/>
      <w:lvlJc w:val="left"/>
      <w:pPr>
        <w:ind w:left="25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E698FC3A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F6245F6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99E8DE2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95CCECE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3D624D72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8964384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A44ED47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0BA03D10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43">
    <w:nsid w:val="37FC6C7A"/>
    <w:multiLevelType w:val="hybridMultilevel"/>
    <w:tmpl w:val="CA0A63FA"/>
    <w:lvl w:ilvl="0" w:tplc="05D4EC7E">
      <w:numFmt w:val="bullet"/>
      <w:lvlText w:val="•"/>
      <w:lvlJc w:val="left"/>
      <w:pPr>
        <w:ind w:left="252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A62208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0FC74D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47501A5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E05A739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DE969F6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A934BBD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80FA7F6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EBD6073E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44">
    <w:nsid w:val="381C444F"/>
    <w:multiLevelType w:val="hybridMultilevel"/>
    <w:tmpl w:val="941EE322"/>
    <w:lvl w:ilvl="0" w:tplc="19C0462E">
      <w:numFmt w:val="bullet"/>
      <w:lvlText w:val="-"/>
      <w:lvlJc w:val="left"/>
      <w:pPr>
        <w:ind w:left="252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849B0A">
      <w:numFmt w:val="bullet"/>
      <w:lvlText w:val="•"/>
      <w:lvlJc w:val="left"/>
      <w:pPr>
        <w:ind w:left="252" w:hanging="18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3AC7D50">
      <w:numFmt w:val="bullet"/>
      <w:lvlText w:val="•"/>
      <w:lvlJc w:val="left"/>
      <w:pPr>
        <w:ind w:left="2273" w:hanging="180"/>
      </w:pPr>
      <w:rPr>
        <w:rFonts w:hint="default"/>
        <w:lang w:val="ru-RU" w:eastAsia="en-US" w:bidi="ar-SA"/>
      </w:rPr>
    </w:lvl>
    <w:lvl w:ilvl="3" w:tplc="D6AC0692">
      <w:numFmt w:val="bullet"/>
      <w:lvlText w:val="•"/>
      <w:lvlJc w:val="left"/>
      <w:pPr>
        <w:ind w:left="3279" w:hanging="180"/>
      </w:pPr>
      <w:rPr>
        <w:rFonts w:hint="default"/>
        <w:lang w:val="ru-RU" w:eastAsia="en-US" w:bidi="ar-SA"/>
      </w:rPr>
    </w:lvl>
    <w:lvl w:ilvl="4" w:tplc="5C20991E">
      <w:numFmt w:val="bullet"/>
      <w:lvlText w:val="•"/>
      <w:lvlJc w:val="left"/>
      <w:pPr>
        <w:ind w:left="4286" w:hanging="180"/>
      </w:pPr>
      <w:rPr>
        <w:rFonts w:hint="default"/>
        <w:lang w:val="ru-RU" w:eastAsia="en-US" w:bidi="ar-SA"/>
      </w:rPr>
    </w:lvl>
    <w:lvl w:ilvl="5" w:tplc="84309C08">
      <w:numFmt w:val="bullet"/>
      <w:lvlText w:val="•"/>
      <w:lvlJc w:val="left"/>
      <w:pPr>
        <w:ind w:left="5293" w:hanging="180"/>
      </w:pPr>
      <w:rPr>
        <w:rFonts w:hint="default"/>
        <w:lang w:val="ru-RU" w:eastAsia="en-US" w:bidi="ar-SA"/>
      </w:rPr>
    </w:lvl>
    <w:lvl w:ilvl="6" w:tplc="7A92A1A8">
      <w:numFmt w:val="bullet"/>
      <w:lvlText w:val="•"/>
      <w:lvlJc w:val="left"/>
      <w:pPr>
        <w:ind w:left="6299" w:hanging="180"/>
      </w:pPr>
      <w:rPr>
        <w:rFonts w:hint="default"/>
        <w:lang w:val="ru-RU" w:eastAsia="en-US" w:bidi="ar-SA"/>
      </w:rPr>
    </w:lvl>
    <w:lvl w:ilvl="7" w:tplc="554EE458">
      <w:numFmt w:val="bullet"/>
      <w:lvlText w:val="•"/>
      <w:lvlJc w:val="left"/>
      <w:pPr>
        <w:ind w:left="7306" w:hanging="180"/>
      </w:pPr>
      <w:rPr>
        <w:rFonts w:hint="default"/>
        <w:lang w:val="ru-RU" w:eastAsia="en-US" w:bidi="ar-SA"/>
      </w:rPr>
    </w:lvl>
    <w:lvl w:ilvl="8" w:tplc="A26212D4">
      <w:numFmt w:val="bullet"/>
      <w:lvlText w:val="•"/>
      <w:lvlJc w:val="left"/>
      <w:pPr>
        <w:ind w:left="8313" w:hanging="180"/>
      </w:pPr>
      <w:rPr>
        <w:rFonts w:hint="default"/>
        <w:lang w:val="ru-RU" w:eastAsia="en-US" w:bidi="ar-SA"/>
      </w:rPr>
    </w:lvl>
  </w:abstractNum>
  <w:abstractNum w:abstractNumId="145">
    <w:nsid w:val="393E4089"/>
    <w:multiLevelType w:val="hybridMultilevel"/>
    <w:tmpl w:val="FD0449E6"/>
    <w:lvl w:ilvl="0" w:tplc="74E4E17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56155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5DAE4D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D3C6E1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B428DD4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68481B8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1FE602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1FD8F8A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F314EAE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46">
    <w:nsid w:val="394B23EA"/>
    <w:multiLevelType w:val="hybridMultilevel"/>
    <w:tmpl w:val="E1202C68"/>
    <w:lvl w:ilvl="0" w:tplc="01C8B6E6">
      <w:start w:val="1"/>
      <w:numFmt w:val="decimal"/>
      <w:lvlText w:val="%1."/>
      <w:lvlJc w:val="left"/>
      <w:pPr>
        <w:ind w:left="68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B2EA5E">
      <w:start w:val="1"/>
      <w:numFmt w:val="decimal"/>
      <w:lvlText w:val="%2)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4E2ECB2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090434E8">
      <w:numFmt w:val="bullet"/>
      <w:lvlText w:val="•"/>
      <w:lvlJc w:val="left"/>
      <w:pPr>
        <w:ind w:left="3259" w:hanging="281"/>
      </w:pPr>
      <w:rPr>
        <w:rFonts w:hint="default"/>
        <w:lang w:val="ru-RU" w:eastAsia="en-US" w:bidi="ar-SA"/>
      </w:rPr>
    </w:lvl>
    <w:lvl w:ilvl="4" w:tplc="292039F4">
      <w:numFmt w:val="bullet"/>
      <w:lvlText w:val="•"/>
      <w:lvlJc w:val="left"/>
      <w:pPr>
        <w:ind w:left="4268" w:hanging="281"/>
      </w:pPr>
      <w:rPr>
        <w:rFonts w:hint="default"/>
        <w:lang w:val="ru-RU" w:eastAsia="en-US" w:bidi="ar-SA"/>
      </w:rPr>
    </w:lvl>
    <w:lvl w:ilvl="5" w:tplc="905485D6">
      <w:numFmt w:val="bullet"/>
      <w:lvlText w:val="•"/>
      <w:lvlJc w:val="left"/>
      <w:pPr>
        <w:ind w:left="5278" w:hanging="281"/>
      </w:pPr>
      <w:rPr>
        <w:rFonts w:hint="default"/>
        <w:lang w:val="ru-RU" w:eastAsia="en-US" w:bidi="ar-SA"/>
      </w:rPr>
    </w:lvl>
    <w:lvl w:ilvl="6" w:tplc="EF02A034">
      <w:numFmt w:val="bullet"/>
      <w:lvlText w:val="•"/>
      <w:lvlJc w:val="left"/>
      <w:pPr>
        <w:ind w:left="6288" w:hanging="281"/>
      </w:pPr>
      <w:rPr>
        <w:rFonts w:hint="default"/>
        <w:lang w:val="ru-RU" w:eastAsia="en-US" w:bidi="ar-SA"/>
      </w:rPr>
    </w:lvl>
    <w:lvl w:ilvl="7" w:tplc="98D827FC">
      <w:numFmt w:val="bullet"/>
      <w:lvlText w:val="•"/>
      <w:lvlJc w:val="left"/>
      <w:pPr>
        <w:ind w:left="7297" w:hanging="281"/>
      </w:pPr>
      <w:rPr>
        <w:rFonts w:hint="default"/>
        <w:lang w:val="ru-RU" w:eastAsia="en-US" w:bidi="ar-SA"/>
      </w:rPr>
    </w:lvl>
    <w:lvl w:ilvl="8" w:tplc="3C9A68BA">
      <w:numFmt w:val="bullet"/>
      <w:lvlText w:val="•"/>
      <w:lvlJc w:val="left"/>
      <w:pPr>
        <w:ind w:left="8307" w:hanging="281"/>
      </w:pPr>
      <w:rPr>
        <w:rFonts w:hint="default"/>
        <w:lang w:val="ru-RU" w:eastAsia="en-US" w:bidi="ar-SA"/>
      </w:rPr>
    </w:lvl>
  </w:abstractNum>
  <w:abstractNum w:abstractNumId="147">
    <w:nsid w:val="39A07263"/>
    <w:multiLevelType w:val="hybridMultilevel"/>
    <w:tmpl w:val="1C0A287E"/>
    <w:lvl w:ilvl="0" w:tplc="B8DEAFA6">
      <w:start w:val="1"/>
      <w:numFmt w:val="decimal"/>
      <w:lvlText w:val="%1."/>
      <w:lvlJc w:val="left"/>
      <w:pPr>
        <w:ind w:left="252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9EA444">
      <w:numFmt w:val="bullet"/>
      <w:lvlText w:val="•"/>
      <w:lvlJc w:val="left"/>
      <w:pPr>
        <w:ind w:left="1266" w:hanging="284"/>
      </w:pPr>
      <w:rPr>
        <w:rFonts w:hint="default"/>
        <w:lang w:val="ru-RU" w:eastAsia="en-US" w:bidi="ar-SA"/>
      </w:rPr>
    </w:lvl>
    <w:lvl w:ilvl="2" w:tplc="358A57FC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3" w:tplc="ED1E1582">
      <w:numFmt w:val="bullet"/>
      <w:lvlText w:val="•"/>
      <w:lvlJc w:val="left"/>
      <w:pPr>
        <w:ind w:left="3279" w:hanging="284"/>
      </w:pPr>
      <w:rPr>
        <w:rFonts w:hint="default"/>
        <w:lang w:val="ru-RU" w:eastAsia="en-US" w:bidi="ar-SA"/>
      </w:rPr>
    </w:lvl>
    <w:lvl w:ilvl="4" w:tplc="6BE4967A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5930E8A2">
      <w:numFmt w:val="bullet"/>
      <w:lvlText w:val="•"/>
      <w:lvlJc w:val="left"/>
      <w:pPr>
        <w:ind w:left="5293" w:hanging="284"/>
      </w:pPr>
      <w:rPr>
        <w:rFonts w:hint="default"/>
        <w:lang w:val="ru-RU" w:eastAsia="en-US" w:bidi="ar-SA"/>
      </w:rPr>
    </w:lvl>
    <w:lvl w:ilvl="6" w:tplc="56E646BA">
      <w:numFmt w:val="bullet"/>
      <w:lvlText w:val="•"/>
      <w:lvlJc w:val="left"/>
      <w:pPr>
        <w:ind w:left="6299" w:hanging="284"/>
      </w:pPr>
      <w:rPr>
        <w:rFonts w:hint="default"/>
        <w:lang w:val="ru-RU" w:eastAsia="en-US" w:bidi="ar-SA"/>
      </w:rPr>
    </w:lvl>
    <w:lvl w:ilvl="7" w:tplc="BCE41832">
      <w:numFmt w:val="bullet"/>
      <w:lvlText w:val="•"/>
      <w:lvlJc w:val="left"/>
      <w:pPr>
        <w:ind w:left="7306" w:hanging="284"/>
      </w:pPr>
      <w:rPr>
        <w:rFonts w:hint="default"/>
        <w:lang w:val="ru-RU" w:eastAsia="en-US" w:bidi="ar-SA"/>
      </w:rPr>
    </w:lvl>
    <w:lvl w:ilvl="8" w:tplc="9CFC0D4E">
      <w:numFmt w:val="bullet"/>
      <w:lvlText w:val="•"/>
      <w:lvlJc w:val="left"/>
      <w:pPr>
        <w:ind w:left="8313" w:hanging="284"/>
      </w:pPr>
      <w:rPr>
        <w:rFonts w:hint="default"/>
        <w:lang w:val="ru-RU" w:eastAsia="en-US" w:bidi="ar-SA"/>
      </w:rPr>
    </w:lvl>
  </w:abstractNum>
  <w:abstractNum w:abstractNumId="148">
    <w:nsid w:val="39CF76B5"/>
    <w:multiLevelType w:val="hybridMultilevel"/>
    <w:tmpl w:val="BBE844CE"/>
    <w:lvl w:ilvl="0" w:tplc="14B0184C">
      <w:numFmt w:val="bullet"/>
      <w:lvlText w:val="-"/>
      <w:lvlJc w:val="left"/>
      <w:pPr>
        <w:ind w:left="111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5124F16">
      <w:numFmt w:val="bullet"/>
      <w:lvlText w:val="•"/>
      <w:lvlJc w:val="left"/>
      <w:pPr>
        <w:ind w:left="2040" w:hanging="152"/>
      </w:pPr>
      <w:rPr>
        <w:rFonts w:hint="default"/>
        <w:lang w:val="ru-RU" w:eastAsia="en-US" w:bidi="ar-SA"/>
      </w:rPr>
    </w:lvl>
    <w:lvl w:ilvl="2" w:tplc="599897AE">
      <w:numFmt w:val="bullet"/>
      <w:lvlText w:val="•"/>
      <w:lvlJc w:val="left"/>
      <w:pPr>
        <w:ind w:left="2961" w:hanging="152"/>
      </w:pPr>
      <w:rPr>
        <w:rFonts w:hint="default"/>
        <w:lang w:val="ru-RU" w:eastAsia="en-US" w:bidi="ar-SA"/>
      </w:rPr>
    </w:lvl>
    <w:lvl w:ilvl="3" w:tplc="63CA9C8E">
      <w:numFmt w:val="bullet"/>
      <w:lvlText w:val="•"/>
      <w:lvlJc w:val="left"/>
      <w:pPr>
        <w:ind w:left="3881" w:hanging="152"/>
      </w:pPr>
      <w:rPr>
        <w:rFonts w:hint="default"/>
        <w:lang w:val="ru-RU" w:eastAsia="en-US" w:bidi="ar-SA"/>
      </w:rPr>
    </w:lvl>
    <w:lvl w:ilvl="4" w:tplc="8FAC55E8">
      <w:numFmt w:val="bullet"/>
      <w:lvlText w:val="•"/>
      <w:lvlJc w:val="left"/>
      <w:pPr>
        <w:ind w:left="4802" w:hanging="152"/>
      </w:pPr>
      <w:rPr>
        <w:rFonts w:hint="default"/>
        <w:lang w:val="ru-RU" w:eastAsia="en-US" w:bidi="ar-SA"/>
      </w:rPr>
    </w:lvl>
    <w:lvl w:ilvl="5" w:tplc="3E989810">
      <w:numFmt w:val="bullet"/>
      <w:lvlText w:val="•"/>
      <w:lvlJc w:val="left"/>
      <w:pPr>
        <w:ind w:left="5723" w:hanging="152"/>
      </w:pPr>
      <w:rPr>
        <w:rFonts w:hint="default"/>
        <w:lang w:val="ru-RU" w:eastAsia="en-US" w:bidi="ar-SA"/>
      </w:rPr>
    </w:lvl>
    <w:lvl w:ilvl="6" w:tplc="0276A2AA">
      <w:numFmt w:val="bullet"/>
      <w:lvlText w:val="•"/>
      <w:lvlJc w:val="left"/>
      <w:pPr>
        <w:ind w:left="6643" w:hanging="152"/>
      </w:pPr>
      <w:rPr>
        <w:rFonts w:hint="default"/>
        <w:lang w:val="ru-RU" w:eastAsia="en-US" w:bidi="ar-SA"/>
      </w:rPr>
    </w:lvl>
    <w:lvl w:ilvl="7" w:tplc="BD9C7D5E">
      <w:numFmt w:val="bullet"/>
      <w:lvlText w:val="•"/>
      <w:lvlJc w:val="left"/>
      <w:pPr>
        <w:ind w:left="7564" w:hanging="152"/>
      </w:pPr>
      <w:rPr>
        <w:rFonts w:hint="default"/>
        <w:lang w:val="ru-RU" w:eastAsia="en-US" w:bidi="ar-SA"/>
      </w:rPr>
    </w:lvl>
    <w:lvl w:ilvl="8" w:tplc="E76CA5A6">
      <w:numFmt w:val="bullet"/>
      <w:lvlText w:val="•"/>
      <w:lvlJc w:val="left"/>
      <w:pPr>
        <w:ind w:left="8485" w:hanging="152"/>
      </w:pPr>
      <w:rPr>
        <w:rFonts w:hint="default"/>
        <w:lang w:val="ru-RU" w:eastAsia="en-US" w:bidi="ar-SA"/>
      </w:rPr>
    </w:lvl>
  </w:abstractNum>
  <w:abstractNum w:abstractNumId="149">
    <w:nsid w:val="39E7039C"/>
    <w:multiLevelType w:val="hybridMultilevel"/>
    <w:tmpl w:val="4A669270"/>
    <w:lvl w:ilvl="0" w:tplc="7F6A879E">
      <w:numFmt w:val="bullet"/>
      <w:lvlText w:val=""/>
      <w:lvlJc w:val="left"/>
      <w:pPr>
        <w:ind w:left="252" w:hanging="42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5F662C0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F176C1EE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4D92668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45BA407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96E8BE82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33940A3A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D0587BAC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E8302C7A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50">
    <w:nsid w:val="39FE00D8"/>
    <w:multiLevelType w:val="hybridMultilevel"/>
    <w:tmpl w:val="1F50B5E6"/>
    <w:lvl w:ilvl="0" w:tplc="CBC0428A">
      <w:numFmt w:val="bullet"/>
      <w:lvlText w:val=""/>
      <w:lvlJc w:val="left"/>
      <w:pPr>
        <w:ind w:left="25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444CD5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07AD85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0FB87BD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35123E9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40521F2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6986B44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4B4E2A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44CA23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51">
    <w:nsid w:val="3A5F18D9"/>
    <w:multiLevelType w:val="hybridMultilevel"/>
    <w:tmpl w:val="D71CF0EE"/>
    <w:lvl w:ilvl="0" w:tplc="5FDCCE80">
      <w:start w:val="1"/>
      <w:numFmt w:val="decimal"/>
      <w:lvlText w:val="%1."/>
      <w:lvlJc w:val="left"/>
      <w:pPr>
        <w:ind w:left="252" w:hanging="284"/>
        <w:jc w:val="left"/>
      </w:pPr>
      <w:rPr>
        <w:rFonts w:hint="default"/>
        <w:w w:val="100"/>
        <w:lang w:val="ru-RU" w:eastAsia="en-US" w:bidi="ar-SA"/>
      </w:rPr>
    </w:lvl>
    <w:lvl w:ilvl="1" w:tplc="B5262976">
      <w:numFmt w:val="bullet"/>
      <w:lvlText w:val="•"/>
      <w:lvlJc w:val="left"/>
      <w:pPr>
        <w:ind w:left="1266" w:hanging="284"/>
      </w:pPr>
      <w:rPr>
        <w:rFonts w:hint="default"/>
        <w:lang w:val="ru-RU" w:eastAsia="en-US" w:bidi="ar-SA"/>
      </w:rPr>
    </w:lvl>
    <w:lvl w:ilvl="2" w:tplc="E760F314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3" w:tplc="09B00598">
      <w:numFmt w:val="bullet"/>
      <w:lvlText w:val="•"/>
      <w:lvlJc w:val="left"/>
      <w:pPr>
        <w:ind w:left="3279" w:hanging="284"/>
      </w:pPr>
      <w:rPr>
        <w:rFonts w:hint="default"/>
        <w:lang w:val="ru-RU" w:eastAsia="en-US" w:bidi="ar-SA"/>
      </w:rPr>
    </w:lvl>
    <w:lvl w:ilvl="4" w:tplc="D806FF86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6B869422">
      <w:numFmt w:val="bullet"/>
      <w:lvlText w:val="•"/>
      <w:lvlJc w:val="left"/>
      <w:pPr>
        <w:ind w:left="5293" w:hanging="284"/>
      </w:pPr>
      <w:rPr>
        <w:rFonts w:hint="default"/>
        <w:lang w:val="ru-RU" w:eastAsia="en-US" w:bidi="ar-SA"/>
      </w:rPr>
    </w:lvl>
    <w:lvl w:ilvl="6" w:tplc="51D27874">
      <w:numFmt w:val="bullet"/>
      <w:lvlText w:val="•"/>
      <w:lvlJc w:val="left"/>
      <w:pPr>
        <w:ind w:left="6299" w:hanging="284"/>
      </w:pPr>
      <w:rPr>
        <w:rFonts w:hint="default"/>
        <w:lang w:val="ru-RU" w:eastAsia="en-US" w:bidi="ar-SA"/>
      </w:rPr>
    </w:lvl>
    <w:lvl w:ilvl="7" w:tplc="5DFC24A8">
      <w:numFmt w:val="bullet"/>
      <w:lvlText w:val="•"/>
      <w:lvlJc w:val="left"/>
      <w:pPr>
        <w:ind w:left="7306" w:hanging="284"/>
      </w:pPr>
      <w:rPr>
        <w:rFonts w:hint="default"/>
        <w:lang w:val="ru-RU" w:eastAsia="en-US" w:bidi="ar-SA"/>
      </w:rPr>
    </w:lvl>
    <w:lvl w:ilvl="8" w:tplc="CA04AF24">
      <w:numFmt w:val="bullet"/>
      <w:lvlText w:val="•"/>
      <w:lvlJc w:val="left"/>
      <w:pPr>
        <w:ind w:left="8313" w:hanging="284"/>
      </w:pPr>
      <w:rPr>
        <w:rFonts w:hint="default"/>
        <w:lang w:val="ru-RU" w:eastAsia="en-US" w:bidi="ar-SA"/>
      </w:rPr>
    </w:lvl>
  </w:abstractNum>
  <w:abstractNum w:abstractNumId="152">
    <w:nsid w:val="3A917A42"/>
    <w:multiLevelType w:val="hybridMultilevel"/>
    <w:tmpl w:val="F4ECB4A4"/>
    <w:lvl w:ilvl="0" w:tplc="6AF0F8EC">
      <w:numFmt w:val="bullet"/>
      <w:lvlText w:val="–"/>
      <w:lvlJc w:val="left"/>
      <w:pPr>
        <w:ind w:left="252" w:hanging="20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952A988">
      <w:numFmt w:val="bullet"/>
      <w:lvlText w:val="•"/>
      <w:lvlJc w:val="left"/>
      <w:pPr>
        <w:ind w:left="1266" w:hanging="202"/>
      </w:pPr>
      <w:rPr>
        <w:rFonts w:hint="default"/>
        <w:lang w:val="ru-RU" w:eastAsia="en-US" w:bidi="ar-SA"/>
      </w:rPr>
    </w:lvl>
    <w:lvl w:ilvl="2" w:tplc="39EA1AF0">
      <w:numFmt w:val="bullet"/>
      <w:lvlText w:val="•"/>
      <w:lvlJc w:val="left"/>
      <w:pPr>
        <w:ind w:left="2273" w:hanging="202"/>
      </w:pPr>
      <w:rPr>
        <w:rFonts w:hint="default"/>
        <w:lang w:val="ru-RU" w:eastAsia="en-US" w:bidi="ar-SA"/>
      </w:rPr>
    </w:lvl>
    <w:lvl w:ilvl="3" w:tplc="C36ED77C">
      <w:numFmt w:val="bullet"/>
      <w:lvlText w:val="•"/>
      <w:lvlJc w:val="left"/>
      <w:pPr>
        <w:ind w:left="3279" w:hanging="202"/>
      </w:pPr>
      <w:rPr>
        <w:rFonts w:hint="default"/>
        <w:lang w:val="ru-RU" w:eastAsia="en-US" w:bidi="ar-SA"/>
      </w:rPr>
    </w:lvl>
    <w:lvl w:ilvl="4" w:tplc="34589B9A">
      <w:numFmt w:val="bullet"/>
      <w:lvlText w:val="•"/>
      <w:lvlJc w:val="left"/>
      <w:pPr>
        <w:ind w:left="4286" w:hanging="202"/>
      </w:pPr>
      <w:rPr>
        <w:rFonts w:hint="default"/>
        <w:lang w:val="ru-RU" w:eastAsia="en-US" w:bidi="ar-SA"/>
      </w:rPr>
    </w:lvl>
    <w:lvl w:ilvl="5" w:tplc="CC2EA7FE">
      <w:numFmt w:val="bullet"/>
      <w:lvlText w:val="•"/>
      <w:lvlJc w:val="left"/>
      <w:pPr>
        <w:ind w:left="5293" w:hanging="202"/>
      </w:pPr>
      <w:rPr>
        <w:rFonts w:hint="default"/>
        <w:lang w:val="ru-RU" w:eastAsia="en-US" w:bidi="ar-SA"/>
      </w:rPr>
    </w:lvl>
    <w:lvl w:ilvl="6" w:tplc="68782E9A">
      <w:numFmt w:val="bullet"/>
      <w:lvlText w:val="•"/>
      <w:lvlJc w:val="left"/>
      <w:pPr>
        <w:ind w:left="6299" w:hanging="202"/>
      </w:pPr>
      <w:rPr>
        <w:rFonts w:hint="default"/>
        <w:lang w:val="ru-RU" w:eastAsia="en-US" w:bidi="ar-SA"/>
      </w:rPr>
    </w:lvl>
    <w:lvl w:ilvl="7" w:tplc="11509C50">
      <w:numFmt w:val="bullet"/>
      <w:lvlText w:val="•"/>
      <w:lvlJc w:val="left"/>
      <w:pPr>
        <w:ind w:left="7306" w:hanging="202"/>
      </w:pPr>
      <w:rPr>
        <w:rFonts w:hint="default"/>
        <w:lang w:val="ru-RU" w:eastAsia="en-US" w:bidi="ar-SA"/>
      </w:rPr>
    </w:lvl>
    <w:lvl w:ilvl="8" w:tplc="4D423578">
      <w:numFmt w:val="bullet"/>
      <w:lvlText w:val="•"/>
      <w:lvlJc w:val="left"/>
      <w:pPr>
        <w:ind w:left="8313" w:hanging="202"/>
      </w:pPr>
      <w:rPr>
        <w:rFonts w:hint="default"/>
        <w:lang w:val="ru-RU" w:eastAsia="en-US" w:bidi="ar-SA"/>
      </w:rPr>
    </w:lvl>
  </w:abstractNum>
  <w:abstractNum w:abstractNumId="153">
    <w:nsid w:val="3B1E39E3"/>
    <w:multiLevelType w:val="hybridMultilevel"/>
    <w:tmpl w:val="D65ACCC6"/>
    <w:lvl w:ilvl="0" w:tplc="4E3020B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31E4C3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3E4669E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F2CF78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41AEFDE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696EAF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9E9AE30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021401F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F120E3C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54">
    <w:nsid w:val="3B742174"/>
    <w:multiLevelType w:val="hybridMultilevel"/>
    <w:tmpl w:val="31AA92F6"/>
    <w:lvl w:ilvl="0" w:tplc="6CBE23CC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E0E668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B0089334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9830197A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D310BD5E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57164FD4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F78A19CA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CFEAED00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A9082C30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55">
    <w:nsid w:val="3C455995"/>
    <w:multiLevelType w:val="hybridMultilevel"/>
    <w:tmpl w:val="D0561DFE"/>
    <w:lvl w:ilvl="0" w:tplc="1D8AA82E">
      <w:numFmt w:val="bullet"/>
      <w:lvlText w:val="•"/>
      <w:lvlJc w:val="left"/>
      <w:pPr>
        <w:ind w:left="252" w:hanging="286"/>
      </w:pPr>
      <w:rPr>
        <w:rFonts w:ascii="Tahoma" w:eastAsia="Tahoma" w:hAnsi="Tahoma" w:cs="Tahoma" w:hint="default"/>
        <w:w w:val="76"/>
        <w:sz w:val="26"/>
        <w:szCs w:val="26"/>
        <w:lang w:val="ru-RU" w:eastAsia="en-US" w:bidi="ar-SA"/>
      </w:rPr>
    </w:lvl>
    <w:lvl w:ilvl="1" w:tplc="75907AB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262E79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CD70BF4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5262F57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FE640A4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DB7011C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A268034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1DFEFB3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56">
    <w:nsid w:val="3CA37076"/>
    <w:multiLevelType w:val="hybridMultilevel"/>
    <w:tmpl w:val="82C098B6"/>
    <w:lvl w:ilvl="0" w:tplc="0176858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729CD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FCE6BB3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814DB6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88C92C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08EDFA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A0BA685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DE528CD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0EE41C8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57">
    <w:nsid w:val="3D08172F"/>
    <w:multiLevelType w:val="hybridMultilevel"/>
    <w:tmpl w:val="2B407DEE"/>
    <w:lvl w:ilvl="0" w:tplc="8862BDB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AE7F9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1C08A7C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0C0B3A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DD4A0D4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4044BAD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0BD6799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387444E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0CA348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58">
    <w:nsid w:val="3D227C20"/>
    <w:multiLevelType w:val="hybridMultilevel"/>
    <w:tmpl w:val="33D61E92"/>
    <w:lvl w:ilvl="0" w:tplc="51382924">
      <w:start w:val="1"/>
      <w:numFmt w:val="decimal"/>
      <w:lvlText w:val="%1."/>
      <w:lvlJc w:val="left"/>
      <w:pPr>
        <w:ind w:left="252" w:hanging="286"/>
        <w:jc w:val="left"/>
      </w:pPr>
      <w:rPr>
        <w:rFonts w:hint="default"/>
        <w:w w:val="100"/>
        <w:lang w:val="ru-RU" w:eastAsia="en-US" w:bidi="ar-SA"/>
      </w:rPr>
    </w:lvl>
    <w:lvl w:ilvl="1" w:tplc="BEF2DE9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382C75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A1C6AA5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9874433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E7B81C2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7787EC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9146A216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5EE0B1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59">
    <w:nsid w:val="3DFD4FBA"/>
    <w:multiLevelType w:val="hybridMultilevel"/>
    <w:tmpl w:val="A4FC0682"/>
    <w:lvl w:ilvl="0" w:tplc="03B6BB40">
      <w:numFmt w:val="bullet"/>
      <w:lvlText w:val=""/>
      <w:lvlJc w:val="left"/>
      <w:pPr>
        <w:ind w:left="359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60CAF74">
      <w:numFmt w:val="bullet"/>
      <w:lvlText w:val=""/>
      <w:lvlJc w:val="left"/>
      <w:pPr>
        <w:ind w:left="252" w:hanging="286"/>
      </w:pPr>
      <w:rPr>
        <w:rFonts w:hint="default"/>
        <w:w w:val="99"/>
        <w:lang w:val="ru-RU" w:eastAsia="en-US" w:bidi="ar-SA"/>
      </w:rPr>
    </w:lvl>
    <w:lvl w:ilvl="2" w:tplc="A296BBAC">
      <w:numFmt w:val="bullet"/>
      <w:lvlText w:val="•"/>
      <w:lvlJc w:val="left"/>
      <w:pPr>
        <w:ind w:left="1368" w:hanging="286"/>
      </w:pPr>
      <w:rPr>
        <w:rFonts w:hint="default"/>
        <w:lang w:val="ru-RU" w:eastAsia="en-US" w:bidi="ar-SA"/>
      </w:rPr>
    </w:lvl>
    <w:lvl w:ilvl="3" w:tplc="34CCDD2C">
      <w:numFmt w:val="bullet"/>
      <w:lvlText w:val="•"/>
      <w:lvlJc w:val="left"/>
      <w:pPr>
        <w:ind w:left="2377" w:hanging="286"/>
      </w:pPr>
      <w:rPr>
        <w:rFonts w:hint="default"/>
        <w:lang w:val="ru-RU" w:eastAsia="en-US" w:bidi="ar-SA"/>
      </w:rPr>
    </w:lvl>
    <w:lvl w:ilvl="4" w:tplc="9A368A8C">
      <w:numFmt w:val="bullet"/>
      <w:lvlText w:val="•"/>
      <w:lvlJc w:val="left"/>
      <w:pPr>
        <w:ind w:left="3386" w:hanging="286"/>
      </w:pPr>
      <w:rPr>
        <w:rFonts w:hint="default"/>
        <w:lang w:val="ru-RU" w:eastAsia="en-US" w:bidi="ar-SA"/>
      </w:rPr>
    </w:lvl>
    <w:lvl w:ilvl="5" w:tplc="A5621DB6">
      <w:numFmt w:val="bullet"/>
      <w:lvlText w:val="•"/>
      <w:lvlJc w:val="left"/>
      <w:pPr>
        <w:ind w:left="4395" w:hanging="286"/>
      </w:pPr>
      <w:rPr>
        <w:rFonts w:hint="default"/>
        <w:lang w:val="ru-RU" w:eastAsia="en-US" w:bidi="ar-SA"/>
      </w:rPr>
    </w:lvl>
    <w:lvl w:ilvl="6" w:tplc="0FF450C0">
      <w:numFmt w:val="bullet"/>
      <w:lvlText w:val="•"/>
      <w:lvlJc w:val="left"/>
      <w:pPr>
        <w:ind w:left="5404" w:hanging="286"/>
      </w:pPr>
      <w:rPr>
        <w:rFonts w:hint="default"/>
        <w:lang w:val="ru-RU" w:eastAsia="en-US" w:bidi="ar-SA"/>
      </w:rPr>
    </w:lvl>
    <w:lvl w:ilvl="7" w:tplc="41C21326">
      <w:numFmt w:val="bullet"/>
      <w:lvlText w:val="•"/>
      <w:lvlJc w:val="left"/>
      <w:pPr>
        <w:ind w:left="6412" w:hanging="286"/>
      </w:pPr>
      <w:rPr>
        <w:rFonts w:hint="default"/>
        <w:lang w:val="ru-RU" w:eastAsia="en-US" w:bidi="ar-SA"/>
      </w:rPr>
    </w:lvl>
    <w:lvl w:ilvl="8" w:tplc="D630A95A">
      <w:numFmt w:val="bullet"/>
      <w:lvlText w:val="•"/>
      <w:lvlJc w:val="left"/>
      <w:pPr>
        <w:ind w:left="7421" w:hanging="286"/>
      </w:pPr>
      <w:rPr>
        <w:rFonts w:hint="default"/>
        <w:lang w:val="ru-RU" w:eastAsia="en-US" w:bidi="ar-SA"/>
      </w:rPr>
    </w:lvl>
  </w:abstractNum>
  <w:abstractNum w:abstractNumId="160">
    <w:nsid w:val="3E6740D6"/>
    <w:multiLevelType w:val="hybridMultilevel"/>
    <w:tmpl w:val="2E224C54"/>
    <w:lvl w:ilvl="0" w:tplc="87460C7E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1821D0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9D32058A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DB3E621A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FBC2C76A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A0BE3BD6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CA525AB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1A2A3A0A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202CA162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161">
    <w:nsid w:val="3E9D4FD5"/>
    <w:multiLevelType w:val="hybridMultilevel"/>
    <w:tmpl w:val="BF9C63F0"/>
    <w:lvl w:ilvl="0" w:tplc="7E2AAA5E">
      <w:start w:val="1"/>
      <w:numFmt w:val="decimal"/>
      <w:lvlText w:val="%1."/>
      <w:lvlJc w:val="left"/>
      <w:pPr>
        <w:ind w:left="25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741B58">
      <w:numFmt w:val="bullet"/>
      <w:lvlText w:val="•"/>
      <w:lvlJc w:val="left"/>
      <w:pPr>
        <w:ind w:left="1266" w:hanging="264"/>
      </w:pPr>
      <w:rPr>
        <w:rFonts w:hint="default"/>
        <w:lang w:val="ru-RU" w:eastAsia="en-US" w:bidi="ar-SA"/>
      </w:rPr>
    </w:lvl>
    <w:lvl w:ilvl="2" w:tplc="89502536">
      <w:numFmt w:val="bullet"/>
      <w:lvlText w:val="•"/>
      <w:lvlJc w:val="left"/>
      <w:pPr>
        <w:ind w:left="2273" w:hanging="264"/>
      </w:pPr>
      <w:rPr>
        <w:rFonts w:hint="default"/>
        <w:lang w:val="ru-RU" w:eastAsia="en-US" w:bidi="ar-SA"/>
      </w:rPr>
    </w:lvl>
    <w:lvl w:ilvl="3" w:tplc="EA369FEA">
      <w:numFmt w:val="bullet"/>
      <w:lvlText w:val="•"/>
      <w:lvlJc w:val="left"/>
      <w:pPr>
        <w:ind w:left="3279" w:hanging="264"/>
      </w:pPr>
      <w:rPr>
        <w:rFonts w:hint="default"/>
        <w:lang w:val="ru-RU" w:eastAsia="en-US" w:bidi="ar-SA"/>
      </w:rPr>
    </w:lvl>
    <w:lvl w:ilvl="4" w:tplc="6F34B3A8">
      <w:numFmt w:val="bullet"/>
      <w:lvlText w:val="•"/>
      <w:lvlJc w:val="left"/>
      <w:pPr>
        <w:ind w:left="4286" w:hanging="264"/>
      </w:pPr>
      <w:rPr>
        <w:rFonts w:hint="default"/>
        <w:lang w:val="ru-RU" w:eastAsia="en-US" w:bidi="ar-SA"/>
      </w:rPr>
    </w:lvl>
    <w:lvl w:ilvl="5" w:tplc="A9EAE4E6">
      <w:numFmt w:val="bullet"/>
      <w:lvlText w:val="•"/>
      <w:lvlJc w:val="left"/>
      <w:pPr>
        <w:ind w:left="5293" w:hanging="264"/>
      </w:pPr>
      <w:rPr>
        <w:rFonts w:hint="default"/>
        <w:lang w:val="ru-RU" w:eastAsia="en-US" w:bidi="ar-SA"/>
      </w:rPr>
    </w:lvl>
    <w:lvl w:ilvl="6" w:tplc="0C7AF5A8">
      <w:numFmt w:val="bullet"/>
      <w:lvlText w:val="•"/>
      <w:lvlJc w:val="left"/>
      <w:pPr>
        <w:ind w:left="6299" w:hanging="264"/>
      </w:pPr>
      <w:rPr>
        <w:rFonts w:hint="default"/>
        <w:lang w:val="ru-RU" w:eastAsia="en-US" w:bidi="ar-SA"/>
      </w:rPr>
    </w:lvl>
    <w:lvl w:ilvl="7" w:tplc="B3E4A162">
      <w:numFmt w:val="bullet"/>
      <w:lvlText w:val="•"/>
      <w:lvlJc w:val="left"/>
      <w:pPr>
        <w:ind w:left="7306" w:hanging="264"/>
      </w:pPr>
      <w:rPr>
        <w:rFonts w:hint="default"/>
        <w:lang w:val="ru-RU" w:eastAsia="en-US" w:bidi="ar-SA"/>
      </w:rPr>
    </w:lvl>
    <w:lvl w:ilvl="8" w:tplc="B01E108A">
      <w:numFmt w:val="bullet"/>
      <w:lvlText w:val="•"/>
      <w:lvlJc w:val="left"/>
      <w:pPr>
        <w:ind w:left="8313" w:hanging="264"/>
      </w:pPr>
      <w:rPr>
        <w:rFonts w:hint="default"/>
        <w:lang w:val="ru-RU" w:eastAsia="en-US" w:bidi="ar-SA"/>
      </w:rPr>
    </w:lvl>
  </w:abstractNum>
  <w:abstractNum w:abstractNumId="162">
    <w:nsid w:val="3EBD11D5"/>
    <w:multiLevelType w:val="hybridMultilevel"/>
    <w:tmpl w:val="AE68601E"/>
    <w:lvl w:ilvl="0" w:tplc="FADC7266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23B07B0A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D1C03F2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5B5AE008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3C7CC070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0B506C2C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34F4DB5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63F2A786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5D644920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63">
    <w:nsid w:val="3F141A16"/>
    <w:multiLevelType w:val="hybridMultilevel"/>
    <w:tmpl w:val="F4868184"/>
    <w:lvl w:ilvl="0" w:tplc="1A2C9092">
      <w:start w:val="1"/>
      <w:numFmt w:val="decimal"/>
      <w:lvlText w:val="%1."/>
      <w:lvlJc w:val="left"/>
      <w:pPr>
        <w:ind w:left="2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24E0EA">
      <w:numFmt w:val="bullet"/>
      <w:lvlText w:val="•"/>
      <w:lvlJc w:val="left"/>
      <w:pPr>
        <w:ind w:left="1266" w:hanging="245"/>
      </w:pPr>
      <w:rPr>
        <w:rFonts w:hint="default"/>
        <w:lang w:val="ru-RU" w:eastAsia="en-US" w:bidi="ar-SA"/>
      </w:rPr>
    </w:lvl>
    <w:lvl w:ilvl="2" w:tplc="FBBADBF0">
      <w:numFmt w:val="bullet"/>
      <w:lvlText w:val="•"/>
      <w:lvlJc w:val="left"/>
      <w:pPr>
        <w:ind w:left="2273" w:hanging="245"/>
      </w:pPr>
      <w:rPr>
        <w:rFonts w:hint="default"/>
        <w:lang w:val="ru-RU" w:eastAsia="en-US" w:bidi="ar-SA"/>
      </w:rPr>
    </w:lvl>
    <w:lvl w:ilvl="3" w:tplc="2BEA0352">
      <w:numFmt w:val="bullet"/>
      <w:lvlText w:val="•"/>
      <w:lvlJc w:val="left"/>
      <w:pPr>
        <w:ind w:left="3279" w:hanging="245"/>
      </w:pPr>
      <w:rPr>
        <w:rFonts w:hint="default"/>
        <w:lang w:val="ru-RU" w:eastAsia="en-US" w:bidi="ar-SA"/>
      </w:rPr>
    </w:lvl>
    <w:lvl w:ilvl="4" w:tplc="B8400E22">
      <w:numFmt w:val="bullet"/>
      <w:lvlText w:val="•"/>
      <w:lvlJc w:val="left"/>
      <w:pPr>
        <w:ind w:left="4286" w:hanging="245"/>
      </w:pPr>
      <w:rPr>
        <w:rFonts w:hint="default"/>
        <w:lang w:val="ru-RU" w:eastAsia="en-US" w:bidi="ar-SA"/>
      </w:rPr>
    </w:lvl>
    <w:lvl w:ilvl="5" w:tplc="A80417E2">
      <w:numFmt w:val="bullet"/>
      <w:lvlText w:val="•"/>
      <w:lvlJc w:val="left"/>
      <w:pPr>
        <w:ind w:left="5293" w:hanging="245"/>
      </w:pPr>
      <w:rPr>
        <w:rFonts w:hint="default"/>
        <w:lang w:val="ru-RU" w:eastAsia="en-US" w:bidi="ar-SA"/>
      </w:rPr>
    </w:lvl>
    <w:lvl w:ilvl="6" w:tplc="BC8CC230">
      <w:numFmt w:val="bullet"/>
      <w:lvlText w:val="•"/>
      <w:lvlJc w:val="left"/>
      <w:pPr>
        <w:ind w:left="6299" w:hanging="245"/>
      </w:pPr>
      <w:rPr>
        <w:rFonts w:hint="default"/>
        <w:lang w:val="ru-RU" w:eastAsia="en-US" w:bidi="ar-SA"/>
      </w:rPr>
    </w:lvl>
    <w:lvl w:ilvl="7" w:tplc="64188334">
      <w:numFmt w:val="bullet"/>
      <w:lvlText w:val="•"/>
      <w:lvlJc w:val="left"/>
      <w:pPr>
        <w:ind w:left="7306" w:hanging="245"/>
      </w:pPr>
      <w:rPr>
        <w:rFonts w:hint="default"/>
        <w:lang w:val="ru-RU" w:eastAsia="en-US" w:bidi="ar-SA"/>
      </w:rPr>
    </w:lvl>
    <w:lvl w:ilvl="8" w:tplc="EB5E1EF0">
      <w:numFmt w:val="bullet"/>
      <w:lvlText w:val="•"/>
      <w:lvlJc w:val="left"/>
      <w:pPr>
        <w:ind w:left="8313" w:hanging="245"/>
      </w:pPr>
      <w:rPr>
        <w:rFonts w:hint="default"/>
        <w:lang w:val="ru-RU" w:eastAsia="en-US" w:bidi="ar-SA"/>
      </w:rPr>
    </w:lvl>
  </w:abstractNum>
  <w:abstractNum w:abstractNumId="164">
    <w:nsid w:val="3F362CCF"/>
    <w:multiLevelType w:val="hybridMultilevel"/>
    <w:tmpl w:val="636A4752"/>
    <w:lvl w:ilvl="0" w:tplc="6EBCC0A4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00A04E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4DE6F832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209C408C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87CE768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AD7877C6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41D2A69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C318EB78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F85C79EA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65">
    <w:nsid w:val="3F363152"/>
    <w:multiLevelType w:val="hybridMultilevel"/>
    <w:tmpl w:val="C22A5E70"/>
    <w:lvl w:ilvl="0" w:tplc="470E4B9E">
      <w:start w:val="1"/>
      <w:numFmt w:val="decimal"/>
      <w:lvlText w:val="%1."/>
      <w:lvlJc w:val="left"/>
      <w:pPr>
        <w:ind w:left="252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1CEAEA">
      <w:start w:val="1"/>
      <w:numFmt w:val="decimal"/>
      <w:lvlText w:val="%2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E120D16">
      <w:numFmt w:val="bullet"/>
      <w:lvlText w:val="•"/>
      <w:lvlJc w:val="left"/>
      <w:pPr>
        <w:ind w:left="2249" w:hanging="286"/>
      </w:pPr>
      <w:rPr>
        <w:rFonts w:hint="default"/>
        <w:lang w:val="ru-RU" w:eastAsia="en-US" w:bidi="ar-SA"/>
      </w:rPr>
    </w:lvl>
    <w:lvl w:ilvl="3" w:tplc="6BBECB74">
      <w:numFmt w:val="bullet"/>
      <w:lvlText w:val="•"/>
      <w:lvlJc w:val="left"/>
      <w:pPr>
        <w:ind w:left="3259" w:hanging="286"/>
      </w:pPr>
      <w:rPr>
        <w:rFonts w:hint="default"/>
        <w:lang w:val="ru-RU" w:eastAsia="en-US" w:bidi="ar-SA"/>
      </w:rPr>
    </w:lvl>
    <w:lvl w:ilvl="4" w:tplc="AA80940C">
      <w:numFmt w:val="bullet"/>
      <w:lvlText w:val="•"/>
      <w:lvlJc w:val="left"/>
      <w:pPr>
        <w:ind w:left="4268" w:hanging="286"/>
      </w:pPr>
      <w:rPr>
        <w:rFonts w:hint="default"/>
        <w:lang w:val="ru-RU" w:eastAsia="en-US" w:bidi="ar-SA"/>
      </w:rPr>
    </w:lvl>
    <w:lvl w:ilvl="5" w:tplc="F4005660">
      <w:numFmt w:val="bullet"/>
      <w:lvlText w:val="•"/>
      <w:lvlJc w:val="left"/>
      <w:pPr>
        <w:ind w:left="5278" w:hanging="286"/>
      </w:pPr>
      <w:rPr>
        <w:rFonts w:hint="default"/>
        <w:lang w:val="ru-RU" w:eastAsia="en-US" w:bidi="ar-SA"/>
      </w:rPr>
    </w:lvl>
    <w:lvl w:ilvl="6" w:tplc="2C8EA262">
      <w:numFmt w:val="bullet"/>
      <w:lvlText w:val="•"/>
      <w:lvlJc w:val="left"/>
      <w:pPr>
        <w:ind w:left="6288" w:hanging="286"/>
      </w:pPr>
      <w:rPr>
        <w:rFonts w:hint="default"/>
        <w:lang w:val="ru-RU" w:eastAsia="en-US" w:bidi="ar-SA"/>
      </w:rPr>
    </w:lvl>
    <w:lvl w:ilvl="7" w:tplc="0456C5AC">
      <w:numFmt w:val="bullet"/>
      <w:lvlText w:val="•"/>
      <w:lvlJc w:val="left"/>
      <w:pPr>
        <w:ind w:left="7297" w:hanging="286"/>
      </w:pPr>
      <w:rPr>
        <w:rFonts w:hint="default"/>
        <w:lang w:val="ru-RU" w:eastAsia="en-US" w:bidi="ar-SA"/>
      </w:rPr>
    </w:lvl>
    <w:lvl w:ilvl="8" w:tplc="D884F2CA">
      <w:numFmt w:val="bullet"/>
      <w:lvlText w:val="•"/>
      <w:lvlJc w:val="left"/>
      <w:pPr>
        <w:ind w:left="8307" w:hanging="286"/>
      </w:pPr>
      <w:rPr>
        <w:rFonts w:hint="default"/>
        <w:lang w:val="ru-RU" w:eastAsia="en-US" w:bidi="ar-SA"/>
      </w:rPr>
    </w:lvl>
  </w:abstractNum>
  <w:abstractNum w:abstractNumId="166">
    <w:nsid w:val="403E3ED8"/>
    <w:multiLevelType w:val="hybridMultilevel"/>
    <w:tmpl w:val="60843A98"/>
    <w:lvl w:ilvl="0" w:tplc="6880880E">
      <w:start w:val="1"/>
      <w:numFmt w:val="decimal"/>
      <w:lvlText w:val="%1."/>
      <w:lvlJc w:val="left"/>
      <w:pPr>
        <w:ind w:left="252" w:hanging="425"/>
        <w:jc w:val="left"/>
      </w:pPr>
      <w:rPr>
        <w:rFonts w:hint="default"/>
        <w:w w:val="100"/>
        <w:lang w:val="ru-RU" w:eastAsia="en-US" w:bidi="ar-SA"/>
      </w:rPr>
    </w:lvl>
    <w:lvl w:ilvl="1" w:tplc="FF9A4B9C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0492BA2C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A0BE323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6F022352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82067E90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EB4A38E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A8DC9004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5614C1B4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67">
    <w:nsid w:val="4042786E"/>
    <w:multiLevelType w:val="hybridMultilevel"/>
    <w:tmpl w:val="C6A894DC"/>
    <w:lvl w:ilvl="0" w:tplc="4534524C">
      <w:numFmt w:val="bullet"/>
      <w:lvlText w:val="–"/>
      <w:lvlJc w:val="left"/>
      <w:pPr>
        <w:ind w:left="252" w:hanging="2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6627C3C">
      <w:numFmt w:val="bullet"/>
      <w:lvlText w:val="•"/>
      <w:lvlJc w:val="left"/>
      <w:pPr>
        <w:ind w:left="1266" w:hanging="236"/>
      </w:pPr>
      <w:rPr>
        <w:rFonts w:hint="default"/>
        <w:lang w:val="ru-RU" w:eastAsia="en-US" w:bidi="ar-SA"/>
      </w:rPr>
    </w:lvl>
    <w:lvl w:ilvl="2" w:tplc="B010E7E6">
      <w:numFmt w:val="bullet"/>
      <w:lvlText w:val="•"/>
      <w:lvlJc w:val="left"/>
      <w:pPr>
        <w:ind w:left="2273" w:hanging="236"/>
      </w:pPr>
      <w:rPr>
        <w:rFonts w:hint="default"/>
        <w:lang w:val="ru-RU" w:eastAsia="en-US" w:bidi="ar-SA"/>
      </w:rPr>
    </w:lvl>
    <w:lvl w:ilvl="3" w:tplc="FCACFB32">
      <w:numFmt w:val="bullet"/>
      <w:lvlText w:val="•"/>
      <w:lvlJc w:val="left"/>
      <w:pPr>
        <w:ind w:left="3279" w:hanging="236"/>
      </w:pPr>
      <w:rPr>
        <w:rFonts w:hint="default"/>
        <w:lang w:val="ru-RU" w:eastAsia="en-US" w:bidi="ar-SA"/>
      </w:rPr>
    </w:lvl>
    <w:lvl w:ilvl="4" w:tplc="53E4E626">
      <w:numFmt w:val="bullet"/>
      <w:lvlText w:val="•"/>
      <w:lvlJc w:val="left"/>
      <w:pPr>
        <w:ind w:left="4286" w:hanging="236"/>
      </w:pPr>
      <w:rPr>
        <w:rFonts w:hint="default"/>
        <w:lang w:val="ru-RU" w:eastAsia="en-US" w:bidi="ar-SA"/>
      </w:rPr>
    </w:lvl>
    <w:lvl w:ilvl="5" w:tplc="EC700320">
      <w:numFmt w:val="bullet"/>
      <w:lvlText w:val="•"/>
      <w:lvlJc w:val="left"/>
      <w:pPr>
        <w:ind w:left="5293" w:hanging="236"/>
      </w:pPr>
      <w:rPr>
        <w:rFonts w:hint="default"/>
        <w:lang w:val="ru-RU" w:eastAsia="en-US" w:bidi="ar-SA"/>
      </w:rPr>
    </w:lvl>
    <w:lvl w:ilvl="6" w:tplc="30860E2E">
      <w:numFmt w:val="bullet"/>
      <w:lvlText w:val="•"/>
      <w:lvlJc w:val="left"/>
      <w:pPr>
        <w:ind w:left="6299" w:hanging="236"/>
      </w:pPr>
      <w:rPr>
        <w:rFonts w:hint="default"/>
        <w:lang w:val="ru-RU" w:eastAsia="en-US" w:bidi="ar-SA"/>
      </w:rPr>
    </w:lvl>
    <w:lvl w:ilvl="7" w:tplc="72664D72">
      <w:numFmt w:val="bullet"/>
      <w:lvlText w:val="•"/>
      <w:lvlJc w:val="left"/>
      <w:pPr>
        <w:ind w:left="7306" w:hanging="236"/>
      </w:pPr>
      <w:rPr>
        <w:rFonts w:hint="default"/>
        <w:lang w:val="ru-RU" w:eastAsia="en-US" w:bidi="ar-SA"/>
      </w:rPr>
    </w:lvl>
    <w:lvl w:ilvl="8" w:tplc="9FB2EA96">
      <w:numFmt w:val="bullet"/>
      <w:lvlText w:val="•"/>
      <w:lvlJc w:val="left"/>
      <w:pPr>
        <w:ind w:left="8313" w:hanging="236"/>
      </w:pPr>
      <w:rPr>
        <w:rFonts w:hint="default"/>
        <w:lang w:val="ru-RU" w:eastAsia="en-US" w:bidi="ar-SA"/>
      </w:rPr>
    </w:lvl>
  </w:abstractNum>
  <w:abstractNum w:abstractNumId="168">
    <w:nsid w:val="404C64AF"/>
    <w:multiLevelType w:val="hybridMultilevel"/>
    <w:tmpl w:val="B770EAFC"/>
    <w:lvl w:ilvl="0" w:tplc="7BF837D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0CFF0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20E7E3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BCA1A3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F0A8BC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6608D5B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27AA0E7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F978283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1FA8C41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69">
    <w:nsid w:val="41151519"/>
    <w:multiLevelType w:val="hybridMultilevel"/>
    <w:tmpl w:val="0B006ADE"/>
    <w:lvl w:ilvl="0" w:tplc="22184D1A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D86D60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9F5E7E5A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BA2A6110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3F7CD8CC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C18A60C0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1286171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C876CAB2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B4384C70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170">
    <w:nsid w:val="4144224C"/>
    <w:multiLevelType w:val="hybridMultilevel"/>
    <w:tmpl w:val="D208FEF2"/>
    <w:lvl w:ilvl="0" w:tplc="35F0AA8E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76ECDE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81A296F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2716CF9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50F42DB0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3F8C7002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6F14EE70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0016C356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2BBE73B2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71">
    <w:nsid w:val="41732873"/>
    <w:multiLevelType w:val="hybridMultilevel"/>
    <w:tmpl w:val="D77644F8"/>
    <w:lvl w:ilvl="0" w:tplc="387E8758">
      <w:numFmt w:val="bullet"/>
      <w:lvlText w:val=""/>
      <w:lvlJc w:val="left"/>
      <w:pPr>
        <w:ind w:left="25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C644C29C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56E02F6A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6A02603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901ACFD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0C6E29C0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1F8CA5D4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2F866C9E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50B6C31E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72">
    <w:nsid w:val="41B32EF6"/>
    <w:multiLevelType w:val="hybridMultilevel"/>
    <w:tmpl w:val="891C86EC"/>
    <w:lvl w:ilvl="0" w:tplc="ABC06C16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2665A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E64A5A2A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7C428F30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62EB52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6D362996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BDD05A6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C93A513E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4DE49CB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73">
    <w:nsid w:val="42173B1B"/>
    <w:multiLevelType w:val="hybridMultilevel"/>
    <w:tmpl w:val="5504CE26"/>
    <w:lvl w:ilvl="0" w:tplc="1ACC5CF6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FCBB44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CAE8C7E0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7C089CCE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F45282C4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2DD8270E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913AE83E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4FC0E958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699ACBD2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174">
    <w:nsid w:val="4264366F"/>
    <w:multiLevelType w:val="hybridMultilevel"/>
    <w:tmpl w:val="D7AEC0C8"/>
    <w:lvl w:ilvl="0" w:tplc="72209DC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26AF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E24F43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BBEE219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067AC98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75660A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23561D5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0980CE0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C3AADD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75">
    <w:nsid w:val="42740C01"/>
    <w:multiLevelType w:val="hybridMultilevel"/>
    <w:tmpl w:val="5336AB48"/>
    <w:lvl w:ilvl="0" w:tplc="6686B1A4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73785CCA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14BCB15C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9B42B756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12A83806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CD54B646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22C436E0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9D5C6962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4558BC66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176">
    <w:nsid w:val="42807C2C"/>
    <w:multiLevelType w:val="hybridMultilevel"/>
    <w:tmpl w:val="12D6F572"/>
    <w:lvl w:ilvl="0" w:tplc="C23E75A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AD98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5C1C12F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5B6281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32EE2F0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7D467E1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BF01B7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460A603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05E47A7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77">
    <w:nsid w:val="42C40ABE"/>
    <w:multiLevelType w:val="hybridMultilevel"/>
    <w:tmpl w:val="A70E5378"/>
    <w:lvl w:ilvl="0" w:tplc="AD0E819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42BCA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11E8591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282269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FB9084C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8D69E6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3A4650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714CE366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78B89BF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78">
    <w:nsid w:val="42E052BF"/>
    <w:multiLevelType w:val="hybridMultilevel"/>
    <w:tmpl w:val="5E740E66"/>
    <w:lvl w:ilvl="0" w:tplc="B274B4AE">
      <w:numFmt w:val="bullet"/>
      <w:lvlText w:val="-"/>
      <w:lvlJc w:val="left"/>
      <w:pPr>
        <w:ind w:left="252" w:hanging="1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18D86A">
      <w:numFmt w:val="bullet"/>
      <w:lvlText w:val="•"/>
      <w:lvlJc w:val="left"/>
      <w:pPr>
        <w:ind w:left="1266" w:hanging="185"/>
      </w:pPr>
      <w:rPr>
        <w:rFonts w:hint="default"/>
        <w:lang w:val="ru-RU" w:eastAsia="en-US" w:bidi="ar-SA"/>
      </w:rPr>
    </w:lvl>
    <w:lvl w:ilvl="2" w:tplc="EF3C6846">
      <w:numFmt w:val="bullet"/>
      <w:lvlText w:val="•"/>
      <w:lvlJc w:val="left"/>
      <w:pPr>
        <w:ind w:left="2273" w:hanging="185"/>
      </w:pPr>
      <w:rPr>
        <w:rFonts w:hint="default"/>
        <w:lang w:val="ru-RU" w:eastAsia="en-US" w:bidi="ar-SA"/>
      </w:rPr>
    </w:lvl>
    <w:lvl w:ilvl="3" w:tplc="A51CC288">
      <w:numFmt w:val="bullet"/>
      <w:lvlText w:val="•"/>
      <w:lvlJc w:val="left"/>
      <w:pPr>
        <w:ind w:left="3279" w:hanging="185"/>
      </w:pPr>
      <w:rPr>
        <w:rFonts w:hint="default"/>
        <w:lang w:val="ru-RU" w:eastAsia="en-US" w:bidi="ar-SA"/>
      </w:rPr>
    </w:lvl>
    <w:lvl w:ilvl="4" w:tplc="846A71B8">
      <w:numFmt w:val="bullet"/>
      <w:lvlText w:val="•"/>
      <w:lvlJc w:val="left"/>
      <w:pPr>
        <w:ind w:left="4286" w:hanging="185"/>
      </w:pPr>
      <w:rPr>
        <w:rFonts w:hint="default"/>
        <w:lang w:val="ru-RU" w:eastAsia="en-US" w:bidi="ar-SA"/>
      </w:rPr>
    </w:lvl>
    <w:lvl w:ilvl="5" w:tplc="2E1A2B8E">
      <w:numFmt w:val="bullet"/>
      <w:lvlText w:val="•"/>
      <w:lvlJc w:val="left"/>
      <w:pPr>
        <w:ind w:left="5293" w:hanging="185"/>
      </w:pPr>
      <w:rPr>
        <w:rFonts w:hint="default"/>
        <w:lang w:val="ru-RU" w:eastAsia="en-US" w:bidi="ar-SA"/>
      </w:rPr>
    </w:lvl>
    <w:lvl w:ilvl="6" w:tplc="66182170">
      <w:numFmt w:val="bullet"/>
      <w:lvlText w:val="•"/>
      <w:lvlJc w:val="left"/>
      <w:pPr>
        <w:ind w:left="6299" w:hanging="185"/>
      </w:pPr>
      <w:rPr>
        <w:rFonts w:hint="default"/>
        <w:lang w:val="ru-RU" w:eastAsia="en-US" w:bidi="ar-SA"/>
      </w:rPr>
    </w:lvl>
    <w:lvl w:ilvl="7" w:tplc="3E5231F2">
      <w:numFmt w:val="bullet"/>
      <w:lvlText w:val="•"/>
      <w:lvlJc w:val="left"/>
      <w:pPr>
        <w:ind w:left="7306" w:hanging="185"/>
      </w:pPr>
      <w:rPr>
        <w:rFonts w:hint="default"/>
        <w:lang w:val="ru-RU" w:eastAsia="en-US" w:bidi="ar-SA"/>
      </w:rPr>
    </w:lvl>
    <w:lvl w:ilvl="8" w:tplc="973A38C2">
      <w:numFmt w:val="bullet"/>
      <w:lvlText w:val="•"/>
      <w:lvlJc w:val="left"/>
      <w:pPr>
        <w:ind w:left="8313" w:hanging="185"/>
      </w:pPr>
      <w:rPr>
        <w:rFonts w:hint="default"/>
        <w:lang w:val="ru-RU" w:eastAsia="en-US" w:bidi="ar-SA"/>
      </w:rPr>
    </w:lvl>
  </w:abstractNum>
  <w:abstractNum w:abstractNumId="179">
    <w:nsid w:val="42F20EBE"/>
    <w:multiLevelType w:val="hybridMultilevel"/>
    <w:tmpl w:val="837E1D5A"/>
    <w:lvl w:ilvl="0" w:tplc="4CC0CC24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B604CE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8FDE9B8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5996418A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F84D4EA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AE126C9C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F376B786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31E0D5DE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3D3A33CA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80">
    <w:nsid w:val="42F572A5"/>
    <w:multiLevelType w:val="hybridMultilevel"/>
    <w:tmpl w:val="D37CEB7C"/>
    <w:lvl w:ilvl="0" w:tplc="8772831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AE006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C4AAEE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50343B7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978C5E4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DB725EC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C9260D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184A3AD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F288DA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81">
    <w:nsid w:val="43456AC0"/>
    <w:multiLevelType w:val="hybridMultilevel"/>
    <w:tmpl w:val="0CBCE060"/>
    <w:lvl w:ilvl="0" w:tplc="6ED2D30C">
      <w:start w:val="1"/>
      <w:numFmt w:val="decimal"/>
      <w:lvlText w:val="%1."/>
      <w:lvlJc w:val="left"/>
      <w:pPr>
        <w:ind w:left="25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5046B0">
      <w:numFmt w:val="bullet"/>
      <w:lvlText w:val="•"/>
      <w:lvlJc w:val="left"/>
      <w:pPr>
        <w:ind w:left="1266" w:hanging="255"/>
      </w:pPr>
      <w:rPr>
        <w:rFonts w:hint="default"/>
        <w:lang w:val="ru-RU" w:eastAsia="en-US" w:bidi="ar-SA"/>
      </w:rPr>
    </w:lvl>
    <w:lvl w:ilvl="2" w:tplc="5EEE36C6">
      <w:numFmt w:val="bullet"/>
      <w:lvlText w:val="•"/>
      <w:lvlJc w:val="left"/>
      <w:pPr>
        <w:ind w:left="2273" w:hanging="255"/>
      </w:pPr>
      <w:rPr>
        <w:rFonts w:hint="default"/>
        <w:lang w:val="ru-RU" w:eastAsia="en-US" w:bidi="ar-SA"/>
      </w:rPr>
    </w:lvl>
    <w:lvl w:ilvl="3" w:tplc="DA128B6E">
      <w:numFmt w:val="bullet"/>
      <w:lvlText w:val="•"/>
      <w:lvlJc w:val="left"/>
      <w:pPr>
        <w:ind w:left="3279" w:hanging="255"/>
      </w:pPr>
      <w:rPr>
        <w:rFonts w:hint="default"/>
        <w:lang w:val="ru-RU" w:eastAsia="en-US" w:bidi="ar-SA"/>
      </w:rPr>
    </w:lvl>
    <w:lvl w:ilvl="4" w:tplc="5F70D820">
      <w:numFmt w:val="bullet"/>
      <w:lvlText w:val="•"/>
      <w:lvlJc w:val="left"/>
      <w:pPr>
        <w:ind w:left="4286" w:hanging="255"/>
      </w:pPr>
      <w:rPr>
        <w:rFonts w:hint="default"/>
        <w:lang w:val="ru-RU" w:eastAsia="en-US" w:bidi="ar-SA"/>
      </w:rPr>
    </w:lvl>
    <w:lvl w:ilvl="5" w:tplc="E61415EC">
      <w:numFmt w:val="bullet"/>
      <w:lvlText w:val="•"/>
      <w:lvlJc w:val="left"/>
      <w:pPr>
        <w:ind w:left="5293" w:hanging="255"/>
      </w:pPr>
      <w:rPr>
        <w:rFonts w:hint="default"/>
        <w:lang w:val="ru-RU" w:eastAsia="en-US" w:bidi="ar-SA"/>
      </w:rPr>
    </w:lvl>
    <w:lvl w:ilvl="6" w:tplc="7BF26FAA">
      <w:numFmt w:val="bullet"/>
      <w:lvlText w:val="•"/>
      <w:lvlJc w:val="left"/>
      <w:pPr>
        <w:ind w:left="6299" w:hanging="255"/>
      </w:pPr>
      <w:rPr>
        <w:rFonts w:hint="default"/>
        <w:lang w:val="ru-RU" w:eastAsia="en-US" w:bidi="ar-SA"/>
      </w:rPr>
    </w:lvl>
    <w:lvl w:ilvl="7" w:tplc="50A8D7C8">
      <w:numFmt w:val="bullet"/>
      <w:lvlText w:val="•"/>
      <w:lvlJc w:val="left"/>
      <w:pPr>
        <w:ind w:left="7306" w:hanging="255"/>
      </w:pPr>
      <w:rPr>
        <w:rFonts w:hint="default"/>
        <w:lang w:val="ru-RU" w:eastAsia="en-US" w:bidi="ar-SA"/>
      </w:rPr>
    </w:lvl>
    <w:lvl w:ilvl="8" w:tplc="C75CA3DE">
      <w:numFmt w:val="bullet"/>
      <w:lvlText w:val="•"/>
      <w:lvlJc w:val="left"/>
      <w:pPr>
        <w:ind w:left="8313" w:hanging="255"/>
      </w:pPr>
      <w:rPr>
        <w:rFonts w:hint="default"/>
        <w:lang w:val="ru-RU" w:eastAsia="en-US" w:bidi="ar-SA"/>
      </w:rPr>
    </w:lvl>
  </w:abstractNum>
  <w:abstractNum w:abstractNumId="182">
    <w:nsid w:val="43462830"/>
    <w:multiLevelType w:val="hybridMultilevel"/>
    <w:tmpl w:val="04A6CF92"/>
    <w:lvl w:ilvl="0" w:tplc="9528A73C">
      <w:start w:val="1"/>
      <w:numFmt w:val="decimal"/>
      <w:lvlText w:val="[%1]"/>
      <w:lvlJc w:val="left"/>
      <w:pPr>
        <w:ind w:left="252" w:hanging="38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3AFE7C">
      <w:start w:val="1"/>
      <w:numFmt w:val="decimal"/>
      <w:lvlText w:val="%2."/>
      <w:lvlJc w:val="left"/>
      <w:pPr>
        <w:ind w:left="25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268654">
      <w:numFmt w:val="bullet"/>
      <w:lvlText w:val="•"/>
      <w:lvlJc w:val="left"/>
      <w:pPr>
        <w:ind w:left="2273" w:hanging="257"/>
      </w:pPr>
      <w:rPr>
        <w:rFonts w:hint="default"/>
        <w:lang w:val="ru-RU" w:eastAsia="en-US" w:bidi="ar-SA"/>
      </w:rPr>
    </w:lvl>
    <w:lvl w:ilvl="3" w:tplc="C032C35E">
      <w:numFmt w:val="bullet"/>
      <w:lvlText w:val="•"/>
      <w:lvlJc w:val="left"/>
      <w:pPr>
        <w:ind w:left="3279" w:hanging="257"/>
      </w:pPr>
      <w:rPr>
        <w:rFonts w:hint="default"/>
        <w:lang w:val="ru-RU" w:eastAsia="en-US" w:bidi="ar-SA"/>
      </w:rPr>
    </w:lvl>
    <w:lvl w:ilvl="4" w:tplc="A90A995A">
      <w:numFmt w:val="bullet"/>
      <w:lvlText w:val="•"/>
      <w:lvlJc w:val="left"/>
      <w:pPr>
        <w:ind w:left="4286" w:hanging="257"/>
      </w:pPr>
      <w:rPr>
        <w:rFonts w:hint="default"/>
        <w:lang w:val="ru-RU" w:eastAsia="en-US" w:bidi="ar-SA"/>
      </w:rPr>
    </w:lvl>
    <w:lvl w:ilvl="5" w:tplc="B88A2560">
      <w:numFmt w:val="bullet"/>
      <w:lvlText w:val="•"/>
      <w:lvlJc w:val="left"/>
      <w:pPr>
        <w:ind w:left="5293" w:hanging="257"/>
      </w:pPr>
      <w:rPr>
        <w:rFonts w:hint="default"/>
        <w:lang w:val="ru-RU" w:eastAsia="en-US" w:bidi="ar-SA"/>
      </w:rPr>
    </w:lvl>
    <w:lvl w:ilvl="6" w:tplc="32F66382">
      <w:numFmt w:val="bullet"/>
      <w:lvlText w:val="•"/>
      <w:lvlJc w:val="left"/>
      <w:pPr>
        <w:ind w:left="6299" w:hanging="257"/>
      </w:pPr>
      <w:rPr>
        <w:rFonts w:hint="default"/>
        <w:lang w:val="ru-RU" w:eastAsia="en-US" w:bidi="ar-SA"/>
      </w:rPr>
    </w:lvl>
    <w:lvl w:ilvl="7" w:tplc="F9B09DAA">
      <w:numFmt w:val="bullet"/>
      <w:lvlText w:val="•"/>
      <w:lvlJc w:val="left"/>
      <w:pPr>
        <w:ind w:left="7306" w:hanging="257"/>
      </w:pPr>
      <w:rPr>
        <w:rFonts w:hint="default"/>
        <w:lang w:val="ru-RU" w:eastAsia="en-US" w:bidi="ar-SA"/>
      </w:rPr>
    </w:lvl>
    <w:lvl w:ilvl="8" w:tplc="261EA39E">
      <w:numFmt w:val="bullet"/>
      <w:lvlText w:val="•"/>
      <w:lvlJc w:val="left"/>
      <w:pPr>
        <w:ind w:left="8313" w:hanging="257"/>
      </w:pPr>
      <w:rPr>
        <w:rFonts w:hint="default"/>
        <w:lang w:val="ru-RU" w:eastAsia="en-US" w:bidi="ar-SA"/>
      </w:rPr>
    </w:lvl>
  </w:abstractNum>
  <w:abstractNum w:abstractNumId="183">
    <w:nsid w:val="43E03373"/>
    <w:multiLevelType w:val="hybridMultilevel"/>
    <w:tmpl w:val="DC52D4BA"/>
    <w:lvl w:ilvl="0" w:tplc="5C44018A">
      <w:numFmt w:val="bullet"/>
      <w:lvlText w:val="-"/>
      <w:lvlJc w:val="left"/>
      <w:pPr>
        <w:ind w:left="135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534B4FC">
      <w:numFmt w:val="bullet"/>
      <w:lvlText w:val="•"/>
      <w:lvlJc w:val="left"/>
      <w:pPr>
        <w:ind w:left="2256" w:hanging="152"/>
      </w:pPr>
      <w:rPr>
        <w:rFonts w:hint="default"/>
        <w:lang w:val="ru-RU" w:eastAsia="en-US" w:bidi="ar-SA"/>
      </w:rPr>
    </w:lvl>
    <w:lvl w:ilvl="2" w:tplc="C8A635A2">
      <w:numFmt w:val="bullet"/>
      <w:lvlText w:val="•"/>
      <w:lvlJc w:val="left"/>
      <w:pPr>
        <w:ind w:left="3153" w:hanging="152"/>
      </w:pPr>
      <w:rPr>
        <w:rFonts w:hint="default"/>
        <w:lang w:val="ru-RU" w:eastAsia="en-US" w:bidi="ar-SA"/>
      </w:rPr>
    </w:lvl>
    <w:lvl w:ilvl="3" w:tplc="E9FAAE96">
      <w:numFmt w:val="bullet"/>
      <w:lvlText w:val="•"/>
      <w:lvlJc w:val="left"/>
      <w:pPr>
        <w:ind w:left="4049" w:hanging="152"/>
      </w:pPr>
      <w:rPr>
        <w:rFonts w:hint="default"/>
        <w:lang w:val="ru-RU" w:eastAsia="en-US" w:bidi="ar-SA"/>
      </w:rPr>
    </w:lvl>
    <w:lvl w:ilvl="4" w:tplc="405424B6">
      <w:numFmt w:val="bullet"/>
      <w:lvlText w:val="•"/>
      <w:lvlJc w:val="left"/>
      <w:pPr>
        <w:ind w:left="4946" w:hanging="152"/>
      </w:pPr>
      <w:rPr>
        <w:rFonts w:hint="default"/>
        <w:lang w:val="ru-RU" w:eastAsia="en-US" w:bidi="ar-SA"/>
      </w:rPr>
    </w:lvl>
    <w:lvl w:ilvl="5" w:tplc="B9884666">
      <w:numFmt w:val="bullet"/>
      <w:lvlText w:val="•"/>
      <w:lvlJc w:val="left"/>
      <w:pPr>
        <w:ind w:left="5843" w:hanging="152"/>
      </w:pPr>
      <w:rPr>
        <w:rFonts w:hint="default"/>
        <w:lang w:val="ru-RU" w:eastAsia="en-US" w:bidi="ar-SA"/>
      </w:rPr>
    </w:lvl>
    <w:lvl w:ilvl="6" w:tplc="2B1C49A6">
      <w:numFmt w:val="bullet"/>
      <w:lvlText w:val="•"/>
      <w:lvlJc w:val="left"/>
      <w:pPr>
        <w:ind w:left="6739" w:hanging="152"/>
      </w:pPr>
      <w:rPr>
        <w:rFonts w:hint="default"/>
        <w:lang w:val="ru-RU" w:eastAsia="en-US" w:bidi="ar-SA"/>
      </w:rPr>
    </w:lvl>
    <w:lvl w:ilvl="7" w:tplc="D3285C52">
      <w:numFmt w:val="bullet"/>
      <w:lvlText w:val="•"/>
      <w:lvlJc w:val="left"/>
      <w:pPr>
        <w:ind w:left="7636" w:hanging="152"/>
      </w:pPr>
      <w:rPr>
        <w:rFonts w:hint="default"/>
        <w:lang w:val="ru-RU" w:eastAsia="en-US" w:bidi="ar-SA"/>
      </w:rPr>
    </w:lvl>
    <w:lvl w:ilvl="8" w:tplc="136EAC82">
      <w:numFmt w:val="bullet"/>
      <w:lvlText w:val="•"/>
      <w:lvlJc w:val="left"/>
      <w:pPr>
        <w:ind w:left="8533" w:hanging="152"/>
      </w:pPr>
      <w:rPr>
        <w:rFonts w:hint="default"/>
        <w:lang w:val="ru-RU" w:eastAsia="en-US" w:bidi="ar-SA"/>
      </w:rPr>
    </w:lvl>
  </w:abstractNum>
  <w:abstractNum w:abstractNumId="184">
    <w:nsid w:val="4472060C"/>
    <w:multiLevelType w:val="hybridMultilevel"/>
    <w:tmpl w:val="45926B98"/>
    <w:lvl w:ilvl="0" w:tplc="3580C174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EB4542E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BAF4AC9E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9E1641CA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4080CF96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67C2FD7C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33B03636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02A03262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5C222214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185">
    <w:nsid w:val="44C4446A"/>
    <w:multiLevelType w:val="hybridMultilevel"/>
    <w:tmpl w:val="CD920E76"/>
    <w:lvl w:ilvl="0" w:tplc="46745686">
      <w:numFmt w:val="bullet"/>
      <w:lvlText w:val=""/>
      <w:lvlJc w:val="left"/>
      <w:pPr>
        <w:ind w:left="961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7F812B2">
      <w:numFmt w:val="bullet"/>
      <w:lvlText w:val="•"/>
      <w:lvlJc w:val="left"/>
      <w:pPr>
        <w:ind w:left="1896" w:hanging="286"/>
      </w:pPr>
      <w:rPr>
        <w:rFonts w:hint="default"/>
        <w:lang w:val="ru-RU" w:eastAsia="en-US" w:bidi="ar-SA"/>
      </w:rPr>
    </w:lvl>
    <w:lvl w:ilvl="2" w:tplc="9166A470">
      <w:numFmt w:val="bullet"/>
      <w:lvlText w:val="•"/>
      <w:lvlJc w:val="left"/>
      <w:pPr>
        <w:ind w:left="2833" w:hanging="286"/>
      </w:pPr>
      <w:rPr>
        <w:rFonts w:hint="default"/>
        <w:lang w:val="ru-RU" w:eastAsia="en-US" w:bidi="ar-SA"/>
      </w:rPr>
    </w:lvl>
    <w:lvl w:ilvl="3" w:tplc="0CC41372">
      <w:numFmt w:val="bullet"/>
      <w:lvlText w:val="•"/>
      <w:lvlJc w:val="left"/>
      <w:pPr>
        <w:ind w:left="3769" w:hanging="286"/>
      </w:pPr>
      <w:rPr>
        <w:rFonts w:hint="default"/>
        <w:lang w:val="ru-RU" w:eastAsia="en-US" w:bidi="ar-SA"/>
      </w:rPr>
    </w:lvl>
    <w:lvl w:ilvl="4" w:tplc="594066C6">
      <w:numFmt w:val="bullet"/>
      <w:lvlText w:val="•"/>
      <w:lvlJc w:val="left"/>
      <w:pPr>
        <w:ind w:left="4706" w:hanging="286"/>
      </w:pPr>
      <w:rPr>
        <w:rFonts w:hint="default"/>
        <w:lang w:val="ru-RU" w:eastAsia="en-US" w:bidi="ar-SA"/>
      </w:rPr>
    </w:lvl>
    <w:lvl w:ilvl="5" w:tplc="39F86FEA">
      <w:numFmt w:val="bullet"/>
      <w:lvlText w:val="•"/>
      <w:lvlJc w:val="left"/>
      <w:pPr>
        <w:ind w:left="5643" w:hanging="286"/>
      </w:pPr>
      <w:rPr>
        <w:rFonts w:hint="default"/>
        <w:lang w:val="ru-RU" w:eastAsia="en-US" w:bidi="ar-SA"/>
      </w:rPr>
    </w:lvl>
    <w:lvl w:ilvl="6" w:tplc="DD6AB550">
      <w:numFmt w:val="bullet"/>
      <w:lvlText w:val="•"/>
      <w:lvlJc w:val="left"/>
      <w:pPr>
        <w:ind w:left="6579" w:hanging="286"/>
      </w:pPr>
      <w:rPr>
        <w:rFonts w:hint="default"/>
        <w:lang w:val="ru-RU" w:eastAsia="en-US" w:bidi="ar-SA"/>
      </w:rPr>
    </w:lvl>
    <w:lvl w:ilvl="7" w:tplc="4CCA2EEE">
      <w:numFmt w:val="bullet"/>
      <w:lvlText w:val="•"/>
      <w:lvlJc w:val="left"/>
      <w:pPr>
        <w:ind w:left="7516" w:hanging="286"/>
      </w:pPr>
      <w:rPr>
        <w:rFonts w:hint="default"/>
        <w:lang w:val="ru-RU" w:eastAsia="en-US" w:bidi="ar-SA"/>
      </w:rPr>
    </w:lvl>
    <w:lvl w:ilvl="8" w:tplc="DB2E1B86">
      <w:numFmt w:val="bullet"/>
      <w:lvlText w:val="•"/>
      <w:lvlJc w:val="left"/>
      <w:pPr>
        <w:ind w:left="8453" w:hanging="286"/>
      </w:pPr>
      <w:rPr>
        <w:rFonts w:hint="default"/>
        <w:lang w:val="ru-RU" w:eastAsia="en-US" w:bidi="ar-SA"/>
      </w:rPr>
    </w:lvl>
  </w:abstractNum>
  <w:abstractNum w:abstractNumId="186">
    <w:nsid w:val="44DF6FC7"/>
    <w:multiLevelType w:val="hybridMultilevel"/>
    <w:tmpl w:val="E8989AC2"/>
    <w:lvl w:ilvl="0" w:tplc="B3B0E260">
      <w:start w:val="1"/>
      <w:numFmt w:val="decimal"/>
      <w:lvlText w:val="%1)"/>
      <w:lvlJc w:val="left"/>
      <w:pPr>
        <w:ind w:left="252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35E2ACC">
      <w:numFmt w:val="bullet"/>
      <w:lvlText w:val="•"/>
      <w:lvlJc w:val="left"/>
      <w:pPr>
        <w:ind w:left="1266" w:hanging="284"/>
      </w:pPr>
      <w:rPr>
        <w:rFonts w:hint="default"/>
        <w:lang w:val="ru-RU" w:eastAsia="en-US" w:bidi="ar-SA"/>
      </w:rPr>
    </w:lvl>
    <w:lvl w:ilvl="2" w:tplc="27E02790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3" w:tplc="2A4E3E4A">
      <w:numFmt w:val="bullet"/>
      <w:lvlText w:val="•"/>
      <w:lvlJc w:val="left"/>
      <w:pPr>
        <w:ind w:left="3279" w:hanging="284"/>
      </w:pPr>
      <w:rPr>
        <w:rFonts w:hint="default"/>
        <w:lang w:val="ru-RU" w:eastAsia="en-US" w:bidi="ar-SA"/>
      </w:rPr>
    </w:lvl>
    <w:lvl w:ilvl="4" w:tplc="0D2229A8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78DE4178">
      <w:numFmt w:val="bullet"/>
      <w:lvlText w:val="•"/>
      <w:lvlJc w:val="left"/>
      <w:pPr>
        <w:ind w:left="5293" w:hanging="284"/>
      </w:pPr>
      <w:rPr>
        <w:rFonts w:hint="default"/>
        <w:lang w:val="ru-RU" w:eastAsia="en-US" w:bidi="ar-SA"/>
      </w:rPr>
    </w:lvl>
    <w:lvl w:ilvl="6" w:tplc="15E44002">
      <w:numFmt w:val="bullet"/>
      <w:lvlText w:val="•"/>
      <w:lvlJc w:val="left"/>
      <w:pPr>
        <w:ind w:left="6299" w:hanging="284"/>
      </w:pPr>
      <w:rPr>
        <w:rFonts w:hint="default"/>
        <w:lang w:val="ru-RU" w:eastAsia="en-US" w:bidi="ar-SA"/>
      </w:rPr>
    </w:lvl>
    <w:lvl w:ilvl="7" w:tplc="16E8423C">
      <w:numFmt w:val="bullet"/>
      <w:lvlText w:val="•"/>
      <w:lvlJc w:val="left"/>
      <w:pPr>
        <w:ind w:left="7306" w:hanging="284"/>
      </w:pPr>
      <w:rPr>
        <w:rFonts w:hint="default"/>
        <w:lang w:val="ru-RU" w:eastAsia="en-US" w:bidi="ar-SA"/>
      </w:rPr>
    </w:lvl>
    <w:lvl w:ilvl="8" w:tplc="4DBA4D0C">
      <w:numFmt w:val="bullet"/>
      <w:lvlText w:val="•"/>
      <w:lvlJc w:val="left"/>
      <w:pPr>
        <w:ind w:left="8313" w:hanging="284"/>
      </w:pPr>
      <w:rPr>
        <w:rFonts w:hint="default"/>
        <w:lang w:val="ru-RU" w:eastAsia="en-US" w:bidi="ar-SA"/>
      </w:rPr>
    </w:lvl>
  </w:abstractNum>
  <w:abstractNum w:abstractNumId="187">
    <w:nsid w:val="460C6D87"/>
    <w:multiLevelType w:val="hybridMultilevel"/>
    <w:tmpl w:val="40F8FDD4"/>
    <w:lvl w:ilvl="0" w:tplc="45B2493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8EDC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7C8EF5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8C0A17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BF6070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08B09F9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B604D2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061EFD3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1F2A152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88">
    <w:nsid w:val="461F4CA7"/>
    <w:multiLevelType w:val="hybridMultilevel"/>
    <w:tmpl w:val="CC846F14"/>
    <w:lvl w:ilvl="0" w:tplc="B426BEA8">
      <w:start w:val="1"/>
      <w:numFmt w:val="upperRoman"/>
      <w:lvlText w:val="%1."/>
      <w:lvlJc w:val="left"/>
      <w:pPr>
        <w:ind w:left="181" w:hanging="216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0523726">
      <w:start w:val="1"/>
      <w:numFmt w:val="decimal"/>
      <w:lvlText w:val="%2."/>
      <w:lvlJc w:val="left"/>
      <w:pPr>
        <w:ind w:left="160" w:hanging="19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121E54CC">
      <w:numFmt w:val="bullet"/>
      <w:lvlText w:val=""/>
      <w:lvlJc w:val="left"/>
      <w:pPr>
        <w:ind w:left="973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6D6AD532">
      <w:numFmt w:val="bullet"/>
      <w:lvlText w:val=""/>
      <w:lvlJc w:val="left"/>
      <w:pPr>
        <w:ind w:left="25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4" w:tplc="8EA4A0CA">
      <w:numFmt w:val="bullet"/>
      <w:lvlText w:val="•"/>
      <w:lvlJc w:val="left"/>
      <w:pPr>
        <w:ind w:left="2172" w:hanging="286"/>
      </w:pPr>
      <w:rPr>
        <w:rFonts w:hint="default"/>
        <w:lang w:val="ru-RU" w:eastAsia="en-US" w:bidi="ar-SA"/>
      </w:rPr>
    </w:lvl>
    <w:lvl w:ilvl="5" w:tplc="EEB438D8">
      <w:numFmt w:val="bullet"/>
      <w:lvlText w:val="•"/>
      <w:lvlJc w:val="left"/>
      <w:pPr>
        <w:ind w:left="3365" w:hanging="286"/>
      </w:pPr>
      <w:rPr>
        <w:rFonts w:hint="default"/>
        <w:lang w:val="ru-RU" w:eastAsia="en-US" w:bidi="ar-SA"/>
      </w:rPr>
    </w:lvl>
    <w:lvl w:ilvl="6" w:tplc="25CC6F20">
      <w:numFmt w:val="bullet"/>
      <w:lvlText w:val="•"/>
      <w:lvlJc w:val="left"/>
      <w:pPr>
        <w:ind w:left="4558" w:hanging="286"/>
      </w:pPr>
      <w:rPr>
        <w:rFonts w:hint="default"/>
        <w:lang w:val="ru-RU" w:eastAsia="en-US" w:bidi="ar-SA"/>
      </w:rPr>
    </w:lvl>
    <w:lvl w:ilvl="7" w:tplc="A03C9C6E">
      <w:numFmt w:val="bullet"/>
      <w:lvlText w:val="•"/>
      <w:lvlJc w:val="left"/>
      <w:pPr>
        <w:ind w:left="5751" w:hanging="286"/>
      </w:pPr>
      <w:rPr>
        <w:rFonts w:hint="default"/>
        <w:lang w:val="ru-RU" w:eastAsia="en-US" w:bidi="ar-SA"/>
      </w:rPr>
    </w:lvl>
    <w:lvl w:ilvl="8" w:tplc="D0169AD2">
      <w:numFmt w:val="bullet"/>
      <w:lvlText w:val="•"/>
      <w:lvlJc w:val="left"/>
      <w:pPr>
        <w:ind w:left="6944" w:hanging="286"/>
      </w:pPr>
      <w:rPr>
        <w:rFonts w:hint="default"/>
        <w:lang w:val="ru-RU" w:eastAsia="en-US" w:bidi="ar-SA"/>
      </w:rPr>
    </w:lvl>
  </w:abstractNum>
  <w:abstractNum w:abstractNumId="189">
    <w:nsid w:val="46765999"/>
    <w:multiLevelType w:val="multilevel"/>
    <w:tmpl w:val="86D2BB0E"/>
    <w:lvl w:ilvl="0">
      <w:start w:val="2"/>
      <w:numFmt w:val="decimal"/>
      <w:lvlText w:val="%1"/>
      <w:lvlJc w:val="left"/>
      <w:pPr>
        <w:ind w:left="1350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0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5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9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9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389"/>
      </w:pPr>
      <w:rPr>
        <w:rFonts w:hint="default"/>
        <w:lang w:val="ru-RU" w:eastAsia="en-US" w:bidi="ar-SA"/>
      </w:rPr>
    </w:lvl>
  </w:abstractNum>
  <w:abstractNum w:abstractNumId="190">
    <w:nsid w:val="469931D9"/>
    <w:multiLevelType w:val="hybridMultilevel"/>
    <w:tmpl w:val="2018B538"/>
    <w:lvl w:ilvl="0" w:tplc="CE145F02">
      <w:start w:val="1"/>
      <w:numFmt w:val="decimal"/>
      <w:lvlText w:val="%1)"/>
      <w:lvlJc w:val="left"/>
      <w:pPr>
        <w:ind w:left="252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46E57E">
      <w:numFmt w:val="bullet"/>
      <w:lvlText w:val="•"/>
      <w:lvlJc w:val="left"/>
      <w:pPr>
        <w:ind w:left="1266" w:hanging="284"/>
      </w:pPr>
      <w:rPr>
        <w:rFonts w:hint="default"/>
        <w:lang w:val="ru-RU" w:eastAsia="en-US" w:bidi="ar-SA"/>
      </w:rPr>
    </w:lvl>
    <w:lvl w:ilvl="2" w:tplc="B73647CC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3" w:tplc="C4E89E02">
      <w:numFmt w:val="bullet"/>
      <w:lvlText w:val="•"/>
      <w:lvlJc w:val="left"/>
      <w:pPr>
        <w:ind w:left="3279" w:hanging="284"/>
      </w:pPr>
      <w:rPr>
        <w:rFonts w:hint="default"/>
        <w:lang w:val="ru-RU" w:eastAsia="en-US" w:bidi="ar-SA"/>
      </w:rPr>
    </w:lvl>
    <w:lvl w:ilvl="4" w:tplc="1C46EDAE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AE48B304">
      <w:numFmt w:val="bullet"/>
      <w:lvlText w:val="•"/>
      <w:lvlJc w:val="left"/>
      <w:pPr>
        <w:ind w:left="5293" w:hanging="284"/>
      </w:pPr>
      <w:rPr>
        <w:rFonts w:hint="default"/>
        <w:lang w:val="ru-RU" w:eastAsia="en-US" w:bidi="ar-SA"/>
      </w:rPr>
    </w:lvl>
    <w:lvl w:ilvl="6" w:tplc="3E62AD84">
      <w:numFmt w:val="bullet"/>
      <w:lvlText w:val="•"/>
      <w:lvlJc w:val="left"/>
      <w:pPr>
        <w:ind w:left="6299" w:hanging="284"/>
      </w:pPr>
      <w:rPr>
        <w:rFonts w:hint="default"/>
        <w:lang w:val="ru-RU" w:eastAsia="en-US" w:bidi="ar-SA"/>
      </w:rPr>
    </w:lvl>
    <w:lvl w:ilvl="7" w:tplc="39386BD4">
      <w:numFmt w:val="bullet"/>
      <w:lvlText w:val="•"/>
      <w:lvlJc w:val="left"/>
      <w:pPr>
        <w:ind w:left="7306" w:hanging="284"/>
      </w:pPr>
      <w:rPr>
        <w:rFonts w:hint="default"/>
        <w:lang w:val="ru-RU" w:eastAsia="en-US" w:bidi="ar-SA"/>
      </w:rPr>
    </w:lvl>
    <w:lvl w:ilvl="8" w:tplc="3792362A">
      <w:numFmt w:val="bullet"/>
      <w:lvlText w:val="•"/>
      <w:lvlJc w:val="left"/>
      <w:pPr>
        <w:ind w:left="8313" w:hanging="284"/>
      </w:pPr>
      <w:rPr>
        <w:rFonts w:hint="default"/>
        <w:lang w:val="ru-RU" w:eastAsia="en-US" w:bidi="ar-SA"/>
      </w:rPr>
    </w:lvl>
  </w:abstractNum>
  <w:abstractNum w:abstractNumId="191">
    <w:nsid w:val="46DD417B"/>
    <w:multiLevelType w:val="hybridMultilevel"/>
    <w:tmpl w:val="B944F048"/>
    <w:lvl w:ilvl="0" w:tplc="811EFA0E">
      <w:start w:val="1"/>
      <w:numFmt w:val="decimal"/>
      <w:lvlText w:val="%1."/>
      <w:lvlJc w:val="left"/>
      <w:pPr>
        <w:ind w:left="252" w:hanging="2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B963F18">
      <w:numFmt w:val="bullet"/>
      <w:lvlText w:val="•"/>
      <w:lvlJc w:val="left"/>
      <w:pPr>
        <w:ind w:left="1266" w:hanging="260"/>
      </w:pPr>
      <w:rPr>
        <w:rFonts w:hint="default"/>
        <w:lang w:val="ru-RU" w:eastAsia="en-US" w:bidi="ar-SA"/>
      </w:rPr>
    </w:lvl>
    <w:lvl w:ilvl="2" w:tplc="096017C4">
      <w:numFmt w:val="bullet"/>
      <w:lvlText w:val="•"/>
      <w:lvlJc w:val="left"/>
      <w:pPr>
        <w:ind w:left="2273" w:hanging="260"/>
      </w:pPr>
      <w:rPr>
        <w:rFonts w:hint="default"/>
        <w:lang w:val="ru-RU" w:eastAsia="en-US" w:bidi="ar-SA"/>
      </w:rPr>
    </w:lvl>
    <w:lvl w:ilvl="3" w:tplc="26A4E0CC">
      <w:numFmt w:val="bullet"/>
      <w:lvlText w:val="•"/>
      <w:lvlJc w:val="left"/>
      <w:pPr>
        <w:ind w:left="3279" w:hanging="260"/>
      </w:pPr>
      <w:rPr>
        <w:rFonts w:hint="default"/>
        <w:lang w:val="ru-RU" w:eastAsia="en-US" w:bidi="ar-SA"/>
      </w:rPr>
    </w:lvl>
    <w:lvl w:ilvl="4" w:tplc="786C3470">
      <w:numFmt w:val="bullet"/>
      <w:lvlText w:val="•"/>
      <w:lvlJc w:val="left"/>
      <w:pPr>
        <w:ind w:left="4286" w:hanging="260"/>
      </w:pPr>
      <w:rPr>
        <w:rFonts w:hint="default"/>
        <w:lang w:val="ru-RU" w:eastAsia="en-US" w:bidi="ar-SA"/>
      </w:rPr>
    </w:lvl>
    <w:lvl w:ilvl="5" w:tplc="18DE7BBA">
      <w:numFmt w:val="bullet"/>
      <w:lvlText w:val="•"/>
      <w:lvlJc w:val="left"/>
      <w:pPr>
        <w:ind w:left="5293" w:hanging="260"/>
      </w:pPr>
      <w:rPr>
        <w:rFonts w:hint="default"/>
        <w:lang w:val="ru-RU" w:eastAsia="en-US" w:bidi="ar-SA"/>
      </w:rPr>
    </w:lvl>
    <w:lvl w:ilvl="6" w:tplc="25128D32">
      <w:numFmt w:val="bullet"/>
      <w:lvlText w:val="•"/>
      <w:lvlJc w:val="left"/>
      <w:pPr>
        <w:ind w:left="6299" w:hanging="260"/>
      </w:pPr>
      <w:rPr>
        <w:rFonts w:hint="default"/>
        <w:lang w:val="ru-RU" w:eastAsia="en-US" w:bidi="ar-SA"/>
      </w:rPr>
    </w:lvl>
    <w:lvl w:ilvl="7" w:tplc="287A4E5C">
      <w:numFmt w:val="bullet"/>
      <w:lvlText w:val="•"/>
      <w:lvlJc w:val="left"/>
      <w:pPr>
        <w:ind w:left="7306" w:hanging="260"/>
      </w:pPr>
      <w:rPr>
        <w:rFonts w:hint="default"/>
        <w:lang w:val="ru-RU" w:eastAsia="en-US" w:bidi="ar-SA"/>
      </w:rPr>
    </w:lvl>
    <w:lvl w:ilvl="8" w:tplc="92F8DE78">
      <w:numFmt w:val="bullet"/>
      <w:lvlText w:val="•"/>
      <w:lvlJc w:val="left"/>
      <w:pPr>
        <w:ind w:left="8313" w:hanging="260"/>
      </w:pPr>
      <w:rPr>
        <w:rFonts w:hint="default"/>
        <w:lang w:val="ru-RU" w:eastAsia="en-US" w:bidi="ar-SA"/>
      </w:rPr>
    </w:lvl>
  </w:abstractNum>
  <w:abstractNum w:abstractNumId="192">
    <w:nsid w:val="47E26C96"/>
    <w:multiLevelType w:val="hybridMultilevel"/>
    <w:tmpl w:val="FD809E42"/>
    <w:lvl w:ilvl="0" w:tplc="B80C34DC">
      <w:start w:val="1"/>
      <w:numFmt w:val="decimal"/>
      <w:lvlText w:val="%1."/>
      <w:lvlJc w:val="left"/>
      <w:pPr>
        <w:ind w:left="252" w:hanging="71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27C8698">
      <w:numFmt w:val="bullet"/>
      <w:lvlText w:val="•"/>
      <w:lvlJc w:val="left"/>
      <w:pPr>
        <w:ind w:left="1266" w:hanging="711"/>
      </w:pPr>
      <w:rPr>
        <w:rFonts w:hint="default"/>
        <w:lang w:val="ru-RU" w:eastAsia="en-US" w:bidi="ar-SA"/>
      </w:rPr>
    </w:lvl>
    <w:lvl w:ilvl="2" w:tplc="FE860DD6">
      <w:numFmt w:val="bullet"/>
      <w:lvlText w:val="•"/>
      <w:lvlJc w:val="left"/>
      <w:pPr>
        <w:ind w:left="2273" w:hanging="711"/>
      </w:pPr>
      <w:rPr>
        <w:rFonts w:hint="default"/>
        <w:lang w:val="ru-RU" w:eastAsia="en-US" w:bidi="ar-SA"/>
      </w:rPr>
    </w:lvl>
    <w:lvl w:ilvl="3" w:tplc="49B04882">
      <w:numFmt w:val="bullet"/>
      <w:lvlText w:val="•"/>
      <w:lvlJc w:val="left"/>
      <w:pPr>
        <w:ind w:left="3279" w:hanging="711"/>
      </w:pPr>
      <w:rPr>
        <w:rFonts w:hint="default"/>
        <w:lang w:val="ru-RU" w:eastAsia="en-US" w:bidi="ar-SA"/>
      </w:rPr>
    </w:lvl>
    <w:lvl w:ilvl="4" w:tplc="1F1CEE6A">
      <w:numFmt w:val="bullet"/>
      <w:lvlText w:val="•"/>
      <w:lvlJc w:val="left"/>
      <w:pPr>
        <w:ind w:left="4286" w:hanging="711"/>
      </w:pPr>
      <w:rPr>
        <w:rFonts w:hint="default"/>
        <w:lang w:val="ru-RU" w:eastAsia="en-US" w:bidi="ar-SA"/>
      </w:rPr>
    </w:lvl>
    <w:lvl w:ilvl="5" w:tplc="15CEC890">
      <w:numFmt w:val="bullet"/>
      <w:lvlText w:val="•"/>
      <w:lvlJc w:val="left"/>
      <w:pPr>
        <w:ind w:left="5293" w:hanging="711"/>
      </w:pPr>
      <w:rPr>
        <w:rFonts w:hint="default"/>
        <w:lang w:val="ru-RU" w:eastAsia="en-US" w:bidi="ar-SA"/>
      </w:rPr>
    </w:lvl>
    <w:lvl w:ilvl="6" w:tplc="B34017FA">
      <w:numFmt w:val="bullet"/>
      <w:lvlText w:val="•"/>
      <w:lvlJc w:val="left"/>
      <w:pPr>
        <w:ind w:left="6299" w:hanging="711"/>
      </w:pPr>
      <w:rPr>
        <w:rFonts w:hint="default"/>
        <w:lang w:val="ru-RU" w:eastAsia="en-US" w:bidi="ar-SA"/>
      </w:rPr>
    </w:lvl>
    <w:lvl w:ilvl="7" w:tplc="15D84F34">
      <w:numFmt w:val="bullet"/>
      <w:lvlText w:val="•"/>
      <w:lvlJc w:val="left"/>
      <w:pPr>
        <w:ind w:left="7306" w:hanging="711"/>
      </w:pPr>
      <w:rPr>
        <w:rFonts w:hint="default"/>
        <w:lang w:val="ru-RU" w:eastAsia="en-US" w:bidi="ar-SA"/>
      </w:rPr>
    </w:lvl>
    <w:lvl w:ilvl="8" w:tplc="0F186DC2">
      <w:numFmt w:val="bullet"/>
      <w:lvlText w:val="•"/>
      <w:lvlJc w:val="left"/>
      <w:pPr>
        <w:ind w:left="8313" w:hanging="711"/>
      </w:pPr>
      <w:rPr>
        <w:rFonts w:hint="default"/>
        <w:lang w:val="ru-RU" w:eastAsia="en-US" w:bidi="ar-SA"/>
      </w:rPr>
    </w:lvl>
  </w:abstractNum>
  <w:abstractNum w:abstractNumId="193">
    <w:nsid w:val="47FA7DF5"/>
    <w:multiLevelType w:val="hybridMultilevel"/>
    <w:tmpl w:val="0C5C7C52"/>
    <w:lvl w:ilvl="0" w:tplc="DB2A64D6">
      <w:numFmt w:val="bullet"/>
      <w:lvlText w:val="–"/>
      <w:lvlJc w:val="left"/>
      <w:pPr>
        <w:ind w:left="25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EB454A2">
      <w:numFmt w:val="bullet"/>
      <w:lvlText w:val="•"/>
      <w:lvlJc w:val="left"/>
      <w:pPr>
        <w:ind w:left="1266" w:hanging="195"/>
      </w:pPr>
      <w:rPr>
        <w:rFonts w:hint="default"/>
        <w:lang w:val="ru-RU" w:eastAsia="en-US" w:bidi="ar-SA"/>
      </w:rPr>
    </w:lvl>
    <w:lvl w:ilvl="2" w:tplc="426460D8">
      <w:numFmt w:val="bullet"/>
      <w:lvlText w:val="•"/>
      <w:lvlJc w:val="left"/>
      <w:pPr>
        <w:ind w:left="2273" w:hanging="195"/>
      </w:pPr>
      <w:rPr>
        <w:rFonts w:hint="default"/>
        <w:lang w:val="ru-RU" w:eastAsia="en-US" w:bidi="ar-SA"/>
      </w:rPr>
    </w:lvl>
    <w:lvl w:ilvl="3" w:tplc="9AB208C0">
      <w:numFmt w:val="bullet"/>
      <w:lvlText w:val="•"/>
      <w:lvlJc w:val="left"/>
      <w:pPr>
        <w:ind w:left="3279" w:hanging="195"/>
      </w:pPr>
      <w:rPr>
        <w:rFonts w:hint="default"/>
        <w:lang w:val="ru-RU" w:eastAsia="en-US" w:bidi="ar-SA"/>
      </w:rPr>
    </w:lvl>
    <w:lvl w:ilvl="4" w:tplc="FDA43018">
      <w:numFmt w:val="bullet"/>
      <w:lvlText w:val="•"/>
      <w:lvlJc w:val="left"/>
      <w:pPr>
        <w:ind w:left="4286" w:hanging="195"/>
      </w:pPr>
      <w:rPr>
        <w:rFonts w:hint="default"/>
        <w:lang w:val="ru-RU" w:eastAsia="en-US" w:bidi="ar-SA"/>
      </w:rPr>
    </w:lvl>
    <w:lvl w:ilvl="5" w:tplc="7ABC002E">
      <w:numFmt w:val="bullet"/>
      <w:lvlText w:val="•"/>
      <w:lvlJc w:val="left"/>
      <w:pPr>
        <w:ind w:left="5293" w:hanging="195"/>
      </w:pPr>
      <w:rPr>
        <w:rFonts w:hint="default"/>
        <w:lang w:val="ru-RU" w:eastAsia="en-US" w:bidi="ar-SA"/>
      </w:rPr>
    </w:lvl>
    <w:lvl w:ilvl="6" w:tplc="2DFED160">
      <w:numFmt w:val="bullet"/>
      <w:lvlText w:val="•"/>
      <w:lvlJc w:val="left"/>
      <w:pPr>
        <w:ind w:left="6299" w:hanging="195"/>
      </w:pPr>
      <w:rPr>
        <w:rFonts w:hint="default"/>
        <w:lang w:val="ru-RU" w:eastAsia="en-US" w:bidi="ar-SA"/>
      </w:rPr>
    </w:lvl>
    <w:lvl w:ilvl="7" w:tplc="CC846D3C">
      <w:numFmt w:val="bullet"/>
      <w:lvlText w:val="•"/>
      <w:lvlJc w:val="left"/>
      <w:pPr>
        <w:ind w:left="7306" w:hanging="195"/>
      </w:pPr>
      <w:rPr>
        <w:rFonts w:hint="default"/>
        <w:lang w:val="ru-RU" w:eastAsia="en-US" w:bidi="ar-SA"/>
      </w:rPr>
    </w:lvl>
    <w:lvl w:ilvl="8" w:tplc="28DA85D8">
      <w:numFmt w:val="bullet"/>
      <w:lvlText w:val="•"/>
      <w:lvlJc w:val="left"/>
      <w:pPr>
        <w:ind w:left="8313" w:hanging="195"/>
      </w:pPr>
      <w:rPr>
        <w:rFonts w:hint="default"/>
        <w:lang w:val="ru-RU" w:eastAsia="en-US" w:bidi="ar-SA"/>
      </w:rPr>
    </w:lvl>
  </w:abstractNum>
  <w:abstractNum w:abstractNumId="194">
    <w:nsid w:val="48E1133E"/>
    <w:multiLevelType w:val="hybridMultilevel"/>
    <w:tmpl w:val="C8A029DC"/>
    <w:lvl w:ilvl="0" w:tplc="4EB49FFA">
      <w:numFmt w:val="bullet"/>
      <w:lvlText w:val="-"/>
      <w:lvlJc w:val="left"/>
      <w:pPr>
        <w:ind w:left="39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8406AE">
      <w:numFmt w:val="bullet"/>
      <w:lvlText w:val="•"/>
      <w:lvlJc w:val="left"/>
      <w:pPr>
        <w:ind w:left="1392" w:hanging="152"/>
      </w:pPr>
      <w:rPr>
        <w:rFonts w:hint="default"/>
        <w:lang w:val="ru-RU" w:eastAsia="en-US" w:bidi="ar-SA"/>
      </w:rPr>
    </w:lvl>
    <w:lvl w:ilvl="2" w:tplc="989E8448">
      <w:numFmt w:val="bullet"/>
      <w:lvlText w:val="•"/>
      <w:lvlJc w:val="left"/>
      <w:pPr>
        <w:ind w:left="2385" w:hanging="152"/>
      </w:pPr>
      <w:rPr>
        <w:rFonts w:hint="default"/>
        <w:lang w:val="ru-RU" w:eastAsia="en-US" w:bidi="ar-SA"/>
      </w:rPr>
    </w:lvl>
    <w:lvl w:ilvl="3" w:tplc="64769BE4">
      <w:numFmt w:val="bullet"/>
      <w:lvlText w:val="•"/>
      <w:lvlJc w:val="left"/>
      <w:pPr>
        <w:ind w:left="3377" w:hanging="152"/>
      </w:pPr>
      <w:rPr>
        <w:rFonts w:hint="default"/>
        <w:lang w:val="ru-RU" w:eastAsia="en-US" w:bidi="ar-SA"/>
      </w:rPr>
    </w:lvl>
    <w:lvl w:ilvl="4" w:tplc="245E8210">
      <w:numFmt w:val="bullet"/>
      <w:lvlText w:val="•"/>
      <w:lvlJc w:val="left"/>
      <w:pPr>
        <w:ind w:left="4370" w:hanging="152"/>
      </w:pPr>
      <w:rPr>
        <w:rFonts w:hint="default"/>
        <w:lang w:val="ru-RU" w:eastAsia="en-US" w:bidi="ar-SA"/>
      </w:rPr>
    </w:lvl>
    <w:lvl w:ilvl="5" w:tplc="3544FCF6">
      <w:numFmt w:val="bullet"/>
      <w:lvlText w:val="•"/>
      <w:lvlJc w:val="left"/>
      <w:pPr>
        <w:ind w:left="5363" w:hanging="152"/>
      </w:pPr>
      <w:rPr>
        <w:rFonts w:hint="default"/>
        <w:lang w:val="ru-RU" w:eastAsia="en-US" w:bidi="ar-SA"/>
      </w:rPr>
    </w:lvl>
    <w:lvl w:ilvl="6" w:tplc="032626EA">
      <w:numFmt w:val="bullet"/>
      <w:lvlText w:val="•"/>
      <w:lvlJc w:val="left"/>
      <w:pPr>
        <w:ind w:left="6355" w:hanging="152"/>
      </w:pPr>
      <w:rPr>
        <w:rFonts w:hint="default"/>
        <w:lang w:val="ru-RU" w:eastAsia="en-US" w:bidi="ar-SA"/>
      </w:rPr>
    </w:lvl>
    <w:lvl w:ilvl="7" w:tplc="57667DDA">
      <w:numFmt w:val="bullet"/>
      <w:lvlText w:val="•"/>
      <w:lvlJc w:val="left"/>
      <w:pPr>
        <w:ind w:left="7348" w:hanging="152"/>
      </w:pPr>
      <w:rPr>
        <w:rFonts w:hint="default"/>
        <w:lang w:val="ru-RU" w:eastAsia="en-US" w:bidi="ar-SA"/>
      </w:rPr>
    </w:lvl>
    <w:lvl w:ilvl="8" w:tplc="94B0D2E8">
      <w:numFmt w:val="bullet"/>
      <w:lvlText w:val="•"/>
      <w:lvlJc w:val="left"/>
      <w:pPr>
        <w:ind w:left="8341" w:hanging="152"/>
      </w:pPr>
      <w:rPr>
        <w:rFonts w:hint="default"/>
        <w:lang w:val="ru-RU" w:eastAsia="en-US" w:bidi="ar-SA"/>
      </w:rPr>
    </w:lvl>
  </w:abstractNum>
  <w:abstractNum w:abstractNumId="195">
    <w:nsid w:val="49C2601E"/>
    <w:multiLevelType w:val="hybridMultilevel"/>
    <w:tmpl w:val="4210ED38"/>
    <w:lvl w:ilvl="0" w:tplc="2B8E6C56">
      <w:start w:val="1"/>
      <w:numFmt w:val="decimal"/>
      <w:lvlText w:val="%1"/>
      <w:lvlJc w:val="left"/>
      <w:pPr>
        <w:ind w:left="252" w:hanging="23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DC5D38">
      <w:numFmt w:val="bullet"/>
      <w:lvlText w:val="•"/>
      <w:lvlJc w:val="left"/>
      <w:pPr>
        <w:ind w:left="1266" w:hanging="231"/>
      </w:pPr>
      <w:rPr>
        <w:rFonts w:hint="default"/>
        <w:lang w:val="ru-RU" w:eastAsia="en-US" w:bidi="ar-SA"/>
      </w:rPr>
    </w:lvl>
    <w:lvl w:ilvl="2" w:tplc="BBDECA30">
      <w:numFmt w:val="bullet"/>
      <w:lvlText w:val="•"/>
      <w:lvlJc w:val="left"/>
      <w:pPr>
        <w:ind w:left="2273" w:hanging="231"/>
      </w:pPr>
      <w:rPr>
        <w:rFonts w:hint="default"/>
        <w:lang w:val="ru-RU" w:eastAsia="en-US" w:bidi="ar-SA"/>
      </w:rPr>
    </w:lvl>
    <w:lvl w:ilvl="3" w:tplc="500C6ABE">
      <w:numFmt w:val="bullet"/>
      <w:lvlText w:val="•"/>
      <w:lvlJc w:val="left"/>
      <w:pPr>
        <w:ind w:left="3279" w:hanging="231"/>
      </w:pPr>
      <w:rPr>
        <w:rFonts w:hint="default"/>
        <w:lang w:val="ru-RU" w:eastAsia="en-US" w:bidi="ar-SA"/>
      </w:rPr>
    </w:lvl>
    <w:lvl w:ilvl="4" w:tplc="80F24C1C">
      <w:numFmt w:val="bullet"/>
      <w:lvlText w:val="•"/>
      <w:lvlJc w:val="left"/>
      <w:pPr>
        <w:ind w:left="4286" w:hanging="231"/>
      </w:pPr>
      <w:rPr>
        <w:rFonts w:hint="default"/>
        <w:lang w:val="ru-RU" w:eastAsia="en-US" w:bidi="ar-SA"/>
      </w:rPr>
    </w:lvl>
    <w:lvl w:ilvl="5" w:tplc="49140B66">
      <w:numFmt w:val="bullet"/>
      <w:lvlText w:val="•"/>
      <w:lvlJc w:val="left"/>
      <w:pPr>
        <w:ind w:left="5293" w:hanging="231"/>
      </w:pPr>
      <w:rPr>
        <w:rFonts w:hint="default"/>
        <w:lang w:val="ru-RU" w:eastAsia="en-US" w:bidi="ar-SA"/>
      </w:rPr>
    </w:lvl>
    <w:lvl w:ilvl="6" w:tplc="97066CA6">
      <w:numFmt w:val="bullet"/>
      <w:lvlText w:val="•"/>
      <w:lvlJc w:val="left"/>
      <w:pPr>
        <w:ind w:left="6299" w:hanging="231"/>
      </w:pPr>
      <w:rPr>
        <w:rFonts w:hint="default"/>
        <w:lang w:val="ru-RU" w:eastAsia="en-US" w:bidi="ar-SA"/>
      </w:rPr>
    </w:lvl>
    <w:lvl w:ilvl="7" w:tplc="B2A4C5CA">
      <w:numFmt w:val="bullet"/>
      <w:lvlText w:val="•"/>
      <w:lvlJc w:val="left"/>
      <w:pPr>
        <w:ind w:left="7306" w:hanging="231"/>
      </w:pPr>
      <w:rPr>
        <w:rFonts w:hint="default"/>
        <w:lang w:val="ru-RU" w:eastAsia="en-US" w:bidi="ar-SA"/>
      </w:rPr>
    </w:lvl>
    <w:lvl w:ilvl="8" w:tplc="4C304DE0">
      <w:numFmt w:val="bullet"/>
      <w:lvlText w:val="•"/>
      <w:lvlJc w:val="left"/>
      <w:pPr>
        <w:ind w:left="8313" w:hanging="231"/>
      </w:pPr>
      <w:rPr>
        <w:rFonts w:hint="default"/>
        <w:lang w:val="ru-RU" w:eastAsia="en-US" w:bidi="ar-SA"/>
      </w:rPr>
    </w:lvl>
  </w:abstractNum>
  <w:abstractNum w:abstractNumId="196">
    <w:nsid w:val="49C302D6"/>
    <w:multiLevelType w:val="hybridMultilevel"/>
    <w:tmpl w:val="028ABF84"/>
    <w:lvl w:ilvl="0" w:tplc="CFBE2CBE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F0D4BE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22407AC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B4D0453A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2CD65724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95A2E19E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1D8A8684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F7F2AE96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4176D6CE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197">
    <w:nsid w:val="49E40534"/>
    <w:multiLevelType w:val="hybridMultilevel"/>
    <w:tmpl w:val="7760FF2E"/>
    <w:lvl w:ilvl="0" w:tplc="1876C8A8">
      <w:start w:val="1"/>
      <w:numFmt w:val="decimal"/>
      <w:lvlText w:val="%1)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6EA23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5A2D28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02F84B1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BD2263F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1E2E316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D5EAF94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392F1C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8D5C895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98">
    <w:nsid w:val="4A847C08"/>
    <w:multiLevelType w:val="hybridMultilevel"/>
    <w:tmpl w:val="33C473D0"/>
    <w:lvl w:ilvl="0" w:tplc="6A5E2F0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A0037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9747AD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D8208D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82234B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3D52066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02C245A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30E0466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4D05B08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99">
    <w:nsid w:val="4AFE4811"/>
    <w:multiLevelType w:val="hybridMultilevel"/>
    <w:tmpl w:val="E6D63CCA"/>
    <w:lvl w:ilvl="0" w:tplc="9064DB44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C3276C0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220ECE70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47F28FF0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63E841AC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F50A29EE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1D6C1B46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9A344206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684CBFA0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200">
    <w:nsid w:val="4B1933CA"/>
    <w:multiLevelType w:val="hybridMultilevel"/>
    <w:tmpl w:val="0F50CA4C"/>
    <w:lvl w:ilvl="0" w:tplc="56F8F12A">
      <w:start w:val="1"/>
      <w:numFmt w:val="decimal"/>
      <w:lvlText w:val="%1."/>
      <w:lvlJc w:val="left"/>
      <w:pPr>
        <w:ind w:left="25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FCA361C">
      <w:numFmt w:val="bullet"/>
      <w:lvlText w:val="•"/>
      <w:lvlJc w:val="left"/>
      <w:pPr>
        <w:ind w:left="1266" w:hanging="260"/>
      </w:pPr>
      <w:rPr>
        <w:rFonts w:hint="default"/>
        <w:lang w:val="ru-RU" w:eastAsia="en-US" w:bidi="ar-SA"/>
      </w:rPr>
    </w:lvl>
    <w:lvl w:ilvl="2" w:tplc="5480223A">
      <w:numFmt w:val="bullet"/>
      <w:lvlText w:val="•"/>
      <w:lvlJc w:val="left"/>
      <w:pPr>
        <w:ind w:left="2273" w:hanging="260"/>
      </w:pPr>
      <w:rPr>
        <w:rFonts w:hint="default"/>
        <w:lang w:val="ru-RU" w:eastAsia="en-US" w:bidi="ar-SA"/>
      </w:rPr>
    </w:lvl>
    <w:lvl w:ilvl="3" w:tplc="91C0FDE6">
      <w:numFmt w:val="bullet"/>
      <w:lvlText w:val="•"/>
      <w:lvlJc w:val="left"/>
      <w:pPr>
        <w:ind w:left="3279" w:hanging="260"/>
      </w:pPr>
      <w:rPr>
        <w:rFonts w:hint="default"/>
        <w:lang w:val="ru-RU" w:eastAsia="en-US" w:bidi="ar-SA"/>
      </w:rPr>
    </w:lvl>
    <w:lvl w:ilvl="4" w:tplc="15EC602C">
      <w:numFmt w:val="bullet"/>
      <w:lvlText w:val="•"/>
      <w:lvlJc w:val="left"/>
      <w:pPr>
        <w:ind w:left="4286" w:hanging="260"/>
      </w:pPr>
      <w:rPr>
        <w:rFonts w:hint="default"/>
        <w:lang w:val="ru-RU" w:eastAsia="en-US" w:bidi="ar-SA"/>
      </w:rPr>
    </w:lvl>
    <w:lvl w:ilvl="5" w:tplc="EB70DB56">
      <w:numFmt w:val="bullet"/>
      <w:lvlText w:val="•"/>
      <w:lvlJc w:val="left"/>
      <w:pPr>
        <w:ind w:left="5293" w:hanging="260"/>
      </w:pPr>
      <w:rPr>
        <w:rFonts w:hint="default"/>
        <w:lang w:val="ru-RU" w:eastAsia="en-US" w:bidi="ar-SA"/>
      </w:rPr>
    </w:lvl>
    <w:lvl w:ilvl="6" w:tplc="28A46380">
      <w:numFmt w:val="bullet"/>
      <w:lvlText w:val="•"/>
      <w:lvlJc w:val="left"/>
      <w:pPr>
        <w:ind w:left="6299" w:hanging="260"/>
      </w:pPr>
      <w:rPr>
        <w:rFonts w:hint="default"/>
        <w:lang w:val="ru-RU" w:eastAsia="en-US" w:bidi="ar-SA"/>
      </w:rPr>
    </w:lvl>
    <w:lvl w:ilvl="7" w:tplc="8EC8FBB2">
      <w:numFmt w:val="bullet"/>
      <w:lvlText w:val="•"/>
      <w:lvlJc w:val="left"/>
      <w:pPr>
        <w:ind w:left="7306" w:hanging="260"/>
      </w:pPr>
      <w:rPr>
        <w:rFonts w:hint="default"/>
        <w:lang w:val="ru-RU" w:eastAsia="en-US" w:bidi="ar-SA"/>
      </w:rPr>
    </w:lvl>
    <w:lvl w:ilvl="8" w:tplc="722A4AE2">
      <w:numFmt w:val="bullet"/>
      <w:lvlText w:val="•"/>
      <w:lvlJc w:val="left"/>
      <w:pPr>
        <w:ind w:left="8313" w:hanging="260"/>
      </w:pPr>
      <w:rPr>
        <w:rFonts w:hint="default"/>
        <w:lang w:val="ru-RU" w:eastAsia="en-US" w:bidi="ar-SA"/>
      </w:rPr>
    </w:lvl>
  </w:abstractNum>
  <w:abstractNum w:abstractNumId="201">
    <w:nsid w:val="4B2173C7"/>
    <w:multiLevelType w:val="hybridMultilevel"/>
    <w:tmpl w:val="CD223E94"/>
    <w:lvl w:ilvl="0" w:tplc="44DE824C">
      <w:numFmt w:val="bullet"/>
      <w:lvlText w:val="-"/>
      <w:lvlJc w:val="left"/>
      <w:pPr>
        <w:ind w:left="252" w:hanging="152"/>
      </w:pPr>
      <w:rPr>
        <w:rFonts w:hint="default"/>
        <w:w w:val="99"/>
        <w:lang w:val="ru-RU" w:eastAsia="en-US" w:bidi="ar-SA"/>
      </w:rPr>
    </w:lvl>
    <w:lvl w:ilvl="1" w:tplc="4418AC4E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B7BC5CA8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18A4CC34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8A08F5AE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C6B4831A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F7F06F0E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E870AF64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2DC09170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202">
    <w:nsid w:val="4B4C66EA"/>
    <w:multiLevelType w:val="hybridMultilevel"/>
    <w:tmpl w:val="EFA090FC"/>
    <w:lvl w:ilvl="0" w:tplc="995A7884">
      <w:numFmt w:val="bullet"/>
      <w:lvlText w:val=""/>
      <w:lvlJc w:val="left"/>
      <w:pPr>
        <w:ind w:left="252" w:hanging="286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026C6B8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91285D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8C144EC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8944E3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742E9B6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19E439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F0AA537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06E0161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03">
    <w:nsid w:val="4BCA45FD"/>
    <w:multiLevelType w:val="hybridMultilevel"/>
    <w:tmpl w:val="81981C70"/>
    <w:lvl w:ilvl="0" w:tplc="3CE20ECE">
      <w:start w:val="1"/>
      <w:numFmt w:val="decimal"/>
      <w:lvlText w:val="%1."/>
      <w:lvlJc w:val="left"/>
      <w:pPr>
        <w:ind w:left="252" w:hanging="6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C079FE">
      <w:numFmt w:val="bullet"/>
      <w:lvlText w:val="•"/>
      <w:lvlJc w:val="left"/>
      <w:pPr>
        <w:ind w:left="1266" w:hanging="612"/>
      </w:pPr>
      <w:rPr>
        <w:rFonts w:hint="default"/>
        <w:lang w:val="ru-RU" w:eastAsia="en-US" w:bidi="ar-SA"/>
      </w:rPr>
    </w:lvl>
    <w:lvl w:ilvl="2" w:tplc="909AF0A4">
      <w:numFmt w:val="bullet"/>
      <w:lvlText w:val="•"/>
      <w:lvlJc w:val="left"/>
      <w:pPr>
        <w:ind w:left="2273" w:hanging="612"/>
      </w:pPr>
      <w:rPr>
        <w:rFonts w:hint="default"/>
        <w:lang w:val="ru-RU" w:eastAsia="en-US" w:bidi="ar-SA"/>
      </w:rPr>
    </w:lvl>
    <w:lvl w:ilvl="3" w:tplc="659C94B4">
      <w:numFmt w:val="bullet"/>
      <w:lvlText w:val="•"/>
      <w:lvlJc w:val="left"/>
      <w:pPr>
        <w:ind w:left="3279" w:hanging="612"/>
      </w:pPr>
      <w:rPr>
        <w:rFonts w:hint="default"/>
        <w:lang w:val="ru-RU" w:eastAsia="en-US" w:bidi="ar-SA"/>
      </w:rPr>
    </w:lvl>
    <w:lvl w:ilvl="4" w:tplc="23FA6F24">
      <w:numFmt w:val="bullet"/>
      <w:lvlText w:val="•"/>
      <w:lvlJc w:val="left"/>
      <w:pPr>
        <w:ind w:left="4286" w:hanging="612"/>
      </w:pPr>
      <w:rPr>
        <w:rFonts w:hint="default"/>
        <w:lang w:val="ru-RU" w:eastAsia="en-US" w:bidi="ar-SA"/>
      </w:rPr>
    </w:lvl>
    <w:lvl w:ilvl="5" w:tplc="37B6AB56">
      <w:numFmt w:val="bullet"/>
      <w:lvlText w:val="•"/>
      <w:lvlJc w:val="left"/>
      <w:pPr>
        <w:ind w:left="5293" w:hanging="612"/>
      </w:pPr>
      <w:rPr>
        <w:rFonts w:hint="default"/>
        <w:lang w:val="ru-RU" w:eastAsia="en-US" w:bidi="ar-SA"/>
      </w:rPr>
    </w:lvl>
    <w:lvl w:ilvl="6" w:tplc="980A54F0">
      <w:numFmt w:val="bullet"/>
      <w:lvlText w:val="•"/>
      <w:lvlJc w:val="left"/>
      <w:pPr>
        <w:ind w:left="6299" w:hanging="612"/>
      </w:pPr>
      <w:rPr>
        <w:rFonts w:hint="default"/>
        <w:lang w:val="ru-RU" w:eastAsia="en-US" w:bidi="ar-SA"/>
      </w:rPr>
    </w:lvl>
    <w:lvl w:ilvl="7" w:tplc="0D5030CA">
      <w:numFmt w:val="bullet"/>
      <w:lvlText w:val="•"/>
      <w:lvlJc w:val="left"/>
      <w:pPr>
        <w:ind w:left="7306" w:hanging="612"/>
      </w:pPr>
      <w:rPr>
        <w:rFonts w:hint="default"/>
        <w:lang w:val="ru-RU" w:eastAsia="en-US" w:bidi="ar-SA"/>
      </w:rPr>
    </w:lvl>
    <w:lvl w:ilvl="8" w:tplc="34003416">
      <w:numFmt w:val="bullet"/>
      <w:lvlText w:val="•"/>
      <w:lvlJc w:val="left"/>
      <w:pPr>
        <w:ind w:left="8313" w:hanging="612"/>
      </w:pPr>
      <w:rPr>
        <w:rFonts w:hint="default"/>
        <w:lang w:val="ru-RU" w:eastAsia="en-US" w:bidi="ar-SA"/>
      </w:rPr>
    </w:lvl>
  </w:abstractNum>
  <w:abstractNum w:abstractNumId="204">
    <w:nsid w:val="4C0B08CA"/>
    <w:multiLevelType w:val="hybridMultilevel"/>
    <w:tmpl w:val="96689046"/>
    <w:lvl w:ilvl="0" w:tplc="7A56992C">
      <w:numFmt w:val="bullet"/>
      <w:lvlText w:val="•"/>
      <w:lvlJc w:val="left"/>
      <w:pPr>
        <w:ind w:left="298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44DD92">
      <w:numFmt w:val="bullet"/>
      <w:lvlText w:val="•"/>
      <w:lvlJc w:val="left"/>
      <w:pPr>
        <w:ind w:left="25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FBAD690">
      <w:numFmt w:val="bullet"/>
      <w:lvlText w:val="•"/>
      <w:lvlJc w:val="left"/>
      <w:pPr>
        <w:ind w:left="1323" w:hanging="425"/>
      </w:pPr>
      <w:rPr>
        <w:rFonts w:hint="default"/>
        <w:lang w:val="ru-RU" w:eastAsia="en-US" w:bidi="ar-SA"/>
      </w:rPr>
    </w:lvl>
    <w:lvl w:ilvl="3" w:tplc="F7840D94">
      <w:numFmt w:val="bullet"/>
      <w:lvlText w:val="•"/>
      <w:lvlJc w:val="left"/>
      <w:pPr>
        <w:ind w:left="2346" w:hanging="425"/>
      </w:pPr>
      <w:rPr>
        <w:rFonts w:hint="default"/>
        <w:lang w:val="ru-RU" w:eastAsia="en-US" w:bidi="ar-SA"/>
      </w:rPr>
    </w:lvl>
    <w:lvl w:ilvl="4" w:tplc="665420FC">
      <w:numFmt w:val="bullet"/>
      <w:lvlText w:val="•"/>
      <w:lvlJc w:val="left"/>
      <w:pPr>
        <w:ind w:left="3369" w:hanging="425"/>
      </w:pPr>
      <w:rPr>
        <w:rFonts w:hint="default"/>
        <w:lang w:val="ru-RU" w:eastAsia="en-US" w:bidi="ar-SA"/>
      </w:rPr>
    </w:lvl>
    <w:lvl w:ilvl="5" w:tplc="BFB06002">
      <w:numFmt w:val="bullet"/>
      <w:lvlText w:val="•"/>
      <w:lvlJc w:val="left"/>
      <w:pPr>
        <w:ind w:left="4392" w:hanging="425"/>
      </w:pPr>
      <w:rPr>
        <w:rFonts w:hint="default"/>
        <w:lang w:val="ru-RU" w:eastAsia="en-US" w:bidi="ar-SA"/>
      </w:rPr>
    </w:lvl>
    <w:lvl w:ilvl="6" w:tplc="BCFCAC8E">
      <w:numFmt w:val="bullet"/>
      <w:lvlText w:val="•"/>
      <w:lvlJc w:val="left"/>
      <w:pPr>
        <w:ind w:left="5415" w:hanging="425"/>
      </w:pPr>
      <w:rPr>
        <w:rFonts w:hint="default"/>
        <w:lang w:val="ru-RU" w:eastAsia="en-US" w:bidi="ar-SA"/>
      </w:rPr>
    </w:lvl>
    <w:lvl w:ilvl="7" w:tplc="37FAD04A">
      <w:numFmt w:val="bullet"/>
      <w:lvlText w:val="•"/>
      <w:lvlJc w:val="left"/>
      <w:pPr>
        <w:ind w:left="6438" w:hanging="425"/>
      </w:pPr>
      <w:rPr>
        <w:rFonts w:hint="default"/>
        <w:lang w:val="ru-RU" w:eastAsia="en-US" w:bidi="ar-SA"/>
      </w:rPr>
    </w:lvl>
    <w:lvl w:ilvl="8" w:tplc="5746765A">
      <w:numFmt w:val="bullet"/>
      <w:lvlText w:val="•"/>
      <w:lvlJc w:val="left"/>
      <w:pPr>
        <w:ind w:left="7461" w:hanging="425"/>
      </w:pPr>
      <w:rPr>
        <w:rFonts w:hint="default"/>
        <w:lang w:val="ru-RU" w:eastAsia="en-US" w:bidi="ar-SA"/>
      </w:rPr>
    </w:lvl>
  </w:abstractNum>
  <w:abstractNum w:abstractNumId="205">
    <w:nsid w:val="4C1220CA"/>
    <w:multiLevelType w:val="hybridMultilevel"/>
    <w:tmpl w:val="2BBC4346"/>
    <w:lvl w:ilvl="0" w:tplc="2E909082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3C2772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A32E88D0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1542C6FC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59E632AC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3618BD1E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B0E85AFE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40AA28A4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7DDA9D8A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206">
    <w:nsid w:val="4C620A0B"/>
    <w:multiLevelType w:val="hybridMultilevel"/>
    <w:tmpl w:val="123ABE78"/>
    <w:lvl w:ilvl="0" w:tplc="750A658C">
      <w:start w:val="1"/>
      <w:numFmt w:val="decimal"/>
      <w:lvlText w:val="%1)"/>
      <w:lvlJc w:val="left"/>
      <w:pPr>
        <w:ind w:left="252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BBC920C">
      <w:numFmt w:val="bullet"/>
      <w:lvlText w:val="•"/>
      <w:lvlJc w:val="left"/>
      <w:pPr>
        <w:ind w:left="1266" w:hanging="288"/>
      </w:pPr>
      <w:rPr>
        <w:rFonts w:hint="default"/>
        <w:lang w:val="ru-RU" w:eastAsia="en-US" w:bidi="ar-SA"/>
      </w:rPr>
    </w:lvl>
    <w:lvl w:ilvl="2" w:tplc="4F504312">
      <w:numFmt w:val="bullet"/>
      <w:lvlText w:val="•"/>
      <w:lvlJc w:val="left"/>
      <w:pPr>
        <w:ind w:left="2273" w:hanging="288"/>
      </w:pPr>
      <w:rPr>
        <w:rFonts w:hint="default"/>
        <w:lang w:val="ru-RU" w:eastAsia="en-US" w:bidi="ar-SA"/>
      </w:rPr>
    </w:lvl>
    <w:lvl w:ilvl="3" w:tplc="9A3C58CE">
      <w:numFmt w:val="bullet"/>
      <w:lvlText w:val="•"/>
      <w:lvlJc w:val="left"/>
      <w:pPr>
        <w:ind w:left="3279" w:hanging="288"/>
      </w:pPr>
      <w:rPr>
        <w:rFonts w:hint="default"/>
        <w:lang w:val="ru-RU" w:eastAsia="en-US" w:bidi="ar-SA"/>
      </w:rPr>
    </w:lvl>
    <w:lvl w:ilvl="4" w:tplc="3920D60C">
      <w:numFmt w:val="bullet"/>
      <w:lvlText w:val="•"/>
      <w:lvlJc w:val="left"/>
      <w:pPr>
        <w:ind w:left="4286" w:hanging="288"/>
      </w:pPr>
      <w:rPr>
        <w:rFonts w:hint="default"/>
        <w:lang w:val="ru-RU" w:eastAsia="en-US" w:bidi="ar-SA"/>
      </w:rPr>
    </w:lvl>
    <w:lvl w:ilvl="5" w:tplc="1AE4E160">
      <w:numFmt w:val="bullet"/>
      <w:lvlText w:val="•"/>
      <w:lvlJc w:val="left"/>
      <w:pPr>
        <w:ind w:left="5293" w:hanging="288"/>
      </w:pPr>
      <w:rPr>
        <w:rFonts w:hint="default"/>
        <w:lang w:val="ru-RU" w:eastAsia="en-US" w:bidi="ar-SA"/>
      </w:rPr>
    </w:lvl>
    <w:lvl w:ilvl="6" w:tplc="AD9CBE7C">
      <w:numFmt w:val="bullet"/>
      <w:lvlText w:val="•"/>
      <w:lvlJc w:val="left"/>
      <w:pPr>
        <w:ind w:left="6299" w:hanging="288"/>
      </w:pPr>
      <w:rPr>
        <w:rFonts w:hint="default"/>
        <w:lang w:val="ru-RU" w:eastAsia="en-US" w:bidi="ar-SA"/>
      </w:rPr>
    </w:lvl>
    <w:lvl w:ilvl="7" w:tplc="55B0AEEC">
      <w:numFmt w:val="bullet"/>
      <w:lvlText w:val="•"/>
      <w:lvlJc w:val="left"/>
      <w:pPr>
        <w:ind w:left="7306" w:hanging="288"/>
      </w:pPr>
      <w:rPr>
        <w:rFonts w:hint="default"/>
        <w:lang w:val="ru-RU" w:eastAsia="en-US" w:bidi="ar-SA"/>
      </w:rPr>
    </w:lvl>
    <w:lvl w:ilvl="8" w:tplc="1444B5D8">
      <w:numFmt w:val="bullet"/>
      <w:lvlText w:val="•"/>
      <w:lvlJc w:val="left"/>
      <w:pPr>
        <w:ind w:left="8313" w:hanging="288"/>
      </w:pPr>
      <w:rPr>
        <w:rFonts w:hint="default"/>
        <w:lang w:val="ru-RU" w:eastAsia="en-US" w:bidi="ar-SA"/>
      </w:rPr>
    </w:lvl>
  </w:abstractNum>
  <w:abstractNum w:abstractNumId="207">
    <w:nsid w:val="4C80081B"/>
    <w:multiLevelType w:val="hybridMultilevel"/>
    <w:tmpl w:val="590C7420"/>
    <w:lvl w:ilvl="0" w:tplc="56684A64">
      <w:numFmt w:val="bullet"/>
      <w:lvlText w:val=""/>
      <w:lvlJc w:val="left"/>
      <w:pPr>
        <w:ind w:left="25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992818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7049DC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14D81AA4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8D00BEF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0D60F0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1CE5A1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D330989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2A8A96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08">
    <w:nsid w:val="4C954668"/>
    <w:multiLevelType w:val="hybridMultilevel"/>
    <w:tmpl w:val="7954165C"/>
    <w:lvl w:ilvl="0" w:tplc="3962C298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1E6C380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B546E644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3A183838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42949F1E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C3A4E598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82C6658C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213A1030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42180B64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09">
    <w:nsid w:val="4C9835E3"/>
    <w:multiLevelType w:val="hybridMultilevel"/>
    <w:tmpl w:val="E5F6A904"/>
    <w:lvl w:ilvl="0" w:tplc="A37C79AA">
      <w:start w:val="1"/>
      <w:numFmt w:val="decimal"/>
      <w:lvlText w:val="%1)"/>
      <w:lvlJc w:val="left"/>
      <w:pPr>
        <w:ind w:left="25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2DA4E40">
      <w:numFmt w:val="bullet"/>
      <w:lvlText w:val="•"/>
      <w:lvlJc w:val="left"/>
      <w:pPr>
        <w:ind w:left="1266" w:hanging="293"/>
      </w:pPr>
      <w:rPr>
        <w:rFonts w:hint="default"/>
        <w:lang w:val="ru-RU" w:eastAsia="en-US" w:bidi="ar-SA"/>
      </w:rPr>
    </w:lvl>
    <w:lvl w:ilvl="2" w:tplc="3ACE665C">
      <w:numFmt w:val="bullet"/>
      <w:lvlText w:val="•"/>
      <w:lvlJc w:val="left"/>
      <w:pPr>
        <w:ind w:left="2273" w:hanging="293"/>
      </w:pPr>
      <w:rPr>
        <w:rFonts w:hint="default"/>
        <w:lang w:val="ru-RU" w:eastAsia="en-US" w:bidi="ar-SA"/>
      </w:rPr>
    </w:lvl>
    <w:lvl w:ilvl="3" w:tplc="46EC1A20">
      <w:numFmt w:val="bullet"/>
      <w:lvlText w:val="•"/>
      <w:lvlJc w:val="left"/>
      <w:pPr>
        <w:ind w:left="3279" w:hanging="293"/>
      </w:pPr>
      <w:rPr>
        <w:rFonts w:hint="default"/>
        <w:lang w:val="ru-RU" w:eastAsia="en-US" w:bidi="ar-SA"/>
      </w:rPr>
    </w:lvl>
    <w:lvl w:ilvl="4" w:tplc="BAFAA002">
      <w:numFmt w:val="bullet"/>
      <w:lvlText w:val="•"/>
      <w:lvlJc w:val="left"/>
      <w:pPr>
        <w:ind w:left="4286" w:hanging="293"/>
      </w:pPr>
      <w:rPr>
        <w:rFonts w:hint="default"/>
        <w:lang w:val="ru-RU" w:eastAsia="en-US" w:bidi="ar-SA"/>
      </w:rPr>
    </w:lvl>
    <w:lvl w:ilvl="5" w:tplc="E4262186">
      <w:numFmt w:val="bullet"/>
      <w:lvlText w:val="•"/>
      <w:lvlJc w:val="left"/>
      <w:pPr>
        <w:ind w:left="5293" w:hanging="293"/>
      </w:pPr>
      <w:rPr>
        <w:rFonts w:hint="default"/>
        <w:lang w:val="ru-RU" w:eastAsia="en-US" w:bidi="ar-SA"/>
      </w:rPr>
    </w:lvl>
    <w:lvl w:ilvl="6" w:tplc="707225DC">
      <w:numFmt w:val="bullet"/>
      <w:lvlText w:val="•"/>
      <w:lvlJc w:val="left"/>
      <w:pPr>
        <w:ind w:left="6299" w:hanging="293"/>
      </w:pPr>
      <w:rPr>
        <w:rFonts w:hint="default"/>
        <w:lang w:val="ru-RU" w:eastAsia="en-US" w:bidi="ar-SA"/>
      </w:rPr>
    </w:lvl>
    <w:lvl w:ilvl="7" w:tplc="E0945334">
      <w:numFmt w:val="bullet"/>
      <w:lvlText w:val="•"/>
      <w:lvlJc w:val="left"/>
      <w:pPr>
        <w:ind w:left="7306" w:hanging="293"/>
      </w:pPr>
      <w:rPr>
        <w:rFonts w:hint="default"/>
        <w:lang w:val="ru-RU" w:eastAsia="en-US" w:bidi="ar-SA"/>
      </w:rPr>
    </w:lvl>
    <w:lvl w:ilvl="8" w:tplc="8C9E03A2">
      <w:numFmt w:val="bullet"/>
      <w:lvlText w:val="•"/>
      <w:lvlJc w:val="left"/>
      <w:pPr>
        <w:ind w:left="8313" w:hanging="293"/>
      </w:pPr>
      <w:rPr>
        <w:rFonts w:hint="default"/>
        <w:lang w:val="ru-RU" w:eastAsia="en-US" w:bidi="ar-SA"/>
      </w:rPr>
    </w:lvl>
  </w:abstractNum>
  <w:abstractNum w:abstractNumId="210">
    <w:nsid w:val="4CA7591D"/>
    <w:multiLevelType w:val="hybridMultilevel"/>
    <w:tmpl w:val="E5F21862"/>
    <w:lvl w:ilvl="0" w:tplc="CDD4CFE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801B5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2005B4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51EAFFB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1CEC12E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2BA820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377046A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A14BD0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D50CAA2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11">
    <w:nsid w:val="4CE53ED2"/>
    <w:multiLevelType w:val="hybridMultilevel"/>
    <w:tmpl w:val="969208EA"/>
    <w:lvl w:ilvl="0" w:tplc="6D0AAA6A">
      <w:numFmt w:val="bullet"/>
      <w:lvlText w:val=""/>
      <w:lvlJc w:val="left"/>
      <w:pPr>
        <w:ind w:left="245" w:hanging="30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12034FA">
      <w:numFmt w:val="bullet"/>
      <w:lvlText w:val="•"/>
      <w:lvlJc w:val="left"/>
      <w:pPr>
        <w:ind w:left="1248" w:hanging="303"/>
      </w:pPr>
      <w:rPr>
        <w:rFonts w:hint="default"/>
        <w:lang w:val="ru-RU" w:eastAsia="en-US" w:bidi="ar-SA"/>
      </w:rPr>
    </w:lvl>
    <w:lvl w:ilvl="2" w:tplc="ABEAC2E2">
      <w:numFmt w:val="bullet"/>
      <w:lvlText w:val="•"/>
      <w:lvlJc w:val="left"/>
      <w:pPr>
        <w:ind w:left="2257" w:hanging="303"/>
      </w:pPr>
      <w:rPr>
        <w:rFonts w:hint="default"/>
        <w:lang w:val="ru-RU" w:eastAsia="en-US" w:bidi="ar-SA"/>
      </w:rPr>
    </w:lvl>
    <w:lvl w:ilvl="3" w:tplc="CE682626">
      <w:numFmt w:val="bullet"/>
      <w:lvlText w:val="•"/>
      <w:lvlJc w:val="left"/>
      <w:pPr>
        <w:ind w:left="3265" w:hanging="303"/>
      </w:pPr>
      <w:rPr>
        <w:rFonts w:hint="default"/>
        <w:lang w:val="ru-RU" w:eastAsia="en-US" w:bidi="ar-SA"/>
      </w:rPr>
    </w:lvl>
    <w:lvl w:ilvl="4" w:tplc="F1F61FE8">
      <w:numFmt w:val="bullet"/>
      <w:lvlText w:val="•"/>
      <w:lvlJc w:val="left"/>
      <w:pPr>
        <w:ind w:left="4274" w:hanging="303"/>
      </w:pPr>
      <w:rPr>
        <w:rFonts w:hint="default"/>
        <w:lang w:val="ru-RU" w:eastAsia="en-US" w:bidi="ar-SA"/>
      </w:rPr>
    </w:lvl>
    <w:lvl w:ilvl="5" w:tplc="488233A4">
      <w:numFmt w:val="bullet"/>
      <w:lvlText w:val="•"/>
      <w:lvlJc w:val="left"/>
      <w:pPr>
        <w:ind w:left="5283" w:hanging="303"/>
      </w:pPr>
      <w:rPr>
        <w:rFonts w:hint="default"/>
        <w:lang w:val="ru-RU" w:eastAsia="en-US" w:bidi="ar-SA"/>
      </w:rPr>
    </w:lvl>
    <w:lvl w:ilvl="6" w:tplc="781AE132">
      <w:numFmt w:val="bullet"/>
      <w:lvlText w:val="•"/>
      <w:lvlJc w:val="left"/>
      <w:pPr>
        <w:ind w:left="6291" w:hanging="303"/>
      </w:pPr>
      <w:rPr>
        <w:rFonts w:hint="default"/>
        <w:lang w:val="ru-RU" w:eastAsia="en-US" w:bidi="ar-SA"/>
      </w:rPr>
    </w:lvl>
    <w:lvl w:ilvl="7" w:tplc="F4B6A98E">
      <w:numFmt w:val="bullet"/>
      <w:lvlText w:val="•"/>
      <w:lvlJc w:val="left"/>
      <w:pPr>
        <w:ind w:left="7300" w:hanging="303"/>
      </w:pPr>
      <w:rPr>
        <w:rFonts w:hint="default"/>
        <w:lang w:val="ru-RU" w:eastAsia="en-US" w:bidi="ar-SA"/>
      </w:rPr>
    </w:lvl>
    <w:lvl w:ilvl="8" w:tplc="27ECE7CC">
      <w:numFmt w:val="bullet"/>
      <w:lvlText w:val="•"/>
      <w:lvlJc w:val="left"/>
      <w:pPr>
        <w:ind w:left="8309" w:hanging="303"/>
      </w:pPr>
      <w:rPr>
        <w:rFonts w:hint="default"/>
        <w:lang w:val="ru-RU" w:eastAsia="en-US" w:bidi="ar-SA"/>
      </w:rPr>
    </w:lvl>
  </w:abstractNum>
  <w:abstractNum w:abstractNumId="212">
    <w:nsid w:val="4D377514"/>
    <w:multiLevelType w:val="hybridMultilevel"/>
    <w:tmpl w:val="81481AE8"/>
    <w:lvl w:ilvl="0" w:tplc="9028CFBC">
      <w:start w:val="1"/>
      <w:numFmt w:val="decimal"/>
      <w:lvlText w:val="%1."/>
      <w:lvlJc w:val="left"/>
      <w:pPr>
        <w:ind w:left="252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AAFB6A">
      <w:numFmt w:val="bullet"/>
      <w:lvlText w:val="•"/>
      <w:lvlJc w:val="left"/>
      <w:pPr>
        <w:ind w:left="1266" w:hanging="247"/>
      </w:pPr>
      <w:rPr>
        <w:rFonts w:hint="default"/>
        <w:lang w:val="ru-RU" w:eastAsia="en-US" w:bidi="ar-SA"/>
      </w:rPr>
    </w:lvl>
    <w:lvl w:ilvl="2" w:tplc="D6620EF0">
      <w:numFmt w:val="bullet"/>
      <w:lvlText w:val="•"/>
      <w:lvlJc w:val="left"/>
      <w:pPr>
        <w:ind w:left="2273" w:hanging="247"/>
      </w:pPr>
      <w:rPr>
        <w:rFonts w:hint="default"/>
        <w:lang w:val="ru-RU" w:eastAsia="en-US" w:bidi="ar-SA"/>
      </w:rPr>
    </w:lvl>
    <w:lvl w:ilvl="3" w:tplc="741CD93A">
      <w:numFmt w:val="bullet"/>
      <w:lvlText w:val="•"/>
      <w:lvlJc w:val="left"/>
      <w:pPr>
        <w:ind w:left="3279" w:hanging="247"/>
      </w:pPr>
      <w:rPr>
        <w:rFonts w:hint="default"/>
        <w:lang w:val="ru-RU" w:eastAsia="en-US" w:bidi="ar-SA"/>
      </w:rPr>
    </w:lvl>
    <w:lvl w:ilvl="4" w:tplc="1366772A">
      <w:numFmt w:val="bullet"/>
      <w:lvlText w:val="•"/>
      <w:lvlJc w:val="left"/>
      <w:pPr>
        <w:ind w:left="4286" w:hanging="247"/>
      </w:pPr>
      <w:rPr>
        <w:rFonts w:hint="default"/>
        <w:lang w:val="ru-RU" w:eastAsia="en-US" w:bidi="ar-SA"/>
      </w:rPr>
    </w:lvl>
    <w:lvl w:ilvl="5" w:tplc="1BB40FD8">
      <w:numFmt w:val="bullet"/>
      <w:lvlText w:val="•"/>
      <w:lvlJc w:val="left"/>
      <w:pPr>
        <w:ind w:left="5293" w:hanging="247"/>
      </w:pPr>
      <w:rPr>
        <w:rFonts w:hint="default"/>
        <w:lang w:val="ru-RU" w:eastAsia="en-US" w:bidi="ar-SA"/>
      </w:rPr>
    </w:lvl>
    <w:lvl w:ilvl="6" w:tplc="582CE202">
      <w:numFmt w:val="bullet"/>
      <w:lvlText w:val="•"/>
      <w:lvlJc w:val="left"/>
      <w:pPr>
        <w:ind w:left="6299" w:hanging="247"/>
      </w:pPr>
      <w:rPr>
        <w:rFonts w:hint="default"/>
        <w:lang w:val="ru-RU" w:eastAsia="en-US" w:bidi="ar-SA"/>
      </w:rPr>
    </w:lvl>
    <w:lvl w:ilvl="7" w:tplc="11207E76">
      <w:numFmt w:val="bullet"/>
      <w:lvlText w:val="•"/>
      <w:lvlJc w:val="left"/>
      <w:pPr>
        <w:ind w:left="7306" w:hanging="247"/>
      </w:pPr>
      <w:rPr>
        <w:rFonts w:hint="default"/>
        <w:lang w:val="ru-RU" w:eastAsia="en-US" w:bidi="ar-SA"/>
      </w:rPr>
    </w:lvl>
    <w:lvl w:ilvl="8" w:tplc="F9D06320">
      <w:numFmt w:val="bullet"/>
      <w:lvlText w:val="•"/>
      <w:lvlJc w:val="left"/>
      <w:pPr>
        <w:ind w:left="8313" w:hanging="247"/>
      </w:pPr>
      <w:rPr>
        <w:rFonts w:hint="default"/>
        <w:lang w:val="ru-RU" w:eastAsia="en-US" w:bidi="ar-SA"/>
      </w:rPr>
    </w:lvl>
  </w:abstractNum>
  <w:abstractNum w:abstractNumId="213">
    <w:nsid w:val="4D4E7172"/>
    <w:multiLevelType w:val="hybridMultilevel"/>
    <w:tmpl w:val="C4F2E9C8"/>
    <w:lvl w:ilvl="0" w:tplc="5EF0A908">
      <w:numFmt w:val="bullet"/>
      <w:lvlText w:val="-"/>
      <w:lvlJc w:val="left"/>
      <w:pPr>
        <w:ind w:left="252" w:hanging="21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4C1456">
      <w:numFmt w:val="bullet"/>
      <w:lvlText w:val="•"/>
      <w:lvlJc w:val="left"/>
      <w:pPr>
        <w:ind w:left="3520" w:hanging="214"/>
      </w:pPr>
      <w:rPr>
        <w:rFonts w:hint="default"/>
        <w:lang w:val="ru-RU" w:eastAsia="en-US" w:bidi="ar-SA"/>
      </w:rPr>
    </w:lvl>
    <w:lvl w:ilvl="2" w:tplc="9948E200">
      <w:numFmt w:val="bullet"/>
      <w:lvlText w:val="•"/>
      <w:lvlJc w:val="left"/>
      <w:pPr>
        <w:ind w:left="4276" w:hanging="214"/>
      </w:pPr>
      <w:rPr>
        <w:rFonts w:hint="default"/>
        <w:lang w:val="ru-RU" w:eastAsia="en-US" w:bidi="ar-SA"/>
      </w:rPr>
    </w:lvl>
    <w:lvl w:ilvl="3" w:tplc="BD7250A8">
      <w:numFmt w:val="bullet"/>
      <w:lvlText w:val="•"/>
      <w:lvlJc w:val="left"/>
      <w:pPr>
        <w:ind w:left="5032" w:hanging="214"/>
      </w:pPr>
      <w:rPr>
        <w:rFonts w:hint="default"/>
        <w:lang w:val="ru-RU" w:eastAsia="en-US" w:bidi="ar-SA"/>
      </w:rPr>
    </w:lvl>
    <w:lvl w:ilvl="4" w:tplc="A3DCBB8C">
      <w:numFmt w:val="bullet"/>
      <w:lvlText w:val="•"/>
      <w:lvlJc w:val="left"/>
      <w:pPr>
        <w:ind w:left="5788" w:hanging="214"/>
      </w:pPr>
      <w:rPr>
        <w:rFonts w:hint="default"/>
        <w:lang w:val="ru-RU" w:eastAsia="en-US" w:bidi="ar-SA"/>
      </w:rPr>
    </w:lvl>
    <w:lvl w:ilvl="5" w:tplc="8084BADC">
      <w:numFmt w:val="bullet"/>
      <w:lvlText w:val="•"/>
      <w:lvlJc w:val="left"/>
      <w:pPr>
        <w:ind w:left="6545" w:hanging="214"/>
      </w:pPr>
      <w:rPr>
        <w:rFonts w:hint="default"/>
        <w:lang w:val="ru-RU" w:eastAsia="en-US" w:bidi="ar-SA"/>
      </w:rPr>
    </w:lvl>
    <w:lvl w:ilvl="6" w:tplc="101A2FD0">
      <w:numFmt w:val="bullet"/>
      <w:lvlText w:val="•"/>
      <w:lvlJc w:val="left"/>
      <w:pPr>
        <w:ind w:left="7301" w:hanging="214"/>
      </w:pPr>
      <w:rPr>
        <w:rFonts w:hint="default"/>
        <w:lang w:val="ru-RU" w:eastAsia="en-US" w:bidi="ar-SA"/>
      </w:rPr>
    </w:lvl>
    <w:lvl w:ilvl="7" w:tplc="AE36C2B6">
      <w:numFmt w:val="bullet"/>
      <w:lvlText w:val="•"/>
      <w:lvlJc w:val="left"/>
      <w:pPr>
        <w:ind w:left="8057" w:hanging="214"/>
      </w:pPr>
      <w:rPr>
        <w:rFonts w:hint="default"/>
        <w:lang w:val="ru-RU" w:eastAsia="en-US" w:bidi="ar-SA"/>
      </w:rPr>
    </w:lvl>
    <w:lvl w:ilvl="8" w:tplc="60CCCFB8">
      <w:numFmt w:val="bullet"/>
      <w:lvlText w:val="•"/>
      <w:lvlJc w:val="left"/>
      <w:pPr>
        <w:ind w:left="8813" w:hanging="214"/>
      </w:pPr>
      <w:rPr>
        <w:rFonts w:hint="default"/>
        <w:lang w:val="ru-RU" w:eastAsia="en-US" w:bidi="ar-SA"/>
      </w:rPr>
    </w:lvl>
  </w:abstractNum>
  <w:abstractNum w:abstractNumId="214">
    <w:nsid w:val="4DF8692A"/>
    <w:multiLevelType w:val="hybridMultilevel"/>
    <w:tmpl w:val="75F6F106"/>
    <w:lvl w:ilvl="0" w:tplc="2E4C7FF8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4AA5B0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BDC81DEE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AB8A6242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062627FA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24AE6982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0826D6AE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9080EB5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90A811CA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15">
    <w:nsid w:val="4E392A66"/>
    <w:multiLevelType w:val="hybridMultilevel"/>
    <w:tmpl w:val="A01825CE"/>
    <w:lvl w:ilvl="0" w:tplc="C83A10F0">
      <w:start w:val="1"/>
      <w:numFmt w:val="decimal"/>
      <w:lvlText w:val="%1."/>
      <w:lvlJc w:val="left"/>
      <w:pPr>
        <w:ind w:left="252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04AE8EA">
      <w:numFmt w:val="bullet"/>
      <w:lvlText w:val="•"/>
      <w:lvlJc w:val="left"/>
      <w:pPr>
        <w:ind w:left="1266" w:hanging="288"/>
      </w:pPr>
      <w:rPr>
        <w:rFonts w:hint="default"/>
        <w:lang w:val="ru-RU" w:eastAsia="en-US" w:bidi="ar-SA"/>
      </w:rPr>
    </w:lvl>
    <w:lvl w:ilvl="2" w:tplc="FB32317A">
      <w:numFmt w:val="bullet"/>
      <w:lvlText w:val="•"/>
      <w:lvlJc w:val="left"/>
      <w:pPr>
        <w:ind w:left="2273" w:hanging="288"/>
      </w:pPr>
      <w:rPr>
        <w:rFonts w:hint="default"/>
        <w:lang w:val="ru-RU" w:eastAsia="en-US" w:bidi="ar-SA"/>
      </w:rPr>
    </w:lvl>
    <w:lvl w:ilvl="3" w:tplc="6E984A38">
      <w:numFmt w:val="bullet"/>
      <w:lvlText w:val="•"/>
      <w:lvlJc w:val="left"/>
      <w:pPr>
        <w:ind w:left="3279" w:hanging="288"/>
      </w:pPr>
      <w:rPr>
        <w:rFonts w:hint="default"/>
        <w:lang w:val="ru-RU" w:eastAsia="en-US" w:bidi="ar-SA"/>
      </w:rPr>
    </w:lvl>
    <w:lvl w:ilvl="4" w:tplc="C7661B26">
      <w:numFmt w:val="bullet"/>
      <w:lvlText w:val="•"/>
      <w:lvlJc w:val="left"/>
      <w:pPr>
        <w:ind w:left="4286" w:hanging="288"/>
      </w:pPr>
      <w:rPr>
        <w:rFonts w:hint="default"/>
        <w:lang w:val="ru-RU" w:eastAsia="en-US" w:bidi="ar-SA"/>
      </w:rPr>
    </w:lvl>
    <w:lvl w:ilvl="5" w:tplc="0AAA752A">
      <w:numFmt w:val="bullet"/>
      <w:lvlText w:val="•"/>
      <w:lvlJc w:val="left"/>
      <w:pPr>
        <w:ind w:left="5293" w:hanging="288"/>
      </w:pPr>
      <w:rPr>
        <w:rFonts w:hint="default"/>
        <w:lang w:val="ru-RU" w:eastAsia="en-US" w:bidi="ar-SA"/>
      </w:rPr>
    </w:lvl>
    <w:lvl w:ilvl="6" w:tplc="35FA1868">
      <w:numFmt w:val="bullet"/>
      <w:lvlText w:val="•"/>
      <w:lvlJc w:val="left"/>
      <w:pPr>
        <w:ind w:left="6299" w:hanging="288"/>
      </w:pPr>
      <w:rPr>
        <w:rFonts w:hint="default"/>
        <w:lang w:val="ru-RU" w:eastAsia="en-US" w:bidi="ar-SA"/>
      </w:rPr>
    </w:lvl>
    <w:lvl w:ilvl="7" w:tplc="D10EB244">
      <w:numFmt w:val="bullet"/>
      <w:lvlText w:val="•"/>
      <w:lvlJc w:val="left"/>
      <w:pPr>
        <w:ind w:left="7306" w:hanging="288"/>
      </w:pPr>
      <w:rPr>
        <w:rFonts w:hint="default"/>
        <w:lang w:val="ru-RU" w:eastAsia="en-US" w:bidi="ar-SA"/>
      </w:rPr>
    </w:lvl>
    <w:lvl w:ilvl="8" w:tplc="76702A24">
      <w:numFmt w:val="bullet"/>
      <w:lvlText w:val="•"/>
      <w:lvlJc w:val="left"/>
      <w:pPr>
        <w:ind w:left="8313" w:hanging="288"/>
      </w:pPr>
      <w:rPr>
        <w:rFonts w:hint="default"/>
        <w:lang w:val="ru-RU" w:eastAsia="en-US" w:bidi="ar-SA"/>
      </w:rPr>
    </w:lvl>
  </w:abstractNum>
  <w:abstractNum w:abstractNumId="216">
    <w:nsid w:val="4ECF2FEC"/>
    <w:multiLevelType w:val="hybridMultilevel"/>
    <w:tmpl w:val="6DDE6658"/>
    <w:lvl w:ilvl="0" w:tplc="C382F024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0EB36A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752C874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4E3A786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37A88D04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7EE69A38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EBD2569C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05DE5D70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2C505B20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17">
    <w:nsid w:val="4F1A544A"/>
    <w:multiLevelType w:val="hybridMultilevel"/>
    <w:tmpl w:val="AEE8A360"/>
    <w:lvl w:ilvl="0" w:tplc="43D49B80">
      <w:start w:val="1"/>
      <w:numFmt w:val="decimal"/>
      <w:lvlText w:val="%1."/>
      <w:lvlJc w:val="left"/>
      <w:pPr>
        <w:ind w:left="252" w:hanging="3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DEEE10A">
      <w:numFmt w:val="bullet"/>
      <w:lvlText w:val="•"/>
      <w:lvlJc w:val="left"/>
      <w:pPr>
        <w:ind w:left="1266" w:hanging="334"/>
      </w:pPr>
      <w:rPr>
        <w:rFonts w:hint="default"/>
        <w:lang w:val="ru-RU" w:eastAsia="en-US" w:bidi="ar-SA"/>
      </w:rPr>
    </w:lvl>
    <w:lvl w:ilvl="2" w:tplc="FC96C346">
      <w:numFmt w:val="bullet"/>
      <w:lvlText w:val="•"/>
      <w:lvlJc w:val="left"/>
      <w:pPr>
        <w:ind w:left="2273" w:hanging="334"/>
      </w:pPr>
      <w:rPr>
        <w:rFonts w:hint="default"/>
        <w:lang w:val="ru-RU" w:eastAsia="en-US" w:bidi="ar-SA"/>
      </w:rPr>
    </w:lvl>
    <w:lvl w:ilvl="3" w:tplc="CF441720">
      <w:numFmt w:val="bullet"/>
      <w:lvlText w:val="•"/>
      <w:lvlJc w:val="left"/>
      <w:pPr>
        <w:ind w:left="3279" w:hanging="334"/>
      </w:pPr>
      <w:rPr>
        <w:rFonts w:hint="default"/>
        <w:lang w:val="ru-RU" w:eastAsia="en-US" w:bidi="ar-SA"/>
      </w:rPr>
    </w:lvl>
    <w:lvl w:ilvl="4" w:tplc="A86E212A">
      <w:numFmt w:val="bullet"/>
      <w:lvlText w:val="•"/>
      <w:lvlJc w:val="left"/>
      <w:pPr>
        <w:ind w:left="4286" w:hanging="334"/>
      </w:pPr>
      <w:rPr>
        <w:rFonts w:hint="default"/>
        <w:lang w:val="ru-RU" w:eastAsia="en-US" w:bidi="ar-SA"/>
      </w:rPr>
    </w:lvl>
    <w:lvl w:ilvl="5" w:tplc="B022AA76">
      <w:numFmt w:val="bullet"/>
      <w:lvlText w:val="•"/>
      <w:lvlJc w:val="left"/>
      <w:pPr>
        <w:ind w:left="5293" w:hanging="334"/>
      </w:pPr>
      <w:rPr>
        <w:rFonts w:hint="default"/>
        <w:lang w:val="ru-RU" w:eastAsia="en-US" w:bidi="ar-SA"/>
      </w:rPr>
    </w:lvl>
    <w:lvl w:ilvl="6" w:tplc="E9786520">
      <w:numFmt w:val="bullet"/>
      <w:lvlText w:val="•"/>
      <w:lvlJc w:val="left"/>
      <w:pPr>
        <w:ind w:left="6299" w:hanging="334"/>
      </w:pPr>
      <w:rPr>
        <w:rFonts w:hint="default"/>
        <w:lang w:val="ru-RU" w:eastAsia="en-US" w:bidi="ar-SA"/>
      </w:rPr>
    </w:lvl>
    <w:lvl w:ilvl="7" w:tplc="D80E3C5E">
      <w:numFmt w:val="bullet"/>
      <w:lvlText w:val="•"/>
      <w:lvlJc w:val="left"/>
      <w:pPr>
        <w:ind w:left="7306" w:hanging="334"/>
      </w:pPr>
      <w:rPr>
        <w:rFonts w:hint="default"/>
        <w:lang w:val="ru-RU" w:eastAsia="en-US" w:bidi="ar-SA"/>
      </w:rPr>
    </w:lvl>
    <w:lvl w:ilvl="8" w:tplc="4BBE0AFE">
      <w:numFmt w:val="bullet"/>
      <w:lvlText w:val="•"/>
      <w:lvlJc w:val="left"/>
      <w:pPr>
        <w:ind w:left="8313" w:hanging="334"/>
      </w:pPr>
      <w:rPr>
        <w:rFonts w:hint="default"/>
        <w:lang w:val="ru-RU" w:eastAsia="en-US" w:bidi="ar-SA"/>
      </w:rPr>
    </w:lvl>
  </w:abstractNum>
  <w:abstractNum w:abstractNumId="218">
    <w:nsid w:val="4FCB5691"/>
    <w:multiLevelType w:val="hybridMultilevel"/>
    <w:tmpl w:val="778EE994"/>
    <w:lvl w:ilvl="0" w:tplc="9B964EE2">
      <w:start w:val="1"/>
      <w:numFmt w:val="decimal"/>
      <w:lvlText w:val="%1."/>
      <w:lvlJc w:val="left"/>
      <w:pPr>
        <w:ind w:left="252" w:hanging="3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B12E590">
      <w:numFmt w:val="bullet"/>
      <w:lvlText w:val="•"/>
      <w:lvlJc w:val="left"/>
      <w:pPr>
        <w:ind w:left="1266" w:hanging="379"/>
      </w:pPr>
      <w:rPr>
        <w:rFonts w:hint="default"/>
        <w:lang w:val="ru-RU" w:eastAsia="en-US" w:bidi="ar-SA"/>
      </w:rPr>
    </w:lvl>
    <w:lvl w:ilvl="2" w:tplc="800CB394">
      <w:numFmt w:val="bullet"/>
      <w:lvlText w:val="•"/>
      <w:lvlJc w:val="left"/>
      <w:pPr>
        <w:ind w:left="2273" w:hanging="379"/>
      </w:pPr>
      <w:rPr>
        <w:rFonts w:hint="default"/>
        <w:lang w:val="ru-RU" w:eastAsia="en-US" w:bidi="ar-SA"/>
      </w:rPr>
    </w:lvl>
    <w:lvl w:ilvl="3" w:tplc="C3E24D3A">
      <w:numFmt w:val="bullet"/>
      <w:lvlText w:val="•"/>
      <w:lvlJc w:val="left"/>
      <w:pPr>
        <w:ind w:left="3279" w:hanging="379"/>
      </w:pPr>
      <w:rPr>
        <w:rFonts w:hint="default"/>
        <w:lang w:val="ru-RU" w:eastAsia="en-US" w:bidi="ar-SA"/>
      </w:rPr>
    </w:lvl>
    <w:lvl w:ilvl="4" w:tplc="301E4B72">
      <w:numFmt w:val="bullet"/>
      <w:lvlText w:val="•"/>
      <w:lvlJc w:val="left"/>
      <w:pPr>
        <w:ind w:left="4286" w:hanging="379"/>
      </w:pPr>
      <w:rPr>
        <w:rFonts w:hint="default"/>
        <w:lang w:val="ru-RU" w:eastAsia="en-US" w:bidi="ar-SA"/>
      </w:rPr>
    </w:lvl>
    <w:lvl w:ilvl="5" w:tplc="D8364B5C">
      <w:numFmt w:val="bullet"/>
      <w:lvlText w:val="•"/>
      <w:lvlJc w:val="left"/>
      <w:pPr>
        <w:ind w:left="5293" w:hanging="379"/>
      </w:pPr>
      <w:rPr>
        <w:rFonts w:hint="default"/>
        <w:lang w:val="ru-RU" w:eastAsia="en-US" w:bidi="ar-SA"/>
      </w:rPr>
    </w:lvl>
    <w:lvl w:ilvl="6" w:tplc="74D8F346">
      <w:numFmt w:val="bullet"/>
      <w:lvlText w:val="•"/>
      <w:lvlJc w:val="left"/>
      <w:pPr>
        <w:ind w:left="6299" w:hanging="379"/>
      </w:pPr>
      <w:rPr>
        <w:rFonts w:hint="default"/>
        <w:lang w:val="ru-RU" w:eastAsia="en-US" w:bidi="ar-SA"/>
      </w:rPr>
    </w:lvl>
    <w:lvl w:ilvl="7" w:tplc="5658E0F2">
      <w:numFmt w:val="bullet"/>
      <w:lvlText w:val="•"/>
      <w:lvlJc w:val="left"/>
      <w:pPr>
        <w:ind w:left="7306" w:hanging="379"/>
      </w:pPr>
      <w:rPr>
        <w:rFonts w:hint="default"/>
        <w:lang w:val="ru-RU" w:eastAsia="en-US" w:bidi="ar-SA"/>
      </w:rPr>
    </w:lvl>
    <w:lvl w:ilvl="8" w:tplc="67B02520">
      <w:numFmt w:val="bullet"/>
      <w:lvlText w:val="•"/>
      <w:lvlJc w:val="left"/>
      <w:pPr>
        <w:ind w:left="8313" w:hanging="379"/>
      </w:pPr>
      <w:rPr>
        <w:rFonts w:hint="default"/>
        <w:lang w:val="ru-RU" w:eastAsia="en-US" w:bidi="ar-SA"/>
      </w:rPr>
    </w:lvl>
  </w:abstractNum>
  <w:abstractNum w:abstractNumId="219">
    <w:nsid w:val="4FD0233F"/>
    <w:multiLevelType w:val="hybridMultilevel"/>
    <w:tmpl w:val="BE1A7CD4"/>
    <w:lvl w:ilvl="0" w:tplc="3C8420E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20E72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8F8CC9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7BEC932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86E22B7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B9B83D7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4A8414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0F547D2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5846E5A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20">
    <w:nsid w:val="4FD604F0"/>
    <w:multiLevelType w:val="hybridMultilevel"/>
    <w:tmpl w:val="29E46958"/>
    <w:lvl w:ilvl="0" w:tplc="DD0E118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7622B8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8E60821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5974510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F3A33D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B1768B6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3D044D5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CC4B6C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8F2E702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21">
    <w:nsid w:val="5069040E"/>
    <w:multiLevelType w:val="hybridMultilevel"/>
    <w:tmpl w:val="92A2D11A"/>
    <w:lvl w:ilvl="0" w:tplc="78FA8AE4">
      <w:numFmt w:val="bullet"/>
      <w:lvlText w:val="-"/>
      <w:lvlJc w:val="left"/>
      <w:pPr>
        <w:ind w:left="252" w:hanging="183"/>
      </w:pPr>
      <w:rPr>
        <w:rFonts w:hint="default"/>
        <w:w w:val="99"/>
        <w:lang w:val="ru-RU" w:eastAsia="en-US" w:bidi="ar-SA"/>
      </w:rPr>
    </w:lvl>
    <w:lvl w:ilvl="1" w:tplc="D87A76DE">
      <w:numFmt w:val="bullet"/>
      <w:lvlText w:val="•"/>
      <w:lvlJc w:val="left"/>
      <w:pPr>
        <w:ind w:left="1266" w:hanging="183"/>
      </w:pPr>
      <w:rPr>
        <w:rFonts w:hint="default"/>
        <w:lang w:val="ru-RU" w:eastAsia="en-US" w:bidi="ar-SA"/>
      </w:rPr>
    </w:lvl>
    <w:lvl w:ilvl="2" w:tplc="8E6C4D2C">
      <w:numFmt w:val="bullet"/>
      <w:lvlText w:val="•"/>
      <w:lvlJc w:val="left"/>
      <w:pPr>
        <w:ind w:left="2273" w:hanging="183"/>
      </w:pPr>
      <w:rPr>
        <w:rFonts w:hint="default"/>
        <w:lang w:val="ru-RU" w:eastAsia="en-US" w:bidi="ar-SA"/>
      </w:rPr>
    </w:lvl>
    <w:lvl w:ilvl="3" w:tplc="E86275A6">
      <w:numFmt w:val="bullet"/>
      <w:lvlText w:val="•"/>
      <w:lvlJc w:val="left"/>
      <w:pPr>
        <w:ind w:left="3279" w:hanging="183"/>
      </w:pPr>
      <w:rPr>
        <w:rFonts w:hint="default"/>
        <w:lang w:val="ru-RU" w:eastAsia="en-US" w:bidi="ar-SA"/>
      </w:rPr>
    </w:lvl>
    <w:lvl w:ilvl="4" w:tplc="D4F423F6">
      <w:numFmt w:val="bullet"/>
      <w:lvlText w:val="•"/>
      <w:lvlJc w:val="left"/>
      <w:pPr>
        <w:ind w:left="4286" w:hanging="183"/>
      </w:pPr>
      <w:rPr>
        <w:rFonts w:hint="default"/>
        <w:lang w:val="ru-RU" w:eastAsia="en-US" w:bidi="ar-SA"/>
      </w:rPr>
    </w:lvl>
    <w:lvl w:ilvl="5" w:tplc="014C27A6">
      <w:numFmt w:val="bullet"/>
      <w:lvlText w:val="•"/>
      <w:lvlJc w:val="left"/>
      <w:pPr>
        <w:ind w:left="5293" w:hanging="183"/>
      </w:pPr>
      <w:rPr>
        <w:rFonts w:hint="default"/>
        <w:lang w:val="ru-RU" w:eastAsia="en-US" w:bidi="ar-SA"/>
      </w:rPr>
    </w:lvl>
    <w:lvl w:ilvl="6" w:tplc="792AA44C">
      <w:numFmt w:val="bullet"/>
      <w:lvlText w:val="•"/>
      <w:lvlJc w:val="left"/>
      <w:pPr>
        <w:ind w:left="6299" w:hanging="183"/>
      </w:pPr>
      <w:rPr>
        <w:rFonts w:hint="default"/>
        <w:lang w:val="ru-RU" w:eastAsia="en-US" w:bidi="ar-SA"/>
      </w:rPr>
    </w:lvl>
    <w:lvl w:ilvl="7" w:tplc="8972412A">
      <w:numFmt w:val="bullet"/>
      <w:lvlText w:val="•"/>
      <w:lvlJc w:val="left"/>
      <w:pPr>
        <w:ind w:left="7306" w:hanging="183"/>
      </w:pPr>
      <w:rPr>
        <w:rFonts w:hint="default"/>
        <w:lang w:val="ru-RU" w:eastAsia="en-US" w:bidi="ar-SA"/>
      </w:rPr>
    </w:lvl>
    <w:lvl w:ilvl="8" w:tplc="3208D7DA">
      <w:numFmt w:val="bullet"/>
      <w:lvlText w:val="•"/>
      <w:lvlJc w:val="left"/>
      <w:pPr>
        <w:ind w:left="8313" w:hanging="183"/>
      </w:pPr>
      <w:rPr>
        <w:rFonts w:hint="default"/>
        <w:lang w:val="ru-RU" w:eastAsia="en-US" w:bidi="ar-SA"/>
      </w:rPr>
    </w:lvl>
  </w:abstractNum>
  <w:abstractNum w:abstractNumId="222">
    <w:nsid w:val="50947F60"/>
    <w:multiLevelType w:val="hybridMultilevel"/>
    <w:tmpl w:val="C460369A"/>
    <w:lvl w:ilvl="0" w:tplc="1A92B100">
      <w:start w:val="1"/>
      <w:numFmt w:val="decimal"/>
      <w:lvlText w:val="%1."/>
      <w:lvlJc w:val="left"/>
      <w:pPr>
        <w:ind w:left="1156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BAFB54">
      <w:numFmt w:val="bullet"/>
      <w:lvlText w:val="•"/>
      <w:lvlJc w:val="left"/>
      <w:pPr>
        <w:ind w:left="2076" w:hanging="196"/>
      </w:pPr>
      <w:rPr>
        <w:rFonts w:hint="default"/>
        <w:lang w:val="ru-RU" w:eastAsia="en-US" w:bidi="ar-SA"/>
      </w:rPr>
    </w:lvl>
    <w:lvl w:ilvl="2" w:tplc="734EE382">
      <w:numFmt w:val="bullet"/>
      <w:lvlText w:val="•"/>
      <w:lvlJc w:val="left"/>
      <w:pPr>
        <w:ind w:left="2993" w:hanging="196"/>
      </w:pPr>
      <w:rPr>
        <w:rFonts w:hint="default"/>
        <w:lang w:val="ru-RU" w:eastAsia="en-US" w:bidi="ar-SA"/>
      </w:rPr>
    </w:lvl>
    <w:lvl w:ilvl="3" w:tplc="B066DD7C">
      <w:numFmt w:val="bullet"/>
      <w:lvlText w:val="•"/>
      <w:lvlJc w:val="left"/>
      <w:pPr>
        <w:ind w:left="3909" w:hanging="196"/>
      </w:pPr>
      <w:rPr>
        <w:rFonts w:hint="default"/>
        <w:lang w:val="ru-RU" w:eastAsia="en-US" w:bidi="ar-SA"/>
      </w:rPr>
    </w:lvl>
    <w:lvl w:ilvl="4" w:tplc="8E96AE5C">
      <w:numFmt w:val="bullet"/>
      <w:lvlText w:val="•"/>
      <w:lvlJc w:val="left"/>
      <w:pPr>
        <w:ind w:left="4826" w:hanging="196"/>
      </w:pPr>
      <w:rPr>
        <w:rFonts w:hint="default"/>
        <w:lang w:val="ru-RU" w:eastAsia="en-US" w:bidi="ar-SA"/>
      </w:rPr>
    </w:lvl>
    <w:lvl w:ilvl="5" w:tplc="8A546466">
      <w:numFmt w:val="bullet"/>
      <w:lvlText w:val="•"/>
      <w:lvlJc w:val="left"/>
      <w:pPr>
        <w:ind w:left="5743" w:hanging="196"/>
      </w:pPr>
      <w:rPr>
        <w:rFonts w:hint="default"/>
        <w:lang w:val="ru-RU" w:eastAsia="en-US" w:bidi="ar-SA"/>
      </w:rPr>
    </w:lvl>
    <w:lvl w:ilvl="6" w:tplc="F28A1EE6">
      <w:numFmt w:val="bullet"/>
      <w:lvlText w:val="•"/>
      <w:lvlJc w:val="left"/>
      <w:pPr>
        <w:ind w:left="6659" w:hanging="196"/>
      </w:pPr>
      <w:rPr>
        <w:rFonts w:hint="default"/>
        <w:lang w:val="ru-RU" w:eastAsia="en-US" w:bidi="ar-SA"/>
      </w:rPr>
    </w:lvl>
    <w:lvl w:ilvl="7" w:tplc="AE823C48">
      <w:numFmt w:val="bullet"/>
      <w:lvlText w:val="•"/>
      <w:lvlJc w:val="left"/>
      <w:pPr>
        <w:ind w:left="7576" w:hanging="196"/>
      </w:pPr>
      <w:rPr>
        <w:rFonts w:hint="default"/>
        <w:lang w:val="ru-RU" w:eastAsia="en-US" w:bidi="ar-SA"/>
      </w:rPr>
    </w:lvl>
    <w:lvl w:ilvl="8" w:tplc="159680CA">
      <w:numFmt w:val="bullet"/>
      <w:lvlText w:val="•"/>
      <w:lvlJc w:val="left"/>
      <w:pPr>
        <w:ind w:left="8493" w:hanging="196"/>
      </w:pPr>
      <w:rPr>
        <w:rFonts w:hint="default"/>
        <w:lang w:val="ru-RU" w:eastAsia="en-US" w:bidi="ar-SA"/>
      </w:rPr>
    </w:lvl>
  </w:abstractNum>
  <w:abstractNum w:abstractNumId="223">
    <w:nsid w:val="50B275F2"/>
    <w:multiLevelType w:val="hybridMultilevel"/>
    <w:tmpl w:val="32565B3C"/>
    <w:lvl w:ilvl="0" w:tplc="8DB03596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40FB32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332A4746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D08AB3BA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928ED802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521A1A9C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51BCF69E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CA745CDC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C5DC297E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224">
    <w:nsid w:val="50EE7F37"/>
    <w:multiLevelType w:val="hybridMultilevel"/>
    <w:tmpl w:val="85BE5C28"/>
    <w:lvl w:ilvl="0" w:tplc="D9A2A6C6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A41F4A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9C481A10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2E9A3104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D2022C78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6380A016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0CEAF094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FA5C6816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7B76FD20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225">
    <w:nsid w:val="51090E74"/>
    <w:multiLevelType w:val="hybridMultilevel"/>
    <w:tmpl w:val="74F086AA"/>
    <w:lvl w:ilvl="0" w:tplc="B6660656">
      <w:start w:val="1"/>
      <w:numFmt w:val="decimal"/>
      <w:lvlText w:val="%1."/>
      <w:lvlJc w:val="left"/>
      <w:pPr>
        <w:ind w:left="25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DACA544">
      <w:numFmt w:val="bullet"/>
      <w:lvlText w:val="•"/>
      <w:lvlJc w:val="left"/>
      <w:pPr>
        <w:ind w:left="1266" w:hanging="293"/>
      </w:pPr>
      <w:rPr>
        <w:rFonts w:hint="default"/>
        <w:lang w:val="ru-RU" w:eastAsia="en-US" w:bidi="ar-SA"/>
      </w:rPr>
    </w:lvl>
    <w:lvl w:ilvl="2" w:tplc="9660859A">
      <w:numFmt w:val="bullet"/>
      <w:lvlText w:val="•"/>
      <w:lvlJc w:val="left"/>
      <w:pPr>
        <w:ind w:left="2273" w:hanging="293"/>
      </w:pPr>
      <w:rPr>
        <w:rFonts w:hint="default"/>
        <w:lang w:val="ru-RU" w:eastAsia="en-US" w:bidi="ar-SA"/>
      </w:rPr>
    </w:lvl>
    <w:lvl w:ilvl="3" w:tplc="F18E8CF4">
      <w:numFmt w:val="bullet"/>
      <w:lvlText w:val="•"/>
      <w:lvlJc w:val="left"/>
      <w:pPr>
        <w:ind w:left="3279" w:hanging="293"/>
      </w:pPr>
      <w:rPr>
        <w:rFonts w:hint="default"/>
        <w:lang w:val="ru-RU" w:eastAsia="en-US" w:bidi="ar-SA"/>
      </w:rPr>
    </w:lvl>
    <w:lvl w:ilvl="4" w:tplc="EE666B4A">
      <w:numFmt w:val="bullet"/>
      <w:lvlText w:val="•"/>
      <w:lvlJc w:val="left"/>
      <w:pPr>
        <w:ind w:left="4286" w:hanging="293"/>
      </w:pPr>
      <w:rPr>
        <w:rFonts w:hint="default"/>
        <w:lang w:val="ru-RU" w:eastAsia="en-US" w:bidi="ar-SA"/>
      </w:rPr>
    </w:lvl>
    <w:lvl w:ilvl="5" w:tplc="98AA35FC">
      <w:numFmt w:val="bullet"/>
      <w:lvlText w:val="•"/>
      <w:lvlJc w:val="left"/>
      <w:pPr>
        <w:ind w:left="5293" w:hanging="293"/>
      </w:pPr>
      <w:rPr>
        <w:rFonts w:hint="default"/>
        <w:lang w:val="ru-RU" w:eastAsia="en-US" w:bidi="ar-SA"/>
      </w:rPr>
    </w:lvl>
    <w:lvl w:ilvl="6" w:tplc="8A02F17E">
      <w:numFmt w:val="bullet"/>
      <w:lvlText w:val="•"/>
      <w:lvlJc w:val="left"/>
      <w:pPr>
        <w:ind w:left="6299" w:hanging="293"/>
      </w:pPr>
      <w:rPr>
        <w:rFonts w:hint="default"/>
        <w:lang w:val="ru-RU" w:eastAsia="en-US" w:bidi="ar-SA"/>
      </w:rPr>
    </w:lvl>
    <w:lvl w:ilvl="7" w:tplc="163EB7D0">
      <w:numFmt w:val="bullet"/>
      <w:lvlText w:val="•"/>
      <w:lvlJc w:val="left"/>
      <w:pPr>
        <w:ind w:left="7306" w:hanging="293"/>
      </w:pPr>
      <w:rPr>
        <w:rFonts w:hint="default"/>
        <w:lang w:val="ru-RU" w:eastAsia="en-US" w:bidi="ar-SA"/>
      </w:rPr>
    </w:lvl>
    <w:lvl w:ilvl="8" w:tplc="48BA5C10">
      <w:numFmt w:val="bullet"/>
      <w:lvlText w:val="•"/>
      <w:lvlJc w:val="left"/>
      <w:pPr>
        <w:ind w:left="8313" w:hanging="293"/>
      </w:pPr>
      <w:rPr>
        <w:rFonts w:hint="default"/>
        <w:lang w:val="ru-RU" w:eastAsia="en-US" w:bidi="ar-SA"/>
      </w:rPr>
    </w:lvl>
  </w:abstractNum>
  <w:abstractNum w:abstractNumId="226">
    <w:nsid w:val="527F2344"/>
    <w:multiLevelType w:val="hybridMultilevel"/>
    <w:tmpl w:val="5A88A16C"/>
    <w:lvl w:ilvl="0" w:tplc="25B4BB1E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E02AE60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0FAED890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CB46E288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19AAD06E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C8EC7F58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DC8802D6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4068538A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4344F2FC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227">
    <w:nsid w:val="52C936DA"/>
    <w:multiLevelType w:val="hybridMultilevel"/>
    <w:tmpl w:val="27623EDE"/>
    <w:lvl w:ilvl="0" w:tplc="27E4CB4A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E24732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BC1E5110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61D813B8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FC46D0C8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0B2C1524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51CA4078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9A647DA8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FDB0E146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228">
    <w:nsid w:val="52DF7870"/>
    <w:multiLevelType w:val="hybridMultilevel"/>
    <w:tmpl w:val="734835BE"/>
    <w:lvl w:ilvl="0" w:tplc="0F3604D2">
      <w:numFmt w:val="bullet"/>
      <w:lvlText w:val="•"/>
      <w:lvlJc w:val="left"/>
      <w:pPr>
        <w:ind w:left="252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D6DEE6">
      <w:numFmt w:val="bullet"/>
      <w:lvlText w:val="•"/>
      <w:lvlJc w:val="left"/>
      <w:pPr>
        <w:ind w:left="1266" w:hanging="156"/>
      </w:pPr>
      <w:rPr>
        <w:rFonts w:hint="default"/>
        <w:lang w:val="ru-RU" w:eastAsia="en-US" w:bidi="ar-SA"/>
      </w:rPr>
    </w:lvl>
    <w:lvl w:ilvl="2" w:tplc="9B0227EA">
      <w:numFmt w:val="bullet"/>
      <w:lvlText w:val="•"/>
      <w:lvlJc w:val="left"/>
      <w:pPr>
        <w:ind w:left="2273" w:hanging="156"/>
      </w:pPr>
      <w:rPr>
        <w:rFonts w:hint="default"/>
        <w:lang w:val="ru-RU" w:eastAsia="en-US" w:bidi="ar-SA"/>
      </w:rPr>
    </w:lvl>
    <w:lvl w:ilvl="3" w:tplc="B8041E4C">
      <w:numFmt w:val="bullet"/>
      <w:lvlText w:val="•"/>
      <w:lvlJc w:val="left"/>
      <w:pPr>
        <w:ind w:left="3279" w:hanging="156"/>
      </w:pPr>
      <w:rPr>
        <w:rFonts w:hint="default"/>
        <w:lang w:val="ru-RU" w:eastAsia="en-US" w:bidi="ar-SA"/>
      </w:rPr>
    </w:lvl>
    <w:lvl w:ilvl="4" w:tplc="AE8CBFAC">
      <w:numFmt w:val="bullet"/>
      <w:lvlText w:val="•"/>
      <w:lvlJc w:val="left"/>
      <w:pPr>
        <w:ind w:left="4286" w:hanging="156"/>
      </w:pPr>
      <w:rPr>
        <w:rFonts w:hint="default"/>
        <w:lang w:val="ru-RU" w:eastAsia="en-US" w:bidi="ar-SA"/>
      </w:rPr>
    </w:lvl>
    <w:lvl w:ilvl="5" w:tplc="A4A60148">
      <w:numFmt w:val="bullet"/>
      <w:lvlText w:val="•"/>
      <w:lvlJc w:val="left"/>
      <w:pPr>
        <w:ind w:left="5293" w:hanging="156"/>
      </w:pPr>
      <w:rPr>
        <w:rFonts w:hint="default"/>
        <w:lang w:val="ru-RU" w:eastAsia="en-US" w:bidi="ar-SA"/>
      </w:rPr>
    </w:lvl>
    <w:lvl w:ilvl="6" w:tplc="6F488450">
      <w:numFmt w:val="bullet"/>
      <w:lvlText w:val="•"/>
      <w:lvlJc w:val="left"/>
      <w:pPr>
        <w:ind w:left="6299" w:hanging="156"/>
      </w:pPr>
      <w:rPr>
        <w:rFonts w:hint="default"/>
        <w:lang w:val="ru-RU" w:eastAsia="en-US" w:bidi="ar-SA"/>
      </w:rPr>
    </w:lvl>
    <w:lvl w:ilvl="7" w:tplc="61B4BE46">
      <w:numFmt w:val="bullet"/>
      <w:lvlText w:val="•"/>
      <w:lvlJc w:val="left"/>
      <w:pPr>
        <w:ind w:left="7306" w:hanging="156"/>
      </w:pPr>
      <w:rPr>
        <w:rFonts w:hint="default"/>
        <w:lang w:val="ru-RU" w:eastAsia="en-US" w:bidi="ar-SA"/>
      </w:rPr>
    </w:lvl>
    <w:lvl w:ilvl="8" w:tplc="375C1C26">
      <w:numFmt w:val="bullet"/>
      <w:lvlText w:val="•"/>
      <w:lvlJc w:val="left"/>
      <w:pPr>
        <w:ind w:left="8313" w:hanging="156"/>
      </w:pPr>
      <w:rPr>
        <w:rFonts w:hint="default"/>
        <w:lang w:val="ru-RU" w:eastAsia="en-US" w:bidi="ar-SA"/>
      </w:rPr>
    </w:lvl>
  </w:abstractNum>
  <w:abstractNum w:abstractNumId="229">
    <w:nsid w:val="52F550C6"/>
    <w:multiLevelType w:val="hybridMultilevel"/>
    <w:tmpl w:val="EE46A6D2"/>
    <w:lvl w:ilvl="0" w:tplc="7172C736">
      <w:numFmt w:val="bullet"/>
      <w:lvlText w:val="-"/>
      <w:lvlJc w:val="left"/>
      <w:pPr>
        <w:ind w:left="252" w:hanging="20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4886F0">
      <w:numFmt w:val="bullet"/>
      <w:lvlText w:val="•"/>
      <w:lvlJc w:val="left"/>
      <w:pPr>
        <w:ind w:left="1266" w:hanging="207"/>
      </w:pPr>
      <w:rPr>
        <w:rFonts w:hint="default"/>
        <w:lang w:val="ru-RU" w:eastAsia="en-US" w:bidi="ar-SA"/>
      </w:rPr>
    </w:lvl>
    <w:lvl w:ilvl="2" w:tplc="26BE8C22">
      <w:numFmt w:val="bullet"/>
      <w:lvlText w:val="•"/>
      <w:lvlJc w:val="left"/>
      <w:pPr>
        <w:ind w:left="2273" w:hanging="207"/>
      </w:pPr>
      <w:rPr>
        <w:rFonts w:hint="default"/>
        <w:lang w:val="ru-RU" w:eastAsia="en-US" w:bidi="ar-SA"/>
      </w:rPr>
    </w:lvl>
    <w:lvl w:ilvl="3" w:tplc="59707D82">
      <w:numFmt w:val="bullet"/>
      <w:lvlText w:val="•"/>
      <w:lvlJc w:val="left"/>
      <w:pPr>
        <w:ind w:left="3279" w:hanging="207"/>
      </w:pPr>
      <w:rPr>
        <w:rFonts w:hint="default"/>
        <w:lang w:val="ru-RU" w:eastAsia="en-US" w:bidi="ar-SA"/>
      </w:rPr>
    </w:lvl>
    <w:lvl w:ilvl="4" w:tplc="7D2C7FE8">
      <w:numFmt w:val="bullet"/>
      <w:lvlText w:val="•"/>
      <w:lvlJc w:val="left"/>
      <w:pPr>
        <w:ind w:left="4286" w:hanging="207"/>
      </w:pPr>
      <w:rPr>
        <w:rFonts w:hint="default"/>
        <w:lang w:val="ru-RU" w:eastAsia="en-US" w:bidi="ar-SA"/>
      </w:rPr>
    </w:lvl>
    <w:lvl w:ilvl="5" w:tplc="780E1C90">
      <w:numFmt w:val="bullet"/>
      <w:lvlText w:val="•"/>
      <w:lvlJc w:val="left"/>
      <w:pPr>
        <w:ind w:left="5293" w:hanging="207"/>
      </w:pPr>
      <w:rPr>
        <w:rFonts w:hint="default"/>
        <w:lang w:val="ru-RU" w:eastAsia="en-US" w:bidi="ar-SA"/>
      </w:rPr>
    </w:lvl>
    <w:lvl w:ilvl="6" w:tplc="30C0C606">
      <w:numFmt w:val="bullet"/>
      <w:lvlText w:val="•"/>
      <w:lvlJc w:val="left"/>
      <w:pPr>
        <w:ind w:left="6299" w:hanging="207"/>
      </w:pPr>
      <w:rPr>
        <w:rFonts w:hint="default"/>
        <w:lang w:val="ru-RU" w:eastAsia="en-US" w:bidi="ar-SA"/>
      </w:rPr>
    </w:lvl>
    <w:lvl w:ilvl="7" w:tplc="8348E9F2">
      <w:numFmt w:val="bullet"/>
      <w:lvlText w:val="•"/>
      <w:lvlJc w:val="left"/>
      <w:pPr>
        <w:ind w:left="7306" w:hanging="207"/>
      </w:pPr>
      <w:rPr>
        <w:rFonts w:hint="default"/>
        <w:lang w:val="ru-RU" w:eastAsia="en-US" w:bidi="ar-SA"/>
      </w:rPr>
    </w:lvl>
    <w:lvl w:ilvl="8" w:tplc="81C4B220">
      <w:numFmt w:val="bullet"/>
      <w:lvlText w:val="•"/>
      <w:lvlJc w:val="left"/>
      <w:pPr>
        <w:ind w:left="8313" w:hanging="207"/>
      </w:pPr>
      <w:rPr>
        <w:rFonts w:hint="default"/>
        <w:lang w:val="ru-RU" w:eastAsia="en-US" w:bidi="ar-SA"/>
      </w:rPr>
    </w:lvl>
  </w:abstractNum>
  <w:abstractNum w:abstractNumId="230">
    <w:nsid w:val="53437900"/>
    <w:multiLevelType w:val="hybridMultilevel"/>
    <w:tmpl w:val="A142F458"/>
    <w:lvl w:ilvl="0" w:tplc="98CA2446">
      <w:start w:val="1"/>
      <w:numFmt w:val="decimal"/>
      <w:lvlText w:val="%1."/>
      <w:lvlJc w:val="left"/>
      <w:pPr>
        <w:ind w:left="2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4ED4A8">
      <w:numFmt w:val="bullet"/>
      <w:lvlText w:val="•"/>
      <w:lvlJc w:val="left"/>
      <w:pPr>
        <w:ind w:left="1266" w:hanging="245"/>
      </w:pPr>
      <w:rPr>
        <w:rFonts w:hint="default"/>
        <w:lang w:val="ru-RU" w:eastAsia="en-US" w:bidi="ar-SA"/>
      </w:rPr>
    </w:lvl>
    <w:lvl w:ilvl="2" w:tplc="CFF47F88">
      <w:numFmt w:val="bullet"/>
      <w:lvlText w:val="•"/>
      <w:lvlJc w:val="left"/>
      <w:pPr>
        <w:ind w:left="2273" w:hanging="245"/>
      </w:pPr>
      <w:rPr>
        <w:rFonts w:hint="default"/>
        <w:lang w:val="ru-RU" w:eastAsia="en-US" w:bidi="ar-SA"/>
      </w:rPr>
    </w:lvl>
    <w:lvl w:ilvl="3" w:tplc="EE361C52">
      <w:numFmt w:val="bullet"/>
      <w:lvlText w:val="•"/>
      <w:lvlJc w:val="left"/>
      <w:pPr>
        <w:ind w:left="3279" w:hanging="245"/>
      </w:pPr>
      <w:rPr>
        <w:rFonts w:hint="default"/>
        <w:lang w:val="ru-RU" w:eastAsia="en-US" w:bidi="ar-SA"/>
      </w:rPr>
    </w:lvl>
    <w:lvl w:ilvl="4" w:tplc="D0EA41F2">
      <w:numFmt w:val="bullet"/>
      <w:lvlText w:val="•"/>
      <w:lvlJc w:val="left"/>
      <w:pPr>
        <w:ind w:left="4286" w:hanging="245"/>
      </w:pPr>
      <w:rPr>
        <w:rFonts w:hint="default"/>
        <w:lang w:val="ru-RU" w:eastAsia="en-US" w:bidi="ar-SA"/>
      </w:rPr>
    </w:lvl>
    <w:lvl w:ilvl="5" w:tplc="4E128C60">
      <w:numFmt w:val="bullet"/>
      <w:lvlText w:val="•"/>
      <w:lvlJc w:val="left"/>
      <w:pPr>
        <w:ind w:left="5293" w:hanging="245"/>
      </w:pPr>
      <w:rPr>
        <w:rFonts w:hint="default"/>
        <w:lang w:val="ru-RU" w:eastAsia="en-US" w:bidi="ar-SA"/>
      </w:rPr>
    </w:lvl>
    <w:lvl w:ilvl="6" w:tplc="E9F887CE">
      <w:numFmt w:val="bullet"/>
      <w:lvlText w:val="•"/>
      <w:lvlJc w:val="left"/>
      <w:pPr>
        <w:ind w:left="6299" w:hanging="245"/>
      </w:pPr>
      <w:rPr>
        <w:rFonts w:hint="default"/>
        <w:lang w:val="ru-RU" w:eastAsia="en-US" w:bidi="ar-SA"/>
      </w:rPr>
    </w:lvl>
    <w:lvl w:ilvl="7" w:tplc="8AF0A6DE">
      <w:numFmt w:val="bullet"/>
      <w:lvlText w:val="•"/>
      <w:lvlJc w:val="left"/>
      <w:pPr>
        <w:ind w:left="7306" w:hanging="245"/>
      </w:pPr>
      <w:rPr>
        <w:rFonts w:hint="default"/>
        <w:lang w:val="ru-RU" w:eastAsia="en-US" w:bidi="ar-SA"/>
      </w:rPr>
    </w:lvl>
    <w:lvl w:ilvl="8" w:tplc="34FCFBFC">
      <w:numFmt w:val="bullet"/>
      <w:lvlText w:val="•"/>
      <w:lvlJc w:val="left"/>
      <w:pPr>
        <w:ind w:left="8313" w:hanging="245"/>
      </w:pPr>
      <w:rPr>
        <w:rFonts w:hint="default"/>
        <w:lang w:val="ru-RU" w:eastAsia="en-US" w:bidi="ar-SA"/>
      </w:rPr>
    </w:lvl>
  </w:abstractNum>
  <w:abstractNum w:abstractNumId="231">
    <w:nsid w:val="53634916"/>
    <w:multiLevelType w:val="hybridMultilevel"/>
    <w:tmpl w:val="3844F808"/>
    <w:lvl w:ilvl="0" w:tplc="F1F01306">
      <w:start w:val="1"/>
      <w:numFmt w:val="decimal"/>
      <w:lvlText w:val="%1."/>
      <w:lvlJc w:val="left"/>
      <w:pPr>
        <w:ind w:left="25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766678">
      <w:numFmt w:val="bullet"/>
      <w:lvlText w:val="•"/>
      <w:lvlJc w:val="left"/>
      <w:pPr>
        <w:ind w:left="1266" w:hanging="262"/>
      </w:pPr>
      <w:rPr>
        <w:rFonts w:hint="default"/>
        <w:lang w:val="ru-RU" w:eastAsia="en-US" w:bidi="ar-SA"/>
      </w:rPr>
    </w:lvl>
    <w:lvl w:ilvl="2" w:tplc="A9A83C24">
      <w:numFmt w:val="bullet"/>
      <w:lvlText w:val="•"/>
      <w:lvlJc w:val="left"/>
      <w:pPr>
        <w:ind w:left="2273" w:hanging="262"/>
      </w:pPr>
      <w:rPr>
        <w:rFonts w:hint="default"/>
        <w:lang w:val="ru-RU" w:eastAsia="en-US" w:bidi="ar-SA"/>
      </w:rPr>
    </w:lvl>
    <w:lvl w:ilvl="3" w:tplc="B9EE549C">
      <w:numFmt w:val="bullet"/>
      <w:lvlText w:val="•"/>
      <w:lvlJc w:val="left"/>
      <w:pPr>
        <w:ind w:left="3279" w:hanging="262"/>
      </w:pPr>
      <w:rPr>
        <w:rFonts w:hint="default"/>
        <w:lang w:val="ru-RU" w:eastAsia="en-US" w:bidi="ar-SA"/>
      </w:rPr>
    </w:lvl>
    <w:lvl w:ilvl="4" w:tplc="63D0BD5A">
      <w:numFmt w:val="bullet"/>
      <w:lvlText w:val="•"/>
      <w:lvlJc w:val="left"/>
      <w:pPr>
        <w:ind w:left="4286" w:hanging="262"/>
      </w:pPr>
      <w:rPr>
        <w:rFonts w:hint="default"/>
        <w:lang w:val="ru-RU" w:eastAsia="en-US" w:bidi="ar-SA"/>
      </w:rPr>
    </w:lvl>
    <w:lvl w:ilvl="5" w:tplc="BD089256">
      <w:numFmt w:val="bullet"/>
      <w:lvlText w:val="•"/>
      <w:lvlJc w:val="left"/>
      <w:pPr>
        <w:ind w:left="5293" w:hanging="262"/>
      </w:pPr>
      <w:rPr>
        <w:rFonts w:hint="default"/>
        <w:lang w:val="ru-RU" w:eastAsia="en-US" w:bidi="ar-SA"/>
      </w:rPr>
    </w:lvl>
    <w:lvl w:ilvl="6" w:tplc="6F28EDEA">
      <w:numFmt w:val="bullet"/>
      <w:lvlText w:val="•"/>
      <w:lvlJc w:val="left"/>
      <w:pPr>
        <w:ind w:left="6299" w:hanging="262"/>
      </w:pPr>
      <w:rPr>
        <w:rFonts w:hint="default"/>
        <w:lang w:val="ru-RU" w:eastAsia="en-US" w:bidi="ar-SA"/>
      </w:rPr>
    </w:lvl>
    <w:lvl w:ilvl="7" w:tplc="AD148368">
      <w:numFmt w:val="bullet"/>
      <w:lvlText w:val="•"/>
      <w:lvlJc w:val="left"/>
      <w:pPr>
        <w:ind w:left="7306" w:hanging="262"/>
      </w:pPr>
      <w:rPr>
        <w:rFonts w:hint="default"/>
        <w:lang w:val="ru-RU" w:eastAsia="en-US" w:bidi="ar-SA"/>
      </w:rPr>
    </w:lvl>
    <w:lvl w:ilvl="8" w:tplc="ADA292F8">
      <w:numFmt w:val="bullet"/>
      <w:lvlText w:val="•"/>
      <w:lvlJc w:val="left"/>
      <w:pPr>
        <w:ind w:left="8313" w:hanging="262"/>
      </w:pPr>
      <w:rPr>
        <w:rFonts w:hint="default"/>
        <w:lang w:val="ru-RU" w:eastAsia="en-US" w:bidi="ar-SA"/>
      </w:rPr>
    </w:lvl>
  </w:abstractNum>
  <w:abstractNum w:abstractNumId="232">
    <w:nsid w:val="53BC104C"/>
    <w:multiLevelType w:val="hybridMultilevel"/>
    <w:tmpl w:val="C54EF142"/>
    <w:lvl w:ilvl="0" w:tplc="0EE816B0">
      <w:numFmt w:val="bullet"/>
      <w:lvlText w:val=""/>
      <w:lvlJc w:val="left"/>
      <w:pPr>
        <w:ind w:left="252" w:hanging="42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6A4E686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250CC51C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3B42AF8A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E00849EC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32AA0A74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4426EE4C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91EA6448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9970DDE0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33">
    <w:nsid w:val="54214584"/>
    <w:multiLevelType w:val="hybridMultilevel"/>
    <w:tmpl w:val="49FE22A4"/>
    <w:lvl w:ilvl="0" w:tplc="510EF3C0">
      <w:start w:val="1"/>
      <w:numFmt w:val="decimal"/>
      <w:lvlText w:val="%1."/>
      <w:lvlJc w:val="left"/>
      <w:pPr>
        <w:ind w:left="461" w:hanging="28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26AC1A">
      <w:numFmt w:val="bullet"/>
      <w:lvlText w:val="•"/>
      <w:lvlJc w:val="left"/>
      <w:pPr>
        <w:ind w:left="1368" w:hanging="284"/>
      </w:pPr>
      <w:rPr>
        <w:rFonts w:hint="default"/>
        <w:lang w:val="ru-RU" w:eastAsia="en-US" w:bidi="ar-SA"/>
      </w:rPr>
    </w:lvl>
    <w:lvl w:ilvl="2" w:tplc="F8D2368E">
      <w:numFmt w:val="bullet"/>
      <w:lvlText w:val="•"/>
      <w:lvlJc w:val="left"/>
      <w:pPr>
        <w:ind w:left="2276" w:hanging="284"/>
      </w:pPr>
      <w:rPr>
        <w:rFonts w:hint="default"/>
        <w:lang w:val="ru-RU" w:eastAsia="en-US" w:bidi="ar-SA"/>
      </w:rPr>
    </w:lvl>
    <w:lvl w:ilvl="3" w:tplc="364EB644">
      <w:numFmt w:val="bullet"/>
      <w:lvlText w:val="•"/>
      <w:lvlJc w:val="left"/>
      <w:pPr>
        <w:ind w:left="3185" w:hanging="284"/>
      </w:pPr>
      <w:rPr>
        <w:rFonts w:hint="default"/>
        <w:lang w:val="ru-RU" w:eastAsia="en-US" w:bidi="ar-SA"/>
      </w:rPr>
    </w:lvl>
    <w:lvl w:ilvl="4" w:tplc="E6AC1B6E">
      <w:numFmt w:val="bullet"/>
      <w:lvlText w:val="•"/>
      <w:lvlJc w:val="left"/>
      <w:pPr>
        <w:ind w:left="4093" w:hanging="284"/>
      </w:pPr>
      <w:rPr>
        <w:rFonts w:hint="default"/>
        <w:lang w:val="ru-RU" w:eastAsia="en-US" w:bidi="ar-SA"/>
      </w:rPr>
    </w:lvl>
    <w:lvl w:ilvl="5" w:tplc="BF4AF3E8">
      <w:numFmt w:val="bullet"/>
      <w:lvlText w:val="•"/>
      <w:lvlJc w:val="left"/>
      <w:pPr>
        <w:ind w:left="5001" w:hanging="284"/>
      </w:pPr>
      <w:rPr>
        <w:rFonts w:hint="default"/>
        <w:lang w:val="ru-RU" w:eastAsia="en-US" w:bidi="ar-SA"/>
      </w:rPr>
    </w:lvl>
    <w:lvl w:ilvl="6" w:tplc="909072E4">
      <w:numFmt w:val="bullet"/>
      <w:lvlText w:val="•"/>
      <w:lvlJc w:val="left"/>
      <w:pPr>
        <w:ind w:left="5910" w:hanging="284"/>
      </w:pPr>
      <w:rPr>
        <w:rFonts w:hint="default"/>
        <w:lang w:val="ru-RU" w:eastAsia="en-US" w:bidi="ar-SA"/>
      </w:rPr>
    </w:lvl>
    <w:lvl w:ilvl="7" w:tplc="10C25D3E">
      <w:numFmt w:val="bullet"/>
      <w:lvlText w:val="•"/>
      <w:lvlJc w:val="left"/>
      <w:pPr>
        <w:ind w:left="6818" w:hanging="284"/>
      </w:pPr>
      <w:rPr>
        <w:rFonts w:hint="default"/>
        <w:lang w:val="ru-RU" w:eastAsia="en-US" w:bidi="ar-SA"/>
      </w:rPr>
    </w:lvl>
    <w:lvl w:ilvl="8" w:tplc="6FC2C090">
      <w:numFmt w:val="bullet"/>
      <w:lvlText w:val="•"/>
      <w:lvlJc w:val="left"/>
      <w:pPr>
        <w:ind w:left="7726" w:hanging="284"/>
      </w:pPr>
      <w:rPr>
        <w:rFonts w:hint="default"/>
        <w:lang w:val="ru-RU" w:eastAsia="en-US" w:bidi="ar-SA"/>
      </w:rPr>
    </w:lvl>
  </w:abstractNum>
  <w:abstractNum w:abstractNumId="234">
    <w:nsid w:val="545D3129"/>
    <w:multiLevelType w:val="hybridMultilevel"/>
    <w:tmpl w:val="57C44EFE"/>
    <w:lvl w:ilvl="0" w:tplc="F5B6D4F0">
      <w:start w:val="1"/>
      <w:numFmt w:val="decimal"/>
      <w:lvlText w:val="%1."/>
      <w:lvlJc w:val="left"/>
      <w:pPr>
        <w:ind w:left="252" w:hanging="247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828614E">
      <w:numFmt w:val="bullet"/>
      <w:lvlText w:val="•"/>
      <w:lvlJc w:val="left"/>
      <w:pPr>
        <w:ind w:left="1266" w:hanging="247"/>
      </w:pPr>
      <w:rPr>
        <w:rFonts w:hint="default"/>
        <w:lang w:val="ru-RU" w:eastAsia="en-US" w:bidi="ar-SA"/>
      </w:rPr>
    </w:lvl>
    <w:lvl w:ilvl="2" w:tplc="8B12B9AA">
      <w:numFmt w:val="bullet"/>
      <w:lvlText w:val="•"/>
      <w:lvlJc w:val="left"/>
      <w:pPr>
        <w:ind w:left="2273" w:hanging="247"/>
      </w:pPr>
      <w:rPr>
        <w:rFonts w:hint="default"/>
        <w:lang w:val="ru-RU" w:eastAsia="en-US" w:bidi="ar-SA"/>
      </w:rPr>
    </w:lvl>
    <w:lvl w:ilvl="3" w:tplc="667C407C">
      <w:numFmt w:val="bullet"/>
      <w:lvlText w:val="•"/>
      <w:lvlJc w:val="left"/>
      <w:pPr>
        <w:ind w:left="3279" w:hanging="247"/>
      </w:pPr>
      <w:rPr>
        <w:rFonts w:hint="default"/>
        <w:lang w:val="ru-RU" w:eastAsia="en-US" w:bidi="ar-SA"/>
      </w:rPr>
    </w:lvl>
    <w:lvl w:ilvl="4" w:tplc="372E3CBA">
      <w:numFmt w:val="bullet"/>
      <w:lvlText w:val="•"/>
      <w:lvlJc w:val="left"/>
      <w:pPr>
        <w:ind w:left="4286" w:hanging="247"/>
      </w:pPr>
      <w:rPr>
        <w:rFonts w:hint="default"/>
        <w:lang w:val="ru-RU" w:eastAsia="en-US" w:bidi="ar-SA"/>
      </w:rPr>
    </w:lvl>
    <w:lvl w:ilvl="5" w:tplc="1D581294">
      <w:numFmt w:val="bullet"/>
      <w:lvlText w:val="•"/>
      <w:lvlJc w:val="left"/>
      <w:pPr>
        <w:ind w:left="5293" w:hanging="247"/>
      </w:pPr>
      <w:rPr>
        <w:rFonts w:hint="default"/>
        <w:lang w:val="ru-RU" w:eastAsia="en-US" w:bidi="ar-SA"/>
      </w:rPr>
    </w:lvl>
    <w:lvl w:ilvl="6" w:tplc="FA461062">
      <w:numFmt w:val="bullet"/>
      <w:lvlText w:val="•"/>
      <w:lvlJc w:val="left"/>
      <w:pPr>
        <w:ind w:left="6299" w:hanging="247"/>
      </w:pPr>
      <w:rPr>
        <w:rFonts w:hint="default"/>
        <w:lang w:val="ru-RU" w:eastAsia="en-US" w:bidi="ar-SA"/>
      </w:rPr>
    </w:lvl>
    <w:lvl w:ilvl="7" w:tplc="F792633C">
      <w:numFmt w:val="bullet"/>
      <w:lvlText w:val="•"/>
      <w:lvlJc w:val="left"/>
      <w:pPr>
        <w:ind w:left="7306" w:hanging="247"/>
      </w:pPr>
      <w:rPr>
        <w:rFonts w:hint="default"/>
        <w:lang w:val="ru-RU" w:eastAsia="en-US" w:bidi="ar-SA"/>
      </w:rPr>
    </w:lvl>
    <w:lvl w:ilvl="8" w:tplc="4FE6BE52">
      <w:numFmt w:val="bullet"/>
      <w:lvlText w:val="•"/>
      <w:lvlJc w:val="left"/>
      <w:pPr>
        <w:ind w:left="8313" w:hanging="247"/>
      </w:pPr>
      <w:rPr>
        <w:rFonts w:hint="default"/>
        <w:lang w:val="ru-RU" w:eastAsia="en-US" w:bidi="ar-SA"/>
      </w:rPr>
    </w:lvl>
  </w:abstractNum>
  <w:abstractNum w:abstractNumId="235">
    <w:nsid w:val="54B14CFD"/>
    <w:multiLevelType w:val="hybridMultilevel"/>
    <w:tmpl w:val="AF304F56"/>
    <w:lvl w:ilvl="0" w:tplc="00E008E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D0C2B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B9A8DA3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F32B1C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F8EFFD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F0E582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D0EB83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F27C44B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E05A904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36">
    <w:nsid w:val="559A36FC"/>
    <w:multiLevelType w:val="hybridMultilevel"/>
    <w:tmpl w:val="488C6F7A"/>
    <w:lvl w:ilvl="0" w:tplc="1824A5E8">
      <w:numFmt w:val="bullet"/>
      <w:lvlText w:val="–"/>
      <w:lvlJc w:val="left"/>
      <w:pPr>
        <w:ind w:left="252" w:hanging="20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1B2470A">
      <w:numFmt w:val="bullet"/>
      <w:lvlText w:val="•"/>
      <w:lvlJc w:val="left"/>
      <w:pPr>
        <w:ind w:left="1266" w:hanging="204"/>
      </w:pPr>
      <w:rPr>
        <w:rFonts w:hint="default"/>
        <w:lang w:val="ru-RU" w:eastAsia="en-US" w:bidi="ar-SA"/>
      </w:rPr>
    </w:lvl>
    <w:lvl w:ilvl="2" w:tplc="A7921198">
      <w:numFmt w:val="bullet"/>
      <w:lvlText w:val="•"/>
      <w:lvlJc w:val="left"/>
      <w:pPr>
        <w:ind w:left="2273" w:hanging="204"/>
      </w:pPr>
      <w:rPr>
        <w:rFonts w:hint="default"/>
        <w:lang w:val="ru-RU" w:eastAsia="en-US" w:bidi="ar-SA"/>
      </w:rPr>
    </w:lvl>
    <w:lvl w:ilvl="3" w:tplc="6F92CE74">
      <w:numFmt w:val="bullet"/>
      <w:lvlText w:val="•"/>
      <w:lvlJc w:val="left"/>
      <w:pPr>
        <w:ind w:left="3279" w:hanging="204"/>
      </w:pPr>
      <w:rPr>
        <w:rFonts w:hint="default"/>
        <w:lang w:val="ru-RU" w:eastAsia="en-US" w:bidi="ar-SA"/>
      </w:rPr>
    </w:lvl>
    <w:lvl w:ilvl="4" w:tplc="B208941E">
      <w:numFmt w:val="bullet"/>
      <w:lvlText w:val="•"/>
      <w:lvlJc w:val="left"/>
      <w:pPr>
        <w:ind w:left="4286" w:hanging="204"/>
      </w:pPr>
      <w:rPr>
        <w:rFonts w:hint="default"/>
        <w:lang w:val="ru-RU" w:eastAsia="en-US" w:bidi="ar-SA"/>
      </w:rPr>
    </w:lvl>
    <w:lvl w:ilvl="5" w:tplc="B24E0F06">
      <w:numFmt w:val="bullet"/>
      <w:lvlText w:val="•"/>
      <w:lvlJc w:val="left"/>
      <w:pPr>
        <w:ind w:left="5293" w:hanging="204"/>
      </w:pPr>
      <w:rPr>
        <w:rFonts w:hint="default"/>
        <w:lang w:val="ru-RU" w:eastAsia="en-US" w:bidi="ar-SA"/>
      </w:rPr>
    </w:lvl>
    <w:lvl w:ilvl="6" w:tplc="CFAE0192">
      <w:numFmt w:val="bullet"/>
      <w:lvlText w:val="•"/>
      <w:lvlJc w:val="left"/>
      <w:pPr>
        <w:ind w:left="6299" w:hanging="204"/>
      </w:pPr>
      <w:rPr>
        <w:rFonts w:hint="default"/>
        <w:lang w:val="ru-RU" w:eastAsia="en-US" w:bidi="ar-SA"/>
      </w:rPr>
    </w:lvl>
    <w:lvl w:ilvl="7" w:tplc="863ABDBE">
      <w:numFmt w:val="bullet"/>
      <w:lvlText w:val="•"/>
      <w:lvlJc w:val="left"/>
      <w:pPr>
        <w:ind w:left="7306" w:hanging="204"/>
      </w:pPr>
      <w:rPr>
        <w:rFonts w:hint="default"/>
        <w:lang w:val="ru-RU" w:eastAsia="en-US" w:bidi="ar-SA"/>
      </w:rPr>
    </w:lvl>
    <w:lvl w:ilvl="8" w:tplc="93464934">
      <w:numFmt w:val="bullet"/>
      <w:lvlText w:val="•"/>
      <w:lvlJc w:val="left"/>
      <w:pPr>
        <w:ind w:left="8313" w:hanging="204"/>
      </w:pPr>
      <w:rPr>
        <w:rFonts w:hint="default"/>
        <w:lang w:val="ru-RU" w:eastAsia="en-US" w:bidi="ar-SA"/>
      </w:rPr>
    </w:lvl>
  </w:abstractNum>
  <w:abstractNum w:abstractNumId="237">
    <w:nsid w:val="56F82BA6"/>
    <w:multiLevelType w:val="hybridMultilevel"/>
    <w:tmpl w:val="7A28C650"/>
    <w:lvl w:ilvl="0" w:tplc="98AEB7E2">
      <w:numFmt w:val="bullet"/>
      <w:lvlText w:val="–"/>
      <w:lvlJc w:val="left"/>
      <w:pPr>
        <w:ind w:left="252" w:hanging="425"/>
      </w:pPr>
      <w:rPr>
        <w:rFonts w:hint="default"/>
        <w:w w:val="99"/>
        <w:lang w:val="ru-RU" w:eastAsia="en-US" w:bidi="ar-SA"/>
      </w:rPr>
    </w:lvl>
    <w:lvl w:ilvl="1" w:tplc="0AA0160C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5204FC5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766EE092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FC9214A4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405A4FDE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8AD8F8A6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9B0A7D9C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470C1344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38">
    <w:nsid w:val="571D32C3"/>
    <w:multiLevelType w:val="hybridMultilevel"/>
    <w:tmpl w:val="1BD29FDE"/>
    <w:lvl w:ilvl="0" w:tplc="9662DAB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EC701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2116CDA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63AC73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13A7B8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DE3A130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5E3C8FF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A82412C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DF6A74E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39">
    <w:nsid w:val="573F640F"/>
    <w:multiLevelType w:val="hybridMultilevel"/>
    <w:tmpl w:val="E138ACF6"/>
    <w:lvl w:ilvl="0" w:tplc="EB16622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540E8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222087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2A04361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DFC484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30E049F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54C414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5100F0D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558AF30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40">
    <w:nsid w:val="5796548C"/>
    <w:multiLevelType w:val="hybridMultilevel"/>
    <w:tmpl w:val="6C649BCC"/>
    <w:lvl w:ilvl="0" w:tplc="66A06266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D04C58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60DA0346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1598CFB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D6A06384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1AC082BA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ACF00B8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C14C2192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55203808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41">
    <w:nsid w:val="57B73CD9"/>
    <w:multiLevelType w:val="hybridMultilevel"/>
    <w:tmpl w:val="4014910C"/>
    <w:lvl w:ilvl="0" w:tplc="E90CF37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80726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D5CA2CB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B888B57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3176DBE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AF2A2C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912B3D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09DEC72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C36E035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42">
    <w:nsid w:val="58091A09"/>
    <w:multiLevelType w:val="hybridMultilevel"/>
    <w:tmpl w:val="EE221D88"/>
    <w:lvl w:ilvl="0" w:tplc="6E88AECE">
      <w:start w:val="1"/>
      <w:numFmt w:val="decimal"/>
      <w:lvlText w:val="%1."/>
      <w:lvlJc w:val="left"/>
      <w:pPr>
        <w:ind w:left="25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0897F8">
      <w:numFmt w:val="bullet"/>
      <w:lvlText w:val="•"/>
      <w:lvlJc w:val="left"/>
      <w:pPr>
        <w:ind w:left="1266" w:hanging="248"/>
      </w:pPr>
      <w:rPr>
        <w:rFonts w:hint="default"/>
        <w:lang w:val="ru-RU" w:eastAsia="en-US" w:bidi="ar-SA"/>
      </w:rPr>
    </w:lvl>
    <w:lvl w:ilvl="2" w:tplc="882EEF1C">
      <w:numFmt w:val="bullet"/>
      <w:lvlText w:val="•"/>
      <w:lvlJc w:val="left"/>
      <w:pPr>
        <w:ind w:left="2273" w:hanging="248"/>
      </w:pPr>
      <w:rPr>
        <w:rFonts w:hint="default"/>
        <w:lang w:val="ru-RU" w:eastAsia="en-US" w:bidi="ar-SA"/>
      </w:rPr>
    </w:lvl>
    <w:lvl w:ilvl="3" w:tplc="98C437C0">
      <w:numFmt w:val="bullet"/>
      <w:lvlText w:val="•"/>
      <w:lvlJc w:val="left"/>
      <w:pPr>
        <w:ind w:left="3279" w:hanging="248"/>
      </w:pPr>
      <w:rPr>
        <w:rFonts w:hint="default"/>
        <w:lang w:val="ru-RU" w:eastAsia="en-US" w:bidi="ar-SA"/>
      </w:rPr>
    </w:lvl>
    <w:lvl w:ilvl="4" w:tplc="423C52CA">
      <w:numFmt w:val="bullet"/>
      <w:lvlText w:val="•"/>
      <w:lvlJc w:val="left"/>
      <w:pPr>
        <w:ind w:left="4286" w:hanging="248"/>
      </w:pPr>
      <w:rPr>
        <w:rFonts w:hint="default"/>
        <w:lang w:val="ru-RU" w:eastAsia="en-US" w:bidi="ar-SA"/>
      </w:rPr>
    </w:lvl>
    <w:lvl w:ilvl="5" w:tplc="6E14558A">
      <w:numFmt w:val="bullet"/>
      <w:lvlText w:val="•"/>
      <w:lvlJc w:val="left"/>
      <w:pPr>
        <w:ind w:left="5293" w:hanging="248"/>
      </w:pPr>
      <w:rPr>
        <w:rFonts w:hint="default"/>
        <w:lang w:val="ru-RU" w:eastAsia="en-US" w:bidi="ar-SA"/>
      </w:rPr>
    </w:lvl>
    <w:lvl w:ilvl="6" w:tplc="134A6878">
      <w:numFmt w:val="bullet"/>
      <w:lvlText w:val="•"/>
      <w:lvlJc w:val="left"/>
      <w:pPr>
        <w:ind w:left="6299" w:hanging="248"/>
      </w:pPr>
      <w:rPr>
        <w:rFonts w:hint="default"/>
        <w:lang w:val="ru-RU" w:eastAsia="en-US" w:bidi="ar-SA"/>
      </w:rPr>
    </w:lvl>
    <w:lvl w:ilvl="7" w:tplc="642C46FE">
      <w:numFmt w:val="bullet"/>
      <w:lvlText w:val="•"/>
      <w:lvlJc w:val="left"/>
      <w:pPr>
        <w:ind w:left="7306" w:hanging="248"/>
      </w:pPr>
      <w:rPr>
        <w:rFonts w:hint="default"/>
        <w:lang w:val="ru-RU" w:eastAsia="en-US" w:bidi="ar-SA"/>
      </w:rPr>
    </w:lvl>
    <w:lvl w:ilvl="8" w:tplc="CCB86860">
      <w:numFmt w:val="bullet"/>
      <w:lvlText w:val="•"/>
      <w:lvlJc w:val="left"/>
      <w:pPr>
        <w:ind w:left="8313" w:hanging="248"/>
      </w:pPr>
      <w:rPr>
        <w:rFonts w:hint="default"/>
        <w:lang w:val="ru-RU" w:eastAsia="en-US" w:bidi="ar-SA"/>
      </w:rPr>
    </w:lvl>
  </w:abstractNum>
  <w:abstractNum w:abstractNumId="243">
    <w:nsid w:val="58452614"/>
    <w:multiLevelType w:val="hybridMultilevel"/>
    <w:tmpl w:val="F2400A16"/>
    <w:lvl w:ilvl="0" w:tplc="576673CE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1240036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737E43BE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6248EC92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5CE0544A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2D42B4CC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A17CA086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E44CDAA8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142AEBC6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44">
    <w:nsid w:val="58AD39B5"/>
    <w:multiLevelType w:val="hybridMultilevel"/>
    <w:tmpl w:val="43ACA884"/>
    <w:lvl w:ilvl="0" w:tplc="7B5E55AC">
      <w:start w:val="1"/>
      <w:numFmt w:val="decimal"/>
      <w:lvlText w:val="%1."/>
      <w:lvlJc w:val="left"/>
      <w:pPr>
        <w:ind w:left="1213" w:hanging="252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6"/>
        <w:szCs w:val="26"/>
        <w:lang w:val="ru-RU" w:eastAsia="en-US" w:bidi="ar-SA"/>
      </w:rPr>
    </w:lvl>
    <w:lvl w:ilvl="1" w:tplc="366C5EFA">
      <w:numFmt w:val="bullet"/>
      <w:lvlText w:val="•"/>
      <w:lvlJc w:val="left"/>
      <w:pPr>
        <w:ind w:left="2130" w:hanging="252"/>
      </w:pPr>
      <w:rPr>
        <w:rFonts w:hint="default"/>
        <w:lang w:val="ru-RU" w:eastAsia="en-US" w:bidi="ar-SA"/>
      </w:rPr>
    </w:lvl>
    <w:lvl w:ilvl="2" w:tplc="29E23152">
      <w:numFmt w:val="bullet"/>
      <w:lvlText w:val="•"/>
      <w:lvlJc w:val="left"/>
      <w:pPr>
        <w:ind w:left="3041" w:hanging="252"/>
      </w:pPr>
      <w:rPr>
        <w:rFonts w:hint="default"/>
        <w:lang w:val="ru-RU" w:eastAsia="en-US" w:bidi="ar-SA"/>
      </w:rPr>
    </w:lvl>
    <w:lvl w:ilvl="3" w:tplc="93966054">
      <w:numFmt w:val="bullet"/>
      <w:lvlText w:val="•"/>
      <w:lvlJc w:val="left"/>
      <w:pPr>
        <w:ind w:left="3951" w:hanging="252"/>
      </w:pPr>
      <w:rPr>
        <w:rFonts w:hint="default"/>
        <w:lang w:val="ru-RU" w:eastAsia="en-US" w:bidi="ar-SA"/>
      </w:rPr>
    </w:lvl>
    <w:lvl w:ilvl="4" w:tplc="EB84DE0A">
      <w:numFmt w:val="bullet"/>
      <w:lvlText w:val="•"/>
      <w:lvlJc w:val="left"/>
      <w:pPr>
        <w:ind w:left="4862" w:hanging="252"/>
      </w:pPr>
      <w:rPr>
        <w:rFonts w:hint="default"/>
        <w:lang w:val="ru-RU" w:eastAsia="en-US" w:bidi="ar-SA"/>
      </w:rPr>
    </w:lvl>
    <w:lvl w:ilvl="5" w:tplc="E97E2F4C">
      <w:numFmt w:val="bullet"/>
      <w:lvlText w:val="•"/>
      <w:lvlJc w:val="left"/>
      <w:pPr>
        <w:ind w:left="5773" w:hanging="252"/>
      </w:pPr>
      <w:rPr>
        <w:rFonts w:hint="default"/>
        <w:lang w:val="ru-RU" w:eastAsia="en-US" w:bidi="ar-SA"/>
      </w:rPr>
    </w:lvl>
    <w:lvl w:ilvl="6" w:tplc="DB0E22B6">
      <w:numFmt w:val="bullet"/>
      <w:lvlText w:val="•"/>
      <w:lvlJc w:val="left"/>
      <w:pPr>
        <w:ind w:left="6683" w:hanging="252"/>
      </w:pPr>
      <w:rPr>
        <w:rFonts w:hint="default"/>
        <w:lang w:val="ru-RU" w:eastAsia="en-US" w:bidi="ar-SA"/>
      </w:rPr>
    </w:lvl>
    <w:lvl w:ilvl="7" w:tplc="E6E09B26">
      <w:numFmt w:val="bullet"/>
      <w:lvlText w:val="•"/>
      <w:lvlJc w:val="left"/>
      <w:pPr>
        <w:ind w:left="7594" w:hanging="252"/>
      </w:pPr>
      <w:rPr>
        <w:rFonts w:hint="default"/>
        <w:lang w:val="ru-RU" w:eastAsia="en-US" w:bidi="ar-SA"/>
      </w:rPr>
    </w:lvl>
    <w:lvl w:ilvl="8" w:tplc="6E68137C">
      <w:numFmt w:val="bullet"/>
      <w:lvlText w:val="•"/>
      <w:lvlJc w:val="left"/>
      <w:pPr>
        <w:ind w:left="8505" w:hanging="252"/>
      </w:pPr>
      <w:rPr>
        <w:rFonts w:hint="default"/>
        <w:lang w:val="ru-RU" w:eastAsia="en-US" w:bidi="ar-SA"/>
      </w:rPr>
    </w:lvl>
  </w:abstractNum>
  <w:abstractNum w:abstractNumId="245">
    <w:nsid w:val="58FB6955"/>
    <w:multiLevelType w:val="hybridMultilevel"/>
    <w:tmpl w:val="64F0B768"/>
    <w:lvl w:ilvl="0" w:tplc="B28E8EF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AAAE6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D14315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203E5C3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DA048F1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E198009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FFC740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636A742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FC943C8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46">
    <w:nsid w:val="5929327C"/>
    <w:multiLevelType w:val="hybridMultilevel"/>
    <w:tmpl w:val="ED325B7E"/>
    <w:lvl w:ilvl="0" w:tplc="5AC6DCFA">
      <w:start w:val="1"/>
      <w:numFmt w:val="decimal"/>
      <w:lvlText w:val="%1)"/>
      <w:lvlJc w:val="left"/>
      <w:pPr>
        <w:ind w:left="1450" w:hanging="49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0A4B066">
      <w:numFmt w:val="bullet"/>
      <w:lvlText w:val="•"/>
      <w:lvlJc w:val="left"/>
      <w:pPr>
        <w:ind w:left="2346" w:hanging="490"/>
      </w:pPr>
      <w:rPr>
        <w:rFonts w:hint="default"/>
        <w:lang w:val="ru-RU" w:eastAsia="en-US" w:bidi="ar-SA"/>
      </w:rPr>
    </w:lvl>
    <w:lvl w:ilvl="2" w:tplc="DE0CF96A">
      <w:numFmt w:val="bullet"/>
      <w:lvlText w:val="•"/>
      <w:lvlJc w:val="left"/>
      <w:pPr>
        <w:ind w:left="3233" w:hanging="490"/>
      </w:pPr>
      <w:rPr>
        <w:rFonts w:hint="default"/>
        <w:lang w:val="ru-RU" w:eastAsia="en-US" w:bidi="ar-SA"/>
      </w:rPr>
    </w:lvl>
    <w:lvl w:ilvl="3" w:tplc="01C65AC8">
      <w:numFmt w:val="bullet"/>
      <w:lvlText w:val="•"/>
      <w:lvlJc w:val="left"/>
      <w:pPr>
        <w:ind w:left="4119" w:hanging="490"/>
      </w:pPr>
      <w:rPr>
        <w:rFonts w:hint="default"/>
        <w:lang w:val="ru-RU" w:eastAsia="en-US" w:bidi="ar-SA"/>
      </w:rPr>
    </w:lvl>
    <w:lvl w:ilvl="4" w:tplc="3A18FD08">
      <w:numFmt w:val="bullet"/>
      <w:lvlText w:val="•"/>
      <w:lvlJc w:val="left"/>
      <w:pPr>
        <w:ind w:left="5006" w:hanging="490"/>
      </w:pPr>
      <w:rPr>
        <w:rFonts w:hint="default"/>
        <w:lang w:val="ru-RU" w:eastAsia="en-US" w:bidi="ar-SA"/>
      </w:rPr>
    </w:lvl>
    <w:lvl w:ilvl="5" w:tplc="BCC43DB8">
      <w:numFmt w:val="bullet"/>
      <w:lvlText w:val="•"/>
      <w:lvlJc w:val="left"/>
      <w:pPr>
        <w:ind w:left="5893" w:hanging="490"/>
      </w:pPr>
      <w:rPr>
        <w:rFonts w:hint="default"/>
        <w:lang w:val="ru-RU" w:eastAsia="en-US" w:bidi="ar-SA"/>
      </w:rPr>
    </w:lvl>
    <w:lvl w:ilvl="6" w:tplc="2B2475D4">
      <w:numFmt w:val="bullet"/>
      <w:lvlText w:val="•"/>
      <w:lvlJc w:val="left"/>
      <w:pPr>
        <w:ind w:left="6779" w:hanging="490"/>
      </w:pPr>
      <w:rPr>
        <w:rFonts w:hint="default"/>
        <w:lang w:val="ru-RU" w:eastAsia="en-US" w:bidi="ar-SA"/>
      </w:rPr>
    </w:lvl>
    <w:lvl w:ilvl="7" w:tplc="D32029B4">
      <w:numFmt w:val="bullet"/>
      <w:lvlText w:val="•"/>
      <w:lvlJc w:val="left"/>
      <w:pPr>
        <w:ind w:left="7666" w:hanging="490"/>
      </w:pPr>
      <w:rPr>
        <w:rFonts w:hint="default"/>
        <w:lang w:val="ru-RU" w:eastAsia="en-US" w:bidi="ar-SA"/>
      </w:rPr>
    </w:lvl>
    <w:lvl w:ilvl="8" w:tplc="5B928A6C">
      <w:numFmt w:val="bullet"/>
      <w:lvlText w:val="•"/>
      <w:lvlJc w:val="left"/>
      <w:pPr>
        <w:ind w:left="8553" w:hanging="490"/>
      </w:pPr>
      <w:rPr>
        <w:rFonts w:hint="default"/>
        <w:lang w:val="ru-RU" w:eastAsia="en-US" w:bidi="ar-SA"/>
      </w:rPr>
    </w:lvl>
  </w:abstractNum>
  <w:abstractNum w:abstractNumId="247">
    <w:nsid w:val="59624788"/>
    <w:multiLevelType w:val="hybridMultilevel"/>
    <w:tmpl w:val="BE26435E"/>
    <w:lvl w:ilvl="0" w:tplc="FF1EE87C">
      <w:start w:val="1"/>
      <w:numFmt w:val="decimal"/>
      <w:lvlText w:val="%1)"/>
      <w:lvlJc w:val="left"/>
      <w:pPr>
        <w:ind w:left="53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0867C7E">
      <w:numFmt w:val="bullet"/>
      <w:lvlText w:val="•"/>
      <w:lvlJc w:val="left"/>
      <w:pPr>
        <w:ind w:left="1518" w:hanging="281"/>
      </w:pPr>
      <w:rPr>
        <w:rFonts w:hint="default"/>
        <w:lang w:val="ru-RU" w:eastAsia="en-US" w:bidi="ar-SA"/>
      </w:rPr>
    </w:lvl>
    <w:lvl w:ilvl="2" w:tplc="5EBE169C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9F82ED6C">
      <w:numFmt w:val="bullet"/>
      <w:lvlText w:val="•"/>
      <w:lvlJc w:val="left"/>
      <w:pPr>
        <w:ind w:left="3475" w:hanging="281"/>
      </w:pPr>
      <w:rPr>
        <w:rFonts w:hint="default"/>
        <w:lang w:val="ru-RU" w:eastAsia="en-US" w:bidi="ar-SA"/>
      </w:rPr>
    </w:lvl>
    <w:lvl w:ilvl="4" w:tplc="F11C5D1C">
      <w:numFmt w:val="bullet"/>
      <w:lvlText w:val="•"/>
      <w:lvlJc w:val="left"/>
      <w:pPr>
        <w:ind w:left="4454" w:hanging="281"/>
      </w:pPr>
      <w:rPr>
        <w:rFonts w:hint="default"/>
        <w:lang w:val="ru-RU" w:eastAsia="en-US" w:bidi="ar-SA"/>
      </w:rPr>
    </w:lvl>
    <w:lvl w:ilvl="5" w:tplc="5BD67982">
      <w:numFmt w:val="bullet"/>
      <w:lvlText w:val="•"/>
      <w:lvlJc w:val="left"/>
      <w:pPr>
        <w:ind w:left="5433" w:hanging="281"/>
      </w:pPr>
      <w:rPr>
        <w:rFonts w:hint="default"/>
        <w:lang w:val="ru-RU" w:eastAsia="en-US" w:bidi="ar-SA"/>
      </w:rPr>
    </w:lvl>
    <w:lvl w:ilvl="6" w:tplc="FB84A648">
      <w:numFmt w:val="bullet"/>
      <w:lvlText w:val="•"/>
      <w:lvlJc w:val="left"/>
      <w:pPr>
        <w:ind w:left="6411" w:hanging="281"/>
      </w:pPr>
      <w:rPr>
        <w:rFonts w:hint="default"/>
        <w:lang w:val="ru-RU" w:eastAsia="en-US" w:bidi="ar-SA"/>
      </w:rPr>
    </w:lvl>
    <w:lvl w:ilvl="7" w:tplc="91FCDBF4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DCC65310">
      <w:numFmt w:val="bullet"/>
      <w:lvlText w:val="•"/>
      <w:lvlJc w:val="left"/>
      <w:pPr>
        <w:ind w:left="8369" w:hanging="281"/>
      </w:pPr>
      <w:rPr>
        <w:rFonts w:hint="default"/>
        <w:lang w:val="ru-RU" w:eastAsia="en-US" w:bidi="ar-SA"/>
      </w:rPr>
    </w:lvl>
  </w:abstractNum>
  <w:abstractNum w:abstractNumId="248">
    <w:nsid w:val="59776DF5"/>
    <w:multiLevelType w:val="hybridMultilevel"/>
    <w:tmpl w:val="488CAF34"/>
    <w:lvl w:ilvl="0" w:tplc="F73A1E5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3438D9A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6A6B77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48A2AB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4AE004B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225EC70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B0ECEC5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3B34A326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9012988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49">
    <w:nsid w:val="5987478C"/>
    <w:multiLevelType w:val="hybridMultilevel"/>
    <w:tmpl w:val="353CCA8E"/>
    <w:lvl w:ilvl="0" w:tplc="4D8E8FE6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40747E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92BA8B1C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4B76781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319EE3AC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BF849B62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AFA274F0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ABCC294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5FACE86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50">
    <w:nsid w:val="598A5D9B"/>
    <w:multiLevelType w:val="hybridMultilevel"/>
    <w:tmpl w:val="97C86DD2"/>
    <w:lvl w:ilvl="0" w:tplc="83A4D0A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32007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E26636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7D8FC2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0D54A6B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DF00C4B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5AAE3D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9940B26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F378000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51">
    <w:nsid w:val="59C47CDA"/>
    <w:multiLevelType w:val="hybridMultilevel"/>
    <w:tmpl w:val="0574909E"/>
    <w:lvl w:ilvl="0" w:tplc="8BAE0A80">
      <w:start w:val="1"/>
      <w:numFmt w:val="decimal"/>
      <w:lvlText w:val="%1.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26A268E">
      <w:numFmt w:val="bullet"/>
      <w:lvlText w:val="•"/>
      <w:lvlJc w:val="left"/>
      <w:pPr>
        <w:ind w:left="2274" w:hanging="425"/>
      </w:pPr>
      <w:rPr>
        <w:rFonts w:hint="default"/>
        <w:lang w:val="ru-RU" w:eastAsia="en-US" w:bidi="ar-SA"/>
      </w:rPr>
    </w:lvl>
    <w:lvl w:ilvl="2" w:tplc="80EC796C">
      <w:numFmt w:val="bullet"/>
      <w:lvlText w:val="•"/>
      <w:lvlJc w:val="left"/>
      <w:pPr>
        <w:ind w:left="3169" w:hanging="425"/>
      </w:pPr>
      <w:rPr>
        <w:rFonts w:hint="default"/>
        <w:lang w:val="ru-RU" w:eastAsia="en-US" w:bidi="ar-SA"/>
      </w:rPr>
    </w:lvl>
    <w:lvl w:ilvl="3" w:tplc="9F087E80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90A6D264">
      <w:numFmt w:val="bullet"/>
      <w:lvlText w:val="•"/>
      <w:lvlJc w:val="left"/>
      <w:pPr>
        <w:ind w:left="4958" w:hanging="425"/>
      </w:pPr>
      <w:rPr>
        <w:rFonts w:hint="default"/>
        <w:lang w:val="ru-RU" w:eastAsia="en-US" w:bidi="ar-SA"/>
      </w:rPr>
    </w:lvl>
    <w:lvl w:ilvl="5" w:tplc="DB0030BE">
      <w:numFmt w:val="bullet"/>
      <w:lvlText w:val="•"/>
      <w:lvlJc w:val="left"/>
      <w:pPr>
        <w:ind w:left="5853" w:hanging="425"/>
      </w:pPr>
      <w:rPr>
        <w:rFonts w:hint="default"/>
        <w:lang w:val="ru-RU" w:eastAsia="en-US" w:bidi="ar-SA"/>
      </w:rPr>
    </w:lvl>
    <w:lvl w:ilvl="6" w:tplc="5A0CF96A">
      <w:numFmt w:val="bullet"/>
      <w:lvlText w:val="•"/>
      <w:lvlJc w:val="left"/>
      <w:pPr>
        <w:ind w:left="6747" w:hanging="425"/>
      </w:pPr>
      <w:rPr>
        <w:rFonts w:hint="default"/>
        <w:lang w:val="ru-RU" w:eastAsia="en-US" w:bidi="ar-SA"/>
      </w:rPr>
    </w:lvl>
    <w:lvl w:ilvl="7" w:tplc="E2600EC0">
      <w:numFmt w:val="bullet"/>
      <w:lvlText w:val="•"/>
      <w:lvlJc w:val="left"/>
      <w:pPr>
        <w:ind w:left="7642" w:hanging="425"/>
      </w:pPr>
      <w:rPr>
        <w:rFonts w:hint="default"/>
        <w:lang w:val="ru-RU" w:eastAsia="en-US" w:bidi="ar-SA"/>
      </w:rPr>
    </w:lvl>
    <w:lvl w:ilvl="8" w:tplc="4B58E2A6">
      <w:numFmt w:val="bullet"/>
      <w:lvlText w:val="•"/>
      <w:lvlJc w:val="left"/>
      <w:pPr>
        <w:ind w:left="8537" w:hanging="425"/>
      </w:pPr>
      <w:rPr>
        <w:rFonts w:hint="default"/>
        <w:lang w:val="ru-RU" w:eastAsia="en-US" w:bidi="ar-SA"/>
      </w:rPr>
    </w:lvl>
  </w:abstractNum>
  <w:abstractNum w:abstractNumId="252">
    <w:nsid w:val="59F97869"/>
    <w:multiLevelType w:val="hybridMultilevel"/>
    <w:tmpl w:val="3FEA862A"/>
    <w:lvl w:ilvl="0" w:tplc="814A92D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5E0CA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21BA5EB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0638DC5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F080FD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0F3E307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69A0A6D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8D0794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8AC559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53">
    <w:nsid w:val="5A5238E5"/>
    <w:multiLevelType w:val="hybridMultilevel"/>
    <w:tmpl w:val="BEEAD15A"/>
    <w:lvl w:ilvl="0" w:tplc="ECC85AA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26979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248A66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4B8EDD2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F0E422A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21BEEE0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6638DE1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2EEA27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EC877BE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54">
    <w:nsid w:val="5ADB3D5E"/>
    <w:multiLevelType w:val="hybridMultilevel"/>
    <w:tmpl w:val="FB4C2AF8"/>
    <w:lvl w:ilvl="0" w:tplc="BE929A5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color w:val="111115"/>
        <w:w w:val="100"/>
        <w:sz w:val="24"/>
        <w:szCs w:val="24"/>
        <w:lang w:val="ru-RU" w:eastAsia="en-US" w:bidi="ar-SA"/>
      </w:rPr>
    </w:lvl>
    <w:lvl w:ilvl="1" w:tplc="7080462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08415E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C4D2622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003E903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18F6D38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B1E711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45B0E6D6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60AFE8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55">
    <w:nsid w:val="5B33004C"/>
    <w:multiLevelType w:val="hybridMultilevel"/>
    <w:tmpl w:val="2CF03880"/>
    <w:lvl w:ilvl="0" w:tplc="E9085D26">
      <w:numFmt w:val="bullet"/>
      <w:lvlText w:val=""/>
      <w:lvlJc w:val="left"/>
      <w:pPr>
        <w:ind w:left="252" w:hanging="35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CDF0FCC6">
      <w:numFmt w:val="bullet"/>
      <w:lvlText w:val="•"/>
      <w:lvlJc w:val="left"/>
      <w:pPr>
        <w:ind w:left="1266" w:hanging="351"/>
      </w:pPr>
      <w:rPr>
        <w:rFonts w:hint="default"/>
        <w:lang w:val="ru-RU" w:eastAsia="en-US" w:bidi="ar-SA"/>
      </w:rPr>
    </w:lvl>
    <w:lvl w:ilvl="2" w:tplc="FD622E34">
      <w:numFmt w:val="bullet"/>
      <w:lvlText w:val="•"/>
      <w:lvlJc w:val="left"/>
      <w:pPr>
        <w:ind w:left="2273" w:hanging="351"/>
      </w:pPr>
      <w:rPr>
        <w:rFonts w:hint="default"/>
        <w:lang w:val="ru-RU" w:eastAsia="en-US" w:bidi="ar-SA"/>
      </w:rPr>
    </w:lvl>
    <w:lvl w:ilvl="3" w:tplc="FE14FD90">
      <w:numFmt w:val="bullet"/>
      <w:lvlText w:val="•"/>
      <w:lvlJc w:val="left"/>
      <w:pPr>
        <w:ind w:left="3279" w:hanging="351"/>
      </w:pPr>
      <w:rPr>
        <w:rFonts w:hint="default"/>
        <w:lang w:val="ru-RU" w:eastAsia="en-US" w:bidi="ar-SA"/>
      </w:rPr>
    </w:lvl>
    <w:lvl w:ilvl="4" w:tplc="2E5CDCA8">
      <w:numFmt w:val="bullet"/>
      <w:lvlText w:val="•"/>
      <w:lvlJc w:val="left"/>
      <w:pPr>
        <w:ind w:left="4286" w:hanging="351"/>
      </w:pPr>
      <w:rPr>
        <w:rFonts w:hint="default"/>
        <w:lang w:val="ru-RU" w:eastAsia="en-US" w:bidi="ar-SA"/>
      </w:rPr>
    </w:lvl>
    <w:lvl w:ilvl="5" w:tplc="AE9AC948">
      <w:numFmt w:val="bullet"/>
      <w:lvlText w:val="•"/>
      <w:lvlJc w:val="left"/>
      <w:pPr>
        <w:ind w:left="5293" w:hanging="351"/>
      </w:pPr>
      <w:rPr>
        <w:rFonts w:hint="default"/>
        <w:lang w:val="ru-RU" w:eastAsia="en-US" w:bidi="ar-SA"/>
      </w:rPr>
    </w:lvl>
    <w:lvl w:ilvl="6" w:tplc="4C76D00E">
      <w:numFmt w:val="bullet"/>
      <w:lvlText w:val="•"/>
      <w:lvlJc w:val="left"/>
      <w:pPr>
        <w:ind w:left="6299" w:hanging="351"/>
      </w:pPr>
      <w:rPr>
        <w:rFonts w:hint="default"/>
        <w:lang w:val="ru-RU" w:eastAsia="en-US" w:bidi="ar-SA"/>
      </w:rPr>
    </w:lvl>
    <w:lvl w:ilvl="7" w:tplc="3E1E5F92">
      <w:numFmt w:val="bullet"/>
      <w:lvlText w:val="•"/>
      <w:lvlJc w:val="left"/>
      <w:pPr>
        <w:ind w:left="7306" w:hanging="351"/>
      </w:pPr>
      <w:rPr>
        <w:rFonts w:hint="default"/>
        <w:lang w:val="ru-RU" w:eastAsia="en-US" w:bidi="ar-SA"/>
      </w:rPr>
    </w:lvl>
    <w:lvl w:ilvl="8" w:tplc="EE38770A">
      <w:numFmt w:val="bullet"/>
      <w:lvlText w:val="•"/>
      <w:lvlJc w:val="left"/>
      <w:pPr>
        <w:ind w:left="8313" w:hanging="351"/>
      </w:pPr>
      <w:rPr>
        <w:rFonts w:hint="default"/>
        <w:lang w:val="ru-RU" w:eastAsia="en-US" w:bidi="ar-SA"/>
      </w:rPr>
    </w:lvl>
  </w:abstractNum>
  <w:abstractNum w:abstractNumId="256">
    <w:nsid w:val="5B435DFC"/>
    <w:multiLevelType w:val="hybridMultilevel"/>
    <w:tmpl w:val="A27612B6"/>
    <w:lvl w:ilvl="0" w:tplc="286E58B4">
      <w:start w:val="1"/>
      <w:numFmt w:val="decimal"/>
      <w:lvlText w:val="%1."/>
      <w:lvlJc w:val="left"/>
      <w:pPr>
        <w:ind w:left="252" w:hanging="35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B07664">
      <w:numFmt w:val="bullet"/>
      <w:lvlText w:val="•"/>
      <w:lvlJc w:val="left"/>
      <w:pPr>
        <w:ind w:left="1266" w:hanging="358"/>
      </w:pPr>
      <w:rPr>
        <w:rFonts w:hint="default"/>
        <w:lang w:val="ru-RU" w:eastAsia="en-US" w:bidi="ar-SA"/>
      </w:rPr>
    </w:lvl>
    <w:lvl w:ilvl="2" w:tplc="4EF0B854">
      <w:numFmt w:val="bullet"/>
      <w:lvlText w:val="•"/>
      <w:lvlJc w:val="left"/>
      <w:pPr>
        <w:ind w:left="2273" w:hanging="358"/>
      </w:pPr>
      <w:rPr>
        <w:rFonts w:hint="default"/>
        <w:lang w:val="ru-RU" w:eastAsia="en-US" w:bidi="ar-SA"/>
      </w:rPr>
    </w:lvl>
    <w:lvl w:ilvl="3" w:tplc="0CA8D18E">
      <w:numFmt w:val="bullet"/>
      <w:lvlText w:val="•"/>
      <w:lvlJc w:val="left"/>
      <w:pPr>
        <w:ind w:left="3279" w:hanging="358"/>
      </w:pPr>
      <w:rPr>
        <w:rFonts w:hint="default"/>
        <w:lang w:val="ru-RU" w:eastAsia="en-US" w:bidi="ar-SA"/>
      </w:rPr>
    </w:lvl>
    <w:lvl w:ilvl="4" w:tplc="DD467A34">
      <w:numFmt w:val="bullet"/>
      <w:lvlText w:val="•"/>
      <w:lvlJc w:val="left"/>
      <w:pPr>
        <w:ind w:left="4286" w:hanging="358"/>
      </w:pPr>
      <w:rPr>
        <w:rFonts w:hint="default"/>
        <w:lang w:val="ru-RU" w:eastAsia="en-US" w:bidi="ar-SA"/>
      </w:rPr>
    </w:lvl>
    <w:lvl w:ilvl="5" w:tplc="8B90A7C2">
      <w:numFmt w:val="bullet"/>
      <w:lvlText w:val="•"/>
      <w:lvlJc w:val="left"/>
      <w:pPr>
        <w:ind w:left="5293" w:hanging="358"/>
      </w:pPr>
      <w:rPr>
        <w:rFonts w:hint="default"/>
        <w:lang w:val="ru-RU" w:eastAsia="en-US" w:bidi="ar-SA"/>
      </w:rPr>
    </w:lvl>
    <w:lvl w:ilvl="6" w:tplc="57F49090">
      <w:numFmt w:val="bullet"/>
      <w:lvlText w:val="•"/>
      <w:lvlJc w:val="left"/>
      <w:pPr>
        <w:ind w:left="6299" w:hanging="358"/>
      </w:pPr>
      <w:rPr>
        <w:rFonts w:hint="default"/>
        <w:lang w:val="ru-RU" w:eastAsia="en-US" w:bidi="ar-SA"/>
      </w:rPr>
    </w:lvl>
    <w:lvl w:ilvl="7" w:tplc="8B501686">
      <w:numFmt w:val="bullet"/>
      <w:lvlText w:val="•"/>
      <w:lvlJc w:val="left"/>
      <w:pPr>
        <w:ind w:left="7306" w:hanging="358"/>
      </w:pPr>
      <w:rPr>
        <w:rFonts w:hint="default"/>
        <w:lang w:val="ru-RU" w:eastAsia="en-US" w:bidi="ar-SA"/>
      </w:rPr>
    </w:lvl>
    <w:lvl w:ilvl="8" w:tplc="5BB81EFC">
      <w:numFmt w:val="bullet"/>
      <w:lvlText w:val="•"/>
      <w:lvlJc w:val="left"/>
      <w:pPr>
        <w:ind w:left="8313" w:hanging="358"/>
      </w:pPr>
      <w:rPr>
        <w:rFonts w:hint="default"/>
        <w:lang w:val="ru-RU" w:eastAsia="en-US" w:bidi="ar-SA"/>
      </w:rPr>
    </w:lvl>
  </w:abstractNum>
  <w:abstractNum w:abstractNumId="257">
    <w:nsid w:val="5B5939B9"/>
    <w:multiLevelType w:val="hybridMultilevel"/>
    <w:tmpl w:val="55366682"/>
    <w:lvl w:ilvl="0" w:tplc="F2042430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52C0D6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6740686E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C122C0E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D23E51F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23C49128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1FC4E34C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98DCAEE0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4E54405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58">
    <w:nsid w:val="5BA04386"/>
    <w:multiLevelType w:val="hybridMultilevel"/>
    <w:tmpl w:val="748209AC"/>
    <w:lvl w:ilvl="0" w:tplc="75EAEFC4">
      <w:numFmt w:val="bullet"/>
      <w:lvlText w:val="-"/>
      <w:lvlJc w:val="left"/>
      <w:pPr>
        <w:ind w:left="25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8740DAC">
      <w:numFmt w:val="bullet"/>
      <w:lvlText w:val="•"/>
      <w:lvlJc w:val="left"/>
      <w:pPr>
        <w:ind w:left="1266" w:hanging="142"/>
      </w:pPr>
      <w:rPr>
        <w:rFonts w:hint="default"/>
        <w:lang w:val="ru-RU" w:eastAsia="en-US" w:bidi="ar-SA"/>
      </w:rPr>
    </w:lvl>
    <w:lvl w:ilvl="2" w:tplc="F2BA7752">
      <w:numFmt w:val="bullet"/>
      <w:lvlText w:val="•"/>
      <w:lvlJc w:val="left"/>
      <w:pPr>
        <w:ind w:left="2273" w:hanging="142"/>
      </w:pPr>
      <w:rPr>
        <w:rFonts w:hint="default"/>
        <w:lang w:val="ru-RU" w:eastAsia="en-US" w:bidi="ar-SA"/>
      </w:rPr>
    </w:lvl>
    <w:lvl w:ilvl="3" w:tplc="1D3CDC2E">
      <w:numFmt w:val="bullet"/>
      <w:lvlText w:val="•"/>
      <w:lvlJc w:val="left"/>
      <w:pPr>
        <w:ind w:left="3279" w:hanging="142"/>
      </w:pPr>
      <w:rPr>
        <w:rFonts w:hint="default"/>
        <w:lang w:val="ru-RU" w:eastAsia="en-US" w:bidi="ar-SA"/>
      </w:rPr>
    </w:lvl>
    <w:lvl w:ilvl="4" w:tplc="8006F2A6">
      <w:numFmt w:val="bullet"/>
      <w:lvlText w:val="•"/>
      <w:lvlJc w:val="left"/>
      <w:pPr>
        <w:ind w:left="4286" w:hanging="142"/>
      </w:pPr>
      <w:rPr>
        <w:rFonts w:hint="default"/>
        <w:lang w:val="ru-RU" w:eastAsia="en-US" w:bidi="ar-SA"/>
      </w:rPr>
    </w:lvl>
    <w:lvl w:ilvl="5" w:tplc="5504DD24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53D8D614">
      <w:numFmt w:val="bullet"/>
      <w:lvlText w:val="•"/>
      <w:lvlJc w:val="left"/>
      <w:pPr>
        <w:ind w:left="6299" w:hanging="142"/>
      </w:pPr>
      <w:rPr>
        <w:rFonts w:hint="default"/>
        <w:lang w:val="ru-RU" w:eastAsia="en-US" w:bidi="ar-SA"/>
      </w:rPr>
    </w:lvl>
    <w:lvl w:ilvl="7" w:tplc="65C0E56E">
      <w:numFmt w:val="bullet"/>
      <w:lvlText w:val="•"/>
      <w:lvlJc w:val="left"/>
      <w:pPr>
        <w:ind w:left="7306" w:hanging="142"/>
      </w:pPr>
      <w:rPr>
        <w:rFonts w:hint="default"/>
        <w:lang w:val="ru-RU" w:eastAsia="en-US" w:bidi="ar-SA"/>
      </w:rPr>
    </w:lvl>
    <w:lvl w:ilvl="8" w:tplc="630AD8E8">
      <w:numFmt w:val="bullet"/>
      <w:lvlText w:val="•"/>
      <w:lvlJc w:val="left"/>
      <w:pPr>
        <w:ind w:left="8313" w:hanging="142"/>
      </w:pPr>
      <w:rPr>
        <w:rFonts w:hint="default"/>
        <w:lang w:val="ru-RU" w:eastAsia="en-US" w:bidi="ar-SA"/>
      </w:rPr>
    </w:lvl>
  </w:abstractNum>
  <w:abstractNum w:abstractNumId="259">
    <w:nsid w:val="5BA93685"/>
    <w:multiLevelType w:val="hybridMultilevel"/>
    <w:tmpl w:val="738E9C4A"/>
    <w:lvl w:ilvl="0" w:tplc="47B68AD4">
      <w:start w:val="1"/>
      <w:numFmt w:val="decimal"/>
      <w:lvlText w:val="%1."/>
      <w:lvlJc w:val="left"/>
      <w:pPr>
        <w:ind w:left="252" w:hanging="286"/>
        <w:jc w:val="left"/>
      </w:pPr>
      <w:rPr>
        <w:rFonts w:hint="default"/>
        <w:w w:val="100"/>
        <w:lang w:val="ru-RU" w:eastAsia="en-US" w:bidi="ar-SA"/>
      </w:rPr>
    </w:lvl>
    <w:lvl w:ilvl="1" w:tplc="68D8848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965832E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6180080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0BA2A37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60DA142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374A5F1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16CE3E16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67E298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60">
    <w:nsid w:val="5BB32969"/>
    <w:multiLevelType w:val="hybridMultilevel"/>
    <w:tmpl w:val="989E5A2C"/>
    <w:lvl w:ilvl="0" w:tplc="E770519E">
      <w:start w:val="1"/>
      <w:numFmt w:val="decimal"/>
      <w:lvlText w:val="%1)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FA8D8A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8578EF92">
      <w:numFmt w:val="bullet"/>
      <w:lvlText w:val="•"/>
      <w:lvlJc w:val="left"/>
      <w:pPr>
        <w:ind w:left="3057" w:hanging="281"/>
      </w:pPr>
      <w:rPr>
        <w:rFonts w:hint="default"/>
        <w:lang w:val="ru-RU" w:eastAsia="en-US" w:bidi="ar-SA"/>
      </w:rPr>
    </w:lvl>
    <w:lvl w:ilvl="3" w:tplc="7E82E4FC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4" w:tplc="42320816">
      <w:numFmt w:val="bullet"/>
      <w:lvlText w:val="•"/>
      <w:lvlJc w:val="left"/>
      <w:pPr>
        <w:ind w:left="4874" w:hanging="281"/>
      </w:pPr>
      <w:rPr>
        <w:rFonts w:hint="default"/>
        <w:lang w:val="ru-RU" w:eastAsia="en-US" w:bidi="ar-SA"/>
      </w:rPr>
    </w:lvl>
    <w:lvl w:ilvl="5" w:tplc="6F6609CC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5CA2388C">
      <w:numFmt w:val="bullet"/>
      <w:lvlText w:val="•"/>
      <w:lvlJc w:val="left"/>
      <w:pPr>
        <w:ind w:left="6691" w:hanging="281"/>
      </w:pPr>
      <w:rPr>
        <w:rFonts w:hint="default"/>
        <w:lang w:val="ru-RU" w:eastAsia="en-US" w:bidi="ar-SA"/>
      </w:rPr>
    </w:lvl>
    <w:lvl w:ilvl="7" w:tplc="C0E0F400">
      <w:numFmt w:val="bullet"/>
      <w:lvlText w:val="•"/>
      <w:lvlJc w:val="left"/>
      <w:pPr>
        <w:ind w:left="7600" w:hanging="281"/>
      </w:pPr>
      <w:rPr>
        <w:rFonts w:hint="default"/>
        <w:lang w:val="ru-RU" w:eastAsia="en-US" w:bidi="ar-SA"/>
      </w:rPr>
    </w:lvl>
    <w:lvl w:ilvl="8" w:tplc="4184D37A">
      <w:numFmt w:val="bullet"/>
      <w:lvlText w:val="•"/>
      <w:lvlJc w:val="left"/>
      <w:pPr>
        <w:ind w:left="8509" w:hanging="281"/>
      </w:pPr>
      <w:rPr>
        <w:rFonts w:hint="default"/>
        <w:lang w:val="ru-RU" w:eastAsia="en-US" w:bidi="ar-SA"/>
      </w:rPr>
    </w:lvl>
  </w:abstractNum>
  <w:abstractNum w:abstractNumId="261">
    <w:nsid w:val="5BD135B1"/>
    <w:multiLevelType w:val="hybridMultilevel"/>
    <w:tmpl w:val="064E5BE0"/>
    <w:lvl w:ilvl="0" w:tplc="3BFA650E">
      <w:numFmt w:val="bullet"/>
      <w:lvlText w:val=""/>
      <w:lvlJc w:val="left"/>
      <w:pPr>
        <w:ind w:left="1246" w:hanging="286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5A6EB3E4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B25AA718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C562F8EC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1D828094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3E0E1CDA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1F626DD0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5ADC4350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C95EB268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262">
    <w:nsid w:val="5C10268D"/>
    <w:multiLevelType w:val="hybridMultilevel"/>
    <w:tmpl w:val="5B4CE3F6"/>
    <w:lvl w:ilvl="0" w:tplc="00B8C94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F0227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0B40DBDC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11A2F56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A503F7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2F20537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820A35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FDCC153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C020248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63">
    <w:nsid w:val="5CB427BA"/>
    <w:multiLevelType w:val="hybridMultilevel"/>
    <w:tmpl w:val="AE7EA7A6"/>
    <w:lvl w:ilvl="0" w:tplc="FEAE118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4D3D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AB4E563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009C996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6B2E4E8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D8B4F47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1EF64DD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DBCC4F6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A526150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64">
    <w:nsid w:val="5D1D631B"/>
    <w:multiLevelType w:val="hybridMultilevel"/>
    <w:tmpl w:val="B3EAA3F6"/>
    <w:lvl w:ilvl="0" w:tplc="A048577C">
      <w:numFmt w:val="bullet"/>
      <w:lvlText w:val="–"/>
      <w:lvlJc w:val="left"/>
      <w:pPr>
        <w:ind w:left="252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0023F0">
      <w:numFmt w:val="bullet"/>
      <w:lvlText w:val="•"/>
      <w:lvlJc w:val="left"/>
      <w:pPr>
        <w:ind w:left="1266" w:hanging="274"/>
      </w:pPr>
      <w:rPr>
        <w:rFonts w:hint="default"/>
        <w:lang w:val="ru-RU" w:eastAsia="en-US" w:bidi="ar-SA"/>
      </w:rPr>
    </w:lvl>
    <w:lvl w:ilvl="2" w:tplc="09905AB6">
      <w:numFmt w:val="bullet"/>
      <w:lvlText w:val="•"/>
      <w:lvlJc w:val="left"/>
      <w:pPr>
        <w:ind w:left="2273" w:hanging="274"/>
      </w:pPr>
      <w:rPr>
        <w:rFonts w:hint="default"/>
        <w:lang w:val="ru-RU" w:eastAsia="en-US" w:bidi="ar-SA"/>
      </w:rPr>
    </w:lvl>
    <w:lvl w:ilvl="3" w:tplc="93803A30">
      <w:numFmt w:val="bullet"/>
      <w:lvlText w:val="•"/>
      <w:lvlJc w:val="left"/>
      <w:pPr>
        <w:ind w:left="3279" w:hanging="274"/>
      </w:pPr>
      <w:rPr>
        <w:rFonts w:hint="default"/>
        <w:lang w:val="ru-RU" w:eastAsia="en-US" w:bidi="ar-SA"/>
      </w:rPr>
    </w:lvl>
    <w:lvl w:ilvl="4" w:tplc="D55A66F0">
      <w:numFmt w:val="bullet"/>
      <w:lvlText w:val="•"/>
      <w:lvlJc w:val="left"/>
      <w:pPr>
        <w:ind w:left="4286" w:hanging="274"/>
      </w:pPr>
      <w:rPr>
        <w:rFonts w:hint="default"/>
        <w:lang w:val="ru-RU" w:eastAsia="en-US" w:bidi="ar-SA"/>
      </w:rPr>
    </w:lvl>
    <w:lvl w:ilvl="5" w:tplc="5F64DC70">
      <w:numFmt w:val="bullet"/>
      <w:lvlText w:val="•"/>
      <w:lvlJc w:val="left"/>
      <w:pPr>
        <w:ind w:left="5293" w:hanging="274"/>
      </w:pPr>
      <w:rPr>
        <w:rFonts w:hint="default"/>
        <w:lang w:val="ru-RU" w:eastAsia="en-US" w:bidi="ar-SA"/>
      </w:rPr>
    </w:lvl>
    <w:lvl w:ilvl="6" w:tplc="4D70446E">
      <w:numFmt w:val="bullet"/>
      <w:lvlText w:val="•"/>
      <w:lvlJc w:val="left"/>
      <w:pPr>
        <w:ind w:left="6299" w:hanging="274"/>
      </w:pPr>
      <w:rPr>
        <w:rFonts w:hint="default"/>
        <w:lang w:val="ru-RU" w:eastAsia="en-US" w:bidi="ar-SA"/>
      </w:rPr>
    </w:lvl>
    <w:lvl w:ilvl="7" w:tplc="A8EAA31A">
      <w:numFmt w:val="bullet"/>
      <w:lvlText w:val="•"/>
      <w:lvlJc w:val="left"/>
      <w:pPr>
        <w:ind w:left="7306" w:hanging="274"/>
      </w:pPr>
      <w:rPr>
        <w:rFonts w:hint="default"/>
        <w:lang w:val="ru-RU" w:eastAsia="en-US" w:bidi="ar-SA"/>
      </w:rPr>
    </w:lvl>
    <w:lvl w:ilvl="8" w:tplc="9FC02E20">
      <w:numFmt w:val="bullet"/>
      <w:lvlText w:val="•"/>
      <w:lvlJc w:val="left"/>
      <w:pPr>
        <w:ind w:left="8313" w:hanging="274"/>
      </w:pPr>
      <w:rPr>
        <w:rFonts w:hint="default"/>
        <w:lang w:val="ru-RU" w:eastAsia="en-US" w:bidi="ar-SA"/>
      </w:rPr>
    </w:lvl>
  </w:abstractNum>
  <w:abstractNum w:abstractNumId="265">
    <w:nsid w:val="5D1E7F58"/>
    <w:multiLevelType w:val="hybridMultilevel"/>
    <w:tmpl w:val="709A3E02"/>
    <w:lvl w:ilvl="0" w:tplc="33966EA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C07A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A06C75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5D2013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CE74CA6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B00E5D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6584E9B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D6BC80C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D1E2713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66">
    <w:nsid w:val="5D7D40D7"/>
    <w:multiLevelType w:val="hybridMultilevel"/>
    <w:tmpl w:val="5C3E1E14"/>
    <w:lvl w:ilvl="0" w:tplc="649AEDD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942E7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F38CDED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A92477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FDECE3F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5486CF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BFAE193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47811B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E704301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67">
    <w:nsid w:val="5D9B5D5D"/>
    <w:multiLevelType w:val="hybridMultilevel"/>
    <w:tmpl w:val="121043EA"/>
    <w:lvl w:ilvl="0" w:tplc="D47AD45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90C2C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D8E6718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3FE1C3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BCC2DE4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AE6D4F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5580C0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1F84645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0CC0829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68">
    <w:nsid w:val="5DEB3F12"/>
    <w:multiLevelType w:val="hybridMultilevel"/>
    <w:tmpl w:val="8DE8670A"/>
    <w:lvl w:ilvl="0" w:tplc="80D29B58">
      <w:start w:val="1"/>
      <w:numFmt w:val="decimal"/>
      <w:lvlText w:val="%1."/>
      <w:lvlJc w:val="left"/>
      <w:pPr>
        <w:ind w:left="2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5C1FCE"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2" w:tplc="979A9424">
      <w:numFmt w:val="bullet"/>
      <w:lvlText w:val="•"/>
      <w:lvlJc w:val="left"/>
      <w:pPr>
        <w:ind w:left="2273" w:hanging="240"/>
      </w:pPr>
      <w:rPr>
        <w:rFonts w:hint="default"/>
        <w:lang w:val="ru-RU" w:eastAsia="en-US" w:bidi="ar-SA"/>
      </w:rPr>
    </w:lvl>
    <w:lvl w:ilvl="3" w:tplc="CDDAD4A2"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  <w:lvl w:ilvl="4" w:tplc="00644668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71B804E0">
      <w:numFmt w:val="bullet"/>
      <w:lvlText w:val="•"/>
      <w:lvlJc w:val="left"/>
      <w:pPr>
        <w:ind w:left="5293" w:hanging="240"/>
      </w:pPr>
      <w:rPr>
        <w:rFonts w:hint="default"/>
        <w:lang w:val="ru-RU" w:eastAsia="en-US" w:bidi="ar-SA"/>
      </w:rPr>
    </w:lvl>
    <w:lvl w:ilvl="6" w:tplc="6F3E0EA8">
      <w:numFmt w:val="bullet"/>
      <w:lvlText w:val="•"/>
      <w:lvlJc w:val="left"/>
      <w:pPr>
        <w:ind w:left="6299" w:hanging="240"/>
      </w:pPr>
      <w:rPr>
        <w:rFonts w:hint="default"/>
        <w:lang w:val="ru-RU" w:eastAsia="en-US" w:bidi="ar-SA"/>
      </w:rPr>
    </w:lvl>
    <w:lvl w:ilvl="7" w:tplc="9336E450">
      <w:numFmt w:val="bullet"/>
      <w:lvlText w:val="•"/>
      <w:lvlJc w:val="left"/>
      <w:pPr>
        <w:ind w:left="7306" w:hanging="240"/>
      </w:pPr>
      <w:rPr>
        <w:rFonts w:hint="default"/>
        <w:lang w:val="ru-RU" w:eastAsia="en-US" w:bidi="ar-SA"/>
      </w:rPr>
    </w:lvl>
    <w:lvl w:ilvl="8" w:tplc="57501E70">
      <w:numFmt w:val="bullet"/>
      <w:lvlText w:val="•"/>
      <w:lvlJc w:val="left"/>
      <w:pPr>
        <w:ind w:left="8313" w:hanging="240"/>
      </w:pPr>
      <w:rPr>
        <w:rFonts w:hint="default"/>
        <w:lang w:val="ru-RU" w:eastAsia="en-US" w:bidi="ar-SA"/>
      </w:rPr>
    </w:lvl>
  </w:abstractNum>
  <w:abstractNum w:abstractNumId="269">
    <w:nsid w:val="5E0C33DB"/>
    <w:multiLevelType w:val="hybridMultilevel"/>
    <w:tmpl w:val="4E069CCC"/>
    <w:lvl w:ilvl="0" w:tplc="E04C71C2">
      <w:start w:val="1"/>
      <w:numFmt w:val="decimal"/>
      <w:lvlText w:val="%1."/>
      <w:lvlJc w:val="left"/>
      <w:pPr>
        <w:ind w:left="25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D637E6">
      <w:start w:val="1"/>
      <w:numFmt w:val="decimal"/>
      <w:lvlText w:val="%2."/>
      <w:lvlJc w:val="left"/>
      <w:pPr>
        <w:ind w:left="394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A06FF58">
      <w:numFmt w:val="bullet"/>
      <w:lvlText w:val="•"/>
      <w:lvlJc w:val="left"/>
      <w:pPr>
        <w:ind w:left="1502" w:hanging="286"/>
      </w:pPr>
      <w:rPr>
        <w:rFonts w:hint="default"/>
        <w:lang w:val="ru-RU" w:eastAsia="en-US" w:bidi="ar-SA"/>
      </w:rPr>
    </w:lvl>
    <w:lvl w:ilvl="3" w:tplc="616CCE48">
      <w:numFmt w:val="bullet"/>
      <w:lvlText w:val="•"/>
      <w:lvlJc w:val="left"/>
      <w:pPr>
        <w:ind w:left="2605" w:hanging="286"/>
      </w:pPr>
      <w:rPr>
        <w:rFonts w:hint="default"/>
        <w:lang w:val="ru-RU" w:eastAsia="en-US" w:bidi="ar-SA"/>
      </w:rPr>
    </w:lvl>
    <w:lvl w:ilvl="4" w:tplc="3D52FB06">
      <w:numFmt w:val="bullet"/>
      <w:lvlText w:val="•"/>
      <w:lvlJc w:val="left"/>
      <w:pPr>
        <w:ind w:left="3708" w:hanging="286"/>
      </w:pPr>
      <w:rPr>
        <w:rFonts w:hint="default"/>
        <w:lang w:val="ru-RU" w:eastAsia="en-US" w:bidi="ar-SA"/>
      </w:rPr>
    </w:lvl>
    <w:lvl w:ilvl="5" w:tplc="C2F47CBA">
      <w:numFmt w:val="bullet"/>
      <w:lvlText w:val="•"/>
      <w:lvlJc w:val="left"/>
      <w:pPr>
        <w:ind w:left="4811" w:hanging="286"/>
      </w:pPr>
      <w:rPr>
        <w:rFonts w:hint="default"/>
        <w:lang w:val="ru-RU" w:eastAsia="en-US" w:bidi="ar-SA"/>
      </w:rPr>
    </w:lvl>
    <w:lvl w:ilvl="6" w:tplc="88A239B2">
      <w:numFmt w:val="bullet"/>
      <w:lvlText w:val="•"/>
      <w:lvlJc w:val="left"/>
      <w:pPr>
        <w:ind w:left="5914" w:hanging="286"/>
      </w:pPr>
      <w:rPr>
        <w:rFonts w:hint="default"/>
        <w:lang w:val="ru-RU" w:eastAsia="en-US" w:bidi="ar-SA"/>
      </w:rPr>
    </w:lvl>
    <w:lvl w:ilvl="7" w:tplc="B9765240">
      <w:numFmt w:val="bullet"/>
      <w:lvlText w:val="•"/>
      <w:lvlJc w:val="left"/>
      <w:pPr>
        <w:ind w:left="7017" w:hanging="286"/>
      </w:pPr>
      <w:rPr>
        <w:rFonts w:hint="default"/>
        <w:lang w:val="ru-RU" w:eastAsia="en-US" w:bidi="ar-SA"/>
      </w:rPr>
    </w:lvl>
    <w:lvl w:ilvl="8" w:tplc="BE02E2CE">
      <w:numFmt w:val="bullet"/>
      <w:lvlText w:val="•"/>
      <w:lvlJc w:val="left"/>
      <w:pPr>
        <w:ind w:left="8120" w:hanging="286"/>
      </w:pPr>
      <w:rPr>
        <w:rFonts w:hint="default"/>
        <w:lang w:val="ru-RU" w:eastAsia="en-US" w:bidi="ar-SA"/>
      </w:rPr>
    </w:lvl>
  </w:abstractNum>
  <w:abstractNum w:abstractNumId="270">
    <w:nsid w:val="5F2E22AA"/>
    <w:multiLevelType w:val="hybridMultilevel"/>
    <w:tmpl w:val="19D097A4"/>
    <w:lvl w:ilvl="0" w:tplc="1DAA661E">
      <w:numFmt w:val="bullet"/>
      <w:lvlText w:val=""/>
      <w:lvlJc w:val="left"/>
      <w:pPr>
        <w:ind w:left="252" w:hanging="286"/>
      </w:pPr>
      <w:rPr>
        <w:rFonts w:hint="default"/>
        <w:w w:val="99"/>
        <w:lang w:val="ru-RU" w:eastAsia="en-US" w:bidi="ar-SA"/>
      </w:rPr>
    </w:lvl>
    <w:lvl w:ilvl="1" w:tplc="15F2627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EE3C0B0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854453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421CB62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11E6222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A2ECA49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2B4008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C1EC2198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71">
    <w:nsid w:val="5F370149"/>
    <w:multiLevelType w:val="hybridMultilevel"/>
    <w:tmpl w:val="D6A2BB36"/>
    <w:lvl w:ilvl="0" w:tplc="87BCBE60">
      <w:start w:val="1"/>
      <w:numFmt w:val="decimal"/>
      <w:lvlText w:val="%1."/>
      <w:lvlJc w:val="left"/>
      <w:pPr>
        <w:ind w:left="252" w:hanging="260"/>
        <w:jc w:val="left"/>
      </w:pPr>
      <w:rPr>
        <w:rFonts w:ascii="Times New Roman" w:eastAsia="Times New Roman" w:hAnsi="Times New Roman" w:cs="Times New Roman" w:hint="default"/>
        <w:color w:val="111115"/>
        <w:w w:val="99"/>
        <w:sz w:val="26"/>
        <w:szCs w:val="26"/>
        <w:lang w:val="ru-RU" w:eastAsia="en-US" w:bidi="ar-SA"/>
      </w:rPr>
    </w:lvl>
    <w:lvl w:ilvl="1" w:tplc="DB2225CE">
      <w:numFmt w:val="bullet"/>
      <w:lvlText w:val="•"/>
      <w:lvlJc w:val="left"/>
      <w:pPr>
        <w:ind w:left="1266" w:hanging="260"/>
      </w:pPr>
      <w:rPr>
        <w:rFonts w:hint="default"/>
        <w:lang w:val="ru-RU" w:eastAsia="en-US" w:bidi="ar-SA"/>
      </w:rPr>
    </w:lvl>
    <w:lvl w:ilvl="2" w:tplc="B1C20D36">
      <w:numFmt w:val="bullet"/>
      <w:lvlText w:val="•"/>
      <w:lvlJc w:val="left"/>
      <w:pPr>
        <w:ind w:left="2273" w:hanging="260"/>
      </w:pPr>
      <w:rPr>
        <w:rFonts w:hint="default"/>
        <w:lang w:val="ru-RU" w:eastAsia="en-US" w:bidi="ar-SA"/>
      </w:rPr>
    </w:lvl>
    <w:lvl w:ilvl="3" w:tplc="1ECCFD36">
      <w:numFmt w:val="bullet"/>
      <w:lvlText w:val="•"/>
      <w:lvlJc w:val="left"/>
      <w:pPr>
        <w:ind w:left="3279" w:hanging="260"/>
      </w:pPr>
      <w:rPr>
        <w:rFonts w:hint="default"/>
        <w:lang w:val="ru-RU" w:eastAsia="en-US" w:bidi="ar-SA"/>
      </w:rPr>
    </w:lvl>
    <w:lvl w:ilvl="4" w:tplc="AF028A38">
      <w:numFmt w:val="bullet"/>
      <w:lvlText w:val="•"/>
      <w:lvlJc w:val="left"/>
      <w:pPr>
        <w:ind w:left="4286" w:hanging="260"/>
      </w:pPr>
      <w:rPr>
        <w:rFonts w:hint="default"/>
        <w:lang w:val="ru-RU" w:eastAsia="en-US" w:bidi="ar-SA"/>
      </w:rPr>
    </w:lvl>
    <w:lvl w:ilvl="5" w:tplc="FD428B5E">
      <w:numFmt w:val="bullet"/>
      <w:lvlText w:val="•"/>
      <w:lvlJc w:val="left"/>
      <w:pPr>
        <w:ind w:left="5293" w:hanging="260"/>
      </w:pPr>
      <w:rPr>
        <w:rFonts w:hint="default"/>
        <w:lang w:val="ru-RU" w:eastAsia="en-US" w:bidi="ar-SA"/>
      </w:rPr>
    </w:lvl>
    <w:lvl w:ilvl="6" w:tplc="09C2B188">
      <w:numFmt w:val="bullet"/>
      <w:lvlText w:val="•"/>
      <w:lvlJc w:val="left"/>
      <w:pPr>
        <w:ind w:left="6299" w:hanging="260"/>
      </w:pPr>
      <w:rPr>
        <w:rFonts w:hint="default"/>
        <w:lang w:val="ru-RU" w:eastAsia="en-US" w:bidi="ar-SA"/>
      </w:rPr>
    </w:lvl>
    <w:lvl w:ilvl="7" w:tplc="26E8EBF4">
      <w:numFmt w:val="bullet"/>
      <w:lvlText w:val="•"/>
      <w:lvlJc w:val="left"/>
      <w:pPr>
        <w:ind w:left="7306" w:hanging="260"/>
      </w:pPr>
      <w:rPr>
        <w:rFonts w:hint="default"/>
        <w:lang w:val="ru-RU" w:eastAsia="en-US" w:bidi="ar-SA"/>
      </w:rPr>
    </w:lvl>
    <w:lvl w:ilvl="8" w:tplc="787836A4">
      <w:numFmt w:val="bullet"/>
      <w:lvlText w:val="•"/>
      <w:lvlJc w:val="left"/>
      <w:pPr>
        <w:ind w:left="8313" w:hanging="260"/>
      </w:pPr>
      <w:rPr>
        <w:rFonts w:hint="default"/>
        <w:lang w:val="ru-RU" w:eastAsia="en-US" w:bidi="ar-SA"/>
      </w:rPr>
    </w:lvl>
  </w:abstractNum>
  <w:abstractNum w:abstractNumId="272">
    <w:nsid w:val="5F5F1CA0"/>
    <w:multiLevelType w:val="hybridMultilevel"/>
    <w:tmpl w:val="D5D4B856"/>
    <w:lvl w:ilvl="0" w:tplc="5D003BE8">
      <w:numFmt w:val="bullet"/>
      <w:lvlText w:val="-"/>
      <w:lvlJc w:val="left"/>
      <w:pPr>
        <w:ind w:left="96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52E697C">
      <w:numFmt w:val="bullet"/>
      <w:lvlText w:val="-"/>
      <w:lvlJc w:val="left"/>
      <w:pPr>
        <w:ind w:left="96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F142ED4">
      <w:numFmt w:val="bullet"/>
      <w:lvlText w:val="•"/>
      <w:lvlJc w:val="left"/>
      <w:pPr>
        <w:ind w:left="2833" w:hanging="152"/>
      </w:pPr>
      <w:rPr>
        <w:rFonts w:hint="default"/>
        <w:lang w:val="ru-RU" w:eastAsia="en-US" w:bidi="ar-SA"/>
      </w:rPr>
    </w:lvl>
    <w:lvl w:ilvl="3" w:tplc="E77ADD80">
      <w:numFmt w:val="bullet"/>
      <w:lvlText w:val="•"/>
      <w:lvlJc w:val="left"/>
      <w:pPr>
        <w:ind w:left="3769" w:hanging="152"/>
      </w:pPr>
      <w:rPr>
        <w:rFonts w:hint="default"/>
        <w:lang w:val="ru-RU" w:eastAsia="en-US" w:bidi="ar-SA"/>
      </w:rPr>
    </w:lvl>
    <w:lvl w:ilvl="4" w:tplc="22AEDE18">
      <w:numFmt w:val="bullet"/>
      <w:lvlText w:val="•"/>
      <w:lvlJc w:val="left"/>
      <w:pPr>
        <w:ind w:left="4706" w:hanging="152"/>
      </w:pPr>
      <w:rPr>
        <w:rFonts w:hint="default"/>
        <w:lang w:val="ru-RU" w:eastAsia="en-US" w:bidi="ar-SA"/>
      </w:rPr>
    </w:lvl>
    <w:lvl w:ilvl="5" w:tplc="C3729228">
      <w:numFmt w:val="bullet"/>
      <w:lvlText w:val="•"/>
      <w:lvlJc w:val="left"/>
      <w:pPr>
        <w:ind w:left="5643" w:hanging="152"/>
      </w:pPr>
      <w:rPr>
        <w:rFonts w:hint="default"/>
        <w:lang w:val="ru-RU" w:eastAsia="en-US" w:bidi="ar-SA"/>
      </w:rPr>
    </w:lvl>
    <w:lvl w:ilvl="6" w:tplc="A322EF3C">
      <w:numFmt w:val="bullet"/>
      <w:lvlText w:val="•"/>
      <w:lvlJc w:val="left"/>
      <w:pPr>
        <w:ind w:left="6579" w:hanging="152"/>
      </w:pPr>
      <w:rPr>
        <w:rFonts w:hint="default"/>
        <w:lang w:val="ru-RU" w:eastAsia="en-US" w:bidi="ar-SA"/>
      </w:rPr>
    </w:lvl>
    <w:lvl w:ilvl="7" w:tplc="5F76AC8C">
      <w:numFmt w:val="bullet"/>
      <w:lvlText w:val="•"/>
      <w:lvlJc w:val="left"/>
      <w:pPr>
        <w:ind w:left="7516" w:hanging="152"/>
      </w:pPr>
      <w:rPr>
        <w:rFonts w:hint="default"/>
        <w:lang w:val="ru-RU" w:eastAsia="en-US" w:bidi="ar-SA"/>
      </w:rPr>
    </w:lvl>
    <w:lvl w:ilvl="8" w:tplc="FE70DDAE">
      <w:numFmt w:val="bullet"/>
      <w:lvlText w:val="•"/>
      <w:lvlJc w:val="left"/>
      <w:pPr>
        <w:ind w:left="8453" w:hanging="152"/>
      </w:pPr>
      <w:rPr>
        <w:rFonts w:hint="default"/>
        <w:lang w:val="ru-RU" w:eastAsia="en-US" w:bidi="ar-SA"/>
      </w:rPr>
    </w:lvl>
  </w:abstractNum>
  <w:abstractNum w:abstractNumId="273">
    <w:nsid w:val="603D43B8"/>
    <w:multiLevelType w:val="hybridMultilevel"/>
    <w:tmpl w:val="4E2411A2"/>
    <w:lvl w:ilvl="0" w:tplc="BF06FA5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42452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674DDF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D5DC080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9DE252F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38880AE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99E6A18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83494D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DADE033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74">
    <w:nsid w:val="611F1C72"/>
    <w:multiLevelType w:val="hybridMultilevel"/>
    <w:tmpl w:val="D51AD668"/>
    <w:lvl w:ilvl="0" w:tplc="E2463532">
      <w:start w:val="1"/>
      <w:numFmt w:val="decimal"/>
      <w:lvlText w:val="%1."/>
      <w:lvlJc w:val="left"/>
      <w:pPr>
        <w:ind w:left="252" w:hanging="31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D6AD3E">
      <w:numFmt w:val="bullet"/>
      <w:lvlText w:val="•"/>
      <w:lvlJc w:val="left"/>
      <w:pPr>
        <w:ind w:left="1266" w:hanging="319"/>
      </w:pPr>
      <w:rPr>
        <w:rFonts w:hint="default"/>
        <w:lang w:val="ru-RU" w:eastAsia="en-US" w:bidi="ar-SA"/>
      </w:rPr>
    </w:lvl>
    <w:lvl w:ilvl="2" w:tplc="C892001C">
      <w:numFmt w:val="bullet"/>
      <w:lvlText w:val="•"/>
      <w:lvlJc w:val="left"/>
      <w:pPr>
        <w:ind w:left="2273" w:hanging="319"/>
      </w:pPr>
      <w:rPr>
        <w:rFonts w:hint="default"/>
        <w:lang w:val="ru-RU" w:eastAsia="en-US" w:bidi="ar-SA"/>
      </w:rPr>
    </w:lvl>
    <w:lvl w:ilvl="3" w:tplc="7EA89140">
      <w:numFmt w:val="bullet"/>
      <w:lvlText w:val="•"/>
      <w:lvlJc w:val="left"/>
      <w:pPr>
        <w:ind w:left="3279" w:hanging="319"/>
      </w:pPr>
      <w:rPr>
        <w:rFonts w:hint="default"/>
        <w:lang w:val="ru-RU" w:eastAsia="en-US" w:bidi="ar-SA"/>
      </w:rPr>
    </w:lvl>
    <w:lvl w:ilvl="4" w:tplc="CA72F288">
      <w:numFmt w:val="bullet"/>
      <w:lvlText w:val="•"/>
      <w:lvlJc w:val="left"/>
      <w:pPr>
        <w:ind w:left="4286" w:hanging="319"/>
      </w:pPr>
      <w:rPr>
        <w:rFonts w:hint="default"/>
        <w:lang w:val="ru-RU" w:eastAsia="en-US" w:bidi="ar-SA"/>
      </w:rPr>
    </w:lvl>
    <w:lvl w:ilvl="5" w:tplc="13C0F670">
      <w:numFmt w:val="bullet"/>
      <w:lvlText w:val="•"/>
      <w:lvlJc w:val="left"/>
      <w:pPr>
        <w:ind w:left="5293" w:hanging="319"/>
      </w:pPr>
      <w:rPr>
        <w:rFonts w:hint="default"/>
        <w:lang w:val="ru-RU" w:eastAsia="en-US" w:bidi="ar-SA"/>
      </w:rPr>
    </w:lvl>
    <w:lvl w:ilvl="6" w:tplc="E446FA32">
      <w:numFmt w:val="bullet"/>
      <w:lvlText w:val="•"/>
      <w:lvlJc w:val="left"/>
      <w:pPr>
        <w:ind w:left="6299" w:hanging="319"/>
      </w:pPr>
      <w:rPr>
        <w:rFonts w:hint="default"/>
        <w:lang w:val="ru-RU" w:eastAsia="en-US" w:bidi="ar-SA"/>
      </w:rPr>
    </w:lvl>
    <w:lvl w:ilvl="7" w:tplc="F55C5B1A">
      <w:numFmt w:val="bullet"/>
      <w:lvlText w:val="•"/>
      <w:lvlJc w:val="left"/>
      <w:pPr>
        <w:ind w:left="7306" w:hanging="319"/>
      </w:pPr>
      <w:rPr>
        <w:rFonts w:hint="default"/>
        <w:lang w:val="ru-RU" w:eastAsia="en-US" w:bidi="ar-SA"/>
      </w:rPr>
    </w:lvl>
    <w:lvl w:ilvl="8" w:tplc="71487374">
      <w:numFmt w:val="bullet"/>
      <w:lvlText w:val="•"/>
      <w:lvlJc w:val="left"/>
      <w:pPr>
        <w:ind w:left="8313" w:hanging="319"/>
      </w:pPr>
      <w:rPr>
        <w:rFonts w:hint="default"/>
        <w:lang w:val="ru-RU" w:eastAsia="en-US" w:bidi="ar-SA"/>
      </w:rPr>
    </w:lvl>
  </w:abstractNum>
  <w:abstractNum w:abstractNumId="275">
    <w:nsid w:val="61996DFB"/>
    <w:multiLevelType w:val="hybridMultilevel"/>
    <w:tmpl w:val="1052567E"/>
    <w:lvl w:ilvl="0" w:tplc="8560165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28F4F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654059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0B646E9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0CF0C6A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778FE0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CC0D39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4CEA3A1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916C6B3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76">
    <w:nsid w:val="62006C18"/>
    <w:multiLevelType w:val="hybridMultilevel"/>
    <w:tmpl w:val="62920A88"/>
    <w:lvl w:ilvl="0" w:tplc="5322D15A">
      <w:numFmt w:val="bullet"/>
      <w:lvlText w:val="–"/>
      <w:lvlJc w:val="left"/>
      <w:pPr>
        <w:ind w:left="252" w:hanging="241"/>
      </w:pPr>
      <w:rPr>
        <w:rFonts w:hint="default"/>
        <w:w w:val="99"/>
        <w:lang w:val="ru-RU" w:eastAsia="en-US" w:bidi="ar-SA"/>
      </w:rPr>
    </w:lvl>
    <w:lvl w:ilvl="1" w:tplc="E54AC44C">
      <w:numFmt w:val="bullet"/>
      <w:lvlText w:val="●"/>
      <w:lvlJc w:val="left"/>
      <w:pPr>
        <w:ind w:left="252" w:hanging="2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E6ACF44">
      <w:numFmt w:val="bullet"/>
      <w:lvlText w:val="•"/>
      <w:lvlJc w:val="left"/>
      <w:pPr>
        <w:ind w:left="2273" w:hanging="222"/>
      </w:pPr>
      <w:rPr>
        <w:rFonts w:hint="default"/>
        <w:lang w:val="ru-RU" w:eastAsia="en-US" w:bidi="ar-SA"/>
      </w:rPr>
    </w:lvl>
    <w:lvl w:ilvl="3" w:tplc="04907D7C">
      <w:numFmt w:val="bullet"/>
      <w:lvlText w:val="•"/>
      <w:lvlJc w:val="left"/>
      <w:pPr>
        <w:ind w:left="3279" w:hanging="222"/>
      </w:pPr>
      <w:rPr>
        <w:rFonts w:hint="default"/>
        <w:lang w:val="ru-RU" w:eastAsia="en-US" w:bidi="ar-SA"/>
      </w:rPr>
    </w:lvl>
    <w:lvl w:ilvl="4" w:tplc="9196A49C">
      <w:numFmt w:val="bullet"/>
      <w:lvlText w:val="•"/>
      <w:lvlJc w:val="left"/>
      <w:pPr>
        <w:ind w:left="4286" w:hanging="222"/>
      </w:pPr>
      <w:rPr>
        <w:rFonts w:hint="default"/>
        <w:lang w:val="ru-RU" w:eastAsia="en-US" w:bidi="ar-SA"/>
      </w:rPr>
    </w:lvl>
    <w:lvl w:ilvl="5" w:tplc="6090EC08">
      <w:numFmt w:val="bullet"/>
      <w:lvlText w:val="•"/>
      <w:lvlJc w:val="left"/>
      <w:pPr>
        <w:ind w:left="5293" w:hanging="222"/>
      </w:pPr>
      <w:rPr>
        <w:rFonts w:hint="default"/>
        <w:lang w:val="ru-RU" w:eastAsia="en-US" w:bidi="ar-SA"/>
      </w:rPr>
    </w:lvl>
    <w:lvl w:ilvl="6" w:tplc="745425D8">
      <w:numFmt w:val="bullet"/>
      <w:lvlText w:val="•"/>
      <w:lvlJc w:val="left"/>
      <w:pPr>
        <w:ind w:left="6299" w:hanging="222"/>
      </w:pPr>
      <w:rPr>
        <w:rFonts w:hint="default"/>
        <w:lang w:val="ru-RU" w:eastAsia="en-US" w:bidi="ar-SA"/>
      </w:rPr>
    </w:lvl>
    <w:lvl w:ilvl="7" w:tplc="2CBED370">
      <w:numFmt w:val="bullet"/>
      <w:lvlText w:val="•"/>
      <w:lvlJc w:val="left"/>
      <w:pPr>
        <w:ind w:left="7306" w:hanging="222"/>
      </w:pPr>
      <w:rPr>
        <w:rFonts w:hint="default"/>
        <w:lang w:val="ru-RU" w:eastAsia="en-US" w:bidi="ar-SA"/>
      </w:rPr>
    </w:lvl>
    <w:lvl w:ilvl="8" w:tplc="011E1F3C">
      <w:numFmt w:val="bullet"/>
      <w:lvlText w:val="•"/>
      <w:lvlJc w:val="left"/>
      <w:pPr>
        <w:ind w:left="8313" w:hanging="222"/>
      </w:pPr>
      <w:rPr>
        <w:rFonts w:hint="default"/>
        <w:lang w:val="ru-RU" w:eastAsia="en-US" w:bidi="ar-SA"/>
      </w:rPr>
    </w:lvl>
  </w:abstractNum>
  <w:abstractNum w:abstractNumId="277">
    <w:nsid w:val="622747E2"/>
    <w:multiLevelType w:val="hybridMultilevel"/>
    <w:tmpl w:val="BB8EDCDC"/>
    <w:lvl w:ilvl="0" w:tplc="74F2C296">
      <w:numFmt w:val="bullet"/>
      <w:lvlText w:val="•"/>
      <w:lvlJc w:val="left"/>
      <w:pPr>
        <w:ind w:left="973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BCA028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2" w:tplc="8F960A90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AA9CD32A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4" w:tplc="687CB7CA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5" w:tplc="52145662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80A0E110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7" w:tplc="C462664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 w:tplc="2BF48A8E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</w:abstractNum>
  <w:abstractNum w:abstractNumId="278">
    <w:nsid w:val="62825E8A"/>
    <w:multiLevelType w:val="hybridMultilevel"/>
    <w:tmpl w:val="42CE5348"/>
    <w:lvl w:ilvl="0" w:tplc="64FC717E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54CE2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93E0A9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230E80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0EA88D3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58A3BE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68E871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921A521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9B8CECB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79">
    <w:nsid w:val="637E2A3A"/>
    <w:multiLevelType w:val="hybridMultilevel"/>
    <w:tmpl w:val="3C90F264"/>
    <w:lvl w:ilvl="0" w:tplc="6750DA6A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A14D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2086303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8AD20FF4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86AE2BC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B07E52E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283022B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4EF698E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DEE0B958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80">
    <w:nsid w:val="637F3CA9"/>
    <w:multiLevelType w:val="hybridMultilevel"/>
    <w:tmpl w:val="A5FC5232"/>
    <w:lvl w:ilvl="0" w:tplc="A4EC6CFA">
      <w:numFmt w:val="bullet"/>
      <w:lvlText w:val="-"/>
      <w:lvlJc w:val="left"/>
      <w:pPr>
        <w:ind w:left="252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262680E">
      <w:numFmt w:val="bullet"/>
      <w:lvlText w:val="•"/>
      <w:lvlJc w:val="left"/>
      <w:pPr>
        <w:ind w:left="1266" w:hanging="156"/>
      </w:pPr>
      <w:rPr>
        <w:rFonts w:hint="default"/>
        <w:lang w:val="ru-RU" w:eastAsia="en-US" w:bidi="ar-SA"/>
      </w:rPr>
    </w:lvl>
    <w:lvl w:ilvl="2" w:tplc="6152EFD6">
      <w:numFmt w:val="bullet"/>
      <w:lvlText w:val="•"/>
      <w:lvlJc w:val="left"/>
      <w:pPr>
        <w:ind w:left="2273" w:hanging="156"/>
      </w:pPr>
      <w:rPr>
        <w:rFonts w:hint="default"/>
        <w:lang w:val="ru-RU" w:eastAsia="en-US" w:bidi="ar-SA"/>
      </w:rPr>
    </w:lvl>
    <w:lvl w:ilvl="3" w:tplc="70EEED72">
      <w:numFmt w:val="bullet"/>
      <w:lvlText w:val="•"/>
      <w:lvlJc w:val="left"/>
      <w:pPr>
        <w:ind w:left="3279" w:hanging="156"/>
      </w:pPr>
      <w:rPr>
        <w:rFonts w:hint="default"/>
        <w:lang w:val="ru-RU" w:eastAsia="en-US" w:bidi="ar-SA"/>
      </w:rPr>
    </w:lvl>
    <w:lvl w:ilvl="4" w:tplc="BD32978A">
      <w:numFmt w:val="bullet"/>
      <w:lvlText w:val="•"/>
      <w:lvlJc w:val="left"/>
      <w:pPr>
        <w:ind w:left="4286" w:hanging="156"/>
      </w:pPr>
      <w:rPr>
        <w:rFonts w:hint="default"/>
        <w:lang w:val="ru-RU" w:eastAsia="en-US" w:bidi="ar-SA"/>
      </w:rPr>
    </w:lvl>
    <w:lvl w:ilvl="5" w:tplc="F17487BE">
      <w:numFmt w:val="bullet"/>
      <w:lvlText w:val="•"/>
      <w:lvlJc w:val="left"/>
      <w:pPr>
        <w:ind w:left="5293" w:hanging="156"/>
      </w:pPr>
      <w:rPr>
        <w:rFonts w:hint="default"/>
        <w:lang w:val="ru-RU" w:eastAsia="en-US" w:bidi="ar-SA"/>
      </w:rPr>
    </w:lvl>
    <w:lvl w:ilvl="6" w:tplc="1FB4AA6C">
      <w:numFmt w:val="bullet"/>
      <w:lvlText w:val="•"/>
      <w:lvlJc w:val="left"/>
      <w:pPr>
        <w:ind w:left="6299" w:hanging="156"/>
      </w:pPr>
      <w:rPr>
        <w:rFonts w:hint="default"/>
        <w:lang w:val="ru-RU" w:eastAsia="en-US" w:bidi="ar-SA"/>
      </w:rPr>
    </w:lvl>
    <w:lvl w:ilvl="7" w:tplc="846EF23E">
      <w:numFmt w:val="bullet"/>
      <w:lvlText w:val="•"/>
      <w:lvlJc w:val="left"/>
      <w:pPr>
        <w:ind w:left="7306" w:hanging="156"/>
      </w:pPr>
      <w:rPr>
        <w:rFonts w:hint="default"/>
        <w:lang w:val="ru-RU" w:eastAsia="en-US" w:bidi="ar-SA"/>
      </w:rPr>
    </w:lvl>
    <w:lvl w:ilvl="8" w:tplc="FF5C25D4">
      <w:numFmt w:val="bullet"/>
      <w:lvlText w:val="•"/>
      <w:lvlJc w:val="left"/>
      <w:pPr>
        <w:ind w:left="8313" w:hanging="156"/>
      </w:pPr>
      <w:rPr>
        <w:rFonts w:hint="default"/>
        <w:lang w:val="ru-RU" w:eastAsia="en-US" w:bidi="ar-SA"/>
      </w:rPr>
    </w:lvl>
  </w:abstractNum>
  <w:abstractNum w:abstractNumId="281">
    <w:nsid w:val="63B862AB"/>
    <w:multiLevelType w:val="hybridMultilevel"/>
    <w:tmpl w:val="F4EEF17E"/>
    <w:lvl w:ilvl="0" w:tplc="1E7A86F6">
      <w:numFmt w:val="bullet"/>
      <w:lvlText w:val="•"/>
      <w:lvlJc w:val="left"/>
      <w:pPr>
        <w:ind w:left="1116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8A0A7DE">
      <w:numFmt w:val="bullet"/>
      <w:lvlText w:val="•"/>
      <w:lvlJc w:val="left"/>
      <w:pPr>
        <w:ind w:left="2040" w:hanging="156"/>
      </w:pPr>
      <w:rPr>
        <w:rFonts w:hint="default"/>
        <w:lang w:val="ru-RU" w:eastAsia="en-US" w:bidi="ar-SA"/>
      </w:rPr>
    </w:lvl>
    <w:lvl w:ilvl="2" w:tplc="770475FA">
      <w:numFmt w:val="bullet"/>
      <w:lvlText w:val="•"/>
      <w:lvlJc w:val="left"/>
      <w:pPr>
        <w:ind w:left="2961" w:hanging="156"/>
      </w:pPr>
      <w:rPr>
        <w:rFonts w:hint="default"/>
        <w:lang w:val="ru-RU" w:eastAsia="en-US" w:bidi="ar-SA"/>
      </w:rPr>
    </w:lvl>
    <w:lvl w:ilvl="3" w:tplc="859C143E">
      <w:numFmt w:val="bullet"/>
      <w:lvlText w:val="•"/>
      <w:lvlJc w:val="left"/>
      <w:pPr>
        <w:ind w:left="3881" w:hanging="156"/>
      </w:pPr>
      <w:rPr>
        <w:rFonts w:hint="default"/>
        <w:lang w:val="ru-RU" w:eastAsia="en-US" w:bidi="ar-SA"/>
      </w:rPr>
    </w:lvl>
    <w:lvl w:ilvl="4" w:tplc="EE20E61A">
      <w:numFmt w:val="bullet"/>
      <w:lvlText w:val="•"/>
      <w:lvlJc w:val="left"/>
      <w:pPr>
        <w:ind w:left="4802" w:hanging="156"/>
      </w:pPr>
      <w:rPr>
        <w:rFonts w:hint="default"/>
        <w:lang w:val="ru-RU" w:eastAsia="en-US" w:bidi="ar-SA"/>
      </w:rPr>
    </w:lvl>
    <w:lvl w:ilvl="5" w:tplc="3AC02970">
      <w:numFmt w:val="bullet"/>
      <w:lvlText w:val="•"/>
      <w:lvlJc w:val="left"/>
      <w:pPr>
        <w:ind w:left="5723" w:hanging="156"/>
      </w:pPr>
      <w:rPr>
        <w:rFonts w:hint="default"/>
        <w:lang w:val="ru-RU" w:eastAsia="en-US" w:bidi="ar-SA"/>
      </w:rPr>
    </w:lvl>
    <w:lvl w:ilvl="6" w:tplc="152A49B0">
      <w:numFmt w:val="bullet"/>
      <w:lvlText w:val="•"/>
      <w:lvlJc w:val="left"/>
      <w:pPr>
        <w:ind w:left="6643" w:hanging="156"/>
      </w:pPr>
      <w:rPr>
        <w:rFonts w:hint="default"/>
        <w:lang w:val="ru-RU" w:eastAsia="en-US" w:bidi="ar-SA"/>
      </w:rPr>
    </w:lvl>
    <w:lvl w:ilvl="7" w:tplc="4634CD74">
      <w:numFmt w:val="bullet"/>
      <w:lvlText w:val="•"/>
      <w:lvlJc w:val="left"/>
      <w:pPr>
        <w:ind w:left="7564" w:hanging="156"/>
      </w:pPr>
      <w:rPr>
        <w:rFonts w:hint="default"/>
        <w:lang w:val="ru-RU" w:eastAsia="en-US" w:bidi="ar-SA"/>
      </w:rPr>
    </w:lvl>
    <w:lvl w:ilvl="8" w:tplc="70468740">
      <w:numFmt w:val="bullet"/>
      <w:lvlText w:val="•"/>
      <w:lvlJc w:val="left"/>
      <w:pPr>
        <w:ind w:left="8485" w:hanging="156"/>
      </w:pPr>
      <w:rPr>
        <w:rFonts w:hint="default"/>
        <w:lang w:val="ru-RU" w:eastAsia="en-US" w:bidi="ar-SA"/>
      </w:rPr>
    </w:lvl>
  </w:abstractNum>
  <w:abstractNum w:abstractNumId="282">
    <w:nsid w:val="63D235D2"/>
    <w:multiLevelType w:val="hybridMultilevel"/>
    <w:tmpl w:val="15884A8E"/>
    <w:lvl w:ilvl="0" w:tplc="B8FC3F56">
      <w:start w:val="1"/>
      <w:numFmt w:val="decimal"/>
      <w:lvlText w:val="%1."/>
      <w:lvlJc w:val="left"/>
      <w:pPr>
        <w:ind w:left="2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82BA16"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2" w:tplc="59BCF194">
      <w:numFmt w:val="bullet"/>
      <w:lvlText w:val="•"/>
      <w:lvlJc w:val="left"/>
      <w:pPr>
        <w:ind w:left="2273" w:hanging="240"/>
      </w:pPr>
      <w:rPr>
        <w:rFonts w:hint="default"/>
        <w:lang w:val="ru-RU" w:eastAsia="en-US" w:bidi="ar-SA"/>
      </w:rPr>
    </w:lvl>
    <w:lvl w:ilvl="3" w:tplc="53322AF4"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  <w:lvl w:ilvl="4" w:tplc="3DF0A412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C470A4F6">
      <w:numFmt w:val="bullet"/>
      <w:lvlText w:val="•"/>
      <w:lvlJc w:val="left"/>
      <w:pPr>
        <w:ind w:left="5293" w:hanging="240"/>
      </w:pPr>
      <w:rPr>
        <w:rFonts w:hint="default"/>
        <w:lang w:val="ru-RU" w:eastAsia="en-US" w:bidi="ar-SA"/>
      </w:rPr>
    </w:lvl>
    <w:lvl w:ilvl="6" w:tplc="0916119C">
      <w:numFmt w:val="bullet"/>
      <w:lvlText w:val="•"/>
      <w:lvlJc w:val="left"/>
      <w:pPr>
        <w:ind w:left="6299" w:hanging="240"/>
      </w:pPr>
      <w:rPr>
        <w:rFonts w:hint="default"/>
        <w:lang w:val="ru-RU" w:eastAsia="en-US" w:bidi="ar-SA"/>
      </w:rPr>
    </w:lvl>
    <w:lvl w:ilvl="7" w:tplc="EA22AD02">
      <w:numFmt w:val="bullet"/>
      <w:lvlText w:val="•"/>
      <w:lvlJc w:val="left"/>
      <w:pPr>
        <w:ind w:left="7306" w:hanging="240"/>
      </w:pPr>
      <w:rPr>
        <w:rFonts w:hint="default"/>
        <w:lang w:val="ru-RU" w:eastAsia="en-US" w:bidi="ar-SA"/>
      </w:rPr>
    </w:lvl>
    <w:lvl w:ilvl="8" w:tplc="D056EC84">
      <w:numFmt w:val="bullet"/>
      <w:lvlText w:val="•"/>
      <w:lvlJc w:val="left"/>
      <w:pPr>
        <w:ind w:left="8313" w:hanging="240"/>
      </w:pPr>
      <w:rPr>
        <w:rFonts w:hint="default"/>
        <w:lang w:val="ru-RU" w:eastAsia="en-US" w:bidi="ar-SA"/>
      </w:rPr>
    </w:lvl>
  </w:abstractNum>
  <w:abstractNum w:abstractNumId="283">
    <w:nsid w:val="6446130F"/>
    <w:multiLevelType w:val="hybridMultilevel"/>
    <w:tmpl w:val="CAD85B98"/>
    <w:lvl w:ilvl="0" w:tplc="56242E1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6A2E5D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E7A8B8C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4BBCDA34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E54629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D60D12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4A2C08C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ACCA2E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C4683F5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84">
    <w:nsid w:val="647C2D9D"/>
    <w:multiLevelType w:val="hybridMultilevel"/>
    <w:tmpl w:val="225212C6"/>
    <w:lvl w:ilvl="0" w:tplc="878C772E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860BC2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970AE0E2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EDE6579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A3BE417E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0D46A4D6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4BC8CB76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EC621662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2F74FB4E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85">
    <w:nsid w:val="64BD764E"/>
    <w:multiLevelType w:val="hybridMultilevel"/>
    <w:tmpl w:val="A14A109C"/>
    <w:lvl w:ilvl="0" w:tplc="A1F47FE0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EE20C6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B60C9510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04E04FBA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E68AF1A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61C2CE50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5DA0550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ABC41452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DFBCD8C6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86">
    <w:nsid w:val="64D34E74"/>
    <w:multiLevelType w:val="hybridMultilevel"/>
    <w:tmpl w:val="D8AE482C"/>
    <w:lvl w:ilvl="0" w:tplc="4C1AEB1E">
      <w:start w:val="1"/>
      <w:numFmt w:val="decimal"/>
      <w:lvlText w:val="%1."/>
      <w:lvlJc w:val="left"/>
      <w:pPr>
        <w:ind w:left="252" w:hanging="2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749C44">
      <w:numFmt w:val="bullet"/>
      <w:lvlText w:val="•"/>
      <w:lvlJc w:val="left"/>
      <w:pPr>
        <w:ind w:left="1266" w:hanging="271"/>
      </w:pPr>
      <w:rPr>
        <w:rFonts w:hint="default"/>
        <w:lang w:val="ru-RU" w:eastAsia="en-US" w:bidi="ar-SA"/>
      </w:rPr>
    </w:lvl>
    <w:lvl w:ilvl="2" w:tplc="4E9C27B2">
      <w:numFmt w:val="bullet"/>
      <w:lvlText w:val="•"/>
      <w:lvlJc w:val="left"/>
      <w:pPr>
        <w:ind w:left="2273" w:hanging="271"/>
      </w:pPr>
      <w:rPr>
        <w:rFonts w:hint="default"/>
        <w:lang w:val="ru-RU" w:eastAsia="en-US" w:bidi="ar-SA"/>
      </w:rPr>
    </w:lvl>
    <w:lvl w:ilvl="3" w:tplc="4106063C">
      <w:numFmt w:val="bullet"/>
      <w:lvlText w:val="•"/>
      <w:lvlJc w:val="left"/>
      <w:pPr>
        <w:ind w:left="3279" w:hanging="271"/>
      </w:pPr>
      <w:rPr>
        <w:rFonts w:hint="default"/>
        <w:lang w:val="ru-RU" w:eastAsia="en-US" w:bidi="ar-SA"/>
      </w:rPr>
    </w:lvl>
    <w:lvl w:ilvl="4" w:tplc="75302BAA">
      <w:numFmt w:val="bullet"/>
      <w:lvlText w:val="•"/>
      <w:lvlJc w:val="left"/>
      <w:pPr>
        <w:ind w:left="4286" w:hanging="271"/>
      </w:pPr>
      <w:rPr>
        <w:rFonts w:hint="default"/>
        <w:lang w:val="ru-RU" w:eastAsia="en-US" w:bidi="ar-SA"/>
      </w:rPr>
    </w:lvl>
    <w:lvl w:ilvl="5" w:tplc="9B3821B2">
      <w:numFmt w:val="bullet"/>
      <w:lvlText w:val="•"/>
      <w:lvlJc w:val="left"/>
      <w:pPr>
        <w:ind w:left="5293" w:hanging="271"/>
      </w:pPr>
      <w:rPr>
        <w:rFonts w:hint="default"/>
        <w:lang w:val="ru-RU" w:eastAsia="en-US" w:bidi="ar-SA"/>
      </w:rPr>
    </w:lvl>
    <w:lvl w:ilvl="6" w:tplc="F0940298">
      <w:numFmt w:val="bullet"/>
      <w:lvlText w:val="•"/>
      <w:lvlJc w:val="left"/>
      <w:pPr>
        <w:ind w:left="6299" w:hanging="271"/>
      </w:pPr>
      <w:rPr>
        <w:rFonts w:hint="default"/>
        <w:lang w:val="ru-RU" w:eastAsia="en-US" w:bidi="ar-SA"/>
      </w:rPr>
    </w:lvl>
    <w:lvl w:ilvl="7" w:tplc="CCCC6870">
      <w:numFmt w:val="bullet"/>
      <w:lvlText w:val="•"/>
      <w:lvlJc w:val="left"/>
      <w:pPr>
        <w:ind w:left="7306" w:hanging="271"/>
      </w:pPr>
      <w:rPr>
        <w:rFonts w:hint="default"/>
        <w:lang w:val="ru-RU" w:eastAsia="en-US" w:bidi="ar-SA"/>
      </w:rPr>
    </w:lvl>
    <w:lvl w:ilvl="8" w:tplc="0A163AF4">
      <w:numFmt w:val="bullet"/>
      <w:lvlText w:val="•"/>
      <w:lvlJc w:val="left"/>
      <w:pPr>
        <w:ind w:left="8313" w:hanging="271"/>
      </w:pPr>
      <w:rPr>
        <w:rFonts w:hint="default"/>
        <w:lang w:val="ru-RU" w:eastAsia="en-US" w:bidi="ar-SA"/>
      </w:rPr>
    </w:lvl>
  </w:abstractNum>
  <w:abstractNum w:abstractNumId="287">
    <w:nsid w:val="664E17E1"/>
    <w:multiLevelType w:val="hybridMultilevel"/>
    <w:tmpl w:val="A3C0A72A"/>
    <w:lvl w:ilvl="0" w:tplc="6F9AFB8C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D922910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A77026C4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8D00A318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60700AF0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1640FE84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9A147E62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13004F38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73D4FAD6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288">
    <w:nsid w:val="66504628"/>
    <w:multiLevelType w:val="hybridMultilevel"/>
    <w:tmpl w:val="5F9ECD2C"/>
    <w:lvl w:ilvl="0" w:tplc="940E846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6227F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3462E44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C84100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CB49BC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6C7A054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7D8BA5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33444070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8F7C236A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89">
    <w:nsid w:val="666E5E9C"/>
    <w:multiLevelType w:val="hybridMultilevel"/>
    <w:tmpl w:val="84F42AFE"/>
    <w:lvl w:ilvl="0" w:tplc="CAE2BA8C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A2EDBE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45ECD680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70CCAE0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C87A63A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95C076A2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C630A708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7EDC4890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2422AF18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90">
    <w:nsid w:val="66B15A83"/>
    <w:multiLevelType w:val="hybridMultilevel"/>
    <w:tmpl w:val="51408F42"/>
    <w:lvl w:ilvl="0" w:tplc="48CACBF2">
      <w:start w:val="1"/>
      <w:numFmt w:val="decimal"/>
      <w:lvlText w:val="%1-"/>
      <w:lvlJc w:val="left"/>
      <w:pPr>
        <w:ind w:left="252" w:hanging="21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FA0606">
      <w:start w:val="1"/>
      <w:numFmt w:val="decimal"/>
      <w:lvlText w:val="%2."/>
      <w:lvlJc w:val="left"/>
      <w:pPr>
        <w:ind w:left="25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F3872F8">
      <w:numFmt w:val="bullet"/>
      <w:lvlText w:val="•"/>
      <w:lvlJc w:val="left"/>
      <w:pPr>
        <w:ind w:left="2273" w:hanging="331"/>
      </w:pPr>
      <w:rPr>
        <w:rFonts w:hint="default"/>
        <w:lang w:val="ru-RU" w:eastAsia="en-US" w:bidi="ar-SA"/>
      </w:rPr>
    </w:lvl>
    <w:lvl w:ilvl="3" w:tplc="1248C3D6">
      <w:numFmt w:val="bullet"/>
      <w:lvlText w:val="•"/>
      <w:lvlJc w:val="left"/>
      <w:pPr>
        <w:ind w:left="3279" w:hanging="331"/>
      </w:pPr>
      <w:rPr>
        <w:rFonts w:hint="default"/>
        <w:lang w:val="ru-RU" w:eastAsia="en-US" w:bidi="ar-SA"/>
      </w:rPr>
    </w:lvl>
    <w:lvl w:ilvl="4" w:tplc="667AD2AE">
      <w:numFmt w:val="bullet"/>
      <w:lvlText w:val="•"/>
      <w:lvlJc w:val="left"/>
      <w:pPr>
        <w:ind w:left="4286" w:hanging="331"/>
      </w:pPr>
      <w:rPr>
        <w:rFonts w:hint="default"/>
        <w:lang w:val="ru-RU" w:eastAsia="en-US" w:bidi="ar-SA"/>
      </w:rPr>
    </w:lvl>
    <w:lvl w:ilvl="5" w:tplc="06DEC678">
      <w:numFmt w:val="bullet"/>
      <w:lvlText w:val="•"/>
      <w:lvlJc w:val="left"/>
      <w:pPr>
        <w:ind w:left="5293" w:hanging="331"/>
      </w:pPr>
      <w:rPr>
        <w:rFonts w:hint="default"/>
        <w:lang w:val="ru-RU" w:eastAsia="en-US" w:bidi="ar-SA"/>
      </w:rPr>
    </w:lvl>
    <w:lvl w:ilvl="6" w:tplc="9C2A83CA">
      <w:numFmt w:val="bullet"/>
      <w:lvlText w:val="•"/>
      <w:lvlJc w:val="left"/>
      <w:pPr>
        <w:ind w:left="6299" w:hanging="331"/>
      </w:pPr>
      <w:rPr>
        <w:rFonts w:hint="default"/>
        <w:lang w:val="ru-RU" w:eastAsia="en-US" w:bidi="ar-SA"/>
      </w:rPr>
    </w:lvl>
    <w:lvl w:ilvl="7" w:tplc="4AF614A0">
      <w:numFmt w:val="bullet"/>
      <w:lvlText w:val="•"/>
      <w:lvlJc w:val="left"/>
      <w:pPr>
        <w:ind w:left="7306" w:hanging="331"/>
      </w:pPr>
      <w:rPr>
        <w:rFonts w:hint="default"/>
        <w:lang w:val="ru-RU" w:eastAsia="en-US" w:bidi="ar-SA"/>
      </w:rPr>
    </w:lvl>
    <w:lvl w:ilvl="8" w:tplc="C610D6D2">
      <w:numFmt w:val="bullet"/>
      <w:lvlText w:val="•"/>
      <w:lvlJc w:val="left"/>
      <w:pPr>
        <w:ind w:left="8313" w:hanging="331"/>
      </w:pPr>
      <w:rPr>
        <w:rFonts w:hint="default"/>
        <w:lang w:val="ru-RU" w:eastAsia="en-US" w:bidi="ar-SA"/>
      </w:rPr>
    </w:lvl>
  </w:abstractNum>
  <w:abstractNum w:abstractNumId="291">
    <w:nsid w:val="672538A1"/>
    <w:multiLevelType w:val="hybridMultilevel"/>
    <w:tmpl w:val="7B142C8E"/>
    <w:lvl w:ilvl="0" w:tplc="B054047E">
      <w:start w:val="1"/>
      <w:numFmt w:val="decimal"/>
      <w:lvlText w:val="%1)"/>
      <w:lvlJc w:val="left"/>
      <w:pPr>
        <w:ind w:left="252" w:hanging="3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26541A">
      <w:numFmt w:val="bullet"/>
      <w:lvlText w:val="•"/>
      <w:lvlJc w:val="left"/>
      <w:pPr>
        <w:ind w:left="1266" w:hanging="336"/>
      </w:pPr>
      <w:rPr>
        <w:rFonts w:hint="default"/>
        <w:lang w:val="ru-RU" w:eastAsia="en-US" w:bidi="ar-SA"/>
      </w:rPr>
    </w:lvl>
    <w:lvl w:ilvl="2" w:tplc="D53C1A94">
      <w:numFmt w:val="bullet"/>
      <w:lvlText w:val="•"/>
      <w:lvlJc w:val="left"/>
      <w:pPr>
        <w:ind w:left="2273" w:hanging="336"/>
      </w:pPr>
      <w:rPr>
        <w:rFonts w:hint="default"/>
        <w:lang w:val="ru-RU" w:eastAsia="en-US" w:bidi="ar-SA"/>
      </w:rPr>
    </w:lvl>
    <w:lvl w:ilvl="3" w:tplc="27A2C612">
      <w:numFmt w:val="bullet"/>
      <w:lvlText w:val="•"/>
      <w:lvlJc w:val="left"/>
      <w:pPr>
        <w:ind w:left="3279" w:hanging="336"/>
      </w:pPr>
      <w:rPr>
        <w:rFonts w:hint="default"/>
        <w:lang w:val="ru-RU" w:eastAsia="en-US" w:bidi="ar-SA"/>
      </w:rPr>
    </w:lvl>
    <w:lvl w:ilvl="4" w:tplc="1D186678">
      <w:numFmt w:val="bullet"/>
      <w:lvlText w:val="•"/>
      <w:lvlJc w:val="left"/>
      <w:pPr>
        <w:ind w:left="4286" w:hanging="336"/>
      </w:pPr>
      <w:rPr>
        <w:rFonts w:hint="default"/>
        <w:lang w:val="ru-RU" w:eastAsia="en-US" w:bidi="ar-SA"/>
      </w:rPr>
    </w:lvl>
    <w:lvl w:ilvl="5" w:tplc="A02AE0C2">
      <w:numFmt w:val="bullet"/>
      <w:lvlText w:val="•"/>
      <w:lvlJc w:val="left"/>
      <w:pPr>
        <w:ind w:left="5293" w:hanging="336"/>
      </w:pPr>
      <w:rPr>
        <w:rFonts w:hint="default"/>
        <w:lang w:val="ru-RU" w:eastAsia="en-US" w:bidi="ar-SA"/>
      </w:rPr>
    </w:lvl>
    <w:lvl w:ilvl="6" w:tplc="0FE04AC0">
      <w:numFmt w:val="bullet"/>
      <w:lvlText w:val="•"/>
      <w:lvlJc w:val="left"/>
      <w:pPr>
        <w:ind w:left="6299" w:hanging="336"/>
      </w:pPr>
      <w:rPr>
        <w:rFonts w:hint="default"/>
        <w:lang w:val="ru-RU" w:eastAsia="en-US" w:bidi="ar-SA"/>
      </w:rPr>
    </w:lvl>
    <w:lvl w:ilvl="7" w:tplc="0EB8F34A">
      <w:numFmt w:val="bullet"/>
      <w:lvlText w:val="•"/>
      <w:lvlJc w:val="left"/>
      <w:pPr>
        <w:ind w:left="7306" w:hanging="336"/>
      </w:pPr>
      <w:rPr>
        <w:rFonts w:hint="default"/>
        <w:lang w:val="ru-RU" w:eastAsia="en-US" w:bidi="ar-SA"/>
      </w:rPr>
    </w:lvl>
    <w:lvl w:ilvl="8" w:tplc="14D23D04">
      <w:numFmt w:val="bullet"/>
      <w:lvlText w:val="•"/>
      <w:lvlJc w:val="left"/>
      <w:pPr>
        <w:ind w:left="8313" w:hanging="336"/>
      </w:pPr>
      <w:rPr>
        <w:rFonts w:hint="default"/>
        <w:lang w:val="ru-RU" w:eastAsia="en-US" w:bidi="ar-SA"/>
      </w:rPr>
    </w:lvl>
  </w:abstractNum>
  <w:abstractNum w:abstractNumId="292">
    <w:nsid w:val="678A7267"/>
    <w:multiLevelType w:val="hybridMultilevel"/>
    <w:tmpl w:val="716E1670"/>
    <w:lvl w:ilvl="0" w:tplc="2F460F12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D825AC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8EB419F2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A964F818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4EA0AF7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123E4AFE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79B8E8B6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346A489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992E210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93">
    <w:nsid w:val="67CF4DE9"/>
    <w:multiLevelType w:val="hybridMultilevel"/>
    <w:tmpl w:val="5A4EDE72"/>
    <w:lvl w:ilvl="0" w:tplc="369C67C0">
      <w:start w:val="1"/>
      <w:numFmt w:val="decimal"/>
      <w:lvlText w:val="%1."/>
      <w:lvlJc w:val="left"/>
      <w:pPr>
        <w:ind w:left="252" w:hanging="38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7D440E0">
      <w:numFmt w:val="bullet"/>
      <w:lvlText w:val="•"/>
      <w:lvlJc w:val="left"/>
      <w:pPr>
        <w:ind w:left="1266" w:hanging="382"/>
      </w:pPr>
      <w:rPr>
        <w:rFonts w:hint="default"/>
        <w:lang w:val="ru-RU" w:eastAsia="en-US" w:bidi="ar-SA"/>
      </w:rPr>
    </w:lvl>
    <w:lvl w:ilvl="2" w:tplc="33548582">
      <w:numFmt w:val="bullet"/>
      <w:lvlText w:val="•"/>
      <w:lvlJc w:val="left"/>
      <w:pPr>
        <w:ind w:left="2273" w:hanging="382"/>
      </w:pPr>
      <w:rPr>
        <w:rFonts w:hint="default"/>
        <w:lang w:val="ru-RU" w:eastAsia="en-US" w:bidi="ar-SA"/>
      </w:rPr>
    </w:lvl>
    <w:lvl w:ilvl="3" w:tplc="43D4735A">
      <w:numFmt w:val="bullet"/>
      <w:lvlText w:val="•"/>
      <w:lvlJc w:val="left"/>
      <w:pPr>
        <w:ind w:left="3279" w:hanging="382"/>
      </w:pPr>
      <w:rPr>
        <w:rFonts w:hint="default"/>
        <w:lang w:val="ru-RU" w:eastAsia="en-US" w:bidi="ar-SA"/>
      </w:rPr>
    </w:lvl>
    <w:lvl w:ilvl="4" w:tplc="D9565456">
      <w:numFmt w:val="bullet"/>
      <w:lvlText w:val="•"/>
      <w:lvlJc w:val="left"/>
      <w:pPr>
        <w:ind w:left="4286" w:hanging="382"/>
      </w:pPr>
      <w:rPr>
        <w:rFonts w:hint="default"/>
        <w:lang w:val="ru-RU" w:eastAsia="en-US" w:bidi="ar-SA"/>
      </w:rPr>
    </w:lvl>
    <w:lvl w:ilvl="5" w:tplc="E9CE0882">
      <w:numFmt w:val="bullet"/>
      <w:lvlText w:val="•"/>
      <w:lvlJc w:val="left"/>
      <w:pPr>
        <w:ind w:left="5293" w:hanging="382"/>
      </w:pPr>
      <w:rPr>
        <w:rFonts w:hint="default"/>
        <w:lang w:val="ru-RU" w:eastAsia="en-US" w:bidi="ar-SA"/>
      </w:rPr>
    </w:lvl>
    <w:lvl w:ilvl="6" w:tplc="E8467864">
      <w:numFmt w:val="bullet"/>
      <w:lvlText w:val="•"/>
      <w:lvlJc w:val="left"/>
      <w:pPr>
        <w:ind w:left="6299" w:hanging="382"/>
      </w:pPr>
      <w:rPr>
        <w:rFonts w:hint="default"/>
        <w:lang w:val="ru-RU" w:eastAsia="en-US" w:bidi="ar-SA"/>
      </w:rPr>
    </w:lvl>
    <w:lvl w:ilvl="7" w:tplc="FA18053E">
      <w:numFmt w:val="bullet"/>
      <w:lvlText w:val="•"/>
      <w:lvlJc w:val="left"/>
      <w:pPr>
        <w:ind w:left="7306" w:hanging="382"/>
      </w:pPr>
      <w:rPr>
        <w:rFonts w:hint="default"/>
        <w:lang w:val="ru-RU" w:eastAsia="en-US" w:bidi="ar-SA"/>
      </w:rPr>
    </w:lvl>
    <w:lvl w:ilvl="8" w:tplc="7C4E3274">
      <w:numFmt w:val="bullet"/>
      <w:lvlText w:val="•"/>
      <w:lvlJc w:val="left"/>
      <w:pPr>
        <w:ind w:left="8313" w:hanging="382"/>
      </w:pPr>
      <w:rPr>
        <w:rFonts w:hint="default"/>
        <w:lang w:val="ru-RU" w:eastAsia="en-US" w:bidi="ar-SA"/>
      </w:rPr>
    </w:lvl>
  </w:abstractNum>
  <w:abstractNum w:abstractNumId="294">
    <w:nsid w:val="67E21F9E"/>
    <w:multiLevelType w:val="hybridMultilevel"/>
    <w:tmpl w:val="54640548"/>
    <w:lvl w:ilvl="0" w:tplc="E6BAF300">
      <w:start w:val="1"/>
      <w:numFmt w:val="decimal"/>
      <w:lvlText w:val="%1."/>
      <w:lvlJc w:val="left"/>
      <w:pPr>
        <w:ind w:left="252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4C86DE">
      <w:numFmt w:val="bullet"/>
      <w:lvlText w:val="•"/>
      <w:lvlJc w:val="left"/>
      <w:pPr>
        <w:ind w:left="1266" w:hanging="296"/>
      </w:pPr>
      <w:rPr>
        <w:rFonts w:hint="default"/>
        <w:lang w:val="ru-RU" w:eastAsia="en-US" w:bidi="ar-SA"/>
      </w:rPr>
    </w:lvl>
    <w:lvl w:ilvl="2" w:tplc="86BC80D2">
      <w:numFmt w:val="bullet"/>
      <w:lvlText w:val="•"/>
      <w:lvlJc w:val="left"/>
      <w:pPr>
        <w:ind w:left="2273" w:hanging="296"/>
      </w:pPr>
      <w:rPr>
        <w:rFonts w:hint="default"/>
        <w:lang w:val="ru-RU" w:eastAsia="en-US" w:bidi="ar-SA"/>
      </w:rPr>
    </w:lvl>
    <w:lvl w:ilvl="3" w:tplc="838E615A">
      <w:numFmt w:val="bullet"/>
      <w:lvlText w:val="•"/>
      <w:lvlJc w:val="left"/>
      <w:pPr>
        <w:ind w:left="3279" w:hanging="296"/>
      </w:pPr>
      <w:rPr>
        <w:rFonts w:hint="default"/>
        <w:lang w:val="ru-RU" w:eastAsia="en-US" w:bidi="ar-SA"/>
      </w:rPr>
    </w:lvl>
    <w:lvl w:ilvl="4" w:tplc="548ACA64">
      <w:numFmt w:val="bullet"/>
      <w:lvlText w:val="•"/>
      <w:lvlJc w:val="left"/>
      <w:pPr>
        <w:ind w:left="4286" w:hanging="296"/>
      </w:pPr>
      <w:rPr>
        <w:rFonts w:hint="default"/>
        <w:lang w:val="ru-RU" w:eastAsia="en-US" w:bidi="ar-SA"/>
      </w:rPr>
    </w:lvl>
    <w:lvl w:ilvl="5" w:tplc="DCEE3BEE">
      <w:numFmt w:val="bullet"/>
      <w:lvlText w:val="•"/>
      <w:lvlJc w:val="left"/>
      <w:pPr>
        <w:ind w:left="5293" w:hanging="296"/>
      </w:pPr>
      <w:rPr>
        <w:rFonts w:hint="default"/>
        <w:lang w:val="ru-RU" w:eastAsia="en-US" w:bidi="ar-SA"/>
      </w:rPr>
    </w:lvl>
    <w:lvl w:ilvl="6" w:tplc="92622342">
      <w:numFmt w:val="bullet"/>
      <w:lvlText w:val="•"/>
      <w:lvlJc w:val="left"/>
      <w:pPr>
        <w:ind w:left="6299" w:hanging="296"/>
      </w:pPr>
      <w:rPr>
        <w:rFonts w:hint="default"/>
        <w:lang w:val="ru-RU" w:eastAsia="en-US" w:bidi="ar-SA"/>
      </w:rPr>
    </w:lvl>
    <w:lvl w:ilvl="7" w:tplc="F898627A">
      <w:numFmt w:val="bullet"/>
      <w:lvlText w:val="•"/>
      <w:lvlJc w:val="left"/>
      <w:pPr>
        <w:ind w:left="7306" w:hanging="296"/>
      </w:pPr>
      <w:rPr>
        <w:rFonts w:hint="default"/>
        <w:lang w:val="ru-RU" w:eastAsia="en-US" w:bidi="ar-SA"/>
      </w:rPr>
    </w:lvl>
    <w:lvl w:ilvl="8" w:tplc="686C6784">
      <w:numFmt w:val="bullet"/>
      <w:lvlText w:val="•"/>
      <w:lvlJc w:val="left"/>
      <w:pPr>
        <w:ind w:left="8313" w:hanging="296"/>
      </w:pPr>
      <w:rPr>
        <w:rFonts w:hint="default"/>
        <w:lang w:val="ru-RU" w:eastAsia="en-US" w:bidi="ar-SA"/>
      </w:rPr>
    </w:lvl>
  </w:abstractNum>
  <w:abstractNum w:abstractNumId="295">
    <w:nsid w:val="685B494D"/>
    <w:multiLevelType w:val="hybridMultilevel"/>
    <w:tmpl w:val="9EC6C1BA"/>
    <w:lvl w:ilvl="0" w:tplc="7444B5A0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266C24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F86CD1E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4C106E3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8916949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02140F4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A8BCBDA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D68A70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7E22656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296">
    <w:nsid w:val="685E35ED"/>
    <w:multiLevelType w:val="hybridMultilevel"/>
    <w:tmpl w:val="1846835A"/>
    <w:lvl w:ilvl="0" w:tplc="AB1E4FCE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B0C060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B30451BE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422612E0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7EE48144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735CFED8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37948108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7598CC2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1FB60170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97">
    <w:nsid w:val="68915728"/>
    <w:multiLevelType w:val="hybridMultilevel"/>
    <w:tmpl w:val="CC72C15E"/>
    <w:lvl w:ilvl="0" w:tplc="C0F04126">
      <w:start w:val="1"/>
      <w:numFmt w:val="decimal"/>
      <w:lvlText w:val="%1)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3F8E07A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4A5ADF80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B8B6A660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4F06056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AD58A290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F7122D30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D2CEE19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90DA9A1A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298">
    <w:nsid w:val="68A83AD3"/>
    <w:multiLevelType w:val="hybridMultilevel"/>
    <w:tmpl w:val="E7CE79CA"/>
    <w:lvl w:ilvl="0" w:tplc="DC2E641C">
      <w:start w:val="1"/>
      <w:numFmt w:val="decimal"/>
      <w:lvlText w:val="%1."/>
      <w:lvlJc w:val="left"/>
      <w:pPr>
        <w:ind w:left="289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EC78C6">
      <w:start w:val="1"/>
      <w:numFmt w:val="decimal"/>
      <w:lvlText w:val="%2."/>
      <w:lvlJc w:val="left"/>
      <w:pPr>
        <w:ind w:left="252" w:hanging="286"/>
        <w:jc w:val="left"/>
      </w:pPr>
      <w:rPr>
        <w:rFonts w:hint="default"/>
        <w:w w:val="100"/>
        <w:lang w:val="ru-RU" w:eastAsia="en-US" w:bidi="ar-SA"/>
      </w:rPr>
    </w:lvl>
    <w:lvl w:ilvl="2" w:tplc="DCDA5446">
      <w:numFmt w:val="bullet"/>
      <w:lvlText w:val="•"/>
      <w:lvlJc w:val="left"/>
      <w:pPr>
        <w:ind w:left="1289" w:hanging="286"/>
      </w:pPr>
      <w:rPr>
        <w:rFonts w:hint="default"/>
        <w:lang w:val="ru-RU" w:eastAsia="en-US" w:bidi="ar-SA"/>
      </w:rPr>
    </w:lvl>
    <w:lvl w:ilvl="3" w:tplc="947CD252">
      <w:numFmt w:val="bullet"/>
      <w:lvlText w:val="•"/>
      <w:lvlJc w:val="left"/>
      <w:pPr>
        <w:ind w:left="2299" w:hanging="286"/>
      </w:pPr>
      <w:rPr>
        <w:rFonts w:hint="default"/>
        <w:lang w:val="ru-RU" w:eastAsia="en-US" w:bidi="ar-SA"/>
      </w:rPr>
    </w:lvl>
    <w:lvl w:ilvl="4" w:tplc="4D08962C">
      <w:numFmt w:val="bullet"/>
      <w:lvlText w:val="•"/>
      <w:lvlJc w:val="left"/>
      <w:pPr>
        <w:ind w:left="3309" w:hanging="286"/>
      </w:pPr>
      <w:rPr>
        <w:rFonts w:hint="default"/>
        <w:lang w:val="ru-RU" w:eastAsia="en-US" w:bidi="ar-SA"/>
      </w:rPr>
    </w:lvl>
    <w:lvl w:ilvl="5" w:tplc="A2ECBF6E">
      <w:numFmt w:val="bullet"/>
      <w:lvlText w:val="•"/>
      <w:lvlJc w:val="left"/>
      <w:pPr>
        <w:ind w:left="4319" w:hanging="286"/>
      </w:pPr>
      <w:rPr>
        <w:rFonts w:hint="default"/>
        <w:lang w:val="ru-RU" w:eastAsia="en-US" w:bidi="ar-SA"/>
      </w:rPr>
    </w:lvl>
    <w:lvl w:ilvl="6" w:tplc="7BD04118">
      <w:numFmt w:val="bullet"/>
      <w:lvlText w:val="•"/>
      <w:lvlJc w:val="left"/>
      <w:pPr>
        <w:ind w:left="5329" w:hanging="286"/>
      </w:pPr>
      <w:rPr>
        <w:rFonts w:hint="default"/>
        <w:lang w:val="ru-RU" w:eastAsia="en-US" w:bidi="ar-SA"/>
      </w:rPr>
    </w:lvl>
    <w:lvl w:ilvl="7" w:tplc="B73AA31C">
      <w:numFmt w:val="bullet"/>
      <w:lvlText w:val="•"/>
      <w:lvlJc w:val="left"/>
      <w:pPr>
        <w:ind w:left="6339" w:hanging="286"/>
      </w:pPr>
      <w:rPr>
        <w:rFonts w:hint="default"/>
        <w:lang w:val="ru-RU" w:eastAsia="en-US" w:bidi="ar-SA"/>
      </w:rPr>
    </w:lvl>
    <w:lvl w:ilvl="8" w:tplc="0678A80E">
      <w:numFmt w:val="bullet"/>
      <w:lvlText w:val="•"/>
      <w:lvlJc w:val="left"/>
      <w:pPr>
        <w:ind w:left="7349" w:hanging="286"/>
      </w:pPr>
      <w:rPr>
        <w:rFonts w:hint="default"/>
        <w:lang w:val="ru-RU" w:eastAsia="en-US" w:bidi="ar-SA"/>
      </w:rPr>
    </w:lvl>
  </w:abstractNum>
  <w:abstractNum w:abstractNumId="299">
    <w:nsid w:val="69AB08DC"/>
    <w:multiLevelType w:val="hybridMultilevel"/>
    <w:tmpl w:val="0538B28E"/>
    <w:lvl w:ilvl="0" w:tplc="9654BCE2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8ED78E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0A329D62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472010E0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DBBC3BD4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808C019A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CACEFA18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16563478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5B960E9E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300">
    <w:nsid w:val="6A3C3EA2"/>
    <w:multiLevelType w:val="hybridMultilevel"/>
    <w:tmpl w:val="03CE76BA"/>
    <w:lvl w:ilvl="0" w:tplc="50287AA6">
      <w:start w:val="1"/>
      <w:numFmt w:val="decimal"/>
      <w:lvlText w:val="%1."/>
      <w:lvlJc w:val="left"/>
      <w:pPr>
        <w:ind w:left="25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30C444">
      <w:numFmt w:val="bullet"/>
      <w:lvlText w:val="•"/>
      <w:lvlJc w:val="left"/>
      <w:pPr>
        <w:ind w:left="1266" w:hanging="288"/>
      </w:pPr>
      <w:rPr>
        <w:rFonts w:hint="default"/>
        <w:lang w:val="ru-RU" w:eastAsia="en-US" w:bidi="ar-SA"/>
      </w:rPr>
    </w:lvl>
    <w:lvl w:ilvl="2" w:tplc="E0A6CF9C">
      <w:numFmt w:val="bullet"/>
      <w:lvlText w:val="•"/>
      <w:lvlJc w:val="left"/>
      <w:pPr>
        <w:ind w:left="2273" w:hanging="288"/>
      </w:pPr>
      <w:rPr>
        <w:rFonts w:hint="default"/>
        <w:lang w:val="ru-RU" w:eastAsia="en-US" w:bidi="ar-SA"/>
      </w:rPr>
    </w:lvl>
    <w:lvl w:ilvl="3" w:tplc="1CDC734E">
      <w:numFmt w:val="bullet"/>
      <w:lvlText w:val="•"/>
      <w:lvlJc w:val="left"/>
      <w:pPr>
        <w:ind w:left="3279" w:hanging="288"/>
      </w:pPr>
      <w:rPr>
        <w:rFonts w:hint="default"/>
        <w:lang w:val="ru-RU" w:eastAsia="en-US" w:bidi="ar-SA"/>
      </w:rPr>
    </w:lvl>
    <w:lvl w:ilvl="4" w:tplc="DA3A854A">
      <w:numFmt w:val="bullet"/>
      <w:lvlText w:val="•"/>
      <w:lvlJc w:val="left"/>
      <w:pPr>
        <w:ind w:left="4286" w:hanging="288"/>
      </w:pPr>
      <w:rPr>
        <w:rFonts w:hint="default"/>
        <w:lang w:val="ru-RU" w:eastAsia="en-US" w:bidi="ar-SA"/>
      </w:rPr>
    </w:lvl>
    <w:lvl w:ilvl="5" w:tplc="01AEB558">
      <w:numFmt w:val="bullet"/>
      <w:lvlText w:val="•"/>
      <w:lvlJc w:val="left"/>
      <w:pPr>
        <w:ind w:left="5293" w:hanging="288"/>
      </w:pPr>
      <w:rPr>
        <w:rFonts w:hint="default"/>
        <w:lang w:val="ru-RU" w:eastAsia="en-US" w:bidi="ar-SA"/>
      </w:rPr>
    </w:lvl>
    <w:lvl w:ilvl="6" w:tplc="6828462E">
      <w:numFmt w:val="bullet"/>
      <w:lvlText w:val="•"/>
      <w:lvlJc w:val="left"/>
      <w:pPr>
        <w:ind w:left="6299" w:hanging="288"/>
      </w:pPr>
      <w:rPr>
        <w:rFonts w:hint="default"/>
        <w:lang w:val="ru-RU" w:eastAsia="en-US" w:bidi="ar-SA"/>
      </w:rPr>
    </w:lvl>
    <w:lvl w:ilvl="7" w:tplc="AE1AC4EC">
      <w:numFmt w:val="bullet"/>
      <w:lvlText w:val="•"/>
      <w:lvlJc w:val="left"/>
      <w:pPr>
        <w:ind w:left="7306" w:hanging="288"/>
      </w:pPr>
      <w:rPr>
        <w:rFonts w:hint="default"/>
        <w:lang w:val="ru-RU" w:eastAsia="en-US" w:bidi="ar-SA"/>
      </w:rPr>
    </w:lvl>
    <w:lvl w:ilvl="8" w:tplc="4B882ED6">
      <w:numFmt w:val="bullet"/>
      <w:lvlText w:val="•"/>
      <w:lvlJc w:val="left"/>
      <w:pPr>
        <w:ind w:left="8313" w:hanging="288"/>
      </w:pPr>
      <w:rPr>
        <w:rFonts w:hint="default"/>
        <w:lang w:val="ru-RU" w:eastAsia="en-US" w:bidi="ar-SA"/>
      </w:rPr>
    </w:lvl>
  </w:abstractNum>
  <w:abstractNum w:abstractNumId="301">
    <w:nsid w:val="6AA64226"/>
    <w:multiLevelType w:val="hybridMultilevel"/>
    <w:tmpl w:val="D8EEC548"/>
    <w:lvl w:ilvl="0" w:tplc="D702DE82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665AFE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40042974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AF586740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8AEAD5EE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A8D8EB40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9A705B3C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7068E780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BA8E5288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302">
    <w:nsid w:val="6B4E4C16"/>
    <w:multiLevelType w:val="hybridMultilevel"/>
    <w:tmpl w:val="75DCE3BA"/>
    <w:lvl w:ilvl="0" w:tplc="1B889CF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67FC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787813D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DC94D77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2C8E8B1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52E898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F2AF30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DF9E74F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F82565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03">
    <w:nsid w:val="6B7950C6"/>
    <w:multiLevelType w:val="hybridMultilevel"/>
    <w:tmpl w:val="F7A897BE"/>
    <w:lvl w:ilvl="0" w:tplc="DBB2C31A">
      <w:start w:val="2"/>
      <w:numFmt w:val="decimal"/>
      <w:lvlText w:val="%1."/>
      <w:lvlJc w:val="left"/>
      <w:pPr>
        <w:ind w:left="2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5A6B84"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2" w:tplc="1940F5E6">
      <w:numFmt w:val="bullet"/>
      <w:lvlText w:val="•"/>
      <w:lvlJc w:val="left"/>
      <w:pPr>
        <w:ind w:left="2273" w:hanging="240"/>
      </w:pPr>
      <w:rPr>
        <w:rFonts w:hint="default"/>
        <w:lang w:val="ru-RU" w:eastAsia="en-US" w:bidi="ar-SA"/>
      </w:rPr>
    </w:lvl>
    <w:lvl w:ilvl="3" w:tplc="2BA47AC8"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  <w:lvl w:ilvl="4" w:tplc="B8F8BBEC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E1D2EF42">
      <w:numFmt w:val="bullet"/>
      <w:lvlText w:val="•"/>
      <w:lvlJc w:val="left"/>
      <w:pPr>
        <w:ind w:left="5293" w:hanging="240"/>
      </w:pPr>
      <w:rPr>
        <w:rFonts w:hint="default"/>
        <w:lang w:val="ru-RU" w:eastAsia="en-US" w:bidi="ar-SA"/>
      </w:rPr>
    </w:lvl>
    <w:lvl w:ilvl="6" w:tplc="7C8EEE3A">
      <w:numFmt w:val="bullet"/>
      <w:lvlText w:val="•"/>
      <w:lvlJc w:val="left"/>
      <w:pPr>
        <w:ind w:left="6299" w:hanging="240"/>
      </w:pPr>
      <w:rPr>
        <w:rFonts w:hint="default"/>
        <w:lang w:val="ru-RU" w:eastAsia="en-US" w:bidi="ar-SA"/>
      </w:rPr>
    </w:lvl>
    <w:lvl w:ilvl="7" w:tplc="A5DA2A12">
      <w:numFmt w:val="bullet"/>
      <w:lvlText w:val="•"/>
      <w:lvlJc w:val="left"/>
      <w:pPr>
        <w:ind w:left="7306" w:hanging="240"/>
      </w:pPr>
      <w:rPr>
        <w:rFonts w:hint="default"/>
        <w:lang w:val="ru-RU" w:eastAsia="en-US" w:bidi="ar-SA"/>
      </w:rPr>
    </w:lvl>
    <w:lvl w:ilvl="8" w:tplc="43EAE9D0">
      <w:numFmt w:val="bullet"/>
      <w:lvlText w:val="•"/>
      <w:lvlJc w:val="left"/>
      <w:pPr>
        <w:ind w:left="8313" w:hanging="240"/>
      </w:pPr>
      <w:rPr>
        <w:rFonts w:hint="default"/>
        <w:lang w:val="ru-RU" w:eastAsia="en-US" w:bidi="ar-SA"/>
      </w:rPr>
    </w:lvl>
  </w:abstractNum>
  <w:abstractNum w:abstractNumId="304">
    <w:nsid w:val="6B7F3A62"/>
    <w:multiLevelType w:val="hybridMultilevel"/>
    <w:tmpl w:val="F54C283E"/>
    <w:lvl w:ilvl="0" w:tplc="4300DD2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0E00F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5D307A4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85FC776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86AFAA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0CCF4D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014C30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49AC57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E85CC0E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05">
    <w:nsid w:val="6BAC708F"/>
    <w:multiLevelType w:val="hybridMultilevel"/>
    <w:tmpl w:val="FA02DE54"/>
    <w:lvl w:ilvl="0" w:tplc="CC2E89B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3C4F5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3D4CDA42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B05E8F3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CB68CF2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6164981A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4E252B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D812C1A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42AC49E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06">
    <w:nsid w:val="6C6955CC"/>
    <w:multiLevelType w:val="hybridMultilevel"/>
    <w:tmpl w:val="82322F92"/>
    <w:lvl w:ilvl="0" w:tplc="49F6F2C4">
      <w:start w:val="1"/>
      <w:numFmt w:val="decimal"/>
      <w:lvlText w:val="%1."/>
      <w:lvlJc w:val="left"/>
      <w:pPr>
        <w:ind w:left="252" w:hanging="30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A3EBF6E">
      <w:numFmt w:val="bullet"/>
      <w:lvlText w:val="•"/>
      <w:lvlJc w:val="left"/>
      <w:pPr>
        <w:ind w:left="1266" w:hanging="305"/>
      </w:pPr>
      <w:rPr>
        <w:rFonts w:hint="default"/>
        <w:lang w:val="ru-RU" w:eastAsia="en-US" w:bidi="ar-SA"/>
      </w:rPr>
    </w:lvl>
    <w:lvl w:ilvl="2" w:tplc="93E2CD8C">
      <w:numFmt w:val="bullet"/>
      <w:lvlText w:val="•"/>
      <w:lvlJc w:val="left"/>
      <w:pPr>
        <w:ind w:left="2273" w:hanging="305"/>
      </w:pPr>
      <w:rPr>
        <w:rFonts w:hint="default"/>
        <w:lang w:val="ru-RU" w:eastAsia="en-US" w:bidi="ar-SA"/>
      </w:rPr>
    </w:lvl>
    <w:lvl w:ilvl="3" w:tplc="178CB4C4">
      <w:numFmt w:val="bullet"/>
      <w:lvlText w:val="•"/>
      <w:lvlJc w:val="left"/>
      <w:pPr>
        <w:ind w:left="3279" w:hanging="305"/>
      </w:pPr>
      <w:rPr>
        <w:rFonts w:hint="default"/>
        <w:lang w:val="ru-RU" w:eastAsia="en-US" w:bidi="ar-SA"/>
      </w:rPr>
    </w:lvl>
    <w:lvl w:ilvl="4" w:tplc="788AC91A">
      <w:numFmt w:val="bullet"/>
      <w:lvlText w:val="•"/>
      <w:lvlJc w:val="left"/>
      <w:pPr>
        <w:ind w:left="4286" w:hanging="305"/>
      </w:pPr>
      <w:rPr>
        <w:rFonts w:hint="default"/>
        <w:lang w:val="ru-RU" w:eastAsia="en-US" w:bidi="ar-SA"/>
      </w:rPr>
    </w:lvl>
    <w:lvl w:ilvl="5" w:tplc="994A17FA">
      <w:numFmt w:val="bullet"/>
      <w:lvlText w:val="•"/>
      <w:lvlJc w:val="left"/>
      <w:pPr>
        <w:ind w:left="5293" w:hanging="305"/>
      </w:pPr>
      <w:rPr>
        <w:rFonts w:hint="default"/>
        <w:lang w:val="ru-RU" w:eastAsia="en-US" w:bidi="ar-SA"/>
      </w:rPr>
    </w:lvl>
    <w:lvl w:ilvl="6" w:tplc="12B6376E">
      <w:numFmt w:val="bullet"/>
      <w:lvlText w:val="•"/>
      <w:lvlJc w:val="left"/>
      <w:pPr>
        <w:ind w:left="6299" w:hanging="305"/>
      </w:pPr>
      <w:rPr>
        <w:rFonts w:hint="default"/>
        <w:lang w:val="ru-RU" w:eastAsia="en-US" w:bidi="ar-SA"/>
      </w:rPr>
    </w:lvl>
    <w:lvl w:ilvl="7" w:tplc="DF660D16">
      <w:numFmt w:val="bullet"/>
      <w:lvlText w:val="•"/>
      <w:lvlJc w:val="left"/>
      <w:pPr>
        <w:ind w:left="7306" w:hanging="305"/>
      </w:pPr>
      <w:rPr>
        <w:rFonts w:hint="default"/>
        <w:lang w:val="ru-RU" w:eastAsia="en-US" w:bidi="ar-SA"/>
      </w:rPr>
    </w:lvl>
    <w:lvl w:ilvl="8" w:tplc="59C2D146">
      <w:numFmt w:val="bullet"/>
      <w:lvlText w:val="•"/>
      <w:lvlJc w:val="left"/>
      <w:pPr>
        <w:ind w:left="8313" w:hanging="305"/>
      </w:pPr>
      <w:rPr>
        <w:rFonts w:hint="default"/>
        <w:lang w:val="ru-RU" w:eastAsia="en-US" w:bidi="ar-SA"/>
      </w:rPr>
    </w:lvl>
  </w:abstractNum>
  <w:abstractNum w:abstractNumId="307">
    <w:nsid w:val="6C6E0382"/>
    <w:multiLevelType w:val="hybridMultilevel"/>
    <w:tmpl w:val="5D96CB24"/>
    <w:lvl w:ilvl="0" w:tplc="C12416BC">
      <w:numFmt w:val="bullet"/>
      <w:lvlText w:val=""/>
      <w:lvlJc w:val="left"/>
      <w:pPr>
        <w:ind w:left="1246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DEC3F54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CF44D848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FAB202F0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2B52470E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664CCC6E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3D86A2F4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077A1268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5B6EF82C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308">
    <w:nsid w:val="6CCD4A98"/>
    <w:multiLevelType w:val="hybridMultilevel"/>
    <w:tmpl w:val="F2541EC0"/>
    <w:lvl w:ilvl="0" w:tplc="33C2244C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42C14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51942BD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3709B9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56323FF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0658D5D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DB8AE012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D07A7EE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15EC722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09">
    <w:nsid w:val="6CDD2721"/>
    <w:multiLevelType w:val="hybridMultilevel"/>
    <w:tmpl w:val="9A44BABA"/>
    <w:lvl w:ilvl="0" w:tplc="F716C92C">
      <w:start w:val="1"/>
      <w:numFmt w:val="decimal"/>
      <w:lvlText w:val="%1."/>
      <w:lvlJc w:val="left"/>
      <w:pPr>
        <w:ind w:left="25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CE8742">
      <w:numFmt w:val="bullet"/>
      <w:lvlText w:val="•"/>
      <w:lvlJc w:val="left"/>
      <w:pPr>
        <w:ind w:left="1266" w:hanging="255"/>
      </w:pPr>
      <w:rPr>
        <w:rFonts w:hint="default"/>
        <w:lang w:val="ru-RU" w:eastAsia="en-US" w:bidi="ar-SA"/>
      </w:rPr>
    </w:lvl>
    <w:lvl w:ilvl="2" w:tplc="655A891A">
      <w:numFmt w:val="bullet"/>
      <w:lvlText w:val="•"/>
      <w:lvlJc w:val="left"/>
      <w:pPr>
        <w:ind w:left="2273" w:hanging="255"/>
      </w:pPr>
      <w:rPr>
        <w:rFonts w:hint="default"/>
        <w:lang w:val="ru-RU" w:eastAsia="en-US" w:bidi="ar-SA"/>
      </w:rPr>
    </w:lvl>
    <w:lvl w:ilvl="3" w:tplc="41386C08">
      <w:numFmt w:val="bullet"/>
      <w:lvlText w:val="•"/>
      <w:lvlJc w:val="left"/>
      <w:pPr>
        <w:ind w:left="3279" w:hanging="255"/>
      </w:pPr>
      <w:rPr>
        <w:rFonts w:hint="default"/>
        <w:lang w:val="ru-RU" w:eastAsia="en-US" w:bidi="ar-SA"/>
      </w:rPr>
    </w:lvl>
    <w:lvl w:ilvl="4" w:tplc="EEF03510">
      <w:numFmt w:val="bullet"/>
      <w:lvlText w:val="•"/>
      <w:lvlJc w:val="left"/>
      <w:pPr>
        <w:ind w:left="4286" w:hanging="255"/>
      </w:pPr>
      <w:rPr>
        <w:rFonts w:hint="default"/>
        <w:lang w:val="ru-RU" w:eastAsia="en-US" w:bidi="ar-SA"/>
      </w:rPr>
    </w:lvl>
    <w:lvl w:ilvl="5" w:tplc="28DAB0DE">
      <w:numFmt w:val="bullet"/>
      <w:lvlText w:val="•"/>
      <w:lvlJc w:val="left"/>
      <w:pPr>
        <w:ind w:left="5293" w:hanging="255"/>
      </w:pPr>
      <w:rPr>
        <w:rFonts w:hint="default"/>
        <w:lang w:val="ru-RU" w:eastAsia="en-US" w:bidi="ar-SA"/>
      </w:rPr>
    </w:lvl>
    <w:lvl w:ilvl="6" w:tplc="AA4A7F66">
      <w:numFmt w:val="bullet"/>
      <w:lvlText w:val="•"/>
      <w:lvlJc w:val="left"/>
      <w:pPr>
        <w:ind w:left="6299" w:hanging="255"/>
      </w:pPr>
      <w:rPr>
        <w:rFonts w:hint="default"/>
        <w:lang w:val="ru-RU" w:eastAsia="en-US" w:bidi="ar-SA"/>
      </w:rPr>
    </w:lvl>
    <w:lvl w:ilvl="7" w:tplc="E09A2F42">
      <w:numFmt w:val="bullet"/>
      <w:lvlText w:val="•"/>
      <w:lvlJc w:val="left"/>
      <w:pPr>
        <w:ind w:left="7306" w:hanging="255"/>
      </w:pPr>
      <w:rPr>
        <w:rFonts w:hint="default"/>
        <w:lang w:val="ru-RU" w:eastAsia="en-US" w:bidi="ar-SA"/>
      </w:rPr>
    </w:lvl>
    <w:lvl w:ilvl="8" w:tplc="6582B0CA">
      <w:numFmt w:val="bullet"/>
      <w:lvlText w:val="•"/>
      <w:lvlJc w:val="left"/>
      <w:pPr>
        <w:ind w:left="8313" w:hanging="255"/>
      </w:pPr>
      <w:rPr>
        <w:rFonts w:hint="default"/>
        <w:lang w:val="ru-RU" w:eastAsia="en-US" w:bidi="ar-SA"/>
      </w:rPr>
    </w:lvl>
  </w:abstractNum>
  <w:abstractNum w:abstractNumId="310">
    <w:nsid w:val="6CE31613"/>
    <w:multiLevelType w:val="hybridMultilevel"/>
    <w:tmpl w:val="2620F45E"/>
    <w:lvl w:ilvl="0" w:tplc="637E59DA">
      <w:numFmt w:val="bullet"/>
      <w:lvlText w:val="-"/>
      <w:lvlJc w:val="left"/>
      <w:pPr>
        <w:ind w:left="252" w:hanging="1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54459E">
      <w:numFmt w:val="bullet"/>
      <w:lvlText w:val="•"/>
      <w:lvlJc w:val="left"/>
      <w:pPr>
        <w:ind w:left="1266" w:hanging="185"/>
      </w:pPr>
      <w:rPr>
        <w:rFonts w:hint="default"/>
        <w:lang w:val="ru-RU" w:eastAsia="en-US" w:bidi="ar-SA"/>
      </w:rPr>
    </w:lvl>
    <w:lvl w:ilvl="2" w:tplc="294226B8">
      <w:numFmt w:val="bullet"/>
      <w:lvlText w:val="•"/>
      <w:lvlJc w:val="left"/>
      <w:pPr>
        <w:ind w:left="2273" w:hanging="185"/>
      </w:pPr>
      <w:rPr>
        <w:rFonts w:hint="default"/>
        <w:lang w:val="ru-RU" w:eastAsia="en-US" w:bidi="ar-SA"/>
      </w:rPr>
    </w:lvl>
    <w:lvl w:ilvl="3" w:tplc="DFCC2CEC">
      <w:numFmt w:val="bullet"/>
      <w:lvlText w:val="•"/>
      <w:lvlJc w:val="left"/>
      <w:pPr>
        <w:ind w:left="3279" w:hanging="185"/>
      </w:pPr>
      <w:rPr>
        <w:rFonts w:hint="default"/>
        <w:lang w:val="ru-RU" w:eastAsia="en-US" w:bidi="ar-SA"/>
      </w:rPr>
    </w:lvl>
    <w:lvl w:ilvl="4" w:tplc="E6C826EA">
      <w:numFmt w:val="bullet"/>
      <w:lvlText w:val="•"/>
      <w:lvlJc w:val="left"/>
      <w:pPr>
        <w:ind w:left="4286" w:hanging="185"/>
      </w:pPr>
      <w:rPr>
        <w:rFonts w:hint="default"/>
        <w:lang w:val="ru-RU" w:eastAsia="en-US" w:bidi="ar-SA"/>
      </w:rPr>
    </w:lvl>
    <w:lvl w:ilvl="5" w:tplc="58123968">
      <w:numFmt w:val="bullet"/>
      <w:lvlText w:val="•"/>
      <w:lvlJc w:val="left"/>
      <w:pPr>
        <w:ind w:left="5293" w:hanging="185"/>
      </w:pPr>
      <w:rPr>
        <w:rFonts w:hint="default"/>
        <w:lang w:val="ru-RU" w:eastAsia="en-US" w:bidi="ar-SA"/>
      </w:rPr>
    </w:lvl>
    <w:lvl w:ilvl="6" w:tplc="D60AEBAA">
      <w:numFmt w:val="bullet"/>
      <w:lvlText w:val="•"/>
      <w:lvlJc w:val="left"/>
      <w:pPr>
        <w:ind w:left="6299" w:hanging="185"/>
      </w:pPr>
      <w:rPr>
        <w:rFonts w:hint="default"/>
        <w:lang w:val="ru-RU" w:eastAsia="en-US" w:bidi="ar-SA"/>
      </w:rPr>
    </w:lvl>
    <w:lvl w:ilvl="7" w:tplc="73D07284">
      <w:numFmt w:val="bullet"/>
      <w:lvlText w:val="•"/>
      <w:lvlJc w:val="left"/>
      <w:pPr>
        <w:ind w:left="7306" w:hanging="185"/>
      </w:pPr>
      <w:rPr>
        <w:rFonts w:hint="default"/>
        <w:lang w:val="ru-RU" w:eastAsia="en-US" w:bidi="ar-SA"/>
      </w:rPr>
    </w:lvl>
    <w:lvl w:ilvl="8" w:tplc="BF8838BE">
      <w:numFmt w:val="bullet"/>
      <w:lvlText w:val="•"/>
      <w:lvlJc w:val="left"/>
      <w:pPr>
        <w:ind w:left="8313" w:hanging="185"/>
      </w:pPr>
      <w:rPr>
        <w:rFonts w:hint="default"/>
        <w:lang w:val="ru-RU" w:eastAsia="en-US" w:bidi="ar-SA"/>
      </w:rPr>
    </w:lvl>
  </w:abstractNum>
  <w:abstractNum w:abstractNumId="311">
    <w:nsid w:val="6D0A6700"/>
    <w:multiLevelType w:val="hybridMultilevel"/>
    <w:tmpl w:val="70A848E2"/>
    <w:lvl w:ilvl="0" w:tplc="586EF728">
      <w:start w:val="1"/>
      <w:numFmt w:val="decimal"/>
      <w:lvlText w:val="%1."/>
      <w:lvlJc w:val="left"/>
      <w:pPr>
        <w:ind w:left="25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200D96">
      <w:numFmt w:val="bullet"/>
      <w:lvlText w:val="•"/>
      <w:lvlJc w:val="left"/>
      <w:pPr>
        <w:ind w:left="1266" w:hanging="260"/>
      </w:pPr>
      <w:rPr>
        <w:rFonts w:hint="default"/>
        <w:lang w:val="ru-RU" w:eastAsia="en-US" w:bidi="ar-SA"/>
      </w:rPr>
    </w:lvl>
    <w:lvl w:ilvl="2" w:tplc="8570BA22">
      <w:numFmt w:val="bullet"/>
      <w:lvlText w:val="•"/>
      <w:lvlJc w:val="left"/>
      <w:pPr>
        <w:ind w:left="2273" w:hanging="260"/>
      </w:pPr>
      <w:rPr>
        <w:rFonts w:hint="default"/>
        <w:lang w:val="ru-RU" w:eastAsia="en-US" w:bidi="ar-SA"/>
      </w:rPr>
    </w:lvl>
    <w:lvl w:ilvl="3" w:tplc="5EE6FB8E">
      <w:numFmt w:val="bullet"/>
      <w:lvlText w:val="•"/>
      <w:lvlJc w:val="left"/>
      <w:pPr>
        <w:ind w:left="3279" w:hanging="260"/>
      </w:pPr>
      <w:rPr>
        <w:rFonts w:hint="default"/>
        <w:lang w:val="ru-RU" w:eastAsia="en-US" w:bidi="ar-SA"/>
      </w:rPr>
    </w:lvl>
    <w:lvl w:ilvl="4" w:tplc="018A7E4C">
      <w:numFmt w:val="bullet"/>
      <w:lvlText w:val="•"/>
      <w:lvlJc w:val="left"/>
      <w:pPr>
        <w:ind w:left="4286" w:hanging="260"/>
      </w:pPr>
      <w:rPr>
        <w:rFonts w:hint="default"/>
        <w:lang w:val="ru-RU" w:eastAsia="en-US" w:bidi="ar-SA"/>
      </w:rPr>
    </w:lvl>
    <w:lvl w:ilvl="5" w:tplc="8C2262C6">
      <w:numFmt w:val="bullet"/>
      <w:lvlText w:val="•"/>
      <w:lvlJc w:val="left"/>
      <w:pPr>
        <w:ind w:left="5293" w:hanging="260"/>
      </w:pPr>
      <w:rPr>
        <w:rFonts w:hint="default"/>
        <w:lang w:val="ru-RU" w:eastAsia="en-US" w:bidi="ar-SA"/>
      </w:rPr>
    </w:lvl>
    <w:lvl w:ilvl="6" w:tplc="A2DEAE0A">
      <w:numFmt w:val="bullet"/>
      <w:lvlText w:val="•"/>
      <w:lvlJc w:val="left"/>
      <w:pPr>
        <w:ind w:left="6299" w:hanging="260"/>
      </w:pPr>
      <w:rPr>
        <w:rFonts w:hint="default"/>
        <w:lang w:val="ru-RU" w:eastAsia="en-US" w:bidi="ar-SA"/>
      </w:rPr>
    </w:lvl>
    <w:lvl w:ilvl="7" w:tplc="33326012">
      <w:numFmt w:val="bullet"/>
      <w:lvlText w:val="•"/>
      <w:lvlJc w:val="left"/>
      <w:pPr>
        <w:ind w:left="7306" w:hanging="260"/>
      </w:pPr>
      <w:rPr>
        <w:rFonts w:hint="default"/>
        <w:lang w:val="ru-RU" w:eastAsia="en-US" w:bidi="ar-SA"/>
      </w:rPr>
    </w:lvl>
    <w:lvl w:ilvl="8" w:tplc="1D78C766">
      <w:numFmt w:val="bullet"/>
      <w:lvlText w:val="•"/>
      <w:lvlJc w:val="left"/>
      <w:pPr>
        <w:ind w:left="8313" w:hanging="260"/>
      </w:pPr>
      <w:rPr>
        <w:rFonts w:hint="default"/>
        <w:lang w:val="ru-RU" w:eastAsia="en-US" w:bidi="ar-SA"/>
      </w:rPr>
    </w:lvl>
  </w:abstractNum>
  <w:abstractNum w:abstractNumId="312">
    <w:nsid w:val="6D226DB4"/>
    <w:multiLevelType w:val="hybridMultilevel"/>
    <w:tmpl w:val="D88E7642"/>
    <w:lvl w:ilvl="0" w:tplc="3A121B24">
      <w:numFmt w:val="bullet"/>
      <w:lvlText w:val=""/>
      <w:lvlJc w:val="left"/>
      <w:pPr>
        <w:ind w:left="252" w:hanging="42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F2A6490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464E7C86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928A2C7E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53184AE6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B1C8BF5A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7172AE06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A1EC7E58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80B2A0B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313">
    <w:nsid w:val="6E226BF3"/>
    <w:multiLevelType w:val="hybridMultilevel"/>
    <w:tmpl w:val="15B40FAE"/>
    <w:lvl w:ilvl="0" w:tplc="035889B6">
      <w:numFmt w:val="bullet"/>
      <w:lvlText w:val="o"/>
      <w:lvlJc w:val="left"/>
      <w:pPr>
        <w:ind w:left="252" w:hanging="286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9D96E98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8112254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418EDC6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5FD8558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338CCE9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C050325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837817C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F5705B1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14">
    <w:nsid w:val="6E323214"/>
    <w:multiLevelType w:val="hybridMultilevel"/>
    <w:tmpl w:val="D1A4307E"/>
    <w:lvl w:ilvl="0" w:tplc="AA1EB06C">
      <w:start w:val="1"/>
      <w:numFmt w:val="decimal"/>
      <w:lvlText w:val="%1."/>
      <w:lvlJc w:val="left"/>
      <w:pPr>
        <w:ind w:left="252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4A01B92">
      <w:numFmt w:val="bullet"/>
      <w:lvlText w:val="•"/>
      <w:lvlJc w:val="left"/>
      <w:pPr>
        <w:ind w:left="1266" w:hanging="279"/>
      </w:pPr>
      <w:rPr>
        <w:rFonts w:hint="default"/>
        <w:lang w:val="ru-RU" w:eastAsia="en-US" w:bidi="ar-SA"/>
      </w:rPr>
    </w:lvl>
    <w:lvl w:ilvl="2" w:tplc="3482AFF8">
      <w:numFmt w:val="bullet"/>
      <w:lvlText w:val="•"/>
      <w:lvlJc w:val="left"/>
      <w:pPr>
        <w:ind w:left="2273" w:hanging="279"/>
      </w:pPr>
      <w:rPr>
        <w:rFonts w:hint="default"/>
        <w:lang w:val="ru-RU" w:eastAsia="en-US" w:bidi="ar-SA"/>
      </w:rPr>
    </w:lvl>
    <w:lvl w:ilvl="3" w:tplc="30EADA0A">
      <w:numFmt w:val="bullet"/>
      <w:lvlText w:val="•"/>
      <w:lvlJc w:val="left"/>
      <w:pPr>
        <w:ind w:left="3279" w:hanging="279"/>
      </w:pPr>
      <w:rPr>
        <w:rFonts w:hint="default"/>
        <w:lang w:val="ru-RU" w:eastAsia="en-US" w:bidi="ar-SA"/>
      </w:rPr>
    </w:lvl>
    <w:lvl w:ilvl="4" w:tplc="580C36C6">
      <w:numFmt w:val="bullet"/>
      <w:lvlText w:val="•"/>
      <w:lvlJc w:val="left"/>
      <w:pPr>
        <w:ind w:left="4286" w:hanging="279"/>
      </w:pPr>
      <w:rPr>
        <w:rFonts w:hint="default"/>
        <w:lang w:val="ru-RU" w:eastAsia="en-US" w:bidi="ar-SA"/>
      </w:rPr>
    </w:lvl>
    <w:lvl w:ilvl="5" w:tplc="D43C9A74">
      <w:numFmt w:val="bullet"/>
      <w:lvlText w:val="•"/>
      <w:lvlJc w:val="left"/>
      <w:pPr>
        <w:ind w:left="5293" w:hanging="279"/>
      </w:pPr>
      <w:rPr>
        <w:rFonts w:hint="default"/>
        <w:lang w:val="ru-RU" w:eastAsia="en-US" w:bidi="ar-SA"/>
      </w:rPr>
    </w:lvl>
    <w:lvl w:ilvl="6" w:tplc="FCCA829E">
      <w:numFmt w:val="bullet"/>
      <w:lvlText w:val="•"/>
      <w:lvlJc w:val="left"/>
      <w:pPr>
        <w:ind w:left="6299" w:hanging="279"/>
      </w:pPr>
      <w:rPr>
        <w:rFonts w:hint="default"/>
        <w:lang w:val="ru-RU" w:eastAsia="en-US" w:bidi="ar-SA"/>
      </w:rPr>
    </w:lvl>
    <w:lvl w:ilvl="7" w:tplc="646C2152">
      <w:numFmt w:val="bullet"/>
      <w:lvlText w:val="•"/>
      <w:lvlJc w:val="left"/>
      <w:pPr>
        <w:ind w:left="7306" w:hanging="279"/>
      </w:pPr>
      <w:rPr>
        <w:rFonts w:hint="default"/>
        <w:lang w:val="ru-RU" w:eastAsia="en-US" w:bidi="ar-SA"/>
      </w:rPr>
    </w:lvl>
    <w:lvl w:ilvl="8" w:tplc="C4DCA4DA">
      <w:numFmt w:val="bullet"/>
      <w:lvlText w:val="•"/>
      <w:lvlJc w:val="left"/>
      <w:pPr>
        <w:ind w:left="8313" w:hanging="279"/>
      </w:pPr>
      <w:rPr>
        <w:rFonts w:hint="default"/>
        <w:lang w:val="ru-RU" w:eastAsia="en-US" w:bidi="ar-SA"/>
      </w:rPr>
    </w:lvl>
  </w:abstractNum>
  <w:abstractNum w:abstractNumId="315">
    <w:nsid w:val="6E422CE5"/>
    <w:multiLevelType w:val="hybridMultilevel"/>
    <w:tmpl w:val="F5A0BE94"/>
    <w:lvl w:ilvl="0" w:tplc="A7561E3C">
      <w:numFmt w:val="bullet"/>
      <w:lvlText w:val=""/>
      <w:lvlJc w:val="left"/>
      <w:pPr>
        <w:ind w:left="252" w:hanging="35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382E426">
      <w:numFmt w:val="bullet"/>
      <w:lvlText w:val="•"/>
      <w:lvlJc w:val="left"/>
      <w:pPr>
        <w:ind w:left="252" w:hanging="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7241BB8">
      <w:numFmt w:val="bullet"/>
      <w:lvlText w:val="•"/>
      <w:lvlJc w:val="left"/>
      <w:pPr>
        <w:ind w:left="2273" w:hanging="92"/>
      </w:pPr>
      <w:rPr>
        <w:rFonts w:hint="default"/>
        <w:lang w:val="ru-RU" w:eastAsia="en-US" w:bidi="ar-SA"/>
      </w:rPr>
    </w:lvl>
    <w:lvl w:ilvl="3" w:tplc="C59CA880">
      <w:numFmt w:val="bullet"/>
      <w:lvlText w:val="•"/>
      <w:lvlJc w:val="left"/>
      <w:pPr>
        <w:ind w:left="3279" w:hanging="92"/>
      </w:pPr>
      <w:rPr>
        <w:rFonts w:hint="default"/>
        <w:lang w:val="ru-RU" w:eastAsia="en-US" w:bidi="ar-SA"/>
      </w:rPr>
    </w:lvl>
    <w:lvl w:ilvl="4" w:tplc="D7F43F92">
      <w:numFmt w:val="bullet"/>
      <w:lvlText w:val="•"/>
      <w:lvlJc w:val="left"/>
      <w:pPr>
        <w:ind w:left="4286" w:hanging="92"/>
      </w:pPr>
      <w:rPr>
        <w:rFonts w:hint="default"/>
        <w:lang w:val="ru-RU" w:eastAsia="en-US" w:bidi="ar-SA"/>
      </w:rPr>
    </w:lvl>
    <w:lvl w:ilvl="5" w:tplc="1E9EF6AA">
      <w:numFmt w:val="bullet"/>
      <w:lvlText w:val="•"/>
      <w:lvlJc w:val="left"/>
      <w:pPr>
        <w:ind w:left="5293" w:hanging="92"/>
      </w:pPr>
      <w:rPr>
        <w:rFonts w:hint="default"/>
        <w:lang w:val="ru-RU" w:eastAsia="en-US" w:bidi="ar-SA"/>
      </w:rPr>
    </w:lvl>
    <w:lvl w:ilvl="6" w:tplc="7B26FAA8">
      <w:numFmt w:val="bullet"/>
      <w:lvlText w:val="•"/>
      <w:lvlJc w:val="left"/>
      <w:pPr>
        <w:ind w:left="6299" w:hanging="92"/>
      </w:pPr>
      <w:rPr>
        <w:rFonts w:hint="default"/>
        <w:lang w:val="ru-RU" w:eastAsia="en-US" w:bidi="ar-SA"/>
      </w:rPr>
    </w:lvl>
    <w:lvl w:ilvl="7" w:tplc="B54CA53C">
      <w:numFmt w:val="bullet"/>
      <w:lvlText w:val="•"/>
      <w:lvlJc w:val="left"/>
      <w:pPr>
        <w:ind w:left="7306" w:hanging="92"/>
      </w:pPr>
      <w:rPr>
        <w:rFonts w:hint="default"/>
        <w:lang w:val="ru-RU" w:eastAsia="en-US" w:bidi="ar-SA"/>
      </w:rPr>
    </w:lvl>
    <w:lvl w:ilvl="8" w:tplc="8D162E26">
      <w:numFmt w:val="bullet"/>
      <w:lvlText w:val="•"/>
      <w:lvlJc w:val="left"/>
      <w:pPr>
        <w:ind w:left="8313" w:hanging="92"/>
      </w:pPr>
      <w:rPr>
        <w:rFonts w:hint="default"/>
        <w:lang w:val="ru-RU" w:eastAsia="en-US" w:bidi="ar-SA"/>
      </w:rPr>
    </w:lvl>
  </w:abstractNum>
  <w:abstractNum w:abstractNumId="316">
    <w:nsid w:val="6EA617F7"/>
    <w:multiLevelType w:val="hybridMultilevel"/>
    <w:tmpl w:val="32EE2378"/>
    <w:lvl w:ilvl="0" w:tplc="0F6636C0">
      <w:start w:val="1"/>
      <w:numFmt w:val="decimal"/>
      <w:lvlText w:val="%1."/>
      <w:lvlJc w:val="left"/>
      <w:pPr>
        <w:ind w:left="252" w:hanging="2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C2EFD58">
      <w:numFmt w:val="bullet"/>
      <w:lvlText w:val="•"/>
      <w:lvlJc w:val="left"/>
      <w:pPr>
        <w:ind w:left="1266" w:hanging="271"/>
      </w:pPr>
      <w:rPr>
        <w:rFonts w:hint="default"/>
        <w:lang w:val="ru-RU" w:eastAsia="en-US" w:bidi="ar-SA"/>
      </w:rPr>
    </w:lvl>
    <w:lvl w:ilvl="2" w:tplc="CB72557E">
      <w:numFmt w:val="bullet"/>
      <w:lvlText w:val="•"/>
      <w:lvlJc w:val="left"/>
      <w:pPr>
        <w:ind w:left="2273" w:hanging="271"/>
      </w:pPr>
      <w:rPr>
        <w:rFonts w:hint="default"/>
        <w:lang w:val="ru-RU" w:eastAsia="en-US" w:bidi="ar-SA"/>
      </w:rPr>
    </w:lvl>
    <w:lvl w:ilvl="3" w:tplc="5EFC547C">
      <w:numFmt w:val="bullet"/>
      <w:lvlText w:val="•"/>
      <w:lvlJc w:val="left"/>
      <w:pPr>
        <w:ind w:left="3279" w:hanging="271"/>
      </w:pPr>
      <w:rPr>
        <w:rFonts w:hint="default"/>
        <w:lang w:val="ru-RU" w:eastAsia="en-US" w:bidi="ar-SA"/>
      </w:rPr>
    </w:lvl>
    <w:lvl w:ilvl="4" w:tplc="9EF6E5B6">
      <w:numFmt w:val="bullet"/>
      <w:lvlText w:val="•"/>
      <w:lvlJc w:val="left"/>
      <w:pPr>
        <w:ind w:left="4286" w:hanging="271"/>
      </w:pPr>
      <w:rPr>
        <w:rFonts w:hint="default"/>
        <w:lang w:val="ru-RU" w:eastAsia="en-US" w:bidi="ar-SA"/>
      </w:rPr>
    </w:lvl>
    <w:lvl w:ilvl="5" w:tplc="22F44AE0">
      <w:numFmt w:val="bullet"/>
      <w:lvlText w:val="•"/>
      <w:lvlJc w:val="left"/>
      <w:pPr>
        <w:ind w:left="5293" w:hanging="271"/>
      </w:pPr>
      <w:rPr>
        <w:rFonts w:hint="default"/>
        <w:lang w:val="ru-RU" w:eastAsia="en-US" w:bidi="ar-SA"/>
      </w:rPr>
    </w:lvl>
    <w:lvl w:ilvl="6" w:tplc="E620D90A">
      <w:numFmt w:val="bullet"/>
      <w:lvlText w:val="•"/>
      <w:lvlJc w:val="left"/>
      <w:pPr>
        <w:ind w:left="6299" w:hanging="271"/>
      </w:pPr>
      <w:rPr>
        <w:rFonts w:hint="default"/>
        <w:lang w:val="ru-RU" w:eastAsia="en-US" w:bidi="ar-SA"/>
      </w:rPr>
    </w:lvl>
    <w:lvl w:ilvl="7" w:tplc="0C267A84">
      <w:numFmt w:val="bullet"/>
      <w:lvlText w:val="•"/>
      <w:lvlJc w:val="left"/>
      <w:pPr>
        <w:ind w:left="7306" w:hanging="271"/>
      </w:pPr>
      <w:rPr>
        <w:rFonts w:hint="default"/>
        <w:lang w:val="ru-RU" w:eastAsia="en-US" w:bidi="ar-SA"/>
      </w:rPr>
    </w:lvl>
    <w:lvl w:ilvl="8" w:tplc="781E86DE">
      <w:numFmt w:val="bullet"/>
      <w:lvlText w:val="•"/>
      <w:lvlJc w:val="left"/>
      <w:pPr>
        <w:ind w:left="8313" w:hanging="271"/>
      </w:pPr>
      <w:rPr>
        <w:rFonts w:hint="default"/>
        <w:lang w:val="ru-RU" w:eastAsia="en-US" w:bidi="ar-SA"/>
      </w:rPr>
    </w:lvl>
  </w:abstractNum>
  <w:abstractNum w:abstractNumId="317">
    <w:nsid w:val="6EB4448D"/>
    <w:multiLevelType w:val="hybridMultilevel"/>
    <w:tmpl w:val="301ADB84"/>
    <w:lvl w:ilvl="0" w:tplc="DA0A452C">
      <w:numFmt w:val="bullet"/>
      <w:lvlText w:val=""/>
      <w:lvlJc w:val="left"/>
      <w:pPr>
        <w:ind w:left="25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65A7EF0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361E71E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34B4353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29AE5CD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F028CB4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154A378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3C3C1E9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4412CD5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18">
    <w:nsid w:val="6FDE5C67"/>
    <w:multiLevelType w:val="hybridMultilevel"/>
    <w:tmpl w:val="47EA3F6A"/>
    <w:lvl w:ilvl="0" w:tplc="2BCECF4E">
      <w:numFmt w:val="bullet"/>
      <w:lvlText w:val="–"/>
      <w:lvlJc w:val="left"/>
      <w:pPr>
        <w:ind w:left="252" w:hanging="205"/>
      </w:pPr>
      <w:rPr>
        <w:rFonts w:hint="default"/>
        <w:w w:val="99"/>
        <w:lang w:val="ru-RU" w:eastAsia="en-US" w:bidi="ar-SA"/>
      </w:rPr>
    </w:lvl>
    <w:lvl w:ilvl="1" w:tplc="7FA08EDE">
      <w:numFmt w:val="bullet"/>
      <w:lvlText w:val=""/>
      <w:lvlJc w:val="left"/>
      <w:pPr>
        <w:ind w:left="252" w:hanging="286"/>
      </w:pPr>
      <w:rPr>
        <w:rFonts w:hint="default"/>
        <w:w w:val="99"/>
        <w:lang w:val="ru-RU" w:eastAsia="en-US" w:bidi="ar-SA"/>
      </w:rPr>
    </w:lvl>
    <w:lvl w:ilvl="2" w:tplc="5DA62CD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9550920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761A2018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AF083432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FF8B24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BF0951A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86C8185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19">
    <w:nsid w:val="703E55F4"/>
    <w:multiLevelType w:val="hybridMultilevel"/>
    <w:tmpl w:val="56789E80"/>
    <w:lvl w:ilvl="0" w:tplc="17825E66">
      <w:start w:val="1"/>
      <w:numFmt w:val="decimal"/>
      <w:lvlText w:val="%1."/>
      <w:lvlJc w:val="left"/>
      <w:pPr>
        <w:ind w:left="252" w:hanging="41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3F6D6BC">
      <w:numFmt w:val="bullet"/>
      <w:lvlText w:val="•"/>
      <w:lvlJc w:val="left"/>
      <w:pPr>
        <w:ind w:left="1266" w:hanging="413"/>
      </w:pPr>
      <w:rPr>
        <w:rFonts w:hint="default"/>
        <w:lang w:val="ru-RU" w:eastAsia="en-US" w:bidi="ar-SA"/>
      </w:rPr>
    </w:lvl>
    <w:lvl w:ilvl="2" w:tplc="7662F4A2">
      <w:numFmt w:val="bullet"/>
      <w:lvlText w:val="•"/>
      <w:lvlJc w:val="left"/>
      <w:pPr>
        <w:ind w:left="2273" w:hanging="413"/>
      </w:pPr>
      <w:rPr>
        <w:rFonts w:hint="default"/>
        <w:lang w:val="ru-RU" w:eastAsia="en-US" w:bidi="ar-SA"/>
      </w:rPr>
    </w:lvl>
    <w:lvl w:ilvl="3" w:tplc="7D9EA264">
      <w:numFmt w:val="bullet"/>
      <w:lvlText w:val="•"/>
      <w:lvlJc w:val="left"/>
      <w:pPr>
        <w:ind w:left="3279" w:hanging="413"/>
      </w:pPr>
      <w:rPr>
        <w:rFonts w:hint="default"/>
        <w:lang w:val="ru-RU" w:eastAsia="en-US" w:bidi="ar-SA"/>
      </w:rPr>
    </w:lvl>
    <w:lvl w:ilvl="4" w:tplc="47F2794A">
      <w:numFmt w:val="bullet"/>
      <w:lvlText w:val="•"/>
      <w:lvlJc w:val="left"/>
      <w:pPr>
        <w:ind w:left="4286" w:hanging="413"/>
      </w:pPr>
      <w:rPr>
        <w:rFonts w:hint="default"/>
        <w:lang w:val="ru-RU" w:eastAsia="en-US" w:bidi="ar-SA"/>
      </w:rPr>
    </w:lvl>
    <w:lvl w:ilvl="5" w:tplc="AFA60A28">
      <w:numFmt w:val="bullet"/>
      <w:lvlText w:val="•"/>
      <w:lvlJc w:val="left"/>
      <w:pPr>
        <w:ind w:left="5293" w:hanging="413"/>
      </w:pPr>
      <w:rPr>
        <w:rFonts w:hint="default"/>
        <w:lang w:val="ru-RU" w:eastAsia="en-US" w:bidi="ar-SA"/>
      </w:rPr>
    </w:lvl>
    <w:lvl w:ilvl="6" w:tplc="2482F608">
      <w:numFmt w:val="bullet"/>
      <w:lvlText w:val="•"/>
      <w:lvlJc w:val="left"/>
      <w:pPr>
        <w:ind w:left="6299" w:hanging="413"/>
      </w:pPr>
      <w:rPr>
        <w:rFonts w:hint="default"/>
        <w:lang w:val="ru-RU" w:eastAsia="en-US" w:bidi="ar-SA"/>
      </w:rPr>
    </w:lvl>
    <w:lvl w:ilvl="7" w:tplc="5A5E336C">
      <w:numFmt w:val="bullet"/>
      <w:lvlText w:val="•"/>
      <w:lvlJc w:val="left"/>
      <w:pPr>
        <w:ind w:left="7306" w:hanging="413"/>
      </w:pPr>
      <w:rPr>
        <w:rFonts w:hint="default"/>
        <w:lang w:val="ru-RU" w:eastAsia="en-US" w:bidi="ar-SA"/>
      </w:rPr>
    </w:lvl>
    <w:lvl w:ilvl="8" w:tplc="17EAC91A">
      <w:numFmt w:val="bullet"/>
      <w:lvlText w:val="•"/>
      <w:lvlJc w:val="left"/>
      <w:pPr>
        <w:ind w:left="8313" w:hanging="413"/>
      </w:pPr>
      <w:rPr>
        <w:rFonts w:hint="default"/>
        <w:lang w:val="ru-RU" w:eastAsia="en-US" w:bidi="ar-SA"/>
      </w:rPr>
    </w:lvl>
  </w:abstractNum>
  <w:abstractNum w:abstractNumId="320">
    <w:nsid w:val="70E672FC"/>
    <w:multiLevelType w:val="hybridMultilevel"/>
    <w:tmpl w:val="E0E43D14"/>
    <w:lvl w:ilvl="0" w:tplc="93768F4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A2D7F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1DF814F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189ED51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E22406C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476EA840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1DC46F5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EEEEA4A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2B4A0058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21">
    <w:nsid w:val="70E727B5"/>
    <w:multiLevelType w:val="hybridMultilevel"/>
    <w:tmpl w:val="09AA2552"/>
    <w:lvl w:ilvl="0" w:tplc="12CA358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D500D0E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4AFAA58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D3ECAE1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244488A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71BA871E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160731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FC6EA7E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192CFDDE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22">
    <w:nsid w:val="70EB49C8"/>
    <w:multiLevelType w:val="hybridMultilevel"/>
    <w:tmpl w:val="9C5CECBE"/>
    <w:lvl w:ilvl="0" w:tplc="B784BEE6">
      <w:numFmt w:val="bullet"/>
      <w:lvlText w:val="-"/>
      <w:lvlJc w:val="left"/>
      <w:pPr>
        <w:ind w:left="252" w:hanging="425"/>
      </w:pPr>
      <w:rPr>
        <w:rFonts w:ascii="Yu Gothic UI Light" w:eastAsia="Yu Gothic UI Light" w:hAnsi="Yu Gothic UI Light" w:cs="Yu Gothic UI Light" w:hint="default"/>
        <w:w w:val="100"/>
        <w:sz w:val="19"/>
        <w:szCs w:val="19"/>
        <w:lang w:val="ru-RU" w:eastAsia="en-US" w:bidi="ar-SA"/>
      </w:rPr>
    </w:lvl>
    <w:lvl w:ilvl="1" w:tplc="011E4966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50B81ABE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7190005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E2429F90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F22057E8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EB941E4A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3E7C94D8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C5E0A774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323">
    <w:nsid w:val="70FA6FF5"/>
    <w:multiLevelType w:val="hybridMultilevel"/>
    <w:tmpl w:val="C6B6AEA6"/>
    <w:lvl w:ilvl="0" w:tplc="CCDA820A">
      <w:start w:val="1"/>
      <w:numFmt w:val="decimal"/>
      <w:lvlText w:val="%1."/>
      <w:lvlJc w:val="left"/>
      <w:pPr>
        <w:ind w:left="252" w:hanging="71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8EE52F8">
      <w:numFmt w:val="bullet"/>
      <w:lvlText w:val="•"/>
      <w:lvlJc w:val="left"/>
      <w:pPr>
        <w:ind w:left="1266" w:hanging="711"/>
      </w:pPr>
      <w:rPr>
        <w:rFonts w:hint="default"/>
        <w:lang w:val="ru-RU" w:eastAsia="en-US" w:bidi="ar-SA"/>
      </w:rPr>
    </w:lvl>
    <w:lvl w:ilvl="2" w:tplc="5A2EFEFA">
      <w:numFmt w:val="bullet"/>
      <w:lvlText w:val="•"/>
      <w:lvlJc w:val="left"/>
      <w:pPr>
        <w:ind w:left="2273" w:hanging="711"/>
      </w:pPr>
      <w:rPr>
        <w:rFonts w:hint="default"/>
        <w:lang w:val="ru-RU" w:eastAsia="en-US" w:bidi="ar-SA"/>
      </w:rPr>
    </w:lvl>
    <w:lvl w:ilvl="3" w:tplc="6988E8E6">
      <w:numFmt w:val="bullet"/>
      <w:lvlText w:val="•"/>
      <w:lvlJc w:val="left"/>
      <w:pPr>
        <w:ind w:left="3279" w:hanging="711"/>
      </w:pPr>
      <w:rPr>
        <w:rFonts w:hint="default"/>
        <w:lang w:val="ru-RU" w:eastAsia="en-US" w:bidi="ar-SA"/>
      </w:rPr>
    </w:lvl>
    <w:lvl w:ilvl="4" w:tplc="633A2E28">
      <w:numFmt w:val="bullet"/>
      <w:lvlText w:val="•"/>
      <w:lvlJc w:val="left"/>
      <w:pPr>
        <w:ind w:left="4286" w:hanging="711"/>
      </w:pPr>
      <w:rPr>
        <w:rFonts w:hint="default"/>
        <w:lang w:val="ru-RU" w:eastAsia="en-US" w:bidi="ar-SA"/>
      </w:rPr>
    </w:lvl>
    <w:lvl w:ilvl="5" w:tplc="05DAECA2">
      <w:numFmt w:val="bullet"/>
      <w:lvlText w:val="•"/>
      <w:lvlJc w:val="left"/>
      <w:pPr>
        <w:ind w:left="5293" w:hanging="711"/>
      </w:pPr>
      <w:rPr>
        <w:rFonts w:hint="default"/>
        <w:lang w:val="ru-RU" w:eastAsia="en-US" w:bidi="ar-SA"/>
      </w:rPr>
    </w:lvl>
    <w:lvl w:ilvl="6" w:tplc="8A1A8C96">
      <w:numFmt w:val="bullet"/>
      <w:lvlText w:val="•"/>
      <w:lvlJc w:val="left"/>
      <w:pPr>
        <w:ind w:left="6299" w:hanging="711"/>
      </w:pPr>
      <w:rPr>
        <w:rFonts w:hint="default"/>
        <w:lang w:val="ru-RU" w:eastAsia="en-US" w:bidi="ar-SA"/>
      </w:rPr>
    </w:lvl>
    <w:lvl w:ilvl="7" w:tplc="D09A5B90">
      <w:numFmt w:val="bullet"/>
      <w:lvlText w:val="•"/>
      <w:lvlJc w:val="left"/>
      <w:pPr>
        <w:ind w:left="7306" w:hanging="711"/>
      </w:pPr>
      <w:rPr>
        <w:rFonts w:hint="default"/>
        <w:lang w:val="ru-RU" w:eastAsia="en-US" w:bidi="ar-SA"/>
      </w:rPr>
    </w:lvl>
    <w:lvl w:ilvl="8" w:tplc="28D25EC2">
      <w:numFmt w:val="bullet"/>
      <w:lvlText w:val="•"/>
      <w:lvlJc w:val="left"/>
      <w:pPr>
        <w:ind w:left="8313" w:hanging="711"/>
      </w:pPr>
      <w:rPr>
        <w:rFonts w:hint="default"/>
        <w:lang w:val="ru-RU" w:eastAsia="en-US" w:bidi="ar-SA"/>
      </w:rPr>
    </w:lvl>
  </w:abstractNum>
  <w:abstractNum w:abstractNumId="324">
    <w:nsid w:val="710172FA"/>
    <w:multiLevelType w:val="hybridMultilevel"/>
    <w:tmpl w:val="778CB2AE"/>
    <w:lvl w:ilvl="0" w:tplc="63B0D02E">
      <w:numFmt w:val="bullet"/>
      <w:lvlText w:val=""/>
      <w:lvlJc w:val="left"/>
      <w:pPr>
        <w:ind w:left="252" w:hanging="35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EB6B2E8">
      <w:numFmt w:val="bullet"/>
      <w:lvlText w:val="•"/>
      <w:lvlJc w:val="left"/>
      <w:pPr>
        <w:ind w:left="1266" w:hanging="351"/>
      </w:pPr>
      <w:rPr>
        <w:rFonts w:hint="default"/>
        <w:lang w:val="ru-RU" w:eastAsia="en-US" w:bidi="ar-SA"/>
      </w:rPr>
    </w:lvl>
    <w:lvl w:ilvl="2" w:tplc="19ECED0A">
      <w:numFmt w:val="bullet"/>
      <w:lvlText w:val="•"/>
      <w:lvlJc w:val="left"/>
      <w:pPr>
        <w:ind w:left="2273" w:hanging="351"/>
      </w:pPr>
      <w:rPr>
        <w:rFonts w:hint="default"/>
        <w:lang w:val="ru-RU" w:eastAsia="en-US" w:bidi="ar-SA"/>
      </w:rPr>
    </w:lvl>
    <w:lvl w:ilvl="3" w:tplc="236E90D6">
      <w:numFmt w:val="bullet"/>
      <w:lvlText w:val="•"/>
      <w:lvlJc w:val="left"/>
      <w:pPr>
        <w:ind w:left="3279" w:hanging="351"/>
      </w:pPr>
      <w:rPr>
        <w:rFonts w:hint="default"/>
        <w:lang w:val="ru-RU" w:eastAsia="en-US" w:bidi="ar-SA"/>
      </w:rPr>
    </w:lvl>
    <w:lvl w:ilvl="4" w:tplc="C42C5470">
      <w:numFmt w:val="bullet"/>
      <w:lvlText w:val="•"/>
      <w:lvlJc w:val="left"/>
      <w:pPr>
        <w:ind w:left="4286" w:hanging="351"/>
      </w:pPr>
      <w:rPr>
        <w:rFonts w:hint="default"/>
        <w:lang w:val="ru-RU" w:eastAsia="en-US" w:bidi="ar-SA"/>
      </w:rPr>
    </w:lvl>
    <w:lvl w:ilvl="5" w:tplc="AFE2FE06">
      <w:numFmt w:val="bullet"/>
      <w:lvlText w:val="•"/>
      <w:lvlJc w:val="left"/>
      <w:pPr>
        <w:ind w:left="5293" w:hanging="351"/>
      </w:pPr>
      <w:rPr>
        <w:rFonts w:hint="default"/>
        <w:lang w:val="ru-RU" w:eastAsia="en-US" w:bidi="ar-SA"/>
      </w:rPr>
    </w:lvl>
    <w:lvl w:ilvl="6" w:tplc="B5E20E74">
      <w:numFmt w:val="bullet"/>
      <w:lvlText w:val="•"/>
      <w:lvlJc w:val="left"/>
      <w:pPr>
        <w:ind w:left="6299" w:hanging="351"/>
      </w:pPr>
      <w:rPr>
        <w:rFonts w:hint="default"/>
        <w:lang w:val="ru-RU" w:eastAsia="en-US" w:bidi="ar-SA"/>
      </w:rPr>
    </w:lvl>
    <w:lvl w:ilvl="7" w:tplc="B3F8AB7E">
      <w:numFmt w:val="bullet"/>
      <w:lvlText w:val="•"/>
      <w:lvlJc w:val="left"/>
      <w:pPr>
        <w:ind w:left="7306" w:hanging="351"/>
      </w:pPr>
      <w:rPr>
        <w:rFonts w:hint="default"/>
        <w:lang w:val="ru-RU" w:eastAsia="en-US" w:bidi="ar-SA"/>
      </w:rPr>
    </w:lvl>
    <w:lvl w:ilvl="8" w:tplc="872E919C">
      <w:numFmt w:val="bullet"/>
      <w:lvlText w:val="•"/>
      <w:lvlJc w:val="left"/>
      <w:pPr>
        <w:ind w:left="8313" w:hanging="351"/>
      </w:pPr>
      <w:rPr>
        <w:rFonts w:hint="default"/>
        <w:lang w:val="ru-RU" w:eastAsia="en-US" w:bidi="ar-SA"/>
      </w:rPr>
    </w:lvl>
  </w:abstractNum>
  <w:abstractNum w:abstractNumId="325">
    <w:nsid w:val="71AF041B"/>
    <w:multiLevelType w:val="hybridMultilevel"/>
    <w:tmpl w:val="4CACDAAA"/>
    <w:lvl w:ilvl="0" w:tplc="3A3ECE8E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5A7F1A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90DE0692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4B3CD50E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2386115C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3788E750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802EDC4E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23304702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A91AEC3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326">
    <w:nsid w:val="71F62988"/>
    <w:multiLevelType w:val="hybridMultilevel"/>
    <w:tmpl w:val="106665AA"/>
    <w:lvl w:ilvl="0" w:tplc="823A52A0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BFC5478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F15CF4EE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118EED10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2E502882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653AD21C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041E2C1A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5BE84AF8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605E589E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327">
    <w:nsid w:val="72B841C8"/>
    <w:multiLevelType w:val="hybridMultilevel"/>
    <w:tmpl w:val="95D23F7A"/>
    <w:lvl w:ilvl="0" w:tplc="B6F0BB3C">
      <w:start w:val="1"/>
      <w:numFmt w:val="decimal"/>
      <w:lvlText w:val="%1."/>
      <w:lvlJc w:val="left"/>
      <w:pPr>
        <w:ind w:left="1239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4405C4">
      <w:numFmt w:val="bullet"/>
      <w:lvlText w:val="•"/>
      <w:lvlJc w:val="left"/>
      <w:pPr>
        <w:ind w:left="2148" w:hanging="279"/>
      </w:pPr>
      <w:rPr>
        <w:rFonts w:hint="default"/>
        <w:lang w:val="ru-RU" w:eastAsia="en-US" w:bidi="ar-SA"/>
      </w:rPr>
    </w:lvl>
    <w:lvl w:ilvl="2" w:tplc="A6CC7080">
      <w:numFmt w:val="bullet"/>
      <w:lvlText w:val="•"/>
      <w:lvlJc w:val="left"/>
      <w:pPr>
        <w:ind w:left="3057" w:hanging="279"/>
      </w:pPr>
      <w:rPr>
        <w:rFonts w:hint="default"/>
        <w:lang w:val="ru-RU" w:eastAsia="en-US" w:bidi="ar-SA"/>
      </w:rPr>
    </w:lvl>
    <w:lvl w:ilvl="3" w:tplc="4D66C2BA">
      <w:numFmt w:val="bullet"/>
      <w:lvlText w:val="•"/>
      <w:lvlJc w:val="left"/>
      <w:pPr>
        <w:ind w:left="3965" w:hanging="279"/>
      </w:pPr>
      <w:rPr>
        <w:rFonts w:hint="default"/>
        <w:lang w:val="ru-RU" w:eastAsia="en-US" w:bidi="ar-SA"/>
      </w:rPr>
    </w:lvl>
    <w:lvl w:ilvl="4" w:tplc="087281D0">
      <w:numFmt w:val="bullet"/>
      <w:lvlText w:val="•"/>
      <w:lvlJc w:val="left"/>
      <w:pPr>
        <w:ind w:left="4874" w:hanging="279"/>
      </w:pPr>
      <w:rPr>
        <w:rFonts w:hint="default"/>
        <w:lang w:val="ru-RU" w:eastAsia="en-US" w:bidi="ar-SA"/>
      </w:rPr>
    </w:lvl>
    <w:lvl w:ilvl="5" w:tplc="905A6A5E">
      <w:numFmt w:val="bullet"/>
      <w:lvlText w:val="•"/>
      <w:lvlJc w:val="left"/>
      <w:pPr>
        <w:ind w:left="5783" w:hanging="279"/>
      </w:pPr>
      <w:rPr>
        <w:rFonts w:hint="default"/>
        <w:lang w:val="ru-RU" w:eastAsia="en-US" w:bidi="ar-SA"/>
      </w:rPr>
    </w:lvl>
    <w:lvl w:ilvl="6" w:tplc="39B8C4EE">
      <w:numFmt w:val="bullet"/>
      <w:lvlText w:val="•"/>
      <w:lvlJc w:val="left"/>
      <w:pPr>
        <w:ind w:left="6691" w:hanging="279"/>
      </w:pPr>
      <w:rPr>
        <w:rFonts w:hint="default"/>
        <w:lang w:val="ru-RU" w:eastAsia="en-US" w:bidi="ar-SA"/>
      </w:rPr>
    </w:lvl>
    <w:lvl w:ilvl="7" w:tplc="68E6DB14">
      <w:numFmt w:val="bullet"/>
      <w:lvlText w:val="•"/>
      <w:lvlJc w:val="left"/>
      <w:pPr>
        <w:ind w:left="7600" w:hanging="279"/>
      </w:pPr>
      <w:rPr>
        <w:rFonts w:hint="default"/>
        <w:lang w:val="ru-RU" w:eastAsia="en-US" w:bidi="ar-SA"/>
      </w:rPr>
    </w:lvl>
    <w:lvl w:ilvl="8" w:tplc="514885F0">
      <w:numFmt w:val="bullet"/>
      <w:lvlText w:val="•"/>
      <w:lvlJc w:val="left"/>
      <w:pPr>
        <w:ind w:left="8509" w:hanging="279"/>
      </w:pPr>
      <w:rPr>
        <w:rFonts w:hint="default"/>
        <w:lang w:val="ru-RU" w:eastAsia="en-US" w:bidi="ar-SA"/>
      </w:rPr>
    </w:lvl>
  </w:abstractNum>
  <w:abstractNum w:abstractNumId="328">
    <w:nsid w:val="72CE145C"/>
    <w:multiLevelType w:val="hybridMultilevel"/>
    <w:tmpl w:val="63C850FC"/>
    <w:lvl w:ilvl="0" w:tplc="5790C95E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049DE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23B432D6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B4327D72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113A3D5C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65E20B08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80EC5F1C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228A8D3A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64D49484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329">
    <w:nsid w:val="72DB120D"/>
    <w:multiLevelType w:val="hybridMultilevel"/>
    <w:tmpl w:val="846241FA"/>
    <w:lvl w:ilvl="0" w:tplc="7E64545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486F1A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6FA45CB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24D8CEF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8E92DC7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67C8DCE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6ECCED5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AB184952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3A52BC5E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30">
    <w:nsid w:val="730C6080"/>
    <w:multiLevelType w:val="hybridMultilevel"/>
    <w:tmpl w:val="D2408F66"/>
    <w:lvl w:ilvl="0" w:tplc="C5A8648C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E01FEA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C756C7B8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9A58CF48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9D6805C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45E863FE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962CB2FA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B79E9E1E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610446B2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331">
    <w:nsid w:val="733B6E1E"/>
    <w:multiLevelType w:val="hybridMultilevel"/>
    <w:tmpl w:val="AB06953A"/>
    <w:lvl w:ilvl="0" w:tplc="6D106B50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DE2494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BF5CA57A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DAB4CE64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75641458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BB681142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7BB69A6C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9712FC28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1A84B278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332">
    <w:nsid w:val="737C39ED"/>
    <w:multiLevelType w:val="hybridMultilevel"/>
    <w:tmpl w:val="E4506BA6"/>
    <w:lvl w:ilvl="0" w:tplc="2F6EF954">
      <w:numFmt w:val="bullet"/>
      <w:lvlText w:val=""/>
      <w:lvlJc w:val="left"/>
      <w:pPr>
        <w:ind w:left="252" w:hanging="425"/>
      </w:pPr>
      <w:rPr>
        <w:rFonts w:hint="default"/>
        <w:w w:val="99"/>
        <w:lang w:val="ru-RU" w:eastAsia="en-US" w:bidi="ar-SA"/>
      </w:rPr>
    </w:lvl>
    <w:lvl w:ilvl="1" w:tplc="B2607FC8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87D46416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106C844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02224B0A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4AD404DC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C2444570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6478D75A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213E87CC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333">
    <w:nsid w:val="743B4962"/>
    <w:multiLevelType w:val="hybridMultilevel"/>
    <w:tmpl w:val="07A46B78"/>
    <w:lvl w:ilvl="0" w:tplc="4512263C">
      <w:numFmt w:val="bullet"/>
      <w:lvlText w:val=""/>
      <w:lvlJc w:val="left"/>
      <w:pPr>
        <w:ind w:left="1246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B1AD3D6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337A23E2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F6104FAC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05C47D36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E80E0B02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9028F0D0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EE02832A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8A66CF14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334">
    <w:nsid w:val="747B55DE"/>
    <w:multiLevelType w:val="hybridMultilevel"/>
    <w:tmpl w:val="CFBCF35E"/>
    <w:lvl w:ilvl="0" w:tplc="15329218">
      <w:start w:val="1"/>
      <w:numFmt w:val="decimal"/>
      <w:lvlText w:val="%1.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39D63C96">
      <w:numFmt w:val="bullet"/>
      <w:lvlText w:val="•"/>
      <w:lvlJc w:val="left"/>
      <w:pPr>
        <w:ind w:left="2130" w:hanging="260"/>
      </w:pPr>
      <w:rPr>
        <w:rFonts w:hint="default"/>
        <w:lang w:val="ru-RU" w:eastAsia="en-US" w:bidi="ar-SA"/>
      </w:rPr>
    </w:lvl>
    <w:lvl w:ilvl="2" w:tplc="9AD20320">
      <w:numFmt w:val="bullet"/>
      <w:lvlText w:val="•"/>
      <w:lvlJc w:val="left"/>
      <w:pPr>
        <w:ind w:left="3041" w:hanging="260"/>
      </w:pPr>
      <w:rPr>
        <w:rFonts w:hint="default"/>
        <w:lang w:val="ru-RU" w:eastAsia="en-US" w:bidi="ar-SA"/>
      </w:rPr>
    </w:lvl>
    <w:lvl w:ilvl="3" w:tplc="5D12D3E6">
      <w:numFmt w:val="bullet"/>
      <w:lvlText w:val="•"/>
      <w:lvlJc w:val="left"/>
      <w:pPr>
        <w:ind w:left="3951" w:hanging="260"/>
      </w:pPr>
      <w:rPr>
        <w:rFonts w:hint="default"/>
        <w:lang w:val="ru-RU" w:eastAsia="en-US" w:bidi="ar-SA"/>
      </w:rPr>
    </w:lvl>
    <w:lvl w:ilvl="4" w:tplc="9E50D390">
      <w:numFmt w:val="bullet"/>
      <w:lvlText w:val="•"/>
      <w:lvlJc w:val="left"/>
      <w:pPr>
        <w:ind w:left="4862" w:hanging="260"/>
      </w:pPr>
      <w:rPr>
        <w:rFonts w:hint="default"/>
        <w:lang w:val="ru-RU" w:eastAsia="en-US" w:bidi="ar-SA"/>
      </w:rPr>
    </w:lvl>
    <w:lvl w:ilvl="5" w:tplc="FBB2766C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8EA0F1F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7" w:tplc="09F430E6">
      <w:numFmt w:val="bullet"/>
      <w:lvlText w:val="•"/>
      <w:lvlJc w:val="left"/>
      <w:pPr>
        <w:ind w:left="7594" w:hanging="260"/>
      </w:pPr>
      <w:rPr>
        <w:rFonts w:hint="default"/>
        <w:lang w:val="ru-RU" w:eastAsia="en-US" w:bidi="ar-SA"/>
      </w:rPr>
    </w:lvl>
    <w:lvl w:ilvl="8" w:tplc="2ED65580">
      <w:numFmt w:val="bullet"/>
      <w:lvlText w:val="•"/>
      <w:lvlJc w:val="left"/>
      <w:pPr>
        <w:ind w:left="8505" w:hanging="260"/>
      </w:pPr>
      <w:rPr>
        <w:rFonts w:hint="default"/>
        <w:lang w:val="ru-RU" w:eastAsia="en-US" w:bidi="ar-SA"/>
      </w:rPr>
    </w:lvl>
  </w:abstractNum>
  <w:abstractNum w:abstractNumId="335">
    <w:nsid w:val="759F30A0"/>
    <w:multiLevelType w:val="hybridMultilevel"/>
    <w:tmpl w:val="68306260"/>
    <w:lvl w:ilvl="0" w:tplc="5C5CCBD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14F8D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10AA89E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6DB0945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8582419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9B8024D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A46E354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074F0F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36E017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36">
    <w:nsid w:val="75B31FC8"/>
    <w:multiLevelType w:val="hybridMultilevel"/>
    <w:tmpl w:val="E144A910"/>
    <w:lvl w:ilvl="0" w:tplc="3568207C">
      <w:numFmt w:val="bullet"/>
      <w:lvlText w:val="•"/>
      <w:lvlJc w:val="left"/>
      <w:pPr>
        <w:ind w:left="252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B3417E6">
      <w:numFmt w:val="bullet"/>
      <w:lvlText w:val="•"/>
      <w:lvlJc w:val="left"/>
      <w:pPr>
        <w:ind w:left="1266" w:hanging="168"/>
      </w:pPr>
      <w:rPr>
        <w:rFonts w:hint="default"/>
        <w:lang w:val="ru-RU" w:eastAsia="en-US" w:bidi="ar-SA"/>
      </w:rPr>
    </w:lvl>
    <w:lvl w:ilvl="2" w:tplc="10B89E38">
      <w:numFmt w:val="bullet"/>
      <w:lvlText w:val="•"/>
      <w:lvlJc w:val="left"/>
      <w:pPr>
        <w:ind w:left="2273" w:hanging="168"/>
      </w:pPr>
      <w:rPr>
        <w:rFonts w:hint="default"/>
        <w:lang w:val="ru-RU" w:eastAsia="en-US" w:bidi="ar-SA"/>
      </w:rPr>
    </w:lvl>
    <w:lvl w:ilvl="3" w:tplc="3B4AD828">
      <w:numFmt w:val="bullet"/>
      <w:lvlText w:val="•"/>
      <w:lvlJc w:val="left"/>
      <w:pPr>
        <w:ind w:left="3279" w:hanging="168"/>
      </w:pPr>
      <w:rPr>
        <w:rFonts w:hint="default"/>
        <w:lang w:val="ru-RU" w:eastAsia="en-US" w:bidi="ar-SA"/>
      </w:rPr>
    </w:lvl>
    <w:lvl w:ilvl="4" w:tplc="FBD264F8">
      <w:numFmt w:val="bullet"/>
      <w:lvlText w:val="•"/>
      <w:lvlJc w:val="left"/>
      <w:pPr>
        <w:ind w:left="4286" w:hanging="168"/>
      </w:pPr>
      <w:rPr>
        <w:rFonts w:hint="default"/>
        <w:lang w:val="ru-RU" w:eastAsia="en-US" w:bidi="ar-SA"/>
      </w:rPr>
    </w:lvl>
    <w:lvl w:ilvl="5" w:tplc="F74A88F2">
      <w:numFmt w:val="bullet"/>
      <w:lvlText w:val="•"/>
      <w:lvlJc w:val="left"/>
      <w:pPr>
        <w:ind w:left="5293" w:hanging="168"/>
      </w:pPr>
      <w:rPr>
        <w:rFonts w:hint="default"/>
        <w:lang w:val="ru-RU" w:eastAsia="en-US" w:bidi="ar-SA"/>
      </w:rPr>
    </w:lvl>
    <w:lvl w:ilvl="6" w:tplc="244CE6AE">
      <w:numFmt w:val="bullet"/>
      <w:lvlText w:val="•"/>
      <w:lvlJc w:val="left"/>
      <w:pPr>
        <w:ind w:left="6299" w:hanging="168"/>
      </w:pPr>
      <w:rPr>
        <w:rFonts w:hint="default"/>
        <w:lang w:val="ru-RU" w:eastAsia="en-US" w:bidi="ar-SA"/>
      </w:rPr>
    </w:lvl>
    <w:lvl w:ilvl="7" w:tplc="4962C7D2">
      <w:numFmt w:val="bullet"/>
      <w:lvlText w:val="•"/>
      <w:lvlJc w:val="left"/>
      <w:pPr>
        <w:ind w:left="7306" w:hanging="168"/>
      </w:pPr>
      <w:rPr>
        <w:rFonts w:hint="default"/>
        <w:lang w:val="ru-RU" w:eastAsia="en-US" w:bidi="ar-SA"/>
      </w:rPr>
    </w:lvl>
    <w:lvl w:ilvl="8" w:tplc="6D4A155A">
      <w:numFmt w:val="bullet"/>
      <w:lvlText w:val="•"/>
      <w:lvlJc w:val="left"/>
      <w:pPr>
        <w:ind w:left="8313" w:hanging="168"/>
      </w:pPr>
      <w:rPr>
        <w:rFonts w:hint="default"/>
        <w:lang w:val="ru-RU" w:eastAsia="en-US" w:bidi="ar-SA"/>
      </w:rPr>
    </w:lvl>
  </w:abstractNum>
  <w:abstractNum w:abstractNumId="337">
    <w:nsid w:val="779313AE"/>
    <w:multiLevelType w:val="hybridMultilevel"/>
    <w:tmpl w:val="5498BCBA"/>
    <w:lvl w:ilvl="0" w:tplc="C4C2CC64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AFC250F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9844143E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CB9A891A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27007D00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FBE0860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0BA88DF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9318883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FD830C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38">
    <w:nsid w:val="77F00F28"/>
    <w:multiLevelType w:val="hybridMultilevel"/>
    <w:tmpl w:val="677C6A56"/>
    <w:lvl w:ilvl="0" w:tplc="DB74A594">
      <w:numFmt w:val="bullet"/>
      <w:lvlText w:val="-"/>
      <w:lvlJc w:val="left"/>
      <w:pPr>
        <w:ind w:left="252" w:hanging="152"/>
      </w:pPr>
      <w:rPr>
        <w:rFonts w:hint="default"/>
        <w:w w:val="99"/>
        <w:lang w:val="ru-RU" w:eastAsia="en-US" w:bidi="ar-SA"/>
      </w:rPr>
    </w:lvl>
    <w:lvl w:ilvl="1" w:tplc="C8304EB4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C0F2983C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D8C0C34C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BFF2417C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7FCA0A5E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F3EEA196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A5FAD458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DF30CFC8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339">
    <w:nsid w:val="78256435"/>
    <w:multiLevelType w:val="hybridMultilevel"/>
    <w:tmpl w:val="2E06F244"/>
    <w:lvl w:ilvl="0" w:tplc="C9EC0EDA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BAA7A4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D280F11C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696A6BCC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D1A2BC5A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837C9FEE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E070B10E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0A06CAAE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E9E44CEE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340">
    <w:nsid w:val="78646830"/>
    <w:multiLevelType w:val="hybridMultilevel"/>
    <w:tmpl w:val="85C2DCC8"/>
    <w:lvl w:ilvl="0" w:tplc="7554A8CE">
      <w:numFmt w:val="bullet"/>
      <w:lvlText w:val=""/>
      <w:lvlJc w:val="left"/>
      <w:pPr>
        <w:ind w:left="252" w:hanging="286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5E0088BC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3566EDC4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F97A5800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8A08B79C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50E02CB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A4CE127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C6EE19D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7E562CE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41">
    <w:nsid w:val="787C095C"/>
    <w:multiLevelType w:val="hybridMultilevel"/>
    <w:tmpl w:val="809C50D6"/>
    <w:lvl w:ilvl="0" w:tplc="73C6D054">
      <w:start w:val="1"/>
      <w:numFmt w:val="upperRoman"/>
      <w:lvlText w:val="%1."/>
      <w:lvlJc w:val="left"/>
      <w:pPr>
        <w:ind w:left="1386" w:hanging="43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2E1374">
      <w:start w:val="1"/>
      <w:numFmt w:val="decimal"/>
      <w:lvlText w:val="%2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6CD7AA">
      <w:numFmt w:val="bullet"/>
      <w:lvlText w:val="•"/>
      <w:lvlJc w:val="left"/>
      <w:pPr>
        <w:ind w:left="2374" w:hanging="425"/>
      </w:pPr>
      <w:rPr>
        <w:rFonts w:hint="default"/>
        <w:lang w:val="ru-RU" w:eastAsia="en-US" w:bidi="ar-SA"/>
      </w:rPr>
    </w:lvl>
    <w:lvl w:ilvl="3" w:tplc="470CE8EE">
      <w:numFmt w:val="bullet"/>
      <w:lvlText w:val="•"/>
      <w:lvlJc w:val="left"/>
      <w:pPr>
        <w:ind w:left="3368" w:hanging="425"/>
      </w:pPr>
      <w:rPr>
        <w:rFonts w:hint="default"/>
        <w:lang w:val="ru-RU" w:eastAsia="en-US" w:bidi="ar-SA"/>
      </w:rPr>
    </w:lvl>
    <w:lvl w:ilvl="4" w:tplc="7AEC3EDE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 w:tplc="3D96F0BA">
      <w:numFmt w:val="bullet"/>
      <w:lvlText w:val="•"/>
      <w:lvlJc w:val="left"/>
      <w:pPr>
        <w:ind w:left="5356" w:hanging="425"/>
      </w:pPr>
      <w:rPr>
        <w:rFonts w:hint="default"/>
        <w:lang w:val="ru-RU" w:eastAsia="en-US" w:bidi="ar-SA"/>
      </w:rPr>
    </w:lvl>
    <w:lvl w:ilvl="6" w:tplc="D6CE19F6">
      <w:numFmt w:val="bullet"/>
      <w:lvlText w:val="•"/>
      <w:lvlJc w:val="left"/>
      <w:pPr>
        <w:ind w:left="6350" w:hanging="425"/>
      </w:pPr>
      <w:rPr>
        <w:rFonts w:hint="default"/>
        <w:lang w:val="ru-RU" w:eastAsia="en-US" w:bidi="ar-SA"/>
      </w:rPr>
    </w:lvl>
    <w:lvl w:ilvl="7" w:tplc="7AF2045A">
      <w:numFmt w:val="bullet"/>
      <w:lvlText w:val="•"/>
      <w:lvlJc w:val="left"/>
      <w:pPr>
        <w:ind w:left="7344" w:hanging="425"/>
      </w:pPr>
      <w:rPr>
        <w:rFonts w:hint="default"/>
        <w:lang w:val="ru-RU" w:eastAsia="en-US" w:bidi="ar-SA"/>
      </w:rPr>
    </w:lvl>
    <w:lvl w:ilvl="8" w:tplc="4E2673A2">
      <w:numFmt w:val="bullet"/>
      <w:lvlText w:val="•"/>
      <w:lvlJc w:val="left"/>
      <w:pPr>
        <w:ind w:left="8338" w:hanging="425"/>
      </w:pPr>
      <w:rPr>
        <w:rFonts w:hint="default"/>
        <w:lang w:val="ru-RU" w:eastAsia="en-US" w:bidi="ar-SA"/>
      </w:rPr>
    </w:lvl>
  </w:abstractNum>
  <w:abstractNum w:abstractNumId="342">
    <w:nsid w:val="78885A01"/>
    <w:multiLevelType w:val="hybridMultilevel"/>
    <w:tmpl w:val="2062B19E"/>
    <w:lvl w:ilvl="0" w:tplc="8DE4FEFA">
      <w:start w:val="1"/>
      <w:numFmt w:val="decimal"/>
      <w:lvlText w:val="%1."/>
      <w:lvlJc w:val="left"/>
      <w:pPr>
        <w:ind w:left="252" w:hanging="284"/>
        <w:jc w:val="left"/>
      </w:pPr>
      <w:rPr>
        <w:rFonts w:hint="default"/>
        <w:w w:val="99"/>
        <w:lang w:val="ru-RU" w:eastAsia="en-US" w:bidi="ar-SA"/>
      </w:rPr>
    </w:lvl>
    <w:lvl w:ilvl="1" w:tplc="6930F090">
      <w:numFmt w:val="bullet"/>
      <w:lvlText w:val="•"/>
      <w:lvlJc w:val="left"/>
      <w:pPr>
        <w:ind w:left="1266" w:hanging="284"/>
      </w:pPr>
      <w:rPr>
        <w:rFonts w:hint="default"/>
        <w:lang w:val="ru-RU" w:eastAsia="en-US" w:bidi="ar-SA"/>
      </w:rPr>
    </w:lvl>
    <w:lvl w:ilvl="2" w:tplc="805A671A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3" w:tplc="B46C3FA4">
      <w:numFmt w:val="bullet"/>
      <w:lvlText w:val="•"/>
      <w:lvlJc w:val="left"/>
      <w:pPr>
        <w:ind w:left="3279" w:hanging="284"/>
      </w:pPr>
      <w:rPr>
        <w:rFonts w:hint="default"/>
        <w:lang w:val="ru-RU" w:eastAsia="en-US" w:bidi="ar-SA"/>
      </w:rPr>
    </w:lvl>
    <w:lvl w:ilvl="4" w:tplc="FBD829FA">
      <w:numFmt w:val="bullet"/>
      <w:lvlText w:val="•"/>
      <w:lvlJc w:val="left"/>
      <w:pPr>
        <w:ind w:left="4286" w:hanging="284"/>
      </w:pPr>
      <w:rPr>
        <w:rFonts w:hint="default"/>
        <w:lang w:val="ru-RU" w:eastAsia="en-US" w:bidi="ar-SA"/>
      </w:rPr>
    </w:lvl>
    <w:lvl w:ilvl="5" w:tplc="C598E304">
      <w:numFmt w:val="bullet"/>
      <w:lvlText w:val="•"/>
      <w:lvlJc w:val="left"/>
      <w:pPr>
        <w:ind w:left="5293" w:hanging="284"/>
      </w:pPr>
      <w:rPr>
        <w:rFonts w:hint="default"/>
        <w:lang w:val="ru-RU" w:eastAsia="en-US" w:bidi="ar-SA"/>
      </w:rPr>
    </w:lvl>
    <w:lvl w:ilvl="6" w:tplc="B7AAAB98">
      <w:numFmt w:val="bullet"/>
      <w:lvlText w:val="•"/>
      <w:lvlJc w:val="left"/>
      <w:pPr>
        <w:ind w:left="6299" w:hanging="284"/>
      </w:pPr>
      <w:rPr>
        <w:rFonts w:hint="default"/>
        <w:lang w:val="ru-RU" w:eastAsia="en-US" w:bidi="ar-SA"/>
      </w:rPr>
    </w:lvl>
    <w:lvl w:ilvl="7" w:tplc="69926FDC">
      <w:numFmt w:val="bullet"/>
      <w:lvlText w:val="•"/>
      <w:lvlJc w:val="left"/>
      <w:pPr>
        <w:ind w:left="7306" w:hanging="284"/>
      </w:pPr>
      <w:rPr>
        <w:rFonts w:hint="default"/>
        <w:lang w:val="ru-RU" w:eastAsia="en-US" w:bidi="ar-SA"/>
      </w:rPr>
    </w:lvl>
    <w:lvl w:ilvl="8" w:tplc="DBC0D640">
      <w:numFmt w:val="bullet"/>
      <w:lvlText w:val="•"/>
      <w:lvlJc w:val="left"/>
      <w:pPr>
        <w:ind w:left="8313" w:hanging="284"/>
      </w:pPr>
      <w:rPr>
        <w:rFonts w:hint="default"/>
        <w:lang w:val="ru-RU" w:eastAsia="en-US" w:bidi="ar-SA"/>
      </w:rPr>
    </w:lvl>
  </w:abstractNum>
  <w:abstractNum w:abstractNumId="343">
    <w:nsid w:val="79242998"/>
    <w:multiLevelType w:val="hybridMultilevel"/>
    <w:tmpl w:val="F01847B6"/>
    <w:lvl w:ilvl="0" w:tplc="91981F9E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C2470A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984803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6164B9E8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9C9EE532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70C6C46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F01CF77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705C1AC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0A2B1DC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44">
    <w:nsid w:val="7A2A60C5"/>
    <w:multiLevelType w:val="hybridMultilevel"/>
    <w:tmpl w:val="7AF4404A"/>
    <w:lvl w:ilvl="0" w:tplc="C3ECB898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D61BB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D5940E88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D128012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BAC83C2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C4F692F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827C4BEE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64B0436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423EBCD6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45">
    <w:nsid w:val="7A5E44D5"/>
    <w:multiLevelType w:val="hybridMultilevel"/>
    <w:tmpl w:val="C0DC42C8"/>
    <w:lvl w:ilvl="0" w:tplc="6046ECF6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B0B40E">
      <w:numFmt w:val="bullet"/>
      <w:lvlText w:val="•"/>
      <w:lvlJc w:val="left"/>
      <w:pPr>
        <w:ind w:left="1266" w:hanging="152"/>
      </w:pPr>
      <w:rPr>
        <w:rFonts w:hint="default"/>
        <w:lang w:val="ru-RU" w:eastAsia="en-US" w:bidi="ar-SA"/>
      </w:rPr>
    </w:lvl>
    <w:lvl w:ilvl="2" w:tplc="EA626D5E">
      <w:numFmt w:val="bullet"/>
      <w:lvlText w:val="•"/>
      <w:lvlJc w:val="left"/>
      <w:pPr>
        <w:ind w:left="2273" w:hanging="152"/>
      </w:pPr>
      <w:rPr>
        <w:rFonts w:hint="default"/>
        <w:lang w:val="ru-RU" w:eastAsia="en-US" w:bidi="ar-SA"/>
      </w:rPr>
    </w:lvl>
    <w:lvl w:ilvl="3" w:tplc="114AB8C6">
      <w:numFmt w:val="bullet"/>
      <w:lvlText w:val="•"/>
      <w:lvlJc w:val="left"/>
      <w:pPr>
        <w:ind w:left="3279" w:hanging="152"/>
      </w:pPr>
      <w:rPr>
        <w:rFonts w:hint="default"/>
        <w:lang w:val="ru-RU" w:eastAsia="en-US" w:bidi="ar-SA"/>
      </w:rPr>
    </w:lvl>
    <w:lvl w:ilvl="4" w:tplc="2E3C140C">
      <w:numFmt w:val="bullet"/>
      <w:lvlText w:val="•"/>
      <w:lvlJc w:val="left"/>
      <w:pPr>
        <w:ind w:left="4286" w:hanging="152"/>
      </w:pPr>
      <w:rPr>
        <w:rFonts w:hint="default"/>
        <w:lang w:val="ru-RU" w:eastAsia="en-US" w:bidi="ar-SA"/>
      </w:rPr>
    </w:lvl>
    <w:lvl w:ilvl="5" w:tplc="7CF40D9A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3A647202">
      <w:numFmt w:val="bullet"/>
      <w:lvlText w:val="•"/>
      <w:lvlJc w:val="left"/>
      <w:pPr>
        <w:ind w:left="6299" w:hanging="152"/>
      </w:pPr>
      <w:rPr>
        <w:rFonts w:hint="default"/>
        <w:lang w:val="ru-RU" w:eastAsia="en-US" w:bidi="ar-SA"/>
      </w:rPr>
    </w:lvl>
    <w:lvl w:ilvl="7" w:tplc="1DACB9EE">
      <w:numFmt w:val="bullet"/>
      <w:lvlText w:val="•"/>
      <w:lvlJc w:val="left"/>
      <w:pPr>
        <w:ind w:left="7306" w:hanging="152"/>
      </w:pPr>
      <w:rPr>
        <w:rFonts w:hint="default"/>
        <w:lang w:val="ru-RU" w:eastAsia="en-US" w:bidi="ar-SA"/>
      </w:rPr>
    </w:lvl>
    <w:lvl w:ilvl="8" w:tplc="766C7474">
      <w:numFmt w:val="bullet"/>
      <w:lvlText w:val="•"/>
      <w:lvlJc w:val="left"/>
      <w:pPr>
        <w:ind w:left="8313" w:hanging="152"/>
      </w:pPr>
      <w:rPr>
        <w:rFonts w:hint="default"/>
        <w:lang w:val="ru-RU" w:eastAsia="en-US" w:bidi="ar-SA"/>
      </w:rPr>
    </w:lvl>
  </w:abstractNum>
  <w:abstractNum w:abstractNumId="346">
    <w:nsid w:val="7A6537B4"/>
    <w:multiLevelType w:val="hybridMultilevel"/>
    <w:tmpl w:val="8418F502"/>
    <w:lvl w:ilvl="0" w:tplc="CDD05000">
      <w:numFmt w:val="bullet"/>
      <w:lvlText w:val="–"/>
      <w:lvlJc w:val="left"/>
      <w:pPr>
        <w:ind w:left="252" w:hanging="2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9AA9364">
      <w:numFmt w:val="bullet"/>
      <w:lvlText w:val="•"/>
      <w:lvlJc w:val="left"/>
      <w:pPr>
        <w:ind w:left="1266" w:hanging="252"/>
      </w:pPr>
      <w:rPr>
        <w:rFonts w:hint="default"/>
        <w:lang w:val="ru-RU" w:eastAsia="en-US" w:bidi="ar-SA"/>
      </w:rPr>
    </w:lvl>
    <w:lvl w:ilvl="2" w:tplc="FDB25C88">
      <w:numFmt w:val="bullet"/>
      <w:lvlText w:val="•"/>
      <w:lvlJc w:val="left"/>
      <w:pPr>
        <w:ind w:left="2273" w:hanging="252"/>
      </w:pPr>
      <w:rPr>
        <w:rFonts w:hint="default"/>
        <w:lang w:val="ru-RU" w:eastAsia="en-US" w:bidi="ar-SA"/>
      </w:rPr>
    </w:lvl>
    <w:lvl w:ilvl="3" w:tplc="67CC8C7E">
      <w:numFmt w:val="bullet"/>
      <w:lvlText w:val="•"/>
      <w:lvlJc w:val="left"/>
      <w:pPr>
        <w:ind w:left="3279" w:hanging="252"/>
      </w:pPr>
      <w:rPr>
        <w:rFonts w:hint="default"/>
        <w:lang w:val="ru-RU" w:eastAsia="en-US" w:bidi="ar-SA"/>
      </w:rPr>
    </w:lvl>
    <w:lvl w:ilvl="4" w:tplc="40C8AEAE">
      <w:numFmt w:val="bullet"/>
      <w:lvlText w:val="•"/>
      <w:lvlJc w:val="left"/>
      <w:pPr>
        <w:ind w:left="4286" w:hanging="252"/>
      </w:pPr>
      <w:rPr>
        <w:rFonts w:hint="default"/>
        <w:lang w:val="ru-RU" w:eastAsia="en-US" w:bidi="ar-SA"/>
      </w:rPr>
    </w:lvl>
    <w:lvl w:ilvl="5" w:tplc="DD6E8360">
      <w:numFmt w:val="bullet"/>
      <w:lvlText w:val="•"/>
      <w:lvlJc w:val="left"/>
      <w:pPr>
        <w:ind w:left="5293" w:hanging="252"/>
      </w:pPr>
      <w:rPr>
        <w:rFonts w:hint="default"/>
        <w:lang w:val="ru-RU" w:eastAsia="en-US" w:bidi="ar-SA"/>
      </w:rPr>
    </w:lvl>
    <w:lvl w:ilvl="6" w:tplc="7B388CEA">
      <w:numFmt w:val="bullet"/>
      <w:lvlText w:val="•"/>
      <w:lvlJc w:val="left"/>
      <w:pPr>
        <w:ind w:left="6299" w:hanging="252"/>
      </w:pPr>
      <w:rPr>
        <w:rFonts w:hint="default"/>
        <w:lang w:val="ru-RU" w:eastAsia="en-US" w:bidi="ar-SA"/>
      </w:rPr>
    </w:lvl>
    <w:lvl w:ilvl="7" w:tplc="7272EFA0">
      <w:numFmt w:val="bullet"/>
      <w:lvlText w:val="•"/>
      <w:lvlJc w:val="left"/>
      <w:pPr>
        <w:ind w:left="7306" w:hanging="252"/>
      </w:pPr>
      <w:rPr>
        <w:rFonts w:hint="default"/>
        <w:lang w:val="ru-RU" w:eastAsia="en-US" w:bidi="ar-SA"/>
      </w:rPr>
    </w:lvl>
    <w:lvl w:ilvl="8" w:tplc="7BE80EA4">
      <w:numFmt w:val="bullet"/>
      <w:lvlText w:val="•"/>
      <w:lvlJc w:val="left"/>
      <w:pPr>
        <w:ind w:left="8313" w:hanging="252"/>
      </w:pPr>
      <w:rPr>
        <w:rFonts w:hint="default"/>
        <w:lang w:val="ru-RU" w:eastAsia="en-US" w:bidi="ar-SA"/>
      </w:rPr>
    </w:lvl>
  </w:abstractNum>
  <w:abstractNum w:abstractNumId="347">
    <w:nsid w:val="7AE044AE"/>
    <w:multiLevelType w:val="hybridMultilevel"/>
    <w:tmpl w:val="11DA15CE"/>
    <w:lvl w:ilvl="0" w:tplc="CC5C590A">
      <w:numFmt w:val="bullet"/>
      <w:lvlText w:val=""/>
      <w:lvlJc w:val="left"/>
      <w:pPr>
        <w:ind w:left="25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60D68CA0">
      <w:numFmt w:val="bullet"/>
      <w:lvlText w:val="•"/>
      <w:lvlJc w:val="left"/>
      <w:pPr>
        <w:ind w:left="1266" w:hanging="281"/>
      </w:pPr>
      <w:rPr>
        <w:rFonts w:hint="default"/>
        <w:lang w:val="ru-RU" w:eastAsia="en-US" w:bidi="ar-SA"/>
      </w:rPr>
    </w:lvl>
    <w:lvl w:ilvl="2" w:tplc="77BA88AC">
      <w:numFmt w:val="bullet"/>
      <w:lvlText w:val="•"/>
      <w:lvlJc w:val="left"/>
      <w:pPr>
        <w:ind w:left="2273" w:hanging="281"/>
      </w:pPr>
      <w:rPr>
        <w:rFonts w:hint="default"/>
        <w:lang w:val="ru-RU" w:eastAsia="en-US" w:bidi="ar-SA"/>
      </w:rPr>
    </w:lvl>
    <w:lvl w:ilvl="3" w:tplc="970650F2">
      <w:numFmt w:val="bullet"/>
      <w:lvlText w:val="•"/>
      <w:lvlJc w:val="left"/>
      <w:pPr>
        <w:ind w:left="3279" w:hanging="281"/>
      </w:pPr>
      <w:rPr>
        <w:rFonts w:hint="default"/>
        <w:lang w:val="ru-RU" w:eastAsia="en-US" w:bidi="ar-SA"/>
      </w:rPr>
    </w:lvl>
    <w:lvl w:ilvl="4" w:tplc="A290FF7E">
      <w:numFmt w:val="bullet"/>
      <w:lvlText w:val="•"/>
      <w:lvlJc w:val="left"/>
      <w:pPr>
        <w:ind w:left="4286" w:hanging="281"/>
      </w:pPr>
      <w:rPr>
        <w:rFonts w:hint="default"/>
        <w:lang w:val="ru-RU" w:eastAsia="en-US" w:bidi="ar-SA"/>
      </w:rPr>
    </w:lvl>
    <w:lvl w:ilvl="5" w:tplc="53485994">
      <w:numFmt w:val="bullet"/>
      <w:lvlText w:val="•"/>
      <w:lvlJc w:val="left"/>
      <w:pPr>
        <w:ind w:left="5293" w:hanging="281"/>
      </w:pPr>
      <w:rPr>
        <w:rFonts w:hint="default"/>
        <w:lang w:val="ru-RU" w:eastAsia="en-US" w:bidi="ar-SA"/>
      </w:rPr>
    </w:lvl>
    <w:lvl w:ilvl="6" w:tplc="06B2354C">
      <w:numFmt w:val="bullet"/>
      <w:lvlText w:val="•"/>
      <w:lvlJc w:val="left"/>
      <w:pPr>
        <w:ind w:left="6299" w:hanging="281"/>
      </w:pPr>
      <w:rPr>
        <w:rFonts w:hint="default"/>
        <w:lang w:val="ru-RU" w:eastAsia="en-US" w:bidi="ar-SA"/>
      </w:rPr>
    </w:lvl>
    <w:lvl w:ilvl="7" w:tplc="18225166">
      <w:numFmt w:val="bullet"/>
      <w:lvlText w:val="•"/>
      <w:lvlJc w:val="left"/>
      <w:pPr>
        <w:ind w:left="7306" w:hanging="281"/>
      </w:pPr>
      <w:rPr>
        <w:rFonts w:hint="default"/>
        <w:lang w:val="ru-RU" w:eastAsia="en-US" w:bidi="ar-SA"/>
      </w:rPr>
    </w:lvl>
    <w:lvl w:ilvl="8" w:tplc="4E187FD8">
      <w:numFmt w:val="bullet"/>
      <w:lvlText w:val="•"/>
      <w:lvlJc w:val="left"/>
      <w:pPr>
        <w:ind w:left="8313" w:hanging="281"/>
      </w:pPr>
      <w:rPr>
        <w:rFonts w:hint="default"/>
        <w:lang w:val="ru-RU" w:eastAsia="en-US" w:bidi="ar-SA"/>
      </w:rPr>
    </w:lvl>
  </w:abstractNum>
  <w:abstractNum w:abstractNumId="348">
    <w:nsid w:val="7B6D58A2"/>
    <w:multiLevelType w:val="hybridMultilevel"/>
    <w:tmpl w:val="32AE8B66"/>
    <w:lvl w:ilvl="0" w:tplc="6A18A29C">
      <w:numFmt w:val="bullet"/>
      <w:lvlText w:val="•"/>
      <w:lvlJc w:val="left"/>
      <w:pPr>
        <w:ind w:left="248" w:hanging="428"/>
      </w:pPr>
      <w:rPr>
        <w:rFonts w:ascii="Tahoma" w:eastAsia="Tahoma" w:hAnsi="Tahoma" w:cs="Tahoma" w:hint="default"/>
        <w:w w:val="77"/>
        <w:sz w:val="28"/>
        <w:szCs w:val="28"/>
        <w:lang w:val="ru-RU" w:eastAsia="en-US" w:bidi="ar-SA"/>
      </w:rPr>
    </w:lvl>
    <w:lvl w:ilvl="1" w:tplc="A44C7182">
      <w:numFmt w:val="bullet"/>
      <w:lvlText w:val="•"/>
      <w:lvlJc w:val="left"/>
      <w:pPr>
        <w:ind w:left="1248" w:hanging="428"/>
      </w:pPr>
      <w:rPr>
        <w:rFonts w:hint="default"/>
        <w:lang w:val="ru-RU" w:eastAsia="en-US" w:bidi="ar-SA"/>
      </w:rPr>
    </w:lvl>
    <w:lvl w:ilvl="2" w:tplc="16704EC0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3" w:tplc="8AEACBDC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4" w:tplc="4ABC94DE">
      <w:numFmt w:val="bullet"/>
      <w:lvlText w:val="•"/>
      <w:lvlJc w:val="left"/>
      <w:pPr>
        <w:ind w:left="4274" w:hanging="428"/>
      </w:pPr>
      <w:rPr>
        <w:rFonts w:hint="default"/>
        <w:lang w:val="ru-RU" w:eastAsia="en-US" w:bidi="ar-SA"/>
      </w:rPr>
    </w:lvl>
    <w:lvl w:ilvl="5" w:tplc="776C106E">
      <w:numFmt w:val="bullet"/>
      <w:lvlText w:val="•"/>
      <w:lvlJc w:val="left"/>
      <w:pPr>
        <w:ind w:left="5283" w:hanging="428"/>
      </w:pPr>
      <w:rPr>
        <w:rFonts w:hint="default"/>
        <w:lang w:val="ru-RU" w:eastAsia="en-US" w:bidi="ar-SA"/>
      </w:rPr>
    </w:lvl>
    <w:lvl w:ilvl="6" w:tplc="B9628710">
      <w:numFmt w:val="bullet"/>
      <w:lvlText w:val="•"/>
      <w:lvlJc w:val="left"/>
      <w:pPr>
        <w:ind w:left="6291" w:hanging="428"/>
      </w:pPr>
      <w:rPr>
        <w:rFonts w:hint="default"/>
        <w:lang w:val="ru-RU" w:eastAsia="en-US" w:bidi="ar-SA"/>
      </w:rPr>
    </w:lvl>
    <w:lvl w:ilvl="7" w:tplc="FF5044F4">
      <w:numFmt w:val="bullet"/>
      <w:lvlText w:val="•"/>
      <w:lvlJc w:val="left"/>
      <w:pPr>
        <w:ind w:left="7300" w:hanging="428"/>
      </w:pPr>
      <w:rPr>
        <w:rFonts w:hint="default"/>
        <w:lang w:val="ru-RU" w:eastAsia="en-US" w:bidi="ar-SA"/>
      </w:rPr>
    </w:lvl>
    <w:lvl w:ilvl="8" w:tplc="C630D812">
      <w:numFmt w:val="bullet"/>
      <w:lvlText w:val="•"/>
      <w:lvlJc w:val="left"/>
      <w:pPr>
        <w:ind w:left="8309" w:hanging="428"/>
      </w:pPr>
      <w:rPr>
        <w:rFonts w:hint="default"/>
        <w:lang w:val="ru-RU" w:eastAsia="en-US" w:bidi="ar-SA"/>
      </w:rPr>
    </w:lvl>
  </w:abstractNum>
  <w:abstractNum w:abstractNumId="349">
    <w:nsid w:val="7B996279"/>
    <w:multiLevelType w:val="hybridMultilevel"/>
    <w:tmpl w:val="2C24E698"/>
    <w:lvl w:ilvl="0" w:tplc="E050F974">
      <w:numFmt w:val="bullet"/>
      <w:lvlText w:val="–"/>
      <w:lvlJc w:val="left"/>
      <w:pPr>
        <w:ind w:left="205" w:hanging="21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5812B0">
      <w:numFmt w:val="bullet"/>
      <w:lvlText w:val="–"/>
      <w:lvlJc w:val="left"/>
      <w:pPr>
        <w:ind w:left="252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7E279A6">
      <w:numFmt w:val="bullet"/>
      <w:lvlText w:val="•"/>
      <w:lvlJc w:val="left"/>
      <w:pPr>
        <w:ind w:left="1270" w:hanging="212"/>
      </w:pPr>
      <w:rPr>
        <w:rFonts w:hint="default"/>
        <w:lang w:val="ru-RU" w:eastAsia="en-US" w:bidi="ar-SA"/>
      </w:rPr>
    </w:lvl>
    <w:lvl w:ilvl="3" w:tplc="59F2EF9E">
      <w:numFmt w:val="bullet"/>
      <w:lvlText w:val="•"/>
      <w:lvlJc w:val="left"/>
      <w:pPr>
        <w:ind w:left="2281" w:hanging="212"/>
      </w:pPr>
      <w:rPr>
        <w:rFonts w:hint="default"/>
        <w:lang w:val="ru-RU" w:eastAsia="en-US" w:bidi="ar-SA"/>
      </w:rPr>
    </w:lvl>
    <w:lvl w:ilvl="4" w:tplc="42644A28">
      <w:numFmt w:val="bullet"/>
      <w:lvlText w:val="•"/>
      <w:lvlJc w:val="left"/>
      <w:pPr>
        <w:ind w:left="3292" w:hanging="212"/>
      </w:pPr>
      <w:rPr>
        <w:rFonts w:hint="default"/>
        <w:lang w:val="ru-RU" w:eastAsia="en-US" w:bidi="ar-SA"/>
      </w:rPr>
    </w:lvl>
    <w:lvl w:ilvl="5" w:tplc="3522B6EC">
      <w:numFmt w:val="bullet"/>
      <w:lvlText w:val="•"/>
      <w:lvlJc w:val="left"/>
      <w:pPr>
        <w:ind w:left="4303" w:hanging="212"/>
      </w:pPr>
      <w:rPr>
        <w:rFonts w:hint="default"/>
        <w:lang w:val="ru-RU" w:eastAsia="en-US" w:bidi="ar-SA"/>
      </w:rPr>
    </w:lvl>
    <w:lvl w:ilvl="6" w:tplc="037AD2A2">
      <w:numFmt w:val="bullet"/>
      <w:lvlText w:val="•"/>
      <w:lvlJc w:val="left"/>
      <w:pPr>
        <w:ind w:left="5313" w:hanging="212"/>
      </w:pPr>
      <w:rPr>
        <w:rFonts w:hint="default"/>
        <w:lang w:val="ru-RU" w:eastAsia="en-US" w:bidi="ar-SA"/>
      </w:rPr>
    </w:lvl>
    <w:lvl w:ilvl="7" w:tplc="10969650">
      <w:numFmt w:val="bullet"/>
      <w:lvlText w:val="•"/>
      <w:lvlJc w:val="left"/>
      <w:pPr>
        <w:ind w:left="6324" w:hanging="212"/>
      </w:pPr>
      <w:rPr>
        <w:rFonts w:hint="default"/>
        <w:lang w:val="ru-RU" w:eastAsia="en-US" w:bidi="ar-SA"/>
      </w:rPr>
    </w:lvl>
    <w:lvl w:ilvl="8" w:tplc="F1144B26">
      <w:numFmt w:val="bullet"/>
      <w:lvlText w:val="•"/>
      <w:lvlJc w:val="left"/>
      <w:pPr>
        <w:ind w:left="7335" w:hanging="212"/>
      </w:pPr>
      <w:rPr>
        <w:rFonts w:hint="default"/>
        <w:lang w:val="ru-RU" w:eastAsia="en-US" w:bidi="ar-SA"/>
      </w:rPr>
    </w:lvl>
  </w:abstractNum>
  <w:abstractNum w:abstractNumId="350">
    <w:nsid w:val="7BBF1EF3"/>
    <w:multiLevelType w:val="hybridMultilevel"/>
    <w:tmpl w:val="036C9500"/>
    <w:lvl w:ilvl="0" w:tplc="ABDA68F2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87A963A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2" w:tplc="CE16A1C8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3" w:tplc="F3CA5498">
      <w:numFmt w:val="bullet"/>
      <w:lvlText w:val="•"/>
      <w:lvlJc w:val="left"/>
      <w:pPr>
        <w:ind w:left="3965" w:hanging="286"/>
      </w:pPr>
      <w:rPr>
        <w:rFonts w:hint="default"/>
        <w:lang w:val="ru-RU" w:eastAsia="en-US" w:bidi="ar-SA"/>
      </w:rPr>
    </w:lvl>
    <w:lvl w:ilvl="4" w:tplc="BCB61212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5" w:tplc="A732A9D2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466CF348">
      <w:numFmt w:val="bullet"/>
      <w:lvlText w:val="•"/>
      <w:lvlJc w:val="left"/>
      <w:pPr>
        <w:ind w:left="6691" w:hanging="286"/>
      </w:pPr>
      <w:rPr>
        <w:rFonts w:hint="default"/>
        <w:lang w:val="ru-RU" w:eastAsia="en-US" w:bidi="ar-SA"/>
      </w:rPr>
    </w:lvl>
    <w:lvl w:ilvl="7" w:tplc="DC4AAF28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plc="0A3CE5FC">
      <w:numFmt w:val="bullet"/>
      <w:lvlText w:val="•"/>
      <w:lvlJc w:val="left"/>
      <w:pPr>
        <w:ind w:left="8509" w:hanging="286"/>
      </w:pPr>
      <w:rPr>
        <w:rFonts w:hint="default"/>
        <w:lang w:val="ru-RU" w:eastAsia="en-US" w:bidi="ar-SA"/>
      </w:rPr>
    </w:lvl>
  </w:abstractNum>
  <w:abstractNum w:abstractNumId="351">
    <w:nsid w:val="7C162BBB"/>
    <w:multiLevelType w:val="hybridMultilevel"/>
    <w:tmpl w:val="D3424516"/>
    <w:lvl w:ilvl="0" w:tplc="AAA876D2">
      <w:numFmt w:val="bullet"/>
      <w:lvlText w:val=""/>
      <w:lvlJc w:val="left"/>
      <w:pPr>
        <w:ind w:left="252" w:hanging="144"/>
      </w:pPr>
      <w:rPr>
        <w:rFonts w:ascii="Symbol" w:eastAsia="Symbol" w:hAnsi="Symbol" w:cs="Symbol" w:hint="default"/>
        <w:spacing w:val="24"/>
        <w:w w:val="99"/>
        <w:sz w:val="26"/>
        <w:szCs w:val="26"/>
        <w:lang w:val="ru-RU" w:eastAsia="en-US" w:bidi="ar-SA"/>
      </w:rPr>
    </w:lvl>
    <w:lvl w:ilvl="1" w:tplc="F994277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2" w:tplc="7652CB0E">
      <w:numFmt w:val="bullet"/>
      <w:lvlText w:val="•"/>
      <w:lvlJc w:val="left"/>
      <w:pPr>
        <w:ind w:left="2273" w:hanging="144"/>
      </w:pPr>
      <w:rPr>
        <w:rFonts w:hint="default"/>
        <w:lang w:val="ru-RU" w:eastAsia="en-US" w:bidi="ar-SA"/>
      </w:rPr>
    </w:lvl>
    <w:lvl w:ilvl="3" w:tplc="7902C4B6">
      <w:numFmt w:val="bullet"/>
      <w:lvlText w:val="•"/>
      <w:lvlJc w:val="left"/>
      <w:pPr>
        <w:ind w:left="3279" w:hanging="144"/>
      </w:pPr>
      <w:rPr>
        <w:rFonts w:hint="default"/>
        <w:lang w:val="ru-RU" w:eastAsia="en-US" w:bidi="ar-SA"/>
      </w:rPr>
    </w:lvl>
    <w:lvl w:ilvl="4" w:tplc="2AEA990C">
      <w:numFmt w:val="bullet"/>
      <w:lvlText w:val="•"/>
      <w:lvlJc w:val="left"/>
      <w:pPr>
        <w:ind w:left="4286" w:hanging="144"/>
      </w:pPr>
      <w:rPr>
        <w:rFonts w:hint="default"/>
        <w:lang w:val="ru-RU" w:eastAsia="en-US" w:bidi="ar-SA"/>
      </w:rPr>
    </w:lvl>
    <w:lvl w:ilvl="5" w:tplc="0A5E1E02">
      <w:numFmt w:val="bullet"/>
      <w:lvlText w:val="•"/>
      <w:lvlJc w:val="left"/>
      <w:pPr>
        <w:ind w:left="5293" w:hanging="144"/>
      </w:pPr>
      <w:rPr>
        <w:rFonts w:hint="default"/>
        <w:lang w:val="ru-RU" w:eastAsia="en-US" w:bidi="ar-SA"/>
      </w:rPr>
    </w:lvl>
    <w:lvl w:ilvl="6" w:tplc="83A030C2">
      <w:numFmt w:val="bullet"/>
      <w:lvlText w:val="•"/>
      <w:lvlJc w:val="left"/>
      <w:pPr>
        <w:ind w:left="6299" w:hanging="144"/>
      </w:pPr>
      <w:rPr>
        <w:rFonts w:hint="default"/>
        <w:lang w:val="ru-RU" w:eastAsia="en-US" w:bidi="ar-SA"/>
      </w:rPr>
    </w:lvl>
    <w:lvl w:ilvl="7" w:tplc="E4AE6A1A">
      <w:numFmt w:val="bullet"/>
      <w:lvlText w:val="•"/>
      <w:lvlJc w:val="left"/>
      <w:pPr>
        <w:ind w:left="7306" w:hanging="144"/>
      </w:pPr>
      <w:rPr>
        <w:rFonts w:hint="default"/>
        <w:lang w:val="ru-RU" w:eastAsia="en-US" w:bidi="ar-SA"/>
      </w:rPr>
    </w:lvl>
    <w:lvl w:ilvl="8" w:tplc="E1F627FC">
      <w:numFmt w:val="bullet"/>
      <w:lvlText w:val="•"/>
      <w:lvlJc w:val="left"/>
      <w:pPr>
        <w:ind w:left="8313" w:hanging="144"/>
      </w:pPr>
      <w:rPr>
        <w:rFonts w:hint="default"/>
        <w:lang w:val="ru-RU" w:eastAsia="en-US" w:bidi="ar-SA"/>
      </w:rPr>
    </w:lvl>
  </w:abstractNum>
  <w:abstractNum w:abstractNumId="352">
    <w:nsid w:val="7CFE7D72"/>
    <w:multiLevelType w:val="hybridMultilevel"/>
    <w:tmpl w:val="B21C91A2"/>
    <w:lvl w:ilvl="0" w:tplc="783AC63C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843EE2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C024A7CE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FFACF54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0C0685F6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95161A1A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D5CC6E52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A9F0E1E4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9056A2B8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abstractNum w:abstractNumId="353">
    <w:nsid w:val="7D921938"/>
    <w:multiLevelType w:val="hybridMultilevel"/>
    <w:tmpl w:val="7BE0AD0A"/>
    <w:lvl w:ilvl="0" w:tplc="D5B419D0">
      <w:start w:val="1"/>
      <w:numFmt w:val="decimal"/>
      <w:lvlText w:val="%1.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822DD6">
      <w:numFmt w:val="bullet"/>
      <w:lvlText w:val="•"/>
      <w:lvlJc w:val="left"/>
      <w:pPr>
        <w:ind w:left="2274" w:hanging="425"/>
      </w:pPr>
      <w:rPr>
        <w:rFonts w:hint="default"/>
        <w:lang w:val="ru-RU" w:eastAsia="en-US" w:bidi="ar-SA"/>
      </w:rPr>
    </w:lvl>
    <w:lvl w:ilvl="2" w:tplc="D2F0FD32">
      <w:numFmt w:val="bullet"/>
      <w:lvlText w:val="•"/>
      <w:lvlJc w:val="left"/>
      <w:pPr>
        <w:ind w:left="3169" w:hanging="425"/>
      </w:pPr>
      <w:rPr>
        <w:rFonts w:hint="default"/>
        <w:lang w:val="ru-RU" w:eastAsia="en-US" w:bidi="ar-SA"/>
      </w:rPr>
    </w:lvl>
    <w:lvl w:ilvl="3" w:tplc="FE9408EA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7A14F7F2">
      <w:numFmt w:val="bullet"/>
      <w:lvlText w:val="•"/>
      <w:lvlJc w:val="left"/>
      <w:pPr>
        <w:ind w:left="4958" w:hanging="425"/>
      </w:pPr>
      <w:rPr>
        <w:rFonts w:hint="default"/>
        <w:lang w:val="ru-RU" w:eastAsia="en-US" w:bidi="ar-SA"/>
      </w:rPr>
    </w:lvl>
    <w:lvl w:ilvl="5" w:tplc="C9041328">
      <w:numFmt w:val="bullet"/>
      <w:lvlText w:val="•"/>
      <w:lvlJc w:val="left"/>
      <w:pPr>
        <w:ind w:left="5853" w:hanging="425"/>
      </w:pPr>
      <w:rPr>
        <w:rFonts w:hint="default"/>
        <w:lang w:val="ru-RU" w:eastAsia="en-US" w:bidi="ar-SA"/>
      </w:rPr>
    </w:lvl>
    <w:lvl w:ilvl="6" w:tplc="2AF2EB6A">
      <w:numFmt w:val="bullet"/>
      <w:lvlText w:val="•"/>
      <w:lvlJc w:val="left"/>
      <w:pPr>
        <w:ind w:left="6747" w:hanging="425"/>
      </w:pPr>
      <w:rPr>
        <w:rFonts w:hint="default"/>
        <w:lang w:val="ru-RU" w:eastAsia="en-US" w:bidi="ar-SA"/>
      </w:rPr>
    </w:lvl>
    <w:lvl w:ilvl="7" w:tplc="C214EE94">
      <w:numFmt w:val="bullet"/>
      <w:lvlText w:val="•"/>
      <w:lvlJc w:val="left"/>
      <w:pPr>
        <w:ind w:left="7642" w:hanging="425"/>
      </w:pPr>
      <w:rPr>
        <w:rFonts w:hint="default"/>
        <w:lang w:val="ru-RU" w:eastAsia="en-US" w:bidi="ar-SA"/>
      </w:rPr>
    </w:lvl>
    <w:lvl w:ilvl="8" w:tplc="307C6BF4">
      <w:numFmt w:val="bullet"/>
      <w:lvlText w:val="•"/>
      <w:lvlJc w:val="left"/>
      <w:pPr>
        <w:ind w:left="8537" w:hanging="425"/>
      </w:pPr>
      <w:rPr>
        <w:rFonts w:hint="default"/>
        <w:lang w:val="ru-RU" w:eastAsia="en-US" w:bidi="ar-SA"/>
      </w:rPr>
    </w:lvl>
  </w:abstractNum>
  <w:abstractNum w:abstractNumId="354">
    <w:nsid w:val="7E513011"/>
    <w:multiLevelType w:val="hybridMultilevel"/>
    <w:tmpl w:val="852ED7A6"/>
    <w:lvl w:ilvl="0" w:tplc="7772BFF6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4AF808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B5AC65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1E9463A4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17A2F2AA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EB1ACF7C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5A640C18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49084888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DE620D02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55">
    <w:nsid w:val="7E997DD3"/>
    <w:multiLevelType w:val="hybridMultilevel"/>
    <w:tmpl w:val="B0A6628E"/>
    <w:lvl w:ilvl="0" w:tplc="686E9B2E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2CE5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CC881C0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EEE2FD3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F3B274A6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6D4C5D2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C54FF1A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0D5620AC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D1624D24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56">
    <w:nsid w:val="7EA13440"/>
    <w:multiLevelType w:val="hybridMultilevel"/>
    <w:tmpl w:val="933E4260"/>
    <w:lvl w:ilvl="0" w:tplc="C848FEB8">
      <w:numFmt w:val="bullet"/>
      <w:lvlText w:val="•"/>
      <w:lvlJc w:val="left"/>
      <w:pPr>
        <w:ind w:left="252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B24A630">
      <w:numFmt w:val="bullet"/>
      <w:lvlText w:val="•"/>
      <w:lvlJc w:val="left"/>
      <w:pPr>
        <w:ind w:left="1266" w:hanging="156"/>
      </w:pPr>
      <w:rPr>
        <w:rFonts w:hint="default"/>
        <w:lang w:val="ru-RU" w:eastAsia="en-US" w:bidi="ar-SA"/>
      </w:rPr>
    </w:lvl>
    <w:lvl w:ilvl="2" w:tplc="FAC2A2AC">
      <w:numFmt w:val="bullet"/>
      <w:lvlText w:val="•"/>
      <w:lvlJc w:val="left"/>
      <w:pPr>
        <w:ind w:left="2273" w:hanging="156"/>
      </w:pPr>
      <w:rPr>
        <w:rFonts w:hint="default"/>
        <w:lang w:val="ru-RU" w:eastAsia="en-US" w:bidi="ar-SA"/>
      </w:rPr>
    </w:lvl>
    <w:lvl w:ilvl="3" w:tplc="2B92F856">
      <w:numFmt w:val="bullet"/>
      <w:lvlText w:val="•"/>
      <w:lvlJc w:val="left"/>
      <w:pPr>
        <w:ind w:left="3279" w:hanging="156"/>
      </w:pPr>
      <w:rPr>
        <w:rFonts w:hint="default"/>
        <w:lang w:val="ru-RU" w:eastAsia="en-US" w:bidi="ar-SA"/>
      </w:rPr>
    </w:lvl>
    <w:lvl w:ilvl="4" w:tplc="90FA5B24">
      <w:numFmt w:val="bullet"/>
      <w:lvlText w:val="•"/>
      <w:lvlJc w:val="left"/>
      <w:pPr>
        <w:ind w:left="4286" w:hanging="156"/>
      </w:pPr>
      <w:rPr>
        <w:rFonts w:hint="default"/>
        <w:lang w:val="ru-RU" w:eastAsia="en-US" w:bidi="ar-SA"/>
      </w:rPr>
    </w:lvl>
    <w:lvl w:ilvl="5" w:tplc="EA3A55FE">
      <w:numFmt w:val="bullet"/>
      <w:lvlText w:val="•"/>
      <w:lvlJc w:val="left"/>
      <w:pPr>
        <w:ind w:left="5293" w:hanging="156"/>
      </w:pPr>
      <w:rPr>
        <w:rFonts w:hint="default"/>
        <w:lang w:val="ru-RU" w:eastAsia="en-US" w:bidi="ar-SA"/>
      </w:rPr>
    </w:lvl>
    <w:lvl w:ilvl="6" w:tplc="67106A00">
      <w:numFmt w:val="bullet"/>
      <w:lvlText w:val="•"/>
      <w:lvlJc w:val="left"/>
      <w:pPr>
        <w:ind w:left="6299" w:hanging="156"/>
      </w:pPr>
      <w:rPr>
        <w:rFonts w:hint="default"/>
        <w:lang w:val="ru-RU" w:eastAsia="en-US" w:bidi="ar-SA"/>
      </w:rPr>
    </w:lvl>
    <w:lvl w:ilvl="7" w:tplc="0A303702">
      <w:numFmt w:val="bullet"/>
      <w:lvlText w:val="•"/>
      <w:lvlJc w:val="left"/>
      <w:pPr>
        <w:ind w:left="7306" w:hanging="156"/>
      </w:pPr>
      <w:rPr>
        <w:rFonts w:hint="default"/>
        <w:lang w:val="ru-RU" w:eastAsia="en-US" w:bidi="ar-SA"/>
      </w:rPr>
    </w:lvl>
    <w:lvl w:ilvl="8" w:tplc="9564ACCC">
      <w:numFmt w:val="bullet"/>
      <w:lvlText w:val="•"/>
      <w:lvlJc w:val="left"/>
      <w:pPr>
        <w:ind w:left="8313" w:hanging="156"/>
      </w:pPr>
      <w:rPr>
        <w:rFonts w:hint="default"/>
        <w:lang w:val="ru-RU" w:eastAsia="en-US" w:bidi="ar-SA"/>
      </w:rPr>
    </w:lvl>
  </w:abstractNum>
  <w:abstractNum w:abstractNumId="357">
    <w:nsid w:val="7EC22F1C"/>
    <w:multiLevelType w:val="hybridMultilevel"/>
    <w:tmpl w:val="FE186AB8"/>
    <w:lvl w:ilvl="0" w:tplc="8C42655C">
      <w:start w:val="1"/>
      <w:numFmt w:val="decimal"/>
      <w:lvlText w:val="%1."/>
      <w:lvlJc w:val="left"/>
      <w:pPr>
        <w:ind w:left="252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362EE32">
      <w:numFmt w:val="bullet"/>
      <w:lvlText w:val="•"/>
      <w:lvlJc w:val="left"/>
      <w:pPr>
        <w:ind w:left="1266" w:hanging="279"/>
      </w:pPr>
      <w:rPr>
        <w:rFonts w:hint="default"/>
        <w:lang w:val="ru-RU" w:eastAsia="en-US" w:bidi="ar-SA"/>
      </w:rPr>
    </w:lvl>
    <w:lvl w:ilvl="2" w:tplc="92F40D6A">
      <w:numFmt w:val="bullet"/>
      <w:lvlText w:val="•"/>
      <w:lvlJc w:val="left"/>
      <w:pPr>
        <w:ind w:left="2273" w:hanging="279"/>
      </w:pPr>
      <w:rPr>
        <w:rFonts w:hint="default"/>
        <w:lang w:val="ru-RU" w:eastAsia="en-US" w:bidi="ar-SA"/>
      </w:rPr>
    </w:lvl>
    <w:lvl w:ilvl="3" w:tplc="1780E2F6">
      <w:numFmt w:val="bullet"/>
      <w:lvlText w:val="•"/>
      <w:lvlJc w:val="left"/>
      <w:pPr>
        <w:ind w:left="3279" w:hanging="279"/>
      </w:pPr>
      <w:rPr>
        <w:rFonts w:hint="default"/>
        <w:lang w:val="ru-RU" w:eastAsia="en-US" w:bidi="ar-SA"/>
      </w:rPr>
    </w:lvl>
    <w:lvl w:ilvl="4" w:tplc="88A0E1AC">
      <w:numFmt w:val="bullet"/>
      <w:lvlText w:val="•"/>
      <w:lvlJc w:val="left"/>
      <w:pPr>
        <w:ind w:left="4286" w:hanging="279"/>
      </w:pPr>
      <w:rPr>
        <w:rFonts w:hint="default"/>
        <w:lang w:val="ru-RU" w:eastAsia="en-US" w:bidi="ar-SA"/>
      </w:rPr>
    </w:lvl>
    <w:lvl w:ilvl="5" w:tplc="00566166">
      <w:numFmt w:val="bullet"/>
      <w:lvlText w:val="•"/>
      <w:lvlJc w:val="left"/>
      <w:pPr>
        <w:ind w:left="5293" w:hanging="279"/>
      </w:pPr>
      <w:rPr>
        <w:rFonts w:hint="default"/>
        <w:lang w:val="ru-RU" w:eastAsia="en-US" w:bidi="ar-SA"/>
      </w:rPr>
    </w:lvl>
    <w:lvl w:ilvl="6" w:tplc="092C3B66">
      <w:numFmt w:val="bullet"/>
      <w:lvlText w:val="•"/>
      <w:lvlJc w:val="left"/>
      <w:pPr>
        <w:ind w:left="6299" w:hanging="279"/>
      </w:pPr>
      <w:rPr>
        <w:rFonts w:hint="default"/>
        <w:lang w:val="ru-RU" w:eastAsia="en-US" w:bidi="ar-SA"/>
      </w:rPr>
    </w:lvl>
    <w:lvl w:ilvl="7" w:tplc="3CD07720">
      <w:numFmt w:val="bullet"/>
      <w:lvlText w:val="•"/>
      <w:lvlJc w:val="left"/>
      <w:pPr>
        <w:ind w:left="7306" w:hanging="279"/>
      </w:pPr>
      <w:rPr>
        <w:rFonts w:hint="default"/>
        <w:lang w:val="ru-RU" w:eastAsia="en-US" w:bidi="ar-SA"/>
      </w:rPr>
    </w:lvl>
    <w:lvl w:ilvl="8" w:tplc="643016EC">
      <w:numFmt w:val="bullet"/>
      <w:lvlText w:val="•"/>
      <w:lvlJc w:val="left"/>
      <w:pPr>
        <w:ind w:left="8313" w:hanging="279"/>
      </w:pPr>
      <w:rPr>
        <w:rFonts w:hint="default"/>
        <w:lang w:val="ru-RU" w:eastAsia="en-US" w:bidi="ar-SA"/>
      </w:rPr>
    </w:lvl>
  </w:abstractNum>
  <w:abstractNum w:abstractNumId="358">
    <w:nsid w:val="7EEA1DAE"/>
    <w:multiLevelType w:val="hybridMultilevel"/>
    <w:tmpl w:val="AAAAEA56"/>
    <w:lvl w:ilvl="0" w:tplc="76B0A2C6">
      <w:start w:val="1"/>
      <w:numFmt w:val="decimal"/>
      <w:lvlText w:val="%1."/>
      <w:lvlJc w:val="left"/>
      <w:pPr>
        <w:ind w:left="252" w:hanging="286"/>
        <w:jc w:val="left"/>
      </w:pPr>
      <w:rPr>
        <w:rFonts w:hint="default"/>
        <w:w w:val="100"/>
        <w:lang w:val="ru-RU" w:eastAsia="en-US" w:bidi="ar-SA"/>
      </w:rPr>
    </w:lvl>
    <w:lvl w:ilvl="1" w:tplc="06CC0B76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F5F6879A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89423ACC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24D8D86E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7EAC06A6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5BA2AFF0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239443E4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CC4CF53E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59">
    <w:nsid w:val="7F1A4D2A"/>
    <w:multiLevelType w:val="hybridMultilevel"/>
    <w:tmpl w:val="16089D10"/>
    <w:lvl w:ilvl="0" w:tplc="F07E9E42">
      <w:start w:val="1"/>
      <w:numFmt w:val="decimal"/>
      <w:lvlText w:val="%1."/>
      <w:lvlJc w:val="left"/>
      <w:pPr>
        <w:ind w:left="25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6CDC22">
      <w:numFmt w:val="bullet"/>
      <w:lvlText w:val="•"/>
      <w:lvlJc w:val="left"/>
      <w:pPr>
        <w:ind w:left="1266" w:hanging="286"/>
      </w:pPr>
      <w:rPr>
        <w:rFonts w:hint="default"/>
        <w:lang w:val="ru-RU" w:eastAsia="en-US" w:bidi="ar-SA"/>
      </w:rPr>
    </w:lvl>
    <w:lvl w:ilvl="2" w:tplc="8F147AC6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5C8AA8AE">
      <w:numFmt w:val="bullet"/>
      <w:lvlText w:val="•"/>
      <w:lvlJc w:val="left"/>
      <w:pPr>
        <w:ind w:left="3279" w:hanging="286"/>
      </w:pPr>
      <w:rPr>
        <w:rFonts w:hint="default"/>
        <w:lang w:val="ru-RU" w:eastAsia="en-US" w:bidi="ar-SA"/>
      </w:rPr>
    </w:lvl>
    <w:lvl w:ilvl="4" w:tplc="AE522B1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 w:tplc="0480F378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EDC683AC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DF681B8E">
      <w:numFmt w:val="bullet"/>
      <w:lvlText w:val="•"/>
      <w:lvlJc w:val="left"/>
      <w:pPr>
        <w:ind w:left="7306" w:hanging="286"/>
      </w:pPr>
      <w:rPr>
        <w:rFonts w:hint="default"/>
        <w:lang w:val="ru-RU" w:eastAsia="en-US" w:bidi="ar-SA"/>
      </w:rPr>
    </w:lvl>
    <w:lvl w:ilvl="8" w:tplc="67CEC990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360">
    <w:nsid w:val="7F8D1F63"/>
    <w:multiLevelType w:val="hybridMultilevel"/>
    <w:tmpl w:val="AFA4BBE2"/>
    <w:lvl w:ilvl="0" w:tplc="762039C4">
      <w:start w:val="1"/>
      <w:numFmt w:val="decimal"/>
      <w:lvlText w:val="%1."/>
      <w:lvlJc w:val="left"/>
      <w:pPr>
        <w:ind w:left="252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8A4FEC">
      <w:numFmt w:val="bullet"/>
      <w:lvlText w:val="•"/>
      <w:lvlJc w:val="left"/>
      <w:pPr>
        <w:ind w:left="1266" w:hanging="413"/>
      </w:pPr>
      <w:rPr>
        <w:rFonts w:hint="default"/>
        <w:lang w:val="ru-RU" w:eastAsia="en-US" w:bidi="ar-SA"/>
      </w:rPr>
    </w:lvl>
    <w:lvl w:ilvl="2" w:tplc="A514A45C">
      <w:numFmt w:val="bullet"/>
      <w:lvlText w:val="•"/>
      <w:lvlJc w:val="left"/>
      <w:pPr>
        <w:ind w:left="2273" w:hanging="413"/>
      </w:pPr>
      <w:rPr>
        <w:rFonts w:hint="default"/>
        <w:lang w:val="ru-RU" w:eastAsia="en-US" w:bidi="ar-SA"/>
      </w:rPr>
    </w:lvl>
    <w:lvl w:ilvl="3" w:tplc="D480D3F8">
      <w:numFmt w:val="bullet"/>
      <w:lvlText w:val="•"/>
      <w:lvlJc w:val="left"/>
      <w:pPr>
        <w:ind w:left="3279" w:hanging="413"/>
      </w:pPr>
      <w:rPr>
        <w:rFonts w:hint="default"/>
        <w:lang w:val="ru-RU" w:eastAsia="en-US" w:bidi="ar-SA"/>
      </w:rPr>
    </w:lvl>
    <w:lvl w:ilvl="4" w:tplc="81840B94">
      <w:numFmt w:val="bullet"/>
      <w:lvlText w:val="•"/>
      <w:lvlJc w:val="left"/>
      <w:pPr>
        <w:ind w:left="4286" w:hanging="413"/>
      </w:pPr>
      <w:rPr>
        <w:rFonts w:hint="default"/>
        <w:lang w:val="ru-RU" w:eastAsia="en-US" w:bidi="ar-SA"/>
      </w:rPr>
    </w:lvl>
    <w:lvl w:ilvl="5" w:tplc="A50AE75A">
      <w:numFmt w:val="bullet"/>
      <w:lvlText w:val="•"/>
      <w:lvlJc w:val="left"/>
      <w:pPr>
        <w:ind w:left="5293" w:hanging="413"/>
      </w:pPr>
      <w:rPr>
        <w:rFonts w:hint="default"/>
        <w:lang w:val="ru-RU" w:eastAsia="en-US" w:bidi="ar-SA"/>
      </w:rPr>
    </w:lvl>
    <w:lvl w:ilvl="6" w:tplc="E8E2E976">
      <w:numFmt w:val="bullet"/>
      <w:lvlText w:val="•"/>
      <w:lvlJc w:val="left"/>
      <w:pPr>
        <w:ind w:left="6299" w:hanging="413"/>
      </w:pPr>
      <w:rPr>
        <w:rFonts w:hint="default"/>
        <w:lang w:val="ru-RU" w:eastAsia="en-US" w:bidi="ar-SA"/>
      </w:rPr>
    </w:lvl>
    <w:lvl w:ilvl="7" w:tplc="0820010A">
      <w:numFmt w:val="bullet"/>
      <w:lvlText w:val="•"/>
      <w:lvlJc w:val="left"/>
      <w:pPr>
        <w:ind w:left="7306" w:hanging="413"/>
      </w:pPr>
      <w:rPr>
        <w:rFonts w:hint="default"/>
        <w:lang w:val="ru-RU" w:eastAsia="en-US" w:bidi="ar-SA"/>
      </w:rPr>
    </w:lvl>
    <w:lvl w:ilvl="8" w:tplc="3682841C">
      <w:numFmt w:val="bullet"/>
      <w:lvlText w:val="•"/>
      <w:lvlJc w:val="left"/>
      <w:pPr>
        <w:ind w:left="8313" w:hanging="413"/>
      </w:pPr>
      <w:rPr>
        <w:rFonts w:hint="default"/>
        <w:lang w:val="ru-RU" w:eastAsia="en-US" w:bidi="ar-SA"/>
      </w:rPr>
    </w:lvl>
  </w:abstractNum>
  <w:abstractNum w:abstractNumId="361">
    <w:nsid w:val="7FED6AFC"/>
    <w:multiLevelType w:val="hybridMultilevel"/>
    <w:tmpl w:val="04F0B716"/>
    <w:lvl w:ilvl="0" w:tplc="5E52D7A8">
      <w:start w:val="1"/>
      <w:numFmt w:val="decimal"/>
      <w:lvlText w:val="%1."/>
      <w:lvlJc w:val="left"/>
      <w:pPr>
        <w:ind w:left="25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BCC492">
      <w:numFmt w:val="bullet"/>
      <w:lvlText w:val="•"/>
      <w:lvlJc w:val="left"/>
      <w:pPr>
        <w:ind w:left="1266" w:hanging="425"/>
      </w:pPr>
      <w:rPr>
        <w:rFonts w:hint="default"/>
        <w:lang w:val="ru-RU" w:eastAsia="en-US" w:bidi="ar-SA"/>
      </w:rPr>
    </w:lvl>
    <w:lvl w:ilvl="2" w:tplc="C3FC2494">
      <w:numFmt w:val="bullet"/>
      <w:lvlText w:val="•"/>
      <w:lvlJc w:val="left"/>
      <w:pPr>
        <w:ind w:left="2273" w:hanging="425"/>
      </w:pPr>
      <w:rPr>
        <w:rFonts w:hint="default"/>
        <w:lang w:val="ru-RU" w:eastAsia="en-US" w:bidi="ar-SA"/>
      </w:rPr>
    </w:lvl>
    <w:lvl w:ilvl="3" w:tplc="96E095D6">
      <w:numFmt w:val="bullet"/>
      <w:lvlText w:val="•"/>
      <w:lvlJc w:val="left"/>
      <w:pPr>
        <w:ind w:left="3279" w:hanging="425"/>
      </w:pPr>
      <w:rPr>
        <w:rFonts w:hint="default"/>
        <w:lang w:val="ru-RU" w:eastAsia="en-US" w:bidi="ar-SA"/>
      </w:rPr>
    </w:lvl>
    <w:lvl w:ilvl="4" w:tplc="D86EB172">
      <w:numFmt w:val="bullet"/>
      <w:lvlText w:val="•"/>
      <w:lvlJc w:val="left"/>
      <w:pPr>
        <w:ind w:left="4286" w:hanging="425"/>
      </w:pPr>
      <w:rPr>
        <w:rFonts w:hint="default"/>
        <w:lang w:val="ru-RU" w:eastAsia="en-US" w:bidi="ar-SA"/>
      </w:rPr>
    </w:lvl>
    <w:lvl w:ilvl="5" w:tplc="E928285C">
      <w:numFmt w:val="bullet"/>
      <w:lvlText w:val="•"/>
      <w:lvlJc w:val="left"/>
      <w:pPr>
        <w:ind w:left="5293" w:hanging="425"/>
      </w:pPr>
      <w:rPr>
        <w:rFonts w:hint="default"/>
        <w:lang w:val="ru-RU" w:eastAsia="en-US" w:bidi="ar-SA"/>
      </w:rPr>
    </w:lvl>
    <w:lvl w:ilvl="6" w:tplc="B6F2D6AC">
      <w:numFmt w:val="bullet"/>
      <w:lvlText w:val="•"/>
      <w:lvlJc w:val="left"/>
      <w:pPr>
        <w:ind w:left="6299" w:hanging="425"/>
      </w:pPr>
      <w:rPr>
        <w:rFonts w:hint="default"/>
        <w:lang w:val="ru-RU" w:eastAsia="en-US" w:bidi="ar-SA"/>
      </w:rPr>
    </w:lvl>
    <w:lvl w:ilvl="7" w:tplc="26E44768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B0ECBC1E">
      <w:numFmt w:val="bullet"/>
      <w:lvlText w:val="•"/>
      <w:lvlJc w:val="left"/>
      <w:pPr>
        <w:ind w:left="8313" w:hanging="425"/>
      </w:pPr>
      <w:rPr>
        <w:rFonts w:hint="default"/>
        <w:lang w:val="ru-RU" w:eastAsia="en-US" w:bidi="ar-SA"/>
      </w:rPr>
    </w:lvl>
  </w:abstractNum>
  <w:num w:numId="1">
    <w:abstractNumId w:val="218"/>
  </w:num>
  <w:num w:numId="2">
    <w:abstractNumId w:val="173"/>
  </w:num>
  <w:num w:numId="3">
    <w:abstractNumId w:val="240"/>
  </w:num>
  <w:num w:numId="4">
    <w:abstractNumId w:val="23"/>
  </w:num>
  <w:num w:numId="5">
    <w:abstractNumId w:val="163"/>
  </w:num>
  <w:num w:numId="6">
    <w:abstractNumId w:val="99"/>
  </w:num>
  <w:num w:numId="7">
    <w:abstractNumId w:val="20"/>
  </w:num>
  <w:num w:numId="8">
    <w:abstractNumId w:val="58"/>
  </w:num>
  <w:num w:numId="9">
    <w:abstractNumId w:val="194"/>
  </w:num>
  <w:num w:numId="10">
    <w:abstractNumId w:val="242"/>
  </w:num>
  <w:num w:numId="11">
    <w:abstractNumId w:val="280"/>
  </w:num>
  <w:num w:numId="12">
    <w:abstractNumId w:val="245"/>
  </w:num>
  <w:num w:numId="13">
    <w:abstractNumId w:val="97"/>
  </w:num>
  <w:num w:numId="14">
    <w:abstractNumId w:val="307"/>
  </w:num>
  <w:num w:numId="15">
    <w:abstractNumId w:val="88"/>
  </w:num>
  <w:num w:numId="16">
    <w:abstractNumId w:val="106"/>
  </w:num>
  <w:num w:numId="17">
    <w:abstractNumId w:val="146"/>
  </w:num>
  <w:num w:numId="18">
    <w:abstractNumId w:val="39"/>
  </w:num>
  <w:num w:numId="19">
    <w:abstractNumId w:val="1"/>
  </w:num>
  <w:num w:numId="20">
    <w:abstractNumId w:val="247"/>
  </w:num>
  <w:num w:numId="21">
    <w:abstractNumId w:val="45"/>
  </w:num>
  <w:num w:numId="22">
    <w:abstractNumId w:val="278"/>
  </w:num>
  <w:num w:numId="23">
    <w:abstractNumId w:val="246"/>
  </w:num>
  <w:num w:numId="24">
    <w:abstractNumId w:val="260"/>
  </w:num>
  <w:num w:numId="25">
    <w:abstractNumId w:val="171"/>
  </w:num>
  <w:num w:numId="26">
    <w:abstractNumId w:val="343"/>
  </w:num>
  <w:num w:numId="27">
    <w:abstractNumId w:val="272"/>
  </w:num>
  <w:num w:numId="28">
    <w:abstractNumId w:val="355"/>
  </w:num>
  <w:num w:numId="29">
    <w:abstractNumId w:val="340"/>
  </w:num>
  <w:num w:numId="30">
    <w:abstractNumId w:val="28"/>
  </w:num>
  <w:num w:numId="31">
    <w:abstractNumId w:val="164"/>
  </w:num>
  <w:num w:numId="32">
    <w:abstractNumId w:val="187"/>
  </w:num>
  <w:num w:numId="33">
    <w:abstractNumId w:val="201"/>
  </w:num>
  <w:num w:numId="34">
    <w:abstractNumId w:val="353"/>
  </w:num>
  <w:num w:numId="35">
    <w:abstractNumId w:val="346"/>
  </w:num>
  <w:num w:numId="36">
    <w:abstractNumId w:val="356"/>
  </w:num>
  <w:num w:numId="37">
    <w:abstractNumId w:val="259"/>
  </w:num>
  <w:num w:numId="38">
    <w:abstractNumId w:val="159"/>
  </w:num>
  <w:num w:numId="39">
    <w:abstractNumId w:val="199"/>
  </w:num>
  <w:num w:numId="40">
    <w:abstractNumId w:val="289"/>
  </w:num>
  <w:num w:numId="41">
    <w:abstractNumId w:val="216"/>
  </w:num>
  <w:num w:numId="42">
    <w:abstractNumId w:val="154"/>
  </w:num>
  <w:num w:numId="43">
    <w:abstractNumId w:val="224"/>
  </w:num>
  <w:num w:numId="44">
    <w:abstractNumId w:val="114"/>
  </w:num>
  <w:num w:numId="45">
    <w:abstractNumId w:val="115"/>
  </w:num>
  <w:num w:numId="46">
    <w:abstractNumId w:val="188"/>
  </w:num>
  <w:num w:numId="47">
    <w:abstractNumId w:val="297"/>
  </w:num>
  <w:num w:numId="48">
    <w:abstractNumId w:val="90"/>
  </w:num>
  <w:num w:numId="49">
    <w:abstractNumId w:val="262"/>
  </w:num>
  <w:num w:numId="50">
    <w:abstractNumId w:val="2"/>
  </w:num>
  <w:num w:numId="51">
    <w:abstractNumId w:val="208"/>
  </w:num>
  <w:num w:numId="52">
    <w:abstractNumId w:val="129"/>
  </w:num>
  <w:num w:numId="53">
    <w:abstractNumId w:val="12"/>
  </w:num>
  <w:num w:numId="54">
    <w:abstractNumId w:val="309"/>
  </w:num>
  <w:num w:numId="55">
    <w:abstractNumId w:val="316"/>
  </w:num>
  <w:num w:numId="56">
    <w:abstractNumId w:val="128"/>
  </w:num>
  <w:num w:numId="57">
    <w:abstractNumId w:val="34"/>
  </w:num>
  <w:num w:numId="58">
    <w:abstractNumId w:val="351"/>
  </w:num>
  <w:num w:numId="59">
    <w:abstractNumId w:val="156"/>
  </w:num>
  <w:num w:numId="60">
    <w:abstractNumId w:val="350"/>
  </w:num>
  <w:num w:numId="61">
    <w:abstractNumId w:val="169"/>
  </w:num>
  <w:num w:numId="62">
    <w:abstractNumId w:val="269"/>
  </w:num>
  <w:num w:numId="63">
    <w:abstractNumId w:val="222"/>
  </w:num>
  <w:num w:numId="64">
    <w:abstractNumId w:val="53"/>
  </w:num>
  <w:num w:numId="65">
    <w:abstractNumId w:val="288"/>
  </w:num>
  <w:num w:numId="66">
    <w:abstractNumId w:val="38"/>
  </w:num>
  <w:num w:numId="67">
    <w:abstractNumId w:val="354"/>
  </w:num>
  <w:num w:numId="68">
    <w:abstractNumId w:val="135"/>
  </w:num>
  <w:num w:numId="69">
    <w:abstractNumId w:val="333"/>
  </w:num>
  <w:num w:numId="70">
    <w:abstractNumId w:val="308"/>
  </w:num>
  <w:num w:numId="71">
    <w:abstractNumId w:val="132"/>
  </w:num>
  <w:num w:numId="72">
    <w:abstractNumId w:val="93"/>
  </w:num>
  <w:num w:numId="73">
    <w:abstractNumId w:val="16"/>
  </w:num>
  <w:num w:numId="74">
    <w:abstractNumId w:val="133"/>
  </w:num>
  <w:num w:numId="75">
    <w:abstractNumId w:val="223"/>
  </w:num>
  <w:num w:numId="76">
    <w:abstractNumId w:val="15"/>
  </w:num>
  <w:num w:numId="77">
    <w:abstractNumId w:val="137"/>
  </w:num>
  <w:num w:numId="78">
    <w:abstractNumId w:val="82"/>
  </w:num>
  <w:num w:numId="79">
    <w:abstractNumId w:val="103"/>
  </w:num>
  <w:num w:numId="80">
    <w:abstractNumId w:val="109"/>
  </w:num>
  <w:num w:numId="81">
    <w:abstractNumId w:val="3"/>
  </w:num>
  <w:num w:numId="82">
    <w:abstractNumId w:val="0"/>
  </w:num>
  <w:num w:numId="83">
    <w:abstractNumId w:val="24"/>
  </w:num>
  <w:num w:numId="84">
    <w:abstractNumId w:val="320"/>
  </w:num>
  <w:num w:numId="85">
    <w:abstractNumId w:val="177"/>
  </w:num>
  <w:num w:numId="86">
    <w:abstractNumId w:val="46"/>
  </w:num>
  <w:num w:numId="87">
    <w:abstractNumId w:val="193"/>
  </w:num>
  <w:num w:numId="88">
    <w:abstractNumId w:val="80"/>
  </w:num>
  <w:num w:numId="89">
    <w:abstractNumId w:val="87"/>
  </w:num>
  <w:num w:numId="90">
    <w:abstractNumId w:val="277"/>
  </w:num>
  <w:num w:numId="91">
    <w:abstractNumId w:val="336"/>
  </w:num>
  <w:num w:numId="92">
    <w:abstractNumId w:val="192"/>
  </w:num>
  <w:num w:numId="93">
    <w:abstractNumId w:val="104"/>
  </w:num>
  <w:num w:numId="94">
    <w:abstractNumId w:val="189"/>
  </w:num>
  <w:num w:numId="95">
    <w:abstractNumId w:val="121"/>
  </w:num>
  <w:num w:numId="96">
    <w:abstractNumId w:val="212"/>
  </w:num>
  <w:num w:numId="97">
    <w:abstractNumId w:val="72"/>
  </w:num>
  <w:num w:numId="98">
    <w:abstractNumId w:val="244"/>
  </w:num>
  <w:num w:numId="99">
    <w:abstractNumId w:val="286"/>
  </w:num>
  <w:num w:numId="100">
    <w:abstractNumId w:val="47"/>
  </w:num>
  <w:num w:numId="101">
    <w:abstractNumId w:val="70"/>
  </w:num>
  <w:num w:numId="102">
    <w:abstractNumId w:val="258"/>
  </w:num>
  <w:num w:numId="103">
    <w:abstractNumId w:val="293"/>
  </w:num>
  <w:num w:numId="104">
    <w:abstractNumId w:val="18"/>
  </w:num>
  <w:num w:numId="105">
    <w:abstractNumId w:val="48"/>
  </w:num>
  <w:num w:numId="106">
    <w:abstractNumId w:val="322"/>
  </w:num>
  <w:num w:numId="107">
    <w:abstractNumId w:val="217"/>
  </w:num>
  <w:num w:numId="108">
    <w:abstractNumId w:val="59"/>
  </w:num>
  <w:num w:numId="109">
    <w:abstractNumId w:val="74"/>
  </w:num>
  <w:num w:numId="110">
    <w:abstractNumId w:val="105"/>
  </w:num>
  <w:num w:numId="111">
    <w:abstractNumId w:val="65"/>
  </w:num>
  <w:num w:numId="112">
    <w:abstractNumId w:val="275"/>
  </w:num>
  <w:num w:numId="113">
    <w:abstractNumId w:val="184"/>
  </w:num>
  <w:num w:numId="114">
    <w:abstractNumId w:val="227"/>
  </w:num>
  <w:num w:numId="115">
    <w:abstractNumId w:val="257"/>
  </w:num>
  <w:num w:numId="116">
    <w:abstractNumId w:val="155"/>
  </w:num>
  <w:num w:numId="117">
    <w:abstractNumId w:val="324"/>
  </w:num>
  <w:num w:numId="118">
    <w:abstractNumId w:val="267"/>
  </w:num>
  <w:num w:numId="119">
    <w:abstractNumId w:val="40"/>
  </w:num>
  <w:num w:numId="120">
    <w:abstractNumId w:val="150"/>
  </w:num>
  <w:num w:numId="121">
    <w:abstractNumId w:val="203"/>
  </w:num>
  <w:num w:numId="122">
    <w:abstractNumId w:val="186"/>
  </w:num>
  <w:num w:numId="123">
    <w:abstractNumId w:val="83"/>
  </w:num>
  <w:num w:numId="124">
    <w:abstractNumId w:val="160"/>
  </w:num>
  <w:num w:numId="125">
    <w:abstractNumId w:val="298"/>
  </w:num>
  <w:num w:numId="126">
    <w:abstractNumId w:val="292"/>
  </w:num>
  <w:num w:numId="127">
    <w:abstractNumId w:val="62"/>
  </w:num>
  <w:num w:numId="128">
    <w:abstractNumId w:val="4"/>
  </w:num>
  <w:num w:numId="129">
    <w:abstractNumId w:val="328"/>
  </w:num>
  <w:num w:numId="130">
    <w:abstractNumId w:val="64"/>
  </w:num>
  <w:num w:numId="131">
    <w:abstractNumId w:val="130"/>
  </w:num>
  <w:num w:numId="132">
    <w:abstractNumId w:val="323"/>
  </w:num>
  <w:num w:numId="133">
    <w:abstractNumId w:val="211"/>
  </w:num>
  <w:num w:numId="134">
    <w:abstractNumId w:val="10"/>
  </w:num>
  <w:num w:numId="135">
    <w:abstractNumId w:val="235"/>
  </w:num>
  <w:num w:numId="136">
    <w:abstractNumId w:val="124"/>
  </w:num>
  <w:num w:numId="137">
    <w:abstractNumId w:val="314"/>
  </w:num>
  <w:num w:numId="138">
    <w:abstractNumId w:val="300"/>
  </w:num>
  <w:num w:numId="139">
    <w:abstractNumId w:val="111"/>
  </w:num>
  <w:num w:numId="140">
    <w:abstractNumId w:val="84"/>
  </w:num>
  <w:num w:numId="141">
    <w:abstractNumId w:val="306"/>
  </w:num>
  <w:num w:numId="142">
    <w:abstractNumId w:val="332"/>
  </w:num>
  <w:num w:numId="143">
    <w:abstractNumId w:val="57"/>
  </w:num>
  <w:num w:numId="144">
    <w:abstractNumId w:val="215"/>
  </w:num>
  <w:num w:numId="145">
    <w:abstractNumId w:val="43"/>
  </w:num>
  <w:num w:numId="146">
    <w:abstractNumId w:val="92"/>
  </w:num>
  <w:num w:numId="147">
    <w:abstractNumId w:val="175"/>
  </w:num>
  <w:num w:numId="148">
    <w:abstractNumId w:val="9"/>
  </w:num>
  <w:num w:numId="149">
    <w:abstractNumId w:val="185"/>
  </w:num>
  <w:num w:numId="150">
    <w:abstractNumId w:val="119"/>
  </w:num>
  <w:num w:numId="151">
    <w:abstractNumId w:val="67"/>
  </w:num>
  <w:num w:numId="152">
    <w:abstractNumId w:val="209"/>
  </w:num>
  <w:num w:numId="153">
    <w:abstractNumId w:val="291"/>
  </w:num>
  <w:num w:numId="154">
    <w:abstractNumId w:val="85"/>
  </w:num>
  <w:num w:numId="155">
    <w:abstractNumId w:val="55"/>
  </w:num>
  <w:num w:numId="156">
    <w:abstractNumId w:val="345"/>
  </w:num>
  <w:num w:numId="157">
    <w:abstractNumId w:val="14"/>
  </w:num>
  <w:num w:numId="158">
    <w:abstractNumId w:val="236"/>
  </w:num>
  <w:num w:numId="159">
    <w:abstractNumId w:val="231"/>
  </w:num>
  <w:num w:numId="160">
    <w:abstractNumId w:val="319"/>
  </w:num>
  <w:num w:numId="161">
    <w:abstractNumId w:val="232"/>
  </w:num>
  <w:num w:numId="162">
    <w:abstractNumId w:val="191"/>
  </w:num>
  <w:num w:numId="163">
    <w:abstractNumId w:val="37"/>
  </w:num>
  <w:num w:numId="164">
    <w:abstractNumId w:val="117"/>
  </w:num>
  <w:num w:numId="165">
    <w:abstractNumId w:val="79"/>
  </w:num>
  <w:num w:numId="166">
    <w:abstractNumId w:val="239"/>
  </w:num>
  <w:num w:numId="167">
    <w:abstractNumId w:val="296"/>
  </w:num>
  <w:num w:numId="168">
    <w:abstractNumId w:val="172"/>
  </w:num>
  <w:num w:numId="169">
    <w:abstractNumId w:val="131"/>
  </w:num>
  <w:num w:numId="170">
    <w:abstractNumId w:val="200"/>
  </w:num>
  <w:num w:numId="171">
    <w:abstractNumId w:val="95"/>
  </w:num>
  <w:num w:numId="172">
    <w:abstractNumId w:val="11"/>
  </w:num>
  <w:num w:numId="173">
    <w:abstractNumId w:val="112"/>
  </w:num>
  <w:num w:numId="174">
    <w:abstractNumId w:val="63"/>
  </w:num>
  <w:num w:numId="175">
    <w:abstractNumId w:val="335"/>
  </w:num>
  <w:num w:numId="176">
    <w:abstractNumId w:val="120"/>
  </w:num>
  <w:num w:numId="177">
    <w:abstractNumId w:val="157"/>
  </w:num>
  <w:num w:numId="178">
    <w:abstractNumId w:val="237"/>
  </w:num>
  <w:num w:numId="179">
    <w:abstractNumId w:val="197"/>
  </w:num>
  <w:num w:numId="180">
    <w:abstractNumId w:val="22"/>
  </w:num>
  <w:num w:numId="181">
    <w:abstractNumId w:val="138"/>
  </w:num>
  <w:num w:numId="182">
    <w:abstractNumId w:val="13"/>
  </w:num>
  <w:num w:numId="183">
    <w:abstractNumId w:val="69"/>
  </w:num>
  <w:num w:numId="184">
    <w:abstractNumId w:val="33"/>
  </w:num>
  <w:num w:numId="185">
    <w:abstractNumId w:val="118"/>
  </w:num>
  <w:num w:numId="186">
    <w:abstractNumId w:val="75"/>
  </w:num>
  <w:num w:numId="187">
    <w:abstractNumId w:val="122"/>
  </w:num>
  <w:num w:numId="188">
    <w:abstractNumId w:val="202"/>
  </w:num>
  <w:num w:numId="189">
    <w:abstractNumId w:val="165"/>
  </w:num>
  <w:num w:numId="190">
    <w:abstractNumId w:val="268"/>
  </w:num>
  <w:num w:numId="191">
    <w:abstractNumId w:val="5"/>
  </w:num>
  <w:num w:numId="192">
    <w:abstractNumId w:val="313"/>
  </w:num>
  <w:num w:numId="193">
    <w:abstractNumId w:val="98"/>
  </w:num>
  <w:num w:numId="194">
    <w:abstractNumId w:val="287"/>
  </w:num>
  <w:num w:numId="195">
    <w:abstractNumId w:val="176"/>
  </w:num>
  <w:num w:numId="196">
    <w:abstractNumId w:val="207"/>
  </w:num>
  <w:num w:numId="197">
    <w:abstractNumId w:val="276"/>
  </w:num>
  <w:num w:numId="198">
    <w:abstractNumId w:val="253"/>
  </w:num>
  <w:num w:numId="199">
    <w:abstractNumId w:val="66"/>
  </w:num>
  <w:num w:numId="200">
    <w:abstractNumId w:val="147"/>
  </w:num>
  <w:num w:numId="201">
    <w:abstractNumId w:val="264"/>
  </w:num>
  <w:num w:numId="202">
    <w:abstractNumId w:val="279"/>
  </w:num>
  <w:num w:numId="203">
    <w:abstractNumId w:val="303"/>
  </w:num>
  <w:num w:numId="204">
    <w:abstractNumId w:val="152"/>
  </w:num>
  <w:num w:numId="205">
    <w:abstractNumId w:val="205"/>
  </w:num>
  <w:num w:numId="206">
    <w:abstractNumId w:val="134"/>
  </w:num>
  <w:num w:numId="207">
    <w:abstractNumId w:val="295"/>
  </w:num>
  <w:num w:numId="208">
    <w:abstractNumId w:val="126"/>
  </w:num>
  <w:num w:numId="209">
    <w:abstractNumId w:val="148"/>
  </w:num>
  <w:num w:numId="210">
    <w:abstractNumId w:val="100"/>
  </w:num>
  <w:num w:numId="211">
    <w:abstractNumId w:val="144"/>
  </w:num>
  <w:num w:numId="212">
    <w:abstractNumId w:val="283"/>
  </w:num>
  <w:num w:numId="213">
    <w:abstractNumId w:val="252"/>
  </w:num>
  <w:num w:numId="214">
    <w:abstractNumId w:val="180"/>
  </w:num>
  <w:num w:numId="215">
    <w:abstractNumId w:val="210"/>
  </w:num>
  <w:num w:numId="216">
    <w:abstractNumId w:val="290"/>
  </w:num>
  <w:num w:numId="217">
    <w:abstractNumId w:val="284"/>
  </w:num>
  <w:num w:numId="218">
    <w:abstractNumId w:val="190"/>
  </w:num>
  <w:num w:numId="219">
    <w:abstractNumId w:val="102"/>
  </w:num>
  <w:num w:numId="220">
    <w:abstractNumId w:val="8"/>
  </w:num>
  <w:num w:numId="221">
    <w:abstractNumId w:val="317"/>
  </w:num>
  <w:num w:numId="222">
    <w:abstractNumId w:val="110"/>
  </w:num>
  <w:num w:numId="223">
    <w:abstractNumId w:val="136"/>
  </w:num>
  <w:num w:numId="224">
    <w:abstractNumId w:val="360"/>
  </w:num>
  <w:num w:numId="225">
    <w:abstractNumId w:val="230"/>
  </w:num>
  <w:num w:numId="226">
    <w:abstractNumId w:val="238"/>
  </w:num>
  <w:num w:numId="227">
    <w:abstractNumId w:val="348"/>
  </w:num>
  <w:num w:numId="228">
    <w:abstractNumId w:val="330"/>
  </w:num>
  <w:num w:numId="229">
    <w:abstractNumId w:val="225"/>
  </w:num>
  <w:num w:numId="230">
    <w:abstractNumId w:val="116"/>
  </w:num>
  <w:num w:numId="231">
    <w:abstractNumId w:val="44"/>
  </w:num>
  <w:num w:numId="232">
    <w:abstractNumId w:val="162"/>
  </w:num>
  <w:num w:numId="233">
    <w:abstractNumId w:val="221"/>
  </w:num>
  <w:num w:numId="234">
    <w:abstractNumId w:val="107"/>
  </w:num>
  <w:num w:numId="235">
    <w:abstractNumId w:val="158"/>
  </w:num>
  <w:num w:numId="236">
    <w:abstractNumId w:val="214"/>
  </w:num>
  <w:num w:numId="237">
    <w:abstractNumId w:val="311"/>
  </w:num>
  <w:num w:numId="238">
    <w:abstractNumId w:val="49"/>
  </w:num>
  <w:num w:numId="239">
    <w:abstractNumId w:val="321"/>
  </w:num>
  <w:num w:numId="240">
    <w:abstractNumId w:val="249"/>
  </w:num>
  <w:num w:numId="241">
    <w:abstractNumId w:val="42"/>
  </w:num>
  <w:num w:numId="242">
    <w:abstractNumId w:val="149"/>
  </w:num>
  <w:num w:numId="243">
    <w:abstractNumId w:val="282"/>
  </w:num>
  <w:num w:numId="244">
    <w:abstractNumId w:val="61"/>
  </w:num>
  <w:num w:numId="245">
    <w:abstractNumId w:val="204"/>
  </w:num>
  <w:num w:numId="246">
    <w:abstractNumId w:val="281"/>
  </w:num>
  <w:num w:numId="247">
    <w:abstractNumId w:val="96"/>
  </w:num>
  <w:num w:numId="248">
    <w:abstractNumId w:val="168"/>
  </w:num>
  <w:num w:numId="249">
    <w:abstractNumId w:val="206"/>
  </w:num>
  <w:num w:numId="250">
    <w:abstractNumId w:val="302"/>
  </w:num>
  <w:num w:numId="251">
    <w:abstractNumId w:val="265"/>
  </w:num>
  <w:num w:numId="252">
    <w:abstractNumId w:val="21"/>
  </w:num>
  <w:num w:numId="253">
    <w:abstractNumId w:val="248"/>
  </w:num>
  <w:num w:numId="254">
    <w:abstractNumId w:val="178"/>
  </w:num>
  <w:num w:numId="255">
    <w:abstractNumId w:val="329"/>
  </w:num>
  <w:num w:numId="256">
    <w:abstractNumId w:val="344"/>
  </w:num>
  <w:num w:numId="257">
    <w:abstractNumId w:val="327"/>
  </w:num>
  <w:num w:numId="258">
    <w:abstractNumId w:val="243"/>
  </w:num>
  <w:num w:numId="259">
    <w:abstractNumId w:val="229"/>
  </w:num>
  <w:num w:numId="260">
    <w:abstractNumId w:val="361"/>
  </w:num>
  <w:num w:numId="261">
    <w:abstractNumId w:val="145"/>
  </w:num>
  <w:num w:numId="262">
    <w:abstractNumId w:val="81"/>
  </w:num>
  <w:num w:numId="263">
    <w:abstractNumId w:val="52"/>
  </w:num>
  <w:num w:numId="264">
    <w:abstractNumId w:val="339"/>
  </w:num>
  <w:num w:numId="265">
    <w:abstractNumId w:val="263"/>
  </w:num>
  <w:num w:numId="266">
    <w:abstractNumId w:val="174"/>
  </w:num>
  <w:num w:numId="267">
    <w:abstractNumId w:val="51"/>
  </w:num>
  <w:num w:numId="268">
    <w:abstractNumId w:val="60"/>
  </w:num>
  <w:num w:numId="269">
    <w:abstractNumId w:val="50"/>
  </w:num>
  <w:num w:numId="270">
    <w:abstractNumId w:val="357"/>
  </w:num>
  <w:num w:numId="271">
    <w:abstractNumId w:val="219"/>
  </w:num>
  <w:num w:numId="272">
    <w:abstractNumId w:val="228"/>
  </w:num>
  <w:num w:numId="273">
    <w:abstractNumId w:val="71"/>
  </w:num>
  <w:num w:numId="274">
    <w:abstractNumId w:val="125"/>
  </w:num>
  <w:num w:numId="275">
    <w:abstractNumId w:val="198"/>
  </w:num>
  <w:num w:numId="276">
    <w:abstractNumId w:val="213"/>
  </w:num>
  <w:num w:numId="277">
    <w:abstractNumId w:val="123"/>
  </w:num>
  <w:num w:numId="278">
    <w:abstractNumId w:val="305"/>
  </w:num>
  <w:num w:numId="279">
    <w:abstractNumId w:val="341"/>
  </w:num>
  <w:num w:numId="280">
    <w:abstractNumId w:val="170"/>
  </w:num>
  <w:num w:numId="281">
    <w:abstractNumId w:val="318"/>
  </w:num>
  <w:num w:numId="282">
    <w:abstractNumId w:val="31"/>
  </w:num>
  <w:num w:numId="283">
    <w:abstractNumId w:val="312"/>
  </w:num>
  <w:num w:numId="284">
    <w:abstractNumId w:val="266"/>
  </w:num>
  <w:num w:numId="285">
    <w:abstractNumId w:val="153"/>
  </w:num>
  <w:num w:numId="286">
    <w:abstractNumId w:val="181"/>
  </w:num>
  <w:num w:numId="287">
    <w:abstractNumId w:val="19"/>
  </w:num>
  <w:num w:numId="288">
    <w:abstractNumId w:val="299"/>
  </w:num>
  <w:num w:numId="289">
    <w:abstractNumId w:val="7"/>
  </w:num>
  <w:num w:numId="290">
    <w:abstractNumId w:val="17"/>
  </w:num>
  <w:num w:numId="291">
    <w:abstractNumId w:val="151"/>
  </w:num>
  <w:num w:numId="292">
    <w:abstractNumId w:val="141"/>
  </w:num>
  <w:num w:numId="293">
    <w:abstractNumId w:val="26"/>
  </w:num>
  <w:num w:numId="294">
    <w:abstractNumId w:val="94"/>
  </w:num>
  <w:num w:numId="295">
    <w:abstractNumId w:val="183"/>
  </w:num>
  <w:num w:numId="296">
    <w:abstractNumId w:val="182"/>
  </w:num>
  <w:num w:numId="297">
    <w:abstractNumId w:val="140"/>
  </w:num>
  <w:num w:numId="298">
    <w:abstractNumId w:val="166"/>
  </w:num>
  <w:num w:numId="299">
    <w:abstractNumId w:val="285"/>
  </w:num>
  <w:num w:numId="300">
    <w:abstractNumId w:val="254"/>
  </w:num>
  <w:num w:numId="301">
    <w:abstractNumId w:val="271"/>
  </w:num>
  <w:num w:numId="302">
    <w:abstractNumId w:val="234"/>
  </w:num>
  <w:num w:numId="303">
    <w:abstractNumId w:val="6"/>
  </w:num>
  <w:num w:numId="304">
    <w:abstractNumId w:val="76"/>
  </w:num>
  <w:num w:numId="305">
    <w:abstractNumId w:val="220"/>
  </w:num>
  <w:num w:numId="306">
    <w:abstractNumId w:val="54"/>
  </w:num>
  <w:num w:numId="307">
    <w:abstractNumId w:val="196"/>
  </w:num>
  <w:num w:numId="308">
    <w:abstractNumId w:val="25"/>
  </w:num>
  <w:num w:numId="309">
    <w:abstractNumId w:val="161"/>
  </w:num>
  <w:num w:numId="310">
    <w:abstractNumId w:val="301"/>
  </w:num>
  <w:num w:numId="311">
    <w:abstractNumId w:val="256"/>
  </w:num>
  <w:num w:numId="312">
    <w:abstractNumId w:val="337"/>
  </w:num>
  <w:num w:numId="313">
    <w:abstractNumId w:val="195"/>
  </w:num>
  <w:num w:numId="314">
    <w:abstractNumId w:val="358"/>
  </w:num>
  <w:num w:numId="315">
    <w:abstractNumId w:val="347"/>
  </w:num>
  <w:num w:numId="316">
    <w:abstractNumId w:val="41"/>
  </w:num>
  <w:num w:numId="317">
    <w:abstractNumId w:val="142"/>
  </w:num>
  <w:num w:numId="318">
    <w:abstractNumId w:val="359"/>
  </w:num>
  <w:num w:numId="319">
    <w:abstractNumId w:val="36"/>
  </w:num>
  <w:num w:numId="320">
    <w:abstractNumId w:val="342"/>
  </w:num>
  <w:num w:numId="321">
    <w:abstractNumId w:val="315"/>
  </w:num>
  <w:num w:numId="322">
    <w:abstractNumId w:val="250"/>
  </w:num>
  <w:num w:numId="323">
    <w:abstractNumId w:val="78"/>
  </w:num>
  <w:num w:numId="324">
    <w:abstractNumId w:val="91"/>
  </w:num>
  <w:num w:numId="325">
    <w:abstractNumId w:val="68"/>
  </w:num>
  <w:num w:numId="326">
    <w:abstractNumId w:val="73"/>
  </w:num>
  <w:num w:numId="327">
    <w:abstractNumId w:val="108"/>
  </w:num>
  <w:num w:numId="328">
    <w:abstractNumId w:val="310"/>
  </w:num>
  <w:num w:numId="329">
    <w:abstractNumId w:val="101"/>
  </w:num>
  <w:num w:numId="330">
    <w:abstractNumId w:val="255"/>
  </w:num>
  <w:num w:numId="331">
    <w:abstractNumId w:val="56"/>
  </w:num>
  <w:num w:numId="332">
    <w:abstractNumId w:val="349"/>
  </w:num>
  <w:num w:numId="333">
    <w:abstractNumId w:val="167"/>
  </w:num>
  <w:num w:numId="334">
    <w:abstractNumId w:val="29"/>
  </w:num>
  <w:num w:numId="335">
    <w:abstractNumId w:val="251"/>
  </w:num>
  <w:num w:numId="336">
    <w:abstractNumId w:val="273"/>
  </w:num>
  <w:num w:numId="337">
    <w:abstractNumId w:val="179"/>
  </w:num>
  <w:num w:numId="338">
    <w:abstractNumId w:val="32"/>
  </w:num>
  <w:num w:numId="339">
    <w:abstractNumId w:val="274"/>
  </w:num>
  <w:num w:numId="340">
    <w:abstractNumId w:val="261"/>
  </w:num>
  <w:num w:numId="341">
    <w:abstractNumId w:val="334"/>
  </w:num>
  <w:num w:numId="342">
    <w:abstractNumId w:val="143"/>
  </w:num>
  <w:num w:numId="343">
    <w:abstractNumId w:val="113"/>
  </w:num>
  <w:num w:numId="344">
    <w:abstractNumId w:val="352"/>
  </w:num>
  <w:num w:numId="345">
    <w:abstractNumId w:val="326"/>
  </w:num>
  <w:num w:numId="346">
    <w:abstractNumId w:val="89"/>
  </w:num>
  <w:num w:numId="347">
    <w:abstractNumId w:val="331"/>
  </w:num>
  <w:num w:numId="348">
    <w:abstractNumId w:val="27"/>
  </w:num>
  <w:num w:numId="349">
    <w:abstractNumId w:val="304"/>
  </w:num>
  <w:num w:numId="350">
    <w:abstractNumId w:val="241"/>
  </w:num>
  <w:num w:numId="351">
    <w:abstractNumId w:val="30"/>
  </w:num>
  <w:num w:numId="352">
    <w:abstractNumId w:val="35"/>
  </w:num>
  <w:num w:numId="353">
    <w:abstractNumId w:val="233"/>
  </w:num>
  <w:num w:numId="354">
    <w:abstractNumId w:val="338"/>
  </w:num>
  <w:num w:numId="355">
    <w:abstractNumId w:val="325"/>
  </w:num>
  <w:num w:numId="356">
    <w:abstractNumId w:val="127"/>
  </w:num>
  <w:num w:numId="357">
    <w:abstractNumId w:val="226"/>
  </w:num>
  <w:num w:numId="358">
    <w:abstractNumId w:val="77"/>
  </w:num>
  <w:num w:numId="359">
    <w:abstractNumId w:val="139"/>
  </w:num>
  <w:num w:numId="360">
    <w:abstractNumId w:val="294"/>
  </w:num>
  <w:num w:numId="361">
    <w:abstractNumId w:val="270"/>
  </w:num>
  <w:num w:numId="362">
    <w:abstractNumId w:val="86"/>
  </w:num>
  <w:numIdMacAtCleanup w:val="3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17080"/>
    <w:rsid w:val="00117080"/>
    <w:rsid w:val="00BB4FB2"/>
    <w:rsid w:val="00BE7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708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70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17080"/>
    <w:pPr>
      <w:ind w:left="252"/>
    </w:pPr>
    <w:rPr>
      <w:i/>
      <w:iCs/>
      <w:sz w:val="25"/>
      <w:szCs w:val="25"/>
    </w:rPr>
  </w:style>
  <w:style w:type="paragraph" w:customStyle="1" w:styleId="TOC2">
    <w:name w:val="TOC 2"/>
    <w:basedOn w:val="a"/>
    <w:uiPriority w:val="1"/>
    <w:qFormat/>
    <w:rsid w:val="00117080"/>
    <w:pPr>
      <w:spacing w:before="1"/>
      <w:ind w:left="252" w:right="1284" w:firstLine="566"/>
    </w:pPr>
    <w:rPr>
      <w:b/>
      <w:bCs/>
      <w:i/>
      <w:iCs/>
    </w:rPr>
  </w:style>
  <w:style w:type="paragraph" w:customStyle="1" w:styleId="TOC3">
    <w:name w:val="TOC 3"/>
    <w:basedOn w:val="a"/>
    <w:uiPriority w:val="1"/>
    <w:qFormat/>
    <w:rsid w:val="00117080"/>
    <w:pPr>
      <w:spacing w:before="4"/>
      <w:ind w:left="252" w:right="145" w:firstLine="679"/>
    </w:pPr>
    <w:rPr>
      <w:i/>
      <w:iCs/>
      <w:sz w:val="25"/>
      <w:szCs w:val="25"/>
    </w:rPr>
  </w:style>
  <w:style w:type="paragraph" w:customStyle="1" w:styleId="TOC4">
    <w:name w:val="TOC 4"/>
    <w:basedOn w:val="a"/>
    <w:uiPriority w:val="1"/>
    <w:qFormat/>
    <w:rsid w:val="00117080"/>
    <w:pPr>
      <w:ind w:left="252" w:right="145" w:firstLine="708"/>
    </w:pPr>
    <w:rPr>
      <w:i/>
      <w:iCs/>
      <w:sz w:val="25"/>
      <w:szCs w:val="25"/>
    </w:rPr>
  </w:style>
  <w:style w:type="paragraph" w:customStyle="1" w:styleId="TOC5">
    <w:name w:val="TOC 5"/>
    <w:basedOn w:val="a"/>
    <w:uiPriority w:val="1"/>
    <w:qFormat/>
    <w:rsid w:val="00117080"/>
    <w:pPr>
      <w:ind w:left="961"/>
    </w:pPr>
    <w:rPr>
      <w:b/>
      <w:bCs/>
      <w:i/>
      <w:iCs/>
    </w:rPr>
  </w:style>
  <w:style w:type="paragraph" w:customStyle="1" w:styleId="TOC6">
    <w:name w:val="TOC 6"/>
    <w:basedOn w:val="a"/>
    <w:uiPriority w:val="1"/>
    <w:qFormat/>
    <w:rsid w:val="00117080"/>
    <w:pPr>
      <w:spacing w:before="74"/>
      <w:ind w:left="1381" w:right="1020" w:hanging="245"/>
    </w:pPr>
    <w:rPr>
      <w:b/>
      <w:bCs/>
      <w:sz w:val="25"/>
      <w:szCs w:val="25"/>
    </w:rPr>
  </w:style>
  <w:style w:type="paragraph" w:customStyle="1" w:styleId="TOC7">
    <w:name w:val="TOC 7"/>
    <w:basedOn w:val="a"/>
    <w:uiPriority w:val="1"/>
    <w:qFormat/>
    <w:rsid w:val="00117080"/>
    <w:pPr>
      <w:spacing w:before="69" w:line="285" w:lineRule="exact"/>
      <w:ind w:left="1105"/>
    </w:pPr>
    <w:rPr>
      <w:b/>
      <w:bCs/>
      <w:i/>
      <w:iCs/>
    </w:rPr>
  </w:style>
  <w:style w:type="paragraph" w:styleId="a3">
    <w:name w:val="Body Text"/>
    <w:basedOn w:val="a"/>
    <w:uiPriority w:val="1"/>
    <w:qFormat/>
    <w:rsid w:val="00117080"/>
    <w:pPr>
      <w:ind w:left="252" w:firstLine="708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117080"/>
    <w:pPr>
      <w:ind w:left="260" w:right="1123"/>
      <w:jc w:val="center"/>
      <w:outlineLvl w:val="1"/>
    </w:pPr>
    <w:rPr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117080"/>
    <w:pPr>
      <w:spacing w:line="298" w:lineRule="exact"/>
      <w:ind w:left="1222" w:right="1123"/>
      <w:jc w:val="center"/>
      <w:outlineLvl w:val="2"/>
    </w:pPr>
    <w:rPr>
      <w:b/>
      <w:bCs/>
      <w:i/>
      <w:iCs/>
      <w:sz w:val="26"/>
      <w:szCs w:val="26"/>
    </w:rPr>
  </w:style>
  <w:style w:type="paragraph" w:styleId="a4">
    <w:name w:val="List Paragraph"/>
    <w:basedOn w:val="a"/>
    <w:uiPriority w:val="1"/>
    <w:qFormat/>
    <w:rsid w:val="00117080"/>
    <w:pPr>
      <w:ind w:left="25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117080"/>
  </w:style>
  <w:style w:type="paragraph" w:styleId="a5">
    <w:name w:val="Balloon Text"/>
    <w:basedOn w:val="a"/>
    <w:link w:val="a6"/>
    <w:uiPriority w:val="99"/>
    <w:semiHidden/>
    <w:unhideWhenUsed/>
    <w:rsid w:val="00BB4F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F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abirint.ru/books/467978/" TargetMode="External"/><Relationship Id="rId117" Type="http://schemas.openxmlformats.org/officeDocument/2006/relationships/hyperlink" Target="https://infourok.ru/formirovanie_universalnyh_uchebnyh_deystviy_na_urokah_russkogo_yazyka.-301113.htm" TargetMode="External"/><Relationship Id="rId21" Type="http://schemas.openxmlformats.org/officeDocument/2006/relationships/hyperlink" Target="https://urait.ru/bcode/513887" TargetMode="External"/><Relationship Id="rId42" Type="http://schemas.openxmlformats.org/officeDocument/2006/relationships/hyperlink" Target="http://biblio-online.ru/bcode/452313" TargetMode="External"/><Relationship Id="rId47" Type="http://schemas.openxmlformats.org/officeDocument/2006/relationships/hyperlink" Target="https://www.maam.ru/detskijsad/razvitie-zritelno-motornyh-kordinacii-u-doshkolnikov.html" TargetMode="External"/><Relationship Id="rId63" Type="http://schemas.openxmlformats.org/officeDocument/2006/relationships/image" Target="media/image7.jpeg"/><Relationship Id="rId68" Type="http://schemas.openxmlformats.org/officeDocument/2006/relationships/hyperlink" Target="https://www.maam.ru/detskijsad/profilaktika-destruktivnogo-povedenija-detei-dolgosrochnyi-proekt" TargetMode="External"/><Relationship Id="rId84" Type="http://schemas.openxmlformats.org/officeDocument/2006/relationships/hyperlink" Target="http://www.iprbookshop.ru/84679.html" TargetMode="External"/><Relationship Id="rId89" Type="http://schemas.openxmlformats.org/officeDocument/2006/relationships/hyperlink" Target="https://www.whatsapp.com/" TargetMode="External"/><Relationship Id="rId112" Type="http://schemas.openxmlformats.org/officeDocument/2006/relationships/hyperlink" Target="https://cyberleninka.ru/article/n/mezhdistsiplinarnyy-podhod-k-izucheniyu-disgrafii-i-disleksii-u-mladshih-shkolnikov-v-usloviyah-tsifrovizatsii/viewer" TargetMode="External"/><Relationship Id="rId133" Type="http://schemas.openxmlformats.org/officeDocument/2006/relationships/hyperlink" Target="http://publication.pravo.gov.ru/Document/View/0001202007310075" TargetMode="External"/><Relationship Id="rId138" Type="http://schemas.openxmlformats.org/officeDocument/2006/relationships/hyperlink" Target="https://eduherald.ru/ru/article/view?id=14872" TargetMode="External"/><Relationship Id="rId154" Type="http://schemas.openxmlformats.org/officeDocument/2006/relationships/hyperlink" Target="http://www.mkarm.ru/" TargetMode="External"/><Relationship Id="rId159" Type="http://schemas.openxmlformats.org/officeDocument/2006/relationships/hyperlink" Target="http://www.elibrary.ru/item.asp?id=23741416" TargetMode="External"/><Relationship Id="rId16" Type="http://schemas.openxmlformats.org/officeDocument/2006/relationships/image" Target="media/image1.png"/><Relationship Id="rId107" Type="http://schemas.openxmlformats.org/officeDocument/2006/relationships/hyperlink" Target="https://elibrary.ru/item.asp?id=44454247" TargetMode="External"/><Relationship Id="rId11" Type="http://schemas.openxmlformats.org/officeDocument/2006/relationships/footer" Target="footer3.xml"/><Relationship Id="rId32" Type="http://schemas.openxmlformats.org/officeDocument/2006/relationships/hyperlink" Target="https://www.maam.ru/detskijsad/terenkur-v-zimnii-period-v-starshei-grupe.html" TargetMode="External"/><Relationship Id="rId37" Type="http://schemas.openxmlformats.org/officeDocument/2006/relationships/hyperlink" Target="https://www.whatsapp.com/" TargetMode="External"/><Relationship Id="rId53" Type="http://schemas.openxmlformats.org/officeDocument/2006/relationships/hyperlink" Target="https://nsportal.ru/detskiy-sad/logopediya/2021/09/01/informatsionnye-tehnologii-v-logopedicheskoy-rabote?ysclid=lfk0wvfoat483745109" TargetMode="External"/><Relationship Id="rId58" Type="http://schemas.openxmlformats.org/officeDocument/2006/relationships/image" Target="media/image2.png"/><Relationship Id="rId74" Type="http://schemas.openxmlformats.org/officeDocument/2006/relationships/hyperlink" Target="https://ae8127e5-5557-4b48-91bae2c60ec9d58a.filesusr.com/ugd/36015d_1383cbcb1394468a9c1f034126f0b526.pdf" TargetMode="External"/><Relationship Id="rId79" Type="http://schemas.openxmlformats.org/officeDocument/2006/relationships/hyperlink" Target="https://api-mag.kursksu.ru/api/v1/get_pdf/3194/" TargetMode="External"/><Relationship Id="rId102" Type="http://schemas.openxmlformats.org/officeDocument/2006/relationships/image" Target="media/image16.png"/><Relationship Id="rId123" Type="http://schemas.openxmlformats.org/officeDocument/2006/relationships/hyperlink" Target="https://nsportal.ru/detskiy-sad/upravlenie-dou/2021/04/01/variativnye-praktiki-nastavnichestva" TargetMode="External"/><Relationship Id="rId128" Type="http://schemas.openxmlformats.org/officeDocument/2006/relationships/hyperlink" Target="https://nic-snail.ru/pedagogu/mediateka/learningapps" TargetMode="External"/><Relationship Id="rId144" Type="http://schemas.openxmlformats.org/officeDocument/2006/relationships/hyperlink" Target="http://text.ru/rd/aHR0cDovL2Zlc3RpdmFsLjFzZXB0ZW1iZ%20XIucnUvYXJ0aWNsZXMvNTM0NzAyLw?%3D%3F%3D" TargetMode="External"/><Relationship Id="rId149" Type="http://schemas.openxmlformats.org/officeDocument/2006/relationships/image" Target="media/image24.jpeg"/><Relationship Id="rId5" Type="http://schemas.openxmlformats.org/officeDocument/2006/relationships/footnotes" Target="footnotes.xml"/><Relationship Id="rId90" Type="http://schemas.openxmlformats.org/officeDocument/2006/relationships/hyperlink" Target="https://nsportal.ru/detskii-sad/vospitatelnaya-rabota/2019/01/17/psihologo-pedagogicheskie-osobennosti-uchebnoy" TargetMode="External"/><Relationship Id="rId95" Type="http://schemas.openxmlformats.org/officeDocument/2006/relationships/hyperlink" Target="https://multiurok.ru/index.php/files/kharakteristika-uchebnoi-deiatelnosti-mladshikh-sh.html" TargetMode="External"/><Relationship Id="rId160" Type="http://schemas.openxmlformats.org/officeDocument/2006/relationships/image" Target="media/image27.jpeg"/><Relationship Id="rId165" Type="http://schemas.openxmlformats.org/officeDocument/2006/relationships/fontTable" Target="fontTable.xml"/><Relationship Id="rId22" Type="http://schemas.openxmlformats.org/officeDocument/2006/relationships/hyperlink" Target="https://znanium.com/catalog/product/1071617" TargetMode="External"/><Relationship Id="rId27" Type="http://schemas.openxmlformats.org/officeDocument/2006/relationships/hyperlink" Target="https://fgosreestr.ru/" TargetMode="External"/><Relationship Id="rId43" Type="http://schemas.openxmlformats.org/officeDocument/2006/relationships/hyperlink" Target="http://biblio-online.ru/bcode/452313" TargetMode="External"/><Relationship Id="rId48" Type="http://schemas.openxmlformats.org/officeDocument/2006/relationships/hyperlink" Target="https://www.maam.ru/detskijsad/razvitie-zritelno-motornyh-kordinacii-u-doshkolnikov.html" TargetMode="External"/><Relationship Id="rId64" Type="http://schemas.openxmlformats.org/officeDocument/2006/relationships/image" Target="media/image8.png"/><Relationship Id="rId69" Type="http://schemas.openxmlformats.org/officeDocument/2006/relationships/hyperlink" Target="https://www.resobr.ru/article/63365-qqn-18-m9-fgos-doshkolnogo-obrazovaniya-dlya-detey-s-ovz?ysclid=lfvljo1m154176540" TargetMode="External"/><Relationship Id="rId113" Type="http://schemas.openxmlformats.org/officeDocument/2006/relationships/hyperlink" Target="https://cyberleninka.ru/article/n/mezhdistsiplinarnyy-podhod-k-izucheniyu-disgrafii-i-disleksii-u-mladshih-shkolnikov-v-usloviyah-tsifrovizatsii/viewer" TargetMode="External"/><Relationship Id="rId118" Type="http://schemas.openxmlformats.org/officeDocument/2006/relationships/hyperlink" Target="https://infourok.ru/formirovanie_universalnyh_uchebnyh_deystviy_na_urokah_russkogo_yazyka.-301113.htm" TargetMode="External"/><Relationship Id="rId134" Type="http://schemas.openxmlformats.org/officeDocument/2006/relationships/hyperlink" Target="https://elibrary.ru/item.asp?id=49906474" TargetMode="External"/><Relationship Id="rId139" Type="http://schemas.openxmlformats.org/officeDocument/2006/relationships/hyperlink" Target="https://pedsovet.su/index/8-1996" TargetMode="External"/><Relationship Id="rId80" Type="http://schemas.openxmlformats.org/officeDocument/2006/relationships/hyperlink" Target="https://apni.ru/conference/conf-gen-17" TargetMode="External"/><Relationship Id="rId85" Type="http://schemas.openxmlformats.org/officeDocument/2006/relationships/image" Target="media/image13.png"/><Relationship Id="rId150" Type="http://schemas.openxmlformats.org/officeDocument/2006/relationships/image" Target="media/image25.png"/><Relationship Id="rId155" Type="http://schemas.openxmlformats.org/officeDocument/2006/relationships/hyperlink" Target="http://www.elibrary.ru/item.asp?id=43154101" TargetMode="External"/><Relationship Id="rId12" Type="http://schemas.openxmlformats.org/officeDocument/2006/relationships/hyperlink" Target="http://www.who.int/ru/news-room/fact-sheets/detail/obesity-and-overweight" TargetMode="External"/><Relationship Id="rId17" Type="http://schemas.openxmlformats.org/officeDocument/2006/relationships/hyperlink" Target="https://urait.ru/bcode/513369" TargetMode="External"/><Relationship Id="rId33" Type="http://schemas.openxmlformats.org/officeDocument/2006/relationships/hyperlink" Target="http://www.1urok.ru/categories/13/articles/228" TargetMode="External"/><Relationship Id="rId38" Type="http://schemas.openxmlformats.org/officeDocument/2006/relationships/hyperlink" Target="http://fgos.ru/fgos/fgos-do" TargetMode="External"/><Relationship Id="rId59" Type="http://schemas.openxmlformats.org/officeDocument/2006/relationships/image" Target="media/image3.jpeg"/><Relationship Id="rId103" Type="http://schemas.openxmlformats.org/officeDocument/2006/relationships/image" Target="media/image17.png"/><Relationship Id="rId108" Type="http://schemas.openxmlformats.org/officeDocument/2006/relationships/hyperlink" Target="https://elibrary.ru/item.asp?id=44454247" TargetMode="External"/><Relationship Id="rId124" Type="http://schemas.openxmlformats.org/officeDocument/2006/relationships/hyperlink" Target="https://nsportal.ru/detskiy-sad/upravlenie-dou/2021/04/01/variativnye-praktiki-nastavnichestva" TargetMode="External"/><Relationship Id="rId129" Type="http://schemas.openxmlformats.org/officeDocument/2006/relationships/hyperlink" Target="http://fcior.edu.ru/" TargetMode="External"/><Relationship Id="rId54" Type="http://schemas.openxmlformats.org/officeDocument/2006/relationships/hyperlink" Target="https://nsportal.ru/detskiy-sad/logopediya/2021/09/01/informatsionnye-tehnologii-v-logopedicheskoy-rabote?ysclid=lfk0wvfoat483745109" TargetMode="External"/><Relationship Id="rId70" Type="http://schemas.openxmlformats.org/officeDocument/2006/relationships/hyperlink" Target="https://www.resobr.ru/article/63365-qqn-18-m9-fgos-doshkolnogo-obrazovaniya-dlya-detey-s-ovz?ysclid=lfvljo1m154176540" TargetMode="External"/><Relationship Id="rId75" Type="http://schemas.openxmlformats.org/officeDocument/2006/relationships/hyperlink" Target="https://ae8127e5-5557-4b48-91bae2c60ec9d58a.filesusr.com/ugd/36015d_1383cbcb1394468a9c1f034126f0b526.pdf" TargetMode="External"/><Relationship Id="rId91" Type="http://schemas.openxmlformats.org/officeDocument/2006/relationships/hyperlink" Target="https://nsportal.ru/detskii-sad/vospitatelnaya-rabota/2019/01/17/psihologo-pedagogicheskie-osobennosti-uchebnoy" TargetMode="External"/><Relationship Id="rId96" Type="http://schemas.openxmlformats.org/officeDocument/2006/relationships/hyperlink" Target="https://multiurok.ru/index.php/files/kharakteristika-uchebnoi-deiatelnosti-mladshikh-sh.html" TargetMode="External"/><Relationship Id="rId140" Type="http://schemas.openxmlformats.org/officeDocument/2006/relationships/hyperlink" Target="https://pedsovet.su/publ/44-1-0-4056" TargetMode="External"/><Relationship Id="rId145" Type="http://schemas.openxmlformats.org/officeDocument/2006/relationships/hyperlink" Target="http://text.ru/rd/aHR0cDovL2Zlc3RpdmFsLjFzZXB0ZW1iZ%20XIucnUvYXJ0aWNsZXMvNTM0NzAyLw?%3D%3F%3D" TargetMode="External"/><Relationship Id="rId161" Type="http://schemas.openxmlformats.org/officeDocument/2006/relationships/hyperlink" Target="https://uchi.ru/" TargetMode="Externa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doshkolnik.ru/sport-trenirovki/27076-stretching-kak-tehnologiya-sohraneniya-i-ukrepleniya-zdorovya-deteiy-doshkolnogo-vozrasta.html" TargetMode="External"/><Relationship Id="rId23" Type="http://schemas.openxmlformats.org/officeDocument/2006/relationships/hyperlink" Target="https://www.book.ru/book/934111" TargetMode="External"/><Relationship Id="rId28" Type="http://schemas.openxmlformats.org/officeDocument/2006/relationships/hyperlink" Target="https://pedsovet.su/" TargetMode="External"/><Relationship Id="rId36" Type="http://schemas.openxmlformats.org/officeDocument/2006/relationships/hyperlink" Target="http://www.iprbookshop.ru/70628.html" TargetMode="External"/><Relationship Id="rId49" Type="http://schemas.openxmlformats.org/officeDocument/2006/relationships/hyperlink" Target="https://logoped-home.ru/logopedam/ispolzovaniekorrekczionnogokomple?ysclid=lfk04aj2e1522057945" TargetMode="External"/><Relationship Id="rId57" Type="http://schemas.openxmlformats.org/officeDocument/2006/relationships/hyperlink" Target="http://www.maam.ru/detskijsad/ispolzovanie-" TargetMode="External"/><Relationship Id="rId106" Type="http://schemas.openxmlformats.org/officeDocument/2006/relationships/hyperlink" Target="https://elibrary.ru/item.asp?id=43829444" TargetMode="External"/><Relationship Id="rId114" Type="http://schemas.openxmlformats.org/officeDocument/2006/relationships/hyperlink" Target="https://human.snauka.ru/2021/06/46126" TargetMode="External"/><Relationship Id="rId119" Type="http://schemas.openxmlformats.org/officeDocument/2006/relationships/hyperlink" Target="https://pedsovet.su/publ/115-1-0-5169" TargetMode="External"/><Relationship Id="rId127" Type="http://schemas.openxmlformats.org/officeDocument/2006/relationships/hyperlink" Target="http://dugward.ru/library/pedagog/ushinskiy_o_polze.html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litra.studentochka.ru/book?id=146706000" TargetMode="External"/><Relationship Id="rId44" Type="http://schemas.openxmlformats.org/officeDocument/2006/relationships/hyperlink" Target="http://biblio-online.ru/bcode/457133" TargetMode="External"/><Relationship Id="rId52" Type="http://schemas.openxmlformats.org/officeDocument/2006/relationships/hyperlink" Target="https://www.sgu.ru/sites/default/files/conf/files/2020/12/sharaputosv2.pdf?ysclid=lfi9magzgc789606075" TargetMode="External"/><Relationship Id="rId60" Type="http://schemas.openxmlformats.org/officeDocument/2006/relationships/image" Target="media/image4.png"/><Relationship Id="rId65" Type="http://schemas.openxmlformats.org/officeDocument/2006/relationships/image" Target="media/image9.png"/><Relationship Id="rId73" Type="http://schemas.openxmlformats.org/officeDocument/2006/relationships/hyperlink" Target="https://www.labirint.ru/pubhouse/4607/" TargetMode="External"/><Relationship Id="rId78" Type="http://schemas.openxmlformats.org/officeDocument/2006/relationships/hyperlink" Target="https://www.pdou.ru/categories/9/articles/3712" TargetMode="External"/><Relationship Id="rId81" Type="http://schemas.openxmlformats.org/officeDocument/2006/relationships/hyperlink" Target="https://www.labirint.ru/pubhouse/506/" TargetMode="External"/><Relationship Id="rId86" Type="http://schemas.openxmlformats.org/officeDocument/2006/relationships/hyperlink" Target="http://www.consultant.ru/" TargetMode="External"/><Relationship Id="rId94" Type="http://schemas.openxmlformats.org/officeDocument/2006/relationships/hyperlink" Target="https://kafedra-pediatrii.ru/raznoe/obuchenie-detej-s-ovz.html" TargetMode="External"/><Relationship Id="rId99" Type="http://schemas.openxmlformats.org/officeDocument/2006/relationships/hyperlink" Target="http://standart.edu.ru/" TargetMode="External"/><Relationship Id="rId101" Type="http://schemas.openxmlformats.org/officeDocument/2006/relationships/image" Target="media/image15.png"/><Relationship Id="rId122" Type="http://schemas.openxmlformats.org/officeDocument/2006/relationships/hyperlink" Target="https://akbash.uralschool.ru/?section_id=245" TargetMode="External"/><Relationship Id="rId130" Type="http://schemas.openxmlformats.org/officeDocument/2006/relationships/hyperlink" Target="http://resh.edu.ru/" TargetMode="External"/><Relationship Id="rId135" Type="http://schemas.openxmlformats.org/officeDocument/2006/relationships/hyperlink" Target="http://code.org/" TargetMode="External"/><Relationship Id="rId143" Type="http://schemas.openxmlformats.org/officeDocument/2006/relationships/hyperlink" Target="http://www.moi-universitet.ru/" TargetMode="External"/><Relationship Id="rId148" Type="http://schemas.openxmlformats.org/officeDocument/2006/relationships/image" Target="media/image23.jpeg"/><Relationship Id="rId151" Type="http://schemas.openxmlformats.org/officeDocument/2006/relationships/image" Target="media/image26.png"/><Relationship Id="rId156" Type="http://schemas.openxmlformats.org/officeDocument/2006/relationships/hyperlink" Target="http://www.elibrary.ru/item.asp?id=44276657" TargetMode="External"/><Relationship Id="rId164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hyperlink" Target="http://doshkolnik.ru/sport-trenirovki/27076-stretching-kak-tehnologiya-sohraneniya-i-ukrepleniya-zdorovya-deteiy-doshkolnogo-vozrasta.html" TargetMode="External"/><Relationship Id="rId13" Type="http://schemas.openxmlformats.org/officeDocument/2006/relationships/hyperlink" Target="http://www.who.int/ru/news-room/fact-sheets/detail/obesity-and-overweight" TargetMode="External"/><Relationship Id="rId18" Type="http://schemas.openxmlformats.org/officeDocument/2006/relationships/hyperlink" Target="https://nsportal.ru/detskiy-sad/zdorovyy-obrazzhizni/2016/04/04/zdorovesberegayushchie-tehnologii-v-dou" TargetMode="External"/><Relationship Id="rId39" Type="http://schemas.openxmlformats.org/officeDocument/2006/relationships/hyperlink" Target="https://1vlk.ru/classroom/prezentaciya-dlya-doshkolnikov-den-znanii-prezentaciya-k-zanyatiyu-po/" TargetMode="External"/><Relationship Id="rId109" Type="http://schemas.openxmlformats.org/officeDocument/2006/relationships/image" Target="media/image19.jpeg"/><Relationship Id="rId34" Type="http://schemas.openxmlformats.org/officeDocument/2006/relationships/footer" Target="footer4.xml"/><Relationship Id="rId50" Type="http://schemas.openxmlformats.org/officeDocument/2006/relationships/hyperlink" Target="https://logoped-home.ru/logopedam/ispolzovaniekorrekczionnogokomple?ysclid=lfk04aj2e1522057945" TargetMode="External"/><Relationship Id="rId55" Type="http://schemas.openxmlformats.org/officeDocument/2006/relationships/hyperlink" Target="https://nsportal.ru/detskiy-sad/logopediya/2021/09/01/informatsionnye-tehnologii-v-logopedicheskoy-rabote?ysclid=lfk0wvfoat483745109" TargetMode="External"/><Relationship Id="rId76" Type="http://schemas.openxmlformats.org/officeDocument/2006/relationships/hyperlink" Target="https://kopilkaurokov.ru/doshkolnoeObrazovanie/testi/tiutorskoe_soprovozhdenie_detei_s_ogranichennymi_vozmozhnostiami_zdorovia_v_uslo" TargetMode="External"/><Relationship Id="rId97" Type="http://schemas.openxmlformats.org/officeDocument/2006/relationships/footer" Target="footer6.xml"/><Relationship Id="rId104" Type="http://schemas.openxmlformats.org/officeDocument/2006/relationships/image" Target="media/image18.png"/><Relationship Id="rId120" Type="http://schemas.openxmlformats.org/officeDocument/2006/relationships/hyperlink" Target="https://infourok.ru/pedagogicheskoe-obschenie-kak-osnovnoy-faktor-effektivnogo-vzaimodeystviya-pedagoga-i-rebenka-1083819.html" TargetMode="External"/><Relationship Id="rId125" Type="http://schemas.openxmlformats.org/officeDocument/2006/relationships/hyperlink" Target="https://loiro.ru/1253_%D0%9F%D1%80%D0%B8%D0%BB%D0%BE%D0%B6%D0%B5%D0%BD%D0%B8%D1%8F.pdf" TargetMode="External"/><Relationship Id="rId141" Type="http://schemas.openxmlformats.org/officeDocument/2006/relationships/hyperlink" Target="http://mir-nauki.com/" TargetMode="External"/><Relationship Id="rId146" Type="http://schemas.openxmlformats.org/officeDocument/2006/relationships/hyperlink" Target="http://eduherald.ru/ru/article/view?id=15589" TargetMode="External"/><Relationship Id="rId7" Type="http://schemas.openxmlformats.org/officeDocument/2006/relationships/footer" Target="footer1.xml"/><Relationship Id="rId71" Type="http://schemas.openxmlformats.org/officeDocument/2006/relationships/image" Target="media/image11.jpeg"/><Relationship Id="rId92" Type="http://schemas.openxmlformats.org/officeDocument/2006/relationships/hyperlink" Target="http://www.zakonrf.info/zakon-" TargetMode="External"/><Relationship Id="rId162" Type="http://schemas.openxmlformats.org/officeDocument/2006/relationships/hyperlink" Target="https://infourok.ru/statya-natemu-organizaciya-proektnoissledovatelskoy-deyatelnosti-v-nachalnoy-shkole-vovneurochnoe-vremya-2168768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logopedplus.ru/" TargetMode="External"/><Relationship Id="rId24" Type="http://schemas.openxmlformats.org/officeDocument/2006/relationships/hyperlink" Target="https://www.labirint.ru/books/449788/" TargetMode="External"/><Relationship Id="rId40" Type="http://schemas.openxmlformats.org/officeDocument/2006/relationships/hyperlink" Target="https://1vlk.ru/technology/yuzhnyi-federalnyi-universitet-upravleniya-i-prava-chastnoe/" TargetMode="External"/><Relationship Id="rId45" Type="http://schemas.openxmlformats.org/officeDocument/2006/relationships/hyperlink" Target="http://sevdetsad14.ru/data/documents/Formirovanie-orientirovki-v-prostra.pdf" TargetMode="External"/><Relationship Id="rId66" Type="http://schemas.openxmlformats.org/officeDocument/2006/relationships/image" Target="media/image10.png"/><Relationship Id="rId87" Type="http://schemas.openxmlformats.org/officeDocument/2006/relationships/hyperlink" Target="http://www.maam.ru/" TargetMode="External"/><Relationship Id="rId110" Type="http://schemas.openxmlformats.org/officeDocument/2006/relationships/image" Target="media/image20.jpeg"/><Relationship Id="rId115" Type="http://schemas.openxmlformats.org/officeDocument/2006/relationships/hyperlink" Target="https://infourok.ru/statya-k-pedsovetu-deyatelnostniy-podhod-na-urokah-v-nachalnoy-shkole-2117633.html" TargetMode="External"/><Relationship Id="rId131" Type="http://schemas.openxmlformats.org/officeDocument/2006/relationships/hyperlink" Target="https://learningapps.org/" TargetMode="External"/><Relationship Id="rId136" Type="http://schemas.openxmlformats.org/officeDocument/2006/relationships/hyperlink" Target="http://libed.ru/knigi-nauka/1089685-1-upravlenie-togou-spo-obrazovaniya-kolledzh-torgovli-nauki-obschestvennogo-tambovskoy-oblasti-pitaniya-servisa-392.php" TargetMode="External"/><Relationship Id="rId157" Type="http://schemas.openxmlformats.org/officeDocument/2006/relationships/hyperlink" Target="http://www.elibrary.ru/item.asp?id=42416506" TargetMode="External"/><Relationship Id="rId61" Type="http://schemas.openxmlformats.org/officeDocument/2006/relationships/image" Target="media/image5.png"/><Relationship Id="rId82" Type="http://schemas.openxmlformats.org/officeDocument/2006/relationships/hyperlink" Target="https://www.labirint.ru/pubhouse/506/" TargetMode="External"/><Relationship Id="rId152" Type="http://schemas.openxmlformats.org/officeDocument/2006/relationships/hyperlink" Target="https://www.uchportal.ru/news/2018-11-12-747" TargetMode="External"/><Relationship Id="rId19" Type="http://schemas.openxmlformats.org/officeDocument/2006/relationships/hyperlink" Target="https://nsportal.ru/detskiy-sad/zdorovyy-obrazzhizni/2016/04/04/zdorovesberegayushchie-tehnologii-v-dou" TargetMode="External"/><Relationship Id="rId14" Type="http://schemas.openxmlformats.org/officeDocument/2006/relationships/hyperlink" Target="http://doshkolnik.ru/sport-trenirovki/27076-stretching-kak-tehnologiya-sohraneniya-i-ukrepleniya-zdorovya-deteiy-doshkolnogo-vozrasta.html" TargetMode="External"/><Relationship Id="rId30" Type="http://schemas.openxmlformats.org/officeDocument/2006/relationships/hyperlink" Target="https://litra.studentochka.ru/book?id=146706000" TargetMode="External"/><Relationship Id="rId35" Type="http://schemas.openxmlformats.org/officeDocument/2006/relationships/footer" Target="footer5.xml"/><Relationship Id="rId56" Type="http://schemas.openxmlformats.org/officeDocument/2006/relationships/hyperlink" Target="http://www.maam.ru/detskijsad/ispolzovanie-" TargetMode="External"/><Relationship Id="rId77" Type="http://schemas.openxmlformats.org/officeDocument/2006/relationships/hyperlink" Target="https://kopilkaurokov.ru/doshkolnoeObrazovanie/testi/tiutorskoe_soprovozhdenie_detei_s_ogranichennymi_vozmozhnostiami_zdorovia_v_uslo" TargetMode="External"/><Relationship Id="rId100" Type="http://schemas.openxmlformats.org/officeDocument/2006/relationships/image" Target="media/image14.jpeg"/><Relationship Id="rId105" Type="http://schemas.openxmlformats.org/officeDocument/2006/relationships/hyperlink" Target="https://elibrary.ru/item.asp?id=43829444" TargetMode="External"/><Relationship Id="rId126" Type="http://schemas.openxmlformats.org/officeDocument/2006/relationships/hyperlink" Target="https://loiro.ru/1253_%D0%9F%D1%80%D0%B8%D0%BB%D0%BE%D0%B6%D0%B5%D0%BD%D0%B8%D1%8F.pdf" TargetMode="External"/><Relationship Id="rId147" Type="http://schemas.openxmlformats.org/officeDocument/2006/relationships/hyperlink" Target="http://ped-kopilka.ru/" TargetMode="External"/><Relationship Id="rId8" Type="http://schemas.openxmlformats.org/officeDocument/2006/relationships/hyperlink" Target="http://doshkolnik.ru/sport-trenirovki/27076-stretching-kak-tehnologiya-sohraneniya-i-ukrepleniya-zdorovya-deteiy-doshkolnogo-vozrasta.html" TargetMode="External"/><Relationship Id="rId51" Type="http://schemas.openxmlformats.org/officeDocument/2006/relationships/hyperlink" Target="https://www.sgu.ru/sites/default/files/conf/files/2020/12/sharaputosv2.pdf?ysclid=lfi9magzgc789606075" TargetMode="External"/><Relationship Id="rId72" Type="http://schemas.openxmlformats.org/officeDocument/2006/relationships/image" Target="media/image12.jpeg"/><Relationship Id="rId93" Type="http://schemas.openxmlformats.org/officeDocument/2006/relationships/hyperlink" Target="http://www.zakonrf.info/zakon-" TargetMode="External"/><Relationship Id="rId98" Type="http://schemas.openxmlformats.org/officeDocument/2006/relationships/footer" Target="footer7.xml"/><Relationship Id="rId121" Type="http://schemas.openxmlformats.org/officeDocument/2006/relationships/hyperlink" Target="https://infourok.ru/pedagogicheskoe-obschenie-kak-osnovnoy-faktor-effektivnogo-vzaimodeystviya-pedagoga-i-rebenka-1083819.html" TargetMode="External"/><Relationship Id="rId142" Type="http://schemas.openxmlformats.org/officeDocument/2006/relationships/hyperlink" Target="http://old.computerra.ru/think/234100" TargetMode="External"/><Relationship Id="rId163" Type="http://schemas.openxmlformats.org/officeDocument/2006/relationships/hyperlink" Target="https://infourok.ru/statya-natemu-organizaciya-proektnoissledovatelskoy-deyatelnosti-v-nachalnoy-shkole-vovneurochnoe-vremya-2168768.html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labirint.ru/books/464572/" TargetMode="External"/><Relationship Id="rId46" Type="http://schemas.openxmlformats.org/officeDocument/2006/relationships/hyperlink" Target="http://www.deti-budushego.com/node/2017" TargetMode="External"/><Relationship Id="rId67" Type="http://schemas.openxmlformats.org/officeDocument/2006/relationships/hyperlink" Target="https://www.maam.ru/detskijsad/profilaktika-destruktivnogo-povedenija-detei-dolgosrochnyi-proekt" TargetMode="External"/><Relationship Id="rId116" Type="http://schemas.openxmlformats.org/officeDocument/2006/relationships/hyperlink" Target="https://infourok.ru/statya-k-pedsovetu-deyatelnostniy-podhod-na-urokah-v-nachalnoy-shkole-2117633.html" TargetMode="External"/><Relationship Id="rId137" Type="http://schemas.openxmlformats.org/officeDocument/2006/relationships/hyperlink" Target="http://libed.ru/knigi-nauka/1089685-1-upravlenie-togou-spo-obrazovaniya-kolledzh-torgovli-nauki-obschestvennogo-tambovskoy-oblasti-pitaniya-servisa-392.php" TargetMode="External"/><Relationship Id="rId158" Type="http://schemas.openxmlformats.org/officeDocument/2006/relationships/hyperlink" Target="http://www.elibrary.ru/item.asp?id=42416506" TargetMode="External"/><Relationship Id="rId20" Type="http://schemas.openxmlformats.org/officeDocument/2006/relationships/hyperlink" Target="http://www.book.ru/book/935069" TargetMode="External"/><Relationship Id="rId41" Type="http://schemas.openxmlformats.org/officeDocument/2006/relationships/hyperlink" Target="https://1vlk.ru/technology/yuzhnyi-federalnyi-universitet-upravleniya-i-prava-chastnoe/" TargetMode="External"/><Relationship Id="rId62" Type="http://schemas.openxmlformats.org/officeDocument/2006/relationships/image" Target="media/image6.png"/><Relationship Id="rId83" Type="http://schemas.openxmlformats.org/officeDocument/2006/relationships/hyperlink" Target="https://inkluzia.com.ua/uchebnye-metodiki/metodika-numikon/1014/" TargetMode="External"/><Relationship Id="rId88" Type="http://schemas.openxmlformats.org/officeDocument/2006/relationships/hyperlink" Target="http://razvivash-ka.ru/kak-organizovat-polosu-prepyatstvij-dlya-rebenka" TargetMode="External"/><Relationship Id="rId111" Type="http://schemas.openxmlformats.org/officeDocument/2006/relationships/image" Target="media/image21.jpeg"/><Relationship Id="rId132" Type="http://schemas.openxmlformats.org/officeDocument/2006/relationships/image" Target="media/image22.png"/><Relationship Id="rId153" Type="http://schemas.openxmlformats.org/officeDocument/2006/relationships/hyperlink" Target="http://scienceeducation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242882</Words>
  <Characters>1384429</Characters>
  <Application>Microsoft Office Word</Application>
  <DocSecurity>0</DocSecurity>
  <Lines>11536</Lines>
  <Paragraphs>3248</Paragraphs>
  <ScaleCrop>false</ScaleCrop>
  <Company/>
  <LinksUpToDate>false</LinksUpToDate>
  <CharactersWithSpaces>1624063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Пользователь</cp:lastModifiedBy>
  <cp:revision>3</cp:revision>
  <dcterms:created xsi:type="dcterms:W3CDTF">2023-12-27T16:56:00Z</dcterms:created>
  <dcterms:modified xsi:type="dcterms:W3CDTF">2024-11-26T05:07:00Z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2023-12-27T00:00:00Z</vt:filetime>
  </property>
</Properties>
</file>